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1123" w14:textId="77777777" w:rsidR="00945F99" w:rsidRDefault="00945F99" w:rsidP="001037D4">
      <w:pPr>
        <w:ind w:right="-2"/>
        <w:jc w:val="center"/>
      </w:pPr>
      <w:r>
        <w:t>Российская Федерация</w:t>
      </w:r>
    </w:p>
    <w:p w14:paraId="3822598F" w14:textId="77777777" w:rsidR="00945F99" w:rsidRDefault="00945F99" w:rsidP="001037D4">
      <w:pPr>
        <w:ind w:right="-2"/>
        <w:jc w:val="center"/>
      </w:pPr>
      <w:r>
        <w:t>Иркутская область</w:t>
      </w:r>
    </w:p>
    <w:p w14:paraId="18D2A7BB" w14:textId="77777777" w:rsidR="00945F99" w:rsidRPr="003538AF" w:rsidRDefault="00945F99" w:rsidP="001037D4">
      <w:pPr>
        <w:pStyle w:val="2"/>
        <w:ind w:right="-2"/>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6479702C" w14:textId="77777777" w:rsidR="00945F99" w:rsidRPr="003538AF" w:rsidRDefault="00945F99" w:rsidP="001037D4">
      <w:pPr>
        <w:pStyle w:val="2"/>
        <w:ind w:right="-2"/>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21D12D84" w14:textId="2B6974CB" w:rsidR="00945F99" w:rsidRDefault="00945F99" w:rsidP="00945F99">
      <w:pPr>
        <w:ind w:right="-441"/>
        <w:rPr>
          <w:sz w:val="8"/>
          <w:szCs w:val="8"/>
        </w:rPr>
      </w:pPr>
    </w:p>
    <w:p w14:paraId="5692EE64" w14:textId="0C432EA7" w:rsidR="00945F99" w:rsidRPr="00EA641A" w:rsidRDefault="00EA641A" w:rsidP="00EA641A">
      <w:pPr>
        <w:ind w:right="-441"/>
        <w:jc w:val="center"/>
        <w:rPr>
          <w:b/>
          <w:bCs/>
          <w:sz w:val="28"/>
          <w:szCs w:val="28"/>
        </w:rPr>
      </w:pPr>
      <w:r w:rsidRPr="00EA641A">
        <w:rPr>
          <w:b/>
          <w:bCs/>
          <w:sz w:val="28"/>
          <w:szCs w:val="28"/>
        </w:rPr>
        <w:t xml:space="preserve">ОТ </w:t>
      </w:r>
      <w:r>
        <w:rPr>
          <w:b/>
          <w:bCs/>
          <w:sz w:val="28"/>
          <w:szCs w:val="28"/>
        </w:rPr>
        <w:t>17 февраля 2023 года</w:t>
      </w:r>
      <w:r w:rsidRPr="00EA641A">
        <w:rPr>
          <w:b/>
          <w:bCs/>
          <w:sz w:val="28"/>
          <w:szCs w:val="28"/>
        </w:rPr>
        <w:t xml:space="preserve"> № </w:t>
      </w:r>
      <w:r>
        <w:rPr>
          <w:b/>
          <w:bCs/>
          <w:sz w:val="28"/>
          <w:szCs w:val="28"/>
        </w:rPr>
        <w:t>101-па</w:t>
      </w:r>
    </w:p>
    <w:p w14:paraId="5DD068A3" w14:textId="108E05EC" w:rsidR="00945F99" w:rsidRPr="00EA641A" w:rsidRDefault="00945F99" w:rsidP="00EA641A">
      <w:pPr>
        <w:ind w:firstLine="540"/>
        <w:jc w:val="center"/>
        <w:rPr>
          <w:b/>
          <w:bCs/>
          <w:sz w:val="28"/>
          <w:szCs w:val="28"/>
        </w:rPr>
      </w:pPr>
    </w:p>
    <w:p w14:paraId="3385D89F" w14:textId="77777777" w:rsidR="00EA641A" w:rsidRPr="00EA641A" w:rsidRDefault="00EA641A" w:rsidP="00EA641A">
      <w:pPr>
        <w:ind w:firstLine="540"/>
        <w:jc w:val="center"/>
        <w:rPr>
          <w:b/>
          <w:bCs/>
          <w:sz w:val="28"/>
          <w:szCs w:val="28"/>
        </w:rPr>
      </w:pPr>
    </w:p>
    <w:p w14:paraId="1F4B2E27" w14:textId="78094E55" w:rsidR="009E25AE" w:rsidRPr="00EA641A" w:rsidRDefault="00EA641A" w:rsidP="00EA641A">
      <w:pPr>
        <w:tabs>
          <w:tab w:val="left" w:pos="4111"/>
        </w:tabs>
        <w:ind w:right="-2"/>
        <w:jc w:val="center"/>
        <w:rPr>
          <w:b/>
          <w:bCs/>
          <w:sz w:val="28"/>
          <w:szCs w:val="28"/>
        </w:rPr>
      </w:pPr>
      <w:r w:rsidRPr="00EA641A">
        <w:rPr>
          <w:b/>
          <w:bCs/>
          <w:sz w:val="28"/>
          <w:szCs w:val="28"/>
        </w:rPr>
        <w:t>О ВНЕСЕНИИ ИЗМЕНЕНИЙ В ПОСТАНОВЛЕНИЕ АДМИНИСТРАЦИИ ШЕЛЕХОВСКОГО МУНИЦИПАЛЬНОГО РАЙОНА ОТ 18.12.2018 № 840-ПА</w:t>
      </w:r>
    </w:p>
    <w:p w14:paraId="22364817" w14:textId="30D413D8" w:rsidR="009E25AE" w:rsidRDefault="009E25AE" w:rsidP="009E25AE">
      <w:pPr>
        <w:autoSpaceDE w:val="0"/>
        <w:autoSpaceDN w:val="0"/>
        <w:adjustRightInd w:val="0"/>
        <w:ind w:firstLine="709"/>
        <w:jc w:val="both"/>
        <w:rPr>
          <w:sz w:val="28"/>
          <w:szCs w:val="28"/>
        </w:rPr>
      </w:pPr>
    </w:p>
    <w:p w14:paraId="530A1544" w14:textId="77777777" w:rsidR="00EA641A" w:rsidRDefault="00EA641A" w:rsidP="009E25AE">
      <w:pPr>
        <w:autoSpaceDE w:val="0"/>
        <w:autoSpaceDN w:val="0"/>
        <w:adjustRightInd w:val="0"/>
        <w:ind w:firstLine="709"/>
        <w:jc w:val="both"/>
        <w:rPr>
          <w:sz w:val="28"/>
          <w:szCs w:val="28"/>
        </w:rPr>
      </w:pPr>
    </w:p>
    <w:p w14:paraId="7FA77B05" w14:textId="0D19CCFF" w:rsidR="009E25AE" w:rsidRPr="009E25AE" w:rsidRDefault="009E25AE" w:rsidP="00065E60">
      <w:pPr>
        <w:autoSpaceDE w:val="0"/>
        <w:autoSpaceDN w:val="0"/>
        <w:adjustRightInd w:val="0"/>
        <w:ind w:right="-2" w:firstLine="709"/>
        <w:jc w:val="both"/>
        <w:rPr>
          <w:spacing w:val="80"/>
          <w:sz w:val="28"/>
          <w:szCs w:val="28"/>
        </w:rPr>
      </w:pPr>
      <w:r w:rsidRPr="009E25AE">
        <w:rPr>
          <w:sz w:val="28"/>
          <w:szCs w:val="28"/>
        </w:rPr>
        <w:t xml:space="preserve">В целях уточнения мероприятий и объемов бюджетных ассигнований, руководствуясь статьей 7, частью 1 статьи 15, статьей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руководствуясь статьями 30, 31, </w:t>
      </w:r>
      <w:r w:rsidR="004C6472">
        <w:rPr>
          <w:sz w:val="28"/>
          <w:szCs w:val="28"/>
        </w:rPr>
        <w:t xml:space="preserve">33, </w:t>
      </w:r>
      <w:r w:rsidRPr="009E25AE">
        <w:rPr>
          <w:sz w:val="28"/>
          <w:szCs w:val="28"/>
        </w:rPr>
        <w:t>34, 35 Устава Шелеховского района, Администрация Шелеховского муниципального района</w:t>
      </w:r>
    </w:p>
    <w:p w14:paraId="1C31A34A" w14:textId="77777777" w:rsidR="009E25AE" w:rsidRDefault="009E25AE" w:rsidP="00945F99">
      <w:pPr>
        <w:ind w:right="-441"/>
        <w:jc w:val="center"/>
        <w:rPr>
          <w:spacing w:val="20"/>
          <w:sz w:val="28"/>
          <w:szCs w:val="28"/>
        </w:rPr>
      </w:pPr>
    </w:p>
    <w:p w14:paraId="37522074" w14:textId="77777777" w:rsidR="00945F99" w:rsidRPr="00D30BE7" w:rsidRDefault="00945F99" w:rsidP="00945F99">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64B3E26C" w14:textId="77777777" w:rsidR="001418D3" w:rsidRDefault="001418D3" w:rsidP="001418D3">
      <w:pPr>
        <w:ind w:firstLine="540"/>
        <w:jc w:val="center"/>
        <w:rPr>
          <w:sz w:val="28"/>
          <w:szCs w:val="28"/>
        </w:rPr>
      </w:pPr>
    </w:p>
    <w:p w14:paraId="640232BB" w14:textId="77777777" w:rsidR="009E25AE" w:rsidRPr="009E25AE" w:rsidRDefault="009E25AE" w:rsidP="00D9470C">
      <w:pPr>
        <w:pStyle w:val="a7"/>
        <w:widowControl w:val="0"/>
        <w:numPr>
          <w:ilvl w:val="0"/>
          <w:numId w:val="1"/>
        </w:numPr>
        <w:tabs>
          <w:tab w:val="left" w:pos="993"/>
        </w:tabs>
        <w:autoSpaceDE w:val="0"/>
        <w:autoSpaceDN w:val="0"/>
        <w:adjustRightInd w:val="0"/>
        <w:ind w:left="0" w:firstLine="709"/>
        <w:jc w:val="both"/>
        <w:rPr>
          <w:sz w:val="28"/>
          <w:szCs w:val="28"/>
        </w:rPr>
      </w:pPr>
      <w:r w:rsidRPr="009E25AE">
        <w:rPr>
          <w:sz w:val="28"/>
          <w:szCs w:val="28"/>
        </w:rPr>
        <w:t>Внести прилагаемые изменения в муниципальную программу</w:t>
      </w:r>
      <w:r w:rsidR="00624067">
        <w:rPr>
          <w:sz w:val="28"/>
          <w:szCs w:val="28"/>
        </w:rPr>
        <w:t xml:space="preserve"> </w:t>
      </w:r>
      <w:r w:rsidRPr="009E25AE">
        <w:rPr>
          <w:sz w:val="28"/>
          <w:szCs w:val="28"/>
        </w:rPr>
        <w:t>«</w:t>
      </w:r>
      <w:r w:rsidR="00624067">
        <w:rPr>
          <w:sz w:val="28"/>
          <w:szCs w:val="28"/>
        </w:rPr>
        <w:t>Градостроительство, инфраструктурное развитие Шелеховского района</w:t>
      </w:r>
      <w:r w:rsidRPr="009E25AE">
        <w:rPr>
          <w:sz w:val="28"/>
          <w:szCs w:val="28"/>
        </w:rPr>
        <w:t>»</w:t>
      </w:r>
      <w:r w:rsidR="00624067">
        <w:rPr>
          <w:sz w:val="28"/>
          <w:szCs w:val="28"/>
        </w:rPr>
        <w:t xml:space="preserve"> </w:t>
      </w:r>
      <w:r w:rsidRPr="009E25AE">
        <w:rPr>
          <w:sz w:val="28"/>
          <w:szCs w:val="28"/>
        </w:rPr>
        <w:t>на 2019 – 2030 годы, утвержденную постановлением Администрации Шелеховского муниципального района от 18.12.2018 № 840-па.</w:t>
      </w:r>
    </w:p>
    <w:p w14:paraId="4361268C" w14:textId="77777777" w:rsidR="009E25AE" w:rsidRPr="009E25AE" w:rsidRDefault="009E25AE" w:rsidP="00D9470C">
      <w:pPr>
        <w:pStyle w:val="a7"/>
        <w:widowControl w:val="0"/>
        <w:numPr>
          <w:ilvl w:val="0"/>
          <w:numId w:val="1"/>
        </w:numPr>
        <w:tabs>
          <w:tab w:val="left" w:pos="993"/>
        </w:tabs>
        <w:autoSpaceDE w:val="0"/>
        <w:autoSpaceDN w:val="0"/>
        <w:adjustRightInd w:val="0"/>
        <w:ind w:left="0" w:firstLine="709"/>
        <w:jc w:val="both"/>
        <w:rPr>
          <w:sz w:val="28"/>
          <w:szCs w:val="28"/>
        </w:rPr>
      </w:pPr>
      <w:r w:rsidRPr="009E25AE">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11090F2" w14:textId="77777777" w:rsidR="009E25AE" w:rsidRDefault="009E25AE" w:rsidP="009E25AE">
      <w:pPr>
        <w:tabs>
          <w:tab w:val="left" w:pos="1560"/>
        </w:tabs>
        <w:jc w:val="both"/>
        <w:rPr>
          <w:sz w:val="28"/>
          <w:szCs w:val="28"/>
        </w:rPr>
      </w:pPr>
    </w:p>
    <w:p w14:paraId="73953D59" w14:textId="77777777" w:rsidR="009E25AE" w:rsidRDefault="009E25AE" w:rsidP="009E25AE">
      <w:pPr>
        <w:tabs>
          <w:tab w:val="left" w:pos="1560"/>
        </w:tabs>
        <w:jc w:val="both"/>
        <w:rPr>
          <w:sz w:val="28"/>
          <w:szCs w:val="28"/>
        </w:rPr>
      </w:pPr>
    </w:p>
    <w:p w14:paraId="3F5F6A55" w14:textId="10B758B7" w:rsidR="009E25AE" w:rsidRPr="00A80B59" w:rsidRDefault="006903B6" w:rsidP="009E25AE">
      <w:pPr>
        <w:tabs>
          <w:tab w:val="left" w:pos="1560"/>
        </w:tabs>
        <w:jc w:val="both"/>
        <w:rPr>
          <w:sz w:val="28"/>
          <w:szCs w:val="28"/>
        </w:rPr>
      </w:pPr>
      <w:proofErr w:type="spellStart"/>
      <w:r>
        <w:rPr>
          <w:sz w:val="28"/>
          <w:szCs w:val="28"/>
        </w:rPr>
        <w:t>И.о</w:t>
      </w:r>
      <w:proofErr w:type="spellEnd"/>
      <w:r>
        <w:rPr>
          <w:sz w:val="28"/>
          <w:szCs w:val="28"/>
        </w:rPr>
        <w:t xml:space="preserve">. </w:t>
      </w:r>
      <w:r w:rsidR="009E25AE" w:rsidRPr="00A80B59">
        <w:rPr>
          <w:sz w:val="28"/>
          <w:szCs w:val="28"/>
        </w:rPr>
        <w:t>Мэр</w:t>
      </w:r>
      <w:r>
        <w:rPr>
          <w:sz w:val="28"/>
          <w:szCs w:val="28"/>
        </w:rPr>
        <w:t>а</w:t>
      </w:r>
      <w:r w:rsidR="009E25AE" w:rsidRPr="00A80B59">
        <w:rPr>
          <w:sz w:val="28"/>
          <w:szCs w:val="28"/>
        </w:rPr>
        <w:t xml:space="preserve"> Шелеховского</w:t>
      </w:r>
    </w:p>
    <w:p w14:paraId="4A7F0C94" w14:textId="6903BEEC" w:rsidR="009E25AE" w:rsidRPr="009E25AE" w:rsidRDefault="009E25AE" w:rsidP="009E25AE">
      <w:pPr>
        <w:tabs>
          <w:tab w:val="left" w:pos="1560"/>
        </w:tabs>
        <w:jc w:val="both"/>
        <w:rPr>
          <w:sz w:val="28"/>
          <w:szCs w:val="28"/>
        </w:rPr>
      </w:pPr>
      <w:r w:rsidRPr="00A80B59">
        <w:rPr>
          <w:sz w:val="28"/>
          <w:szCs w:val="28"/>
        </w:rPr>
        <w:t xml:space="preserve">муниципального района                                                               </w:t>
      </w:r>
      <w:r w:rsidR="00A55535" w:rsidRPr="00A55535">
        <w:rPr>
          <w:sz w:val="28"/>
          <w:szCs w:val="28"/>
        </w:rPr>
        <w:t xml:space="preserve">        </w:t>
      </w:r>
      <w:r w:rsidRPr="00A80B59">
        <w:rPr>
          <w:sz w:val="28"/>
          <w:szCs w:val="28"/>
        </w:rPr>
        <w:t xml:space="preserve">      </w:t>
      </w:r>
      <w:r w:rsidR="006903B6">
        <w:rPr>
          <w:sz w:val="28"/>
          <w:szCs w:val="28"/>
        </w:rPr>
        <w:t>С.М. Краснов</w:t>
      </w:r>
    </w:p>
    <w:p w14:paraId="07127178" w14:textId="77777777" w:rsidR="001418D3" w:rsidRDefault="001418D3" w:rsidP="001418D3">
      <w:pPr>
        <w:ind w:firstLine="540"/>
        <w:jc w:val="center"/>
        <w:rPr>
          <w:sz w:val="28"/>
          <w:szCs w:val="28"/>
        </w:rPr>
      </w:pPr>
    </w:p>
    <w:p w14:paraId="01627B3D" w14:textId="77777777" w:rsidR="00D9470C" w:rsidRDefault="00D9470C" w:rsidP="006C3AE7">
      <w:pPr>
        <w:widowControl w:val="0"/>
        <w:tabs>
          <w:tab w:val="left" w:pos="5103"/>
          <w:tab w:val="left" w:pos="5245"/>
        </w:tabs>
        <w:autoSpaceDE w:val="0"/>
        <w:autoSpaceDN w:val="0"/>
        <w:adjustRightInd w:val="0"/>
        <w:ind w:left="5670" w:hanging="1417"/>
        <w:rPr>
          <w:sz w:val="28"/>
          <w:szCs w:val="28"/>
        </w:rPr>
      </w:pPr>
    </w:p>
    <w:p w14:paraId="3F28B803" w14:textId="77777777" w:rsidR="00D9470C" w:rsidRDefault="00D9470C" w:rsidP="006C3AE7">
      <w:pPr>
        <w:widowControl w:val="0"/>
        <w:tabs>
          <w:tab w:val="left" w:pos="5103"/>
          <w:tab w:val="left" w:pos="5245"/>
        </w:tabs>
        <w:autoSpaceDE w:val="0"/>
        <w:autoSpaceDN w:val="0"/>
        <w:adjustRightInd w:val="0"/>
        <w:ind w:left="5670" w:hanging="1417"/>
        <w:rPr>
          <w:sz w:val="28"/>
          <w:szCs w:val="28"/>
        </w:rPr>
      </w:pPr>
    </w:p>
    <w:p w14:paraId="182B02CF" w14:textId="027F324F" w:rsidR="000E0749" w:rsidRDefault="0078399F" w:rsidP="00A21F20">
      <w:pPr>
        <w:ind w:left="4820"/>
        <w:rPr>
          <w:sz w:val="28"/>
          <w:szCs w:val="28"/>
        </w:rPr>
      </w:pPr>
      <w:r>
        <w:rPr>
          <w:sz w:val="28"/>
          <w:szCs w:val="28"/>
        </w:rPr>
        <w:br w:type="page"/>
      </w:r>
      <w:r w:rsidR="000E0749" w:rsidRPr="009E25AE">
        <w:rPr>
          <w:sz w:val="28"/>
          <w:szCs w:val="28"/>
        </w:rPr>
        <w:lastRenderedPageBreak/>
        <w:t>Приложение</w:t>
      </w:r>
    </w:p>
    <w:p w14:paraId="45177D51" w14:textId="77777777" w:rsidR="000E0749" w:rsidRDefault="000E0749" w:rsidP="00A21F20">
      <w:pPr>
        <w:widowControl w:val="0"/>
        <w:tabs>
          <w:tab w:val="left" w:pos="5103"/>
          <w:tab w:val="left" w:pos="5245"/>
        </w:tabs>
        <w:autoSpaceDE w:val="0"/>
        <w:autoSpaceDN w:val="0"/>
        <w:adjustRightInd w:val="0"/>
        <w:ind w:left="4820"/>
        <w:rPr>
          <w:sz w:val="28"/>
          <w:szCs w:val="28"/>
        </w:rPr>
      </w:pPr>
      <w:r w:rsidRPr="009E25AE">
        <w:rPr>
          <w:sz w:val="28"/>
          <w:szCs w:val="28"/>
        </w:rPr>
        <w:t>к постановлению Администрации</w:t>
      </w:r>
    </w:p>
    <w:p w14:paraId="312F5628" w14:textId="77777777" w:rsidR="000E0749" w:rsidRDefault="000E0749" w:rsidP="00A21F20">
      <w:pPr>
        <w:widowControl w:val="0"/>
        <w:tabs>
          <w:tab w:val="left" w:pos="5103"/>
          <w:tab w:val="left" w:pos="5245"/>
        </w:tabs>
        <w:autoSpaceDE w:val="0"/>
        <w:autoSpaceDN w:val="0"/>
        <w:adjustRightInd w:val="0"/>
        <w:ind w:left="4820"/>
        <w:rPr>
          <w:sz w:val="28"/>
          <w:szCs w:val="28"/>
        </w:rPr>
      </w:pPr>
      <w:r w:rsidRPr="009E25AE">
        <w:rPr>
          <w:sz w:val="28"/>
          <w:szCs w:val="28"/>
        </w:rPr>
        <w:t>Шелеховского муниципального района</w:t>
      </w:r>
    </w:p>
    <w:p w14:paraId="00090C2F" w14:textId="7285461E" w:rsidR="000E0749" w:rsidRPr="009E25AE" w:rsidRDefault="00EA641A" w:rsidP="00065E60">
      <w:pPr>
        <w:widowControl w:val="0"/>
        <w:tabs>
          <w:tab w:val="left" w:pos="5103"/>
          <w:tab w:val="left" w:pos="5245"/>
        </w:tabs>
        <w:autoSpaceDE w:val="0"/>
        <w:autoSpaceDN w:val="0"/>
        <w:adjustRightInd w:val="0"/>
        <w:ind w:left="4820"/>
        <w:rPr>
          <w:sz w:val="28"/>
          <w:szCs w:val="28"/>
        </w:rPr>
      </w:pPr>
      <w:r w:rsidRPr="009E25AE">
        <w:rPr>
          <w:sz w:val="28"/>
          <w:szCs w:val="28"/>
        </w:rPr>
        <w:t>О</w:t>
      </w:r>
      <w:r w:rsidR="000E0749" w:rsidRPr="009E25AE">
        <w:rPr>
          <w:sz w:val="28"/>
          <w:szCs w:val="28"/>
        </w:rPr>
        <w:t>т</w:t>
      </w:r>
      <w:r>
        <w:rPr>
          <w:sz w:val="28"/>
          <w:szCs w:val="28"/>
        </w:rPr>
        <w:t xml:space="preserve"> 17 февраля 2023 года</w:t>
      </w:r>
      <w:r w:rsidR="000E0749" w:rsidRPr="009E25AE">
        <w:rPr>
          <w:sz w:val="28"/>
          <w:szCs w:val="28"/>
        </w:rPr>
        <w:t xml:space="preserve"> № </w:t>
      </w:r>
      <w:r>
        <w:rPr>
          <w:sz w:val="28"/>
          <w:szCs w:val="28"/>
        </w:rPr>
        <w:t>101-па</w:t>
      </w:r>
    </w:p>
    <w:p w14:paraId="76251DC5" w14:textId="77777777" w:rsidR="000E0749" w:rsidRDefault="000E0749" w:rsidP="000E0749">
      <w:pPr>
        <w:widowControl w:val="0"/>
        <w:autoSpaceDE w:val="0"/>
        <w:autoSpaceDN w:val="0"/>
        <w:adjustRightInd w:val="0"/>
        <w:ind w:firstLine="709"/>
        <w:jc w:val="center"/>
        <w:rPr>
          <w:sz w:val="28"/>
          <w:szCs w:val="28"/>
        </w:rPr>
      </w:pPr>
    </w:p>
    <w:p w14:paraId="08F3FF57" w14:textId="0E6C2BE0" w:rsidR="000E0749" w:rsidRPr="009E25AE" w:rsidRDefault="000E0749" w:rsidP="000E0749">
      <w:pPr>
        <w:widowControl w:val="0"/>
        <w:autoSpaceDE w:val="0"/>
        <w:autoSpaceDN w:val="0"/>
        <w:adjustRightInd w:val="0"/>
        <w:ind w:firstLine="709"/>
        <w:jc w:val="center"/>
        <w:rPr>
          <w:sz w:val="28"/>
          <w:szCs w:val="28"/>
        </w:rPr>
      </w:pPr>
      <w:r w:rsidRPr="009E25AE">
        <w:rPr>
          <w:sz w:val="28"/>
          <w:szCs w:val="28"/>
        </w:rPr>
        <w:t>Изменения в муниципальную программу «</w:t>
      </w:r>
      <w:r>
        <w:rPr>
          <w:sz w:val="28"/>
          <w:szCs w:val="28"/>
        </w:rPr>
        <w:t>Градостроительство, инфраструктурное развитие Шелеховского района</w:t>
      </w:r>
      <w:r w:rsidRPr="009E25AE">
        <w:rPr>
          <w:sz w:val="28"/>
          <w:szCs w:val="28"/>
        </w:rPr>
        <w:t>» на 2019 – 2030 годы, утвержденную постановлением Администрации Шелеховского муниципального района от 18.12.2018 № 840-па</w:t>
      </w:r>
      <w:r w:rsidR="00A21F20">
        <w:rPr>
          <w:sz w:val="28"/>
          <w:szCs w:val="28"/>
        </w:rPr>
        <w:t xml:space="preserve"> (далее – Программа)</w:t>
      </w:r>
    </w:p>
    <w:p w14:paraId="4F140558" w14:textId="621E844A" w:rsidR="003D760A" w:rsidRDefault="003D760A" w:rsidP="003D760A">
      <w:pPr>
        <w:widowControl w:val="0"/>
        <w:shd w:val="clear" w:color="auto" w:fill="FFFFFF"/>
        <w:tabs>
          <w:tab w:val="left" w:pos="993"/>
        </w:tabs>
        <w:autoSpaceDE w:val="0"/>
        <w:autoSpaceDN w:val="0"/>
        <w:adjustRightInd w:val="0"/>
        <w:jc w:val="both"/>
        <w:outlineLvl w:val="0"/>
        <w:rPr>
          <w:sz w:val="28"/>
          <w:szCs w:val="28"/>
        </w:rPr>
      </w:pPr>
    </w:p>
    <w:p w14:paraId="3B9AB154" w14:textId="1833456B" w:rsidR="00026495" w:rsidRDefault="00026495" w:rsidP="00026495">
      <w:pPr>
        <w:widowControl w:val="0"/>
        <w:shd w:val="clear" w:color="auto" w:fill="FFFFFF"/>
        <w:tabs>
          <w:tab w:val="left" w:pos="993"/>
        </w:tabs>
        <w:autoSpaceDE w:val="0"/>
        <w:autoSpaceDN w:val="0"/>
        <w:adjustRightInd w:val="0"/>
        <w:ind w:left="709"/>
        <w:jc w:val="both"/>
        <w:outlineLvl w:val="0"/>
        <w:rPr>
          <w:sz w:val="28"/>
          <w:szCs w:val="28"/>
        </w:rPr>
      </w:pPr>
      <w:r>
        <w:rPr>
          <w:sz w:val="28"/>
          <w:szCs w:val="28"/>
        </w:rPr>
        <w:t xml:space="preserve">1. В </w:t>
      </w:r>
      <w:r w:rsidRPr="009E25AE">
        <w:rPr>
          <w:sz w:val="28"/>
          <w:szCs w:val="28"/>
        </w:rPr>
        <w:t>раздел</w:t>
      </w:r>
      <w:r>
        <w:rPr>
          <w:sz w:val="28"/>
          <w:szCs w:val="28"/>
        </w:rPr>
        <w:t>е</w:t>
      </w:r>
      <w:r w:rsidRPr="009E25AE">
        <w:rPr>
          <w:sz w:val="28"/>
          <w:szCs w:val="28"/>
        </w:rPr>
        <w:t xml:space="preserve"> 1 «ПАСПОРТ муниципальной программы»</w:t>
      </w:r>
      <w:r>
        <w:rPr>
          <w:sz w:val="28"/>
          <w:szCs w:val="28"/>
        </w:rPr>
        <w:t>:</w:t>
      </w:r>
    </w:p>
    <w:p w14:paraId="02721899" w14:textId="52BBC999" w:rsidR="00026495" w:rsidRDefault="00026495" w:rsidP="00026495">
      <w:pPr>
        <w:widowControl w:val="0"/>
        <w:shd w:val="clear" w:color="auto" w:fill="FFFFFF"/>
        <w:tabs>
          <w:tab w:val="left" w:pos="993"/>
        </w:tabs>
        <w:autoSpaceDE w:val="0"/>
        <w:autoSpaceDN w:val="0"/>
        <w:adjustRightInd w:val="0"/>
        <w:ind w:firstLine="709"/>
        <w:jc w:val="both"/>
        <w:outlineLvl w:val="0"/>
        <w:rPr>
          <w:sz w:val="28"/>
          <w:szCs w:val="28"/>
        </w:rPr>
      </w:pPr>
      <w:r>
        <w:rPr>
          <w:sz w:val="28"/>
          <w:szCs w:val="28"/>
        </w:rPr>
        <w:t xml:space="preserve">1) пункт 1, 2 строки «Задачи муниципальной программы» </w:t>
      </w:r>
      <w:r w:rsidRPr="009E25AE">
        <w:rPr>
          <w:sz w:val="28"/>
          <w:szCs w:val="28"/>
        </w:rPr>
        <w:t>изложить в следующей редакции</w:t>
      </w:r>
      <w:r>
        <w:rPr>
          <w:sz w:val="28"/>
          <w:szCs w:val="28"/>
        </w:rPr>
        <w:t>:</w:t>
      </w:r>
    </w:p>
    <w:p w14:paraId="50C26469" w14:textId="54AF6AD4" w:rsidR="00026495" w:rsidRPr="00026495" w:rsidRDefault="00026495" w:rsidP="00026495">
      <w:pPr>
        <w:widowControl w:val="0"/>
        <w:shd w:val="clear" w:color="auto" w:fill="FFFFFF"/>
        <w:tabs>
          <w:tab w:val="left" w:pos="993"/>
        </w:tabs>
        <w:autoSpaceDE w:val="0"/>
        <w:autoSpaceDN w:val="0"/>
        <w:adjustRightInd w:val="0"/>
        <w:ind w:firstLine="709"/>
        <w:jc w:val="both"/>
        <w:outlineLvl w:val="0"/>
        <w:rPr>
          <w:sz w:val="28"/>
          <w:szCs w:val="28"/>
        </w:rPr>
      </w:pPr>
      <w:r>
        <w:rPr>
          <w:sz w:val="28"/>
          <w:szCs w:val="28"/>
        </w:rPr>
        <w:t xml:space="preserve">«1. </w:t>
      </w:r>
      <w:r w:rsidRPr="00026495">
        <w:rPr>
          <w:sz w:val="28"/>
          <w:szCs w:val="28"/>
        </w:rPr>
        <w:t>Повышение надежности объектов коммунальной инфраструктуры, находящихся в муниципальной собственности Шелеховского района</w:t>
      </w:r>
      <w:r>
        <w:rPr>
          <w:sz w:val="28"/>
          <w:szCs w:val="28"/>
        </w:rPr>
        <w:t xml:space="preserve">, строительство новых объектов </w:t>
      </w:r>
      <w:r w:rsidRPr="00026495">
        <w:rPr>
          <w:sz w:val="28"/>
          <w:szCs w:val="28"/>
        </w:rPr>
        <w:t>коммунальной инфраструктуры</w:t>
      </w:r>
      <w:r>
        <w:rPr>
          <w:sz w:val="28"/>
          <w:szCs w:val="28"/>
        </w:rPr>
        <w:t xml:space="preserve"> на территории сельских поселений, входящих в состав Шелеховского района.</w:t>
      </w:r>
    </w:p>
    <w:p w14:paraId="1D053703" w14:textId="2D79C35B" w:rsidR="00026495" w:rsidRDefault="00026495" w:rsidP="00026495">
      <w:pPr>
        <w:widowControl w:val="0"/>
        <w:shd w:val="clear" w:color="auto" w:fill="FFFFFF"/>
        <w:tabs>
          <w:tab w:val="left" w:pos="993"/>
        </w:tabs>
        <w:autoSpaceDE w:val="0"/>
        <w:autoSpaceDN w:val="0"/>
        <w:adjustRightInd w:val="0"/>
        <w:ind w:firstLine="709"/>
        <w:jc w:val="both"/>
        <w:outlineLvl w:val="0"/>
        <w:rPr>
          <w:sz w:val="28"/>
          <w:szCs w:val="28"/>
        </w:rPr>
      </w:pPr>
      <w:r w:rsidRPr="00026495">
        <w:rPr>
          <w:sz w:val="28"/>
          <w:szCs w:val="28"/>
        </w:rPr>
        <w:t>2.</w:t>
      </w:r>
      <w:r>
        <w:rPr>
          <w:sz w:val="28"/>
          <w:szCs w:val="28"/>
        </w:rPr>
        <w:t xml:space="preserve"> </w:t>
      </w:r>
      <w:r w:rsidRPr="00026495">
        <w:rPr>
          <w:sz w:val="28"/>
          <w:szCs w:val="28"/>
        </w:rPr>
        <w:t xml:space="preserve">Предотвращение </w:t>
      </w:r>
      <w:r w:rsidRPr="00991F9B">
        <w:rPr>
          <w:sz w:val="28"/>
          <w:szCs w:val="28"/>
        </w:rPr>
        <w:t>и снижение негативного воздействия хозяйственной и иной деятельности</w:t>
      </w:r>
      <w:r w:rsidRPr="00026495">
        <w:rPr>
          <w:sz w:val="28"/>
          <w:szCs w:val="28"/>
        </w:rPr>
        <w:t xml:space="preserve"> на здоровье человека и окружающую среду на территории Шелеховского района.</w:t>
      </w:r>
      <w:r>
        <w:rPr>
          <w:sz w:val="28"/>
          <w:szCs w:val="28"/>
        </w:rPr>
        <w:t>»;</w:t>
      </w:r>
    </w:p>
    <w:p w14:paraId="47C607CA" w14:textId="4299F8F5" w:rsidR="005C2CFE" w:rsidRDefault="00026495" w:rsidP="005C2CFE">
      <w:pPr>
        <w:widowControl w:val="0"/>
        <w:shd w:val="clear" w:color="auto" w:fill="FFFFFF"/>
        <w:tabs>
          <w:tab w:val="left" w:pos="993"/>
        </w:tabs>
        <w:autoSpaceDE w:val="0"/>
        <w:autoSpaceDN w:val="0"/>
        <w:adjustRightInd w:val="0"/>
        <w:ind w:firstLine="709"/>
        <w:jc w:val="both"/>
        <w:outlineLvl w:val="0"/>
        <w:rPr>
          <w:sz w:val="28"/>
          <w:szCs w:val="28"/>
        </w:rPr>
      </w:pPr>
      <w:r>
        <w:rPr>
          <w:sz w:val="28"/>
          <w:szCs w:val="28"/>
        </w:rPr>
        <w:t>2) с</w:t>
      </w:r>
      <w:r w:rsidR="00A21F20">
        <w:rPr>
          <w:sz w:val="28"/>
          <w:szCs w:val="28"/>
        </w:rPr>
        <w:t xml:space="preserve">троку </w:t>
      </w:r>
      <w:r w:rsidR="00A21F20" w:rsidRPr="009E25AE">
        <w:rPr>
          <w:sz w:val="28"/>
          <w:szCs w:val="28"/>
        </w:rPr>
        <w:t>«Объемы и источники финансирования муниципальной программы»</w:t>
      </w:r>
      <w:r w:rsidR="00A21F20">
        <w:rPr>
          <w:sz w:val="28"/>
          <w:szCs w:val="28"/>
        </w:rPr>
        <w:t xml:space="preserve"> </w:t>
      </w:r>
      <w:r w:rsidR="00A21F20" w:rsidRPr="009E25AE">
        <w:rPr>
          <w:sz w:val="28"/>
          <w:szCs w:val="28"/>
        </w:rPr>
        <w:t>изложить в следующей редакции</w:t>
      </w:r>
      <w:r w:rsidR="005C2CFE">
        <w:rPr>
          <w:sz w:val="28"/>
          <w:szCs w:val="28"/>
        </w:rPr>
        <w:t>:</w:t>
      </w:r>
    </w:p>
    <w:p w14:paraId="031273BF" w14:textId="77777777" w:rsidR="006B15C2" w:rsidRPr="009E25AE" w:rsidRDefault="006B15C2" w:rsidP="006B15C2">
      <w:pPr>
        <w:widowControl w:val="0"/>
        <w:tabs>
          <w:tab w:val="left" w:pos="1134"/>
        </w:tabs>
        <w:autoSpaceDE w:val="0"/>
        <w:autoSpaceDN w:val="0"/>
        <w:adjustRightInd w:val="0"/>
        <w:jc w:val="both"/>
        <w:rPr>
          <w:sz w:val="28"/>
          <w:szCs w:val="28"/>
        </w:rPr>
      </w:pPr>
      <w:r w:rsidRPr="009E25AE">
        <w:rPr>
          <w:sz w:val="28"/>
          <w:szCs w:val="28"/>
        </w:rPr>
        <w:t>«</w:t>
      </w:r>
    </w:p>
    <w:tbl>
      <w:tblPr>
        <w:tblW w:w="4952" w:type="pct"/>
        <w:tblCellSpacing w:w="5" w:type="nil"/>
        <w:tblLayout w:type="fixed"/>
        <w:tblCellMar>
          <w:left w:w="75" w:type="dxa"/>
          <w:right w:w="75" w:type="dxa"/>
        </w:tblCellMar>
        <w:tblLook w:val="0000" w:firstRow="0" w:lastRow="0" w:firstColumn="0" w:lastColumn="0" w:noHBand="0" w:noVBand="0"/>
      </w:tblPr>
      <w:tblGrid>
        <w:gridCol w:w="4546"/>
        <w:gridCol w:w="4989"/>
      </w:tblGrid>
      <w:tr w:rsidR="006B15C2" w:rsidRPr="009E25AE" w14:paraId="425D85B9" w14:textId="77777777" w:rsidTr="00F44CB3">
        <w:trPr>
          <w:tblCellSpacing w:w="5" w:type="nil"/>
        </w:trPr>
        <w:tc>
          <w:tcPr>
            <w:tcW w:w="4412" w:type="dxa"/>
            <w:tcBorders>
              <w:top w:val="single" w:sz="4" w:space="0" w:color="auto"/>
              <w:left w:val="single" w:sz="4" w:space="0" w:color="auto"/>
              <w:bottom w:val="single" w:sz="4" w:space="0" w:color="auto"/>
              <w:right w:val="single" w:sz="4" w:space="0" w:color="auto"/>
            </w:tcBorders>
            <w:shd w:val="clear" w:color="auto" w:fill="auto"/>
          </w:tcPr>
          <w:p w14:paraId="75EF2A45" w14:textId="77777777" w:rsidR="006B15C2" w:rsidRPr="009E25AE" w:rsidRDefault="006B15C2" w:rsidP="00F44CB3">
            <w:pPr>
              <w:widowControl w:val="0"/>
              <w:shd w:val="clear" w:color="auto" w:fill="FFFFFF"/>
              <w:autoSpaceDE w:val="0"/>
              <w:autoSpaceDN w:val="0"/>
              <w:adjustRightInd w:val="0"/>
              <w:rPr>
                <w:sz w:val="20"/>
                <w:szCs w:val="20"/>
              </w:rPr>
            </w:pPr>
            <w:r w:rsidRPr="009E25AE">
              <w:t>Объемы и источники финансирования муниципальной программы</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14:paraId="733588A2" w14:textId="6B465260" w:rsidR="006B15C2" w:rsidRPr="009E25AE" w:rsidRDefault="006B15C2" w:rsidP="00F44CB3">
            <w:pPr>
              <w:widowControl w:val="0"/>
              <w:autoSpaceDE w:val="0"/>
              <w:autoSpaceDN w:val="0"/>
              <w:adjustRightInd w:val="0"/>
              <w:ind w:firstLine="414"/>
              <w:jc w:val="both"/>
            </w:pPr>
            <w:r w:rsidRPr="009E25AE">
              <w:t xml:space="preserve">Общий объем финансирования составляет </w:t>
            </w:r>
            <w:r w:rsidR="00D17526">
              <w:t>2</w:t>
            </w:r>
            <w:r w:rsidR="00B3386B">
              <w:t> 156 995,3</w:t>
            </w:r>
            <w:r>
              <w:t xml:space="preserve"> тыс. </w:t>
            </w:r>
            <w:r w:rsidRPr="009E25AE">
              <w:t>рублей в том числе:</w:t>
            </w:r>
          </w:p>
          <w:p w14:paraId="67C7B173" w14:textId="77777777" w:rsidR="006B15C2" w:rsidRPr="009E25AE" w:rsidRDefault="006B15C2" w:rsidP="00F44CB3">
            <w:pPr>
              <w:widowControl w:val="0"/>
              <w:autoSpaceDE w:val="0"/>
              <w:autoSpaceDN w:val="0"/>
              <w:adjustRightInd w:val="0"/>
              <w:ind w:firstLine="414"/>
            </w:pPr>
            <w:r w:rsidRPr="009E25AE">
              <w:t>2019 г. – 34 649,3 тыс. руб.;</w:t>
            </w:r>
          </w:p>
          <w:p w14:paraId="72EF79B1" w14:textId="77777777" w:rsidR="006B15C2" w:rsidRPr="009E25AE" w:rsidRDefault="006B15C2" w:rsidP="00F44CB3">
            <w:pPr>
              <w:widowControl w:val="0"/>
              <w:autoSpaceDE w:val="0"/>
              <w:autoSpaceDN w:val="0"/>
              <w:adjustRightInd w:val="0"/>
              <w:ind w:firstLine="414"/>
            </w:pPr>
            <w:r w:rsidRPr="009E25AE">
              <w:t xml:space="preserve">2020 г. – </w:t>
            </w:r>
            <w:r>
              <w:t>52 763,1</w:t>
            </w:r>
            <w:r w:rsidRPr="009E25AE">
              <w:t xml:space="preserve"> тыс. руб.;</w:t>
            </w:r>
          </w:p>
          <w:p w14:paraId="681C713C" w14:textId="77777777" w:rsidR="006B15C2" w:rsidRPr="009E25AE" w:rsidRDefault="006B15C2" w:rsidP="00F44CB3">
            <w:pPr>
              <w:widowControl w:val="0"/>
              <w:autoSpaceDE w:val="0"/>
              <w:autoSpaceDN w:val="0"/>
              <w:adjustRightInd w:val="0"/>
              <w:ind w:firstLine="414"/>
            </w:pPr>
            <w:r w:rsidRPr="009E25AE">
              <w:t xml:space="preserve">2021 г. – </w:t>
            </w:r>
            <w:r>
              <w:t>129 125,7</w:t>
            </w:r>
            <w:r w:rsidRPr="009E25AE">
              <w:t xml:space="preserve"> тыс. руб.;</w:t>
            </w:r>
          </w:p>
          <w:p w14:paraId="26310768" w14:textId="2FC40721" w:rsidR="006B15C2" w:rsidRPr="009E25AE" w:rsidRDefault="006B15C2" w:rsidP="00F44CB3">
            <w:pPr>
              <w:widowControl w:val="0"/>
              <w:autoSpaceDE w:val="0"/>
              <w:autoSpaceDN w:val="0"/>
              <w:adjustRightInd w:val="0"/>
              <w:ind w:firstLine="414"/>
            </w:pPr>
            <w:r w:rsidRPr="009E25AE">
              <w:t xml:space="preserve">2022 г. – </w:t>
            </w:r>
            <w:r w:rsidR="00A21F20">
              <w:t>364 725,9</w:t>
            </w:r>
            <w:r w:rsidRPr="009E25AE">
              <w:t xml:space="preserve"> тыс. руб.;</w:t>
            </w:r>
          </w:p>
          <w:p w14:paraId="41F5D6E1" w14:textId="0F0E85CA" w:rsidR="006B15C2" w:rsidRDefault="006B15C2" w:rsidP="00F44CB3">
            <w:pPr>
              <w:widowControl w:val="0"/>
              <w:autoSpaceDE w:val="0"/>
              <w:autoSpaceDN w:val="0"/>
              <w:adjustRightInd w:val="0"/>
              <w:ind w:firstLine="414"/>
            </w:pPr>
            <w:r w:rsidRPr="009E25AE">
              <w:t xml:space="preserve">2023 г. – </w:t>
            </w:r>
            <w:r w:rsidR="00B3386B">
              <w:t>285 758,1</w:t>
            </w:r>
            <w:r w:rsidRPr="009E25AE">
              <w:t xml:space="preserve"> тыс. руб.;</w:t>
            </w:r>
          </w:p>
          <w:p w14:paraId="0F415520" w14:textId="7ABE8C45" w:rsidR="006B15C2" w:rsidRDefault="006B15C2" w:rsidP="00F44CB3">
            <w:pPr>
              <w:widowControl w:val="0"/>
              <w:autoSpaceDE w:val="0"/>
              <w:autoSpaceDN w:val="0"/>
              <w:adjustRightInd w:val="0"/>
              <w:ind w:firstLine="414"/>
            </w:pPr>
            <w:r>
              <w:t xml:space="preserve">2024 г. – </w:t>
            </w:r>
            <w:r w:rsidR="00B3386B">
              <w:t>269 586,8</w:t>
            </w:r>
            <w:r>
              <w:t xml:space="preserve"> тыс. руб.;</w:t>
            </w:r>
          </w:p>
          <w:p w14:paraId="4CA32908" w14:textId="600E4A22" w:rsidR="00A21F20" w:rsidRPr="009E25AE" w:rsidRDefault="00A21F20" w:rsidP="00F44CB3">
            <w:pPr>
              <w:widowControl w:val="0"/>
              <w:autoSpaceDE w:val="0"/>
              <w:autoSpaceDN w:val="0"/>
              <w:adjustRightInd w:val="0"/>
              <w:ind w:firstLine="414"/>
            </w:pPr>
            <w:r>
              <w:t xml:space="preserve">2025 г. – 170 064,4 </w:t>
            </w:r>
            <w:r w:rsidR="000C55B9">
              <w:t>тыс. руб.;</w:t>
            </w:r>
          </w:p>
          <w:p w14:paraId="586B68DE" w14:textId="1781FD97" w:rsidR="006B15C2" w:rsidRPr="009E25AE" w:rsidRDefault="006B15C2" w:rsidP="00F44CB3">
            <w:pPr>
              <w:widowControl w:val="0"/>
              <w:autoSpaceDE w:val="0"/>
              <w:autoSpaceDN w:val="0"/>
              <w:adjustRightInd w:val="0"/>
              <w:ind w:firstLine="414"/>
            </w:pPr>
            <w:r w:rsidRPr="009E25AE">
              <w:t>202</w:t>
            </w:r>
            <w:r w:rsidR="000C55B9">
              <w:t>6</w:t>
            </w:r>
            <w:r w:rsidRPr="009E25AE">
              <w:t xml:space="preserve"> </w:t>
            </w:r>
            <w:r w:rsidR="000C55B9">
              <w:t>-</w:t>
            </w:r>
            <w:r w:rsidRPr="009E25AE">
              <w:t xml:space="preserve"> 2030 гг.</w:t>
            </w:r>
            <w:r w:rsidR="000C55B9">
              <w:t xml:space="preserve"> – </w:t>
            </w:r>
            <w:r w:rsidR="00877B4B">
              <w:t>850 322</w:t>
            </w:r>
            <w:r w:rsidR="00D17526">
              <w:t>,0</w:t>
            </w:r>
            <w:r w:rsidRPr="009E25AE">
              <w:t xml:space="preserve"> тыс. руб.</w:t>
            </w:r>
          </w:p>
          <w:p w14:paraId="2BA2E7FD" w14:textId="77777777" w:rsidR="006B15C2" w:rsidRDefault="006B15C2" w:rsidP="00F44CB3">
            <w:pPr>
              <w:widowControl w:val="0"/>
              <w:autoSpaceDE w:val="0"/>
              <w:autoSpaceDN w:val="0"/>
              <w:adjustRightInd w:val="0"/>
              <w:jc w:val="both"/>
            </w:pPr>
            <w:r w:rsidRPr="009E25AE">
              <w:t>Источники финансирования:</w:t>
            </w:r>
          </w:p>
          <w:p w14:paraId="23AA987F" w14:textId="79C47AF6" w:rsidR="006B15C2" w:rsidRPr="009E25AE" w:rsidRDefault="006B15C2" w:rsidP="00F44CB3">
            <w:pPr>
              <w:widowControl w:val="0"/>
              <w:tabs>
                <w:tab w:val="left" w:pos="851"/>
              </w:tabs>
              <w:autoSpaceDE w:val="0"/>
              <w:autoSpaceDN w:val="0"/>
              <w:adjustRightInd w:val="0"/>
              <w:ind w:firstLine="284"/>
              <w:jc w:val="both"/>
            </w:pPr>
            <w:r w:rsidRPr="009E25AE">
              <w:t xml:space="preserve">Объем финансирования из </w:t>
            </w:r>
            <w:r>
              <w:t>федерального</w:t>
            </w:r>
            <w:r w:rsidRPr="009E25AE">
              <w:t xml:space="preserve"> бюджета составит </w:t>
            </w:r>
            <w:r w:rsidR="00D02909">
              <w:t>262 475,6</w:t>
            </w:r>
            <w:r w:rsidRPr="009E25AE">
              <w:t xml:space="preserve"> тыс. рублей:</w:t>
            </w:r>
          </w:p>
          <w:p w14:paraId="62A913D4" w14:textId="77777777" w:rsidR="006B15C2" w:rsidRPr="009E25AE" w:rsidRDefault="006B15C2" w:rsidP="00F44CB3">
            <w:pPr>
              <w:tabs>
                <w:tab w:val="left" w:pos="851"/>
              </w:tabs>
              <w:autoSpaceDE w:val="0"/>
              <w:autoSpaceDN w:val="0"/>
              <w:adjustRightInd w:val="0"/>
              <w:ind w:firstLine="319"/>
              <w:jc w:val="both"/>
            </w:pPr>
            <w:r w:rsidRPr="009E25AE">
              <w:t>2019</w:t>
            </w:r>
            <w:r>
              <w:t xml:space="preserve"> г.</w:t>
            </w:r>
            <w:r w:rsidRPr="009E25AE">
              <w:t xml:space="preserve"> – </w:t>
            </w:r>
            <w:r>
              <w:t>0,0</w:t>
            </w:r>
            <w:r w:rsidRPr="009E25AE">
              <w:t xml:space="preserve"> тыс. руб.;</w:t>
            </w:r>
          </w:p>
          <w:p w14:paraId="0B6AA81A" w14:textId="77777777" w:rsidR="006B15C2" w:rsidRPr="009E25AE" w:rsidRDefault="006B15C2" w:rsidP="00F44CB3">
            <w:pPr>
              <w:tabs>
                <w:tab w:val="left" w:pos="851"/>
              </w:tabs>
              <w:autoSpaceDE w:val="0"/>
              <w:autoSpaceDN w:val="0"/>
              <w:adjustRightInd w:val="0"/>
              <w:ind w:firstLine="319"/>
              <w:jc w:val="both"/>
            </w:pPr>
            <w:r w:rsidRPr="009E25AE">
              <w:t xml:space="preserve">2021 </w:t>
            </w:r>
            <w:r>
              <w:t>г.</w:t>
            </w:r>
            <w:r w:rsidRPr="009E25AE">
              <w:t xml:space="preserve"> – </w:t>
            </w:r>
            <w:r>
              <w:t>0,0</w:t>
            </w:r>
            <w:r w:rsidRPr="009E25AE">
              <w:t xml:space="preserve"> тыс. руб.;</w:t>
            </w:r>
          </w:p>
          <w:p w14:paraId="15BF9922" w14:textId="71300E59" w:rsidR="006B15C2" w:rsidRPr="009E25AE" w:rsidRDefault="006B15C2" w:rsidP="00F44CB3">
            <w:pPr>
              <w:tabs>
                <w:tab w:val="left" w:pos="851"/>
              </w:tabs>
              <w:autoSpaceDE w:val="0"/>
              <w:autoSpaceDN w:val="0"/>
              <w:adjustRightInd w:val="0"/>
              <w:ind w:firstLine="319"/>
              <w:jc w:val="both"/>
            </w:pPr>
            <w:r w:rsidRPr="009E25AE">
              <w:t>2022 г</w:t>
            </w:r>
            <w:r>
              <w:t>.</w:t>
            </w:r>
            <w:r w:rsidRPr="009E25AE">
              <w:t xml:space="preserve"> – </w:t>
            </w:r>
            <w:r w:rsidR="00D02909">
              <w:t>262 475,6</w:t>
            </w:r>
            <w:r>
              <w:t xml:space="preserve"> </w:t>
            </w:r>
            <w:r w:rsidRPr="009E25AE">
              <w:t>тыс. руб.;</w:t>
            </w:r>
          </w:p>
          <w:p w14:paraId="72625CDA" w14:textId="77777777" w:rsidR="006B15C2" w:rsidRDefault="006B15C2" w:rsidP="00D02909">
            <w:pPr>
              <w:tabs>
                <w:tab w:val="left" w:pos="851"/>
              </w:tabs>
              <w:autoSpaceDE w:val="0"/>
              <w:autoSpaceDN w:val="0"/>
              <w:adjustRightInd w:val="0"/>
              <w:ind w:firstLine="319"/>
              <w:jc w:val="both"/>
            </w:pPr>
            <w:r w:rsidRPr="009E25AE">
              <w:t>2023 г</w:t>
            </w:r>
            <w:r>
              <w:t>.</w:t>
            </w:r>
            <w:r w:rsidRPr="009E25AE">
              <w:t xml:space="preserve"> – </w:t>
            </w:r>
            <w:r>
              <w:t xml:space="preserve">0,0 </w:t>
            </w:r>
            <w:r w:rsidRPr="009E25AE">
              <w:t>тыс. руб.;</w:t>
            </w:r>
          </w:p>
          <w:p w14:paraId="42911D8B" w14:textId="5BA36710" w:rsidR="006B15C2" w:rsidRDefault="006B15C2" w:rsidP="00D02909">
            <w:pPr>
              <w:tabs>
                <w:tab w:val="left" w:pos="851"/>
              </w:tabs>
              <w:autoSpaceDE w:val="0"/>
              <w:autoSpaceDN w:val="0"/>
              <w:adjustRightInd w:val="0"/>
              <w:ind w:firstLine="319"/>
              <w:jc w:val="both"/>
            </w:pPr>
            <w:r>
              <w:t>2024 г. – 0,0 тыс. руб.;</w:t>
            </w:r>
          </w:p>
          <w:p w14:paraId="01C64005" w14:textId="7BC16606" w:rsidR="00D02909" w:rsidRPr="009E25AE" w:rsidRDefault="00D02909" w:rsidP="00D02909">
            <w:pPr>
              <w:widowControl w:val="0"/>
              <w:autoSpaceDE w:val="0"/>
              <w:autoSpaceDN w:val="0"/>
              <w:adjustRightInd w:val="0"/>
              <w:ind w:firstLine="319"/>
            </w:pPr>
            <w:r>
              <w:t>2025 г. – 0,0 тыс. руб.;</w:t>
            </w:r>
          </w:p>
          <w:p w14:paraId="54272B32" w14:textId="785254BC" w:rsidR="006B15C2" w:rsidRPr="009E25AE" w:rsidRDefault="006B15C2" w:rsidP="00F44CB3">
            <w:pPr>
              <w:tabs>
                <w:tab w:val="left" w:pos="851"/>
              </w:tabs>
              <w:autoSpaceDE w:val="0"/>
              <w:autoSpaceDN w:val="0"/>
              <w:adjustRightInd w:val="0"/>
              <w:ind w:firstLine="319"/>
              <w:jc w:val="both"/>
            </w:pPr>
            <w:r>
              <w:t>202</w:t>
            </w:r>
            <w:r w:rsidR="00D02909">
              <w:t>6</w:t>
            </w:r>
            <w:r>
              <w:t xml:space="preserve"> </w:t>
            </w:r>
            <w:r w:rsidR="00BC0BD1">
              <w:t>-</w:t>
            </w:r>
            <w:r>
              <w:t xml:space="preserve"> 2030 гг. – 0,0 </w:t>
            </w:r>
            <w:r w:rsidRPr="009E25AE">
              <w:t>тыс. руб.</w:t>
            </w:r>
          </w:p>
          <w:p w14:paraId="7DB104DD" w14:textId="366BC013" w:rsidR="006B15C2" w:rsidRPr="009E25AE" w:rsidRDefault="006B15C2" w:rsidP="00F44CB3">
            <w:pPr>
              <w:widowControl w:val="0"/>
              <w:tabs>
                <w:tab w:val="left" w:pos="851"/>
              </w:tabs>
              <w:autoSpaceDE w:val="0"/>
              <w:autoSpaceDN w:val="0"/>
              <w:adjustRightInd w:val="0"/>
              <w:ind w:firstLine="284"/>
              <w:jc w:val="both"/>
            </w:pPr>
            <w:r w:rsidRPr="009E25AE">
              <w:t xml:space="preserve">Объем финансирования из областного бюджета составит </w:t>
            </w:r>
            <w:r w:rsidR="00877B4B">
              <w:t>329 643</w:t>
            </w:r>
            <w:r w:rsidR="00BC0BD1">
              <w:t xml:space="preserve">,0 </w:t>
            </w:r>
            <w:r w:rsidRPr="009E25AE">
              <w:t>тыс. рублей:</w:t>
            </w:r>
          </w:p>
          <w:p w14:paraId="0B147B1D" w14:textId="77777777" w:rsidR="006B15C2" w:rsidRPr="009E25AE" w:rsidRDefault="006B15C2" w:rsidP="00F44CB3">
            <w:pPr>
              <w:tabs>
                <w:tab w:val="left" w:pos="851"/>
              </w:tabs>
              <w:autoSpaceDE w:val="0"/>
              <w:autoSpaceDN w:val="0"/>
              <w:adjustRightInd w:val="0"/>
              <w:ind w:firstLine="319"/>
              <w:jc w:val="both"/>
            </w:pPr>
            <w:r w:rsidRPr="009E25AE">
              <w:t xml:space="preserve">2019 </w:t>
            </w:r>
            <w:r>
              <w:t>г.</w:t>
            </w:r>
            <w:r w:rsidRPr="009E25AE">
              <w:t xml:space="preserve"> – 14 982,2 тыс. руб.;</w:t>
            </w:r>
          </w:p>
          <w:p w14:paraId="2BC3BF82" w14:textId="77777777" w:rsidR="006B15C2" w:rsidRPr="009E25AE" w:rsidRDefault="006B15C2" w:rsidP="00F44CB3">
            <w:pPr>
              <w:tabs>
                <w:tab w:val="left" w:pos="851"/>
              </w:tabs>
              <w:autoSpaceDE w:val="0"/>
              <w:autoSpaceDN w:val="0"/>
              <w:adjustRightInd w:val="0"/>
              <w:ind w:firstLine="319"/>
              <w:jc w:val="both"/>
            </w:pPr>
            <w:r w:rsidRPr="009E25AE">
              <w:t>2020 г</w:t>
            </w:r>
            <w:r>
              <w:t>.</w:t>
            </w:r>
            <w:r w:rsidRPr="009E25AE">
              <w:t xml:space="preserve"> – </w:t>
            </w:r>
            <w:r>
              <w:t>20 069,2</w:t>
            </w:r>
            <w:r w:rsidRPr="009E25AE">
              <w:t xml:space="preserve"> тыс. руб.;</w:t>
            </w:r>
          </w:p>
          <w:p w14:paraId="0F96AC01" w14:textId="77777777" w:rsidR="006B15C2" w:rsidRPr="009E25AE" w:rsidRDefault="006B15C2" w:rsidP="00F44CB3">
            <w:pPr>
              <w:tabs>
                <w:tab w:val="left" w:pos="851"/>
              </w:tabs>
              <w:autoSpaceDE w:val="0"/>
              <w:autoSpaceDN w:val="0"/>
              <w:adjustRightInd w:val="0"/>
              <w:ind w:firstLine="319"/>
              <w:jc w:val="both"/>
            </w:pPr>
            <w:r w:rsidRPr="009E25AE">
              <w:t>2021 г</w:t>
            </w:r>
            <w:r>
              <w:t>.</w:t>
            </w:r>
            <w:r w:rsidRPr="009E25AE">
              <w:t xml:space="preserve"> – </w:t>
            </w:r>
            <w:r>
              <w:t>80 516,8</w:t>
            </w:r>
            <w:r w:rsidRPr="009E25AE">
              <w:t xml:space="preserve"> тыс. руб.;</w:t>
            </w:r>
          </w:p>
          <w:p w14:paraId="22516AAC" w14:textId="6914B6A3" w:rsidR="006B15C2" w:rsidRPr="009E25AE" w:rsidRDefault="006B15C2" w:rsidP="00F44CB3">
            <w:pPr>
              <w:tabs>
                <w:tab w:val="left" w:pos="851"/>
              </w:tabs>
              <w:autoSpaceDE w:val="0"/>
              <w:autoSpaceDN w:val="0"/>
              <w:adjustRightInd w:val="0"/>
              <w:ind w:firstLine="319"/>
              <w:jc w:val="both"/>
            </w:pPr>
            <w:r w:rsidRPr="009E25AE">
              <w:lastRenderedPageBreak/>
              <w:t>2022 г</w:t>
            </w:r>
            <w:r>
              <w:t>.</w:t>
            </w:r>
            <w:r w:rsidRPr="009E25AE">
              <w:t xml:space="preserve"> – </w:t>
            </w:r>
            <w:r w:rsidR="00C6020B">
              <w:t>27 161,8</w:t>
            </w:r>
            <w:r>
              <w:t xml:space="preserve"> </w:t>
            </w:r>
            <w:r w:rsidRPr="009E25AE">
              <w:t>тыс. руб.;</w:t>
            </w:r>
          </w:p>
          <w:p w14:paraId="287606D4" w14:textId="79098942" w:rsidR="006B15C2" w:rsidRDefault="006B15C2" w:rsidP="00F44CB3">
            <w:pPr>
              <w:tabs>
                <w:tab w:val="left" w:pos="851"/>
              </w:tabs>
              <w:autoSpaceDE w:val="0"/>
              <w:autoSpaceDN w:val="0"/>
              <w:adjustRightInd w:val="0"/>
              <w:ind w:firstLine="319"/>
              <w:jc w:val="both"/>
            </w:pPr>
            <w:r w:rsidRPr="009E25AE">
              <w:t>2023 г</w:t>
            </w:r>
            <w:r>
              <w:t>.</w:t>
            </w:r>
            <w:r w:rsidRPr="009E25AE">
              <w:t xml:space="preserve"> – </w:t>
            </w:r>
            <w:r w:rsidR="00877B4B">
              <w:t>104 901,4</w:t>
            </w:r>
            <w:r>
              <w:t xml:space="preserve"> </w:t>
            </w:r>
            <w:r w:rsidRPr="009E25AE">
              <w:t>тыс. руб.;</w:t>
            </w:r>
          </w:p>
          <w:p w14:paraId="52F0AB49" w14:textId="76891599" w:rsidR="006B15C2" w:rsidRDefault="006B15C2" w:rsidP="00F44CB3">
            <w:pPr>
              <w:tabs>
                <w:tab w:val="left" w:pos="851"/>
              </w:tabs>
              <w:autoSpaceDE w:val="0"/>
              <w:autoSpaceDN w:val="0"/>
              <w:adjustRightInd w:val="0"/>
              <w:ind w:firstLine="319"/>
              <w:jc w:val="both"/>
            </w:pPr>
            <w:r>
              <w:t xml:space="preserve">2024 г. – </w:t>
            </w:r>
            <w:r w:rsidR="00877B4B">
              <w:t>82 011,6</w:t>
            </w:r>
            <w:r>
              <w:t xml:space="preserve"> тыс. руб.;</w:t>
            </w:r>
          </w:p>
          <w:p w14:paraId="74DF9AAA" w14:textId="77777777" w:rsidR="00C6020B" w:rsidRPr="009E25AE" w:rsidRDefault="00C6020B" w:rsidP="00C6020B">
            <w:pPr>
              <w:widowControl w:val="0"/>
              <w:autoSpaceDE w:val="0"/>
              <w:autoSpaceDN w:val="0"/>
              <w:adjustRightInd w:val="0"/>
              <w:ind w:firstLine="319"/>
            </w:pPr>
            <w:r>
              <w:t>2025 г. – 0,0 тыс. руб.;</w:t>
            </w:r>
          </w:p>
          <w:p w14:paraId="75E7F92A" w14:textId="3E12808F" w:rsidR="006B15C2" w:rsidRPr="009E25AE" w:rsidRDefault="006B15C2" w:rsidP="00F44CB3">
            <w:pPr>
              <w:tabs>
                <w:tab w:val="left" w:pos="851"/>
              </w:tabs>
              <w:autoSpaceDE w:val="0"/>
              <w:autoSpaceDN w:val="0"/>
              <w:adjustRightInd w:val="0"/>
              <w:ind w:firstLine="319"/>
              <w:jc w:val="both"/>
            </w:pPr>
            <w:r>
              <w:t>202</w:t>
            </w:r>
            <w:r w:rsidR="00C6020B">
              <w:t>6</w:t>
            </w:r>
            <w:r>
              <w:t xml:space="preserve"> </w:t>
            </w:r>
            <w:r w:rsidR="00C6020B">
              <w:t>-</w:t>
            </w:r>
            <w:r>
              <w:t xml:space="preserve"> 2030 гг. – </w:t>
            </w:r>
            <w:r w:rsidR="00877B4B">
              <w:t>0</w:t>
            </w:r>
            <w:r>
              <w:t xml:space="preserve">,0 </w:t>
            </w:r>
            <w:r w:rsidRPr="009E25AE">
              <w:t>тыс. руб.</w:t>
            </w:r>
          </w:p>
          <w:p w14:paraId="5F4EC4CE" w14:textId="79CC5D3A" w:rsidR="006B15C2" w:rsidRPr="009E25AE" w:rsidRDefault="006B15C2" w:rsidP="00342699">
            <w:pPr>
              <w:widowControl w:val="0"/>
              <w:autoSpaceDE w:val="0"/>
              <w:autoSpaceDN w:val="0"/>
              <w:adjustRightInd w:val="0"/>
              <w:ind w:firstLine="348"/>
              <w:jc w:val="both"/>
              <w:outlineLvl w:val="2"/>
            </w:pPr>
            <w:r w:rsidRPr="009E25AE">
              <w:t>Объем финансирования из бюджета</w:t>
            </w:r>
            <w:r>
              <w:t xml:space="preserve"> </w:t>
            </w:r>
            <w:r w:rsidRPr="009E25AE">
              <w:t xml:space="preserve">Шелеховского района составит </w:t>
            </w:r>
            <w:r w:rsidR="00C6020B">
              <w:t>1</w:t>
            </w:r>
            <w:r w:rsidR="00877B4B">
              <w:t> </w:t>
            </w:r>
            <w:r w:rsidR="00D17526">
              <w:t>5</w:t>
            </w:r>
            <w:r w:rsidR="00877B4B">
              <w:t>64 876,7</w:t>
            </w:r>
            <w:r w:rsidRPr="009E25AE">
              <w:t xml:space="preserve"> тыс. рублей:</w:t>
            </w:r>
          </w:p>
          <w:p w14:paraId="6BE0F91C" w14:textId="77777777" w:rsidR="006B15C2" w:rsidRPr="009E25AE" w:rsidRDefault="006B15C2" w:rsidP="00F44CB3">
            <w:pPr>
              <w:widowControl w:val="0"/>
              <w:autoSpaceDE w:val="0"/>
              <w:autoSpaceDN w:val="0"/>
              <w:adjustRightInd w:val="0"/>
              <w:ind w:firstLine="414"/>
            </w:pPr>
            <w:r w:rsidRPr="009E25AE">
              <w:t>2019 г. – 19 667,1 тыс. руб.;</w:t>
            </w:r>
          </w:p>
          <w:p w14:paraId="30C1A50D" w14:textId="77777777" w:rsidR="006B15C2" w:rsidRPr="009E25AE" w:rsidRDefault="006B15C2" w:rsidP="00F44CB3">
            <w:pPr>
              <w:widowControl w:val="0"/>
              <w:autoSpaceDE w:val="0"/>
              <w:autoSpaceDN w:val="0"/>
              <w:adjustRightInd w:val="0"/>
              <w:ind w:firstLine="414"/>
            </w:pPr>
            <w:r w:rsidRPr="009E25AE">
              <w:t>2020 г. – 32 693,9 тыс. руб.;</w:t>
            </w:r>
          </w:p>
          <w:p w14:paraId="0FE5C38F" w14:textId="77777777" w:rsidR="006B15C2" w:rsidRPr="009E25AE" w:rsidRDefault="006B15C2" w:rsidP="00F44CB3">
            <w:pPr>
              <w:widowControl w:val="0"/>
              <w:autoSpaceDE w:val="0"/>
              <w:autoSpaceDN w:val="0"/>
              <w:adjustRightInd w:val="0"/>
              <w:ind w:firstLine="414"/>
            </w:pPr>
            <w:r w:rsidRPr="009E25AE">
              <w:t xml:space="preserve">2021 г. – </w:t>
            </w:r>
            <w:r>
              <w:t>48 608,9</w:t>
            </w:r>
            <w:r w:rsidRPr="009E25AE">
              <w:t xml:space="preserve"> тыс. руб.;</w:t>
            </w:r>
          </w:p>
          <w:p w14:paraId="7C8C04A3" w14:textId="6DC63BC1" w:rsidR="006B15C2" w:rsidRPr="009E25AE" w:rsidRDefault="006B15C2" w:rsidP="00F44CB3">
            <w:pPr>
              <w:widowControl w:val="0"/>
              <w:autoSpaceDE w:val="0"/>
              <w:autoSpaceDN w:val="0"/>
              <w:adjustRightInd w:val="0"/>
              <w:ind w:firstLine="414"/>
            </w:pPr>
            <w:r w:rsidRPr="009E25AE">
              <w:t xml:space="preserve">2022 г. – </w:t>
            </w:r>
            <w:r w:rsidR="00241D25">
              <w:t>75 088,5</w:t>
            </w:r>
            <w:r w:rsidRPr="009E25AE">
              <w:t xml:space="preserve"> тыс. руб.;</w:t>
            </w:r>
          </w:p>
          <w:p w14:paraId="229ACA31" w14:textId="27F04880" w:rsidR="006B15C2" w:rsidRDefault="006B15C2" w:rsidP="00F44CB3">
            <w:pPr>
              <w:widowControl w:val="0"/>
              <w:autoSpaceDE w:val="0"/>
              <w:autoSpaceDN w:val="0"/>
              <w:adjustRightInd w:val="0"/>
              <w:ind w:firstLine="414"/>
            </w:pPr>
            <w:r w:rsidRPr="009E25AE">
              <w:t xml:space="preserve">2023 г. – </w:t>
            </w:r>
            <w:r w:rsidR="00241D25">
              <w:t>180 856,7</w:t>
            </w:r>
            <w:r w:rsidRPr="009E25AE">
              <w:t xml:space="preserve"> тыс. руб.;</w:t>
            </w:r>
          </w:p>
          <w:p w14:paraId="274B7FB6" w14:textId="44C90DD4" w:rsidR="006B15C2" w:rsidRDefault="006B15C2" w:rsidP="00241D25">
            <w:pPr>
              <w:widowControl w:val="0"/>
              <w:autoSpaceDE w:val="0"/>
              <w:autoSpaceDN w:val="0"/>
              <w:adjustRightInd w:val="0"/>
              <w:ind w:firstLine="414"/>
            </w:pPr>
            <w:r>
              <w:t xml:space="preserve">2024 г. – </w:t>
            </w:r>
            <w:r w:rsidR="00241D25">
              <w:t>187 575,2</w:t>
            </w:r>
            <w:r>
              <w:t xml:space="preserve"> тыс. руб.;</w:t>
            </w:r>
          </w:p>
          <w:p w14:paraId="3DC5F7FB" w14:textId="2ECA8038" w:rsidR="00241D25" w:rsidRPr="009E25AE" w:rsidRDefault="00241D25" w:rsidP="00241D25">
            <w:pPr>
              <w:widowControl w:val="0"/>
              <w:autoSpaceDE w:val="0"/>
              <w:autoSpaceDN w:val="0"/>
              <w:adjustRightInd w:val="0"/>
              <w:ind w:firstLine="414"/>
            </w:pPr>
            <w:r>
              <w:t>2025 г. – 170 064,4 тыс. руб.;</w:t>
            </w:r>
          </w:p>
          <w:p w14:paraId="166F2EA7" w14:textId="6D263999" w:rsidR="006B15C2" w:rsidRPr="009E25AE" w:rsidRDefault="006B15C2" w:rsidP="00F44CB3">
            <w:pPr>
              <w:widowControl w:val="0"/>
              <w:autoSpaceDE w:val="0"/>
              <w:autoSpaceDN w:val="0"/>
              <w:adjustRightInd w:val="0"/>
              <w:ind w:left="48" w:firstLine="284"/>
              <w:outlineLvl w:val="2"/>
              <w:rPr>
                <w:rFonts w:ascii="Calibri" w:eastAsia="Calibri" w:hAnsi="Calibri"/>
                <w:sz w:val="22"/>
                <w:szCs w:val="22"/>
                <w:lang w:eastAsia="en-US"/>
              </w:rPr>
            </w:pPr>
            <w:r w:rsidRPr="009E25AE">
              <w:t xml:space="preserve"> </w:t>
            </w:r>
            <w:r>
              <w:t>202</w:t>
            </w:r>
            <w:r w:rsidR="00241D25">
              <w:t>6</w:t>
            </w:r>
            <w:r>
              <w:t xml:space="preserve"> </w:t>
            </w:r>
            <w:r w:rsidR="00241D25">
              <w:t>-</w:t>
            </w:r>
            <w:r>
              <w:t xml:space="preserve"> 2030 </w:t>
            </w:r>
            <w:r w:rsidRPr="009E25AE">
              <w:t>гг.</w:t>
            </w:r>
            <w:r>
              <w:t xml:space="preserve"> –</w:t>
            </w:r>
            <w:r w:rsidRPr="009E25AE">
              <w:t xml:space="preserve"> </w:t>
            </w:r>
            <w:r w:rsidR="00D17526">
              <w:t>8</w:t>
            </w:r>
            <w:r w:rsidR="00877B4B">
              <w:t>50 3</w:t>
            </w:r>
            <w:r w:rsidR="00D17526">
              <w:t>22,0</w:t>
            </w:r>
            <w:r w:rsidRPr="009E25AE">
              <w:t xml:space="preserve"> тыс. руб.</w:t>
            </w:r>
          </w:p>
        </w:tc>
      </w:tr>
    </w:tbl>
    <w:p w14:paraId="191371AB" w14:textId="3C51134F" w:rsidR="006B15C2" w:rsidRDefault="006B15C2" w:rsidP="006B15C2">
      <w:pPr>
        <w:widowControl w:val="0"/>
        <w:tabs>
          <w:tab w:val="left" w:pos="1134"/>
        </w:tabs>
        <w:autoSpaceDE w:val="0"/>
        <w:autoSpaceDN w:val="0"/>
        <w:adjustRightInd w:val="0"/>
        <w:ind w:left="709"/>
        <w:jc w:val="right"/>
        <w:rPr>
          <w:sz w:val="28"/>
          <w:szCs w:val="28"/>
        </w:rPr>
      </w:pPr>
      <w:r w:rsidRPr="009E25AE">
        <w:rPr>
          <w:sz w:val="28"/>
          <w:szCs w:val="28"/>
        </w:rPr>
        <w:lastRenderedPageBreak/>
        <w:t>»</w:t>
      </w:r>
      <w:r w:rsidR="006317EA">
        <w:rPr>
          <w:sz w:val="28"/>
          <w:szCs w:val="28"/>
        </w:rPr>
        <w:t>;</w:t>
      </w:r>
    </w:p>
    <w:p w14:paraId="0D5E9B96" w14:textId="4E7110DD" w:rsidR="006317EA" w:rsidRDefault="006317EA" w:rsidP="006317EA">
      <w:pPr>
        <w:widowControl w:val="0"/>
        <w:tabs>
          <w:tab w:val="left" w:pos="1134"/>
        </w:tabs>
        <w:autoSpaceDE w:val="0"/>
        <w:autoSpaceDN w:val="0"/>
        <w:adjustRightInd w:val="0"/>
        <w:ind w:firstLine="709"/>
        <w:jc w:val="both"/>
        <w:rPr>
          <w:sz w:val="28"/>
          <w:szCs w:val="28"/>
        </w:rPr>
      </w:pPr>
      <w:r>
        <w:rPr>
          <w:sz w:val="28"/>
          <w:szCs w:val="28"/>
        </w:rPr>
        <w:t xml:space="preserve">3) </w:t>
      </w:r>
      <w:r w:rsidR="00033E1B">
        <w:rPr>
          <w:sz w:val="28"/>
          <w:szCs w:val="28"/>
        </w:rPr>
        <w:t xml:space="preserve">в </w:t>
      </w:r>
      <w:r>
        <w:rPr>
          <w:sz w:val="28"/>
          <w:szCs w:val="28"/>
        </w:rPr>
        <w:t>строк</w:t>
      </w:r>
      <w:r w:rsidR="00033E1B">
        <w:rPr>
          <w:sz w:val="28"/>
          <w:szCs w:val="28"/>
        </w:rPr>
        <w:t>е</w:t>
      </w:r>
      <w:r>
        <w:rPr>
          <w:sz w:val="28"/>
          <w:szCs w:val="28"/>
        </w:rPr>
        <w:t xml:space="preserve"> «</w:t>
      </w:r>
      <w:r w:rsidRPr="006317EA">
        <w:rPr>
          <w:sz w:val="28"/>
          <w:szCs w:val="28"/>
        </w:rPr>
        <w:t>Ожидаемые конечные результаты реализации муниципальной программы</w:t>
      </w:r>
      <w:r>
        <w:rPr>
          <w:sz w:val="28"/>
          <w:szCs w:val="28"/>
        </w:rPr>
        <w:t>»</w:t>
      </w:r>
      <w:r w:rsidR="00033E1B">
        <w:rPr>
          <w:sz w:val="28"/>
          <w:szCs w:val="28"/>
        </w:rPr>
        <w:t>:</w:t>
      </w:r>
    </w:p>
    <w:p w14:paraId="0371811E" w14:textId="77777777" w:rsidR="00033E1B" w:rsidRDefault="00033E1B" w:rsidP="006317EA">
      <w:pPr>
        <w:widowControl w:val="0"/>
        <w:tabs>
          <w:tab w:val="left" w:pos="1134"/>
        </w:tabs>
        <w:autoSpaceDE w:val="0"/>
        <w:autoSpaceDN w:val="0"/>
        <w:adjustRightInd w:val="0"/>
        <w:ind w:firstLine="709"/>
        <w:jc w:val="both"/>
        <w:rPr>
          <w:sz w:val="28"/>
          <w:szCs w:val="28"/>
        </w:rPr>
      </w:pPr>
      <w:r>
        <w:rPr>
          <w:sz w:val="28"/>
          <w:szCs w:val="28"/>
        </w:rPr>
        <w:t xml:space="preserve">а) пункт 2 </w:t>
      </w:r>
      <w:r w:rsidRPr="009E25AE">
        <w:rPr>
          <w:sz w:val="28"/>
          <w:szCs w:val="28"/>
        </w:rPr>
        <w:t>изложить в следующей редакции</w:t>
      </w:r>
      <w:r>
        <w:rPr>
          <w:sz w:val="28"/>
          <w:szCs w:val="28"/>
        </w:rPr>
        <w:t>:</w:t>
      </w:r>
    </w:p>
    <w:p w14:paraId="0D234DED" w14:textId="75A52245" w:rsidR="006317EA" w:rsidRDefault="006317EA" w:rsidP="006317EA">
      <w:pPr>
        <w:widowControl w:val="0"/>
        <w:tabs>
          <w:tab w:val="left" w:pos="1134"/>
        </w:tabs>
        <w:autoSpaceDE w:val="0"/>
        <w:autoSpaceDN w:val="0"/>
        <w:adjustRightInd w:val="0"/>
        <w:ind w:firstLine="709"/>
        <w:jc w:val="both"/>
        <w:rPr>
          <w:sz w:val="28"/>
          <w:szCs w:val="28"/>
        </w:rPr>
      </w:pPr>
      <w:r>
        <w:rPr>
          <w:sz w:val="28"/>
          <w:szCs w:val="28"/>
        </w:rPr>
        <w:t xml:space="preserve">«2. </w:t>
      </w:r>
      <w:r w:rsidRPr="006317EA">
        <w:rPr>
          <w:sz w:val="28"/>
          <w:szCs w:val="28"/>
        </w:rPr>
        <w:t xml:space="preserve">Сокращение объемов </w:t>
      </w:r>
      <w:proofErr w:type="spellStart"/>
      <w:r w:rsidRPr="006317EA">
        <w:rPr>
          <w:sz w:val="28"/>
          <w:szCs w:val="28"/>
        </w:rPr>
        <w:t>непереработанных</w:t>
      </w:r>
      <w:proofErr w:type="spellEnd"/>
      <w:r w:rsidRPr="006317EA">
        <w:rPr>
          <w:sz w:val="28"/>
          <w:szCs w:val="28"/>
        </w:rPr>
        <w:t xml:space="preserve"> и не размещенных на полигонах отходов. </w:t>
      </w:r>
      <w:r w:rsidR="00033E1B">
        <w:rPr>
          <w:sz w:val="28"/>
          <w:szCs w:val="28"/>
        </w:rPr>
        <w:t xml:space="preserve">Сохранение экологических функций и биологического разнообразия лесов. </w:t>
      </w:r>
      <w:r>
        <w:rPr>
          <w:sz w:val="28"/>
          <w:szCs w:val="28"/>
        </w:rPr>
        <w:t>Достижение экологического улучшения территории Шелеховского района.</w:t>
      </w:r>
      <w:r w:rsidR="00033E1B">
        <w:rPr>
          <w:sz w:val="28"/>
          <w:szCs w:val="28"/>
        </w:rPr>
        <w:t>»;</w:t>
      </w:r>
    </w:p>
    <w:p w14:paraId="00655C59" w14:textId="6CFECA3A" w:rsidR="00033E1B" w:rsidRDefault="00033E1B" w:rsidP="006317EA">
      <w:pPr>
        <w:widowControl w:val="0"/>
        <w:tabs>
          <w:tab w:val="left" w:pos="1134"/>
        </w:tabs>
        <w:autoSpaceDE w:val="0"/>
        <w:autoSpaceDN w:val="0"/>
        <w:adjustRightInd w:val="0"/>
        <w:ind w:firstLine="709"/>
        <w:jc w:val="both"/>
        <w:rPr>
          <w:sz w:val="28"/>
          <w:szCs w:val="28"/>
        </w:rPr>
      </w:pPr>
      <w:r>
        <w:rPr>
          <w:sz w:val="28"/>
          <w:szCs w:val="28"/>
        </w:rPr>
        <w:t xml:space="preserve">б) пункт 6 </w:t>
      </w:r>
      <w:r w:rsidRPr="009E25AE">
        <w:rPr>
          <w:sz w:val="28"/>
          <w:szCs w:val="28"/>
        </w:rPr>
        <w:t>изложить в следующей редакции</w:t>
      </w:r>
      <w:r>
        <w:rPr>
          <w:sz w:val="28"/>
          <w:szCs w:val="28"/>
        </w:rPr>
        <w:t>:</w:t>
      </w:r>
    </w:p>
    <w:p w14:paraId="2814FEB7" w14:textId="08EC5A7F" w:rsidR="00033E1B" w:rsidRDefault="00033E1B" w:rsidP="00033E1B">
      <w:pPr>
        <w:widowControl w:val="0"/>
        <w:tabs>
          <w:tab w:val="left" w:pos="567"/>
          <w:tab w:val="left" w:pos="851"/>
          <w:tab w:val="left" w:pos="993"/>
        </w:tabs>
        <w:autoSpaceDE w:val="0"/>
        <w:autoSpaceDN w:val="0"/>
        <w:adjustRightInd w:val="0"/>
        <w:ind w:firstLine="709"/>
        <w:jc w:val="both"/>
        <w:rPr>
          <w:sz w:val="28"/>
          <w:szCs w:val="28"/>
        </w:rPr>
      </w:pPr>
      <w:r>
        <w:rPr>
          <w:sz w:val="28"/>
          <w:szCs w:val="28"/>
        </w:rPr>
        <w:t xml:space="preserve">«6. </w:t>
      </w:r>
      <w:r w:rsidRPr="00033E1B">
        <w:rPr>
          <w:sz w:val="28"/>
          <w:szCs w:val="28"/>
        </w:rPr>
        <w:t xml:space="preserve">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 </w:t>
      </w:r>
      <w:r>
        <w:rPr>
          <w:sz w:val="28"/>
          <w:szCs w:val="28"/>
        </w:rPr>
        <w:t>Проведение комплексных кадастровых работ на территории Шелеховского района.»</w:t>
      </w:r>
      <w:r w:rsidR="00FC74E8">
        <w:rPr>
          <w:sz w:val="28"/>
          <w:szCs w:val="28"/>
        </w:rPr>
        <w:t>.</w:t>
      </w:r>
    </w:p>
    <w:p w14:paraId="6E587268" w14:textId="14F89E3D" w:rsidR="00FC74E8" w:rsidRDefault="00FC74E8" w:rsidP="00033E1B">
      <w:pPr>
        <w:widowControl w:val="0"/>
        <w:tabs>
          <w:tab w:val="left" w:pos="567"/>
          <w:tab w:val="left" w:pos="851"/>
          <w:tab w:val="left" w:pos="993"/>
        </w:tabs>
        <w:autoSpaceDE w:val="0"/>
        <w:autoSpaceDN w:val="0"/>
        <w:adjustRightInd w:val="0"/>
        <w:ind w:firstLine="709"/>
        <w:jc w:val="both"/>
        <w:rPr>
          <w:sz w:val="28"/>
          <w:szCs w:val="28"/>
        </w:rPr>
      </w:pPr>
      <w:r>
        <w:rPr>
          <w:sz w:val="28"/>
          <w:szCs w:val="28"/>
        </w:rPr>
        <w:t>2. В разделе 2 «</w:t>
      </w:r>
      <w:r w:rsidRPr="008C0DB7">
        <w:rPr>
          <w:sz w:val="28"/>
          <w:szCs w:val="28"/>
        </w:rPr>
        <w:t>Краткая характеристика сферы реализации муниципальной программы</w:t>
      </w:r>
      <w:r>
        <w:rPr>
          <w:sz w:val="28"/>
          <w:szCs w:val="28"/>
        </w:rPr>
        <w:t>»:</w:t>
      </w:r>
    </w:p>
    <w:p w14:paraId="45A1C16B" w14:textId="5AE86392" w:rsidR="00033E1B" w:rsidRPr="00FC74E8" w:rsidRDefault="00FC74E8" w:rsidP="00033E1B">
      <w:pPr>
        <w:widowControl w:val="0"/>
        <w:tabs>
          <w:tab w:val="left" w:pos="567"/>
          <w:tab w:val="left" w:pos="851"/>
          <w:tab w:val="left" w:pos="993"/>
        </w:tabs>
        <w:autoSpaceDE w:val="0"/>
        <w:autoSpaceDN w:val="0"/>
        <w:adjustRightInd w:val="0"/>
        <w:ind w:firstLine="709"/>
        <w:jc w:val="both"/>
        <w:rPr>
          <w:sz w:val="28"/>
          <w:szCs w:val="28"/>
        </w:rPr>
      </w:pPr>
      <w:r w:rsidRPr="00FC74E8">
        <w:rPr>
          <w:sz w:val="28"/>
          <w:szCs w:val="28"/>
        </w:rPr>
        <w:t>1)</w:t>
      </w:r>
      <w:r w:rsidR="00033E1B" w:rsidRPr="00FC74E8">
        <w:rPr>
          <w:sz w:val="28"/>
          <w:szCs w:val="28"/>
        </w:rPr>
        <w:t xml:space="preserve"> </w:t>
      </w:r>
      <w:r w:rsidRPr="00FC74E8">
        <w:rPr>
          <w:sz w:val="28"/>
          <w:szCs w:val="28"/>
        </w:rPr>
        <w:t>в абзаце девятом слова «20,187</w:t>
      </w:r>
      <w:r w:rsidR="004C6472">
        <w:rPr>
          <w:sz w:val="28"/>
          <w:szCs w:val="28"/>
        </w:rPr>
        <w:t xml:space="preserve"> км</w:t>
      </w:r>
      <w:r w:rsidRPr="00FC74E8">
        <w:rPr>
          <w:sz w:val="28"/>
          <w:szCs w:val="28"/>
        </w:rPr>
        <w:t>» заменить словами «38,041</w:t>
      </w:r>
      <w:r w:rsidR="004C6472">
        <w:rPr>
          <w:sz w:val="28"/>
          <w:szCs w:val="28"/>
        </w:rPr>
        <w:t xml:space="preserve"> км</w:t>
      </w:r>
      <w:r w:rsidRPr="00FC74E8">
        <w:rPr>
          <w:sz w:val="28"/>
          <w:szCs w:val="28"/>
        </w:rPr>
        <w:t>»;</w:t>
      </w:r>
    </w:p>
    <w:p w14:paraId="7543663D" w14:textId="28E6C4C0" w:rsidR="00FC74E8" w:rsidRPr="00FC74E8" w:rsidRDefault="00FC74E8" w:rsidP="00033E1B">
      <w:pPr>
        <w:widowControl w:val="0"/>
        <w:tabs>
          <w:tab w:val="left" w:pos="567"/>
          <w:tab w:val="left" w:pos="851"/>
          <w:tab w:val="left" w:pos="993"/>
        </w:tabs>
        <w:autoSpaceDE w:val="0"/>
        <w:autoSpaceDN w:val="0"/>
        <w:adjustRightInd w:val="0"/>
        <w:ind w:firstLine="709"/>
        <w:jc w:val="both"/>
        <w:rPr>
          <w:sz w:val="28"/>
          <w:szCs w:val="28"/>
        </w:rPr>
      </w:pPr>
      <w:r w:rsidRPr="00FC74E8">
        <w:rPr>
          <w:sz w:val="28"/>
          <w:szCs w:val="28"/>
        </w:rPr>
        <w:t>2) абзац десятый изложить в следующей редакции:</w:t>
      </w:r>
    </w:p>
    <w:p w14:paraId="7103263A" w14:textId="72DE4DA1" w:rsidR="00FC74E8" w:rsidRDefault="00FC74E8" w:rsidP="00FC74E8">
      <w:pPr>
        <w:autoSpaceDE w:val="0"/>
        <w:autoSpaceDN w:val="0"/>
        <w:adjustRightInd w:val="0"/>
        <w:ind w:firstLine="709"/>
        <w:jc w:val="both"/>
        <w:rPr>
          <w:sz w:val="28"/>
          <w:szCs w:val="28"/>
        </w:rPr>
      </w:pPr>
      <w:r w:rsidRPr="00FC74E8">
        <w:rPr>
          <w:sz w:val="28"/>
          <w:szCs w:val="28"/>
        </w:rPr>
        <w:t xml:space="preserve">«На 07 июля 2022 года доля протяженности автомобильных дорог общего пользования местного значения Шелеховского района </w:t>
      </w:r>
      <w:r w:rsidRPr="00AC08E0">
        <w:rPr>
          <w:sz w:val="28"/>
          <w:szCs w:val="28"/>
        </w:rPr>
        <w:t xml:space="preserve">составляет 36,391 км, не </w:t>
      </w:r>
      <w:r w:rsidRPr="00FC74E8">
        <w:rPr>
          <w:sz w:val="28"/>
          <w:szCs w:val="28"/>
        </w:rPr>
        <w:t>соответствующих нормативным требованиям к транспортно-эксплуатационным показателям.»</w:t>
      </w:r>
      <w:r>
        <w:rPr>
          <w:sz w:val="28"/>
          <w:szCs w:val="28"/>
        </w:rPr>
        <w:t>;</w:t>
      </w:r>
    </w:p>
    <w:p w14:paraId="239F3BA6" w14:textId="77777777" w:rsidR="00FC74E8" w:rsidRPr="00FC74E8" w:rsidRDefault="00FC74E8" w:rsidP="00FC74E8">
      <w:pPr>
        <w:widowControl w:val="0"/>
        <w:tabs>
          <w:tab w:val="left" w:pos="567"/>
          <w:tab w:val="left" w:pos="851"/>
          <w:tab w:val="left" w:pos="993"/>
        </w:tabs>
        <w:autoSpaceDE w:val="0"/>
        <w:autoSpaceDN w:val="0"/>
        <w:adjustRightInd w:val="0"/>
        <w:ind w:firstLine="709"/>
        <w:jc w:val="both"/>
        <w:rPr>
          <w:sz w:val="28"/>
          <w:szCs w:val="28"/>
        </w:rPr>
      </w:pPr>
      <w:r w:rsidRPr="00FC74E8">
        <w:rPr>
          <w:sz w:val="28"/>
          <w:szCs w:val="28"/>
        </w:rPr>
        <w:t>3) абзац девятнадцатый изложить в следующей редакции:</w:t>
      </w:r>
    </w:p>
    <w:p w14:paraId="62FDAD73" w14:textId="2BE62B82" w:rsidR="00FC74E8" w:rsidRDefault="00FC74E8" w:rsidP="00FC74E8">
      <w:pPr>
        <w:widowControl w:val="0"/>
        <w:shd w:val="clear" w:color="auto" w:fill="FFFFFF"/>
        <w:autoSpaceDE w:val="0"/>
        <w:autoSpaceDN w:val="0"/>
        <w:adjustRightInd w:val="0"/>
        <w:ind w:firstLine="709"/>
        <w:jc w:val="both"/>
        <w:rPr>
          <w:rFonts w:eastAsia="Calibri"/>
          <w:sz w:val="28"/>
          <w:szCs w:val="28"/>
        </w:rPr>
      </w:pPr>
      <w:r w:rsidRPr="00FC74E8">
        <w:rPr>
          <w:sz w:val="28"/>
          <w:szCs w:val="28"/>
        </w:rPr>
        <w:t>«</w:t>
      </w:r>
      <w:r w:rsidRPr="00FC74E8">
        <w:rPr>
          <w:rFonts w:eastAsia="Calibri"/>
          <w:sz w:val="28"/>
          <w:szCs w:val="28"/>
        </w:rPr>
        <w:t xml:space="preserve">Обеспечение эффективного управления в сфере градостроительной деятельности направлено на реализацию и совершенствование документов территориального планирования Шелеховского района в целях обеспечения устойчивого развития территории Шелеховского района, </w:t>
      </w:r>
      <w:r w:rsidR="00E4158B" w:rsidRPr="00FC74E8">
        <w:rPr>
          <w:rFonts w:eastAsia="Calibri"/>
          <w:sz w:val="28"/>
          <w:szCs w:val="28"/>
        </w:rPr>
        <w:t>приведения рекламно</w:t>
      </w:r>
      <w:r w:rsidRPr="00FC74E8">
        <w:rPr>
          <w:rFonts w:eastAsia="Calibri"/>
          <w:sz w:val="28"/>
          <w:szCs w:val="28"/>
        </w:rPr>
        <w:t>-информационного пространства в соответствие с требованиями действующего законодательства, а также проведения комплексных кадастровых работ.».</w:t>
      </w:r>
    </w:p>
    <w:p w14:paraId="34E4E4F7" w14:textId="5DC5DF51" w:rsidR="00FC74E8" w:rsidRDefault="00FC74E8" w:rsidP="00FC74E8">
      <w:pPr>
        <w:widowControl w:val="0"/>
        <w:shd w:val="clear" w:color="auto" w:fill="FFFFFF"/>
        <w:autoSpaceDE w:val="0"/>
        <w:autoSpaceDN w:val="0"/>
        <w:adjustRightInd w:val="0"/>
        <w:ind w:firstLine="709"/>
        <w:jc w:val="both"/>
        <w:rPr>
          <w:sz w:val="28"/>
          <w:szCs w:val="28"/>
        </w:rPr>
      </w:pPr>
      <w:r w:rsidRPr="00FC74E8">
        <w:rPr>
          <w:rFonts w:eastAsia="Calibri"/>
          <w:sz w:val="28"/>
          <w:szCs w:val="28"/>
        </w:rPr>
        <w:lastRenderedPageBreak/>
        <w:t>3.</w:t>
      </w:r>
      <w:r>
        <w:rPr>
          <w:sz w:val="28"/>
          <w:szCs w:val="28"/>
        </w:rPr>
        <w:t xml:space="preserve"> В разделе 3 «</w:t>
      </w:r>
      <w:r w:rsidRPr="008C0DB7">
        <w:rPr>
          <w:sz w:val="28"/>
          <w:szCs w:val="28"/>
        </w:rPr>
        <w:t>Цель и задачи муниципальной программы</w:t>
      </w:r>
      <w:r>
        <w:rPr>
          <w:sz w:val="28"/>
          <w:szCs w:val="28"/>
        </w:rPr>
        <w:t>»:</w:t>
      </w:r>
    </w:p>
    <w:p w14:paraId="0B1520CA" w14:textId="43D06086" w:rsidR="00FC74E8" w:rsidRPr="00FC74E8" w:rsidRDefault="00FC74E8" w:rsidP="00FC74E8">
      <w:pPr>
        <w:widowControl w:val="0"/>
        <w:shd w:val="clear" w:color="auto" w:fill="FFFFFF"/>
        <w:autoSpaceDE w:val="0"/>
        <w:autoSpaceDN w:val="0"/>
        <w:adjustRightInd w:val="0"/>
        <w:ind w:firstLine="709"/>
        <w:jc w:val="both"/>
        <w:rPr>
          <w:sz w:val="28"/>
          <w:szCs w:val="28"/>
        </w:rPr>
      </w:pPr>
      <w:r w:rsidRPr="00FC74E8">
        <w:rPr>
          <w:sz w:val="28"/>
          <w:szCs w:val="28"/>
        </w:rPr>
        <w:t>1) абзац первый изложить в следующей редакции:</w:t>
      </w:r>
    </w:p>
    <w:p w14:paraId="17799010" w14:textId="5EBAA4ED" w:rsidR="00FC74E8" w:rsidRDefault="00FC74E8" w:rsidP="00FC74E8">
      <w:pPr>
        <w:widowControl w:val="0"/>
        <w:shd w:val="clear" w:color="auto" w:fill="FFFFFF"/>
        <w:autoSpaceDE w:val="0"/>
        <w:autoSpaceDN w:val="0"/>
        <w:adjustRightInd w:val="0"/>
        <w:ind w:firstLine="709"/>
        <w:jc w:val="both"/>
        <w:rPr>
          <w:sz w:val="28"/>
          <w:szCs w:val="28"/>
        </w:rPr>
      </w:pPr>
      <w:r w:rsidRPr="00FC74E8">
        <w:rPr>
          <w:sz w:val="28"/>
          <w:szCs w:val="28"/>
        </w:rPr>
        <w:t>«Целью муниципальной программы является осуществление устойчивого развития градостроительной деятельности, реализация мероприятий по модернизации и развитию коммунальной и транспортной инфраструктур Шелеховского района, реализация природоохранных мероприятий.»</w:t>
      </w:r>
      <w:r>
        <w:rPr>
          <w:sz w:val="28"/>
          <w:szCs w:val="28"/>
        </w:rPr>
        <w:t>;</w:t>
      </w:r>
    </w:p>
    <w:p w14:paraId="3955F935" w14:textId="64326479" w:rsidR="00FC74E8" w:rsidRDefault="00FC74E8" w:rsidP="00FC74E8">
      <w:pPr>
        <w:widowControl w:val="0"/>
        <w:shd w:val="clear" w:color="auto" w:fill="FFFFFF"/>
        <w:autoSpaceDE w:val="0"/>
        <w:autoSpaceDN w:val="0"/>
        <w:adjustRightInd w:val="0"/>
        <w:ind w:firstLine="709"/>
        <w:jc w:val="both"/>
        <w:rPr>
          <w:sz w:val="28"/>
          <w:szCs w:val="28"/>
        </w:rPr>
      </w:pPr>
      <w:r>
        <w:rPr>
          <w:sz w:val="28"/>
          <w:szCs w:val="28"/>
        </w:rPr>
        <w:t xml:space="preserve">2) </w:t>
      </w:r>
      <w:r w:rsidR="00CB0664">
        <w:rPr>
          <w:sz w:val="28"/>
          <w:szCs w:val="28"/>
        </w:rPr>
        <w:t xml:space="preserve">пункты </w:t>
      </w:r>
      <w:r w:rsidR="000D3C35">
        <w:rPr>
          <w:sz w:val="28"/>
          <w:szCs w:val="28"/>
        </w:rPr>
        <w:t>1, 2</w:t>
      </w:r>
      <w:r w:rsidR="00AF3738">
        <w:rPr>
          <w:sz w:val="28"/>
          <w:szCs w:val="28"/>
        </w:rPr>
        <w:t xml:space="preserve"> </w:t>
      </w:r>
      <w:r w:rsidRPr="00FC74E8">
        <w:rPr>
          <w:sz w:val="28"/>
          <w:szCs w:val="28"/>
        </w:rPr>
        <w:t>изложить в следующей редакции:</w:t>
      </w:r>
    </w:p>
    <w:p w14:paraId="658C7D9B" w14:textId="77777777" w:rsidR="00AF3738" w:rsidRPr="00026495" w:rsidRDefault="00AF3738" w:rsidP="00AF3738">
      <w:pPr>
        <w:widowControl w:val="0"/>
        <w:shd w:val="clear" w:color="auto" w:fill="FFFFFF"/>
        <w:tabs>
          <w:tab w:val="left" w:pos="993"/>
        </w:tabs>
        <w:autoSpaceDE w:val="0"/>
        <w:autoSpaceDN w:val="0"/>
        <w:adjustRightInd w:val="0"/>
        <w:ind w:firstLine="709"/>
        <w:jc w:val="both"/>
        <w:outlineLvl w:val="0"/>
        <w:rPr>
          <w:sz w:val="28"/>
          <w:szCs w:val="28"/>
        </w:rPr>
      </w:pPr>
      <w:r>
        <w:rPr>
          <w:sz w:val="28"/>
          <w:szCs w:val="28"/>
        </w:rPr>
        <w:t xml:space="preserve">«1. </w:t>
      </w:r>
      <w:r w:rsidRPr="00026495">
        <w:rPr>
          <w:sz w:val="28"/>
          <w:szCs w:val="28"/>
        </w:rPr>
        <w:t>Повышение надежности объектов коммунальной инфраструктуры, находящихся в муниципальной собственности Шелеховского района</w:t>
      </w:r>
      <w:r>
        <w:rPr>
          <w:sz w:val="28"/>
          <w:szCs w:val="28"/>
        </w:rPr>
        <w:t xml:space="preserve">, строительство новых объектов </w:t>
      </w:r>
      <w:r w:rsidRPr="00026495">
        <w:rPr>
          <w:sz w:val="28"/>
          <w:szCs w:val="28"/>
        </w:rPr>
        <w:t>коммунальной инфраструктуры</w:t>
      </w:r>
      <w:r>
        <w:rPr>
          <w:sz w:val="28"/>
          <w:szCs w:val="28"/>
        </w:rPr>
        <w:t xml:space="preserve"> на территории сельских поселений, входящих в состав Шелеховского района.</w:t>
      </w:r>
    </w:p>
    <w:p w14:paraId="59BB7EF2" w14:textId="226F9F82" w:rsidR="00AF3738" w:rsidRDefault="00AF3738" w:rsidP="00AF3738">
      <w:pPr>
        <w:widowControl w:val="0"/>
        <w:shd w:val="clear" w:color="auto" w:fill="FFFFFF"/>
        <w:tabs>
          <w:tab w:val="left" w:pos="993"/>
        </w:tabs>
        <w:autoSpaceDE w:val="0"/>
        <w:autoSpaceDN w:val="0"/>
        <w:adjustRightInd w:val="0"/>
        <w:ind w:firstLine="709"/>
        <w:jc w:val="both"/>
        <w:outlineLvl w:val="0"/>
        <w:rPr>
          <w:sz w:val="28"/>
          <w:szCs w:val="28"/>
        </w:rPr>
      </w:pPr>
      <w:r w:rsidRPr="00026495">
        <w:rPr>
          <w:sz w:val="28"/>
          <w:szCs w:val="28"/>
        </w:rPr>
        <w:t>2.</w:t>
      </w:r>
      <w:r>
        <w:rPr>
          <w:sz w:val="28"/>
          <w:szCs w:val="28"/>
        </w:rPr>
        <w:t xml:space="preserve"> </w:t>
      </w:r>
      <w:r w:rsidRPr="00026495">
        <w:rPr>
          <w:sz w:val="28"/>
          <w:szCs w:val="28"/>
        </w:rPr>
        <w:t xml:space="preserve">Предотвращение </w:t>
      </w:r>
      <w:r w:rsidRPr="00991F9B">
        <w:rPr>
          <w:sz w:val="28"/>
          <w:szCs w:val="28"/>
        </w:rPr>
        <w:t>и снижение негативного воздействия хозяйственной и иной деятельности</w:t>
      </w:r>
      <w:r w:rsidRPr="00026495">
        <w:rPr>
          <w:sz w:val="28"/>
          <w:szCs w:val="28"/>
        </w:rPr>
        <w:t xml:space="preserve"> на здоровье человека и окружающую среду на территории Шелеховского района.</w:t>
      </w:r>
      <w:r>
        <w:rPr>
          <w:sz w:val="28"/>
          <w:szCs w:val="28"/>
        </w:rPr>
        <w:t>».</w:t>
      </w:r>
    </w:p>
    <w:p w14:paraId="6C0A3A5B" w14:textId="7FC940AC" w:rsidR="00A96D74" w:rsidRDefault="00AF3738" w:rsidP="00C94092">
      <w:pPr>
        <w:pStyle w:val="a7"/>
        <w:widowControl w:val="0"/>
        <w:shd w:val="clear" w:color="auto" w:fill="FFFFFF"/>
        <w:autoSpaceDE w:val="0"/>
        <w:autoSpaceDN w:val="0"/>
        <w:adjustRightInd w:val="0"/>
        <w:ind w:left="0" w:firstLine="709"/>
        <w:jc w:val="both"/>
        <w:outlineLvl w:val="0"/>
        <w:rPr>
          <w:sz w:val="28"/>
          <w:szCs w:val="28"/>
        </w:rPr>
      </w:pPr>
      <w:r>
        <w:rPr>
          <w:sz w:val="28"/>
          <w:szCs w:val="28"/>
        </w:rPr>
        <w:t>4</w:t>
      </w:r>
      <w:r w:rsidR="00C94092" w:rsidRPr="00C94092">
        <w:rPr>
          <w:sz w:val="28"/>
          <w:szCs w:val="28"/>
        </w:rPr>
        <w:t>.</w:t>
      </w:r>
      <w:r w:rsidR="00C94092">
        <w:rPr>
          <w:sz w:val="28"/>
          <w:szCs w:val="28"/>
        </w:rPr>
        <w:t xml:space="preserve"> </w:t>
      </w:r>
      <w:bookmarkStart w:id="0" w:name="_Hlk87889309"/>
      <w:r w:rsidR="005A2E22">
        <w:rPr>
          <w:sz w:val="28"/>
          <w:szCs w:val="28"/>
        </w:rPr>
        <w:t xml:space="preserve">В приложении 1 </w:t>
      </w:r>
      <w:r w:rsidR="00A81258">
        <w:rPr>
          <w:sz w:val="28"/>
          <w:szCs w:val="28"/>
        </w:rPr>
        <w:t xml:space="preserve">к </w:t>
      </w:r>
      <w:r w:rsidR="005A2E22">
        <w:rPr>
          <w:sz w:val="28"/>
          <w:szCs w:val="28"/>
        </w:rPr>
        <w:t>Программ</w:t>
      </w:r>
      <w:r w:rsidR="00A81258">
        <w:rPr>
          <w:sz w:val="28"/>
          <w:szCs w:val="28"/>
        </w:rPr>
        <w:t>е</w:t>
      </w:r>
      <w:r w:rsidR="005A2E22">
        <w:rPr>
          <w:sz w:val="28"/>
          <w:szCs w:val="28"/>
        </w:rPr>
        <w:t>:</w:t>
      </w:r>
    </w:p>
    <w:p w14:paraId="4718942A" w14:textId="4C4BB6E2" w:rsidR="00AF3738" w:rsidRDefault="005A2E22" w:rsidP="00C94092">
      <w:pPr>
        <w:pStyle w:val="a7"/>
        <w:widowControl w:val="0"/>
        <w:shd w:val="clear" w:color="auto" w:fill="FFFFFF"/>
        <w:autoSpaceDE w:val="0"/>
        <w:autoSpaceDN w:val="0"/>
        <w:adjustRightInd w:val="0"/>
        <w:ind w:left="0" w:firstLine="709"/>
        <w:jc w:val="both"/>
        <w:outlineLvl w:val="0"/>
        <w:rPr>
          <w:sz w:val="28"/>
          <w:szCs w:val="28"/>
        </w:rPr>
      </w:pPr>
      <w:r>
        <w:rPr>
          <w:sz w:val="28"/>
          <w:szCs w:val="28"/>
        </w:rPr>
        <w:t>1) в</w:t>
      </w:r>
      <w:r w:rsidR="00AF3738">
        <w:rPr>
          <w:sz w:val="28"/>
          <w:szCs w:val="28"/>
        </w:rPr>
        <w:t xml:space="preserve"> </w:t>
      </w:r>
      <w:r w:rsidR="00C94092" w:rsidRPr="009E25AE">
        <w:rPr>
          <w:sz w:val="28"/>
          <w:szCs w:val="28"/>
        </w:rPr>
        <w:t>раздел</w:t>
      </w:r>
      <w:r w:rsidR="00AF3738">
        <w:rPr>
          <w:sz w:val="28"/>
          <w:szCs w:val="28"/>
        </w:rPr>
        <w:t>е</w:t>
      </w:r>
      <w:r w:rsidR="00C94092" w:rsidRPr="009E25AE">
        <w:rPr>
          <w:sz w:val="28"/>
          <w:szCs w:val="28"/>
        </w:rPr>
        <w:t xml:space="preserve"> 1 «ПАСПОРТ Подпрограммы 1»</w:t>
      </w:r>
      <w:r w:rsidR="00AF3738">
        <w:rPr>
          <w:sz w:val="28"/>
          <w:szCs w:val="28"/>
        </w:rPr>
        <w:t>:</w:t>
      </w:r>
    </w:p>
    <w:p w14:paraId="076B5EC4" w14:textId="0298FF6A" w:rsidR="00991C50" w:rsidRDefault="005A2E22" w:rsidP="00991C50">
      <w:pPr>
        <w:pStyle w:val="a7"/>
        <w:widowControl w:val="0"/>
        <w:shd w:val="clear" w:color="auto" w:fill="FFFFFF"/>
        <w:autoSpaceDE w:val="0"/>
        <w:autoSpaceDN w:val="0"/>
        <w:adjustRightInd w:val="0"/>
        <w:ind w:left="0" w:firstLine="709"/>
        <w:jc w:val="both"/>
        <w:outlineLvl w:val="0"/>
        <w:rPr>
          <w:sz w:val="28"/>
          <w:szCs w:val="28"/>
        </w:rPr>
      </w:pPr>
      <w:r>
        <w:rPr>
          <w:sz w:val="28"/>
          <w:szCs w:val="28"/>
        </w:rPr>
        <w:t>а</w:t>
      </w:r>
      <w:r w:rsidR="00AF3738">
        <w:rPr>
          <w:sz w:val="28"/>
          <w:szCs w:val="28"/>
        </w:rPr>
        <w:t>)</w:t>
      </w:r>
      <w:r w:rsidR="00991C50">
        <w:rPr>
          <w:sz w:val="28"/>
          <w:szCs w:val="28"/>
        </w:rPr>
        <w:t xml:space="preserve"> строку «</w:t>
      </w:r>
      <w:r w:rsidR="00991C50" w:rsidRPr="00991C50">
        <w:rPr>
          <w:sz w:val="28"/>
          <w:szCs w:val="28"/>
        </w:rPr>
        <w:t xml:space="preserve">Цели Подпрограммы 1» </w:t>
      </w:r>
      <w:r w:rsidR="00991C50" w:rsidRPr="009E25AE">
        <w:rPr>
          <w:sz w:val="28"/>
          <w:szCs w:val="28"/>
        </w:rPr>
        <w:t>изложить в следующей редакции:</w:t>
      </w:r>
    </w:p>
    <w:p w14:paraId="52FD0963" w14:textId="77777777" w:rsidR="00991C50" w:rsidRPr="009E25AE" w:rsidRDefault="00991C50" w:rsidP="00991C50">
      <w:pPr>
        <w:pStyle w:val="a7"/>
        <w:widowControl w:val="0"/>
        <w:shd w:val="clear" w:color="auto" w:fill="FFFFFF"/>
        <w:autoSpaceDE w:val="0"/>
        <w:autoSpaceDN w:val="0"/>
        <w:adjustRightInd w:val="0"/>
        <w:ind w:left="0"/>
        <w:jc w:val="both"/>
        <w:outlineLvl w:val="0"/>
        <w:rPr>
          <w:sz w:val="28"/>
          <w:szCs w:val="28"/>
        </w:rPr>
      </w:pPr>
      <w:r w:rsidRPr="009E25AE">
        <w:rPr>
          <w:sz w:val="28"/>
          <w:szCs w:val="28"/>
        </w:rPr>
        <w:t>«</w:t>
      </w: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991C50" w:rsidRPr="009D301C" w14:paraId="70B199B7" w14:textId="77777777" w:rsidTr="00991C50">
        <w:trPr>
          <w:tblCellSpacing w:w="5" w:type="nil"/>
        </w:trPr>
        <w:tc>
          <w:tcPr>
            <w:tcW w:w="4546" w:type="dxa"/>
          </w:tcPr>
          <w:p w14:paraId="505E073C" w14:textId="77777777" w:rsidR="00991C50" w:rsidRPr="008C0DB7" w:rsidRDefault="00991C50" w:rsidP="007335A4">
            <w:pPr>
              <w:widowControl w:val="0"/>
              <w:autoSpaceDE w:val="0"/>
              <w:autoSpaceDN w:val="0"/>
              <w:adjustRightInd w:val="0"/>
            </w:pPr>
            <w:bookmarkStart w:id="1" w:name="_Hlk126306989"/>
            <w:r w:rsidRPr="008C0DB7">
              <w:t>Цели Подпрограммы 1</w:t>
            </w:r>
            <w:bookmarkEnd w:id="1"/>
          </w:p>
        </w:tc>
        <w:tc>
          <w:tcPr>
            <w:tcW w:w="4989" w:type="dxa"/>
          </w:tcPr>
          <w:p w14:paraId="424874B2" w14:textId="16CC8777" w:rsidR="00991C50" w:rsidRPr="00991C50" w:rsidRDefault="00991C50" w:rsidP="007335A4">
            <w:pPr>
              <w:autoSpaceDE w:val="0"/>
              <w:autoSpaceDN w:val="0"/>
              <w:adjustRightInd w:val="0"/>
              <w:jc w:val="both"/>
              <w:rPr>
                <w:highlight w:val="cyan"/>
              </w:rPr>
            </w:pPr>
            <w:r w:rsidRPr="00991C50">
              <w:t>Повышение надежности объектов коммунальной инфраструктуры, находящихся в муниципальной собственности Шелеховского района, строительство новых объектов коммунальной инфраструктуры на территории сельских поселений, входящих в состав Шелеховского района</w:t>
            </w:r>
          </w:p>
        </w:tc>
      </w:tr>
    </w:tbl>
    <w:p w14:paraId="1E778E8A" w14:textId="7F460B33" w:rsidR="00991C50" w:rsidRDefault="00991C50" w:rsidP="00991C50">
      <w:pPr>
        <w:widowControl w:val="0"/>
        <w:autoSpaceDE w:val="0"/>
        <w:autoSpaceDN w:val="0"/>
        <w:adjustRightInd w:val="0"/>
        <w:ind w:firstLine="709"/>
        <w:jc w:val="right"/>
        <w:rPr>
          <w:sz w:val="28"/>
          <w:szCs w:val="28"/>
        </w:rPr>
      </w:pPr>
      <w:r w:rsidRPr="009E25AE">
        <w:rPr>
          <w:sz w:val="28"/>
          <w:szCs w:val="28"/>
        </w:rPr>
        <w:t>»</w:t>
      </w:r>
      <w:r>
        <w:rPr>
          <w:sz w:val="28"/>
          <w:szCs w:val="28"/>
        </w:rPr>
        <w:t>;</w:t>
      </w:r>
    </w:p>
    <w:p w14:paraId="5E4CF7F4" w14:textId="72386BAB" w:rsidR="00991C50" w:rsidRDefault="005A2E22" w:rsidP="00991C50">
      <w:pPr>
        <w:pStyle w:val="a7"/>
        <w:widowControl w:val="0"/>
        <w:shd w:val="clear" w:color="auto" w:fill="FFFFFF"/>
        <w:autoSpaceDE w:val="0"/>
        <w:autoSpaceDN w:val="0"/>
        <w:adjustRightInd w:val="0"/>
        <w:ind w:left="0" w:firstLine="709"/>
        <w:jc w:val="both"/>
        <w:outlineLvl w:val="0"/>
        <w:rPr>
          <w:sz w:val="28"/>
          <w:szCs w:val="28"/>
        </w:rPr>
      </w:pPr>
      <w:r>
        <w:rPr>
          <w:sz w:val="28"/>
          <w:szCs w:val="28"/>
        </w:rPr>
        <w:t>б</w:t>
      </w:r>
      <w:r w:rsidR="00991C50">
        <w:rPr>
          <w:sz w:val="28"/>
          <w:szCs w:val="28"/>
        </w:rPr>
        <w:t>) строку «Задачи</w:t>
      </w:r>
      <w:r w:rsidR="00991C50" w:rsidRPr="00991C50">
        <w:rPr>
          <w:sz w:val="28"/>
          <w:szCs w:val="28"/>
        </w:rPr>
        <w:t xml:space="preserve"> Подпрограммы 1» </w:t>
      </w:r>
      <w:r w:rsidR="00991C50" w:rsidRPr="009E25AE">
        <w:rPr>
          <w:sz w:val="28"/>
          <w:szCs w:val="28"/>
        </w:rPr>
        <w:t>изложить в следующей редакции:</w:t>
      </w:r>
    </w:p>
    <w:p w14:paraId="136F9C83" w14:textId="77777777" w:rsidR="00991C50" w:rsidRPr="009E25AE" w:rsidRDefault="00991C50" w:rsidP="00991C50">
      <w:pPr>
        <w:pStyle w:val="a7"/>
        <w:widowControl w:val="0"/>
        <w:shd w:val="clear" w:color="auto" w:fill="FFFFFF"/>
        <w:autoSpaceDE w:val="0"/>
        <w:autoSpaceDN w:val="0"/>
        <w:adjustRightInd w:val="0"/>
        <w:ind w:left="0"/>
        <w:jc w:val="both"/>
        <w:outlineLvl w:val="0"/>
        <w:rPr>
          <w:sz w:val="28"/>
          <w:szCs w:val="28"/>
        </w:rPr>
      </w:pPr>
      <w:r w:rsidRPr="009E25AE">
        <w:rPr>
          <w:sz w:val="28"/>
          <w:szCs w:val="28"/>
        </w:rPr>
        <w:t>«</w:t>
      </w: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991C50" w:rsidRPr="009D301C" w14:paraId="4B1DA362" w14:textId="77777777" w:rsidTr="00991C50">
        <w:trPr>
          <w:tblCellSpacing w:w="5" w:type="nil"/>
        </w:trPr>
        <w:tc>
          <w:tcPr>
            <w:tcW w:w="4546" w:type="dxa"/>
          </w:tcPr>
          <w:p w14:paraId="3BD40C9B" w14:textId="77777777" w:rsidR="00991C50" w:rsidRPr="008C0DB7" w:rsidRDefault="00991C50" w:rsidP="007335A4">
            <w:pPr>
              <w:widowControl w:val="0"/>
              <w:autoSpaceDE w:val="0"/>
              <w:autoSpaceDN w:val="0"/>
              <w:adjustRightInd w:val="0"/>
            </w:pPr>
            <w:r w:rsidRPr="008C0DB7">
              <w:t>Задачи Подпрограммы 1</w:t>
            </w:r>
          </w:p>
        </w:tc>
        <w:tc>
          <w:tcPr>
            <w:tcW w:w="4989" w:type="dxa"/>
          </w:tcPr>
          <w:p w14:paraId="50F466EE" w14:textId="16CEFCEA" w:rsidR="00991C50" w:rsidRPr="009D301C" w:rsidRDefault="00991C50" w:rsidP="007335A4">
            <w:pPr>
              <w:autoSpaceDE w:val="0"/>
              <w:autoSpaceDN w:val="0"/>
              <w:adjustRightInd w:val="0"/>
              <w:jc w:val="both"/>
              <w:rPr>
                <w:highlight w:val="cyan"/>
              </w:rPr>
            </w:pPr>
            <w:r w:rsidRPr="00991C50">
              <w:t>Повышение надежности функционирования систем коммунальной инфраструктуры</w:t>
            </w:r>
            <w:r>
              <w:t xml:space="preserve">, а также </w:t>
            </w:r>
            <w:r w:rsidRPr="00991C50">
              <w:t>строительство новых объектов коммунальной инфраструктуры на территории сельских поселений, входящих в состав Шелеховского района, сокращение потерь топливно-энергетических ресурсов и воды на объектах коммунальной инфраструктуры, находящихся в муниципальной собственности Шелеховского района</w:t>
            </w:r>
          </w:p>
        </w:tc>
      </w:tr>
    </w:tbl>
    <w:p w14:paraId="0A9DC512" w14:textId="77777777" w:rsidR="00991C50" w:rsidRDefault="00991C50" w:rsidP="00991C50">
      <w:pPr>
        <w:widowControl w:val="0"/>
        <w:autoSpaceDE w:val="0"/>
        <w:autoSpaceDN w:val="0"/>
        <w:adjustRightInd w:val="0"/>
        <w:ind w:firstLine="709"/>
        <w:jc w:val="right"/>
        <w:rPr>
          <w:sz w:val="28"/>
          <w:szCs w:val="28"/>
        </w:rPr>
      </w:pPr>
      <w:r w:rsidRPr="009E25AE">
        <w:rPr>
          <w:sz w:val="28"/>
          <w:szCs w:val="28"/>
        </w:rPr>
        <w:t>»</w:t>
      </w:r>
      <w:r>
        <w:rPr>
          <w:sz w:val="28"/>
          <w:szCs w:val="28"/>
        </w:rPr>
        <w:t>;</w:t>
      </w:r>
    </w:p>
    <w:p w14:paraId="146DF0CE" w14:textId="5A247340" w:rsidR="00C94092" w:rsidRDefault="005A2E22" w:rsidP="00C94092">
      <w:pPr>
        <w:pStyle w:val="a7"/>
        <w:widowControl w:val="0"/>
        <w:shd w:val="clear" w:color="auto" w:fill="FFFFFF"/>
        <w:autoSpaceDE w:val="0"/>
        <w:autoSpaceDN w:val="0"/>
        <w:adjustRightInd w:val="0"/>
        <w:ind w:left="0" w:firstLine="709"/>
        <w:jc w:val="both"/>
        <w:outlineLvl w:val="0"/>
        <w:rPr>
          <w:sz w:val="28"/>
          <w:szCs w:val="28"/>
        </w:rPr>
      </w:pPr>
      <w:r>
        <w:rPr>
          <w:sz w:val="28"/>
          <w:szCs w:val="28"/>
        </w:rPr>
        <w:t>в</w:t>
      </w:r>
      <w:r w:rsidR="00991C50">
        <w:rPr>
          <w:sz w:val="28"/>
          <w:szCs w:val="28"/>
        </w:rPr>
        <w:t>) с</w:t>
      </w:r>
      <w:r w:rsidR="00AF3738" w:rsidRPr="009E25AE">
        <w:rPr>
          <w:sz w:val="28"/>
          <w:szCs w:val="28"/>
        </w:rPr>
        <w:t xml:space="preserve">троку «Объемы и источники финансирования Подпрограммы 1» </w:t>
      </w:r>
      <w:r w:rsidR="00C94092" w:rsidRPr="009E25AE">
        <w:rPr>
          <w:sz w:val="28"/>
          <w:szCs w:val="28"/>
        </w:rPr>
        <w:t>изложить в следующей редакции:</w:t>
      </w:r>
    </w:p>
    <w:bookmarkEnd w:id="0"/>
    <w:p w14:paraId="58BBBE0A" w14:textId="77777777" w:rsidR="00C94092" w:rsidRPr="009E25AE" w:rsidRDefault="00C94092" w:rsidP="00C94092">
      <w:pPr>
        <w:widowControl w:val="0"/>
        <w:shd w:val="clear" w:color="auto" w:fill="FFFFFF"/>
        <w:autoSpaceDE w:val="0"/>
        <w:autoSpaceDN w:val="0"/>
        <w:adjustRightInd w:val="0"/>
        <w:jc w:val="both"/>
        <w:outlineLvl w:val="0"/>
        <w:rPr>
          <w:sz w:val="28"/>
          <w:szCs w:val="28"/>
        </w:rPr>
      </w:pPr>
      <w:r w:rsidRPr="009E25AE">
        <w:rPr>
          <w:sz w:val="28"/>
          <w:szCs w:val="28"/>
        </w:rPr>
        <w:t>«</w:t>
      </w: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C94092" w:rsidRPr="009E25AE" w14:paraId="7C1161A1" w14:textId="77777777" w:rsidTr="006829B3">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14:paraId="3576701B" w14:textId="77777777" w:rsidR="00C94092" w:rsidRPr="009E25AE" w:rsidRDefault="00C94092" w:rsidP="00D86B50">
            <w:pPr>
              <w:rPr>
                <w:rFonts w:eastAsia="Calibri"/>
                <w:lang w:eastAsia="en-US"/>
              </w:rPr>
            </w:pPr>
            <w:r w:rsidRPr="009E25AE">
              <w:rPr>
                <w:rFonts w:eastAsia="Calibri"/>
                <w:lang w:eastAsia="en-US"/>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14:paraId="1BB799EC" w14:textId="3130AB45" w:rsidR="00C94092" w:rsidRPr="009E25AE" w:rsidRDefault="00C94092" w:rsidP="006829B3">
            <w:pPr>
              <w:widowControl w:val="0"/>
              <w:autoSpaceDE w:val="0"/>
              <w:autoSpaceDN w:val="0"/>
              <w:adjustRightInd w:val="0"/>
              <w:ind w:firstLine="414"/>
              <w:jc w:val="both"/>
            </w:pPr>
            <w:r w:rsidRPr="009E25AE">
              <w:t xml:space="preserve">Общий объем финансирования составляет </w:t>
            </w:r>
            <w:r w:rsidR="00877B4B">
              <w:t>873 284,4</w:t>
            </w:r>
            <w:r w:rsidRPr="009E25AE">
              <w:t xml:space="preserve"> тыс. рублей в том числе:</w:t>
            </w:r>
          </w:p>
          <w:p w14:paraId="6D98AB9A" w14:textId="77777777" w:rsidR="00C94092" w:rsidRPr="009E25AE" w:rsidRDefault="00C94092" w:rsidP="006829B3">
            <w:pPr>
              <w:widowControl w:val="0"/>
              <w:autoSpaceDE w:val="0"/>
              <w:autoSpaceDN w:val="0"/>
              <w:adjustRightInd w:val="0"/>
              <w:ind w:firstLine="414"/>
            </w:pPr>
            <w:r w:rsidRPr="009E25AE">
              <w:t>2019 г. – 30 209,9 тыс. руб.;</w:t>
            </w:r>
          </w:p>
          <w:p w14:paraId="14FC2DFB" w14:textId="79CC67D6" w:rsidR="00C94092" w:rsidRPr="009E25AE" w:rsidRDefault="00C94092" w:rsidP="006829B3">
            <w:pPr>
              <w:widowControl w:val="0"/>
              <w:autoSpaceDE w:val="0"/>
              <w:autoSpaceDN w:val="0"/>
              <w:adjustRightInd w:val="0"/>
              <w:ind w:firstLine="414"/>
            </w:pPr>
            <w:r w:rsidRPr="009E25AE">
              <w:t xml:space="preserve">2020 г. – </w:t>
            </w:r>
            <w:r>
              <w:t>26</w:t>
            </w:r>
            <w:r w:rsidR="00C70818">
              <w:t> 506,4</w:t>
            </w:r>
            <w:r w:rsidRPr="009E25AE">
              <w:t xml:space="preserve"> тыс. руб.;</w:t>
            </w:r>
          </w:p>
          <w:p w14:paraId="297CB38D" w14:textId="1603A481" w:rsidR="00C94092" w:rsidRPr="009E25AE" w:rsidRDefault="00C94092" w:rsidP="006829B3">
            <w:pPr>
              <w:widowControl w:val="0"/>
              <w:autoSpaceDE w:val="0"/>
              <w:autoSpaceDN w:val="0"/>
              <w:adjustRightInd w:val="0"/>
              <w:ind w:firstLine="414"/>
            </w:pPr>
            <w:r w:rsidRPr="009E25AE">
              <w:t xml:space="preserve">2021 г. – </w:t>
            </w:r>
            <w:r>
              <w:t>103</w:t>
            </w:r>
            <w:r w:rsidR="00C70818">
              <w:t> 493,8</w:t>
            </w:r>
            <w:r w:rsidRPr="009E25AE">
              <w:t xml:space="preserve"> тыс. руб.;</w:t>
            </w:r>
          </w:p>
          <w:p w14:paraId="3000F8FF" w14:textId="29655C16" w:rsidR="00C94092" w:rsidRPr="009E25AE" w:rsidRDefault="00C94092" w:rsidP="006829B3">
            <w:pPr>
              <w:widowControl w:val="0"/>
              <w:autoSpaceDE w:val="0"/>
              <w:autoSpaceDN w:val="0"/>
              <w:adjustRightInd w:val="0"/>
              <w:ind w:firstLine="414"/>
            </w:pPr>
            <w:r w:rsidRPr="009E25AE">
              <w:t>2022 г</w:t>
            </w:r>
            <w:r w:rsidRPr="00014B45">
              <w:t xml:space="preserve">. – </w:t>
            </w:r>
            <w:r w:rsidR="00C70818">
              <w:t>293 462,6</w:t>
            </w:r>
            <w:r w:rsidRPr="00014B45">
              <w:t xml:space="preserve"> тыс</w:t>
            </w:r>
            <w:r w:rsidRPr="009E25AE">
              <w:t>. руб.;</w:t>
            </w:r>
          </w:p>
          <w:p w14:paraId="305D2122" w14:textId="22677464" w:rsidR="00C94092" w:rsidRDefault="00C94092" w:rsidP="006829B3">
            <w:pPr>
              <w:widowControl w:val="0"/>
              <w:autoSpaceDE w:val="0"/>
              <w:autoSpaceDN w:val="0"/>
              <w:adjustRightInd w:val="0"/>
              <w:ind w:firstLine="414"/>
            </w:pPr>
            <w:r w:rsidRPr="009E25AE">
              <w:lastRenderedPageBreak/>
              <w:t>2023 г. –</w:t>
            </w:r>
            <w:r>
              <w:t xml:space="preserve"> </w:t>
            </w:r>
            <w:r w:rsidR="00877B4B">
              <w:t>36 547,0</w:t>
            </w:r>
            <w:r w:rsidRPr="009E25AE">
              <w:t xml:space="preserve"> тыс. руб.;</w:t>
            </w:r>
          </w:p>
          <w:p w14:paraId="7FCCEEAA" w14:textId="3BEE00C5" w:rsidR="00C94092" w:rsidRDefault="00C94092" w:rsidP="006829B3">
            <w:pPr>
              <w:widowControl w:val="0"/>
              <w:autoSpaceDE w:val="0"/>
              <w:autoSpaceDN w:val="0"/>
              <w:adjustRightInd w:val="0"/>
              <w:ind w:firstLine="414"/>
            </w:pPr>
            <w:r>
              <w:t xml:space="preserve">2024 г. – </w:t>
            </w:r>
            <w:r w:rsidR="00877B4B">
              <w:t>17 223,5</w:t>
            </w:r>
            <w:r>
              <w:t xml:space="preserve"> тыс. руб.;</w:t>
            </w:r>
          </w:p>
          <w:p w14:paraId="444A1F82" w14:textId="20B83FB3" w:rsidR="00C70818" w:rsidRDefault="00C70818" w:rsidP="00C70818">
            <w:pPr>
              <w:widowControl w:val="0"/>
              <w:autoSpaceDE w:val="0"/>
              <w:autoSpaceDN w:val="0"/>
              <w:adjustRightInd w:val="0"/>
              <w:ind w:firstLine="414"/>
            </w:pPr>
            <w:r>
              <w:t>2025 г. – 6 939,3 тыс. руб.;</w:t>
            </w:r>
          </w:p>
          <w:p w14:paraId="73ECDD60" w14:textId="7DE65E19" w:rsidR="00C94092" w:rsidRPr="009E25AE" w:rsidRDefault="00C94092" w:rsidP="006829B3">
            <w:pPr>
              <w:widowControl w:val="0"/>
              <w:autoSpaceDE w:val="0"/>
              <w:autoSpaceDN w:val="0"/>
              <w:adjustRightInd w:val="0"/>
              <w:ind w:firstLine="348"/>
              <w:outlineLvl w:val="2"/>
            </w:pPr>
            <w:r w:rsidRPr="009E25AE">
              <w:t xml:space="preserve"> </w:t>
            </w:r>
            <w:r>
              <w:t>202</w:t>
            </w:r>
            <w:r w:rsidR="00C70818">
              <w:t>6</w:t>
            </w:r>
            <w:r>
              <w:t xml:space="preserve"> </w:t>
            </w:r>
            <w:r w:rsidR="00C70818">
              <w:t>-</w:t>
            </w:r>
            <w:r>
              <w:t xml:space="preserve"> 2030 </w:t>
            </w:r>
            <w:r w:rsidRPr="009E25AE">
              <w:t xml:space="preserve">гг. – </w:t>
            </w:r>
            <w:r w:rsidR="00D17526">
              <w:t>358 901,9</w:t>
            </w:r>
            <w:r w:rsidRPr="009E25AE">
              <w:t xml:space="preserve"> тыс. руб.</w:t>
            </w:r>
          </w:p>
          <w:p w14:paraId="60F5A22F" w14:textId="77777777" w:rsidR="00C94092" w:rsidRDefault="00C94092" w:rsidP="006829B3">
            <w:pPr>
              <w:widowControl w:val="0"/>
              <w:autoSpaceDE w:val="0"/>
              <w:autoSpaceDN w:val="0"/>
              <w:adjustRightInd w:val="0"/>
              <w:ind w:firstLine="348"/>
              <w:outlineLvl w:val="2"/>
            </w:pPr>
            <w:r w:rsidRPr="009E25AE">
              <w:t xml:space="preserve"> Источники финансирования:</w:t>
            </w:r>
          </w:p>
          <w:p w14:paraId="4A5BDE15" w14:textId="57B32E15" w:rsidR="00C94092" w:rsidRPr="009E25AE" w:rsidRDefault="00C94092" w:rsidP="006829B3">
            <w:pPr>
              <w:widowControl w:val="0"/>
              <w:tabs>
                <w:tab w:val="left" w:pos="851"/>
              </w:tabs>
              <w:autoSpaceDE w:val="0"/>
              <w:autoSpaceDN w:val="0"/>
              <w:adjustRightInd w:val="0"/>
              <w:ind w:firstLine="284"/>
              <w:jc w:val="both"/>
            </w:pPr>
            <w:r w:rsidRPr="009E25AE">
              <w:t xml:space="preserve">Объем финансирования из </w:t>
            </w:r>
            <w:r>
              <w:t>федерального</w:t>
            </w:r>
            <w:r w:rsidRPr="009E25AE">
              <w:t xml:space="preserve"> бюджета составит </w:t>
            </w:r>
            <w:r w:rsidR="00C70818">
              <w:t>26</w:t>
            </w:r>
            <w:r>
              <w:t>1</w:t>
            </w:r>
            <w:r w:rsidR="00C70818">
              <w:t> 669,2</w:t>
            </w:r>
            <w:r w:rsidRPr="009E25AE">
              <w:t xml:space="preserve"> тыс. рублей:</w:t>
            </w:r>
          </w:p>
          <w:p w14:paraId="4163B2E1" w14:textId="77777777" w:rsidR="00C94092" w:rsidRPr="009E25AE" w:rsidRDefault="00C94092" w:rsidP="006829B3">
            <w:pPr>
              <w:tabs>
                <w:tab w:val="left" w:pos="851"/>
              </w:tabs>
              <w:autoSpaceDE w:val="0"/>
              <w:autoSpaceDN w:val="0"/>
              <w:adjustRightInd w:val="0"/>
              <w:ind w:firstLine="319"/>
              <w:jc w:val="both"/>
            </w:pPr>
            <w:r w:rsidRPr="009E25AE">
              <w:t>2019 г</w:t>
            </w:r>
            <w:r>
              <w:t>.</w:t>
            </w:r>
            <w:r w:rsidRPr="009E25AE">
              <w:t xml:space="preserve"> – </w:t>
            </w:r>
            <w:r>
              <w:t>0</w:t>
            </w:r>
            <w:r w:rsidRPr="009E25AE">
              <w:t xml:space="preserve"> тыс. руб.;</w:t>
            </w:r>
          </w:p>
          <w:p w14:paraId="28D2471E" w14:textId="77777777" w:rsidR="00C94092" w:rsidRPr="009E25AE" w:rsidRDefault="00C94092" w:rsidP="006829B3">
            <w:pPr>
              <w:tabs>
                <w:tab w:val="left" w:pos="851"/>
              </w:tabs>
              <w:autoSpaceDE w:val="0"/>
              <w:autoSpaceDN w:val="0"/>
              <w:adjustRightInd w:val="0"/>
              <w:ind w:firstLine="319"/>
              <w:jc w:val="both"/>
            </w:pPr>
            <w:r w:rsidRPr="009E25AE">
              <w:t>2021 г</w:t>
            </w:r>
            <w:r>
              <w:t xml:space="preserve">. </w:t>
            </w:r>
            <w:r w:rsidRPr="009E25AE">
              <w:t xml:space="preserve">– </w:t>
            </w:r>
            <w:r>
              <w:t>0</w:t>
            </w:r>
            <w:r w:rsidRPr="009E25AE">
              <w:t xml:space="preserve"> тыс. руб.;</w:t>
            </w:r>
          </w:p>
          <w:p w14:paraId="25FF1A86" w14:textId="0D4CC676" w:rsidR="00C94092" w:rsidRPr="009E25AE" w:rsidRDefault="00C94092" w:rsidP="006829B3">
            <w:pPr>
              <w:tabs>
                <w:tab w:val="left" w:pos="851"/>
              </w:tabs>
              <w:autoSpaceDE w:val="0"/>
              <w:autoSpaceDN w:val="0"/>
              <w:adjustRightInd w:val="0"/>
              <w:ind w:firstLine="319"/>
              <w:jc w:val="both"/>
            </w:pPr>
            <w:r w:rsidRPr="009E25AE">
              <w:t>2022 г</w:t>
            </w:r>
            <w:r>
              <w:t>.</w:t>
            </w:r>
            <w:r w:rsidRPr="009E25AE">
              <w:t xml:space="preserve"> – </w:t>
            </w:r>
            <w:r w:rsidR="00C70818">
              <w:t>261 669,2</w:t>
            </w:r>
            <w:r w:rsidR="00C70818" w:rsidRPr="009E25AE">
              <w:t xml:space="preserve"> </w:t>
            </w:r>
            <w:r w:rsidRPr="009E25AE">
              <w:t>тыс. руб.;</w:t>
            </w:r>
          </w:p>
          <w:p w14:paraId="46A94B3D" w14:textId="77777777" w:rsidR="00C94092" w:rsidRDefault="00C94092" w:rsidP="006829B3">
            <w:pPr>
              <w:tabs>
                <w:tab w:val="left" w:pos="851"/>
              </w:tabs>
              <w:autoSpaceDE w:val="0"/>
              <w:autoSpaceDN w:val="0"/>
              <w:adjustRightInd w:val="0"/>
              <w:ind w:firstLine="319"/>
              <w:jc w:val="both"/>
            </w:pPr>
            <w:r w:rsidRPr="009E25AE">
              <w:t>2023 г</w:t>
            </w:r>
            <w:r>
              <w:t>.</w:t>
            </w:r>
            <w:r w:rsidRPr="009E25AE">
              <w:t xml:space="preserve"> – </w:t>
            </w:r>
            <w:r>
              <w:t xml:space="preserve">0,0 </w:t>
            </w:r>
            <w:r w:rsidRPr="009E25AE">
              <w:t>тыс. руб.;</w:t>
            </w:r>
          </w:p>
          <w:p w14:paraId="67B844B7" w14:textId="556653F0" w:rsidR="00C94092" w:rsidRDefault="00C94092" w:rsidP="006829B3">
            <w:pPr>
              <w:tabs>
                <w:tab w:val="left" w:pos="851"/>
              </w:tabs>
              <w:autoSpaceDE w:val="0"/>
              <w:autoSpaceDN w:val="0"/>
              <w:adjustRightInd w:val="0"/>
              <w:ind w:firstLine="319"/>
              <w:jc w:val="both"/>
            </w:pPr>
            <w:r>
              <w:t>2024 г. – 0,0 тыс. руб.;</w:t>
            </w:r>
          </w:p>
          <w:p w14:paraId="3857B041" w14:textId="15B46842" w:rsidR="00C70818" w:rsidRDefault="00C70818" w:rsidP="00C70818">
            <w:pPr>
              <w:tabs>
                <w:tab w:val="left" w:pos="851"/>
              </w:tabs>
              <w:autoSpaceDE w:val="0"/>
              <w:autoSpaceDN w:val="0"/>
              <w:adjustRightInd w:val="0"/>
              <w:ind w:firstLine="319"/>
              <w:jc w:val="both"/>
            </w:pPr>
            <w:r>
              <w:t>2025 г. – 0,0 тыс. руб.;</w:t>
            </w:r>
          </w:p>
          <w:p w14:paraId="23310D5A" w14:textId="1F30A211" w:rsidR="00C94092" w:rsidRPr="009E25AE" w:rsidRDefault="00C94092" w:rsidP="006829B3">
            <w:pPr>
              <w:tabs>
                <w:tab w:val="left" w:pos="851"/>
              </w:tabs>
              <w:autoSpaceDE w:val="0"/>
              <w:autoSpaceDN w:val="0"/>
              <w:adjustRightInd w:val="0"/>
              <w:ind w:firstLine="319"/>
              <w:jc w:val="both"/>
            </w:pPr>
            <w:r>
              <w:t>202</w:t>
            </w:r>
            <w:r w:rsidR="00C70818">
              <w:t>6</w:t>
            </w:r>
            <w:r>
              <w:t xml:space="preserve"> – 2030 гг. – 0,0 </w:t>
            </w:r>
            <w:r w:rsidRPr="009E25AE">
              <w:t>тыс. руб.</w:t>
            </w:r>
          </w:p>
          <w:p w14:paraId="2BDA0C9D" w14:textId="7D326ACE" w:rsidR="00C94092" w:rsidRPr="009E25AE" w:rsidRDefault="00C94092" w:rsidP="006829B3">
            <w:pPr>
              <w:widowControl w:val="0"/>
              <w:tabs>
                <w:tab w:val="left" w:pos="851"/>
              </w:tabs>
              <w:autoSpaceDE w:val="0"/>
              <w:autoSpaceDN w:val="0"/>
              <w:adjustRightInd w:val="0"/>
              <w:ind w:firstLine="284"/>
              <w:jc w:val="both"/>
            </w:pPr>
            <w:r w:rsidRPr="009E25AE">
              <w:t xml:space="preserve">Объем финансирования из областного бюджета составит </w:t>
            </w:r>
            <w:r w:rsidR="00877B4B">
              <w:t>141 162,8</w:t>
            </w:r>
            <w:r w:rsidRPr="009E25AE">
              <w:t xml:space="preserve"> тыс. рублей:</w:t>
            </w:r>
          </w:p>
          <w:p w14:paraId="6722B17C" w14:textId="77777777" w:rsidR="00C94092" w:rsidRPr="009E25AE" w:rsidRDefault="00C94092" w:rsidP="006829B3">
            <w:pPr>
              <w:tabs>
                <w:tab w:val="left" w:pos="851"/>
              </w:tabs>
              <w:autoSpaceDE w:val="0"/>
              <w:autoSpaceDN w:val="0"/>
              <w:adjustRightInd w:val="0"/>
              <w:ind w:firstLine="319"/>
              <w:jc w:val="both"/>
            </w:pPr>
            <w:r w:rsidRPr="009E25AE">
              <w:t>2019 г. – 13 185,5 тыс. руб.;</w:t>
            </w:r>
          </w:p>
          <w:p w14:paraId="38FFC2B5" w14:textId="77777777" w:rsidR="00C94092" w:rsidRPr="009E25AE" w:rsidRDefault="00C94092" w:rsidP="006829B3">
            <w:pPr>
              <w:tabs>
                <w:tab w:val="left" w:pos="851"/>
              </w:tabs>
              <w:autoSpaceDE w:val="0"/>
              <w:autoSpaceDN w:val="0"/>
              <w:adjustRightInd w:val="0"/>
              <w:ind w:firstLine="319"/>
              <w:jc w:val="both"/>
            </w:pPr>
            <w:r w:rsidRPr="009E25AE">
              <w:t xml:space="preserve">2020 г. – </w:t>
            </w:r>
            <w:r>
              <w:t>9 863,2</w:t>
            </w:r>
            <w:r w:rsidRPr="009E25AE">
              <w:t xml:space="preserve"> тыс. руб.;</w:t>
            </w:r>
          </w:p>
          <w:p w14:paraId="46DD595E" w14:textId="77777777" w:rsidR="00C94092" w:rsidRPr="009E25AE" w:rsidRDefault="00C94092" w:rsidP="006829B3">
            <w:pPr>
              <w:tabs>
                <w:tab w:val="left" w:pos="851"/>
              </w:tabs>
              <w:autoSpaceDE w:val="0"/>
              <w:autoSpaceDN w:val="0"/>
              <w:adjustRightInd w:val="0"/>
              <w:ind w:firstLine="319"/>
              <w:jc w:val="both"/>
            </w:pPr>
            <w:r w:rsidRPr="009E25AE">
              <w:t xml:space="preserve">2021 г. – </w:t>
            </w:r>
            <w:r>
              <w:t xml:space="preserve">80 516,8 </w:t>
            </w:r>
            <w:r w:rsidRPr="009E25AE">
              <w:t>тыс. руб.;</w:t>
            </w:r>
          </w:p>
          <w:p w14:paraId="34BA4D28" w14:textId="1DD2B640" w:rsidR="00C94092" w:rsidRPr="009E25AE" w:rsidRDefault="00C94092" w:rsidP="006829B3">
            <w:pPr>
              <w:tabs>
                <w:tab w:val="left" w:pos="851"/>
              </w:tabs>
              <w:autoSpaceDE w:val="0"/>
              <w:autoSpaceDN w:val="0"/>
              <w:adjustRightInd w:val="0"/>
              <w:ind w:firstLine="319"/>
              <w:jc w:val="both"/>
            </w:pPr>
            <w:r w:rsidRPr="009E25AE">
              <w:t xml:space="preserve">2022 г. – </w:t>
            </w:r>
            <w:r w:rsidR="009E7A0C">
              <w:t>19 002,3</w:t>
            </w:r>
            <w:r w:rsidRPr="009E25AE">
              <w:t xml:space="preserve"> тыс. руб.;</w:t>
            </w:r>
          </w:p>
          <w:p w14:paraId="6A2EC17C" w14:textId="3B84EC2B" w:rsidR="00C94092" w:rsidRDefault="00C94092" w:rsidP="006829B3">
            <w:pPr>
              <w:tabs>
                <w:tab w:val="left" w:pos="851"/>
              </w:tabs>
              <w:autoSpaceDE w:val="0"/>
              <w:autoSpaceDN w:val="0"/>
              <w:adjustRightInd w:val="0"/>
              <w:ind w:firstLine="319"/>
              <w:jc w:val="both"/>
            </w:pPr>
            <w:r w:rsidRPr="009E25AE">
              <w:t xml:space="preserve">2023 г. – </w:t>
            </w:r>
            <w:r w:rsidR="00877B4B">
              <w:t>18 595,0</w:t>
            </w:r>
            <w:r>
              <w:t xml:space="preserve"> </w:t>
            </w:r>
            <w:r w:rsidRPr="009E25AE">
              <w:t>тыс. руб.;</w:t>
            </w:r>
          </w:p>
          <w:p w14:paraId="1EC1969A" w14:textId="1BA416D8" w:rsidR="00C94092" w:rsidRDefault="00C94092" w:rsidP="006829B3">
            <w:pPr>
              <w:tabs>
                <w:tab w:val="left" w:pos="851"/>
              </w:tabs>
              <w:autoSpaceDE w:val="0"/>
              <w:autoSpaceDN w:val="0"/>
              <w:adjustRightInd w:val="0"/>
              <w:ind w:firstLine="319"/>
              <w:jc w:val="both"/>
            </w:pPr>
            <w:r>
              <w:t xml:space="preserve">2024 г. – </w:t>
            </w:r>
            <w:r w:rsidR="00877B4B">
              <w:t>0,0</w:t>
            </w:r>
            <w:r>
              <w:t xml:space="preserve"> тыс. руб.;</w:t>
            </w:r>
          </w:p>
          <w:p w14:paraId="07B3B6ED" w14:textId="77777777" w:rsidR="009E7A0C" w:rsidRDefault="009E7A0C" w:rsidP="009E7A0C">
            <w:pPr>
              <w:tabs>
                <w:tab w:val="left" w:pos="851"/>
              </w:tabs>
              <w:autoSpaceDE w:val="0"/>
              <w:autoSpaceDN w:val="0"/>
              <w:adjustRightInd w:val="0"/>
              <w:ind w:firstLine="319"/>
              <w:jc w:val="both"/>
            </w:pPr>
            <w:r>
              <w:t>2025 г. – 0,0 тыс. руб.;</w:t>
            </w:r>
          </w:p>
          <w:p w14:paraId="03BB62A6" w14:textId="2A44F1A6" w:rsidR="00C94092" w:rsidRPr="009E25AE" w:rsidRDefault="00C94092" w:rsidP="006829B3">
            <w:pPr>
              <w:tabs>
                <w:tab w:val="left" w:pos="851"/>
              </w:tabs>
              <w:autoSpaceDE w:val="0"/>
              <w:autoSpaceDN w:val="0"/>
              <w:adjustRightInd w:val="0"/>
              <w:ind w:firstLine="319"/>
              <w:jc w:val="both"/>
            </w:pPr>
            <w:r>
              <w:t>202</w:t>
            </w:r>
            <w:r w:rsidR="009E7A0C">
              <w:t>6</w:t>
            </w:r>
            <w:r>
              <w:t xml:space="preserve"> </w:t>
            </w:r>
            <w:r w:rsidR="009E7A0C">
              <w:t>-</w:t>
            </w:r>
            <w:r>
              <w:t xml:space="preserve"> 2030 </w:t>
            </w:r>
            <w:r w:rsidRPr="009E25AE">
              <w:t>гг. – 0,0 тыс. руб.</w:t>
            </w:r>
          </w:p>
          <w:p w14:paraId="46C41F78" w14:textId="10AA8B30" w:rsidR="00C94092" w:rsidRPr="009E25AE" w:rsidRDefault="00C94092" w:rsidP="00342699">
            <w:pPr>
              <w:widowControl w:val="0"/>
              <w:autoSpaceDE w:val="0"/>
              <w:autoSpaceDN w:val="0"/>
              <w:adjustRightInd w:val="0"/>
              <w:ind w:firstLine="348"/>
              <w:jc w:val="both"/>
              <w:outlineLvl w:val="2"/>
            </w:pPr>
            <w:r w:rsidRPr="009E25AE">
              <w:t xml:space="preserve">Объем финансирования из бюджета Шелеховского района составляет </w:t>
            </w:r>
            <w:r w:rsidR="00D17526">
              <w:t>470 452,4</w:t>
            </w:r>
            <w:r w:rsidRPr="00371FF6">
              <w:rPr>
                <w:color w:val="000000" w:themeColor="text1"/>
              </w:rPr>
              <w:t xml:space="preserve"> </w:t>
            </w:r>
            <w:r w:rsidRPr="009E25AE">
              <w:t>тыс. рублей в том числе:</w:t>
            </w:r>
          </w:p>
          <w:p w14:paraId="6CF81C07" w14:textId="77777777" w:rsidR="00C94092" w:rsidRPr="009E25AE" w:rsidRDefault="00C94092" w:rsidP="006829B3">
            <w:pPr>
              <w:widowControl w:val="0"/>
              <w:autoSpaceDE w:val="0"/>
              <w:autoSpaceDN w:val="0"/>
              <w:adjustRightInd w:val="0"/>
              <w:ind w:firstLine="414"/>
            </w:pPr>
            <w:r w:rsidRPr="009E25AE">
              <w:t>2019 г. – 17 024,4 тыс. руб.;</w:t>
            </w:r>
          </w:p>
          <w:p w14:paraId="055825CB" w14:textId="603AC145" w:rsidR="00C94092" w:rsidRPr="009E25AE" w:rsidRDefault="00C94092" w:rsidP="006829B3">
            <w:pPr>
              <w:widowControl w:val="0"/>
              <w:autoSpaceDE w:val="0"/>
              <w:autoSpaceDN w:val="0"/>
              <w:adjustRightInd w:val="0"/>
              <w:ind w:firstLine="414"/>
            </w:pPr>
            <w:r w:rsidRPr="009E25AE">
              <w:t>2020 г. – 16</w:t>
            </w:r>
            <w:r w:rsidR="009E7A0C">
              <w:t> 643,2</w:t>
            </w:r>
            <w:r w:rsidRPr="009E25AE">
              <w:t xml:space="preserve"> тыс. руб.;</w:t>
            </w:r>
          </w:p>
          <w:p w14:paraId="21AE89EE" w14:textId="6CEC7EFF" w:rsidR="00C94092" w:rsidRPr="009E25AE" w:rsidRDefault="00C94092" w:rsidP="006829B3">
            <w:pPr>
              <w:widowControl w:val="0"/>
              <w:autoSpaceDE w:val="0"/>
              <w:autoSpaceDN w:val="0"/>
              <w:adjustRightInd w:val="0"/>
              <w:ind w:firstLine="414"/>
            </w:pPr>
            <w:r w:rsidRPr="009E25AE">
              <w:t xml:space="preserve">2021 г. – </w:t>
            </w:r>
            <w:r w:rsidR="009E7A0C">
              <w:t>22 977,0</w:t>
            </w:r>
            <w:r w:rsidRPr="009E25AE">
              <w:t xml:space="preserve"> тыс. руб.;</w:t>
            </w:r>
          </w:p>
          <w:p w14:paraId="3FEE373E" w14:textId="53090A68" w:rsidR="00C94092" w:rsidRPr="009E25AE" w:rsidRDefault="00C94092" w:rsidP="006829B3">
            <w:pPr>
              <w:widowControl w:val="0"/>
              <w:autoSpaceDE w:val="0"/>
              <w:autoSpaceDN w:val="0"/>
              <w:adjustRightInd w:val="0"/>
              <w:ind w:firstLine="414"/>
            </w:pPr>
            <w:r w:rsidRPr="009E25AE">
              <w:t xml:space="preserve">2022 г. – </w:t>
            </w:r>
            <w:r>
              <w:t>1</w:t>
            </w:r>
            <w:r w:rsidR="009E7A0C">
              <w:t>2 791,1</w:t>
            </w:r>
            <w:r w:rsidRPr="009E25AE">
              <w:t xml:space="preserve"> тыс. руб.;</w:t>
            </w:r>
          </w:p>
          <w:p w14:paraId="30CA1FD0" w14:textId="6CE903BC" w:rsidR="00C94092" w:rsidRDefault="00C94092" w:rsidP="009E7A0C">
            <w:pPr>
              <w:widowControl w:val="0"/>
              <w:autoSpaceDE w:val="0"/>
              <w:autoSpaceDN w:val="0"/>
              <w:adjustRightInd w:val="0"/>
              <w:ind w:firstLine="414"/>
            </w:pPr>
            <w:r w:rsidRPr="009E25AE">
              <w:t xml:space="preserve">2023 г. – </w:t>
            </w:r>
            <w:r w:rsidR="009E7A0C">
              <w:t>17 952,0</w:t>
            </w:r>
            <w:r w:rsidRPr="009E25AE">
              <w:t xml:space="preserve"> тыс. руб.;</w:t>
            </w:r>
          </w:p>
          <w:p w14:paraId="553343AE" w14:textId="08CE6125" w:rsidR="00C94092" w:rsidRDefault="00C94092" w:rsidP="009E7A0C">
            <w:pPr>
              <w:widowControl w:val="0"/>
              <w:autoSpaceDE w:val="0"/>
              <w:autoSpaceDN w:val="0"/>
              <w:adjustRightInd w:val="0"/>
              <w:ind w:firstLine="414"/>
            </w:pPr>
            <w:r>
              <w:t xml:space="preserve">2024 г. – </w:t>
            </w:r>
            <w:r w:rsidR="009E7A0C">
              <w:t>17 223,5</w:t>
            </w:r>
            <w:r>
              <w:t xml:space="preserve"> тыс. руб.;</w:t>
            </w:r>
          </w:p>
          <w:p w14:paraId="16146693" w14:textId="2B9B5D5F" w:rsidR="009E7A0C" w:rsidRDefault="009E7A0C" w:rsidP="009E7A0C">
            <w:pPr>
              <w:tabs>
                <w:tab w:val="left" w:pos="851"/>
              </w:tabs>
              <w:autoSpaceDE w:val="0"/>
              <w:autoSpaceDN w:val="0"/>
              <w:adjustRightInd w:val="0"/>
              <w:ind w:firstLine="414"/>
              <w:jc w:val="both"/>
            </w:pPr>
            <w:r>
              <w:t>2025 г. – 6 939,3 тыс. руб.;</w:t>
            </w:r>
          </w:p>
          <w:p w14:paraId="2AB8513D" w14:textId="3E9AD06F" w:rsidR="00C94092" w:rsidRPr="009E25AE" w:rsidRDefault="00C94092" w:rsidP="006829B3">
            <w:pPr>
              <w:widowControl w:val="0"/>
              <w:autoSpaceDE w:val="0"/>
              <w:autoSpaceDN w:val="0"/>
              <w:adjustRightInd w:val="0"/>
              <w:spacing w:line="276" w:lineRule="auto"/>
              <w:ind w:firstLine="348"/>
              <w:outlineLvl w:val="2"/>
              <w:rPr>
                <w:rFonts w:ascii="Calibri" w:eastAsia="Calibri" w:hAnsi="Calibri"/>
                <w:sz w:val="22"/>
                <w:szCs w:val="22"/>
                <w:lang w:eastAsia="en-US"/>
              </w:rPr>
            </w:pPr>
            <w:r w:rsidRPr="009E25AE">
              <w:t xml:space="preserve"> </w:t>
            </w:r>
            <w:r>
              <w:t>202</w:t>
            </w:r>
            <w:r w:rsidR="009E7A0C">
              <w:t>6</w:t>
            </w:r>
            <w:r>
              <w:t xml:space="preserve"> </w:t>
            </w:r>
            <w:r w:rsidR="009E7A0C">
              <w:t>-</w:t>
            </w:r>
            <w:r>
              <w:t xml:space="preserve"> 2030 </w:t>
            </w:r>
            <w:r w:rsidRPr="009E25AE">
              <w:t xml:space="preserve">гг. – </w:t>
            </w:r>
            <w:r w:rsidR="00D17526">
              <w:t>358 901,9</w:t>
            </w:r>
            <w:r w:rsidRPr="009E25AE">
              <w:t xml:space="preserve"> тыс. руб.</w:t>
            </w:r>
          </w:p>
        </w:tc>
      </w:tr>
    </w:tbl>
    <w:p w14:paraId="41DB60D6" w14:textId="4B64EF66" w:rsidR="00C94092" w:rsidRDefault="00C94092" w:rsidP="00C94092">
      <w:pPr>
        <w:widowControl w:val="0"/>
        <w:autoSpaceDE w:val="0"/>
        <w:autoSpaceDN w:val="0"/>
        <w:adjustRightInd w:val="0"/>
        <w:ind w:firstLine="709"/>
        <w:jc w:val="right"/>
        <w:rPr>
          <w:sz w:val="28"/>
          <w:szCs w:val="28"/>
        </w:rPr>
      </w:pPr>
      <w:r w:rsidRPr="009E25AE">
        <w:rPr>
          <w:sz w:val="28"/>
          <w:szCs w:val="28"/>
        </w:rPr>
        <w:lastRenderedPageBreak/>
        <w:t>»</w:t>
      </w:r>
      <w:r w:rsidR="00991C50">
        <w:rPr>
          <w:sz w:val="28"/>
          <w:szCs w:val="28"/>
        </w:rPr>
        <w:t>;</w:t>
      </w:r>
    </w:p>
    <w:p w14:paraId="2D7619DC" w14:textId="46B2F74C" w:rsidR="00991C50" w:rsidRDefault="005A2E22" w:rsidP="00991C50">
      <w:pPr>
        <w:pStyle w:val="a7"/>
        <w:widowControl w:val="0"/>
        <w:shd w:val="clear" w:color="auto" w:fill="FFFFFF"/>
        <w:autoSpaceDE w:val="0"/>
        <w:autoSpaceDN w:val="0"/>
        <w:adjustRightInd w:val="0"/>
        <w:ind w:left="0" w:firstLine="709"/>
        <w:jc w:val="both"/>
        <w:outlineLvl w:val="0"/>
        <w:rPr>
          <w:sz w:val="28"/>
          <w:szCs w:val="28"/>
        </w:rPr>
      </w:pPr>
      <w:r>
        <w:rPr>
          <w:sz w:val="28"/>
          <w:szCs w:val="28"/>
        </w:rPr>
        <w:t>2</w:t>
      </w:r>
      <w:r w:rsidR="00991C50">
        <w:rPr>
          <w:sz w:val="28"/>
          <w:szCs w:val="28"/>
        </w:rPr>
        <w:t>) с</w:t>
      </w:r>
      <w:r w:rsidR="00991C50" w:rsidRPr="009E25AE">
        <w:rPr>
          <w:sz w:val="28"/>
          <w:szCs w:val="28"/>
        </w:rPr>
        <w:t>троку «</w:t>
      </w:r>
      <w:r w:rsidR="00991C50" w:rsidRPr="00991C50">
        <w:rPr>
          <w:sz w:val="28"/>
          <w:szCs w:val="28"/>
        </w:rPr>
        <w:t>Ожидаемые конечные результаты реализации Подпрограммы 1</w:t>
      </w:r>
      <w:r w:rsidR="00991C50" w:rsidRPr="009E25AE">
        <w:rPr>
          <w:sz w:val="28"/>
          <w:szCs w:val="28"/>
        </w:rPr>
        <w:t>» изложить в следующей редакции:</w:t>
      </w:r>
    </w:p>
    <w:p w14:paraId="26CAD2AF" w14:textId="24C858FC" w:rsidR="00991C50" w:rsidRDefault="00991C50" w:rsidP="00991C50">
      <w:pPr>
        <w:widowControl w:val="0"/>
        <w:shd w:val="clear" w:color="auto" w:fill="FFFFFF"/>
        <w:autoSpaceDE w:val="0"/>
        <w:autoSpaceDN w:val="0"/>
        <w:adjustRightInd w:val="0"/>
        <w:jc w:val="both"/>
        <w:outlineLvl w:val="0"/>
        <w:rPr>
          <w:sz w:val="28"/>
          <w:szCs w:val="28"/>
        </w:rPr>
      </w:pPr>
      <w:r w:rsidRPr="009E25AE">
        <w:rPr>
          <w:sz w:val="28"/>
          <w:szCs w:val="28"/>
        </w:rPr>
        <w:t>«</w:t>
      </w: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991C50" w:rsidRPr="008C0DB7" w14:paraId="555E06AE" w14:textId="77777777" w:rsidTr="00B937E9">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31E898FD" w14:textId="77777777" w:rsidR="00991C50" w:rsidRPr="008C0DB7" w:rsidRDefault="00991C50" w:rsidP="007335A4">
            <w:bookmarkStart w:id="2" w:name="_Hlk126307511"/>
            <w:r w:rsidRPr="00991C50">
              <w:t>Ожидаемые конечные результаты реализации Подпрограммы 1</w:t>
            </w:r>
            <w:bookmarkEnd w:id="2"/>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4341FB99" w14:textId="488FFF5D" w:rsidR="00991C50" w:rsidRPr="008C0DB7" w:rsidRDefault="00991C50" w:rsidP="007335A4">
            <w:pPr>
              <w:tabs>
                <w:tab w:val="left" w:pos="490"/>
              </w:tabs>
              <w:spacing w:before="30"/>
              <w:ind w:left="-77"/>
              <w:jc w:val="both"/>
            </w:pPr>
            <w:r w:rsidRPr="00991C50">
              <w:t>Повышение надежности функционирования систем коммунальной инфраструктуры</w:t>
            </w:r>
            <w:r>
              <w:t xml:space="preserve">, </w:t>
            </w:r>
            <w:r w:rsidR="00B937E9">
              <w:t>введение в эксплуатацию</w:t>
            </w:r>
            <w:r w:rsidRPr="00991C50">
              <w:t xml:space="preserve"> новых объектов коммунальной инфраструктуры на территории сельских поселений, входящих в состав Шелеховского района, сокращение потерь топливно-энергетических ресурсов и воды на объектах коммунальной инфраструктуры, находящихся в муниципальной собственности Шелеховского района</w:t>
            </w:r>
          </w:p>
        </w:tc>
      </w:tr>
    </w:tbl>
    <w:p w14:paraId="2BCB5BC3" w14:textId="5ACC2058" w:rsidR="00B937E9" w:rsidRDefault="00B937E9" w:rsidP="00B937E9">
      <w:pPr>
        <w:widowControl w:val="0"/>
        <w:autoSpaceDE w:val="0"/>
        <w:autoSpaceDN w:val="0"/>
        <w:adjustRightInd w:val="0"/>
        <w:ind w:firstLine="709"/>
        <w:jc w:val="right"/>
        <w:rPr>
          <w:sz w:val="28"/>
          <w:szCs w:val="28"/>
        </w:rPr>
      </w:pPr>
      <w:r w:rsidRPr="009E25AE">
        <w:rPr>
          <w:sz w:val="28"/>
          <w:szCs w:val="28"/>
        </w:rPr>
        <w:t>»</w:t>
      </w:r>
      <w:r w:rsidR="005A2E22">
        <w:rPr>
          <w:sz w:val="28"/>
          <w:szCs w:val="28"/>
        </w:rPr>
        <w:t>;</w:t>
      </w:r>
    </w:p>
    <w:p w14:paraId="044D8569" w14:textId="75280803" w:rsidR="00B2009F" w:rsidRDefault="005A2E22" w:rsidP="00B2009F">
      <w:pPr>
        <w:pStyle w:val="a7"/>
        <w:widowControl w:val="0"/>
        <w:shd w:val="clear" w:color="auto" w:fill="FFFFFF"/>
        <w:autoSpaceDE w:val="0"/>
        <w:autoSpaceDN w:val="0"/>
        <w:adjustRightInd w:val="0"/>
        <w:ind w:left="0" w:firstLine="709"/>
        <w:jc w:val="both"/>
        <w:outlineLvl w:val="0"/>
        <w:rPr>
          <w:sz w:val="28"/>
          <w:szCs w:val="28"/>
        </w:rPr>
      </w:pPr>
      <w:r>
        <w:rPr>
          <w:sz w:val="28"/>
          <w:szCs w:val="28"/>
        </w:rPr>
        <w:t>3)</w:t>
      </w:r>
      <w:r w:rsidR="00B2009F">
        <w:rPr>
          <w:sz w:val="28"/>
          <w:szCs w:val="28"/>
        </w:rPr>
        <w:t xml:space="preserve"> </w:t>
      </w:r>
      <w:r w:rsidR="00B078A1">
        <w:rPr>
          <w:sz w:val="28"/>
          <w:szCs w:val="28"/>
        </w:rPr>
        <w:t>а</w:t>
      </w:r>
      <w:r w:rsidR="00B2009F">
        <w:rPr>
          <w:sz w:val="28"/>
          <w:szCs w:val="28"/>
        </w:rPr>
        <w:t>бзац первый раздела 3 «</w:t>
      </w:r>
      <w:r w:rsidR="00B2009F" w:rsidRPr="008C0DB7">
        <w:rPr>
          <w:sz w:val="28"/>
          <w:szCs w:val="28"/>
        </w:rPr>
        <w:t>Цель и задачи Подпрограммы 1</w:t>
      </w:r>
      <w:r w:rsidR="00B2009F">
        <w:rPr>
          <w:sz w:val="28"/>
          <w:szCs w:val="28"/>
        </w:rPr>
        <w:t xml:space="preserve">» </w:t>
      </w:r>
      <w:r w:rsidR="00B2009F" w:rsidRPr="009E25AE">
        <w:rPr>
          <w:sz w:val="28"/>
          <w:szCs w:val="28"/>
        </w:rPr>
        <w:t xml:space="preserve">изложить в </w:t>
      </w:r>
      <w:r w:rsidR="00B2009F" w:rsidRPr="009E25AE">
        <w:rPr>
          <w:sz w:val="28"/>
          <w:szCs w:val="28"/>
        </w:rPr>
        <w:lastRenderedPageBreak/>
        <w:t>следующей редакции:</w:t>
      </w:r>
    </w:p>
    <w:p w14:paraId="2A851318" w14:textId="573D9ED1" w:rsidR="00B2009F" w:rsidRDefault="00B2009F" w:rsidP="00B2009F">
      <w:pPr>
        <w:autoSpaceDE w:val="0"/>
        <w:autoSpaceDN w:val="0"/>
        <w:adjustRightInd w:val="0"/>
        <w:ind w:firstLine="709"/>
        <w:jc w:val="both"/>
        <w:rPr>
          <w:sz w:val="28"/>
          <w:szCs w:val="28"/>
        </w:rPr>
      </w:pPr>
      <w:r w:rsidRPr="00B2009F">
        <w:rPr>
          <w:sz w:val="28"/>
          <w:szCs w:val="28"/>
        </w:rPr>
        <w:t>«Основная цель Подпрограммы 1 – повышение надежности объектов коммунальной инфраструктуры, находящихся в муниципальной собственности Шелеховского района.»</w:t>
      </w:r>
      <w:r w:rsidR="005A2E22">
        <w:rPr>
          <w:sz w:val="28"/>
          <w:szCs w:val="28"/>
        </w:rPr>
        <w:t>;</w:t>
      </w:r>
    </w:p>
    <w:p w14:paraId="21A710E9" w14:textId="6ED94FC8" w:rsidR="00B2009F" w:rsidRDefault="005A2E22" w:rsidP="00B2009F">
      <w:pPr>
        <w:autoSpaceDE w:val="0"/>
        <w:autoSpaceDN w:val="0"/>
        <w:adjustRightInd w:val="0"/>
        <w:ind w:firstLine="709"/>
        <w:jc w:val="both"/>
        <w:rPr>
          <w:sz w:val="28"/>
          <w:szCs w:val="28"/>
        </w:rPr>
      </w:pPr>
      <w:r>
        <w:rPr>
          <w:sz w:val="28"/>
          <w:szCs w:val="28"/>
        </w:rPr>
        <w:t>4)</w:t>
      </w:r>
      <w:r w:rsidR="00B2009F">
        <w:rPr>
          <w:sz w:val="28"/>
          <w:szCs w:val="28"/>
        </w:rPr>
        <w:t xml:space="preserve"> </w:t>
      </w:r>
      <w:r w:rsidR="00B078A1">
        <w:rPr>
          <w:sz w:val="28"/>
          <w:szCs w:val="28"/>
        </w:rPr>
        <w:t>а</w:t>
      </w:r>
      <w:r w:rsidR="00CC270A">
        <w:rPr>
          <w:sz w:val="28"/>
          <w:szCs w:val="28"/>
        </w:rPr>
        <w:t>бзац первый раздела 5 «</w:t>
      </w:r>
      <w:r w:rsidR="00CC270A" w:rsidRPr="008C0DB7">
        <w:rPr>
          <w:sz w:val="28"/>
          <w:szCs w:val="28"/>
        </w:rPr>
        <w:t>Механизм реализации Подпрограммы 1 и контроль за ходом ее реализации</w:t>
      </w:r>
      <w:r w:rsidR="00CC270A">
        <w:rPr>
          <w:sz w:val="28"/>
          <w:szCs w:val="28"/>
        </w:rPr>
        <w:t xml:space="preserve">» </w:t>
      </w:r>
      <w:r w:rsidR="00CC270A" w:rsidRPr="009E25AE">
        <w:rPr>
          <w:sz w:val="28"/>
          <w:szCs w:val="28"/>
        </w:rPr>
        <w:t>изложить в следующей редакции:</w:t>
      </w:r>
    </w:p>
    <w:p w14:paraId="2D4743B9" w14:textId="6265930B" w:rsidR="00CC270A" w:rsidRPr="008C0DB7" w:rsidRDefault="00CC270A" w:rsidP="00CC270A">
      <w:pPr>
        <w:tabs>
          <w:tab w:val="left" w:pos="993"/>
        </w:tabs>
        <w:autoSpaceDE w:val="0"/>
        <w:autoSpaceDN w:val="0"/>
        <w:adjustRightInd w:val="0"/>
        <w:ind w:firstLine="709"/>
        <w:jc w:val="both"/>
        <w:outlineLvl w:val="2"/>
        <w:rPr>
          <w:iCs/>
          <w:sz w:val="28"/>
          <w:szCs w:val="28"/>
        </w:rPr>
      </w:pPr>
      <w:r>
        <w:rPr>
          <w:sz w:val="28"/>
          <w:szCs w:val="28"/>
        </w:rPr>
        <w:t>«</w:t>
      </w:r>
      <w:r w:rsidRPr="008C0DB7">
        <w:rPr>
          <w:iCs/>
          <w:sz w:val="28"/>
          <w:szCs w:val="28"/>
        </w:rPr>
        <w:t xml:space="preserve">Реализация Подпрограммы 1 осуществляется посредством взаимодействия </w:t>
      </w:r>
      <w:r>
        <w:rPr>
          <w:iCs/>
          <w:sz w:val="28"/>
          <w:szCs w:val="28"/>
        </w:rPr>
        <w:t>управления территориального развития и обустройства</w:t>
      </w:r>
      <w:r w:rsidRPr="008C0DB7">
        <w:rPr>
          <w:iCs/>
          <w:sz w:val="28"/>
          <w:szCs w:val="28"/>
        </w:rPr>
        <w:t xml:space="preserve"> с региональными органами государственной власти, поселениями Шелеховского района, организациями всех форм собственности и гражданами.</w:t>
      </w:r>
      <w:r>
        <w:rPr>
          <w:iCs/>
          <w:sz w:val="28"/>
          <w:szCs w:val="28"/>
        </w:rPr>
        <w:t>».</w:t>
      </w:r>
    </w:p>
    <w:p w14:paraId="358F6E58" w14:textId="366665C3" w:rsidR="00F63FD9" w:rsidRPr="00F63FD9" w:rsidRDefault="005A2E22" w:rsidP="00F63FD9">
      <w:pPr>
        <w:widowControl w:val="0"/>
        <w:shd w:val="clear" w:color="auto" w:fill="FFFFFF"/>
        <w:tabs>
          <w:tab w:val="left" w:pos="993"/>
        </w:tabs>
        <w:autoSpaceDE w:val="0"/>
        <w:autoSpaceDN w:val="0"/>
        <w:adjustRightInd w:val="0"/>
        <w:ind w:firstLine="709"/>
        <w:jc w:val="both"/>
        <w:outlineLvl w:val="0"/>
        <w:rPr>
          <w:sz w:val="28"/>
          <w:szCs w:val="28"/>
        </w:rPr>
      </w:pPr>
      <w:r>
        <w:rPr>
          <w:sz w:val="28"/>
          <w:szCs w:val="28"/>
        </w:rPr>
        <w:t>5</w:t>
      </w:r>
      <w:r w:rsidR="00FA256E" w:rsidRPr="00F63FD9">
        <w:rPr>
          <w:sz w:val="28"/>
          <w:szCs w:val="28"/>
        </w:rPr>
        <w:t xml:space="preserve">. </w:t>
      </w:r>
      <w:r w:rsidR="00F63FD9" w:rsidRPr="00F63FD9">
        <w:rPr>
          <w:sz w:val="28"/>
          <w:szCs w:val="28"/>
        </w:rPr>
        <w:t>В приложении 2</w:t>
      </w:r>
      <w:r w:rsidR="004512C0">
        <w:rPr>
          <w:sz w:val="28"/>
          <w:szCs w:val="28"/>
        </w:rPr>
        <w:t xml:space="preserve"> </w:t>
      </w:r>
      <w:r w:rsidR="00AC79A4">
        <w:rPr>
          <w:sz w:val="28"/>
          <w:szCs w:val="28"/>
        </w:rPr>
        <w:t xml:space="preserve">к </w:t>
      </w:r>
      <w:r w:rsidR="004512C0">
        <w:rPr>
          <w:sz w:val="28"/>
          <w:szCs w:val="28"/>
        </w:rPr>
        <w:t>Программ</w:t>
      </w:r>
      <w:r w:rsidR="00AC79A4">
        <w:rPr>
          <w:sz w:val="28"/>
          <w:szCs w:val="28"/>
        </w:rPr>
        <w:t>е</w:t>
      </w:r>
      <w:r w:rsidR="00F63FD9" w:rsidRPr="00F63FD9">
        <w:rPr>
          <w:sz w:val="28"/>
          <w:szCs w:val="28"/>
        </w:rPr>
        <w:t>:</w:t>
      </w:r>
    </w:p>
    <w:p w14:paraId="670A73AC" w14:textId="5E34DCAA" w:rsidR="00F63FD9" w:rsidRDefault="001764A4" w:rsidP="001764A4">
      <w:pPr>
        <w:widowControl w:val="0"/>
        <w:shd w:val="clear" w:color="auto" w:fill="FFFFFF"/>
        <w:autoSpaceDE w:val="0"/>
        <w:autoSpaceDN w:val="0"/>
        <w:adjustRightInd w:val="0"/>
        <w:ind w:firstLine="709"/>
        <w:jc w:val="both"/>
        <w:rPr>
          <w:sz w:val="28"/>
          <w:szCs w:val="28"/>
        </w:rPr>
      </w:pPr>
      <w:r w:rsidRPr="001764A4">
        <w:rPr>
          <w:sz w:val="28"/>
          <w:szCs w:val="28"/>
        </w:rPr>
        <w:t>1</w:t>
      </w:r>
      <w:r w:rsidR="00F63FD9" w:rsidRPr="00074DCE">
        <w:rPr>
          <w:sz w:val="28"/>
          <w:szCs w:val="28"/>
        </w:rPr>
        <w:t>) в разделе 1 «ПАСПОРТ Подпрограммы 2»:</w:t>
      </w:r>
    </w:p>
    <w:p w14:paraId="0C1F6CCA" w14:textId="1AD6C8F8" w:rsidR="005A2E22" w:rsidRDefault="005A2E22" w:rsidP="005A2E22">
      <w:pPr>
        <w:pStyle w:val="a7"/>
        <w:widowControl w:val="0"/>
        <w:tabs>
          <w:tab w:val="left" w:pos="851"/>
          <w:tab w:val="left" w:pos="993"/>
        </w:tabs>
        <w:autoSpaceDE w:val="0"/>
        <w:autoSpaceDN w:val="0"/>
        <w:adjustRightInd w:val="0"/>
        <w:ind w:left="0" w:firstLine="709"/>
        <w:jc w:val="both"/>
        <w:rPr>
          <w:sz w:val="28"/>
          <w:szCs w:val="28"/>
        </w:rPr>
      </w:pPr>
      <w:r>
        <w:rPr>
          <w:sz w:val="28"/>
          <w:szCs w:val="28"/>
        </w:rPr>
        <w:t>а)</w:t>
      </w:r>
      <w:r w:rsidRPr="005A2E22">
        <w:rPr>
          <w:sz w:val="28"/>
          <w:szCs w:val="28"/>
        </w:rPr>
        <w:t xml:space="preserve"> </w:t>
      </w:r>
      <w:r>
        <w:rPr>
          <w:sz w:val="28"/>
          <w:szCs w:val="28"/>
        </w:rPr>
        <w:t>с</w:t>
      </w:r>
      <w:r w:rsidRPr="009E25AE">
        <w:rPr>
          <w:sz w:val="28"/>
          <w:szCs w:val="28"/>
        </w:rPr>
        <w:t>троку «</w:t>
      </w:r>
      <w:r>
        <w:rPr>
          <w:sz w:val="28"/>
          <w:szCs w:val="28"/>
        </w:rPr>
        <w:t>Цели</w:t>
      </w:r>
      <w:r w:rsidRPr="00216742">
        <w:rPr>
          <w:sz w:val="28"/>
          <w:szCs w:val="28"/>
        </w:rPr>
        <w:t xml:space="preserve"> Подпрограммы 2</w:t>
      </w:r>
      <w:r w:rsidRPr="009E25AE">
        <w:rPr>
          <w:sz w:val="28"/>
          <w:szCs w:val="28"/>
        </w:rPr>
        <w:t>» изложить в следующей редакции:</w:t>
      </w:r>
    </w:p>
    <w:p w14:paraId="2C9D33BC" w14:textId="77777777" w:rsidR="005A2E22" w:rsidRPr="009E25AE" w:rsidRDefault="005A2E22" w:rsidP="005A2E22">
      <w:pPr>
        <w:widowControl w:val="0"/>
        <w:tabs>
          <w:tab w:val="left" w:pos="1134"/>
        </w:tabs>
        <w:autoSpaceDE w:val="0"/>
        <w:autoSpaceDN w:val="0"/>
        <w:adjustRightInd w:val="0"/>
        <w:jc w:val="both"/>
        <w:rPr>
          <w:sz w:val="28"/>
          <w:szCs w:val="28"/>
        </w:rPr>
      </w:pPr>
      <w:r w:rsidRPr="009E25AE">
        <w:rPr>
          <w:sz w:val="28"/>
          <w:szCs w:val="28"/>
        </w:rPr>
        <w:t>«</w:t>
      </w: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5A2E22" w:rsidRPr="008C0DB7" w14:paraId="79DFA83D" w14:textId="77777777" w:rsidTr="005A2E22">
        <w:trPr>
          <w:tblCellSpacing w:w="5" w:type="nil"/>
        </w:trPr>
        <w:tc>
          <w:tcPr>
            <w:tcW w:w="4546" w:type="dxa"/>
          </w:tcPr>
          <w:p w14:paraId="2205D7D2" w14:textId="77777777" w:rsidR="005A2E22" w:rsidRPr="008C0DB7" w:rsidRDefault="005A2E22" w:rsidP="007335A4">
            <w:pPr>
              <w:widowControl w:val="0"/>
              <w:shd w:val="clear" w:color="auto" w:fill="FFFFFF"/>
              <w:autoSpaceDE w:val="0"/>
              <w:autoSpaceDN w:val="0"/>
              <w:adjustRightInd w:val="0"/>
            </w:pPr>
            <w:r w:rsidRPr="005A2E22">
              <w:t>Цели Подпрограммы 2</w:t>
            </w:r>
          </w:p>
        </w:tc>
        <w:tc>
          <w:tcPr>
            <w:tcW w:w="4989" w:type="dxa"/>
          </w:tcPr>
          <w:p w14:paraId="553553E0" w14:textId="2D7967C9" w:rsidR="005A2E22" w:rsidRPr="008C0DB7" w:rsidRDefault="005A2E22" w:rsidP="007335A4">
            <w:pPr>
              <w:widowControl w:val="0"/>
              <w:shd w:val="clear" w:color="auto" w:fill="FFFFFF"/>
              <w:autoSpaceDE w:val="0"/>
              <w:autoSpaceDN w:val="0"/>
              <w:adjustRightInd w:val="0"/>
              <w:jc w:val="both"/>
            </w:pPr>
            <w:r w:rsidRPr="005A2E22">
              <w:t>Предотвращение и снижение негативного воздействия хозяйственной и иной деятельности на здоровье человека и окружающую среду на территории Шелеховского района</w:t>
            </w:r>
          </w:p>
        </w:tc>
      </w:tr>
    </w:tbl>
    <w:p w14:paraId="489712B5" w14:textId="77777777" w:rsidR="005A2E22" w:rsidRDefault="005A2E22" w:rsidP="005A2E22">
      <w:pPr>
        <w:widowControl w:val="0"/>
        <w:autoSpaceDE w:val="0"/>
        <w:autoSpaceDN w:val="0"/>
        <w:adjustRightInd w:val="0"/>
        <w:ind w:firstLine="709"/>
        <w:jc w:val="right"/>
        <w:rPr>
          <w:sz w:val="28"/>
          <w:szCs w:val="28"/>
        </w:rPr>
      </w:pPr>
      <w:r w:rsidRPr="009E25AE">
        <w:rPr>
          <w:sz w:val="28"/>
          <w:szCs w:val="28"/>
        </w:rPr>
        <w:t>»</w:t>
      </w:r>
      <w:r>
        <w:rPr>
          <w:sz w:val="28"/>
          <w:szCs w:val="28"/>
        </w:rPr>
        <w:t>;</w:t>
      </w:r>
    </w:p>
    <w:p w14:paraId="09E6B593" w14:textId="5D9A2379" w:rsidR="001764A4" w:rsidRDefault="005A2E22" w:rsidP="001764A4">
      <w:pPr>
        <w:widowControl w:val="0"/>
        <w:shd w:val="clear" w:color="auto" w:fill="FFFFFF"/>
        <w:autoSpaceDE w:val="0"/>
        <w:autoSpaceDN w:val="0"/>
        <w:adjustRightInd w:val="0"/>
        <w:ind w:firstLine="709"/>
        <w:jc w:val="both"/>
        <w:outlineLvl w:val="0"/>
        <w:rPr>
          <w:sz w:val="28"/>
          <w:szCs w:val="28"/>
        </w:rPr>
      </w:pPr>
      <w:r>
        <w:rPr>
          <w:sz w:val="28"/>
          <w:szCs w:val="28"/>
        </w:rPr>
        <w:t>б</w:t>
      </w:r>
      <w:r w:rsidR="00F63FD9" w:rsidRPr="00074DCE">
        <w:rPr>
          <w:sz w:val="28"/>
          <w:szCs w:val="28"/>
        </w:rPr>
        <w:t>)</w:t>
      </w:r>
      <w:r w:rsidR="00B05F9C" w:rsidRPr="00074DCE">
        <w:rPr>
          <w:sz w:val="28"/>
          <w:szCs w:val="28"/>
        </w:rPr>
        <w:t xml:space="preserve"> </w:t>
      </w:r>
      <w:r w:rsidR="00B05F9C" w:rsidRPr="00102669">
        <w:rPr>
          <w:sz w:val="28"/>
          <w:szCs w:val="28"/>
        </w:rPr>
        <w:t>строк</w:t>
      </w:r>
      <w:r w:rsidR="001764A4">
        <w:rPr>
          <w:sz w:val="28"/>
          <w:szCs w:val="28"/>
        </w:rPr>
        <w:t>у</w:t>
      </w:r>
      <w:r w:rsidR="00B05F9C" w:rsidRPr="00102669">
        <w:rPr>
          <w:sz w:val="28"/>
          <w:szCs w:val="28"/>
        </w:rPr>
        <w:t xml:space="preserve"> «</w:t>
      </w:r>
      <w:r w:rsidR="00074DCE" w:rsidRPr="00074DCE">
        <w:rPr>
          <w:sz w:val="28"/>
          <w:szCs w:val="28"/>
        </w:rPr>
        <w:t>З</w:t>
      </w:r>
      <w:r w:rsidR="00B05F9C" w:rsidRPr="00074DCE">
        <w:rPr>
          <w:sz w:val="28"/>
          <w:szCs w:val="28"/>
        </w:rPr>
        <w:t>адачи П</w:t>
      </w:r>
      <w:r w:rsidR="00074DCE" w:rsidRPr="00074DCE">
        <w:rPr>
          <w:sz w:val="28"/>
          <w:szCs w:val="28"/>
        </w:rPr>
        <w:t xml:space="preserve">одпрограммы </w:t>
      </w:r>
      <w:r w:rsidR="00B05F9C" w:rsidRPr="00074DCE">
        <w:rPr>
          <w:sz w:val="28"/>
          <w:szCs w:val="28"/>
        </w:rPr>
        <w:t>2</w:t>
      </w:r>
      <w:r w:rsidR="00074DCE" w:rsidRPr="00074DCE">
        <w:rPr>
          <w:sz w:val="28"/>
          <w:szCs w:val="28"/>
        </w:rPr>
        <w:t>»</w:t>
      </w:r>
      <w:r w:rsidR="00B05F9C" w:rsidRPr="00074DCE">
        <w:rPr>
          <w:sz w:val="28"/>
          <w:szCs w:val="28"/>
        </w:rPr>
        <w:t xml:space="preserve"> </w:t>
      </w:r>
      <w:r w:rsidR="001764A4">
        <w:rPr>
          <w:sz w:val="28"/>
          <w:szCs w:val="28"/>
        </w:rPr>
        <w:t>дополнить пунктом 4 следующего содержания</w:t>
      </w:r>
      <w:r w:rsidR="001764A4" w:rsidRPr="0093763E">
        <w:rPr>
          <w:sz w:val="28"/>
          <w:szCs w:val="28"/>
        </w:rPr>
        <w:t>:</w:t>
      </w:r>
    </w:p>
    <w:p w14:paraId="21C99466" w14:textId="1FD40969" w:rsidR="00B05F9C" w:rsidRDefault="00B05F9C" w:rsidP="00F63FD9">
      <w:pPr>
        <w:widowControl w:val="0"/>
        <w:shd w:val="clear" w:color="auto" w:fill="FFFFFF"/>
        <w:autoSpaceDE w:val="0"/>
        <w:autoSpaceDN w:val="0"/>
        <w:adjustRightInd w:val="0"/>
        <w:ind w:firstLine="709"/>
        <w:jc w:val="both"/>
        <w:rPr>
          <w:sz w:val="28"/>
          <w:szCs w:val="28"/>
        </w:rPr>
      </w:pPr>
      <w:r>
        <w:rPr>
          <w:sz w:val="28"/>
          <w:szCs w:val="28"/>
        </w:rPr>
        <w:t>«</w:t>
      </w:r>
      <w:r w:rsidR="001764A4">
        <w:rPr>
          <w:sz w:val="28"/>
          <w:szCs w:val="28"/>
        </w:rPr>
        <w:t>4</w:t>
      </w:r>
      <w:r>
        <w:rPr>
          <w:sz w:val="28"/>
          <w:szCs w:val="28"/>
        </w:rPr>
        <w:t xml:space="preserve">. </w:t>
      </w:r>
      <w:r w:rsidR="001764A4" w:rsidRPr="001764A4">
        <w:rPr>
          <w:sz w:val="28"/>
          <w:szCs w:val="28"/>
        </w:rPr>
        <w:t>Санитарная охрана от загрязнения источников водоснабжения и водопроводных сооружений, а также территорий, на которых они расположены</w:t>
      </w:r>
      <w:r w:rsidR="00D04221">
        <w:rPr>
          <w:sz w:val="28"/>
          <w:szCs w:val="28"/>
        </w:rPr>
        <w:t>.</w:t>
      </w:r>
      <w:r>
        <w:rPr>
          <w:sz w:val="28"/>
          <w:szCs w:val="28"/>
        </w:rPr>
        <w:t>»;</w:t>
      </w:r>
    </w:p>
    <w:p w14:paraId="3066CE69" w14:textId="796DA108" w:rsidR="00F63FD9" w:rsidRDefault="005A2E22" w:rsidP="00F63FD9">
      <w:pPr>
        <w:pStyle w:val="a7"/>
        <w:widowControl w:val="0"/>
        <w:tabs>
          <w:tab w:val="left" w:pos="851"/>
          <w:tab w:val="left" w:pos="993"/>
        </w:tabs>
        <w:autoSpaceDE w:val="0"/>
        <w:autoSpaceDN w:val="0"/>
        <w:adjustRightInd w:val="0"/>
        <w:ind w:left="0" w:firstLine="709"/>
        <w:jc w:val="both"/>
        <w:rPr>
          <w:sz w:val="28"/>
          <w:szCs w:val="28"/>
        </w:rPr>
      </w:pPr>
      <w:r>
        <w:rPr>
          <w:sz w:val="28"/>
          <w:szCs w:val="28"/>
        </w:rPr>
        <w:t>в</w:t>
      </w:r>
      <w:r w:rsidR="00F63FD9">
        <w:rPr>
          <w:sz w:val="28"/>
          <w:szCs w:val="28"/>
        </w:rPr>
        <w:t>) с</w:t>
      </w:r>
      <w:r w:rsidR="00F63FD9" w:rsidRPr="009E25AE">
        <w:rPr>
          <w:sz w:val="28"/>
          <w:szCs w:val="28"/>
        </w:rPr>
        <w:t xml:space="preserve">троку «Объемы и </w:t>
      </w:r>
      <w:r w:rsidR="00216742" w:rsidRPr="00216742">
        <w:rPr>
          <w:sz w:val="28"/>
          <w:szCs w:val="28"/>
        </w:rPr>
        <w:t>источники финансирования Подпрограммы 2</w:t>
      </w:r>
      <w:r w:rsidR="00F63FD9" w:rsidRPr="009E25AE">
        <w:rPr>
          <w:sz w:val="28"/>
          <w:szCs w:val="28"/>
        </w:rPr>
        <w:t>» изложить в следующей редакции:</w:t>
      </w:r>
    </w:p>
    <w:p w14:paraId="73096B02" w14:textId="77777777" w:rsidR="00F63FD9" w:rsidRPr="009E25AE" w:rsidRDefault="00F63FD9" w:rsidP="00F63FD9">
      <w:pPr>
        <w:widowControl w:val="0"/>
        <w:tabs>
          <w:tab w:val="left" w:pos="1134"/>
        </w:tabs>
        <w:autoSpaceDE w:val="0"/>
        <w:autoSpaceDN w:val="0"/>
        <w:adjustRightInd w:val="0"/>
        <w:jc w:val="both"/>
        <w:rPr>
          <w:sz w:val="28"/>
          <w:szCs w:val="28"/>
        </w:rPr>
      </w:pPr>
      <w:r w:rsidRPr="009E25AE">
        <w:rPr>
          <w:sz w:val="28"/>
          <w:szCs w:val="28"/>
        </w:rPr>
        <w:t>«</w:t>
      </w:r>
    </w:p>
    <w:tbl>
      <w:tblPr>
        <w:tblW w:w="4952" w:type="pct"/>
        <w:tblCellSpacing w:w="5" w:type="nil"/>
        <w:tblLayout w:type="fixed"/>
        <w:tblCellMar>
          <w:left w:w="75" w:type="dxa"/>
          <w:right w:w="75" w:type="dxa"/>
        </w:tblCellMar>
        <w:tblLook w:val="0000" w:firstRow="0" w:lastRow="0" w:firstColumn="0" w:lastColumn="0" w:noHBand="0" w:noVBand="0"/>
      </w:tblPr>
      <w:tblGrid>
        <w:gridCol w:w="4546"/>
        <w:gridCol w:w="4989"/>
      </w:tblGrid>
      <w:tr w:rsidR="00F63FD9" w:rsidRPr="009E25AE" w14:paraId="1871BF23" w14:textId="77777777" w:rsidTr="006829B3">
        <w:trPr>
          <w:tblCellSpacing w:w="5" w:type="nil"/>
        </w:trPr>
        <w:tc>
          <w:tcPr>
            <w:tcW w:w="4412" w:type="dxa"/>
            <w:tcBorders>
              <w:top w:val="single" w:sz="4" w:space="0" w:color="auto"/>
              <w:left w:val="single" w:sz="4" w:space="0" w:color="auto"/>
              <w:bottom w:val="single" w:sz="4" w:space="0" w:color="auto"/>
              <w:right w:val="single" w:sz="4" w:space="0" w:color="auto"/>
            </w:tcBorders>
            <w:shd w:val="clear" w:color="auto" w:fill="auto"/>
          </w:tcPr>
          <w:p w14:paraId="4B5B15E6" w14:textId="23B9FC7D" w:rsidR="00F63FD9" w:rsidRPr="009E25AE" w:rsidRDefault="00D86B50" w:rsidP="006829B3">
            <w:pPr>
              <w:widowControl w:val="0"/>
              <w:shd w:val="clear" w:color="auto" w:fill="FFFFFF"/>
              <w:autoSpaceDE w:val="0"/>
              <w:autoSpaceDN w:val="0"/>
              <w:adjustRightInd w:val="0"/>
              <w:rPr>
                <w:sz w:val="20"/>
                <w:szCs w:val="20"/>
              </w:rPr>
            </w:pPr>
            <w:r w:rsidRPr="009E25AE">
              <w:rPr>
                <w:rFonts w:eastAsia="Calibri"/>
                <w:lang w:eastAsia="en-US"/>
              </w:rPr>
              <w:t xml:space="preserve">Объемы и источники финансирования Подпрограммы </w:t>
            </w:r>
            <w:r>
              <w:rPr>
                <w:rFonts w:eastAsia="Calibri"/>
                <w:lang w:eastAsia="en-US"/>
              </w:rPr>
              <w:t>2</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14:paraId="0064013C" w14:textId="00E47928" w:rsidR="00F63FD9" w:rsidRPr="009E25AE" w:rsidRDefault="00F63FD9" w:rsidP="006829B3">
            <w:pPr>
              <w:widowControl w:val="0"/>
              <w:autoSpaceDE w:val="0"/>
              <w:autoSpaceDN w:val="0"/>
              <w:adjustRightInd w:val="0"/>
              <w:ind w:firstLine="414"/>
              <w:jc w:val="both"/>
            </w:pPr>
            <w:r w:rsidRPr="009E25AE">
              <w:t xml:space="preserve">Общий объем финансирования составляет </w:t>
            </w:r>
            <w:r w:rsidR="003A7941">
              <w:t>6</w:t>
            </w:r>
            <w:r w:rsidR="00877B4B">
              <w:t>00 502,9</w:t>
            </w:r>
            <w:r>
              <w:t xml:space="preserve"> тыс. </w:t>
            </w:r>
            <w:r w:rsidRPr="009E25AE">
              <w:t>рублей в том числе:</w:t>
            </w:r>
          </w:p>
          <w:p w14:paraId="179004C2" w14:textId="735A2CF2" w:rsidR="00F63FD9" w:rsidRPr="009E25AE" w:rsidRDefault="00F63FD9" w:rsidP="006829B3">
            <w:pPr>
              <w:widowControl w:val="0"/>
              <w:autoSpaceDE w:val="0"/>
              <w:autoSpaceDN w:val="0"/>
              <w:adjustRightInd w:val="0"/>
              <w:ind w:firstLine="414"/>
            </w:pPr>
            <w:r w:rsidRPr="009E25AE">
              <w:t xml:space="preserve">2019 г. – </w:t>
            </w:r>
            <w:r w:rsidR="00D86B50">
              <w:t>2 071,0</w:t>
            </w:r>
            <w:r w:rsidRPr="009E25AE">
              <w:t xml:space="preserve"> тыс. руб.;</w:t>
            </w:r>
          </w:p>
          <w:p w14:paraId="0B135588" w14:textId="3963D532" w:rsidR="00F63FD9" w:rsidRPr="009E25AE" w:rsidRDefault="00F63FD9" w:rsidP="006829B3">
            <w:pPr>
              <w:widowControl w:val="0"/>
              <w:autoSpaceDE w:val="0"/>
              <w:autoSpaceDN w:val="0"/>
              <w:adjustRightInd w:val="0"/>
              <w:ind w:firstLine="414"/>
            </w:pPr>
            <w:r w:rsidRPr="009E25AE">
              <w:t xml:space="preserve">2020 г. – </w:t>
            </w:r>
            <w:r w:rsidR="00D86B50">
              <w:t>6</w:t>
            </w:r>
            <w:r w:rsidR="001764A4">
              <w:t> 33</w:t>
            </w:r>
            <w:r w:rsidR="00877B4B">
              <w:t>2</w:t>
            </w:r>
            <w:r w:rsidR="001764A4">
              <w:t>,</w:t>
            </w:r>
            <w:r w:rsidR="00877B4B">
              <w:t>5</w:t>
            </w:r>
            <w:r w:rsidRPr="009E25AE">
              <w:t xml:space="preserve"> тыс. руб.;</w:t>
            </w:r>
          </w:p>
          <w:p w14:paraId="7FC4F616" w14:textId="682671A1" w:rsidR="00F63FD9" w:rsidRPr="009E25AE" w:rsidRDefault="00F63FD9" w:rsidP="006829B3">
            <w:pPr>
              <w:widowControl w:val="0"/>
              <w:autoSpaceDE w:val="0"/>
              <w:autoSpaceDN w:val="0"/>
              <w:adjustRightInd w:val="0"/>
              <w:ind w:firstLine="414"/>
            </w:pPr>
            <w:r w:rsidRPr="009E25AE">
              <w:t xml:space="preserve">2021 г. – </w:t>
            </w:r>
            <w:r w:rsidR="00D86B50">
              <w:t>5 </w:t>
            </w:r>
            <w:r w:rsidR="001764A4">
              <w:t>705</w:t>
            </w:r>
            <w:r w:rsidR="00D86B50">
              <w:t>,0</w:t>
            </w:r>
            <w:r w:rsidRPr="009E25AE">
              <w:t xml:space="preserve"> тыс. руб.;</w:t>
            </w:r>
          </w:p>
          <w:p w14:paraId="4221986B" w14:textId="01CEEDCF" w:rsidR="00F63FD9" w:rsidRPr="009E25AE" w:rsidRDefault="00F63FD9" w:rsidP="006829B3">
            <w:pPr>
              <w:widowControl w:val="0"/>
              <w:autoSpaceDE w:val="0"/>
              <w:autoSpaceDN w:val="0"/>
              <w:adjustRightInd w:val="0"/>
              <w:ind w:firstLine="414"/>
            </w:pPr>
            <w:r w:rsidRPr="009E25AE">
              <w:t xml:space="preserve">2022 г. – </w:t>
            </w:r>
            <w:r w:rsidR="001764A4">
              <w:t>38 564,2</w:t>
            </w:r>
            <w:r w:rsidRPr="009E25AE">
              <w:t xml:space="preserve"> тыс. руб.;</w:t>
            </w:r>
          </w:p>
          <w:p w14:paraId="1DE1189D" w14:textId="3EA4DE7D" w:rsidR="00F63FD9" w:rsidRDefault="00F63FD9" w:rsidP="006829B3">
            <w:pPr>
              <w:widowControl w:val="0"/>
              <w:autoSpaceDE w:val="0"/>
              <w:autoSpaceDN w:val="0"/>
              <w:adjustRightInd w:val="0"/>
              <w:ind w:firstLine="414"/>
            </w:pPr>
            <w:r w:rsidRPr="009E25AE">
              <w:t xml:space="preserve">2023 г. – </w:t>
            </w:r>
            <w:r w:rsidR="001764A4">
              <w:t>127 371,6</w:t>
            </w:r>
            <w:r w:rsidRPr="009E25AE">
              <w:t xml:space="preserve"> тыс. руб.;</w:t>
            </w:r>
          </w:p>
          <w:p w14:paraId="5F7A0D69" w14:textId="6E15AB52" w:rsidR="00F63FD9" w:rsidRDefault="00F63FD9" w:rsidP="006829B3">
            <w:pPr>
              <w:widowControl w:val="0"/>
              <w:autoSpaceDE w:val="0"/>
              <w:autoSpaceDN w:val="0"/>
              <w:adjustRightInd w:val="0"/>
              <w:ind w:firstLine="414"/>
            </w:pPr>
            <w:r>
              <w:t xml:space="preserve">2024 г. – </w:t>
            </w:r>
            <w:r w:rsidR="001764A4">
              <w:t>132 639,8</w:t>
            </w:r>
            <w:r>
              <w:t xml:space="preserve"> тыс. руб.;</w:t>
            </w:r>
          </w:p>
          <w:p w14:paraId="55FDE49E" w14:textId="1AD99EDE" w:rsidR="001764A4" w:rsidRDefault="001764A4" w:rsidP="001764A4">
            <w:pPr>
              <w:widowControl w:val="0"/>
              <w:autoSpaceDE w:val="0"/>
              <w:autoSpaceDN w:val="0"/>
              <w:adjustRightInd w:val="0"/>
              <w:ind w:firstLine="414"/>
            </w:pPr>
            <w:r>
              <w:t>2025 г. – 133 618,8 тыс. руб.;</w:t>
            </w:r>
          </w:p>
          <w:p w14:paraId="68614ED5" w14:textId="7424A6A2" w:rsidR="00F63FD9" w:rsidRPr="009E25AE" w:rsidRDefault="00F63FD9" w:rsidP="006829B3">
            <w:pPr>
              <w:widowControl w:val="0"/>
              <w:autoSpaceDE w:val="0"/>
              <w:autoSpaceDN w:val="0"/>
              <w:adjustRightInd w:val="0"/>
              <w:ind w:firstLine="414"/>
            </w:pPr>
            <w:r w:rsidRPr="009E25AE">
              <w:t>202</w:t>
            </w:r>
            <w:r w:rsidR="001764A4">
              <w:t>6</w:t>
            </w:r>
            <w:r w:rsidRPr="009E25AE">
              <w:t xml:space="preserve"> </w:t>
            </w:r>
            <w:r w:rsidR="001764A4">
              <w:t>-</w:t>
            </w:r>
            <w:r w:rsidRPr="009E25AE">
              <w:t xml:space="preserve"> 2030 гг.</w:t>
            </w:r>
            <w:r w:rsidR="001764A4">
              <w:t xml:space="preserve"> –</w:t>
            </w:r>
            <w:r w:rsidRPr="009E25AE">
              <w:t xml:space="preserve"> </w:t>
            </w:r>
            <w:r w:rsidR="00877B4B">
              <w:t>154 200,0</w:t>
            </w:r>
            <w:r w:rsidRPr="009E25AE">
              <w:t xml:space="preserve"> тыс. руб.</w:t>
            </w:r>
          </w:p>
          <w:p w14:paraId="781A2B79" w14:textId="77777777" w:rsidR="00F63FD9" w:rsidRDefault="00F63FD9" w:rsidP="006829B3">
            <w:pPr>
              <w:widowControl w:val="0"/>
              <w:autoSpaceDE w:val="0"/>
              <w:autoSpaceDN w:val="0"/>
              <w:adjustRightInd w:val="0"/>
              <w:jc w:val="both"/>
            </w:pPr>
            <w:r w:rsidRPr="009E25AE">
              <w:t>Источники финансирования:</w:t>
            </w:r>
          </w:p>
          <w:p w14:paraId="26DE883E" w14:textId="629BD919" w:rsidR="00E7560B" w:rsidRPr="009E25AE" w:rsidRDefault="00E7560B" w:rsidP="00E7560B">
            <w:pPr>
              <w:widowControl w:val="0"/>
              <w:tabs>
                <w:tab w:val="left" w:pos="851"/>
              </w:tabs>
              <w:autoSpaceDE w:val="0"/>
              <w:autoSpaceDN w:val="0"/>
              <w:adjustRightInd w:val="0"/>
              <w:ind w:firstLine="284"/>
              <w:jc w:val="both"/>
            </w:pPr>
            <w:r w:rsidRPr="009E25AE">
              <w:t xml:space="preserve">Объем финансирования из </w:t>
            </w:r>
            <w:r>
              <w:t>федерального</w:t>
            </w:r>
            <w:r w:rsidRPr="009E25AE">
              <w:t xml:space="preserve"> бюджета составит </w:t>
            </w:r>
            <w:r w:rsidR="00A36D04">
              <w:t>806,4</w:t>
            </w:r>
            <w:r w:rsidRPr="009E25AE">
              <w:t xml:space="preserve"> тыс. рублей:</w:t>
            </w:r>
          </w:p>
          <w:p w14:paraId="421D6F4A" w14:textId="77777777" w:rsidR="00E7560B" w:rsidRPr="009E25AE" w:rsidRDefault="00E7560B" w:rsidP="00E7560B">
            <w:pPr>
              <w:tabs>
                <w:tab w:val="left" w:pos="851"/>
              </w:tabs>
              <w:autoSpaceDE w:val="0"/>
              <w:autoSpaceDN w:val="0"/>
              <w:adjustRightInd w:val="0"/>
              <w:ind w:firstLine="319"/>
              <w:jc w:val="both"/>
            </w:pPr>
            <w:r w:rsidRPr="009E25AE">
              <w:t>2019 г</w:t>
            </w:r>
            <w:r>
              <w:t>.</w:t>
            </w:r>
            <w:r w:rsidRPr="009E25AE">
              <w:t xml:space="preserve"> – </w:t>
            </w:r>
            <w:r>
              <w:t>0</w:t>
            </w:r>
            <w:r w:rsidRPr="009E25AE">
              <w:t xml:space="preserve"> тыс. руб.;</w:t>
            </w:r>
          </w:p>
          <w:p w14:paraId="7E434FA2" w14:textId="77777777" w:rsidR="00E7560B" w:rsidRPr="009E25AE" w:rsidRDefault="00E7560B" w:rsidP="00E7560B">
            <w:pPr>
              <w:tabs>
                <w:tab w:val="left" w:pos="851"/>
              </w:tabs>
              <w:autoSpaceDE w:val="0"/>
              <w:autoSpaceDN w:val="0"/>
              <w:adjustRightInd w:val="0"/>
              <w:ind w:firstLine="319"/>
              <w:jc w:val="both"/>
            </w:pPr>
            <w:r w:rsidRPr="009E25AE">
              <w:t>2021 г</w:t>
            </w:r>
            <w:r>
              <w:t xml:space="preserve">. </w:t>
            </w:r>
            <w:r w:rsidRPr="009E25AE">
              <w:t xml:space="preserve">– </w:t>
            </w:r>
            <w:r>
              <w:t>0</w:t>
            </w:r>
            <w:r w:rsidRPr="009E25AE">
              <w:t xml:space="preserve"> тыс. руб.;</w:t>
            </w:r>
          </w:p>
          <w:p w14:paraId="7752ED50" w14:textId="374C5EC8" w:rsidR="00E7560B" w:rsidRPr="009E25AE" w:rsidRDefault="00E7560B" w:rsidP="00E7560B">
            <w:pPr>
              <w:tabs>
                <w:tab w:val="left" w:pos="851"/>
              </w:tabs>
              <w:autoSpaceDE w:val="0"/>
              <w:autoSpaceDN w:val="0"/>
              <w:adjustRightInd w:val="0"/>
              <w:ind w:firstLine="319"/>
              <w:jc w:val="both"/>
            </w:pPr>
            <w:r w:rsidRPr="009E25AE">
              <w:t>2022 г</w:t>
            </w:r>
            <w:r>
              <w:t>.</w:t>
            </w:r>
            <w:r w:rsidRPr="009E25AE">
              <w:t xml:space="preserve"> – </w:t>
            </w:r>
            <w:r>
              <w:t xml:space="preserve">806,4 </w:t>
            </w:r>
            <w:r w:rsidRPr="009E25AE">
              <w:t>тыс. руб.;</w:t>
            </w:r>
          </w:p>
          <w:p w14:paraId="436712D1" w14:textId="77777777" w:rsidR="00E7560B" w:rsidRDefault="00E7560B" w:rsidP="00E7560B">
            <w:pPr>
              <w:tabs>
                <w:tab w:val="left" w:pos="851"/>
              </w:tabs>
              <w:autoSpaceDE w:val="0"/>
              <w:autoSpaceDN w:val="0"/>
              <w:adjustRightInd w:val="0"/>
              <w:ind w:firstLine="319"/>
              <w:jc w:val="both"/>
            </w:pPr>
            <w:r w:rsidRPr="009E25AE">
              <w:t>2023 г</w:t>
            </w:r>
            <w:r>
              <w:t>.</w:t>
            </w:r>
            <w:r w:rsidRPr="009E25AE">
              <w:t xml:space="preserve"> – </w:t>
            </w:r>
            <w:r>
              <w:t xml:space="preserve">0,0 </w:t>
            </w:r>
            <w:r w:rsidRPr="009E25AE">
              <w:t>тыс. руб.;</w:t>
            </w:r>
          </w:p>
          <w:p w14:paraId="6449C666" w14:textId="0FE48920" w:rsidR="00E7560B" w:rsidRDefault="00E7560B" w:rsidP="00E7560B">
            <w:pPr>
              <w:tabs>
                <w:tab w:val="left" w:pos="851"/>
              </w:tabs>
              <w:autoSpaceDE w:val="0"/>
              <w:autoSpaceDN w:val="0"/>
              <w:adjustRightInd w:val="0"/>
              <w:ind w:firstLine="319"/>
              <w:jc w:val="both"/>
            </w:pPr>
            <w:r>
              <w:t>2024 г. – 0,0 тыс. руб.;</w:t>
            </w:r>
          </w:p>
          <w:p w14:paraId="302191B7" w14:textId="33A90C6C" w:rsidR="00A36D04" w:rsidRDefault="00A36D04" w:rsidP="00A36D04">
            <w:pPr>
              <w:tabs>
                <w:tab w:val="left" w:pos="851"/>
              </w:tabs>
              <w:autoSpaceDE w:val="0"/>
              <w:autoSpaceDN w:val="0"/>
              <w:adjustRightInd w:val="0"/>
              <w:ind w:firstLine="319"/>
              <w:jc w:val="both"/>
            </w:pPr>
            <w:r>
              <w:t>2025 г. – 0,0 тыс. руб.;</w:t>
            </w:r>
          </w:p>
          <w:p w14:paraId="7D4D1529" w14:textId="3A5D2FFE" w:rsidR="00E7560B" w:rsidRPr="009E25AE" w:rsidRDefault="00E7560B" w:rsidP="00E7560B">
            <w:pPr>
              <w:tabs>
                <w:tab w:val="left" w:pos="851"/>
              </w:tabs>
              <w:autoSpaceDE w:val="0"/>
              <w:autoSpaceDN w:val="0"/>
              <w:adjustRightInd w:val="0"/>
              <w:ind w:firstLine="319"/>
              <w:jc w:val="both"/>
            </w:pPr>
            <w:r>
              <w:t>202</w:t>
            </w:r>
            <w:r w:rsidR="00A36D04">
              <w:t>6</w:t>
            </w:r>
            <w:r>
              <w:t xml:space="preserve"> </w:t>
            </w:r>
            <w:r w:rsidR="00A36D04">
              <w:t>-</w:t>
            </w:r>
            <w:r>
              <w:t xml:space="preserve"> 2030 гг. – 0,0 </w:t>
            </w:r>
            <w:r w:rsidRPr="009E25AE">
              <w:t>тыс. руб.</w:t>
            </w:r>
          </w:p>
          <w:p w14:paraId="10A9043A" w14:textId="6559E0C6" w:rsidR="00375175" w:rsidRPr="003A7C3D" w:rsidRDefault="00375175" w:rsidP="00375175">
            <w:pPr>
              <w:widowControl w:val="0"/>
              <w:autoSpaceDE w:val="0"/>
              <w:autoSpaceDN w:val="0"/>
              <w:adjustRightInd w:val="0"/>
              <w:ind w:firstLine="414"/>
              <w:jc w:val="both"/>
            </w:pPr>
            <w:r w:rsidRPr="003A7C3D">
              <w:lastRenderedPageBreak/>
              <w:t xml:space="preserve">Объем финансирования из областного бюджета составит </w:t>
            </w:r>
            <w:r w:rsidR="00A36D04">
              <w:t>1</w:t>
            </w:r>
            <w:r w:rsidR="00877B4B">
              <w:t>4 959,5</w:t>
            </w:r>
            <w:r w:rsidRPr="003A7C3D">
              <w:t xml:space="preserve"> тыс. рублей:</w:t>
            </w:r>
          </w:p>
          <w:p w14:paraId="3F13EC54" w14:textId="77777777" w:rsidR="00375175" w:rsidRPr="003A7C3D" w:rsidRDefault="00375175" w:rsidP="00375175">
            <w:pPr>
              <w:widowControl w:val="0"/>
              <w:autoSpaceDE w:val="0"/>
              <w:autoSpaceDN w:val="0"/>
              <w:adjustRightInd w:val="0"/>
              <w:ind w:firstLine="414"/>
              <w:jc w:val="both"/>
            </w:pPr>
            <w:r w:rsidRPr="003A7C3D">
              <w:t>2019 г. – 1 796,7 тыс. руб.;</w:t>
            </w:r>
          </w:p>
          <w:p w14:paraId="7A5E2263" w14:textId="77777777" w:rsidR="00375175" w:rsidRPr="003A7C3D" w:rsidRDefault="00375175" w:rsidP="00375175">
            <w:pPr>
              <w:widowControl w:val="0"/>
              <w:autoSpaceDE w:val="0"/>
              <w:autoSpaceDN w:val="0"/>
              <w:adjustRightInd w:val="0"/>
              <w:ind w:firstLine="414"/>
              <w:jc w:val="both"/>
            </w:pPr>
            <w:r w:rsidRPr="003A7C3D">
              <w:t>2020 г. – 0,0 тыс. руб.;</w:t>
            </w:r>
          </w:p>
          <w:p w14:paraId="085A21EF" w14:textId="77777777" w:rsidR="00375175" w:rsidRPr="003A7C3D" w:rsidRDefault="00375175" w:rsidP="00375175">
            <w:pPr>
              <w:widowControl w:val="0"/>
              <w:autoSpaceDE w:val="0"/>
              <w:autoSpaceDN w:val="0"/>
              <w:adjustRightInd w:val="0"/>
              <w:ind w:firstLine="414"/>
              <w:jc w:val="both"/>
            </w:pPr>
            <w:r w:rsidRPr="003A7C3D">
              <w:t>2021 г. – 0,0 тыс. руб.;</w:t>
            </w:r>
          </w:p>
          <w:p w14:paraId="04D48BF2" w14:textId="2CF3F3A4" w:rsidR="00375175" w:rsidRPr="003A7C3D" w:rsidRDefault="00375175" w:rsidP="00375175">
            <w:pPr>
              <w:widowControl w:val="0"/>
              <w:autoSpaceDE w:val="0"/>
              <w:autoSpaceDN w:val="0"/>
              <w:adjustRightInd w:val="0"/>
              <w:ind w:firstLine="414"/>
              <w:jc w:val="both"/>
            </w:pPr>
            <w:r w:rsidRPr="003A7C3D">
              <w:t xml:space="preserve">2022 г. – </w:t>
            </w:r>
            <w:r w:rsidR="00F60209">
              <w:t>5 256,8</w:t>
            </w:r>
            <w:r w:rsidRPr="003A7C3D">
              <w:t xml:space="preserve"> тыс. руб.;</w:t>
            </w:r>
          </w:p>
          <w:p w14:paraId="69096647" w14:textId="77777777" w:rsidR="00375175" w:rsidRPr="003A7C3D" w:rsidRDefault="00375175" w:rsidP="00375175">
            <w:pPr>
              <w:widowControl w:val="0"/>
              <w:autoSpaceDE w:val="0"/>
              <w:autoSpaceDN w:val="0"/>
              <w:adjustRightInd w:val="0"/>
              <w:ind w:firstLine="414"/>
              <w:jc w:val="both"/>
            </w:pPr>
            <w:r w:rsidRPr="003A7C3D">
              <w:t>2023 г. – 4 252,0 тыс. руб.;</w:t>
            </w:r>
          </w:p>
          <w:p w14:paraId="28A5A7CF" w14:textId="25D6ABA7" w:rsidR="00375175" w:rsidRDefault="00375175" w:rsidP="00375175">
            <w:pPr>
              <w:widowControl w:val="0"/>
              <w:autoSpaceDE w:val="0"/>
              <w:autoSpaceDN w:val="0"/>
              <w:adjustRightInd w:val="0"/>
              <w:ind w:firstLine="414"/>
              <w:jc w:val="both"/>
            </w:pPr>
            <w:r w:rsidRPr="003A7C3D">
              <w:t>2024 г. – 3 654,0 тыс. руб.;</w:t>
            </w:r>
          </w:p>
          <w:p w14:paraId="06A2B1F8" w14:textId="408FF72E" w:rsidR="00F60209" w:rsidRDefault="00F60209" w:rsidP="00F60209">
            <w:pPr>
              <w:widowControl w:val="0"/>
              <w:autoSpaceDE w:val="0"/>
              <w:autoSpaceDN w:val="0"/>
              <w:adjustRightInd w:val="0"/>
              <w:ind w:firstLine="414"/>
              <w:jc w:val="both"/>
            </w:pPr>
            <w:r w:rsidRPr="003A7C3D">
              <w:t>202</w:t>
            </w:r>
            <w:r>
              <w:t>5</w:t>
            </w:r>
            <w:r w:rsidRPr="003A7C3D">
              <w:t xml:space="preserve"> г. – </w:t>
            </w:r>
            <w:r>
              <w:t>0</w:t>
            </w:r>
            <w:r w:rsidRPr="003A7C3D">
              <w:t>,0 тыс. руб.;</w:t>
            </w:r>
          </w:p>
          <w:p w14:paraId="762366E5" w14:textId="577F45E9" w:rsidR="00375175" w:rsidRPr="003A7C3D" w:rsidRDefault="00375175" w:rsidP="00375175">
            <w:pPr>
              <w:widowControl w:val="0"/>
              <w:autoSpaceDE w:val="0"/>
              <w:autoSpaceDN w:val="0"/>
              <w:adjustRightInd w:val="0"/>
              <w:ind w:firstLine="414"/>
              <w:jc w:val="both"/>
            </w:pPr>
            <w:r w:rsidRPr="003A7C3D">
              <w:t>202</w:t>
            </w:r>
            <w:r w:rsidR="00F60209">
              <w:t>6</w:t>
            </w:r>
            <w:r w:rsidRPr="003A7C3D">
              <w:t xml:space="preserve"> – 2030 гг. – </w:t>
            </w:r>
            <w:r w:rsidR="00877B4B">
              <w:t>0</w:t>
            </w:r>
            <w:r w:rsidRPr="003A7C3D">
              <w:t>,0 тыс. руб.</w:t>
            </w:r>
          </w:p>
          <w:p w14:paraId="472F4FF5" w14:textId="2E46258D" w:rsidR="00375175" w:rsidRPr="003A7C3D" w:rsidRDefault="00375175" w:rsidP="00375175">
            <w:pPr>
              <w:widowControl w:val="0"/>
              <w:autoSpaceDE w:val="0"/>
              <w:autoSpaceDN w:val="0"/>
              <w:adjustRightInd w:val="0"/>
              <w:ind w:firstLine="414"/>
              <w:jc w:val="both"/>
            </w:pPr>
            <w:r w:rsidRPr="003A7C3D">
              <w:t xml:space="preserve">Объем финансирования из бюджета Шелеховского района составляет </w:t>
            </w:r>
            <w:r w:rsidR="00014D07">
              <w:t>584 737,0</w:t>
            </w:r>
            <w:r w:rsidRPr="003A7C3D">
              <w:t xml:space="preserve"> тыс. рублей в том числе:</w:t>
            </w:r>
          </w:p>
          <w:p w14:paraId="7D1B5213" w14:textId="77777777" w:rsidR="00375175" w:rsidRPr="003A7C3D" w:rsidRDefault="00375175" w:rsidP="00375175">
            <w:pPr>
              <w:widowControl w:val="0"/>
              <w:autoSpaceDE w:val="0"/>
              <w:autoSpaceDN w:val="0"/>
              <w:adjustRightInd w:val="0"/>
              <w:ind w:firstLine="414"/>
              <w:jc w:val="both"/>
            </w:pPr>
            <w:r w:rsidRPr="003A7C3D">
              <w:t>2019 г. – 274,3 тыс. руб.;</w:t>
            </w:r>
          </w:p>
          <w:p w14:paraId="1C28AE92" w14:textId="334372E8" w:rsidR="00375175" w:rsidRPr="003A7C3D" w:rsidRDefault="00375175" w:rsidP="00375175">
            <w:pPr>
              <w:widowControl w:val="0"/>
              <w:autoSpaceDE w:val="0"/>
              <w:autoSpaceDN w:val="0"/>
              <w:adjustRightInd w:val="0"/>
              <w:ind w:firstLine="414"/>
              <w:jc w:val="both"/>
            </w:pPr>
            <w:r w:rsidRPr="003A7C3D">
              <w:t>2020 г. – 6</w:t>
            </w:r>
            <w:r w:rsidR="00E4799F">
              <w:t> 332,5</w:t>
            </w:r>
            <w:r w:rsidRPr="003A7C3D">
              <w:t xml:space="preserve"> тыс. руб.;</w:t>
            </w:r>
          </w:p>
          <w:p w14:paraId="5FBDE0B1" w14:textId="35BF1B4B" w:rsidR="00375175" w:rsidRPr="003A7C3D" w:rsidRDefault="00375175" w:rsidP="00375175">
            <w:pPr>
              <w:widowControl w:val="0"/>
              <w:autoSpaceDE w:val="0"/>
              <w:autoSpaceDN w:val="0"/>
              <w:adjustRightInd w:val="0"/>
              <w:ind w:firstLine="414"/>
              <w:jc w:val="both"/>
            </w:pPr>
            <w:r w:rsidRPr="003A7C3D">
              <w:t xml:space="preserve">2021 г. – 5 </w:t>
            </w:r>
            <w:r w:rsidR="00E4799F">
              <w:t>705</w:t>
            </w:r>
            <w:r w:rsidRPr="003A7C3D">
              <w:t>,0 тыс. руб.;</w:t>
            </w:r>
          </w:p>
          <w:p w14:paraId="1261D559" w14:textId="1F4D8DD8" w:rsidR="00375175" w:rsidRPr="003A7C3D" w:rsidRDefault="00375175" w:rsidP="00375175">
            <w:pPr>
              <w:widowControl w:val="0"/>
              <w:autoSpaceDE w:val="0"/>
              <w:autoSpaceDN w:val="0"/>
              <w:adjustRightInd w:val="0"/>
              <w:ind w:firstLine="414"/>
              <w:jc w:val="both"/>
            </w:pPr>
            <w:r w:rsidRPr="003A7C3D">
              <w:t xml:space="preserve">2022 г. – </w:t>
            </w:r>
            <w:r>
              <w:t>3</w:t>
            </w:r>
            <w:r w:rsidR="00E4799F">
              <w:t>2 501,0</w:t>
            </w:r>
            <w:r w:rsidRPr="003A7C3D">
              <w:t xml:space="preserve"> тыс. руб.;</w:t>
            </w:r>
          </w:p>
          <w:p w14:paraId="4E427226" w14:textId="6DE1D322" w:rsidR="00375175" w:rsidRPr="003A7C3D" w:rsidRDefault="00375175" w:rsidP="00375175">
            <w:pPr>
              <w:widowControl w:val="0"/>
              <w:autoSpaceDE w:val="0"/>
              <w:autoSpaceDN w:val="0"/>
              <w:adjustRightInd w:val="0"/>
              <w:ind w:firstLine="414"/>
              <w:jc w:val="both"/>
            </w:pPr>
            <w:r w:rsidRPr="003A7C3D">
              <w:t xml:space="preserve">2023 г. – </w:t>
            </w:r>
            <w:r w:rsidR="00E4799F">
              <w:t>123 119,6</w:t>
            </w:r>
            <w:r w:rsidRPr="003A7C3D">
              <w:t xml:space="preserve"> тыс. руб.;</w:t>
            </w:r>
          </w:p>
          <w:p w14:paraId="66220C32" w14:textId="2D68F138" w:rsidR="00375175" w:rsidRDefault="00375175" w:rsidP="00375175">
            <w:pPr>
              <w:widowControl w:val="0"/>
              <w:autoSpaceDE w:val="0"/>
              <w:autoSpaceDN w:val="0"/>
              <w:adjustRightInd w:val="0"/>
              <w:ind w:firstLine="414"/>
              <w:jc w:val="both"/>
            </w:pPr>
            <w:r w:rsidRPr="003A7C3D">
              <w:t xml:space="preserve">2024 г. – </w:t>
            </w:r>
            <w:r w:rsidR="00E4799F">
              <w:t>128 985,8</w:t>
            </w:r>
            <w:r w:rsidRPr="003A7C3D">
              <w:t xml:space="preserve"> тыс. руб.;</w:t>
            </w:r>
          </w:p>
          <w:p w14:paraId="3AEB8430" w14:textId="05330FE5" w:rsidR="00A47A9E" w:rsidRDefault="00E4799F" w:rsidP="00A47A9E">
            <w:pPr>
              <w:widowControl w:val="0"/>
              <w:autoSpaceDE w:val="0"/>
              <w:autoSpaceDN w:val="0"/>
              <w:adjustRightInd w:val="0"/>
              <w:ind w:firstLine="414"/>
              <w:jc w:val="both"/>
            </w:pPr>
            <w:r w:rsidRPr="003A7C3D">
              <w:t>202</w:t>
            </w:r>
            <w:r w:rsidR="00A47A9E">
              <w:t>5</w:t>
            </w:r>
            <w:r w:rsidRPr="003A7C3D">
              <w:t xml:space="preserve"> г. – </w:t>
            </w:r>
            <w:r w:rsidR="00A47A9E">
              <w:t>133 618,8</w:t>
            </w:r>
            <w:r w:rsidRPr="003A7C3D">
              <w:t xml:space="preserve"> тыс. руб.;</w:t>
            </w:r>
          </w:p>
          <w:p w14:paraId="61125C74" w14:textId="161B014F" w:rsidR="00F63FD9" w:rsidRPr="009E25AE" w:rsidRDefault="00375175" w:rsidP="00A47A9E">
            <w:pPr>
              <w:widowControl w:val="0"/>
              <w:autoSpaceDE w:val="0"/>
              <w:autoSpaceDN w:val="0"/>
              <w:adjustRightInd w:val="0"/>
              <w:ind w:firstLine="414"/>
              <w:jc w:val="both"/>
              <w:rPr>
                <w:rFonts w:ascii="Calibri" w:eastAsia="Calibri" w:hAnsi="Calibri"/>
                <w:sz w:val="22"/>
                <w:szCs w:val="22"/>
                <w:lang w:eastAsia="en-US"/>
              </w:rPr>
            </w:pPr>
            <w:r w:rsidRPr="003A7C3D">
              <w:t>202</w:t>
            </w:r>
            <w:r w:rsidR="00E4799F">
              <w:t>6</w:t>
            </w:r>
            <w:r w:rsidRPr="003A7C3D">
              <w:t xml:space="preserve"> – 2030 гг. – </w:t>
            </w:r>
            <w:r w:rsidR="00014D07">
              <w:t>154 200</w:t>
            </w:r>
            <w:r w:rsidR="003A7941">
              <w:t>,0</w:t>
            </w:r>
            <w:r w:rsidRPr="003A7C3D">
              <w:t xml:space="preserve"> тыс. руб.</w:t>
            </w:r>
          </w:p>
        </w:tc>
      </w:tr>
    </w:tbl>
    <w:p w14:paraId="5EBE51E4" w14:textId="57669D6A" w:rsidR="00F63FD9" w:rsidRDefault="00F63FD9" w:rsidP="00F63FD9">
      <w:pPr>
        <w:pStyle w:val="a7"/>
        <w:widowControl w:val="0"/>
        <w:tabs>
          <w:tab w:val="left" w:pos="142"/>
          <w:tab w:val="left" w:pos="851"/>
          <w:tab w:val="left" w:pos="993"/>
        </w:tabs>
        <w:autoSpaceDE w:val="0"/>
        <w:autoSpaceDN w:val="0"/>
        <w:adjustRightInd w:val="0"/>
        <w:ind w:left="0"/>
        <w:jc w:val="right"/>
        <w:rPr>
          <w:sz w:val="28"/>
          <w:szCs w:val="28"/>
        </w:rPr>
      </w:pPr>
      <w:r w:rsidRPr="009E25AE">
        <w:rPr>
          <w:sz w:val="28"/>
          <w:szCs w:val="28"/>
        </w:rPr>
        <w:lastRenderedPageBreak/>
        <w:t>»</w:t>
      </w:r>
      <w:r>
        <w:rPr>
          <w:sz w:val="28"/>
          <w:szCs w:val="28"/>
        </w:rPr>
        <w:t>;</w:t>
      </w:r>
    </w:p>
    <w:p w14:paraId="600D2DAC" w14:textId="6FB37FD0" w:rsidR="00773389" w:rsidRDefault="005A2E22" w:rsidP="00773389">
      <w:pPr>
        <w:widowControl w:val="0"/>
        <w:shd w:val="clear" w:color="auto" w:fill="FFFFFF"/>
        <w:autoSpaceDE w:val="0"/>
        <w:autoSpaceDN w:val="0"/>
        <w:adjustRightInd w:val="0"/>
        <w:ind w:firstLine="709"/>
        <w:jc w:val="both"/>
        <w:outlineLvl w:val="0"/>
        <w:rPr>
          <w:sz w:val="28"/>
          <w:szCs w:val="28"/>
        </w:rPr>
      </w:pPr>
      <w:r>
        <w:rPr>
          <w:sz w:val="28"/>
          <w:szCs w:val="28"/>
        </w:rPr>
        <w:t>г</w:t>
      </w:r>
      <w:r w:rsidR="00773389">
        <w:rPr>
          <w:sz w:val="28"/>
          <w:szCs w:val="28"/>
        </w:rPr>
        <w:t xml:space="preserve">) </w:t>
      </w:r>
      <w:r w:rsidR="00773389" w:rsidRPr="00102669">
        <w:rPr>
          <w:sz w:val="28"/>
          <w:szCs w:val="28"/>
        </w:rPr>
        <w:t>строк</w:t>
      </w:r>
      <w:r w:rsidR="00773389">
        <w:rPr>
          <w:sz w:val="28"/>
          <w:szCs w:val="28"/>
        </w:rPr>
        <w:t>у</w:t>
      </w:r>
      <w:r w:rsidR="00773389" w:rsidRPr="00102669">
        <w:rPr>
          <w:sz w:val="28"/>
          <w:szCs w:val="28"/>
        </w:rPr>
        <w:t xml:space="preserve"> «</w:t>
      </w:r>
      <w:r w:rsidR="00773389" w:rsidRPr="00773389">
        <w:rPr>
          <w:sz w:val="28"/>
          <w:szCs w:val="28"/>
        </w:rPr>
        <w:t>Ожидаемые конечные результаты реализации Подпрограммы 2</w:t>
      </w:r>
      <w:r w:rsidR="00773389" w:rsidRPr="00074DCE">
        <w:rPr>
          <w:sz w:val="28"/>
          <w:szCs w:val="28"/>
        </w:rPr>
        <w:t xml:space="preserve">» </w:t>
      </w:r>
      <w:r w:rsidR="00773389">
        <w:rPr>
          <w:sz w:val="28"/>
          <w:szCs w:val="28"/>
        </w:rPr>
        <w:t>дополнить пункт</w:t>
      </w:r>
      <w:r w:rsidR="00372698">
        <w:rPr>
          <w:sz w:val="28"/>
          <w:szCs w:val="28"/>
        </w:rPr>
        <w:t>ами</w:t>
      </w:r>
      <w:r w:rsidR="00773389">
        <w:rPr>
          <w:sz w:val="28"/>
          <w:szCs w:val="28"/>
        </w:rPr>
        <w:t xml:space="preserve"> 6</w:t>
      </w:r>
      <w:r w:rsidR="00372698">
        <w:rPr>
          <w:sz w:val="28"/>
          <w:szCs w:val="28"/>
        </w:rPr>
        <w:t>, 7, 8</w:t>
      </w:r>
      <w:r w:rsidR="00773389">
        <w:rPr>
          <w:sz w:val="28"/>
          <w:szCs w:val="28"/>
        </w:rPr>
        <w:t xml:space="preserve"> следующего содержания</w:t>
      </w:r>
      <w:r w:rsidR="00773389" w:rsidRPr="0093763E">
        <w:rPr>
          <w:sz w:val="28"/>
          <w:szCs w:val="28"/>
        </w:rPr>
        <w:t>:</w:t>
      </w:r>
    </w:p>
    <w:p w14:paraId="593AF1A7" w14:textId="729D65A4" w:rsidR="00372698" w:rsidRDefault="00773389" w:rsidP="00773389">
      <w:pPr>
        <w:widowControl w:val="0"/>
        <w:shd w:val="clear" w:color="auto" w:fill="FFFFFF"/>
        <w:autoSpaceDE w:val="0"/>
        <w:autoSpaceDN w:val="0"/>
        <w:adjustRightInd w:val="0"/>
        <w:ind w:firstLine="709"/>
        <w:jc w:val="both"/>
        <w:rPr>
          <w:sz w:val="28"/>
          <w:szCs w:val="28"/>
        </w:rPr>
      </w:pPr>
      <w:r>
        <w:rPr>
          <w:sz w:val="28"/>
          <w:szCs w:val="28"/>
        </w:rPr>
        <w:t xml:space="preserve">«6. </w:t>
      </w:r>
      <w:r w:rsidR="00A96D74">
        <w:rPr>
          <w:sz w:val="28"/>
          <w:szCs w:val="28"/>
        </w:rPr>
        <w:t xml:space="preserve">Определение границ и установление зон санитарной охраны на </w:t>
      </w:r>
      <w:r w:rsidRPr="001764A4">
        <w:rPr>
          <w:sz w:val="28"/>
          <w:szCs w:val="28"/>
        </w:rPr>
        <w:t>источник</w:t>
      </w:r>
      <w:r w:rsidR="00A96D74">
        <w:rPr>
          <w:sz w:val="28"/>
          <w:szCs w:val="28"/>
        </w:rPr>
        <w:t>ах</w:t>
      </w:r>
      <w:r w:rsidRPr="001764A4">
        <w:rPr>
          <w:sz w:val="28"/>
          <w:szCs w:val="28"/>
        </w:rPr>
        <w:t xml:space="preserve"> водоснабжения и водопроводных сооружени</w:t>
      </w:r>
      <w:r w:rsidR="00A96D74">
        <w:rPr>
          <w:sz w:val="28"/>
          <w:szCs w:val="28"/>
        </w:rPr>
        <w:t>ях</w:t>
      </w:r>
      <w:r>
        <w:rPr>
          <w:sz w:val="28"/>
          <w:szCs w:val="28"/>
        </w:rPr>
        <w:t>, находящихся в муниципальной собственности Шелеховского района</w:t>
      </w:r>
      <w:r w:rsidR="00D04221">
        <w:rPr>
          <w:sz w:val="28"/>
          <w:szCs w:val="28"/>
        </w:rPr>
        <w:t>.</w:t>
      </w:r>
    </w:p>
    <w:p w14:paraId="7527AA5A" w14:textId="77777777" w:rsidR="00A96D74" w:rsidRDefault="00372698" w:rsidP="00773389">
      <w:pPr>
        <w:widowControl w:val="0"/>
        <w:shd w:val="clear" w:color="auto" w:fill="FFFFFF"/>
        <w:autoSpaceDE w:val="0"/>
        <w:autoSpaceDN w:val="0"/>
        <w:adjustRightInd w:val="0"/>
        <w:ind w:firstLine="709"/>
        <w:jc w:val="both"/>
        <w:rPr>
          <w:sz w:val="28"/>
          <w:szCs w:val="28"/>
        </w:rPr>
      </w:pPr>
      <w:r>
        <w:rPr>
          <w:sz w:val="28"/>
          <w:szCs w:val="28"/>
        </w:rPr>
        <w:t xml:space="preserve">7. </w:t>
      </w:r>
      <w:r w:rsidR="00A96D74">
        <w:rPr>
          <w:sz w:val="28"/>
          <w:szCs w:val="28"/>
        </w:rPr>
        <w:t>Сохранение экологических функций и биологического разнообразия лесов</w:t>
      </w:r>
      <w:r w:rsidR="00A96D74" w:rsidRPr="00A96D74">
        <w:rPr>
          <w:sz w:val="28"/>
          <w:szCs w:val="28"/>
        </w:rPr>
        <w:t xml:space="preserve"> </w:t>
      </w:r>
    </w:p>
    <w:p w14:paraId="749E145F" w14:textId="43BF5946" w:rsidR="00773389" w:rsidRDefault="00A96D74" w:rsidP="005A2E22">
      <w:pPr>
        <w:widowControl w:val="0"/>
        <w:shd w:val="clear" w:color="auto" w:fill="FFFFFF"/>
        <w:autoSpaceDE w:val="0"/>
        <w:autoSpaceDN w:val="0"/>
        <w:adjustRightInd w:val="0"/>
        <w:ind w:firstLine="709"/>
        <w:jc w:val="both"/>
        <w:rPr>
          <w:sz w:val="28"/>
          <w:szCs w:val="28"/>
        </w:rPr>
      </w:pPr>
      <w:r>
        <w:rPr>
          <w:sz w:val="28"/>
          <w:szCs w:val="28"/>
        </w:rPr>
        <w:t xml:space="preserve">8. </w:t>
      </w:r>
      <w:r w:rsidRPr="00A96D74">
        <w:rPr>
          <w:sz w:val="28"/>
          <w:szCs w:val="28"/>
        </w:rPr>
        <w:t>Достижение экологического улучшения территории Шелеховского района</w:t>
      </w:r>
      <w:r>
        <w:rPr>
          <w:sz w:val="28"/>
          <w:szCs w:val="28"/>
        </w:rPr>
        <w:t>.</w:t>
      </w:r>
      <w:r w:rsidR="00773389">
        <w:rPr>
          <w:sz w:val="28"/>
          <w:szCs w:val="28"/>
        </w:rPr>
        <w:t>»;</w:t>
      </w:r>
    </w:p>
    <w:p w14:paraId="721590E8" w14:textId="77777777" w:rsidR="005A2E22" w:rsidRDefault="00EB137A" w:rsidP="00773389">
      <w:pPr>
        <w:pStyle w:val="a7"/>
        <w:widowControl w:val="0"/>
        <w:shd w:val="clear" w:color="auto" w:fill="FFFFFF"/>
        <w:autoSpaceDE w:val="0"/>
        <w:autoSpaceDN w:val="0"/>
        <w:adjustRightInd w:val="0"/>
        <w:ind w:left="0" w:firstLine="709"/>
        <w:jc w:val="both"/>
        <w:outlineLvl w:val="0"/>
        <w:rPr>
          <w:sz w:val="28"/>
          <w:szCs w:val="28"/>
        </w:rPr>
      </w:pPr>
      <w:r>
        <w:rPr>
          <w:sz w:val="28"/>
          <w:szCs w:val="28"/>
        </w:rPr>
        <w:t>2</w:t>
      </w:r>
      <w:r w:rsidR="005A4C4A">
        <w:rPr>
          <w:sz w:val="28"/>
          <w:szCs w:val="28"/>
        </w:rPr>
        <w:t xml:space="preserve">) </w:t>
      </w:r>
      <w:r w:rsidR="005A2E22">
        <w:rPr>
          <w:sz w:val="28"/>
          <w:szCs w:val="28"/>
        </w:rPr>
        <w:t xml:space="preserve">в </w:t>
      </w:r>
      <w:r w:rsidR="005A4C4A">
        <w:rPr>
          <w:sz w:val="28"/>
          <w:szCs w:val="28"/>
        </w:rPr>
        <w:t>раздел</w:t>
      </w:r>
      <w:r w:rsidR="005A2E22">
        <w:rPr>
          <w:sz w:val="28"/>
          <w:szCs w:val="28"/>
        </w:rPr>
        <w:t>е</w:t>
      </w:r>
      <w:r w:rsidR="005A4C4A">
        <w:rPr>
          <w:sz w:val="28"/>
          <w:szCs w:val="28"/>
        </w:rPr>
        <w:t xml:space="preserve"> 3 «Цель и задачи Подпрограммы 2»</w:t>
      </w:r>
      <w:r w:rsidR="005A2E22">
        <w:rPr>
          <w:sz w:val="28"/>
          <w:szCs w:val="28"/>
        </w:rPr>
        <w:t>:</w:t>
      </w:r>
    </w:p>
    <w:p w14:paraId="3334DF3D" w14:textId="1473EC93" w:rsidR="005A2E22" w:rsidRPr="00833050" w:rsidRDefault="005A2E22" w:rsidP="005A2E22">
      <w:pPr>
        <w:pStyle w:val="a7"/>
        <w:widowControl w:val="0"/>
        <w:shd w:val="clear" w:color="auto" w:fill="FFFFFF"/>
        <w:autoSpaceDE w:val="0"/>
        <w:autoSpaceDN w:val="0"/>
        <w:adjustRightInd w:val="0"/>
        <w:ind w:left="0" w:firstLine="709"/>
        <w:jc w:val="both"/>
        <w:outlineLvl w:val="0"/>
        <w:rPr>
          <w:sz w:val="28"/>
          <w:szCs w:val="28"/>
        </w:rPr>
      </w:pPr>
      <w:r w:rsidRPr="00833050">
        <w:rPr>
          <w:sz w:val="28"/>
          <w:szCs w:val="28"/>
        </w:rPr>
        <w:t>а) абзац перв</w:t>
      </w:r>
      <w:r w:rsidR="00833050" w:rsidRPr="00833050">
        <w:rPr>
          <w:sz w:val="28"/>
          <w:szCs w:val="28"/>
        </w:rPr>
        <w:t>ый</w:t>
      </w:r>
      <w:r w:rsidRPr="00833050">
        <w:rPr>
          <w:sz w:val="28"/>
          <w:szCs w:val="28"/>
        </w:rPr>
        <w:t xml:space="preserve"> изложить в следующей редакции:</w:t>
      </w:r>
    </w:p>
    <w:p w14:paraId="2FAE65E0" w14:textId="1F450BEA" w:rsidR="005A2E22" w:rsidRDefault="005A2E22" w:rsidP="005A2E22">
      <w:pPr>
        <w:ind w:firstLine="720"/>
        <w:jc w:val="both"/>
        <w:rPr>
          <w:sz w:val="28"/>
          <w:szCs w:val="28"/>
        </w:rPr>
      </w:pPr>
      <w:r w:rsidRPr="00833050">
        <w:rPr>
          <w:sz w:val="28"/>
          <w:szCs w:val="28"/>
        </w:rPr>
        <w:t>«Целью Подпрограммы 2 является предотвращение и снижение негативного воздействия хозяйственной и иной деятельности на здоровье человека и окружающую среду на территории Шелеховского района</w:t>
      </w:r>
      <w:r w:rsidR="00833050" w:rsidRPr="00833050">
        <w:rPr>
          <w:sz w:val="28"/>
          <w:szCs w:val="28"/>
        </w:rPr>
        <w:t>.   В рамках достижения цели Подпрограммы 2 необходимо обеспечить решение следующих задач:</w:t>
      </w:r>
      <w:r w:rsidRPr="00833050">
        <w:rPr>
          <w:sz w:val="28"/>
          <w:szCs w:val="28"/>
        </w:rPr>
        <w:t>»;</w:t>
      </w:r>
    </w:p>
    <w:p w14:paraId="0BFE5975" w14:textId="1FF6A3FB" w:rsidR="005A4C4A" w:rsidRPr="001C5C1A" w:rsidRDefault="005A2E22" w:rsidP="00773389">
      <w:pPr>
        <w:pStyle w:val="a7"/>
        <w:widowControl w:val="0"/>
        <w:shd w:val="clear" w:color="auto" w:fill="FFFFFF"/>
        <w:autoSpaceDE w:val="0"/>
        <w:autoSpaceDN w:val="0"/>
        <w:adjustRightInd w:val="0"/>
        <w:ind w:left="0" w:firstLine="709"/>
        <w:jc w:val="both"/>
        <w:outlineLvl w:val="0"/>
        <w:rPr>
          <w:sz w:val="28"/>
          <w:szCs w:val="28"/>
        </w:rPr>
      </w:pPr>
      <w:r>
        <w:rPr>
          <w:sz w:val="28"/>
          <w:szCs w:val="28"/>
        </w:rPr>
        <w:t>б)</w:t>
      </w:r>
      <w:r w:rsidR="005A4C4A">
        <w:rPr>
          <w:sz w:val="28"/>
          <w:szCs w:val="28"/>
        </w:rPr>
        <w:t xml:space="preserve"> </w:t>
      </w:r>
      <w:r w:rsidR="00EB137A">
        <w:rPr>
          <w:sz w:val="28"/>
          <w:szCs w:val="28"/>
        </w:rPr>
        <w:t>дополнить пунктом 4 следующего содержания</w:t>
      </w:r>
      <w:r w:rsidR="005A4C4A" w:rsidRPr="001C5C1A">
        <w:rPr>
          <w:sz w:val="28"/>
          <w:szCs w:val="28"/>
        </w:rPr>
        <w:t>:</w:t>
      </w:r>
    </w:p>
    <w:p w14:paraId="37BAA7E9" w14:textId="7978C663" w:rsidR="005A4C4A" w:rsidRDefault="005A4C4A" w:rsidP="005A4C4A">
      <w:pPr>
        <w:pStyle w:val="a7"/>
        <w:widowControl w:val="0"/>
        <w:shd w:val="clear" w:color="auto" w:fill="FFFFFF"/>
        <w:autoSpaceDE w:val="0"/>
        <w:autoSpaceDN w:val="0"/>
        <w:adjustRightInd w:val="0"/>
        <w:ind w:left="0" w:firstLine="709"/>
        <w:jc w:val="both"/>
        <w:outlineLvl w:val="0"/>
        <w:rPr>
          <w:sz w:val="28"/>
          <w:szCs w:val="28"/>
        </w:rPr>
      </w:pPr>
      <w:r>
        <w:rPr>
          <w:sz w:val="28"/>
          <w:szCs w:val="28"/>
        </w:rPr>
        <w:t>«</w:t>
      </w:r>
      <w:r w:rsidR="00EB137A">
        <w:rPr>
          <w:sz w:val="28"/>
          <w:szCs w:val="28"/>
        </w:rPr>
        <w:t>4</w:t>
      </w:r>
      <w:r>
        <w:rPr>
          <w:sz w:val="28"/>
          <w:szCs w:val="28"/>
        </w:rPr>
        <w:t xml:space="preserve">) </w:t>
      </w:r>
      <w:r w:rsidR="00EB137A" w:rsidRPr="001764A4">
        <w:rPr>
          <w:sz w:val="28"/>
          <w:szCs w:val="28"/>
        </w:rPr>
        <w:t>Санитарная охрана от загрязнения источников водоснабжения и водопроводных сооружений, а также территорий, на которых они расположены</w:t>
      </w:r>
      <w:r w:rsidR="00D04221">
        <w:rPr>
          <w:sz w:val="28"/>
          <w:szCs w:val="28"/>
        </w:rPr>
        <w:t>.</w:t>
      </w:r>
      <w:r>
        <w:rPr>
          <w:sz w:val="28"/>
          <w:szCs w:val="28"/>
        </w:rPr>
        <w:t>»</w:t>
      </w:r>
      <w:r w:rsidR="001078C1">
        <w:rPr>
          <w:sz w:val="28"/>
          <w:szCs w:val="28"/>
        </w:rPr>
        <w:t>;</w:t>
      </w:r>
    </w:p>
    <w:p w14:paraId="295FBDBA" w14:textId="5BBC2511" w:rsidR="001078C1" w:rsidRDefault="001078C1" w:rsidP="005A4C4A">
      <w:pPr>
        <w:pStyle w:val="a7"/>
        <w:widowControl w:val="0"/>
        <w:shd w:val="clear" w:color="auto" w:fill="FFFFFF"/>
        <w:autoSpaceDE w:val="0"/>
        <w:autoSpaceDN w:val="0"/>
        <w:adjustRightInd w:val="0"/>
        <w:ind w:left="0" w:firstLine="709"/>
        <w:jc w:val="both"/>
        <w:outlineLvl w:val="0"/>
        <w:rPr>
          <w:sz w:val="28"/>
          <w:szCs w:val="28"/>
        </w:rPr>
      </w:pPr>
      <w:r>
        <w:rPr>
          <w:sz w:val="28"/>
          <w:szCs w:val="28"/>
        </w:rPr>
        <w:t xml:space="preserve">в) абзац </w:t>
      </w:r>
      <w:r w:rsidR="000100BE">
        <w:rPr>
          <w:sz w:val="28"/>
          <w:szCs w:val="28"/>
        </w:rPr>
        <w:t>шестой</w:t>
      </w:r>
      <w:r>
        <w:rPr>
          <w:sz w:val="28"/>
          <w:szCs w:val="28"/>
        </w:rPr>
        <w:t xml:space="preserve"> </w:t>
      </w:r>
      <w:r w:rsidRPr="009E25AE">
        <w:rPr>
          <w:sz w:val="28"/>
          <w:szCs w:val="28"/>
        </w:rPr>
        <w:t>изложить в следующей редакции:</w:t>
      </w:r>
    </w:p>
    <w:p w14:paraId="2E841B67" w14:textId="538DD02E" w:rsidR="001078C1" w:rsidRDefault="001078C1" w:rsidP="001078C1">
      <w:pPr>
        <w:autoSpaceDE w:val="0"/>
        <w:autoSpaceDN w:val="0"/>
        <w:adjustRightInd w:val="0"/>
        <w:ind w:firstLine="540"/>
        <w:jc w:val="both"/>
        <w:rPr>
          <w:sz w:val="28"/>
          <w:szCs w:val="28"/>
        </w:rPr>
      </w:pPr>
      <w:r w:rsidRPr="001078C1">
        <w:rPr>
          <w:sz w:val="28"/>
          <w:szCs w:val="28"/>
        </w:rPr>
        <w:t>«Основными целевыми показателями решения данных целей является количество ликвидированных мест несанкционированного размещения ТКО, количество обустроенных площадок, количество приобретенных контейнерных баков для накопления ТКО, количество установленных зон санитарной охраны на источниках водоснабжения и водопроводных сооружениях.».</w:t>
      </w:r>
    </w:p>
    <w:p w14:paraId="75314C18" w14:textId="0ACFFAB2" w:rsidR="00EF06DA" w:rsidRDefault="001078C1" w:rsidP="00EF06DA">
      <w:pPr>
        <w:pStyle w:val="a7"/>
        <w:widowControl w:val="0"/>
        <w:shd w:val="clear" w:color="auto" w:fill="FFFFFF"/>
        <w:autoSpaceDE w:val="0"/>
        <w:autoSpaceDN w:val="0"/>
        <w:adjustRightInd w:val="0"/>
        <w:ind w:left="0" w:firstLine="709"/>
        <w:jc w:val="both"/>
        <w:outlineLvl w:val="0"/>
        <w:rPr>
          <w:sz w:val="28"/>
          <w:szCs w:val="28"/>
        </w:rPr>
      </w:pPr>
      <w:r>
        <w:rPr>
          <w:sz w:val="28"/>
          <w:szCs w:val="28"/>
        </w:rPr>
        <w:lastRenderedPageBreak/>
        <w:t>6</w:t>
      </w:r>
      <w:r w:rsidR="00EF06DA">
        <w:rPr>
          <w:sz w:val="28"/>
          <w:szCs w:val="28"/>
        </w:rPr>
        <w:t xml:space="preserve">. </w:t>
      </w:r>
      <w:r w:rsidR="00EF06DA" w:rsidRPr="009E25AE">
        <w:rPr>
          <w:sz w:val="28"/>
          <w:szCs w:val="28"/>
        </w:rPr>
        <w:t xml:space="preserve">Строку «Объемы и источники финансирования Подпрограммы </w:t>
      </w:r>
      <w:r w:rsidR="00EF06DA">
        <w:rPr>
          <w:sz w:val="28"/>
          <w:szCs w:val="28"/>
        </w:rPr>
        <w:t>3</w:t>
      </w:r>
      <w:r w:rsidR="00EF06DA" w:rsidRPr="009E25AE">
        <w:rPr>
          <w:sz w:val="28"/>
          <w:szCs w:val="28"/>
        </w:rPr>
        <w:t xml:space="preserve">» раздела 1 «ПАСПОРТ Подпрограммы </w:t>
      </w:r>
      <w:r w:rsidR="00EF06DA">
        <w:rPr>
          <w:sz w:val="28"/>
          <w:szCs w:val="28"/>
        </w:rPr>
        <w:t>3</w:t>
      </w:r>
      <w:r w:rsidR="00EF06DA" w:rsidRPr="009E25AE">
        <w:rPr>
          <w:sz w:val="28"/>
          <w:szCs w:val="28"/>
        </w:rPr>
        <w:t xml:space="preserve">» приложения </w:t>
      </w:r>
      <w:r w:rsidR="00EF06DA">
        <w:rPr>
          <w:sz w:val="28"/>
          <w:szCs w:val="28"/>
        </w:rPr>
        <w:t>3</w:t>
      </w:r>
      <w:r w:rsidR="00EF06DA" w:rsidRPr="009E25AE">
        <w:rPr>
          <w:sz w:val="28"/>
          <w:szCs w:val="28"/>
        </w:rPr>
        <w:t xml:space="preserve"> </w:t>
      </w:r>
      <w:r w:rsidR="00AC79A4">
        <w:rPr>
          <w:sz w:val="28"/>
          <w:szCs w:val="28"/>
        </w:rPr>
        <w:t xml:space="preserve">к </w:t>
      </w:r>
      <w:r w:rsidR="00EF06DA">
        <w:rPr>
          <w:sz w:val="28"/>
          <w:szCs w:val="28"/>
        </w:rPr>
        <w:t>Программ</w:t>
      </w:r>
      <w:r w:rsidR="00AC79A4">
        <w:rPr>
          <w:sz w:val="28"/>
          <w:szCs w:val="28"/>
        </w:rPr>
        <w:t>е</w:t>
      </w:r>
      <w:r w:rsidR="00EF06DA" w:rsidRPr="009E25AE">
        <w:rPr>
          <w:sz w:val="28"/>
          <w:szCs w:val="28"/>
        </w:rPr>
        <w:t xml:space="preserve"> изложить в следующей редакции:</w:t>
      </w:r>
    </w:p>
    <w:p w14:paraId="7F411DEA" w14:textId="77777777" w:rsidR="00EF06DA" w:rsidRPr="009E25AE" w:rsidRDefault="00EF06DA" w:rsidP="00EF06DA">
      <w:pPr>
        <w:widowControl w:val="0"/>
        <w:shd w:val="clear" w:color="auto" w:fill="FFFFFF"/>
        <w:autoSpaceDE w:val="0"/>
        <w:autoSpaceDN w:val="0"/>
        <w:adjustRightInd w:val="0"/>
        <w:jc w:val="both"/>
        <w:outlineLvl w:val="0"/>
        <w:rPr>
          <w:sz w:val="28"/>
          <w:szCs w:val="28"/>
        </w:rPr>
      </w:pPr>
      <w:r w:rsidRPr="009E25AE">
        <w:rPr>
          <w:sz w:val="28"/>
          <w:szCs w:val="28"/>
        </w:rPr>
        <w:t>«</w:t>
      </w:r>
    </w:p>
    <w:tbl>
      <w:tblPr>
        <w:tblW w:w="4952" w:type="pct"/>
        <w:tblCellSpacing w:w="5" w:type="nil"/>
        <w:tblLayout w:type="fixed"/>
        <w:tblCellMar>
          <w:left w:w="75" w:type="dxa"/>
          <w:right w:w="75" w:type="dxa"/>
        </w:tblCellMar>
        <w:tblLook w:val="0000" w:firstRow="0" w:lastRow="0" w:firstColumn="0" w:lastColumn="0" w:noHBand="0" w:noVBand="0"/>
      </w:tblPr>
      <w:tblGrid>
        <w:gridCol w:w="4546"/>
        <w:gridCol w:w="4989"/>
      </w:tblGrid>
      <w:tr w:rsidR="00EF06DA" w:rsidRPr="008C0DB7" w14:paraId="0405C4D7" w14:textId="77777777" w:rsidTr="00D2377E">
        <w:trPr>
          <w:tblCellSpacing w:w="5" w:type="nil"/>
        </w:trPr>
        <w:tc>
          <w:tcPr>
            <w:tcW w:w="4546" w:type="dxa"/>
            <w:tcBorders>
              <w:top w:val="single" w:sz="4" w:space="0" w:color="auto"/>
              <w:left w:val="single" w:sz="4" w:space="0" w:color="auto"/>
              <w:bottom w:val="single" w:sz="4" w:space="0" w:color="auto"/>
              <w:right w:val="single" w:sz="4" w:space="0" w:color="auto"/>
            </w:tcBorders>
          </w:tcPr>
          <w:p w14:paraId="77258383" w14:textId="77777777" w:rsidR="00EF06DA" w:rsidRPr="008C0DB7" w:rsidRDefault="00EF06DA" w:rsidP="00DF4F1C">
            <w:r w:rsidRPr="008C0DB7">
              <w:t>Объемы и источники финансирования Подпрограммы 3</w:t>
            </w:r>
          </w:p>
        </w:tc>
        <w:tc>
          <w:tcPr>
            <w:tcW w:w="4989" w:type="dxa"/>
            <w:tcBorders>
              <w:top w:val="single" w:sz="4" w:space="0" w:color="auto"/>
              <w:left w:val="single" w:sz="4" w:space="0" w:color="auto"/>
              <w:bottom w:val="single" w:sz="4" w:space="0" w:color="auto"/>
              <w:right w:val="single" w:sz="4" w:space="0" w:color="auto"/>
            </w:tcBorders>
          </w:tcPr>
          <w:p w14:paraId="574A6B62" w14:textId="77777777" w:rsidR="00540E1F" w:rsidRDefault="00EF06DA" w:rsidP="00540E1F">
            <w:pPr>
              <w:widowControl w:val="0"/>
              <w:autoSpaceDE w:val="0"/>
              <w:autoSpaceDN w:val="0"/>
              <w:adjustRightInd w:val="0"/>
              <w:ind w:firstLine="343"/>
              <w:jc w:val="both"/>
            </w:pPr>
            <w:r w:rsidRPr="008C0DB7">
              <w:t xml:space="preserve">Общий объем финансирования </w:t>
            </w:r>
            <w:r w:rsidR="00540E1F" w:rsidRPr="008C0DB7">
              <w:t>составляет</w:t>
            </w:r>
          </w:p>
          <w:p w14:paraId="46B2511D" w14:textId="751F92AA" w:rsidR="00EF06DA" w:rsidRPr="008C0DB7" w:rsidRDefault="00540E1F" w:rsidP="00540E1F">
            <w:pPr>
              <w:widowControl w:val="0"/>
              <w:autoSpaceDE w:val="0"/>
              <w:autoSpaceDN w:val="0"/>
              <w:adjustRightInd w:val="0"/>
              <w:jc w:val="both"/>
            </w:pPr>
            <w:r>
              <w:t>9</w:t>
            </w:r>
            <w:r w:rsidR="00EF06DA" w:rsidRPr="008C0DB7">
              <w:t xml:space="preserve"> 4</w:t>
            </w:r>
            <w:r>
              <w:t>55</w:t>
            </w:r>
            <w:r w:rsidR="00EF06DA" w:rsidRPr="008C0DB7">
              <w:t>,</w:t>
            </w:r>
            <w:r>
              <w:t>0</w:t>
            </w:r>
            <w:r w:rsidR="00EF06DA" w:rsidRPr="008C0DB7">
              <w:t xml:space="preserve"> тыс. рублей в том числе:</w:t>
            </w:r>
          </w:p>
          <w:p w14:paraId="41DEA85E" w14:textId="77777777" w:rsidR="00EF06DA" w:rsidRPr="008C0DB7" w:rsidRDefault="00EF06DA" w:rsidP="00DF4F1C">
            <w:pPr>
              <w:widowControl w:val="0"/>
              <w:autoSpaceDE w:val="0"/>
              <w:autoSpaceDN w:val="0"/>
              <w:adjustRightInd w:val="0"/>
              <w:ind w:firstLine="343"/>
              <w:jc w:val="both"/>
            </w:pPr>
            <w:r w:rsidRPr="008C0DB7">
              <w:t>2019 г. – 493,0 тыс. руб.;</w:t>
            </w:r>
          </w:p>
          <w:p w14:paraId="15EDE808" w14:textId="77777777" w:rsidR="00EF06DA" w:rsidRPr="008C0DB7" w:rsidRDefault="00EF06DA" w:rsidP="00DF4F1C">
            <w:pPr>
              <w:widowControl w:val="0"/>
              <w:autoSpaceDE w:val="0"/>
              <w:autoSpaceDN w:val="0"/>
              <w:adjustRightInd w:val="0"/>
              <w:ind w:firstLine="343"/>
              <w:jc w:val="both"/>
            </w:pPr>
            <w:r w:rsidRPr="008C0DB7">
              <w:t>2020 г. – 649,7 тыс. руб.;</w:t>
            </w:r>
          </w:p>
          <w:p w14:paraId="62EB3220" w14:textId="77777777" w:rsidR="00EF06DA" w:rsidRPr="008C0DB7" w:rsidRDefault="00EF06DA" w:rsidP="00DF4F1C">
            <w:pPr>
              <w:widowControl w:val="0"/>
              <w:autoSpaceDE w:val="0"/>
              <w:autoSpaceDN w:val="0"/>
              <w:adjustRightInd w:val="0"/>
              <w:ind w:firstLine="343"/>
              <w:jc w:val="both"/>
            </w:pPr>
            <w:r w:rsidRPr="008C0DB7">
              <w:t>2021 г. – 446,3 тыс. руб.;</w:t>
            </w:r>
          </w:p>
          <w:p w14:paraId="73EEF0CE" w14:textId="6FABF954" w:rsidR="00EF06DA" w:rsidRPr="008C0DB7" w:rsidRDefault="00EF06DA" w:rsidP="00DF4F1C">
            <w:pPr>
              <w:widowControl w:val="0"/>
              <w:autoSpaceDE w:val="0"/>
              <w:autoSpaceDN w:val="0"/>
              <w:adjustRightInd w:val="0"/>
              <w:ind w:firstLine="343"/>
              <w:jc w:val="both"/>
            </w:pPr>
            <w:r w:rsidRPr="008C0DB7">
              <w:t xml:space="preserve">2022 г. – 1 </w:t>
            </w:r>
            <w:r w:rsidR="00540E1F">
              <w:t>3</w:t>
            </w:r>
            <w:r w:rsidRPr="008C0DB7">
              <w:t>63,0 тыс. руб.;</w:t>
            </w:r>
          </w:p>
          <w:p w14:paraId="3099005B" w14:textId="50832C93" w:rsidR="00EF06DA" w:rsidRPr="008C0DB7" w:rsidRDefault="00EF06DA" w:rsidP="00DF4F1C">
            <w:pPr>
              <w:widowControl w:val="0"/>
              <w:autoSpaceDE w:val="0"/>
              <w:autoSpaceDN w:val="0"/>
              <w:adjustRightInd w:val="0"/>
              <w:ind w:firstLine="343"/>
              <w:jc w:val="both"/>
            </w:pPr>
            <w:r w:rsidRPr="008C0DB7">
              <w:t xml:space="preserve">2023 г. – </w:t>
            </w:r>
            <w:r w:rsidR="00540E1F">
              <w:t>525,5</w:t>
            </w:r>
            <w:r w:rsidRPr="008C0DB7">
              <w:t xml:space="preserve"> тыс. руб.;</w:t>
            </w:r>
          </w:p>
          <w:p w14:paraId="78AF5DB9" w14:textId="77746D5F" w:rsidR="00EF06DA" w:rsidRDefault="00EF06DA" w:rsidP="00DF4F1C">
            <w:pPr>
              <w:widowControl w:val="0"/>
              <w:autoSpaceDE w:val="0"/>
              <w:autoSpaceDN w:val="0"/>
              <w:adjustRightInd w:val="0"/>
              <w:ind w:firstLine="343"/>
              <w:jc w:val="both"/>
            </w:pPr>
            <w:r w:rsidRPr="008C0DB7">
              <w:t xml:space="preserve">2024 г. – </w:t>
            </w:r>
            <w:r w:rsidR="00540E1F">
              <w:t>964,0</w:t>
            </w:r>
            <w:r w:rsidRPr="008C0DB7">
              <w:t xml:space="preserve"> тыс. руб.;</w:t>
            </w:r>
          </w:p>
          <w:p w14:paraId="1DDE8611" w14:textId="47C5BA5F" w:rsidR="00540E1F" w:rsidRDefault="00540E1F" w:rsidP="00540E1F">
            <w:pPr>
              <w:widowControl w:val="0"/>
              <w:autoSpaceDE w:val="0"/>
              <w:autoSpaceDN w:val="0"/>
              <w:adjustRightInd w:val="0"/>
              <w:ind w:firstLine="343"/>
              <w:jc w:val="both"/>
            </w:pPr>
            <w:r w:rsidRPr="008C0DB7">
              <w:t>202</w:t>
            </w:r>
            <w:r>
              <w:t>5</w:t>
            </w:r>
            <w:r w:rsidRPr="008C0DB7">
              <w:t xml:space="preserve"> г. – </w:t>
            </w:r>
            <w:r>
              <w:t>871,5</w:t>
            </w:r>
            <w:r w:rsidRPr="008C0DB7">
              <w:t xml:space="preserve"> тыс. руб.;</w:t>
            </w:r>
          </w:p>
          <w:p w14:paraId="7AAB8B06" w14:textId="6CFB0EBF" w:rsidR="00EF06DA" w:rsidRPr="008C0DB7" w:rsidRDefault="00EF06DA" w:rsidP="00DF4F1C">
            <w:pPr>
              <w:widowControl w:val="0"/>
              <w:autoSpaceDE w:val="0"/>
              <w:autoSpaceDN w:val="0"/>
              <w:adjustRightInd w:val="0"/>
              <w:ind w:firstLine="343"/>
              <w:jc w:val="both"/>
            </w:pPr>
            <w:r w:rsidRPr="008C0DB7">
              <w:t>202</w:t>
            </w:r>
            <w:r w:rsidR="00540E1F">
              <w:t>6</w:t>
            </w:r>
            <w:r w:rsidRPr="008C0DB7">
              <w:t xml:space="preserve"> </w:t>
            </w:r>
            <w:r w:rsidR="00540E1F">
              <w:t>-</w:t>
            </w:r>
            <w:r w:rsidRPr="008C0DB7">
              <w:t xml:space="preserve"> 2030 гг. – 4 </w:t>
            </w:r>
            <w:r w:rsidR="00540E1F">
              <w:t>1</w:t>
            </w:r>
            <w:r w:rsidRPr="008C0DB7">
              <w:t>42,0 тыс. руб.</w:t>
            </w:r>
          </w:p>
          <w:p w14:paraId="22015919" w14:textId="77777777" w:rsidR="00EF06DA" w:rsidRPr="008C0DB7" w:rsidRDefault="00EF06DA" w:rsidP="00DF4F1C">
            <w:pPr>
              <w:widowControl w:val="0"/>
              <w:autoSpaceDE w:val="0"/>
              <w:autoSpaceDN w:val="0"/>
              <w:adjustRightInd w:val="0"/>
              <w:ind w:firstLine="343"/>
              <w:jc w:val="both"/>
            </w:pPr>
            <w:r w:rsidRPr="008C0DB7">
              <w:t>Источники финансирования:</w:t>
            </w:r>
          </w:p>
          <w:p w14:paraId="28C3C78F" w14:textId="77777777" w:rsidR="00EF06DA" w:rsidRPr="008C0DB7" w:rsidRDefault="00EF06DA" w:rsidP="00DF4F1C">
            <w:pPr>
              <w:widowControl w:val="0"/>
              <w:autoSpaceDE w:val="0"/>
              <w:autoSpaceDN w:val="0"/>
              <w:adjustRightInd w:val="0"/>
              <w:ind w:firstLine="343"/>
              <w:jc w:val="both"/>
            </w:pPr>
            <w:r w:rsidRPr="008C0DB7">
              <w:t>Объем финансирования из областного бюджета составит 855,7 тыс. рублей:</w:t>
            </w:r>
          </w:p>
          <w:p w14:paraId="79CB8A9E" w14:textId="77777777" w:rsidR="00EF06DA" w:rsidRPr="008C0DB7" w:rsidRDefault="00EF06DA" w:rsidP="00DF4F1C">
            <w:pPr>
              <w:widowControl w:val="0"/>
              <w:autoSpaceDE w:val="0"/>
              <w:autoSpaceDN w:val="0"/>
              <w:adjustRightInd w:val="0"/>
              <w:ind w:firstLine="343"/>
              <w:jc w:val="both"/>
            </w:pPr>
            <w:r w:rsidRPr="008C0DB7">
              <w:t>2019 г. – 0,0 тыс. руб.;</w:t>
            </w:r>
          </w:p>
          <w:p w14:paraId="1091CF28" w14:textId="77777777" w:rsidR="00EF06DA" w:rsidRPr="008C0DB7" w:rsidRDefault="00EF06DA" w:rsidP="00DF4F1C">
            <w:pPr>
              <w:widowControl w:val="0"/>
              <w:autoSpaceDE w:val="0"/>
              <w:autoSpaceDN w:val="0"/>
              <w:adjustRightInd w:val="0"/>
              <w:ind w:firstLine="343"/>
              <w:jc w:val="both"/>
            </w:pPr>
            <w:r w:rsidRPr="008C0DB7">
              <w:t>2020 г. – 0,0 тыс. руб.;</w:t>
            </w:r>
          </w:p>
          <w:p w14:paraId="44C4D978" w14:textId="77777777" w:rsidR="00EF06DA" w:rsidRPr="008C0DB7" w:rsidRDefault="00EF06DA" w:rsidP="00DF4F1C">
            <w:pPr>
              <w:widowControl w:val="0"/>
              <w:autoSpaceDE w:val="0"/>
              <w:autoSpaceDN w:val="0"/>
              <w:adjustRightInd w:val="0"/>
              <w:ind w:firstLine="343"/>
              <w:jc w:val="both"/>
            </w:pPr>
            <w:r w:rsidRPr="008C0DB7">
              <w:t>2021 г. – 0,0 тыс. руб.;</w:t>
            </w:r>
          </w:p>
          <w:p w14:paraId="4ED7A350" w14:textId="77777777" w:rsidR="00EF06DA" w:rsidRPr="008C0DB7" w:rsidRDefault="00EF06DA" w:rsidP="00DF4F1C">
            <w:pPr>
              <w:widowControl w:val="0"/>
              <w:autoSpaceDE w:val="0"/>
              <w:autoSpaceDN w:val="0"/>
              <w:adjustRightInd w:val="0"/>
              <w:ind w:firstLine="343"/>
              <w:jc w:val="both"/>
            </w:pPr>
            <w:r w:rsidRPr="008C0DB7">
              <w:t>2022 г. – 855,7 тыс. руб.;</w:t>
            </w:r>
          </w:p>
          <w:p w14:paraId="41A12248" w14:textId="77777777" w:rsidR="00EF06DA" w:rsidRPr="008C0DB7" w:rsidRDefault="00EF06DA" w:rsidP="00DF4F1C">
            <w:pPr>
              <w:widowControl w:val="0"/>
              <w:autoSpaceDE w:val="0"/>
              <w:autoSpaceDN w:val="0"/>
              <w:adjustRightInd w:val="0"/>
              <w:ind w:firstLine="343"/>
              <w:jc w:val="both"/>
            </w:pPr>
            <w:r w:rsidRPr="008C0DB7">
              <w:t>2023 г. – 0,0 тыс. руб.;</w:t>
            </w:r>
          </w:p>
          <w:p w14:paraId="5DAD0569" w14:textId="7671B5A9" w:rsidR="00EF06DA" w:rsidRDefault="00EF06DA" w:rsidP="00DF4F1C">
            <w:pPr>
              <w:widowControl w:val="0"/>
              <w:autoSpaceDE w:val="0"/>
              <w:autoSpaceDN w:val="0"/>
              <w:adjustRightInd w:val="0"/>
              <w:ind w:firstLine="343"/>
              <w:jc w:val="both"/>
            </w:pPr>
            <w:r w:rsidRPr="008C0DB7">
              <w:t>2024 г. – 0,0 тыс. руб.;</w:t>
            </w:r>
          </w:p>
          <w:p w14:paraId="3F07EFA0" w14:textId="77777777" w:rsidR="00540E1F" w:rsidRDefault="00540E1F" w:rsidP="00540E1F">
            <w:pPr>
              <w:widowControl w:val="0"/>
              <w:autoSpaceDE w:val="0"/>
              <w:autoSpaceDN w:val="0"/>
              <w:adjustRightInd w:val="0"/>
              <w:ind w:firstLine="343"/>
              <w:jc w:val="both"/>
            </w:pPr>
            <w:r w:rsidRPr="008C0DB7">
              <w:t>2024 г. – 0,0 тыс. руб.;</w:t>
            </w:r>
          </w:p>
          <w:p w14:paraId="51B58481" w14:textId="2AC7C9DF" w:rsidR="00EF06DA" w:rsidRPr="008C0DB7" w:rsidRDefault="00EF06DA" w:rsidP="00DF4F1C">
            <w:pPr>
              <w:widowControl w:val="0"/>
              <w:autoSpaceDE w:val="0"/>
              <w:autoSpaceDN w:val="0"/>
              <w:adjustRightInd w:val="0"/>
              <w:ind w:firstLine="343"/>
              <w:jc w:val="both"/>
            </w:pPr>
            <w:r w:rsidRPr="008C0DB7">
              <w:t>202</w:t>
            </w:r>
            <w:r w:rsidR="00540E1F">
              <w:t>6</w:t>
            </w:r>
            <w:r w:rsidRPr="008C0DB7">
              <w:t xml:space="preserve"> </w:t>
            </w:r>
            <w:r w:rsidR="00540E1F">
              <w:t>-</w:t>
            </w:r>
            <w:r w:rsidRPr="008C0DB7">
              <w:t xml:space="preserve"> 2030 гг. – 0,0 тыс. руб.</w:t>
            </w:r>
          </w:p>
          <w:p w14:paraId="3BA93044" w14:textId="69C8D0A5" w:rsidR="00EF06DA" w:rsidRPr="008C0DB7" w:rsidRDefault="00EF06DA" w:rsidP="00DF4F1C">
            <w:pPr>
              <w:widowControl w:val="0"/>
              <w:autoSpaceDE w:val="0"/>
              <w:autoSpaceDN w:val="0"/>
              <w:adjustRightInd w:val="0"/>
              <w:ind w:firstLine="343"/>
              <w:jc w:val="both"/>
            </w:pPr>
            <w:r w:rsidRPr="008C0DB7">
              <w:t xml:space="preserve">Объем финансирования из бюджета Шелеховского района составляет 8 </w:t>
            </w:r>
            <w:r w:rsidR="00540E1F">
              <w:t>599</w:t>
            </w:r>
            <w:r w:rsidRPr="008C0DB7">
              <w:t>,</w:t>
            </w:r>
            <w:r w:rsidR="00540E1F">
              <w:t>3</w:t>
            </w:r>
            <w:r w:rsidRPr="008C0DB7">
              <w:t xml:space="preserve"> тыс. рублей в том числе:</w:t>
            </w:r>
          </w:p>
          <w:p w14:paraId="64AD6DA7" w14:textId="77777777" w:rsidR="00EF06DA" w:rsidRPr="008C0DB7" w:rsidRDefault="00EF06DA" w:rsidP="00DF4F1C">
            <w:pPr>
              <w:widowControl w:val="0"/>
              <w:autoSpaceDE w:val="0"/>
              <w:autoSpaceDN w:val="0"/>
              <w:adjustRightInd w:val="0"/>
              <w:ind w:firstLine="343"/>
              <w:jc w:val="both"/>
            </w:pPr>
            <w:r w:rsidRPr="008C0DB7">
              <w:t>2019 г.– 493,0 тыс. руб.;</w:t>
            </w:r>
          </w:p>
          <w:p w14:paraId="6C548E69" w14:textId="77777777" w:rsidR="00EF06DA" w:rsidRPr="008C0DB7" w:rsidRDefault="00EF06DA" w:rsidP="00DF4F1C">
            <w:pPr>
              <w:widowControl w:val="0"/>
              <w:autoSpaceDE w:val="0"/>
              <w:autoSpaceDN w:val="0"/>
              <w:adjustRightInd w:val="0"/>
              <w:ind w:firstLine="343"/>
              <w:jc w:val="both"/>
            </w:pPr>
            <w:r w:rsidRPr="008C0DB7">
              <w:t>2020 г. – 649,7 тыс. руб.;</w:t>
            </w:r>
          </w:p>
          <w:p w14:paraId="02E83DD2" w14:textId="77777777" w:rsidR="00EF06DA" w:rsidRPr="008C0DB7" w:rsidRDefault="00EF06DA" w:rsidP="00DF4F1C">
            <w:pPr>
              <w:widowControl w:val="0"/>
              <w:autoSpaceDE w:val="0"/>
              <w:autoSpaceDN w:val="0"/>
              <w:adjustRightInd w:val="0"/>
              <w:ind w:firstLine="343"/>
              <w:jc w:val="both"/>
            </w:pPr>
            <w:r w:rsidRPr="008C0DB7">
              <w:t>2021 г. – 446,3 тыс. руб.;</w:t>
            </w:r>
          </w:p>
          <w:p w14:paraId="22985584" w14:textId="27E6FA78" w:rsidR="00EF06DA" w:rsidRPr="008C0DB7" w:rsidRDefault="00EF06DA" w:rsidP="00DF4F1C">
            <w:pPr>
              <w:widowControl w:val="0"/>
              <w:autoSpaceDE w:val="0"/>
              <w:autoSpaceDN w:val="0"/>
              <w:adjustRightInd w:val="0"/>
              <w:ind w:firstLine="343"/>
              <w:jc w:val="both"/>
            </w:pPr>
            <w:r w:rsidRPr="008C0DB7">
              <w:t xml:space="preserve">2022 г. – </w:t>
            </w:r>
            <w:r w:rsidR="00540E1F">
              <w:t>50</w:t>
            </w:r>
            <w:r w:rsidRPr="008C0DB7">
              <w:t>7,3 тыс. руб.;</w:t>
            </w:r>
          </w:p>
          <w:p w14:paraId="49157395" w14:textId="3ED03896" w:rsidR="00EF06DA" w:rsidRPr="008C0DB7" w:rsidRDefault="00EF06DA" w:rsidP="00DF4F1C">
            <w:pPr>
              <w:widowControl w:val="0"/>
              <w:autoSpaceDE w:val="0"/>
              <w:autoSpaceDN w:val="0"/>
              <w:adjustRightInd w:val="0"/>
              <w:ind w:firstLine="343"/>
              <w:jc w:val="both"/>
            </w:pPr>
            <w:r w:rsidRPr="008C0DB7">
              <w:t xml:space="preserve">2023 г. – </w:t>
            </w:r>
            <w:r w:rsidR="00540E1F">
              <w:t>525,5</w:t>
            </w:r>
            <w:r w:rsidRPr="008C0DB7">
              <w:t xml:space="preserve"> тыс. руб.;</w:t>
            </w:r>
          </w:p>
          <w:p w14:paraId="570008AC" w14:textId="07C7ECAE" w:rsidR="00EF06DA" w:rsidRDefault="00EF06DA" w:rsidP="00DF4F1C">
            <w:pPr>
              <w:widowControl w:val="0"/>
              <w:autoSpaceDE w:val="0"/>
              <w:autoSpaceDN w:val="0"/>
              <w:adjustRightInd w:val="0"/>
              <w:ind w:firstLine="343"/>
              <w:jc w:val="both"/>
            </w:pPr>
            <w:r w:rsidRPr="008C0DB7">
              <w:t xml:space="preserve">2024 г. – </w:t>
            </w:r>
            <w:r w:rsidR="00540E1F">
              <w:t>964,0</w:t>
            </w:r>
            <w:r w:rsidRPr="008C0DB7">
              <w:t xml:space="preserve"> тыс. руб.;</w:t>
            </w:r>
          </w:p>
          <w:p w14:paraId="5DDE5582" w14:textId="0500D183" w:rsidR="00540E1F" w:rsidRDefault="00540E1F" w:rsidP="00540E1F">
            <w:pPr>
              <w:widowControl w:val="0"/>
              <w:autoSpaceDE w:val="0"/>
              <w:autoSpaceDN w:val="0"/>
              <w:adjustRightInd w:val="0"/>
              <w:ind w:firstLine="343"/>
              <w:jc w:val="both"/>
            </w:pPr>
            <w:r w:rsidRPr="008C0DB7">
              <w:t>202</w:t>
            </w:r>
            <w:r>
              <w:t>5</w:t>
            </w:r>
            <w:r w:rsidRPr="008C0DB7">
              <w:t xml:space="preserve"> г. – </w:t>
            </w:r>
            <w:r>
              <w:t>871,5</w:t>
            </w:r>
            <w:r w:rsidRPr="008C0DB7">
              <w:t xml:space="preserve"> тыс. руб.;</w:t>
            </w:r>
          </w:p>
          <w:p w14:paraId="37599DC1" w14:textId="77B4D27D" w:rsidR="00EF06DA" w:rsidRPr="008C0DB7" w:rsidRDefault="00EF06DA" w:rsidP="00DF4F1C">
            <w:pPr>
              <w:widowControl w:val="0"/>
              <w:autoSpaceDE w:val="0"/>
              <w:autoSpaceDN w:val="0"/>
              <w:adjustRightInd w:val="0"/>
              <w:ind w:firstLine="343"/>
              <w:jc w:val="both"/>
            </w:pPr>
            <w:r w:rsidRPr="008C0DB7">
              <w:t>202</w:t>
            </w:r>
            <w:r w:rsidR="00540E1F">
              <w:t>6</w:t>
            </w:r>
            <w:r>
              <w:t xml:space="preserve"> </w:t>
            </w:r>
            <w:r w:rsidR="00540E1F">
              <w:t>-</w:t>
            </w:r>
            <w:r w:rsidRPr="008C0DB7">
              <w:t xml:space="preserve"> 2030 гг. – 4 </w:t>
            </w:r>
            <w:r w:rsidR="00540E1F">
              <w:t>1</w:t>
            </w:r>
            <w:r w:rsidRPr="008C0DB7">
              <w:t>42,0 тыс. руб.</w:t>
            </w:r>
          </w:p>
        </w:tc>
      </w:tr>
    </w:tbl>
    <w:p w14:paraId="43DBB775" w14:textId="3B34C357" w:rsidR="00D2377E" w:rsidRDefault="00D2377E" w:rsidP="00D2377E">
      <w:pPr>
        <w:pStyle w:val="a7"/>
        <w:widowControl w:val="0"/>
        <w:tabs>
          <w:tab w:val="left" w:pos="142"/>
          <w:tab w:val="left" w:pos="851"/>
          <w:tab w:val="left" w:pos="993"/>
        </w:tabs>
        <w:autoSpaceDE w:val="0"/>
        <w:autoSpaceDN w:val="0"/>
        <w:adjustRightInd w:val="0"/>
        <w:ind w:left="0"/>
        <w:jc w:val="right"/>
        <w:rPr>
          <w:sz w:val="28"/>
          <w:szCs w:val="28"/>
        </w:rPr>
      </w:pPr>
      <w:r w:rsidRPr="009E25AE">
        <w:rPr>
          <w:sz w:val="28"/>
          <w:szCs w:val="28"/>
        </w:rPr>
        <w:t>»</w:t>
      </w:r>
      <w:r>
        <w:rPr>
          <w:sz w:val="28"/>
          <w:szCs w:val="28"/>
        </w:rPr>
        <w:t>.</w:t>
      </w:r>
    </w:p>
    <w:p w14:paraId="09F58A48" w14:textId="6DCA2820" w:rsidR="00E049C0" w:rsidRDefault="001078C1" w:rsidP="00D2377E">
      <w:pPr>
        <w:pStyle w:val="a7"/>
        <w:widowControl w:val="0"/>
        <w:shd w:val="clear" w:color="auto" w:fill="FFFFFF"/>
        <w:autoSpaceDE w:val="0"/>
        <w:autoSpaceDN w:val="0"/>
        <w:adjustRightInd w:val="0"/>
        <w:ind w:left="0" w:firstLine="709"/>
        <w:jc w:val="both"/>
        <w:outlineLvl w:val="0"/>
        <w:rPr>
          <w:sz w:val="28"/>
          <w:szCs w:val="28"/>
        </w:rPr>
      </w:pPr>
      <w:r>
        <w:rPr>
          <w:sz w:val="28"/>
          <w:szCs w:val="28"/>
        </w:rPr>
        <w:t>7</w:t>
      </w:r>
      <w:r w:rsidR="00D2377E">
        <w:rPr>
          <w:sz w:val="28"/>
          <w:szCs w:val="28"/>
        </w:rPr>
        <w:t xml:space="preserve">. </w:t>
      </w:r>
      <w:r w:rsidR="00E049C0">
        <w:rPr>
          <w:sz w:val="28"/>
          <w:szCs w:val="28"/>
        </w:rPr>
        <w:t xml:space="preserve">В приложении 4 </w:t>
      </w:r>
      <w:r w:rsidR="00AC79A4">
        <w:rPr>
          <w:sz w:val="28"/>
          <w:szCs w:val="28"/>
        </w:rPr>
        <w:t xml:space="preserve">к </w:t>
      </w:r>
      <w:r w:rsidR="00E049C0">
        <w:rPr>
          <w:sz w:val="28"/>
          <w:szCs w:val="28"/>
        </w:rPr>
        <w:t>Программ</w:t>
      </w:r>
      <w:r w:rsidR="00AC79A4">
        <w:rPr>
          <w:sz w:val="28"/>
          <w:szCs w:val="28"/>
        </w:rPr>
        <w:t>е</w:t>
      </w:r>
      <w:r w:rsidR="00E049C0">
        <w:rPr>
          <w:sz w:val="28"/>
          <w:szCs w:val="28"/>
        </w:rPr>
        <w:t>:</w:t>
      </w:r>
    </w:p>
    <w:p w14:paraId="0B0EDE0E" w14:textId="3D467D69" w:rsidR="00D2377E" w:rsidRDefault="00E049C0" w:rsidP="00D2377E">
      <w:pPr>
        <w:pStyle w:val="a7"/>
        <w:widowControl w:val="0"/>
        <w:shd w:val="clear" w:color="auto" w:fill="FFFFFF"/>
        <w:autoSpaceDE w:val="0"/>
        <w:autoSpaceDN w:val="0"/>
        <w:adjustRightInd w:val="0"/>
        <w:ind w:left="0" w:firstLine="709"/>
        <w:jc w:val="both"/>
        <w:outlineLvl w:val="0"/>
        <w:rPr>
          <w:sz w:val="28"/>
          <w:szCs w:val="28"/>
        </w:rPr>
      </w:pPr>
      <w:r>
        <w:rPr>
          <w:sz w:val="28"/>
          <w:szCs w:val="28"/>
        </w:rPr>
        <w:t xml:space="preserve">1) в разделе 1 </w:t>
      </w:r>
      <w:r w:rsidRPr="009E25AE">
        <w:rPr>
          <w:sz w:val="28"/>
          <w:szCs w:val="28"/>
        </w:rPr>
        <w:t xml:space="preserve">«ПАСПОРТ Подпрограммы </w:t>
      </w:r>
      <w:r>
        <w:rPr>
          <w:sz w:val="28"/>
          <w:szCs w:val="28"/>
        </w:rPr>
        <w:t>4</w:t>
      </w:r>
      <w:r w:rsidRPr="009E25AE">
        <w:rPr>
          <w:sz w:val="28"/>
          <w:szCs w:val="28"/>
        </w:rPr>
        <w:t xml:space="preserve">» </w:t>
      </w:r>
      <w:r>
        <w:rPr>
          <w:sz w:val="28"/>
          <w:szCs w:val="28"/>
        </w:rPr>
        <w:t>с</w:t>
      </w:r>
      <w:r w:rsidR="00D2377E" w:rsidRPr="009E25AE">
        <w:rPr>
          <w:sz w:val="28"/>
          <w:szCs w:val="28"/>
        </w:rPr>
        <w:t xml:space="preserve">троку «Объемы и источники финансирования Подпрограммы </w:t>
      </w:r>
      <w:r w:rsidR="00D2377E">
        <w:rPr>
          <w:sz w:val="28"/>
          <w:szCs w:val="28"/>
        </w:rPr>
        <w:t>4</w:t>
      </w:r>
      <w:r w:rsidR="00D2377E" w:rsidRPr="009E25AE">
        <w:rPr>
          <w:sz w:val="28"/>
          <w:szCs w:val="28"/>
        </w:rPr>
        <w:t>» изложить в следующей редакции:</w:t>
      </w:r>
    </w:p>
    <w:p w14:paraId="546977F5" w14:textId="77777777" w:rsidR="00D2377E" w:rsidRPr="009E25AE" w:rsidRDefault="00D2377E" w:rsidP="00D2377E">
      <w:pPr>
        <w:widowControl w:val="0"/>
        <w:shd w:val="clear" w:color="auto" w:fill="FFFFFF"/>
        <w:autoSpaceDE w:val="0"/>
        <w:autoSpaceDN w:val="0"/>
        <w:adjustRightInd w:val="0"/>
        <w:jc w:val="both"/>
        <w:outlineLvl w:val="0"/>
        <w:rPr>
          <w:sz w:val="28"/>
          <w:szCs w:val="28"/>
        </w:rPr>
      </w:pPr>
      <w:r w:rsidRPr="009E25AE">
        <w:rPr>
          <w:sz w:val="28"/>
          <w:szCs w:val="28"/>
        </w:rPr>
        <w:t>«</w:t>
      </w:r>
    </w:p>
    <w:tbl>
      <w:tblPr>
        <w:tblW w:w="963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4879"/>
      </w:tblGrid>
      <w:tr w:rsidR="00D2377E" w:rsidRPr="008C0DB7" w14:paraId="1F048202" w14:textId="77777777" w:rsidTr="00D2377E">
        <w:trPr>
          <w:trHeight w:val="20"/>
          <w:tblCellSpacing w:w="5" w:type="nil"/>
        </w:trPr>
        <w:tc>
          <w:tcPr>
            <w:tcW w:w="4755" w:type="dxa"/>
          </w:tcPr>
          <w:p w14:paraId="4A3908AF" w14:textId="77777777" w:rsidR="00D2377E" w:rsidRPr="008C0DB7" w:rsidRDefault="00D2377E" w:rsidP="00DF4F1C">
            <w:pPr>
              <w:widowControl w:val="0"/>
              <w:shd w:val="clear" w:color="auto" w:fill="FFFFFF"/>
              <w:autoSpaceDE w:val="0"/>
              <w:autoSpaceDN w:val="0"/>
              <w:adjustRightInd w:val="0"/>
            </w:pPr>
            <w:r w:rsidRPr="008C0DB7">
              <w:t xml:space="preserve">Объемы и источники финансирования Подпрограммы 4 </w:t>
            </w:r>
          </w:p>
        </w:tc>
        <w:tc>
          <w:tcPr>
            <w:tcW w:w="4879" w:type="dxa"/>
          </w:tcPr>
          <w:p w14:paraId="090EED8E" w14:textId="655CF905" w:rsidR="00D2377E" w:rsidRPr="00565140" w:rsidRDefault="00D2377E" w:rsidP="00D2377E">
            <w:pPr>
              <w:widowControl w:val="0"/>
              <w:autoSpaceDE w:val="0"/>
              <w:autoSpaceDN w:val="0"/>
              <w:adjustRightInd w:val="0"/>
              <w:ind w:firstLine="284"/>
              <w:jc w:val="both"/>
            </w:pPr>
            <w:r w:rsidRPr="00565140">
              <w:t xml:space="preserve">Общий объем финансирования составляет </w:t>
            </w:r>
            <w:r w:rsidR="003A7941">
              <w:t>291 984,4</w:t>
            </w:r>
            <w:r w:rsidRPr="00565140">
              <w:t xml:space="preserve"> тыс. рублей в том числе:</w:t>
            </w:r>
          </w:p>
          <w:p w14:paraId="1CBC1B1B" w14:textId="77777777" w:rsidR="00D2377E" w:rsidRPr="00565140" w:rsidRDefault="00D2377E" w:rsidP="00D2377E">
            <w:pPr>
              <w:widowControl w:val="0"/>
              <w:autoSpaceDE w:val="0"/>
              <w:autoSpaceDN w:val="0"/>
              <w:adjustRightInd w:val="0"/>
              <w:ind w:firstLine="284"/>
              <w:jc w:val="both"/>
            </w:pPr>
            <w:r w:rsidRPr="00565140">
              <w:t>2019 г. – 1 875,4 тыс. руб.;</w:t>
            </w:r>
          </w:p>
          <w:p w14:paraId="7768AF53" w14:textId="77777777" w:rsidR="00D2377E" w:rsidRPr="00565140" w:rsidRDefault="00D2377E" w:rsidP="00D2377E">
            <w:pPr>
              <w:widowControl w:val="0"/>
              <w:autoSpaceDE w:val="0"/>
              <w:autoSpaceDN w:val="0"/>
              <w:adjustRightInd w:val="0"/>
              <w:ind w:firstLine="284"/>
              <w:jc w:val="both"/>
            </w:pPr>
            <w:r w:rsidRPr="00565140">
              <w:t>2020 г. – 12 782,5 тыс. руб.;</w:t>
            </w:r>
          </w:p>
          <w:p w14:paraId="061AFF2A" w14:textId="77777777" w:rsidR="00D2377E" w:rsidRPr="00565140" w:rsidRDefault="00D2377E" w:rsidP="00D2377E">
            <w:pPr>
              <w:widowControl w:val="0"/>
              <w:autoSpaceDE w:val="0"/>
              <w:autoSpaceDN w:val="0"/>
              <w:adjustRightInd w:val="0"/>
              <w:ind w:firstLine="284"/>
              <w:jc w:val="both"/>
            </w:pPr>
            <w:r w:rsidRPr="00565140">
              <w:t>2021 г. – 4 555,7 тыс. руб.;</w:t>
            </w:r>
          </w:p>
          <w:p w14:paraId="54BB930C" w14:textId="24B73497" w:rsidR="00D2377E" w:rsidRPr="00565140" w:rsidRDefault="00D2377E" w:rsidP="00D2377E">
            <w:pPr>
              <w:widowControl w:val="0"/>
              <w:autoSpaceDE w:val="0"/>
              <w:autoSpaceDN w:val="0"/>
              <w:adjustRightInd w:val="0"/>
              <w:ind w:firstLine="284"/>
              <w:jc w:val="both"/>
            </w:pPr>
            <w:r w:rsidRPr="00565140">
              <w:t>2022 г. – 3</w:t>
            </w:r>
            <w:r w:rsidR="0003659D">
              <w:t> 534,2</w:t>
            </w:r>
            <w:r w:rsidRPr="00565140">
              <w:t xml:space="preserve"> тыс. руб.;</w:t>
            </w:r>
          </w:p>
          <w:p w14:paraId="3B051451" w14:textId="1D05CC5B" w:rsidR="00D2377E" w:rsidRPr="00565140" w:rsidRDefault="00D2377E" w:rsidP="00D2377E">
            <w:pPr>
              <w:widowControl w:val="0"/>
              <w:autoSpaceDE w:val="0"/>
              <w:autoSpaceDN w:val="0"/>
              <w:adjustRightInd w:val="0"/>
              <w:ind w:firstLine="284"/>
              <w:jc w:val="both"/>
            </w:pPr>
            <w:r w:rsidRPr="00565140">
              <w:t>2023 г. – 94</w:t>
            </w:r>
            <w:r w:rsidR="0003659D">
              <w:t> 860,5</w:t>
            </w:r>
            <w:r w:rsidRPr="00565140">
              <w:t xml:space="preserve"> тыс. руб.;</w:t>
            </w:r>
          </w:p>
          <w:p w14:paraId="4CE942EA" w14:textId="7608C632" w:rsidR="00D2377E" w:rsidRDefault="00D2377E" w:rsidP="00D2377E">
            <w:pPr>
              <w:widowControl w:val="0"/>
              <w:autoSpaceDE w:val="0"/>
              <w:autoSpaceDN w:val="0"/>
              <w:adjustRightInd w:val="0"/>
              <w:ind w:firstLine="284"/>
              <w:jc w:val="both"/>
            </w:pPr>
            <w:r w:rsidRPr="00565140">
              <w:t>2024 г. – 9</w:t>
            </w:r>
            <w:r w:rsidR="0003659D">
              <w:t>1 333,5</w:t>
            </w:r>
            <w:r w:rsidRPr="00565140">
              <w:t xml:space="preserve"> тыс. руб.;</w:t>
            </w:r>
          </w:p>
          <w:p w14:paraId="592AAA7F" w14:textId="3C9A47C8" w:rsidR="0003659D" w:rsidRDefault="0003659D" w:rsidP="0003659D">
            <w:pPr>
              <w:widowControl w:val="0"/>
              <w:autoSpaceDE w:val="0"/>
              <w:autoSpaceDN w:val="0"/>
              <w:adjustRightInd w:val="0"/>
              <w:ind w:firstLine="284"/>
              <w:jc w:val="both"/>
            </w:pPr>
            <w:r w:rsidRPr="00565140">
              <w:t>202</w:t>
            </w:r>
            <w:r>
              <w:t>5</w:t>
            </w:r>
            <w:r w:rsidRPr="00565140">
              <w:t xml:space="preserve"> г. – </w:t>
            </w:r>
            <w:r>
              <w:t>2 290,8</w:t>
            </w:r>
            <w:r w:rsidRPr="00565140">
              <w:t xml:space="preserve"> тыс. руб.;</w:t>
            </w:r>
          </w:p>
          <w:p w14:paraId="2BB8DC88" w14:textId="77AE66C6" w:rsidR="00D2377E" w:rsidRPr="00565140" w:rsidRDefault="00D2377E" w:rsidP="00D2377E">
            <w:pPr>
              <w:widowControl w:val="0"/>
              <w:autoSpaceDE w:val="0"/>
              <w:autoSpaceDN w:val="0"/>
              <w:adjustRightInd w:val="0"/>
              <w:ind w:firstLine="284"/>
              <w:jc w:val="both"/>
            </w:pPr>
            <w:r w:rsidRPr="00565140">
              <w:t>202</w:t>
            </w:r>
            <w:r w:rsidR="0003659D">
              <w:t>6</w:t>
            </w:r>
            <w:r w:rsidRPr="00565140">
              <w:t xml:space="preserve"> </w:t>
            </w:r>
            <w:r w:rsidR="0003659D">
              <w:t>-</w:t>
            </w:r>
            <w:r w:rsidRPr="00565140">
              <w:t xml:space="preserve"> 2030 гг. – </w:t>
            </w:r>
            <w:r w:rsidR="003A7941">
              <w:t>80 751,8</w:t>
            </w:r>
            <w:r w:rsidRPr="00565140">
              <w:t xml:space="preserve"> тыс. руб.</w:t>
            </w:r>
          </w:p>
          <w:p w14:paraId="6DF118DB" w14:textId="77777777" w:rsidR="00D2377E" w:rsidRPr="00565140" w:rsidRDefault="00D2377E" w:rsidP="00D2377E">
            <w:pPr>
              <w:widowControl w:val="0"/>
              <w:autoSpaceDE w:val="0"/>
              <w:autoSpaceDN w:val="0"/>
              <w:adjustRightInd w:val="0"/>
              <w:ind w:firstLine="284"/>
              <w:jc w:val="both"/>
            </w:pPr>
            <w:r w:rsidRPr="00565140">
              <w:lastRenderedPageBreak/>
              <w:t>Источники финансирования:</w:t>
            </w:r>
          </w:p>
          <w:p w14:paraId="55538663" w14:textId="7C181343" w:rsidR="00D2377E" w:rsidRPr="00565140" w:rsidRDefault="00D2377E" w:rsidP="00D2377E">
            <w:pPr>
              <w:widowControl w:val="0"/>
              <w:autoSpaceDE w:val="0"/>
              <w:autoSpaceDN w:val="0"/>
              <w:adjustRightInd w:val="0"/>
              <w:ind w:firstLine="284"/>
              <w:jc w:val="both"/>
            </w:pPr>
            <w:r w:rsidRPr="00565140">
              <w:t>Объем финансирования из областного бюджета составит 170 6</w:t>
            </w:r>
            <w:r w:rsidR="0003659D">
              <w:t>18</w:t>
            </w:r>
            <w:r w:rsidRPr="00565140">
              <w:t>,0 тыс. рублей:</w:t>
            </w:r>
          </w:p>
          <w:p w14:paraId="0057757C" w14:textId="77777777" w:rsidR="00D2377E" w:rsidRPr="00565140" w:rsidRDefault="00D2377E" w:rsidP="00D2377E">
            <w:pPr>
              <w:widowControl w:val="0"/>
              <w:autoSpaceDE w:val="0"/>
              <w:autoSpaceDN w:val="0"/>
              <w:adjustRightInd w:val="0"/>
              <w:ind w:firstLine="284"/>
              <w:jc w:val="both"/>
            </w:pPr>
            <w:r w:rsidRPr="00565140">
              <w:t>2019 г. – 0,0 тыс. руб.;</w:t>
            </w:r>
          </w:p>
          <w:p w14:paraId="3642D0A4" w14:textId="77777777" w:rsidR="00D2377E" w:rsidRPr="00565140" w:rsidRDefault="00D2377E" w:rsidP="00D2377E">
            <w:pPr>
              <w:widowControl w:val="0"/>
              <w:autoSpaceDE w:val="0"/>
              <w:autoSpaceDN w:val="0"/>
              <w:adjustRightInd w:val="0"/>
              <w:ind w:firstLine="284"/>
              <w:jc w:val="both"/>
            </w:pPr>
            <w:r w:rsidRPr="00565140">
              <w:t>2020 г. – 10 206,0 тыс. руб.;</w:t>
            </w:r>
          </w:p>
          <w:p w14:paraId="3C4AFF11" w14:textId="77777777" w:rsidR="00D2377E" w:rsidRPr="00565140" w:rsidRDefault="00D2377E" w:rsidP="00D2377E">
            <w:pPr>
              <w:widowControl w:val="0"/>
              <w:autoSpaceDE w:val="0"/>
              <w:autoSpaceDN w:val="0"/>
              <w:adjustRightInd w:val="0"/>
              <w:ind w:firstLine="284"/>
              <w:jc w:val="both"/>
            </w:pPr>
            <w:r w:rsidRPr="00565140">
              <w:t>2021 г. – 0,0 тыс. руб.;</w:t>
            </w:r>
          </w:p>
          <w:p w14:paraId="24280F16" w14:textId="77777777" w:rsidR="00D2377E" w:rsidRPr="00565140" w:rsidRDefault="00D2377E" w:rsidP="00D2377E">
            <w:pPr>
              <w:widowControl w:val="0"/>
              <w:autoSpaceDE w:val="0"/>
              <w:autoSpaceDN w:val="0"/>
              <w:adjustRightInd w:val="0"/>
              <w:ind w:firstLine="284"/>
              <w:jc w:val="both"/>
            </w:pPr>
            <w:r w:rsidRPr="00565140">
              <w:t>2022 г. – 0,0 тыс. руб.;</w:t>
            </w:r>
          </w:p>
          <w:p w14:paraId="2FD785A7" w14:textId="0CECE83B" w:rsidR="00D2377E" w:rsidRPr="00565140" w:rsidRDefault="00D2377E" w:rsidP="00D2377E">
            <w:pPr>
              <w:widowControl w:val="0"/>
              <w:autoSpaceDE w:val="0"/>
              <w:autoSpaceDN w:val="0"/>
              <w:adjustRightInd w:val="0"/>
              <w:ind w:firstLine="284"/>
              <w:jc w:val="both"/>
            </w:pPr>
            <w:r w:rsidRPr="00565140">
              <w:t>2023 г. – 82 0</w:t>
            </w:r>
            <w:r w:rsidR="0003659D">
              <w:t>54</w:t>
            </w:r>
            <w:r w:rsidRPr="00565140">
              <w:t>,4 тыс. руб.;</w:t>
            </w:r>
          </w:p>
          <w:p w14:paraId="7A2F1628" w14:textId="7795E6C3" w:rsidR="00D2377E" w:rsidRDefault="00D2377E" w:rsidP="00D2377E">
            <w:pPr>
              <w:widowControl w:val="0"/>
              <w:autoSpaceDE w:val="0"/>
              <w:autoSpaceDN w:val="0"/>
              <w:adjustRightInd w:val="0"/>
              <w:ind w:firstLine="284"/>
              <w:jc w:val="both"/>
            </w:pPr>
            <w:r w:rsidRPr="00565140">
              <w:t>2024 г. – 78 357,6 тыс. руб.;</w:t>
            </w:r>
          </w:p>
          <w:p w14:paraId="64ED47C1" w14:textId="10D9FF5B" w:rsidR="0003659D" w:rsidRDefault="0003659D" w:rsidP="0003659D">
            <w:pPr>
              <w:widowControl w:val="0"/>
              <w:autoSpaceDE w:val="0"/>
              <w:autoSpaceDN w:val="0"/>
              <w:adjustRightInd w:val="0"/>
              <w:ind w:firstLine="284"/>
              <w:jc w:val="both"/>
            </w:pPr>
            <w:r w:rsidRPr="00565140">
              <w:t>202</w:t>
            </w:r>
            <w:r>
              <w:t>5</w:t>
            </w:r>
            <w:r w:rsidRPr="00565140">
              <w:t xml:space="preserve"> г. – </w:t>
            </w:r>
            <w:r>
              <w:t>0,0</w:t>
            </w:r>
            <w:r w:rsidRPr="00565140">
              <w:t xml:space="preserve"> тыс. руб.;</w:t>
            </w:r>
          </w:p>
          <w:p w14:paraId="7B71E919" w14:textId="1CD37450" w:rsidR="00D2377E" w:rsidRPr="00565140" w:rsidRDefault="00D2377E" w:rsidP="00D2377E">
            <w:pPr>
              <w:widowControl w:val="0"/>
              <w:autoSpaceDE w:val="0"/>
              <w:autoSpaceDN w:val="0"/>
              <w:adjustRightInd w:val="0"/>
              <w:ind w:firstLine="284"/>
              <w:jc w:val="both"/>
            </w:pPr>
            <w:r w:rsidRPr="00565140">
              <w:t>202</w:t>
            </w:r>
            <w:r w:rsidR="0003659D">
              <w:t>6</w:t>
            </w:r>
            <w:r w:rsidRPr="00565140">
              <w:t xml:space="preserve"> </w:t>
            </w:r>
            <w:r w:rsidR="0003659D">
              <w:t>-</w:t>
            </w:r>
            <w:r w:rsidRPr="00565140">
              <w:t xml:space="preserve"> 2030 гг. – 0,0 тыс. руб.</w:t>
            </w:r>
          </w:p>
          <w:p w14:paraId="5C086BED" w14:textId="60E27823" w:rsidR="00D2377E" w:rsidRPr="00565140" w:rsidRDefault="00D2377E" w:rsidP="00D2377E">
            <w:pPr>
              <w:widowControl w:val="0"/>
              <w:autoSpaceDE w:val="0"/>
              <w:autoSpaceDN w:val="0"/>
              <w:adjustRightInd w:val="0"/>
              <w:ind w:firstLine="284"/>
              <w:jc w:val="both"/>
            </w:pPr>
            <w:r w:rsidRPr="00565140">
              <w:t xml:space="preserve">Объем финансирования из бюджета Шелеховского района составляет </w:t>
            </w:r>
            <w:r w:rsidR="003A7941">
              <w:t>121 366,4</w:t>
            </w:r>
            <w:r w:rsidRPr="00565140">
              <w:t xml:space="preserve"> тыс. рублей в том числе:</w:t>
            </w:r>
          </w:p>
          <w:p w14:paraId="4A214913" w14:textId="6B27D232" w:rsidR="00D2377E" w:rsidRPr="00565140" w:rsidRDefault="00D2377E" w:rsidP="00D2377E">
            <w:pPr>
              <w:widowControl w:val="0"/>
              <w:autoSpaceDE w:val="0"/>
              <w:autoSpaceDN w:val="0"/>
              <w:adjustRightInd w:val="0"/>
              <w:ind w:firstLine="284"/>
              <w:jc w:val="both"/>
            </w:pPr>
            <w:r w:rsidRPr="00565140">
              <w:t>2019 г.</w:t>
            </w:r>
            <w:r w:rsidR="003A7941">
              <w:t xml:space="preserve"> </w:t>
            </w:r>
            <w:r w:rsidRPr="00565140">
              <w:t>– 1 875,4 тыс. руб.;</w:t>
            </w:r>
          </w:p>
          <w:p w14:paraId="79FD3FE8" w14:textId="77777777" w:rsidR="00D2377E" w:rsidRPr="00565140" w:rsidRDefault="00D2377E" w:rsidP="00D2377E">
            <w:pPr>
              <w:widowControl w:val="0"/>
              <w:autoSpaceDE w:val="0"/>
              <w:autoSpaceDN w:val="0"/>
              <w:adjustRightInd w:val="0"/>
              <w:ind w:firstLine="284"/>
              <w:jc w:val="both"/>
            </w:pPr>
            <w:r w:rsidRPr="00565140">
              <w:t>2020 г. – 2 576,5 тыс. руб.;</w:t>
            </w:r>
          </w:p>
          <w:p w14:paraId="0389979A" w14:textId="77777777" w:rsidR="00D2377E" w:rsidRPr="00565140" w:rsidRDefault="00D2377E" w:rsidP="00D2377E">
            <w:pPr>
              <w:widowControl w:val="0"/>
              <w:autoSpaceDE w:val="0"/>
              <w:autoSpaceDN w:val="0"/>
              <w:adjustRightInd w:val="0"/>
              <w:ind w:firstLine="284"/>
              <w:jc w:val="both"/>
            </w:pPr>
            <w:r w:rsidRPr="00565140">
              <w:t>2021 г. – 4 555,7 тыс. руб.;</w:t>
            </w:r>
          </w:p>
          <w:p w14:paraId="5089AD36" w14:textId="2EC67F39" w:rsidR="00D2377E" w:rsidRPr="00565140" w:rsidRDefault="00D2377E" w:rsidP="00D2377E">
            <w:pPr>
              <w:widowControl w:val="0"/>
              <w:autoSpaceDE w:val="0"/>
              <w:autoSpaceDN w:val="0"/>
              <w:adjustRightInd w:val="0"/>
              <w:ind w:firstLine="284"/>
              <w:jc w:val="both"/>
            </w:pPr>
            <w:r w:rsidRPr="00565140">
              <w:t>2022 г. – 3</w:t>
            </w:r>
            <w:r w:rsidR="0003659D">
              <w:t> 534,2</w:t>
            </w:r>
            <w:r w:rsidRPr="00565140">
              <w:t xml:space="preserve"> тыс. руб.;</w:t>
            </w:r>
          </w:p>
          <w:p w14:paraId="4CC6C848" w14:textId="24600D6E" w:rsidR="00D2377E" w:rsidRPr="00565140" w:rsidRDefault="00D2377E" w:rsidP="00D2377E">
            <w:pPr>
              <w:widowControl w:val="0"/>
              <w:autoSpaceDE w:val="0"/>
              <w:autoSpaceDN w:val="0"/>
              <w:adjustRightInd w:val="0"/>
              <w:ind w:firstLine="284"/>
              <w:jc w:val="both"/>
            </w:pPr>
            <w:r w:rsidRPr="00565140">
              <w:t>2023 г. – 12 </w:t>
            </w:r>
            <w:r w:rsidR="0003659D">
              <w:t>8</w:t>
            </w:r>
            <w:r w:rsidRPr="00565140">
              <w:t>06,</w:t>
            </w:r>
            <w:r w:rsidR="0003659D">
              <w:t>1</w:t>
            </w:r>
            <w:r w:rsidRPr="00565140">
              <w:t xml:space="preserve"> тыс. руб.;</w:t>
            </w:r>
          </w:p>
          <w:p w14:paraId="00FE5FEE" w14:textId="08CF721F" w:rsidR="00D2377E" w:rsidRDefault="00D2377E" w:rsidP="007116B8">
            <w:pPr>
              <w:widowControl w:val="0"/>
              <w:autoSpaceDE w:val="0"/>
              <w:autoSpaceDN w:val="0"/>
              <w:adjustRightInd w:val="0"/>
              <w:ind w:firstLine="284"/>
              <w:jc w:val="both"/>
            </w:pPr>
            <w:r w:rsidRPr="00565140">
              <w:t>2024 г. – 12</w:t>
            </w:r>
            <w:r w:rsidR="007116B8">
              <w:t> 975,9</w:t>
            </w:r>
            <w:r w:rsidRPr="00565140">
              <w:t xml:space="preserve"> тыс. руб.;</w:t>
            </w:r>
          </w:p>
          <w:p w14:paraId="25B547F0" w14:textId="50FB55A4" w:rsidR="007116B8" w:rsidRDefault="007116B8" w:rsidP="007116B8">
            <w:pPr>
              <w:widowControl w:val="0"/>
              <w:autoSpaceDE w:val="0"/>
              <w:autoSpaceDN w:val="0"/>
              <w:adjustRightInd w:val="0"/>
              <w:ind w:firstLine="284"/>
              <w:jc w:val="both"/>
            </w:pPr>
            <w:r w:rsidRPr="00565140">
              <w:t>202</w:t>
            </w:r>
            <w:r>
              <w:t>5</w:t>
            </w:r>
            <w:r w:rsidRPr="00565140">
              <w:t xml:space="preserve"> г. – </w:t>
            </w:r>
            <w:r>
              <w:t>2 290,8</w:t>
            </w:r>
            <w:r w:rsidRPr="00565140">
              <w:t xml:space="preserve"> тыс. руб.;</w:t>
            </w:r>
          </w:p>
          <w:p w14:paraId="39B2E4E9" w14:textId="66D99399" w:rsidR="00D2377E" w:rsidRPr="008C0DB7" w:rsidRDefault="00D2377E" w:rsidP="007116B8">
            <w:pPr>
              <w:widowControl w:val="0"/>
              <w:autoSpaceDE w:val="0"/>
              <w:autoSpaceDN w:val="0"/>
              <w:adjustRightInd w:val="0"/>
              <w:ind w:firstLine="284"/>
              <w:outlineLvl w:val="2"/>
            </w:pPr>
            <w:r w:rsidRPr="00565140">
              <w:t>202</w:t>
            </w:r>
            <w:r w:rsidR="007116B8">
              <w:t>6</w:t>
            </w:r>
            <w:r w:rsidRPr="00565140">
              <w:t xml:space="preserve"> </w:t>
            </w:r>
            <w:r w:rsidR="007116B8">
              <w:t>-</w:t>
            </w:r>
            <w:r w:rsidRPr="00565140">
              <w:t xml:space="preserve"> 2030 гг. – </w:t>
            </w:r>
            <w:r w:rsidR="003A7941">
              <w:t>80 751,8</w:t>
            </w:r>
            <w:r w:rsidRPr="00565140">
              <w:t xml:space="preserve"> тыс. руб.</w:t>
            </w:r>
          </w:p>
        </w:tc>
      </w:tr>
    </w:tbl>
    <w:p w14:paraId="748B9FC6" w14:textId="40511972" w:rsidR="00D2377E" w:rsidRDefault="00D2377E" w:rsidP="00D2377E">
      <w:pPr>
        <w:pStyle w:val="a7"/>
        <w:widowControl w:val="0"/>
        <w:tabs>
          <w:tab w:val="left" w:pos="142"/>
          <w:tab w:val="left" w:pos="851"/>
          <w:tab w:val="left" w:pos="993"/>
        </w:tabs>
        <w:autoSpaceDE w:val="0"/>
        <w:autoSpaceDN w:val="0"/>
        <w:adjustRightInd w:val="0"/>
        <w:ind w:left="0"/>
        <w:jc w:val="right"/>
        <w:rPr>
          <w:sz w:val="28"/>
          <w:szCs w:val="28"/>
        </w:rPr>
      </w:pPr>
      <w:r w:rsidRPr="009E25AE">
        <w:rPr>
          <w:sz w:val="28"/>
          <w:szCs w:val="28"/>
        </w:rPr>
        <w:lastRenderedPageBreak/>
        <w:t>»</w:t>
      </w:r>
      <w:r w:rsidR="00E049C0">
        <w:rPr>
          <w:sz w:val="28"/>
          <w:szCs w:val="28"/>
        </w:rPr>
        <w:t>;</w:t>
      </w:r>
    </w:p>
    <w:p w14:paraId="70DBC01A" w14:textId="6D4348E2" w:rsidR="00E049C0" w:rsidRDefault="00E049C0" w:rsidP="00E049C0">
      <w:pPr>
        <w:widowControl w:val="0"/>
        <w:shd w:val="clear" w:color="auto" w:fill="FFFFFF"/>
        <w:tabs>
          <w:tab w:val="num" w:pos="720"/>
        </w:tabs>
        <w:autoSpaceDE w:val="0"/>
        <w:autoSpaceDN w:val="0"/>
        <w:adjustRightInd w:val="0"/>
        <w:ind w:firstLine="709"/>
        <w:jc w:val="both"/>
        <w:outlineLvl w:val="1"/>
        <w:rPr>
          <w:sz w:val="28"/>
          <w:szCs w:val="28"/>
        </w:rPr>
      </w:pPr>
      <w:r>
        <w:rPr>
          <w:sz w:val="28"/>
          <w:szCs w:val="28"/>
        </w:rPr>
        <w:t>2) в разделе 2 «</w:t>
      </w:r>
      <w:r w:rsidRPr="008C0DB7">
        <w:rPr>
          <w:sz w:val="28"/>
          <w:szCs w:val="28"/>
        </w:rPr>
        <w:t>Краткая характеристика сферы реализации Подпрограммы 4</w:t>
      </w:r>
      <w:r w:rsidRPr="00AC08E0">
        <w:rPr>
          <w:sz w:val="28"/>
          <w:szCs w:val="28"/>
        </w:rPr>
        <w:t xml:space="preserve">» слова </w:t>
      </w:r>
      <w:r w:rsidR="00EC506C" w:rsidRPr="00AC08E0">
        <w:rPr>
          <w:sz w:val="28"/>
          <w:szCs w:val="28"/>
        </w:rPr>
        <w:t>«4,467</w:t>
      </w:r>
      <w:r w:rsidR="000024B1">
        <w:rPr>
          <w:sz w:val="28"/>
          <w:szCs w:val="28"/>
        </w:rPr>
        <w:t xml:space="preserve"> км</w:t>
      </w:r>
      <w:r w:rsidR="00EC506C" w:rsidRPr="00AC08E0">
        <w:rPr>
          <w:sz w:val="28"/>
          <w:szCs w:val="28"/>
        </w:rPr>
        <w:t>» заменить слова</w:t>
      </w:r>
      <w:r w:rsidR="000D3C35">
        <w:rPr>
          <w:sz w:val="28"/>
          <w:szCs w:val="28"/>
        </w:rPr>
        <w:t>ми</w:t>
      </w:r>
      <w:r w:rsidR="00EC506C" w:rsidRPr="00AC08E0">
        <w:rPr>
          <w:sz w:val="28"/>
          <w:szCs w:val="28"/>
        </w:rPr>
        <w:t xml:space="preserve"> «</w:t>
      </w:r>
      <w:r w:rsidR="00AC08E0" w:rsidRPr="00AC08E0">
        <w:rPr>
          <w:sz w:val="28"/>
          <w:szCs w:val="28"/>
        </w:rPr>
        <w:t>6,306</w:t>
      </w:r>
      <w:r w:rsidR="000024B1">
        <w:rPr>
          <w:sz w:val="28"/>
          <w:szCs w:val="28"/>
        </w:rPr>
        <w:t xml:space="preserve"> км</w:t>
      </w:r>
      <w:r w:rsidR="00EC506C" w:rsidRPr="00AC08E0">
        <w:rPr>
          <w:sz w:val="28"/>
          <w:szCs w:val="28"/>
        </w:rPr>
        <w:t>»;</w:t>
      </w:r>
    </w:p>
    <w:p w14:paraId="52098B35" w14:textId="77777777" w:rsidR="00EC506C" w:rsidRDefault="00EC506C" w:rsidP="00EC506C">
      <w:pPr>
        <w:pStyle w:val="a7"/>
        <w:widowControl w:val="0"/>
        <w:shd w:val="clear" w:color="auto" w:fill="FFFFFF"/>
        <w:autoSpaceDE w:val="0"/>
        <w:autoSpaceDN w:val="0"/>
        <w:adjustRightInd w:val="0"/>
        <w:ind w:left="0" w:firstLine="709"/>
        <w:jc w:val="both"/>
        <w:outlineLvl w:val="0"/>
        <w:rPr>
          <w:sz w:val="28"/>
          <w:szCs w:val="28"/>
        </w:rPr>
      </w:pPr>
      <w:r>
        <w:rPr>
          <w:sz w:val="28"/>
          <w:szCs w:val="28"/>
        </w:rPr>
        <w:t>3) пункт 5 раздела «</w:t>
      </w:r>
      <w:r w:rsidRPr="008C0DB7">
        <w:rPr>
          <w:sz w:val="28"/>
          <w:szCs w:val="28"/>
        </w:rPr>
        <w:t>Цель и задачи Подпрограммы 4</w:t>
      </w:r>
      <w:r>
        <w:rPr>
          <w:sz w:val="28"/>
          <w:szCs w:val="28"/>
        </w:rPr>
        <w:t xml:space="preserve">» </w:t>
      </w:r>
      <w:r w:rsidRPr="009E25AE">
        <w:rPr>
          <w:sz w:val="28"/>
          <w:szCs w:val="28"/>
        </w:rPr>
        <w:t>изложить в следующей редакции:</w:t>
      </w:r>
    </w:p>
    <w:p w14:paraId="532E58C7" w14:textId="22375E2B" w:rsidR="00EC506C" w:rsidRPr="009E25AE" w:rsidRDefault="00EC506C" w:rsidP="00EC506C">
      <w:pPr>
        <w:widowControl w:val="0"/>
        <w:shd w:val="clear" w:color="auto" w:fill="FFFFFF"/>
        <w:autoSpaceDE w:val="0"/>
        <w:autoSpaceDN w:val="0"/>
        <w:adjustRightInd w:val="0"/>
        <w:ind w:firstLine="709"/>
        <w:jc w:val="both"/>
        <w:outlineLvl w:val="0"/>
        <w:rPr>
          <w:sz w:val="28"/>
          <w:szCs w:val="28"/>
        </w:rPr>
      </w:pPr>
      <w:r w:rsidRPr="009E25AE">
        <w:rPr>
          <w:sz w:val="28"/>
          <w:szCs w:val="28"/>
        </w:rPr>
        <w:t>«</w:t>
      </w:r>
      <w:r>
        <w:rPr>
          <w:sz w:val="28"/>
          <w:szCs w:val="28"/>
        </w:rPr>
        <w:t xml:space="preserve">5) </w:t>
      </w:r>
      <w:r w:rsidRPr="00EC506C">
        <w:rPr>
          <w:sz w:val="28"/>
          <w:szCs w:val="28"/>
        </w:rPr>
        <w:t>Гидрологическое обследование водных объектов с разработкой мероприятий по предотвращению негативного воздействия вод</w:t>
      </w:r>
      <w:r>
        <w:rPr>
          <w:sz w:val="28"/>
          <w:szCs w:val="28"/>
        </w:rPr>
        <w:t>.».</w:t>
      </w:r>
    </w:p>
    <w:p w14:paraId="60AB2BA3" w14:textId="66225A89" w:rsidR="007116B8" w:rsidRDefault="00EC506C" w:rsidP="007116B8">
      <w:pPr>
        <w:pStyle w:val="a7"/>
        <w:widowControl w:val="0"/>
        <w:shd w:val="clear" w:color="auto" w:fill="FFFFFF"/>
        <w:autoSpaceDE w:val="0"/>
        <w:autoSpaceDN w:val="0"/>
        <w:adjustRightInd w:val="0"/>
        <w:ind w:left="0" w:firstLine="709"/>
        <w:jc w:val="both"/>
        <w:outlineLvl w:val="0"/>
        <w:rPr>
          <w:sz w:val="28"/>
          <w:szCs w:val="28"/>
        </w:rPr>
      </w:pPr>
      <w:r>
        <w:rPr>
          <w:sz w:val="28"/>
          <w:szCs w:val="28"/>
        </w:rPr>
        <w:t>8</w:t>
      </w:r>
      <w:r w:rsidR="007116B8">
        <w:rPr>
          <w:sz w:val="28"/>
          <w:szCs w:val="28"/>
        </w:rPr>
        <w:t xml:space="preserve">. </w:t>
      </w:r>
      <w:r w:rsidR="007116B8" w:rsidRPr="009E25AE">
        <w:rPr>
          <w:sz w:val="28"/>
          <w:szCs w:val="28"/>
        </w:rPr>
        <w:t xml:space="preserve">Строку «Объемы и источники финансирования Подпрограммы </w:t>
      </w:r>
      <w:r w:rsidR="007116B8">
        <w:rPr>
          <w:sz w:val="28"/>
          <w:szCs w:val="28"/>
        </w:rPr>
        <w:t>5</w:t>
      </w:r>
      <w:r w:rsidR="007116B8" w:rsidRPr="009E25AE">
        <w:rPr>
          <w:sz w:val="28"/>
          <w:szCs w:val="28"/>
        </w:rPr>
        <w:t xml:space="preserve">» раздела 1 «ПАСПОРТ Подпрограммы </w:t>
      </w:r>
      <w:r w:rsidR="007116B8">
        <w:rPr>
          <w:sz w:val="28"/>
          <w:szCs w:val="28"/>
        </w:rPr>
        <w:t>5</w:t>
      </w:r>
      <w:r w:rsidR="007116B8" w:rsidRPr="009E25AE">
        <w:rPr>
          <w:sz w:val="28"/>
          <w:szCs w:val="28"/>
        </w:rPr>
        <w:t xml:space="preserve">» приложения </w:t>
      </w:r>
      <w:r w:rsidR="007116B8">
        <w:rPr>
          <w:sz w:val="28"/>
          <w:szCs w:val="28"/>
        </w:rPr>
        <w:t>5</w:t>
      </w:r>
      <w:r w:rsidR="007116B8" w:rsidRPr="009E25AE">
        <w:rPr>
          <w:sz w:val="28"/>
          <w:szCs w:val="28"/>
        </w:rPr>
        <w:t xml:space="preserve"> </w:t>
      </w:r>
      <w:r w:rsidR="00AC79A4">
        <w:rPr>
          <w:sz w:val="28"/>
          <w:szCs w:val="28"/>
        </w:rPr>
        <w:t xml:space="preserve">к </w:t>
      </w:r>
      <w:r w:rsidR="007116B8">
        <w:rPr>
          <w:sz w:val="28"/>
          <w:szCs w:val="28"/>
        </w:rPr>
        <w:t>Программ</w:t>
      </w:r>
      <w:r w:rsidR="00AC79A4">
        <w:rPr>
          <w:sz w:val="28"/>
          <w:szCs w:val="28"/>
        </w:rPr>
        <w:t>е</w:t>
      </w:r>
      <w:r w:rsidR="007116B8" w:rsidRPr="009E25AE">
        <w:rPr>
          <w:sz w:val="28"/>
          <w:szCs w:val="28"/>
        </w:rPr>
        <w:t xml:space="preserve"> изложить в следующей редакции:</w:t>
      </w:r>
    </w:p>
    <w:p w14:paraId="21B5F7BD" w14:textId="77777777" w:rsidR="007116B8" w:rsidRPr="009E25AE" w:rsidRDefault="007116B8" w:rsidP="007116B8">
      <w:pPr>
        <w:widowControl w:val="0"/>
        <w:shd w:val="clear" w:color="auto" w:fill="FFFFFF"/>
        <w:autoSpaceDE w:val="0"/>
        <w:autoSpaceDN w:val="0"/>
        <w:adjustRightInd w:val="0"/>
        <w:jc w:val="both"/>
        <w:outlineLvl w:val="0"/>
        <w:rPr>
          <w:sz w:val="28"/>
          <w:szCs w:val="28"/>
        </w:rPr>
      </w:pPr>
      <w:r w:rsidRPr="009E25AE">
        <w:rPr>
          <w:sz w:val="28"/>
          <w:szCs w:val="28"/>
        </w:rPr>
        <w:t>«</w:t>
      </w:r>
    </w:p>
    <w:tbl>
      <w:tblPr>
        <w:tblW w:w="9609" w:type="dxa"/>
        <w:tblCellSpacing w:w="5" w:type="nil"/>
        <w:tblLayout w:type="fixed"/>
        <w:tblCellMar>
          <w:left w:w="75" w:type="dxa"/>
          <w:right w:w="75" w:type="dxa"/>
        </w:tblCellMar>
        <w:tblLook w:val="0000" w:firstRow="0" w:lastRow="0" w:firstColumn="0" w:lastColumn="0" w:noHBand="0" w:noVBand="0"/>
      </w:tblPr>
      <w:tblGrid>
        <w:gridCol w:w="4390"/>
        <w:gridCol w:w="5219"/>
      </w:tblGrid>
      <w:tr w:rsidR="007116B8" w:rsidRPr="008C0DB7" w14:paraId="03A825AC" w14:textId="77777777" w:rsidTr="008418A6">
        <w:trPr>
          <w:trHeight w:val="20"/>
          <w:tblCellSpacing w:w="5" w:type="nil"/>
        </w:trPr>
        <w:tc>
          <w:tcPr>
            <w:tcW w:w="4390" w:type="dxa"/>
            <w:tcBorders>
              <w:top w:val="single" w:sz="4" w:space="0" w:color="auto"/>
              <w:left w:val="single" w:sz="4" w:space="0" w:color="auto"/>
              <w:bottom w:val="single" w:sz="4" w:space="0" w:color="auto"/>
              <w:right w:val="single" w:sz="4" w:space="0" w:color="auto"/>
            </w:tcBorders>
          </w:tcPr>
          <w:p w14:paraId="783980BD" w14:textId="77777777" w:rsidR="007116B8" w:rsidRPr="008C0DB7" w:rsidRDefault="007116B8" w:rsidP="00DF4F1C">
            <w:pPr>
              <w:widowControl w:val="0"/>
              <w:shd w:val="clear" w:color="auto" w:fill="FFFFFF"/>
              <w:autoSpaceDE w:val="0"/>
              <w:autoSpaceDN w:val="0"/>
              <w:adjustRightInd w:val="0"/>
            </w:pPr>
            <w:r w:rsidRPr="008C0DB7">
              <w:t xml:space="preserve">Объемы и источники финансирования Подпрограммы 5 </w:t>
            </w:r>
          </w:p>
        </w:tc>
        <w:tc>
          <w:tcPr>
            <w:tcW w:w="5219" w:type="dxa"/>
            <w:tcBorders>
              <w:top w:val="single" w:sz="4" w:space="0" w:color="auto"/>
              <w:left w:val="single" w:sz="4" w:space="0" w:color="auto"/>
              <w:bottom w:val="single" w:sz="4" w:space="0" w:color="auto"/>
              <w:right w:val="single" w:sz="4" w:space="0" w:color="auto"/>
            </w:tcBorders>
          </w:tcPr>
          <w:p w14:paraId="510CB916" w14:textId="0AAA18E0" w:rsidR="007116B8" w:rsidRPr="008C0DB7" w:rsidRDefault="007116B8" w:rsidP="00DF4F1C">
            <w:pPr>
              <w:widowControl w:val="0"/>
              <w:autoSpaceDE w:val="0"/>
              <w:autoSpaceDN w:val="0"/>
              <w:adjustRightInd w:val="0"/>
              <w:ind w:firstLine="207"/>
              <w:jc w:val="both"/>
            </w:pPr>
            <w:r w:rsidRPr="008C0DB7">
              <w:t xml:space="preserve">Общий объем финансирования составляет </w:t>
            </w:r>
            <w:r w:rsidR="003A7941">
              <w:t>42</w:t>
            </w:r>
            <w:r w:rsidRPr="008C0DB7">
              <w:t>8,2 тыс. рублей в том числе:</w:t>
            </w:r>
          </w:p>
          <w:p w14:paraId="70256684" w14:textId="77777777" w:rsidR="007116B8" w:rsidRPr="008C0DB7" w:rsidRDefault="007116B8" w:rsidP="00DF4F1C">
            <w:pPr>
              <w:widowControl w:val="0"/>
              <w:autoSpaceDE w:val="0"/>
              <w:autoSpaceDN w:val="0"/>
              <w:adjustRightInd w:val="0"/>
              <w:ind w:firstLine="207"/>
              <w:jc w:val="both"/>
            </w:pPr>
            <w:r w:rsidRPr="008C0DB7">
              <w:t>2020 г. – 8,2 тыс. руб.;</w:t>
            </w:r>
          </w:p>
          <w:p w14:paraId="65DADAE0" w14:textId="77777777" w:rsidR="007116B8" w:rsidRPr="008C0DB7" w:rsidRDefault="007116B8" w:rsidP="00DF4F1C">
            <w:pPr>
              <w:widowControl w:val="0"/>
              <w:autoSpaceDE w:val="0"/>
              <w:autoSpaceDN w:val="0"/>
              <w:adjustRightInd w:val="0"/>
              <w:ind w:firstLine="207"/>
              <w:jc w:val="both"/>
            </w:pPr>
            <w:r w:rsidRPr="008C0DB7">
              <w:t>2021 г. – 30,0 тыс. руб.;</w:t>
            </w:r>
          </w:p>
          <w:p w14:paraId="180BA635" w14:textId="72C9749A" w:rsidR="007116B8" w:rsidRPr="008C0DB7" w:rsidRDefault="007116B8" w:rsidP="00DF4F1C">
            <w:pPr>
              <w:widowControl w:val="0"/>
              <w:autoSpaceDE w:val="0"/>
              <w:autoSpaceDN w:val="0"/>
              <w:adjustRightInd w:val="0"/>
              <w:ind w:firstLine="207"/>
              <w:jc w:val="both"/>
            </w:pPr>
            <w:r w:rsidRPr="008C0DB7">
              <w:t xml:space="preserve">2022 г. – </w:t>
            </w:r>
            <w:r w:rsidR="00802B6D">
              <w:t>0</w:t>
            </w:r>
            <w:r w:rsidRPr="008C0DB7">
              <w:t>,0 тыс. руб.;</w:t>
            </w:r>
          </w:p>
          <w:p w14:paraId="11F40923" w14:textId="358B3441" w:rsidR="007116B8" w:rsidRDefault="007116B8" w:rsidP="00DF4F1C">
            <w:pPr>
              <w:widowControl w:val="0"/>
              <w:autoSpaceDE w:val="0"/>
              <w:autoSpaceDN w:val="0"/>
              <w:adjustRightInd w:val="0"/>
              <w:ind w:firstLine="207"/>
              <w:jc w:val="both"/>
            </w:pPr>
            <w:r w:rsidRPr="008C0DB7">
              <w:t>2023 г. – 30,0 тыс. руб.;</w:t>
            </w:r>
          </w:p>
          <w:p w14:paraId="77DB23B0" w14:textId="4E2A186B" w:rsidR="00802B6D" w:rsidRDefault="00802B6D" w:rsidP="00802B6D">
            <w:pPr>
              <w:widowControl w:val="0"/>
              <w:autoSpaceDE w:val="0"/>
              <w:autoSpaceDN w:val="0"/>
              <w:adjustRightInd w:val="0"/>
              <w:ind w:firstLine="207"/>
              <w:jc w:val="both"/>
            </w:pPr>
            <w:r w:rsidRPr="008C0DB7">
              <w:t>202</w:t>
            </w:r>
            <w:r>
              <w:t>4</w:t>
            </w:r>
            <w:r w:rsidRPr="008C0DB7">
              <w:t xml:space="preserve"> г. – 30,0 тыс. руб.;</w:t>
            </w:r>
          </w:p>
          <w:p w14:paraId="3FF79ED5" w14:textId="096023C3" w:rsidR="00802B6D" w:rsidRDefault="00802B6D" w:rsidP="00802B6D">
            <w:pPr>
              <w:widowControl w:val="0"/>
              <w:autoSpaceDE w:val="0"/>
              <w:autoSpaceDN w:val="0"/>
              <w:adjustRightInd w:val="0"/>
              <w:ind w:firstLine="207"/>
              <w:jc w:val="both"/>
            </w:pPr>
            <w:r w:rsidRPr="008C0DB7">
              <w:t>202</w:t>
            </w:r>
            <w:r>
              <w:t>5</w:t>
            </w:r>
            <w:r w:rsidRPr="008C0DB7">
              <w:t xml:space="preserve"> г. – 30,0 тыс. руб.;</w:t>
            </w:r>
          </w:p>
          <w:p w14:paraId="5A0F3AF0" w14:textId="23FF03F8" w:rsidR="007116B8" w:rsidRPr="008C0DB7" w:rsidRDefault="007116B8" w:rsidP="00DF4F1C">
            <w:pPr>
              <w:widowControl w:val="0"/>
              <w:autoSpaceDE w:val="0"/>
              <w:autoSpaceDN w:val="0"/>
              <w:adjustRightInd w:val="0"/>
              <w:ind w:firstLine="207"/>
              <w:jc w:val="both"/>
            </w:pPr>
            <w:r w:rsidRPr="008C0DB7">
              <w:t>202</w:t>
            </w:r>
            <w:r w:rsidR="00802B6D">
              <w:t>6</w:t>
            </w:r>
            <w:r w:rsidRPr="008C0DB7">
              <w:t xml:space="preserve"> г. </w:t>
            </w:r>
            <w:r w:rsidR="00802B6D">
              <w:t>-</w:t>
            </w:r>
            <w:r w:rsidRPr="008C0DB7">
              <w:t xml:space="preserve"> 2030 гг. – </w:t>
            </w:r>
            <w:r w:rsidR="003A7941">
              <w:t>30</w:t>
            </w:r>
            <w:r w:rsidR="00802B6D">
              <w:t>0</w:t>
            </w:r>
            <w:r w:rsidRPr="008C0DB7">
              <w:t>,0 тыс. руб.</w:t>
            </w:r>
          </w:p>
          <w:p w14:paraId="1554DE02" w14:textId="77777777" w:rsidR="007116B8" w:rsidRPr="008C0DB7" w:rsidRDefault="007116B8" w:rsidP="00DF4F1C">
            <w:pPr>
              <w:widowControl w:val="0"/>
              <w:autoSpaceDE w:val="0"/>
              <w:autoSpaceDN w:val="0"/>
              <w:adjustRightInd w:val="0"/>
              <w:ind w:firstLine="207"/>
              <w:jc w:val="both"/>
            </w:pPr>
            <w:r w:rsidRPr="008C0DB7">
              <w:t>Источники финансирования:</w:t>
            </w:r>
          </w:p>
          <w:p w14:paraId="73D5BDE0" w14:textId="77777777" w:rsidR="007116B8" w:rsidRPr="008C0DB7" w:rsidRDefault="007116B8" w:rsidP="00DF4F1C">
            <w:pPr>
              <w:widowControl w:val="0"/>
              <w:autoSpaceDE w:val="0"/>
              <w:autoSpaceDN w:val="0"/>
              <w:adjustRightInd w:val="0"/>
              <w:ind w:firstLine="207"/>
              <w:jc w:val="both"/>
            </w:pPr>
            <w:r w:rsidRPr="008C0DB7">
              <w:t>Объем финансирования из областного бюджета составит 0,0 тыс. рублей:</w:t>
            </w:r>
          </w:p>
          <w:p w14:paraId="69E241B1" w14:textId="77777777" w:rsidR="007116B8" w:rsidRPr="008C0DB7" w:rsidRDefault="007116B8" w:rsidP="00DF4F1C">
            <w:pPr>
              <w:widowControl w:val="0"/>
              <w:autoSpaceDE w:val="0"/>
              <w:autoSpaceDN w:val="0"/>
              <w:adjustRightInd w:val="0"/>
              <w:ind w:firstLine="207"/>
              <w:jc w:val="both"/>
            </w:pPr>
            <w:r w:rsidRPr="008C0DB7">
              <w:t>2020 г. – 0,0 тыс. руб.;</w:t>
            </w:r>
          </w:p>
          <w:p w14:paraId="27FF254E" w14:textId="77777777" w:rsidR="007116B8" w:rsidRPr="008C0DB7" w:rsidRDefault="007116B8" w:rsidP="00DF4F1C">
            <w:pPr>
              <w:widowControl w:val="0"/>
              <w:autoSpaceDE w:val="0"/>
              <w:autoSpaceDN w:val="0"/>
              <w:adjustRightInd w:val="0"/>
              <w:ind w:firstLine="207"/>
              <w:jc w:val="both"/>
            </w:pPr>
            <w:r w:rsidRPr="008C0DB7">
              <w:t>2021 г. – 0,0 тыс. руб.;</w:t>
            </w:r>
          </w:p>
          <w:p w14:paraId="0246DA6F" w14:textId="77777777" w:rsidR="007116B8" w:rsidRPr="008C0DB7" w:rsidRDefault="007116B8" w:rsidP="00DF4F1C">
            <w:pPr>
              <w:widowControl w:val="0"/>
              <w:autoSpaceDE w:val="0"/>
              <w:autoSpaceDN w:val="0"/>
              <w:adjustRightInd w:val="0"/>
              <w:ind w:firstLine="207"/>
              <w:jc w:val="both"/>
            </w:pPr>
            <w:r w:rsidRPr="008C0DB7">
              <w:t>2022 г. – 0,0 тыс. руб.;</w:t>
            </w:r>
          </w:p>
          <w:p w14:paraId="73369788" w14:textId="7D0425B3" w:rsidR="007116B8" w:rsidRDefault="007116B8" w:rsidP="00DF4F1C">
            <w:pPr>
              <w:widowControl w:val="0"/>
              <w:autoSpaceDE w:val="0"/>
              <w:autoSpaceDN w:val="0"/>
              <w:adjustRightInd w:val="0"/>
              <w:ind w:firstLine="207"/>
              <w:jc w:val="both"/>
            </w:pPr>
            <w:r w:rsidRPr="008C0DB7">
              <w:t>2023 г. – 0,0 тыс. руб.;</w:t>
            </w:r>
          </w:p>
          <w:p w14:paraId="6A761510" w14:textId="06FB90FC" w:rsidR="00802B6D" w:rsidRDefault="00802B6D" w:rsidP="00802B6D">
            <w:pPr>
              <w:widowControl w:val="0"/>
              <w:autoSpaceDE w:val="0"/>
              <w:autoSpaceDN w:val="0"/>
              <w:adjustRightInd w:val="0"/>
              <w:ind w:firstLine="207"/>
              <w:jc w:val="both"/>
            </w:pPr>
            <w:r w:rsidRPr="008C0DB7">
              <w:t>202</w:t>
            </w:r>
            <w:r>
              <w:t>4</w:t>
            </w:r>
            <w:r w:rsidRPr="008C0DB7">
              <w:t xml:space="preserve"> г. – 0,0 тыс. руб.;</w:t>
            </w:r>
          </w:p>
          <w:p w14:paraId="4F1305AA" w14:textId="21E08053" w:rsidR="00802B6D" w:rsidRDefault="00802B6D" w:rsidP="00802B6D">
            <w:pPr>
              <w:widowControl w:val="0"/>
              <w:autoSpaceDE w:val="0"/>
              <w:autoSpaceDN w:val="0"/>
              <w:adjustRightInd w:val="0"/>
              <w:ind w:firstLine="207"/>
              <w:jc w:val="both"/>
            </w:pPr>
            <w:r w:rsidRPr="008C0DB7">
              <w:lastRenderedPageBreak/>
              <w:t>202</w:t>
            </w:r>
            <w:r>
              <w:t>5</w:t>
            </w:r>
            <w:r w:rsidRPr="008C0DB7">
              <w:t xml:space="preserve"> г. – 0,0 тыс. руб.;</w:t>
            </w:r>
          </w:p>
          <w:p w14:paraId="106039FE" w14:textId="7015B5C7" w:rsidR="007116B8" w:rsidRPr="008C0DB7" w:rsidRDefault="007116B8" w:rsidP="00DF4F1C">
            <w:pPr>
              <w:widowControl w:val="0"/>
              <w:autoSpaceDE w:val="0"/>
              <w:autoSpaceDN w:val="0"/>
              <w:adjustRightInd w:val="0"/>
              <w:ind w:firstLine="207"/>
              <w:jc w:val="both"/>
            </w:pPr>
            <w:r w:rsidRPr="008C0DB7">
              <w:t>202</w:t>
            </w:r>
            <w:r w:rsidR="00802B6D">
              <w:t>6</w:t>
            </w:r>
            <w:r w:rsidRPr="008C0DB7">
              <w:t xml:space="preserve"> </w:t>
            </w:r>
            <w:r w:rsidR="00802B6D">
              <w:t>-</w:t>
            </w:r>
            <w:r w:rsidRPr="008C0DB7">
              <w:t xml:space="preserve"> 2030 гг. – 0,0 тыс. руб.</w:t>
            </w:r>
          </w:p>
          <w:p w14:paraId="569D79F2" w14:textId="00096288" w:rsidR="007116B8" w:rsidRPr="008C0DB7" w:rsidRDefault="007116B8" w:rsidP="00DF4F1C">
            <w:pPr>
              <w:widowControl w:val="0"/>
              <w:autoSpaceDE w:val="0"/>
              <w:autoSpaceDN w:val="0"/>
              <w:adjustRightInd w:val="0"/>
              <w:ind w:firstLine="207"/>
              <w:jc w:val="both"/>
            </w:pPr>
            <w:r w:rsidRPr="008C0DB7">
              <w:t xml:space="preserve">Объем финансирования из бюджета Шелеховского района составляет </w:t>
            </w:r>
            <w:r w:rsidR="003A7941">
              <w:t>42</w:t>
            </w:r>
            <w:r w:rsidRPr="008C0DB7">
              <w:t>8,2 тыс. рублей в том числе:</w:t>
            </w:r>
          </w:p>
          <w:p w14:paraId="725C2D5A" w14:textId="77777777" w:rsidR="007116B8" w:rsidRPr="008C0DB7" w:rsidRDefault="007116B8" w:rsidP="00DF4F1C">
            <w:pPr>
              <w:widowControl w:val="0"/>
              <w:autoSpaceDE w:val="0"/>
              <w:autoSpaceDN w:val="0"/>
              <w:adjustRightInd w:val="0"/>
              <w:ind w:firstLine="207"/>
              <w:jc w:val="both"/>
            </w:pPr>
            <w:r w:rsidRPr="008C0DB7">
              <w:t>2020 г. – 8,2 тыс. руб.;</w:t>
            </w:r>
          </w:p>
          <w:p w14:paraId="5544B9E0" w14:textId="77777777" w:rsidR="007116B8" w:rsidRPr="008C0DB7" w:rsidRDefault="007116B8" w:rsidP="00DF4F1C">
            <w:pPr>
              <w:widowControl w:val="0"/>
              <w:autoSpaceDE w:val="0"/>
              <w:autoSpaceDN w:val="0"/>
              <w:adjustRightInd w:val="0"/>
              <w:ind w:firstLine="207"/>
              <w:jc w:val="both"/>
            </w:pPr>
            <w:r w:rsidRPr="008C0DB7">
              <w:t>2021 г. – 30,0 тыс. руб.;</w:t>
            </w:r>
          </w:p>
          <w:p w14:paraId="489B9AAB" w14:textId="03564BB1" w:rsidR="007116B8" w:rsidRPr="008C0DB7" w:rsidRDefault="007116B8" w:rsidP="00DF4F1C">
            <w:pPr>
              <w:widowControl w:val="0"/>
              <w:autoSpaceDE w:val="0"/>
              <w:autoSpaceDN w:val="0"/>
              <w:adjustRightInd w:val="0"/>
              <w:ind w:firstLine="207"/>
              <w:jc w:val="both"/>
            </w:pPr>
            <w:r w:rsidRPr="008C0DB7">
              <w:t xml:space="preserve">2022 г. – </w:t>
            </w:r>
            <w:r w:rsidR="00802B6D">
              <w:t>0</w:t>
            </w:r>
            <w:r w:rsidRPr="008C0DB7">
              <w:t>,0 тыс. руб.;</w:t>
            </w:r>
          </w:p>
          <w:p w14:paraId="1489793A" w14:textId="20A2661F" w:rsidR="007116B8" w:rsidRDefault="007116B8" w:rsidP="00DF4F1C">
            <w:pPr>
              <w:widowControl w:val="0"/>
              <w:autoSpaceDE w:val="0"/>
              <w:autoSpaceDN w:val="0"/>
              <w:adjustRightInd w:val="0"/>
              <w:ind w:firstLine="207"/>
              <w:jc w:val="both"/>
            </w:pPr>
            <w:r w:rsidRPr="008C0DB7">
              <w:t>2023 г. – 30,0 тыс. руб.;</w:t>
            </w:r>
          </w:p>
          <w:p w14:paraId="12800D00" w14:textId="7A069D37" w:rsidR="00802B6D" w:rsidRDefault="00802B6D" w:rsidP="00802B6D">
            <w:pPr>
              <w:widowControl w:val="0"/>
              <w:autoSpaceDE w:val="0"/>
              <w:autoSpaceDN w:val="0"/>
              <w:adjustRightInd w:val="0"/>
              <w:ind w:firstLine="207"/>
              <w:jc w:val="both"/>
            </w:pPr>
            <w:r w:rsidRPr="008C0DB7">
              <w:t>202</w:t>
            </w:r>
            <w:r>
              <w:t>4</w:t>
            </w:r>
            <w:r w:rsidRPr="008C0DB7">
              <w:t xml:space="preserve"> г. – 30,0 тыс. руб.;</w:t>
            </w:r>
          </w:p>
          <w:p w14:paraId="557F7F48" w14:textId="6DF41DFD" w:rsidR="00802B6D" w:rsidRDefault="00802B6D" w:rsidP="00802B6D">
            <w:pPr>
              <w:widowControl w:val="0"/>
              <w:autoSpaceDE w:val="0"/>
              <w:autoSpaceDN w:val="0"/>
              <w:adjustRightInd w:val="0"/>
              <w:ind w:firstLine="207"/>
              <w:jc w:val="both"/>
            </w:pPr>
            <w:r w:rsidRPr="008C0DB7">
              <w:t>202</w:t>
            </w:r>
            <w:r>
              <w:t>5</w:t>
            </w:r>
            <w:r w:rsidRPr="008C0DB7">
              <w:t xml:space="preserve"> г. – 30,0 тыс. руб.;</w:t>
            </w:r>
          </w:p>
          <w:p w14:paraId="78FC5725" w14:textId="42437A18" w:rsidR="007116B8" w:rsidRPr="008C0DB7" w:rsidRDefault="007116B8" w:rsidP="00DF4F1C">
            <w:pPr>
              <w:widowControl w:val="0"/>
              <w:autoSpaceDE w:val="0"/>
              <w:autoSpaceDN w:val="0"/>
              <w:adjustRightInd w:val="0"/>
              <w:ind w:left="-77" w:firstLine="284"/>
              <w:outlineLvl w:val="2"/>
            </w:pPr>
            <w:r w:rsidRPr="008C0DB7">
              <w:t>202</w:t>
            </w:r>
            <w:r w:rsidR="00802B6D">
              <w:t>6</w:t>
            </w:r>
            <w:r w:rsidRPr="008C0DB7">
              <w:t xml:space="preserve"> г. </w:t>
            </w:r>
            <w:r w:rsidR="00802B6D">
              <w:t>-</w:t>
            </w:r>
            <w:r w:rsidRPr="008C0DB7">
              <w:t xml:space="preserve"> 2030 гг. – </w:t>
            </w:r>
            <w:r w:rsidR="003A7941">
              <w:t>30</w:t>
            </w:r>
            <w:r w:rsidRPr="008C0DB7">
              <w:t>0,0 тыс. руб.</w:t>
            </w:r>
          </w:p>
        </w:tc>
      </w:tr>
    </w:tbl>
    <w:p w14:paraId="6D4ED5EB" w14:textId="77777777" w:rsidR="007116B8" w:rsidRDefault="007116B8" w:rsidP="007116B8">
      <w:pPr>
        <w:pStyle w:val="a7"/>
        <w:widowControl w:val="0"/>
        <w:tabs>
          <w:tab w:val="left" w:pos="142"/>
          <w:tab w:val="left" w:pos="851"/>
          <w:tab w:val="left" w:pos="993"/>
        </w:tabs>
        <w:autoSpaceDE w:val="0"/>
        <w:autoSpaceDN w:val="0"/>
        <w:adjustRightInd w:val="0"/>
        <w:ind w:left="0"/>
        <w:jc w:val="right"/>
        <w:rPr>
          <w:sz w:val="28"/>
          <w:szCs w:val="28"/>
        </w:rPr>
      </w:pPr>
      <w:r w:rsidRPr="009E25AE">
        <w:rPr>
          <w:sz w:val="28"/>
          <w:szCs w:val="28"/>
        </w:rPr>
        <w:lastRenderedPageBreak/>
        <w:t>»</w:t>
      </w:r>
      <w:r>
        <w:rPr>
          <w:sz w:val="28"/>
          <w:szCs w:val="28"/>
        </w:rPr>
        <w:t>.</w:t>
      </w:r>
    </w:p>
    <w:p w14:paraId="444CFF85" w14:textId="49204C53" w:rsidR="00A36D57" w:rsidRPr="00F63FD9" w:rsidRDefault="00EC506C" w:rsidP="00A36D57">
      <w:pPr>
        <w:widowControl w:val="0"/>
        <w:shd w:val="clear" w:color="auto" w:fill="FFFFFF"/>
        <w:tabs>
          <w:tab w:val="left" w:pos="993"/>
        </w:tabs>
        <w:autoSpaceDE w:val="0"/>
        <w:autoSpaceDN w:val="0"/>
        <w:adjustRightInd w:val="0"/>
        <w:ind w:firstLine="709"/>
        <w:jc w:val="both"/>
        <w:outlineLvl w:val="0"/>
        <w:rPr>
          <w:sz w:val="28"/>
          <w:szCs w:val="28"/>
        </w:rPr>
      </w:pPr>
      <w:r>
        <w:rPr>
          <w:sz w:val="28"/>
          <w:szCs w:val="28"/>
        </w:rPr>
        <w:t>9</w:t>
      </w:r>
      <w:r w:rsidR="00A36D57">
        <w:rPr>
          <w:sz w:val="28"/>
          <w:szCs w:val="28"/>
        </w:rPr>
        <w:t xml:space="preserve">. </w:t>
      </w:r>
      <w:r w:rsidR="00A36D57" w:rsidRPr="00F63FD9">
        <w:rPr>
          <w:sz w:val="28"/>
          <w:szCs w:val="28"/>
        </w:rPr>
        <w:t xml:space="preserve">В приложении </w:t>
      </w:r>
      <w:r w:rsidR="00A36D57">
        <w:rPr>
          <w:sz w:val="28"/>
          <w:szCs w:val="28"/>
        </w:rPr>
        <w:t xml:space="preserve">6 </w:t>
      </w:r>
      <w:r w:rsidR="001E4128">
        <w:rPr>
          <w:sz w:val="28"/>
          <w:szCs w:val="28"/>
        </w:rPr>
        <w:t xml:space="preserve">к </w:t>
      </w:r>
      <w:r w:rsidR="00A36D57">
        <w:rPr>
          <w:sz w:val="28"/>
          <w:szCs w:val="28"/>
        </w:rPr>
        <w:t>Программ</w:t>
      </w:r>
      <w:r w:rsidR="001E4128">
        <w:rPr>
          <w:sz w:val="28"/>
          <w:szCs w:val="28"/>
        </w:rPr>
        <w:t>е</w:t>
      </w:r>
      <w:r w:rsidR="00A36D57" w:rsidRPr="00F63FD9">
        <w:rPr>
          <w:sz w:val="28"/>
          <w:szCs w:val="28"/>
        </w:rPr>
        <w:t>:</w:t>
      </w:r>
    </w:p>
    <w:p w14:paraId="58F37126" w14:textId="100157E3" w:rsidR="00A36D57" w:rsidRPr="00074DCE" w:rsidRDefault="00A36D57" w:rsidP="00A36D57">
      <w:pPr>
        <w:widowControl w:val="0"/>
        <w:shd w:val="clear" w:color="auto" w:fill="FFFFFF"/>
        <w:autoSpaceDE w:val="0"/>
        <w:autoSpaceDN w:val="0"/>
        <w:adjustRightInd w:val="0"/>
        <w:ind w:firstLine="709"/>
        <w:jc w:val="both"/>
        <w:rPr>
          <w:sz w:val="28"/>
          <w:szCs w:val="28"/>
        </w:rPr>
      </w:pPr>
      <w:r w:rsidRPr="001764A4">
        <w:rPr>
          <w:sz w:val="28"/>
          <w:szCs w:val="28"/>
        </w:rPr>
        <w:t>1</w:t>
      </w:r>
      <w:r w:rsidRPr="00074DCE">
        <w:rPr>
          <w:sz w:val="28"/>
          <w:szCs w:val="28"/>
        </w:rPr>
        <w:t xml:space="preserve">) в разделе 1 «ПАСПОРТ Подпрограммы </w:t>
      </w:r>
      <w:r w:rsidR="00B04359">
        <w:rPr>
          <w:sz w:val="28"/>
          <w:szCs w:val="28"/>
        </w:rPr>
        <w:t>6</w:t>
      </w:r>
      <w:r w:rsidRPr="00074DCE">
        <w:rPr>
          <w:sz w:val="28"/>
          <w:szCs w:val="28"/>
        </w:rPr>
        <w:t>»:</w:t>
      </w:r>
    </w:p>
    <w:p w14:paraId="0E48A4DC" w14:textId="6516D121" w:rsidR="00A36D57" w:rsidRDefault="00A36D57" w:rsidP="00A36D57">
      <w:pPr>
        <w:widowControl w:val="0"/>
        <w:shd w:val="clear" w:color="auto" w:fill="FFFFFF"/>
        <w:autoSpaceDE w:val="0"/>
        <w:autoSpaceDN w:val="0"/>
        <w:adjustRightInd w:val="0"/>
        <w:ind w:firstLine="709"/>
        <w:jc w:val="both"/>
        <w:outlineLvl w:val="0"/>
        <w:rPr>
          <w:sz w:val="28"/>
          <w:szCs w:val="28"/>
        </w:rPr>
      </w:pPr>
      <w:r w:rsidRPr="00074DCE">
        <w:rPr>
          <w:sz w:val="28"/>
          <w:szCs w:val="28"/>
        </w:rPr>
        <w:t xml:space="preserve">а) </w:t>
      </w:r>
      <w:r w:rsidRPr="00102669">
        <w:rPr>
          <w:sz w:val="28"/>
          <w:szCs w:val="28"/>
        </w:rPr>
        <w:t>строк</w:t>
      </w:r>
      <w:r>
        <w:rPr>
          <w:sz w:val="28"/>
          <w:szCs w:val="28"/>
        </w:rPr>
        <w:t>у</w:t>
      </w:r>
      <w:r w:rsidRPr="00102669">
        <w:rPr>
          <w:sz w:val="28"/>
          <w:szCs w:val="28"/>
        </w:rPr>
        <w:t xml:space="preserve"> «</w:t>
      </w:r>
      <w:r w:rsidRPr="00074DCE">
        <w:rPr>
          <w:sz w:val="28"/>
          <w:szCs w:val="28"/>
        </w:rPr>
        <w:t xml:space="preserve">Задачи Подпрограммы </w:t>
      </w:r>
      <w:r w:rsidR="00B04359">
        <w:rPr>
          <w:sz w:val="28"/>
          <w:szCs w:val="28"/>
        </w:rPr>
        <w:t>6</w:t>
      </w:r>
      <w:r w:rsidRPr="00074DCE">
        <w:rPr>
          <w:sz w:val="28"/>
          <w:szCs w:val="28"/>
        </w:rPr>
        <w:t xml:space="preserve">» </w:t>
      </w:r>
      <w:r>
        <w:rPr>
          <w:sz w:val="28"/>
          <w:szCs w:val="28"/>
        </w:rPr>
        <w:t>дополнить пунктом 4 следующего содержания</w:t>
      </w:r>
      <w:r w:rsidRPr="0093763E">
        <w:rPr>
          <w:sz w:val="28"/>
          <w:szCs w:val="28"/>
        </w:rPr>
        <w:t>:</w:t>
      </w:r>
    </w:p>
    <w:p w14:paraId="13E94E89" w14:textId="23E2DA97" w:rsidR="00A36D57" w:rsidRDefault="00A36D57" w:rsidP="00A36D57">
      <w:pPr>
        <w:widowControl w:val="0"/>
        <w:shd w:val="clear" w:color="auto" w:fill="FFFFFF"/>
        <w:autoSpaceDE w:val="0"/>
        <w:autoSpaceDN w:val="0"/>
        <w:adjustRightInd w:val="0"/>
        <w:ind w:firstLine="709"/>
        <w:jc w:val="both"/>
        <w:rPr>
          <w:sz w:val="28"/>
          <w:szCs w:val="28"/>
        </w:rPr>
      </w:pPr>
      <w:r>
        <w:rPr>
          <w:sz w:val="28"/>
          <w:szCs w:val="28"/>
        </w:rPr>
        <w:t xml:space="preserve">«4. </w:t>
      </w:r>
      <w:r w:rsidR="00216742" w:rsidRPr="00216742">
        <w:rPr>
          <w:sz w:val="28"/>
          <w:szCs w:val="28"/>
        </w:rPr>
        <w:t>Проведение комплексных кадастровых работ на территории Шелеховского района</w:t>
      </w:r>
      <w:r>
        <w:rPr>
          <w:sz w:val="28"/>
          <w:szCs w:val="28"/>
        </w:rPr>
        <w:t>.»;</w:t>
      </w:r>
    </w:p>
    <w:p w14:paraId="7876A399" w14:textId="6D15ECA4" w:rsidR="00A36D57" w:rsidRDefault="00A36D57" w:rsidP="00A36D57">
      <w:pPr>
        <w:pStyle w:val="a7"/>
        <w:widowControl w:val="0"/>
        <w:tabs>
          <w:tab w:val="left" w:pos="851"/>
          <w:tab w:val="left" w:pos="993"/>
        </w:tabs>
        <w:autoSpaceDE w:val="0"/>
        <w:autoSpaceDN w:val="0"/>
        <w:adjustRightInd w:val="0"/>
        <w:ind w:left="0" w:firstLine="709"/>
        <w:jc w:val="both"/>
        <w:rPr>
          <w:sz w:val="28"/>
          <w:szCs w:val="28"/>
        </w:rPr>
      </w:pPr>
      <w:r>
        <w:rPr>
          <w:sz w:val="28"/>
          <w:szCs w:val="28"/>
        </w:rPr>
        <w:t>б) с</w:t>
      </w:r>
      <w:r w:rsidRPr="009E25AE">
        <w:rPr>
          <w:sz w:val="28"/>
          <w:szCs w:val="28"/>
        </w:rPr>
        <w:t xml:space="preserve">троку «Объемы и </w:t>
      </w:r>
      <w:r w:rsidR="00216742" w:rsidRPr="00216742">
        <w:rPr>
          <w:sz w:val="28"/>
          <w:szCs w:val="28"/>
        </w:rPr>
        <w:t>источники финансирования Подпрограммы 6</w:t>
      </w:r>
      <w:r w:rsidRPr="009E25AE">
        <w:rPr>
          <w:sz w:val="28"/>
          <w:szCs w:val="28"/>
        </w:rPr>
        <w:t>» изложить в следующей редакции:</w:t>
      </w:r>
    </w:p>
    <w:p w14:paraId="7A6F2FDF" w14:textId="77777777" w:rsidR="00A36D57" w:rsidRPr="009E25AE" w:rsidRDefault="00A36D57" w:rsidP="00A36D57">
      <w:pPr>
        <w:widowControl w:val="0"/>
        <w:tabs>
          <w:tab w:val="left" w:pos="1134"/>
        </w:tabs>
        <w:autoSpaceDE w:val="0"/>
        <w:autoSpaceDN w:val="0"/>
        <w:adjustRightInd w:val="0"/>
        <w:jc w:val="both"/>
        <w:rPr>
          <w:sz w:val="28"/>
          <w:szCs w:val="28"/>
        </w:rPr>
      </w:pPr>
      <w:r w:rsidRPr="009E25AE">
        <w:rPr>
          <w:sz w:val="28"/>
          <w:szCs w:val="28"/>
        </w:rPr>
        <w:t>«</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87"/>
        <w:gridCol w:w="5240"/>
      </w:tblGrid>
      <w:tr w:rsidR="00051D2D" w:rsidRPr="008C0DB7" w14:paraId="085CF8EA" w14:textId="77777777" w:rsidTr="008418A6">
        <w:trPr>
          <w:tblCellSpacing w:w="5" w:type="nil"/>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3627552" w14:textId="77777777" w:rsidR="00051D2D" w:rsidRPr="008C0DB7" w:rsidRDefault="00051D2D" w:rsidP="00DF4F1C">
            <w:pPr>
              <w:rPr>
                <w:rFonts w:eastAsia="Calibri"/>
              </w:rPr>
            </w:pPr>
            <w:r w:rsidRPr="008C0DB7">
              <w:rPr>
                <w:rFonts w:eastAsia="Calibri"/>
              </w:rPr>
              <w:t xml:space="preserve">Объемы и </w:t>
            </w:r>
            <w:bookmarkStart w:id="3" w:name="_Hlk124773113"/>
            <w:r w:rsidRPr="008C0DB7">
              <w:rPr>
                <w:rFonts w:eastAsia="Calibri"/>
              </w:rPr>
              <w:t>источники финансирования Подпрограммы 6</w:t>
            </w:r>
            <w:bookmarkEnd w:id="3"/>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33BC36D" w14:textId="77777777"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Общий объем финансирования составляет</w:t>
            </w:r>
          </w:p>
          <w:p w14:paraId="46C4F128" w14:textId="4813512F" w:rsidR="00051D2D" w:rsidRPr="003A7C3D" w:rsidRDefault="003625CC" w:rsidP="00051D2D">
            <w:pPr>
              <w:widowControl w:val="0"/>
              <w:autoSpaceDE w:val="0"/>
              <w:autoSpaceDN w:val="0"/>
              <w:adjustRightInd w:val="0"/>
              <w:ind w:firstLine="284"/>
              <w:jc w:val="both"/>
              <w:rPr>
                <w:rFonts w:eastAsia="Calibri"/>
              </w:rPr>
            </w:pPr>
            <w:r>
              <w:rPr>
                <w:rFonts w:eastAsia="Calibri"/>
              </w:rPr>
              <w:t>29 816,9</w:t>
            </w:r>
            <w:r w:rsidR="00051D2D" w:rsidRPr="003A7C3D">
              <w:rPr>
                <w:rFonts w:eastAsia="Calibri"/>
              </w:rPr>
              <w:t xml:space="preserve"> тыс. рублей в том числе:</w:t>
            </w:r>
          </w:p>
          <w:p w14:paraId="0C646D17" w14:textId="77777777"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2021 г. – 769,0 тыс. руб.;</w:t>
            </w:r>
          </w:p>
          <w:p w14:paraId="03B9D1DE" w14:textId="760B78F0"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 xml:space="preserve">2022 г. – </w:t>
            </w:r>
            <w:r w:rsidR="00E95C70">
              <w:rPr>
                <w:rFonts w:eastAsia="Calibri"/>
              </w:rPr>
              <w:t>2 747</w:t>
            </w:r>
            <w:r w:rsidRPr="003A7C3D">
              <w:rPr>
                <w:rFonts w:eastAsia="Calibri"/>
              </w:rPr>
              <w:t>,0 тыс. руб.;</w:t>
            </w:r>
          </w:p>
          <w:p w14:paraId="0AB4E235" w14:textId="3CE31684"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 xml:space="preserve">2023 г. – </w:t>
            </w:r>
            <w:r w:rsidR="007E0E7A">
              <w:rPr>
                <w:rFonts w:eastAsia="Calibri"/>
              </w:rPr>
              <w:t>110</w:t>
            </w:r>
            <w:r w:rsidRPr="003A7C3D">
              <w:rPr>
                <w:rFonts w:eastAsia="Calibri"/>
              </w:rPr>
              <w:t>,0 тыс. руб.;</w:t>
            </w:r>
          </w:p>
          <w:p w14:paraId="5856B357" w14:textId="71E6BD18" w:rsidR="00051D2D" w:rsidRDefault="00051D2D" w:rsidP="00051D2D">
            <w:pPr>
              <w:widowControl w:val="0"/>
              <w:autoSpaceDE w:val="0"/>
              <w:autoSpaceDN w:val="0"/>
              <w:adjustRightInd w:val="0"/>
              <w:ind w:firstLine="284"/>
              <w:jc w:val="both"/>
              <w:rPr>
                <w:rFonts w:eastAsia="Calibri"/>
              </w:rPr>
            </w:pPr>
            <w:r w:rsidRPr="003A7C3D">
              <w:rPr>
                <w:rFonts w:eastAsia="Calibri"/>
              </w:rPr>
              <w:t xml:space="preserve">2024 г.  – </w:t>
            </w:r>
            <w:r w:rsidR="007E0E7A">
              <w:rPr>
                <w:rFonts w:eastAsia="Calibri"/>
              </w:rPr>
              <w:t>1 548</w:t>
            </w:r>
            <w:r w:rsidRPr="003A7C3D">
              <w:rPr>
                <w:rFonts w:eastAsia="Calibri"/>
              </w:rPr>
              <w:t>,</w:t>
            </w:r>
            <w:r w:rsidR="007E0E7A">
              <w:rPr>
                <w:rFonts w:eastAsia="Calibri"/>
              </w:rPr>
              <w:t>0</w:t>
            </w:r>
            <w:r w:rsidRPr="003A7C3D">
              <w:rPr>
                <w:rFonts w:eastAsia="Calibri"/>
              </w:rPr>
              <w:t xml:space="preserve"> тыс. руб.;</w:t>
            </w:r>
          </w:p>
          <w:p w14:paraId="39484264" w14:textId="50C6EC64" w:rsidR="007E0E7A" w:rsidRDefault="007E0E7A" w:rsidP="007E0E7A">
            <w:pPr>
              <w:widowControl w:val="0"/>
              <w:autoSpaceDE w:val="0"/>
              <w:autoSpaceDN w:val="0"/>
              <w:adjustRightInd w:val="0"/>
              <w:ind w:firstLine="284"/>
              <w:jc w:val="both"/>
              <w:rPr>
                <w:rFonts w:eastAsia="Calibri"/>
              </w:rPr>
            </w:pPr>
            <w:r w:rsidRPr="003A7C3D">
              <w:rPr>
                <w:rFonts w:eastAsia="Calibri"/>
              </w:rPr>
              <w:t>202</w:t>
            </w:r>
            <w:r>
              <w:rPr>
                <w:rFonts w:eastAsia="Calibri"/>
              </w:rPr>
              <w:t>5</w:t>
            </w:r>
            <w:r w:rsidRPr="003A7C3D">
              <w:rPr>
                <w:rFonts w:eastAsia="Calibri"/>
              </w:rPr>
              <w:t xml:space="preserve"> г.  – </w:t>
            </w:r>
            <w:r>
              <w:rPr>
                <w:rFonts w:eastAsia="Calibri"/>
              </w:rPr>
              <w:t>466</w:t>
            </w:r>
            <w:r w:rsidRPr="003A7C3D">
              <w:rPr>
                <w:rFonts w:eastAsia="Calibri"/>
              </w:rPr>
              <w:t>,</w:t>
            </w:r>
            <w:r>
              <w:rPr>
                <w:rFonts w:eastAsia="Calibri"/>
              </w:rPr>
              <w:t>0</w:t>
            </w:r>
            <w:r w:rsidRPr="003A7C3D">
              <w:rPr>
                <w:rFonts w:eastAsia="Calibri"/>
              </w:rPr>
              <w:t xml:space="preserve"> тыс. руб.;</w:t>
            </w:r>
          </w:p>
          <w:p w14:paraId="112AF144" w14:textId="5B23B65C"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202</w:t>
            </w:r>
            <w:r w:rsidR="007E0E7A">
              <w:rPr>
                <w:rFonts w:eastAsia="Calibri"/>
              </w:rPr>
              <w:t>6</w:t>
            </w:r>
            <w:r w:rsidRPr="003A7C3D">
              <w:rPr>
                <w:rFonts w:eastAsia="Calibri"/>
              </w:rPr>
              <w:t xml:space="preserve"> </w:t>
            </w:r>
            <w:r w:rsidR="007E0E7A">
              <w:rPr>
                <w:rFonts w:eastAsia="Calibri"/>
              </w:rPr>
              <w:t>-</w:t>
            </w:r>
            <w:r w:rsidRPr="003A7C3D">
              <w:rPr>
                <w:rFonts w:eastAsia="Calibri"/>
              </w:rPr>
              <w:t xml:space="preserve"> 2030 гг. – </w:t>
            </w:r>
            <w:r w:rsidR="003625CC">
              <w:rPr>
                <w:rFonts w:eastAsia="Calibri"/>
              </w:rPr>
              <w:t>24 176,9</w:t>
            </w:r>
            <w:r w:rsidRPr="003A7C3D">
              <w:rPr>
                <w:rFonts w:eastAsia="Calibri"/>
              </w:rPr>
              <w:t xml:space="preserve"> тыс. руб.</w:t>
            </w:r>
          </w:p>
          <w:p w14:paraId="37767D51" w14:textId="77777777"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Источники финансирования:</w:t>
            </w:r>
          </w:p>
          <w:p w14:paraId="57B26E6E" w14:textId="3D814BD2"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 xml:space="preserve">Объем финансирования из областного бюджета составит </w:t>
            </w:r>
            <w:r w:rsidR="007E0E7A">
              <w:rPr>
                <w:rFonts w:eastAsia="Calibri"/>
              </w:rPr>
              <w:t>2 047,0</w:t>
            </w:r>
            <w:r w:rsidRPr="003A7C3D">
              <w:rPr>
                <w:rFonts w:eastAsia="Calibri"/>
              </w:rPr>
              <w:t xml:space="preserve"> тыс. рублей:</w:t>
            </w:r>
          </w:p>
          <w:p w14:paraId="73436247" w14:textId="77777777"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2021 г. – 0,0 тыс. руб.;</w:t>
            </w:r>
          </w:p>
          <w:p w14:paraId="7B1E2258" w14:textId="73E84B16"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 xml:space="preserve">2022 г. – </w:t>
            </w:r>
            <w:r w:rsidR="007E0E7A">
              <w:rPr>
                <w:rFonts w:eastAsia="Calibri"/>
              </w:rPr>
              <w:t>2 047,0</w:t>
            </w:r>
            <w:r w:rsidRPr="003A7C3D">
              <w:rPr>
                <w:rFonts w:eastAsia="Calibri"/>
              </w:rPr>
              <w:t xml:space="preserve"> тыс. руб.;</w:t>
            </w:r>
          </w:p>
          <w:p w14:paraId="4E18812E" w14:textId="77777777"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2023 г. – 0,0 тыс. руб.;</w:t>
            </w:r>
          </w:p>
          <w:p w14:paraId="1D209B41" w14:textId="51490C11" w:rsidR="00051D2D" w:rsidRDefault="00051D2D" w:rsidP="00051D2D">
            <w:pPr>
              <w:widowControl w:val="0"/>
              <w:autoSpaceDE w:val="0"/>
              <w:autoSpaceDN w:val="0"/>
              <w:adjustRightInd w:val="0"/>
              <w:ind w:firstLine="284"/>
              <w:jc w:val="both"/>
              <w:rPr>
                <w:rFonts w:eastAsia="Calibri"/>
              </w:rPr>
            </w:pPr>
            <w:r w:rsidRPr="003A7C3D">
              <w:rPr>
                <w:rFonts w:eastAsia="Calibri"/>
              </w:rPr>
              <w:t>2024 г. – 0,0 тыс. руб.;</w:t>
            </w:r>
          </w:p>
          <w:p w14:paraId="6BE351ED" w14:textId="2470018D" w:rsidR="007E0E7A" w:rsidRPr="003A7C3D" w:rsidRDefault="007E0E7A" w:rsidP="007E0E7A">
            <w:pPr>
              <w:widowControl w:val="0"/>
              <w:autoSpaceDE w:val="0"/>
              <w:autoSpaceDN w:val="0"/>
              <w:adjustRightInd w:val="0"/>
              <w:ind w:firstLine="284"/>
              <w:jc w:val="both"/>
              <w:rPr>
                <w:rFonts w:eastAsia="Calibri"/>
              </w:rPr>
            </w:pPr>
            <w:r w:rsidRPr="003A7C3D">
              <w:rPr>
                <w:rFonts w:eastAsia="Calibri"/>
              </w:rPr>
              <w:t>202</w:t>
            </w:r>
            <w:r>
              <w:rPr>
                <w:rFonts w:eastAsia="Calibri"/>
              </w:rPr>
              <w:t>5</w:t>
            </w:r>
            <w:r w:rsidRPr="003A7C3D">
              <w:rPr>
                <w:rFonts w:eastAsia="Calibri"/>
              </w:rPr>
              <w:t xml:space="preserve"> г. – 0,0 тыс. руб.;</w:t>
            </w:r>
          </w:p>
          <w:p w14:paraId="06F0C26A" w14:textId="2DB96E7F"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202</w:t>
            </w:r>
            <w:r w:rsidR="007E0E7A">
              <w:rPr>
                <w:rFonts w:eastAsia="Calibri"/>
              </w:rPr>
              <w:t>6</w:t>
            </w:r>
            <w:r w:rsidRPr="003A7C3D">
              <w:rPr>
                <w:rFonts w:eastAsia="Calibri"/>
              </w:rPr>
              <w:t xml:space="preserve"> </w:t>
            </w:r>
            <w:r w:rsidR="007E0E7A">
              <w:rPr>
                <w:rFonts w:eastAsia="Calibri"/>
              </w:rPr>
              <w:t>-</w:t>
            </w:r>
            <w:r w:rsidRPr="003A7C3D">
              <w:rPr>
                <w:rFonts w:eastAsia="Calibri"/>
              </w:rPr>
              <w:t xml:space="preserve"> 2030 гг. – 0,0 тыс. руб.</w:t>
            </w:r>
          </w:p>
          <w:p w14:paraId="5D5F2004" w14:textId="43EE0311"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 xml:space="preserve">Объем финансирования из бюджета Шелеховского района составляет </w:t>
            </w:r>
            <w:r w:rsidR="003625CC">
              <w:rPr>
                <w:rFonts w:eastAsia="Calibri"/>
              </w:rPr>
              <w:t>2</w:t>
            </w:r>
            <w:r w:rsidR="00E301D8">
              <w:rPr>
                <w:rFonts w:eastAsia="Calibri"/>
              </w:rPr>
              <w:t>7 </w:t>
            </w:r>
            <w:r w:rsidR="00FF72E9">
              <w:rPr>
                <w:rFonts w:eastAsia="Calibri"/>
              </w:rPr>
              <w:t>7</w:t>
            </w:r>
            <w:r w:rsidR="00E301D8">
              <w:rPr>
                <w:rFonts w:eastAsia="Calibri"/>
              </w:rPr>
              <w:t>69,9</w:t>
            </w:r>
            <w:r w:rsidRPr="003A7C3D">
              <w:rPr>
                <w:rFonts w:eastAsia="Calibri"/>
              </w:rPr>
              <w:t xml:space="preserve"> тыс. рублей в том числе:</w:t>
            </w:r>
          </w:p>
          <w:p w14:paraId="255C2C8C" w14:textId="77777777"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2021 г. – 769,0 тыс. руб.;</w:t>
            </w:r>
          </w:p>
          <w:p w14:paraId="5C25AA55" w14:textId="4C241389"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 xml:space="preserve">2022 г. – </w:t>
            </w:r>
            <w:r w:rsidR="00E301D8">
              <w:rPr>
                <w:rFonts w:eastAsia="Calibri"/>
              </w:rPr>
              <w:t>700,0</w:t>
            </w:r>
            <w:r w:rsidRPr="003A7C3D">
              <w:rPr>
                <w:rFonts w:eastAsia="Calibri"/>
              </w:rPr>
              <w:t xml:space="preserve"> тыс. руб.;</w:t>
            </w:r>
          </w:p>
          <w:p w14:paraId="2C0476EA" w14:textId="0254D6BA" w:rsidR="00051D2D" w:rsidRPr="003A7C3D" w:rsidRDefault="00051D2D" w:rsidP="00051D2D">
            <w:pPr>
              <w:widowControl w:val="0"/>
              <w:autoSpaceDE w:val="0"/>
              <w:autoSpaceDN w:val="0"/>
              <w:adjustRightInd w:val="0"/>
              <w:ind w:firstLine="284"/>
              <w:jc w:val="both"/>
              <w:rPr>
                <w:rFonts w:eastAsia="Calibri"/>
              </w:rPr>
            </w:pPr>
            <w:r w:rsidRPr="003A7C3D">
              <w:rPr>
                <w:rFonts w:eastAsia="Calibri"/>
              </w:rPr>
              <w:t xml:space="preserve">2023 г. – </w:t>
            </w:r>
            <w:r w:rsidR="00E301D8">
              <w:rPr>
                <w:rFonts w:eastAsia="Calibri"/>
              </w:rPr>
              <w:t>11</w:t>
            </w:r>
            <w:r w:rsidRPr="003A7C3D">
              <w:rPr>
                <w:rFonts w:eastAsia="Calibri"/>
              </w:rPr>
              <w:t>0,0 тыс. руб.;</w:t>
            </w:r>
          </w:p>
          <w:p w14:paraId="4252C866" w14:textId="6AC4D30E" w:rsidR="00051D2D" w:rsidRDefault="00051D2D" w:rsidP="00051D2D">
            <w:pPr>
              <w:widowControl w:val="0"/>
              <w:autoSpaceDE w:val="0"/>
              <w:autoSpaceDN w:val="0"/>
              <w:adjustRightInd w:val="0"/>
              <w:ind w:firstLine="284"/>
              <w:jc w:val="both"/>
              <w:rPr>
                <w:rFonts w:eastAsia="Calibri"/>
              </w:rPr>
            </w:pPr>
            <w:r w:rsidRPr="003A7C3D">
              <w:rPr>
                <w:rFonts w:eastAsia="Calibri"/>
              </w:rPr>
              <w:t xml:space="preserve">2024 г. – </w:t>
            </w:r>
            <w:r w:rsidR="002F0020">
              <w:rPr>
                <w:rFonts w:eastAsia="Calibri"/>
              </w:rPr>
              <w:t>1 548,0</w:t>
            </w:r>
            <w:r w:rsidRPr="003A7C3D">
              <w:rPr>
                <w:rFonts w:eastAsia="Calibri"/>
              </w:rPr>
              <w:t xml:space="preserve"> тыс. руб.;</w:t>
            </w:r>
          </w:p>
          <w:p w14:paraId="3CD50AD5" w14:textId="77777777" w:rsidR="002F0020" w:rsidRDefault="002F0020" w:rsidP="002F0020">
            <w:pPr>
              <w:widowControl w:val="0"/>
              <w:autoSpaceDE w:val="0"/>
              <w:autoSpaceDN w:val="0"/>
              <w:adjustRightInd w:val="0"/>
              <w:ind w:firstLine="284"/>
              <w:jc w:val="both"/>
              <w:rPr>
                <w:rFonts w:eastAsia="Calibri"/>
              </w:rPr>
            </w:pPr>
            <w:r w:rsidRPr="003A7C3D">
              <w:rPr>
                <w:rFonts w:eastAsia="Calibri"/>
              </w:rPr>
              <w:t>202</w:t>
            </w:r>
            <w:r>
              <w:rPr>
                <w:rFonts w:eastAsia="Calibri"/>
              </w:rPr>
              <w:t>5</w:t>
            </w:r>
            <w:r w:rsidRPr="003A7C3D">
              <w:rPr>
                <w:rFonts w:eastAsia="Calibri"/>
              </w:rPr>
              <w:t xml:space="preserve"> г.  – </w:t>
            </w:r>
            <w:r>
              <w:rPr>
                <w:rFonts w:eastAsia="Calibri"/>
              </w:rPr>
              <w:t>466</w:t>
            </w:r>
            <w:r w:rsidRPr="003A7C3D">
              <w:rPr>
                <w:rFonts w:eastAsia="Calibri"/>
              </w:rPr>
              <w:t>,</w:t>
            </w:r>
            <w:r>
              <w:rPr>
                <w:rFonts w:eastAsia="Calibri"/>
              </w:rPr>
              <w:t>0</w:t>
            </w:r>
            <w:r w:rsidRPr="003A7C3D">
              <w:rPr>
                <w:rFonts w:eastAsia="Calibri"/>
              </w:rPr>
              <w:t xml:space="preserve"> тыс. руб.;</w:t>
            </w:r>
          </w:p>
          <w:p w14:paraId="7CDEBF47" w14:textId="17803D2D" w:rsidR="00051D2D" w:rsidRPr="008C0DB7" w:rsidRDefault="002F0020" w:rsidP="002F0020">
            <w:pPr>
              <w:widowControl w:val="0"/>
              <w:autoSpaceDE w:val="0"/>
              <w:autoSpaceDN w:val="0"/>
              <w:adjustRightInd w:val="0"/>
              <w:ind w:firstLine="284"/>
              <w:jc w:val="both"/>
              <w:rPr>
                <w:rFonts w:eastAsia="Calibri"/>
              </w:rPr>
            </w:pPr>
            <w:r w:rsidRPr="003A7C3D">
              <w:rPr>
                <w:rFonts w:eastAsia="Calibri"/>
              </w:rPr>
              <w:t>202</w:t>
            </w:r>
            <w:r>
              <w:rPr>
                <w:rFonts w:eastAsia="Calibri"/>
              </w:rPr>
              <w:t>6</w:t>
            </w:r>
            <w:r w:rsidRPr="003A7C3D">
              <w:rPr>
                <w:rFonts w:eastAsia="Calibri"/>
              </w:rPr>
              <w:t xml:space="preserve"> </w:t>
            </w:r>
            <w:r>
              <w:rPr>
                <w:rFonts w:eastAsia="Calibri"/>
              </w:rPr>
              <w:t>-</w:t>
            </w:r>
            <w:r w:rsidRPr="003A7C3D">
              <w:rPr>
                <w:rFonts w:eastAsia="Calibri"/>
              </w:rPr>
              <w:t xml:space="preserve"> 2030 гг. – </w:t>
            </w:r>
            <w:r w:rsidR="00FF72E9">
              <w:rPr>
                <w:rFonts w:eastAsia="Calibri"/>
              </w:rPr>
              <w:t>24 1</w:t>
            </w:r>
            <w:r w:rsidRPr="003A7C3D">
              <w:rPr>
                <w:rFonts w:eastAsia="Calibri"/>
              </w:rPr>
              <w:t>76,9 тыс. руб.</w:t>
            </w:r>
          </w:p>
        </w:tc>
      </w:tr>
    </w:tbl>
    <w:p w14:paraId="425D973E" w14:textId="18C200F8" w:rsidR="008418A6" w:rsidRDefault="008418A6" w:rsidP="008418A6">
      <w:pPr>
        <w:pStyle w:val="a7"/>
        <w:widowControl w:val="0"/>
        <w:tabs>
          <w:tab w:val="left" w:pos="142"/>
          <w:tab w:val="left" w:pos="851"/>
          <w:tab w:val="left" w:pos="993"/>
        </w:tabs>
        <w:autoSpaceDE w:val="0"/>
        <w:autoSpaceDN w:val="0"/>
        <w:adjustRightInd w:val="0"/>
        <w:ind w:left="0"/>
        <w:jc w:val="right"/>
        <w:rPr>
          <w:sz w:val="28"/>
          <w:szCs w:val="28"/>
        </w:rPr>
      </w:pPr>
      <w:r w:rsidRPr="009E25AE">
        <w:rPr>
          <w:sz w:val="28"/>
          <w:szCs w:val="28"/>
        </w:rPr>
        <w:t>»</w:t>
      </w:r>
      <w:r>
        <w:rPr>
          <w:sz w:val="28"/>
          <w:szCs w:val="28"/>
        </w:rPr>
        <w:t>;</w:t>
      </w:r>
    </w:p>
    <w:p w14:paraId="714F093E" w14:textId="5A67ED34" w:rsidR="000B67D5" w:rsidRPr="007609E7" w:rsidRDefault="000B67D5" w:rsidP="000B67D5">
      <w:pPr>
        <w:widowControl w:val="0"/>
        <w:shd w:val="clear" w:color="auto" w:fill="FFFFFF"/>
        <w:autoSpaceDE w:val="0"/>
        <w:autoSpaceDN w:val="0"/>
        <w:adjustRightInd w:val="0"/>
        <w:ind w:firstLine="709"/>
        <w:jc w:val="both"/>
        <w:outlineLvl w:val="0"/>
        <w:rPr>
          <w:sz w:val="28"/>
          <w:szCs w:val="28"/>
        </w:rPr>
      </w:pPr>
      <w:r>
        <w:rPr>
          <w:sz w:val="28"/>
          <w:szCs w:val="28"/>
        </w:rPr>
        <w:t xml:space="preserve">в) </w:t>
      </w:r>
      <w:r w:rsidRPr="00102669">
        <w:rPr>
          <w:sz w:val="28"/>
          <w:szCs w:val="28"/>
        </w:rPr>
        <w:t>строк</w:t>
      </w:r>
      <w:r>
        <w:rPr>
          <w:sz w:val="28"/>
          <w:szCs w:val="28"/>
        </w:rPr>
        <w:t>у</w:t>
      </w:r>
      <w:r w:rsidRPr="00102669">
        <w:rPr>
          <w:sz w:val="28"/>
          <w:szCs w:val="28"/>
        </w:rPr>
        <w:t xml:space="preserve"> «</w:t>
      </w:r>
      <w:r w:rsidRPr="00773389">
        <w:rPr>
          <w:sz w:val="28"/>
          <w:szCs w:val="28"/>
        </w:rPr>
        <w:t xml:space="preserve">Ожидаемые конечные результаты реализации Подпрограммы </w:t>
      </w:r>
      <w:r>
        <w:rPr>
          <w:sz w:val="28"/>
          <w:szCs w:val="28"/>
        </w:rPr>
        <w:lastRenderedPageBreak/>
        <w:t>6</w:t>
      </w:r>
      <w:r w:rsidRPr="00074DCE">
        <w:rPr>
          <w:sz w:val="28"/>
          <w:szCs w:val="28"/>
        </w:rPr>
        <w:t xml:space="preserve">» </w:t>
      </w:r>
      <w:r w:rsidRPr="007609E7">
        <w:rPr>
          <w:sz w:val="28"/>
          <w:szCs w:val="28"/>
        </w:rPr>
        <w:t>дополнить пунктом 4 следующего содержания:</w:t>
      </w:r>
    </w:p>
    <w:p w14:paraId="00227116" w14:textId="7BF53622" w:rsidR="000B67D5" w:rsidRPr="007609E7" w:rsidRDefault="000B67D5" w:rsidP="000B67D5">
      <w:pPr>
        <w:widowControl w:val="0"/>
        <w:shd w:val="clear" w:color="auto" w:fill="FFFFFF"/>
        <w:autoSpaceDE w:val="0"/>
        <w:autoSpaceDN w:val="0"/>
        <w:adjustRightInd w:val="0"/>
        <w:ind w:firstLine="709"/>
        <w:jc w:val="both"/>
        <w:rPr>
          <w:sz w:val="28"/>
          <w:szCs w:val="28"/>
        </w:rPr>
      </w:pPr>
      <w:r w:rsidRPr="007609E7">
        <w:rPr>
          <w:sz w:val="28"/>
          <w:szCs w:val="28"/>
        </w:rPr>
        <w:t xml:space="preserve">«4. </w:t>
      </w:r>
      <w:r w:rsidR="007609E7" w:rsidRPr="007609E7">
        <w:rPr>
          <w:sz w:val="28"/>
          <w:szCs w:val="28"/>
        </w:rPr>
        <w:t>Получение точных сведений о местоположении границ земельных участков, зданий, сооружений, объектов незавершенного строительства, расположенных на территории Шелеховского района, а также сведений о их собственниках</w:t>
      </w:r>
      <w:r w:rsidRPr="007609E7">
        <w:rPr>
          <w:sz w:val="28"/>
          <w:szCs w:val="28"/>
        </w:rPr>
        <w:t>.»;</w:t>
      </w:r>
    </w:p>
    <w:p w14:paraId="05F16B74" w14:textId="4C1C5553" w:rsidR="008A6096" w:rsidRDefault="008A6096" w:rsidP="008A6096">
      <w:pPr>
        <w:widowControl w:val="0"/>
        <w:shd w:val="clear" w:color="auto" w:fill="FFFFFF"/>
        <w:autoSpaceDE w:val="0"/>
        <w:autoSpaceDN w:val="0"/>
        <w:adjustRightInd w:val="0"/>
        <w:ind w:firstLine="709"/>
        <w:jc w:val="both"/>
        <w:outlineLvl w:val="0"/>
        <w:rPr>
          <w:sz w:val="28"/>
          <w:szCs w:val="28"/>
        </w:rPr>
      </w:pPr>
      <w:r>
        <w:rPr>
          <w:sz w:val="28"/>
          <w:szCs w:val="28"/>
        </w:rPr>
        <w:t>2) абзац первый раздела 2 «</w:t>
      </w:r>
      <w:r w:rsidRPr="008C0DB7">
        <w:rPr>
          <w:sz w:val="28"/>
          <w:szCs w:val="28"/>
        </w:rPr>
        <w:t>Краткая характеристика сферы реализации Подпрограммы 6</w:t>
      </w:r>
      <w:r>
        <w:rPr>
          <w:sz w:val="28"/>
          <w:szCs w:val="28"/>
        </w:rPr>
        <w:t>» изложить в следующей редакции:</w:t>
      </w:r>
    </w:p>
    <w:p w14:paraId="19B40182" w14:textId="619DC77D" w:rsidR="008A6096" w:rsidRDefault="008A6096" w:rsidP="008A6096">
      <w:pPr>
        <w:ind w:firstLine="709"/>
        <w:jc w:val="both"/>
        <w:rPr>
          <w:sz w:val="28"/>
          <w:szCs w:val="28"/>
        </w:rPr>
      </w:pPr>
      <w:r w:rsidRPr="007A46E9">
        <w:rPr>
          <w:sz w:val="28"/>
          <w:szCs w:val="28"/>
        </w:rPr>
        <w:t>«</w:t>
      </w:r>
      <w:r w:rsidRPr="007A46E9">
        <w:rPr>
          <w:rFonts w:eastAsia="Calibri"/>
          <w:sz w:val="28"/>
          <w:szCs w:val="28"/>
        </w:rPr>
        <w:t xml:space="preserve">Подпрограмма направлена </w:t>
      </w:r>
      <w:r w:rsidRPr="007A46E9">
        <w:rPr>
          <w:sz w:val="28"/>
          <w:szCs w:val="28"/>
          <w:shd w:val="clear" w:color="auto" w:fill="FFFFFF"/>
        </w:rPr>
        <w:t xml:space="preserve">на реализацию и совершенствование документов территориального планирования Шелеховского района в целях обеспечения устойчивого развития территории Шелеховского района, </w:t>
      </w:r>
      <w:r w:rsidRPr="007A46E9">
        <w:rPr>
          <w:rFonts w:eastAsia="Calibri"/>
          <w:sz w:val="28"/>
          <w:szCs w:val="28"/>
        </w:rPr>
        <w:t>формировани</w:t>
      </w:r>
      <w:r>
        <w:rPr>
          <w:rFonts w:eastAsia="Calibri"/>
          <w:sz w:val="28"/>
          <w:szCs w:val="28"/>
        </w:rPr>
        <w:t>е</w:t>
      </w:r>
      <w:r w:rsidRPr="007A46E9">
        <w:rPr>
          <w:rFonts w:eastAsia="Calibri"/>
          <w:sz w:val="28"/>
          <w:szCs w:val="28"/>
        </w:rPr>
        <w:t xml:space="preserve"> документов, содержащих описание местоположения границ зон с особыми условиями использования территории, </w:t>
      </w:r>
      <w:r w:rsidR="00667D10">
        <w:rPr>
          <w:rFonts w:eastAsia="Calibri"/>
          <w:sz w:val="28"/>
          <w:szCs w:val="28"/>
        </w:rPr>
        <w:t>п</w:t>
      </w:r>
      <w:r w:rsidRPr="007A46E9">
        <w:rPr>
          <w:sz w:val="28"/>
          <w:szCs w:val="28"/>
          <w:shd w:val="clear" w:color="auto" w:fill="FFFFFF"/>
        </w:rPr>
        <w:t>риведени</w:t>
      </w:r>
      <w:r w:rsidR="00667D10">
        <w:rPr>
          <w:sz w:val="28"/>
          <w:szCs w:val="28"/>
          <w:shd w:val="clear" w:color="auto" w:fill="FFFFFF"/>
        </w:rPr>
        <w:t>я</w:t>
      </w:r>
      <w:r>
        <w:rPr>
          <w:sz w:val="28"/>
          <w:szCs w:val="28"/>
          <w:shd w:val="clear" w:color="auto" w:fill="FFFFFF"/>
        </w:rPr>
        <w:t xml:space="preserve"> </w:t>
      </w:r>
      <w:r w:rsidRPr="007A46E9">
        <w:rPr>
          <w:sz w:val="28"/>
          <w:szCs w:val="28"/>
          <w:shd w:val="clear" w:color="auto" w:fill="FFFFFF"/>
        </w:rPr>
        <w:t>рекламно-информационного пространства в соответствие с требованиями действующего законодательства</w:t>
      </w:r>
      <w:r w:rsidR="00667D10">
        <w:rPr>
          <w:sz w:val="28"/>
          <w:szCs w:val="28"/>
          <w:shd w:val="clear" w:color="auto" w:fill="FFFFFF"/>
        </w:rPr>
        <w:t xml:space="preserve">, а также </w:t>
      </w:r>
      <w:r w:rsidR="00667D10">
        <w:rPr>
          <w:rFonts w:eastAsia="Calibri"/>
          <w:sz w:val="28"/>
          <w:szCs w:val="28"/>
        </w:rPr>
        <w:t>п</w:t>
      </w:r>
      <w:r w:rsidR="00667D10" w:rsidRPr="008A6096">
        <w:rPr>
          <w:rFonts w:eastAsia="Calibri"/>
          <w:sz w:val="28"/>
          <w:szCs w:val="28"/>
        </w:rPr>
        <w:t>роведени</w:t>
      </w:r>
      <w:r w:rsidR="00667D10">
        <w:rPr>
          <w:rFonts w:eastAsia="Calibri"/>
          <w:sz w:val="28"/>
          <w:szCs w:val="28"/>
        </w:rPr>
        <w:t>я</w:t>
      </w:r>
      <w:r w:rsidR="00667D10" w:rsidRPr="008A6096">
        <w:rPr>
          <w:rFonts w:eastAsia="Calibri"/>
          <w:sz w:val="28"/>
          <w:szCs w:val="28"/>
        </w:rPr>
        <w:t xml:space="preserve"> комплексных кадастровых работ на территории Шелеховского района</w:t>
      </w:r>
      <w:r w:rsidR="00667D10">
        <w:rPr>
          <w:rFonts w:eastAsia="Calibri"/>
          <w:sz w:val="28"/>
          <w:szCs w:val="28"/>
        </w:rPr>
        <w:t>.</w:t>
      </w:r>
      <w:r w:rsidRPr="007A46E9">
        <w:rPr>
          <w:sz w:val="28"/>
          <w:szCs w:val="28"/>
          <w:shd w:val="clear" w:color="auto" w:fill="FFFFFF"/>
        </w:rPr>
        <w:t>»;</w:t>
      </w:r>
    </w:p>
    <w:p w14:paraId="29AA8CD4" w14:textId="361B578C" w:rsidR="008A6096" w:rsidRPr="00137E2B" w:rsidRDefault="008A6096" w:rsidP="008A6096">
      <w:pPr>
        <w:widowControl w:val="0"/>
        <w:shd w:val="clear" w:color="auto" w:fill="FFFFFF"/>
        <w:autoSpaceDE w:val="0"/>
        <w:autoSpaceDN w:val="0"/>
        <w:adjustRightInd w:val="0"/>
        <w:ind w:firstLine="709"/>
        <w:jc w:val="both"/>
        <w:outlineLvl w:val="0"/>
        <w:rPr>
          <w:color w:val="000000"/>
          <w:sz w:val="28"/>
          <w:szCs w:val="28"/>
        </w:rPr>
      </w:pPr>
      <w:r>
        <w:rPr>
          <w:sz w:val="28"/>
          <w:szCs w:val="28"/>
        </w:rPr>
        <w:t>3) р</w:t>
      </w:r>
      <w:r w:rsidRPr="00C0710E">
        <w:rPr>
          <w:sz w:val="28"/>
          <w:szCs w:val="28"/>
        </w:rPr>
        <w:t xml:space="preserve">аздел 3 «Цель и задачи Подпрограммы </w:t>
      </w:r>
      <w:r>
        <w:rPr>
          <w:sz w:val="28"/>
          <w:szCs w:val="28"/>
        </w:rPr>
        <w:t>6</w:t>
      </w:r>
      <w:r w:rsidRPr="00C0710E">
        <w:rPr>
          <w:sz w:val="28"/>
          <w:szCs w:val="28"/>
        </w:rPr>
        <w:t xml:space="preserve">» дополнить пунктом </w:t>
      </w:r>
      <w:r>
        <w:rPr>
          <w:sz w:val="28"/>
          <w:szCs w:val="28"/>
        </w:rPr>
        <w:t>4</w:t>
      </w:r>
      <w:r w:rsidRPr="00C0710E">
        <w:rPr>
          <w:sz w:val="28"/>
          <w:szCs w:val="28"/>
        </w:rPr>
        <w:t xml:space="preserve"> следующего содержания:</w:t>
      </w:r>
    </w:p>
    <w:p w14:paraId="0EE96820" w14:textId="3F59BB89" w:rsidR="008A6096" w:rsidRPr="00833050" w:rsidRDefault="008A6096" w:rsidP="008A6096">
      <w:pPr>
        <w:widowControl w:val="0"/>
        <w:shd w:val="clear" w:color="auto" w:fill="FFFFFF"/>
        <w:autoSpaceDE w:val="0"/>
        <w:autoSpaceDN w:val="0"/>
        <w:adjustRightInd w:val="0"/>
        <w:ind w:firstLine="709"/>
        <w:jc w:val="both"/>
        <w:outlineLvl w:val="1"/>
        <w:rPr>
          <w:color w:val="000000"/>
          <w:sz w:val="28"/>
          <w:szCs w:val="28"/>
        </w:rPr>
      </w:pPr>
      <w:r w:rsidRPr="00137E2B">
        <w:rPr>
          <w:color w:val="000000"/>
          <w:sz w:val="28"/>
          <w:szCs w:val="28"/>
        </w:rPr>
        <w:t>«</w:t>
      </w:r>
      <w:r>
        <w:rPr>
          <w:color w:val="000000"/>
          <w:sz w:val="28"/>
          <w:szCs w:val="28"/>
        </w:rPr>
        <w:t>4.</w:t>
      </w:r>
      <w:r w:rsidRPr="00137E2B">
        <w:rPr>
          <w:color w:val="000000"/>
          <w:sz w:val="28"/>
          <w:szCs w:val="28"/>
        </w:rPr>
        <w:t xml:space="preserve"> </w:t>
      </w:r>
      <w:r w:rsidRPr="00833050">
        <w:rPr>
          <w:sz w:val="28"/>
          <w:szCs w:val="28"/>
        </w:rPr>
        <w:t>Проведение комплексных кадастровых работ на территории Шелеховского района</w:t>
      </w:r>
      <w:r w:rsidRPr="00833050">
        <w:rPr>
          <w:color w:val="000000"/>
          <w:sz w:val="28"/>
          <w:szCs w:val="28"/>
        </w:rPr>
        <w:t>.»</w:t>
      </w:r>
      <w:r w:rsidR="00762B05" w:rsidRPr="00833050">
        <w:rPr>
          <w:color w:val="000000"/>
          <w:sz w:val="28"/>
          <w:szCs w:val="28"/>
        </w:rPr>
        <w:t>;</w:t>
      </w:r>
    </w:p>
    <w:p w14:paraId="707C5507" w14:textId="1ADC3080" w:rsidR="00762B05" w:rsidRDefault="00762B05" w:rsidP="008A6096">
      <w:pPr>
        <w:widowControl w:val="0"/>
        <w:shd w:val="clear" w:color="auto" w:fill="FFFFFF"/>
        <w:autoSpaceDE w:val="0"/>
        <w:autoSpaceDN w:val="0"/>
        <w:adjustRightInd w:val="0"/>
        <w:ind w:firstLine="709"/>
        <w:jc w:val="both"/>
        <w:outlineLvl w:val="1"/>
        <w:rPr>
          <w:color w:val="000000"/>
          <w:sz w:val="28"/>
          <w:szCs w:val="28"/>
        </w:rPr>
      </w:pPr>
      <w:r w:rsidRPr="00833050">
        <w:rPr>
          <w:color w:val="000000"/>
          <w:sz w:val="28"/>
          <w:szCs w:val="28"/>
        </w:rPr>
        <w:t>4) пункты 7</w:t>
      </w:r>
      <w:r w:rsidR="00833050" w:rsidRPr="00833050">
        <w:rPr>
          <w:color w:val="000000"/>
          <w:sz w:val="28"/>
          <w:szCs w:val="28"/>
        </w:rPr>
        <w:t>, 8, 9, 10, 11, 12</w:t>
      </w:r>
      <w:r w:rsidRPr="00833050">
        <w:rPr>
          <w:color w:val="000000"/>
          <w:sz w:val="28"/>
          <w:szCs w:val="28"/>
        </w:rPr>
        <w:t xml:space="preserve"> раздела 5 «</w:t>
      </w:r>
      <w:r w:rsidRPr="00833050">
        <w:rPr>
          <w:sz w:val="28"/>
          <w:szCs w:val="28"/>
        </w:rPr>
        <w:t xml:space="preserve">Механизм реализации Подпрограммы 6 и контроль за ходом ее реализации» </w:t>
      </w:r>
      <w:r w:rsidR="00833050" w:rsidRPr="00833050">
        <w:rPr>
          <w:sz w:val="28"/>
          <w:szCs w:val="28"/>
        </w:rPr>
        <w:t>считать соответственно пунктами 1,2,3,4,5,6</w:t>
      </w:r>
      <w:r w:rsidRPr="00833050">
        <w:rPr>
          <w:sz w:val="28"/>
          <w:szCs w:val="28"/>
        </w:rPr>
        <w:t>.</w:t>
      </w:r>
    </w:p>
    <w:p w14:paraId="0B4D35E3" w14:textId="3585DD51" w:rsidR="00033AC2" w:rsidRDefault="00762B05" w:rsidP="00033AC2">
      <w:pPr>
        <w:pStyle w:val="a7"/>
        <w:widowControl w:val="0"/>
        <w:shd w:val="clear" w:color="auto" w:fill="FFFFFF"/>
        <w:autoSpaceDE w:val="0"/>
        <w:autoSpaceDN w:val="0"/>
        <w:adjustRightInd w:val="0"/>
        <w:ind w:left="0" w:firstLine="709"/>
        <w:jc w:val="both"/>
        <w:outlineLvl w:val="0"/>
        <w:rPr>
          <w:sz w:val="28"/>
          <w:szCs w:val="28"/>
        </w:rPr>
      </w:pPr>
      <w:r>
        <w:rPr>
          <w:sz w:val="28"/>
          <w:szCs w:val="28"/>
        </w:rPr>
        <w:t>10</w:t>
      </w:r>
      <w:r w:rsidR="00033AC2">
        <w:rPr>
          <w:sz w:val="28"/>
          <w:szCs w:val="28"/>
        </w:rPr>
        <w:t xml:space="preserve">. </w:t>
      </w:r>
      <w:r w:rsidR="00033AC2" w:rsidRPr="009E25AE">
        <w:rPr>
          <w:sz w:val="28"/>
          <w:szCs w:val="28"/>
        </w:rPr>
        <w:t xml:space="preserve">Строку «Объемы и источники финансирования Подпрограммы </w:t>
      </w:r>
      <w:r w:rsidR="00033AC2">
        <w:rPr>
          <w:sz w:val="28"/>
          <w:szCs w:val="28"/>
        </w:rPr>
        <w:t>7»</w:t>
      </w:r>
      <w:r w:rsidR="00033AC2" w:rsidRPr="009E25AE">
        <w:rPr>
          <w:sz w:val="28"/>
          <w:szCs w:val="28"/>
        </w:rPr>
        <w:t xml:space="preserve"> раздела </w:t>
      </w:r>
      <w:r w:rsidR="00033AC2">
        <w:rPr>
          <w:sz w:val="28"/>
          <w:szCs w:val="28"/>
        </w:rPr>
        <w:t>1</w:t>
      </w:r>
      <w:r w:rsidR="00033AC2" w:rsidRPr="009E25AE">
        <w:rPr>
          <w:sz w:val="28"/>
          <w:szCs w:val="28"/>
        </w:rPr>
        <w:t xml:space="preserve"> «ПАСПОРТ Подпрограммы </w:t>
      </w:r>
      <w:r w:rsidR="00033AC2">
        <w:rPr>
          <w:sz w:val="28"/>
          <w:szCs w:val="28"/>
        </w:rPr>
        <w:t>7</w:t>
      </w:r>
      <w:r w:rsidR="00033AC2" w:rsidRPr="009E25AE">
        <w:rPr>
          <w:sz w:val="28"/>
          <w:szCs w:val="28"/>
        </w:rPr>
        <w:t xml:space="preserve">» приложения </w:t>
      </w:r>
      <w:r w:rsidR="00033AC2">
        <w:rPr>
          <w:sz w:val="28"/>
          <w:szCs w:val="28"/>
        </w:rPr>
        <w:t>7</w:t>
      </w:r>
      <w:r w:rsidR="00AC79A4">
        <w:rPr>
          <w:sz w:val="28"/>
          <w:szCs w:val="28"/>
        </w:rPr>
        <w:t xml:space="preserve"> к</w:t>
      </w:r>
      <w:r w:rsidR="008A6096">
        <w:rPr>
          <w:sz w:val="28"/>
          <w:szCs w:val="28"/>
        </w:rPr>
        <w:t xml:space="preserve"> Программ</w:t>
      </w:r>
      <w:r w:rsidR="00AC79A4">
        <w:rPr>
          <w:sz w:val="28"/>
          <w:szCs w:val="28"/>
        </w:rPr>
        <w:t>е</w:t>
      </w:r>
      <w:r w:rsidR="00033AC2" w:rsidRPr="009E25AE">
        <w:rPr>
          <w:sz w:val="28"/>
          <w:szCs w:val="28"/>
        </w:rPr>
        <w:t xml:space="preserve"> изложить в следующей редакции:</w:t>
      </w:r>
    </w:p>
    <w:p w14:paraId="2C18F1C0" w14:textId="77777777" w:rsidR="00033AC2" w:rsidRPr="00C03DFD" w:rsidRDefault="00033AC2" w:rsidP="00033AC2">
      <w:pPr>
        <w:widowControl w:val="0"/>
        <w:shd w:val="clear" w:color="auto" w:fill="FFFFFF"/>
        <w:autoSpaceDE w:val="0"/>
        <w:autoSpaceDN w:val="0"/>
        <w:adjustRightInd w:val="0"/>
        <w:jc w:val="both"/>
        <w:outlineLvl w:val="0"/>
        <w:rPr>
          <w:sz w:val="28"/>
          <w:szCs w:val="28"/>
        </w:rPr>
      </w:pPr>
      <w:r w:rsidRPr="00C03DFD">
        <w:rPr>
          <w:sz w:val="28"/>
          <w:szCs w:val="28"/>
        </w:rPr>
        <w:t>«</w:t>
      </w:r>
    </w:p>
    <w:tbl>
      <w:tblPr>
        <w:tblW w:w="5000" w:type="pct"/>
        <w:tblCellSpacing w:w="5" w:type="nil"/>
        <w:tblLayout w:type="fixed"/>
        <w:tblCellMar>
          <w:left w:w="75" w:type="dxa"/>
          <w:right w:w="75" w:type="dxa"/>
        </w:tblCellMar>
        <w:tblLook w:val="0000" w:firstRow="0" w:lastRow="0" w:firstColumn="0" w:lastColumn="0" w:noHBand="0" w:noVBand="0"/>
      </w:tblPr>
      <w:tblGrid>
        <w:gridCol w:w="4543"/>
        <w:gridCol w:w="5084"/>
      </w:tblGrid>
      <w:tr w:rsidR="00033AC2" w:rsidRPr="008C0DB7" w14:paraId="7649D6E3" w14:textId="77777777" w:rsidTr="008A6096">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53FF13A3" w14:textId="441D63CE" w:rsidR="00033AC2" w:rsidRPr="008C0DB7" w:rsidRDefault="00033AC2" w:rsidP="006829B3">
            <w:r w:rsidRPr="008C0DB7">
              <w:t xml:space="preserve">Объемы и источники финансирования Подпрограммы </w:t>
            </w:r>
            <w:r>
              <w:t>7</w:t>
            </w: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6A9BC111" w14:textId="77777777" w:rsidR="00121CC1" w:rsidRPr="008C0DB7" w:rsidRDefault="00121CC1" w:rsidP="00121CC1">
            <w:pPr>
              <w:widowControl w:val="0"/>
              <w:autoSpaceDE w:val="0"/>
              <w:autoSpaceDN w:val="0"/>
              <w:adjustRightInd w:val="0"/>
              <w:ind w:firstLine="357"/>
              <w:jc w:val="both"/>
            </w:pPr>
            <w:r w:rsidRPr="008C0DB7">
              <w:t>Общий объем финансирования составляет</w:t>
            </w:r>
          </w:p>
          <w:p w14:paraId="744A9D63" w14:textId="3F020AA8" w:rsidR="00121CC1" w:rsidRPr="008C0DB7" w:rsidRDefault="00121CC1" w:rsidP="00121CC1">
            <w:pPr>
              <w:widowControl w:val="0"/>
              <w:autoSpaceDE w:val="0"/>
              <w:autoSpaceDN w:val="0"/>
              <w:adjustRightInd w:val="0"/>
              <w:jc w:val="both"/>
            </w:pPr>
            <w:r w:rsidRPr="008C0DB7">
              <w:t>1</w:t>
            </w:r>
            <w:r w:rsidR="000E4377">
              <w:t>8</w:t>
            </w:r>
            <w:r w:rsidR="00B31AAC">
              <w:t>8 606,8</w:t>
            </w:r>
            <w:r w:rsidRPr="008C0DB7">
              <w:t xml:space="preserve"> тыс. рублей в том числе:</w:t>
            </w:r>
          </w:p>
          <w:p w14:paraId="6D84D49A" w14:textId="77777777" w:rsidR="00121CC1" w:rsidRPr="008C0DB7" w:rsidRDefault="00121CC1" w:rsidP="00121CC1">
            <w:pPr>
              <w:widowControl w:val="0"/>
              <w:autoSpaceDE w:val="0"/>
              <w:autoSpaceDN w:val="0"/>
              <w:adjustRightInd w:val="0"/>
              <w:ind w:firstLine="357"/>
              <w:jc w:val="both"/>
            </w:pPr>
            <w:r w:rsidRPr="008C0DB7">
              <w:t>2021 г. – 10 057,6 тыс. руб.;</w:t>
            </w:r>
          </w:p>
          <w:p w14:paraId="1BDCF8AE" w14:textId="7D658FD9" w:rsidR="00121CC1" w:rsidRPr="008C0DB7" w:rsidRDefault="00121CC1" w:rsidP="00121CC1">
            <w:pPr>
              <w:widowControl w:val="0"/>
              <w:autoSpaceDE w:val="0"/>
              <w:autoSpaceDN w:val="0"/>
              <w:adjustRightInd w:val="0"/>
              <w:ind w:firstLine="357"/>
              <w:jc w:val="both"/>
            </w:pPr>
            <w:r w:rsidRPr="008C0DB7">
              <w:t>2022 г. – 1</w:t>
            </w:r>
            <w:r>
              <w:t>3</w:t>
            </w:r>
            <w:r w:rsidR="00B31AAC">
              <w:t> 240,3</w:t>
            </w:r>
            <w:r w:rsidRPr="008C0DB7">
              <w:t xml:space="preserve"> тыс. руб.;</w:t>
            </w:r>
          </w:p>
          <w:p w14:paraId="073CF1DF" w14:textId="4CBBA82E" w:rsidR="00121CC1" w:rsidRPr="008C0DB7" w:rsidRDefault="00121CC1" w:rsidP="00121CC1">
            <w:pPr>
              <w:widowControl w:val="0"/>
              <w:autoSpaceDE w:val="0"/>
              <w:autoSpaceDN w:val="0"/>
              <w:adjustRightInd w:val="0"/>
              <w:ind w:firstLine="357"/>
              <w:jc w:val="both"/>
            </w:pPr>
            <w:r w:rsidRPr="008C0DB7">
              <w:t>2023 г. – 1</w:t>
            </w:r>
            <w:r w:rsidR="00B31AAC">
              <w:t>4 428,7</w:t>
            </w:r>
            <w:r w:rsidRPr="008C0DB7">
              <w:t xml:space="preserve"> тыс. руб.;</w:t>
            </w:r>
          </w:p>
          <w:p w14:paraId="4817B680" w14:textId="36F41717" w:rsidR="00121CC1" w:rsidRDefault="00121CC1" w:rsidP="00121CC1">
            <w:pPr>
              <w:widowControl w:val="0"/>
              <w:autoSpaceDE w:val="0"/>
              <w:autoSpaceDN w:val="0"/>
              <w:adjustRightInd w:val="0"/>
              <w:ind w:firstLine="357"/>
              <w:jc w:val="both"/>
            </w:pPr>
            <w:r w:rsidRPr="008C0DB7">
              <w:t>2024 г. – 1</w:t>
            </w:r>
            <w:r w:rsidR="00B31AAC">
              <w:t>4 308,7</w:t>
            </w:r>
            <w:r w:rsidRPr="008C0DB7">
              <w:t xml:space="preserve"> тыс. руб.;</w:t>
            </w:r>
          </w:p>
          <w:p w14:paraId="5FBB62FC" w14:textId="22997C5C" w:rsidR="00B31AAC" w:rsidRDefault="00B31AAC" w:rsidP="00B31AAC">
            <w:pPr>
              <w:widowControl w:val="0"/>
              <w:autoSpaceDE w:val="0"/>
              <w:autoSpaceDN w:val="0"/>
              <w:adjustRightInd w:val="0"/>
              <w:ind w:firstLine="357"/>
              <w:jc w:val="both"/>
            </w:pPr>
            <w:r w:rsidRPr="008C0DB7">
              <w:t>202</w:t>
            </w:r>
            <w:r>
              <w:t>5</w:t>
            </w:r>
            <w:r w:rsidRPr="008C0DB7">
              <w:t xml:space="preserve"> г. – 1</w:t>
            </w:r>
            <w:r>
              <w:t>4 308,7</w:t>
            </w:r>
            <w:r w:rsidRPr="008C0DB7">
              <w:t xml:space="preserve"> тыс. руб.;</w:t>
            </w:r>
          </w:p>
          <w:p w14:paraId="50C13912" w14:textId="1D996B89" w:rsidR="00121CC1" w:rsidRPr="008C0DB7" w:rsidRDefault="00121CC1" w:rsidP="00121CC1">
            <w:pPr>
              <w:widowControl w:val="0"/>
              <w:autoSpaceDE w:val="0"/>
              <w:autoSpaceDN w:val="0"/>
              <w:adjustRightInd w:val="0"/>
              <w:ind w:firstLine="357"/>
              <w:jc w:val="both"/>
            </w:pPr>
            <w:r w:rsidRPr="008C0DB7">
              <w:t>202</w:t>
            </w:r>
            <w:r w:rsidR="00B31AAC">
              <w:t>6</w:t>
            </w:r>
            <w:r w:rsidRPr="008C0DB7">
              <w:t xml:space="preserve"> </w:t>
            </w:r>
            <w:r w:rsidR="00B31AAC">
              <w:t>-</w:t>
            </w:r>
            <w:r w:rsidRPr="008C0DB7">
              <w:t xml:space="preserve"> 2030 гг. – </w:t>
            </w:r>
            <w:r w:rsidR="000E4377">
              <w:t>122 262,8</w:t>
            </w:r>
            <w:r w:rsidRPr="008C0DB7">
              <w:t xml:space="preserve"> тыс. руб.</w:t>
            </w:r>
          </w:p>
          <w:p w14:paraId="1FB748F3" w14:textId="77777777" w:rsidR="00121CC1" w:rsidRPr="008C0DB7" w:rsidRDefault="00121CC1" w:rsidP="00121CC1">
            <w:pPr>
              <w:widowControl w:val="0"/>
              <w:autoSpaceDE w:val="0"/>
              <w:autoSpaceDN w:val="0"/>
              <w:adjustRightInd w:val="0"/>
              <w:ind w:firstLine="357"/>
              <w:jc w:val="both"/>
            </w:pPr>
            <w:r w:rsidRPr="008C0DB7">
              <w:t>Источники финансирования:</w:t>
            </w:r>
          </w:p>
          <w:p w14:paraId="55764AD9" w14:textId="77777777" w:rsidR="00121CC1" w:rsidRPr="008C0DB7" w:rsidRDefault="00121CC1" w:rsidP="00121CC1">
            <w:pPr>
              <w:widowControl w:val="0"/>
              <w:autoSpaceDE w:val="0"/>
              <w:autoSpaceDN w:val="0"/>
              <w:adjustRightInd w:val="0"/>
              <w:ind w:firstLine="357"/>
              <w:jc w:val="both"/>
            </w:pPr>
            <w:r w:rsidRPr="008C0DB7">
              <w:t>Объем финансирования из областного бюджета составит 0,0 тыс. рублей:</w:t>
            </w:r>
          </w:p>
          <w:p w14:paraId="362245FE" w14:textId="77777777" w:rsidR="00121CC1" w:rsidRPr="008C0DB7" w:rsidRDefault="00121CC1" w:rsidP="00121CC1">
            <w:pPr>
              <w:widowControl w:val="0"/>
              <w:autoSpaceDE w:val="0"/>
              <w:autoSpaceDN w:val="0"/>
              <w:adjustRightInd w:val="0"/>
              <w:ind w:firstLine="357"/>
              <w:jc w:val="both"/>
            </w:pPr>
            <w:r w:rsidRPr="008C0DB7">
              <w:t>2021 г. – 0,0 тыс. руб.;</w:t>
            </w:r>
          </w:p>
          <w:p w14:paraId="5BE3EEF9" w14:textId="77777777" w:rsidR="00121CC1" w:rsidRPr="008C0DB7" w:rsidRDefault="00121CC1" w:rsidP="00121CC1">
            <w:pPr>
              <w:widowControl w:val="0"/>
              <w:autoSpaceDE w:val="0"/>
              <w:autoSpaceDN w:val="0"/>
              <w:adjustRightInd w:val="0"/>
              <w:ind w:firstLine="357"/>
              <w:jc w:val="both"/>
            </w:pPr>
            <w:r w:rsidRPr="008C0DB7">
              <w:t>2022 г. – 0,0 тыс. руб.;</w:t>
            </w:r>
          </w:p>
          <w:p w14:paraId="5253AE28" w14:textId="77777777" w:rsidR="00121CC1" w:rsidRPr="008C0DB7" w:rsidRDefault="00121CC1" w:rsidP="00121CC1">
            <w:pPr>
              <w:widowControl w:val="0"/>
              <w:autoSpaceDE w:val="0"/>
              <w:autoSpaceDN w:val="0"/>
              <w:adjustRightInd w:val="0"/>
              <w:ind w:firstLine="357"/>
              <w:jc w:val="both"/>
            </w:pPr>
            <w:r w:rsidRPr="008C0DB7">
              <w:t>2023 г. – 0,0 тыс. руб.;</w:t>
            </w:r>
          </w:p>
          <w:p w14:paraId="6F4D1D5A" w14:textId="19AF0EA3" w:rsidR="00121CC1" w:rsidRDefault="00121CC1" w:rsidP="00121CC1">
            <w:pPr>
              <w:widowControl w:val="0"/>
              <w:autoSpaceDE w:val="0"/>
              <w:autoSpaceDN w:val="0"/>
              <w:adjustRightInd w:val="0"/>
              <w:ind w:firstLine="357"/>
              <w:jc w:val="both"/>
            </w:pPr>
            <w:r w:rsidRPr="008C0DB7">
              <w:t>2024 г. – 0,0 тыс. руб.;</w:t>
            </w:r>
          </w:p>
          <w:p w14:paraId="23CE94D0" w14:textId="0EAA6D77" w:rsidR="00B31AAC" w:rsidRDefault="00B31AAC" w:rsidP="00B31AAC">
            <w:pPr>
              <w:widowControl w:val="0"/>
              <w:autoSpaceDE w:val="0"/>
              <w:autoSpaceDN w:val="0"/>
              <w:adjustRightInd w:val="0"/>
              <w:ind w:firstLine="357"/>
              <w:jc w:val="both"/>
            </w:pPr>
            <w:r w:rsidRPr="008C0DB7">
              <w:t>202</w:t>
            </w:r>
            <w:r>
              <w:t>5</w:t>
            </w:r>
            <w:r w:rsidRPr="008C0DB7">
              <w:t xml:space="preserve"> г. – 0,0 тыс. руб.;</w:t>
            </w:r>
          </w:p>
          <w:p w14:paraId="7C6C0A51" w14:textId="48BE27B1" w:rsidR="00121CC1" w:rsidRPr="008C0DB7" w:rsidRDefault="00121CC1" w:rsidP="00121CC1">
            <w:pPr>
              <w:widowControl w:val="0"/>
              <w:autoSpaceDE w:val="0"/>
              <w:autoSpaceDN w:val="0"/>
              <w:adjustRightInd w:val="0"/>
              <w:ind w:firstLine="357"/>
              <w:jc w:val="both"/>
            </w:pPr>
            <w:r w:rsidRPr="008C0DB7">
              <w:t>202</w:t>
            </w:r>
            <w:r w:rsidR="00B31AAC">
              <w:t>6</w:t>
            </w:r>
            <w:r w:rsidRPr="008C0DB7">
              <w:t xml:space="preserve"> </w:t>
            </w:r>
            <w:r w:rsidR="00B31AAC">
              <w:t>-</w:t>
            </w:r>
            <w:r w:rsidRPr="008C0DB7">
              <w:t xml:space="preserve"> 2030 гг. – 0,0 тыс. руб.</w:t>
            </w:r>
          </w:p>
          <w:p w14:paraId="05CCCBB6" w14:textId="0DEC7888" w:rsidR="00121CC1" w:rsidRPr="008C0DB7" w:rsidRDefault="00121CC1" w:rsidP="00121CC1">
            <w:pPr>
              <w:widowControl w:val="0"/>
              <w:autoSpaceDE w:val="0"/>
              <w:autoSpaceDN w:val="0"/>
              <w:adjustRightInd w:val="0"/>
              <w:ind w:firstLine="357"/>
              <w:jc w:val="both"/>
            </w:pPr>
            <w:r w:rsidRPr="008C0DB7">
              <w:t xml:space="preserve">Объем финансирования из бюджета Шелеховского района составляет </w:t>
            </w:r>
            <w:r w:rsidR="00B31AAC" w:rsidRPr="008C0DB7">
              <w:t>1</w:t>
            </w:r>
            <w:r w:rsidR="000E4377">
              <w:t>8</w:t>
            </w:r>
            <w:r w:rsidR="00B31AAC">
              <w:t>8 606,8</w:t>
            </w:r>
            <w:r w:rsidR="00B31AAC" w:rsidRPr="008C0DB7">
              <w:t xml:space="preserve"> </w:t>
            </w:r>
            <w:r w:rsidRPr="008C0DB7">
              <w:t>тыс. рублей в том числе:</w:t>
            </w:r>
          </w:p>
          <w:p w14:paraId="3644E55F" w14:textId="77777777" w:rsidR="00B31AAC" w:rsidRPr="008C0DB7" w:rsidRDefault="00B31AAC" w:rsidP="00B31AAC">
            <w:pPr>
              <w:widowControl w:val="0"/>
              <w:autoSpaceDE w:val="0"/>
              <w:autoSpaceDN w:val="0"/>
              <w:adjustRightInd w:val="0"/>
              <w:ind w:firstLine="357"/>
              <w:jc w:val="both"/>
            </w:pPr>
            <w:r w:rsidRPr="008C0DB7">
              <w:t>2021 г. – 10 057,6 тыс. руб.;</w:t>
            </w:r>
          </w:p>
          <w:p w14:paraId="0C20336C" w14:textId="77777777" w:rsidR="00B31AAC" w:rsidRPr="008C0DB7" w:rsidRDefault="00B31AAC" w:rsidP="00B31AAC">
            <w:pPr>
              <w:widowControl w:val="0"/>
              <w:autoSpaceDE w:val="0"/>
              <w:autoSpaceDN w:val="0"/>
              <w:adjustRightInd w:val="0"/>
              <w:ind w:firstLine="357"/>
              <w:jc w:val="both"/>
            </w:pPr>
            <w:r w:rsidRPr="008C0DB7">
              <w:t>2022 г. – 1</w:t>
            </w:r>
            <w:r>
              <w:t>3 240,3</w:t>
            </w:r>
            <w:r w:rsidRPr="008C0DB7">
              <w:t xml:space="preserve"> тыс. руб.;</w:t>
            </w:r>
          </w:p>
          <w:p w14:paraId="4A617BC4" w14:textId="77777777" w:rsidR="00B31AAC" w:rsidRPr="008C0DB7" w:rsidRDefault="00B31AAC" w:rsidP="00B31AAC">
            <w:pPr>
              <w:widowControl w:val="0"/>
              <w:autoSpaceDE w:val="0"/>
              <w:autoSpaceDN w:val="0"/>
              <w:adjustRightInd w:val="0"/>
              <w:ind w:firstLine="357"/>
              <w:jc w:val="both"/>
            </w:pPr>
            <w:r w:rsidRPr="008C0DB7">
              <w:lastRenderedPageBreak/>
              <w:t>2023 г. – 1</w:t>
            </w:r>
            <w:r>
              <w:t>4 428,7</w:t>
            </w:r>
            <w:r w:rsidRPr="008C0DB7">
              <w:t xml:space="preserve"> тыс. руб.;</w:t>
            </w:r>
          </w:p>
          <w:p w14:paraId="18D5FDA0" w14:textId="77777777" w:rsidR="00B31AAC" w:rsidRDefault="00B31AAC" w:rsidP="00B31AAC">
            <w:pPr>
              <w:widowControl w:val="0"/>
              <w:autoSpaceDE w:val="0"/>
              <w:autoSpaceDN w:val="0"/>
              <w:adjustRightInd w:val="0"/>
              <w:ind w:firstLine="357"/>
              <w:jc w:val="both"/>
            </w:pPr>
            <w:r w:rsidRPr="008C0DB7">
              <w:t>2024 г. – 1</w:t>
            </w:r>
            <w:r>
              <w:t>4 308,7</w:t>
            </w:r>
            <w:r w:rsidRPr="008C0DB7">
              <w:t xml:space="preserve"> тыс. руб.;</w:t>
            </w:r>
          </w:p>
          <w:p w14:paraId="646F9A6C" w14:textId="77777777" w:rsidR="00B31AAC" w:rsidRDefault="00B31AAC" w:rsidP="00B31AAC">
            <w:pPr>
              <w:widowControl w:val="0"/>
              <w:autoSpaceDE w:val="0"/>
              <w:autoSpaceDN w:val="0"/>
              <w:adjustRightInd w:val="0"/>
              <w:ind w:firstLine="357"/>
              <w:jc w:val="both"/>
            </w:pPr>
            <w:r w:rsidRPr="008C0DB7">
              <w:t>202</w:t>
            </w:r>
            <w:r>
              <w:t>5</w:t>
            </w:r>
            <w:r w:rsidRPr="008C0DB7">
              <w:t xml:space="preserve"> г. – 1</w:t>
            </w:r>
            <w:r>
              <w:t>4 308,7</w:t>
            </w:r>
            <w:r w:rsidRPr="008C0DB7">
              <w:t xml:space="preserve"> тыс. руб.;</w:t>
            </w:r>
          </w:p>
          <w:p w14:paraId="5EEE47EA" w14:textId="4E0DA0A9" w:rsidR="00033AC2" w:rsidRPr="008C0DB7" w:rsidRDefault="00B31AAC" w:rsidP="00B31AAC">
            <w:pPr>
              <w:widowControl w:val="0"/>
              <w:autoSpaceDE w:val="0"/>
              <w:autoSpaceDN w:val="0"/>
              <w:adjustRightInd w:val="0"/>
              <w:ind w:firstLine="357"/>
              <w:jc w:val="both"/>
            </w:pPr>
            <w:r w:rsidRPr="008C0DB7">
              <w:t>202</w:t>
            </w:r>
            <w:r>
              <w:t>6</w:t>
            </w:r>
            <w:r w:rsidRPr="008C0DB7">
              <w:t xml:space="preserve"> </w:t>
            </w:r>
            <w:r>
              <w:t>-</w:t>
            </w:r>
            <w:r w:rsidRPr="008C0DB7">
              <w:t xml:space="preserve"> 2030 гг. – </w:t>
            </w:r>
            <w:r w:rsidR="000E4377">
              <w:t>122</w:t>
            </w:r>
            <w:r w:rsidRPr="008C0DB7">
              <w:t xml:space="preserve"> 262,8 тыс. руб.</w:t>
            </w:r>
          </w:p>
        </w:tc>
      </w:tr>
    </w:tbl>
    <w:p w14:paraId="09C5BE7A" w14:textId="77777777" w:rsidR="00033AC2" w:rsidRDefault="00033AC2" w:rsidP="00033AC2">
      <w:pPr>
        <w:widowControl w:val="0"/>
        <w:autoSpaceDE w:val="0"/>
        <w:autoSpaceDN w:val="0"/>
        <w:adjustRightInd w:val="0"/>
        <w:ind w:firstLine="709"/>
        <w:jc w:val="right"/>
        <w:rPr>
          <w:sz w:val="28"/>
          <w:szCs w:val="28"/>
        </w:rPr>
      </w:pPr>
      <w:r w:rsidRPr="009E25AE">
        <w:rPr>
          <w:sz w:val="28"/>
          <w:szCs w:val="28"/>
        </w:rPr>
        <w:lastRenderedPageBreak/>
        <w:t>».</w:t>
      </w:r>
    </w:p>
    <w:p w14:paraId="024B3B38" w14:textId="442F6734" w:rsidR="006908E9" w:rsidRDefault="007609E7" w:rsidP="006908E9">
      <w:pPr>
        <w:pStyle w:val="a7"/>
        <w:widowControl w:val="0"/>
        <w:shd w:val="clear" w:color="auto" w:fill="FFFFFF"/>
        <w:autoSpaceDE w:val="0"/>
        <w:autoSpaceDN w:val="0"/>
        <w:adjustRightInd w:val="0"/>
        <w:ind w:left="0" w:firstLine="709"/>
        <w:jc w:val="both"/>
        <w:outlineLvl w:val="0"/>
        <w:rPr>
          <w:sz w:val="28"/>
          <w:szCs w:val="28"/>
        </w:rPr>
      </w:pPr>
      <w:r>
        <w:rPr>
          <w:sz w:val="28"/>
          <w:szCs w:val="28"/>
        </w:rPr>
        <w:t>11</w:t>
      </w:r>
      <w:r w:rsidR="006908E9">
        <w:rPr>
          <w:sz w:val="28"/>
          <w:szCs w:val="28"/>
        </w:rPr>
        <w:t xml:space="preserve">. </w:t>
      </w:r>
      <w:r w:rsidR="006908E9" w:rsidRPr="009E25AE">
        <w:rPr>
          <w:sz w:val="28"/>
          <w:szCs w:val="28"/>
        </w:rPr>
        <w:t xml:space="preserve">Строку «Объемы и источники финансирования Подпрограммы </w:t>
      </w:r>
      <w:r w:rsidR="006908E9">
        <w:rPr>
          <w:sz w:val="28"/>
          <w:szCs w:val="28"/>
        </w:rPr>
        <w:t>8»</w:t>
      </w:r>
      <w:r w:rsidR="006908E9" w:rsidRPr="009E25AE">
        <w:rPr>
          <w:sz w:val="28"/>
          <w:szCs w:val="28"/>
        </w:rPr>
        <w:t xml:space="preserve"> раздела </w:t>
      </w:r>
      <w:r w:rsidR="006908E9">
        <w:rPr>
          <w:sz w:val="28"/>
          <w:szCs w:val="28"/>
        </w:rPr>
        <w:t>1</w:t>
      </w:r>
      <w:r w:rsidR="006908E9" w:rsidRPr="009E25AE">
        <w:rPr>
          <w:sz w:val="28"/>
          <w:szCs w:val="28"/>
        </w:rPr>
        <w:t xml:space="preserve"> «ПАСПОРТ Подпрограммы </w:t>
      </w:r>
      <w:r w:rsidR="006908E9">
        <w:rPr>
          <w:sz w:val="28"/>
          <w:szCs w:val="28"/>
        </w:rPr>
        <w:t>8</w:t>
      </w:r>
      <w:r w:rsidR="006908E9" w:rsidRPr="009E25AE">
        <w:rPr>
          <w:sz w:val="28"/>
          <w:szCs w:val="28"/>
        </w:rPr>
        <w:t xml:space="preserve">» приложения </w:t>
      </w:r>
      <w:r w:rsidR="006908E9">
        <w:rPr>
          <w:sz w:val="28"/>
          <w:szCs w:val="28"/>
        </w:rPr>
        <w:t>8</w:t>
      </w:r>
      <w:r w:rsidR="005204FF">
        <w:rPr>
          <w:sz w:val="28"/>
          <w:szCs w:val="28"/>
        </w:rPr>
        <w:t xml:space="preserve"> </w:t>
      </w:r>
      <w:r w:rsidR="00AC79A4">
        <w:rPr>
          <w:sz w:val="28"/>
          <w:szCs w:val="28"/>
        </w:rPr>
        <w:t xml:space="preserve">к </w:t>
      </w:r>
      <w:r w:rsidR="005204FF">
        <w:rPr>
          <w:sz w:val="28"/>
          <w:szCs w:val="28"/>
        </w:rPr>
        <w:t>Программ</w:t>
      </w:r>
      <w:r w:rsidR="00AC79A4">
        <w:rPr>
          <w:sz w:val="28"/>
          <w:szCs w:val="28"/>
        </w:rPr>
        <w:t>е</w:t>
      </w:r>
      <w:r w:rsidR="006908E9" w:rsidRPr="009E25AE">
        <w:rPr>
          <w:sz w:val="28"/>
          <w:szCs w:val="28"/>
        </w:rPr>
        <w:t xml:space="preserve"> изложить в следующей редакции:</w:t>
      </w:r>
    </w:p>
    <w:p w14:paraId="1B2B8F24" w14:textId="77777777" w:rsidR="006908E9" w:rsidRPr="00C03DFD" w:rsidRDefault="006908E9" w:rsidP="006908E9">
      <w:pPr>
        <w:widowControl w:val="0"/>
        <w:shd w:val="clear" w:color="auto" w:fill="FFFFFF"/>
        <w:autoSpaceDE w:val="0"/>
        <w:autoSpaceDN w:val="0"/>
        <w:adjustRightInd w:val="0"/>
        <w:jc w:val="both"/>
        <w:outlineLvl w:val="0"/>
        <w:rPr>
          <w:sz w:val="28"/>
          <w:szCs w:val="28"/>
        </w:rPr>
      </w:pPr>
      <w:r w:rsidRPr="00C03DFD">
        <w:rPr>
          <w:sz w:val="28"/>
          <w:szCs w:val="28"/>
        </w:rPr>
        <w:t>«</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3"/>
        <w:gridCol w:w="5084"/>
      </w:tblGrid>
      <w:tr w:rsidR="006908E9" w:rsidRPr="008C0DB7" w14:paraId="316B30FA" w14:textId="77777777" w:rsidTr="008A6096">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58CA432B" w14:textId="77777777" w:rsidR="006908E9" w:rsidRPr="008C0DB7" w:rsidRDefault="006908E9" w:rsidP="006908E9">
            <w:pPr>
              <w:rPr>
                <w:rFonts w:eastAsia="Calibri"/>
              </w:rPr>
            </w:pPr>
            <w:r w:rsidRPr="008C0DB7">
              <w:rPr>
                <w:rFonts w:eastAsia="Calibri"/>
              </w:rPr>
              <w:t>Объемы и источники финансирования Подпрограммы 8</w:t>
            </w: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627FB27E" w14:textId="59275778"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Общий объем финансирования составляет 1</w:t>
            </w:r>
            <w:r w:rsidR="000E4377">
              <w:rPr>
                <w:rFonts w:eastAsia="Calibri"/>
              </w:rPr>
              <w:t>5</w:t>
            </w:r>
            <w:r w:rsidR="005204FF">
              <w:rPr>
                <w:rFonts w:eastAsia="Calibri"/>
              </w:rPr>
              <w:t>6 432,9</w:t>
            </w:r>
            <w:r w:rsidRPr="0022063B">
              <w:rPr>
                <w:rFonts w:eastAsia="Calibri"/>
              </w:rPr>
              <w:t xml:space="preserve"> тыс. рублей в том числе:</w:t>
            </w:r>
          </w:p>
          <w:p w14:paraId="57EF7EDD" w14:textId="77777777"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2021 г. – 4 068,3 тыс. руб.;</w:t>
            </w:r>
          </w:p>
          <w:p w14:paraId="19E2BE20" w14:textId="72B65EF9"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2022 г. – 1</w:t>
            </w:r>
            <w:r w:rsidR="005204FF">
              <w:rPr>
                <w:rFonts w:eastAsia="Calibri"/>
              </w:rPr>
              <w:t>1 814,6</w:t>
            </w:r>
            <w:r w:rsidRPr="0022063B">
              <w:rPr>
                <w:rFonts w:eastAsia="Calibri"/>
              </w:rPr>
              <w:t xml:space="preserve"> тыс. руб.;</w:t>
            </w:r>
          </w:p>
          <w:p w14:paraId="2AA4A34C" w14:textId="2E05370C"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 xml:space="preserve">2023 г. – </w:t>
            </w:r>
            <w:r w:rsidR="005204FF">
              <w:rPr>
                <w:rFonts w:eastAsia="Calibri"/>
              </w:rPr>
              <w:t>11 884,</w:t>
            </w:r>
            <w:r w:rsidR="00D84EAE">
              <w:rPr>
                <w:rFonts w:eastAsia="Calibri"/>
              </w:rPr>
              <w:t>8</w:t>
            </w:r>
            <w:r w:rsidRPr="0022063B">
              <w:rPr>
                <w:rFonts w:eastAsia="Calibri"/>
              </w:rPr>
              <w:t xml:space="preserve"> тыс. руб.;</w:t>
            </w:r>
          </w:p>
          <w:p w14:paraId="09197401" w14:textId="7E0F3CD0" w:rsidR="006908E9" w:rsidRDefault="006908E9" w:rsidP="006829B3">
            <w:pPr>
              <w:widowControl w:val="0"/>
              <w:autoSpaceDE w:val="0"/>
              <w:autoSpaceDN w:val="0"/>
              <w:adjustRightInd w:val="0"/>
              <w:ind w:firstLine="414"/>
              <w:jc w:val="both"/>
              <w:rPr>
                <w:rFonts w:eastAsia="Calibri"/>
              </w:rPr>
            </w:pPr>
            <w:r w:rsidRPr="0022063B">
              <w:rPr>
                <w:rFonts w:eastAsia="Calibri"/>
              </w:rPr>
              <w:t xml:space="preserve">2024 г. – </w:t>
            </w:r>
            <w:r w:rsidR="005204FF">
              <w:rPr>
                <w:rFonts w:eastAsia="Calibri"/>
              </w:rPr>
              <w:t>11 539,3</w:t>
            </w:r>
            <w:r w:rsidRPr="0022063B">
              <w:rPr>
                <w:rFonts w:eastAsia="Calibri"/>
              </w:rPr>
              <w:t xml:space="preserve"> тыс. руб.;</w:t>
            </w:r>
          </w:p>
          <w:p w14:paraId="08F64E3C" w14:textId="3BB6C26D" w:rsidR="005204FF" w:rsidRDefault="005204FF" w:rsidP="005204FF">
            <w:pPr>
              <w:widowControl w:val="0"/>
              <w:autoSpaceDE w:val="0"/>
              <w:autoSpaceDN w:val="0"/>
              <w:adjustRightInd w:val="0"/>
              <w:ind w:firstLine="414"/>
              <w:jc w:val="both"/>
              <w:rPr>
                <w:rFonts w:eastAsia="Calibri"/>
              </w:rPr>
            </w:pPr>
            <w:r w:rsidRPr="0022063B">
              <w:rPr>
                <w:rFonts w:eastAsia="Calibri"/>
              </w:rPr>
              <w:t>202</w:t>
            </w:r>
            <w:r>
              <w:rPr>
                <w:rFonts w:eastAsia="Calibri"/>
              </w:rPr>
              <w:t>5</w:t>
            </w:r>
            <w:r w:rsidRPr="0022063B">
              <w:rPr>
                <w:rFonts w:eastAsia="Calibri"/>
              </w:rPr>
              <w:t xml:space="preserve"> г. – </w:t>
            </w:r>
            <w:r>
              <w:rPr>
                <w:rFonts w:eastAsia="Calibri"/>
              </w:rPr>
              <w:t>11 539,3</w:t>
            </w:r>
            <w:r w:rsidRPr="0022063B">
              <w:rPr>
                <w:rFonts w:eastAsia="Calibri"/>
              </w:rPr>
              <w:t xml:space="preserve"> тыс. руб.;</w:t>
            </w:r>
          </w:p>
          <w:p w14:paraId="3083F23A" w14:textId="0AD5CFE0"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202</w:t>
            </w:r>
            <w:r w:rsidR="005204FF">
              <w:rPr>
                <w:rFonts w:eastAsia="Calibri"/>
              </w:rPr>
              <w:t>6</w:t>
            </w:r>
            <w:r w:rsidRPr="0022063B">
              <w:rPr>
                <w:rFonts w:eastAsia="Calibri"/>
              </w:rPr>
              <w:t xml:space="preserve"> </w:t>
            </w:r>
            <w:r w:rsidR="005204FF">
              <w:rPr>
                <w:rFonts w:eastAsia="Calibri"/>
              </w:rPr>
              <w:t>-</w:t>
            </w:r>
            <w:r w:rsidRPr="0022063B">
              <w:rPr>
                <w:rFonts w:eastAsia="Calibri"/>
              </w:rPr>
              <w:t xml:space="preserve"> 2030 гг. – </w:t>
            </w:r>
            <w:r w:rsidR="000E4377">
              <w:rPr>
                <w:rFonts w:eastAsia="Calibri"/>
              </w:rPr>
              <w:t>105</w:t>
            </w:r>
            <w:r w:rsidRPr="0022063B">
              <w:rPr>
                <w:rFonts w:eastAsia="Calibri"/>
              </w:rPr>
              <w:t xml:space="preserve"> 586,6 тыс. руб.</w:t>
            </w:r>
          </w:p>
          <w:p w14:paraId="50F066D2" w14:textId="77777777"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Источники финансирования:</w:t>
            </w:r>
          </w:p>
          <w:p w14:paraId="31A578A1" w14:textId="77777777"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Объем финансирования из областного бюджета составит 0,0 тыс. рублей:</w:t>
            </w:r>
          </w:p>
          <w:p w14:paraId="3411995F" w14:textId="77777777"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2021 г. – 0,0 тыс. руб.;</w:t>
            </w:r>
          </w:p>
          <w:p w14:paraId="2235A608" w14:textId="77777777"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2022 г. – 0,0 тыс. руб.;</w:t>
            </w:r>
          </w:p>
          <w:p w14:paraId="7F2F568C" w14:textId="77777777"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2023 г. – 0,0 тыс. руб.;</w:t>
            </w:r>
          </w:p>
          <w:p w14:paraId="56182A4D" w14:textId="0E08D7D7" w:rsidR="006908E9" w:rsidRDefault="006908E9" w:rsidP="006829B3">
            <w:pPr>
              <w:widowControl w:val="0"/>
              <w:autoSpaceDE w:val="0"/>
              <w:autoSpaceDN w:val="0"/>
              <w:adjustRightInd w:val="0"/>
              <w:ind w:firstLine="414"/>
              <w:jc w:val="both"/>
              <w:rPr>
                <w:rFonts w:eastAsia="Calibri"/>
              </w:rPr>
            </w:pPr>
            <w:r w:rsidRPr="0022063B">
              <w:rPr>
                <w:rFonts w:eastAsia="Calibri"/>
              </w:rPr>
              <w:t>2024 г. – 0,0 тыс. руб.;</w:t>
            </w:r>
          </w:p>
          <w:p w14:paraId="002753A9" w14:textId="2E7A332C" w:rsidR="005204FF" w:rsidRDefault="005204FF" w:rsidP="005204FF">
            <w:pPr>
              <w:widowControl w:val="0"/>
              <w:autoSpaceDE w:val="0"/>
              <w:autoSpaceDN w:val="0"/>
              <w:adjustRightInd w:val="0"/>
              <w:ind w:firstLine="414"/>
              <w:jc w:val="both"/>
              <w:rPr>
                <w:rFonts w:eastAsia="Calibri"/>
              </w:rPr>
            </w:pPr>
            <w:r w:rsidRPr="0022063B">
              <w:rPr>
                <w:rFonts w:eastAsia="Calibri"/>
              </w:rPr>
              <w:t>202</w:t>
            </w:r>
            <w:r>
              <w:rPr>
                <w:rFonts w:eastAsia="Calibri"/>
              </w:rPr>
              <w:t>6</w:t>
            </w:r>
            <w:r w:rsidRPr="0022063B">
              <w:rPr>
                <w:rFonts w:eastAsia="Calibri"/>
              </w:rPr>
              <w:t xml:space="preserve"> г. – 0,0 тыс. руб.;</w:t>
            </w:r>
          </w:p>
          <w:p w14:paraId="781BA61C" w14:textId="4B9DC0B7" w:rsidR="006908E9" w:rsidRPr="0022063B" w:rsidRDefault="006908E9" w:rsidP="006829B3">
            <w:pPr>
              <w:widowControl w:val="0"/>
              <w:autoSpaceDE w:val="0"/>
              <w:autoSpaceDN w:val="0"/>
              <w:adjustRightInd w:val="0"/>
              <w:ind w:firstLine="414"/>
              <w:jc w:val="both"/>
              <w:rPr>
                <w:rFonts w:eastAsia="Calibri"/>
              </w:rPr>
            </w:pPr>
            <w:r w:rsidRPr="0022063B">
              <w:rPr>
                <w:rFonts w:eastAsia="Calibri"/>
              </w:rPr>
              <w:t>202</w:t>
            </w:r>
            <w:r w:rsidR="005204FF">
              <w:rPr>
                <w:rFonts w:eastAsia="Calibri"/>
              </w:rPr>
              <w:t>6</w:t>
            </w:r>
            <w:r w:rsidRPr="0022063B">
              <w:rPr>
                <w:rFonts w:eastAsia="Calibri"/>
              </w:rPr>
              <w:t xml:space="preserve"> </w:t>
            </w:r>
            <w:r w:rsidR="005204FF">
              <w:rPr>
                <w:rFonts w:eastAsia="Calibri"/>
              </w:rPr>
              <w:t>-</w:t>
            </w:r>
            <w:r w:rsidRPr="0022063B">
              <w:rPr>
                <w:rFonts w:eastAsia="Calibri"/>
              </w:rPr>
              <w:t xml:space="preserve"> 2030 гг. – 0,0 тыс. руб.</w:t>
            </w:r>
          </w:p>
          <w:p w14:paraId="73589DEB" w14:textId="265F1104" w:rsidR="005204FF" w:rsidRPr="0022063B" w:rsidRDefault="006908E9" w:rsidP="005204FF">
            <w:pPr>
              <w:widowControl w:val="0"/>
              <w:autoSpaceDE w:val="0"/>
              <w:autoSpaceDN w:val="0"/>
              <w:adjustRightInd w:val="0"/>
              <w:ind w:firstLine="414"/>
              <w:jc w:val="both"/>
              <w:rPr>
                <w:rFonts w:eastAsia="Calibri"/>
              </w:rPr>
            </w:pPr>
            <w:r w:rsidRPr="0022063B">
              <w:rPr>
                <w:rFonts w:eastAsia="Calibri"/>
              </w:rPr>
              <w:t xml:space="preserve">Объем финансирования из бюджета Шелеховского района составляет </w:t>
            </w:r>
            <w:r w:rsidR="005204FF" w:rsidRPr="0022063B">
              <w:rPr>
                <w:rFonts w:eastAsia="Calibri"/>
              </w:rPr>
              <w:t>1</w:t>
            </w:r>
            <w:r w:rsidR="000E4377">
              <w:rPr>
                <w:rFonts w:eastAsia="Calibri"/>
              </w:rPr>
              <w:t>5</w:t>
            </w:r>
            <w:r w:rsidR="005204FF">
              <w:rPr>
                <w:rFonts w:eastAsia="Calibri"/>
              </w:rPr>
              <w:t>6 432,9</w:t>
            </w:r>
            <w:r w:rsidR="005204FF" w:rsidRPr="0022063B">
              <w:rPr>
                <w:rFonts w:eastAsia="Calibri"/>
              </w:rPr>
              <w:t xml:space="preserve"> тыс. рублей в том числе:</w:t>
            </w:r>
          </w:p>
          <w:p w14:paraId="29AF3A5B" w14:textId="77777777" w:rsidR="005204FF" w:rsidRPr="0022063B" w:rsidRDefault="005204FF" w:rsidP="005204FF">
            <w:pPr>
              <w:widowControl w:val="0"/>
              <w:autoSpaceDE w:val="0"/>
              <w:autoSpaceDN w:val="0"/>
              <w:adjustRightInd w:val="0"/>
              <w:ind w:firstLine="414"/>
              <w:jc w:val="both"/>
              <w:rPr>
                <w:rFonts w:eastAsia="Calibri"/>
              </w:rPr>
            </w:pPr>
            <w:r w:rsidRPr="0022063B">
              <w:rPr>
                <w:rFonts w:eastAsia="Calibri"/>
              </w:rPr>
              <w:t>2021 г. – 4 068,3 тыс. руб.;</w:t>
            </w:r>
          </w:p>
          <w:p w14:paraId="425E83CF" w14:textId="77777777" w:rsidR="005204FF" w:rsidRPr="0022063B" w:rsidRDefault="005204FF" w:rsidP="005204FF">
            <w:pPr>
              <w:widowControl w:val="0"/>
              <w:autoSpaceDE w:val="0"/>
              <w:autoSpaceDN w:val="0"/>
              <w:adjustRightInd w:val="0"/>
              <w:ind w:firstLine="414"/>
              <w:jc w:val="both"/>
              <w:rPr>
                <w:rFonts w:eastAsia="Calibri"/>
              </w:rPr>
            </w:pPr>
            <w:r w:rsidRPr="0022063B">
              <w:rPr>
                <w:rFonts w:eastAsia="Calibri"/>
              </w:rPr>
              <w:t>2022 г. – 1</w:t>
            </w:r>
            <w:r>
              <w:rPr>
                <w:rFonts w:eastAsia="Calibri"/>
              </w:rPr>
              <w:t>1 814,6</w:t>
            </w:r>
            <w:r w:rsidRPr="0022063B">
              <w:rPr>
                <w:rFonts w:eastAsia="Calibri"/>
              </w:rPr>
              <w:t xml:space="preserve"> тыс. руб.;</w:t>
            </w:r>
          </w:p>
          <w:p w14:paraId="3EF3725E" w14:textId="1CE3FF8F" w:rsidR="005204FF" w:rsidRPr="0022063B" w:rsidRDefault="005204FF" w:rsidP="005204FF">
            <w:pPr>
              <w:widowControl w:val="0"/>
              <w:autoSpaceDE w:val="0"/>
              <w:autoSpaceDN w:val="0"/>
              <w:adjustRightInd w:val="0"/>
              <w:ind w:firstLine="414"/>
              <w:jc w:val="both"/>
              <w:rPr>
                <w:rFonts w:eastAsia="Calibri"/>
              </w:rPr>
            </w:pPr>
            <w:r w:rsidRPr="0022063B">
              <w:rPr>
                <w:rFonts w:eastAsia="Calibri"/>
              </w:rPr>
              <w:t xml:space="preserve">2023 г. – </w:t>
            </w:r>
            <w:r>
              <w:rPr>
                <w:rFonts w:eastAsia="Calibri"/>
              </w:rPr>
              <w:t>11 884,</w:t>
            </w:r>
            <w:r w:rsidR="00D84EAE">
              <w:rPr>
                <w:rFonts w:eastAsia="Calibri"/>
              </w:rPr>
              <w:t>8</w:t>
            </w:r>
            <w:r w:rsidRPr="0022063B">
              <w:rPr>
                <w:rFonts w:eastAsia="Calibri"/>
              </w:rPr>
              <w:t xml:space="preserve"> тыс. руб.;</w:t>
            </w:r>
          </w:p>
          <w:p w14:paraId="1C7755A5" w14:textId="77777777" w:rsidR="005204FF" w:rsidRDefault="005204FF" w:rsidP="005204FF">
            <w:pPr>
              <w:widowControl w:val="0"/>
              <w:autoSpaceDE w:val="0"/>
              <w:autoSpaceDN w:val="0"/>
              <w:adjustRightInd w:val="0"/>
              <w:ind w:firstLine="414"/>
              <w:jc w:val="both"/>
              <w:rPr>
                <w:rFonts w:eastAsia="Calibri"/>
              </w:rPr>
            </w:pPr>
            <w:r w:rsidRPr="0022063B">
              <w:rPr>
                <w:rFonts w:eastAsia="Calibri"/>
              </w:rPr>
              <w:t xml:space="preserve">2024 г. – </w:t>
            </w:r>
            <w:r>
              <w:rPr>
                <w:rFonts w:eastAsia="Calibri"/>
              </w:rPr>
              <w:t>11 539,3</w:t>
            </w:r>
            <w:r w:rsidRPr="0022063B">
              <w:rPr>
                <w:rFonts w:eastAsia="Calibri"/>
              </w:rPr>
              <w:t xml:space="preserve"> тыс. руб.;</w:t>
            </w:r>
          </w:p>
          <w:p w14:paraId="291D5816" w14:textId="77777777" w:rsidR="005204FF" w:rsidRDefault="005204FF" w:rsidP="005204FF">
            <w:pPr>
              <w:widowControl w:val="0"/>
              <w:autoSpaceDE w:val="0"/>
              <w:autoSpaceDN w:val="0"/>
              <w:adjustRightInd w:val="0"/>
              <w:ind w:firstLine="414"/>
              <w:jc w:val="both"/>
              <w:rPr>
                <w:rFonts w:eastAsia="Calibri"/>
              </w:rPr>
            </w:pPr>
            <w:r w:rsidRPr="0022063B">
              <w:rPr>
                <w:rFonts w:eastAsia="Calibri"/>
              </w:rPr>
              <w:t>202</w:t>
            </w:r>
            <w:r>
              <w:rPr>
                <w:rFonts w:eastAsia="Calibri"/>
              </w:rPr>
              <w:t>5</w:t>
            </w:r>
            <w:r w:rsidRPr="0022063B">
              <w:rPr>
                <w:rFonts w:eastAsia="Calibri"/>
              </w:rPr>
              <w:t xml:space="preserve"> г. – </w:t>
            </w:r>
            <w:r>
              <w:rPr>
                <w:rFonts w:eastAsia="Calibri"/>
              </w:rPr>
              <w:t>11 539,3</w:t>
            </w:r>
            <w:r w:rsidRPr="0022063B">
              <w:rPr>
                <w:rFonts w:eastAsia="Calibri"/>
              </w:rPr>
              <w:t xml:space="preserve"> тыс. руб.;</w:t>
            </w:r>
          </w:p>
          <w:p w14:paraId="3BE3E8EA" w14:textId="044F743C" w:rsidR="006908E9" w:rsidRPr="008C0DB7" w:rsidRDefault="005204FF" w:rsidP="005204FF">
            <w:pPr>
              <w:widowControl w:val="0"/>
              <w:autoSpaceDE w:val="0"/>
              <w:autoSpaceDN w:val="0"/>
              <w:adjustRightInd w:val="0"/>
              <w:ind w:firstLine="414"/>
              <w:jc w:val="both"/>
              <w:rPr>
                <w:rFonts w:eastAsia="Calibri"/>
              </w:rPr>
            </w:pPr>
            <w:r w:rsidRPr="0022063B">
              <w:rPr>
                <w:rFonts w:eastAsia="Calibri"/>
              </w:rPr>
              <w:t>202</w:t>
            </w:r>
            <w:r>
              <w:rPr>
                <w:rFonts w:eastAsia="Calibri"/>
              </w:rPr>
              <w:t>6</w:t>
            </w:r>
            <w:r w:rsidRPr="0022063B">
              <w:rPr>
                <w:rFonts w:eastAsia="Calibri"/>
              </w:rPr>
              <w:t xml:space="preserve"> </w:t>
            </w:r>
            <w:r>
              <w:rPr>
                <w:rFonts w:eastAsia="Calibri"/>
              </w:rPr>
              <w:t>-</w:t>
            </w:r>
            <w:r w:rsidRPr="0022063B">
              <w:rPr>
                <w:rFonts w:eastAsia="Calibri"/>
              </w:rPr>
              <w:t xml:space="preserve"> 2030 гг. – </w:t>
            </w:r>
            <w:r w:rsidR="000E4377">
              <w:rPr>
                <w:rFonts w:eastAsia="Calibri"/>
              </w:rPr>
              <w:t>10</w:t>
            </w:r>
            <w:r w:rsidRPr="0022063B">
              <w:rPr>
                <w:rFonts w:eastAsia="Calibri"/>
              </w:rPr>
              <w:t>5 586,6 тыс. руб.</w:t>
            </w:r>
          </w:p>
        </w:tc>
      </w:tr>
    </w:tbl>
    <w:p w14:paraId="7333CED7" w14:textId="77777777" w:rsidR="006908E9" w:rsidRDefault="006908E9" w:rsidP="006908E9">
      <w:pPr>
        <w:widowControl w:val="0"/>
        <w:autoSpaceDE w:val="0"/>
        <w:autoSpaceDN w:val="0"/>
        <w:adjustRightInd w:val="0"/>
        <w:ind w:firstLine="709"/>
        <w:jc w:val="right"/>
        <w:rPr>
          <w:sz w:val="28"/>
          <w:szCs w:val="28"/>
        </w:rPr>
      </w:pPr>
      <w:r w:rsidRPr="009E25AE">
        <w:rPr>
          <w:sz w:val="28"/>
          <w:szCs w:val="28"/>
        </w:rPr>
        <w:t>».</w:t>
      </w:r>
    </w:p>
    <w:p w14:paraId="2F2ED036" w14:textId="2AB89A2E" w:rsidR="000E0749" w:rsidRDefault="008A6096" w:rsidP="00612539">
      <w:pPr>
        <w:widowControl w:val="0"/>
        <w:shd w:val="clear" w:color="auto" w:fill="FFFFFF"/>
        <w:tabs>
          <w:tab w:val="left" w:pos="709"/>
          <w:tab w:val="left" w:pos="1134"/>
        </w:tabs>
        <w:autoSpaceDE w:val="0"/>
        <w:autoSpaceDN w:val="0"/>
        <w:adjustRightInd w:val="0"/>
        <w:ind w:firstLine="709"/>
        <w:jc w:val="both"/>
        <w:outlineLvl w:val="0"/>
        <w:rPr>
          <w:sz w:val="28"/>
          <w:szCs w:val="28"/>
        </w:rPr>
      </w:pPr>
      <w:r>
        <w:rPr>
          <w:sz w:val="28"/>
          <w:szCs w:val="28"/>
        </w:rPr>
        <w:t>1</w:t>
      </w:r>
      <w:r w:rsidR="007609E7">
        <w:rPr>
          <w:sz w:val="28"/>
          <w:szCs w:val="28"/>
        </w:rPr>
        <w:t>2</w:t>
      </w:r>
      <w:r w:rsidR="00833891">
        <w:rPr>
          <w:sz w:val="28"/>
          <w:szCs w:val="28"/>
        </w:rPr>
        <w:t xml:space="preserve">. </w:t>
      </w:r>
      <w:r w:rsidR="000E0749" w:rsidRPr="00833891">
        <w:rPr>
          <w:sz w:val="28"/>
          <w:szCs w:val="28"/>
        </w:rPr>
        <w:t xml:space="preserve">Приложение 9 </w:t>
      </w:r>
      <w:r w:rsidR="00AC79A4">
        <w:rPr>
          <w:sz w:val="28"/>
          <w:szCs w:val="28"/>
        </w:rPr>
        <w:t xml:space="preserve">к </w:t>
      </w:r>
      <w:r w:rsidR="00D17526">
        <w:rPr>
          <w:sz w:val="28"/>
          <w:szCs w:val="28"/>
        </w:rPr>
        <w:t>Программ</w:t>
      </w:r>
      <w:r w:rsidR="00AC79A4">
        <w:rPr>
          <w:sz w:val="28"/>
          <w:szCs w:val="28"/>
        </w:rPr>
        <w:t>е</w:t>
      </w:r>
      <w:r w:rsidR="000E0749" w:rsidRPr="00833891">
        <w:rPr>
          <w:sz w:val="28"/>
          <w:szCs w:val="28"/>
        </w:rPr>
        <w:t xml:space="preserve"> изложить в следующей редакции:</w:t>
      </w:r>
    </w:p>
    <w:p w14:paraId="2CC8B3D3" w14:textId="5BB0F834" w:rsidR="00D662B6" w:rsidRPr="00833891" w:rsidRDefault="00D662B6" w:rsidP="0078399F">
      <w:pPr>
        <w:widowControl w:val="0"/>
        <w:shd w:val="clear" w:color="auto" w:fill="FFFFFF"/>
        <w:tabs>
          <w:tab w:val="left" w:pos="709"/>
          <w:tab w:val="left" w:pos="1134"/>
        </w:tabs>
        <w:autoSpaceDE w:val="0"/>
        <w:autoSpaceDN w:val="0"/>
        <w:adjustRightInd w:val="0"/>
        <w:ind w:firstLine="709"/>
        <w:jc w:val="both"/>
        <w:outlineLvl w:val="0"/>
        <w:rPr>
          <w:sz w:val="28"/>
          <w:szCs w:val="28"/>
        </w:rPr>
        <w:sectPr w:rsidR="00D662B6" w:rsidRPr="00833891" w:rsidSect="00065E60">
          <w:headerReference w:type="default" r:id="rId8"/>
          <w:pgSz w:w="11906" w:h="16838"/>
          <w:pgMar w:top="1134" w:right="851" w:bottom="1134" w:left="1418" w:header="709" w:footer="709" w:gutter="0"/>
          <w:cols w:space="708"/>
          <w:titlePg/>
          <w:docGrid w:linePitch="360"/>
        </w:sectPr>
      </w:pPr>
    </w:p>
    <w:p w14:paraId="33B8E9E6" w14:textId="0B68D467" w:rsidR="00A949A0" w:rsidRDefault="00417B93" w:rsidP="00E5604A">
      <w:pPr>
        <w:widowControl w:val="0"/>
        <w:shd w:val="clear" w:color="auto" w:fill="FFFFFF"/>
        <w:autoSpaceDE w:val="0"/>
        <w:autoSpaceDN w:val="0"/>
        <w:adjustRightInd w:val="0"/>
        <w:ind w:left="7088"/>
        <w:jc w:val="both"/>
        <w:outlineLvl w:val="0"/>
        <w:rPr>
          <w:sz w:val="28"/>
          <w:szCs w:val="28"/>
        </w:rPr>
      </w:pPr>
      <w:r w:rsidRPr="00326B9D">
        <w:rPr>
          <w:sz w:val="28"/>
          <w:szCs w:val="28"/>
        </w:rPr>
        <w:lastRenderedPageBreak/>
        <w:t>«</w:t>
      </w:r>
      <w:r>
        <w:rPr>
          <w:sz w:val="28"/>
          <w:szCs w:val="28"/>
        </w:rPr>
        <w:t xml:space="preserve">Приложение </w:t>
      </w:r>
      <w:r w:rsidR="00137523">
        <w:rPr>
          <w:sz w:val="28"/>
          <w:szCs w:val="28"/>
        </w:rPr>
        <w:t>9</w:t>
      </w:r>
      <w:r w:rsidRPr="00326B9D">
        <w:rPr>
          <w:sz w:val="28"/>
          <w:szCs w:val="28"/>
        </w:rPr>
        <w:t xml:space="preserve"> к муниципальной программе «</w:t>
      </w:r>
      <w:r w:rsidR="00116E13">
        <w:rPr>
          <w:sz w:val="28"/>
          <w:szCs w:val="28"/>
        </w:rPr>
        <w:t xml:space="preserve">Градостроительство, инфраструктурное развитие </w:t>
      </w:r>
      <w:r w:rsidRPr="00326B9D">
        <w:rPr>
          <w:sz w:val="28"/>
          <w:szCs w:val="28"/>
        </w:rPr>
        <w:t>Шелеховского района»</w:t>
      </w:r>
    </w:p>
    <w:p w14:paraId="1E6C0E0A" w14:textId="77777777" w:rsidR="00116E13" w:rsidRDefault="00116E13" w:rsidP="00417B93">
      <w:pPr>
        <w:pStyle w:val="ConsPlusNormal"/>
        <w:shd w:val="clear" w:color="auto" w:fill="FFFFFF"/>
        <w:tabs>
          <w:tab w:val="left" w:pos="142"/>
          <w:tab w:val="left" w:pos="1418"/>
        </w:tabs>
        <w:ind w:left="9498" w:firstLine="0"/>
        <w:jc w:val="both"/>
        <w:rPr>
          <w:rFonts w:ascii="Times New Roman" w:hAnsi="Times New Roman" w:cs="Times New Roman"/>
          <w:sz w:val="28"/>
          <w:szCs w:val="28"/>
        </w:rPr>
      </w:pPr>
    </w:p>
    <w:p w14:paraId="3263492F" w14:textId="77777777" w:rsidR="00417B93" w:rsidRPr="00417B93" w:rsidRDefault="00417B93" w:rsidP="00417B93">
      <w:pPr>
        <w:widowControl w:val="0"/>
        <w:shd w:val="clear" w:color="auto" w:fill="FFFFFF"/>
        <w:autoSpaceDE w:val="0"/>
        <w:autoSpaceDN w:val="0"/>
        <w:adjustRightInd w:val="0"/>
        <w:jc w:val="center"/>
        <w:outlineLvl w:val="2"/>
        <w:rPr>
          <w:sz w:val="28"/>
          <w:szCs w:val="28"/>
        </w:rPr>
      </w:pPr>
      <w:r w:rsidRPr="00417B93">
        <w:rPr>
          <w:sz w:val="28"/>
          <w:szCs w:val="28"/>
        </w:rPr>
        <w:t xml:space="preserve">Перечень мероприятий муниципальной программы, финансирование </w:t>
      </w:r>
    </w:p>
    <w:p w14:paraId="25FB68B7" w14:textId="77777777" w:rsidR="00417B93" w:rsidRDefault="00417B93" w:rsidP="00417B93">
      <w:pPr>
        <w:widowControl w:val="0"/>
        <w:shd w:val="clear" w:color="auto" w:fill="FFFFFF"/>
        <w:autoSpaceDE w:val="0"/>
        <w:autoSpaceDN w:val="0"/>
        <w:adjustRightInd w:val="0"/>
        <w:jc w:val="center"/>
        <w:outlineLvl w:val="2"/>
        <w:rPr>
          <w:sz w:val="28"/>
          <w:szCs w:val="28"/>
        </w:rPr>
      </w:pPr>
      <w:r w:rsidRPr="00417B93">
        <w:rPr>
          <w:sz w:val="28"/>
          <w:szCs w:val="28"/>
        </w:rPr>
        <w:t>и планируемые целевые индикаторы реализации муниципальной программы</w:t>
      </w:r>
    </w:p>
    <w:p w14:paraId="38ED09C0" w14:textId="77777777" w:rsidR="00417B93" w:rsidRDefault="00417B93" w:rsidP="00417B93">
      <w:pPr>
        <w:widowControl w:val="0"/>
        <w:shd w:val="clear" w:color="auto" w:fill="FFFFFF"/>
        <w:autoSpaceDE w:val="0"/>
        <w:autoSpaceDN w:val="0"/>
        <w:adjustRightInd w:val="0"/>
        <w:jc w:val="center"/>
        <w:outlineLvl w:val="2"/>
        <w:rPr>
          <w:sz w:val="28"/>
          <w:szCs w:val="28"/>
        </w:rPr>
      </w:pPr>
    </w:p>
    <w:tbl>
      <w:tblPr>
        <w:tblW w:w="550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2"/>
        <w:gridCol w:w="2628"/>
        <w:gridCol w:w="19"/>
        <w:gridCol w:w="96"/>
        <w:gridCol w:w="2082"/>
        <w:gridCol w:w="1525"/>
        <w:gridCol w:w="29"/>
        <w:gridCol w:w="1217"/>
        <w:gridCol w:w="6"/>
        <w:gridCol w:w="1096"/>
        <w:gridCol w:w="19"/>
        <w:gridCol w:w="1230"/>
        <w:gridCol w:w="1144"/>
        <w:gridCol w:w="115"/>
        <w:gridCol w:w="471"/>
        <w:gridCol w:w="2457"/>
        <w:gridCol w:w="1173"/>
      </w:tblGrid>
      <w:tr w:rsidR="00CF086D" w:rsidRPr="00137523" w14:paraId="5ACCD0F2" w14:textId="77777777" w:rsidTr="00EB1529">
        <w:trPr>
          <w:trHeight w:val="20"/>
        </w:trPr>
        <w:tc>
          <w:tcPr>
            <w:tcW w:w="222" w:type="pct"/>
            <w:vMerge w:val="restart"/>
            <w:shd w:val="clear" w:color="auto" w:fill="auto"/>
            <w:vAlign w:val="center"/>
            <w:hideMark/>
          </w:tcPr>
          <w:p w14:paraId="2A206CD3" w14:textId="77777777" w:rsidR="00CF086D" w:rsidRPr="00137523" w:rsidRDefault="00CF086D" w:rsidP="00137523">
            <w:pPr>
              <w:jc w:val="center"/>
            </w:pPr>
            <w:r w:rsidRPr="00137523">
              <w:t>№ п/п</w:t>
            </w:r>
          </w:p>
        </w:tc>
        <w:tc>
          <w:tcPr>
            <w:tcW w:w="826" w:type="pct"/>
            <w:gridSpan w:val="2"/>
            <w:vMerge w:val="restart"/>
            <w:shd w:val="clear" w:color="auto" w:fill="auto"/>
            <w:vAlign w:val="center"/>
            <w:hideMark/>
          </w:tcPr>
          <w:p w14:paraId="38FB9506" w14:textId="77777777" w:rsidR="00CF086D" w:rsidRPr="00137523" w:rsidRDefault="00CF086D" w:rsidP="00137523">
            <w:pPr>
              <w:jc w:val="center"/>
            </w:pPr>
            <w:r w:rsidRPr="00137523">
              <w:t>Цели, задачи, мероприятия муниципальной программы</w:t>
            </w:r>
          </w:p>
        </w:tc>
        <w:tc>
          <w:tcPr>
            <w:tcW w:w="680" w:type="pct"/>
            <w:gridSpan w:val="2"/>
            <w:vMerge w:val="restart"/>
            <w:shd w:val="clear" w:color="auto" w:fill="auto"/>
            <w:vAlign w:val="center"/>
            <w:hideMark/>
          </w:tcPr>
          <w:p w14:paraId="2690CDC4" w14:textId="77777777" w:rsidR="00CF086D" w:rsidRPr="00137523" w:rsidRDefault="00CF086D" w:rsidP="00137523">
            <w:pPr>
              <w:jc w:val="center"/>
            </w:pPr>
            <w:r w:rsidRPr="00137523">
              <w:t>Исполнитель мероприятий муниципальной программы</w:t>
            </w:r>
          </w:p>
        </w:tc>
        <w:tc>
          <w:tcPr>
            <w:tcW w:w="476" w:type="pct"/>
            <w:vMerge w:val="restart"/>
            <w:shd w:val="clear" w:color="auto" w:fill="auto"/>
            <w:vAlign w:val="center"/>
            <w:hideMark/>
          </w:tcPr>
          <w:p w14:paraId="1C328FBA" w14:textId="77777777" w:rsidR="00CF086D" w:rsidRPr="00137523" w:rsidRDefault="00CF086D" w:rsidP="00137523">
            <w:pPr>
              <w:jc w:val="center"/>
            </w:pPr>
            <w:r w:rsidRPr="00137523">
              <w:t>Срок реализации мероприятий</w:t>
            </w:r>
          </w:p>
        </w:tc>
        <w:tc>
          <w:tcPr>
            <w:tcW w:w="1663" w:type="pct"/>
            <w:gridSpan w:val="9"/>
            <w:shd w:val="clear" w:color="auto" w:fill="auto"/>
            <w:vAlign w:val="center"/>
            <w:hideMark/>
          </w:tcPr>
          <w:p w14:paraId="5AC09CE6" w14:textId="77777777" w:rsidR="00CF086D" w:rsidRPr="00137523" w:rsidRDefault="00CF086D" w:rsidP="00137523">
            <w:pPr>
              <w:jc w:val="center"/>
            </w:pPr>
            <w:r w:rsidRPr="00137523">
              <w:t>Объем финансирования, тыс. руб.</w:t>
            </w:r>
          </w:p>
        </w:tc>
        <w:tc>
          <w:tcPr>
            <w:tcW w:w="1133" w:type="pct"/>
            <w:gridSpan w:val="2"/>
            <w:shd w:val="clear" w:color="auto" w:fill="auto"/>
            <w:vAlign w:val="center"/>
            <w:hideMark/>
          </w:tcPr>
          <w:p w14:paraId="2A500497" w14:textId="77777777" w:rsidR="00CF086D" w:rsidRPr="00137523" w:rsidRDefault="00CF086D" w:rsidP="00137523">
            <w:pPr>
              <w:jc w:val="center"/>
            </w:pPr>
            <w:r w:rsidRPr="00137523">
              <w:t>Целевые индикаторы, показатели результативности реализации муниципальной программы</w:t>
            </w:r>
          </w:p>
        </w:tc>
      </w:tr>
      <w:tr w:rsidR="00CF086D" w:rsidRPr="00137523" w14:paraId="4798BBC2" w14:textId="77777777" w:rsidTr="00EB1529">
        <w:trPr>
          <w:trHeight w:val="20"/>
        </w:trPr>
        <w:tc>
          <w:tcPr>
            <w:tcW w:w="222" w:type="pct"/>
            <w:vMerge/>
            <w:shd w:val="clear" w:color="auto" w:fill="auto"/>
            <w:vAlign w:val="center"/>
            <w:hideMark/>
          </w:tcPr>
          <w:p w14:paraId="7E78C7AD" w14:textId="77777777" w:rsidR="00CF086D" w:rsidRPr="00137523" w:rsidRDefault="00CF086D" w:rsidP="00137523">
            <w:pPr>
              <w:jc w:val="center"/>
            </w:pPr>
          </w:p>
        </w:tc>
        <w:tc>
          <w:tcPr>
            <w:tcW w:w="826" w:type="pct"/>
            <w:gridSpan w:val="2"/>
            <w:vMerge/>
            <w:shd w:val="clear" w:color="auto" w:fill="auto"/>
            <w:vAlign w:val="center"/>
            <w:hideMark/>
          </w:tcPr>
          <w:p w14:paraId="7A912A09" w14:textId="77777777" w:rsidR="00CF086D" w:rsidRPr="00137523" w:rsidRDefault="00CF086D" w:rsidP="00137523">
            <w:pPr>
              <w:jc w:val="center"/>
            </w:pPr>
          </w:p>
        </w:tc>
        <w:tc>
          <w:tcPr>
            <w:tcW w:w="680" w:type="pct"/>
            <w:gridSpan w:val="2"/>
            <w:vMerge/>
            <w:shd w:val="clear" w:color="auto" w:fill="auto"/>
            <w:vAlign w:val="center"/>
            <w:hideMark/>
          </w:tcPr>
          <w:p w14:paraId="2E069494" w14:textId="77777777" w:rsidR="00CF086D" w:rsidRPr="00137523" w:rsidRDefault="00CF086D" w:rsidP="00137523">
            <w:pPr>
              <w:jc w:val="center"/>
            </w:pPr>
          </w:p>
        </w:tc>
        <w:tc>
          <w:tcPr>
            <w:tcW w:w="476" w:type="pct"/>
            <w:vMerge/>
            <w:shd w:val="clear" w:color="auto" w:fill="auto"/>
            <w:vAlign w:val="center"/>
            <w:hideMark/>
          </w:tcPr>
          <w:p w14:paraId="4D7ECE9A" w14:textId="77777777" w:rsidR="00CF086D" w:rsidRPr="00137523" w:rsidRDefault="00CF086D" w:rsidP="00137523">
            <w:pPr>
              <w:jc w:val="center"/>
            </w:pPr>
          </w:p>
        </w:tc>
        <w:tc>
          <w:tcPr>
            <w:tcW w:w="389" w:type="pct"/>
            <w:gridSpan w:val="2"/>
            <w:vMerge w:val="restart"/>
            <w:shd w:val="clear" w:color="auto" w:fill="auto"/>
            <w:vAlign w:val="center"/>
            <w:hideMark/>
          </w:tcPr>
          <w:p w14:paraId="14C8C5CF" w14:textId="77777777" w:rsidR="00CF086D" w:rsidRPr="00137523" w:rsidRDefault="00CF086D" w:rsidP="00137523">
            <w:pPr>
              <w:jc w:val="center"/>
            </w:pPr>
            <w:r w:rsidRPr="00137523">
              <w:t>Фин. средства, всего</w:t>
            </w:r>
          </w:p>
        </w:tc>
        <w:tc>
          <w:tcPr>
            <w:tcW w:w="1274" w:type="pct"/>
            <w:gridSpan w:val="7"/>
            <w:shd w:val="clear" w:color="auto" w:fill="auto"/>
            <w:vAlign w:val="center"/>
            <w:hideMark/>
          </w:tcPr>
          <w:p w14:paraId="75596432" w14:textId="77777777" w:rsidR="00CF086D" w:rsidRPr="00137523" w:rsidRDefault="00CF086D" w:rsidP="00137523">
            <w:pPr>
              <w:jc w:val="center"/>
            </w:pPr>
            <w:r w:rsidRPr="00137523">
              <w:t>в том числе:</w:t>
            </w:r>
          </w:p>
        </w:tc>
        <w:tc>
          <w:tcPr>
            <w:tcW w:w="767" w:type="pct"/>
            <w:vMerge w:val="restart"/>
            <w:shd w:val="clear" w:color="auto" w:fill="auto"/>
            <w:vAlign w:val="center"/>
            <w:hideMark/>
          </w:tcPr>
          <w:p w14:paraId="0165D5BE" w14:textId="77777777" w:rsidR="00CF086D" w:rsidRPr="00137523" w:rsidRDefault="00CF086D" w:rsidP="00137523">
            <w:pPr>
              <w:jc w:val="center"/>
            </w:pPr>
            <w:r w:rsidRPr="00137523">
              <w:t>Наименование</w:t>
            </w:r>
          </w:p>
        </w:tc>
        <w:tc>
          <w:tcPr>
            <w:tcW w:w="366" w:type="pct"/>
            <w:vMerge w:val="restart"/>
            <w:shd w:val="clear" w:color="auto" w:fill="auto"/>
            <w:vAlign w:val="center"/>
            <w:hideMark/>
          </w:tcPr>
          <w:p w14:paraId="3AC58C00" w14:textId="77777777" w:rsidR="00CF086D" w:rsidRPr="00137523" w:rsidRDefault="00CF086D" w:rsidP="00137523">
            <w:pPr>
              <w:jc w:val="center"/>
            </w:pPr>
            <w:r w:rsidRPr="00137523">
              <w:t>Плановое значение</w:t>
            </w:r>
          </w:p>
        </w:tc>
      </w:tr>
      <w:tr w:rsidR="00CF086D" w:rsidRPr="00137523" w14:paraId="35B925A0" w14:textId="77777777" w:rsidTr="00EB1529">
        <w:trPr>
          <w:trHeight w:val="20"/>
        </w:trPr>
        <w:tc>
          <w:tcPr>
            <w:tcW w:w="222" w:type="pct"/>
            <w:vMerge/>
            <w:shd w:val="clear" w:color="auto" w:fill="auto"/>
            <w:vAlign w:val="center"/>
            <w:hideMark/>
          </w:tcPr>
          <w:p w14:paraId="4967EC06" w14:textId="77777777" w:rsidR="00CF086D" w:rsidRPr="00137523" w:rsidRDefault="00CF086D" w:rsidP="00137523">
            <w:pPr>
              <w:jc w:val="center"/>
            </w:pPr>
          </w:p>
        </w:tc>
        <w:tc>
          <w:tcPr>
            <w:tcW w:w="826" w:type="pct"/>
            <w:gridSpan w:val="2"/>
            <w:vMerge/>
            <w:shd w:val="clear" w:color="auto" w:fill="auto"/>
            <w:vAlign w:val="center"/>
            <w:hideMark/>
          </w:tcPr>
          <w:p w14:paraId="32D68742" w14:textId="77777777" w:rsidR="00CF086D" w:rsidRPr="00137523" w:rsidRDefault="00CF086D" w:rsidP="00137523">
            <w:pPr>
              <w:jc w:val="center"/>
            </w:pPr>
          </w:p>
        </w:tc>
        <w:tc>
          <w:tcPr>
            <w:tcW w:w="680" w:type="pct"/>
            <w:gridSpan w:val="2"/>
            <w:vMerge/>
            <w:shd w:val="clear" w:color="auto" w:fill="auto"/>
            <w:vAlign w:val="center"/>
            <w:hideMark/>
          </w:tcPr>
          <w:p w14:paraId="6B0FCA16" w14:textId="77777777" w:rsidR="00CF086D" w:rsidRPr="00137523" w:rsidRDefault="00CF086D" w:rsidP="00137523">
            <w:pPr>
              <w:jc w:val="center"/>
            </w:pPr>
          </w:p>
        </w:tc>
        <w:tc>
          <w:tcPr>
            <w:tcW w:w="476" w:type="pct"/>
            <w:vMerge/>
            <w:shd w:val="clear" w:color="auto" w:fill="auto"/>
            <w:vAlign w:val="center"/>
            <w:hideMark/>
          </w:tcPr>
          <w:p w14:paraId="57C8A966" w14:textId="77777777" w:rsidR="00CF086D" w:rsidRPr="00137523" w:rsidRDefault="00CF086D" w:rsidP="00137523">
            <w:pPr>
              <w:jc w:val="center"/>
            </w:pPr>
          </w:p>
        </w:tc>
        <w:tc>
          <w:tcPr>
            <w:tcW w:w="389" w:type="pct"/>
            <w:gridSpan w:val="2"/>
            <w:vMerge/>
            <w:shd w:val="clear" w:color="auto" w:fill="auto"/>
            <w:vAlign w:val="center"/>
            <w:hideMark/>
          </w:tcPr>
          <w:p w14:paraId="48178E30" w14:textId="77777777" w:rsidR="00CF086D" w:rsidRPr="00137523" w:rsidRDefault="00CF086D" w:rsidP="00137523">
            <w:pPr>
              <w:jc w:val="center"/>
            </w:pPr>
          </w:p>
        </w:tc>
        <w:tc>
          <w:tcPr>
            <w:tcW w:w="344" w:type="pct"/>
            <w:gridSpan w:val="2"/>
            <w:shd w:val="clear" w:color="auto" w:fill="auto"/>
            <w:vAlign w:val="center"/>
            <w:hideMark/>
          </w:tcPr>
          <w:p w14:paraId="4AB6A300" w14:textId="77777777" w:rsidR="00CF086D" w:rsidRPr="00137523" w:rsidRDefault="00CF086D" w:rsidP="00137523">
            <w:pPr>
              <w:jc w:val="center"/>
            </w:pPr>
            <w:r w:rsidRPr="00137523">
              <w:t>ФБ</w:t>
            </w:r>
          </w:p>
        </w:tc>
        <w:tc>
          <w:tcPr>
            <w:tcW w:w="390" w:type="pct"/>
            <w:gridSpan w:val="2"/>
            <w:shd w:val="clear" w:color="auto" w:fill="auto"/>
            <w:vAlign w:val="center"/>
            <w:hideMark/>
          </w:tcPr>
          <w:p w14:paraId="5B980F7D" w14:textId="77777777" w:rsidR="00CF086D" w:rsidRPr="00137523" w:rsidRDefault="00CF086D" w:rsidP="00137523">
            <w:pPr>
              <w:jc w:val="center"/>
            </w:pPr>
            <w:r w:rsidRPr="00137523">
              <w:t>ОБ</w:t>
            </w:r>
          </w:p>
        </w:tc>
        <w:tc>
          <w:tcPr>
            <w:tcW w:w="393" w:type="pct"/>
            <w:gridSpan w:val="2"/>
            <w:shd w:val="clear" w:color="auto" w:fill="auto"/>
            <w:vAlign w:val="center"/>
            <w:hideMark/>
          </w:tcPr>
          <w:p w14:paraId="73971C1A" w14:textId="77777777" w:rsidR="00CF086D" w:rsidRPr="00137523" w:rsidRDefault="00CF086D" w:rsidP="00137523">
            <w:pPr>
              <w:jc w:val="center"/>
            </w:pPr>
            <w:r w:rsidRPr="00137523">
              <w:t>МБ</w:t>
            </w:r>
          </w:p>
        </w:tc>
        <w:tc>
          <w:tcPr>
            <w:tcW w:w="147" w:type="pct"/>
            <w:shd w:val="clear" w:color="auto" w:fill="auto"/>
            <w:vAlign w:val="center"/>
            <w:hideMark/>
          </w:tcPr>
          <w:p w14:paraId="071E0EA7" w14:textId="77777777" w:rsidR="00CF086D" w:rsidRPr="00137523" w:rsidRDefault="00CF086D" w:rsidP="00137523">
            <w:pPr>
              <w:jc w:val="center"/>
            </w:pPr>
            <w:r w:rsidRPr="00137523">
              <w:t>ВИ</w:t>
            </w:r>
          </w:p>
        </w:tc>
        <w:tc>
          <w:tcPr>
            <w:tcW w:w="767" w:type="pct"/>
            <w:vMerge/>
            <w:shd w:val="clear" w:color="auto" w:fill="auto"/>
            <w:vAlign w:val="center"/>
            <w:hideMark/>
          </w:tcPr>
          <w:p w14:paraId="2724E43A" w14:textId="77777777" w:rsidR="00CF086D" w:rsidRPr="00137523" w:rsidRDefault="00CF086D" w:rsidP="00137523">
            <w:pPr>
              <w:jc w:val="center"/>
            </w:pPr>
          </w:p>
        </w:tc>
        <w:tc>
          <w:tcPr>
            <w:tcW w:w="366" w:type="pct"/>
            <w:vMerge/>
            <w:shd w:val="clear" w:color="auto" w:fill="auto"/>
            <w:vAlign w:val="center"/>
            <w:hideMark/>
          </w:tcPr>
          <w:p w14:paraId="4D544A74" w14:textId="77777777" w:rsidR="00CF086D" w:rsidRPr="00137523" w:rsidRDefault="00CF086D" w:rsidP="00137523">
            <w:pPr>
              <w:jc w:val="center"/>
            </w:pPr>
          </w:p>
        </w:tc>
      </w:tr>
      <w:tr w:rsidR="00CF086D" w:rsidRPr="00137523" w14:paraId="518DF7AD" w14:textId="77777777" w:rsidTr="00EB1529">
        <w:trPr>
          <w:trHeight w:val="20"/>
        </w:trPr>
        <w:tc>
          <w:tcPr>
            <w:tcW w:w="222" w:type="pct"/>
            <w:shd w:val="clear" w:color="auto" w:fill="auto"/>
            <w:vAlign w:val="center"/>
            <w:hideMark/>
          </w:tcPr>
          <w:p w14:paraId="1AE52AAB" w14:textId="77777777" w:rsidR="00CF086D" w:rsidRPr="00137523" w:rsidRDefault="00CF086D" w:rsidP="00137523">
            <w:pPr>
              <w:jc w:val="center"/>
            </w:pPr>
            <w:r w:rsidRPr="00137523">
              <w:t>1</w:t>
            </w:r>
          </w:p>
        </w:tc>
        <w:tc>
          <w:tcPr>
            <w:tcW w:w="826" w:type="pct"/>
            <w:gridSpan w:val="2"/>
            <w:shd w:val="clear" w:color="auto" w:fill="auto"/>
            <w:vAlign w:val="center"/>
            <w:hideMark/>
          </w:tcPr>
          <w:p w14:paraId="64A296CB" w14:textId="77777777" w:rsidR="00CF086D" w:rsidRPr="00137523" w:rsidRDefault="00CF086D" w:rsidP="00137523">
            <w:pPr>
              <w:jc w:val="center"/>
            </w:pPr>
            <w:r w:rsidRPr="00137523">
              <w:t>2</w:t>
            </w:r>
          </w:p>
        </w:tc>
        <w:tc>
          <w:tcPr>
            <w:tcW w:w="680" w:type="pct"/>
            <w:gridSpan w:val="2"/>
            <w:shd w:val="clear" w:color="auto" w:fill="auto"/>
            <w:vAlign w:val="center"/>
            <w:hideMark/>
          </w:tcPr>
          <w:p w14:paraId="4C7FDE2F" w14:textId="77777777" w:rsidR="00CF086D" w:rsidRPr="00137523" w:rsidRDefault="00CF086D" w:rsidP="00137523">
            <w:pPr>
              <w:jc w:val="center"/>
            </w:pPr>
            <w:r w:rsidRPr="00137523">
              <w:t>3</w:t>
            </w:r>
          </w:p>
        </w:tc>
        <w:tc>
          <w:tcPr>
            <w:tcW w:w="476" w:type="pct"/>
            <w:shd w:val="clear" w:color="auto" w:fill="auto"/>
            <w:vAlign w:val="center"/>
            <w:hideMark/>
          </w:tcPr>
          <w:p w14:paraId="607B9540" w14:textId="77777777" w:rsidR="00CF086D" w:rsidRPr="00137523" w:rsidRDefault="00CF086D" w:rsidP="00137523">
            <w:pPr>
              <w:jc w:val="center"/>
            </w:pPr>
            <w:r w:rsidRPr="00137523">
              <w:t>4</w:t>
            </w:r>
          </w:p>
        </w:tc>
        <w:tc>
          <w:tcPr>
            <w:tcW w:w="389" w:type="pct"/>
            <w:gridSpan w:val="2"/>
            <w:shd w:val="clear" w:color="auto" w:fill="auto"/>
            <w:vAlign w:val="center"/>
            <w:hideMark/>
          </w:tcPr>
          <w:p w14:paraId="0019B2D6" w14:textId="77777777" w:rsidR="00CF086D" w:rsidRPr="00137523" w:rsidRDefault="00CF086D" w:rsidP="00137523">
            <w:pPr>
              <w:jc w:val="center"/>
            </w:pPr>
            <w:r w:rsidRPr="00137523">
              <w:t>5</w:t>
            </w:r>
          </w:p>
        </w:tc>
        <w:tc>
          <w:tcPr>
            <w:tcW w:w="344" w:type="pct"/>
            <w:gridSpan w:val="2"/>
            <w:shd w:val="clear" w:color="auto" w:fill="auto"/>
            <w:vAlign w:val="center"/>
            <w:hideMark/>
          </w:tcPr>
          <w:p w14:paraId="74EE7582" w14:textId="77777777" w:rsidR="00CF086D" w:rsidRPr="00137523" w:rsidRDefault="00CF086D" w:rsidP="00137523">
            <w:pPr>
              <w:jc w:val="center"/>
            </w:pPr>
            <w:r w:rsidRPr="00137523">
              <w:t>6</w:t>
            </w:r>
          </w:p>
        </w:tc>
        <w:tc>
          <w:tcPr>
            <w:tcW w:w="390" w:type="pct"/>
            <w:gridSpan w:val="2"/>
            <w:shd w:val="clear" w:color="auto" w:fill="auto"/>
            <w:vAlign w:val="center"/>
            <w:hideMark/>
          </w:tcPr>
          <w:p w14:paraId="7B1EFE26" w14:textId="77777777" w:rsidR="00CF086D" w:rsidRPr="00137523" w:rsidRDefault="00CF086D" w:rsidP="00137523">
            <w:pPr>
              <w:jc w:val="center"/>
            </w:pPr>
            <w:r w:rsidRPr="00137523">
              <w:t>7</w:t>
            </w:r>
          </w:p>
        </w:tc>
        <w:tc>
          <w:tcPr>
            <w:tcW w:w="393" w:type="pct"/>
            <w:gridSpan w:val="2"/>
            <w:shd w:val="clear" w:color="auto" w:fill="auto"/>
            <w:vAlign w:val="center"/>
            <w:hideMark/>
          </w:tcPr>
          <w:p w14:paraId="6F090471" w14:textId="77777777" w:rsidR="00CF086D" w:rsidRPr="00137523" w:rsidRDefault="00CF086D" w:rsidP="00137523">
            <w:pPr>
              <w:jc w:val="center"/>
            </w:pPr>
            <w:r w:rsidRPr="00137523">
              <w:t>8</w:t>
            </w:r>
          </w:p>
        </w:tc>
        <w:tc>
          <w:tcPr>
            <w:tcW w:w="147" w:type="pct"/>
            <w:shd w:val="clear" w:color="auto" w:fill="auto"/>
            <w:vAlign w:val="center"/>
            <w:hideMark/>
          </w:tcPr>
          <w:p w14:paraId="47FC6101" w14:textId="77777777" w:rsidR="00CF086D" w:rsidRPr="00137523" w:rsidRDefault="00CF086D" w:rsidP="00137523">
            <w:pPr>
              <w:jc w:val="center"/>
            </w:pPr>
            <w:r w:rsidRPr="00137523">
              <w:t>9</w:t>
            </w:r>
          </w:p>
        </w:tc>
        <w:tc>
          <w:tcPr>
            <w:tcW w:w="767" w:type="pct"/>
            <w:shd w:val="clear" w:color="auto" w:fill="auto"/>
            <w:vAlign w:val="center"/>
            <w:hideMark/>
          </w:tcPr>
          <w:p w14:paraId="38224A3E" w14:textId="77777777" w:rsidR="00CF086D" w:rsidRPr="00137523" w:rsidRDefault="00CF086D" w:rsidP="00137523">
            <w:pPr>
              <w:jc w:val="center"/>
            </w:pPr>
            <w:r w:rsidRPr="00137523">
              <w:t>10</w:t>
            </w:r>
          </w:p>
        </w:tc>
        <w:tc>
          <w:tcPr>
            <w:tcW w:w="366" w:type="pct"/>
            <w:shd w:val="clear" w:color="auto" w:fill="auto"/>
            <w:vAlign w:val="center"/>
            <w:hideMark/>
          </w:tcPr>
          <w:p w14:paraId="1686EF10" w14:textId="77777777" w:rsidR="00CF086D" w:rsidRPr="00137523" w:rsidRDefault="00CF086D" w:rsidP="00137523">
            <w:pPr>
              <w:jc w:val="center"/>
            </w:pPr>
            <w:r w:rsidRPr="00137523">
              <w:t>11</w:t>
            </w:r>
          </w:p>
        </w:tc>
      </w:tr>
      <w:tr w:rsidR="00CF086D" w:rsidRPr="00137523" w14:paraId="5CBA945B" w14:textId="77777777" w:rsidTr="00EB1529">
        <w:trPr>
          <w:trHeight w:val="507"/>
        </w:trPr>
        <w:tc>
          <w:tcPr>
            <w:tcW w:w="5000" w:type="pct"/>
            <w:gridSpan w:val="17"/>
            <w:shd w:val="clear" w:color="auto" w:fill="auto"/>
            <w:noWrap/>
            <w:vAlign w:val="center"/>
            <w:hideMark/>
          </w:tcPr>
          <w:p w14:paraId="4E6390E6" w14:textId="5A76CDD5" w:rsidR="00CF086D" w:rsidRPr="002D5B69" w:rsidRDefault="00CF086D" w:rsidP="00137523">
            <w:pPr>
              <w:jc w:val="center"/>
              <w:rPr>
                <w:b/>
                <w:bCs/>
              </w:rPr>
            </w:pPr>
            <w:r w:rsidRPr="002D5B69">
              <w:rPr>
                <w:b/>
                <w:bCs/>
              </w:rPr>
              <w:t>Муниципальная программа «Градостроительство, инфраструктурное развитие Шелеховского района»</w:t>
            </w:r>
          </w:p>
        </w:tc>
      </w:tr>
      <w:tr w:rsidR="00CF086D" w:rsidRPr="00137523" w14:paraId="4EDAFB75" w14:textId="77777777" w:rsidTr="00EB1529">
        <w:trPr>
          <w:trHeight w:val="20"/>
        </w:trPr>
        <w:tc>
          <w:tcPr>
            <w:tcW w:w="1078" w:type="pct"/>
            <w:gridSpan w:val="4"/>
            <w:vMerge w:val="restart"/>
            <w:shd w:val="clear" w:color="auto" w:fill="auto"/>
          </w:tcPr>
          <w:p w14:paraId="7CDA47DD" w14:textId="32969F9E" w:rsidR="00CF086D" w:rsidRPr="00137523" w:rsidRDefault="00CF086D" w:rsidP="00A949A0">
            <w:r w:rsidRPr="00137523">
              <w:t>Осуществление устойчивого развития градостроительной деятельности, реализация коммунальной, транспортной инфраструктур Шелеховского района</w:t>
            </w:r>
          </w:p>
        </w:tc>
        <w:tc>
          <w:tcPr>
            <w:tcW w:w="650" w:type="pct"/>
            <w:vMerge w:val="restart"/>
            <w:shd w:val="clear" w:color="auto" w:fill="auto"/>
          </w:tcPr>
          <w:p w14:paraId="5D03DD33" w14:textId="0EF2D245" w:rsidR="00CF086D" w:rsidRDefault="00CF086D" w:rsidP="00A949A0">
            <w:pPr>
              <w:jc w:val="center"/>
            </w:pPr>
            <w:r w:rsidRPr="00137523">
              <w:t>Управление территориального развития и обустройства</w:t>
            </w:r>
          </w:p>
          <w:p w14:paraId="14794D47" w14:textId="77777777" w:rsidR="00CF086D" w:rsidRPr="00137523" w:rsidRDefault="00CF086D" w:rsidP="00A949A0">
            <w:pPr>
              <w:jc w:val="center"/>
            </w:pPr>
          </w:p>
          <w:p w14:paraId="7E896D9D" w14:textId="6E56B35A" w:rsidR="00CF086D" w:rsidRDefault="009C665D" w:rsidP="00A949A0">
            <w:pPr>
              <w:jc w:val="center"/>
            </w:pPr>
            <w:r w:rsidRPr="009C665D">
              <w:t>МКУ «ИХСИ ШР»</w:t>
            </w:r>
          </w:p>
          <w:p w14:paraId="0F2B6BBB" w14:textId="77777777" w:rsidR="009C665D" w:rsidRPr="00137523" w:rsidRDefault="009C665D" w:rsidP="00A949A0">
            <w:pPr>
              <w:jc w:val="center"/>
            </w:pPr>
          </w:p>
          <w:p w14:paraId="3C00B499" w14:textId="77777777" w:rsidR="00CF086D" w:rsidRDefault="00CF086D" w:rsidP="00A949A0">
            <w:pPr>
              <w:jc w:val="center"/>
            </w:pPr>
            <w:r w:rsidRPr="00137523">
              <w:t>Управление образования</w:t>
            </w:r>
          </w:p>
          <w:p w14:paraId="0454A677" w14:textId="3E82D3B6" w:rsidR="00CF086D" w:rsidRDefault="00CF086D" w:rsidP="00A949A0">
            <w:pPr>
              <w:jc w:val="center"/>
            </w:pPr>
            <w:r w:rsidRPr="00137523">
              <w:t xml:space="preserve"> </w:t>
            </w:r>
          </w:p>
          <w:p w14:paraId="417232D2" w14:textId="0FD0AC0B" w:rsidR="00CF086D" w:rsidRDefault="00CF086D" w:rsidP="00A949A0">
            <w:pPr>
              <w:jc w:val="center"/>
            </w:pPr>
            <w:r w:rsidRPr="00137523">
              <w:t>Отдел культуры</w:t>
            </w:r>
          </w:p>
          <w:p w14:paraId="5364E3EF" w14:textId="60891BAB" w:rsidR="009C665D" w:rsidRDefault="009C665D" w:rsidP="00A949A0">
            <w:pPr>
              <w:jc w:val="center"/>
            </w:pPr>
          </w:p>
          <w:p w14:paraId="55147BD4" w14:textId="5CA00EDF" w:rsidR="00CF086D" w:rsidRPr="00137523" w:rsidRDefault="009C665D" w:rsidP="009C665D">
            <w:pPr>
              <w:jc w:val="center"/>
            </w:pPr>
            <w:r w:rsidRPr="009C665D">
              <w:t>Отдел по молодежной политике и спорту</w:t>
            </w:r>
          </w:p>
        </w:tc>
        <w:tc>
          <w:tcPr>
            <w:tcW w:w="485" w:type="pct"/>
            <w:gridSpan w:val="2"/>
            <w:shd w:val="clear" w:color="auto" w:fill="auto"/>
          </w:tcPr>
          <w:p w14:paraId="0DDF502E" w14:textId="77777777" w:rsidR="00CF086D" w:rsidRPr="00D6359C" w:rsidRDefault="00CF086D" w:rsidP="00A949A0">
            <w:pPr>
              <w:jc w:val="center"/>
            </w:pPr>
            <w:r w:rsidRPr="00D6359C">
              <w:t>2019</w:t>
            </w:r>
          </w:p>
        </w:tc>
        <w:tc>
          <w:tcPr>
            <w:tcW w:w="382" w:type="pct"/>
            <w:gridSpan w:val="2"/>
            <w:shd w:val="clear" w:color="auto" w:fill="auto"/>
            <w:vAlign w:val="center"/>
          </w:tcPr>
          <w:p w14:paraId="4B13B839" w14:textId="5D0CACE9" w:rsidR="00CF086D" w:rsidRPr="00D6359C" w:rsidRDefault="00CF086D" w:rsidP="00A949A0">
            <w:pPr>
              <w:jc w:val="center"/>
            </w:pPr>
            <w:r w:rsidRPr="00D6359C">
              <w:rPr>
                <w:color w:val="000000"/>
              </w:rPr>
              <w:t>34 649,3</w:t>
            </w:r>
          </w:p>
        </w:tc>
        <w:tc>
          <w:tcPr>
            <w:tcW w:w="348" w:type="pct"/>
            <w:gridSpan w:val="2"/>
            <w:shd w:val="clear" w:color="auto" w:fill="auto"/>
            <w:vAlign w:val="center"/>
          </w:tcPr>
          <w:p w14:paraId="4E8F2F6F" w14:textId="687111E2" w:rsidR="00CF086D" w:rsidRPr="00D6359C" w:rsidRDefault="00CF086D" w:rsidP="00A949A0">
            <w:pPr>
              <w:jc w:val="center"/>
            </w:pPr>
            <w:r w:rsidRPr="00D6359C">
              <w:rPr>
                <w:color w:val="000000"/>
              </w:rPr>
              <w:t>-</w:t>
            </w:r>
          </w:p>
        </w:tc>
        <w:tc>
          <w:tcPr>
            <w:tcW w:w="384" w:type="pct"/>
            <w:shd w:val="clear" w:color="auto" w:fill="auto"/>
            <w:vAlign w:val="center"/>
          </w:tcPr>
          <w:p w14:paraId="661B8F29" w14:textId="73203CD2" w:rsidR="00CF086D" w:rsidRPr="00D6359C" w:rsidRDefault="00CF086D" w:rsidP="00A949A0">
            <w:pPr>
              <w:jc w:val="center"/>
            </w:pPr>
            <w:r w:rsidRPr="00D6359C">
              <w:rPr>
                <w:color w:val="000000"/>
              </w:rPr>
              <w:t>14 982,2</w:t>
            </w:r>
          </w:p>
        </w:tc>
        <w:tc>
          <w:tcPr>
            <w:tcW w:w="393" w:type="pct"/>
            <w:gridSpan w:val="2"/>
            <w:shd w:val="clear" w:color="auto" w:fill="auto"/>
            <w:vAlign w:val="center"/>
          </w:tcPr>
          <w:p w14:paraId="4A500FEE" w14:textId="084DCBFA" w:rsidR="00CF086D" w:rsidRPr="00D6359C" w:rsidRDefault="00CF086D" w:rsidP="00A949A0">
            <w:pPr>
              <w:jc w:val="center"/>
            </w:pPr>
            <w:r w:rsidRPr="00D6359C">
              <w:rPr>
                <w:color w:val="000000"/>
              </w:rPr>
              <w:t>19 667,1</w:t>
            </w:r>
          </w:p>
        </w:tc>
        <w:tc>
          <w:tcPr>
            <w:tcW w:w="147" w:type="pct"/>
            <w:shd w:val="clear" w:color="auto" w:fill="auto"/>
            <w:vAlign w:val="center"/>
          </w:tcPr>
          <w:p w14:paraId="7C7FF6D9" w14:textId="46DA5371" w:rsidR="00CF086D" w:rsidRPr="00D6359C" w:rsidRDefault="00CF086D" w:rsidP="00A949A0">
            <w:pPr>
              <w:jc w:val="center"/>
            </w:pPr>
            <w:r w:rsidRPr="00D6359C">
              <w:rPr>
                <w:color w:val="000000"/>
              </w:rPr>
              <w:t>-</w:t>
            </w:r>
          </w:p>
        </w:tc>
        <w:tc>
          <w:tcPr>
            <w:tcW w:w="767" w:type="pct"/>
            <w:vMerge w:val="restart"/>
            <w:shd w:val="clear" w:color="auto" w:fill="auto"/>
            <w:vAlign w:val="center"/>
          </w:tcPr>
          <w:p w14:paraId="542DD76B" w14:textId="77777777" w:rsidR="00CF086D" w:rsidRPr="00137523" w:rsidRDefault="00CF086D" w:rsidP="00A949A0">
            <w:r w:rsidRPr="00137523">
              <w:t>1. Увеличение доли сельского населения, обеспеченного теплоснабжением, водоснабжением и водоотведением, отвечающей требованием безопасности.</w:t>
            </w:r>
          </w:p>
          <w:p w14:paraId="7DAE15FC" w14:textId="564D0C15" w:rsidR="00CF086D" w:rsidRPr="00137523" w:rsidRDefault="00CF086D" w:rsidP="00A949A0">
            <w:r w:rsidRPr="00137523">
              <w:t>2.</w:t>
            </w:r>
            <w:r>
              <w:t xml:space="preserve"> </w:t>
            </w:r>
            <w:r w:rsidRPr="00137523">
              <w:t xml:space="preserve">Сокращение объемов </w:t>
            </w:r>
            <w:proofErr w:type="spellStart"/>
            <w:r w:rsidRPr="00137523">
              <w:t>непереработанных</w:t>
            </w:r>
            <w:proofErr w:type="spellEnd"/>
            <w:r w:rsidRPr="00137523">
              <w:t xml:space="preserve"> и не размещенных на полигонах отходов.</w:t>
            </w:r>
          </w:p>
          <w:p w14:paraId="1A8E56E4" w14:textId="64D554CC" w:rsidR="00CF086D" w:rsidRPr="00137523" w:rsidRDefault="00CF086D" w:rsidP="00A949A0">
            <w:r w:rsidRPr="00137523">
              <w:t>3.</w:t>
            </w:r>
            <w:r>
              <w:t xml:space="preserve"> </w:t>
            </w:r>
            <w:r w:rsidRPr="00137523">
              <w:t xml:space="preserve">Приведение коммунального и электросетевого </w:t>
            </w:r>
            <w:r w:rsidRPr="00137523">
              <w:lastRenderedPageBreak/>
              <w:t>хозяйства к состоянию, отвечающему современным условиям энергоэффективности.</w:t>
            </w:r>
          </w:p>
          <w:p w14:paraId="61A8237F" w14:textId="32CBEE75" w:rsidR="00CF086D" w:rsidRPr="00137523" w:rsidRDefault="00CF086D" w:rsidP="00A949A0">
            <w:r w:rsidRPr="00137523">
              <w:t>4.</w:t>
            </w:r>
            <w:r>
              <w:t xml:space="preserve"> </w:t>
            </w:r>
            <w:r w:rsidRPr="00137523">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p w14:paraId="0A66A199" w14:textId="77777777" w:rsidR="00CF086D" w:rsidRPr="00137523" w:rsidRDefault="00CF086D" w:rsidP="00A949A0">
            <w:r w:rsidRPr="00137523">
              <w:t>5. Обеспечение транспортного обслуживания населения между поселениями в границах муниципального района.</w:t>
            </w:r>
          </w:p>
          <w:p w14:paraId="1E52119F" w14:textId="7E5FB456" w:rsidR="00CF086D" w:rsidRPr="00137523" w:rsidRDefault="00CF086D" w:rsidP="00A949A0">
            <w:r w:rsidRPr="00137523">
              <w:t>6.</w:t>
            </w:r>
            <w:r>
              <w:t xml:space="preserve"> </w:t>
            </w:r>
            <w:r w:rsidRPr="00137523">
              <w:t xml:space="preserve">Обеспеченность территории Шелеховского района актуализированными документами территориального планирования в соответствии с основными </w:t>
            </w:r>
            <w:r w:rsidRPr="00137523">
              <w:lastRenderedPageBreak/>
              <w:t>принципами градостроительной деятельности.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w:t>
            </w:r>
          </w:p>
          <w:p w14:paraId="4D7ACC97" w14:textId="38964127" w:rsidR="00CF086D" w:rsidRPr="00137523" w:rsidRDefault="00CF086D" w:rsidP="00A949A0">
            <w:r w:rsidRPr="00137523">
              <w:t>7.</w:t>
            </w:r>
            <w:r>
              <w:t xml:space="preserve"> </w:t>
            </w:r>
            <w:r w:rsidRPr="00137523">
              <w:t>Исполнение полномочий Управления территориального развития и обустройства без нарушений</w:t>
            </w:r>
          </w:p>
        </w:tc>
        <w:tc>
          <w:tcPr>
            <w:tcW w:w="366" w:type="pct"/>
            <w:vMerge w:val="restart"/>
            <w:shd w:val="clear" w:color="auto" w:fill="auto"/>
          </w:tcPr>
          <w:p w14:paraId="792A41B8" w14:textId="77777777" w:rsidR="00CF086D" w:rsidRPr="00137523" w:rsidRDefault="00CF086D" w:rsidP="00A949A0">
            <w:r w:rsidRPr="00137523">
              <w:lastRenderedPageBreak/>
              <w:t>До 92%</w:t>
            </w:r>
          </w:p>
          <w:p w14:paraId="65282EB2" w14:textId="77777777" w:rsidR="00CF086D" w:rsidRPr="00137523" w:rsidRDefault="00CF086D" w:rsidP="00A949A0"/>
          <w:p w14:paraId="5194506F" w14:textId="77777777" w:rsidR="00CF086D" w:rsidRPr="00137523" w:rsidRDefault="00CF086D" w:rsidP="00A949A0"/>
          <w:p w14:paraId="41DE9022" w14:textId="77777777" w:rsidR="00CF086D" w:rsidRPr="00137523" w:rsidRDefault="00CF086D" w:rsidP="00A949A0"/>
          <w:p w14:paraId="124C5214" w14:textId="77777777" w:rsidR="00CF086D" w:rsidRPr="00137523" w:rsidRDefault="00CF086D" w:rsidP="00A949A0"/>
          <w:p w14:paraId="14F5880F" w14:textId="77777777" w:rsidR="00CF086D" w:rsidRPr="00137523" w:rsidRDefault="00CF086D" w:rsidP="00A949A0"/>
          <w:p w14:paraId="2A71632B" w14:textId="77777777" w:rsidR="00CF086D" w:rsidRPr="00137523" w:rsidRDefault="00CF086D" w:rsidP="00A949A0"/>
          <w:p w14:paraId="5AF6398B" w14:textId="774E3D05" w:rsidR="00CF086D" w:rsidRDefault="00CF086D" w:rsidP="00A949A0"/>
          <w:p w14:paraId="0F87F071" w14:textId="77777777" w:rsidR="00CF086D" w:rsidRPr="00137523" w:rsidRDefault="00CF086D" w:rsidP="00A949A0"/>
          <w:p w14:paraId="330A69EE" w14:textId="77777777" w:rsidR="00CF086D" w:rsidRPr="00137523" w:rsidRDefault="00CF086D" w:rsidP="00A949A0">
            <w:r w:rsidRPr="00137523">
              <w:t>До 40%</w:t>
            </w:r>
          </w:p>
          <w:p w14:paraId="318EA089" w14:textId="77777777" w:rsidR="00CF086D" w:rsidRPr="00137523" w:rsidRDefault="00CF086D" w:rsidP="00A949A0"/>
          <w:p w14:paraId="47B16FC7" w14:textId="77777777" w:rsidR="00CF086D" w:rsidRPr="00137523" w:rsidRDefault="00CF086D" w:rsidP="00A949A0"/>
          <w:p w14:paraId="7D19EE1F" w14:textId="77777777" w:rsidR="00CF086D" w:rsidRPr="00137523" w:rsidRDefault="00CF086D" w:rsidP="00A949A0"/>
          <w:p w14:paraId="7A81D1ED" w14:textId="77777777" w:rsidR="00CF086D" w:rsidRDefault="00CF086D" w:rsidP="00A949A0"/>
          <w:p w14:paraId="6B1BB8BB" w14:textId="6724669F" w:rsidR="00CF086D" w:rsidRPr="00137523" w:rsidRDefault="00CF086D" w:rsidP="00A949A0">
            <w:r>
              <w:t>Н</w:t>
            </w:r>
            <w:r w:rsidRPr="00137523">
              <w:t>а уровне</w:t>
            </w:r>
          </w:p>
          <w:p w14:paraId="218ADBAA" w14:textId="77777777" w:rsidR="00CF086D" w:rsidRPr="00137523" w:rsidRDefault="00CF086D" w:rsidP="00A949A0">
            <w:r w:rsidRPr="00137523">
              <w:t>90 %</w:t>
            </w:r>
          </w:p>
          <w:p w14:paraId="6719DACD" w14:textId="77777777" w:rsidR="00CF086D" w:rsidRPr="00137523" w:rsidRDefault="00CF086D" w:rsidP="00A949A0"/>
          <w:p w14:paraId="65EBE6B4" w14:textId="77777777" w:rsidR="00CF086D" w:rsidRPr="00137523" w:rsidRDefault="00CF086D" w:rsidP="00A949A0"/>
          <w:p w14:paraId="25FE6760" w14:textId="77777777" w:rsidR="00CF086D" w:rsidRPr="00137523" w:rsidRDefault="00CF086D" w:rsidP="00A949A0"/>
          <w:p w14:paraId="2BD09B81" w14:textId="77777777" w:rsidR="00CF086D" w:rsidRPr="00137523" w:rsidRDefault="00CF086D" w:rsidP="00A949A0"/>
          <w:p w14:paraId="7CEA5E3B" w14:textId="615F6E14" w:rsidR="00CF086D" w:rsidRDefault="00CF086D" w:rsidP="00A949A0"/>
          <w:p w14:paraId="250ECE35" w14:textId="77777777" w:rsidR="00CF086D" w:rsidRPr="00137523" w:rsidRDefault="00CF086D" w:rsidP="00A949A0"/>
          <w:p w14:paraId="4A6438B0" w14:textId="77777777" w:rsidR="009336A3" w:rsidRDefault="009336A3" w:rsidP="00A949A0"/>
          <w:p w14:paraId="4295FCB1" w14:textId="01DFA3B0" w:rsidR="00CF086D" w:rsidRPr="00137523" w:rsidRDefault="00CF086D" w:rsidP="00A949A0">
            <w:r>
              <w:t>Д</w:t>
            </w:r>
            <w:r w:rsidRPr="00137523">
              <w:t>о 50 %</w:t>
            </w:r>
          </w:p>
          <w:p w14:paraId="0F0BDB49" w14:textId="77777777" w:rsidR="00CF086D" w:rsidRPr="00137523" w:rsidRDefault="00CF086D" w:rsidP="00A949A0"/>
          <w:p w14:paraId="54E82FD9" w14:textId="77777777" w:rsidR="00CF086D" w:rsidRPr="00137523" w:rsidRDefault="00CF086D" w:rsidP="00A949A0"/>
          <w:p w14:paraId="6A8077BD" w14:textId="77777777" w:rsidR="00CF086D" w:rsidRPr="00137523" w:rsidRDefault="00CF086D" w:rsidP="00A949A0"/>
          <w:p w14:paraId="5D7E7AAE" w14:textId="77777777" w:rsidR="00CF086D" w:rsidRPr="00137523" w:rsidRDefault="00CF086D" w:rsidP="00A949A0"/>
          <w:p w14:paraId="58354A10" w14:textId="77777777" w:rsidR="00CF086D" w:rsidRPr="00137523" w:rsidRDefault="00CF086D" w:rsidP="00A949A0"/>
          <w:p w14:paraId="0F673463" w14:textId="77777777" w:rsidR="00CF086D" w:rsidRPr="00137523" w:rsidRDefault="00CF086D" w:rsidP="00A949A0"/>
          <w:p w14:paraId="05517503" w14:textId="77777777" w:rsidR="00CF086D" w:rsidRPr="00137523" w:rsidRDefault="00CF086D" w:rsidP="00A949A0"/>
          <w:p w14:paraId="2102ACAA" w14:textId="77777777" w:rsidR="00CF086D" w:rsidRPr="00137523" w:rsidRDefault="00CF086D" w:rsidP="00A949A0"/>
          <w:p w14:paraId="7EA6AE8D" w14:textId="77777777" w:rsidR="00CF086D" w:rsidRPr="00137523" w:rsidRDefault="00CF086D" w:rsidP="00A949A0"/>
          <w:p w14:paraId="5B834B49" w14:textId="77777777" w:rsidR="00CF086D" w:rsidRPr="00137523" w:rsidRDefault="00CF086D" w:rsidP="00A949A0"/>
          <w:p w14:paraId="3EDDC1C6" w14:textId="47B7B922" w:rsidR="00CF086D" w:rsidRPr="00137523" w:rsidRDefault="00CF086D" w:rsidP="00A949A0">
            <w:r>
              <w:t>Д</w:t>
            </w:r>
            <w:r w:rsidRPr="00137523">
              <w:t>о 100 %</w:t>
            </w:r>
          </w:p>
          <w:p w14:paraId="5C5F901C" w14:textId="77777777" w:rsidR="00CF086D" w:rsidRPr="00137523" w:rsidRDefault="00CF086D" w:rsidP="00A949A0"/>
          <w:p w14:paraId="59287170" w14:textId="77777777" w:rsidR="00CF086D" w:rsidRPr="00137523" w:rsidRDefault="00CF086D" w:rsidP="00A949A0"/>
          <w:p w14:paraId="7F94CBC5" w14:textId="77777777" w:rsidR="00CF086D" w:rsidRPr="00137523" w:rsidRDefault="00CF086D" w:rsidP="00A949A0"/>
          <w:p w14:paraId="0A5A4EF6" w14:textId="77777777" w:rsidR="00CF086D" w:rsidRPr="00137523" w:rsidRDefault="00CF086D" w:rsidP="00A949A0"/>
          <w:p w14:paraId="4593F9BA" w14:textId="77777777" w:rsidR="00CF086D" w:rsidRPr="00137523" w:rsidRDefault="00CF086D" w:rsidP="00A949A0"/>
          <w:p w14:paraId="58E01D8D" w14:textId="77777777" w:rsidR="00CF086D" w:rsidRPr="00137523" w:rsidRDefault="00CF086D" w:rsidP="00A949A0"/>
          <w:p w14:paraId="28DA80EB" w14:textId="77777777" w:rsidR="00CF086D" w:rsidRPr="00137523" w:rsidRDefault="00CF086D" w:rsidP="00A949A0"/>
          <w:p w14:paraId="1AC2BD7E" w14:textId="16571D96" w:rsidR="00CF086D" w:rsidRPr="00137523" w:rsidRDefault="00CF086D" w:rsidP="00A949A0">
            <w:r>
              <w:t>Д</w:t>
            </w:r>
            <w:r w:rsidRPr="00137523">
              <w:t>о 100%</w:t>
            </w:r>
          </w:p>
          <w:p w14:paraId="3BEC3B1A" w14:textId="77777777" w:rsidR="00CF086D" w:rsidRPr="00137523" w:rsidRDefault="00CF086D" w:rsidP="00A949A0"/>
          <w:p w14:paraId="70A4345A" w14:textId="77777777" w:rsidR="00CF086D" w:rsidRPr="00137523" w:rsidRDefault="00CF086D" w:rsidP="00A949A0"/>
          <w:p w14:paraId="66794DB7" w14:textId="77777777" w:rsidR="00CF086D" w:rsidRPr="00137523" w:rsidRDefault="00CF086D" w:rsidP="00A949A0"/>
          <w:p w14:paraId="56A74A68" w14:textId="77777777" w:rsidR="00CF086D" w:rsidRPr="00137523" w:rsidRDefault="00CF086D" w:rsidP="00A949A0"/>
          <w:p w14:paraId="6ADE6B52" w14:textId="77777777" w:rsidR="00CF086D" w:rsidRPr="00137523" w:rsidRDefault="00CF086D" w:rsidP="00A949A0"/>
          <w:p w14:paraId="71C80612" w14:textId="77777777" w:rsidR="00CF086D" w:rsidRPr="00137523" w:rsidRDefault="00CF086D" w:rsidP="00A949A0"/>
          <w:p w14:paraId="219DE64A" w14:textId="77777777" w:rsidR="00CF086D" w:rsidRPr="00137523" w:rsidRDefault="00CF086D" w:rsidP="00A949A0"/>
          <w:p w14:paraId="41986133" w14:textId="77777777" w:rsidR="00CF086D" w:rsidRPr="00137523" w:rsidRDefault="00CF086D" w:rsidP="00A949A0"/>
          <w:p w14:paraId="0DD5C3D6" w14:textId="77777777" w:rsidR="00CF086D" w:rsidRPr="00137523" w:rsidRDefault="00CF086D" w:rsidP="00A949A0"/>
          <w:p w14:paraId="5CC6A834" w14:textId="77777777" w:rsidR="00CF086D" w:rsidRPr="00137523" w:rsidRDefault="00CF086D" w:rsidP="00A949A0"/>
          <w:p w14:paraId="60E4BB59" w14:textId="77777777" w:rsidR="00CF086D" w:rsidRPr="00137523" w:rsidRDefault="00CF086D" w:rsidP="00A949A0"/>
          <w:p w14:paraId="2D539B52" w14:textId="77777777" w:rsidR="00CF086D" w:rsidRDefault="00CF086D" w:rsidP="00A949A0"/>
          <w:p w14:paraId="1F64CC03" w14:textId="77777777" w:rsidR="00CF086D" w:rsidRDefault="00CF086D" w:rsidP="00A949A0"/>
          <w:p w14:paraId="2B8655B9" w14:textId="77777777" w:rsidR="00CF086D" w:rsidRDefault="00CF086D" w:rsidP="00A949A0"/>
          <w:p w14:paraId="408D5C6A" w14:textId="77777777" w:rsidR="00CF086D" w:rsidRDefault="00CF086D" w:rsidP="00A949A0"/>
          <w:p w14:paraId="67CBF678" w14:textId="77777777" w:rsidR="00CF086D" w:rsidRDefault="00CF086D" w:rsidP="00A949A0"/>
          <w:p w14:paraId="28C1E334" w14:textId="77777777" w:rsidR="00CF086D" w:rsidRDefault="00CF086D" w:rsidP="00A949A0"/>
          <w:p w14:paraId="7F5A9A13" w14:textId="77777777" w:rsidR="00CF086D" w:rsidRDefault="00CF086D" w:rsidP="00A949A0"/>
          <w:p w14:paraId="10622DA1" w14:textId="77777777" w:rsidR="00CF086D" w:rsidRDefault="00CF086D" w:rsidP="00A949A0"/>
          <w:p w14:paraId="5C355A40" w14:textId="77777777" w:rsidR="00CF086D" w:rsidRDefault="00CF086D" w:rsidP="00A949A0"/>
          <w:p w14:paraId="3AB128B8" w14:textId="77777777" w:rsidR="00CF086D" w:rsidRDefault="00CF086D" w:rsidP="00A949A0"/>
          <w:p w14:paraId="31A6C1ED" w14:textId="77777777" w:rsidR="00CF086D" w:rsidRDefault="00CF086D" w:rsidP="00A949A0"/>
          <w:p w14:paraId="408AFFE7" w14:textId="77777777" w:rsidR="00CF086D" w:rsidRDefault="00CF086D" w:rsidP="00A949A0"/>
          <w:p w14:paraId="00152851" w14:textId="77777777" w:rsidR="00CF086D" w:rsidRDefault="00CF086D" w:rsidP="00A949A0"/>
          <w:p w14:paraId="41F42923" w14:textId="70F19CB1" w:rsidR="00CF086D" w:rsidRPr="00137523" w:rsidRDefault="00CF086D" w:rsidP="00A949A0">
            <w:r>
              <w:t>Н</w:t>
            </w:r>
            <w:r w:rsidRPr="00137523">
              <w:t>а уровне 100%</w:t>
            </w:r>
          </w:p>
        </w:tc>
      </w:tr>
      <w:tr w:rsidR="00CF086D" w:rsidRPr="00137523" w14:paraId="2E9FFDCF" w14:textId="77777777" w:rsidTr="00EB1529">
        <w:trPr>
          <w:trHeight w:val="20"/>
        </w:trPr>
        <w:tc>
          <w:tcPr>
            <w:tcW w:w="1078" w:type="pct"/>
            <w:gridSpan w:val="4"/>
            <w:vMerge/>
            <w:shd w:val="clear" w:color="auto" w:fill="auto"/>
            <w:hideMark/>
          </w:tcPr>
          <w:p w14:paraId="41ED85E1" w14:textId="77777777" w:rsidR="00CF086D" w:rsidRPr="00137523" w:rsidRDefault="00CF086D" w:rsidP="00A949A0"/>
        </w:tc>
        <w:tc>
          <w:tcPr>
            <w:tcW w:w="650" w:type="pct"/>
            <w:vMerge/>
            <w:shd w:val="clear" w:color="auto" w:fill="auto"/>
            <w:hideMark/>
          </w:tcPr>
          <w:p w14:paraId="5035E26D" w14:textId="77777777" w:rsidR="00CF086D" w:rsidRPr="00137523" w:rsidRDefault="00CF086D" w:rsidP="00A949A0"/>
        </w:tc>
        <w:tc>
          <w:tcPr>
            <w:tcW w:w="485" w:type="pct"/>
            <w:gridSpan w:val="2"/>
            <w:shd w:val="clear" w:color="auto" w:fill="auto"/>
            <w:hideMark/>
          </w:tcPr>
          <w:p w14:paraId="3E3C59B2" w14:textId="77777777" w:rsidR="00CF086D" w:rsidRPr="00D6359C" w:rsidRDefault="00CF086D" w:rsidP="00A949A0">
            <w:pPr>
              <w:jc w:val="center"/>
            </w:pPr>
            <w:r w:rsidRPr="00D6359C">
              <w:t>2020</w:t>
            </w:r>
          </w:p>
        </w:tc>
        <w:tc>
          <w:tcPr>
            <w:tcW w:w="382" w:type="pct"/>
            <w:gridSpan w:val="2"/>
            <w:shd w:val="clear" w:color="auto" w:fill="auto"/>
            <w:vAlign w:val="center"/>
            <w:hideMark/>
          </w:tcPr>
          <w:p w14:paraId="2C49E34C" w14:textId="560E0AF7" w:rsidR="00CF086D" w:rsidRPr="00D6359C" w:rsidRDefault="00CF086D" w:rsidP="00A949A0">
            <w:pPr>
              <w:jc w:val="center"/>
            </w:pPr>
            <w:r w:rsidRPr="00D6359C">
              <w:rPr>
                <w:color w:val="000000"/>
              </w:rPr>
              <w:t>52 763,1</w:t>
            </w:r>
          </w:p>
        </w:tc>
        <w:tc>
          <w:tcPr>
            <w:tcW w:w="348" w:type="pct"/>
            <w:gridSpan w:val="2"/>
            <w:shd w:val="clear" w:color="auto" w:fill="auto"/>
            <w:vAlign w:val="center"/>
          </w:tcPr>
          <w:p w14:paraId="29A1A816" w14:textId="1894AA74" w:rsidR="00CF086D" w:rsidRPr="00D6359C" w:rsidRDefault="00CF086D" w:rsidP="00A949A0">
            <w:pPr>
              <w:jc w:val="center"/>
            </w:pPr>
            <w:r w:rsidRPr="00D6359C">
              <w:rPr>
                <w:color w:val="000000"/>
              </w:rPr>
              <w:t>-</w:t>
            </w:r>
          </w:p>
        </w:tc>
        <w:tc>
          <w:tcPr>
            <w:tcW w:w="384" w:type="pct"/>
            <w:shd w:val="clear" w:color="auto" w:fill="auto"/>
            <w:vAlign w:val="center"/>
          </w:tcPr>
          <w:p w14:paraId="39BA26CA" w14:textId="6D88E94D" w:rsidR="00CF086D" w:rsidRPr="00D6359C" w:rsidRDefault="00CF086D" w:rsidP="00A949A0">
            <w:pPr>
              <w:jc w:val="center"/>
            </w:pPr>
            <w:r w:rsidRPr="00D6359C">
              <w:rPr>
                <w:color w:val="000000"/>
              </w:rPr>
              <w:t>20 069,2</w:t>
            </w:r>
          </w:p>
        </w:tc>
        <w:tc>
          <w:tcPr>
            <w:tcW w:w="393" w:type="pct"/>
            <w:gridSpan w:val="2"/>
            <w:shd w:val="clear" w:color="auto" w:fill="auto"/>
            <w:vAlign w:val="center"/>
            <w:hideMark/>
          </w:tcPr>
          <w:p w14:paraId="356EE235" w14:textId="01B5F1D7" w:rsidR="00CF086D" w:rsidRPr="00D6359C" w:rsidRDefault="00CF086D" w:rsidP="00A949A0">
            <w:pPr>
              <w:jc w:val="center"/>
            </w:pPr>
            <w:r w:rsidRPr="00D6359C">
              <w:rPr>
                <w:color w:val="000000"/>
              </w:rPr>
              <w:t>32 693,9</w:t>
            </w:r>
          </w:p>
        </w:tc>
        <w:tc>
          <w:tcPr>
            <w:tcW w:w="147" w:type="pct"/>
            <w:shd w:val="clear" w:color="auto" w:fill="auto"/>
            <w:vAlign w:val="center"/>
          </w:tcPr>
          <w:p w14:paraId="79E8E863" w14:textId="214B4E02" w:rsidR="00CF086D" w:rsidRPr="00D6359C" w:rsidRDefault="00CF086D" w:rsidP="00A949A0">
            <w:pPr>
              <w:jc w:val="center"/>
            </w:pPr>
            <w:r w:rsidRPr="00D6359C">
              <w:rPr>
                <w:color w:val="000000"/>
              </w:rPr>
              <w:t>-</w:t>
            </w:r>
          </w:p>
        </w:tc>
        <w:tc>
          <w:tcPr>
            <w:tcW w:w="767" w:type="pct"/>
            <w:vMerge/>
            <w:shd w:val="clear" w:color="auto" w:fill="auto"/>
            <w:hideMark/>
          </w:tcPr>
          <w:p w14:paraId="772815B2" w14:textId="77777777" w:rsidR="00CF086D" w:rsidRPr="00137523" w:rsidRDefault="00CF086D" w:rsidP="00A949A0"/>
        </w:tc>
        <w:tc>
          <w:tcPr>
            <w:tcW w:w="366" w:type="pct"/>
            <w:vMerge/>
            <w:shd w:val="clear" w:color="auto" w:fill="auto"/>
            <w:hideMark/>
          </w:tcPr>
          <w:p w14:paraId="57D5580E" w14:textId="77777777" w:rsidR="00CF086D" w:rsidRPr="00137523" w:rsidRDefault="00CF086D" w:rsidP="00A949A0"/>
        </w:tc>
      </w:tr>
      <w:tr w:rsidR="00CF086D" w:rsidRPr="00137523" w14:paraId="4D3D9A8E" w14:textId="77777777" w:rsidTr="00EB1529">
        <w:trPr>
          <w:trHeight w:val="20"/>
        </w:trPr>
        <w:tc>
          <w:tcPr>
            <w:tcW w:w="1078" w:type="pct"/>
            <w:gridSpan w:val="4"/>
            <w:vMerge/>
            <w:shd w:val="clear" w:color="auto" w:fill="auto"/>
            <w:vAlign w:val="center"/>
            <w:hideMark/>
          </w:tcPr>
          <w:p w14:paraId="4AD8B72E" w14:textId="77777777" w:rsidR="00CF086D" w:rsidRPr="00137523" w:rsidRDefault="00CF086D" w:rsidP="00A949A0"/>
        </w:tc>
        <w:tc>
          <w:tcPr>
            <w:tcW w:w="650" w:type="pct"/>
            <w:vMerge/>
            <w:shd w:val="clear" w:color="auto" w:fill="auto"/>
            <w:vAlign w:val="center"/>
            <w:hideMark/>
          </w:tcPr>
          <w:p w14:paraId="76F83666" w14:textId="77777777" w:rsidR="00CF086D" w:rsidRPr="00137523" w:rsidRDefault="00CF086D" w:rsidP="00A949A0"/>
        </w:tc>
        <w:tc>
          <w:tcPr>
            <w:tcW w:w="485" w:type="pct"/>
            <w:gridSpan w:val="2"/>
            <w:shd w:val="clear" w:color="auto" w:fill="auto"/>
            <w:hideMark/>
          </w:tcPr>
          <w:p w14:paraId="2B4BED54" w14:textId="77777777" w:rsidR="00CF086D" w:rsidRPr="00D6359C" w:rsidRDefault="00CF086D" w:rsidP="00A949A0">
            <w:pPr>
              <w:jc w:val="center"/>
            </w:pPr>
            <w:r w:rsidRPr="00D6359C">
              <w:t>2021</w:t>
            </w:r>
          </w:p>
        </w:tc>
        <w:tc>
          <w:tcPr>
            <w:tcW w:w="382" w:type="pct"/>
            <w:gridSpan w:val="2"/>
            <w:shd w:val="clear" w:color="auto" w:fill="auto"/>
            <w:vAlign w:val="center"/>
            <w:hideMark/>
          </w:tcPr>
          <w:p w14:paraId="1ADC762D" w14:textId="21820242" w:rsidR="00CF086D" w:rsidRPr="00D6359C" w:rsidRDefault="00CF086D" w:rsidP="00A949A0">
            <w:pPr>
              <w:jc w:val="center"/>
            </w:pPr>
            <w:r w:rsidRPr="00D6359C">
              <w:rPr>
                <w:color w:val="000000"/>
              </w:rPr>
              <w:t>129 125,7</w:t>
            </w:r>
          </w:p>
        </w:tc>
        <w:tc>
          <w:tcPr>
            <w:tcW w:w="348" w:type="pct"/>
            <w:gridSpan w:val="2"/>
            <w:shd w:val="clear" w:color="auto" w:fill="auto"/>
            <w:vAlign w:val="center"/>
            <w:hideMark/>
          </w:tcPr>
          <w:p w14:paraId="16AE5AD7" w14:textId="4F718552" w:rsidR="00CF086D" w:rsidRPr="00D6359C" w:rsidRDefault="00CF086D" w:rsidP="00A949A0">
            <w:pPr>
              <w:jc w:val="center"/>
            </w:pPr>
            <w:r w:rsidRPr="00D6359C">
              <w:rPr>
                <w:color w:val="000000"/>
              </w:rPr>
              <w:t>-</w:t>
            </w:r>
          </w:p>
        </w:tc>
        <w:tc>
          <w:tcPr>
            <w:tcW w:w="384" w:type="pct"/>
            <w:shd w:val="clear" w:color="auto" w:fill="auto"/>
            <w:vAlign w:val="center"/>
            <w:hideMark/>
          </w:tcPr>
          <w:p w14:paraId="39DFB050" w14:textId="5C67DC44" w:rsidR="00CF086D" w:rsidRPr="00D6359C" w:rsidRDefault="00CF086D" w:rsidP="00A949A0">
            <w:pPr>
              <w:jc w:val="center"/>
            </w:pPr>
            <w:r w:rsidRPr="00D6359C">
              <w:rPr>
                <w:color w:val="000000"/>
              </w:rPr>
              <w:t>80 516,8</w:t>
            </w:r>
          </w:p>
        </w:tc>
        <w:tc>
          <w:tcPr>
            <w:tcW w:w="393" w:type="pct"/>
            <w:gridSpan w:val="2"/>
            <w:shd w:val="clear" w:color="auto" w:fill="auto"/>
            <w:vAlign w:val="center"/>
            <w:hideMark/>
          </w:tcPr>
          <w:p w14:paraId="557BCE78" w14:textId="3F442987" w:rsidR="00CF086D" w:rsidRPr="00D6359C" w:rsidRDefault="00CF086D" w:rsidP="00A949A0">
            <w:pPr>
              <w:jc w:val="center"/>
            </w:pPr>
            <w:r w:rsidRPr="00D6359C">
              <w:rPr>
                <w:color w:val="000000"/>
              </w:rPr>
              <w:t>48 608,9</w:t>
            </w:r>
          </w:p>
        </w:tc>
        <w:tc>
          <w:tcPr>
            <w:tcW w:w="147" w:type="pct"/>
            <w:shd w:val="clear" w:color="auto" w:fill="auto"/>
            <w:vAlign w:val="center"/>
          </w:tcPr>
          <w:p w14:paraId="09ACB088" w14:textId="4C782F92" w:rsidR="00CF086D" w:rsidRPr="00D6359C" w:rsidRDefault="00CF086D" w:rsidP="00A949A0">
            <w:pPr>
              <w:jc w:val="center"/>
            </w:pPr>
            <w:r w:rsidRPr="00D6359C">
              <w:rPr>
                <w:color w:val="000000"/>
              </w:rPr>
              <w:t>-</w:t>
            </w:r>
          </w:p>
        </w:tc>
        <w:tc>
          <w:tcPr>
            <w:tcW w:w="767" w:type="pct"/>
            <w:vMerge/>
            <w:shd w:val="clear" w:color="auto" w:fill="auto"/>
            <w:vAlign w:val="center"/>
            <w:hideMark/>
          </w:tcPr>
          <w:p w14:paraId="40FD0A34" w14:textId="77777777" w:rsidR="00CF086D" w:rsidRPr="00137523" w:rsidRDefault="00CF086D" w:rsidP="00A949A0"/>
        </w:tc>
        <w:tc>
          <w:tcPr>
            <w:tcW w:w="366" w:type="pct"/>
            <w:vMerge/>
            <w:shd w:val="clear" w:color="auto" w:fill="auto"/>
            <w:vAlign w:val="center"/>
            <w:hideMark/>
          </w:tcPr>
          <w:p w14:paraId="467D3A97" w14:textId="77777777" w:rsidR="00CF086D" w:rsidRPr="00137523" w:rsidRDefault="00CF086D" w:rsidP="00A949A0"/>
        </w:tc>
      </w:tr>
      <w:tr w:rsidR="00CF086D" w:rsidRPr="00137523" w14:paraId="3DE842C6" w14:textId="77777777" w:rsidTr="00EB1529">
        <w:trPr>
          <w:trHeight w:val="20"/>
        </w:trPr>
        <w:tc>
          <w:tcPr>
            <w:tcW w:w="1078" w:type="pct"/>
            <w:gridSpan w:val="4"/>
            <w:vMerge/>
            <w:shd w:val="clear" w:color="auto" w:fill="auto"/>
            <w:vAlign w:val="center"/>
            <w:hideMark/>
          </w:tcPr>
          <w:p w14:paraId="4F5F2269" w14:textId="77777777" w:rsidR="00CF086D" w:rsidRPr="00137523" w:rsidRDefault="00CF086D" w:rsidP="00A949A0"/>
        </w:tc>
        <w:tc>
          <w:tcPr>
            <w:tcW w:w="650" w:type="pct"/>
            <w:vMerge/>
            <w:shd w:val="clear" w:color="auto" w:fill="auto"/>
            <w:vAlign w:val="center"/>
            <w:hideMark/>
          </w:tcPr>
          <w:p w14:paraId="0FB7F468" w14:textId="77777777" w:rsidR="00CF086D" w:rsidRPr="00137523" w:rsidRDefault="00CF086D" w:rsidP="00A949A0"/>
        </w:tc>
        <w:tc>
          <w:tcPr>
            <w:tcW w:w="485" w:type="pct"/>
            <w:gridSpan w:val="2"/>
            <w:shd w:val="clear" w:color="auto" w:fill="auto"/>
            <w:hideMark/>
          </w:tcPr>
          <w:p w14:paraId="1F280097" w14:textId="77777777" w:rsidR="00CF086D" w:rsidRPr="00D6359C" w:rsidRDefault="00CF086D" w:rsidP="00A949A0">
            <w:pPr>
              <w:jc w:val="center"/>
            </w:pPr>
            <w:r w:rsidRPr="00D6359C">
              <w:t>2022</w:t>
            </w:r>
          </w:p>
        </w:tc>
        <w:tc>
          <w:tcPr>
            <w:tcW w:w="382" w:type="pct"/>
            <w:gridSpan w:val="2"/>
            <w:shd w:val="clear" w:color="auto" w:fill="auto"/>
            <w:vAlign w:val="center"/>
            <w:hideMark/>
          </w:tcPr>
          <w:p w14:paraId="5CAB6D48" w14:textId="0FB7BA37" w:rsidR="00CF086D" w:rsidRPr="00D6359C" w:rsidRDefault="00000284" w:rsidP="00A949A0">
            <w:pPr>
              <w:jc w:val="center"/>
            </w:pPr>
            <w:r>
              <w:t>364 725,9</w:t>
            </w:r>
          </w:p>
        </w:tc>
        <w:tc>
          <w:tcPr>
            <w:tcW w:w="348" w:type="pct"/>
            <w:gridSpan w:val="2"/>
            <w:shd w:val="clear" w:color="auto" w:fill="auto"/>
            <w:vAlign w:val="center"/>
            <w:hideMark/>
          </w:tcPr>
          <w:p w14:paraId="378C477C" w14:textId="2D8388B7" w:rsidR="00CF086D" w:rsidRPr="00D6359C" w:rsidRDefault="00000284" w:rsidP="00A949A0">
            <w:pPr>
              <w:jc w:val="center"/>
            </w:pPr>
            <w:r>
              <w:rPr>
                <w:color w:val="000000"/>
              </w:rPr>
              <w:t>262 475,6</w:t>
            </w:r>
          </w:p>
        </w:tc>
        <w:tc>
          <w:tcPr>
            <w:tcW w:w="384" w:type="pct"/>
            <w:shd w:val="clear" w:color="auto" w:fill="auto"/>
            <w:vAlign w:val="center"/>
            <w:hideMark/>
          </w:tcPr>
          <w:p w14:paraId="1B9F4235" w14:textId="27507C55" w:rsidR="00CF086D" w:rsidRPr="00D6359C" w:rsidRDefault="00000284" w:rsidP="00A949A0">
            <w:pPr>
              <w:jc w:val="center"/>
            </w:pPr>
            <w:r>
              <w:t>27 161,8</w:t>
            </w:r>
          </w:p>
        </w:tc>
        <w:tc>
          <w:tcPr>
            <w:tcW w:w="393" w:type="pct"/>
            <w:gridSpan w:val="2"/>
            <w:shd w:val="clear" w:color="auto" w:fill="auto"/>
            <w:vAlign w:val="center"/>
            <w:hideMark/>
          </w:tcPr>
          <w:p w14:paraId="47BB9CC8" w14:textId="6D5979D5" w:rsidR="00CF086D" w:rsidRPr="00D6359C" w:rsidRDefault="00000284" w:rsidP="00A949A0">
            <w:pPr>
              <w:jc w:val="center"/>
            </w:pPr>
            <w:r>
              <w:t>75 088,5</w:t>
            </w:r>
          </w:p>
        </w:tc>
        <w:tc>
          <w:tcPr>
            <w:tcW w:w="147" w:type="pct"/>
            <w:shd w:val="clear" w:color="auto" w:fill="auto"/>
            <w:vAlign w:val="center"/>
          </w:tcPr>
          <w:p w14:paraId="037A80F9" w14:textId="73A62BD9" w:rsidR="00CF086D" w:rsidRPr="00D6359C" w:rsidRDefault="00CF086D" w:rsidP="00A949A0">
            <w:pPr>
              <w:jc w:val="center"/>
            </w:pPr>
            <w:r w:rsidRPr="00D6359C">
              <w:rPr>
                <w:color w:val="000000"/>
              </w:rPr>
              <w:t>-</w:t>
            </w:r>
          </w:p>
        </w:tc>
        <w:tc>
          <w:tcPr>
            <w:tcW w:w="767" w:type="pct"/>
            <w:vMerge/>
            <w:shd w:val="clear" w:color="auto" w:fill="auto"/>
            <w:vAlign w:val="center"/>
            <w:hideMark/>
          </w:tcPr>
          <w:p w14:paraId="0DB27B8B" w14:textId="77777777" w:rsidR="00CF086D" w:rsidRPr="00137523" w:rsidRDefault="00CF086D" w:rsidP="00A949A0"/>
        </w:tc>
        <w:tc>
          <w:tcPr>
            <w:tcW w:w="366" w:type="pct"/>
            <w:vMerge/>
            <w:shd w:val="clear" w:color="auto" w:fill="auto"/>
            <w:vAlign w:val="center"/>
            <w:hideMark/>
          </w:tcPr>
          <w:p w14:paraId="133A47FC" w14:textId="77777777" w:rsidR="00CF086D" w:rsidRPr="00137523" w:rsidRDefault="00CF086D" w:rsidP="00A949A0"/>
        </w:tc>
      </w:tr>
      <w:tr w:rsidR="00CF086D" w:rsidRPr="00137523" w14:paraId="21B96D0F" w14:textId="77777777" w:rsidTr="00EB1529">
        <w:trPr>
          <w:trHeight w:val="20"/>
        </w:trPr>
        <w:tc>
          <w:tcPr>
            <w:tcW w:w="1078" w:type="pct"/>
            <w:gridSpan w:val="4"/>
            <w:vMerge/>
            <w:shd w:val="clear" w:color="auto" w:fill="auto"/>
            <w:vAlign w:val="center"/>
            <w:hideMark/>
          </w:tcPr>
          <w:p w14:paraId="12567090" w14:textId="77777777" w:rsidR="00CF086D" w:rsidRPr="00137523" w:rsidRDefault="00CF086D" w:rsidP="00A949A0"/>
        </w:tc>
        <w:tc>
          <w:tcPr>
            <w:tcW w:w="650" w:type="pct"/>
            <w:vMerge/>
            <w:shd w:val="clear" w:color="auto" w:fill="auto"/>
            <w:vAlign w:val="center"/>
            <w:hideMark/>
          </w:tcPr>
          <w:p w14:paraId="1928F47E" w14:textId="77777777" w:rsidR="00CF086D" w:rsidRPr="00137523" w:rsidRDefault="00CF086D" w:rsidP="00A949A0"/>
        </w:tc>
        <w:tc>
          <w:tcPr>
            <w:tcW w:w="485" w:type="pct"/>
            <w:gridSpan w:val="2"/>
            <w:shd w:val="clear" w:color="auto" w:fill="auto"/>
            <w:hideMark/>
          </w:tcPr>
          <w:p w14:paraId="533857BF" w14:textId="77777777" w:rsidR="00CF086D" w:rsidRPr="00D6359C" w:rsidRDefault="00CF086D" w:rsidP="00A949A0">
            <w:pPr>
              <w:jc w:val="center"/>
            </w:pPr>
            <w:r w:rsidRPr="00D6359C">
              <w:t>2023</w:t>
            </w:r>
          </w:p>
        </w:tc>
        <w:tc>
          <w:tcPr>
            <w:tcW w:w="382" w:type="pct"/>
            <w:gridSpan w:val="2"/>
            <w:shd w:val="clear" w:color="auto" w:fill="auto"/>
            <w:vAlign w:val="center"/>
            <w:hideMark/>
          </w:tcPr>
          <w:p w14:paraId="338B094A" w14:textId="69DEBAE6" w:rsidR="00CF086D" w:rsidRPr="00D6359C" w:rsidRDefault="00014D07" w:rsidP="00014D07">
            <w:pPr>
              <w:jc w:val="center"/>
            </w:pPr>
            <w:r>
              <w:rPr>
                <w:color w:val="000000"/>
              </w:rPr>
              <w:t>285 758,1</w:t>
            </w:r>
          </w:p>
        </w:tc>
        <w:tc>
          <w:tcPr>
            <w:tcW w:w="348" w:type="pct"/>
            <w:gridSpan w:val="2"/>
            <w:shd w:val="clear" w:color="auto" w:fill="auto"/>
            <w:vAlign w:val="center"/>
            <w:hideMark/>
          </w:tcPr>
          <w:p w14:paraId="77F0199F" w14:textId="1AB6A00C" w:rsidR="00CF086D" w:rsidRPr="00D6359C" w:rsidRDefault="00CF086D" w:rsidP="00A949A0">
            <w:pPr>
              <w:jc w:val="center"/>
            </w:pPr>
            <w:r w:rsidRPr="00D6359C">
              <w:rPr>
                <w:color w:val="000000"/>
              </w:rPr>
              <w:t>-</w:t>
            </w:r>
          </w:p>
        </w:tc>
        <w:tc>
          <w:tcPr>
            <w:tcW w:w="384" w:type="pct"/>
            <w:shd w:val="clear" w:color="auto" w:fill="auto"/>
            <w:vAlign w:val="center"/>
            <w:hideMark/>
          </w:tcPr>
          <w:p w14:paraId="5113DC60" w14:textId="0F2C9BDA" w:rsidR="00CF086D" w:rsidRPr="00D6359C" w:rsidRDefault="00014D07" w:rsidP="00A949A0">
            <w:pPr>
              <w:jc w:val="center"/>
            </w:pPr>
            <w:r>
              <w:rPr>
                <w:color w:val="000000"/>
              </w:rPr>
              <w:t>104 901,4</w:t>
            </w:r>
          </w:p>
        </w:tc>
        <w:tc>
          <w:tcPr>
            <w:tcW w:w="393" w:type="pct"/>
            <w:gridSpan w:val="2"/>
            <w:shd w:val="clear" w:color="auto" w:fill="auto"/>
            <w:vAlign w:val="center"/>
            <w:hideMark/>
          </w:tcPr>
          <w:p w14:paraId="01FA3335" w14:textId="1BF15298" w:rsidR="00CF086D" w:rsidRPr="00D6359C" w:rsidRDefault="00000284" w:rsidP="00A949A0">
            <w:pPr>
              <w:jc w:val="center"/>
            </w:pPr>
            <w:r>
              <w:t>180 856,7</w:t>
            </w:r>
          </w:p>
        </w:tc>
        <w:tc>
          <w:tcPr>
            <w:tcW w:w="147" w:type="pct"/>
            <w:shd w:val="clear" w:color="auto" w:fill="auto"/>
            <w:vAlign w:val="center"/>
          </w:tcPr>
          <w:p w14:paraId="768B340B" w14:textId="4B922A31" w:rsidR="00CF086D" w:rsidRPr="00D6359C" w:rsidRDefault="00CF086D" w:rsidP="00A949A0">
            <w:pPr>
              <w:jc w:val="center"/>
            </w:pPr>
            <w:r w:rsidRPr="00D6359C">
              <w:rPr>
                <w:color w:val="000000"/>
              </w:rPr>
              <w:t>-</w:t>
            </w:r>
          </w:p>
        </w:tc>
        <w:tc>
          <w:tcPr>
            <w:tcW w:w="767" w:type="pct"/>
            <w:vMerge/>
            <w:shd w:val="clear" w:color="auto" w:fill="auto"/>
            <w:vAlign w:val="center"/>
            <w:hideMark/>
          </w:tcPr>
          <w:p w14:paraId="55588840" w14:textId="77777777" w:rsidR="00CF086D" w:rsidRPr="00137523" w:rsidRDefault="00CF086D" w:rsidP="00A949A0"/>
        </w:tc>
        <w:tc>
          <w:tcPr>
            <w:tcW w:w="366" w:type="pct"/>
            <w:vMerge/>
            <w:shd w:val="clear" w:color="auto" w:fill="auto"/>
            <w:vAlign w:val="center"/>
            <w:hideMark/>
          </w:tcPr>
          <w:p w14:paraId="406FF291" w14:textId="77777777" w:rsidR="00CF086D" w:rsidRPr="00137523" w:rsidRDefault="00CF086D" w:rsidP="00A949A0"/>
        </w:tc>
      </w:tr>
      <w:tr w:rsidR="00CF086D" w:rsidRPr="00137523" w14:paraId="72741928" w14:textId="77777777" w:rsidTr="00EB1529">
        <w:trPr>
          <w:trHeight w:val="20"/>
        </w:trPr>
        <w:tc>
          <w:tcPr>
            <w:tcW w:w="1078" w:type="pct"/>
            <w:gridSpan w:val="4"/>
            <w:vMerge/>
            <w:shd w:val="clear" w:color="auto" w:fill="auto"/>
            <w:vAlign w:val="center"/>
          </w:tcPr>
          <w:p w14:paraId="61999DC2" w14:textId="77777777" w:rsidR="00CF086D" w:rsidRPr="00137523" w:rsidRDefault="00CF086D" w:rsidP="00A949A0"/>
        </w:tc>
        <w:tc>
          <w:tcPr>
            <w:tcW w:w="650" w:type="pct"/>
            <w:vMerge/>
            <w:shd w:val="clear" w:color="auto" w:fill="auto"/>
            <w:vAlign w:val="center"/>
          </w:tcPr>
          <w:p w14:paraId="5D45F5FD" w14:textId="77777777" w:rsidR="00CF086D" w:rsidRPr="00137523" w:rsidRDefault="00CF086D" w:rsidP="00A949A0"/>
        </w:tc>
        <w:tc>
          <w:tcPr>
            <w:tcW w:w="485" w:type="pct"/>
            <w:gridSpan w:val="2"/>
            <w:shd w:val="clear" w:color="auto" w:fill="auto"/>
          </w:tcPr>
          <w:p w14:paraId="5FFAD4EF" w14:textId="77777777" w:rsidR="00CF086D" w:rsidRPr="00D6359C" w:rsidRDefault="00CF086D" w:rsidP="00A949A0">
            <w:pPr>
              <w:jc w:val="center"/>
            </w:pPr>
            <w:r w:rsidRPr="00D6359C">
              <w:t>2024</w:t>
            </w:r>
          </w:p>
        </w:tc>
        <w:tc>
          <w:tcPr>
            <w:tcW w:w="382" w:type="pct"/>
            <w:gridSpan w:val="2"/>
            <w:shd w:val="clear" w:color="auto" w:fill="auto"/>
            <w:vAlign w:val="center"/>
          </w:tcPr>
          <w:p w14:paraId="34C7AF7D" w14:textId="0C2613C7" w:rsidR="00CF086D" w:rsidRPr="00D6359C" w:rsidRDefault="00014D07" w:rsidP="00A949A0">
            <w:pPr>
              <w:jc w:val="center"/>
            </w:pPr>
            <w:r>
              <w:t>269 586,8</w:t>
            </w:r>
          </w:p>
        </w:tc>
        <w:tc>
          <w:tcPr>
            <w:tcW w:w="348" w:type="pct"/>
            <w:gridSpan w:val="2"/>
            <w:shd w:val="clear" w:color="auto" w:fill="auto"/>
            <w:vAlign w:val="center"/>
          </w:tcPr>
          <w:p w14:paraId="6BA42001" w14:textId="74E4F723" w:rsidR="00CF086D" w:rsidRPr="00D6359C" w:rsidRDefault="00CF086D" w:rsidP="00A949A0">
            <w:pPr>
              <w:jc w:val="center"/>
            </w:pPr>
            <w:r w:rsidRPr="00D6359C">
              <w:rPr>
                <w:color w:val="000000"/>
              </w:rPr>
              <w:t>-</w:t>
            </w:r>
          </w:p>
        </w:tc>
        <w:tc>
          <w:tcPr>
            <w:tcW w:w="384" w:type="pct"/>
            <w:shd w:val="clear" w:color="auto" w:fill="auto"/>
            <w:vAlign w:val="center"/>
          </w:tcPr>
          <w:p w14:paraId="126CBF27" w14:textId="2D32F31F" w:rsidR="00CF086D" w:rsidRPr="00D6359C" w:rsidRDefault="00014D07" w:rsidP="00A949A0">
            <w:pPr>
              <w:jc w:val="center"/>
            </w:pPr>
            <w:r>
              <w:rPr>
                <w:color w:val="000000"/>
              </w:rPr>
              <w:t>82 011,6</w:t>
            </w:r>
          </w:p>
        </w:tc>
        <w:tc>
          <w:tcPr>
            <w:tcW w:w="393" w:type="pct"/>
            <w:gridSpan w:val="2"/>
            <w:shd w:val="clear" w:color="auto" w:fill="auto"/>
            <w:vAlign w:val="center"/>
          </w:tcPr>
          <w:p w14:paraId="70EDE726" w14:textId="33045BA0" w:rsidR="00CF086D" w:rsidRPr="00D6359C" w:rsidRDefault="00000284" w:rsidP="00A949A0">
            <w:pPr>
              <w:jc w:val="center"/>
            </w:pPr>
            <w:r>
              <w:t>187 575,2</w:t>
            </w:r>
          </w:p>
        </w:tc>
        <w:tc>
          <w:tcPr>
            <w:tcW w:w="147" w:type="pct"/>
            <w:shd w:val="clear" w:color="auto" w:fill="auto"/>
            <w:vAlign w:val="center"/>
          </w:tcPr>
          <w:p w14:paraId="71C98E8B" w14:textId="0771B624" w:rsidR="00CF086D" w:rsidRPr="00D6359C" w:rsidRDefault="00CF086D" w:rsidP="00A949A0">
            <w:pPr>
              <w:jc w:val="center"/>
            </w:pPr>
            <w:r w:rsidRPr="00D6359C">
              <w:rPr>
                <w:color w:val="000000"/>
              </w:rPr>
              <w:t>-</w:t>
            </w:r>
          </w:p>
        </w:tc>
        <w:tc>
          <w:tcPr>
            <w:tcW w:w="767" w:type="pct"/>
            <w:vMerge/>
            <w:shd w:val="clear" w:color="auto" w:fill="auto"/>
            <w:vAlign w:val="center"/>
          </w:tcPr>
          <w:p w14:paraId="5C6E6082" w14:textId="77777777" w:rsidR="00CF086D" w:rsidRPr="00137523" w:rsidRDefault="00CF086D" w:rsidP="00A949A0"/>
        </w:tc>
        <w:tc>
          <w:tcPr>
            <w:tcW w:w="366" w:type="pct"/>
            <w:vMerge/>
            <w:shd w:val="clear" w:color="auto" w:fill="auto"/>
            <w:vAlign w:val="center"/>
          </w:tcPr>
          <w:p w14:paraId="1179385E" w14:textId="77777777" w:rsidR="00CF086D" w:rsidRPr="00137523" w:rsidRDefault="00CF086D" w:rsidP="00A949A0"/>
        </w:tc>
      </w:tr>
      <w:tr w:rsidR="00000284" w:rsidRPr="00137523" w14:paraId="5F2EE507" w14:textId="77777777" w:rsidTr="00EB1529">
        <w:trPr>
          <w:trHeight w:val="20"/>
        </w:trPr>
        <w:tc>
          <w:tcPr>
            <w:tcW w:w="1078" w:type="pct"/>
            <w:gridSpan w:val="4"/>
            <w:vMerge/>
            <w:shd w:val="clear" w:color="auto" w:fill="auto"/>
            <w:vAlign w:val="center"/>
          </w:tcPr>
          <w:p w14:paraId="2C186B0F" w14:textId="77777777" w:rsidR="00000284" w:rsidRPr="00137523" w:rsidRDefault="00000284" w:rsidP="00A949A0"/>
        </w:tc>
        <w:tc>
          <w:tcPr>
            <w:tcW w:w="650" w:type="pct"/>
            <w:vMerge/>
            <w:shd w:val="clear" w:color="auto" w:fill="auto"/>
            <w:vAlign w:val="center"/>
          </w:tcPr>
          <w:p w14:paraId="3FCFE1F6" w14:textId="77777777" w:rsidR="00000284" w:rsidRPr="00137523" w:rsidRDefault="00000284" w:rsidP="00A949A0"/>
        </w:tc>
        <w:tc>
          <w:tcPr>
            <w:tcW w:w="485" w:type="pct"/>
            <w:gridSpan w:val="2"/>
            <w:shd w:val="clear" w:color="auto" w:fill="auto"/>
          </w:tcPr>
          <w:p w14:paraId="251C6719" w14:textId="42B99660" w:rsidR="00000284" w:rsidRPr="00D6359C" w:rsidRDefault="00000284" w:rsidP="00A949A0">
            <w:pPr>
              <w:jc w:val="center"/>
            </w:pPr>
            <w:r>
              <w:t>2025</w:t>
            </w:r>
          </w:p>
        </w:tc>
        <w:tc>
          <w:tcPr>
            <w:tcW w:w="382" w:type="pct"/>
            <w:gridSpan w:val="2"/>
            <w:shd w:val="clear" w:color="auto" w:fill="auto"/>
            <w:vAlign w:val="center"/>
          </w:tcPr>
          <w:p w14:paraId="4DABDD8F" w14:textId="05262B8C" w:rsidR="00000284" w:rsidRPr="00D6359C" w:rsidRDefault="00000284" w:rsidP="00A949A0">
            <w:pPr>
              <w:jc w:val="center"/>
              <w:rPr>
                <w:color w:val="000000"/>
              </w:rPr>
            </w:pPr>
            <w:r>
              <w:rPr>
                <w:color w:val="000000"/>
              </w:rPr>
              <w:t>170 064,4</w:t>
            </w:r>
          </w:p>
        </w:tc>
        <w:tc>
          <w:tcPr>
            <w:tcW w:w="348" w:type="pct"/>
            <w:gridSpan w:val="2"/>
            <w:shd w:val="clear" w:color="auto" w:fill="auto"/>
            <w:vAlign w:val="center"/>
          </w:tcPr>
          <w:p w14:paraId="555F889F" w14:textId="2DA9733A" w:rsidR="00000284" w:rsidRPr="00D6359C" w:rsidRDefault="00000284" w:rsidP="00A949A0">
            <w:pPr>
              <w:jc w:val="center"/>
              <w:rPr>
                <w:color w:val="000000"/>
              </w:rPr>
            </w:pPr>
            <w:r>
              <w:rPr>
                <w:color w:val="000000"/>
              </w:rPr>
              <w:t>-</w:t>
            </w:r>
          </w:p>
        </w:tc>
        <w:tc>
          <w:tcPr>
            <w:tcW w:w="384" w:type="pct"/>
            <w:shd w:val="clear" w:color="auto" w:fill="auto"/>
            <w:vAlign w:val="center"/>
          </w:tcPr>
          <w:p w14:paraId="4D091527" w14:textId="58B63CC7" w:rsidR="00000284" w:rsidRPr="00D6359C" w:rsidRDefault="00000284" w:rsidP="00A949A0">
            <w:pPr>
              <w:jc w:val="center"/>
              <w:rPr>
                <w:color w:val="000000"/>
              </w:rPr>
            </w:pPr>
            <w:r>
              <w:rPr>
                <w:color w:val="000000"/>
              </w:rPr>
              <w:t>-</w:t>
            </w:r>
          </w:p>
        </w:tc>
        <w:tc>
          <w:tcPr>
            <w:tcW w:w="393" w:type="pct"/>
            <w:gridSpan w:val="2"/>
            <w:shd w:val="clear" w:color="auto" w:fill="auto"/>
            <w:vAlign w:val="center"/>
          </w:tcPr>
          <w:p w14:paraId="707D4764" w14:textId="20927E89" w:rsidR="00000284" w:rsidRPr="00D6359C" w:rsidRDefault="00000284" w:rsidP="00A949A0">
            <w:pPr>
              <w:jc w:val="center"/>
              <w:rPr>
                <w:color w:val="000000"/>
              </w:rPr>
            </w:pPr>
            <w:r>
              <w:rPr>
                <w:color w:val="000000"/>
              </w:rPr>
              <w:t>170 064,4</w:t>
            </w:r>
          </w:p>
        </w:tc>
        <w:tc>
          <w:tcPr>
            <w:tcW w:w="147" w:type="pct"/>
            <w:shd w:val="clear" w:color="auto" w:fill="auto"/>
            <w:vAlign w:val="center"/>
          </w:tcPr>
          <w:p w14:paraId="1128B972" w14:textId="47BA3CA6" w:rsidR="00000284" w:rsidRPr="00D6359C" w:rsidRDefault="00000284" w:rsidP="00A949A0">
            <w:pPr>
              <w:jc w:val="center"/>
              <w:rPr>
                <w:color w:val="000000"/>
              </w:rPr>
            </w:pPr>
            <w:r>
              <w:rPr>
                <w:color w:val="000000"/>
              </w:rPr>
              <w:t>-</w:t>
            </w:r>
          </w:p>
        </w:tc>
        <w:tc>
          <w:tcPr>
            <w:tcW w:w="767" w:type="pct"/>
            <w:vMerge/>
            <w:shd w:val="clear" w:color="auto" w:fill="auto"/>
            <w:vAlign w:val="center"/>
          </w:tcPr>
          <w:p w14:paraId="625F1677" w14:textId="77777777" w:rsidR="00000284" w:rsidRPr="00137523" w:rsidRDefault="00000284" w:rsidP="00A949A0"/>
        </w:tc>
        <w:tc>
          <w:tcPr>
            <w:tcW w:w="366" w:type="pct"/>
            <w:vMerge/>
            <w:shd w:val="clear" w:color="auto" w:fill="auto"/>
            <w:vAlign w:val="center"/>
          </w:tcPr>
          <w:p w14:paraId="74EDBB14" w14:textId="77777777" w:rsidR="00000284" w:rsidRPr="00137523" w:rsidRDefault="00000284" w:rsidP="00A949A0"/>
        </w:tc>
      </w:tr>
      <w:tr w:rsidR="00CF086D" w:rsidRPr="00137523" w14:paraId="1163C9D3" w14:textId="77777777" w:rsidTr="00EB1529">
        <w:trPr>
          <w:trHeight w:val="20"/>
        </w:trPr>
        <w:tc>
          <w:tcPr>
            <w:tcW w:w="1078" w:type="pct"/>
            <w:gridSpan w:val="4"/>
            <w:vMerge/>
            <w:shd w:val="clear" w:color="auto" w:fill="auto"/>
            <w:vAlign w:val="center"/>
            <w:hideMark/>
          </w:tcPr>
          <w:p w14:paraId="6AF5F769" w14:textId="77777777" w:rsidR="00CF086D" w:rsidRPr="00137523" w:rsidRDefault="00CF086D" w:rsidP="00A949A0"/>
        </w:tc>
        <w:tc>
          <w:tcPr>
            <w:tcW w:w="650" w:type="pct"/>
            <w:vMerge/>
            <w:shd w:val="clear" w:color="auto" w:fill="auto"/>
            <w:vAlign w:val="center"/>
            <w:hideMark/>
          </w:tcPr>
          <w:p w14:paraId="792155ED" w14:textId="77777777" w:rsidR="00CF086D" w:rsidRPr="00137523" w:rsidRDefault="00CF086D" w:rsidP="00A949A0"/>
        </w:tc>
        <w:tc>
          <w:tcPr>
            <w:tcW w:w="485" w:type="pct"/>
            <w:gridSpan w:val="2"/>
            <w:shd w:val="clear" w:color="auto" w:fill="auto"/>
            <w:hideMark/>
          </w:tcPr>
          <w:p w14:paraId="0EEA5CC3" w14:textId="51B18169" w:rsidR="00CF086D" w:rsidRPr="00D6359C" w:rsidRDefault="00CF086D" w:rsidP="00A949A0">
            <w:pPr>
              <w:jc w:val="center"/>
            </w:pPr>
            <w:r w:rsidRPr="00D6359C">
              <w:t>202</w:t>
            </w:r>
            <w:r w:rsidR="00000284">
              <w:t>6</w:t>
            </w:r>
            <w:r w:rsidRPr="00D6359C">
              <w:t>-2030</w:t>
            </w:r>
          </w:p>
        </w:tc>
        <w:tc>
          <w:tcPr>
            <w:tcW w:w="382" w:type="pct"/>
            <w:gridSpan w:val="2"/>
            <w:shd w:val="clear" w:color="auto" w:fill="auto"/>
            <w:vAlign w:val="center"/>
            <w:hideMark/>
          </w:tcPr>
          <w:p w14:paraId="4FF55B76" w14:textId="409BA919" w:rsidR="00CF086D" w:rsidRPr="00D6359C" w:rsidRDefault="000E4377" w:rsidP="000E4377">
            <w:pPr>
              <w:jc w:val="center"/>
            </w:pPr>
            <w:r>
              <w:rPr>
                <w:color w:val="000000"/>
              </w:rPr>
              <w:t>8</w:t>
            </w:r>
            <w:r w:rsidR="00014D07">
              <w:rPr>
                <w:color w:val="000000"/>
              </w:rPr>
              <w:t>50 322</w:t>
            </w:r>
            <w:r>
              <w:rPr>
                <w:color w:val="000000"/>
              </w:rPr>
              <w:t>,0</w:t>
            </w:r>
          </w:p>
        </w:tc>
        <w:tc>
          <w:tcPr>
            <w:tcW w:w="348" w:type="pct"/>
            <w:gridSpan w:val="2"/>
            <w:shd w:val="clear" w:color="auto" w:fill="auto"/>
            <w:vAlign w:val="center"/>
            <w:hideMark/>
          </w:tcPr>
          <w:p w14:paraId="12C2A7AB" w14:textId="1F290623" w:rsidR="00CF086D" w:rsidRPr="00D6359C" w:rsidRDefault="00CF086D" w:rsidP="00A949A0">
            <w:pPr>
              <w:jc w:val="center"/>
            </w:pPr>
            <w:r w:rsidRPr="00D6359C">
              <w:rPr>
                <w:color w:val="000000"/>
              </w:rPr>
              <w:t>-</w:t>
            </w:r>
          </w:p>
        </w:tc>
        <w:tc>
          <w:tcPr>
            <w:tcW w:w="384" w:type="pct"/>
            <w:shd w:val="clear" w:color="auto" w:fill="auto"/>
            <w:vAlign w:val="center"/>
            <w:hideMark/>
          </w:tcPr>
          <w:p w14:paraId="50A710E1" w14:textId="70F581E2" w:rsidR="00CF086D" w:rsidRPr="00D6359C" w:rsidRDefault="00014D07" w:rsidP="00A949A0">
            <w:pPr>
              <w:jc w:val="center"/>
            </w:pPr>
            <w:r>
              <w:rPr>
                <w:color w:val="000000"/>
              </w:rPr>
              <w:t>-</w:t>
            </w:r>
          </w:p>
        </w:tc>
        <w:tc>
          <w:tcPr>
            <w:tcW w:w="393" w:type="pct"/>
            <w:gridSpan w:val="2"/>
            <w:shd w:val="clear" w:color="auto" w:fill="auto"/>
            <w:vAlign w:val="center"/>
            <w:hideMark/>
          </w:tcPr>
          <w:p w14:paraId="343F65B3" w14:textId="7401545B" w:rsidR="00CF086D" w:rsidRPr="00D6359C" w:rsidRDefault="001D47A8" w:rsidP="00A949A0">
            <w:pPr>
              <w:jc w:val="center"/>
            </w:pPr>
            <w:r>
              <w:rPr>
                <w:color w:val="000000"/>
              </w:rPr>
              <w:t>8</w:t>
            </w:r>
            <w:r w:rsidR="00014D07">
              <w:rPr>
                <w:color w:val="000000"/>
              </w:rPr>
              <w:t>50 3</w:t>
            </w:r>
            <w:r>
              <w:rPr>
                <w:color w:val="000000"/>
              </w:rPr>
              <w:t>22,0</w:t>
            </w:r>
          </w:p>
        </w:tc>
        <w:tc>
          <w:tcPr>
            <w:tcW w:w="147" w:type="pct"/>
            <w:shd w:val="clear" w:color="auto" w:fill="auto"/>
            <w:vAlign w:val="center"/>
          </w:tcPr>
          <w:p w14:paraId="7F2D5552" w14:textId="33BA307A" w:rsidR="00CF086D" w:rsidRPr="00D6359C" w:rsidRDefault="00CF086D" w:rsidP="00A949A0">
            <w:pPr>
              <w:jc w:val="center"/>
            </w:pPr>
            <w:r w:rsidRPr="00D6359C">
              <w:rPr>
                <w:color w:val="000000"/>
              </w:rPr>
              <w:t>-</w:t>
            </w:r>
          </w:p>
        </w:tc>
        <w:tc>
          <w:tcPr>
            <w:tcW w:w="767" w:type="pct"/>
            <w:vMerge/>
            <w:shd w:val="clear" w:color="auto" w:fill="auto"/>
            <w:vAlign w:val="center"/>
            <w:hideMark/>
          </w:tcPr>
          <w:p w14:paraId="092F2E11" w14:textId="77777777" w:rsidR="00CF086D" w:rsidRPr="00137523" w:rsidRDefault="00CF086D" w:rsidP="00A949A0"/>
        </w:tc>
        <w:tc>
          <w:tcPr>
            <w:tcW w:w="366" w:type="pct"/>
            <w:vMerge/>
            <w:shd w:val="clear" w:color="auto" w:fill="auto"/>
            <w:vAlign w:val="center"/>
            <w:hideMark/>
          </w:tcPr>
          <w:p w14:paraId="7206FEA4" w14:textId="77777777" w:rsidR="00CF086D" w:rsidRPr="00137523" w:rsidRDefault="00CF086D" w:rsidP="00A949A0"/>
        </w:tc>
      </w:tr>
      <w:tr w:rsidR="00CF086D" w:rsidRPr="00137523" w14:paraId="55936EB1" w14:textId="77777777" w:rsidTr="00EB1529">
        <w:trPr>
          <w:trHeight w:val="20"/>
        </w:trPr>
        <w:tc>
          <w:tcPr>
            <w:tcW w:w="1078" w:type="pct"/>
            <w:gridSpan w:val="4"/>
            <w:vMerge/>
            <w:shd w:val="clear" w:color="auto" w:fill="auto"/>
            <w:vAlign w:val="center"/>
          </w:tcPr>
          <w:p w14:paraId="3C425B06" w14:textId="77777777" w:rsidR="00CF086D" w:rsidRPr="00137523" w:rsidRDefault="00CF086D" w:rsidP="00A949A0"/>
        </w:tc>
        <w:tc>
          <w:tcPr>
            <w:tcW w:w="650" w:type="pct"/>
            <w:vMerge/>
            <w:shd w:val="clear" w:color="auto" w:fill="auto"/>
            <w:vAlign w:val="center"/>
          </w:tcPr>
          <w:p w14:paraId="58AAD7EF" w14:textId="77777777" w:rsidR="00CF086D" w:rsidRPr="00137523" w:rsidRDefault="00CF086D" w:rsidP="00A949A0"/>
        </w:tc>
        <w:tc>
          <w:tcPr>
            <w:tcW w:w="485" w:type="pct"/>
            <w:gridSpan w:val="2"/>
            <w:shd w:val="clear" w:color="auto" w:fill="auto"/>
          </w:tcPr>
          <w:p w14:paraId="2D2AD51A" w14:textId="77777777" w:rsidR="00CF086D" w:rsidRPr="00D6359C" w:rsidRDefault="00CF086D" w:rsidP="00A949A0">
            <w:pPr>
              <w:jc w:val="center"/>
            </w:pPr>
            <w:r w:rsidRPr="00D6359C">
              <w:t>2019-2030</w:t>
            </w:r>
          </w:p>
        </w:tc>
        <w:tc>
          <w:tcPr>
            <w:tcW w:w="382" w:type="pct"/>
            <w:gridSpan w:val="2"/>
            <w:shd w:val="clear" w:color="auto" w:fill="auto"/>
          </w:tcPr>
          <w:p w14:paraId="5F3E01C9" w14:textId="042DC7F8" w:rsidR="00CF086D" w:rsidRPr="00D6359C" w:rsidRDefault="00014D07" w:rsidP="00A949A0">
            <w:pPr>
              <w:jc w:val="center"/>
            </w:pPr>
            <w:r>
              <w:rPr>
                <w:color w:val="000000"/>
              </w:rPr>
              <w:t>2 156 995,3</w:t>
            </w:r>
          </w:p>
        </w:tc>
        <w:tc>
          <w:tcPr>
            <w:tcW w:w="348" w:type="pct"/>
            <w:gridSpan w:val="2"/>
            <w:shd w:val="clear" w:color="auto" w:fill="auto"/>
          </w:tcPr>
          <w:p w14:paraId="68D776D3" w14:textId="1F9E5DFB" w:rsidR="00CF086D" w:rsidRPr="00D6359C" w:rsidRDefault="00000284" w:rsidP="00A949A0">
            <w:pPr>
              <w:jc w:val="center"/>
            </w:pPr>
            <w:r>
              <w:rPr>
                <w:color w:val="000000"/>
              </w:rPr>
              <w:t>262 475,6</w:t>
            </w:r>
          </w:p>
        </w:tc>
        <w:tc>
          <w:tcPr>
            <w:tcW w:w="384" w:type="pct"/>
            <w:shd w:val="clear" w:color="auto" w:fill="auto"/>
          </w:tcPr>
          <w:p w14:paraId="2CF671B1" w14:textId="0C509607" w:rsidR="00CF086D" w:rsidRPr="00D6359C" w:rsidRDefault="00014D07" w:rsidP="00A949A0">
            <w:pPr>
              <w:jc w:val="center"/>
            </w:pPr>
            <w:r>
              <w:rPr>
                <w:color w:val="000000"/>
              </w:rPr>
              <w:t>329 643,0</w:t>
            </w:r>
          </w:p>
        </w:tc>
        <w:tc>
          <w:tcPr>
            <w:tcW w:w="393" w:type="pct"/>
            <w:gridSpan w:val="2"/>
            <w:shd w:val="clear" w:color="auto" w:fill="auto"/>
          </w:tcPr>
          <w:p w14:paraId="05746281" w14:textId="49493E31" w:rsidR="00CF086D" w:rsidRPr="00D6359C" w:rsidRDefault="00000284" w:rsidP="00A949A0">
            <w:pPr>
              <w:jc w:val="center"/>
            </w:pPr>
            <w:r>
              <w:t>1</w:t>
            </w:r>
            <w:r w:rsidR="00014D07">
              <w:t> </w:t>
            </w:r>
            <w:r w:rsidR="001D47A8">
              <w:t>5</w:t>
            </w:r>
            <w:r w:rsidR="00014D07">
              <w:t>64 876,7</w:t>
            </w:r>
          </w:p>
        </w:tc>
        <w:tc>
          <w:tcPr>
            <w:tcW w:w="147" w:type="pct"/>
            <w:shd w:val="clear" w:color="auto" w:fill="auto"/>
          </w:tcPr>
          <w:p w14:paraId="5CF3A21D" w14:textId="76AF24D5" w:rsidR="00CF086D" w:rsidRPr="00D6359C" w:rsidRDefault="00CF086D" w:rsidP="00A949A0">
            <w:pPr>
              <w:jc w:val="center"/>
            </w:pPr>
            <w:r w:rsidRPr="00D6359C">
              <w:rPr>
                <w:color w:val="000000"/>
              </w:rPr>
              <w:t>-</w:t>
            </w:r>
          </w:p>
        </w:tc>
        <w:tc>
          <w:tcPr>
            <w:tcW w:w="767" w:type="pct"/>
            <w:vMerge/>
            <w:shd w:val="clear" w:color="auto" w:fill="auto"/>
            <w:vAlign w:val="center"/>
          </w:tcPr>
          <w:p w14:paraId="099F15AB" w14:textId="77777777" w:rsidR="00CF086D" w:rsidRPr="00137523" w:rsidRDefault="00CF086D" w:rsidP="00A949A0"/>
        </w:tc>
        <w:tc>
          <w:tcPr>
            <w:tcW w:w="366" w:type="pct"/>
            <w:vMerge/>
            <w:shd w:val="clear" w:color="auto" w:fill="auto"/>
            <w:vAlign w:val="center"/>
          </w:tcPr>
          <w:p w14:paraId="370F0083" w14:textId="77777777" w:rsidR="00CF086D" w:rsidRPr="00137523" w:rsidRDefault="00CF086D" w:rsidP="00A949A0"/>
        </w:tc>
      </w:tr>
      <w:tr w:rsidR="00CF086D" w:rsidRPr="00137523" w14:paraId="6B105AD3" w14:textId="77777777" w:rsidTr="00EB1529">
        <w:trPr>
          <w:trHeight w:val="410"/>
        </w:trPr>
        <w:tc>
          <w:tcPr>
            <w:tcW w:w="5000" w:type="pct"/>
            <w:gridSpan w:val="17"/>
            <w:shd w:val="clear" w:color="auto" w:fill="auto"/>
            <w:noWrap/>
            <w:vAlign w:val="center"/>
          </w:tcPr>
          <w:p w14:paraId="140A529F" w14:textId="1B6760A4" w:rsidR="00CF086D" w:rsidRPr="002D5B69" w:rsidRDefault="00CF086D" w:rsidP="00FB5FA1">
            <w:pPr>
              <w:jc w:val="center"/>
              <w:rPr>
                <w:b/>
                <w:bCs/>
              </w:rPr>
            </w:pPr>
            <w:r w:rsidRPr="002D5B69">
              <w:rPr>
                <w:b/>
                <w:bCs/>
              </w:rPr>
              <w:lastRenderedPageBreak/>
              <w:t>Подпрограмма 1 «Модернизация и подготовка к отопительному периоду объектов коммунальной инфраструктуры, находящихся в муниципальной собственности Шелеховского района»</w:t>
            </w:r>
          </w:p>
        </w:tc>
      </w:tr>
      <w:tr w:rsidR="00CF086D" w:rsidRPr="00137523" w14:paraId="05F97234" w14:textId="77777777" w:rsidTr="00EB1529">
        <w:trPr>
          <w:trHeight w:val="20"/>
        </w:trPr>
        <w:tc>
          <w:tcPr>
            <w:tcW w:w="222" w:type="pct"/>
            <w:vMerge w:val="restart"/>
            <w:shd w:val="clear" w:color="auto" w:fill="auto"/>
          </w:tcPr>
          <w:p w14:paraId="6D795247" w14:textId="77777777" w:rsidR="00CF086D" w:rsidRPr="00137523" w:rsidRDefault="00CF086D" w:rsidP="00A949A0">
            <w:r w:rsidRPr="00137523">
              <w:t>1.</w:t>
            </w:r>
          </w:p>
        </w:tc>
        <w:tc>
          <w:tcPr>
            <w:tcW w:w="820" w:type="pct"/>
            <w:vMerge w:val="restart"/>
            <w:shd w:val="clear" w:color="auto" w:fill="auto"/>
          </w:tcPr>
          <w:p w14:paraId="625650EC" w14:textId="17386D3F" w:rsidR="00CF086D" w:rsidRPr="00137523" w:rsidRDefault="00CF086D" w:rsidP="00A949A0">
            <w:r w:rsidRPr="00137523">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686" w:type="pct"/>
            <w:gridSpan w:val="3"/>
            <w:vMerge w:val="restart"/>
            <w:shd w:val="clear" w:color="auto" w:fill="auto"/>
          </w:tcPr>
          <w:p w14:paraId="246B5390" w14:textId="77777777" w:rsidR="00CF086D" w:rsidRPr="00137523" w:rsidRDefault="00CF086D" w:rsidP="00A949A0">
            <w:pPr>
              <w:jc w:val="center"/>
            </w:pPr>
            <w:r w:rsidRPr="00137523">
              <w:t>Управление территориального развития и обустройства</w:t>
            </w:r>
          </w:p>
          <w:p w14:paraId="44718F62" w14:textId="77777777" w:rsidR="00CF086D" w:rsidRPr="00137523" w:rsidRDefault="00CF086D" w:rsidP="00A949A0">
            <w:pPr>
              <w:jc w:val="center"/>
            </w:pPr>
          </w:p>
        </w:tc>
        <w:tc>
          <w:tcPr>
            <w:tcW w:w="476" w:type="pct"/>
            <w:shd w:val="clear" w:color="auto" w:fill="auto"/>
          </w:tcPr>
          <w:p w14:paraId="539674CC" w14:textId="77777777" w:rsidR="00CF086D" w:rsidRPr="00085D82" w:rsidRDefault="00CF086D" w:rsidP="00A949A0">
            <w:pPr>
              <w:jc w:val="center"/>
            </w:pPr>
            <w:r w:rsidRPr="00085D82">
              <w:t>2019</w:t>
            </w:r>
          </w:p>
        </w:tc>
        <w:tc>
          <w:tcPr>
            <w:tcW w:w="389" w:type="pct"/>
            <w:gridSpan w:val="2"/>
            <w:shd w:val="clear" w:color="auto" w:fill="auto"/>
            <w:vAlign w:val="center"/>
          </w:tcPr>
          <w:p w14:paraId="4E0B99EA" w14:textId="21DB170D" w:rsidR="00CF086D" w:rsidRPr="00085D82" w:rsidRDefault="00CF086D" w:rsidP="00A949A0">
            <w:pPr>
              <w:jc w:val="center"/>
            </w:pPr>
            <w:r w:rsidRPr="00085D82">
              <w:rPr>
                <w:color w:val="000000"/>
              </w:rPr>
              <w:t>30 209,9</w:t>
            </w:r>
          </w:p>
        </w:tc>
        <w:tc>
          <w:tcPr>
            <w:tcW w:w="344" w:type="pct"/>
            <w:gridSpan w:val="2"/>
            <w:shd w:val="clear" w:color="auto" w:fill="auto"/>
            <w:vAlign w:val="center"/>
          </w:tcPr>
          <w:p w14:paraId="2E1C7DC0" w14:textId="162AC999" w:rsidR="00CF086D" w:rsidRPr="00085D82" w:rsidRDefault="00CF086D" w:rsidP="00A949A0">
            <w:pPr>
              <w:jc w:val="center"/>
            </w:pPr>
            <w:r w:rsidRPr="00085D82">
              <w:rPr>
                <w:color w:val="000000"/>
              </w:rPr>
              <w:t>-</w:t>
            </w:r>
          </w:p>
        </w:tc>
        <w:tc>
          <w:tcPr>
            <w:tcW w:w="390" w:type="pct"/>
            <w:gridSpan w:val="2"/>
            <w:shd w:val="clear" w:color="auto" w:fill="auto"/>
            <w:vAlign w:val="center"/>
          </w:tcPr>
          <w:p w14:paraId="1610FD21" w14:textId="7FA3F34A" w:rsidR="00CF086D" w:rsidRPr="00085D82" w:rsidRDefault="00CF086D" w:rsidP="00A949A0">
            <w:pPr>
              <w:jc w:val="center"/>
            </w:pPr>
            <w:r w:rsidRPr="00085D82">
              <w:rPr>
                <w:color w:val="000000"/>
              </w:rPr>
              <w:t>13 185,5</w:t>
            </w:r>
          </w:p>
        </w:tc>
        <w:tc>
          <w:tcPr>
            <w:tcW w:w="393" w:type="pct"/>
            <w:gridSpan w:val="2"/>
            <w:shd w:val="clear" w:color="auto" w:fill="auto"/>
            <w:vAlign w:val="center"/>
          </w:tcPr>
          <w:p w14:paraId="24CB8E51" w14:textId="137299BA" w:rsidR="00CF086D" w:rsidRPr="00085D82" w:rsidRDefault="00CF086D" w:rsidP="00A949A0">
            <w:pPr>
              <w:jc w:val="center"/>
            </w:pPr>
            <w:r w:rsidRPr="00085D82">
              <w:rPr>
                <w:color w:val="000000"/>
              </w:rPr>
              <w:t>17 024,4</w:t>
            </w:r>
          </w:p>
        </w:tc>
        <w:tc>
          <w:tcPr>
            <w:tcW w:w="147" w:type="pct"/>
            <w:shd w:val="clear" w:color="auto" w:fill="auto"/>
          </w:tcPr>
          <w:p w14:paraId="301F7D2A" w14:textId="77777777" w:rsidR="00CF086D" w:rsidRPr="00085D82" w:rsidRDefault="00CF086D" w:rsidP="00A949A0">
            <w:pPr>
              <w:jc w:val="center"/>
            </w:pPr>
            <w:r w:rsidRPr="00085D82">
              <w:t>-</w:t>
            </w:r>
          </w:p>
        </w:tc>
        <w:tc>
          <w:tcPr>
            <w:tcW w:w="767" w:type="pct"/>
            <w:vMerge w:val="restart"/>
            <w:shd w:val="clear" w:color="auto" w:fill="auto"/>
          </w:tcPr>
          <w:p w14:paraId="43116F87" w14:textId="6AC3D3D7" w:rsidR="00CF086D" w:rsidRPr="00137523" w:rsidRDefault="00CF086D" w:rsidP="00A949A0">
            <w:r w:rsidRPr="00137523">
              <w:t xml:space="preserve">Повышение надежности функционирования систем коммунальной инфраструктуры на территории сельских поселений Шелеховского района, сокращение потерь </w:t>
            </w:r>
            <w:r w:rsidRPr="00137523">
              <w:lastRenderedPageBreak/>
              <w:t>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366" w:type="pct"/>
            <w:vMerge w:val="restart"/>
            <w:shd w:val="clear" w:color="auto" w:fill="auto"/>
          </w:tcPr>
          <w:p w14:paraId="091E2190" w14:textId="77777777" w:rsidR="00CF086D" w:rsidRPr="00137523" w:rsidRDefault="00CF086D" w:rsidP="00A949A0">
            <w:pPr>
              <w:rPr>
                <w:rFonts w:eastAsia="Calibri"/>
              </w:rPr>
            </w:pPr>
            <w:r w:rsidRPr="00137523">
              <w:rPr>
                <w:rFonts w:eastAsia="Calibri"/>
              </w:rPr>
              <w:lastRenderedPageBreak/>
              <w:t>Снижение аварийных ситуаций до 24 ед.</w:t>
            </w:r>
          </w:p>
          <w:p w14:paraId="63FA3C52" w14:textId="77777777" w:rsidR="00CF086D" w:rsidRPr="00137523" w:rsidRDefault="00CF086D" w:rsidP="00A949A0"/>
          <w:p w14:paraId="11E8F9AC" w14:textId="77777777" w:rsidR="00CF086D" w:rsidRPr="00137523" w:rsidRDefault="00CF086D" w:rsidP="00A949A0"/>
          <w:p w14:paraId="31BEF3D5" w14:textId="77777777" w:rsidR="00CF086D" w:rsidRPr="00137523" w:rsidRDefault="00CF086D" w:rsidP="00A949A0"/>
          <w:p w14:paraId="059CFCA3" w14:textId="77777777" w:rsidR="00CF086D" w:rsidRPr="00137523" w:rsidRDefault="00CF086D" w:rsidP="00A949A0"/>
          <w:p w14:paraId="7294ACEA" w14:textId="77777777" w:rsidR="00CF086D" w:rsidRPr="00137523" w:rsidRDefault="00CF086D" w:rsidP="00A949A0"/>
          <w:p w14:paraId="4CBA7396" w14:textId="77777777" w:rsidR="00CF086D" w:rsidRPr="00137523" w:rsidRDefault="00CF086D" w:rsidP="00A949A0"/>
          <w:p w14:paraId="27F10E98" w14:textId="77777777" w:rsidR="00CF086D" w:rsidRPr="00137523" w:rsidRDefault="00CF086D" w:rsidP="00A949A0"/>
          <w:p w14:paraId="65C9B389" w14:textId="77777777" w:rsidR="00CF086D" w:rsidRPr="00137523" w:rsidRDefault="00CF086D" w:rsidP="00A949A0"/>
        </w:tc>
      </w:tr>
      <w:tr w:rsidR="00CF086D" w:rsidRPr="00137523" w14:paraId="59D57EB3" w14:textId="77777777" w:rsidTr="00EB1529">
        <w:trPr>
          <w:trHeight w:val="20"/>
        </w:trPr>
        <w:tc>
          <w:tcPr>
            <w:tcW w:w="222" w:type="pct"/>
            <w:vMerge/>
            <w:shd w:val="clear" w:color="auto" w:fill="auto"/>
          </w:tcPr>
          <w:p w14:paraId="4D9EE9CA" w14:textId="77777777" w:rsidR="00CF086D" w:rsidRPr="00137523" w:rsidRDefault="00CF086D" w:rsidP="00A949A0"/>
        </w:tc>
        <w:tc>
          <w:tcPr>
            <w:tcW w:w="820" w:type="pct"/>
            <w:vMerge/>
            <w:shd w:val="clear" w:color="auto" w:fill="auto"/>
          </w:tcPr>
          <w:p w14:paraId="647BCD5C" w14:textId="77777777" w:rsidR="00CF086D" w:rsidRPr="00137523" w:rsidRDefault="00CF086D" w:rsidP="00A949A0"/>
        </w:tc>
        <w:tc>
          <w:tcPr>
            <w:tcW w:w="686" w:type="pct"/>
            <w:gridSpan w:val="3"/>
            <w:vMerge/>
            <w:shd w:val="clear" w:color="auto" w:fill="auto"/>
          </w:tcPr>
          <w:p w14:paraId="7C824099" w14:textId="77777777" w:rsidR="00CF086D" w:rsidRPr="00137523" w:rsidRDefault="00CF086D" w:rsidP="00A949A0">
            <w:pPr>
              <w:jc w:val="center"/>
            </w:pPr>
          </w:p>
        </w:tc>
        <w:tc>
          <w:tcPr>
            <w:tcW w:w="476" w:type="pct"/>
            <w:shd w:val="clear" w:color="auto" w:fill="auto"/>
          </w:tcPr>
          <w:p w14:paraId="2BF5294A" w14:textId="77777777" w:rsidR="00CF086D" w:rsidRPr="00085D82" w:rsidRDefault="00CF086D" w:rsidP="00A949A0">
            <w:pPr>
              <w:jc w:val="center"/>
            </w:pPr>
            <w:r w:rsidRPr="00085D82">
              <w:t>2020</w:t>
            </w:r>
          </w:p>
        </w:tc>
        <w:tc>
          <w:tcPr>
            <w:tcW w:w="389" w:type="pct"/>
            <w:gridSpan w:val="2"/>
            <w:shd w:val="clear" w:color="auto" w:fill="auto"/>
            <w:vAlign w:val="center"/>
          </w:tcPr>
          <w:p w14:paraId="773DD186" w14:textId="4D3322F7" w:rsidR="00CF086D" w:rsidRPr="00085D82" w:rsidRDefault="00CF086D" w:rsidP="00A949A0">
            <w:pPr>
              <w:jc w:val="center"/>
            </w:pPr>
            <w:r w:rsidRPr="00085D82">
              <w:rPr>
                <w:color w:val="000000"/>
              </w:rPr>
              <w:t>26</w:t>
            </w:r>
            <w:r w:rsidR="00541C58">
              <w:rPr>
                <w:color w:val="000000"/>
              </w:rPr>
              <w:t> 506,4</w:t>
            </w:r>
          </w:p>
        </w:tc>
        <w:tc>
          <w:tcPr>
            <w:tcW w:w="344" w:type="pct"/>
            <w:gridSpan w:val="2"/>
            <w:shd w:val="clear" w:color="auto" w:fill="auto"/>
            <w:vAlign w:val="center"/>
          </w:tcPr>
          <w:p w14:paraId="199BF320" w14:textId="376A4D89" w:rsidR="00CF086D" w:rsidRPr="00085D82" w:rsidRDefault="00CF086D" w:rsidP="00A949A0">
            <w:pPr>
              <w:jc w:val="center"/>
            </w:pPr>
            <w:r w:rsidRPr="00085D82">
              <w:rPr>
                <w:color w:val="000000"/>
              </w:rPr>
              <w:t>-</w:t>
            </w:r>
          </w:p>
        </w:tc>
        <w:tc>
          <w:tcPr>
            <w:tcW w:w="390" w:type="pct"/>
            <w:gridSpan w:val="2"/>
            <w:shd w:val="clear" w:color="auto" w:fill="auto"/>
            <w:vAlign w:val="center"/>
          </w:tcPr>
          <w:p w14:paraId="0ECAC667" w14:textId="4BD99A70" w:rsidR="00CF086D" w:rsidRPr="00085D82" w:rsidRDefault="00CF086D" w:rsidP="00A949A0">
            <w:pPr>
              <w:jc w:val="center"/>
            </w:pPr>
            <w:r w:rsidRPr="00085D82">
              <w:rPr>
                <w:color w:val="000000"/>
              </w:rPr>
              <w:t>9 863,2</w:t>
            </w:r>
          </w:p>
        </w:tc>
        <w:tc>
          <w:tcPr>
            <w:tcW w:w="393" w:type="pct"/>
            <w:gridSpan w:val="2"/>
            <w:shd w:val="clear" w:color="auto" w:fill="auto"/>
            <w:vAlign w:val="center"/>
          </w:tcPr>
          <w:p w14:paraId="142A249A" w14:textId="3FFE071A" w:rsidR="00CF086D" w:rsidRPr="00085D82" w:rsidRDefault="00CF086D" w:rsidP="00A949A0">
            <w:pPr>
              <w:jc w:val="center"/>
            </w:pPr>
            <w:r w:rsidRPr="00085D82">
              <w:rPr>
                <w:color w:val="000000"/>
              </w:rPr>
              <w:t>16</w:t>
            </w:r>
            <w:r w:rsidR="00541C58">
              <w:rPr>
                <w:color w:val="000000"/>
              </w:rPr>
              <w:t> 643,2</w:t>
            </w:r>
          </w:p>
        </w:tc>
        <w:tc>
          <w:tcPr>
            <w:tcW w:w="147" w:type="pct"/>
            <w:shd w:val="clear" w:color="auto" w:fill="auto"/>
          </w:tcPr>
          <w:p w14:paraId="2FCAF0DA" w14:textId="77777777" w:rsidR="00CF086D" w:rsidRPr="00085D82" w:rsidRDefault="00CF086D" w:rsidP="00A949A0">
            <w:pPr>
              <w:jc w:val="center"/>
            </w:pPr>
            <w:r w:rsidRPr="00085D82">
              <w:t>-</w:t>
            </w:r>
          </w:p>
        </w:tc>
        <w:tc>
          <w:tcPr>
            <w:tcW w:w="767" w:type="pct"/>
            <w:vMerge/>
            <w:shd w:val="clear" w:color="auto" w:fill="auto"/>
          </w:tcPr>
          <w:p w14:paraId="1786AAEC" w14:textId="77777777" w:rsidR="00CF086D" w:rsidRPr="00137523" w:rsidRDefault="00CF086D" w:rsidP="00A949A0"/>
        </w:tc>
        <w:tc>
          <w:tcPr>
            <w:tcW w:w="366" w:type="pct"/>
            <w:vMerge/>
            <w:shd w:val="clear" w:color="auto" w:fill="auto"/>
          </w:tcPr>
          <w:p w14:paraId="2457DD67" w14:textId="77777777" w:rsidR="00CF086D" w:rsidRPr="00137523" w:rsidRDefault="00CF086D" w:rsidP="00A949A0"/>
        </w:tc>
      </w:tr>
      <w:tr w:rsidR="00CF086D" w:rsidRPr="00137523" w14:paraId="667A270F" w14:textId="77777777" w:rsidTr="00EB1529">
        <w:trPr>
          <w:trHeight w:val="20"/>
        </w:trPr>
        <w:tc>
          <w:tcPr>
            <w:tcW w:w="222" w:type="pct"/>
            <w:vMerge/>
            <w:shd w:val="clear" w:color="auto" w:fill="auto"/>
          </w:tcPr>
          <w:p w14:paraId="6E6A8166" w14:textId="77777777" w:rsidR="00CF086D" w:rsidRPr="00137523" w:rsidRDefault="00CF086D" w:rsidP="00A949A0"/>
        </w:tc>
        <w:tc>
          <w:tcPr>
            <w:tcW w:w="820" w:type="pct"/>
            <w:vMerge/>
            <w:shd w:val="clear" w:color="auto" w:fill="auto"/>
          </w:tcPr>
          <w:p w14:paraId="06F3273C" w14:textId="77777777" w:rsidR="00CF086D" w:rsidRPr="00137523" w:rsidRDefault="00CF086D" w:rsidP="00A949A0"/>
        </w:tc>
        <w:tc>
          <w:tcPr>
            <w:tcW w:w="686" w:type="pct"/>
            <w:gridSpan w:val="3"/>
            <w:vMerge/>
            <w:shd w:val="clear" w:color="auto" w:fill="auto"/>
          </w:tcPr>
          <w:p w14:paraId="3934E1F8" w14:textId="77777777" w:rsidR="00CF086D" w:rsidRPr="00137523" w:rsidRDefault="00CF086D" w:rsidP="00A949A0">
            <w:pPr>
              <w:jc w:val="center"/>
            </w:pPr>
          </w:p>
        </w:tc>
        <w:tc>
          <w:tcPr>
            <w:tcW w:w="476" w:type="pct"/>
            <w:shd w:val="clear" w:color="auto" w:fill="auto"/>
          </w:tcPr>
          <w:p w14:paraId="3CCDB146" w14:textId="77777777" w:rsidR="00CF086D" w:rsidRPr="00085D82" w:rsidRDefault="00CF086D" w:rsidP="00A949A0">
            <w:pPr>
              <w:jc w:val="center"/>
            </w:pPr>
            <w:r w:rsidRPr="00085D82">
              <w:t>2021</w:t>
            </w:r>
          </w:p>
        </w:tc>
        <w:tc>
          <w:tcPr>
            <w:tcW w:w="389" w:type="pct"/>
            <w:gridSpan w:val="2"/>
            <w:shd w:val="clear" w:color="auto" w:fill="auto"/>
            <w:vAlign w:val="center"/>
          </w:tcPr>
          <w:p w14:paraId="3A169D87" w14:textId="7736EE58" w:rsidR="00CF086D" w:rsidRPr="00085D82" w:rsidRDefault="00CF086D" w:rsidP="00A949A0">
            <w:pPr>
              <w:jc w:val="center"/>
            </w:pPr>
            <w:r w:rsidRPr="00085D82">
              <w:rPr>
                <w:color w:val="000000"/>
              </w:rPr>
              <w:t>103</w:t>
            </w:r>
            <w:r w:rsidR="00541C58">
              <w:rPr>
                <w:color w:val="000000"/>
              </w:rPr>
              <w:t> 493,8</w:t>
            </w:r>
          </w:p>
        </w:tc>
        <w:tc>
          <w:tcPr>
            <w:tcW w:w="344" w:type="pct"/>
            <w:gridSpan w:val="2"/>
            <w:shd w:val="clear" w:color="auto" w:fill="auto"/>
            <w:vAlign w:val="center"/>
          </w:tcPr>
          <w:p w14:paraId="10A60861" w14:textId="5767E479" w:rsidR="00CF086D" w:rsidRPr="00085D82" w:rsidRDefault="00CF086D" w:rsidP="00A949A0">
            <w:pPr>
              <w:jc w:val="center"/>
            </w:pPr>
            <w:r w:rsidRPr="00085D82">
              <w:rPr>
                <w:color w:val="000000"/>
              </w:rPr>
              <w:t>-</w:t>
            </w:r>
          </w:p>
        </w:tc>
        <w:tc>
          <w:tcPr>
            <w:tcW w:w="390" w:type="pct"/>
            <w:gridSpan w:val="2"/>
            <w:shd w:val="clear" w:color="auto" w:fill="auto"/>
            <w:vAlign w:val="center"/>
          </w:tcPr>
          <w:p w14:paraId="4C9C3DE4" w14:textId="720B57E7" w:rsidR="00CF086D" w:rsidRPr="00085D82" w:rsidRDefault="00CF086D" w:rsidP="00A949A0">
            <w:pPr>
              <w:jc w:val="center"/>
            </w:pPr>
            <w:r w:rsidRPr="00085D82">
              <w:rPr>
                <w:color w:val="000000"/>
              </w:rPr>
              <w:t>80 516,8</w:t>
            </w:r>
          </w:p>
        </w:tc>
        <w:tc>
          <w:tcPr>
            <w:tcW w:w="393" w:type="pct"/>
            <w:gridSpan w:val="2"/>
            <w:shd w:val="clear" w:color="auto" w:fill="auto"/>
            <w:vAlign w:val="center"/>
          </w:tcPr>
          <w:p w14:paraId="20FF26B3" w14:textId="05B66401" w:rsidR="00CF086D" w:rsidRPr="00085D82" w:rsidRDefault="00541C58" w:rsidP="00A949A0">
            <w:pPr>
              <w:jc w:val="center"/>
            </w:pPr>
            <w:r>
              <w:rPr>
                <w:color w:val="000000"/>
              </w:rPr>
              <w:t>22 977,0</w:t>
            </w:r>
          </w:p>
        </w:tc>
        <w:tc>
          <w:tcPr>
            <w:tcW w:w="147" w:type="pct"/>
            <w:shd w:val="clear" w:color="auto" w:fill="auto"/>
          </w:tcPr>
          <w:p w14:paraId="777C76D1" w14:textId="77777777" w:rsidR="00CF086D" w:rsidRPr="00085D82" w:rsidRDefault="00CF086D" w:rsidP="00A949A0">
            <w:pPr>
              <w:jc w:val="center"/>
            </w:pPr>
            <w:r w:rsidRPr="00085D82">
              <w:t>-</w:t>
            </w:r>
          </w:p>
        </w:tc>
        <w:tc>
          <w:tcPr>
            <w:tcW w:w="767" w:type="pct"/>
            <w:vMerge/>
            <w:shd w:val="clear" w:color="auto" w:fill="auto"/>
          </w:tcPr>
          <w:p w14:paraId="7CE72F4D" w14:textId="77777777" w:rsidR="00CF086D" w:rsidRPr="00137523" w:rsidRDefault="00CF086D" w:rsidP="00A949A0"/>
        </w:tc>
        <w:tc>
          <w:tcPr>
            <w:tcW w:w="366" w:type="pct"/>
            <w:vMerge/>
            <w:shd w:val="clear" w:color="auto" w:fill="auto"/>
          </w:tcPr>
          <w:p w14:paraId="4C0E9515" w14:textId="77777777" w:rsidR="00CF086D" w:rsidRPr="00137523" w:rsidRDefault="00CF086D" w:rsidP="00A949A0"/>
        </w:tc>
      </w:tr>
      <w:tr w:rsidR="00CF086D" w:rsidRPr="00137523" w14:paraId="641A7AA3" w14:textId="77777777" w:rsidTr="00EB1529">
        <w:trPr>
          <w:trHeight w:val="20"/>
        </w:trPr>
        <w:tc>
          <w:tcPr>
            <w:tcW w:w="222" w:type="pct"/>
            <w:vMerge/>
            <w:shd w:val="clear" w:color="auto" w:fill="auto"/>
          </w:tcPr>
          <w:p w14:paraId="773961E2" w14:textId="77777777" w:rsidR="00CF086D" w:rsidRPr="00137523" w:rsidRDefault="00CF086D" w:rsidP="00A949A0"/>
        </w:tc>
        <w:tc>
          <w:tcPr>
            <w:tcW w:w="820" w:type="pct"/>
            <w:vMerge/>
            <w:shd w:val="clear" w:color="auto" w:fill="auto"/>
          </w:tcPr>
          <w:p w14:paraId="6F6D0978" w14:textId="77777777" w:rsidR="00CF086D" w:rsidRPr="00137523" w:rsidRDefault="00CF086D" w:rsidP="00A949A0"/>
        </w:tc>
        <w:tc>
          <w:tcPr>
            <w:tcW w:w="686" w:type="pct"/>
            <w:gridSpan w:val="3"/>
            <w:vMerge/>
            <w:shd w:val="clear" w:color="auto" w:fill="auto"/>
          </w:tcPr>
          <w:p w14:paraId="45112FDD" w14:textId="77777777" w:rsidR="00CF086D" w:rsidRPr="00137523" w:rsidRDefault="00CF086D" w:rsidP="00A949A0">
            <w:pPr>
              <w:jc w:val="center"/>
            </w:pPr>
          </w:p>
        </w:tc>
        <w:tc>
          <w:tcPr>
            <w:tcW w:w="476" w:type="pct"/>
            <w:shd w:val="clear" w:color="auto" w:fill="auto"/>
          </w:tcPr>
          <w:p w14:paraId="3F660116" w14:textId="77777777" w:rsidR="00CF086D" w:rsidRPr="00085D82" w:rsidRDefault="00CF086D" w:rsidP="00A949A0">
            <w:pPr>
              <w:jc w:val="center"/>
            </w:pPr>
            <w:r w:rsidRPr="00085D82">
              <w:t>2022</w:t>
            </w:r>
          </w:p>
        </w:tc>
        <w:tc>
          <w:tcPr>
            <w:tcW w:w="389" w:type="pct"/>
            <w:gridSpan w:val="2"/>
            <w:shd w:val="clear" w:color="auto" w:fill="auto"/>
            <w:vAlign w:val="center"/>
          </w:tcPr>
          <w:p w14:paraId="47446DA0" w14:textId="2233237F" w:rsidR="00CF086D" w:rsidRPr="00085D82" w:rsidRDefault="00541C58" w:rsidP="00A949A0">
            <w:pPr>
              <w:jc w:val="center"/>
            </w:pPr>
            <w:r>
              <w:t>293 462,6</w:t>
            </w:r>
          </w:p>
        </w:tc>
        <w:tc>
          <w:tcPr>
            <w:tcW w:w="344" w:type="pct"/>
            <w:gridSpan w:val="2"/>
            <w:shd w:val="clear" w:color="auto" w:fill="auto"/>
            <w:vAlign w:val="center"/>
          </w:tcPr>
          <w:p w14:paraId="272E7BA7" w14:textId="1F112673" w:rsidR="00CF086D" w:rsidRPr="00085D82" w:rsidRDefault="00541C58" w:rsidP="00A949A0">
            <w:pPr>
              <w:jc w:val="center"/>
            </w:pPr>
            <w:r>
              <w:rPr>
                <w:color w:val="000000"/>
              </w:rPr>
              <w:t>261 669,2</w:t>
            </w:r>
          </w:p>
        </w:tc>
        <w:tc>
          <w:tcPr>
            <w:tcW w:w="390" w:type="pct"/>
            <w:gridSpan w:val="2"/>
            <w:shd w:val="clear" w:color="auto" w:fill="auto"/>
            <w:vAlign w:val="center"/>
          </w:tcPr>
          <w:p w14:paraId="3D4A780E" w14:textId="30F9CC36" w:rsidR="00CF086D" w:rsidRPr="00085D82" w:rsidRDefault="00541C58" w:rsidP="00A949A0">
            <w:pPr>
              <w:jc w:val="center"/>
            </w:pPr>
            <w:r>
              <w:rPr>
                <w:color w:val="000000"/>
              </w:rPr>
              <w:t>19 002,3</w:t>
            </w:r>
          </w:p>
        </w:tc>
        <w:tc>
          <w:tcPr>
            <w:tcW w:w="393" w:type="pct"/>
            <w:gridSpan w:val="2"/>
            <w:shd w:val="clear" w:color="auto" w:fill="auto"/>
            <w:vAlign w:val="center"/>
          </w:tcPr>
          <w:p w14:paraId="6CEC8860" w14:textId="3D857783" w:rsidR="00CF086D" w:rsidRPr="00085D82" w:rsidRDefault="00541C58" w:rsidP="00A949A0">
            <w:pPr>
              <w:jc w:val="center"/>
            </w:pPr>
            <w:r>
              <w:rPr>
                <w:color w:val="000000"/>
              </w:rPr>
              <w:t>12 791,1</w:t>
            </w:r>
          </w:p>
        </w:tc>
        <w:tc>
          <w:tcPr>
            <w:tcW w:w="147" w:type="pct"/>
            <w:shd w:val="clear" w:color="auto" w:fill="auto"/>
          </w:tcPr>
          <w:p w14:paraId="4938BC2B" w14:textId="77777777" w:rsidR="00CF086D" w:rsidRPr="00085D82" w:rsidRDefault="00CF086D" w:rsidP="00A949A0">
            <w:pPr>
              <w:jc w:val="center"/>
            </w:pPr>
            <w:r w:rsidRPr="00085D82">
              <w:t>-</w:t>
            </w:r>
          </w:p>
        </w:tc>
        <w:tc>
          <w:tcPr>
            <w:tcW w:w="767" w:type="pct"/>
            <w:vMerge/>
            <w:shd w:val="clear" w:color="auto" w:fill="auto"/>
          </w:tcPr>
          <w:p w14:paraId="209789AD" w14:textId="77777777" w:rsidR="00CF086D" w:rsidRPr="00137523" w:rsidRDefault="00CF086D" w:rsidP="00A949A0"/>
        </w:tc>
        <w:tc>
          <w:tcPr>
            <w:tcW w:w="366" w:type="pct"/>
            <w:vMerge/>
            <w:shd w:val="clear" w:color="auto" w:fill="auto"/>
          </w:tcPr>
          <w:p w14:paraId="70897355" w14:textId="77777777" w:rsidR="00CF086D" w:rsidRPr="00137523" w:rsidRDefault="00CF086D" w:rsidP="00A949A0"/>
        </w:tc>
      </w:tr>
      <w:tr w:rsidR="00CF086D" w:rsidRPr="00137523" w14:paraId="76A71256" w14:textId="77777777" w:rsidTr="00EB1529">
        <w:trPr>
          <w:trHeight w:val="20"/>
        </w:trPr>
        <w:tc>
          <w:tcPr>
            <w:tcW w:w="222" w:type="pct"/>
            <w:vMerge/>
            <w:shd w:val="clear" w:color="auto" w:fill="auto"/>
          </w:tcPr>
          <w:p w14:paraId="66DFBBAB" w14:textId="77777777" w:rsidR="00CF086D" w:rsidRPr="00137523" w:rsidRDefault="00CF086D" w:rsidP="00A949A0"/>
        </w:tc>
        <w:tc>
          <w:tcPr>
            <w:tcW w:w="820" w:type="pct"/>
            <w:vMerge/>
            <w:shd w:val="clear" w:color="auto" w:fill="auto"/>
          </w:tcPr>
          <w:p w14:paraId="302F8403" w14:textId="77777777" w:rsidR="00CF086D" w:rsidRPr="00137523" w:rsidRDefault="00CF086D" w:rsidP="00A949A0"/>
        </w:tc>
        <w:tc>
          <w:tcPr>
            <w:tcW w:w="686" w:type="pct"/>
            <w:gridSpan w:val="3"/>
            <w:vMerge/>
            <w:shd w:val="clear" w:color="auto" w:fill="auto"/>
          </w:tcPr>
          <w:p w14:paraId="29E8285B" w14:textId="77777777" w:rsidR="00CF086D" w:rsidRPr="00137523" w:rsidRDefault="00CF086D" w:rsidP="00A949A0">
            <w:pPr>
              <w:jc w:val="center"/>
            </w:pPr>
          </w:p>
        </w:tc>
        <w:tc>
          <w:tcPr>
            <w:tcW w:w="476" w:type="pct"/>
            <w:shd w:val="clear" w:color="auto" w:fill="auto"/>
          </w:tcPr>
          <w:p w14:paraId="4A60E68D" w14:textId="77777777" w:rsidR="00CF086D" w:rsidRPr="00085D82" w:rsidRDefault="00CF086D" w:rsidP="00A949A0">
            <w:pPr>
              <w:jc w:val="center"/>
            </w:pPr>
            <w:r w:rsidRPr="00085D82">
              <w:t>2023</w:t>
            </w:r>
          </w:p>
        </w:tc>
        <w:tc>
          <w:tcPr>
            <w:tcW w:w="389" w:type="pct"/>
            <w:gridSpan w:val="2"/>
            <w:shd w:val="clear" w:color="auto" w:fill="auto"/>
            <w:vAlign w:val="center"/>
          </w:tcPr>
          <w:p w14:paraId="0279919C" w14:textId="34E981DA" w:rsidR="00CF086D" w:rsidRPr="00085D82" w:rsidRDefault="00014D07" w:rsidP="00A949A0">
            <w:pPr>
              <w:jc w:val="center"/>
            </w:pPr>
            <w:r>
              <w:t>36 547,0</w:t>
            </w:r>
          </w:p>
        </w:tc>
        <w:tc>
          <w:tcPr>
            <w:tcW w:w="344" w:type="pct"/>
            <w:gridSpan w:val="2"/>
            <w:shd w:val="clear" w:color="auto" w:fill="auto"/>
            <w:vAlign w:val="center"/>
          </w:tcPr>
          <w:p w14:paraId="0CD3ADBF" w14:textId="7E133C99" w:rsidR="00CF086D" w:rsidRPr="00085D82" w:rsidRDefault="00CF086D" w:rsidP="00A949A0">
            <w:pPr>
              <w:jc w:val="center"/>
            </w:pPr>
            <w:r w:rsidRPr="00085D82">
              <w:rPr>
                <w:color w:val="000000"/>
              </w:rPr>
              <w:t>-</w:t>
            </w:r>
          </w:p>
        </w:tc>
        <w:tc>
          <w:tcPr>
            <w:tcW w:w="390" w:type="pct"/>
            <w:gridSpan w:val="2"/>
            <w:shd w:val="clear" w:color="auto" w:fill="auto"/>
            <w:vAlign w:val="center"/>
          </w:tcPr>
          <w:p w14:paraId="2FBD21FA" w14:textId="31A43E12" w:rsidR="00CF086D" w:rsidRPr="00085D82" w:rsidRDefault="00014D07" w:rsidP="00A949A0">
            <w:pPr>
              <w:jc w:val="center"/>
            </w:pPr>
            <w:r>
              <w:rPr>
                <w:color w:val="000000"/>
              </w:rPr>
              <w:t>18 595,0</w:t>
            </w:r>
          </w:p>
        </w:tc>
        <w:tc>
          <w:tcPr>
            <w:tcW w:w="393" w:type="pct"/>
            <w:gridSpan w:val="2"/>
            <w:shd w:val="clear" w:color="auto" w:fill="auto"/>
            <w:vAlign w:val="center"/>
          </w:tcPr>
          <w:p w14:paraId="05CD3707" w14:textId="64CCE8B0" w:rsidR="00CF086D" w:rsidRPr="00085D82" w:rsidRDefault="00541C58" w:rsidP="00A949A0">
            <w:pPr>
              <w:jc w:val="center"/>
            </w:pPr>
            <w:r>
              <w:rPr>
                <w:color w:val="000000"/>
              </w:rPr>
              <w:t>17 952,0</w:t>
            </w:r>
          </w:p>
        </w:tc>
        <w:tc>
          <w:tcPr>
            <w:tcW w:w="147" w:type="pct"/>
            <w:shd w:val="clear" w:color="auto" w:fill="auto"/>
          </w:tcPr>
          <w:p w14:paraId="2CC4A926" w14:textId="77777777" w:rsidR="00CF086D" w:rsidRPr="00085D82" w:rsidRDefault="00CF086D" w:rsidP="00A949A0">
            <w:pPr>
              <w:jc w:val="center"/>
            </w:pPr>
            <w:r w:rsidRPr="00085D82">
              <w:t>-</w:t>
            </w:r>
          </w:p>
        </w:tc>
        <w:tc>
          <w:tcPr>
            <w:tcW w:w="767" w:type="pct"/>
            <w:vMerge/>
            <w:shd w:val="clear" w:color="auto" w:fill="auto"/>
          </w:tcPr>
          <w:p w14:paraId="0F99EF56" w14:textId="77777777" w:rsidR="00CF086D" w:rsidRPr="00137523" w:rsidRDefault="00CF086D" w:rsidP="00A949A0"/>
        </w:tc>
        <w:tc>
          <w:tcPr>
            <w:tcW w:w="366" w:type="pct"/>
            <w:vMerge/>
            <w:shd w:val="clear" w:color="auto" w:fill="auto"/>
          </w:tcPr>
          <w:p w14:paraId="1F7F6DE1" w14:textId="77777777" w:rsidR="00CF086D" w:rsidRPr="00137523" w:rsidRDefault="00CF086D" w:rsidP="00A949A0"/>
        </w:tc>
      </w:tr>
      <w:tr w:rsidR="00CF086D" w:rsidRPr="00137523" w14:paraId="568AF963" w14:textId="77777777" w:rsidTr="00EB1529">
        <w:trPr>
          <w:trHeight w:val="23"/>
        </w:trPr>
        <w:tc>
          <w:tcPr>
            <w:tcW w:w="222" w:type="pct"/>
            <w:vMerge/>
            <w:shd w:val="clear" w:color="auto" w:fill="auto"/>
          </w:tcPr>
          <w:p w14:paraId="02775B47" w14:textId="77777777" w:rsidR="00CF086D" w:rsidRPr="00137523" w:rsidRDefault="00CF086D" w:rsidP="00A949A0"/>
        </w:tc>
        <w:tc>
          <w:tcPr>
            <w:tcW w:w="820" w:type="pct"/>
            <w:vMerge/>
            <w:shd w:val="clear" w:color="auto" w:fill="auto"/>
          </w:tcPr>
          <w:p w14:paraId="37F56F90" w14:textId="77777777" w:rsidR="00CF086D" w:rsidRPr="00137523" w:rsidRDefault="00CF086D" w:rsidP="00A949A0"/>
        </w:tc>
        <w:tc>
          <w:tcPr>
            <w:tcW w:w="686" w:type="pct"/>
            <w:gridSpan w:val="3"/>
            <w:vMerge/>
            <w:shd w:val="clear" w:color="auto" w:fill="auto"/>
          </w:tcPr>
          <w:p w14:paraId="5DC5A6B4" w14:textId="77777777" w:rsidR="00CF086D" w:rsidRPr="00137523" w:rsidRDefault="00CF086D" w:rsidP="00A949A0">
            <w:pPr>
              <w:jc w:val="center"/>
            </w:pPr>
          </w:p>
        </w:tc>
        <w:tc>
          <w:tcPr>
            <w:tcW w:w="476" w:type="pct"/>
            <w:shd w:val="clear" w:color="auto" w:fill="auto"/>
          </w:tcPr>
          <w:p w14:paraId="02992B80" w14:textId="77777777" w:rsidR="00CF086D" w:rsidRPr="00085D82" w:rsidRDefault="00CF086D" w:rsidP="00A949A0">
            <w:pPr>
              <w:jc w:val="center"/>
            </w:pPr>
            <w:r w:rsidRPr="00085D82">
              <w:t>2024</w:t>
            </w:r>
          </w:p>
        </w:tc>
        <w:tc>
          <w:tcPr>
            <w:tcW w:w="389" w:type="pct"/>
            <w:gridSpan w:val="2"/>
            <w:shd w:val="clear" w:color="auto" w:fill="auto"/>
            <w:vAlign w:val="center"/>
          </w:tcPr>
          <w:p w14:paraId="49267463" w14:textId="1F1DD8FD" w:rsidR="00CF086D" w:rsidRPr="00085D82" w:rsidRDefault="00014D07" w:rsidP="00A949A0">
            <w:pPr>
              <w:jc w:val="center"/>
            </w:pPr>
            <w:r>
              <w:rPr>
                <w:color w:val="000000"/>
              </w:rPr>
              <w:t>17 223,5</w:t>
            </w:r>
          </w:p>
        </w:tc>
        <w:tc>
          <w:tcPr>
            <w:tcW w:w="344" w:type="pct"/>
            <w:gridSpan w:val="2"/>
            <w:shd w:val="clear" w:color="auto" w:fill="auto"/>
            <w:vAlign w:val="center"/>
          </w:tcPr>
          <w:p w14:paraId="634BDE38" w14:textId="3FC69176" w:rsidR="00CF086D" w:rsidRPr="00085D82" w:rsidRDefault="00CF086D" w:rsidP="00A949A0">
            <w:pPr>
              <w:jc w:val="center"/>
            </w:pPr>
            <w:r w:rsidRPr="00085D82">
              <w:rPr>
                <w:color w:val="000000"/>
              </w:rPr>
              <w:t>-</w:t>
            </w:r>
          </w:p>
        </w:tc>
        <w:tc>
          <w:tcPr>
            <w:tcW w:w="390" w:type="pct"/>
            <w:gridSpan w:val="2"/>
            <w:shd w:val="clear" w:color="auto" w:fill="auto"/>
            <w:vAlign w:val="center"/>
          </w:tcPr>
          <w:p w14:paraId="7098FC88" w14:textId="3B554FA5" w:rsidR="00CF086D" w:rsidRPr="00085D82" w:rsidRDefault="00014D07" w:rsidP="00A949A0">
            <w:pPr>
              <w:jc w:val="center"/>
            </w:pPr>
            <w:r>
              <w:rPr>
                <w:color w:val="000000"/>
              </w:rPr>
              <w:t>-</w:t>
            </w:r>
          </w:p>
        </w:tc>
        <w:tc>
          <w:tcPr>
            <w:tcW w:w="393" w:type="pct"/>
            <w:gridSpan w:val="2"/>
            <w:shd w:val="clear" w:color="auto" w:fill="auto"/>
            <w:vAlign w:val="center"/>
          </w:tcPr>
          <w:p w14:paraId="381CE6B7" w14:textId="4FEFE01A" w:rsidR="00CF086D" w:rsidRPr="00085D82" w:rsidRDefault="00541C58" w:rsidP="00A949A0">
            <w:pPr>
              <w:jc w:val="center"/>
            </w:pPr>
            <w:r>
              <w:rPr>
                <w:color w:val="000000"/>
              </w:rPr>
              <w:t>17 223,5</w:t>
            </w:r>
          </w:p>
        </w:tc>
        <w:tc>
          <w:tcPr>
            <w:tcW w:w="147" w:type="pct"/>
            <w:shd w:val="clear" w:color="auto" w:fill="auto"/>
          </w:tcPr>
          <w:p w14:paraId="47CBD751" w14:textId="77777777" w:rsidR="00CF086D" w:rsidRPr="00085D82" w:rsidRDefault="00CF086D" w:rsidP="00A949A0">
            <w:pPr>
              <w:jc w:val="center"/>
            </w:pPr>
            <w:r w:rsidRPr="00085D82">
              <w:t>-</w:t>
            </w:r>
          </w:p>
        </w:tc>
        <w:tc>
          <w:tcPr>
            <w:tcW w:w="767" w:type="pct"/>
            <w:vMerge/>
            <w:shd w:val="clear" w:color="auto" w:fill="auto"/>
          </w:tcPr>
          <w:p w14:paraId="72101A49" w14:textId="77777777" w:rsidR="00CF086D" w:rsidRPr="00137523" w:rsidRDefault="00CF086D" w:rsidP="00A949A0"/>
        </w:tc>
        <w:tc>
          <w:tcPr>
            <w:tcW w:w="366" w:type="pct"/>
            <w:vMerge/>
            <w:shd w:val="clear" w:color="auto" w:fill="auto"/>
          </w:tcPr>
          <w:p w14:paraId="6ECD56E1" w14:textId="77777777" w:rsidR="00CF086D" w:rsidRPr="00137523" w:rsidRDefault="00CF086D" w:rsidP="00A949A0"/>
        </w:tc>
      </w:tr>
      <w:tr w:rsidR="00541C58" w:rsidRPr="00137523" w14:paraId="7C405398" w14:textId="77777777" w:rsidTr="00EB1529">
        <w:trPr>
          <w:trHeight w:val="23"/>
        </w:trPr>
        <w:tc>
          <w:tcPr>
            <w:tcW w:w="222" w:type="pct"/>
            <w:vMerge/>
            <w:shd w:val="clear" w:color="auto" w:fill="auto"/>
          </w:tcPr>
          <w:p w14:paraId="11498B8E" w14:textId="77777777" w:rsidR="00541C58" w:rsidRPr="00137523" w:rsidRDefault="00541C58" w:rsidP="00A949A0"/>
        </w:tc>
        <w:tc>
          <w:tcPr>
            <w:tcW w:w="820" w:type="pct"/>
            <w:vMerge/>
            <w:shd w:val="clear" w:color="auto" w:fill="auto"/>
          </w:tcPr>
          <w:p w14:paraId="4D7B7AA9" w14:textId="77777777" w:rsidR="00541C58" w:rsidRPr="00137523" w:rsidRDefault="00541C58" w:rsidP="00A949A0"/>
        </w:tc>
        <w:tc>
          <w:tcPr>
            <w:tcW w:w="686" w:type="pct"/>
            <w:gridSpan w:val="3"/>
            <w:vMerge/>
            <w:shd w:val="clear" w:color="auto" w:fill="auto"/>
          </w:tcPr>
          <w:p w14:paraId="151D8874" w14:textId="77777777" w:rsidR="00541C58" w:rsidRPr="00137523" w:rsidRDefault="00541C58" w:rsidP="00A949A0">
            <w:pPr>
              <w:jc w:val="center"/>
            </w:pPr>
          </w:p>
        </w:tc>
        <w:tc>
          <w:tcPr>
            <w:tcW w:w="476" w:type="pct"/>
            <w:shd w:val="clear" w:color="auto" w:fill="auto"/>
          </w:tcPr>
          <w:p w14:paraId="29088290" w14:textId="6928D105" w:rsidR="00541C58" w:rsidRPr="00085D82" w:rsidRDefault="00541C58" w:rsidP="00A949A0">
            <w:pPr>
              <w:jc w:val="center"/>
            </w:pPr>
            <w:r>
              <w:t>2025</w:t>
            </w:r>
          </w:p>
        </w:tc>
        <w:tc>
          <w:tcPr>
            <w:tcW w:w="389" w:type="pct"/>
            <w:gridSpan w:val="2"/>
            <w:shd w:val="clear" w:color="auto" w:fill="auto"/>
            <w:vAlign w:val="center"/>
          </w:tcPr>
          <w:p w14:paraId="46859F89" w14:textId="06C1DAB0" w:rsidR="00541C58" w:rsidRPr="00085D82" w:rsidRDefault="00541C58" w:rsidP="00A949A0">
            <w:pPr>
              <w:jc w:val="center"/>
              <w:rPr>
                <w:color w:val="000000"/>
              </w:rPr>
            </w:pPr>
            <w:r>
              <w:rPr>
                <w:color w:val="000000"/>
              </w:rPr>
              <w:t>6 939,3</w:t>
            </w:r>
          </w:p>
        </w:tc>
        <w:tc>
          <w:tcPr>
            <w:tcW w:w="344" w:type="pct"/>
            <w:gridSpan w:val="2"/>
            <w:shd w:val="clear" w:color="auto" w:fill="auto"/>
            <w:vAlign w:val="center"/>
          </w:tcPr>
          <w:p w14:paraId="0F4620B7" w14:textId="3F895888" w:rsidR="00541C58" w:rsidRPr="00085D82" w:rsidRDefault="00541C58" w:rsidP="00A949A0">
            <w:pPr>
              <w:jc w:val="center"/>
              <w:rPr>
                <w:color w:val="000000"/>
              </w:rPr>
            </w:pPr>
            <w:r>
              <w:rPr>
                <w:color w:val="000000"/>
              </w:rPr>
              <w:t>-</w:t>
            </w:r>
          </w:p>
        </w:tc>
        <w:tc>
          <w:tcPr>
            <w:tcW w:w="390" w:type="pct"/>
            <w:gridSpan w:val="2"/>
            <w:shd w:val="clear" w:color="auto" w:fill="auto"/>
            <w:vAlign w:val="center"/>
          </w:tcPr>
          <w:p w14:paraId="1061CD12" w14:textId="13162EE7" w:rsidR="00541C58" w:rsidRPr="00085D82" w:rsidRDefault="00541C58" w:rsidP="00A949A0">
            <w:pPr>
              <w:jc w:val="center"/>
              <w:rPr>
                <w:color w:val="000000"/>
              </w:rPr>
            </w:pPr>
            <w:r>
              <w:rPr>
                <w:color w:val="000000"/>
              </w:rPr>
              <w:t>-</w:t>
            </w:r>
          </w:p>
        </w:tc>
        <w:tc>
          <w:tcPr>
            <w:tcW w:w="393" w:type="pct"/>
            <w:gridSpan w:val="2"/>
            <w:shd w:val="clear" w:color="auto" w:fill="auto"/>
            <w:vAlign w:val="center"/>
          </w:tcPr>
          <w:p w14:paraId="1304F50C" w14:textId="74615749" w:rsidR="00541C58" w:rsidRPr="00085D82" w:rsidRDefault="00541C58" w:rsidP="00A949A0">
            <w:pPr>
              <w:jc w:val="center"/>
              <w:rPr>
                <w:color w:val="000000"/>
              </w:rPr>
            </w:pPr>
            <w:r>
              <w:rPr>
                <w:color w:val="000000"/>
              </w:rPr>
              <w:t>6 939,3</w:t>
            </w:r>
          </w:p>
        </w:tc>
        <w:tc>
          <w:tcPr>
            <w:tcW w:w="147" w:type="pct"/>
            <w:shd w:val="clear" w:color="auto" w:fill="auto"/>
          </w:tcPr>
          <w:p w14:paraId="4039881A" w14:textId="77777777" w:rsidR="00541C58" w:rsidRPr="00085D82" w:rsidRDefault="00541C58" w:rsidP="00A949A0">
            <w:pPr>
              <w:jc w:val="center"/>
            </w:pPr>
          </w:p>
        </w:tc>
        <w:tc>
          <w:tcPr>
            <w:tcW w:w="767" w:type="pct"/>
            <w:vMerge/>
            <w:shd w:val="clear" w:color="auto" w:fill="auto"/>
          </w:tcPr>
          <w:p w14:paraId="7A2736DE" w14:textId="77777777" w:rsidR="00541C58" w:rsidRPr="00137523" w:rsidRDefault="00541C58" w:rsidP="00A949A0"/>
        </w:tc>
        <w:tc>
          <w:tcPr>
            <w:tcW w:w="366" w:type="pct"/>
            <w:vMerge/>
            <w:shd w:val="clear" w:color="auto" w:fill="auto"/>
          </w:tcPr>
          <w:p w14:paraId="4D70D24B" w14:textId="77777777" w:rsidR="00541C58" w:rsidRPr="00137523" w:rsidRDefault="00541C58" w:rsidP="00A949A0"/>
        </w:tc>
      </w:tr>
      <w:tr w:rsidR="00CF086D" w:rsidRPr="00137523" w14:paraId="0C02FA7F" w14:textId="77777777" w:rsidTr="00EB1529">
        <w:trPr>
          <w:trHeight w:val="23"/>
        </w:trPr>
        <w:tc>
          <w:tcPr>
            <w:tcW w:w="222" w:type="pct"/>
            <w:vMerge/>
            <w:shd w:val="clear" w:color="auto" w:fill="auto"/>
          </w:tcPr>
          <w:p w14:paraId="2C8E2A5A" w14:textId="77777777" w:rsidR="00CF086D" w:rsidRPr="00137523" w:rsidRDefault="00CF086D" w:rsidP="00A949A0"/>
        </w:tc>
        <w:tc>
          <w:tcPr>
            <w:tcW w:w="820" w:type="pct"/>
            <w:vMerge/>
            <w:shd w:val="clear" w:color="auto" w:fill="auto"/>
          </w:tcPr>
          <w:p w14:paraId="64FB7AF0" w14:textId="77777777" w:rsidR="00CF086D" w:rsidRPr="00137523" w:rsidRDefault="00CF086D" w:rsidP="00A949A0"/>
        </w:tc>
        <w:tc>
          <w:tcPr>
            <w:tcW w:w="686" w:type="pct"/>
            <w:gridSpan w:val="3"/>
            <w:vMerge/>
            <w:shd w:val="clear" w:color="auto" w:fill="auto"/>
          </w:tcPr>
          <w:p w14:paraId="1EA82487" w14:textId="77777777" w:rsidR="00CF086D" w:rsidRPr="00137523" w:rsidRDefault="00CF086D" w:rsidP="00A949A0">
            <w:pPr>
              <w:jc w:val="center"/>
            </w:pPr>
          </w:p>
        </w:tc>
        <w:tc>
          <w:tcPr>
            <w:tcW w:w="476" w:type="pct"/>
            <w:shd w:val="clear" w:color="auto" w:fill="auto"/>
          </w:tcPr>
          <w:p w14:paraId="338E12A1" w14:textId="1816F655" w:rsidR="00CF086D" w:rsidRPr="00085D82" w:rsidRDefault="00CF086D" w:rsidP="00A949A0">
            <w:pPr>
              <w:jc w:val="center"/>
            </w:pPr>
            <w:r w:rsidRPr="00085D82">
              <w:t>202</w:t>
            </w:r>
            <w:r w:rsidR="00541C58">
              <w:t>6</w:t>
            </w:r>
            <w:r w:rsidRPr="00085D82">
              <w:t>-2030</w:t>
            </w:r>
          </w:p>
        </w:tc>
        <w:tc>
          <w:tcPr>
            <w:tcW w:w="389" w:type="pct"/>
            <w:gridSpan w:val="2"/>
            <w:shd w:val="clear" w:color="auto" w:fill="auto"/>
            <w:vAlign w:val="center"/>
          </w:tcPr>
          <w:p w14:paraId="6C6D7E2E" w14:textId="7EF1A6B3" w:rsidR="00CF086D" w:rsidRPr="00085D82" w:rsidRDefault="002A2778" w:rsidP="00A949A0">
            <w:pPr>
              <w:jc w:val="center"/>
            </w:pPr>
            <w:r>
              <w:t>358 901,9</w:t>
            </w:r>
          </w:p>
        </w:tc>
        <w:tc>
          <w:tcPr>
            <w:tcW w:w="344" w:type="pct"/>
            <w:gridSpan w:val="2"/>
            <w:shd w:val="clear" w:color="auto" w:fill="auto"/>
            <w:vAlign w:val="center"/>
          </w:tcPr>
          <w:p w14:paraId="3F8EA6CB" w14:textId="57086213" w:rsidR="00CF086D" w:rsidRPr="00085D82" w:rsidRDefault="00CF086D" w:rsidP="00A949A0">
            <w:pPr>
              <w:jc w:val="center"/>
            </w:pPr>
            <w:r w:rsidRPr="00085D82">
              <w:rPr>
                <w:color w:val="000000"/>
              </w:rPr>
              <w:t>-</w:t>
            </w:r>
          </w:p>
        </w:tc>
        <w:tc>
          <w:tcPr>
            <w:tcW w:w="390" w:type="pct"/>
            <w:gridSpan w:val="2"/>
            <w:shd w:val="clear" w:color="auto" w:fill="auto"/>
            <w:vAlign w:val="center"/>
          </w:tcPr>
          <w:p w14:paraId="5EA18BCB" w14:textId="6823C799" w:rsidR="00CF086D" w:rsidRPr="00085D82" w:rsidRDefault="00CF086D" w:rsidP="00A949A0">
            <w:pPr>
              <w:jc w:val="center"/>
            </w:pPr>
            <w:r w:rsidRPr="00085D82">
              <w:rPr>
                <w:color w:val="000000"/>
              </w:rPr>
              <w:t>-</w:t>
            </w:r>
          </w:p>
        </w:tc>
        <w:tc>
          <w:tcPr>
            <w:tcW w:w="393" w:type="pct"/>
            <w:gridSpan w:val="2"/>
            <w:shd w:val="clear" w:color="auto" w:fill="auto"/>
            <w:vAlign w:val="center"/>
          </w:tcPr>
          <w:p w14:paraId="767CC09C" w14:textId="1CF25427" w:rsidR="00CF086D" w:rsidRPr="00085D82" w:rsidRDefault="002A2778" w:rsidP="00A949A0">
            <w:pPr>
              <w:jc w:val="center"/>
            </w:pPr>
            <w:r>
              <w:rPr>
                <w:color w:val="000000"/>
              </w:rPr>
              <w:t>358 901,9</w:t>
            </w:r>
          </w:p>
        </w:tc>
        <w:tc>
          <w:tcPr>
            <w:tcW w:w="147" w:type="pct"/>
            <w:shd w:val="clear" w:color="auto" w:fill="auto"/>
          </w:tcPr>
          <w:p w14:paraId="2AF62705" w14:textId="77777777" w:rsidR="00CF086D" w:rsidRPr="00085D82" w:rsidRDefault="00CF086D" w:rsidP="00A949A0">
            <w:pPr>
              <w:jc w:val="center"/>
            </w:pPr>
            <w:r w:rsidRPr="00085D82">
              <w:t>-</w:t>
            </w:r>
          </w:p>
        </w:tc>
        <w:tc>
          <w:tcPr>
            <w:tcW w:w="767" w:type="pct"/>
            <w:vMerge/>
            <w:shd w:val="clear" w:color="auto" w:fill="auto"/>
          </w:tcPr>
          <w:p w14:paraId="4043B884" w14:textId="77777777" w:rsidR="00CF086D" w:rsidRPr="00137523" w:rsidRDefault="00CF086D" w:rsidP="00A949A0"/>
        </w:tc>
        <w:tc>
          <w:tcPr>
            <w:tcW w:w="366" w:type="pct"/>
            <w:vMerge/>
            <w:shd w:val="clear" w:color="auto" w:fill="auto"/>
          </w:tcPr>
          <w:p w14:paraId="010A87A8" w14:textId="77777777" w:rsidR="00CF086D" w:rsidRPr="00137523" w:rsidRDefault="00CF086D" w:rsidP="00A949A0"/>
        </w:tc>
      </w:tr>
      <w:tr w:rsidR="00CF086D" w:rsidRPr="00137523" w14:paraId="693D4463" w14:textId="77777777" w:rsidTr="00EB1529">
        <w:trPr>
          <w:trHeight w:val="355"/>
        </w:trPr>
        <w:tc>
          <w:tcPr>
            <w:tcW w:w="222" w:type="pct"/>
            <w:vMerge/>
            <w:shd w:val="clear" w:color="auto" w:fill="auto"/>
          </w:tcPr>
          <w:p w14:paraId="69509208" w14:textId="77777777" w:rsidR="00CF086D" w:rsidRPr="00137523" w:rsidRDefault="00CF086D" w:rsidP="00A949A0"/>
        </w:tc>
        <w:tc>
          <w:tcPr>
            <w:tcW w:w="820" w:type="pct"/>
            <w:vMerge/>
            <w:shd w:val="clear" w:color="auto" w:fill="auto"/>
          </w:tcPr>
          <w:p w14:paraId="52FF3594" w14:textId="77777777" w:rsidR="00CF086D" w:rsidRPr="00137523" w:rsidRDefault="00CF086D" w:rsidP="00A949A0"/>
        </w:tc>
        <w:tc>
          <w:tcPr>
            <w:tcW w:w="686" w:type="pct"/>
            <w:gridSpan w:val="3"/>
            <w:vMerge/>
            <w:shd w:val="clear" w:color="auto" w:fill="auto"/>
          </w:tcPr>
          <w:p w14:paraId="23B749E1" w14:textId="77777777" w:rsidR="00CF086D" w:rsidRPr="00137523" w:rsidRDefault="00CF086D" w:rsidP="00A949A0">
            <w:pPr>
              <w:jc w:val="center"/>
            </w:pPr>
          </w:p>
        </w:tc>
        <w:tc>
          <w:tcPr>
            <w:tcW w:w="476" w:type="pct"/>
            <w:shd w:val="clear" w:color="auto" w:fill="auto"/>
          </w:tcPr>
          <w:p w14:paraId="499A11C8" w14:textId="77777777" w:rsidR="00CF086D" w:rsidRPr="00085D82" w:rsidRDefault="00CF086D" w:rsidP="00A949A0">
            <w:pPr>
              <w:jc w:val="center"/>
            </w:pPr>
            <w:r w:rsidRPr="00085D82">
              <w:t>2019-2030</w:t>
            </w:r>
          </w:p>
        </w:tc>
        <w:tc>
          <w:tcPr>
            <w:tcW w:w="389" w:type="pct"/>
            <w:gridSpan w:val="2"/>
            <w:shd w:val="clear" w:color="auto" w:fill="auto"/>
          </w:tcPr>
          <w:p w14:paraId="36A905B7" w14:textId="0C044B94" w:rsidR="00CF086D" w:rsidRPr="00085D82" w:rsidRDefault="00014D07" w:rsidP="00A949A0">
            <w:pPr>
              <w:jc w:val="center"/>
            </w:pPr>
            <w:r>
              <w:t>873 284,4</w:t>
            </w:r>
          </w:p>
        </w:tc>
        <w:tc>
          <w:tcPr>
            <w:tcW w:w="344" w:type="pct"/>
            <w:gridSpan w:val="2"/>
            <w:shd w:val="clear" w:color="auto" w:fill="auto"/>
          </w:tcPr>
          <w:p w14:paraId="0D4D1214" w14:textId="22700C01" w:rsidR="00CF086D" w:rsidRPr="00085D82" w:rsidRDefault="00541C58" w:rsidP="00A949A0">
            <w:pPr>
              <w:jc w:val="center"/>
            </w:pPr>
            <w:r>
              <w:t>261 669,2</w:t>
            </w:r>
          </w:p>
        </w:tc>
        <w:tc>
          <w:tcPr>
            <w:tcW w:w="390" w:type="pct"/>
            <w:gridSpan w:val="2"/>
            <w:shd w:val="clear" w:color="auto" w:fill="auto"/>
          </w:tcPr>
          <w:p w14:paraId="60BB3F83" w14:textId="0E7E697F" w:rsidR="00CF086D" w:rsidRPr="00085D82" w:rsidRDefault="00014D07" w:rsidP="00A949A0">
            <w:pPr>
              <w:jc w:val="center"/>
            </w:pPr>
            <w:r>
              <w:rPr>
                <w:color w:val="000000"/>
              </w:rPr>
              <w:t>141 162,8</w:t>
            </w:r>
          </w:p>
        </w:tc>
        <w:tc>
          <w:tcPr>
            <w:tcW w:w="393" w:type="pct"/>
            <w:gridSpan w:val="2"/>
            <w:shd w:val="clear" w:color="auto" w:fill="auto"/>
          </w:tcPr>
          <w:p w14:paraId="0A8071EA" w14:textId="18E408E3" w:rsidR="00CF086D" w:rsidRPr="00085D82" w:rsidRDefault="002A2778" w:rsidP="00A949A0">
            <w:pPr>
              <w:jc w:val="center"/>
            </w:pPr>
            <w:r>
              <w:rPr>
                <w:color w:val="000000"/>
              </w:rPr>
              <w:t>470 452,4</w:t>
            </w:r>
          </w:p>
        </w:tc>
        <w:tc>
          <w:tcPr>
            <w:tcW w:w="147" w:type="pct"/>
            <w:shd w:val="clear" w:color="auto" w:fill="auto"/>
          </w:tcPr>
          <w:p w14:paraId="7C9ED201" w14:textId="77777777" w:rsidR="00CF086D" w:rsidRPr="00085D82" w:rsidRDefault="00CF086D" w:rsidP="00A949A0">
            <w:pPr>
              <w:jc w:val="center"/>
            </w:pPr>
            <w:r w:rsidRPr="00085D82">
              <w:t>-</w:t>
            </w:r>
          </w:p>
        </w:tc>
        <w:tc>
          <w:tcPr>
            <w:tcW w:w="767" w:type="pct"/>
            <w:vMerge/>
            <w:shd w:val="clear" w:color="auto" w:fill="auto"/>
          </w:tcPr>
          <w:p w14:paraId="73EB72D0" w14:textId="77777777" w:rsidR="00CF086D" w:rsidRPr="00137523" w:rsidRDefault="00CF086D" w:rsidP="00A949A0"/>
        </w:tc>
        <w:tc>
          <w:tcPr>
            <w:tcW w:w="366" w:type="pct"/>
            <w:vMerge/>
            <w:shd w:val="clear" w:color="auto" w:fill="auto"/>
          </w:tcPr>
          <w:p w14:paraId="2AA0788B" w14:textId="77777777" w:rsidR="00CF086D" w:rsidRPr="00137523" w:rsidRDefault="00CF086D" w:rsidP="00A949A0"/>
        </w:tc>
      </w:tr>
      <w:tr w:rsidR="00014D07" w:rsidRPr="00137523" w14:paraId="38FAB51C" w14:textId="77777777" w:rsidTr="003234D8">
        <w:trPr>
          <w:trHeight w:val="206"/>
        </w:trPr>
        <w:tc>
          <w:tcPr>
            <w:tcW w:w="222" w:type="pct"/>
            <w:vMerge w:val="restart"/>
            <w:shd w:val="clear" w:color="auto" w:fill="auto"/>
          </w:tcPr>
          <w:p w14:paraId="6E756646" w14:textId="77777777" w:rsidR="00014D07" w:rsidRPr="00137523" w:rsidRDefault="00014D07" w:rsidP="00014D07">
            <w:r w:rsidRPr="00137523">
              <w:t>1.1.</w:t>
            </w:r>
          </w:p>
        </w:tc>
        <w:tc>
          <w:tcPr>
            <w:tcW w:w="820" w:type="pct"/>
            <w:vMerge w:val="restart"/>
            <w:shd w:val="clear" w:color="auto" w:fill="auto"/>
          </w:tcPr>
          <w:p w14:paraId="28E1833E" w14:textId="75A2C3A8" w:rsidR="00014D07" w:rsidRPr="00137523" w:rsidRDefault="00014D07" w:rsidP="00014D07">
            <w:r w:rsidRPr="00137523">
              <w:t>Повышение надежности объектов теплоснабжения, коммунальной инфраструктуры, находящихся в муниципальной собственности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686" w:type="pct"/>
            <w:gridSpan w:val="3"/>
            <w:vMerge w:val="restart"/>
            <w:shd w:val="clear" w:color="auto" w:fill="auto"/>
          </w:tcPr>
          <w:p w14:paraId="6E74A615" w14:textId="77777777" w:rsidR="00014D07" w:rsidRPr="00137523" w:rsidRDefault="00014D07" w:rsidP="00014D07">
            <w:pPr>
              <w:jc w:val="center"/>
            </w:pPr>
            <w:r w:rsidRPr="00137523">
              <w:t>Управление территориального развития и обустройства</w:t>
            </w:r>
          </w:p>
          <w:p w14:paraId="0C145530" w14:textId="77777777" w:rsidR="00014D07" w:rsidRPr="00137523" w:rsidRDefault="00014D07" w:rsidP="00014D07">
            <w:pPr>
              <w:jc w:val="center"/>
            </w:pPr>
          </w:p>
        </w:tc>
        <w:tc>
          <w:tcPr>
            <w:tcW w:w="476" w:type="pct"/>
            <w:shd w:val="clear" w:color="auto" w:fill="auto"/>
          </w:tcPr>
          <w:p w14:paraId="0314D919" w14:textId="02955679" w:rsidR="00014D07" w:rsidRPr="00ED3E01" w:rsidRDefault="00014D07" w:rsidP="00014D07">
            <w:pPr>
              <w:jc w:val="center"/>
            </w:pPr>
            <w:r w:rsidRPr="00085D82">
              <w:t>2019</w:t>
            </w:r>
          </w:p>
        </w:tc>
        <w:tc>
          <w:tcPr>
            <w:tcW w:w="389" w:type="pct"/>
            <w:gridSpan w:val="2"/>
            <w:shd w:val="clear" w:color="auto" w:fill="auto"/>
            <w:vAlign w:val="center"/>
          </w:tcPr>
          <w:p w14:paraId="51D95292" w14:textId="7B54137F" w:rsidR="00014D07" w:rsidRPr="00ED3E01" w:rsidRDefault="00014D07" w:rsidP="00014D07">
            <w:pPr>
              <w:jc w:val="center"/>
            </w:pPr>
            <w:r w:rsidRPr="00085D82">
              <w:rPr>
                <w:color w:val="000000"/>
              </w:rPr>
              <w:t>30 209,9</w:t>
            </w:r>
          </w:p>
        </w:tc>
        <w:tc>
          <w:tcPr>
            <w:tcW w:w="344" w:type="pct"/>
            <w:gridSpan w:val="2"/>
            <w:shd w:val="clear" w:color="auto" w:fill="auto"/>
            <w:vAlign w:val="center"/>
          </w:tcPr>
          <w:p w14:paraId="1941979D" w14:textId="4744F8FA" w:rsidR="00014D07" w:rsidRPr="00ED3E01" w:rsidRDefault="00014D07" w:rsidP="00014D07">
            <w:pPr>
              <w:jc w:val="center"/>
            </w:pPr>
            <w:r w:rsidRPr="00085D82">
              <w:rPr>
                <w:color w:val="000000"/>
              </w:rPr>
              <w:t>-</w:t>
            </w:r>
          </w:p>
        </w:tc>
        <w:tc>
          <w:tcPr>
            <w:tcW w:w="390" w:type="pct"/>
            <w:gridSpan w:val="2"/>
            <w:shd w:val="clear" w:color="auto" w:fill="auto"/>
            <w:vAlign w:val="center"/>
          </w:tcPr>
          <w:p w14:paraId="04623416" w14:textId="5AC8A15F" w:rsidR="00014D07" w:rsidRPr="00ED3E01" w:rsidRDefault="00014D07" w:rsidP="00014D07">
            <w:pPr>
              <w:jc w:val="center"/>
            </w:pPr>
            <w:r w:rsidRPr="00085D82">
              <w:rPr>
                <w:color w:val="000000"/>
              </w:rPr>
              <w:t>13 185,5</w:t>
            </w:r>
          </w:p>
        </w:tc>
        <w:tc>
          <w:tcPr>
            <w:tcW w:w="393" w:type="pct"/>
            <w:gridSpan w:val="2"/>
            <w:shd w:val="clear" w:color="auto" w:fill="auto"/>
            <w:vAlign w:val="center"/>
          </w:tcPr>
          <w:p w14:paraId="4674DF7F" w14:textId="7DC11F10" w:rsidR="00014D07" w:rsidRPr="00ED3E01" w:rsidRDefault="00014D07" w:rsidP="00014D07">
            <w:pPr>
              <w:jc w:val="center"/>
            </w:pPr>
            <w:r w:rsidRPr="00085D82">
              <w:rPr>
                <w:color w:val="000000"/>
              </w:rPr>
              <w:t>17 024,4</w:t>
            </w:r>
          </w:p>
        </w:tc>
        <w:tc>
          <w:tcPr>
            <w:tcW w:w="147" w:type="pct"/>
            <w:shd w:val="clear" w:color="auto" w:fill="auto"/>
          </w:tcPr>
          <w:p w14:paraId="0CAEEB20" w14:textId="2A8FED4D" w:rsidR="00014D07" w:rsidRPr="00ED3E01" w:rsidRDefault="00014D07" w:rsidP="00014D07">
            <w:pPr>
              <w:jc w:val="center"/>
            </w:pPr>
            <w:r w:rsidRPr="00085D82">
              <w:t>-</w:t>
            </w:r>
          </w:p>
        </w:tc>
        <w:tc>
          <w:tcPr>
            <w:tcW w:w="767" w:type="pct"/>
            <w:vMerge w:val="restart"/>
            <w:shd w:val="clear" w:color="auto" w:fill="auto"/>
          </w:tcPr>
          <w:p w14:paraId="2D7ED1E4" w14:textId="77777777" w:rsidR="00014D07" w:rsidRPr="00137523" w:rsidRDefault="00014D07" w:rsidP="00014D07"/>
        </w:tc>
        <w:tc>
          <w:tcPr>
            <w:tcW w:w="366" w:type="pct"/>
            <w:vMerge w:val="restart"/>
            <w:shd w:val="clear" w:color="auto" w:fill="auto"/>
          </w:tcPr>
          <w:p w14:paraId="7546D232" w14:textId="77777777" w:rsidR="00014D07" w:rsidRPr="00137523" w:rsidRDefault="00014D07" w:rsidP="00014D07"/>
        </w:tc>
      </w:tr>
      <w:tr w:rsidR="00014D07" w:rsidRPr="00137523" w14:paraId="31D1407E" w14:textId="77777777" w:rsidTr="003234D8">
        <w:trPr>
          <w:trHeight w:val="201"/>
        </w:trPr>
        <w:tc>
          <w:tcPr>
            <w:tcW w:w="222" w:type="pct"/>
            <w:vMerge/>
            <w:shd w:val="clear" w:color="auto" w:fill="auto"/>
          </w:tcPr>
          <w:p w14:paraId="0502D136" w14:textId="77777777" w:rsidR="00014D07" w:rsidRPr="00137523" w:rsidRDefault="00014D07" w:rsidP="00014D07"/>
        </w:tc>
        <w:tc>
          <w:tcPr>
            <w:tcW w:w="820" w:type="pct"/>
            <w:vMerge/>
            <w:shd w:val="clear" w:color="auto" w:fill="auto"/>
          </w:tcPr>
          <w:p w14:paraId="5820B685" w14:textId="77777777" w:rsidR="00014D07" w:rsidRPr="00137523" w:rsidRDefault="00014D07" w:rsidP="00014D07"/>
        </w:tc>
        <w:tc>
          <w:tcPr>
            <w:tcW w:w="686" w:type="pct"/>
            <w:gridSpan w:val="3"/>
            <w:vMerge/>
            <w:shd w:val="clear" w:color="auto" w:fill="auto"/>
          </w:tcPr>
          <w:p w14:paraId="7A06E51A" w14:textId="77777777" w:rsidR="00014D07" w:rsidRPr="00137523" w:rsidRDefault="00014D07" w:rsidP="00014D07">
            <w:pPr>
              <w:jc w:val="center"/>
            </w:pPr>
          </w:p>
        </w:tc>
        <w:tc>
          <w:tcPr>
            <w:tcW w:w="476" w:type="pct"/>
            <w:shd w:val="clear" w:color="auto" w:fill="auto"/>
          </w:tcPr>
          <w:p w14:paraId="75902003" w14:textId="110790FF" w:rsidR="00014D07" w:rsidRPr="00ED3E01" w:rsidRDefault="00014D07" w:rsidP="00014D07">
            <w:pPr>
              <w:jc w:val="center"/>
            </w:pPr>
            <w:r w:rsidRPr="00085D82">
              <w:t>2020</w:t>
            </w:r>
          </w:p>
        </w:tc>
        <w:tc>
          <w:tcPr>
            <w:tcW w:w="389" w:type="pct"/>
            <w:gridSpan w:val="2"/>
            <w:shd w:val="clear" w:color="auto" w:fill="auto"/>
            <w:vAlign w:val="center"/>
          </w:tcPr>
          <w:p w14:paraId="3528FFD0" w14:textId="72101F3C" w:rsidR="00014D07" w:rsidRPr="00ED3E01" w:rsidRDefault="00014D07" w:rsidP="00014D07">
            <w:pPr>
              <w:jc w:val="center"/>
            </w:pPr>
            <w:r w:rsidRPr="00085D82">
              <w:rPr>
                <w:color w:val="000000"/>
              </w:rPr>
              <w:t>26</w:t>
            </w:r>
            <w:r>
              <w:rPr>
                <w:color w:val="000000"/>
              </w:rPr>
              <w:t> 506,4</w:t>
            </w:r>
          </w:p>
        </w:tc>
        <w:tc>
          <w:tcPr>
            <w:tcW w:w="344" w:type="pct"/>
            <w:gridSpan w:val="2"/>
            <w:shd w:val="clear" w:color="auto" w:fill="auto"/>
            <w:vAlign w:val="center"/>
          </w:tcPr>
          <w:p w14:paraId="00EA979F" w14:textId="4BDC33A9" w:rsidR="00014D07" w:rsidRPr="00ED3E01" w:rsidRDefault="00014D07" w:rsidP="00014D07">
            <w:pPr>
              <w:jc w:val="center"/>
            </w:pPr>
            <w:r w:rsidRPr="00085D82">
              <w:rPr>
                <w:color w:val="000000"/>
              </w:rPr>
              <w:t>-</w:t>
            </w:r>
          </w:p>
        </w:tc>
        <w:tc>
          <w:tcPr>
            <w:tcW w:w="390" w:type="pct"/>
            <w:gridSpan w:val="2"/>
            <w:shd w:val="clear" w:color="auto" w:fill="auto"/>
            <w:vAlign w:val="center"/>
          </w:tcPr>
          <w:p w14:paraId="42C7660F" w14:textId="52A2E2A8" w:rsidR="00014D07" w:rsidRPr="00ED3E01" w:rsidRDefault="00014D07" w:rsidP="00014D07">
            <w:pPr>
              <w:jc w:val="center"/>
            </w:pPr>
            <w:r w:rsidRPr="00085D82">
              <w:rPr>
                <w:color w:val="000000"/>
              </w:rPr>
              <w:t>9 863,2</w:t>
            </w:r>
          </w:p>
        </w:tc>
        <w:tc>
          <w:tcPr>
            <w:tcW w:w="393" w:type="pct"/>
            <w:gridSpan w:val="2"/>
            <w:shd w:val="clear" w:color="auto" w:fill="auto"/>
            <w:vAlign w:val="center"/>
          </w:tcPr>
          <w:p w14:paraId="76A3293C" w14:textId="5DC25B21" w:rsidR="00014D07" w:rsidRPr="00ED3E01" w:rsidRDefault="00014D07" w:rsidP="00014D07">
            <w:pPr>
              <w:jc w:val="center"/>
            </w:pPr>
            <w:r w:rsidRPr="00085D82">
              <w:rPr>
                <w:color w:val="000000"/>
              </w:rPr>
              <w:t>16</w:t>
            </w:r>
            <w:r>
              <w:rPr>
                <w:color w:val="000000"/>
              </w:rPr>
              <w:t> 643,2</w:t>
            </w:r>
          </w:p>
        </w:tc>
        <w:tc>
          <w:tcPr>
            <w:tcW w:w="147" w:type="pct"/>
            <w:shd w:val="clear" w:color="auto" w:fill="auto"/>
          </w:tcPr>
          <w:p w14:paraId="6C71DBA7" w14:textId="1892DA64" w:rsidR="00014D07" w:rsidRPr="00ED3E01" w:rsidRDefault="00014D07" w:rsidP="00014D07">
            <w:pPr>
              <w:jc w:val="center"/>
            </w:pPr>
            <w:r w:rsidRPr="00085D82">
              <w:t>-</w:t>
            </w:r>
          </w:p>
        </w:tc>
        <w:tc>
          <w:tcPr>
            <w:tcW w:w="767" w:type="pct"/>
            <w:vMerge/>
            <w:shd w:val="clear" w:color="auto" w:fill="auto"/>
          </w:tcPr>
          <w:p w14:paraId="6704956B" w14:textId="77777777" w:rsidR="00014D07" w:rsidRPr="00137523" w:rsidRDefault="00014D07" w:rsidP="00014D07"/>
        </w:tc>
        <w:tc>
          <w:tcPr>
            <w:tcW w:w="366" w:type="pct"/>
            <w:vMerge/>
            <w:shd w:val="clear" w:color="auto" w:fill="auto"/>
          </w:tcPr>
          <w:p w14:paraId="35E51E89" w14:textId="77777777" w:rsidR="00014D07" w:rsidRPr="00137523" w:rsidRDefault="00014D07" w:rsidP="00014D07"/>
        </w:tc>
      </w:tr>
      <w:tr w:rsidR="00014D07" w:rsidRPr="00137523" w14:paraId="5754FAD5" w14:textId="77777777" w:rsidTr="003234D8">
        <w:trPr>
          <w:trHeight w:val="201"/>
        </w:trPr>
        <w:tc>
          <w:tcPr>
            <w:tcW w:w="222" w:type="pct"/>
            <w:vMerge/>
            <w:shd w:val="clear" w:color="auto" w:fill="auto"/>
          </w:tcPr>
          <w:p w14:paraId="43A3E9A1" w14:textId="77777777" w:rsidR="00014D07" w:rsidRPr="00137523" w:rsidRDefault="00014D07" w:rsidP="00014D07"/>
        </w:tc>
        <w:tc>
          <w:tcPr>
            <w:tcW w:w="820" w:type="pct"/>
            <w:vMerge/>
            <w:shd w:val="clear" w:color="auto" w:fill="auto"/>
          </w:tcPr>
          <w:p w14:paraId="0246A6C0" w14:textId="77777777" w:rsidR="00014D07" w:rsidRPr="00137523" w:rsidRDefault="00014D07" w:rsidP="00014D07"/>
        </w:tc>
        <w:tc>
          <w:tcPr>
            <w:tcW w:w="686" w:type="pct"/>
            <w:gridSpan w:val="3"/>
            <w:vMerge/>
            <w:shd w:val="clear" w:color="auto" w:fill="auto"/>
          </w:tcPr>
          <w:p w14:paraId="6B77BE62" w14:textId="77777777" w:rsidR="00014D07" w:rsidRPr="00137523" w:rsidRDefault="00014D07" w:rsidP="00014D07">
            <w:pPr>
              <w:jc w:val="center"/>
            </w:pPr>
          </w:p>
        </w:tc>
        <w:tc>
          <w:tcPr>
            <w:tcW w:w="476" w:type="pct"/>
            <w:shd w:val="clear" w:color="auto" w:fill="auto"/>
          </w:tcPr>
          <w:p w14:paraId="6BCF9D01" w14:textId="6F814A54" w:rsidR="00014D07" w:rsidRPr="00ED3E01" w:rsidRDefault="00014D07" w:rsidP="00014D07">
            <w:pPr>
              <w:jc w:val="center"/>
            </w:pPr>
            <w:r w:rsidRPr="00085D82">
              <w:t>2021</w:t>
            </w:r>
          </w:p>
        </w:tc>
        <w:tc>
          <w:tcPr>
            <w:tcW w:w="389" w:type="pct"/>
            <w:gridSpan w:val="2"/>
            <w:shd w:val="clear" w:color="auto" w:fill="auto"/>
            <w:vAlign w:val="center"/>
          </w:tcPr>
          <w:p w14:paraId="16C71365" w14:textId="7489CBD9" w:rsidR="00014D07" w:rsidRPr="00ED3E01" w:rsidRDefault="00014D07" w:rsidP="00014D07">
            <w:pPr>
              <w:jc w:val="center"/>
            </w:pPr>
            <w:r w:rsidRPr="00085D82">
              <w:rPr>
                <w:color w:val="000000"/>
              </w:rPr>
              <w:t>103</w:t>
            </w:r>
            <w:r>
              <w:rPr>
                <w:color w:val="000000"/>
              </w:rPr>
              <w:t> 493,8</w:t>
            </w:r>
          </w:p>
        </w:tc>
        <w:tc>
          <w:tcPr>
            <w:tcW w:w="344" w:type="pct"/>
            <w:gridSpan w:val="2"/>
            <w:shd w:val="clear" w:color="auto" w:fill="auto"/>
            <w:vAlign w:val="center"/>
          </w:tcPr>
          <w:p w14:paraId="6E3FD00C" w14:textId="6B81C928" w:rsidR="00014D07" w:rsidRPr="00ED3E01" w:rsidRDefault="00014D07" w:rsidP="00014D07">
            <w:pPr>
              <w:jc w:val="center"/>
            </w:pPr>
            <w:r w:rsidRPr="00085D82">
              <w:rPr>
                <w:color w:val="000000"/>
              </w:rPr>
              <w:t>-</w:t>
            </w:r>
          </w:p>
        </w:tc>
        <w:tc>
          <w:tcPr>
            <w:tcW w:w="390" w:type="pct"/>
            <w:gridSpan w:val="2"/>
            <w:shd w:val="clear" w:color="auto" w:fill="auto"/>
            <w:vAlign w:val="center"/>
          </w:tcPr>
          <w:p w14:paraId="211D4BB4" w14:textId="7109D7E8" w:rsidR="00014D07" w:rsidRPr="00ED3E01" w:rsidRDefault="00014D07" w:rsidP="00014D07">
            <w:pPr>
              <w:jc w:val="center"/>
            </w:pPr>
            <w:r w:rsidRPr="00085D82">
              <w:rPr>
                <w:color w:val="000000"/>
              </w:rPr>
              <w:t>80 516,8</w:t>
            </w:r>
          </w:p>
        </w:tc>
        <w:tc>
          <w:tcPr>
            <w:tcW w:w="393" w:type="pct"/>
            <w:gridSpan w:val="2"/>
            <w:shd w:val="clear" w:color="auto" w:fill="auto"/>
            <w:vAlign w:val="center"/>
          </w:tcPr>
          <w:p w14:paraId="7BEE0F3B" w14:textId="7BB69B74" w:rsidR="00014D07" w:rsidRPr="00ED3E01" w:rsidRDefault="00014D07" w:rsidP="00014D07">
            <w:pPr>
              <w:jc w:val="center"/>
            </w:pPr>
            <w:r>
              <w:rPr>
                <w:color w:val="000000"/>
              </w:rPr>
              <w:t>22 977,0</w:t>
            </w:r>
          </w:p>
        </w:tc>
        <w:tc>
          <w:tcPr>
            <w:tcW w:w="147" w:type="pct"/>
            <w:shd w:val="clear" w:color="auto" w:fill="auto"/>
          </w:tcPr>
          <w:p w14:paraId="76CB3847" w14:textId="0C289534" w:rsidR="00014D07" w:rsidRPr="00ED3E01" w:rsidRDefault="00014D07" w:rsidP="00014D07">
            <w:pPr>
              <w:jc w:val="center"/>
            </w:pPr>
            <w:r w:rsidRPr="00085D82">
              <w:t>-</w:t>
            </w:r>
          </w:p>
        </w:tc>
        <w:tc>
          <w:tcPr>
            <w:tcW w:w="767" w:type="pct"/>
            <w:vMerge/>
            <w:shd w:val="clear" w:color="auto" w:fill="auto"/>
          </w:tcPr>
          <w:p w14:paraId="6D3AE0B8" w14:textId="77777777" w:rsidR="00014D07" w:rsidRPr="00137523" w:rsidRDefault="00014D07" w:rsidP="00014D07"/>
        </w:tc>
        <w:tc>
          <w:tcPr>
            <w:tcW w:w="366" w:type="pct"/>
            <w:vMerge/>
            <w:shd w:val="clear" w:color="auto" w:fill="auto"/>
          </w:tcPr>
          <w:p w14:paraId="06CBE676" w14:textId="77777777" w:rsidR="00014D07" w:rsidRPr="00137523" w:rsidRDefault="00014D07" w:rsidP="00014D07"/>
        </w:tc>
      </w:tr>
      <w:tr w:rsidR="00014D07" w:rsidRPr="00137523" w14:paraId="7B558BA8" w14:textId="77777777" w:rsidTr="003234D8">
        <w:trPr>
          <w:trHeight w:val="201"/>
        </w:trPr>
        <w:tc>
          <w:tcPr>
            <w:tcW w:w="222" w:type="pct"/>
            <w:vMerge/>
            <w:shd w:val="clear" w:color="auto" w:fill="auto"/>
          </w:tcPr>
          <w:p w14:paraId="72279F88" w14:textId="77777777" w:rsidR="00014D07" w:rsidRPr="00137523" w:rsidRDefault="00014D07" w:rsidP="00014D07"/>
        </w:tc>
        <w:tc>
          <w:tcPr>
            <w:tcW w:w="820" w:type="pct"/>
            <w:vMerge/>
            <w:shd w:val="clear" w:color="auto" w:fill="auto"/>
          </w:tcPr>
          <w:p w14:paraId="752022A8" w14:textId="77777777" w:rsidR="00014D07" w:rsidRPr="00137523" w:rsidRDefault="00014D07" w:rsidP="00014D07"/>
        </w:tc>
        <w:tc>
          <w:tcPr>
            <w:tcW w:w="686" w:type="pct"/>
            <w:gridSpan w:val="3"/>
            <w:vMerge/>
            <w:shd w:val="clear" w:color="auto" w:fill="auto"/>
          </w:tcPr>
          <w:p w14:paraId="6CDE89C7" w14:textId="77777777" w:rsidR="00014D07" w:rsidRPr="00137523" w:rsidRDefault="00014D07" w:rsidP="00014D07">
            <w:pPr>
              <w:jc w:val="center"/>
            </w:pPr>
          </w:p>
        </w:tc>
        <w:tc>
          <w:tcPr>
            <w:tcW w:w="476" w:type="pct"/>
            <w:shd w:val="clear" w:color="auto" w:fill="auto"/>
          </w:tcPr>
          <w:p w14:paraId="30589626" w14:textId="2A9739E1" w:rsidR="00014D07" w:rsidRPr="00ED3E01" w:rsidRDefault="00014D07" w:rsidP="00014D07">
            <w:pPr>
              <w:jc w:val="center"/>
            </w:pPr>
            <w:r w:rsidRPr="00085D82">
              <w:t>2022</w:t>
            </w:r>
          </w:p>
        </w:tc>
        <w:tc>
          <w:tcPr>
            <w:tcW w:w="389" w:type="pct"/>
            <w:gridSpan w:val="2"/>
            <w:shd w:val="clear" w:color="auto" w:fill="auto"/>
            <w:vAlign w:val="center"/>
          </w:tcPr>
          <w:p w14:paraId="5184F736" w14:textId="00E8D301" w:rsidR="00014D07" w:rsidRPr="00ED3E01" w:rsidRDefault="00014D07" w:rsidP="00014D07">
            <w:pPr>
              <w:jc w:val="center"/>
            </w:pPr>
            <w:r>
              <w:t>293 462,6</w:t>
            </w:r>
          </w:p>
        </w:tc>
        <w:tc>
          <w:tcPr>
            <w:tcW w:w="344" w:type="pct"/>
            <w:gridSpan w:val="2"/>
            <w:shd w:val="clear" w:color="auto" w:fill="auto"/>
            <w:vAlign w:val="center"/>
          </w:tcPr>
          <w:p w14:paraId="750CB06D" w14:textId="5C60C3C6" w:rsidR="00014D07" w:rsidRPr="00ED3E01" w:rsidRDefault="00014D07" w:rsidP="00014D07">
            <w:pPr>
              <w:jc w:val="center"/>
            </w:pPr>
            <w:r>
              <w:rPr>
                <w:color w:val="000000"/>
              </w:rPr>
              <w:t>261 669,2</w:t>
            </w:r>
          </w:p>
        </w:tc>
        <w:tc>
          <w:tcPr>
            <w:tcW w:w="390" w:type="pct"/>
            <w:gridSpan w:val="2"/>
            <w:shd w:val="clear" w:color="auto" w:fill="auto"/>
            <w:vAlign w:val="center"/>
          </w:tcPr>
          <w:p w14:paraId="02D92F53" w14:textId="3D9E4B00" w:rsidR="00014D07" w:rsidRPr="00ED3E01" w:rsidRDefault="00014D07" w:rsidP="00014D07">
            <w:pPr>
              <w:jc w:val="center"/>
            </w:pPr>
            <w:r>
              <w:rPr>
                <w:color w:val="000000"/>
              </w:rPr>
              <w:t>19 002,3</w:t>
            </w:r>
          </w:p>
        </w:tc>
        <w:tc>
          <w:tcPr>
            <w:tcW w:w="393" w:type="pct"/>
            <w:gridSpan w:val="2"/>
            <w:shd w:val="clear" w:color="auto" w:fill="auto"/>
            <w:vAlign w:val="center"/>
          </w:tcPr>
          <w:p w14:paraId="60F94204" w14:textId="07742749" w:rsidR="00014D07" w:rsidRPr="00ED3E01" w:rsidRDefault="00014D07" w:rsidP="00014D07">
            <w:pPr>
              <w:jc w:val="center"/>
            </w:pPr>
            <w:r>
              <w:rPr>
                <w:color w:val="000000"/>
              </w:rPr>
              <w:t>12 791,1</w:t>
            </w:r>
          </w:p>
        </w:tc>
        <w:tc>
          <w:tcPr>
            <w:tcW w:w="147" w:type="pct"/>
            <w:shd w:val="clear" w:color="auto" w:fill="auto"/>
          </w:tcPr>
          <w:p w14:paraId="55667C81" w14:textId="29C7D500" w:rsidR="00014D07" w:rsidRPr="00ED3E01" w:rsidRDefault="00014D07" w:rsidP="00014D07">
            <w:pPr>
              <w:jc w:val="center"/>
            </w:pPr>
            <w:r w:rsidRPr="00085D82">
              <w:t>-</w:t>
            </w:r>
          </w:p>
        </w:tc>
        <w:tc>
          <w:tcPr>
            <w:tcW w:w="767" w:type="pct"/>
            <w:vMerge/>
            <w:shd w:val="clear" w:color="auto" w:fill="auto"/>
          </w:tcPr>
          <w:p w14:paraId="57C344AB" w14:textId="77777777" w:rsidR="00014D07" w:rsidRPr="00137523" w:rsidRDefault="00014D07" w:rsidP="00014D07"/>
        </w:tc>
        <w:tc>
          <w:tcPr>
            <w:tcW w:w="366" w:type="pct"/>
            <w:vMerge/>
            <w:shd w:val="clear" w:color="auto" w:fill="auto"/>
          </w:tcPr>
          <w:p w14:paraId="792E2BDC" w14:textId="77777777" w:rsidR="00014D07" w:rsidRPr="00137523" w:rsidRDefault="00014D07" w:rsidP="00014D07"/>
        </w:tc>
      </w:tr>
      <w:tr w:rsidR="00014D07" w:rsidRPr="00137523" w14:paraId="6D77153B" w14:textId="77777777" w:rsidTr="003234D8">
        <w:trPr>
          <w:trHeight w:val="201"/>
        </w:trPr>
        <w:tc>
          <w:tcPr>
            <w:tcW w:w="222" w:type="pct"/>
            <w:vMerge/>
            <w:shd w:val="clear" w:color="auto" w:fill="auto"/>
          </w:tcPr>
          <w:p w14:paraId="1BDBAC3C" w14:textId="77777777" w:rsidR="00014D07" w:rsidRPr="00137523" w:rsidRDefault="00014D07" w:rsidP="00014D07"/>
        </w:tc>
        <w:tc>
          <w:tcPr>
            <w:tcW w:w="820" w:type="pct"/>
            <w:vMerge/>
            <w:shd w:val="clear" w:color="auto" w:fill="auto"/>
          </w:tcPr>
          <w:p w14:paraId="556B4B8B" w14:textId="77777777" w:rsidR="00014D07" w:rsidRPr="00137523" w:rsidRDefault="00014D07" w:rsidP="00014D07"/>
        </w:tc>
        <w:tc>
          <w:tcPr>
            <w:tcW w:w="686" w:type="pct"/>
            <w:gridSpan w:val="3"/>
            <w:vMerge/>
            <w:shd w:val="clear" w:color="auto" w:fill="auto"/>
          </w:tcPr>
          <w:p w14:paraId="103DF3DB" w14:textId="77777777" w:rsidR="00014D07" w:rsidRPr="00137523" w:rsidRDefault="00014D07" w:rsidP="00014D07">
            <w:pPr>
              <w:jc w:val="center"/>
            </w:pPr>
          </w:p>
        </w:tc>
        <w:tc>
          <w:tcPr>
            <w:tcW w:w="476" w:type="pct"/>
            <w:shd w:val="clear" w:color="auto" w:fill="auto"/>
          </w:tcPr>
          <w:p w14:paraId="33C0E2AA" w14:textId="13EB0D2F" w:rsidR="00014D07" w:rsidRPr="00ED3E01" w:rsidRDefault="00014D07" w:rsidP="00014D07">
            <w:pPr>
              <w:jc w:val="center"/>
            </w:pPr>
            <w:r w:rsidRPr="00085D82">
              <w:t>2023</w:t>
            </w:r>
          </w:p>
        </w:tc>
        <w:tc>
          <w:tcPr>
            <w:tcW w:w="389" w:type="pct"/>
            <w:gridSpan w:val="2"/>
            <w:shd w:val="clear" w:color="auto" w:fill="auto"/>
            <w:vAlign w:val="center"/>
          </w:tcPr>
          <w:p w14:paraId="09C45FE3" w14:textId="3ECAAC58" w:rsidR="00014D07" w:rsidRPr="00ED3E01" w:rsidRDefault="00014D07" w:rsidP="00014D07">
            <w:pPr>
              <w:jc w:val="center"/>
            </w:pPr>
            <w:r>
              <w:t>36 547,0</w:t>
            </w:r>
          </w:p>
        </w:tc>
        <w:tc>
          <w:tcPr>
            <w:tcW w:w="344" w:type="pct"/>
            <w:gridSpan w:val="2"/>
            <w:shd w:val="clear" w:color="auto" w:fill="auto"/>
            <w:vAlign w:val="center"/>
          </w:tcPr>
          <w:p w14:paraId="4D9F4FEC" w14:textId="11597BCA" w:rsidR="00014D07" w:rsidRPr="00ED3E01" w:rsidRDefault="00014D07" w:rsidP="00014D07">
            <w:pPr>
              <w:jc w:val="center"/>
            </w:pPr>
            <w:r w:rsidRPr="00085D82">
              <w:rPr>
                <w:color w:val="000000"/>
              </w:rPr>
              <w:t>-</w:t>
            </w:r>
          </w:p>
        </w:tc>
        <w:tc>
          <w:tcPr>
            <w:tcW w:w="390" w:type="pct"/>
            <w:gridSpan w:val="2"/>
            <w:shd w:val="clear" w:color="auto" w:fill="auto"/>
            <w:vAlign w:val="center"/>
          </w:tcPr>
          <w:p w14:paraId="73C9DD02" w14:textId="51B85FC9" w:rsidR="00014D07" w:rsidRPr="00ED3E01" w:rsidRDefault="00014D07" w:rsidP="00014D07">
            <w:pPr>
              <w:jc w:val="center"/>
            </w:pPr>
            <w:r>
              <w:rPr>
                <w:color w:val="000000"/>
              </w:rPr>
              <w:t>18 595,0</w:t>
            </w:r>
          </w:p>
        </w:tc>
        <w:tc>
          <w:tcPr>
            <w:tcW w:w="393" w:type="pct"/>
            <w:gridSpan w:val="2"/>
            <w:shd w:val="clear" w:color="auto" w:fill="auto"/>
            <w:vAlign w:val="center"/>
          </w:tcPr>
          <w:p w14:paraId="2230927C" w14:textId="02A2228E" w:rsidR="00014D07" w:rsidRPr="00ED3E01" w:rsidRDefault="00014D07" w:rsidP="00014D07">
            <w:pPr>
              <w:jc w:val="center"/>
            </w:pPr>
            <w:r>
              <w:rPr>
                <w:color w:val="000000"/>
              </w:rPr>
              <w:t>17 952,0</w:t>
            </w:r>
          </w:p>
        </w:tc>
        <w:tc>
          <w:tcPr>
            <w:tcW w:w="147" w:type="pct"/>
            <w:shd w:val="clear" w:color="auto" w:fill="auto"/>
          </w:tcPr>
          <w:p w14:paraId="3C706328" w14:textId="258E674A" w:rsidR="00014D07" w:rsidRPr="00ED3E01" w:rsidRDefault="00014D07" w:rsidP="00014D07">
            <w:pPr>
              <w:jc w:val="center"/>
            </w:pPr>
            <w:r w:rsidRPr="00085D82">
              <w:t>-</w:t>
            </w:r>
          </w:p>
        </w:tc>
        <w:tc>
          <w:tcPr>
            <w:tcW w:w="767" w:type="pct"/>
            <w:vMerge/>
            <w:shd w:val="clear" w:color="auto" w:fill="auto"/>
          </w:tcPr>
          <w:p w14:paraId="3E98D3A4" w14:textId="77777777" w:rsidR="00014D07" w:rsidRPr="00137523" w:rsidRDefault="00014D07" w:rsidP="00014D07"/>
        </w:tc>
        <w:tc>
          <w:tcPr>
            <w:tcW w:w="366" w:type="pct"/>
            <w:vMerge/>
            <w:shd w:val="clear" w:color="auto" w:fill="auto"/>
          </w:tcPr>
          <w:p w14:paraId="07FC19D1" w14:textId="77777777" w:rsidR="00014D07" w:rsidRPr="00137523" w:rsidRDefault="00014D07" w:rsidP="00014D07"/>
        </w:tc>
      </w:tr>
      <w:tr w:rsidR="00014D07" w:rsidRPr="00137523" w14:paraId="17EEADB9" w14:textId="77777777" w:rsidTr="003234D8">
        <w:trPr>
          <w:trHeight w:val="201"/>
        </w:trPr>
        <w:tc>
          <w:tcPr>
            <w:tcW w:w="222" w:type="pct"/>
            <w:vMerge/>
            <w:shd w:val="clear" w:color="auto" w:fill="auto"/>
          </w:tcPr>
          <w:p w14:paraId="0C765C04" w14:textId="77777777" w:rsidR="00014D07" w:rsidRPr="00137523" w:rsidRDefault="00014D07" w:rsidP="00014D07"/>
        </w:tc>
        <w:tc>
          <w:tcPr>
            <w:tcW w:w="820" w:type="pct"/>
            <w:vMerge/>
            <w:shd w:val="clear" w:color="auto" w:fill="auto"/>
          </w:tcPr>
          <w:p w14:paraId="33B4C85D" w14:textId="77777777" w:rsidR="00014D07" w:rsidRPr="00137523" w:rsidRDefault="00014D07" w:rsidP="00014D07"/>
        </w:tc>
        <w:tc>
          <w:tcPr>
            <w:tcW w:w="686" w:type="pct"/>
            <w:gridSpan w:val="3"/>
            <w:vMerge/>
            <w:shd w:val="clear" w:color="auto" w:fill="auto"/>
          </w:tcPr>
          <w:p w14:paraId="3977797E" w14:textId="77777777" w:rsidR="00014D07" w:rsidRPr="00137523" w:rsidRDefault="00014D07" w:rsidP="00014D07">
            <w:pPr>
              <w:jc w:val="center"/>
            </w:pPr>
          </w:p>
        </w:tc>
        <w:tc>
          <w:tcPr>
            <w:tcW w:w="476" w:type="pct"/>
            <w:shd w:val="clear" w:color="auto" w:fill="auto"/>
          </w:tcPr>
          <w:p w14:paraId="377CAB38" w14:textId="744F882D" w:rsidR="00014D07" w:rsidRPr="00ED3E01" w:rsidRDefault="00014D07" w:rsidP="00014D07">
            <w:pPr>
              <w:jc w:val="center"/>
            </w:pPr>
            <w:r w:rsidRPr="00085D82">
              <w:t>2024</w:t>
            </w:r>
          </w:p>
        </w:tc>
        <w:tc>
          <w:tcPr>
            <w:tcW w:w="389" w:type="pct"/>
            <w:gridSpan w:val="2"/>
            <w:shd w:val="clear" w:color="auto" w:fill="auto"/>
            <w:vAlign w:val="center"/>
          </w:tcPr>
          <w:p w14:paraId="44C15205" w14:textId="5E2B65B2" w:rsidR="00014D07" w:rsidRPr="00ED3E01" w:rsidRDefault="00014D07" w:rsidP="00014D07">
            <w:pPr>
              <w:jc w:val="center"/>
            </w:pPr>
            <w:r>
              <w:rPr>
                <w:color w:val="000000"/>
              </w:rPr>
              <w:t>17 223,5</w:t>
            </w:r>
          </w:p>
        </w:tc>
        <w:tc>
          <w:tcPr>
            <w:tcW w:w="344" w:type="pct"/>
            <w:gridSpan w:val="2"/>
            <w:shd w:val="clear" w:color="auto" w:fill="auto"/>
            <w:vAlign w:val="center"/>
          </w:tcPr>
          <w:p w14:paraId="47745904" w14:textId="2EE894A9" w:rsidR="00014D07" w:rsidRPr="00ED3E01" w:rsidRDefault="00014D07" w:rsidP="00014D07">
            <w:pPr>
              <w:jc w:val="center"/>
            </w:pPr>
            <w:r w:rsidRPr="00085D82">
              <w:rPr>
                <w:color w:val="000000"/>
              </w:rPr>
              <w:t>-</w:t>
            </w:r>
          </w:p>
        </w:tc>
        <w:tc>
          <w:tcPr>
            <w:tcW w:w="390" w:type="pct"/>
            <w:gridSpan w:val="2"/>
            <w:shd w:val="clear" w:color="auto" w:fill="auto"/>
            <w:vAlign w:val="center"/>
          </w:tcPr>
          <w:p w14:paraId="5587C811" w14:textId="16DBCF7C" w:rsidR="00014D07" w:rsidRPr="00ED3E01" w:rsidRDefault="00014D07" w:rsidP="00014D07">
            <w:pPr>
              <w:jc w:val="center"/>
            </w:pPr>
            <w:r>
              <w:rPr>
                <w:color w:val="000000"/>
              </w:rPr>
              <w:t>-</w:t>
            </w:r>
          </w:p>
        </w:tc>
        <w:tc>
          <w:tcPr>
            <w:tcW w:w="393" w:type="pct"/>
            <w:gridSpan w:val="2"/>
            <w:shd w:val="clear" w:color="auto" w:fill="auto"/>
            <w:vAlign w:val="center"/>
          </w:tcPr>
          <w:p w14:paraId="5513174E" w14:textId="4451C3F7" w:rsidR="00014D07" w:rsidRPr="00ED3E01" w:rsidRDefault="00014D07" w:rsidP="00014D07">
            <w:pPr>
              <w:jc w:val="center"/>
            </w:pPr>
            <w:r>
              <w:rPr>
                <w:color w:val="000000"/>
              </w:rPr>
              <w:t>17 223,5</w:t>
            </w:r>
          </w:p>
        </w:tc>
        <w:tc>
          <w:tcPr>
            <w:tcW w:w="147" w:type="pct"/>
            <w:shd w:val="clear" w:color="auto" w:fill="auto"/>
          </w:tcPr>
          <w:p w14:paraId="5871F116" w14:textId="61F1EE4E" w:rsidR="00014D07" w:rsidRPr="00ED3E01" w:rsidRDefault="00014D07" w:rsidP="00014D07">
            <w:pPr>
              <w:jc w:val="center"/>
            </w:pPr>
            <w:r w:rsidRPr="00085D82">
              <w:t>-</w:t>
            </w:r>
          </w:p>
        </w:tc>
        <w:tc>
          <w:tcPr>
            <w:tcW w:w="767" w:type="pct"/>
            <w:vMerge/>
            <w:shd w:val="clear" w:color="auto" w:fill="auto"/>
          </w:tcPr>
          <w:p w14:paraId="263ACC75" w14:textId="77777777" w:rsidR="00014D07" w:rsidRPr="00137523" w:rsidRDefault="00014D07" w:rsidP="00014D07"/>
        </w:tc>
        <w:tc>
          <w:tcPr>
            <w:tcW w:w="366" w:type="pct"/>
            <w:vMerge/>
            <w:shd w:val="clear" w:color="auto" w:fill="auto"/>
          </w:tcPr>
          <w:p w14:paraId="38C27AD2" w14:textId="77777777" w:rsidR="00014D07" w:rsidRPr="00137523" w:rsidRDefault="00014D07" w:rsidP="00014D07"/>
        </w:tc>
      </w:tr>
      <w:tr w:rsidR="00014D07" w:rsidRPr="00137523" w14:paraId="02111BAD" w14:textId="77777777" w:rsidTr="003234D8">
        <w:trPr>
          <w:trHeight w:val="201"/>
        </w:trPr>
        <w:tc>
          <w:tcPr>
            <w:tcW w:w="222" w:type="pct"/>
            <w:vMerge/>
            <w:shd w:val="clear" w:color="auto" w:fill="auto"/>
          </w:tcPr>
          <w:p w14:paraId="3E4FD381" w14:textId="77777777" w:rsidR="00014D07" w:rsidRPr="00137523" w:rsidRDefault="00014D07" w:rsidP="00014D07"/>
        </w:tc>
        <w:tc>
          <w:tcPr>
            <w:tcW w:w="820" w:type="pct"/>
            <w:vMerge/>
            <w:shd w:val="clear" w:color="auto" w:fill="auto"/>
          </w:tcPr>
          <w:p w14:paraId="1771CF90" w14:textId="77777777" w:rsidR="00014D07" w:rsidRPr="00137523" w:rsidRDefault="00014D07" w:rsidP="00014D07"/>
        </w:tc>
        <w:tc>
          <w:tcPr>
            <w:tcW w:w="686" w:type="pct"/>
            <w:gridSpan w:val="3"/>
            <w:vMerge/>
            <w:shd w:val="clear" w:color="auto" w:fill="auto"/>
          </w:tcPr>
          <w:p w14:paraId="043476AC" w14:textId="77777777" w:rsidR="00014D07" w:rsidRPr="00137523" w:rsidRDefault="00014D07" w:rsidP="00014D07">
            <w:pPr>
              <w:jc w:val="center"/>
            </w:pPr>
          </w:p>
        </w:tc>
        <w:tc>
          <w:tcPr>
            <w:tcW w:w="476" w:type="pct"/>
            <w:shd w:val="clear" w:color="auto" w:fill="auto"/>
          </w:tcPr>
          <w:p w14:paraId="6BB9502A" w14:textId="2D2C2FA2" w:rsidR="00014D07" w:rsidRPr="00ED3E01" w:rsidRDefault="00014D07" w:rsidP="00014D07">
            <w:pPr>
              <w:jc w:val="center"/>
            </w:pPr>
            <w:r>
              <w:t>2025</w:t>
            </w:r>
          </w:p>
        </w:tc>
        <w:tc>
          <w:tcPr>
            <w:tcW w:w="389" w:type="pct"/>
            <w:gridSpan w:val="2"/>
            <w:shd w:val="clear" w:color="auto" w:fill="auto"/>
            <w:vAlign w:val="center"/>
          </w:tcPr>
          <w:p w14:paraId="3F45577D" w14:textId="1FDC5517" w:rsidR="00014D07" w:rsidRPr="00ED3E01" w:rsidRDefault="00014D07" w:rsidP="00014D07">
            <w:pPr>
              <w:jc w:val="center"/>
              <w:rPr>
                <w:color w:val="000000"/>
              </w:rPr>
            </w:pPr>
            <w:r>
              <w:rPr>
                <w:color w:val="000000"/>
              </w:rPr>
              <w:t>6 939,3</w:t>
            </w:r>
          </w:p>
        </w:tc>
        <w:tc>
          <w:tcPr>
            <w:tcW w:w="344" w:type="pct"/>
            <w:gridSpan w:val="2"/>
            <w:shd w:val="clear" w:color="auto" w:fill="auto"/>
            <w:vAlign w:val="center"/>
          </w:tcPr>
          <w:p w14:paraId="623A368B" w14:textId="7155F362" w:rsidR="00014D07" w:rsidRPr="00ED3E01" w:rsidRDefault="00014D07" w:rsidP="00014D07">
            <w:pPr>
              <w:jc w:val="center"/>
              <w:rPr>
                <w:color w:val="000000"/>
              </w:rPr>
            </w:pPr>
            <w:r>
              <w:rPr>
                <w:color w:val="000000"/>
              </w:rPr>
              <w:t>-</w:t>
            </w:r>
          </w:p>
        </w:tc>
        <w:tc>
          <w:tcPr>
            <w:tcW w:w="390" w:type="pct"/>
            <w:gridSpan w:val="2"/>
            <w:shd w:val="clear" w:color="auto" w:fill="auto"/>
            <w:vAlign w:val="center"/>
          </w:tcPr>
          <w:p w14:paraId="6E4B4E0E" w14:textId="4A3D1ADE" w:rsidR="00014D07" w:rsidRPr="00ED3E01" w:rsidRDefault="00014D07" w:rsidP="00014D07">
            <w:pPr>
              <w:jc w:val="center"/>
              <w:rPr>
                <w:color w:val="000000"/>
              </w:rPr>
            </w:pPr>
            <w:r>
              <w:rPr>
                <w:color w:val="000000"/>
              </w:rPr>
              <w:t>-</w:t>
            </w:r>
          </w:p>
        </w:tc>
        <w:tc>
          <w:tcPr>
            <w:tcW w:w="393" w:type="pct"/>
            <w:gridSpan w:val="2"/>
            <w:shd w:val="clear" w:color="auto" w:fill="auto"/>
            <w:vAlign w:val="center"/>
          </w:tcPr>
          <w:p w14:paraId="59FE6DF0" w14:textId="1E8B8814" w:rsidR="00014D07" w:rsidRPr="00ED3E01" w:rsidRDefault="00014D07" w:rsidP="00014D07">
            <w:pPr>
              <w:jc w:val="center"/>
              <w:rPr>
                <w:color w:val="000000"/>
              </w:rPr>
            </w:pPr>
            <w:r>
              <w:rPr>
                <w:color w:val="000000"/>
              </w:rPr>
              <w:t>6 939,3</w:t>
            </w:r>
          </w:p>
        </w:tc>
        <w:tc>
          <w:tcPr>
            <w:tcW w:w="147" w:type="pct"/>
            <w:shd w:val="clear" w:color="auto" w:fill="auto"/>
          </w:tcPr>
          <w:p w14:paraId="10CC7DF6" w14:textId="69F01F4F" w:rsidR="00014D07" w:rsidRPr="00ED3E01" w:rsidRDefault="00014D07" w:rsidP="00014D07">
            <w:pPr>
              <w:jc w:val="center"/>
              <w:rPr>
                <w:color w:val="000000"/>
              </w:rPr>
            </w:pPr>
          </w:p>
        </w:tc>
        <w:tc>
          <w:tcPr>
            <w:tcW w:w="767" w:type="pct"/>
            <w:vMerge/>
            <w:shd w:val="clear" w:color="auto" w:fill="auto"/>
          </w:tcPr>
          <w:p w14:paraId="1008FDD1" w14:textId="77777777" w:rsidR="00014D07" w:rsidRPr="00137523" w:rsidRDefault="00014D07" w:rsidP="00014D07"/>
        </w:tc>
        <w:tc>
          <w:tcPr>
            <w:tcW w:w="366" w:type="pct"/>
            <w:vMerge/>
            <w:shd w:val="clear" w:color="auto" w:fill="auto"/>
          </w:tcPr>
          <w:p w14:paraId="43FDFE49" w14:textId="77777777" w:rsidR="00014D07" w:rsidRPr="00137523" w:rsidRDefault="00014D07" w:rsidP="00014D07"/>
        </w:tc>
      </w:tr>
      <w:tr w:rsidR="00014D07" w:rsidRPr="00137523" w14:paraId="1E10E9EC" w14:textId="77777777" w:rsidTr="003234D8">
        <w:trPr>
          <w:trHeight w:val="201"/>
        </w:trPr>
        <w:tc>
          <w:tcPr>
            <w:tcW w:w="222" w:type="pct"/>
            <w:vMerge/>
            <w:shd w:val="clear" w:color="auto" w:fill="auto"/>
          </w:tcPr>
          <w:p w14:paraId="3A8B471B" w14:textId="77777777" w:rsidR="00014D07" w:rsidRPr="00137523" w:rsidRDefault="00014D07" w:rsidP="00014D07"/>
        </w:tc>
        <w:tc>
          <w:tcPr>
            <w:tcW w:w="820" w:type="pct"/>
            <w:vMerge/>
            <w:shd w:val="clear" w:color="auto" w:fill="auto"/>
          </w:tcPr>
          <w:p w14:paraId="0C33B9CB" w14:textId="77777777" w:rsidR="00014D07" w:rsidRPr="00137523" w:rsidRDefault="00014D07" w:rsidP="00014D07"/>
        </w:tc>
        <w:tc>
          <w:tcPr>
            <w:tcW w:w="686" w:type="pct"/>
            <w:gridSpan w:val="3"/>
            <w:vMerge/>
            <w:shd w:val="clear" w:color="auto" w:fill="auto"/>
          </w:tcPr>
          <w:p w14:paraId="376B5233" w14:textId="77777777" w:rsidR="00014D07" w:rsidRPr="00137523" w:rsidRDefault="00014D07" w:rsidP="00014D07">
            <w:pPr>
              <w:jc w:val="center"/>
            </w:pPr>
          </w:p>
        </w:tc>
        <w:tc>
          <w:tcPr>
            <w:tcW w:w="476" w:type="pct"/>
            <w:shd w:val="clear" w:color="auto" w:fill="auto"/>
          </w:tcPr>
          <w:p w14:paraId="2B3D43DF" w14:textId="37A10D63" w:rsidR="00014D07" w:rsidRPr="00ED3E01" w:rsidRDefault="00014D07" w:rsidP="00014D07">
            <w:pPr>
              <w:jc w:val="center"/>
            </w:pPr>
            <w:r w:rsidRPr="00085D82">
              <w:t>202</w:t>
            </w:r>
            <w:r>
              <w:t>6</w:t>
            </w:r>
            <w:r w:rsidRPr="00085D82">
              <w:t>-2030</w:t>
            </w:r>
          </w:p>
        </w:tc>
        <w:tc>
          <w:tcPr>
            <w:tcW w:w="389" w:type="pct"/>
            <w:gridSpan w:val="2"/>
            <w:shd w:val="clear" w:color="auto" w:fill="auto"/>
            <w:vAlign w:val="center"/>
          </w:tcPr>
          <w:p w14:paraId="68619794" w14:textId="532FE753" w:rsidR="00014D07" w:rsidRPr="00ED3E01" w:rsidRDefault="00014D07" w:rsidP="00014D07">
            <w:pPr>
              <w:jc w:val="center"/>
            </w:pPr>
            <w:r>
              <w:t>358 901,9</w:t>
            </w:r>
          </w:p>
        </w:tc>
        <w:tc>
          <w:tcPr>
            <w:tcW w:w="344" w:type="pct"/>
            <w:gridSpan w:val="2"/>
            <w:shd w:val="clear" w:color="auto" w:fill="auto"/>
            <w:vAlign w:val="center"/>
          </w:tcPr>
          <w:p w14:paraId="0300F33E" w14:textId="3AA7CE39" w:rsidR="00014D07" w:rsidRPr="00ED3E01" w:rsidRDefault="00014D07" w:rsidP="00014D07">
            <w:pPr>
              <w:jc w:val="center"/>
            </w:pPr>
            <w:r w:rsidRPr="00085D82">
              <w:rPr>
                <w:color w:val="000000"/>
              </w:rPr>
              <w:t>-</w:t>
            </w:r>
          </w:p>
        </w:tc>
        <w:tc>
          <w:tcPr>
            <w:tcW w:w="390" w:type="pct"/>
            <w:gridSpan w:val="2"/>
            <w:shd w:val="clear" w:color="auto" w:fill="auto"/>
            <w:vAlign w:val="center"/>
          </w:tcPr>
          <w:p w14:paraId="56804945" w14:textId="40D26753" w:rsidR="00014D07" w:rsidRPr="00ED3E01" w:rsidRDefault="00014D07" w:rsidP="00014D07">
            <w:pPr>
              <w:jc w:val="center"/>
            </w:pPr>
            <w:r w:rsidRPr="00085D82">
              <w:rPr>
                <w:color w:val="000000"/>
              </w:rPr>
              <w:t>-</w:t>
            </w:r>
          </w:p>
        </w:tc>
        <w:tc>
          <w:tcPr>
            <w:tcW w:w="393" w:type="pct"/>
            <w:gridSpan w:val="2"/>
            <w:shd w:val="clear" w:color="auto" w:fill="auto"/>
            <w:vAlign w:val="center"/>
          </w:tcPr>
          <w:p w14:paraId="1287BB4E" w14:textId="4A25728C" w:rsidR="00014D07" w:rsidRPr="00ED3E01" w:rsidRDefault="00014D07" w:rsidP="00014D07">
            <w:pPr>
              <w:jc w:val="center"/>
            </w:pPr>
            <w:r>
              <w:rPr>
                <w:color w:val="000000"/>
              </w:rPr>
              <w:t>358 901,9</w:t>
            </w:r>
          </w:p>
        </w:tc>
        <w:tc>
          <w:tcPr>
            <w:tcW w:w="147" w:type="pct"/>
            <w:shd w:val="clear" w:color="auto" w:fill="auto"/>
          </w:tcPr>
          <w:p w14:paraId="7C2964A4" w14:textId="65C232F9" w:rsidR="00014D07" w:rsidRPr="00ED3E01" w:rsidRDefault="00014D07" w:rsidP="00014D07">
            <w:pPr>
              <w:jc w:val="center"/>
            </w:pPr>
            <w:r w:rsidRPr="00085D82">
              <w:t>-</w:t>
            </w:r>
          </w:p>
        </w:tc>
        <w:tc>
          <w:tcPr>
            <w:tcW w:w="767" w:type="pct"/>
            <w:vMerge/>
            <w:shd w:val="clear" w:color="auto" w:fill="auto"/>
          </w:tcPr>
          <w:p w14:paraId="5B06E874" w14:textId="77777777" w:rsidR="00014D07" w:rsidRPr="00137523" w:rsidRDefault="00014D07" w:rsidP="00014D07"/>
        </w:tc>
        <w:tc>
          <w:tcPr>
            <w:tcW w:w="366" w:type="pct"/>
            <w:vMerge/>
            <w:shd w:val="clear" w:color="auto" w:fill="auto"/>
          </w:tcPr>
          <w:p w14:paraId="3310942A" w14:textId="77777777" w:rsidR="00014D07" w:rsidRPr="00137523" w:rsidRDefault="00014D07" w:rsidP="00014D07"/>
        </w:tc>
      </w:tr>
      <w:tr w:rsidR="00014D07" w:rsidRPr="00137523" w14:paraId="2AE64321" w14:textId="77777777" w:rsidTr="00EB1529">
        <w:trPr>
          <w:trHeight w:val="201"/>
        </w:trPr>
        <w:tc>
          <w:tcPr>
            <w:tcW w:w="222" w:type="pct"/>
            <w:vMerge/>
            <w:shd w:val="clear" w:color="auto" w:fill="auto"/>
          </w:tcPr>
          <w:p w14:paraId="09EAD456" w14:textId="77777777" w:rsidR="00014D07" w:rsidRPr="00137523" w:rsidRDefault="00014D07" w:rsidP="00014D07"/>
        </w:tc>
        <w:tc>
          <w:tcPr>
            <w:tcW w:w="820" w:type="pct"/>
            <w:vMerge/>
            <w:shd w:val="clear" w:color="auto" w:fill="auto"/>
          </w:tcPr>
          <w:p w14:paraId="10E0934E" w14:textId="77777777" w:rsidR="00014D07" w:rsidRPr="00137523" w:rsidRDefault="00014D07" w:rsidP="00014D07"/>
        </w:tc>
        <w:tc>
          <w:tcPr>
            <w:tcW w:w="686" w:type="pct"/>
            <w:gridSpan w:val="3"/>
            <w:vMerge/>
            <w:shd w:val="clear" w:color="auto" w:fill="auto"/>
          </w:tcPr>
          <w:p w14:paraId="127FC352" w14:textId="77777777" w:rsidR="00014D07" w:rsidRPr="00137523" w:rsidRDefault="00014D07" w:rsidP="00014D07">
            <w:pPr>
              <w:jc w:val="center"/>
            </w:pPr>
          </w:p>
        </w:tc>
        <w:tc>
          <w:tcPr>
            <w:tcW w:w="476" w:type="pct"/>
            <w:shd w:val="clear" w:color="auto" w:fill="auto"/>
          </w:tcPr>
          <w:p w14:paraId="4A74EC2B" w14:textId="05E74020" w:rsidR="00014D07" w:rsidRPr="00ED3E01" w:rsidRDefault="00014D07" w:rsidP="00014D07">
            <w:pPr>
              <w:jc w:val="center"/>
            </w:pPr>
            <w:r w:rsidRPr="00085D82">
              <w:t>2019-2030</w:t>
            </w:r>
          </w:p>
        </w:tc>
        <w:tc>
          <w:tcPr>
            <w:tcW w:w="389" w:type="pct"/>
            <w:gridSpan w:val="2"/>
            <w:shd w:val="clear" w:color="auto" w:fill="auto"/>
          </w:tcPr>
          <w:p w14:paraId="0294FD20" w14:textId="2342BAB6" w:rsidR="00014D07" w:rsidRPr="00ED3E01" w:rsidRDefault="00014D07" w:rsidP="00014D07">
            <w:pPr>
              <w:jc w:val="center"/>
            </w:pPr>
            <w:r>
              <w:t>873 284,4</w:t>
            </w:r>
          </w:p>
        </w:tc>
        <w:tc>
          <w:tcPr>
            <w:tcW w:w="344" w:type="pct"/>
            <w:gridSpan w:val="2"/>
            <w:shd w:val="clear" w:color="auto" w:fill="auto"/>
          </w:tcPr>
          <w:p w14:paraId="28BF5D63" w14:textId="20AB5403" w:rsidR="00014D07" w:rsidRPr="00ED3E01" w:rsidRDefault="00014D07" w:rsidP="00014D07">
            <w:pPr>
              <w:jc w:val="center"/>
            </w:pPr>
            <w:r>
              <w:t>261 669,2</w:t>
            </w:r>
          </w:p>
        </w:tc>
        <w:tc>
          <w:tcPr>
            <w:tcW w:w="390" w:type="pct"/>
            <w:gridSpan w:val="2"/>
            <w:shd w:val="clear" w:color="auto" w:fill="auto"/>
          </w:tcPr>
          <w:p w14:paraId="506E719D" w14:textId="367D1BA7" w:rsidR="00014D07" w:rsidRPr="00ED3E01" w:rsidRDefault="00014D07" w:rsidP="00014D07">
            <w:pPr>
              <w:jc w:val="center"/>
            </w:pPr>
            <w:r>
              <w:rPr>
                <w:color w:val="000000"/>
              </w:rPr>
              <w:t>141 162,8</w:t>
            </w:r>
          </w:p>
        </w:tc>
        <w:tc>
          <w:tcPr>
            <w:tcW w:w="393" w:type="pct"/>
            <w:gridSpan w:val="2"/>
            <w:shd w:val="clear" w:color="auto" w:fill="auto"/>
          </w:tcPr>
          <w:p w14:paraId="38096BED" w14:textId="6099A7EA" w:rsidR="00014D07" w:rsidRPr="00ED3E01" w:rsidRDefault="00014D07" w:rsidP="00014D07">
            <w:pPr>
              <w:jc w:val="center"/>
            </w:pPr>
            <w:r>
              <w:rPr>
                <w:color w:val="000000"/>
              </w:rPr>
              <w:t>470 452,4</w:t>
            </w:r>
          </w:p>
        </w:tc>
        <w:tc>
          <w:tcPr>
            <w:tcW w:w="147" w:type="pct"/>
            <w:shd w:val="clear" w:color="auto" w:fill="auto"/>
          </w:tcPr>
          <w:p w14:paraId="5C7E3F68" w14:textId="7DFACC90" w:rsidR="00014D07" w:rsidRPr="00ED3E01" w:rsidRDefault="00014D07" w:rsidP="00014D07">
            <w:pPr>
              <w:jc w:val="center"/>
            </w:pPr>
            <w:r w:rsidRPr="00085D82">
              <w:t>-</w:t>
            </w:r>
          </w:p>
        </w:tc>
        <w:tc>
          <w:tcPr>
            <w:tcW w:w="767" w:type="pct"/>
            <w:vMerge/>
            <w:shd w:val="clear" w:color="auto" w:fill="auto"/>
          </w:tcPr>
          <w:p w14:paraId="72537097" w14:textId="77777777" w:rsidR="00014D07" w:rsidRPr="00137523" w:rsidRDefault="00014D07" w:rsidP="00014D07"/>
        </w:tc>
        <w:tc>
          <w:tcPr>
            <w:tcW w:w="366" w:type="pct"/>
            <w:vMerge/>
            <w:shd w:val="clear" w:color="auto" w:fill="auto"/>
          </w:tcPr>
          <w:p w14:paraId="06133BB5" w14:textId="77777777" w:rsidR="00014D07" w:rsidRPr="00137523" w:rsidRDefault="00014D07" w:rsidP="00014D07"/>
        </w:tc>
      </w:tr>
      <w:tr w:rsidR="00CF086D" w:rsidRPr="00137523" w14:paraId="4CB15C7A" w14:textId="77777777" w:rsidTr="00EB1529">
        <w:trPr>
          <w:trHeight w:val="20"/>
        </w:trPr>
        <w:tc>
          <w:tcPr>
            <w:tcW w:w="222" w:type="pct"/>
            <w:vMerge w:val="restart"/>
            <w:shd w:val="clear" w:color="auto" w:fill="auto"/>
            <w:hideMark/>
          </w:tcPr>
          <w:p w14:paraId="5EAA218D" w14:textId="77777777" w:rsidR="00CF086D" w:rsidRPr="00137523" w:rsidRDefault="00CF086D" w:rsidP="00137523">
            <w:r w:rsidRPr="00137523">
              <w:t>1.1.1</w:t>
            </w:r>
          </w:p>
        </w:tc>
        <w:tc>
          <w:tcPr>
            <w:tcW w:w="820" w:type="pct"/>
            <w:vMerge w:val="restart"/>
            <w:shd w:val="clear" w:color="auto" w:fill="auto"/>
            <w:hideMark/>
          </w:tcPr>
          <w:p w14:paraId="3FD612E3" w14:textId="77777777" w:rsidR="00CF086D" w:rsidRPr="00137523" w:rsidRDefault="00CF086D" w:rsidP="00137523">
            <w:r w:rsidRPr="00137523">
              <w:t xml:space="preserve">п. Чистые Ключи, капитальный ремонт магистрального </w:t>
            </w:r>
            <w:r w:rsidRPr="00137523">
              <w:lastRenderedPageBreak/>
              <w:t>водовода Шелехов-Чистые Ключи. II этап-2018 год</w:t>
            </w:r>
          </w:p>
        </w:tc>
        <w:tc>
          <w:tcPr>
            <w:tcW w:w="686" w:type="pct"/>
            <w:gridSpan w:val="3"/>
            <w:vMerge w:val="restart"/>
            <w:shd w:val="clear" w:color="auto" w:fill="auto"/>
            <w:hideMark/>
          </w:tcPr>
          <w:p w14:paraId="0760364C" w14:textId="0B80B326" w:rsidR="00CF086D" w:rsidRPr="00137523" w:rsidRDefault="005B550E" w:rsidP="005B550E">
            <w:pPr>
              <w:jc w:val="center"/>
            </w:pPr>
            <w:r w:rsidRPr="00137523">
              <w:lastRenderedPageBreak/>
              <w:t xml:space="preserve">Управление территориального </w:t>
            </w:r>
            <w:r w:rsidRPr="00137523">
              <w:lastRenderedPageBreak/>
              <w:t>развития и обустройства</w:t>
            </w:r>
          </w:p>
        </w:tc>
        <w:tc>
          <w:tcPr>
            <w:tcW w:w="476" w:type="pct"/>
            <w:shd w:val="clear" w:color="auto" w:fill="auto"/>
            <w:hideMark/>
          </w:tcPr>
          <w:p w14:paraId="110FBC82" w14:textId="77777777" w:rsidR="00CF086D" w:rsidRPr="00137523" w:rsidRDefault="00CF086D" w:rsidP="00E148BC">
            <w:pPr>
              <w:jc w:val="center"/>
            </w:pPr>
            <w:r w:rsidRPr="00137523">
              <w:lastRenderedPageBreak/>
              <w:t>2019</w:t>
            </w:r>
          </w:p>
        </w:tc>
        <w:tc>
          <w:tcPr>
            <w:tcW w:w="389" w:type="pct"/>
            <w:gridSpan w:val="2"/>
            <w:shd w:val="clear" w:color="auto" w:fill="auto"/>
          </w:tcPr>
          <w:p w14:paraId="23BF71DD" w14:textId="77777777" w:rsidR="00CF086D" w:rsidRPr="00137523" w:rsidRDefault="00CF086D" w:rsidP="00E148BC">
            <w:pPr>
              <w:jc w:val="center"/>
            </w:pPr>
            <w:r w:rsidRPr="00137523">
              <w:t>3 832,2</w:t>
            </w:r>
          </w:p>
        </w:tc>
        <w:tc>
          <w:tcPr>
            <w:tcW w:w="344" w:type="pct"/>
            <w:gridSpan w:val="2"/>
            <w:shd w:val="clear" w:color="auto" w:fill="auto"/>
          </w:tcPr>
          <w:p w14:paraId="027FEC54" w14:textId="77777777" w:rsidR="00CF086D" w:rsidRPr="00137523" w:rsidRDefault="00CF086D" w:rsidP="00E148BC">
            <w:pPr>
              <w:jc w:val="center"/>
            </w:pPr>
            <w:r w:rsidRPr="00137523">
              <w:t>-</w:t>
            </w:r>
          </w:p>
        </w:tc>
        <w:tc>
          <w:tcPr>
            <w:tcW w:w="390" w:type="pct"/>
            <w:gridSpan w:val="2"/>
            <w:shd w:val="clear" w:color="auto" w:fill="auto"/>
          </w:tcPr>
          <w:p w14:paraId="0099F91C" w14:textId="77777777" w:rsidR="00CF086D" w:rsidRPr="00137523" w:rsidRDefault="00CF086D" w:rsidP="00E148BC">
            <w:pPr>
              <w:jc w:val="center"/>
            </w:pPr>
            <w:r w:rsidRPr="00137523">
              <w:t>3 410,6</w:t>
            </w:r>
          </w:p>
        </w:tc>
        <w:tc>
          <w:tcPr>
            <w:tcW w:w="393" w:type="pct"/>
            <w:gridSpan w:val="2"/>
            <w:shd w:val="clear" w:color="auto" w:fill="auto"/>
          </w:tcPr>
          <w:p w14:paraId="2DF64931" w14:textId="77777777" w:rsidR="00CF086D" w:rsidRPr="00137523" w:rsidRDefault="00CF086D" w:rsidP="00E148BC">
            <w:pPr>
              <w:jc w:val="center"/>
            </w:pPr>
            <w:r w:rsidRPr="00137523">
              <w:t>421,6</w:t>
            </w:r>
          </w:p>
        </w:tc>
        <w:tc>
          <w:tcPr>
            <w:tcW w:w="147" w:type="pct"/>
            <w:shd w:val="clear" w:color="auto" w:fill="auto"/>
            <w:hideMark/>
          </w:tcPr>
          <w:p w14:paraId="5C62B91B" w14:textId="77777777" w:rsidR="00CF086D" w:rsidRPr="00137523" w:rsidRDefault="00CF086D" w:rsidP="00E148BC">
            <w:pPr>
              <w:jc w:val="center"/>
            </w:pPr>
            <w:r w:rsidRPr="00137523">
              <w:t>-</w:t>
            </w:r>
          </w:p>
        </w:tc>
        <w:tc>
          <w:tcPr>
            <w:tcW w:w="767" w:type="pct"/>
            <w:vMerge w:val="restart"/>
            <w:shd w:val="clear" w:color="auto" w:fill="auto"/>
            <w:hideMark/>
          </w:tcPr>
          <w:p w14:paraId="52642579" w14:textId="77777777" w:rsidR="00CF086D" w:rsidRPr="00137523" w:rsidRDefault="00CF086D" w:rsidP="00137523">
            <w:r w:rsidRPr="00137523">
              <w:t xml:space="preserve">Проведение капитального ремонта </w:t>
            </w:r>
            <w:r w:rsidRPr="00137523">
              <w:lastRenderedPageBreak/>
              <w:t>магистрального водовода</w:t>
            </w:r>
          </w:p>
        </w:tc>
        <w:tc>
          <w:tcPr>
            <w:tcW w:w="366" w:type="pct"/>
            <w:vMerge w:val="restart"/>
            <w:shd w:val="clear" w:color="auto" w:fill="auto"/>
          </w:tcPr>
          <w:p w14:paraId="66FE8140" w14:textId="77777777" w:rsidR="00CF086D" w:rsidRPr="00137523" w:rsidRDefault="00CF086D" w:rsidP="00137523">
            <w:r w:rsidRPr="00137523">
              <w:lastRenderedPageBreak/>
              <w:t>100%</w:t>
            </w:r>
          </w:p>
        </w:tc>
      </w:tr>
      <w:tr w:rsidR="00CF086D" w:rsidRPr="00137523" w14:paraId="21798DD2" w14:textId="77777777" w:rsidTr="00EB1529">
        <w:trPr>
          <w:trHeight w:val="20"/>
        </w:trPr>
        <w:tc>
          <w:tcPr>
            <w:tcW w:w="222" w:type="pct"/>
            <w:vMerge/>
            <w:shd w:val="clear" w:color="auto" w:fill="auto"/>
            <w:vAlign w:val="center"/>
            <w:hideMark/>
          </w:tcPr>
          <w:p w14:paraId="4B358132" w14:textId="77777777" w:rsidR="00CF086D" w:rsidRPr="00137523" w:rsidRDefault="00CF086D" w:rsidP="00137523"/>
        </w:tc>
        <w:tc>
          <w:tcPr>
            <w:tcW w:w="820" w:type="pct"/>
            <w:vMerge/>
            <w:shd w:val="clear" w:color="auto" w:fill="auto"/>
            <w:vAlign w:val="center"/>
            <w:hideMark/>
          </w:tcPr>
          <w:p w14:paraId="5EAA42F0" w14:textId="77777777" w:rsidR="00CF086D" w:rsidRPr="00137523" w:rsidRDefault="00CF086D" w:rsidP="00137523"/>
        </w:tc>
        <w:tc>
          <w:tcPr>
            <w:tcW w:w="686" w:type="pct"/>
            <w:gridSpan w:val="3"/>
            <w:vMerge/>
            <w:shd w:val="clear" w:color="auto" w:fill="auto"/>
            <w:hideMark/>
          </w:tcPr>
          <w:p w14:paraId="44D6E0FB" w14:textId="77777777" w:rsidR="00CF086D" w:rsidRPr="00137523" w:rsidRDefault="00CF086D" w:rsidP="004727D7">
            <w:pPr>
              <w:jc w:val="center"/>
            </w:pPr>
          </w:p>
        </w:tc>
        <w:tc>
          <w:tcPr>
            <w:tcW w:w="476" w:type="pct"/>
            <w:shd w:val="clear" w:color="auto" w:fill="auto"/>
            <w:hideMark/>
          </w:tcPr>
          <w:p w14:paraId="0281D754" w14:textId="77777777" w:rsidR="00CF086D" w:rsidRPr="00137523" w:rsidRDefault="00CF086D" w:rsidP="00E148BC">
            <w:pPr>
              <w:jc w:val="center"/>
            </w:pPr>
            <w:r w:rsidRPr="00137523">
              <w:t>2020</w:t>
            </w:r>
          </w:p>
        </w:tc>
        <w:tc>
          <w:tcPr>
            <w:tcW w:w="389" w:type="pct"/>
            <w:gridSpan w:val="2"/>
            <w:shd w:val="clear" w:color="auto" w:fill="auto"/>
            <w:hideMark/>
          </w:tcPr>
          <w:p w14:paraId="4A2E5255" w14:textId="77777777" w:rsidR="00CF086D" w:rsidRPr="00137523" w:rsidRDefault="00CF086D" w:rsidP="00E148BC">
            <w:pPr>
              <w:jc w:val="center"/>
            </w:pPr>
            <w:r w:rsidRPr="00137523">
              <w:t>-</w:t>
            </w:r>
          </w:p>
        </w:tc>
        <w:tc>
          <w:tcPr>
            <w:tcW w:w="344" w:type="pct"/>
            <w:gridSpan w:val="2"/>
            <w:shd w:val="clear" w:color="auto" w:fill="auto"/>
            <w:hideMark/>
          </w:tcPr>
          <w:p w14:paraId="6E197626" w14:textId="77777777" w:rsidR="00CF086D" w:rsidRPr="00137523" w:rsidRDefault="00CF086D" w:rsidP="00E148BC">
            <w:pPr>
              <w:jc w:val="center"/>
            </w:pPr>
            <w:r w:rsidRPr="00137523">
              <w:t>-</w:t>
            </w:r>
          </w:p>
        </w:tc>
        <w:tc>
          <w:tcPr>
            <w:tcW w:w="390" w:type="pct"/>
            <w:gridSpan w:val="2"/>
            <w:shd w:val="clear" w:color="auto" w:fill="auto"/>
            <w:hideMark/>
          </w:tcPr>
          <w:p w14:paraId="61D67688" w14:textId="77777777" w:rsidR="00CF086D" w:rsidRPr="00137523" w:rsidRDefault="00CF086D" w:rsidP="00E148BC">
            <w:pPr>
              <w:jc w:val="center"/>
            </w:pPr>
            <w:r w:rsidRPr="00137523">
              <w:t>-</w:t>
            </w:r>
          </w:p>
        </w:tc>
        <w:tc>
          <w:tcPr>
            <w:tcW w:w="393" w:type="pct"/>
            <w:gridSpan w:val="2"/>
            <w:shd w:val="clear" w:color="auto" w:fill="auto"/>
            <w:hideMark/>
          </w:tcPr>
          <w:p w14:paraId="7B8E1A71" w14:textId="77777777" w:rsidR="00CF086D" w:rsidRPr="00137523" w:rsidRDefault="00CF086D" w:rsidP="00E148BC">
            <w:pPr>
              <w:jc w:val="center"/>
            </w:pPr>
            <w:r w:rsidRPr="00137523">
              <w:t>-</w:t>
            </w:r>
          </w:p>
        </w:tc>
        <w:tc>
          <w:tcPr>
            <w:tcW w:w="147" w:type="pct"/>
            <w:shd w:val="clear" w:color="auto" w:fill="auto"/>
            <w:hideMark/>
          </w:tcPr>
          <w:p w14:paraId="1599557E" w14:textId="77777777" w:rsidR="00CF086D" w:rsidRPr="00137523" w:rsidRDefault="00CF086D" w:rsidP="00E148BC">
            <w:pPr>
              <w:jc w:val="center"/>
            </w:pPr>
            <w:r w:rsidRPr="00137523">
              <w:t>-</w:t>
            </w:r>
          </w:p>
        </w:tc>
        <w:tc>
          <w:tcPr>
            <w:tcW w:w="767" w:type="pct"/>
            <w:vMerge/>
            <w:shd w:val="clear" w:color="auto" w:fill="auto"/>
            <w:hideMark/>
          </w:tcPr>
          <w:p w14:paraId="367180BD" w14:textId="77777777" w:rsidR="00CF086D" w:rsidRPr="00137523" w:rsidRDefault="00CF086D" w:rsidP="00137523"/>
        </w:tc>
        <w:tc>
          <w:tcPr>
            <w:tcW w:w="366" w:type="pct"/>
            <w:vMerge/>
            <w:shd w:val="clear" w:color="auto" w:fill="auto"/>
          </w:tcPr>
          <w:p w14:paraId="3B64B4D1" w14:textId="77777777" w:rsidR="00CF086D" w:rsidRPr="00137523" w:rsidRDefault="00CF086D" w:rsidP="00137523"/>
        </w:tc>
      </w:tr>
      <w:tr w:rsidR="00CF086D" w:rsidRPr="00137523" w14:paraId="5C196B4C" w14:textId="77777777" w:rsidTr="00EB1529">
        <w:trPr>
          <w:trHeight w:val="20"/>
        </w:trPr>
        <w:tc>
          <w:tcPr>
            <w:tcW w:w="222" w:type="pct"/>
            <w:vMerge/>
            <w:shd w:val="clear" w:color="auto" w:fill="auto"/>
            <w:vAlign w:val="center"/>
            <w:hideMark/>
          </w:tcPr>
          <w:p w14:paraId="4F42673D" w14:textId="77777777" w:rsidR="00CF086D" w:rsidRPr="00137523" w:rsidRDefault="00CF086D" w:rsidP="00137523"/>
        </w:tc>
        <w:tc>
          <w:tcPr>
            <w:tcW w:w="820" w:type="pct"/>
            <w:vMerge/>
            <w:shd w:val="clear" w:color="auto" w:fill="auto"/>
            <w:vAlign w:val="center"/>
            <w:hideMark/>
          </w:tcPr>
          <w:p w14:paraId="417F609C" w14:textId="77777777" w:rsidR="00CF086D" w:rsidRPr="00137523" w:rsidRDefault="00CF086D" w:rsidP="00137523"/>
        </w:tc>
        <w:tc>
          <w:tcPr>
            <w:tcW w:w="686" w:type="pct"/>
            <w:gridSpan w:val="3"/>
            <w:vMerge/>
            <w:shd w:val="clear" w:color="auto" w:fill="auto"/>
            <w:hideMark/>
          </w:tcPr>
          <w:p w14:paraId="4EAA0528" w14:textId="77777777" w:rsidR="00CF086D" w:rsidRPr="00137523" w:rsidRDefault="00CF086D" w:rsidP="004727D7">
            <w:pPr>
              <w:jc w:val="center"/>
            </w:pPr>
          </w:p>
        </w:tc>
        <w:tc>
          <w:tcPr>
            <w:tcW w:w="476" w:type="pct"/>
            <w:shd w:val="clear" w:color="auto" w:fill="auto"/>
            <w:hideMark/>
          </w:tcPr>
          <w:p w14:paraId="6B94AA1E" w14:textId="77777777" w:rsidR="00CF086D" w:rsidRPr="00137523" w:rsidRDefault="00CF086D" w:rsidP="00E148BC">
            <w:pPr>
              <w:jc w:val="center"/>
            </w:pPr>
            <w:r w:rsidRPr="00137523">
              <w:t>2021</w:t>
            </w:r>
          </w:p>
        </w:tc>
        <w:tc>
          <w:tcPr>
            <w:tcW w:w="389" w:type="pct"/>
            <w:gridSpan w:val="2"/>
            <w:shd w:val="clear" w:color="auto" w:fill="auto"/>
            <w:hideMark/>
          </w:tcPr>
          <w:p w14:paraId="414F31E4" w14:textId="77777777" w:rsidR="00CF086D" w:rsidRPr="00137523" w:rsidRDefault="00CF086D" w:rsidP="00E148BC">
            <w:pPr>
              <w:jc w:val="center"/>
            </w:pPr>
            <w:r w:rsidRPr="00137523">
              <w:t>-</w:t>
            </w:r>
          </w:p>
        </w:tc>
        <w:tc>
          <w:tcPr>
            <w:tcW w:w="344" w:type="pct"/>
            <w:gridSpan w:val="2"/>
            <w:shd w:val="clear" w:color="auto" w:fill="auto"/>
            <w:hideMark/>
          </w:tcPr>
          <w:p w14:paraId="1639CE60" w14:textId="77777777" w:rsidR="00CF086D" w:rsidRPr="00137523" w:rsidRDefault="00CF086D" w:rsidP="00E148BC">
            <w:pPr>
              <w:jc w:val="center"/>
            </w:pPr>
            <w:r w:rsidRPr="00137523">
              <w:t>-</w:t>
            </w:r>
          </w:p>
        </w:tc>
        <w:tc>
          <w:tcPr>
            <w:tcW w:w="390" w:type="pct"/>
            <w:gridSpan w:val="2"/>
            <w:shd w:val="clear" w:color="auto" w:fill="auto"/>
            <w:hideMark/>
          </w:tcPr>
          <w:p w14:paraId="42AEE47C" w14:textId="77777777" w:rsidR="00CF086D" w:rsidRPr="00137523" w:rsidRDefault="00CF086D" w:rsidP="00E148BC">
            <w:pPr>
              <w:jc w:val="center"/>
            </w:pPr>
            <w:r w:rsidRPr="00137523">
              <w:t>-</w:t>
            </w:r>
          </w:p>
        </w:tc>
        <w:tc>
          <w:tcPr>
            <w:tcW w:w="393" w:type="pct"/>
            <w:gridSpan w:val="2"/>
            <w:shd w:val="clear" w:color="auto" w:fill="auto"/>
            <w:hideMark/>
          </w:tcPr>
          <w:p w14:paraId="4A8037F2" w14:textId="77777777" w:rsidR="00CF086D" w:rsidRPr="00137523" w:rsidRDefault="00CF086D" w:rsidP="00E148BC">
            <w:pPr>
              <w:jc w:val="center"/>
            </w:pPr>
            <w:r w:rsidRPr="00137523">
              <w:t>-</w:t>
            </w:r>
          </w:p>
        </w:tc>
        <w:tc>
          <w:tcPr>
            <w:tcW w:w="147" w:type="pct"/>
            <w:shd w:val="clear" w:color="auto" w:fill="auto"/>
            <w:hideMark/>
          </w:tcPr>
          <w:p w14:paraId="33EF2305" w14:textId="77777777" w:rsidR="00CF086D" w:rsidRPr="00137523" w:rsidRDefault="00CF086D" w:rsidP="00E148BC">
            <w:pPr>
              <w:jc w:val="center"/>
            </w:pPr>
            <w:r w:rsidRPr="00137523">
              <w:t>-</w:t>
            </w:r>
          </w:p>
        </w:tc>
        <w:tc>
          <w:tcPr>
            <w:tcW w:w="767" w:type="pct"/>
            <w:vMerge/>
            <w:shd w:val="clear" w:color="auto" w:fill="auto"/>
            <w:hideMark/>
          </w:tcPr>
          <w:p w14:paraId="781F4410" w14:textId="77777777" w:rsidR="00CF086D" w:rsidRPr="00137523" w:rsidRDefault="00CF086D" w:rsidP="00137523"/>
        </w:tc>
        <w:tc>
          <w:tcPr>
            <w:tcW w:w="366" w:type="pct"/>
            <w:vMerge/>
            <w:shd w:val="clear" w:color="auto" w:fill="auto"/>
          </w:tcPr>
          <w:p w14:paraId="6283246E" w14:textId="77777777" w:rsidR="00CF086D" w:rsidRPr="00137523" w:rsidRDefault="00CF086D" w:rsidP="00137523"/>
        </w:tc>
      </w:tr>
      <w:tr w:rsidR="00CF086D" w:rsidRPr="00137523" w14:paraId="2FAD5430" w14:textId="77777777" w:rsidTr="00EB1529">
        <w:trPr>
          <w:trHeight w:val="20"/>
        </w:trPr>
        <w:tc>
          <w:tcPr>
            <w:tcW w:w="222" w:type="pct"/>
            <w:vMerge/>
            <w:shd w:val="clear" w:color="auto" w:fill="auto"/>
            <w:vAlign w:val="center"/>
            <w:hideMark/>
          </w:tcPr>
          <w:p w14:paraId="56362C8F" w14:textId="77777777" w:rsidR="00CF086D" w:rsidRPr="00137523" w:rsidRDefault="00CF086D" w:rsidP="00137523"/>
        </w:tc>
        <w:tc>
          <w:tcPr>
            <w:tcW w:w="820" w:type="pct"/>
            <w:vMerge/>
            <w:shd w:val="clear" w:color="auto" w:fill="auto"/>
            <w:vAlign w:val="center"/>
            <w:hideMark/>
          </w:tcPr>
          <w:p w14:paraId="77583DA4" w14:textId="77777777" w:rsidR="00CF086D" w:rsidRPr="00137523" w:rsidRDefault="00CF086D" w:rsidP="00137523"/>
        </w:tc>
        <w:tc>
          <w:tcPr>
            <w:tcW w:w="686" w:type="pct"/>
            <w:gridSpan w:val="3"/>
            <w:vMerge/>
            <w:shd w:val="clear" w:color="auto" w:fill="auto"/>
            <w:hideMark/>
          </w:tcPr>
          <w:p w14:paraId="0F41B8AA" w14:textId="77777777" w:rsidR="00CF086D" w:rsidRPr="00137523" w:rsidRDefault="00CF086D" w:rsidP="004727D7">
            <w:pPr>
              <w:jc w:val="center"/>
            </w:pPr>
          </w:p>
        </w:tc>
        <w:tc>
          <w:tcPr>
            <w:tcW w:w="476" w:type="pct"/>
            <w:shd w:val="clear" w:color="auto" w:fill="auto"/>
            <w:hideMark/>
          </w:tcPr>
          <w:p w14:paraId="6755FD70" w14:textId="77777777" w:rsidR="00CF086D" w:rsidRPr="00137523" w:rsidRDefault="00CF086D" w:rsidP="00E148BC">
            <w:pPr>
              <w:jc w:val="center"/>
            </w:pPr>
            <w:r w:rsidRPr="00137523">
              <w:t>2022</w:t>
            </w:r>
          </w:p>
        </w:tc>
        <w:tc>
          <w:tcPr>
            <w:tcW w:w="389" w:type="pct"/>
            <w:gridSpan w:val="2"/>
            <w:shd w:val="clear" w:color="auto" w:fill="auto"/>
            <w:hideMark/>
          </w:tcPr>
          <w:p w14:paraId="68E8ADEB" w14:textId="77777777" w:rsidR="00CF086D" w:rsidRPr="00137523" w:rsidRDefault="00CF086D" w:rsidP="00E148BC">
            <w:pPr>
              <w:jc w:val="center"/>
            </w:pPr>
            <w:r w:rsidRPr="00137523">
              <w:t>-</w:t>
            </w:r>
          </w:p>
        </w:tc>
        <w:tc>
          <w:tcPr>
            <w:tcW w:w="344" w:type="pct"/>
            <w:gridSpan w:val="2"/>
            <w:shd w:val="clear" w:color="auto" w:fill="auto"/>
            <w:hideMark/>
          </w:tcPr>
          <w:p w14:paraId="4164F05B" w14:textId="77777777" w:rsidR="00CF086D" w:rsidRPr="00137523" w:rsidRDefault="00CF086D" w:rsidP="00E148BC">
            <w:pPr>
              <w:jc w:val="center"/>
            </w:pPr>
            <w:r w:rsidRPr="00137523">
              <w:t>-</w:t>
            </w:r>
          </w:p>
        </w:tc>
        <w:tc>
          <w:tcPr>
            <w:tcW w:w="390" w:type="pct"/>
            <w:gridSpan w:val="2"/>
            <w:shd w:val="clear" w:color="auto" w:fill="auto"/>
            <w:hideMark/>
          </w:tcPr>
          <w:p w14:paraId="5865A0AF" w14:textId="77777777" w:rsidR="00CF086D" w:rsidRPr="00137523" w:rsidRDefault="00CF086D" w:rsidP="00E148BC">
            <w:pPr>
              <w:jc w:val="center"/>
            </w:pPr>
            <w:r w:rsidRPr="00137523">
              <w:t>-</w:t>
            </w:r>
          </w:p>
        </w:tc>
        <w:tc>
          <w:tcPr>
            <w:tcW w:w="393" w:type="pct"/>
            <w:gridSpan w:val="2"/>
            <w:shd w:val="clear" w:color="auto" w:fill="auto"/>
            <w:hideMark/>
          </w:tcPr>
          <w:p w14:paraId="4DD23A4E" w14:textId="77777777" w:rsidR="00CF086D" w:rsidRPr="00137523" w:rsidRDefault="00CF086D" w:rsidP="00E148BC">
            <w:pPr>
              <w:jc w:val="center"/>
            </w:pPr>
            <w:r w:rsidRPr="00137523">
              <w:t>-</w:t>
            </w:r>
          </w:p>
        </w:tc>
        <w:tc>
          <w:tcPr>
            <w:tcW w:w="147" w:type="pct"/>
            <w:shd w:val="clear" w:color="auto" w:fill="auto"/>
            <w:hideMark/>
          </w:tcPr>
          <w:p w14:paraId="1513AF49" w14:textId="77777777" w:rsidR="00CF086D" w:rsidRPr="00137523" w:rsidRDefault="00CF086D" w:rsidP="00E148BC">
            <w:pPr>
              <w:jc w:val="center"/>
            </w:pPr>
            <w:r w:rsidRPr="00137523">
              <w:t>-</w:t>
            </w:r>
          </w:p>
        </w:tc>
        <w:tc>
          <w:tcPr>
            <w:tcW w:w="767" w:type="pct"/>
            <w:vMerge/>
            <w:shd w:val="clear" w:color="auto" w:fill="auto"/>
            <w:hideMark/>
          </w:tcPr>
          <w:p w14:paraId="2F383B0B" w14:textId="77777777" w:rsidR="00CF086D" w:rsidRPr="00137523" w:rsidRDefault="00CF086D" w:rsidP="00137523"/>
        </w:tc>
        <w:tc>
          <w:tcPr>
            <w:tcW w:w="366" w:type="pct"/>
            <w:vMerge/>
            <w:shd w:val="clear" w:color="auto" w:fill="auto"/>
          </w:tcPr>
          <w:p w14:paraId="1B3DDF54" w14:textId="77777777" w:rsidR="00CF086D" w:rsidRPr="00137523" w:rsidRDefault="00CF086D" w:rsidP="00137523"/>
        </w:tc>
      </w:tr>
      <w:tr w:rsidR="00CF086D" w:rsidRPr="00137523" w14:paraId="25F002A9" w14:textId="77777777" w:rsidTr="00EB1529">
        <w:trPr>
          <w:trHeight w:val="20"/>
        </w:trPr>
        <w:tc>
          <w:tcPr>
            <w:tcW w:w="222" w:type="pct"/>
            <w:vMerge/>
            <w:shd w:val="clear" w:color="auto" w:fill="auto"/>
            <w:vAlign w:val="center"/>
            <w:hideMark/>
          </w:tcPr>
          <w:p w14:paraId="27837188" w14:textId="77777777" w:rsidR="00CF086D" w:rsidRPr="00137523" w:rsidRDefault="00CF086D" w:rsidP="00137523"/>
        </w:tc>
        <w:tc>
          <w:tcPr>
            <w:tcW w:w="820" w:type="pct"/>
            <w:vMerge/>
            <w:shd w:val="clear" w:color="auto" w:fill="auto"/>
            <w:vAlign w:val="center"/>
            <w:hideMark/>
          </w:tcPr>
          <w:p w14:paraId="78A73BCE" w14:textId="77777777" w:rsidR="00CF086D" w:rsidRPr="00137523" w:rsidRDefault="00CF086D" w:rsidP="00137523"/>
        </w:tc>
        <w:tc>
          <w:tcPr>
            <w:tcW w:w="686" w:type="pct"/>
            <w:gridSpan w:val="3"/>
            <w:vMerge/>
            <w:shd w:val="clear" w:color="auto" w:fill="auto"/>
            <w:hideMark/>
          </w:tcPr>
          <w:p w14:paraId="42AE4007" w14:textId="77777777" w:rsidR="00CF086D" w:rsidRPr="00137523" w:rsidRDefault="00CF086D" w:rsidP="004727D7">
            <w:pPr>
              <w:jc w:val="center"/>
            </w:pPr>
          </w:p>
        </w:tc>
        <w:tc>
          <w:tcPr>
            <w:tcW w:w="476" w:type="pct"/>
            <w:shd w:val="clear" w:color="auto" w:fill="auto"/>
            <w:hideMark/>
          </w:tcPr>
          <w:p w14:paraId="31DB1F7D" w14:textId="77777777" w:rsidR="00CF086D" w:rsidRPr="00137523" w:rsidRDefault="00CF086D" w:rsidP="00E148BC">
            <w:pPr>
              <w:jc w:val="center"/>
            </w:pPr>
            <w:r w:rsidRPr="00137523">
              <w:t>2023</w:t>
            </w:r>
          </w:p>
        </w:tc>
        <w:tc>
          <w:tcPr>
            <w:tcW w:w="389" w:type="pct"/>
            <w:gridSpan w:val="2"/>
            <w:shd w:val="clear" w:color="auto" w:fill="auto"/>
            <w:hideMark/>
          </w:tcPr>
          <w:p w14:paraId="3E53DB2C" w14:textId="77777777" w:rsidR="00CF086D" w:rsidRPr="00137523" w:rsidRDefault="00CF086D" w:rsidP="00E148BC">
            <w:pPr>
              <w:jc w:val="center"/>
            </w:pPr>
            <w:r w:rsidRPr="00137523">
              <w:t>-</w:t>
            </w:r>
          </w:p>
        </w:tc>
        <w:tc>
          <w:tcPr>
            <w:tcW w:w="344" w:type="pct"/>
            <w:gridSpan w:val="2"/>
            <w:shd w:val="clear" w:color="auto" w:fill="auto"/>
            <w:hideMark/>
          </w:tcPr>
          <w:p w14:paraId="320BFBE1" w14:textId="77777777" w:rsidR="00CF086D" w:rsidRPr="00137523" w:rsidRDefault="00CF086D" w:rsidP="00E148BC">
            <w:pPr>
              <w:jc w:val="center"/>
            </w:pPr>
            <w:r w:rsidRPr="00137523">
              <w:t>-</w:t>
            </w:r>
          </w:p>
        </w:tc>
        <w:tc>
          <w:tcPr>
            <w:tcW w:w="390" w:type="pct"/>
            <w:gridSpan w:val="2"/>
            <w:shd w:val="clear" w:color="auto" w:fill="auto"/>
            <w:hideMark/>
          </w:tcPr>
          <w:p w14:paraId="10CAB8DD" w14:textId="77777777" w:rsidR="00CF086D" w:rsidRPr="00137523" w:rsidRDefault="00CF086D" w:rsidP="00E148BC">
            <w:pPr>
              <w:jc w:val="center"/>
            </w:pPr>
            <w:r w:rsidRPr="00137523">
              <w:t>-</w:t>
            </w:r>
          </w:p>
        </w:tc>
        <w:tc>
          <w:tcPr>
            <w:tcW w:w="393" w:type="pct"/>
            <w:gridSpan w:val="2"/>
            <w:shd w:val="clear" w:color="auto" w:fill="auto"/>
            <w:hideMark/>
          </w:tcPr>
          <w:p w14:paraId="4C22ACC2" w14:textId="77777777" w:rsidR="00CF086D" w:rsidRPr="00137523" w:rsidRDefault="00CF086D" w:rsidP="00E148BC">
            <w:pPr>
              <w:jc w:val="center"/>
            </w:pPr>
            <w:r w:rsidRPr="00137523">
              <w:t>-</w:t>
            </w:r>
          </w:p>
        </w:tc>
        <w:tc>
          <w:tcPr>
            <w:tcW w:w="147" w:type="pct"/>
            <w:shd w:val="clear" w:color="auto" w:fill="auto"/>
            <w:hideMark/>
          </w:tcPr>
          <w:p w14:paraId="694A6A56" w14:textId="77777777" w:rsidR="00CF086D" w:rsidRPr="00137523" w:rsidRDefault="00CF086D" w:rsidP="00E148BC">
            <w:pPr>
              <w:jc w:val="center"/>
            </w:pPr>
            <w:r w:rsidRPr="00137523">
              <w:t>-</w:t>
            </w:r>
          </w:p>
        </w:tc>
        <w:tc>
          <w:tcPr>
            <w:tcW w:w="767" w:type="pct"/>
            <w:vMerge/>
            <w:shd w:val="clear" w:color="auto" w:fill="auto"/>
            <w:hideMark/>
          </w:tcPr>
          <w:p w14:paraId="66DE599B" w14:textId="77777777" w:rsidR="00CF086D" w:rsidRPr="00137523" w:rsidRDefault="00CF086D" w:rsidP="00137523"/>
        </w:tc>
        <w:tc>
          <w:tcPr>
            <w:tcW w:w="366" w:type="pct"/>
            <w:vMerge/>
            <w:shd w:val="clear" w:color="auto" w:fill="auto"/>
          </w:tcPr>
          <w:p w14:paraId="7B206C84" w14:textId="77777777" w:rsidR="00CF086D" w:rsidRPr="00137523" w:rsidRDefault="00CF086D" w:rsidP="00137523"/>
        </w:tc>
      </w:tr>
      <w:tr w:rsidR="00CF086D" w:rsidRPr="00137523" w14:paraId="17C0A9E5" w14:textId="77777777" w:rsidTr="00EB1529">
        <w:trPr>
          <w:trHeight w:val="20"/>
        </w:trPr>
        <w:tc>
          <w:tcPr>
            <w:tcW w:w="222" w:type="pct"/>
            <w:vMerge/>
            <w:shd w:val="clear" w:color="auto" w:fill="auto"/>
            <w:vAlign w:val="center"/>
          </w:tcPr>
          <w:p w14:paraId="03A2C6DE" w14:textId="77777777" w:rsidR="00CF086D" w:rsidRPr="00137523" w:rsidRDefault="00CF086D" w:rsidP="00137523"/>
        </w:tc>
        <w:tc>
          <w:tcPr>
            <w:tcW w:w="820" w:type="pct"/>
            <w:vMerge/>
            <w:shd w:val="clear" w:color="auto" w:fill="auto"/>
            <w:vAlign w:val="center"/>
          </w:tcPr>
          <w:p w14:paraId="16B3F257" w14:textId="77777777" w:rsidR="00CF086D" w:rsidRPr="00137523" w:rsidRDefault="00CF086D" w:rsidP="00137523"/>
        </w:tc>
        <w:tc>
          <w:tcPr>
            <w:tcW w:w="686" w:type="pct"/>
            <w:gridSpan w:val="3"/>
            <w:vMerge/>
            <w:shd w:val="clear" w:color="auto" w:fill="auto"/>
          </w:tcPr>
          <w:p w14:paraId="1064B638" w14:textId="77777777" w:rsidR="00CF086D" w:rsidRPr="00137523" w:rsidRDefault="00CF086D" w:rsidP="004727D7">
            <w:pPr>
              <w:jc w:val="center"/>
            </w:pPr>
          </w:p>
        </w:tc>
        <w:tc>
          <w:tcPr>
            <w:tcW w:w="476" w:type="pct"/>
            <w:shd w:val="clear" w:color="auto" w:fill="auto"/>
          </w:tcPr>
          <w:p w14:paraId="02AF482E" w14:textId="77777777" w:rsidR="00CF086D" w:rsidRPr="00137523" w:rsidRDefault="00CF086D" w:rsidP="00E148BC">
            <w:pPr>
              <w:jc w:val="center"/>
            </w:pPr>
            <w:r w:rsidRPr="00137523">
              <w:t>2024</w:t>
            </w:r>
          </w:p>
        </w:tc>
        <w:tc>
          <w:tcPr>
            <w:tcW w:w="389" w:type="pct"/>
            <w:gridSpan w:val="2"/>
            <w:shd w:val="clear" w:color="auto" w:fill="auto"/>
          </w:tcPr>
          <w:p w14:paraId="1970CB47" w14:textId="77777777" w:rsidR="00CF086D" w:rsidRPr="00137523" w:rsidRDefault="00CF086D" w:rsidP="00E148BC">
            <w:pPr>
              <w:jc w:val="center"/>
            </w:pPr>
            <w:r w:rsidRPr="00137523">
              <w:t>-</w:t>
            </w:r>
          </w:p>
        </w:tc>
        <w:tc>
          <w:tcPr>
            <w:tcW w:w="344" w:type="pct"/>
            <w:gridSpan w:val="2"/>
            <w:shd w:val="clear" w:color="auto" w:fill="auto"/>
          </w:tcPr>
          <w:p w14:paraId="17332FF9" w14:textId="77777777" w:rsidR="00CF086D" w:rsidRPr="00137523" w:rsidRDefault="00CF086D" w:rsidP="00E148BC">
            <w:pPr>
              <w:jc w:val="center"/>
            </w:pPr>
            <w:r w:rsidRPr="00137523">
              <w:t>-</w:t>
            </w:r>
          </w:p>
        </w:tc>
        <w:tc>
          <w:tcPr>
            <w:tcW w:w="390" w:type="pct"/>
            <w:gridSpan w:val="2"/>
            <w:shd w:val="clear" w:color="auto" w:fill="auto"/>
          </w:tcPr>
          <w:p w14:paraId="21C43162" w14:textId="77777777" w:rsidR="00CF086D" w:rsidRPr="00137523" w:rsidRDefault="00CF086D" w:rsidP="00E148BC">
            <w:pPr>
              <w:jc w:val="center"/>
            </w:pPr>
            <w:r w:rsidRPr="00137523">
              <w:t>-</w:t>
            </w:r>
          </w:p>
        </w:tc>
        <w:tc>
          <w:tcPr>
            <w:tcW w:w="393" w:type="pct"/>
            <w:gridSpan w:val="2"/>
            <w:shd w:val="clear" w:color="auto" w:fill="auto"/>
          </w:tcPr>
          <w:p w14:paraId="7EA752D7" w14:textId="77777777" w:rsidR="00CF086D" w:rsidRPr="00137523" w:rsidRDefault="00CF086D" w:rsidP="00E148BC">
            <w:pPr>
              <w:jc w:val="center"/>
            </w:pPr>
            <w:r w:rsidRPr="00137523">
              <w:t>-</w:t>
            </w:r>
          </w:p>
        </w:tc>
        <w:tc>
          <w:tcPr>
            <w:tcW w:w="147" w:type="pct"/>
            <w:shd w:val="clear" w:color="auto" w:fill="auto"/>
          </w:tcPr>
          <w:p w14:paraId="742204ED" w14:textId="77777777" w:rsidR="00CF086D" w:rsidRPr="00137523" w:rsidRDefault="00CF086D" w:rsidP="00E148BC">
            <w:pPr>
              <w:jc w:val="center"/>
            </w:pPr>
            <w:r w:rsidRPr="00137523">
              <w:t>-</w:t>
            </w:r>
          </w:p>
        </w:tc>
        <w:tc>
          <w:tcPr>
            <w:tcW w:w="767" w:type="pct"/>
            <w:vMerge/>
            <w:shd w:val="clear" w:color="auto" w:fill="auto"/>
          </w:tcPr>
          <w:p w14:paraId="5823FDFE" w14:textId="77777777" w:rsidR="00CF086D" w:rsidRPr="00137523" w:rsidRDefault="00CF086D" w:rsidP="00137523"/>
        </w:tc>
        <w:tc>
          <w:tcPr>
            <w:tcW w:w="366" w:type="pct"/>
            <w:vMerge/>
            <w:shd w:val="clear" w:color="auto" w:fill="auto"/>
          </w:tcPr>
          <w:p w14:paraId="77D3E9E3" w14:textId="77777777" w:rsidR="00CF086D" w:rsidRPr="00137523" w:rsidRDefault="00CF086D" w:rsidP="00137523"/>
        </w:tc>
      </w:tr>
      <w:tr w:rsidR="004E4F59" w:rsidRPr="00137523" w14:paraId="0697819B" w14:textId="77777777" w:rsidTr="00EB1529">
        <w:trPr>
          <w:trHeight w:val="20"/>
        </w:trPr>
        <w:tc>
          <w:tcPr>
            <w:tcW w:w="222" w:type="pct"/>
            <w:vMerge/>
            <w:shd w:val="clear" w:color="auto" w:fill="auto"/>
            <w:vAlign w:val="center"/>
          </w:tcPr>
          <w:p w14:paraId="10D69826" w14:textId="77777777" w:rsidR="004E4F59" w:rsidRPr="00137523" w:rsidRDefault="004E4F59" w:rsidP="00137523"/>
        </w:tc>
        <w:tc>
          <w:tcPr>
            <w:tcW w:w="820" w:type="pct"/>
            <w:vMerge/>
            <w:shd w:val="clear" w:color="auto" w:fill="auto"/>
            <w:vAlign w:val="center"/>
          </w:tcPr>
          <w:p w14:paraId="1397AD78" w14:textId="77777777" w:rsidR="004E4F59" w:rsidRPr="00137523" w:rsidRDefault="004E4F59" w:rsidP="00137523"/>
        </w:tc>
        <w:tc>
          <w:tcPr>
            <w:tcW w:w="686" w:type="pct"/>
            <w:gridSpan w:val="3"/>
            <w:vMerge/>
            <w:shd w:val="clear" w:color="auto" w:fill="auto"/>
          </w:tcPr>
          <w:p w14:paraId="3CE688E5" w14:textId="77777777" w:rsidR="004E4F59" w:rsidRPr="00137523" w:rsidRDefault="004E4F59" w:rsidP="004727D7">
            <w:pPr>
              <w:jc w:val="center"/>
            </w:pPr>
          </w:p>
        </w:tc>
        <w:tc>
          <w:tcPr>
            <w:tcW w:w="476" w:type="pct"/>
            <w:shd w:val="clear" w:color="auto" w:fill="auto"/>
          </w:tcPr>
          <w:p w14:paraId="731E8AC9" w14:textId="0BB185A9" w:rsidR="004E4F59" w:rsidRPr="00137523" w:rsidRDefault="004E4F59" w:rsidP="00E148BC">
            <w:pPr>
              <w:jc w:val="center"/>
            </w:pPr>
            <w:r>
              <w:t>2025</w:t>
            </w:r>
          </w:p>
        </w:tc>
        <w:tc>
          <w:tcPr>
            <w:tcW w:w="389" w:type="pct"/>
            <w:gridSpan w:val="2"/>
            <w:shd w:val="clear" w:color="auto" w:fill="auto"/>
          </w:tcPr>
          <w:p w14:paraId="75BF39CD" w14:textId="664096BC" w:rsidR="004E4F59" w:rsidRPr="00137523" w:rsidRDefault="004E4F59" w:rsidP="00E148BC">
            <w:pPr>
              <w:jc w:val="center"/>
            </w:pPr>
            <w:r>
              <w:t>-</w:t>
            </w:r>
          </w:p>
        </w:tc>
        <w:tc>
          <w:tcPr>
            <w:tcW w:w="344" w:type="pct"/>
            <w:gridSpan w:val="2"/>
            <w:shd w:val="clear" w:color="auto" w:fill="auto"/>
          </w:tcPr>
          <w:p w14:paraId="4419662F" w14:textId="56E3A46E" w:rsidR="004E4F59" w:rsidRPr="00137523" w:rsidRDefault="004E4F59" w:rsidP="00E148BC">
            <w:pPr>
              <w:jc w:val="center"/>
            </w:pPr>
            <w:r>
              <w:t>-</w:t>
            </w:r>
          </w:p>
        </w:tc>
        <w:tc>
          <w:tcPr>
            <w:tcW w:w="390" w:type="pct"/>
            <w:gridSpan w:val="2"/>
            <w:shd w:val="clear" w:color="auto" w:fill="auto"/>
          </w:tcPr>
          <w:p w14:paraId="1D71E488" w14:textId="7627ECA5" w:rsidR="004E4F59" w:rsidRPr="00137523" w:rsidRDefault="004E4F59" w:rsidP="00E148BC">
            <w:pPr>
              <w:jc w:val="center"/>
            </w:pPr>
            <w:r>
              <w:t>-</w:t>
            </w:r>
          </w:p>
        </w:tc>
        <w:tc>
          <w:tcPr>
            <w:tcW w:w="393" w:type="pct"/>
            <w:gridSpan w:val="2"/>
            <w:shd w:val="clear" w:color="auto" w:fill="auto"/>
          </w:tcPr>
          <w:p w14:paraId="3558E583" w14:textId="74AE6A3A" w:rsidR="004E4F59" w:rsidRPr="00137523" w:rsidRDefault="004E4F59" w:rsidP="00E148BC">
            <w:pPr>
              <w:jc w:val="center"/>
            </w:pPr>
            <w:r>
              <w:t>-</w:t>
            </w:r>
          </w:p>
        </w:tc>
        <w:tc>
          <w:tcPr>
            <w:tcW w:w="147" w:type="pct"/>
            <w:shd w:val="clear" w:color="auto" w:fill="auto"/>
          </w:tcPr>
          <w:p w14:paraId="2E699D98" w14:textId="622E2FAD" w:rsidR="004E4F59" w:rsidRPr="00137523" w:rsidRDefault="004E4F59" w:rsidP="00E148BC">
            <w:pPr>
              <w:jc w:val="center"/>
            </w:pPr>
            <w:r>
              <w:t>-</w:t>
            </w:r>
          </w:p>
        </w:tc>
        <w:tc>
          <w:tcPr>
            <w:tcW w:w="767" w:type="pct"/>
            <w:vMerge/>
            <w:shd w:val="clear" w:color="auto" w:fill="auto"/>
          </w:tcPr>
          <w:p w14:paraId="24CFA33E" w14:textId="77777777" w:rsidR="004E4F59" w:rsidRPr="00137523" w:rsidRDefault="004E4F59" w:rsidP="00137523"/>
        </w:tc>
        <w:tc>
          <w:tcPr>
            <w:tcW w:w="366" w:type="pct"/>
            <w:vMerge/>
            <w:shd w:val="clear" w:color="auto" w:fill="auto"/>
          </w:tcPr>
          <w:p w14:paraId="4CB63EE4" w14:textId="77777777" w:rsidR="004E4F59" w:rsidRPr="00137523" w:rsidRDefault="004E4F59" w:rsidP="00137523"/>
        </w:tc>
      </w:tr>
      <w:tr w:rsidR="00CF086D" w:rsidRPr="00137523" w14:paraId="79D7E556" w14:textId="77777777" w:rsidTr="00EB1529">
        <w:trPr>
          <w:trHeight w:val="20"/>
        </w:trPr>
        <w:tc>
          <w:tcPr>
            <w:tcW w:w="222" w:type="pct"/>
            <w:vMerge/>
            <w:shd w:val="clear" w:color="auto" w:fill="auto"/>
            <w:vAlign w:val="center"/>
          </w:tcPr>
          <w:p w14:paraId="5542768E" w14:textId="77777777" w:rsidR="00CF086D" w:rsidRPr="00137523" w:rsidRDefault="00CF086D" w:rsidP="00137523"/>
        </w:tc>
        <w:tc>
          <w:tcPr>
            <w:tcW w:w="820" w:type="pct"/>
            <w:vMerge/>
            <w:shd w:val="clear" w:color="auto" w:fill="auto"/>
            <w:vAlign w:val="center"/>
          </w:tcPr>
          <w:p w14:paraId="71CB008C" w14:textId="77777777" w:rsidR="00CF086D" w:rsidRPr="00137523" w:rsidRDefault="00CF086D" w:rsidP="00137523"/>
        </w:tc>
        <w:tc>
          <w:tcPr>
            <w:tcW w:w="686" w:type="pct"/>
            <w:gridSpan w:val="3"/>
            <w:vMerge/>
            <w:shd w:val="clear" w:color="auto" w:fill="auto"/>
          </w:tcPr>
          <w:p w14:paraId="13E0E855" w14:textId="77777777" w:rsidR="00CF086D" w:rsidRPr="00137523" w:rsidRDefault="00CF086D" w:rsidP="004727D7">
            <w:pPr>
              <w:jc w:val="center"/>
            </w:pPr>
          </w:p>
        </w:tc>
        <w:tc>
          <w:tcPr>
            <w:tcW w:w="476" w:type="pct"/>
            <w:shd w:val="clear" w:color="auto" w:fill="auto"/>
          </w:tcPr>
          <w:p w14:paraId="363DC6E4" w14:textId="1352B042" w:rsidR="00CF086D" w:rsidRPr="00137523" w:rsidRDefault="00CF086D" w:rsidP="00E148BC">
            <w:pPr>
              <w:jc w:val="center"/>
            </w:pPr>
            <w:r w:rsidRPr="00137523">
              <w:t>202</w:t>
            </w:r>
            <w:r w:rsidR="004E4F59">
              <w:t>6</w:t>
            </w:r>
            <w:r w:rsidRPr="00137523">
              <w:t>-2030</w:t>
            </w:r>
          </w:p>
        </w:tc>
        <w:tc>
          <w:tcPr>
            <w:tcW w:w="389" w:type="pct"/>
            <w:gridSpan w:val="2"/>
            <w:shd w:val="clear" w:color="auto" w:fill="auto"/>
          </w:tcPr>
          <w:p w14:paraId="7B03F3A3" w14:textId="77777777" w:rsidR="00CF086D" w:rsidRPr="00137523" w:rsidRDefault="00CF086D" w:rsidP="00E148BC">
            <w:pPr>
              <w:jc w:val="center"/>
            </w:pPr>
            <w:r w:rsidRPr="00137523">
              <w:t>-</w:t>
            </w:r>
          </w:p>
        </w:tc>
        <w:tc>
          <w:tcPr>
            <w:tcW w:w="344" w:type="pct"/>
            <w:gridSpan w:val="2"/>
            <w:shd w:val="clear" w:color="auto" w:fill="auto"/>
          </w:tcPr>
          <w:p w14:paraId="61A6BA1C" w14:textId="77777777" w:rsidR="00CF086D" w:rsidRPr="00137523" w:rsidRDefault="00CF086D" w:rsidP="00E148BC">
            <w:pPr>
              <w:jc w:val="center"/>
            </w:pPr>
            <w:r w:rsidRPr="00137523">
              <w:t>-</w:t>
            </w:r>
          </w:p>
        </w:tc>
        <w:tc>
          <w:tcPr>
            <w:tcW w:w="390" w:type="pct"/>
            <w:gridSpan w:val="2"/>
            <w:shd w:val="clear" w:color="auto" w:fill="auto"/>
          </w:tcPr>
          <w:p w14:paraId="543EB4CA" w14:textId="77777777" w:rsidR="00CF086D" w:rsidRPr="00137523" w:rsidRDefault="00CF086D" w:rsidP="00E148BC">
            <w:pPr>
              <w:jc w:val="center"/>
            </w:pPr>
            <w:r w:rsidRPr="00137523">
              <w:t>-</w:t>
            </w:r>
          </w:p>
        </w:tc>
        <w:tc>
          <w:tcPr>
            <w:tcW w:w="393" w:type="pct"/>
            <w:gridSpan w:val="2"/>
            <w:shd w:val="clear" w:color="auto" w:fill="auto"/>
          </w:tcPr>
          <w:p w14:paraId="04AA8373" w14:textId="77777777" w:rsidR="00CF086D" w:rsidRPr="00137523" w:rsidRDefault="00CF086D" w:rsidP="00E148BC">
            <w:pPr>
              <w:jc w:val="center"/>
            </w:pPr>
            <w:r w:rsidRPr="00137523">
              <w:t>-</w:t>
            </w:r>
          </w:p>
        </w:tc>
        <w:tc>
          <w:tcPr>
            <w:tcW w:w="147" w:type="pct"/>
            <w:shd w:val="clear" w:color="auto" w:fill="auto"/>
          </w:tcPr>
          <w:p w14:paraId="1C8192FE" w14:textId="77777777" w:rsidR="00CF086D" w:rsidRPr="00137523" w:rsidRDefault="00CF086D" w:rsidP="00E148BC">
            <w:pPr>
              <w:jc w:val="center"/>
            </w:pPr>
            <w:r w:rsidRPr="00137523">
              <w:t>-</w:t>
            </w:r>
          </w:p>
        </w:tc>
        <w:tc>
          <w:tcPr>
            <w:tcW w:w="767" w:type="pct"/>
            <w:vMerge/>
            <w:shd w:val="clear" w:color="auto" w:fill="auto"/>
          </w:tcPr>
          <w:p w14:paraId="31F0E74D" w14:textId="77777777" w:rsidR="00CF086D" w:rsidRPr="00137523" w:rsidRDefault="00CF086D" w:rsidP="00137523"/>
        </w:tc>
        <w:tc>
          <w:tcPr>
            <w:tcW w:w="366" w:type="pct"/>
            <w:vMerge/>
            <w:shd w:val="clear" w:color="auto" w:fill="auto"/>
          </w:tcPr>
          <w:p w14:paraId="01E64453" w14:textId="77777777" w:rsidR="00CF086D" w:rsidRPr="00137523" w:rsidRDefault="00CF086D" w:rsidP="00137523"/>
        </w:tc>
      </w:tr>
      <w:tr w:rsidR="00CF086D" w:rsidRPr="00137523" w14:paraId="02B71A7D" w14:textId="77777777" w:rsidTr="00EB1529">
        <w:trPr>
          <w:trHeight w:val="20"/>
        </w:trPr>
        <w:tc>
          <w:tcPr>
            <w:tcW w:w="222" w:type="pct"/>
            <w:vMerge/>
            <w:shd w:val="clear" w:color="auto" w:fill="auto"/>
            <w:vAlign w:val="center"/>
            <w:hideMark/>
          </w:tcPr>
          <w:p w14:paraId="6A86157E" w14:textId="77777777" w:rsidR="00CF086D" w:rsidRPr="00137523" w:rsidRDefault="00CF086D" w:rsidP="00137523"/>
        </w:tc>
        <w:tc>
          <w:tcPr>
            <w:tcW w:w="820" w:type="pct"/>
            <w:vMerge/>
            <w:shd w:val="clear" w:color="auto" w:fill="auto"/>
            <w:vAlign w:val="center"/>
            <w:hideMark/>
          </w:tcPr>
          <w:p w14:paraId="34F38048" w14:textId="77777777" w:rsidR="00CF086D" w:rsidRPr="00137523" w:rsidRDefault="00CF086D" w:rsidP="00137523"/>
        </w:tc>
        <w:tc>
          <w:tcPr>
            <w:tcW w:w="686" w:type="pct"/>
            <w:gridSpan w:val="3"/>
            <w:vMerge/>
            <w:shd w:val="clear" w:color="auto" w:fill="auto"/>
            <w:hideMark/>
          </w:tcPr>
          <w:p w14:paraId="7C8D0725" w14:textId="77777777" w:rsidR="00CF086D" w:rsidRPr="00137523" w:rsidRDefault="00CF086D" w:rsidP="004727D7">
            <w:pPr>
              <w:jc w:val="center"/>
            </w:pPr>
          </w:p>
        </w:tc>
        <w:tc>
          <w:tcPr>
            <w:tcW w:w="476" w:type="pct"/>
            <w:shd w:val="clear" w:color="auto" w:fill="auto"/>
            <w:hideMark/>
          </w:tcPr>
          <w:p w14:paraId="49581119" w14:textId="77777777" w:rsidR="00CF086D" w:rsidRPr="00137523" w:rsidRDefault="00CF086D" w:rsidP="00E148BC">
            <w:pPr>
              <w:jc w:val="center"/>
            </w:pPr>
            <w:r w:rsidRPr="00137523">
              <w:t>2019-2030</w:t>
            </w:r>
          </w:p>
        </w:tc>
        <w:tc>
          <w:tcPr>
            <w:tcW w:w="389" w:type="pct"/>
            <w:gridSpan w:val="2"/>
            <w:shd w:val="clear" w:color="auto" w:fill="auto"/>
            <w:hideMark/>
          </w:tcPr>
          <w:p w14:paraId="5294D342" w14:textId="77777777" w:rsidR="00CF086D" w:rsidRPr="00137523" w:rsidRDefault="00CF086D" w:rsidP="00E148BC">
            <w:pPr>
              <w:jc w:val="center"/>
            </w:pPr>
            <w:r w:rsidRPr="00137523">
              <w:t>3 832,2</w:t>
            </w:r>
          </w:p>
        </w:tc>
        <w:tc>
          <w:tcPr>
            <w:tcW w:w="344" w:type="pct"/>
            <w:gridSpan w:val="2"/>
            <w:shd w:val="clear" w:color="auto" w:fill="auto"/>
            <w:hideMark/>
          </w:tcPr>
          <w:p w14:paraId="32796963" w14:textId="77777777" w:rsidR="00CF086D" w:rsidRPr="00137523" w:rsidRDefault="00CF086D" w:rsidP="00E148BC">
            <w:pPr>
              <w:jc w:val="center"/>
            </w:pPr>
            <w:r w:rsidRPr="00137523">
              <w:t>-</w:t>
            </w:r>
          </w:p>
        </w:tc>
        <w:tc>
          <w:tcPr>
            <w:tcW w:w="390" w:type="pct"/>
            <w:gridSpan w:val="2"/>
            <w:shd w:val="clear" w:color="auto" w:fill="auto"/>
            <w:hideMark/>
          </w:tcPr>
          <w:p w14:paraId="76CCCFB5" w14:textId="77777777" w:rsidR="00CF086D" w:rsidRPr="00137523" w:rsidRDefault="00CF086D" w:rsidP="00E148BC">
            <w:pPr>
              <w:jc w:val="center"/>
            </w:pPr>
            <w:r w:rsidRPr="00137523">
              <w:t>3 410,6</w:t>
            </w:r>
          </w:p>
        </w:tc>
        <w:tc>
          <w:tcPr>
            <w:tcW w:w="393" w:type="pct"/>
            <w:gridSpan w:val="2"/>
            <w:shd w:val="clear" w:color="auto" w:fill="auto"/>
            <w:hideMark/>
          </w:tcPr>
          <w:p w14:paraId="2A493D4E" w14:textId="77777777" w:rsidR="00CF086D" w:rsidRPr="00137523" w:rsidRDefault="00CF086D" w:rsidP="00E148BC">
            <w:pPr>
              <w:jc w:val="center"/>
            </w:pPr>
            <w:r w:rsidRPr="00137523">
              <w:t>421,6</w:t>
            </w:r>
          </w:p>
        </w:tc>
        <w:tc>
          <w:tcPr>
            <w:tcW w:w="147" w:type="pct"/>
            <w:shd w:val="clear" w:color="auto" w:fill="auto"/>
            <w:hideMark/>
          </w:tcPr>
          <w:p w14:paraId="56C19833" w14:textId="77777777" w:rsidR="00CF086D" w:rsidRPr="00137523" w:rsidRDefault="00CF086D" w:rsidP="00E148BC">
            <w:pPr>
              <w:jc w:val="center"/>
            </w:pPr>
            <w:r w:rsidRPr="00137523">
              <w:t>-</w:t>
            </w:r>
          </w:p>
        </w:tc>
        <w:tc>
          <w:tcPr>
            <w:tcW w:w="767" w:type="pct"/>
            <w:vMerge/>
            <w:shd w:val="clear" w:color="auto" w:fill="auto"/>
            <w:hideMark/>
          </w:tcPr>
          <w:p w14:paraId="5BF8C593" w14:textId="77777777" w:rsidR="00CF086D" w:rsidRPr="00137523" w:rsidRDefault="00CF086D" w:rsidP="00137523"/>
        </w:tc>
        <w:tc>
          <w:tcPr>
            <w:tcW w:w="366" w:type="pct"/>
            <w:vMerge/>
            <w:shd w:val="clear" w:color="auto" w:fill="auto"/>
            <w:hideMark/>
          </w:tcPr>
          <w:p w14:paraId="71C08B90" w14:textId="77777777" w:rsidR="00CF086D" w:rsidRPr="00137523" w:rsidRDefault="00CF086D" w:rsidP="00137523"/>
        </w:tc>
      </w:tr>
      <w:tr w:rsidR="00CF086D" w:rsidRPr="00137523" w14:paraId="7D7F1A60" w14:textId="77777777" w:rsidTr="00B6489A">
        <w:trPr>
          <w:trHeight w:val="258"/>
        </w:trPr>
        <w:tc>
          <w:tcPr>
            <w:tcW w:w="222" w:type="pct"/>
            <w:vMerge w:val="restart"/>
            <w:shd w:val="clear" w:color="auto" w:fill="auto"/>
          </w:tcPr>
          <w:p w14:paraId="457FD499" w14:textId="77777777" w:rsidR="00CF086D" w:rsidRPr="00137523" w:rsidRDefault="00CF086D" w:rsidP="00137523">
            <w:r w:rsidRPr="00137523">
              <w:t>1.1.2</w:t>
            </w:r>
          </w:p>
        </w:tc>
        <w:tc>
          <w:tcPr>
            <w:tcW w:w="820" w:type="pct"/>
            <w:vMerge w:val="restart"/>
            <w:shd w:val="clear" w:color="auto" w:fill="auto"/>
          </w:tcPr>
          <w:p w14:paraId="540BCB59" w14:textId="77777777" w:rsidR="00CF086D" w:rsidRPr="00137523" w:rsidRDefault="00CF086D" w:rsidP="00137523">
            <w:r w:rsidRPr="00137523">
              <w:t>Капитальный ремонт 1,4 км магистрального водовода Шелехов-Чистые Ключи, от ВК-3 до городской черты г. Шелехов, Шелеховского района, Иркутской области</w:t>
            </w:r>
          </w:p>
        </w:tc>
        <w:tc>
          <w:tcPr>
            <w:tcW w:w="686" w:type="pct"/>
            <w:gridSpan w:val="3"/>
            <w:vMerge w:val="restart"/>
            <w:shd w:val="clear" w:color="auto" w:fill="auto"/>
          </w:tcPr>
          <w:p w14:paraId="6384F709" w14:textId="77777777" w:rsidR="00CF086D" w:rsidRPr="00137523" w:rsidRDefault="00CF086D" w:rsidP="004727D7">
            <w:pPr>
              <w:jc w:val="center"/>
            </w:pPr>
            <w:r w:rsidRPr="00137523">
              <w:t>Управление территориального развития и обустройства</w:t>
            </w:r>
          </w:p>
          <w:p w14:paraId="7F060F13" w14:textId="77777777" w:rsidR="00CF086D" w:rsidRPr="00137523" w:rsidRDefault="00CF086D" w:rsidP="004727D7">
            <w:pPr>
              <w:jc w:val="center"/>
            </w:pPr>
          </w:p>
        </w:tc>
        <w:tc>
          <w:tcPr>
            <w:tcW w:w="476" w:type="pct"/>
            <w:shd w:val="clear" w:color="auto" w:fill="auto"/>
          </w:tcPr>
          <w:p w14:paraId="267D40F1" w14:textId="77777777" w:rsidR="00CF086D" w:rsidRPr="00137523" w:rsidRDefault="00CF086D" w:rsidP="0041411E">
            <w:pPr>
              <w:jc w:val="center"/>
            </w:pPr>
            <w:r w:rsidRPr="00137523">
              <w:t>2019</w:t>
            </w:r>
          </w:p>
        </w:tc>
        <w:tc>
          <w:tcPr>
            <w:tcW w:w="389" w:type="pct"/>
            <w:gridSpan w:val="2"/>
            <w:shd w:val="clear" w:color="auto" w:fill="auto"/>
          </w:tcPr>
          <w:p w14:paraId="2E312CE7" w14:textId="77777777" w:rsidR="00CF086D" w:rsidRPr="00137523" w:rsidRDefault="00CF086D" w:rsidP="0041411E">
            <w:pPr>
              <w:jc w:val="center"/>
            </w:pPr>
            <w:r w:rsidRPr="00137523">
              <w:t>11 542,3</w:t>
            </w:r>
          </w:p>
        </w:tc>
        <w:tc>
          <w:tcPr>
            <w:tcW w:w="344" w:type="pct"/>
            <w:gridSpan w:val="2"/>
            <w:shd w:val="clear" w:color="auto" w:fill="auto"/>
          </w:tcPr>
          <w:p w14:paraId="2F945B1B" w14:textId="77777777" w:rsidR="00CF086D" w:rsidRPr="00137523" w:rsidRDefault="00CF086D" w:rsidP="0041411E">
            <w:pPr>
              <w:jc w:val="center"/>
            </w:pPr>
            <w:r w:rsidRPr="00137523">
              <w:t>-</w:t>
            </w:r>
          </w:p>
        </w:tc>
        <w:tc>
          <w:tcPr>
            <w:tcW w:w="390" w:type="pct"/>
            <w:gridSpan w:val="2"/>
            <w:shd w:val="clear" w:color="auto" w:fill="auto"/>
          </w:tcPr>
          <w:p w14:paraId="6977F5B2" w14:textId="77777777" w:rsidR="00CF086D" w:rsidRPr="00137523" w:rsidRDefault="00CF086D" w:rsidP="0041411E">
            <w:pPr>
              <w:jc w:val="center"/>
            </w:pPr>
            <w:r w:rsidRPr="00137523">
              <w:t>9 774,9</w:t>
            </w:r>
          </w:p>
        </w:tc>
        <w:tc>
          <w:tcPr>
            <w:tcW w:w="393" w:type="pct"/>
            <w:gridSpan w:val="2"/>
            <w:shd w:val="clear" w:color="auto" w:fill="auto"/>
          </w:tcPr>
          <w:p w14:paraId="3A19942B" w14:textId="77777777" w:rsidR="00CF086D" w:rsidRPr="00137523" w:rsidRDefault="00CF086D" w:rsidP="0041411E">
            <w:pPr>
              <w:jc w:val="center"/>
            </w:pPr>
            <w:r w:rsidRPr="00137523">
              <w:t>1 767,4</w:t>
            </w:r>
          </w:p>
        </w:tc>
        <w:tc>
          <w:tcPr>
            <w:tcW w:w="147" w:type="pct"/>
            <w:shd w:val="clear" w:color="auto" w:fill="auto"/>
          </w:tcPr>
          <w:p w14:paraId="0255FBAF" w14:textId="77777777" w:rsidR="00CF086D" w:rsidRPr="00137523" w:rsidRDefault="00CF086D" w:rsidP="0041411E">
            <w:pPr>
              <w:jc w:val="center"/>
            </w:pPr>
            <w:r w:rsidRPr="00137523">
              <w:t>-</w:t>
            </w:r>
          </w:p>
        </w:tc>
        <w:tc>
          <w:tcPr>
            <w:tcW w:w="767" w:type="pct"/>
            <w:vMerge w:val="restart"/>
            <w:shd w:val="clear" w:color="auto" w:fill="auto"/>
          </w:tcPr>
          <w:p w14:paraId="37A515AF" w14:textId="77777777" w:rsidR="00CF086D" w:rsidRPr="00137523" w:rsidRDefault="00CF086D" w:rsidP="00137523">
            <w:r w:rsidRPr="00137523">
              <w:t>Проведение капитального ремонта магистрального водовода</w:t>
            </w:r>
          </w:p>
        </w:tc>
        <w:tc>
          <w:tcPr>
            <w:tcW w:w="366" w:type="pct"/>
            <w:vMerge w:val="restart"/>
            <w:shd w:val="clear" w:color="auto" w:fill="auto"/>
          </w:tcPr>
          <w:p w14:paraId="533D9B64" w14:textId="77777777" w:rsidR="00CF086D" w:rsidRPr="00137523" w:rsidRDefault="00CF086D" w:rsidP="00137523">
            <w:r w:rsidRPr="00137523">
              <w:t>100%</w:t>
            </w:r>
          </w:p>
        </w:tc>
      </w:tr>
      <w:tr w:rsidR="00CF086D" w:rsidRPr="00137523" w14:paraId="1EE24471" w14:textId="77777777" w:rsidTr="00EB1529">
        <w:trPr>
          <w:trHeight w:val="252"/>
        </w:trPr>
        <w:tc>
          <w:tcPr>
            <w:tcW w:w="222" w:type="pct"/>
            <w:vMerge/>
            <w:shd w:val="clear" w:color="auto" w:fill="auto"/>
            <w:vAlign w:val="center"/>
          </w:tcPr>
          <w:p w14:paraId="1023C6EB" w14:textId="77777777" w:rsidR="00CF086D" w:rsidRPr="00137523" w:rsidRDefault="00CF086D" w:rsidP="00137523"/>
        </w:tc>
        <w:tc>
          <w:tcPr>
            <w:tcW w:w="820" w:type="pct"/>
            <w:vMerge/>
            <w:shd w:val="clear" w:color="auto" w:fill="auto"/>
            <w:vAlign w:val="center"/>
          </w:tcPr>
          <w:p w14:paraId="4792EA88" w14:textId="77777777" w:rsidR="00CF086D" w:rsidRPr="00137523" w:rsidRDefault="00CF086D" w:rsidP="00137523"/>
        </w:tc>
        <w:tc>
          <w:tcPr>
            <w:tcW w:w="686" w:type="pct"/>
            <w:gridSpan w:val="3"/>
            <w:vMerge/>
            <w:shd w:val="clear" w:color="auto" w:fill="auto"/>
          </w:tcPr>
          <w:p w14:paraId="6A3C2FFB" w14:textId="77777777" w:rsidR="00CF086D" w:rsidRPr="00137523" w:rsidRDefault="00CF086D" w:rsidP="004727D7">
            <w:pPr>
              <w:jc w:val="center"/>
            </w:pPr>
          </w:p>
        </w:tc>
        <w:tc>
          <w:tcPr>
            <w:tcW w:w="476" w:type="pct"/>
            <w:shd w:val="clear" w:color="auto" w:fill="auto"/>
          </w:tcPr>
          <w:p w14:paraId="2209A274" w14:textId="77777777" w:rsidR="00CF086D" w:rsidRPr="00137523" w:rsidRDefault="00CF086D" w:rsidP="0041411E">
            <w:pPr>
              <w:jc w:val="center"/>
            </w:pPr>
            <w:r w:rsidRPr="00137523">
              <w:t>2020</w:t>
            </w:r>
          </w:p>
        </w:tc>
        <w:tc>
          <w:tcPr>
            <w:tcW w:w="389" w:type="pct"/>
            <w:gridSpan w:val="2"/>
            <w:shd w:val="clear" w:color="auto" w:fill="auto"/>
          </w:tcPr>
          <w:p w14:paraId="66A9EFB0" w14:textId="77777777" w:rsidR="00CF086D" w:rsidRPr="00137523" w:rsidRDefault="00CF086D" w:rsidP="0041411E">
            <w:pPr>
              <w:jc w:val="center"/>
            </w:pPr>
            <w:r w:rsidRPr="00137523">
              <w:t>-</w:t>
            </w:r>
          </w:p>
        </w:tc>
        <w:tc>
          <w:tcPr>
            <w:tcW w:w="344" w:type="pct"/>
            <w:gridSpan w:val="2"/>
            <w:shd w:val="clear" w:color="auto" w:fill="auto"/>
          </w:tcPr>
          <w:p w14:paraId="205D31F1" w14:textId="77777777" w:rsidR="00CF086D" w:rsidRPr="00137523" w:rsidRDefault="00CF086D" w:rsidP="0041411E">
            <w:pPr>
              <w:jc w:val="center"/>
            </w:pPr>
            <w:r w:rsidRPr="00137523">
              <w:t>-</w:t>
            </w:r>
          </w:p>
        </w:tc>
        <w:tc>
          <w:tcPr>
            <w:tcW w:w="390" w:type="pct"/>
            <w:gridSpan w:val="2"/>
            <w:shd w:val="clear" w:color="auto" w:fill="auto"/>
          </w:tcPr>
          <w:p w14:paraId="3251BFD2" w14:textId="77777777" w:rsidR="00CF086D" w:rsidRPr="00137523" w:rsidRDefault="00CF086D" w:rsidP="0041411E">
            <w:pPr>
              <w:jc w:val="center"/>
            </w:pPr>
            <w:r w:rsidRPr="00137523">
              <w:t>-</w:t>
            </w:r>
          </w:p>
        </w:tc>
        <w:tc>
          <w:tcPr>
            <w:tcW w:w="393" w:type="pct"/>
            <w:gridSpan w:val="2"/>
            <w:shd w:val="clear" w:color="auto" w:fill="auto"/>
          </w:tcPr>
          <w:p w14:paraId="0538A9E5" w14:textId="77777777" w:rsidR="00CF086D" w:rsidRPr="00137523" w:rsidRDefault="00CF086D" w:rsidP="0041411E">
            <w:pPr>
              <w:jc w:val="center"/>
            </w:pPr>
            <w:r w:rsidRPr="00137523">
              <w:t>-</w:t>
            </w:r>
          </w:p>
        </w:tc>
        <w:tc>
          <w:tcPr>
            <w:tcW w:w="147" w:type="pct"/>
            <w:shd w:val="clear" w:color="auto" w:fill="auto"/>
          </w:tcPr>
          <w:p w14:paraId="69DA580F" w14:textId="77777777" w:rsidR="00CF086D" w:rsidRPr="00137523" w:rsidRDefault="00CF086D" w:rsidP="0041411E">
            <w:pPr>
              <w:jc w:val="center"/>
            </w:pPr>
            <w:r w:rsidRPr="00137523">
              <w:t>-</w:t>
            </w:r>
          </w:p>
        </w:tc>
        <w:tc>
          <w:tcPr>
            <w:tcW w:w="767" w:type="pct"/>
            <w:vMerge/>
            <w:shd w:val="clear" w:color="auto" w:fill="auto"/>
          </w:tcPr>
          <w:p w14:paraId="7871152E" w14:textId="77777777" w:rsidR="00CF086D" w:rsidRPr="00137523" w:rsidRDefault="00CF086D" w:rsidP="00137523"/>
        </w:tc>
        <w:tc>
          <w:tcPr>
            <w:tcW w:w="366" w:type="pct"/>
            <w:vMerge/>
            <w:shd w:val="clear" w:color="auto" w:fill="auto"/>
          </w:tcPr>
          <w:p w14:paraId="25468ED5" w14:textId="77777777" w:rsidR="00CF086D" w:rsidRPr="00137523" w:rsidRDefault="00CF086D" w:rsidP="00137523"/>
        </w:tc>
      </w:tr>
      <w:tr w:rsidR="00CF086D" w:rsidRPr="00137523" w14:paraId="4754339D" w14:textId="77777777" w:rsidTr="00EB1529">
        <w:trPr>
          <w:trHeight w:val="252"/>
        </w:trPr>
        <w:tc>
          <w:tcPr>
            <w:tcW w:w="222" w:type="pct"/>
            <w:vMerge/>
            <w:shd w:val="clear" w:color="auto" w:fill="auto"/>
            <w:vAlign w:val="center"/>
          </w:tcPr>
          <w:p w14:paraId="69686C54" w14:textId="77777777" w:rsidR="00CF086D" w:rsidRPr="00137523" w:rsidRDefault="00CF086D" w:rsidP="00137523"/>
        </w:tc>
        <w:tc>
          <w:tcPr>
            <w:tcW w:w="820" w:type="pct"/>
            <w:vMerge/>
            <w:shd w:val="clear" w:color="auto" w:fill="auto"/>
            <w:vAlign w:val="center"/>
          </w:tcPr>
          <w:p w14:paraId="6610C514" w14:textId="77777777" w:rsidR="00CF086D" w:rsidRPr="00137523" w:rsidRDefault="00CF086D" w:rsidP="00137523"/>
        </w:tc>
        <w:tc>
          <w:tcPr>
            <w:tcW w:w="686" w:type="pct"/>
            <w:gridSpan w:val="3"/>
            <w:vMerge/>
            <w:shd w:val="clear" w:color="auto" w:fill="auto"/>
          </w:tcPr>
          <w:p w14:paraId="2C65860E" w14:textId="77777777" w:rsidR="00CF086D" w:rsidRPr="00137523" w:rsidRDefault="00CF086D" w:rsidP="004727D7">
            <w:pPr>
              <w:jc w:val="center"/>
            </w:pPr>
          </w:p>
        </w:tc>
        <w:tc>
          <w:tcPr>
            <w:tcW w:w="476" w:type="pct"/>
            <w:shd w:val="clear" w:color="auto" w:fill="auto"/>
          </w:tcPr>
          <w:p w14:paraId="4DD48F3E" w14:textId="77777777" w:rsidR="00CF086D" w:rsidRPr="00137523" w:rsidRDefault="00CF086D" w:rsidP="0041411E">
            <w:pPr>
              <w:jc w:val="center"/>
            </w:pPr>
            <w:r w:rsidRPr="00137523">
              <w:t>2021</w:t>
            </w:r>
          </w:p>
        </w:tc>
        <w:tc>
          <w:tcPr>
            <w:tcW w:w="389" w:type="pct"/>
            <w:gridSpan w:val="2"/>
            <w:shd w:val="clear" w:color="auto" w:fill="auto"/>
          </w:tcPr>
          <w:p w14:paraId="6E88144A" w14:textId="77777777" w:rsidR="00CF086D" w:rsidRPr="00137523" w:rsidRDefault="00CF086D" w:rsidP="0041411E">
            <w:pPr>
              <w:jc w:val="center"/>
            </w:pPr>
            <w:r w:rsidRPr="00137523">
              <w:t>-</w:t>
            </w:r>
          </w:p>
        </w:tc>
        <w:tc>
          <w:tcPr>
            <w:tcW w:w="344" w:type="pct"/>
            <w:gridSpan w:val="2"/>
            <w:shd w:val="clear" w:color="auto" w:fill="auto"/>
          </w:tcPr>
          <w:p w14:paraId="757F41C2" w14:textId="77777777" w:rsidR="00CF086D" w:rsidRPr="00137523" w:rsidRDefault="00CF086D" w:rsidP="0041411E">
            <w:pPr>
              <w:jc w:val="center"/>
            </w:pPr>
            <w:r w:rsidRPr="00137523">
              <w:t>-</w:t>
            </w:r>
          </w:p>
        </w:tc>
        <w:tc>
          <w:tcPr>
            <w:tcW w:w="390" w:type="pct"/>
            <w:gridSpan w:val="2"/>
            <w:shd w:val="clear" w:color="auto" w:fill="auto"/>
          </w:tcPr>
          <w:p w14:paraId="2E0A9874" w14:textId="77777777" w:rsidR="00CF086D" w:rsidRPr="00137523" w:rsidRDefault="00CF086D" w:rsidP="0041411E">
            <w:pPr>
              <w:jc w:val="center"/>
            </w:pPr>
            <w:r w:rsidRPr="00137523">
              <w:t>-</w:t>
            </w:r>
          </w:p>
        </w:tc>
        <w:tc>
          <w:tcPr>
            <w:tcW w:w="393" w:type="pct"/>
            <w:gridSpan w:val="2"/>
            <w:shd w:val="clear" w:color="auto" w:fill="auto"/>
          </w:tcPr>
          <w:p w14:paraId="6787600C" w14:textId="77777777" w:rsidR="00CF086D" w:rsidRPr="00137523" w:rsidRDefault="00CF086D" w:rsidP="0041411E">
            <w:pPr>
              <w:jc w:val="center"/>
            </w:pPr>
            <w:r w:rsidRPr="00137523">
              <w:t>-</w:t>
            </w:r>
          </w:p>
        </w:tc>
        <w:tc>
          <w:tcPr>
            <w:tcW w:w="147" w:type="pct"/>
            <w:shd w:val="clear" w:color="auto" w:fill="auto"/>
          </w:tcPr>
          <w:p w14:paraId="4F7C9841" w14:textId="77777777" w:rsidR="00CF086D" w:rsidRPr="00137523" w:rsidRDefault="00CF086D" w:rsidP="0041411E">
            <w:pPr>
              <w:jc w:val="center"/>
            </w:pPr>
            <w:r w:rsidRPr="00137523">
              <w:t>-</w:t>
            </w:r>
          </w:p>
        </w:tc>
        <w:tc>
          <w:tcPr>
            <w:tcW w:w="767" w:type="pct"/>
            <w:vMerge/>
            <w:shd w:val="clear" w:color="auto" w:fill="auto"/>
          </w:tcPr>
          <w:p w14:paraId="79E9E507" w14:textId="77777777" w:rsidR="00CF086D" w:rsidRPr="00137523" w:rsidRDefault="00CF086D" w:rsidP="00137523"/>
        </w:tc>
        <w:tc>
          <w:tcPr>
            <w:tcW w:w="366" w:type="pct"/>
            <w:vMerge/>
            <w:shd w:val="clear" w:color="auto" w:fill="auto"/>
          </w:tcPr>
          <w:p w14:paraId="1D044192" w14:textId="77777777" w:rsidR="00CF086D" w:rsidRPr="00137523" w:rsidRDefault="00CF086D" w:rsidP="00137523"/>
        </w:tc>
      </w:tr>
      <w:tr w:rsidR="00CF086D" w:rsidRPr="00137523" w14:paraId="6ACE111A" w14:textId="77777777" w:rsidTr="00EB1529">
        <w:trPr>
          <w:trHeight w:val="252"/>
        </w:trPr>
        <w:tc>
          <w:tcPr>
            <w:tcW w:w="222" w:type="pct"/>
            <w:vMerge/>
            <w:shd w:val="clear" w:color="auto" w:fill="auto"/>
            <w:vAlign w:val="center"/>
          </w:tcPr>
          <w:p w14:paraId="044CE302" w14:textId="77777777" w:rsidR="00CF086D" w:rsidRPr="00137523" w:rsidRDefault="00CF086D" w:rsidP="00137523"/>
        </w:tc>
        <w:tc>
          <w:tcPr>
            <w:tcW w:w="820" w:type="pct"/>
            <w:vMerge/>
            <w:shd w:val="clear" w:color="auto" w:fill="auto"/>
            <w:vAlign w:val="center"/>
          </w:tcPr>
          <w:p w14:paraId="14AD7675" w14:textId="77777777" w:rsidR="00CF086D" w:rsidRPr="00137523" w:rsidRDefault="00CF086D" w:rsidP="00137523"/>
        </w:tc>
        <w:tc>
          <w:tcPr>
            <w:tcW w:w="686" w:type="pct"/>
            <w:gridSpan w:val="3"/>
            <w:vMerge/>
            <w:shd w:val="clear" w:color="auto" w:fill="auto"/>
          </w:tcPr>
          <w:p w14:paraId="5DA618DB" w14:textId="77777777" w:rsidR="00CF086D" w:rsidRPr="00137523" w:rsidRDefault="00CF086D" w:rsidP="004727D7">
            <w:pPr>
              <w:jc w:val="center"/>
            </w:pPr>
          </w:p>
        </w:tc>
        <w:tc>
          <w:tcPr>
            <w:tcW w:w="476" w:type="pct"/>
            <w:shd w:val="clear" w:color="auto" w:fill="auto"/>
          </w:tcPr>
          <w:p w14:paraId="481465CC" w14:textId="77777777" w:rsidR="00CF086D" w:rsidRPr="00137523" w:rsidRDefault="00CF086D" w:rsidP="0041411E">
            <w:pPr>
              <w:jc w:val="center"/>
            </w:pPr>
            <w:r w:rsidRPr="00137523">
              <w:t>2022</w:t>
            </w:r>
          </w:p>
        </w:tc>
        <w:tc>
          <w:tcPr>
            <w:tcW w:w="389" w:type="pct"/>
            <w:gridSpan w:val="2"/>
            <w:shd w:val="clear" w:color="auto" w:fill="auto"/>
          </w:tcPr>
          <w:p w14:paraId="51920D96" w14:textId="77777777" w:rsidR="00CF086D" w:rsidRPr="00137523" w:rsidRDefault="00CF086D" w:rsidP="0041411E">
            <w:pPr>
              <w:jc w:val="center"/>
            </w:pPr>
            <w:r w:rsidRPr="00137523">
              <w:t>-</w:t>
            </w:r>
          </w:p>
        </w:tc>
        <w:tc>
          <w:tcPr>
            <w:tcW w:w="344" w:type="pct"/>
            <w:gridSpan w:val="2"/>
            <w:shd w:val="clear" w:color="auto" w:fill="auto"/>
          </w:tcPr>
          <w:p w14:paraId="6B202275" w14:textId="77777777" w:rsidR="00CF086D" w:rsidRPr="00137523" w:rsidRDefault="00CF086D" w:rsidP="0041411E">
            <w:pPr>
              <w:jc w:val="center"/>
            </w:pPr>
            <w:r w:rsidRPr="00137523">
              <w:t>-</w:t>
            </w:r>
          </w:p>
        </w:tc>
        <w:tc>
          <w:tcPr>
            <w:tcW w:w="390" w:type="pct"/>
            <w:gridSpan w:val="2"/>
            <w:shd w:val="clear" w:color="auto" w:fill="auto"/>
          </w:tcPr>
          <w:p w14:paraId="4AD6E315" w14:textId="77777777" w:rsidR="00CF086D" w:rsidRPr="00137523" w:rsidRDefault="00CF086D" w:rsidP="0041411E">
            <w:pPr>
              <w:jc w:val="center"/>
            </w:pPr>
            <w:r w:rsidRPr="00137523">
              <w:t>-</w:t>
            </w:r>
          </w:p>
        </w:tc>
        <w:tc>
          <w:tcPr>
            <w:tcW w:w="393" w:type="pct"/>
            <w:gridSpan w:val="2"/>
            <w:shd w:val="clear" w:color="auto" w:fill="auto"/>
          </w:tcPr>
          <w:p w14:paraId="30D26AC8" w14:textId="77777777" w:rsidR="00CF086D" w:rsidRPr="00137523" w:rsidRDefault="00CF086D" w:rsidP="0041411E">
            <w:pPr>
              <w:jc w:val="center"/>
            </w:pPr>
            <w:r w:rsidRPr="00137523">
              <w:t>-</w:t>
            </w:r>
          </w:p>
        </w:tc>
        <w:tc>
          <w:tcPr>
            <w:tcW w:w="147" w:type="pct"/>
            <w:shd w:val="clear" w:color="auto" w:fill="auto"/>
          </w:tcPr>
          <w:p w14:paraId="13573F72" w14:textId="77777777" w:rsidR="00CF086D" w:rsidRPr="00137523" w:rsidRDefault="00CF086D" w:rsidP="0041411E">
            <w:pPr>
              <w:jc w:val="center"/>
            </w:pPr>
            <w:r w:rsidRPr="00137523">
              <w:t>-</w:t>
            </w:r>
          </w:p>
        </w:tc>
        <w:tc>
          <w:tcPr>
            <w:tcW w:w="767" w:type="pct"/>
            <w:vMerge/>
            <w:shd w:val="clear" w:color="auto" w:fill="auto"/>
          </w:tcPr>
          <w:p w14:paraId="1529A227" w14:textId="77777777" w:rsidR="00CF086D" w:rsidRPr="00137523" w:rsidRDefault="00CF086D" w:rsidP="00137523"/>
        </w:tc>
        <w:tc>
          <w:tcPr>
            <w:tcW w:w="366" w:type="pct"/>
            <w:vMerge/>
            <w:shd w:val="clear" w:color="auto" w:fill="auto"/>
          </w:tcPr>
          <w:p w14:paraId="793E6C4F" w14:textId="77777777" w:rsidR="00CF086D" w:rsidRPr="00137523" w:rsidRDefault="00CF086D" w:rsidP="00137523"/>
        </w:tc>
      </w:tr>
      <w:tr w:rsidR="00CF086D" w:rsidRPr="00137523" w14:paraId="2F353608" w14:textId="77777777" w:rsidTr="00EB1529">
        <w:trPr>
          <w:trHeight w:val="252"/>
        </w:trPr>
        <w:tc>
          <w:tcPr>
            <w:tcW w:w="222" w:type="pct"/>
            <w:vMerge/>
            <w:shd w:val="clear" w:color="auto" w:fill="auto"/>
            <w:vAlign w:val="center"/>
          </w:tcPr>
          <w:p w14:paraId="7E72FCC4" w14:textId="77777777" w:rsidR="00CF086D" w:rsidRPr="00137523" w:rsidRDefault="00CF086D" w:rsidP="00137523"/>
        </w:tc>
        <w:tc>
          <w:tcPr>
            <w:tcW w:w="820" w:type="pct"/>
            <w:vMerge/>
            <w:shd w:val="clear" w:color="auto" w:fill="auto"/>
            <w:vAlign w:val="center"/>
          </w:tcPr>
          <w:p w14:paraId="1C57E1D1" w14:textId="77777777" w:rsidR="00CF086D" w:rsidRPr="00137523" w:rsidRDefault="00CF086D" w:rsidP="00137523"/>
        </w:tc>
        <w:tc>
          <w:tcPr>
            <w:tcW w:w="686" w:type="pct"/>
            <w:gridSpan w:val="3"/>
            <w:vMerge/>
            <w:shd w:val="clear" w:color="auto" w:fill="auto"/>
          </w:tcPr>
          <w:p w14:paraId="727ED714" w14:textId="77777777" w:rsidR="00CF086D" w:rsidRPr="00137523" w:rsidRDefault="00CF086D" w:rsidP="004727D7">
            <w:pPr>
              <w:jc w:val="center"/>
            </w:pPr>
          </w:p>
        </w:tc>
        <w:tc>
          <w:tcPr>
            <w:tcW w:w="476" w:type="pct"/>
            <w:shd w:val="clear" w:color="auto" w:fill="auto"/>
          </w:tcPr>
          <w:p w14:paraId="070E1766" w14:textId="77777777" w:rsidR="00CF086D" w:rsidRPr="00137523" w:rsidRDefault="00CF086D" w:rsidP="0041411E">
            <w:pPr>
              <w:jc w:val="center"/>
            </w:pPr>
            <w:r w:rsidRPr="00137523">
              <w:t>2023</w:t>
            </w:r>
          </w:p>
        </w:tc>
        <w:tc>
          <w:tcPr>
            <w:tcW w:w="389" w:type="pct"/>
            <w:gridSpan w:val="2"/>
            <w:shd w:val="clear" w:color="auto" w:fill="auto"/>
          </w:tcPr>
          <w:p w14:paraId="42A464B8" w14:textId="77777777" w:rsidR="00CF086D" w:rsidRPr="00137523" w:rsidRDefault="00CF086D" w:rsidP="0041411E">
            <w:pPr>
              <w:jc w:val="center"/>
            </w:pPr>
            <w:r w:rsidRPr="00137523">
              <w:t>-</w:t>
            </w:r>
          </w:p>
        </w:tc>
        <w:tc>
          <w:tcPr>
            <w:tcW w:w="344" w:type="pct"/>
            <w:gridSpan w:val="2"/>
            <w:shd w:val="clear" w:color="auto" w:fill="auto"/>
          </w:tcPr>
          <w:p w14:paraId="37B8B751" w14:textId="77777777" w:rsidR="00CF086D" w:rsidRPr="00137523" w:rsidRDefault="00CF086D" w:rsidP="0041411E">
            <w:pPr>
              <w:jc w:val="center"/>
            </w:pPr>
            <w:r w:rsidRPr="00137523">
              <w:t>-</w:t>
            </w:r>
          </w:p>
        </w:tc>
        <w:tc>
          <w:tcPr>
            <w:tcW w:w="390" w:type="pct"/>
            <w:gridSpan w:val="2"/>
            <w:shd w:val="clear" w:color="auto" w:fill="auto"/>
          </w:tcPr>
          <w:p w14:paraId="445D7B69" w14:textId="77777777" w:rsidR="00CF086D" w:rsidRPr="00137523" w:rsidRDefault="00CF086D" w:rsidP="0041411E">
            <w:pPr>
              <w:jc w:val="center"/>
            </w:pPr>
            <w:r w:rsidRPr="00137523">
              <w:t>-</w:t>
            </w:r>
          </w:p>
        </w:tc>
        <w:tc>
          <w:tcPr>
            <w:tcW w:w="393" w:type="pct"/>
            <w:gridSpan w:val="2"/>
            <w:shd w:val="clear" w:color="auto" w:fill="auto"/>
          </w:tcPr>
          <w:p w14:paraId="515454F1" w14:textId="77777777" w:rsidR="00CF086D" w:rsidRPr="00137523" w:rsidRDefault="00CF086D" w:rsidP="0041411E">
            <w:pPr>
              <w:jc w:val="center"/>
            </w:pPr>
            <w:r w:rsidRPr="00137523">
              <w:t>-</w:t>
            </w:r>
          </w:p>
        </w:tc>
        <w:tc>
          <w:tcPr>
            <w:tcW w:w="147" w:type="pct"/>
            <w:shd w:val="clear" w:color="auto" w:fill="auto"/>
          </w:tcPr>
          <w:p w14:paraId="2B4B8DAD" w14:textId="77777777" w:rsidR="00CF086D" w:rsidRPr="00137523" w:rsidRDefault="00CF086D" w:rsidP="0041411E">
            <w:pPr>
              <w:jc w:val="center"/>
            </w:pPr>
            <w:r w:rsidRPr="00137523">
              <w:t>-</w:t>
            </w:r>
          </w:p>
        </w:tc>
        <w:tc>
          <w:tcPr>
            <w:tcW w:w="767" w:type="pct"/>
            <w:vMerge/>
            <w:shd w:val="clear" w:color="auto" w:fill="auto"/>
          </w:tcPr>
          <w:p w14:paraId="0C86DD73" w14:textId="77777777" w:rsidR="00CF086D" w:rsidRPr="00137523" w:rsidRDefault="00CF086D" w:rsidP="00137523"/>
        </w:tc>
        <w:tc>
          <w:tcPr>
            <w:tcW w:w="366" w:type="pct"/>
            <w:vMerge/>
            <w:shd w:val="clear" w:color="auto" w:fill="auto"/>
          </w:tcPr>
          <w:p w14:paraId="2CEA2FB6" w14:textId="77777777" w:rsidR="00CF086D" w:rsidRPr="00137523" w:rsidRDefault="00CF086D" w:rsidP="00137523"/>
        </w:tc>
      </w:tr>
      <w:tr w:rsidR="00CF086D" w:rsidRPr="00137523" w14:paraId="0D2FA87C" w14:textId="77777777" w:rsidTr="00EB1529">
        <w:trPr>
          <w:trHeight w:val="252"/>
        </w:trPr>
        <w:tc>
          <w:tcPr>
            <w:tcW w:w="222" w:type="pct"/>
            <w:vMerge/>
            <w:shd w:val="clear" w:color="auto" w:fill="auto"/>
            <w:vAlign w:val="center"/>
          </w:tcPr>
          <w:p w14:paraId="27668D60" w14:textId="77777777" w:rsidR="00CF086D" w:rsidRPr="00137523" w:rsidRDefault="00CF086D" w:rsidP="00137523"/>
        </w:tc>
        <w:tc>
          <w:tcPr>
            <w:tcW w:w="820" w:type="pct"/>
            <w:vMerge/>
            <w:shd w:val="clear" w:color="auto" w:fill="auto"/>
            <w:vAlign w:val="center"/>
          </w:tcPr>
          <w:p w14:paraId="244A65C2" w14:textId="77777777" w:rsidR="00CF086D" w:rsidRPr="00137523" w:rsidRDefault="00CF086D" w:rsidP="00137523"/>
        </w:tc>
        <w:tc>
          <w:tcPr>
            <w:tcW w:w="686" w:type="pct"/>
            <w:gridSpan w:val="3"/>
            <w:vMerge/>
            <w:shd w:val="clear" w:color="auto" w:fill="auto"/>
          </w:tcPr>
          <w:p w14:paraId="552E7AB3" w14:textId="77777777" w:rsidR="00CF086D" w:rsidRPr="00137523" w:rsidRDefault="00CF086D" w:rsidP="004727D7">
            <w:pPr>
              <w:jc w:val="center"/>
            </w:pPr>
          </w:p>
        </w:tc>
        <w:tc>
          <w:tcPr>
            <w:tcW w:w="476" w:type="pct"/>
            <w:shd w:val="clear" w:color="auto" w:fill="auto"/>
          </w:tcPr>
          <w:p w14:paraId="7325F9D8" w14:textId="77777777" w:rsidR="00CF086D" w:rsidRPr="00137523" w:rsidRDefault="00CF086D" w:rsidP="0041411E">
            <w:pPr>
              <w:jc w:val="center"/>
            </w:pPr>
            <w:r w:rsidRPr="00137523">
              <w:t>2024</w:t>
            </w:r>
          </w:p>
        </w:tc>
        <w:tc>
          <w:tcPr>
            <w:tcW w:w="389" w:type="pct"/>
            <w:gridSpan w:val="2"/>
            <w:shd w:val="clear" w:color="auto" w:fill="auto"/>
          </w:tcPr>
          <w:p w14:paraId="12EEC4FD" w14:textId="77777777" w:rsidR="00CF086D" w:rsidRPr="00137523" w:rsidRDefault="00CF086D" w:rsidP="0041411E">
            <w:pPr>
              <w:jc w:val="center"/>
            </w:pPr>
            <w:r w:rsidRPr="00137523">
              <w:t>-</w:t>
            </w:r>
          </w:p>
        </w:tc>
        <w:tc>
          <w:tcPr>
            <w:tcW w:w="344" w:type="pct"/>
            <w:gridSpan w:val="2"/>
            <w:shd w:val="clear" w:color="auto" w:fill="auto"/>
          </w:tcPr>
          <w:p w14:paraId="6D07D894" w14:textId="77777777" w:rsidR="00CF086D" w:rsidRPr="00137523" w:rsidRDefault="00CF086D" w:rsidP="0041411E">
            <w:pPr>
              <w:jc w:val="center"/>
            </w:pPr>
            <w:r w:rsidRPr="00137523">
              <w:t>-</w:t>
            </w:r>
          </w:p>
        </w:tc>
        <w:tc>
          <w:tcPr>
            <w:tcW w:w="390" w:type="pct"/>
            <w:gridSpan w:val="2"/>
            <w:shd w:val="clear" w:color="auto" w:fill="auto"/>
          </w:tcPr>
          <w:p w14:paraId="610C8838" w14:textId="77777777" w:rsidR="00CF086D" w:rsidRPr="00137523" w:rsidRDefault="00CF086D" w:rsidP="0041411E">
            <w:pPr>
              <w:jc w:val="center"/>
            </w:pPr>
            <w:r w:rsidRPr="00137523">
              <w:t>-</w:t>
            </w:r>
          </w:p>
        </w:tc>
        <w:tc>
          <w:tcPr>
            <w:tcW w:w="393" w:type="pct"/>
            <w:gridSpan w:val="2"/>
            <w:shd w:val="clear" w:color="auto" w:fill="auto"/>
          </w:tcPr>
          <w:p w14:paraId="38D2C042" w14:textId="77777777" w:rsidR="00CF086D" w:rsidRPr="00137523" w:rsidRDefault="00CF086D" w:rsidP="0041411E">
            <w:pPr>
              <w:jc w:val="center"/>
            </w:pPr>
            <w:r w:rsidRPr="00137523">
              <w:t>-</w:t>
            </w:r>
          </w:p>
        </w:tc>
        <w:tc>
          <w:tcPr>
            <w:tcW w:w="147" w:type="pct"/>
            <w:shd w:val="clear" w:color="auto" w:fill="auto"/>
          </w:tcPr>
          <w:p w14:paraId="08267DBF" w14:textId="77777777" w:rsidR="00CF086D" w:rsidRPr="00137523" w:rsidRDefault="00CF086D" w:rsidP="0041411E">
            <w:pPr>
              <w:jc w:val="center"/>
            </w:pPr>
            <w:r w:rsidRPr="00137523">
              <w:t>-</w:t>
            </w:r>
          </w:p>
        </w:tc>
        <w:tc>
          <w:tcPr>
            <w:tcW w:w="767" w:type="pct"/>
            <w:vMerge/>
            <w:shd w:val="clear" w:color="auto" w:fill="auto"/>
          </w:tcPr>
          <w:p w14:paraId="47B2ACBA" w14:textId="77777777" w:rsidR="00CF086D" w:rsidRPr="00137523" w:rsidRDefault="00CF086D" w:rsidP="00137523"/>
        </w:tc>
        <w:tc>
          <w:tcPr>
            <w:tcW w:w="366" w:type="pct"/>
            <w:vMerge/>
            <w:shd w:val="clear" w:color="auto" w:fill="auto"/>
          </w:tcPr>
          <w:p w14:paraId="2C993915" w14:textId="77777777" w:rsidR="00CF086D" w:rsidRPr="00137523" w:rsidRDefault="00CF086D" w:rsidP="00137523"/>
        </w:tc>
      </w:tr>
      <w:tr w:rsidR="004E4F59" w:rsidRPr="00137523" w14:paraId="56D04B6B" w14:textId="77777777" w:rsidTr="00EB1529">
        <w:trPr>
          <w:trHeight w:val="252"/>
        </w:trPr>
        <w:tc>
          <w:tcPr>
            <w:tcW w:w="222" w:type="pct"/>
            <w:vMerge/>
            <w:shd w:val="clear" w:color="auto" w:fill="auto"/>
            <w:vAlign w:val="center"/>
          </w:tcPr>
          <w:p w14:paraId="1FBBFF36" w14:textId="77777777" w:rsidR="004E4F59" w:rsidRPr="00137523" w:rsidRDefault="004E4F59" w:rsidP="004E4F59"/>
        </w:tc>
        <w:tc>
          <w:tcPr>
            <w:tcW w:w="820" w:type="pct"/>
            <w:vMerge/>
            <w:shd w:val="clear" w:color="auto" w:fill="auto"/>
            <w:vAlign w:val="center"/>
          </w:tcPr>
          <w:p w14:paraId="0A3A8F84" w14:textId="77777777" w:rsidR="004E4F59" w:rsidRPr="00137523" w:rsidRDefault="004E4F59" w:rsidP="004E4F59"/>
        </w:tc>
        <w:tc>
          <w:tcPr>
            <w:tcW w:w="686" w:type="pct"/>
            <w:gridSpan w:val="3"/>
            <w:vMerge/>
            <w:shd w:val="clear" w:color="auto" w:fill="auto"/>
          </w:tcPr>
          <w:p w14:paraId="03A066B7" w14:textId="77777777" w:rsidR="004E4F59" w:rsidRPr="00137523" w:rsidRDefault="004E4F59" w:rsidP="004E4F59">
            <w:pPr>
              <w:jc w:val="center"/>
            </w:pPr>
          </w:p>
        </w:tc>
        <w:tc>
          <w:tcPr>
            <w:tcW w:w="476" w:type="pct"/>
            <w:shd w:val="clear" w:color="auto" w:fill="auto"/>
          </w:tcPr>
          <w:p w14:paraId="3B9130F4" w14:textId="67857BE5" w:rsidR="004E4F59" w:rsidRPr="00137523" w:rsidRDefault="004E4F59" w:rsidP="004E4F59">
            <w:pPr>
              <w:jc w:val="center"/>
            </w:pPr>
            <w:r>
              <w:t>2025</w:t>
            </w:r>
          </w:p>
        </w:tc>
        <w:tc>
          <w:tcPr>
            <w:tcW w:w="389" w:type="pct"/>
            <w:gridSpan w:val="2"/>
            <w:shd w:val="clear" w:color="auto" w:fill="auto"/>
          </w:tcPr>
          <w:p w14:paraId="4C0FDC81" w14:textId="0E4DA45C" w:rsidR="004E4F59" w:rsidRPr="00137523" w:rsidRDefault="004E4F59" w:rsidP="004E4F59">
            <w:pPr>
              <w:jc w:val="center"/>
            </w:pPr>
            <w:r w:rsidRPr="00137523">
              <w:t>-</w:t>
            </w:r>
          </w:p>
        </w:tc>
        <w:tc>
          <w:tcPr>
            <w:tcW w:w="344" w:type="pct"/>
            <w:gridSpan w:val="2"/>
            <w:shd w:val="clear" w:color="auto" w:fill="auto"/>
          </w:tcPr>
          <w:p w14:paraId="178B0EDE" w14:textId="53A71FF5" w:rsidR="004E4F59" w:rsidRPr="00137523" w:rsidRDefault="004E4F59" w:rsidP="004E4F59">
            <w:pPr>
              <w:jc w:val="center"/>
            </w:pPr>
            <w:r w:rsidRPr="00137523">
              <w:t>-</w:t>
            </w:r>
          </w:p>
        </w:tc>
        <w:tc>
          <w:tcPr>
            <w:tcW w:w="390" w:type="pct"/>
            <w:gridSpan w:val="2"/>
            <w:shd w:val="clear" w:color="auto" w:fill="auto"/>
          </w:tcPr>
          <w:p w14:paraId="4CC6117F" w14:textId="4D81DF3B" w:rsidR="004E4F59" w:rsidRPr="00137523" w:rsidRDefault="004E4F59" w:rsidP="004E4F59">
            <w:pPr>
              <w:jc w:val="center"/>
            </w:pPr>
            <w:r w:rsidRPr="00137523">
              <w:t>-</w:t>
            </w:r>
          </w:p>
        </w:tc>
        <w:tc>
          <w:tcPr>
            <w:tcW w:w="393" w:type="pct"/>
            <w:gridSpan w:val="2"/>
            <w:shd w:val="clear" w:color="auto" w:fill="auto"/>
          </w:tcPr>
          <w:p w14:paraId="659A0D7A" w14:textId="0A5DC37D" w:rsidR="004E4F59" w:rsidRPr="00137523" w:rsidRDefault="004E4F59" w:rsidP="004E4F59">
            <w:pPr>
              <w:jc w:val="center"/>
            </w:pPr>
            <w:r w:rsidRPr="00137523">
              <w:t>-</w:t>
            </w:r>
          </w:p>
        </w:tc>
        <w:tc>
          <w:tcPr>
            <w:tcW w:w="147" w:type="pct"/>
            <w:shd w:val="clear" w:color="auto" w:fill="auto"/>
          </w:tcPr>
          <w:p w14:paraId="6203E114" w14:textId="4A2138D9" w:rsidR="004E4F59" w:rsidRPr="00137523" w:rsidRDefault="004E4F59" w:rsidP="004E4F59">
            <w:pPr>
              <w:jc w:val="center"/>
            </w:pPr>
            <w:r w:rsidRPr="00137523">
              <w:t>-</w:t>
            </w:r>
          </w:p>
        </w:tc>
        <w:tc>
          <w:tcPr>
            <w:tcW w:w="767" w:type="pct"/>
            <w:vMerge/>
            <w:shd w:val="clear" w:color="auto" w:fill="auto"/>
          </w:tcPr>
          <w:p w14:paraId="49DE9B59" w14:textId="77777777" w:rsidR="004E4F59" w:rsidRPr="00137523" w:rsidRDefault="004E4F59" w:rsidP="004E4F59"/>
        </w:tc>
        <w:tc>
          <w:tcPr>
            <w:tcW w:w="366" w:type="pct"/>
            <w:vMerge/>
            <w:shd w:val="clear" w:color="auto" w:fill="auto"/>
          </w:tcPr>
          <w:p w14:paraId="7BFA926D" w14:textId="77777777" w:rsidR="004E4F59" w:rsidRPr="00137523" w:rsidRDefault="004E4F59" w:rsidP="004E4F59"/>
        </w:tc>
      </w:tr>
      <w:tr w:rsidR="00EB1529" w:rsidRPr="00137523" w14:paraId="42F4F42A" w14:textId="77777777" w:rsidTr="00EB1529">
        <w:trPr>
          <w:trHeight w:val="252"/>
        </w:trPr>
        <w:tc>
          <w:tcPr>
            <w:tcW w:w="222" w:type="pct"/>
            <w:vMerge/>
            <w:shd w:val="clear" w:color="auto" w:fill="auto"/>
            <w:vAlign w:val="center"/>
          </w:tcPr>
          <w:p w14:paraId="785F45F4" w14:textId="77777777" w:rsidR="004E4F59" w:rsidRPr="00137523" w:rsidRDefault="004E4F59" w:rsidP="004E4F59"/>
        </w:tc>
        <w:tc>
          <w:tcPr>
            <w:tcW w:w="820" w:type="pct"/>
            <w:vMerge/>
            <w:shd w:val="clear" w:color="auto" w:fill="auto"/>
            <w:vAlign w:val="center"/>
          </w:tcPr>
          <w:p w14:paraId="7A0BA895" w14:textId="77777777" w:rsidR="004E4F59" w:rsidRPr="00137523" w:rsidRDefault="004E4F59" w:rsidP="004E4F59"/>
        </w:tc>
        <w:tc>
          <w:tcPr>
            <w:tcW w:w="686" w:type="pct"/>
            <w:gridSpan w:val="3"/>
            <w:vMerge/>
            <w:shd w:val="clear" w:color="auto" w:fill="auto"/>
          </w:tcPr>
          <w:p w14:paraId="2C4F6194" w14:textId="77777777" w:rsidR="004E4F59" w:rsidRPr="00137523" w:rsidRDefault="004E4F59" w:rsidP="004E4F59">
            <w:pPr>
              <w:jc w:val="center"/>
            </w:pPr>
          </w:p>
        </w:tc>
        <w:tc>
          <w:tcPr>
            <w:tcW w:w="476" w:type="pct"/>
            <w:shd w:val="clear" w:color="auto" w:fill="auto"/>
          </w:tcPr>
          <w:p w14:paraId="7C5F3192" w14:textId="17DE0C29" w:rsidR="004E4F59" w:rsidRPr="00137523" w:rsidRDefault="004E4F59" w:rsidP="004E4F59">
            <w:pPr>
              <w:jc w:val="center"/>
            </w:pPr>
            <w:r w:rsidRPr="00137523">
              <w:t>202</w:t>
            </w:r>
            <w:r>
              <w:t>6</w:t>
            </w:r>
            <w:r w:rsidRPr="00137523">
              <w:t>-2030</w:t>
            </w:r>
          </w:p>
        </w:tc>
        <w:tc>
          <w:tcPr>
            <w:tcW w:w="389" w:type="pct"/>
            <w:gridSpan w:val="2"/>
            <w:shd w:val="clear" w:color="auto" w:fill="auto"/>
          </w:tcPr>
          <w:p w14:paraId="6AFDA0D4" w14:textId="77777777" w:rsidR="004E4F59" w:rsidRPr="00137523" w:rsidRDefault="004E4F59" w:rsidP="004E4F59">
            <w:pPr>
              <w:jc w:val="center"/>
            </w:pPr>
            <w:r w:rsidRPr="00137523">
              <w:t>-</w:t>
            </w:r>
          </w:p>
        </w:tc>
        <w:tc>
          <w:tcPr>
            <w:tcW w:w="344" w:type="pct"/>
            <w:gridSpan w:val="2"/>
            <w:shd w:val="clear" w:color="auto" w:fill="auto"/>
          </w:tcPr>
          <w:p w14:paraId="1F0FC959" w14:textId="77777777" w:rsidR="004E4F59" w:rsidRPr="00137523" w:rsidRDefault="004E4F59" w:rsidP="004E4F59">
            <w:pPr>
              <w:jc w:val="center"/>
            </w:pPr>
            <w:r w:rsidRPr="00137523">
              <w:t>-</w:t>
            </w:r>
          </w:p>
        </w:tc>
        <w:tc>
          <w:tcPr>
            <w:tcW w:w="390" w:type="pct"/>
            <w:gridSpan w:val="2"/>
            <w:shd w:val="clear" w:color="auto" w:fill="auto"/>
          </w:tcPr>
          <w:p w14:paraId="3BAC1733" w14:textId="77777777" w:rsidR="004E4F59" w:rsidRPr="00137523" w:rsidRDefault="004E4F59" w:rsidP="004E4F59">
            <w:pPr>
              <w:jc w:val="center"/>
            </w:pPr>
            <w:r w:rsidRPr="00137523">
              <w:t>-</w:t>
            </w:r>
          </w:p>
        </w:tc>
        <w:tc>
          <w:tcPr>
            <w:tcW w:w="393" w:type="pct"/>
            <w:gridSpan w:val="2"/>
            <w:shd w:val="clear" w:color="auto" w:fill="auto"/>
          </w:tcPr>
          <w:p w14:paraId="5402DE63" w14:textId="77777777" w:rsidR="004E4F59" w:rsidRPr="00137523" w:rsidRDefault="004E4F59" w:rsidP="004E4F59">
            <w:pPr>
              <w:jc w:val="center"/>
            </w:pPr>
            <w:r w:rsidRPr="00137523">
              <w:t>-</w:t>
            </w:r>
          </w:p>
        </w:tc>
        <w:tc>
          <w:tcPr>
            <w:tcW w:w="147" w:type="pct"/>
            <w:shd w:val="clear" w:color="auto" w:fill="auto"/>
          </w:tcPr>
          <w:p w14:paraId="0D1A5429" w14:textId="77777777" w:rsidR="004E4F59" w:rsidRPr="00137523" w:rsidRDefault="004E4F59" w:rsidP="004E4F59">
            <w:pPr>
              <w:jc w:val="center"/>
            </w:pPr>
            <w:r w:rsidRPr="00137523">
              <w:t>-</w:t>
            </w:r>
          </w:p>
        </w:tc>
        <w:tc>
          <w:tcPr>
            <w:tcW w:w="767" w:type="pct"/>
            <w:vMerge/>
            <w:shd w:val="clear" w:color="auto" w:fill="auto"/>
          </w:tcPr>
          <w:p w14:paraId="461B545A" w14:textId="77777777" w:rsidR="004E4F59" w:rsidRPr="00137523" w:rsidRDefault="004E4F59" w:rsidP="004E4F59"/>
        </w:tc>
        <w:tc>
          <w:tcPr>
            <w:tcW w:w="366" w:type="pct"/>
            <w:vMerge/>
            <w:shd w:val="clear" w:color="auto" w:fill="auto"/>
          </w:tcPr>
          <w:p w14:paraId="217FE806" w14:textId="77777777" w:rsidR="004E4F59" w:rsidRPr="00137523" w:rsidRDefault="004E4F59" w:rsidP="004E4F59"/>
        </w:tc>
      </w:tr>
      <w:tr w:rsidR="00EB1529" w:rsidRPr="00137523" w14:paraId="50197C6E" w14:textId="77777777" w:rsidTr="00EB1529">
        <w:trPr>
          <w:trHeight w:val="252"/>
        </w:trPr>
        <w:tc>
          <w:tcPr>
            <w:tcW w:w="222" w:type="pct"/>
            <w:vMerge/>
            <w:shd w:val="clear" w:color="auto" w:fill="auto"/>
            <w:vAlign w:val="center"/>
          </w:tcPr>
          <w:p w14:paraId="4A47BBC2" w14:textId="77777777" w:rsidR="004E4F59" w:rsidRPr="00137523" w:rsidRDefault="004E4F59" w:rsidP="004E4F59"/>
        </w:tc>
        <w:tc>
          <w:tcPr>
            <w:tcW w:w="820" w:type="pct"/>
            <w:vMerge/>
            <w:shd w:val="clear" w:color="auto" w:fill="auto"/>
            <w:vAlign w:val="center"/>
          </w:tcPr>
          <w:p w14:paraId="3CFAECC6" w14:textId="77777777" w:rsidR="004E4F59" w:rsidRPr="00137523" w:rsidRDefault="004E4F59" w:rsidP="004E4F59"/>
        </w:tc>
        <w:tc>
          <w:tcPr>
            <w:tcW w:w="686" w:type="pct"/>
            <w:gridSpan w:val="3"/>
            <w:vMerge/>
            <w:shd w:val="clear" w:color="auto" w:fill="auto"/>
          </w:tcPr>
          <w:p w14:paraId="015A45F8" w14:textId="77777777" w:rsidR="004E4F59" w:rsidRPr="00137523" w:rsidRDefault="004E4F59" w:rsidP="004E4F59">
            <w:pPr>
              <w:jc w:val="center"/>
            </w:pPr>
          </w:p>
        </w:tc>
        <w:tc>
          <w:tcPr>
            <w:tcW w:w="476" w:type="pct"/>
            <w:shd w:val="clear" w:color="auto" w:fill="auto"/>
          </w:tcPr>
          <w:p w14:paraId="7F3AECFE" w14:textId="77777777" w:rsidR="004E4F59" w:rsidRPr="00137523" w:rsidRDefault="004E4F59" w:rsidP="004E4F59">
            <w:pPr>
              <w:jc w:val="center"/>
            </w:pPr>
            <w:r w:rsidRPr="00137523">
              <w:t>2019-2030</w:t>
            </w:r>
          </w:p>
        </w:tc>
        <w:tc>
          <w:tcPr>
            <w:tcW w:w="389" w:type="pct"/>
            <w:gridSpan w:val="2"/>
            <w:shd w:val="clear" w:color="auto" w:fill="auto"/>
          </w:tcPr>
          <w:p w14:paraId="12A2CB6E" w14:textId="77777777" w:rsidR="004E4F59" w:rsidRPr="00137523" w:rsidRDefault="004E4F59" w:rsidP="004E4F59">
            <w:pPr>
              <w:jc w:val="center"/>
            </w:pPr>
            <w:r w:rsidRPr="00137523">
              <w:t>11 542,3</w:t>
            </w:r>
          </w:p>
        </w:tc>
        <w:tc>
          <w:tcPr>
            <w:tcW w:w="344" w:type="pct"/>
            <w:gridSpan w:val="2"/>
            <w:shd w:val="clear" w:color="auto" w:fill="auto"/>
          </w:tcPr>
          <w:p w14:paraId="0A63036C" w14:textId="77777777" w:rsidR="004E4F59" w:rsidRPr="00137523" w:rsidRDefault="004E4F59" w:rsidP="004E4F59">
            <w:pPr>
              <w:jc w:val="center"/>
            </w:pPr>
            <w:r w:rsidRPr="00137523">
              <w:t>-</w:t>
            </w:r>
          </w:p>
        </w:tc>
        <w:tc>
          <w:tcPr>
            <w:tcW w:w="390" w:type="pct"/>
            <w:gridSpan w:val="2"/>
            <w:shd w:val="clear" w:color="auto" w:fill="auto"/>
          </w:tcPr>
          <w:p w14:paraId="1386EC27" w14:textId="77777777" w:rsidR="004E4F59" w:rsidRPr="00137523" w:rsidRDefault="004E4F59" w:rsidP="004E4F59">
            <w:pPr>
              <w:jc w:val="center"/>
            </w:pPr>
            <w:r w:rsidRPr="00137523">
              <w:t>9 774,9</w:t>
            </w:r>
          </w:p>
        </w:tc>
        <w:tc>
          <w:tcPr>
            <w:tcW w:w="393" w:type="pct"/>
            <w:gridSpan w:val="2"/>
            <w:shd w:val="clear" w:color="auto" w:fill="auto"/>
          </w:tcPr>
          <w:p w14:paraId="3A1E4433" w14:textId="77777777" w:rsidR="004E4F59" w:rsidRPr="00137523" w:rsidRDefault="004E4F59" w:rsidP="004E4F59">
            <w:pPr>
              <w:jc w:val="center"/>
            </w:pPr>
            <w:r w:rsidRPr="00137523">
              <w:t>1 767,4</w:t>
            </w:r>
          </w:p>
        </w:tc>
        <w:tc>
          <w:tcPr>
            <w:tcW w:w="147" w:type="pct"/>
            <w:shd w:val="clear" w:color="auto" w:fill="auto"/>
          </w:tcPr>
          <w:p w14:paraId="362B1C90" w14:textId="77777777" w:rsidR="004E4F59" w:rsidRPr="00137523" w:rsidRDefault="004E4F59" w:rsidP="004E4F59">
            <w:pPr>
              <w:jc w:val="center"/>
            </w:pPr>
            <w:r w:rsidRPr="00137523">
              <w:t>-</w:t>
            </w:r>
          </w:p>
        </w:tc>
        <w:tc>
          <w:tcPr>
            <w:tcW w:w="767" w:type="pct"/>
            <w:vMerge/>
            <w:shd w:val="clear" w:color="auto" w:fill="auto"/>
          </w:tcPr>
          <w:p w14:paraId="2EF39775" w14:textId="77777777" w:rsidR="004E4F59" w:rsidRPr="00137523" w:rsidRDefault="004E4F59" w:rsidP="004E4F59"/>
        </w:tc>
        <w:tc>
          <w:tcPr>
            <w:tcW w:w="366" w:type="pct"/>
            <w:vMerge/>
            <w:shd w:val="clear" w:color="auto" w:fill="auto"/>
          </w:tcPr>
          <w:p w14:paraId="5206207F" w14:textId="77777777" w:rsidR="004E4F59" w:rsidRPr="00137523" w:rsidRDefault="004E4F59" w:rsidP="004E4F59"/>
        </w:tc>
      </w:tr>
      <w:tr w:rsidR="00EB1529" w:rsidRPr="00137523" w14:paraId="74532957" w14:textId="77777777" w:rsidTr="00EB1529">
        <w:trPr>
          <w:trHeight w:val="20"/>
        </w:trPr>
        <w:tc>
          <w:tcPr>
            <w:tcW w:w="222" w:type="pct"/>
            <w:vMerge w:val="restart"/>
            <w:shd w:val="clear" w:color="auto" w:fill="auto"/>
            <w:hideMark/>
          </w:tcPr>
          <w:p w14:paraId="7CC76F0F" w14:textId="77777777" w:rsidR="004E4F59" w:rsidRPr="00137523" w:rsidRDefault="004E4F59" w:rsidP="004E4F59">
            <w:r w:rsidRPr="00137523">
              <w:t>1.1.3</w:t>
            </w:r>
          </w:p>
        </w:tc>
        <w:tc>
          <w:tcPr>
            <w:tcW w:w="820" w:type="pct"/>
            <w:vMerge w:val="restart"/>
            <w:shd w:val="clear" w:color="auto" w:fill="auto"/>
            <w:tcMar>
              <w:right w:w="0" w:type="dxa"/>
            </w:tcMar>
            <w:hideMark/>
          </w:tcPr>
          <w:p w14:paraId="09FC9042" w14:textId="75EAED89" w:rsidR="004E4F59" w:rsidRPr="00137523" w:rsidRDefault="004E4F59" w:rsidP="004E4F59">
            <w:r w:rsidRPr="00137523">
              <w:t xml:space="preserve">Приобретение котельного и котельно-вспомогательного оборудования </w:t>
            </w:r>
            <w:proofErr w:type="gramStart"/>
            <w:r w:rsidRPr="00137523">
              <w:t>на котельные социальной сфер</w:t>
            </w:r>
            <w:r>
              <w:t>ы</w:t>
            </w:r>
            <w:proofErr w:type="gramEnd"/>
          </w:p>
        </w:tc>
        <w:tc>
          <w:tcPr>
            <w:tcW w:w="686" w:type="pct"/>
            <w:gridSpan w:val="3"/>
            <w:vMerge w:val="restart"/>
            <w:shd w:val="clear" w:color="auto" w:fill="auto"/>
            <w:hideMark/>
          </w:tcPr>
          <w:p w14:paraId="3936E68E" w14:textId="77777777" w:rsidR="004E4F59" w:rsidRPr="00137523" w:rsidRDefault="004E4F59" w:rsidP="004E4F59">
            <w:pPr>
              <w:jc w:val="center"/>
            </w:pPr>
            <w:r w:rsidRPr="00137523">
              <w:t>Управление территориального развития и обустройства</w:t>
            </w:r>
          </w:p>
          <w:p w14:paraId="0A37A05E" w14:textId="77777777" w:rsidR="004E4F59" w:rsidRPr="00137523" w:rsidRDefault="004E4F59" w:rsidP="004E4F59">
            <w:pPr>
              <w:jc w:val="center"/>
            </w:pPr>
          </w:p>
        </w:tc>
        <w:tc>
          <w:tcPr>
            <w:tcW w:w="476" w:type="pct"/>
            <w:shd w:val="clear" w:color="auto" w:fill="auto"/>
            <w:hideMark/>
          </w:tcPr>
          <w:p w14:paraId="130FF444" w14:textId="77777777" w:rsidR="004E4F59" w:rsidRPr="00137523" w:rsidRDefault="004E4F59" w:rsidP="004E4F59">
            <w:pPr>
              <w:jc w:val="center"/>
            </w:pPr>
            <w:r w:rsidRPr="00137523">
              <w:t>2019</w:t>
            </w:r>
          </w:p>
        </w:tc>
        <w:tc>
          <w:tcPr>
            <w:tcW w:w="389" w:type="pct"/>
            <w:gridSpan w:val="2"/>
            <w:shd w:val="clear" w:color="auto" w:fill="auto"/>
          </w:tcPr>
          <w:p w14:paraId="661A9E6E" w14:textId="77777777" w:rsidR="004E4F59" w:rsidRPr="00137523" w:rsidRDefault="004E4F59" w:rsidP="004E4F59">
            <w:pPr>
              <w:jc w:val="center"/>
            </w:pPr>
            <w:r w:rsidRPr="00137523">
              <w:t>822,8</w:t>
            </w:r>
          </w:p>
        </w:tc>
        <w:tc>
          <w:tcPr>
            <w:tcW w:w="344" w:type="pct"/>
            <w:gridSpan w:val="2"/>
            <w:shd w:val="clear" w:color="auto" w:fill="auto"/>
          </w:tcPr>
          <w:p w14:paraId="263CD7FA" w14:textId="77777777" w:rsidR="004E4F59" w:rsidRPr="00137523" w:rsidRDefault="004E4F59" w:rsidP="004E4F59">
            <w:pPr>
              <w:jc w:val="center"/>
            </w:pPr>
            <w:r w:rsidRPr="00137523">
              <w:t>-</w:t>
            </w:r>
          </w:p>
        </w:tc>
        <w:tc>
          <w:tcPr>
            <w:tcW w:w="390" w:type="pct"/>
            <w:gridSpan w:val="2"/>
            <w:shd w:val="clear" w:color="auto" w:fill="auto"/>
          </w:tcPr>
          <w:p w14:paraId="07364886" w14:textId="77777777" w:rsidR="004E4F59" w:rsidRPr="00137523" w:rsidRDefault="004E4F59" w:rsidP="004E4F59">
            <w:pPr>
              <w:jc w:val="center"/>
            </w:pPr>
            <w:r w:rsidRPr="00137523">
              <w:t>-</w:t>
            </w:r>
          </w:p>
        </w:tc>
        <w:tc>
          <w:tcPr>
            <w:tcW w:w="393" w:type="pct"/>
            <w:gridSpan w:val="2"/>
            <w:shd w:val="clear" w:color="auto" w:fill="auto"/>
          </w:tcPr>
          <w:p w14:paraId="4888E0B8" w14:textId="77777777" w:rsidR="004E4F59" w:rsidRPr="00137523" w:rsidRDefault="004E4F59" w:rsidP="004E4F59">
            <w:pPr>
              <w:jc w:val="center"/>
            </w:pPr>
            <w:r w:rsidRPr="00137523">
              <w:t>822,8</w:t>
            </w:r>
          </w:p>
        </w:tc>
        <w:tc>
          <w:tcPr>
            <w:tcW w:w="147" w:type="pct"/>
            <w:shd w:val="clear" w:color="auto" w:fill="auto"/>
            <w:hideMark/>
          </w:tcPr>
          <w:p w14:paraId="4621DAD8" w14:textId="77777777" w:rsidR="004E4F59" w:rsidRPr="00137523" w:rsidRDefault="004E4F59" w:rsidP="004E4F59">
            <w:pPr>
              <w:jc w:val="center"/>
            </w:pPr>
            <w:r w:rsidRPr="00137523">
              <w:t>-</w:t>
            </w:r>
          </w:p>
        </w:tc>
        <w:tc>
          <w:tcPr>
            <w:tcW w:w="767" w:type="pct"/>
            <w:vMerge w:val="restart"/>
            <w:shd w:val="clear" w:color="auto" w:fill="auto"/>
          </w:tcPr>
          <w:p w14:paraId="1BD56ECE" w14:textId="77777777" w:rsidR="004E4F59" w:rsidRPr="00137523" w:rsidRDefault="004E4F59" w:rsidP="004E4F59">
            <w:r w:rsidRPr="00137523">
              <w:t xml:space="preserve">Приобретение котельного и котельно-вспомогательного оборудования </w:t>
            </w:r>
            <w:proofErr w:type="gramStart"/>
            <w:r w:rsidRPr="00137523">
              <w:t>на котельные социальной сферы</w:t>
            </w:r>
            <w:proofErr w:type="gramEnd"/>
          </w:p>
        </w:tc>
        <w:tc>
          <w:tcPr>
            <w:tcW w:w="366" w:type="pct"/>
            <w:vMerge w:val="restart"/>
            <w:shd w:val="clear" w:color="auto" w:fill="auto"/>
          </w:tcPr>
          <w:p w14:paraId="6608A29C" w14:textId="77777777" w:rsidR="004E4F59" w:rsidRPr="00137523" w:rsidRDefault="004E4F59" w:rsidP="004E4F59">
            <w:r w:rsidRPr="00137523">
              <w:t>4 ед.</w:t>
            </w:r>
          </w:p>
        </w:tc>
      </w:tr>
      <w:tr w:rsidR="00EB1529" w:rsidRPr="00137523" w14:paraId="4D4D70D5" w14:textId="77777777" w:rsidTr="00EB1529">
        <w:trPr>
          <w:trHeight w:val="20"/>
        </w:trPr>
        <w:tc>
          <w:tcPr>
            <w:tcW w:w="222" w:type="pct"/>
            <w:vMerge/>
            <w:shd w:val="clear" w:color="auto" w:fill="auto"/>
            <w:vAlign w:val="center"/>
            <w:hideMark/>
          </w:tcPr>
          <w:p w14:paraId="3565D34F" w14:textId="77777777" w:rsidR="004E4F59" w:rsidRPr="00137523" w:rsidRDefault="004E4F59" w:rsidP="004E4F59"/>
        </w:tc>
        <w:tc>
          <w:tcPr>
            <w:tcW w:w="820" w:type="pct"/>
            <w:vMerge/>
            <w:shd w:val="clear" w:color="auto" w:fill="auto"/>
            <w:vAlign w:val="center"/>
            <w:hideMark/>
          </w:tcPr>
          <w:p w14:paraId="1E685C56" w14:textId="77777777" w:rsidR="004E4F59" w:rsidRPr="00137523" w:rsidRDefault="004E4F59" w:rsidP="004E4F59"/>
        </w:tc>
        <w:tc>
          <w:tcPr>
            <w:tcW w:w="686" w:type="pct"/>
            <w:gridSpan w:val="3"/>
            <w:vMerge/>
            <w:shd w:val="clear" w:color="auto" w:fill="auto"/>
            <w:hideMark/>
          </w:tcPr>
          <w:p w14:paraId="24AB1288" w14:textId="77777777" w:rsidR="004E4F59" w:rsidRPr="00137523" w:rsidRDefault="004E4F59" w:rsidP="004E4F59">
            <w:pPr>
              <w:jc w:val="center"/>
            </w:pPr>
          </w:p>
        </w:tc>
        <w:tc>
          <w:tcPr>
            <w:tcW w:w="476" w:type="pct"/>
            <w:shd w:val="clear" w:color="auto" w:fill="auto"/>
            <w:hideMark/>
          </w:tcPr>
          <w:p w14:paraId="51F2A33A" w14:textId="77777777" w:rsidR="004E4F59" w:rsidRPr="00137523" w:rsidRDefault="004E4F59" w:rsidP="004E4F59">
            <w:pPr>
              <w:jc w:val="center"/>
            </w:pPr>
            <w:r w:rsidRPr="00137523">
              <w:t>2020</w:t>
            </w:r>
          </w:p>
        </w:tc>
        <w:tc>
          <w:tcPr>
            <w:tcW w:w="389" w:type="pct"/>
            <w:gridSpan w:val="2"/>
            <w:shd w:val="clear" w:color="auto" w:fill="auto"/>
            <w:hideMark/>
          </w:tcPr>
          <w:p w14:paraId="646CCE45" w14:textId="2AB400D6" w:rsidR="004E4F59" w:rsidRPr="00137523" w:rsidRDefault="004E4F59" w:rsidP="004E4F59">
            <w:pPr>
              <w:jc w:val="center"/>
            </w:pPr>
            <w:r>
              <w:t>-</w:t>
            </w:r>
          </w:p>
        </w:tc>
        <w:tc>
          <w:tcPr>
            <w:tcW w:w="344" w:type="pct"/>
            <w:gridSpan w:val="2"/>
            <w:shd w:val="clear" w:color="auto" w:fill="auto"/>
            <w:hideMark/>
          </w:tcPr>
          <w:p w14:paraId="3D3223FA" w14:textId="77777777" w:rsidR="004E4F59" w:rsidRPr="00137523" w:rsidRDefault="004E4F59" w:rsidP="004E4F59">
            <w:pPr>
              <w:jc w:val="center"/>
            </w:pPr>
            <w:r w:rsidRPr="00137523">
              <w:t>-</w:t>
            </w:r>
          </w:p>
        </w:tc>
        <w:tc>
          <w:tcPr>
            <w:tcW w:w="390" w:type="pct"/>
            <w:gridSpan w:val="2"/>
            <w:shd w:val="clear" w:color="auto" w:fill="auto"/>
            <w:hideMark/>
          </w:tcPr>
          <w:p w14:paraId="479B11C6" w14:textId="77777777" w:rsidR="004E4F59" w:rsidRPr="00137523" w:rsidRDefault="004E4F59" w:rsidP="004E4F59">
            <w:pPr>
              <w:jc w:val="center"/>
            </w:pPr>
            <w:r w:rsidRPr="00137523">
              <w:t>-</w:t>
            </w:r>
          </w:p>
        </w:tc>
        <w:tc>
          <w:tcPr>
            <w:tcW w:w="393" w:type="pct"/>
            <w:gridSpan w:val="2"/>
            <w:shd w:val="clear" w:color="auto" w:fill="auto"/>
            <w:hideMark/>
          </w:tcPr>
          <w:p w14:paraId="2305BE9C" w14:textId="7CD25438" w:rsidR="004E4F59" w:rsidRPr="00137523" w:rsidRDefault="004E4F59" w:rsidP="004E4F59">
            <w:pPr>
              <w:jc w:val="center"/>
            </w:pPr>
            <w:r>
              <w:t>-</w:t>
            </w:r>
          </w:p>
        </w:tc>
        <w:tc>
          <w:tcPr>
            <w:tcW w:w="147" w:type="pct"/>
            <w:shd w:val="clear" w:color="auto" w:fill="auto"/>
            <w:hideMark/>
          </w:tcPr>
          <w:p w14:paraId="2E6E2CCE" w14:textId="77777777" w:rsidR="004E4F59" w:rsidRPr="00137523" w:rsidRDefault="004E4F59" w:rsidP="004E4F59">
            <w:pPr>
              <w:jc w:val="center"/>
            </w:pPr>
            <w:r w:rsidRPr="00137523">
              <w:t>-</w:t>
            </w:r>
          </w:p>
        </w:tc>
        <w:tc>
          <w:tcPr>
            <w:tcW w:w="767" w:type="pct"/>
            <w:vMerge/>
            <w:shd w:val="clear" w:color="auto" w:fill="auto"/>
          </w:tcPr>
          <w:p w14:paraId="53B9B546" w14:textId="77777777" w:rsidR="004E4F59" w:rsidRPr="00137523" w:rsidRDefault="004E4F59" w:rsidP="004E4F59"/>
        </w:tc>
        <w:tc>
          <w:tcPr>
            <w:tcW w:w="366" w:type="pct"/>
            <w:vMerge/>
            <w:shd w:val="clear" w:color="auto" w:fill="auto"/>
          </w:tcPr>
          <w:p w14:paraId="166C217D" w14:textId="77777777" w:rsidR="004E4F59" w:rsidRPr="00137523" w:rsidRDefault="004E4F59" w:rsidP="004E4F59"/>
        </w:tc>
      </w:tr>
      <w:tr w:rsidR="00EB1529" w:rsidRPr="00137523" w14:paraId="751F67DD" w14:textId="77777777" w:rsidTr="00EB1529">
        <w:trPr>
          <w:trHeight w:val="20"/>
        </w:trPr>
        <w:tc>
          <w:tcPr>
            <w:tcW w:w="222" w:type="pct"/>
            <w:vMerge/>
            <w:shd w:val="clear" w:color="auto" w:fill="auto"/>
            <w:vAlign w:val="center"/>
            <w:hideMark/>
          </w:tcPr>
          <w:p w14:paraId="2EEE6C9A" w14:textId="77777777" w:rsidR="004E4F59" w:rsidRPr="00137523" w:rsidRDefault="004E4F59" w:rsidP="004E4F59"/>
        </w:tc>
        <w:tc>
          <w:tcPr>
            <w:tcW w:w="820" w:type="pct"/>
            <w:vMerge/>
            <w:shd w:val="clear" w:color="auto" w:fill="auto"/>
            <w:vAlign w:val="center"/>
            <w:hideMark/>
          </w:tcPr>
          <w:p w14:paraId="0BC925E4" w14:textId="77777777" w:rsidR="004E4F59" w:rsidRPr="00137523" w:rsidRDefault="004E4F59" w:rsidP="004E4F59"/>
        </w:tc>
        <w:tc>
          <w:tcPr>
            <w:tcW w:w="686" w:type="pct"/>
            <w:gridSpan w:val="3"/>
            <w:vMerge/>
            <w:shd w:val="clear" w:color="auto" w:fill="auto"/>
            <w:hideMark/>
          </w:tcPr>
          <w:p w14:paraId="3EBF5C6B" w14:textId="77777777" w:rsidR="004E4F59" w:rsidRPr="00137523" w:rsidRDefault="004E4F59" w:rsidP="004E4F59">
            <w:pPr>
              <w:jc w:val="center"/>
            </w:pPr>
          </w:p>
        </w:tc>
        <w:tc>
          <w:tcPr>
            <w:tcW w:w="476" w:type="pct"/>
            <w:shd w:val="clear" w:color="auto" w:fill="auto"/>
            <w:hideMark/>
          </w:tcPr>
          <w:p w14:paraId="4E493E60" w14:textId="77777777" w:rsidR="004E4F59" w:rsidRPr="00137523" w:rsidRDefault="004E4F59" w:rsidP="004E4F59">
            <w:pPr>
              <w:jc w:val="center"/>
            </w:pPr>
            <w:r w:rsidRPr="00137523">
              <w:t>2021</w:t>
            </w:r>
          </w:p>
        </w:tc>
        <w:tc>
          <w:tcPr>
            <w:tcW w:w="389" w:type="pct"/>
            <w:gridSpan w:val="2"/>
            <w:shd w:val="clear" w:color="auto" w:fill="auto"/>
            <w:hideMark/>
          </w:tcPr>
          <w:p w14:paraId="6AEAC9FB" w14:textId="1045E955" w:rsidR="004E4F59" w:rsidRPr="00137523" w:rsidRDefault="004E4F59" w:rsidP="004E4F59">
            <w:pPr>
              <w:jc w:val="center"/>
            </w:pPr>
            <w:r>
              <w:t>-</w:t>
            </w:r>
          </w:p>
        </w:tc>
        <w:tc>
          <w:tcPr>
            <w:tcW w:w="344" w:type="pct"/>
            <w:gridSpan w:val="2"/>
            <w:shd w:val="clear" w:color="auto" w:fill="auto"/>
            <w:hideMark/>
          </w:tcPr>
          <w:p w14:paraId="4C538B9B" w14:textId="77777777" w:rsidR="004E4F59" w:rsidRPr="00137523" w:rsidRDefault="004E4F59" w:rsidP="004E4F59">
            <w:pPr>
              <w:jc w:val="center"/>
            </w:pPr>
            <w:r w:rsidRPr="00137523">
              <w:t>-</w:t>
            </w:r>
          </w:p>
        </w:tc>
        <w:tc>
          <w:tcPr>
            <w:tcW w:w="390" w:type="pct"/>
            <w:gridSpan w:val="2"/>
            <w:shd w:val="clear" w:color="auto" w:fill="auto"/>
            <w:hideMark/>
          </w:tcPr>
          <w:p w14:paraId="3C1FA907" w14:textId="77777777" w:rsidR="004E4F59" w:rsidRPr="00137523" w:rsidRDefault="004E4F59" w:rsidP="004E4F59">
            <w:pPr>
              <w:jc w:val="center"/>
            </w:pPr>
            <w:r w:rsidRPr="00137523">
              <w:t>-</w:t>
            </w:r>
          </w:p>
        </w:tc>
        <w:tc>
          <w:tcPr>
            <w:tcW w:w="393" w:type="pct"/>
            <w:gridSpan w:val="2"/>
            <w:shd w:val="clear" w:color="auto" w:fill="auto"/>
            <w:hideMark/>
          </w:tcPr>
          <w:p w14:paraId="25A444B7" w14:textId="736E4669" w:rsidR="004E4F59" w:rsidRPr="00137523" w:rsidRDefault="004E4F59" w:rsidP="004E4F59">
            <w:pPr>
              <w:jc w:val="center"/>
            </w:pPr>
            <w:r>
              <w:t>-</w:t>
            </w:r>
          </w:p>
        </w:tc>
        <w:tc>
          <w:tcPr>
            <w:tcW w:w="147" w:type="pct"/>
            <w:shd w:val="clear" w:color="auto" w:fill="auto"/>
            <w:hideMark/>
          </w:tcPr>
          <w:p w14:paraId="29ECEBC9" w14:textId="77777777" w:rsidR="004E4F59" w:rsidRPr="00137523" w:rsidRDefault="004E4F59" w:rsidP="004E4F59">
            <w:pPr>
              <w:jc w:val="center"/>
            </w:pPr>
            <w:r w:rsidRPr="00137523">
              <w:t>-</w:t>
            </w:r>
          </w:p>
        </w:tc>
        <w:tc>
          <w:tcPr>
            <w:tcW w:w="767" w:type="pct"/>
            <w:vMerge/>
            <w:shd w:val="clear" w:color="auto" w:fill="auto"/>
          </w:tcPr>
          <w:p w14:paraId="011E468E" w14:textId="77777777" w:rsidR="004E4F59" w:rsidRPr="00137523" w:rsidRDefault="004E4F59" w:rsidP="004E4F59"/>
        </w:tc>
        <w:tc>
          <w:tcPr>
            <w:tcW w:w="366" w:type="pct"/>
            <w:vMerge/>
            <w:shd w:val="clear" w:color="auto" w:fill="auto"/>
          </w:tcPr>
          <w:p w14:paraId="01856279" w14:textId="77777777" w:rsidR="004E4F59" w:rsidRPr="00137523" w:rsidRDefault="004E4F59" w:rsidP="004E4F59"/>
        </w:tc>
      </w:tr>
      <w:tr w:rsidR="00EB1529" w:rsidRPr="00137523" w14:paraId="78D0425D" w14:textId="77777777" w:rsidTr="00EB1529">
        <w:trPr>
          <w:trHeight w:val="20"/>
        </w:trPr>
        <w:tc>
          <w:tcPr>
            <w:tcW w:w="222" w:type="pct"/>
            <w:vMerge/>
            <w:shd w:val="clear" w:color="auto" w:fill="auto"/>
            <w:vAlign w:val="center"/>
            <w:hideMark/>
          </w:tcPr>
          <w:p w14:paraId="50E07F8E" w14:textId="77777777" w:rsidR="004E4F59" w:rsidRPr="00137523" w:rsidRDefault="004E4F59" w:rsidP="004E4F59"/>
        </w:tc>
        <w:tc>
          <w:tcPr>
            <w:tcW w:w="820" w:type="pct"/>
            <w:vMerge/>
            <w:shd w:val="clear" w:color="auto" w:fill="auto"/>
            <w:vAlign w:val="center"/>
            <w:hideMark/>
          </w:tcPr>
          <w:p w14:paraId="4F8A5C40" w14:textId="77777777" w:rsidR="004E4F59" w:rsidRPr="00137523" w:rsidRDefault="004E4F59" w:rsidP="004E4F59"/>
        </w:tc>
        <w:tc>
          <w:tcPr>
            <w:tcW w:w="686" w:type="pct"/>
            <w:gridSpan w:val="3"/>
            <w:vMerge/>
            <w:shd w:val="clear" w:color="auto" w:fill="auto"/>
            <w:hideMark/>
          </w:tcPr>
          <w:p w14:paraId="0A01F226" w14:textId="77777777" w:rsidR="004E4F59" w:rsidRPr="00137523" w:rsidRDefault="004E4F59" w:rsidP="004E4F59">
            <w:pPr>
              <w:jc w:val="center"/>
            </w:pPr>
          </w:p>
        </w:tc>
        <w:tc>
          <w:tcPr>
            <w:tcW w:w="476" w:type="pct"/>
            <w:shd w:val="clear" w:color="auto" w:fill="auto"/>
            <w:hideMark/>
          </w:tcPr>
          <w:p w14:paraId="07B348B1" w14:textId="77777777" w:rsidR="004E4F59" w:rsidRPr="00137523" w:rsidRDefault="004E4F59" w:rsidP="004E4F59">
            <w:pPr>
              <w:jc w:val="center"/>
            </w:pPr>
            <w:r w:rsidRPr="00137523">
              <w:t>2022</w:t>
            </w:r>
          </w:p>
        </w:tc>
        <w:tc>
          <w:tcPr>
            <w:tcW w:w="389" w:type="pct"/>
            <w:gridSpan w:val="2"/>
            <w:shd w:val="clear" w:color="auto" w:fill="auto"/>
            <w:hideMark/>
          </w:tcPr>
          <w:p w14:paraId="03F85A36" w14:textId="02C5A1A3" w:rsidR="004E4F59" w:rsidRPr="003C07C8" w:rsidRDefault="004E4F59" w:rsidP="004E4F59">
            <w:pPr>
              <w:jc w:val="center"/>
            </w:pPr>
            <w:r>
              <w:t>1 320,5</w:t>
            </w:r>
          </w:p>
        </w:tc>
        <w:tc>
          <w:tcPr>
            <w:tcW w:w="344" w:type="pct"/>
            <w:gridSpan w:val="2"/>
            <w:shd w:val="clear" w:color="auto" w:fill="auto"/>
            <w:hideMark/>
          </w:tcPr>
          <w:p w14:paraId="69A98E06" w14:textId="77777777" w:rsidR="004E4F59" w:rsidRPr="003C07C8" w:rsidRDefault="004E4F59" w:rsidP="004E4F59">
            <w:pPr>
              <w:jc w:val="center"/>
            </w:pPr>
            <w:r w:rsidRPr="003C07C8">
              <w:t>-</w:t>
            </w:r>
          </w:p>
        </w:tc>
        <w:tc>
          <w:tcPr>
            <w:tcW w:w="390" w:type="pct"/>
            <w:gridSpan w:val="2"/>
            <w:shd w:val="clear" w:color="auto" w:fill="auto"/>
            <w:hideMark/>
          </w:tcPr>
          <w:p w14:paraId="28BA762A" w14:textId="0DBB7F11" w:rsidR="004E4F59" w:rsidRPr="003C07C8" w:rsidRDefault="004E4F59" w:rsidP="004E4F59">
            <w:pPr>
              <w:jc w:val="center"/>
            </w:pPr>
            <w:r w:rsidRPr="003C07C8">
              <w:t>-</w:t>
            </w:r>
          </w:p>
        </w:tc>
        <w:tc>
          <w:tcPr>
            <w:tcW w:w="393" w:type="pct"/>
            <w:gridSpan w:val="2"/>
            <w:shd w:val="clear" w:color="auto" w:fill="auto"/>
            <w:hideMark/>
          </w:tcPr>
          <w:p w14:paraId="1453F803" w14:textId="6C750E60" w:rsidR="004E4F59" w:rsidRPr="00137523" w:rsidRDefault="006E00E0" w:rsidP="004E4F59">
            <w:pPr>
              <w:jc w:val="center"/>
            </w:pPr>
            <w:r>
              <w:t>1 320,5</w:t>
            </w:r>
          </w:p>
        </w:tc>
        <w:tc>
          <w:tcPr>
            <w:tcW w:w="147" w:type="pct"/>
            <w:shd w:val="clear" w:color="auto" w:fill="auto"/>
            <w:hideMark/>
          </w:tcPr>
          <w:p w14:paraId="745E3AE4" w14:textId="77777777" w:rsidR="004E4F59" w:rsidRPr="00137523" w:rsidRDefault="004E4F59" w:rsidP="004E4F59">
            <w:pPr>
              <w:jc w:val="center"/>
            </w:pPr>
            <w:r w:rsidRPr="00137523">
              <w:t>-</w:t>
            </w:r>
          </w:p>
        </w:tc>
        <w:tc>
          <w:tcPr>
            <w:tcW w:w="767" w:type="pct"/>
            <w:vMerge/>
            <w:shd w:val="clear" w:color="auto" w:fill="auto"/>
          </w:tcPr>
          <w:p w14:paraId="5E0638AF" w14:textId="77777777" w:rsidR="004E4F59" w:rsidRPr="00137523" w:rsidRDefault="004E4F59" w:rsidP="004E4F59"/>
        </w:tc>
        <w:tc>
          <w:tcPr>
            <w:tcW w:w="366" w:type="pct"/>
            <w:vMerge/>
            <w:shd w:val="clear" w:color="auto" w:fill="auto"/>
          </w:tcPr>
          <w:p w14:paraId="2FB97528" w14:textId="77777777" w:rsidR="004E4F59" w:rsidRPr="00137523" w:rsidRDefault="004E4F59" w:rsidP="004E4F59"/>
        </w:tc>
      </w:tr>
      <w:tr w:rsidR="00EB1529" w:rsidRPr="00137523" w14:paraId="4A60C4BB" w14:textId="77777777" w:rsidTr="00EB1529">
        <w:trPr>
          <w:trHeight w:val="20"/>
        </w:trPr>
        <w:tc>
          <w:tcPr>
            <w:tcW w:w="222" w:type="pct"/>
            <w:vMerge/>
            <w:shd w:val="clear" w:color="auto" w:fill="auto"/>
            <w:vAlign w:val="center"/>
            <w:hideMark/>
          </w:tcPr>
          <w:p w14:paraId="688EEAE2" w14:textId="77777777" w:rsidR="004E4F59" w:rsidRPr="00137523" w:rsidRDefault="004E4F59" w:rsidP="004E4F59"/>
        </w:tc>
        <w:tc>
          <w:tcPr>
            <w:tcW w:w="820" w:type="pct"/>
            <w:vMerge/>
            <w:shd w:val="clear" w:color="auto" w:fill="auto"/>
            <w:vAlign w:val="center"/>
            <w:hideMark/>
          </w:tcPr>
          <w:p w14:paraId="4DD5DF1B" w14:textId="77777777" w:rsidR="004E4F59" w:rsidRPr="00137523" w:rsidRDefault="004E4F59" w:rsidP="004E4F59"/>
        </w:tc>
        <w:tc>
          <w:tcPr>
            <w:tcW w:w="686" w:type="pct"/>
            <w:gridSpan w:val="3"/>
            <w:vMerge/>
            <w:shd w:val="clear" w:color="auto" w:fill="auto"/>
            <w:hideMark/>
          </w:tcPr>
          <w:p w14:paraId="20DCE414" w14:textId="77777777" w:rsidR="004E4F59" w:rsidRPr="00137523" w:rsidRDefault="004E4F59" w:rsidP="004E4F59">
            <w:pPr>
              <w:jc w:val="center"/>
            </w:pPr>
          </w:p>
        </w:tc>
        <w:tc>
          <w:tcPr>
            <w:tcW w:w="476" w:type="pct"/>
            <w:shd w:val="clear" w:color="auto" w:fill="auto"/>
            <w:hideMark/>
          </w:tcPr>
          <w:p w14:paraId="5526A1DD" w14:textId="77777777" w:rsidR="004E4F59" w:rsidRPr="00137523" w:rsidRDefault="004E4F59" w:rsidP="004E4F59">
            <w:pPr>
              <w:jc w:val="center"/>
            </w:pPr>
            <w:r w:rsidRPr="00137523">
              <w:t>2023</w:t>
            </w:r>
          </w:p>
        </w:tc>
        <w:tc>
          <w:tcPr>
            <w:tcW w:w="389" w:type="pct"/>
            <w:gridSpan w:val="2"/>
            <w:shd w:val="clear" w:color="auto" w:fill="auto"/>
            <w:hideMark/>
          </w:tcPr>
          <w:p w14:paraId="461C89E1" w14:textId="5267C60F" w:rsidR="004E4F59" w:rsidRPr="003C07C8" w:rsidRDefault="004E4F59" w:rsidP="004E4F59">
            <w:pPr>
              <w:jc w:val="center"/>
            </w:pPr>
            <w:r w:rsidRPr="003C07C8">
              <w:t>21 001,0</w:t>
            </w:r>
          </w:p>
        </w:tc>
        <w:tc>
          <w:tcPr>
            <w:tcW w:w="344" w:type="pct"/>
            <w:gridSpan w:val="2"/>
            <w:shd w:val="clear" w:color="auto" w:fill="auto"/>
            <w:hideMark/>
          </w:tcPr>
          <w:p w14:paraId="4FE25A79" w14:textId="77777777" w:rsidR="004E4F59" w:rsidRPr="003C07C8" w:rsidRDefault="004E4F59" w:rsidP="004E4F59">
            <w:pPr>
              <w:jc w:val="center"/>
            </w:pPr>
            <w:r w:rsidRPr="003C07C8">
              <w:t>-</w:t>
            </w:r>
          </w:p>
        </w:tc>
        <w:tc>
          <w:tcPr>
            <w:tcW w:w="390" w:type="pct"/>
            <w:gridSpan w:val="2"/>
            <w:shd w:val="clear" w:color="auto" w:fill="auto"/>
            <w:hideMark/>
          </w:tcPr>
          <w:p w14:paraId="39B5B6B7" w14:textId="18EAF84A" w:rsidR="004E4F59" w:rsidRPr="003C07C8" w:rsidRDefault="004E4F59" w:rsidP="004E4F59">
            <w:pPr>
              <w:jc w:val="center"/>
            </w:pPr>
            <w:r w:rsidRPr="003C07C8">
              <w:t>18 595,0</w:t>
            </w:r>
          </w:p>
        </w:tc>
        <w:tc>
          <w:tcPr>
            <w:tcW w:w="393" w:type="pct"/>
            <w:gridSpan w:val="2"/>
            <w:shd w:val="clear" w:color="auto" w:fill="auto"/>
            <w:hideMark/>
          </w:tcPr>
          <w:p w14:paraId="0B2F4D65" w14:textId="77777777" w:rsidR="004E4F59" w:rsidRPr="00137523" w:rsidRDefault="004E4F59" w:rsidP="004E4F59">
            <w:pPr>
              <w:jc w:val="center"/>
            </w:pPr>
            <w:r w:rsidRPr="00137523">
              <w:t>2 406,0</w:t>
            </w:r>
          </w:p>
        </w:tc>
        <w:tc>
          <w:tcPr>
            <w:tcW w:w="147" w:type="pct"/>
            <w:shd w:val="clear" w:color="auto" w:fill="auto"/>
            <w:hideMark/>
          </w:tcPr>
          <w:p w14:paraId="30B8D709" w14:textId="77777777" w:rsidR="004E4F59" w:rsidRPr="00137523" w:rsidRDefault="004E4F59" w:rsidP="004E4F59">
            <w:pPr>
              <w:jc w:val="center"/>
            </w:pPr>
            <w:r w:rsidRPr="00137523">
              <w:t>-</w:t>
            </w:r>
          </w:p>
        </w:tc>
        <w:tc>
          <w:tcPr>
            <w:tcW w:w="767" w:type="pct"/>
            <w:vMerge/>
            <w:shd w:val="clear" w:color="auto" w:fill="auto"/>
          </w:tcPr>
          <w:p w14:paraId="3E1E48B7" w14:textId="77777777" w:rsidR="004E4F59" w:rsidRPr="00137523" w:rsidRDefault="004E4F59" w:rsidP="004E4F59"/>
        </w:tc>
        <w:tc>
          <w:tcPr>
            <w:tcW w:w="366" w:type="pct"/>
            <w:vMerge/>
            <w:shd w:val="clear" w:color="auto" w:fill="auto"/>
          </w:tcPr>
          <w:p w14:paraId="2AD86328" w14:textId="77777777" w:rsidR="004E4F59" w:rsidRPr="00137523" w:rsidRDefault="004E4F59" w:rsidP="004E4F59"/>
        </w:tc>
      </w:tr>
      <w:tr w:rsidR="00EB1529" w:rsidRPr="00137523" w14:paraId="1ECF7357" w14:textId="77777777" w:rsidTr="00EB1529">
        <w:trPr>
          <w:trHeight w:val="20"/>
        </w:trPr>
        <w:tc>
          <w:tcPr>
            <w:tcW w:w="222" w:type="pct"/>
            <w:vMerge/>
            <w:shd w:val="clear" w:color="auto" w:fill="auto"/>
            <w:vAlign w:val="center"/>
          </w:tcPr>
          <w:p w14:paraId="7D68138B" w14:textId="77777777" w:rsidR="004E4F59" w:rsidRPr="00137523" w:rsidRDefault="004E4F59" w:rsidP="004E4F59"/>
        </w:tc>
        <w:tc>
          <w:tcPr>
            <w:tcW w:w="820" w:type="pct"/>
            <w:vMerge/>
            <w:shd w:val="clear" w:color="auto" w:fill="auto"/>
            <w:vAlign w:val="center"/>
          </w:tcPr>
          <w:p w14:paraId="1CC2C4FE" w14:textId="77777777" w:rsidR="004E4F59" w:rsidRPr="00137523" w:rsidRDefault="004E4F59" w:rsidP="004E4F59"/>
        </w:tc>
        <w:tc>
          <w:tcPr>
            <w:tcW w:w="686" w:type="pct"/>
            <w:gridSpan w:val="3"/>
            <w:vMerge/>
            <w:shd w:val="clear" w:color="auto" w:fill="auto"/>
          </w:tcPr>
          <w:p w14:paraId="770C03BC" w14:textId="77777777" w:rsidR="004E4F59" w:rsidRPr="00137523" w:rsidRDefault="004E4F59" w:rsidP="004E4F59">
            <w:pPr>
              <w:jc w:val="center"/>
            </w:pPr>
          </w:p>
        </w:tc>
        <w:tc>
          <w:tcPr>
            <w:tcW w:w="476" w:type="pct"/>
            <w:shd w:val="clear" w:color="auto" w:fill="auto"/>
          </w:tcPr>
          <w:p w14:paraId="22F83DBB" w14:textId="77777777" w:rsidR="004E4F59" w:rsidRPr="00137523" w:rsidRDefault="004E4F59" w:rsidP="004E4F59">
            <w:pPr>
              <w:jc w:val="center"/>
            </w:pPr>
            <w:r w:rsidRPr="00137523">
              <w:t>2024</w:t>
            </w:r>
          </w:p>
        </w:tc>
        <w:tc>
          <w:tcPr>
            <w:tcW w:w="389" w:type="pct"/>
            <w:gridSpan w:val="2"/>
            <w:shd w:val="clear" w:color="auto" w:fill="auto"/>
          </w:tcPr>
          <w:p w14:paraId="28650148" w14:textId="77777777" w:rsidR="004E4F59" w:rsidRPr="00137523" w:rsidRDefault="004E4F59" w:rsidP="004E4F59">
            <w:pPr>
              <w:jc w:val="center"/>
            </w:pPr>
            <w:r w:rsidRPr="00137523">
              <w:t>1 210,0</w:t>
            </w:r>
          </w:p>
        </w:tc>
        <w:tc>
          <w:tcPr>
            <w:tcW w:w="344" w:type="pct"/>
            <w:gridSpan w:val="2"/>
            <w:shd w:val="clear" w:color="auto" w:fill="auto"/>
          </w:tcPr>
          <w:p w14:paraId="45EEF289" w14:textId="77777777" w:rsidR="004E4F59" w:rsidRPr="00137523" w:rsidRDefault="004E4F59" w:rsidP="004E4F59">
            <w:pPr>
              <w:jc w:val="center"/>
            </w:pPr>
            <w:r w:rsidRPr="00137523">
              <w:t>-</w:t>
            </w:r>
          </w:p>
        </w:tc>
        <w:tc>
          <w:tcPr>
            <w:tcW w:w="390" w:type="pct"/>
            <w:gridSpan w:val="2"/>
            <w:shd w:val="clear" w:color="auto" w:fill="auto"/>
          </w:tcPr>
          <w:p w14:paraId="7ADB4144" w14:textId="77777777" w:rsidR="004E4F59" w:rsidRPr="00137523" w:rsidRDefault="004E4F59" w:rsidP="004E4F59">
            <w:pPr>
              <w:jc w:val="center"/>
            </w:pPr>
            <w:r w:rsidRPr="00137523">
              <w:t>-</w:t>
            </w:r>
          </w:p>
        </w:tc>
        <w:tc>
          <w:tcPr>
            <w:tcW w:w="393" w:type="pct"/>
            <w:gridSpan w:val="2"/>
            <w:shd w:val="clear" w:color="auto" w:fill="auto"/>
          </w:tcPr>
          <w:p w14:paraId="4863C331" w14:textId="77777777" w:rsidR="004E4F59" w:rsidRPr="00137523" w:rsidRDefault="004E4F59" w:rsidP="004E4F59">
            <w:pPr>
              <w:jc w:val="center"/>
            </w:pPr>
            <w:r w:rsidRPr="00137523">
              <w:t>1 210,0</w:t>
            </w:r>
          </w:p>
        </w:tc>
        <w:tc>
          <w:tcPr>
            <w:tcW w:w="147" w:type="pct"/>
            <w:shd w:val="clear" w:color="auto" w:fill="auto"/>
          </w:tcPr>
          <w:p w14:paraId="36440173" w14:textId="77777777" w:rsidR="004E4F59" w:rsidRPr="00137523" w:rsidRDefault="004E4F59" w:rsidP="004E4F59">
            <w:pPr>
              <w:jc w:val="center"/>
            </w:pPr>
            <w:r w:rsidRPr="00137523">
              <w:t>-</w:t>
            </w:r>
          </w:p>
        </w:tc>
        <w:tc>
          <w:tcPr>
            <w:tcW w:w="767" w:type="pct"/>
            <w:vMerge/>
            <w:shd w:val="clear" w:color="auto" w:fill="auto"/>
          </w:tcPr>
          <w:p w14:paraId="69F859AA" w14:textId="77777777" w:rsidR="004E4F59" w:rsidRPr="00137523" w:rsidRDefault="004E4F59" w:rsidP="004E4F59"/>
        </w:tc>
        <w:tc>
          <w:tcPr>
            <w:tcW w:w="366" w:type="pct"/>
            <w:vMerge/>
            <w:shd w:val="clear" w:color="auto" w:fill="auto"/>
          </w:tcPr>
          <w:p w14:paraId="7794B422" w14:textId="77777777" w:rsidR="004E4F59" w:rsidRPr="00137523" w:rsidRDefault="004E4F59" w:rsidP="004E4F59"/>
        </w:tc>
      </w:tr>
      <w:tr w:rsidR="004E4F59" w:rsidRPr="00137523" w14:paraId="560A4EDB" w14:textId="77777777" w:rsidTr="00EB1529">
        <w:trPr>
          <w:trHeight w:val="20"/>
        </w:trPr>
        <w:tc>
          <w:tcPr>
            <w:tcW w:w="222" w:type="pct"/>
            <w:vMerge/>
            <w:shd w:val="clear" w:color="auto" w:fill="auto"/>
            <w:vAlign w:val="center"/>
          </w:tcPr>
          <w:p w14:paraId="760F9FC2" w14:textId="77777777" w:rsidR="004E4F59" w:rsidRPr="00137523" w:rsidRDefault="004E4F59" w:rsidP="004E4F59"/>
        </w:tc>
        <w:tc>
          <w:tcPr>
            <w:tcW w:w="820" w:type="pct"/>
            <w:vMerge/>
            <w:shd w:val="clear" w:color="auto" w:fill="auto"/>
            <w:vAlign w:val="center"/>
          </w:tcPr>
          <w:p w14:paraId="5070CBA3" w14:textId="77777777" w:rsidR="004E4F59" w:rsidRPr="00137523" w:rsidRDefault="004E4F59" w:rsidP="004E4F59"/>
        </w:tc>
        <w:tc>
          <w:tcPr>
            <w:tcW w:w="686" w:type="pct"/>
            <w:gridSpan w:val="3"/>
            <w:vMerge/>
            <w:shd w:val="clear" w:color="auto" w:fill="auto"/>
          </w:tcPr>
          <w:p w14:paraId="1241174A" w14:textId="77777777" w:rsidR="004E4F59" w:rsidRPr="00137523" w:rsidRDefault="004E4F59" w:rsidP="004E4F59">
            <w:pPr>
              <w:jc w:val="center"/>
            </w:pPr>
          </w:p>
        </w:tc>
        <w:tc>
          <w:tcPr>
            <w:tcW w:w="476" w:type="pct"/>
            <w:shd w:val="clear" w:color="auto" w:fill="auto"/>
          </w:tcPr>
          <w:p w14:paraId="66273B03" w14:textId="5F12846F" w:rsidR="004E4F59" w:rsidRPr="00137523" w:rsidRDefault="004E4F59" w:rsidP="004E4F59">
            <w:pPr>
              <w:jc w:val="center"/>
            </w:pPr>
            <w:r>
              <w:t>2025</w:t>
            </w:r>
          </w:p>
        </w:tc>
        <w:tc>
          <w:tcPr>
            <w:tcW w:w="389" w:type="pct"/>
            <w:gridSpan w:val="2"/>
            <w:shd w:val="clear" w:color="auto" w:fill="auto"/>
          </w:tcPr>
          <w:p w14:paraId="0A0FC6B9" w14:textId="3A1D2AB7" w:rsidR="004E4F59" w:rsidRPr="00137523" w:rsidRDefault="004E4F59" w:rsidP="004E4F59">
            <w:pPr>
              <w:jc w:val="center"/>
            </w:pPr>
            <w:r>
              <w:t>2 406,0</w:t>
            </w:r>
          </w:p>
        </w:tc>
        <w:tc>
          <w:tcPr>
            <w:tcW w:w="344" w:type="pct"/>
            <w:gridSpan w:val="2"/>
            <w:shd w:val="clear" w:color="auto" w:fill="auto"/>
          </w:tcPr>
          <w:p w14:paraId="1A475883" w14:textId="521700E3" w:rsidR="004E4F59" w:rsidRPr="00137523" w:rsidRDefault="004E4F59" w:rsidP="004E4F59">
            <w:pPr>
              <w:jc w:val="center"/>
            </w:pPr>
            <w:r>
              <w:t>-</w:t>
            </w:r>
          </w:p>
        </w:tc>
        <w:tc>
          <w:tcPr>
            <w:tcW w:w="390" w:type="pct"/>
            <w:gridSpan w:val="2"/>
            <w:shd w:val="clear" w:color="auto" w:fill="auto"/>
          </w:tcPr>
          <w:p w14:paraId="3E1B60FF" w14:textId="5789D90F" w:rsidR="004E4F59" w:rsidRPr="00137523" w:rsidRDefault="004E4F59" w:rsidP="004E4F59">
            <w:pPr>
              <w:jc w:val="center"/>
            </w:pPr>
            <w:r>
              <w:t>-</w:t>
            </w:r>
          </w:p>
        </w:tc>
        <w:tc>
          <w:tcPr>
            <w:tcW w:w="393" w:type="pct"/>
            <w:gridSpan w:val="2"/>
            <w:shd w:val="clear" w:color="auto" w:fill="auto"/>
          </w:tcPr>
          <w:p w14:paraId="3B64F473" w14:textId="1B4DE314" w:rsidR="004E4F59" w:rsidRPr="00137523" w:rsidRDefault="006E00E0" w:rsidP="004E4F59">
            <w:pPr>
              <w:jc w:val="center"/>
            </w:pPr>
            <w:r>
              <w:t>2 406,0</w:t>
            </w:r>
          </w:p>
        </w:tc>
        <w:tc>
          <w:tcPr>
            <w:tcW w:w="147" w:type="pct"/>
            <w:shd w:val="clear" w:color="auto" w:fill="auto"/>
          </w:tcPr>
          <w:p w14:paraId="2B02A324" w14:textId="160D411F" w:rsidR="004E4F59" w:rsidRPr="00137523" w:rsidRDefault="006E00E0" w:rsidP="004E4F59">
            <w:pPr>
              <w:jc w:val="center"/>
            </w:pPr>
            <w:r>
              <w:t>-</w:t>
            </w:r>
          </w:p>
        </w:tc>
        <w:tc>
          <w:tcPr>
            <w:tcW w:w="767" w:type="pct"/>
            <w:vMerge/>
            <w:shd w:val="clear" w:color="auto" w:fill="auto"/>
          </w:tcPr>
          <w:p w14:paraId="1F395ADF" w14:textId="77777777" w:rsidR="004E4F59" w:rsidRPr="00137523" w:rsidRDefault="004E4F59" w:rsidP="004E4F59"/>
        </w:tc>
        <w:tc>
          <w:tcPr>
            <w:tcW w:w="366" w:type="pct"/>
            <w:vMerge/>
            <w:shd w:val="clear" w:color="auto" w:fill="auto"/>
          </w:tcPr>
          <w:p w14:paraId="765FD8BA" w14:textId="77777777" w:rsidR="004E4F59" w:rsidRPr="00137523" w:rsidRDefault="004E4F59" w:rsidP="004E4F59"/>
        </w:tc>
      </w:tr>
      <w:tr w:rsidR="00EB1529" w:rsidRPr="00137523" w14:paraId="0F502A43" w14:textId="77777777" w:rsidTr="00EB1529">
        <w:trPr>
          <w:trHeight w:val="20"/>
        </w:trPr>
        <w:tc>
          <w:tcPr>
            <w:tcW w:w="222" w:type="pct"/>
            <w:vMerge/>
            <w:shd w:val="clear" w:color="auto" w:fill="auto"/>
            <w:vAlign w:val="center"/>
          </w:tcPr>
          <w:p w14:paraId="1788952B" w14:textId="77777777" w:rsidR="004E4F59" w:rsidRPr="00137523" w:rsidRDefault="004E4F59" w:rsidP="004E4F59"/>
        </w:tc>
        <w:tc>
          <w:tcPr>
            <w:tcW w:w="820" w:type="pct"/>
            <w:vMerge/>
            <w:shd w:val="clear" w:color="auto" w:fill="auto"/>
            <w:vAlign w:val="center"/>
          </w:tcPr>
          <w:p w14:paraId="6DCF4DD0" w14:textId="77777777" w:rsidR="004E4F59" w:rsidRPr="00137523" w:rsidRDefault="004E4F59" w:rsidP="004E4F59"/>
        </w:tc>
        <w:tc>
          <w:tcPr>
            <w:tcW w:w="686" w:type="pct"/>
            <w:gridSpan w:val="3"/>
            <w:vMerge/>
            <w:shd w:val="clear" w:color="auto" w:fill="auto"/>
          </w:tcPr>
          <w:p w14:paraId="44E9116F" w14:textId="77777777" w:rsidR="004E4F59" w:rsidRPr="00137523" w:rsidRDefault="004E4F59" w:rsidP="004E4F59">
            <w:pPr>
              <w:jc w:val="center"/>
            </w:pPr>
          </w:p>
        </w:tc>
        <w:tc>
          <w:tcPr>
            <w:tcW w:w="476" w:type="pct"/>
            <w:shd w:val="clear" w:color="auto" w:fill="auto"/>
          </w:tcPr>
          <w:p w14:paraId="3C4EA651" w14:textId="255F2834" w:rsidR="004E4F59" w:rsidRPr="00137523" w:rsidRDefault="004E4F59" w:rsidP="004E4F59">
            <w:pPr>
              <w:jc w:val="center"/>
            </w:pPr>
            <w:r w:rsidRPr="00137523">
              <w:t>202</w:t>
            </w:r>
            <w:r>
              <w:t>6</w:t>
            </w:r>
            <w:r w:rsidRPr="00137523">
              <w:t>-2030</w:t>
            </w:r>
          </w:p>
        </w:tc>
        <w:tc>
          <w:tcPr>
            <w:tcW w:w="389" w:type="pct"/>
            <w:gridSpan w:val="2"/>
            <w:shd w:val="clear" w:color="auto" w:fill="auto"/>
          </w:tcPr>
          <w:p w14:paraId="304F46D8" w14:textId="2CE42ED4" w:rsidR="004E4F59" w:rsidRPr="00137523" w:rsidRDefault="002A2778" w:rsidP="004E4F59">
            <w:pPr>
              <w:jc w:val="center"/>
            </w:pPr>
            <w:r>
              <w:t>65 436,0</w:t>
            </w:r>
          </w:p>
        </w:tc>
        <w:tc>
          <w:tcPr>
            <w:tcW w:w="344" w:type="pct"/>
            <w:gridSpan w:val="2"/>
            <w:shd w:val="clear" w:color="auto" w:fill="auto"/>
          </w:tcPr>
          <w:p w14:paraId="6C5DA901" w14:textId="77777777" w:rsidR="004E4F59" w:rsidRPr="00137523" w:rsidRDefault="004E4F59" w:rsidP="004E4F59">
            <w:pPr>
              <w:jc w:val="center"/>
            </w:pPr>
            <w:r w:rsidRPr="00137523">
              <w:t>-</w:t>
            </w:r>
          </w:p>
        </w:tc>
        <w:tc>
          <w:tcPr>
            <w:tcW w:w="390" w:type="pct"/>
            <w:gridSpan w:val="2"/>
            <w:shd w:val="clear" w:color="auto" w:fill="auto"/>
          </w:tcPr>
          <w:p w14:paraId="602971B7" w14:textId="77777777" w:rsidR="004E4F59" w:rsidRPr="00137523" w:rsidRDefault="004E4F59" w:rsidP="004E4F59">
            <w:pPr>
              <w:jc w:val="center"/>
            </w:pPr>
            <w:r w:rsidRPr="00137523">
              <w:t>-</w:t>
            </w:r>
          </w:p>
        </w:tc>
        <w:tc>
          <w:tcPr>
            <w:tcW w:w="393" w:type="pct"/>
            <w:gridSpan w:val="2"/>
            <w:shd w:val="clear" w:color="auto" w:fill="auto"/>
          </w:tcPr>
          <w:p w14:paraId="30FC581E" w14:textId="0E6F89BE" w:rsidR="004E4F59" w:rsidRPr="00137523" w:rsidRDefault="002A2778" w:rsidP="004E4F59">
            <w:pPr>
              <w:jc w:val="center"/>
            </w:pPr>
            <w:r>
              <w:t>65 436,0</w:t>
            </w:r>
          </w:p>
        </w:tc>
        <w:tc>
          <w:tcPr>
            <w:tcW w:w="147" w:type="pct"/>
            <w:shd w:val="clear" w:color="auto" w:fill="auto"/>
          </w:tcPr>
          <w:p w14:paraId="5BCD3A2F" w14:textId="77777777" w:rsidR="004E4F59" w:rsidRPr="00137523" w:rsidRDefault="004E4F59" w:rsidP="004E4F59">
            <w:pPr>
              <w:jc w:val="center"/>
            </w:pPr>
            <w:r w:rsidRPr="00137523">
              <w:t>-</w:t>
            </w:r>
          </w:p>
        </w:tc>
        <w:tc>
          <w:tcPr>
            <w:tcW w:w="767" w:type="pct"/>
            <w:vMerge/>
            <w:shd w:val="clear" w:color="auto" w:fill="auto"/>
          </w:tcPr>
          <w:p w14:paraId="6B3DFB42" w14:textId="77777777" w:rsidR="004E4F59" w:rsidRPr="00137523" w:rsidRDefault="004E4F59" w:rsidP="004E4F59"/>
        </w:tc>
        <w:tc>
          <w:tcPr>
            <w:tcW w:w="366" w:type="pct"/>
            <w:vMerge/>
            <w:shd w:val="clear" w:color="auto" w:fill="auto"/>
          </w:tcPr>
          <w:p w14:paraId="43DCF92E" w14:textId="77777777" w:rsidR="004E4F59" w:rsidRPr="00137523" w:rsidRDefault="004E4F59" w:rsidP="004E4F59"/>
        </w:tc>
      </w:tr>
      <w:tr w:rsidR="00EB1529" w:rsidRPr="00137523" w14:paraId="55AAB52B" w14:textId="77777777" w:rsidTr="00EB1529">
        <w:trPr>
          <w:trHeight w:val="20"/>
        </w:trPr>
        <w:tc>
          <w:tcPr>
            <w:tcW w:w="222" w:type="pct"/>
            <w:vMerge/>
            <w:shd w:val="clear" w:color="auto" w:fill="auto"/>
            <w:vAlign w:val="center"/>
            <w:hideMark/>
          </w:tcPr>
          <w:p w14:paraId="117209EF" w14:textId="77777777" w:rsidR="004E4F59" w:rsidRPr="00137523" w:rsidRDefault="004E4F59" w:rsidP="004E4F59"/>
        </w:tc>
        <w:tc>
          <w:tcPr>
            <w:tcW w:w="820" w:type="pct"/>
            <w:vMerge/>
            <w:shd w:val="clear" w:color="auto" w:fill="auto"/>
            <w:vAlign w:val="center"/>
            <w:hideMark/>
          </w:tcPr>
          <w:p w14:paraId="5EF3D523" w14:textId="77777777" w:rsidR="004E4F59" w:rsidRPr="00137523" w:rsidRDefault="004E4F59" w:rsidP="004E4F59"/>
        </w:tc>
        <w:tc>
          <w:tcPr>
            <w:tcW w:w="686" w:type="pct"/>
            <w:gridSpan w:val="3"/>
            <w:vMerge/>
            <w:shd w:val="clear" w:color="auto" w:fill="auto"/>
            <w:hideMark/>
          </w:tcPr>
          <w:p w14:paraId="4B448C36" w14:textId="77777777" w:rsidR="004E4F59" w:rsidRPr="00137523" w:rsidRDefault="004E4F59" w:rsidP="004E4F59">
            <w:pPr>
              <w:jc w:val="center"/>
            </w:pPr>
          </w:p>
        </w:tc>
        <w:tc>
          <w:tcPr>
            <w:tcW w:w="476" w:type="pct"/>
            <w:shd w:val="clear" w:color="auto" w:fill="auto"/>
            <w:hideMark/>
          </w:tcPr>
          <w:p w14:paraId="1FC3CE0F" w14:textId="77777777" w:rsidR="004E4F59" w:rsidRPr="00137523" w:rsidRDefault="004E4F59" w:rsidP="004E4F59">
            <w:pPr>
              <w:jc w:val="center"/>
            </w:pPr>
            <w:r w:rsidRPr="00137523">
              <w:t>2019-2030</w:t>
            </w:r>
          </w:p>
        </w:tc>
        <w:tc>
          <w:tcPr>
            <w:tcW w:w="389" w:type="pct"/>
            <w:gridSpan w:val="2"/>
            <w:shd w:val="clear" w:color="auto" w:fill="auto"/>
            <w:hideMark/>
          </w:tcPr>
          <w:p w14:paraId="35C4D224" w14:textId="69ED3B21" w:rsidR="004E4F59" w:rsidRPr="00137523" w:rsidRDefault="002A2778" w:rsidP="004E4F59">
            <w:pPr>
              <w:jc w:val="center"/>
            </w:pPr>
            <w:r>
              <w:t>92 196,3</w:t>
            </w:r>
          </w:p>
        </w:tc>
        <w:tc>
          <w:tcPr>
            <w:tcW w:w="344" w:type="pct"/>
            <w:gridSpan w:val="2"/>
            <w:shd w:val="clear" w:color="auto" w:fill="auto"/>
            <w:hideMark/>
          </w:tcPr>
          <w:p w14:paraId="5ABE8DDC" w14:textId="77777777" w:rsidR="004E4F59" w:rsidRPr="00137523" w:rsidRDefault="004E4F59" w:rsidP="004E4F59">
            <w:pPr>
              <w:jc w:val="center"/>
            </w:pPr>
            <w:r w:rsidRPr="00137523">
              <w:t>-</w:t>
            </w:r>
          </w:p>
        </w:tc>
        <w:tc>
          <w:tcPr>
            <w:tcW w:w="390" w:type="pct"/>
            <w:gridSpan w:val="2"/>
            <w:shd w:val="clear" w:color="auto" w:fill="auto"/>
            <w:hideMark/>
          </w:tcPr>
          <w:p w14:paraId="5B552882" w14:textId="018DC91D" w:rsidR="004E4F59" w:rsidRPr="00137523" w:rsidRDefault="004E4F59" w:rsidP="004E4F59">
            <w:pPr>
              <w:jc w:val="center"/>
            </w:pPr>
            <w:r w:rsidRPr="003C07C8">
              <w:t>18 595,0</w:t>
            </w:r>
          </w:p>
        </w:tc>
        <w:tc>
          <w:tcPr>
            <w:tcW w:w="393" w:type="pct"/>
            <w:gridSpan w:val="2"/>
            <w:shd w:val="clear" w:color="auto" w:fill="auto"/>
            <w:hideMark/>
          </w:tcPr>
          <w:p w14:paraId="6CFFD92B" w14:textId="5D79AB8C" w:rsidR="004E4F59" w:rsidRPr="00137523" w:rsidRDefault="002A2778" w:rsidP="004E4F59">
            <w:pPr>
              <w:jc w:val="center"/>
            </w:pPr>
            <w:r>
              <w:t>73 601,3</w:t>
            </w:r>
          </w:p>
        </w:tc>
        <w:tc>
          <w:tcPr>
            <w:tcW w:w="147" w:type="pct"/>
            <w:shd w:val="clear" w:color="auto" w:fill="auto"/>
            <w:hideMark/>
          </w:tcPr>
          <w:p w14:paraId="2E3B2D93" w14:textId="77777777" w:rsidR="004E4F59" w:rsidRPr="00137523" w:rsidRDefault="004E4F59" w:rsidP="004E4F59">
            <w:pPr>
              <w:jc w:val="center"/>
            </w:pPr>
            <w:r w:rsidRPr="00137523">
              <w:t>-</w:t>
            </w:r>
          </w:p>
        </w:tc>
        <w:tc>
          <w:tcPr>
            <w:tcW w:w="767" w:type="pct"/>
            <w:vMerge/>
            <w:shd w:val="clear" w:color="auto" w:fill="auto"/>
          </w:tcPr>
          <w:p w14:paraId="2F502A0F" w14:textId="77777777" w:rsidR="004E4F59" w:rsidRPr="00137523" w:rsidRDefault="004E4F59" w:rsidP="004E4F59"/>
        </w:tc>
        <w:tc>
          <w:tcPr>
            <w:tcW w:w="366" w:type="pct"/>
            <w:vMerge/>
            <w:shd w:val="clear" w:color="auto" w:fill="auto"/>
          </w:tcPr>
          <w:p w14:paraId="316A4A22" w14:textId="77777777" w:rsidR="004E4F59" w:rsidRPr="00137523" w:rsidRDefault="004E4F59" w:rsidP="004E4F59"/>
        </w:tc>
      </w:tr>
      <w:tr w:rsidR="00EB1529" w:rsidRPr="00137523" w14:paraId="406625A0" w14:textId="77777777" w:rsidTr="00EB1529">
        <w:trPr>
          <w:trHeight w:val="20"/>
        </w:trPr>
        <w:tc>
          <w:tcPr>
            <w:tcW w:w="222" w:type="pct"/>
            <w:vMerge w:val="restart"/>
            <w:shd w:val="clear" w:color="auto" w:fill="auto"/>
            <w:hideMark/>
          </w:tcPr>
          <w:p w14:paraId="10F52304" w14:textId="77777777" w:rsidR="004E4F59" w:rsidRPr="00137523" w:rsidRDefault="004E4F59" w:rsidP="004E4F59">
            <w:pPr>
              <w:rPr>
                <w:highlight w:val="yellow"/>
              </w:rPr>
            </w:pPr>
            <w:r w:rsidRPr="00137523">
              <w:t>1.1.4</w:t>
            </w:r>
          </w:p>
        </w:tc>
        <w:tc>
          <w:tcPr>
            <w:tcW w:w="820" w:type="pct"/>
            <w:vMerge w:val="restart"/>
            <w:shd w:val="clear" w:color="auto" w:fill="auto"/>
            <w:hideMark/>
          </w:tcPr>
          <w:p w14:paraId="274D159D" w14:textId="2EBB9B3D" w:rsidR="004E4F59" w:rsidRPr="00137523" w:rsidRDefault="004E4F59" w:rsidP="004E4F59">
            <w:pPr>
              <w:rPr>
                <w:highlight w:val="yellow"/>
              </w:rPr>
            </w:pPr>
            <w:r w:rsidRPr="00137523">
              <w:t>Разработка проектно</w:t>
            </w:r>
            <w:r>
              <w:t>-</w:t>
            </w:r>
            <w:r w:rsidRPr="00137523">
              <w:t xml:space="preserve">сметной документации для реализации мероприятия по реконструкции объекта капитального строительства «Водопроводная </w:t>
            </w:r>
            <w:r w:rsidRPr="00137523">
              <w:lastRenderedPageBreak/>
              <w:t>напорно-разводящая сеть (п. Подкаменная)»</w:t>
            </w:r>
          </w:p>
        </w:tc>
        <w:tc>
          <w:tcPr>
            <w:tcW w:w="686" w:type="pct"/>
            <w:gridSpan w:val="3"/>
            <w:vMerge w:val="restart"/>
            <w:shd w:val="clear" w:color="auto" w:fill="auto"/>
            <w:hideMark/>
          </w:tcPr>
          <w:p w14:paraId="5342F49C" w14:textId="77777777" w:rsidR="004E4F59" w:rsidRPr="00137523" w:rsidRDefault="004E4F59" w:rsidP="004E4F59">
            <w:pPr>
              <w:jc w:val="center"/>
            </w:pPr>
            <w:r w:rsidRPr="00137523">
              <w:lastRenderedPageBreak/>
              <w:t>Управление территориального развития и обустройства</w:t>
            </w:r>
          </w:p>
          <w:p w14:paraId="4AAEF6F0" w14:textId="77777777" w:rsidR="004E4F59" w:rsidRPr="00137523" w:rsidRDefault="004E4F59" w:rsidP="004E4F59">
            <w:pPr>
              <w:jc w:val="center"/>
            </w:pPr>
          </w:p>
        </w:tc>
        <w:tc>
          <w:tcPr>
            <w:tcW w:w="476" w:type="pct"/>
            <w:shd w:val="clear" w:color="auto" w:fill="auto"/>
            <w:hideMark/>
          </w:tcPr>
          <w:p w14:paraId="35442F1A" w14:textId="77777777" w:rsidR="004E4F59" w:rsidRPr="00137523" w:rsidRDefault="004E4F59" w:rsidP="004E4F59">
            <w:pPr>
              <w:jc w:val="center"/>
            </w:pPr>
            <w:r w:rsidRPr="00137523">
              <w:t>2019</w:t>
            </w:r>
          </w:p>
        </w:tc>
        <w:tc>
          <w:tcPr>
            <w:tcW w:w="389" w:type="pct"/>
            <w:gridSpan w:val="2"/>
            <w:shd w:val="clear" w:color="auto" w:fill="auto"/>
            <w:hideMark/>
          </w:tcPr>
          <w:p w14:paraId="13CFD117" w14:textId="77777777" w:rsidR="004E4F59" w:rsidRPr="00137523" w:rsidRDefault="004E4F59" w:rsidP="004E4F59">
            <w:pPr>
              <w:jc w:val="center"/>
            </w:pPr>
            <w:r w:rsidRPr="00137523">
              <w:t>-</w:t>
            </w:r>
          </w:p>
        </w:tc>
        <w:tc>
          <w:tcPr>
            <w:tcW w:w="344" w:type="pct"/>
            <w:gridSpan w:val="2"/>
            <w:shd w:val="clear" w:color="auto" w:fill="auto"/>
            <w:hideMark/>
          </w:tcPr>
          <w:p w14:paraId="26950E43" w14:textId="77777777" w:rsidR="004E4F59" w:rsidRPr="00137523" w:rsidRDefault="004E4F59" w:rsidP="004E4F59">
            <w:pPr>
              <w:jc w:val="center"/>
            </w:pPr>
            <w:r w:rsidRPr="00137523">
              <w:t>-</w:t>
            </w:r>
          </w:p>
        </w:tc>
        <w:tc>
          <w:tcPr>
            <w:tcW w:w="390" w:type="pct"/>
            <w:gridSpan w:val="2"/>
            <w:shd w:val="clear" w:color="auto" w:fill="auto"/>
            <w:hideMark/>
          </w:tcPr>
          <w:p w14:paraId="3F50EEF1" w14:textId="77777777" w:rsidR="004E4F59" w:rsidRPr="00137523" w:rsidRDefault="004E4F59" w:rsidP="004E4F59">
            <w:pPr>
              <w:jc w:val="center"/>
            </w:pPr>
            <w:r w:rsidRPr="00137523">
              <w:t>-</w:t>
            </w:r>
          </w:p>
        </w:tc>
        <w:tc>
          <w:tcPr>
            <w:tcW w:w="393" w:type="pct"/>
            <w:gridSpan w:val="2"/>
            <w:shd w:val="clear" w:color="auto" w:fill="auto"/>
            <w:hideMark/>
          </w:tcPr>
          <w:p w14:paraId="1EEB5BC9" w14:textId="77777777" w:rsidR="004E4F59" w:rsidRPr="00137523" w:rsidRDefault="004E4F59" w:rsidP="004E4F59">
            <w:pPr>
              <w:jc w:val="center"/>
            </w:pPr>
            <w:r w:rsidRPr="00137523">
              <w:t>-</w:t>
            </w:r>
          </w:p>
        </w:tc>
        <w:tc>
          <w:tcPr>
            <w:tcW w:w="147" w:type="pct"/>
            <w:shd w:val="clear" w:color="auto" w:fill="auto"/>
            <w:hideMark/>
          </w:tcPr>
          <w:p w14:paraId="462CE564" w14:textId="77777777" w:rsidR="004E4F59" w:rsidRPr="00137523" w:rsidRDefault="004E4F59" w:rsidP="004E4F59">
            <w:pPr>
              <w:jc w:val="center"/>
            </w:pPr>
            <w:r w:rsidRPr="00137523">
              <w:t>-</w:t>
            </w:r>
          </w:p>
        </w:tc>
        <w:tc>
          <w:tcPr>
            <w:tcW w:w="767" w:type="pct"/>
            <w:vMerge w:val="restart"/>
            <w:shd w:val="clear" w:color="auto" w:fill="auto"/>
            <w:hideMark/>
          </w:tcPr>
          <w:p w14:paraId="43691015" w14:textId="77777777" w:rsidR="004E4F59" w:rsidRPr="00137523" w:rsidRDefault="004E4F59" w:rsidP="004E4F59">
            <w:r w:rsidRPr="00137523">
              <w:t>Проведение ремонта</w:t>
            </w:r>
          </w:p>
        </w:tc>
        <w:tc>
          <w:tcPr>
            <w:tcW w:w="366" w:type="pct"/>
            <w:vMerge w:val="restart"/>
            <w:shd w:val="clear" w:color="auto" w:fill="auto"/>
            <w:hideMark/>
          </w:tcPr>
          <w:p w14:paraId="309ADEE8" w14:textId="77777777" w:rsidR="004E4F59" w:rsidRPr="00137523" w:rsidRDefault="004E4F59" w:rsidP="004E4F59">
            <w:r w:rsidRPr="00137523">
              <w:t>3 км</w:t>
            </w:r>
          </w:p>
        </w:tc>
      </w:tr>
      <w:tr w:rsidR="00EB1529" w:rsidRPr="00137523" w14:paraId="0603309A" w14:textId="77777777" w:rsidTr="00EB1529">
        <w:trPr>
          <w:trHeight w:val="20"/>
        </w:trPr>
        <w:tc>
          <w:tcPr>
            <w:tcW w:w="222" w:type="pct"/>
            <w:vMerge/>
            <w:shd w:val="clear" w:color="auto" w:fill="auto"/>
            <w:vAlign w:val="center"/>
            <w:hideMark/>
          </w:tcPr>
          <w:p w14:paraId="29BE3F92" w14:textId="77777777" w:rsidR="004E4F59" w:rsidRPr="00137523" w:rsidRDefault="004E4F59" w:rsidP="004E4F59"/>
        </w:tc>
        <w:tc>
          <w:tcPr>
            <w:tcW w:w="820" w:type="pct"/>
            <w:vMerge/>
            <w:shd w:val="clear" w:color="auto" w:fill="auto"/>
            <w:vAlign w:val="center"/>
            <w:hideMark/>
          </w:tcPr>
          <w:p w14:paraId="029992B8" w14:textId="77777777" w:rsidR="004E4F59" w:rsidRPr="00137523" w:rsidRDefault="004E4F59" w:rsidP="004E4F59"/>
        </w:tc>
        <w:tc>
          <w:tcPr>
            <w:tcW w:w="686" w:type="pct"/>
            <w:gridSpan w:val="3"/>
            <w:vMerge/>
            <w:shd w:val="clear" w:color="auto" w:fill="auto"/>
            <w:hideMark/>
          </w:tcPr>
          <w:p w14:paraId="589E45AE" w14:textId="77777777" w:rsidR="004E4F59" w:rsidRPr="00137523" w:rsidRDefault="004E4F59" w:rsidP="004E4F59">
            <w:pPr>
              <w:jc w:val="center"/>
            </w:pPr>
          </w:p>
        </w:tc>
        <w:tc>
          <w:tcPr>
            <w:tcW w:w="476" w:type="pct"/>
            <w:shd w:val="clear" w:color="auto" w:fill="auto"/>
            <w:hideMark/>
          </w:tcPr>
          <w:p w14:paraId="4AE3FDD4" w14:textId="77777777" w:rsidR="004E4F59" w:rsidRPr="00137523" w:rsidRDefault="004E4F59" w:rsidP="004E4F59">
            <w:pPr>
              <w:jc w:val="center"/>
            </w:pPr>
            <w:r w:rsidRPr="00137523">
              <w:t>2020</w:t>
            </w:r>
          </w:p>
        </w:tc>
        <w:tc>
          <w:tcPr>
            <w:tcW w:w="389" w:type="pct"/>
            <w:gridSpan w:val="2"/>
            <w:shd w:val="clear" w:color="auto" w:fill="auto"/>
          </w:tcPr>
          <w:p w14:paraId="278D81CA" w14:textId="77777777" w:rsidR="004E4F59" w:rsidRPr="00137523" w:rsidRDefault="004E4F59" w:rsidP="004E4F59">
            <w:pPr>
              <w:jc w:val="center"/>
            </w:pPr>
            <w:r w:rsidRPr="00137523">
              <w:t>-</w:t>
            </w:r>
          </w:p>
        </w:tc>
        <w:tc>
          <w:tcPr>
            <w:tcW w:w="344" w:type="pct"/>
            <w:gridSpan w:val="2"/>
            <w:shd w:val="clear" w:color="auto" w:fill="auto"/>
          </w:tcPr>
          <w:p w14:paraId="7AB8D8B4" w14:textId="77777777" w:rsidR="004E4F59" w:rsidRPr="00137523" w:rsidRDefault="004E4F59" w:rsidP="004E4F59">
            <w:pPr>
              <w:jc w:val="center"/>
            </w:pPr>
            <w:r w:rsidRPr="00137523">
              <w:t>-</w:t>
            </w:r>
          </w:p>
        </w:tc>
        <w:tc>
          <w:tcPr>
            <w:tcW w:w="390" w:type="pct"/>
            <w:gridSpan w:val="2"/>
            <w:shd w:val="clear" w:color="auto" w:fill="auto"/>
          </w:tcPr>
          <w:p w14:paraId="205E65AE" w14:textId="77777777" w:rsidR="004E4F59" w:rsidRPr="00137523" w:rsidRDefault="004E4F59" w:rsidP="004E4F59">
            <w:pPr>
              <w:jc w:val="center"/>
            </w:pPr>
            <w:r w:rsidRPr="00137523">
              <w:t>-</w:t>
            </w:r>
          </w:p>
        </w:tc>
        <w:tc>
          <w:tcPr>
            <w:tcW w:w="393" w:type="pct"/>
            <w:gridSpan w:val="2"/>
            <w:shd w:val="clear" w:color="auto" w:fill="auto"/>
          </w:tcPr>
          <w:p w14:paraId="606F9A74" w14:textId="77777777" w:rsidR="004E4F59" w:rsidRPr="00137523" w:rsidRDefault="004E4F59" w:rsidP="004E4F59">
            <w:pPr>
              <w:jc w:val="center"/>
            </w:pPr>
            <w:r w:rsidRPr="00137523">
              <w:t>-</w:t>
            </w:r>
          </w:p>
        </w:tc>
        <w:tc>
          <w:tcPr>
            <w:tcW w:w="147" w:type="pct"/>
            <w:shd w:val="clear" w:color="auto" w:fill="auto"/>
            <w:hideMark/>
          </w:tcPr>
          <w:p w14:paraId="3485309A" w14:textId="77777777" w:rsidR="004E4F59" w:rsidRPr="00137523" w:rsidRDefault="004E4F59" w:rsidP="004E4F59">
            <w:pPr>
              <w:jc w:val="center"/>
            </w:pPr>
            <w:r w:rsidRPr="00137523">
              <w:t>-</w:t>
            </w:r>
          </w:p>
        </w:tc>
        <w:tc>
          <w:tcPr>
            <w:tcW w:w="767" w:type="pct"/>
            <w:vMerge/>
            <w:shd w:val="clear" w:color="auto" w:fill="auto"/>
            <w:hideMark/>
          </w:tcPr>
          <w:p w14:paraId="74A66353" w14:textId="77777777" w:rsidR="004E4F59" w:rsidRPr="00137523" w:rsidRDefault="004E4F59" w:rsidP="004E4F59"/>
        </w:tc>
        <w:tc>
          <w:tcPr>
            <w:tcW w:w="366" w:type="pct"/>
            <w:vMerge/>
            <w:shd w:val="clear" w:color="auto" w:fill="auto"/>
            <w:hideMark/>
          </w:tcPr>
          <w:p w14:paraId="2E3D701F" w14:textId="77777777" w:rsidR="004E4F59" w:rsidRPr="00137523" w:rsidRDefault="004E4F59" w:rsidP="004E4F59"/>
        </w:tc>
      </w:tr>
      <w:tr w:rsidR="00EB1529" w:rsidRPr="00137523" w14:paraId="11F5051F" w14:textId="77777777" w:rsidTr="00EB1529">
        <w:trPr>
          <w:trHeight w:val="20"/>
        </w:trPr>
        <w:tc>
          <w:tcPr>
            <w:tcW w:w="222" w:type="pct"/>
            <w:vMerge/>
            <w:shd w:val="clear" w:color="auto" w:fill="auto"/>
            <w:vAlign w:val="center"/>
            <w:hideMark/>
          </w:tcPr>
          <w:p w14:paraId="436C4788" w14:textId="77777777" w:rsidR="004E4F59" w:rsidRPr="00137523" w:rsidRDefault="004E4F59" w:rsidP="004E4F59"/>
        </w:tc>
        <w:tc>
          <w:tcPr>
            <w:tcW w:w="820" w:type="pct"/>
            <w:vMerge/>
            <w:shd w:val="clear" w:color="auto" w:fill="auto"/>
            <w:vAlign w:val="center"/>
            <w:hideMark/>
          </w:tcPr>
          <w:p w14:paraId="2C01001A" w14:textId="77777777" w:rsidR="004E4F59" w:rsidRPr="00137523" w:rsidRDefault="004E4F59" w:rsidP="004E4F59"/>
        </w:tc>
        <w:tc>
          <w:tcPr>
            <w:tcW w:w="686" w:type="pct"/>
            <w:gridSpan w:val="3"/>
            <w:vMerge/>
            <w:shd w:val="clear" w:color="auto" w:fill="auto"/>
            <w:hideMark/>
          </w:tcPr>
          <w:p w14:paraId="3D6DBB2A" w14:textId="77777777" w:rsidR="004E4F59" w:rsidRPr="00137523" w:rsidRDefault="004E4F59" w:rsidP="004E4F59">
            <w:pPr>
              <w:jc w:val="center"/>
            </w:pPr>
          </w:p>
        </w:tc>
        <w:tc>
          <w:tcPr>
            <w:tcW w:w="476" w:type="pct"/>
            <w:shd w:val="clear" w:color="auto" w:fill="auto"/>
            <w:hideMark/>
          </w:tcPr>
          <w:p w14:paraId="35B20C4E" w14:textId="77777777" w:rsidR="004E4F59" w:rsidRPr="00137523" w:rsidRDefault="004E4F59" w:rsidP="004E4F59">
            <w:pPr>
              <w:jc w:val="center"/>
            </w:pPr>
            <w:r w:rsidRPr="00137523">
              <w:t>2021</w:t>
            </w:r>
          </w:p>
        </w:tc>
        <w:tc>
          <w:tcPr>
            <w:tcW w:w="389" w:type="pct"/>
            <w:gridSpan w:val="2"/>
            <w:shd w:val="clear" w:color="auto" w:fill="auto"/>
            <w:hideMark/>
          </w:tcPr>
          <w:p w14:paraId="0A8EE235" w14:textId="77777777" w:rsidR="004E4F59" w:rsidRPr="00137523" w:rsidRDefault="004E4F59" w:rsidP="004E4F59">
            <w:pPr>
              <w:jc w:val="center"/>
            </w:pPr>
            <w:r w:rsidRPr="00137523">
              <w:t>-</w:t>
            </w:r>
          </w:p>
        </w:tc>
        <w:tc>
          <w:tcPr>
            <w:tcW w:w="344" w:type="pct"/>
            <w:gridSpan w:val="2"/>
            <w:shd w:val="clear" w:color="auto" w:fill="auto"/>
            <w:hideMark/>
          </w:tcPr>
          <w:p w14:paraId="2688C4E0" w14:textId="77777777" w:rsidR="004E4F59" w:rsidRPr="00137523" w:rsidRDefault="004E4F59" w:rsidP="004E4F59">
            <w:pPr>
              <w:jc w:val="center"/>
            </w:pPr>
            <w:r w:rsidRPr="00137523">
              <w:t>-</w:t>
            </w:r>
          </w:p>
        </w:tc>
        <w:tc>
          <w:tcPr>
            <w:tcW w:w="390" w:type="pct"/>
            <w:gridSpan w:val="2"/>
            <w:shd w:val="clear" w:color="auto" w:fill="auto"/>
            <w:hideMark/>
          </w:tcPr>
          <w:p w14:paraId="67F59300" w14:textId="77777777" w:rsidR="004E4F59" w:rsidRPr="00137523" w:rsidRDefault="004E4F59" w:rsidP="004E4F59">
            <w:pPr>
              <w:jc w:val="center"/>
            </w:pPr>
            <w:r w:rsidRPr="00137523">
              <w:t>-</w:t>
            </w:r>
          </w:p>
        </w:tc>
        <w:tc>
          <w:tcPr>
            <w:tcW w:w="393" w:type="pct"/>
            <w:gridSpan w:val="2"/>
            <w:shd w:val="clear" w:color="auto" w:fill="auto"/>
            <w:hideMark/>
          </w:tcPr>
          <w:p w14:paraId="531547BB" w14:textId="77777777" w:rsidR="004E4F59" w:rsidRPr="00137523" w:rsidRDefault="004E4F59" w:rsidP="004E4F59">
            <w:pPr>
              <w:jc w:val="center"/>
            </w:pPr>
            <w:r w:rsidRPr="00137523">
              <w:t>-</w:t>
            </w:r>
          </w:p>
        </w:tc>
        <w:tc>
          <w:tcPr>
            <w:tcW w:w="147" w:type="pct"/>
            <w:shd w:val="clear" w:color="auto" w:fill="auto"/>
            <w:hideMark/>
          </w:tcPr>
          <w:p w14:paraId="726DBDE0" w14:textId="77777777" w:rsidR="004E4F59" w:rsidRPr="00137523" w:rsidRDefault="004E4F59" w:rsidP="004E4F59">
            <w:pPr>
              <w:jc w:val="center"/>
            </w:pPr>
            <w:r w:rsidRPr="00137523">
              <w:t>-</w:t>
            </w:r>
          </w:p>
        </w:tc>
        <w:tc>
          <w:tcPr>
            <w:tcW w:w="767" w:type="pct"/>
            <w:vMerge/>
            <w:shd w:val="clear" w:color="auto" w:fill="auto"/>
            <w:hideMark/>
          </w:tcPr>
          <w:p w14:paraId="771A3E9F" w14:textId="77777777" w:rsidR="004E4F59" w:rsidRPr="00137523" w:rsidRDefault="004E4F59" w:rsidP="004E4F59"/>
        </w:tc>
        <w:tc>
          <w:tcPr>
            <w:tcW w:w="366" w:type="pct"/>
            <w:vMerge/>
            <w:shd w:val="clear" w:color="auto" w:fill="auto"/>
            <w:hideMark/>
          </w:tcPr>
          <w:p w14:paraId="44E14A87" w14:textId="77777777" w:rsidR="004E4F59" w:rsidRPr="00137523" w:rsidRDefault="004E4F59" w:rsidP="004E4F59"/>
        </w:tc>
      </w:tr>
      <w:tr w:rsidR="00EB1529" w:rsidRPr="00137523" w14:paraId="55502293" w14:textId="77777777" w:rsidTr="00EB1529">
        <w:trPr>
          <w:trHeight w:val="20"/>
        </w:trPr>
        <w:tc>
          <w:tcPr>
            <w:tcW w:w="222" w:type="pct"/>
            <w:vMerge/>
            <w:shd w:val="clear" w:color="auto" w:fill="auto"/>
            <w:vAlign w:val="center"/>
            <w:hideMark/>
          </w:tcPr>
          <w:p w14:paraId="7FD23533" w14:textId="77777777" w:rsidR="004E4F59" w:rsidRPr="00137523" w:rsidRDefault="004E4F59" w:rsidP="004E4F59"/>
        </w:tc>
        <w:tc>
          <w:tcPr>
            <w:tcW w:w="820" w:type="pct"/>
            <w:vMerge/>
            <w:shd w:val="clear" w:color="auto" w:fill="auto"/>
            <w:vAlign w:val="center"/>
            <w:hideMark/>
          </w:tcPr>
          <w:p w14:paraId="3E4FD58C" w14:textId="77777777" w:rsidR="004E4F59" w:rsidRPr="00137523" w:rsidRDefault="004E4F59" w:rsidP="004E4F59"/>
        </w:tc>
        <w:tc>
          <w:tcPr>
            <w:tcW w:w="686" w:type="pct"/>
            <w:gridSpan w:val="3"/>
            <w:vMerge/>
            <w:shd w:val="clear" w:color="auto" w:fill="auto"/>
            <w:hideMark/>
          </w:tcPr>
          <w:p w14:paraId="17C0249E" w14:textId="77777777" w:rsidR="004E4F59" w:rsidRPr="00137523" w:rsidRDefault="004E4F59" w:rsidP="004E4F59">
            <w:pPr>
              <w:jc w:val="center"/>
            </w:pPr>
          </w:p>
        </w:tc>
        <w:tc>
          <w:tcPr>
            <w:tcW w:w="476" w:type="pct"/>
            <w:shd w:val="clear" w:color="auto" w:fill="auto"/>
            <w:hideMark/>
          </w:tcPr>
          <w:p w14:paraId="41498330" w14:textId="77777777" w:rsidR="004E4F59" w:rsidRPr="00137523" w:rsidRDefault="004E4F59" w:rsidP="004E4F59">
            <w:pPr>
              <w:jc w:val="center"/>
            </w:pPr>
            <w:r w:rsidRPr="00137523">
              <w:t>2022</w:t>
            </w:r>
          </w:p>
        </w:tc>
        <w:tc>
          <w:tcPr>
            <w:tcW w:w="389" w:type="pct"/>
            <w:gridSpan w:val="2"/>
            <w:shd w:val="clear" w:color="auto" w:fill="auto"/>
            <w:hideMark/>
          </w:tcPr>
          <w:p w14:paraId="3C3A8E59" w14:textId="77777777" w:rsidR="004E4F59" w:rsidRPr="00137523" w:rsidRDefault="004E4F59" w:rsidP="004E4F59">
            <w:pPr>
              <w:jc w:val="center"/>
            </w:pPr>
            <w:r w:rsidRPr="00137523">
              <w:t>-</w:t>
            </w:r>
          </w:p>
        </w:tc>
        <w:tc>
          <w:tcPr>
            <w:tcW w:w="344" w:type="pct"/>
            <w:gridSpan w:val="2"/>
            <w:shd w:val="clear" w:color="auto" w:fill="auto"/>
            <w:hideMark/>
          </w:tcPr>
          <w:p w14:paraId="2D73B1DE" w14:textId="77777777" w:rsidR="004E4F59" w:rsidRPr="00137523" w:rsidRDefault="004E4F59" w:rsidP="004E4F59">
            <w:pPr>
              <w:jc w:val="center"/>
            </w:pPr>
            <w:r w:rsidRPr="00137523">
              <w:t>-</w:t>
            </w:r>
          </w:p>
        </w:tc>
        <w:tc>
          <w:tcPr>
            <w:tcW w:w="390" w:type="pct"/>
            <w:gridSpan w:val="2"/>
            <w:shd w:val="clear" w:color="auto" w:fill="auto"/>
            <w:hideMark/>
          </w:tcPr>
          <w:p w14:paraId="4A7B5AB4" w14:textId="77777777" w:rsidR="004E4F59" w:rsidRPr="00137523" w:rsidRDefault="004E4F59" w:rsidP="004E4F59">
            <w:pPr>
              <w:jc w:val="center"/>
            </w:pPr>
            <w:r w:rsidRPr="00137523">
              <w:t>-</w:t>
            </w:r>
          </w:p>
        </w:tc>
        <w:tc>
          <w:tcPr>
            <w:tcW w:w="393" w:type="pct"/>
            <w:gridSpan w:val="2"/>
            <w:shd w:val="clear" w:color="auto" w:fill="auto"/>
            <w:hideMark/>
          </w:tcPr>
          <w:p w14:paraId="7953890C" w14:textId="77777777" w:rsidR="004E4F59" w:rsidRPr="00137523" w:rsidRDefault="004E4F59" w:rsidP="004E4F59">
            <w:pPr>
              <w:jc w:val="center"/>
            </w:pPr>
            <w:r w:rsidRPr="00137523">
              <w:t>-</w:t>
            </w:r>
          </w:p>
        </w:tc>
        <w:tc>
          <w:tcPr>
            <w:tcW w:w="147" w:type="pct"/>
            <w:shd w:val="clear" w:color="auto" w:fill="auto"/>
            <w:hideMark/>
          </w:tcPr>
          <w:p w14:paraId="14BD9383" w14:textId="77777777" w:rsidR="004E4F59" w:rsidRPr="00137523" w:rsidRDefault="004E4F59" w:rsidP="004E4F59">
            <w:pPr>
              <w:jc w:val="center"/>
            </w:pPr>
            <w:r w:rsidRPr="00137523">
              <w:t>-</w:t>
            </w:r>
          </w:p>
        </w:tc>
        <w:tc>
          <w:tcPr>
            <w:tcW w:w="767" w:type="pct"/>
            <w:vMerge/>
            <w:shd w:val="clear" w:color="auto" w:fill="auto"/>
            <w:hideMark/>
          </w:tcPr>
          <w:p w14:paraId="47D0CFB2" w14:textId="77777777" w:rsidR="004E4F59" w:rsidRPr="00137523" w:rsidRDefault="004E4F59" w:rsidP="004E4F59"/>
        </w:tc>
        <w:tc>
          <w:tcPr>
            <w:tcW w:w="366" w:type="pct"/>
            <w:vMerge/>
            <w:shd w:val="clear" w:color="auto" w:fill="auto"/>
            <w:hideMark/>
          </w:tcPr>
          <w:p w14:paraId="30BCC7F7" w14:textId="77777777" w:rsidR="004E4F59" w:rsidRPr="00137523" w:rsidRDefault="004E4F59" w:rsidP="004E4F59"/>
        </w:tc>
      </w:tr>
      <w:tr w:rsidR="00EB1529" w:rsidRPr="00137523" w14:paraId="2918D753" w14:textId="77777777" w:rsidTr="00EB1529">
        <w:trPr>
          <w:trHeight w:val="20"/>
        </w:trPr>
        <w:tc>
          <w:tcPr>
            <w:tcW w:w="222" w:type="pct"/>
            <w:vMerge/>
            <w:shd w:val="clear" w:color="auto" w:fill="auto"/>
            <w:vAlign w:val="center"/>
            <w:hideMark/>
          </w:tcPr>
          <w:p w14:paraId="7E4B450E" w14:textId="77777777" w:rsidR="004E4F59" w:rsidRPr="00137523" w:rsidRDefault="004E4F59" w:rsidP="004E4F59"/>
        </w:tc>
        <w:tc>
          <w:tcPr>
            <w:tcW w:w="820" w:type="pct"/>
            <w:vMerge/>
            <w:shd w:val="clear" w:color="auto" w:fill="auto"/>
            <w:vAlign w:val="center"/>
            <w:hideMark/>
          </w:tcPr>
          <w:p w14:paraId="28A51A41" w14:textId="77777777" w:rsidR="004E4F59" w:rsidRPr="00137523" w:rsidRDefault="004E4F59" w:rsidP="004E4F59"/>
        </w:tc>
        <w:tc>
          <w:tcPr>
            <w:tcW w:w="686" w:type="pct"/>
            <w:gridSpan w:val="3"/>
            <w:vMerge/>
            <w:shd w:val="clear" w:color="auto" w:fill="auto"/>
            <w:hideMark/>
          </w:tcPr>
          <w:p w14:paraId="60ED064E" w14:textId="77777777" w:rsidR="004E4F59" w:rsidRPr="00137523" w:rsidRDefault="004E4F59" w:rsidP="004E4F59">
            <w:pPr>
              <w:jc w:val="center"/>
            </w:pPr>
          </w:p>
        </w:tc>
        <w:tc>
          <w:tcPr>
            <w:tcW w:w="476" w:type="pct"/>
            <w:shd w:val="clear" w:color="auto" w:fill="auto"/>
            <w:hideMark/>
          </w:tcPr>
          <w:p w14:paraId="0017BE40" w14:textId="77777777" w:rsidR="004E4F59" w:rsidRPr="00137523" w:rsidRDefault="004E4F59" w:rsidP="004E4F59">
            <w:pPr>
              <w:jc w:val="center"/>
            </w:pPr>
            <w:r w:rsidRPr="00137523">
              <w:t>2023</w:t>
            </w:r>
          </w:p>
        </w:tc>
        <w:tc>
          <w:tcPr>
            <w:tcW w:w="389" w:type="pct"/>
            <w:gridSpan w:val="2"/>
            <w:shd w:val="clear" w:color="auto" w:fill="auto"/>
            <w:hideMark/>
          </w:tcPr>
          <w:p w14:paraId="29EA3D8C" w14:textId="77777777" w:rsidR="004E4F59" w:rsidRPr="00137523" w:rsidRDefault="004E4F59" w:rsidP="004E4F59">
            <w:pPr>
              <w:jc w:val="center"/>
            </w:pPr>
            <w:r w:rsidRPr="00137523">
              <w:t>-</w:t>
            </w:r>
          </w:p>
        </w:tc>
        <w:tc>
          <w:tcPr>
            <w:tcW w:w="344" w:type="pct"/>
            <w:gridSpan w:val="2"/>
            <w:shd w:val="clear" w:color="auto" w:fill="auto"/>
            <w:hideMark/>
          </w:tcPr>
          <w:p w14:paraId="1A47E25B" w14:textId="77777777" w:rsidR="004E4F59" w:rsidRPr="00137523" w:rsidRDefault="004E4F59" w:rsidP="004E4F59">
            <w:pPr>
              <w:jc w:val="center"/>
            </w:pPr>
            <w:r w:rsidRPr="00137523">
              <w:t>-</w:t>
            </w:r>
          </w:p>
        </w:tc>
        <w:tc>
          <w:tcPr>
            <w:tcW w:w="390" w:type="pct"/>
            <w:gridSpan w:val="2"/>
            <w:shd w:val="clear" w:color="auto" w:fill="auto"/>
            <w:hideMark/>
          </w:tcPr>
          <w:p w14:paraId="52C36A8A" w14:textId="77777777" w:rsidR="004E4F59" w:rsidRPr="00137523" w:rsidRDefault="004E4F59" w:rsidP="004E4F59">
            <w:pPr>
              <w:jc w:val="center"/>
            </w:pPr>
            <w:r w:rsidRPr="00137523">
              <w:t>-</w:t>
            </w:r>
          </w:p>
        </w:tc>
        <w:tc>
          <w:tcPr>
            <w:tcW w:w="393" w:type="pct"/>
            <w:gridSpan w:val="2"/>
            <w:shd w:val="clear" w:color="auto" w:fill="auto"/>
            <w:hideMark/>
          </w:tcPr>
          <w:p w14:paraId="2DDB13CA" w14:textId="77777777" w:rsidR="004E4F59" w:rsidRPr="00137523" w:rsidRDefault="004E4F59" w:rsidP="004E4F59">
            <w:pPr>
              <w:jc w:val="center"/>
            </w:pPr>
            <w:r w:rsidRPr="00137523">
              <w:t>-</w:t>
            </w:r>
          </w:p>
        </w:tc>
        <w:tc>
          <w:tcPr>
            <w:tcW w:w="147" w:type="pct"/>
            <w:shd w:val="clear" w:color="auto" w:fill="auto"/>
            <w:hideMark/>
          </w:tcPr>
          <w:p w14:paraId="4892F630" w14:textId="77777777" w:rsidR="004E4F59" w:rsidRPr="00137523" w:rsidRDefault="004E4F59" w:rsidP="004E4F59">
            <w:pPr>
              <w:jc w:val="center"/>
            </w:pPr>
            <w:r w:rsidRPr="00137523">
              <w:t>-</w:t>
            </w:r>
          </w:p>
        </w:tc>
        <w:tc>
          <w:tcPr>
            <w:tcW w:w="767" w:type="pct"/>
            <w:vMerge/>
            <w:shd w:val="clear" w:color="auto" w:fill="auto"/>
            <w:hideMark/>
          </w:tcPr>
          <w:p w14:paraId="48FB660E" w14:textId="77777777" w:rsidR="004E4F59" w:rsidRPr="00137523" w:rsidRDefault="004E4F59" w:rsidP="004E4F59"/>
        </w:tc>
        <w:tc>
          <w:tcPr>
            <w:tcW w:w="366" w:type="pct"/>
            <w:vMerge/>
            <w:shd w:val="clear" w:color="auto" w:fill="auto"/>
            <w:hideMark/>
          </w:tcPr>
          <w:p w14:paraId="6F870006" w14:textId="77777777" w:rsidR="004E4F59" w:rsidRPr="00137523" w:rsidRDefault="004E4F59" w:rsidP="004E4F59"/>
        </w:tc>
      </w:tr>
      <w:tr w:rsidR="00EB1529" w:rsidRPr="00137523" w14:paraId="4820814F" w14:textId="77777777" w:rsidTr="00EB1529">
        <w:trPr>
          <w:trHeight w:val="20"/>
        </w:trPr>
        <w:tc>
          <w:tcPr>
            <w:tcW w:w="222" w:type="pct"/>
            <w:vMerge/>
            <w:shd w:val="clear" w:color="auto" w:fill="auto"/>
            <w:vAlign w:val="center"/>
          </w:tcPr>
          <w:p w14:paraId="3909496B" w14:textId="77777777" w:rsidR="004E4F59" w:rsidRPr="00137523" w:rsidRDefault="004E4F59" w:rsidP="004E4F59"/>
        </w:tc>
        <w:tc>
          <w:tcPr>
            <w:tcW w:w="820" w:type="pct"/>
            <w:vMerge/>
            <w:shd w:val="clear" w:color="auto" w:fill="auto"/>
            <w:vAlign w:val="center"/>
          </w:tcPr>
          <w:p w14:paraId="3452658A" w14:textId="77777777" w:rsidR="004E4F59" w:rsidRPr="00137523" w:rsidRDefault="004E4F59" w:rsidP="004E4F59"/>
        </w:tc>
        <w:tc>
          <w:tcPr>
            <w:tcW w:w="686" w:type="pct"/>
            <w:gridSpan w:val="3"/>
            <w:vMerge/>
            <w:shd w:val="clear" w:color="auto" w:fill="auto"/>
          </w:tcPr>
          <w:p w14:paraId="580E268A" w14:textId="77777777" w:rsidR="004E4F59" w:rsidRPr="00137523" w:rsidRDefault="004E4F59" w:rsidP="004E4F59">
            <w:pPr>
              <w:jc w:val="center"/>
            </w:pPr>
          </w:p>
        </w:tc>
        <w:tc>
          <w:tcPr>
            <w:tcW w:w="476" w:type="pct"/>
            <w:shd w:val="clear" w:color="auto" w:fill="auto"/>
          </w:tcPr>
          <w:p w14:paraId="31E959F2" w14:textId="77777777" w:rsidR="004E4F59" w:rsidRPr="00137523" w:rsidRDefault="004E4F59" w:rsidP="004E4F59">
            <w:pPr>
              <w:jc w:val="center"/>
            </w:pPr>
            <w:r w:rsidRPr="00137523">
              <w:t>2024</w:t>
            </w:r>
          </w:p>
        </w:tc>
        <w:tc>
          <w:tcPr>
            <w:tcW w:w="389" w:type="pct"/>
            <w:gridSpan w:val="2"/>
            <w:shd w:val="clear" w:color="auto" w:fill="auto"/>
          </w:tcPr>
          <w:p w14:paraId="602C5C46" w14:textId="77777777" w:rsidR="004E4F59" w:rsidRPr="00137523" w:rsidRDefault="004E4F59" w:rsidP="004E4F59">
            <w:pPr>
              <w:jc w:val="center"/>
            </w:pPr>
            <w:r w:rsidRPr="00137523">
              <w:t>-</w:t>
            </w:r>
          </w:p>
        </w:tc>
        <w:tc>
          <w:tcPr>
            <w:tcW w:w="344" w:type="pct"/>
            <w:gridSpan w:val="2"/>
            <w:shd w:val="clear" w:color="auto" w:fill="auto"/>
          </w:tcPr>
          <w:p w14:paraId="20DCCE96" w14:textId="77777777" w:rsidR="004E4F59" w:rsidRPr="00137523" w:rsidRDefault="004E4F59" w:rsidP="004E4F59">
            <w:pPr>
              <w:jc w:val="center"/>
            </w:pPr>
            <w:r w:rsidRPr="00137523">
              <w:t>-</w:t>
            </w:r>
          </w:p>
        </w:tc>
        <w:tc>
          <w:tcPr>
            <w:tcW w:w="390" w:type="pct"/>
            <w:gridSpan w:val="2"/>
            <w:shd w:val="clear" w:color="auto" w:fill="auto"/>
          </w:tcPr>
          <w:p w14:paraId="51EE0C36" w14:textId="77777777" w:rsidR="004E4F59" w:rsidRPr="00137523" w:rsidRDefault="004E4F59" w:rsidP="004E4F59">
            <w:pPr>
              <w:jc w:val="center"/>
            </w:pPr>
            <w:r w:rsidRPr="00137523">
              <w:t>-</w:t>
            </w:r>
          </w:p>
        </w:tc>
        <w:tc>
          <w:tcPr>
            <w:tcW w:w="393" w:type="pct"/>
            <w:gridSpan w:val="2"/>
            <w:shd w:val="clear" w:color="auto" w:fill="auto"/>
          </w:tcPr>
          <w:p w14:paraId="3457448A" w14:textId="77777777" w:rsidR="004E4F59" w:rsidRPr="00137523" w:rsidRDefault="004E4F59" w:rsidP="004E4F59">
            <w:pPr>
              <w:jc w:val="center"/>
            </w:pPr>
            <w:r w:rsidRPr="00137523">
              <w:t>-</w:t>
            </w:r>
          </w:p>
        </w:tc>
        <w:tc>
          <w:tcPr>
            <w:tcW w:w="147" w:type="pct"/>
            <w:shd w:val="clear" w:color="auto" w:fill="auto"/>
          </w:tcPr>
          <w:p w14:paraId="12ED4292" w14:textId="77777777" w:rsidR="004E4F59" w:rsidRPr="00137523" w:rsidRDefault="004E4F59" w:rsidP="004E4F59">
            <w:pPr>
              <w:jc w:val="center"/>
            </w:pPr>
            <w:r w:rsidRPr="00137523">
              <w:t>-</w:t>
            </w:r>
          </w:p>
        </w:tc>
        <w:tc>
          <w:tcPr>
            <w:tcW w:w="767" w:type="pct"/>
            <w:vMerge/>
            <w:shd w:val="clear" w:color="auto" w:fill="auto"/>
          </w:tcPr>
          <w:p w14:paraId="331F85C0" w14:textId="77777777" w:rsidR="004E4F59" w:rsidRPr="00137523" w:rsidRDefault="004E4F59" w:rsidP="004E4F59"/>
        </w:tc>
        <w:tc>
          <w:tcPr>
            <w:tcW w:w="366" w:type="pct"/>
            <w:vMerge/>
            <w:shd w:val="clear" w:color="auto" w:fill="auto"/>
          </w:tcPr>
          <w:p w14:paraId="5B5ADEC1" w14:textId="77777777" w:rsidR="004E4F59" w:rsidRPr="00137523" w:rsidRDefault="004E4F59" w:rsidP="004E4F59"/>
        </w:tc>
      </w:tr>
      <w:tr w:rsidR="00EA56A4" w:rsidRPr="00137523" w14:paraId="03B72471" w14:textId="77777777" w:rsidTr="00EB1529">
        <w:trPr>
          <w:trHeight w:val="20"/>
        </w:trPr>
        <w:tc>
          <w:tcPr>
            <w:tcW w:w="222" w:type="pct"/>
            <w:vMerge/>
            <w:shd w:val="clear" w:color="auto" w:fill="auto"/>
            <w:vAlign w:val="center"/>
          </w:tcPr>
          <w:p w14:paraId="5216B700" w14:textId="77777777" w:rsidR="00EA56A4" w:rsidRPr="00137523" w:rsidRDefault="00EA56A4" w:rsidP="00EA56A4"/>
        </w:tc>
        <w:tc>
          <w:tcPr>
            <w:tcW w:w="820" w:type="pct"/>
            <w:vMerge/>
            <w:shd w:val="clear" w:color="auto" w:fill="auto"/>
            <w:vAlign w:val="center"/>
          </w:tcPr>
          <w:p w14:paraId="4C774DB8" w14:textId="77777777" w:rsidR="00EA56A4" w:rsidRPr="00137523" w:rsidRDefault="00EA56A4" w:rsidP="00EA56A4"/>
        </w:tc>
        <w:tc>
          <w:tcPr>
            <w:tcW w:w="686" w:type="pct"/>
            <w:gridSpan w:val="3"/>
            <w:vMerge/>
            <w:shd w:val="clear" w:color="auto" w:fill="auto"/>
          </w:tcPr>
          <w:p w14:paraId="17ED7A11" w14:textId="77777777" w:rsidR="00EA56A4" w:rsidRPr="00137523" w:rsidRDefault="00EA56A4" w:rsidP="00EA56A4">
            <w:pPr>
              <w:jc w:val="center"/>
            </w:pPr>
          </w:p>
        </w:tc>
        <w:tc>
          <w:tcPr>
            <w:tcW w:w="476" w:type="pct"/>
            <w:shd w:val="clear" w:color="auto" w:fill="auto"/>
          </w:tcPr>
          <w:p w14:paraId="0C709913" w14:textId="1B35CDEF" w:rsidR="00EA56A4" w:rsidRPr="00137523" w:rsidRDefault="00EA56A4" w:rsidP="00EA56A4">
            <w:pPr>
              <w:jc w:val="center"/>
            </w:pPr>
            <w:r>
              <w:t>2025</w:t>
            </w:r>
          </w:p>
        </w:tc>
        <w:tc>
          <w:tcPr>
            <w:tcW w:w="389" w:type="pct"/>
            <w:gridSpan w:val="2"/>
            <w:shd w:val="clear" w:color="auto" w:fill="auto"/>
          </w:tcPr>
          <w:p w14:paraId="56AD1889" w14:textId="5957A1E3" w:rsidR="00EA56A4" w:rsidRPr="00137523" w:rsidRDefault="00EA56A4" w:rsidP="00EA56A4">
            <w:pPr>
              <w:jc w:val="center"/>
            </w:pPr>
            <w:r w:rsidRPr="00137523">
              <w:t>-</w:t>
            </w:r>
          </w:p>
        </w:tc>
        <w:tc>
          <w:tcPr>
            <w:tcW w:w="344" w:type="pct"/>
            <w:gridSpan w:val="2"/>
            <w:shd w:val="clear" w:color="auto" w:fill="auto"/>
          </w:tcPr>
          <w:p w14:paraId="4993272C" w14:textId="11EA7622" w:rsidR="00EA56A4" w:rsidRPr="00137523" w:rsidRDefault="00EA56A4" w:rsidP="00EA56A4">
            <w:pPr>
              <w:jc w:val="center"/>
            </w:pPr>
            <w:r w:rsidRPr="00137523">
              <w:t>-</w:t>
            </w:r>
          </w:p>
        </w:tc>
        <w:tc>
          <w:tcPr>
            <w:tcW w:w="390" w:type="pct"/>
            <w:gridSpan w:val="2"/>
            <w:shd w:val="clear" w:color="auto" w:fill="auto"/>
          </w:tcPr>
          <w:p w14:paraId="2D528FF0" w14:textId="6AC2A2B5" w:rsidR="00EA56A4" w:rsidRPr="00137523" w:rsidRDefault="00EA56A4" w:rsidP="00EA56A4">
            <w:pPr>
              <w:jc w:val="center"/>
            </w:pPr>
            <w:r w:rsidRPr="00137523">
              <w:t>-</w:t>
            </w:r>
          </w:p>
        </w:tc>
        <w:tc>
          <w:tcPr>
            <w:tcW w:w="393" w:type="pct"/>
            <w:gridSpan w:val="2"/>
            <w:shd w:val="clear" w:color="auto" w:fill="auto"/>
          </w:tcPr>
          <w:p w14:paraId="5368B291" w14:textId="47E8E7F9" w:rsidR="00EA56A4" w:rsidRPr="00137523" w:rsidRDefault="00EA56A4" w:rsidP="00EA56A4">
            <w:pPr>
              <w:jc w:val="center"/>
            </w:pPr>
            <w:r w:rsidRPr="00137523">
              <w:t>-</w:t>
            </w:r>
          </w:p>
        </w:tc>
        <w:tc>
          <w:tcPr>
            <w:tcW w:w="147" w:type="pct"/>
            <w:shd w:val="clear" w:color="auto" w:fill="auto"/>
          </w:tcPr>
          <w:p w14:paraId="72975058" w14:textId="4D181CB7" w:rsidR="00EA56A4" w:rsidRPr="00137523" w:rsidRDefault="00EA56A4" w:rsidP="00EA56A4">
            <w:pPr>
              <w:jc w:val="center"/>
            </w:pPr>
            <w:r w:rsidRPr="00137523">
              <w:t>-</w:t>
            </w:r>
          </w:p>
        </w:tc>
        <w:tc>
          <w:tcPr>
            <w:tcW w:w="767" w:type="pct"/>
            <w:vMerge/>
            <w:shd w:val="clear" w:color="auto" w:fill="auto"/>
          </w:tcPr>
          <w:p w14:paraId="31F240D9" w14:textId="77777777" w:rsidR="00EA56A4" w:rsidRPr="00137523" w:rsidRDefault="00EA56A4" w:rsidP="00EA56A4"/>
        </w:tc>
        <w:tc>
          <w:tcPr>
            <w:tcW w:w="366" w:type="pct"/>
            <w:vMerge/>
            <w:shd w:val="clear" w:color="auto" w:fill="auto"/>
          </w:tcPr>
          <w:p w14:paraId="35AE887E" w14:textId="77777777" w:rsidR="00EA56A4" w:rsidRPr="00137523" w:rsidRDefault="00EA56A4" w:rsidP="00EA56A4"/>
        </w:tc>
      </w:tr>
      <w:tr w:rsidR="00EB1529" w:rsidRPr="00137523" w14:paraId="5D145FC1" w14:textId="77777777" w:rsidTr="00EB1529">
        <w:trPr>
          <w:trHeight w:val="20"/>
        </w:trPr>
        <w:tc>
          <w:tcPr>
            <w:tcW w:w="222" w:type="pct"/>
            <w:vMerge/>
            <w:shd w:val="clear" w:color="auto" w:fill="auto"/>
            <w:vAlign w:val="center"/>
          </w:tcPr>
          <w:p w14:paraId="220D7C75" w14:textId="77777777" w:rsidR="00EA56A4" w:rsidRPr="00137523" w:rsidRDefault="00EA56A4" w:rsidP="00EA56A4"/>
        </w:tc>
        <w:tc>
          <w:tcPr>
            <w:tcW w:w="820" w:type="pct"/>
            <w:vMerge/>
            <w:shd w:val="clear" w:color="auto" w:fill="auto"/>
            <w:vAlign w:val="center"/>
          </w:tcPr>
          <w:p w14:paraId="7A6C564A" w14:textId="77777777" w:rsidR="00EA56A4" w:rsidRPr="00137523" w:rsidRDefault="00EA56A4" w:rsidP="00EA56A4"/>
        </w:tc>
        <w:tc>
          <w:tcPr>
            <w:tcW w:w="686" w:type="pct"/>
            <w:gridSpan w:val="3"/>
            <w:vMerge/>
            <w:shd w:val="clear" w:color="auto" w:fill="auto"/>
          </w:tcPr>
          <w:p w14:paraId="29374128" w14:textId="77777777" w:rsidR="00EA56A4" w:rsidRPr="00137523" w:rsidRDefault="00EA56A4" w:rsidP="00EA56A4">
            <w:pPr>
              <w:jc w:val="center"/>
            </w:pPr>
          </w:p>
        </w:tc>
        <w:tc>
          <w:tcPr>
            <w:tcW w:w="476" w:type="pct"/>
            <w:shd w:val="clear" w:color="auto" w:fill="auto"/>
          </w:tcPr>
          <w:p w14:paraId="47CB6124" w14:textId="3C1A5447" w:rsidR="00EA56A4" w:rsidRPr="00137523" w:rsidRDefault="00EA56A4" w:rsidP="00EA56A4">
            <w:pPr>
              <w:jc w:val="center"/>
            </w:pPr>
            <w:r w:rsidRPr="00137523">
              <w:t>202</w:t>
            </w:r>
            <w:r>
              <w:t>6</w:t>
            </w:r>
            <w:r w:rsidRPr="00137523">
              <w:t>-2030</w:t>
            </w:r>
          </w:p>
        </w:tc>
        <w:tc>
          <w:tcPr>
            <w:tcW w:w="389" w:type="pct"/>
            <w:gridSpan w:val="2"/>
            <w:shd w:val="clear" w:color="auto" w:fill="auto"/>
          </w:tcPr>
          <w:p w14:paraId="605A721A" w14:textId="4D5E95C5" w:rsidR="00EA56A4" w:rsidRPr="00137523" w:rsidRDefault="002A2778" w:rsidP="00EA56A4">
            <w:pPr>
              <w:jc w:val="center"/>
            </w:pPr>
            <w:r>
              <w:t>5</w:t>
            </w:r>
            <w:r w:rsidR="00EA56A4" w:rsidRPr="00137523">
              <w:t> 000,0</w:t>
            </w:r>
          </w:p>
        </w:tc>
        <w:tc>
          <w:tcPr>
            <w:tcW w:w="344" w:type="pct"/>
            <w:gridSpan w:val="2"/>
            <w:shd w:val="clear" w:color="auto" w:fill="auto"/>
          </w:tcPr>
          <w:p w14:paraId="08D828FD" w14:textId="77777777" w:rsidR="00EA56A4" w:rsidRPr="00137523" w:rsidRDefault="00EA56A4" w:rsidP="00EA56A4">
            <w:pPr>
              <w:jc w:val="center"/>
            </w:pPr>
            <w:r w:rsidRPr="00137523">
              <w:t>-</w:t>
            </w:r>
          </w:p>
        </w:tc>
        <w:tc>
          <w:tcPr>
            <w:tcW w:w="390" w:type="pct"/>
            <w:gridSpan w:val="2"/>
            <w:shd w:val="clear" w:color="auto" w:fill="auto"/>
          </w:tcPr>
          <w:p w14:paraId="67A927B5" w14:textId="77777777" w:rsidR="00EA56A4" w:rsidRPr="00137523" w:rsidRDefault="00EA56A4" w:rsidP="00EA56A4">
            <w:pPr>
              <w:jc w:val="center"/>
            </w:pPr>
            <w:r w:rsidRPr="00137523">
              <w:t>-</w:t>
            </w:r>
          </w:p>
        </w:tc>
        <w:tc>
          <w:tcPr>
            <w:tcW w:w="393" w:type="pct"/>
            <w:gridSpan w:val="2"/>
            <w:shd w:val="clear" w:color="auto" w:fill="auto"/>
          </w:tcPr>
          <w:p w14:paraId="5F6534A0" w14:textId="19F001B6" w:rsidR="00EA56A4" w:rsidRPr="00137523" w:rsidRDefault="002A2778" w:rsidP="00EA56A4">
            <w:pPr>
              <w:jc w:val="center"/>
            </w:pPr>
            <w:r>
              <w:t>5</w:t>
            </w:r>
            <w:r w:rsidR="00EA56A4" w:rsidRPr="00137523">
              <w:t> 000,0</w:t>
            </w:r>
          </w:p>
        </w:tc>
        <w:tc>
          <w:tcPr>
            <w:tcW w:w="147" w:type="pct"/>
            <w:shd w:val="clear" w:color="auto" w:fill="auto"/>
          </w:tcPr>
          <w:p w14:paraId="48A0D137" w14:textId="77777777" w:rsidR="00EA56A4" w:rsidRPr="00137523" w:rsidRDefault="00EA56A4" w:rsidP="00EA56A4">
            <w:pPr>
              <w:jc w:val="center"/>
            </w:pPr>
            <w:r w:rsidRPr="00137523">
              <w:t>-</w:t>
            </w:r>
          </w:p>
        </w:tc>
        <w:tc>
          <w:tcPr>
            <w:tcW w:w="767" w:type="pct"/>
            <w:vMerge/>
            <w:shd w:val="clear" w:color="auto" w:fill="auto"/>
          </w:tcPr>
          <w:p w14:paraId="5C8704D1" w14:textId="77777777" w:rsidR="00EA56A4" w:rsidRPr="00137523" w:rsidRDefault="00EA56A4" w:rsidP="00EA56A4"/>
        </w:tc>
        <w:tc>
          <w:tcPr>
            <w:tcW w:w="366" w:type="pct"/>
            <w:vMerge/>
            <w:shd w:val="clear" w:color="auto" w:fill="auto"/>
          </w:tcPr>
          <w:p w14:paraId="42D0BDF6" w14:textId="77777777" w:rsidR="00EA56A4" w:rsidRPr="00137523" w:rsidRDefault="00EA56A4" w:rsidP="00EA56A4"/>
        </w:tc>
      </w:tr>
      <w:tr w:rsidR="00EB1529" w:rsidRPr="00137523" w14:paraId="0271AD5C" w14:textId="77777777" w:rsidTr="00EB1529">
        <w:trPr>
          <w:trHeight w:val="20"/>
        </w:trPr>
        <w:tc>
          <w:tcPr>
            <w:tcW w:w="222" w:type="pct"/>
            <w:vMerge/>
            <w:shd w:val="clear" w:color="auto" w:fill="auto"/>
            <w:vAlign w:val="center"/>
            <w:hideMark/>
          </w:tcPr>
          <w:p w14:paraId="71AA63B3" w14:textId="77777777" w:rsidR="00EA56A4" w:rsidRPr="00137523" w:rsidRDefault="00EA56A4" w:rsidP="00EA56A4"/>
        </w:tc>
        <w:tc>
          <w:tcPr>
            <w:tcW w:w="820" w:type="pct"/>
            <w:vMerge/>
            <w:shd w:val="clear" w:color="auto" w:fill="auto"/>
            <w:vAlign w:val="center"/>
            <w:hideMark/>
          </w:tcPr>
          <w:p w14:paraId="30BFBC25" w14:textId="77777777" w:rsidR="00EA56A4" w:rsidRPr="00137523" w:rsidRDefault="00EA56A4" w:rsidP="00EA56A4"/>
        </w:tc>
        <w:tc>
          <w:tcPr>
            <w:tcW w:w="686" w:type="pct"/>
            <w:gridSpan w:val="3"/>
            <w:vMerge/>
            <w:shd w:val="clear" w:color="auto" w:fill="auto"/>
            <w:hideMark/>
          </w:tcPr>
          <w:p w14:paraId="46A1A37E" w14:textId="77777777" w:rsidR="00EA56A4" w:rsidRPr="00137523" w:rsidRDefault="00EA56A4" w:rsidP="00EA56A4">
            <w:pPr>
              <w:jc w:val="center"/>
            </w:pPr>
          </w:p>
        </w:tc>
        <w:tc>
          <w:tcPr>
            <w:tcW w:w="476" w:type="pct"/>
            <w:shd w:val="clear" w:color="auto" w:fill="auto"/>
            <w:hideMark/>
          </w:tcPr>
          <w:p w14:paraId="420A00A0" w14:textId="77777777" w:rsidR="00EA56A4" w:rsidRPr="00137523" w:rsidRDefault="00EA56A4" w:rsidP="00EA56A4">
            <w:pPr>
              <w:jc w:val="center"/>
            </w:pPr>
            <w:r w:rsidRPr="00137523">
              <w:t>2019-2030</w:t>
            </w:r>
          </w:p>
        </w:tc>
        <w:tc>
          <w:tcPr>
            <w:tcW w:w="389" w:type="pct"/>
            <w:gridSpan w:val="2"/>
            <w:shd w:val="clear" w:color="auto" w:fill="auto"/>
            <w:hideMark/>
          </w:tcPr>
          <w:p w14:paraId="14C6CA87" w14:textId="02FB7AA7" w:rsidR="00EA56A4" w:rsidRPr="00137523" w:rsidRDefault="002A2778" w:rsidP="00EA56A4">
            <w:pPr>
              <w:jc w:val="center"/>
            </w:pPr>
            <w:r>
              <w:t>5</w:t>
            </w:r>
            <w:r w:rsidR="00EA56A4" w:rsidRPr="00137523">
              <w:t> 000,0</w:t>
            </w:r>
          </w:p>
        </w:tc>
        <w:tc>
          <w:tcPr>
            <w:tcW w:w="344" w:type="pct"/>
            <w:gridSpan w:val="2"/>
            <w:shd w:val="clear" w:color="auto" w:fill="auto"/>
            <w:hideMark/>
          </w:tcPr>
          <w:p w14:paraId="29544CB3" w14:textId="77777777" w:rsidR="00EA56A4" w:rsidRPr="00137523" w:rsidRDefault="00EA56A4" w:rsidP="00EA56A4">
            <w:pPr>
              <w:jc w:val="center"/>
            </w:pPr>
            <w:r w:rsidRPr="00137523">
              <w:t>-</w:t>
            </w:r>
          </w:p>
        </w:tc>
        <w:tc>
          <w:tcPr>
            <w:tcW w:w="390" w:type="pct"/>
            <w:gridSpan w:val="2"/>
            <w:shd w:val="clear" w:color="auto" w:fill="auto"/>
            <w:hideMark/>
          </w:tcPr>
          <w:p w14:paraId="220F3696" w14:textId="77777777" w:rsidR="00EA56A4" w:rsidRPr="00137523" w:rsidRDefault="00EA56A4" w:rsidP="00EA56A4">
            <w:pPr>
              <w:jc w:val="center"/>
            </w:pPr>
            <w:r w:rsidRPr="00137523">
              <w:t>-</w:t>
            </w:r>
          </w:p>
        </w:tc>
        <w:tc>
          <w:tcPr>
            <w:tcW w:w="393" w:type="pct"/>
            <w:gridSpan w:val="2"/>
            <w:shd w:val="clear" w:color="auto" w:fill="auto"/>
            <w:hideMark/>
          </w:tcPr>
          <w:p w14:paraId="3CADDDE0" w14:textId="35A13159" w:rsidR="00EA56A4" w:rsidRPr="00137523" w:rsidRDefault="002A2778" w:rsidP="00EA56A4">
            <w:pPr>
              <w:jc w:val="center"/>
            </w:pPr>
            <w:r>
              <w:t>5</w:t>
            </w:r>
            <w:r w:rsidR="00EA56A4" w:rsidRPr="00137523">
              <w:t> 000,0</w:t>
            </w:r>
          </w:p>
        </w:tc>
        <w:tc>
          <w:tcPr>
            <w:tcW w:w="147" w:type="pct"/>
            <w:shd w:val="clear" w:color="auto" w:fill="auto"/>
            <w:hideMark/>
          </w:tcPr>
          <w:p w14:paraId="7525BBDB" w14:textId="77777777" w:rsidR="00EA56A4" w:rsidRPr="00137523" w:rsidRDefault="00EA56A4" w:rsidP="00EA56A4">
            <w:pPr>
              <w:jc w:val="center"/>
            </w:pPr>
            <w:r w:rsidRPr="00137523">
              <w:t>-</w:t>
            </w:r>
          </w:p>
        </w:tc>
        <w:tc>
          <w:tcPr>
            <w:tcW w:w="767" w:type="pct"/>
            <w:vMerge/>
            <w:shd w:val="clear" w:color="auto" w:fill="auto"/>
            <w:hideMark/>
          </w:tcPr>
          <w:p w14:paraId="43A4A676" w14:textId="77777777" w:rsidR="00EA56A4" w:rsidRPr="00137523" w:rsidRDefault="00EA56A4" w:rsidP="00EA56A4"/>
        </w:tc>
        <w:tc>
          <w:tcPr>
            <w:tcW w:w="366" w:type="pct"/>
            <w:vMerge/>
            <w:shd w:val="clear" w:color="auto" w:fill="auto"/>
            <w:hideMark/>
          </w:tcPr>
          <w:p w14:paraId="1E92D7E8" w14:textId="77777777" w:rsidR="00EA56A4" w:rsidRPr="00137523" w:rsidRDefault="00EA56A4" w:rsidP="00EA56A4"/>
        </w:tc>
      </w:tr>
      <w:tr w:rsidR="00EB1529" w:rsidRPr="00137523" w14:paraId="435F7B54" w14:textId="77777777" w:rsidTr="00EB1529">
        <w:trPr>
          <w:trHeight w:val="20"/>
        </w:trPr>
        <w:tc>
          <w:tcPr>
            <w:tcW w:w="222" w:type="pct"/>
            <w:vMerge w:val="restart"/>
            <w:shd w:val="clear" w:color="auto" w:fill="auto"/>
            <w:hideMark/>
          </w:tcPr>
          <w:p w14:paraId="5E14603C" w14:textId="77777777" w:rsidR="00EA56A4" w:rsidRPr="00137523" w:rsidRDefault="00EA56A4" w:rsidP="00EA56A4">
            <w:r w:rsidRPr="00137523">
              <w:t>1.1.5</w:t>
            </w:r>
          </w:p>
        </w:tc>
        <w:tc>
          <w:tcPr>
            <w:tcW w:w="820" w:type="pct"/>
            <w:vMerge w:val="restart"/>
            <w:shd w:val="clear" w:color="auto" w:fill="auto"/>
            <w:hideMark/>
          </w:tcPr>
          <w:p w14:paraId="4EBCD862" w14:textId="77777777" w:rsidR="00EA56A4" w:rsidRPr="00137523" w:rsidRDefault="00EA56A4" w:rsidP="00EA56A4">
            <w:pPr>
              <w:rPr>
                <w:highlight w:val="yellow"/>
              </w:rPr>
            </w:pPr>
            <w:r w:rsidRPr="00137523">
              <w:t>Подготовка объектов инженерной инфраструктуры, находящихся в муниципальной собственности Шелеховского района, к работе в зимних условия (поставка материалов и оборудовании для ремонта сетей электро-, тепло-, водоснабжения и водоотведения на территории сельских поселений Шелеховского района)</w:t>
            </w:r>
          </w:p>
        </w:tc>
        <w:tc>
          <w:tcPr>
            <w:tcW w:w="686" w:type="pct"/>
            <w:gridSpan w:val="3"/>
            <w:vMerge w:val="restart"/>
            <w:shd w:val="clear" w:color="auto" w:fill="auto"/>
            <w:hideMark/>
          </w:tcPr>
          <w:p w14:paraId="3DC5F860" w14:textId="77777777" w:rsidR="00EA56A4" w:rsidRPr="00137523" w:rsidRDefault="00EA56A4" w:rsidP="00EA56A4">
            <w:pPr>
              <w:jc w:val="center"/>
            </w:pPr>
            <w:r w:rsidRPr="00137523">
              <w:t>Управление территориального развития и обустройства</w:t>
            </w:r>
          </w:p>
        </w:tc>
        <w:tc>
          <w:tcPr>
            <w:tcW w:w="476" w:type="pct"/>
            <w:shd w:val="clear" w:color="auto" w:fill="auto"/>
            <w:hideMark/>
          </w:tcPr>
          <w:p w14:paraId="6ED64D5E" w14:textId="77777777" w:rsidR="00EA56A4" w:rsidRPr="00137523" w:rsidRDefault="00EA56A4" w:rsidP="00EA56A4">
            <w:pPr>
              <w:jc w:val="center"/>
            </w:pPr>
            <w:r w:rsidRPr="00137523">
              <w:t>2019</w:t>
            </w:r>
          </w:p>
        </w:tc>
        <w:tc>
          <w:tcPr>
            <w:tcW w:w="389" w:type="pct"/>
            <w:gridSpan w:val="2"/>
            <w:shd w:val="clear" w:color="auto" w:fill="auto"/>
            <w:hideMark/>
          </w:tcPr>
          <w:p w14:paraId="2E630ED4" w14:textId="77777777" w:rsidR="00EA56A4" w:rsidRPr="00137523" w:rsidRDefault="00EA56A4" w:rsidP="00EA56A4">
            <w:pPr>
              <w:jc w:val="center"/>
            </w:pPr>
            <w:r w:rsidRPr="00137523">
              <w:t>-</w:t>
            </w:r>
          </w:p>
        </w:tc>
        <w:tc>
          <w:tcPr>
            <w:tcW w:w="344" w:type="pct"/>
            <w:gridSpan w:val="2"/>
            <w:shd w:val="clear" w:color="auto" w:fill="auto"/>
            <w:hideMark/>
          </w:tcPr>
          <w:p w14:paraId="293CA246" w14:textId="77777777" w:rsidR="00EA56A4" w:rsidRPr="00137523" w:rsidRDefault="00EA56A4" w:rsidP="00EA56A4">
            <w:pPr>
              <w:jc w:val="center"/>
            </w:pPr>
            <w:r w:rsidRPr="00137523">
              <w:t>-</w:t>
            </w:r>
          </w:p>
        </w:tc>
        <w:tc>
          <w:tcPr>
            <w:tcW w:w="390" w:type="pct"/>
            <w:gridSpan w:val="2"/>
            <w:shd w:val="clear" w:color="auto" w:fill="auto"/>
            <w:hideMark/>
          </w:tcPr>
          <w:p w14:paraId="162A274E" w14:textId="77777777" w:rsidR="00EA56A4" w:rsidRPr="00137523" w:rsidRDefault="00EA56A4" w:rsidP="00EA56A4">
            <w:pPr>
              <w:jc w:val="center"/>
            </w:pPr>
            <w:r w:rsidRPr="00137523">
              <w:t>-</w:t>
            </w:r>
          </w:p>
        </w:tc>
        <w:tc>
          <w:tcPr>
            <w:tcW w:w="393" w:type="pct"/>
            <w:gridSpan w:val="2"/>
            <w:shd w:val="clear" w:color="auto" w:fill="auto"/>
            <w:hideMark/>
          </w:tcPr>
          <w:p w14:paraId="6A32A6F0" w14:textId="77777777" w:rsidR="00EA56A4" w:rsidRPr="00137523" w:rsidRDefault="00EA56A4" w:rsidP="00EA56A4">
            <w:pPr>
              <w:jc w:val="center"/>
            </w:pPr>
            <w:r w:rsidRPr="00137523">
              <w:t>-</w:t>
            </w:r>
          </w:p>
        </w:tc>
        <w:tc>
          <w:tcPr>
            <w:tcW w:w="147" w:type="pct"/>
            <w:shd w:val="clear" w:color="auto" w:fill="auto"/>
            <w:hideMark/>
          </w:tcPr>
          <w:p w14:paraId="343B2998" w14:textId="77777777" w:rsidR="00EA56A4" w:rsidRPr="00137523" w:rsidRDefault="00EA56A4" w:rsidP="00EA56A4">
            <w:pPr>
              <w:jc w:val="center"/>
            </w:pPr>
            <w:r w:rsidRPr="00137523">
              <w:t>-</w:t>
            </w:r>
          </w:p>
        </w:tc>
        <w:tc>
          <w:tcPr>
            <w:tcW w:w="767" w:type="pct"/>
            <w:vMerge w:val="restart"/>
            <w:shd w:val="clear" w:color="auto" w:fill="auto"/>
            <w:hideMark/>
          </w:tcPr>
          <w:p w14:paraId="5CB76EFA" w14:textId="77777777" w:rsidR="00EA56A4" w:rsidRPr="00137523" w:rsidRDefault="00EA56A4" w:rsidP="00EA56A4">
            <w:r w:rsidRPr="00137523">
              <w:t>Проведение текущего ремонта</w:t>
            </w:r>
          </w:p>
        </w:tc>
        <w:tc>
          <w:tcPr>
            <w:tcW w:w="366" w:type="pct"/>
            <w:vMerge w:val="restart"/>
            <w:shd w:val="clear" w:color="auto" w:fill="auto"/>
          </w:tcPr>
          <w:p w14:paraId="042966F5" w14:textId="77777777" w:rsidR="00EA56A4" w:rsidRPr="00137523" w:rsidRDefault="00EA56A4" w:rsidP="00EA56A4">
            <w:r w:rsidRPr="00137523">
              <w:t>3 объекта</w:t>
            </w:r>
          </w:p>
        </w:tc>
      </w:tr>
      <w:tr w:rsidR="00EB1529" w:rsidRPr="00137523" w14:paraId="6C699243" w14:textId="77777777" w:rsidTr="00EB1529">
        <w:trPr>
          <w:trHeight w:val="153"/>
        </w:trPr>
        <w:tc>
          <w:tcPr>
            <w:tcW w:w="222" w:type="pct"/>
            <w:vMerge/>
            <w:shd w:val="clear" w:color="auto" w:fill="auto"/>
            <w:vAlign w:val="center"/>
            <w:hideMark/>
          </w:tcPr>
          <w:p w14:paraId="410B1371" w14:textId="77777777" w:rsidR="00EA56A4" w:rsidRPr="00137523" w:rsidRDefault="00EA56A4" w:rsidP="00EA56A4"/>
        </w:tc>
        <w:tc>
          <w:tcPr>
            <w:tcW w:w="820" w:type="pct"/>
            <w:vMerge/>
            <w:shd w:val="clear" w:color="auto" w:fill="auto"/>
            <w:vAlign w:val="center"/>
            <w:hideMark/>
          </w:tcPr>
          <w:p w14:paraId="60F5AC4B" w14:textId="77777777" w:rsidR="00EA56A4" w:rsidRPr="00137523" w:rsidRDefault="00EA56A4" w:rsidP="00EA56A4"/>
        </w:tc>
        <w:tc>
          <w:tcPr>
            <w:tcW w:w="686" w:type="pct"/>
            <w:gridSpan w:val="3"/>
            <w:vMerge/>
            <w:shd w:val="clear" w:color="auto" w:fill="auto"/>
            <w:hideMark/>
          </w:tcPr>
          <w:p w14:paraId="4BDF95B5" w14:textId="77777777" w:rsidR="00EA56A4" w:rsidRPr="00137523" w:rsidRDefault="00EA56A4" w:rsidP="00EA56A4">
            <w:pPr>
              <w:jc w:val="center"/>
            </w:pPr>
          </w:p>
        </w:tc>
        <w:tc>
          <w:tcPr>
            <w:tcW w:w="476" w:type="pct"/>
            <w:shd w:val="clear" w:color="auto" w:fill="auto"/>
            <w:hideMark/>
          </w:tcPr>
          <w:p w14:paraId="5B7F2023" w14:textId="77777777" w:rsidR="00EA56A4" w:rsidRPr="00137523" w:rsidRDefault="00EA56A4" w:rsidP="00EA56A4">
            <w:pPr>
              <w:jc w:val="center"/>
            </w:pPr>
            <w:r w:rsidRPr="00137523">
              <w:t>2020</w:t>
            </w:r>
          </w:p>
        </w:tc>
        <w:tc>
          <w:tcPr>
            <w:tcW w:w="389" w:type="pct"/>
            <w:gridSpan w:val="2"/>
            <w:shd w:val="clear" w:color="auto" w:fill="auto"/>
            <w:hideMark/>
          </w:tcPr>
          <w:p w14:paraId="3700C152" w14:textId="77777777" w:rsidR="00EA56A4" w:rsidRPr="00137523" w:rsidRDefault="00EA56A4" w:rsidP="00EA56A4">
            <w:pPr>
              <w:jc w:val="center"/>
            </w:pPr>
            <w:r w:rsidRPr="00137523">
              <w:t>-</w:t>
            </w:r>
          </w:p>
        </w:tc>
        <w:tc>
          <w:tcPr>
            <w:tcW w:w="344" w:type="pct"/>
            <w:gridSpan w:val="2"/>
            <w:shd w:val="clear" w:color="auto" w:fill="auto"/>
            <w:hideMark/>
          </w:tcPr>
          <w:p w14:paraId="33054221" w14:textId="77777777" w:rsidR="00EA56A4" w:rsidRPr="00137523" w:rsidRDefault="00EA56A4" w:rsidP="00EA56A4">
            <w:pPr>
              <w:jc w:val="center"/>
            </w:pPr>
            <w:r w:rsidRPr="00137523">
              <w:t>-</w:t>
            </w:r>
          </w:p>
        </w:tc>
        <w:tc>
          <w:tcPr>
            <w:tcW w:w="390" w:type="pct"/>
            <w:gridSpan w:val="2"/>
            <w:shd w:val="clear" w:color="auto" w:fill="auto"/>
            <w:hideMark/>
          </w:tcPr>
          <w:p w14:paraId="6BC6AF92" w14:textId="77777777" w:rsidR="00EA56A4" w:rsidRPr="00137523" w:rsidRDefault="00EA56A4" w:rsidP="00EA56A4">
            <w:pPr>
              <w:jc w:val="center"/>
            </w:pPr>
            <w:r w:rsidRPr="00137523">
              <w:t>-</w:t>
            </w:r>
          </w:p>
        </w:tc>
        <w:tc>
          <w:tcPr>
            <w:tcW w:w="393" w:type="pct"/>
            <w:gridSpan w:val="2"/>
            <w:shd w:val="clear" w:color="auto" w:fill="auto"/>
            <w:hideMark/>
          </w:tcPr>
          <w:p w14:paraId="404A6E19" w14:textId="77777777" w:rsidR="00EA56A4" w:rsidRPr="00137523" w:rsidRDefault="00EA56A4" w:rsidP="00EA56A4">
            <w:pPr>
              <w:jc w:val="center"/>
            </w:pPr>
            <w:r w:rsidRPr="00137523">
              <w:t>-</w:t>
            </w:r>
          </w:p>
        </w:tc>
        <w:tc>
          <w:tcPr>
            <w:tcW w:w="147" w:type="pct"/>
            <w:shd w:val="clear" w:color="auto" w:fill="auto"/>
            <w:hideMark/>
          </w:tcPr>
          <w:p w14:paraId="026E8AE1" w14:textId="77777777" w:rsidR="00EA56A4" w:rsidRPr="00137523" w:rsidRDefault="00EA56A4" w:rsidP="00EA56A4">
            <w:pPr>
              <w:jc w:val="center"/>
            </w:pPr>
            <w:r w:rsidRPr="00137523">
              <w:t>-</w:t>
            </w:r>
          </w:p>
        </w:tc>
        <w:tc>
          <w:tcPr>
            <w:tcW w:w="767" w:type="pct"/>
            <w:vMerge/>
            <w:shd w:val="clear" w:color="auto" w:fill="auto"/>
            <w:hideMark/>
          </w:tcPr>
          <w:p w14:paraId="65D28C63" w14:textId="77777777" w:rsidR="00EA56A4" w:rsidRPr="00137523" w:rsidRDefault="00EA56A4" w:rsidP="00EA56A4"/>
        </w:tc>
        <w:tc>
          <w:tcPr>
            <w:tcW w:w="366" w:type="pct"/>
            <w:vMerge/>
            <w:shd w:val="clear" w:color="auto" w:fill="auto"/>
          </w:tcPr>
          <w:p w14:paraId="5960AA13" w14:textId="77777777" w:rsidR="00EA56A4" w:rsidRPr="00137523" w:rsidRDefault="00EA56A4" w:rsidP="00EA56A4"/>
        </w:tc>
      </w:tr>
      <w:tr w:rsidR="00EB1529" w:rsidRPr="00137523" w14:paraId="6D593729" w14:textId="77777777" w:rsidTr="00EB1529">
        <w:trPr>
          <w:trHeight w:val="20"/>
        </w:trPr>
        <w:tc>
          <w:tcPr>
            <w:tcW w:w="222" w:type="pct"/>
            <w:vMerge/>
            <w:shd w:val="clear" w:color="auto" w:fill="auto"/>
            <w:vAlign w:val="center"/>
            <w:hideMark/>
          </w:tcPr>
          <w:p w14:paraId="291CFBBE" w14:textId="77777777" w:rsidR="00EA56A4" w:rsidRPr="00137523" w:rsidRDefault="00EA56A4" w:rsidP="00EA56A4"/>
        </w:tc>
        <w:tc>
          <w:tcPr>
            <w:tcW w:w="820" w:type="pct"/>
            <w:vMerge/>
            <w:shd w:val="clear" w:color="auto" w:fill="auto"/>
            <w:vAlign w:val="center"/>
            <w:hideMark/>
          </w:tcPr>
          <w:p w14:paraId="57F274F9" w14:textId="77777777" w:rsidR="00EA56A4" w:rsidRPr="00137523" w:rsidRDefault="00EA56A4" w:rsidP="00EA56A4"/>
        </w:tc>
        <w:tc>
          <w:tcPr>
            <w:tcW w:w="686" w:type="pct"/>
            <w:gridSpan w:val="3"/>
            <w:vMerge/>
            <w:shd w:val="clear" w:color="auto" w:fill="auto"/>
            <w:hideMark/>
          </w:tcPr>
          <w:p w14:paraId="0B7E6334" w14:textId="77777777" w:rsidR="00EA56A4" w:rsidRPr="00137523" w:rsidRDefault="00EA56A4" w:rsidP="00EA56A4">
            <w:pPr>
              <w:jc w:val="center"/>
            </w:pPr>
          </w:p>
        </w:tc>
        <w:tc>
          <w:tcPr>
            <w:tcW w:w="476" w:type="pct"/>
            <w:shd w:val="clear" w:color="auto" w:fill="auto"/>
            <w:hideMark/>
          </w:tcPr>
          <w:p w14:paraId="0AB08734" w14:textId="77777777" w:rsidR="00EA56A4" w:rsidRPr="00137523" w:rsidRDefault="00EA56A4" w:rsidP="00EA56A4">
            <w:pPr>
              <w:jc w:val="center"/>
            </w:pPr>
            <w:r w:rsidRPr="00137523">
              <w:t>2021</w:t>
            </w:r>
          </w:p>
        </w:tc>
        <w:tc>
          <w:tcPr>
            <w:tcW w:w="389" w:type="pct"/>
            <w:gridSpan w:val="2"/>
            <w:shd w:val="clear" w:color="auto" w:fill="auto"/>
            <w:hideMark/>
          </w:tcPr>
          <w:p w14:paraId="313F8A0B" w14:textId="77777777" w:rsidR="00EA56A4" w:rsidRPr="00137523" w:rsidRDefault="00EA56A4" w:rsidP="00EA56A4">
            <w:pPr>
              <w:jc w:val="center"/>
            </w:pPr>
            <w:r w:rsidRPr="00137523">
              <w:t>1 200,0</w:t>
            </w:r>
          </w:p>
        </w:tc>
        <w:tc>
          <w:tcPr>
            <w:tcW w:w="344" w:type="pct"/>
            <w:gridSpan w:val="2"/>
            <w:shd w:val="clear" w:color="auto" w:fill="auto"/>
            <w:hideMark/>
          </w:tcPr>
          <w:p w14:paraId="6D9F8BA7" w14:textId="77777777" w:rsidR="00EA56A4" w:rsidRPr="00137523" w:rsidRDefault="00EA56A4" w:rsidP="00EA56A4">
            <w:pPr>
              <w:jc w:val="center"/>
            </w:pPr>
            <w:r w:rsidRPr="00137523">
              <w:t>-</w:t>
            </w:r>
          </w:p>
        </w:tc>
        <w:tc>
          <w:tcPr>
            <w:tcW w:w="390" w:type="pct"/>
            <w:gridSpan w:val="2"/>
            <w:shd w:val="clear" w:color="auto" w:fill="auto"/>
            <w:hideMark/>
          </w:tcPr>
          <w:p w14:paraId="1CBD86B2" w14:textId="77777777" w:rsidR="00EA56A4" w:rsidRPr="00137523" w:rsidRDefault="00EA56A4" w:rsidP="00EA56A4">
            <w:pPr>
              <w:jc w:val="center"/>
            </w:pPr>
            <w:r w:rsidRPr="00137523">
              <w:t>-</w:t>
            </w:r>
          </w:p>
        </w:tc>
        <w:tc>
          <w:tcPr>
            <w:tcW w:w="393" w:type="pct"/>
            <w:gridSpan w:val="2"/>
            <w:shd w:val="clear" w:color="auto" w:fill="auto"/>
            <w:hideMark/>
          </w:tcPr>
          <w:p w14:paraId="2DE52C6A" w14:textId="77777777" w:rsidR="00EA56A4" w:rsidRPr="00137523" w:rsidRDefault="00EA56A4" w:rsidP="00EA56A4">
            <w:pPr>
              <w:jc w:val="center"/>
            </w:pPr>
            <w:r w:rsidRPr="00137523">
              <w:t>1 200,0</w:t>
            </w:r>
          </w:p>
        </w:tc>
        <w:tc>
          <w:tcPr>
            <w:tcW w:w="147" w:type="pct"/>
            <w:shd w:val="clear" w:color="auto" w:fill="auto"/>
            <w:hideMark/>
          </w:tcPr>
          <w:p w14:paraId="4BE59880" w14:textId="77777777" w:rsidR="00EA56A4" w:rsidRPr="00137523" w:rsidRDefault="00EA56A4" w:rsidP="00EA56A4">
            <w:pPr>
              <w:jc w:val="center"/>
            </w:pPr>
            <w:r w:rsidRPr="00137523">
              <w:t>-</w:t>
            </w:r>
          </w:p>
        </w:tc>
        <w:tc>
          <w:tcPr>
            <w:tcW w:w="767" w:type="pct"/>
            <w:vMerge/>
            <w:shd w:val="clear" w:color="auto" w:fill="auto"/>
            <w:hideMark/>
          </w:tcPr>
          <w:p w14:paraId="421856F8" w14:textId="77777777" w:rsidR="00EA56A4" w:rsidRPr="00137523" w:rsidRDefault="00EA56A4" w:rsidP="00EA56A4"/>
        </w:tc>
        <w:tc>
          <w:tcPr>
            <w:tcW w:w="366" w:type="pct"/>
            <w:vMerge/>
            <w:shd w:val="clear" w:color="auto" w:fill="auto"/>
          </w:tcPr>
          <w:p w14:paraId="3ACD3439" w14:textId="77777777" w:rsidR="00EA56A4" w:rsidRPr="00137523" w:rsidRDefault="00EA56A4" w:rsidP="00EA56A4"/>
        </w:tc>
      </w:tr>
      <w:tr w:rsidR="00EB1529" w:rsidRPr="00137523" w14:paraId="5964F875" w14:textId="77777777" w:rsidTr="00EB1529">
        <w:trPr>
          <w:trHeight w:val="20"/>
        </w:trPr>
        <w:tc>
          <w:tcPr>
            <w:tcW w:w="222" w:type="pct"/>
            <w:vMerge/>
            <w:shd w:val="clear" w:color="auto" w:fill="auto"/>
            <w:vAlign w:val="center"/>
            <w:hideMark/>
          </w:tcPr>
          <w:p w14:paraId="12A6128A" w14:textId="77777777" w:rsidR="00EA56A4" w:rsidRPr="00137523" w:rsidRDefault="00EA56A4" w:rsidP="00EA56A4"/>
        </w:tc>
        <w:tc>
          <w:tcPr>
            <w:tcW w:w="820" w:type="pct"/>
            <w:vMerge/>
            <w:shd w:val="clear" w:color="auto" w:fill="auto"/>
            <w:vAlign w:val="center"/>
            <w:hideMark/>
          </w:tcPr>
          <w:p w14:paraId="0821E851" w14:textId="77777777" w:rsidR="00EA56A4" w:rsidRPr="00137523" w:rsidRDefault="00EA56A4" w:rsidP="00EA56A4"/>
        </w:tc>
        <w:tc>
          <w:tcPr>
            <w:tcW w:w="686" w:type="pct"/>
            <w:gridSpan w:val="3"/>
            <w:vMerge/>
            <w:shd w:val="clear" w:color="auto" w:fill="auto"/>
            <w:hideMark/>
          </w:tcPr>
          <w:p w14:paraId="17DA1709" w14:textId="77777777" w:rsidR="00EA56A4" w:rsidRPr="00137523" w:rsidRDefault="00EA56A4" w:rsidP="00EA56A4">
            <w:pPr>
              <w:jc w:val="center"/>
            </w:pPr>
          </w:p>
        </w:tc>
        <w:tc>
          <w:tcPr>
            <w:tcW w:w="476" w:type="pct"/>
            <w:shd w:val="clear" w:color="auto" w:fill="auto"/>
            <w:hideMark/>
          </w:tcPr>
          <w:p w14:paraId="24B2832C" w14:textId="77777777" w:rsidR="00EA56A4" w:rsidRPr="00137523" w:rsidRDefault="00EA56A4" w:rsidP="00EA56A4">
            <w:pPr>
              <w:jc w:val="center"/>
            </w:pPr>
            <w:r w:rsidRPr="00137523">
              <w:t>2022</w:t>
            </w:r>
          </w:p>
        </w:tc>
        <w:tc>
          <w:tcPr>
            <w:tcW w:w="389" w:type="pct"/>
            <w:gridSpan w:val="2"/>
            <w:shd w:val="clear" w:color="auto" w:fill="auto"/>
            <w:hideMark/>
          </w:tcPr>
          <w:p w14:paraId="6F5EECB9" w14:textId="00021EC0" w:rsidR="00EA56A4" w:rsidRPr="00137523" w:rsidRDefault="002A2778" w:rsidP="00EA56A4">
            <w:pPr>
              <w:jc w:val="center"/>
            </w:pPr>
            <w:r>
              <w:t>-</w:t>
            </w:r>
          </w:p>
        </w:tc>
        <w:tc>
          <w:tcPr>
            <w:tcW w:w="344" w:type="pct"/>
            <w:gridSpan w:val="2"/>
            <w:shd w:val="clear" w:color="auto" w:fill="auto"/>
            <w:hideMark/>
          </w:tcPr>
          <w:p w14:paraId="27AC68D3" w14:textId="77777777" w:rsidR="00EA56A4" w:rsidRPr="00137523" w:rsidRDefault="00EA56A4" w:rsidP="00EA56A4">
            <w:pPr>
              <w:jc w:val="center"/>
            </w:pPr>
            <w:r w:rsidRPr="00137523">
              <w:t>-</w:t>
            </w:r>
          </w:p>
        </w:tc>
        <w:tc>
          <w:tcPr>
            <w:tcW w:w="390" w:type="pct"/>
            <w:gridSpan w:val="2"/>
            <w:shd w:val="clear" w:color="auto" w:fill="auto"/>
            <w:hideMark/>
          </w:tcPr>
          <w:p w14:paraId="1C3E249F" w14:textId="77777777" w:rsidR="00EA56A4" w:rsidRPr="00137523" w:rsidRDefault="00EA56A4" w:rsidP="00EA56A4">
            <w:pPr>
              <w:jc w:val="center"/>
            </w:pPr>
            <w:r w:rsidRPr="00137523">
              <w:t>-</w:t>
            </w:r>
          </w:p>
        </w:tc>
        <w:tc>
          <w:tcPr>
            <w:tcW w:w="393" w:type="pct"/>
            <w:gridSpan w:val="2"/>
            <w:shd w:val="clear" w:color="auto" w:fill="auto"/>
            <w:hideMark/>
          </w:tcPr>
          <w:p w14:paraId="170FA38F" w14:textId="166D346B" w:rsidR="00EA56A4" w:rsidRPr="00137523" w:rsidRDefault="002A2778" w:rsidP="00EA56A4">
            <w:pPr>
              <w:jc w:val="center"/>
            </w:pPr>
            <w:r>
              <w:t>-</w:t>
            </w:r>
          </w:p>
        </w:tc>
        <w:tc>
          <w:tcPr>
            <w:tcW w:w="147" w:type="pct"/>
            <w:shd w:val="clear" w:color="auto" w:fill="auto"/>
            <w:hideMark/>
          </w:tcPr>
          <w:p w14:paraId="4E02567A" w14:textId="77777777" w:rsidR="00EA56A4" w:rsidRPr="00137523" w:rsidRDefault="00EA56A4" w:rsidP="00EA56A4">
            <w:pPr>
              <w:jc w:val="center"/>
            </w:pPr>
            <w:r w:rsidRPr="00137523">
              <w:t>-</w:t>
            </w:r>
          </w:p>
        </w:tc>
        <w:tc>
          <w:tcPr>
            <w:tcW w:w="767" w:type="pct"/>
            <w:vMerge/>
            <w:shd w:val="clear" w:color="auto" w:fill="auto"/>
            <w:hideMark/>
          </w:tcPr>
          <w:p w14:paraId="4ABC62A2" w14:textId="77777777" w:rsidR="00EA56A4" w:rsidRPr="00137523" w:rsidRDefault="00EA56A4" w:rsidP="00EA56A4"/>
        </w:tc>
        <w:tc>
          <w:tcPr>
            <w:tcW w:w="366" w:type="pct"/>
            <w:vMerge/>
            <w:shd w:val="clear" w:color="auto" w:fill="auto"/>
          </w:tcPr>
          <w:p w14:paraId="3820B24D" w14:textId="77777777" w:rsidR="00EA56A4" w:rsidRPr="00137523" w:rsidRDefault="00EA56A4" w:rsidP="00EA56A4"/>
        </w:tc>
      </w:tr>
      <w:tr w:rsidR="00EB1529" w:rsidRPr="00137523" w14:paraId="494B16E7" w14:textId="77777777" w:rsidTr="00EB1529">
        <w:trPr>
          <w:trHeight w:val="20"/>
        </w:trPr>
        <w:tc>
          <w:tcPr>
            <w:tcW w:w="222" w:type="pct"/>
            <w:vMerge/>
            <w:shd w:val="clear" w:color="auto" w:fill="auto"/>
            <w:vAlign w:val="center"/>
            <w:hideMark/>
          </w:tcPr>
          <w:p w14:paraId="119C7B18" w14:textId="77777777" w:rsidR="00EA56A4" w:rsidRPr="00137523" w:rsidRDefault="00EA56A4" w:rsidP="00EA56A4"/>
        </w:tc>
        <w:tc>
          <w:tcPr>
            <w:tcW w:w="820" w:type="pct"/>
            <w:vMerge/>
            <w:shd w:val="clear" w:color="auto" w:fill="auto"/>
            <w:vAlign w:val="center"/>
            <w:hideMark/>
          </w:tcPr>
          <w:p w14:paraId="3B2B1259" w14:textId="77777777" w:rsidR="00EA56A4" w:rsidRPr="00137523" w:rsidRDefault="00EA56A4" w:rsidP="00EA56A4"/>
        </w:tc>
        <w:tc>
          <w:tcPr>
            <w:tcW w:w="686" w:type="pct"/>
            <w:gridSpan w:val="3"/>
            <w:vMerge/>
            <w:shd w:val="clear" w:color="auto" w:fill="auto"/>
            <w:hideMark/>
          </w:tcPr>
          <w:p w14:paraId="7E6BB6DF" w14:textId="77777777" w:rsidR="00EA56A4" w:rsidRPr="00137523" w:rsidRDefault="00EA56A4" w:rsidP="00EA56A4">
            <w:pPr>
              <w:jc w:val="center"/>
            </w:pPr>
          </w:p>
        </w:tc>
        <w:tc>
          <w:tcPr>
            <w:tcW w:w="476" w:type="pct"/>
            <w:shd w:val="clear" w:color="auto" w:fill="auto"/>
            <w:hideMark/>
          </w:tcPr>
          <w:p w14:paraId="0553815A" w14:textId="77777777" w:rsidR="00EA56A4" w:rsidRPr="00137523" w:rsidRDefault="00EA56A4" w:rsidP="00EA56A4">
            <w:pPr>
              <w:jc w:val="center"/>
            </w:pPr>
            <w:r w:rsidRPr="00137523">
              <w:t>2023</w:t>
            </w:r>
          </w:p>
        </w:tc>
        <w:tc>
          <w:tcPr>
            <w:tcW w:w="389" w:type="pct"/>
            <w:gridSpan w:val="2"/>
            <w:shd w:val="clear" w:color="auto" w:fill="auto"/>
            <w:hideMark/>
          </w:tcPr>
          <w:p w14:paraId="6F960261" w14:textId="77777777" w:rsidR="00EA56A4" w:rsidRPr="00137523" w:rsidRDefault="00EA56A4" w:rsidP="00EA56A4">
            <w:pPr>
              <w:jc w:val="center"/>
            </w:pPr>
            <w:r w:rsidRPr="00137523">
              <w:t>99,7</w:t>
            </w:r>
          </w:p>
        </w:tc>
        <w:tc>
          <w:tcPr>
            <w:tcW w:w="344" w:type="pct"/>
            <w:gridSpan w:val="2"/>
            <w:shd w:val="clear" w:color="auto" w:fill="auto"/>
            <w:hideMark/>
          </w:tcPr>
          <w:p w14:paraId="68E63547" w14:textId="77777777" w:rsidR="00EA56A4" w:rsidRPr="00137523" w:rsidRDefault="00EA56A4" w:rsidP="00EA56A4">
            <w:pPr>
              <w:jc w:val="center"/>
            </w:pPr>
            <w:r w:rsidRPr="00137523">
              <w:t>-</w:t>
            </w:r>
          </w:p>
        </w:tc>
        <w:tc>
          <w:tcPr>
            <w:tcW w:w="390" w:type="pct"/>
            <w:gridSpan w:val="2"/>
            <w:shd w:val="clear" w:color="auto" w:fill="auto"/>
            <w:hideMark/>
          </w:tcPr>
          <w:p w14:paraId="6296D050" w14:textId="77777777" w:rsidR="00EA56A4" w:rsidRPr="00137523" w:rsidRDefault="00EA56A4" w:rsidP="00EA56A4">
            <w:pPr>
              <w:jc w:val="center"/>
            </w:pPr>
            <w:r w:rsidRPr="00137523">
              <w:t>-</w:t>
            </w:r>
          </w:p>
        </w:tc>
        <w:tc>
          <w:tcPr>
            <w:tcW w:w="393" w:type="pct"/>
            <w:gridSpan w:val="2"/>
            <w:shd w:val="clear" w:color="auto" w:fill="auto"/>
            <w:hideMark/>
          </w:tcPr>
          <w:p w14:paraId="4EC28000" w14:textId="77777777" w:rsidR="00EA56A4" w:rsidRPr="00137523" w:rsidRDefault="00EA56A4" w:rsidP="00EA56A4">
            <w:pPr>
              <w:jc w:val="center"/>
            </w:pPr>
            <w:r w:rsidRPr="00137523">
              <w:t>99,7</w:t>
            </w:r>
          </w:p>
        </w:tc>
        <w:tc>
          <w:tcPr>
            <w:tcW w:w="147" w:type="pct"/>
            <w:shd w:val="clear" w:color="auto" w:fill="auto"/>
            <w:hideMark/>
          </w:tcPr>
          <w:p w14:paraId="16B57245" w14:textId="77777777" w:rsidR="00EA56A4" w:rsidRPr="00137523" w:rsidRDefault="00EA56A4" w:rsidP="00EA56A4">
            <w:pPr>
              <w:jc w:val="center"/>
            </w:pPr>
            <w:r w:rsidRPr="00137523">
              <w:t>-</w:t>
            </w:r>
          </w:p>
        </w:tc>
        <w:tc>
          <w:tcPr>
            <w:tcW w:w="767" w:type="pct"/>
            <w:vMerge/>
            <w:shd w:val="clear" w:color="auto" w:fill="auto"/>
            <w:hideMark/>
          </w:tcPr>
          <w:p w14:paraId="49ED749E" w14:textId="77777777" w:rsidR="00EA56A4" w:rsidRPr="00137523" w:rsidRDefault="00EA56A4" w:rsidP="00EA56A4"/>
        </w:tc>
        <w:tc>
          <w:tcPr>
            <w:tcW w:w="366" w:type="pct"/>
            <w:vMerge/>
            <w:shd w:val="clear" w:color="auto" w:fill="auto"/>
          </w:tcPr>
          <w:p w14:paraId="359FAA0A" w14:textId="77777777" w:rsidR="00EA56A4" w:rsidRPr="00137523" w:rsidRDefault="00EA56A4" w:rsidP="00EA56A4"/>
        </w:tc>
      </w:tr>
      <w:tr w:rsidR="00EB1529" w:rsidRPr="00137523" w14:paraId="02FF52A6" w14:textId="77777777" w:rsidTr="00EB1529">
        <w:trPr>
          <w:trHeight w:val="20"/>
        </w:trPr>
        <w:tc>
          <w:tcPr>
            <w:tcW w:w="222" w:type="pct"/>
            <w:vMerge/>
            <w:shd w:val="clear" w:color="auto" w:fill="auto"/>
            <w:vAlign w:val="center"/>
          </w:tcPr>
          <w:p w14:paraId="60BA6A84" w14:textId="77777777" w:rsidR="00EA56A4" w:rsidRPr="00137523" w:rsidRDefault="00EA56A4" w:rsidP="00EA56A4"/>
        </w:tc>
        <w:tc>
          <w:tcPr>
            <w:tcW w:w="820" w:type="pct"/>
            <w:vMerge/>
            <w:shd w:val="clear" w:color="auto" w:fill="auto"/>
            <w:vAlign w:val="center"/>
          </w:tcPr>
          <w:p w14:paraId="6A95388C" w14:textId="77777777" w:rsidR="00EA56A4" w:rsidRPr="00137523" w:rsidRDefault="00EA56A4" w:rsidP="00EA56A4"/>
        </w:tc>
        <w:tc>
          <w:tcPr>
            <w:tcW w:w="686" w:type="pct"/>
            <w:gridSpan w:val="3"/>
            <w:vMerge/>
            <w:shd w:val="clear" w:color="auto" w:fill="auto"/>
          </w:tcPr>
          <w:p w14:paraId="79A73097" w14:textId="77777777" w:rsidR="00EA56A4" w:rsidRPr="00137523" w:rsidRDefault="00EA56A4" w:rsidP="00EA56A4">
            <w:pPr>
              <w:jc w:val="center"/>
            </w:pPr>
          </w:p>
        </w:tc>
        <w:tc>
          <w:tcPr>
            <w:tcW w:w="476" w:type="pct"/>
            <w:shd w:val="clear" w:color="auto" w:fill="auto"/>
          </w:tcPr>
          <w:p w14:paraId="1E0019FA" w14:textId="77777777" w:rsidR="00EA56A4" w:rsidRPr="00137523" w:rsidRDefault="00EA56A4" w:rsidP="00EA56A4">
            <w:pPr>
              <w:jc w:val="center"/>
            </w:pPr>
            <w:r w:rsidRPr="00137523">
              <w:t>2024</w:t>
            </w:r>
          </w:p>
        </w:tc>
        <w:tc>
          <w:tcPr>
            <w:tcW w:w="389" w:type="pct"/>
            <w:gridSpan w:val="2"/>
            <w:shd w:val="clear" w:color="auto" w:fill="auto"/>
          </w:tcPr>
          <w:p w14:paraId="04F14EE3" w14:textId="10E1D779" w:rsidR="00EA56A4" w:rsidRPr="00137523" w:rsidRDefault="00EA56A4" w:rsidP="00EA56A4">
            <w:pPr>
              <w:jc w:val="center"/>
            </w:pPr>
            <w:r>
              <w:t>-</w:t>
            </w:r>
          </w:p>
        </w:tc>
        <w:tc>
          <w:tcPr>
            <w:tcW w:w="344" w:type="pct"/>
            <w:gridSpan w:val="2"/>
            <w:shd w:val="clear" w:color="auto" w:fill="auto"/>
          </w:tcPr>
          <w:p w14:paraId="386BFD62" w14:textId="151F1121" w:rsidR="00EA56A4" w:rsidRPr="00137523" w:rsidRDefault="00EA56A4" w:rsidP="00EA56A4">
            <w:pPr>
              <w:jc w:val="center"/>
            </w:pPr>
            <w:r>
              <w:t>-</w:t>
            </w:r>
          </w:p>
        </w:tc>
        <w:tc>
          <w:tcPr>
            <w:tcW w:w="390" w:type="pct"/>
            <w:gridSpan w:val="2"/>
            <w:shd w:val="clear" w:color="auto" w:fill="auto"/>
          </w:tcPr>
          <w:p w14:paraId="21E464CE" w14:textId="63E0D469" w:rsidR="00EA56A4" w:rsidRPr="00137523" w:rsidRDefault="00EA56A4" w:rsidP="00EA56A4">
            <w:pPr>
              <w:jc w:val="center"/>
            </w:pPr>
            <w:r>
              <w:t>-</w:t>
            </w:r>
          </w:p>
        </w:tc>
        <w:tc>
          <w:tcPr>
            <w:tcW w:w="393" w:type="pct"/>
            <w:gridSpan w:val="2"/>
            <w:shd w:val="clear" w:color="auto" w:fill="auto"/>
          </w:tcPr>
          <w:p w14:paraId="51FC0242" w14:textId="7068B392" w:rsidR="00EA56A4" w:rsidRPr="00137523" w:rsidRDefault="00EA56A4" w:rsidP="00EA56A4">
            <w:pPr>
              <w:jc w:val="center"/>
            </w:pPr>
            <w:r>
              <w:t>-</w:t>
            </w:r>
          </w:p>
        </w:tc>
        <w:tc>
          <w:tcPr>
            <w:tcW w:w="147" w:type="pct"/>
            <w:shd w:val="clear" w:color="auto" w:fill="auto"/>
          </w:tcPr>
          <w:p w14:paraId="4BEF8C7F" w14:textId="4341AD8A" w:rsidR="00EA56A4" w:rsidRPr="00137523" w:rsidRDefault="00EA56A4" w:rsidP="00EA56A4">
            <w:pPr>
              <w:jc w:val="center"/>
            </w:pPr>
            <w:r>
              <w:t>-</w:t>
            </w:r>
          </w:p>
        </w:tc>
        <w:tc>
          <w:tcPr>
            <w:tcW w:w="767" w:type="pct"/>
            <w:vMerge/>
            <w:shd w:val="clear" w:color="auto" w:fill="auto"/>
          </w:tcPr>
          <w:p w14:paraId="3FEDBAE7" w14:textId="77777777" w:rsidR="00EA56A4" w:rsidRPr="00137523" w:rsidRDefault="00EA56A4" w:rsidP="00EA56A4"/>
        </w:tc>
        <w:tc>
          <w:tcPr>
            <w:tcW w:w="366" w:type="pct"/>
            <w:vMerge/>
            <w:shd w:val="clear" w:color="auto" w:fill="auto"/>
          </w:tcPr>
          <w:p w14:paraId="1E2816CC" w14:textId="77777777" w:rsidR="00EA56A4" w:rsidRPr="00137523" w:rsidRDefault="00EA56A4" w:rsidP="00EA56A4"/>
        </w:tc>
      </w:tr>
      <w:tr w:rsidR="006B1E66" w:rsidRPr="00137523" w14:paraId="30164310" w14:textId="77777777" w:rsidTr="00EB1529">
        <w:trPr>
          <w:trHeight w:val="20"/>
        </w:trPr>
        <w:tc>
          <w:tcPr>
            <w:tcW w:w="222" w:type="pct"/>
            <w:vMerge/>
            <w:shd w:val="clear" w:color="auto" w:fill="auto"/>
            <w:vAlign w:val="center"/>
          </w:tcPr>
          <w:p w14:paraId="3EECF58E" w14:textId="77777777" w:rsidR="006B1E66" w:rsidRPr="00137523" w:rsidRDefault="006B1E66" w:rsidP="00EA56A4"/>
        </w:tc>
        <w:tc>
          <w:tcPr>
            <w:tcW w:w="820" w:type="pct"/>
            <w:vMerge/>
            <w:shd w:val="clear" w:color="auto" w:fill="auto"/>
            <w:vAlign w:val="center"/>
          </w:tcPr>
          <w:p w14:paraId="239511F1" w14:textId="77777777" w:rsidR="006B1E66" w:rsidRPr="00137523" w:rsidRDefault="006B1E66" w:rsidP="00EA56A4"/>
        </w:tc>
        <w:tc>
          <w:tcPr>
            <w:tcW w:w="686" w:type="pct"/>
            <w:gridSpan w:val="3"/>
            <w:vMerge/>
            <w:shd w:val="clear" w:color="auto" w:fill="auto"/>
          </w:tcPr>
          <w:p w14:paraId="28DE1DB9" w14:textId="77777777" w:rsidR="006B1E66" w:rsidRPr="00137523" w:rsidRDefault="006B1E66" w:rsidP="00EA56A4">
            <w:pPr>
              <w:jc w:val="center"/>
            </w:pPr>
          </w:p>
        </w:tc>
        <w:tc>
          <w:tcPr>
            <w:tcW w:w="476" w:type="pct"/>
            <w:shd w:val="clear" w:color="auto" w:fill="auto"/>
          </w:tcPr>
          <w:p w14:paraId="6C270D82" w14:textId="4CE668B0" w:rsidR="006B1E66" w:rsidRPr="00137523" w:rsidRDefault="006B1E66" w:rsidP="00EA56A4">
            <w:pPr>
              <w:jc w:val="center"/>
            </w:pPr>
            <w:r>
              <w:t>2025</w:t>
            </w:r>
          </w:p>
        </w:tc>
        <w:tc>
          <w:tcPr>
            <w:tcW w:w="389" w:type="pct"/>
            <w:gridSpan w:val="2"/>
            <w:shd w:val="clear" w:color="auto" w:fill="auto"/>
          </w:tcPr>
          <w:p w14:paraId="313E231F" w14:textId="328CD49E" w:rsidR="006B1E66" w:rsidRDefault="006B1E66" w:rsidP="00EA56A4">
            <w:pPr>
              <w:jc w:val="center"/>
            </w:pPr>
            <w:r>
              <w:t>583,3</w:t>
            </w:r>
          </w:p>
        </w:tc>
        <w:tc>
          <w:tcPr>
            <w:tcW w:w="344" w:type="pct"/>
            <w:gridSpan w:val="2"/>
            <w:shd w:val="clear" w:color="auto" w:fill="auto"/>
          </w:tcPr>
          <w:p w14:paraId="37D62F82" w14:textId="06CDD5BF" w:rsidR="006B1E66" w:rsidRDefault="006B1E66" w:rsidP="00EA56A4">
            <w:pPr>
              <w:jc w:val="center"/>
            </w:pPr>
            <w:r>
              <w:t>-</w:t>
            </w:r>
          </w:p>
        </w:tc>
        <w:tc>
          <w:tcPr>
            <w:tcW w:w="390" w:type="pct"/>
            <w:gridSpan w:val="2"/>
            <w:shd w:val="clear" w:color="auto" w:fill="auto"/>
          </w:tcPr>
          <w:p w14:paraId="2EE96080" w14:textId="218DAC86" w:rsidR="006B1E66" w:rsidRDefault="006B1E66" w:rsidP="00EA56A4">
            <w:pPr>
              <w:jc w:val="center"/>
            </w:pPr>
            <w:r>
              <w:t>-</w:t>
            </w:r>
          </w:p>
        </w:tc>
        <w:tc>
          <w:tcPr>
            <w:tcW w:w="393" w:type="pct"/>
            <w:gridSpan w:val="2"/>
            <w:shd w:val="clear" w:color="auto" w:fill="auto"/>
          </w:tcPr>
          <w:p w14:paraId="4A27D2E9" w14:textId="23B227C6" w:rsidR="006B1E66" w:rsidRDefault="006B1E66" w:rsidP="00EA56A4">
            <w:pPr>
              <w:jc w:val="center"/>
            </w:pPr>
            <w:r>
              <w:t>583,3</w:t>
            </w:r>
          </w:p>
        </w:tc>
        <w:tc>
          <w:tcPr>
            <w:tcW w:w="147" w:type="pct"/>
            <w:shd w:val="clear" w:color="auto" w:fill="auto"/>
          </w:tcPr>
          <w:p w14:paraId="74D30843" w14:textId="04AC99B2" w:rsidR="006B1E66" w:rsidRDefault="006B1E66" w:rsidP="00EA56A4">
            <w:pPr>
              <w:jc w:val="center"/>
            </w:pPr>
            <w:r>
              <w:t>-</w:t>
            </w:r>
          </w:p>
        </w:tc>
        <w:tc>
          <w:tcPr>
            <w:tcW w:w="767" w:type="pct"/>
            <w:vMerge/>
            <w:shd w:val="clear" w:color="auto" w:fill="auto"/>
          </w:tcPr>
          <w:p w14:paraId="5EF0E774" w14:textId="77777777" w:rsidR="006B1E66" w:rsidRPr="00137523" w:rsidRDefault="006B1E66" w:rsidP="00EA56A4"/>
        </w:tc>
        <w:tc>
          <w:tcPr>
            <w:tcW w:w="366" w:type="pct"/>
            <w:vMerge/>
            <w:shd w:val="clear" w:color="auto" w:fill="auto"/>
          </w:tcPr>
          <w:p w14:paraId="5AEC2362" w14:textId="77777777" w:rsidR="006B1E66" w:rsidRPr="00137523" w:rsidRDefault="006B1E66" w:rsidP="00EA56A4"/>
        </w:tc>
      </w:tr>
      <w:tr w:rsidR="00EB1529" w:rsidRPr="00137523" w14:paraId="3A73174E" w14:textId="77777777" w:rsidTr="00EB1529">
        <w:trPr>
          <w:trHeight w:val="20"/>
        </w:trPr>
        <w:tc>
          <w:tcPr>
            <w:tcW w:w="222" w:type="pct"/>
            <w:vMerge/>
            <w:shd w:val="clear" w:color="auto" w:fill="auto"/>
            <w:vAlign w:val="center"/>
            <w:hideMark/>
          </w:tcPr>
          <w:p w14:paraId="1812692C" w14:textId="77777777" w:rsidR="00EA56A4" w:rsidRPr="00137523" w:rsidRDefault="00EA56A4" w:rsidP="00EA56A4"/>
        </w:tc>
        <w:tc>
          <w:tcPr>
            <w:tcW w:w="820" w:type="pct"/>
            <w:vMerge/>
            <w:shd w:val="clear" w:color="auto" w:fill="auto"/>
            <w:vAlign w:val="center"/>
            <w:hideMark/>
          </w:tcPr>
          <w:p w14:paraId="15597FAD" w14:textId="77777777" w:rsidR="00EA56A4" w:rsidRPr="00137523" w:rsidRDefault="00EA56A4" w:rsidP="00EA56A4"/>
        </w:tc>
        <w:tc>
          <w:tcPr>
            <w:tcW w:w="686" w:type="pct"/>
            <w:gridSpan w:val="3"/>
            <w:vMerge/>
            <w:shd w:val="clear" w:color="auto" w:fill="auto"/>
            <w:hideMark/>
          </w:tcPr>
          <w:p w14:paraId="2583CD4A" w14:textId="77777777" w:rsidR="00EA56A4" w:rsidRPr="00137523" w:rsidRDefault="00EA56A4" w:rsidP="00EA56A4">
            <w:pPr>
              <w:jc w:val="center"/>
            </w:pPr>
          </w:p>
        </w:tc>
        <w:tc>
          <w:tcPr>
            <w:tcW w:w="476" w:type="pct"/>
            <w:shd w:val="clear" w:color="auto" w:fill="auto"/>
            <w:hideMark/>
          </w:tcPr>
          <w:p w14:paraId="4C6767A0" w14:textId="5D650E6A" w:rsidR="00EA56A4" w:rsidRPr="00137523" w:rsidRDefault="00EA56A4" w:rsidP="00EA56A4">
            <w:pPr>
              <w:jc w:val="center"/>
            </w:pPr>
            <w:r w:rsidRPr="00137523">
              <w:t>202</w:t>
            </w:r>
            <w:r w:rsidR="006B1E66">
              <w:t>6</w:t>
            </w:r>
            <w:r w:rsidRPr="00137523">
              <w:t>-2030</w:t>
            </w:r>
          </w:p>
        </w:tc>
        <w:tc>
          <w:tcPr>
            <w:tcW w:w="389" w:type="pct"/>
            <w:gridSpan w:val="2"/>
            <w:shd w:val="clear" w:color="auto" w:fill="auto"/>
            <w:hideMark/>
          </w:tcPr>
          <w:p w14:paraId="35FF3380" w14:textId="30C200E1" w:rsidR="00EA56A4" w:rsidRPr="00137523" w:rsidRDefault="00EA56A4" w:rsidP="00EA56A4">
            <w:pPr>
              <w:jc w:val="center"/>
            </w:pPr>
            <w:r w:rsidRPr="00137523">
              <w:t>5</w:t>
            </w:r>
            <w:r w:rsidR="002A2778">
              <w:t xml:space="preserve"> 0</w:t>
            </w:r>
            <w:r w:rsidRPr="00137523">
              <w:t>00,0</w:t>
            </w:r>
          </w:p>
        </w:tc>
        <w:tc>
          <w:tcPr>
            <w:tcW w:w="344" w:type="pct"/>
            <w:gridSpan w:val="2"/>
            <w:shd w:val="clear" w:color="auto" w:fill="auto"/>
            <w:hideMark/>
          </w:tcPr>
          <w:p w14:paraId="1A678F31" w14:textId="77777777" w:rsidR="00EA56A4" w:rsidRPr="00137523" w:rsidRDefault="00EA56A4" w:rsidP="00EA56A4">
            <w:pPr>
              <w:jc w:val="center"/>
            </w:pPr>
            <w:r w:rsidRPr="00137523">
              <w:t>-</w:t>
            </w:r>
          </w:p>
        </w:tc>
        <w:tc>
          <w:tcPr>
            <w:tcW w:w="390" w:type="pct"/>
            <w:gridSpan w:val="2"/>
            <w:shd w:val="clear" w:color="auto" w:fill="auto"/>
            <w:hideMark/>
          </w:tcPr>
          <w:p w14:paraId="11ED0E8A" w14:textId="77777777" w:rsidR="00EA56A4" w:rsidRPr="00137523" w:rsidRDefault="00EA56A4" w:rsidP="00EA56A4">
            <w:pPr>
              <w:jc w:val="center"/>
            </w:pPr>
            <w:r w:rsidRPr="00137523">
              <w:t>-</w:t>
            </w:r>
          </w:p>
        </w:tc>
        <w:tc>
          <w:tcPr>
            <w:tcW w:w="393" w:type="pct"/>
            <w:gridSpan w:val="2"/>
            <w:shd w:val="clear" w:color="auto" w:fill="auto"/>
            <w:hideMark/>
          </w:tcPr>
          <w:p w14:paraId="4E537F67" w14:textId="3E1FEF66" w:rsidR="00EA56A4" w:rsidRPr="00137523" w:rsidRDefault="00EA56A4" w:rsidP="00EA56A4">
            <w:pPr>
              <w:jc w:val="center"/>
            </w:pPr>
            <w:r w:rsidRPr="00137523">
              <w:t>5</w:t>
            </w:r>
            <w:r w:rsidR="002A2778">
              <w:t xml:space="preserve"> 0</w:t>
            </w:r>
            <w:r w:rsidRPr="00137523">
              <w:t>00,0</w:t>
            </w:r>
          </w:p>
        </w:tc>
        <w:tc>
          <w:tcPr>
            <w:tcW w:w="147" w:type="pct"/>
            <w:shd w:val="clear" w:color="auto" w:fill="auto"/>
            <w:hideMark/>
          </w:tcPr>
          <w:p w14:paraId="744B5FE4" w14:textId="77777777" w:rsidR="00EA56A4" w:rsidRPr="00137523" w:rsidRDefault="00EA56A4" w:rsidP="00EA56A4">
            <w:pPr>
              <w:jc w:val="center"/>
            </w:pPr>
            <w:r w:rsidRPr="00137523">
              <w:t>-</w:t>
            </w:r>
          </w:p>
        </w:tc>
        <w:tc>
          <w:tcPr>
            <w:tcW w:w="767" w:type="pct"/>
            <w:vMerge/>
            <w:shd w:val="clear" w:color="auto" w:fill="auto"/>
            <w:hideMark/>
          </w:tcPr>
          <w:p w14:paraId="0AAAA6FE" w14:textId="77777777" w:rsidR="00EA56A4" w:rsidRPr="00137523" w:rsidRDefault="00EA56A4" w:rsidP="00EA56A4"/>
        </w:tc>
        <w:tc>
          <w:tcPr>
            <w:tcW w:w="366" w:type="pct"/>
            <w:vMerge/>
            <w:shd w:val="clear" w:color="auto" w:fill="auto"/>
          </w:tcPr>
          <w:p w14:paraId="4FD506CF" w14:textId="77777777" w:rsidR="00EA56A4" w:rsidRPr="00137523" w:rsidRDefault="00EA56A4" w:rsidP="00EA56A4"/>
        </w:tc>
      </w:tr>
      <w:tr w:rsidR="00EB1529" w:rsidRPr="00137523" w14:paraId="4487DD27" w14:textId="77777777" w:rsidTr="00EB1529">
        <w:trPr>
          <w:trHeight w:val="20"/>
        </w:trPr>
        <w:tc>
          <w:tcPr>
            <w:tcW w:w="222" w:type="pct"/>
            <w:vMerge/>
            <w:shd w:val="clear" w:color="auto" w:fill="auto"/>
            <w:vAlign w:val="center"/>
            <w:hideMark/>
          </w:tcPr>
          <w:p w14:paraId="6C51D896" w14:textId="77777777" w:rsidR="00EA56A4" w:rsidRPr="00137523" w:rsidRDefault="00EA56A4" w:rsidP="00EA56A4"/>
        </w:tc>
        <w:tc>
          <w:tcPr>
            <w:tcW w:w="820" w:type="pct"/>
            <w:vMerge/>
            <w:shd w:val="clear" w:color="auto" w:fill="auto"/>
            <w:vAlign w:val="center"/>
            <w:hideMark/>
          </w:tcPr>
          <w:p w14:paraId="1AEED6C0" w14:textId="77777777" w:rsidR="00EA56A4" w:rsidRPr="00137523" w:rsidRDefault="00EA56A4" w:rsidP="00EA56A4"/>
        </w:tc>
        <w:tc>
          <w:tcPr>
            <w:tcW w:w="686" w:type="pct"/>
            <w:gridSpan w:val="3"/>
            <w:vMerge/>
            <w:shd w:val="clear" w:color="auto" w:fill="auto"/>
            <w:hideMark/>
          </w:tcPr>
          <w:p w14:paraId="57B138B9" w14:textId="77777777" w:rsidR="00EA56A4" w:rsidRPr="00137523" w:rsidRDefault="00EA56A4" w:rsidP="00EA56A4">
            <w:pPr>
              <w:jc w:val="center"/>
            </w:pPr>
          </w:p>
        </w:tc>
        <w:tc>
          <w:tcPr>
            <w:tcW w:w="476" w:type="pct"/>
            <w:shd w:val="clear" w:color="auto" w:fill="auto"/>
            <w:hideMark/>
          </w:tcPr>
          <w:p w14:paraId="44D9FB28" w14:textId="77777777" w:rsidR="00EA56A4" w:rsidRPr="00137523" w:rsidRDefault="00EA56A4" w:rsidP="00EA56A4">
            <w:pPr>
              <w:jc w:val="center"/>
            </w:pPr>
            <w:r w:rsidRPr="00137523">
              <w:t>2019-2030</w:t>
            </w:r>
          </w:p>
        </w:tc>
        <w:tc>
          <w:tcPr>
            <w:tcW w:w="389" w:type="pct"/>
            <w:gridSpan w:val="2"/>
            <w:shd w:val="clear" w:color="auto" w:fill="auto"/>
            <w:hideMark/>
          </w:tcPr>
          <w:p w14:paraId="79850139" w14:textId="051B45D8" w:rsidR="00EA56A4" w:rsidRPr="00137523" w:rsidRDefault="00BE3564" w:rsidP="00EA56A4">
            <w:pPr>
              <w:jc w:val="center"/>
            </w:pPr>
            <w:r>
              <w:t>6</w:t>
            </w:r>
            <w:r w:rsidR="006B1E66">
              <w:t> </w:t>
            </w:r>
            <w:r>
              <w:t>8</w:t>
            </w:r>
            <w:r w:rsidR="006B1E66">
              <w:t>83,0</w:t>
            </w:r>
          </w:p>
        </w:tc>
        <w:tc>
          <w:tcPr>
            <w:tcW w:w="344" w:type="pct"/>
            <w:gridSpan w:val="2"/>
            <w:shd w:val="clear" w:color="auto" w:fill="auto"/>
            <w:hideMark/>
          </w:tcPr>
          <w:p w14:paraId="7E8CE3C9" w14:textId="77777777" w:rsidR="00EA56A4" w:rsidRPr="00137523" w:rsidRDefault="00EA56A4" w:rsidP="00EA56A4">
            <w:pPr>
              <w:jc w:val="center"/>
            </w:pPr>
            <w:r w:rsidRPr="00137523">
              <w:t>-</w:t>
            </w:r>
          </w:p>
        </w:tc>
        <w:tc>
          <w:tcPr>
            <w:tcW w:w="390" w:type="pct"/>
            <w:gridSpan w:val="2"/>
            <w:shd w:val="clear" w:color="auto" w:fill="auto"/>
            <w:hideMark/>
          </w:tcPr>
          <w:p w14:paraId="7E0B8E6D" w14:textId="77777777" w:rsidR="00EA56A4" w:rsidRPr="00137523" w:rsidRDefault="00EA56A4" w:rsidP="00EA56A4">
            <w:pPr>
              <w:jc w:val="center"/>
            </w:pPr>
            <w:r w:rsidRPr="00137523">
              <w:t>-</w:t>
            </w:r>
          </w:p>
        </w:tc>
        <w:tc>
          <w:tcPr>
            <w:tcW w:w="393" w:type="pct"/>
            <w:gridSpan w:val="2"/>
            <w:shd w:val="clear" w:color="auto" w:fill="auto"/>
            <w:hideMark/>
          </w:tcPr>
          <w:p w14:paraId="1C63E7E8" w14:textId="4BC37695" w:rsidR="00EA56A4" w:rsidRPr="00137523" w:rsidRDefault="00BE3564" w:rsidP="00EA56A4">
            <w:pPr>
              <w:jc w:val="center"/>
            </w:pPr>
            <w:r>
              <w:t>6</w:t>
            </w:r>
            <w:r w:rsidR="006B1E66">
              <w:t> </w:t>
            </w:r>
            <w:r>
              <w:t>8</w:t>
            </w:r>
            <w:r w:rsidR="006B1E66">
              <w:t>83,0</w:t>
            </w:r>
          </w:p>
        </w:tc>
        <w:tc>
          <w:tcPr>
            <w:tcW w:w="147" w:type="pct"/>
            <w:shd w:val="clear" w:color="auto" w:fill="auto"/>
            <w:hideMark/>
          </w:tcPr>
          <w:p w14:paraId="3FC46FF2" w14:textId="77777777" w:rsidR="00EA56A4" w:rsidRPr="00137523" w:rsidRDefault="00EA56A4" w:rsidP="00EA56A4">
            <w:pPr>
              <w:jc w:val="center"/>
            </w:pPr>
            <w:r w:rsidRPr="00137523">
              <w:t>-</w:t>
            </w:r>
          </w:p>
        </w:tc>
        <w:tc>
          <w:tcPr>
            <w:tcW w:w="767" w:type="pct"/>
            <w:vMerge/>
            <w:shd w:val="clear" w:color="auto" w:fill="auto"/>
            <w:hideMark/>
          </w:tcPr>
          <w:p w14:paraId="6E076762" w14:textId="77777777" w:rsidR="00EA56A4" w:rsidRPr="00137523" w:rsidRDefault="00EA56A4" w:rsidP="00EA56A4"/>
        </w:tc>
        <w:tc>
          <w:tcPr>
            <w:tcW w:w="366" w:type="pct"/>
            <w:vMerge/>
            <w:shd w:val="clear" w:color="auto" w:fill="auto"/>
          </w:tcPr>
          <w:p w14:paraId="2D161DF4" w14:textId="77777777" w:rsidR="00EA56A4" w:rsidRPr="00137523" w:rsidRDefault="00EA56A4" w:rsidP="00EA56A4"/>
        </w:tc>
      </w:tr>
      <w:tr w:rsidR="00EB1529" w:rsidRPr="00137523" w14:paraId="0AF38157" w14:textId="77777777" w:rsidTr="00EB1529">
        <w:trPr>
          <w:trHeight w:val="20"/>
        </w:trPr>
        <w:tc>
          <w:tcPr>
            <w:tcW w:w="222" w:type="pct"/>
            <w:vMerge w:val="restart"/>
            <w:shd w:val="clear" w:color="auto" w:fill="auto"/>
            <w:hideMark/>
          </w:tcPr>
          <w:p w14:paraId="2B3BEDE5" w14:textId="77777777" w:rsidR="00EA56A4" w:rsidRPr="00137523" w:rsidRDefault="00EA56A4" w:rsidP="00EA56A4">
            <w:r w:rsidRPr="00137523">
              <w:t>1.1.6</w:t>
            </w:r>
          </w:p>
        </w:tc>
        <w:tc>
          <w:tcPr>
            <w:tcW w:w="820" w:type="pct"/>
            <w:vMerge w:val="restart"/>
            <w:shd w:val="clear" w:color="auto" w:fill="auto"/>
            <w:hideMark/>
          </w:tcPr>
          <w:p w14:paraId="35224408" w14:textId="3E16F3A4" w:rsidR="00EA56A4" w:rsidRPr="00137523" w:rsidRDefault="00EA56A4" w:rsidP="00EA56A4">
            <w:r w:rsidRPr="00137523">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686" w:type="pct"/>
            <w:gridSpan w:val="3"/>
            <w:vMerge w:val="restart"/>
            <w:shd w:val="clear" w:color="auto" w:fill="auto"/>
            <w:hideMark/>
          </w:tcPr>
          <w:p w14:paraId="7E98B893" w14:textId="77777777" w:rsidR="00EA56A4" w:rsidRPr="00137523" w:rsidRDefault="00EA56A4" w:rsidP="00EA56A4">
            <w:pPr>
              <w:jc w:val="center"/>
            </w:pPr>
            <w:r w:rsidRPr="00137523">
              <w:t>Управление территориального развития и обустройства</w:t>
            </w:r>
          </w:p>
        </w:tc>
        <w:tc>
          <w:tcPr>
            <w:tcW w:w="476" w:type="pct"/>
            <w:shd w:val="clear" w:color="auto" w:fill="auto"/>
            <w:hideMark/>
          </w:tcPr>
          <w:p w14:paraId="43EDDF28" w14:textId="77777777" w:rsidR="00EA56A4" w:rsidRPr="00137523" w:rsidRDefault="00EA56A4" w:rsidP="00EA56A4">
            <w:pPr>
              <w:jc w:val="center"/>
            </w:pPr>
            <w:r w:rsidRPr="00137523">
              <w:t>2019</w:t>
            </w:r>
          </w:p>
        </w:tc>
        <w:tc>
          <w:tcPr>
            <w:tcW w:w="389" w:type="pct"/>
            <w:gridSpan w:val="2"/>
            <w:shd w:val="clear" w:color="auto" w:fill="auto"/>
            <w:hideMark/>
          </w:tcPr>
          <w:p w14:paraId="1796CFD6" w14:textId="77777777" w:rsidR="00EA56A4" w:rsidRPr="00137523" w:rsidRDefault="00EA56A4" w:rsidP="00EA56A4">
            <w:pPr>
              <w:jc w:val="center"/>
            </w:pPr>
            <w:r w:rsidRPr="00137523">
              <w:t>164,3</w:t>
            </w:r>
          </w:p>
        </w:tc>
        <w:tc>
          <w:tcPr>
            <w:tcW w:w="344" w:type="pct"/>
            <w:gridSpan w:val="2"/>
            <w:shd w:val="clear" w:color="auto" w:fill="auto"/>
            <w:hideMark/>
          </w:tcPr>
          <w:p w14:paraId="0FAFF11A" w14:textId="77777777" w:rsidR="00EA56A4" w:rsidRPr="00137523" w:rsidRDefault="00EA56A4" w:rsidP="00EA56A4">
            <w:pPr>
              <w:jc w:val="center"/>
            </w:pPr>
            <w:r w:rsidRPr="00137523">
              <w:t>-</w:t>
            </w:r>
          </w:p>
        </w:tc>
        <w:tc>
          <w:tcPr>
            <w:tcW w:w="390" w:type="pct"/>
            <w:gridSpan w:val="2"/>
            <w:shd w:val="clear" w:color="auto" w:fill="auto"/>
            <w:hideMark/>
          </w:tcPr>
          <w:p w14:paraId="6BC13A4D" w14:textId="77777777" w:rsidR="00EA56A4" w:rsidRPr="00137523" w:rsidRDefault="00EA56A4" w:rsidP="00EA56A4">
            <w:pPr>
              <w:jc w:val="center"/>
            </w:pPr>
            <w:r w:rsidRPr="00137523">
              <w:t>-</w:t>
            </w:r>
          </w:p>
        </w:tc>
        <w:tc>
          <w:tcPr>
            <w:tcW w:w="393" w:type="pct"/>
            <w:gridSpan w:val="2"/>
            <w:shd w:val="clear" w:color="auto" w:fill="auto"/>
            <w:hideMark/>
          </w:tcPr>
          <w:p w14:paraId="6EE67D3A" w14:textId="77777777" w:rsidR="00EA56A4" w:rsidRPr="00137523" w:rsidRDefault="00EA56A4" w:rsidP="00EA56A4">
            <w:pPr>
              <w:jc w:val="center"/>
            </w:pPr>
            <w:r w:rsidRPr="00137523">
              <w:t>164,3</w:t>
            </w:r>
          </w:p>
        </w:tc>
        <w:tc>
          <w:tcPr>
            <w:tcW w:w="147" w:type="pct"/>
            <w:shd w:val="clear" w:color="auto" w:fill="auto"/>
            <w:hideMark/>
          </w:tcPr>
          <w:p w14:paraId="1B5F1195" w14:textId="77777777" w:rsidR="00EA56A4" w:rsidRPr="00137523" w:rsidRDefault="00EA56A4" w:rsidP="00EA56A4">
            <w:pPr>
              <w:jc w:val="center"/>
            </w:pPr>
            <w:r w:rsidRPr="00137523">
              <w:t>-</w:t>
            </w:r>
          </w:p>
        </w:tc>
        <w:tc>
          <w:tcPr>
            <w:tcW w:w="767" w:type="pct"/>
            <w:vMerge w:val="restart"/>
            <w:shd w:val="clear" w:color="auto" w:fill="auto"/>
            <w:hideMark/>
          </w:tcPr>
          <w:p w14:paraId="2932502E" w14:textId="77777777" w:rsidR="00EA56A4" w:rsidRPr="00137523" w:rsidRDefault="00EA56A4" w:rsidP="00EA56A4">
            <w:r w:rsidRPr="00137523">
              <w:t>Количество приобретенного оборудования</w:t>
            </w:r>
          </w:p>
        </w:tc>
        <w:tc>
          <w:tcPr>
            <w:tcW w:w="366" w:type="pct"/>
            <w:vMerge w:val="restart"/>
            <w:shd w:val="clear" w:color="auto" w:fill="auto"/>
            <w:hideMark/>
          </w:tcPr>
          <w:p w14:paraId="0A3AC064" w14:textId="77777777" w:rsidR="00EA56A4" w:rsidRPr="00137523" w:rsidRDefault="00EA56A4" w:rsidP="00EA56A4">
            <w:r w:rsidRPr="00137523">
              <w:t>4 ед.</w:t>
            </w:r>
          </w:p>
        </w:tc>
      </w:tr>
      <w:tr w:rsidR="00EB1529" w:rsidRPr="00137523" w14:paraId="2A17EBA9" w14:textId="77777777" w:rsidTr="00EB1529">
        <w:trPr>
          <w:trHeight w:val="20"/>
        </w:trPr>
        <w:tc>
          <w:tcPr>
            <w:tcW w:w="222" w:type="pct"/>
            <w:vMerge/>
            <w:shd w:val="clear" w:color="auto" w:fill="auto"/>
            <w:vAlign w:val="center"/>
            <w:hideMark/>
          </w:tcPr>
          <w:p w14:paraId="3AB5A53F" w14:textId="77777777" w:rsidR="00EA56A4" w:rsidRPr="00137523" w:rsidRDefault="00EA56A4" w:rsidP="00EA56A4"/>
        </w:tc>
        <w:tc>
          <w:tcPr>
            <w:tcW w:w="820" w:type="pct"/>
            <w:vMerge/>
            <w:shd w:val="clear" w:color="auto" w:fill="auto"/>
            <w:vAlign w:val="center"/>
            <w:hideMark/>
          </w:tcPr>
          <w:p w14:paraId="65913607" w14:textId="77777777" w:rsidR="00EA56A4" w:rsidRPr="00137523" w:rsidRDefault="00EA56A4" w:rsidP="00EA56A4"/>
        </w:tc>
        <w:tc>
          <w:tcPr>
            <w:tcW w:w="686" w:type="pct"/>
            <w:gridSpan w:val="3"/>
            <w:vMerge/>
            <w:shd w:val="clear" w:color="auto" w:fill="auto"/>
            <w:hideMark/>
          </w:tcPr>
          <w:p w14:paraId="0ED2AA13" w14:textId="77777777" w:rsidR="00EA56A4" w:rsidRPr="00137523" w:rsidRDefault="00EA56A4" w:rsidP="00EA56A4">
            <w:pPr>
              <w:jc w:val="center"/>
            </w:pPr>
          </w:p>
        </w:tc>
        <w:tc>
          <w:tcPr>
            <w:tcW w:w="476" w:type="pct"/>
            <w:shd w:val="clear" w:color="auto" w:fill="auto"/>
            <w:hideMark/>
          </w:tcPr>
          <w:p w14:paraId="42D35439" w14:textId="77777777" w:rsidR="00EA56A4" w:rsidRPr="00137523" w:rsidRDefault="00EA56A4" w:rsidP="00EA56A4">
            <w:pPr>
              <w:jc w:val="center"/>
            </w:pPr>
            <w:r w:rsidRPr="00137523">
              <w:t>2020</w:t>
            </w:r>
          </w:p>
        </w:tc>
        <w:tc>
          <w:tcPr>
            <w:tcW w:w="389" w:type="pct"/>
            <w:gridSpan w:val="2"/>
            <w:shd w:val="clear" w:color="auto" w:fill="auto"/>
            <w:hideMark/>
          </w:tcPr>
          <w:p w14:paraId="4052E6D3" w14:textId="0B80BA2A" w:rsidR="00EA56A4" w:rsidRPr="00137523" w:rsidRDefault="00EA56A4" w:rsidP="00EA56A4">
            <w:pPr>
              <w:jc w:val="center"/>
            </w:pPr>
            <w:r w:rsidRPr="00137523">
              <w:t>-</w:t>
            </w:r>
          </w:p>
        </w:tc>
        <w:tc>
          <w:tcPr>
            <w:tcW w:w="344" w:type="pct"/>
            <w:gridSpan w:val="2"/>
            <w:shd w:val="clear" w:color="auto" w:fill="auto"/>
            <w:hideMark/>
          </w:tcPr>
          <w:p w14:paraId="476DF781" w14:textId="77777777" w:rsidR="00EA56A4" w:rsidRPr="00137523" w:rsidRDefault="00EA56A4" w:rsidP="00EA56A4">
            <w:pPr>
              <w:jc w:val="center"/>
            </w:pPr>
            <w:r w:rsidRPr="00137523">
              <w:t>-</w:t>
            </w:r>
          </w:p>
        </w:tc>
        <w:tc>
          <w:tcPr>
            <w:tcW w:w="390" w:type="pct"/>
            <w:gridSpan w:val="2"/>
            <w:shd w:val="clear" w:color="auto" w:fill="auto"/>
            <w:hideMark/>
          </w:tcPr>
          <w:p w14:paraId="60BCFB4F" w14:textId="77777777" w:rsidR="00EA56A4" w:rsidRPr="00137523" w:rsidRDefault="00EA56A4" w:rsidP="00EA56A4">
            <w:pPr>
              <w:jc w:val="center"/>
            </w:pPr>
            <w:r w:rsidRPr="00137523">
              <w:t>-</w:t>
            </w:r>
          </w:p>
        </w:tc>
        <w:tc>
          <w:tcPr>
            <w:tcW w:w="393" w:type="pct"/>
            <w:gridSpan w:val="2"/>
            <w:shd w:val="clear" w:color="auto" w:fill="auto"/>
            <w:hideMark/>
          </w:tcPr>
          <w:p w14:paraId="4D01F1AC" w14:textId="7772E620" w:rsidR="00EA56A4" w:rsidRPr="00137523" w:rsidRDefault="00EA56A4" w:rsidP="00EA56A4">
            <w:pPr>
              <w:jc w:val="center"/>
            </w:pPr>
            <w:r w:rsidRPr="00137523">
              <w:t>-</w:t>
            </w:r>
          </w:p>
        </w:tc>
        <w:tc>
          <w:tcPr>
            <w:tcW w:w="147" w:type="pct"/>
            <w:shd w:val="clear" w:color="auto" w:fill="auto"/>
            <w:hideMark/>
          </w:tcPr>
          <w:p w14:paraId="5EA12382" w14:textId="77777777" w:rsidR="00EA56A4" w:rsidRPr="00137523" w:rsidRDefault="00EA56A4" w:rsidP="00EA56A4">
            <w:pPr>
              <w:jc w:val="center"/>
            </w:pPr>
            <w:r w:rsidRPr="00137523">
              <w:t>-</w:t>
            </w:r>
          </w:p>
        </w:tc>
        <w:tc>
          <w:tcPr>
            <w:tcW w:w="767" w:type="pct"/>
            <w:vMerge/>
            <w:shd w:val="clear" w:color="auto" w:fill="auto"/>
            <w:hideMark/>
          </w:tcPr>
          <w:p w14:paraId="66DC0BC4" w14:textId="77777777" w:rsidR="00EA56A4" w:rsidRPr="00137523" w:rsidRDefault="00EA56A4" w:rsidP="00EA56A4"/>
        </w:tc>
        <w:tc>
          <w:tcPr>
            <w:tcW w:w="366" w:type="pct"/>
            <w:vMerge/>
            <w:shd w:val="clear" w:color="auto" w:fill="auto"/>
            <w:hideMark/>
          </w:tcPr>
          <w:p w14:paraId="22BC3A5E" w14:textId="77777777" w:rsidR="00EA56A4" w:rsidRPr="00137523" w:rsidRDefault="00EA56A4" w:rsidP="00EA56A4"/>
        </w:tc>
      </w:tr>
      <w:tr w:rsidR="00EB1529" w:rsidRPr="00137523" w14:paraId="4FE941FA" w14:textId="77777777" w:rsidTr="00EB1529">
        <w:trPr>
          <w:trHeight w:val="20"/>
        </w:trPr>
        <w:tc>
          <w:tcPr>
            <w:tcW w:w="222" w:type="pct"/>
            <w:vMerge/>
            <w:shd w:val="clear" w:color="auto" w:fill="auto"/>
            <w:vAlign w:val="center"/>
            <w:hideMark/>
          </w:tcPr>
          <w:p w14:paraId="72B87F1E" w14:textId="77777777" w:rsidR="00EA56A4" w:rsidRPr="00137523" w:rsidRDefault="00EA56A4" w:rsidP="00EA56A4"/>
        </w:tc>
        <w:tc>
          <w:tcPr>
            <w:tcW w:w="820" w:type="pct"/>
            <w:vMerge/>
            <w:shd w:val="clear" w:color="auto" w:fill="auto"/>
            <w:vAlign w:val="center"/>
            <w:hideMark/>
          </w:tcPr>
          <w:p w14:paraId="2AF1A21A" w14:textId="77777777" w:rsidR="00EA56A4" w:rsidRPr="00137523" w:rsidRDefault="00EA56A4" w:rsidP="00EA56A4"/>
        </w:tc>
        <w:tc>
          <w:tcPr>
            <w:tcW w:w="686" w:type="pct"/>
            <w:gridSpan w:val="3"/>
            <w:vMerge/>
            <w:shd w:val="clear" w:color="auto" w:fill="auto"/>
            <w:hideMark/>
          </w:tcPr>
          <w:p w14:paraId="12E49132" w14:textId="77777777" w:rsidR="00EA56A4" w:rsidRPr="00137523" w:rsidRDefault="00EA56A4" w:rsidP="00EA56A4">
            <w:pPr>
              <w:jc w:val="center"/>
            </w:pPr>
          </w:p>
        </w:tc>
        <w:tc>
          <w:tcPr>
            <w:tcW w:w="476" w:type="pct"/>
            <w:shd w:val="clear" w:color="auto" w:fill="auto"/>
            <w:hideMark/>
          </w:tcPr>
          <w:p w14:paraId="65A2E528" w14:textId="77777777" w:rsidR="00EA56A4" w:rsidRPr="00137523" w:rsidRDefault="00EA56A4" w:rsidP="00EA56A4">
            <w:pPr>
              <w:jc w:val="center"/>
            </w:pPr>
            <w:r w:rsidRPr="00137523">
              <w:t>2021</w:t>
            </w:r>
          </w:p>
        </w:tc>
        <w:tc>
          <w:tcPr>
            <w:tcW w:w="389" w:type="pct"/>
            <w:gridSpan w:val="2"/>
            <w:shd w:val="clear" w:color="auto" w:fill="auto"/>
            <w:hideMark/>
          </w:tcPr>
          <w:p w14:paraId="353E2000" w14:textId="1838E437" w:rsidR="00EA56A4" w:rsidRPr="00137523" w:rsidRDefault="00EA56A4" w:rsidP="00EA56A4">
            <w:pPr>
              <w:jc w:val="center"/>
            </w:pPr>
            <w:r w:rsidRPr="00137523">
              <w:t>-</w:t>
            </w:r>
          </w:p>
        </w:tc>
        <w:tc>
          <w:tcPr>
            <w:tcW w:w="344" w:type="pct"/>
            <w:gridSpan w:val="2"/>
            <w:shd w:val="clear" w:color="auto" w:fill="auto"/>
            <w:hideMark/>
          </w:tcPr>
          <w:p w14:paraId="2B5E6C21" w14:textId="77777777" w:rsidR="00EA56A4" w:rsidRPr="00137523" w:rsidRDefault="00EA56A4" w:rsidP="00EA56A4">
            <w:pPr>
              <w:jc w:val="center"/>
            </w:pPr>
            <w:r w:rsidRPr="00137523">
              <w:t>-</w:t>
            </w:r>
          </w:p>
        </w:tc>
        <w:tc>
          <w:tcPr>
            <w:tcW w:w="390" w:type="pct"/>
            <w:gridSpan w:val="2"/>
            <w:shd w:val="clear" w:color="auto" w:fill="auto"/>
            <w:hideMark/>
          </w:tcPr>
          <w:p w14:paraId="6066F671" w14:textId="77777777" w:rsidR="00EA56A4" w:rsidRPr="00137523" w:rsidRDefault="00EA56A4" w:rsidP="00EA56A4">
            <w:pPr>
              <w:jc w:val="center"/>
            </w:pPr>
            <w:r w:rsidRPr="00137523">
              <w:t>-</w:t>
            </w:r>
          </w:p>
        </w:tc>
        <w:tc>
          <w:tcPr>
            <w:tcW w:w="393" w:type="pct"/>
            <w:gridSpan w:val="2"/>
            <w:shd w:val="clear" w:color="auto" w:fill="auto"/>
            <w:hideMark/>
          </w:tcPr>
          <w:p w14:paraId="69093FB0" w14:textId="4A59FC51" w:rsidR="00EA56A4" w:rsidRPr="00137523" w:rsidRDefault="00EA56A4" w:rsidP="00EA56A4">
            <w:pPr>
              <w:jc w:val="center"/>
            </w:pPr>
            <w:r w:rsidRPr="00137523">
              <w:t>-</w:t>
            </w:r>
          </w:p>
        </w:tc>
        <w:tc>
          <w:tcPr>
            <w:tcW w:w="147" w:type="pct"/>
            <w:shd w:val="clear" w:color="auto" w:fill="auto"/>
            <w:hideMark/>
          </w:tcPr>
          <w:p w14:paraId="22DD3FB2" w14:textId="77777777" w:rsidR="00EA56A4" w:rsidRPr="00137523" w:rsidRDefault="00EA56A4" w:rsidP="00EA56A4">
            <w:pPr>
              <w:jc w:val="center"/>
            </w:pPr>
            <w:r w:rsidRPr="00137523">
              <w:t>-</w:t>
            </w:r>
          </w:p>
        </w:tc>
        <w:tc>
          <w:tcPr>
            <w:tcW w:w="767" w:type="pct"/>
            <w:vMerge/>
            <w:shd w:val="clear" w:color="auto" w:fill="auto"/>
            <w:hideMark/>
          </w:tcPr>
          <w:p w14:paraId="1CE153B4" w14:textId="77777777" w:rsidR="00EA56A4" w:rsidRPr="00137523" w:rsidRDefault="00EA56A4" w:rsidP="00EA56A4"/>
        </w:tc>
        <w:tc>
          <w:tcPr>
            <w:tcW w:w="366" w:type="pct"/>
            <w:vMerge/>
            <w:shd w:val="clear" w:color="auto" w:fill="auto"/>
            <w:hideMark/>
          </w:tcPr>
          <w:p w14:paraId="0B54D12C" w14:textId="77777777" w:rsidR="00EA56A4" w:rsidRPr="00137523" w:rsidRDefault="00EA56A4" w:rsidP="00EA56A4"/>
        </w:tc>
      </w:tr>
      <w:tr w:rsidR="00EB1529" w:rsidRPr="00137523" w14:paraId="0986A732" w14:textId="77777777" w:rsidTr="00EB1529">
        <w:trPr>
          <w:trHeight w:val="20"/>
        </w:trPr>
        <w:tc>
          <w:tcPr>
            <w:tcW w:w="222" w:type="pct"/>
            <w:vMerge/>
            <w:shd w:val="clear" w:color="auto" w:fill="auto"/>
            <w:vAlign w:val="center"/>
            <w:hideMark/>
          </w:tcPr>
          <w:p w14:paraId="4294E81D" w14:textId="77777777" w:rsidR="00EA56A4" w:rsidRPr="00137523" w:rsidRDefault="00EA56A4" w:rsidP="00EA56A4"/>
        </w:tc>
        <w:tc>
          <w:tcPr>
            <w:tcW w:w="820" w:type="pct"/>
            <w:vMerge/>
            <w:shd w:val="clear" w:color="auto" w:fill="auto"/>
            <w:vAlign w:val="center"/>
            <w:hideMark/>
          </w:tcPr>
          <w:p w14:paraId="659987A2" w14:textId="77777777" w:rsidR="00EA56A4" w:rsidRPr="00137523" w:rsidRDefault="00EA56A4" w:rsidP="00EA56A4"/>
        </w:tc>
        <w:tc>
          <w:tcPr>
            <w:tcW w:w="686" w:type="pct"/>
            <w:gridSpan w:val="3"/>
            <w:vMerge/>
            <w:shd w:val="clear" w:color="auto" w:fill="auto"/>
            <w:hideMark/>
          </w:tcPr>
          <w:p w14:paraId="4DF54FA8" w14:textId="77777777" w:rsidR="00EA56A4" w:rsidRPr="00137523" w:rsidRDefault="00EA56A4" w:rsidP="00EA56A4">
            <w:pPr>
              <w:jc w:val="center"/>
            </w:pPr>
          </w:p>
        </w:tc>
        <w:tc>
          <w:tcPr>
            <w:tcW w:w="476" w:type="pct"/>
            <w:shd w:val="clear" w:color="auto" w:fill="auto"/>
            <w:hideMark/>
          </w:tcPr>
          <w:p w14:paraId="56FDB8E5" w14:textId="77777777" w:rsidR="00EA56A4" w:rsidRPr="00137523" w:rsidRDefault="00EA56A4" w:rsidP="00EA56A4">
            <w:pPr>
              <w:jc w:val="center"/>
            </w:pPr>
            <w:r w:rsidRPr="00137523">
              <w:t>2022</w:t>
            </w:r>
          </w:p>
        </w:tc>
        <w:tc>
          <w:tcPr>
            <w:tcW w:w="389" w:type="pct"/>
            <w:gridSpan w:val="2"/>
            <w:shd w:val="clear" w:color="auto" w:fill="auto"/>
            <w:hideMark/>
          </w:tcPr>
          <w:p w14:paraId="5EAB135D" w14:textId="312B0C66" w:rsidR="00EA56A4" w:rsidRPr="00137523" w:rsidRDefault="00EA56A4" w:rsidP="00EA56A4">
            <w:pPr>
              <w:jc w:val="center"/>
            </w:pPr>
            <w:r w:rsidRPr="00137523">
              <w:t>-</w:t>
            </w:r>
          </w:p>
        </w:tc>
        <w:tc>
          <w:tcPr>
            <w:tcW w:w="344" w:type="pct"/>
            <w:gridSpan w:val="2"/>
            <w:shd w:val="clear" w:color="auto" w:fill="auto"/>
            <w:hideMark/>
          </w:tcPr>
          <w:p w14:paraId="6412BF62" w14:textId="77777777" w:rsidR="00EA56A4" w:rsidRPr="00137523" w:rsidRDefault="00EA56A4" w:rsidP="00EA56A4">
            <w:pPr>
              <w:jc w:val="center"/>
            </w:pPr>
            <w:r w:rsidRPr="00137523">
              <w:t>-</w:t>
            </w:r>
          </w:p>
        </w:tc>
        <w:tc>
          <w:tcPr>
            <w:tcW w:w="390" w:type="pct"/>
            <w:gridSpan w:val="2"/>
            <w:shd w:val="clear" w:color="auto" w:fill="auto"/>
            <w:hideMark/>
          </w:tcPr>
          <w:p w14:paraId="3E450252" w14:textId="77777777" w:rsidR="00EA56A4" w:rsidRPr="00137523" w:rsidRDefault="00EA56A4" w:rsidP="00EA56A4">
            <w:pPr>
              <w:jc w:val="center"/>
            </w:pPr>
            <w:r w:rsidRPr="00137523">
              <w:t>-</w:t>
            </w:r>
          </w:p>
        </w:tc>
        <w:tc>
          <w:tcPr>
            <w:tcW w:w="393" w:type="pct"/>
            <w:gridSpan w:val="2"/>
            <w:shd w:val="clear" w:color="auto" w:fill="auto"/>
            <w:hideMark/>
          </w:tcPr>
          <w:p w14:paraId="7876D6F5" w14:textId="7BF5ECAD" w:rsidR="00EA56A4" w:rsidRPr="00137523" w:rsidRDefault="00EA56A4" w:rsidP="00EA56A4">
            <w:pPr>
              <w:jc w:val="center"/>
            </w:pPr>
            <w:r w:rsidRPr="00137523">
              <w:t>-</w:t>
            </w:r>
          </w:p>
        </w:tc>
        <w:tc>
          <w:tcPr>
            <w:tcW w:w="147" w:type="pct"/>
            <w:shd w:val="clear" w:color="auto" w:fill="auto"/>
            <w:hideMark/>
          </w:tcPr>
          <w:p w14:paraId="022166AD" w14:textId="77777777" w:rsidR="00EA56A4" w:rsidRPr="00137523" w:rsidRDefault="00EA56A4" w:rsidP="00EA56A4">
            <w:pPr>
              <w:jc w:val="center"/>
            </w:pPr>
            <w:r w:rsidRPr="00137523">
              <w:t>-</w:t>
            </w:r>
          </w:p>
        </w:tc>
        <w:tc>
          <w:tcPr>
            <w:tcW w:w="767" w:type="pct"/>
            <w:vMerge/>
            <w:shd w:val="clear" w:color="auto" w:fill="auto"/>
            <w:hideMark/>
          </w:tcPr>
          <w:p w14:paraId="566C9D17" w14:textId="77777777" w:rsidR="00EA56A4" w:rsidRPr="00137523" w:rsidRDefault="00EA56A4" w:rsidP="00EA56A4"/>
        </w:tc>
        <w:tc>
          <w:tcPr>
            <w:tcW w:w="366" w:type="pct"/>
            <w:vMerge/>
            <w:shd w:val="clear" w:color="auto" w:fill="auto"/>
            <w:hideMark/>
          </w:tcPr>
          <w:p w14:paraId="1FD35593" w14:textId="77777777" w:rsidR="00EA56A4" w:rsidRPr="00137523" w:rsidRDefault="00EA56A4" w:rsidP="00EA56A4"/>
        </w:tc>
      </w:tr>
      <w:tr w:rsidR="00EB1529" w:rsidRPr="00137523" w14:paraId="1327CA44" w14:textId="77777777" w:rsidTr="00EB1529">
        <w:trPr>
          <w:trHeight w:val="20"/>
        </w:trPr>
        <w:tc>
          <w:tcPr>
            <w:tcW w:w="222" w:type="pct"/>
            <w:vMerge/>
            <w:shd w:val="clear" w:color="auto" w:fill="auto"/>
            <w:vAlign w:val="center"/>
            <w:hideMark/>
          </w:tcPr>
          <w:p w14:paraId="0DC8E4E3" w14:textId="77777777" w:rsidR="00EA56A4" w:rsidRPr="00137523" w:rsidRDefault="00EA56A4" w:rsidP="00EA56A4"/>
        </w:tc>
        <w:tc>
          <w:tcPr>
            <w:tcW w:w="820" w:type="pct"/>
            <w:vMerge/>
            <w:shd w:val="clear" w:color="auto" w:fill="auto"/>
            <w:vAlign w:val="center"/>
            <w:hideMark/>
          </w:tcPr>
          <w:p w14:paraId="6F018306" w14:textId="77777777" w:rsidR="00EA56A4" w:rsidRPr="00137523" w:rsidRDefault="00EA56A4" w:rsidP="00EA56A4"/>
        </w:tc>
        <w:tc>
          <w:tcPr>
            <w:tcW w:w="686" w:type="pct"/>
            <w:gridSpan w:val="3"/>
            <w:vMerge/>
            <w:shd w:val="clear" w:color="auto" w:fill="auto"/>
            <w:hideMark/>
          </w:tcPr>
          <w:p w14:paraId="280C5D9D" w14:textId="77777777" w:rsidR="00EA56A4" w:rsidRPr="00137523" w:rsidRDefault="00EA56A4" w:rsidP="00EA56A4">
            <w:pPr>
              <w:jc w:val="center"/>
            </w:pPr>
          </w:p>
        </w:tc>
        <w:tc>
          <w:tcPr>
            <w:tcW w:w="476" w:type="pct"/>
            <w:shd w:val="clear" w:color="auto" w:fill="auto"/>
            <w:hideMark/>
          </w:tcPr>
          <w:p w14:paraId="7D70212E" w14:textId="77777777" w:rsidR="00EA56A4" w:rsidRPr="00137523" w:rsidRDefault="00EA56A4" w:rsidP="00EA56A4">
            <w:pPr>
              <w:jc w:val="center"/>
            </w:pPr>
            <w:r w:rsidRPr="00137523">
              <w:t>2023</w:t>
            </w:r>
          </w:p>
        </w:tc>
        <w:tc>
          <w:tcPr>
            <w:tcW w:w="389" w:type="pct"/>
            <w:gridSpan w:val="2"/>
            <w:shd w:val="clear" w:color="auto" w:fill="auto"/>
            <w:hideMark/>
          </w:tcPr>
          <w:p w14:paraId="51B5D70C" w14:textId="74C90F24" w:rsidR="00EA56A4" w:rsidRPr="00137523" w:rsidRDefault="00EA56A4" w:rsidP="00EA56A4">
            <w:pPr>
              <w:jc w:val="center"/>
            </w:pPr>
            <w:r w:rsidRPr="00137523">
              <w:t>-</w:t>
            </w:r>
          </w:p>
        </w:tc>
        <w:tc>
          <w:tcPr>
            <w:tcW w:w="344" w:type="pct"/>
            <w:gridSpan w:val="2"/>
            <w:shd w:val="clear" w:color="auto" w:fill="auto"/>
            <w:hideMark/>
          </w:tcPr>
          <w:p w14:paraId="4807D295" w14:textId="77777777" w:rsidR="00EA56A4" w:rsidRPr="00137523" w:rsidRDefault="00EA56A4" w:rsidP="00EA56A4">
            <w:pPr>
              <w:jc w:val="center"/>
            </w:pPr>
            <w:r w:rsidRPr="00137523">
              <w:t>-</w:t>
            </w:r>
          </w:p>
        </w:tc>
        <w:tc>
          <w:tcPr>
            <w:tcW w:w="390" w:type="pct"/>
            <w:gridSpan w:val="2"/>
            <w:shd w:val="clear" w:color="auto" w:fill="auto"/>
            <w:hideMark/>
          </w:tcPr>
          <w:p w14:paraId="6F267531" w14:textId="77777777" w:rsidR="00EA56A4" w:rsidRPr="00137523" w:rsidRDefault="00EA56A4" w:rsidP="00EA56A4">
            <w:pPr>
              <w:jc w:val="center"/>
            </w:pPr>
            <w:r w:rsidRPr="00137523">
              <w:t>-</w:t>
            </w:r>
          </w:p>
        </w:tc>
        <w:tc>
          <w:tcPr>
            <w:tcW w:w="393" w:type="pct"/>
            <w:gridSpan w:val="2"/>
            <w:shd w:val="clear" w:color="auto" w:fill="auto"/>
            <w:hideMark/>
          </w:tcPr>
          <w:p w14:paraId="316ADB8D" w14:textId="33381190" w:rsidR="00EA56A4" w:rsidRPr="00137523" w:rsidRDefault="00EA56A4" w:rsidP="00EA56A4">
            <w:pPr>
              <w:jc w:val="center"/>
            </w:pPr>
            <w:r w:rsidRPr="00137523">
              <w:t>-</w:t>
            </w:r>
          </w:p>
        </w:tc>
        <w:tc>
          <w:tcPr>
            <w:tcW w:w="147" w:type="pct"/>
            <w:shd w:val="clear" w:color="auto" w:fill="auto"/>
            <w:hideMark/>
          </w:tcPr>
          <w:p w14:paraId="6B7588B6" w14:textId="77777777" w:rsidR="00EA56A4" w:rsidRPr="00137523" w:rsidRDefault="00EA56A4" w:rsidP="00EA56A4">
            <w:pPr>
              <w:jc w:val="center"/>
            </w:pPr>
            <w:r w:rsidRPr="00137523">
              <w:t>-</w:t>
            </w:r>
          </w:p>
        </w:tc>
        <w:tc>
          <w:tcPr>
            <w:tcW w:w="767" w:type="pct"/>
            <w:vMerge/>
            <w:shd w:val="clear" w:color="auto" w:fill="auto"/>
            <w:hideMark/>
          </w:tcPr>
          <w:p w14:paraId="170A9BD1" w14:textId="77777777" w:rsidR="00EA56A4" w:rsidRPr="00137523" w:rsidRDefault="00EA56A4" w:rsidP="00EA56A4"/>
        </w:tc>
        <w:tc>
          <w:tcPr>
            <w:tcW w:w="366" w:type="pct"/>
            <w:vMerge/>
            <w:shd w:val="clear" w:color="auto" w:fill="auto"/>
            <w:hideMark/>
          </w:tcPr>
          <w:p w14:paraId="0D085168" w14:textId="77777777" w:rsidR="00EA56A4" w:rsidRPr="00137523" w:rsidRDefault="00EA56A4" w:rsidP="00EA56A4"/>
        </w:tc>
      </w:tr>
      <w:tr w:rsidR="00EB1529" w:rsidRPr="00137523" w14:paraId="7A9FF51D" w14:textId="77777777" w:rsidTr="00EB1529">
        <w:trPr>
          <w:trHeight w:val="20"/>
        </w:trPr>
        <w:tc>
          <w:tcPr>
            <w:tcW w:w="222" w:type="pct"/>
            <w:vMerge/>
            <w:shd w:val="clear" w:color="auto" w:fill="auto"/>
            <w:vAlign w:val="center"/>
          </w:tcPr>
          <w:p w14:paraId="7887511E" w14:textId="77777777" w:rsidR="00EA56A4" w:rsidRPr="00137523" w:rsidRDefault="00EA56A4" w:rsidP="00EA56A4"/>
        </w:tc>
        <w:tc>
          <w:tcPr>
            <w:tcW w:w="820" w:type="pct"/>
            <w:vMerge/>
            <w:shd w:val="clear" w:color="auto" w:fill="auto"/>
            <w:vAlign w:val="center"/>
          </w:tcPr>
          <w:p w14:paraId="7A3FD17F" w14:textId="77777777" w:rsidR="00EA56A4" w:rsidRPr="00137523" w:rsidRDefault="00EA56A4" w:rsidP="00EA56A4"/>
        </w:tc>
        <w:tc>
          <w:tcPr>
            <w:tcW w:w="686" w:type="pct"/>
            <w:gridSpan w:val="3"/>
            <w:vMerge/>
            <w:shd w:val="clear" w:color="auto" w:fill="auto"/>
          </w:tcPr>
          <w:p w14:paraId="7D550106" w14:textId="77777777" w:rsidR="00EA56A4" w:rsidRPr="00137523" w:rsidRDefault="00EA56A4" w:rsidP="00EA56A4">
            <w:pPr>
              <w:jc w:val="center"/>
            </w:pPr>
          </w:p>
        </w:tc>
        <w:tc>
          <w:tcPr>
            <w:tcW w:w="476" w:type="pct"/>
            <w:shd w:val="clear" w:color="auto" w:fill="auto"/>
          </w:tcPr>
          <w:p w14:paraId="4115482D" w14:textId="77777777" w:rsidR="00EA56A4" w:rsidRPr="00137523" w:rsidRDefault="00EA56A4" w:rsidP="00EA56A4">
            <w:pPr>
              <w:jc w:val="center"/>
            </w:pPr>
            <w:r w:rsidRPr="00137523">
              <w:t>2024</w:t>
            </w:r>
          </w:p>
        </w:tc>
        <w:tc>
          <w:tcPr>
            <w:tcW w:w="389" w:type="pct"/>
            <w:gridSpan w:val="2"/>
            <w:shd w:val="clear" w:color="auto" w:fill="auto"/>
          </w:tcPr>
          <w:p w14:paraId="687ED012" w14:textId="7D77E220" w:rsidR="00EA56A4" w:rsidRPr="00137523" w:rsidRDefault="00EA56A4" w:rsidP="00EA56A4">
            <w:pPr>
              <w:jc w:val="center"/>
            </w:pPr>
            <w:r>
              <w:t>-</w:t>
            </w:r>
          </w:p>
        </w:tc>
        <w:tc>
          <w:tcPr>
            <w:tcW w:w="344" w:type="pct"/>
            <w:gridSpan w:val="2"/>
            <w:shd w:val="clear" w:color="auto" w:fill="auto"/>
          </w:tcPr>
          <w:p w14:paraId="640127B1" w14:textId="2F0E5D15" w:rsidR="00EA56A4" w:rsidRPr="00137523" w:rsidRDefault="00EA56A4" w:rsidP="00EA56A4">
            <w:pPr>
              <w:jc w:val="center"/>
            </w:pPr>
            <w:r>
              <w:t>-</w:t>
            </w:r>
          </w:p>
        </w:tc>
        <w:tc>
          <w:tcPr>
            <w:tcW w:w="390" w:type="pct"/>
            <w:gridSpan w:val="2"/>
            <w:shd w:val="clear" w:color="auto" w:fill="auto"/>
          </w:tcPr>
          <w:p w14:paraId="1B5C9362" w14:textId="5515B31D" w:rsidR="00EA56A4" w:rsidRPr="00137523" w:rsidRDefault="00EA56A4" w:rsidP="00EA56A4">
            <w:pPr>
              <w:jc w:val="center"/>
            </w:pPr>
            <w:r>
              <w:t>-</w:t>
            </w:r>
          </w:p>
        </w:tc>
        <w:tc>
          <w:tcPr>
            <w:tcW w:w="393" w:type="pct"/>
            <w:gridSpan w:val="2"/>
            <w:shd w:val="clear" w:color="auto" w:fill="auto"/>
          </w:tcPr>
          <w:p w14:paraId="498EE786" w14:textId="5A6FFBE3" w:rsidR="00EA56A4" w:rsidRPr="00137523" w:rsidRDefault="00EA56A4" w:rsidP="00EA56A4">
            <w:pPr>
              <w:jc w:val="center"/>
            </w:pPr>
            <w:r>
              <w:t>-</w:t>
            </w:r>
          </w:p>
        </w:tc>
        <w:tc>
          <w:tcPr>
            <w:tcW w:w="147" w:type="pct"/>
            <w:shd w:val="clear" w:color="auto" w:fill="auto"/>
          </w:tcPr>
          <w:p w14:paraId="0A54E01E" w14:textId="3C853A20" w:rsidR="00EA56A4" w:rsidRPr="00137523" w:rsidRDefault="00EA56A4" w:rsidP="00EA56A4">
            <w:pPr>
              <w:jc w:val="center"/>
            </w:pPr>
            <w:r>
              <w:t>-</w:t>
            </w:r>
          </w:p>
        </w:tc>
        <w:tc>
          <w:tcPr>
            <w:tcW w:w="767" w:type="pct"/>
            <w:vMerge/>
            <w:shd w:val="clear" w:color="auto" w:fill="auto"/>
          </w:tcPr>
          <w:p w14:paraId="7526899B" w14:textId="77777777" w:rsidR="00EA56A4" w:rsidRPr="00137523" w:rsidRDefault="00EA56A4" w:rsidP="00EA56A4"/>
        </w:tc>
        <w:tc>
          <w:tcPr>
            <w:tcW w:w="366" w:type="pct"/>
            <w:vMerge/>
            <w:shd w:val="clear" w:color="auto" w:fill="auto"/>
          </w:tcPr>
          <w:p w14:paraId="6279EDAD" w14:textId="77777777" w:rsidR="00EA56A4" w:rsidRPr="00137523" w:rsidRDefault="00EA56A4" w:rsidP="00EA56A4"/>
        </w:tc>
      </w:tr>
      <w:tr w:rsidR="006B1E66" w:rsidRPr="00137523" w14:paraId="751A29A6" w14:textId="77777777" w:rsidTr="00EB1529">
        <w:trPr>
          <w:trHeight w:val="20"/>
        </w:trPr>
        <w:tc>
          <w:tcPr>
            <w:tcW w:w="222" w:type="pct"/>
            <w:vMerge/>
            <w:shd w:val="clear" w:color="auto" w:fill="auto"/>
            <w:vAlign w:val="center"/>
          </w:tcPr>
          <w:p w14:paraId="2A00FEFE" w14:textId="77777777" w:rsidR="006B1E66" w:rsidRPr="00137523" w:rsidRDefault="006B1E66" w:rsidP="006B1E66"/>
        </w:tc>
        <w:tc>
          <w:tcPr>
            <w:tcW w:w="820" w:type="pct"/>
            <w:vMerge/>
            <w:shd w:val="clear" w:color="auto" w:fill="auto"/>
            <w:vAlign w:val="center"/>
          </w:tcPr>
          <w:p w14:paraId="03431930" w14:textId="77777777" w:rsidR="006B1E66" w:rsidRPr="00137523" w:rsidRDefault="006B1E66" w:rsidP="006B1E66"/>
        </w:tc>
        <w:tc>
          <w:tcPr>
            <w:tcW w:w="686" w:type="pct"/>
            <w:gridSpan w:val="3"/>
            <w:vMerge/>
            <w:shd w:val="clear" w:color="auto" w:fill="auto"/>
          </w:tcPr>
          <w:p w14:paraId="402A01C8" w14:textId="77777777" w:rsidR="006B1E66" w:rsidRPr="00137523" w:rsidRDefault="006B1E66" w:rsidP="006B1E66">
            <w:pPr>
              <w:jc w:val="center"/>
            </w:pPr>
          </w:p>
        </w:tc>
        <w:tc>
          <w:tcPr>
            <w:tcW w:w="476" w:type="pct"/>
            <w:shd w:val="clear" w:color="auto" w:fill="auto"/>
          </w:tcPr>
          <w:p w14:paraId="26932A1B" w14:textId="5D9E0DD3" w:rsidR="006B1E66" w:rsidRPr="00137523" w:rsidRDefault="006B1E66" w:rsidP="006B1E66">
            <w:pPr>
              <w:jc w:val="center"/>
            </w:pPr>
            <w:r>
              <w:t>2025</w:t>
            </w:r>
          </w:p>
        </w:tc>
        <w:tc>
          <w:tcPr>
            <w:tcW w:w="389" w:type="pct"/>
            <w:gridSpan w:val="2"/>
            <w:shd w:val="clear" w:color="auto" w:fill="auto"/>
          </w:tcPr>
          <w:p w14:paraId="76C30D1F" w14:textId="3CDC12AF" w:rsidR="006B1E66" w:rsidRDefault="006B1E66" w:rsidP="006B1E66">
            <w:pPr>
              <w:jc w:val="center"/>
            </w:pPr>
            <w:r>
              <w:t>-</w:t>
            </w:r>
          </w:p>
        </w:tc>
        <w:tc>
          <w:tcPr>
            <w:tcW w:w="344" w:type="pct"/>
            <w:gridSpan w:val="2"/>
            <w:shd w:val="clear" w:color="auto" w:fill="auto"/>
          </w:tcPr>
          <w:p w14:paraId="33DB4AC2" w14:textId="61C59ED6" w:rsidR="006B1E66" w:rsidRDefault="006B1E66" w:rsidP="006B1E66">
            <w:pPr>
              <w:jc w:val="center"/>
            </w:pPr>
            <w:r>
              <w:t>-</w:t>
            </w:r>
          </w:p>
        </w:tc>
        <w:tc>
          <w:tcPr>
            <w:tcW w:w="390" w:type="pct"/>
            <w:gridSpan w:val="2"/>
            <w:shd w:val="clear" w:color="auto" w:fill="auto"/>
          </w:tcPr>
          <w:p w14:paraId="7ECFCEE9" w14:textId="756B5AB8" w:rsidR="006B1E66" w:rsidRDefault="006B1E66" w:rsidP="006B1E66">
            <w:pPr>
              <w:jc w:val="center"/>
            </w:pPr>
            <w:r>
              <w:t>-</w:t>
            </w:r>
          </w:p>
        </w:tc>
        <w:tc>
          <w:tcPr>
            <w:tcW w:w="393" w:type="pct"/>
            <w:gridSpan w:val="2"/>
            <w:shd w:val="clear" w:color="auto" w:fill="auto"/>
          </w:tcPr>
          <w:p w14:paraId="0541CA11" w14:textId="32844306" w:rsidR="006B1E66" w:rsidRDefault="006B1E66" w:rsidP="006B1E66">
            <w:pPr>
              <w:jc w:val="center"/>
            </w:pPr>
            <w:r>
              <w:t>-</w:t>
            </w:r>
          </w:p>
        </w:tc>
        <w:tc>
          <w:tcPr>
            <w:tcW w:w="147" w:type="pct"/>
            <w:shd w:val="clear" w:color="auto" w:fill="auto"/>
          </w:tcPr>
          <w:p w14:paraId="47F1A6BF" w14:textId="170C1287" w:rsidR="006B1E66" w:rsidRDefault="006B1E66" w:rsidP="006B1E66">
            <w:pPr>
              <w:jc w:val="center"/>
            </w:pPr>
            <w:r>
              <w:t>-</w:t>
            </w:r>
          </w:p>
        </w:tc>
        <w:tc>
          <w:tcPr>
            <w:tcW w:w="767" w:type="pct"/>
            <w:vMerge/>
            <w:shd w:val="clear" w:color="auto" w:fill="auto"/>
          </w:tcPr>
          <w:p w14:paraId="1C96CC8C" w14:textId="77777777" w:rsidR="006B1E66" w:rsidRPr="00137523" w:rsidRDefault="006B1E66" w:rsidP="006B1E66"/>
        </w:tc>
        <w:tc>
          <w:tcPr>
            <w:tcW w:w="366" w:type="pct"/>
            <w:vMerge/>
            <w:shd w:val="clear" w:color="auto" w:fill="auto"/>
          </w:tcPr>
          <w:p w14:paraId="6031E48F" w14:textId="77777777" w:rsidR="006B1E66" w:rsidRPr="00137523" w:rsidRDefault="006B1E66" w:rsidP="006B1E66"/>
        </w:tc>
      </w:tr>
      <w:tr w:rsidR="00EB1529" w:rsidRPr="00137523" w14:paraId="48D23C02" w14:textId="77777777" w:rsidTr="00EB1529">
        <w:trPr>
          <w:trHeight w:val="20"/>
        </w:trPr>
        <w:tc>
          <w:tcPr>
            <w:tcW w:w="222" w:type="pct"/>
            <w:vMerge/>
            <w:shd w:val="clear" w:color="auto" w:fill="auto"/>
            <w:vAlign w:val="center"/>
            <w:hideMark/>
          </w:tcPr>
          <w:p w14:paraId="658B4F9F" w14:textId="77777777" w:rsidR="006B1E66" w:rsidRPr="00137523" w:rsidRDefault="006B1E66" w:rsidP="006B1E66"/>
        </w:tc>
        <w:tc>
          <w:tcPr>
            <w:tcW w:w="820" w:type="pct"/>
            <w:vMerge/>
            <w:shd w:val="clear" w:color="auto" w:fill="auto"/>
            <w:vAlign w:val="center"/>
            <w:hideMark/>
          </w:tcPr>
          <w:p w14:paraId="2C7A6ACB" w14:textId="77777777" w:rsidR="006B1E66" w:rsidRPr="00137523" w:rsidRDefault="006B1E66" w:rsidP="006B1E66"/>
        </w:tc>
        <w:tc>
          <w:tcPr>
            <w:tcW w:w="686" w:type="pct"/>
            <w:gridSpan w:val="3"/>
            <w:vMerge/>
            <w:shd w:val="clear" w:color="auto" w:fill="auto"/>
            <w:hideMark/>
          </w:tcPr>
          <w:p w14:paraId="6F5FB407" w14:textId="77777777" w:rsidR="006B1E66" w:rsidRPr="00137523" w:rsidRDefault="006B1E66" w:rsidP="006B1E66">
            <w:pPr>
              <w:jc w:val="center"/>
            </w:pPr>
          </w:p>
        </w:tc>
        <w:tc>
          <w:tcPr>
            <w:tcW w:w="476" w:type="pct"/>
            <w:shd w:val="clear" w:color="auto" w:fill="auto"/>
            <w:hideMark/>
          </w:tcPr>
          <w:p w14:paraId="458A58EB" w14:textId="78977721" w:rsidR="006B1E66" w:rsidRPr="00137523" w:rsidRDefault="006B1E66" w:rsidP="006B1E66">
            <w:pPr>
              <w:jc w:val="center"/>
            </w:pPr>
            <w:r w:rsidRPr="00137523">
              <w:t>202</w:t>
            </w:r>
            <w:r>
              <w:t>6</w:t>
            </w:r>
            <w:r w:rsidRPr="00137523">
              <w:t>-2030</w:t>
            </w:r>
          </w:p>
        </w:tc>
        <w:tc>
          <w:tcPr>
            <w:tcW w:w="389" w:type="pct"/>
            <w:gridSpan w:val="2"/>
            <w:shd w:val="clear" w:color="auto" w:fill="auto"/>
            <w:hideMark/>
          </w:tcPr>
          <w:p w14:paraId="67820A42" w14:textId="77777777" w:rsidR="006B1E66" w:rsidRPr="00137523" w:rsidRDefault="006B1E66" w:rsidP="006B1E66">
            <w:pPr>
              <w:jc w:val="center"/>
            </w:pPr>
            <w:r w:rsidRPr="00137523">
              <w:t>3 500,0</w:t>
            </w:r>
          </w:p>
        </w:tc>
        <w:tc>
          <w:tcPr>
            <w:tcW w:w="344" w:type="pct"/>
            <w:gridSpan w:val="2"/>
            <w:shd w:val="clear" w:color="auto" w:fill="auto"/>
            <w:hideMark/>
          </w:tcPr>
          <w:p w14:paraId="02D06C7C" w14:textId="77777777" w:rsidR="006B1E66" w:rsidRPr="00137523" w:rsidRDefault="006B1E66" w:rsidP="006B1E66">
            <w:pPr>
              <w:jc w:val="center"/>
            </w:pPr>
            <w:r w:rsidRPr="00137523">
              <w:t>-</w:t>
            </w:r>
          </w:p>
        </w:tc>
        <w:tc>
          <w:tcPr>
            <w:tcW w:w="390" w:type="pct"/>
            <w:gridSpan w:val="2"/>
            <w:shd w:val="clear" w:color="auto" w:fill="auto"/>
            <w:hideMark/>
          </w:tcPr>
          <w:p w14:paraId="10DE70BF" w14:textId="77777777" w:rsidR="006B1E66" w:rsidRPr="00137523" w:rsidRDefault="006B1E66" w:rsidP="006B1E66">
            <w:pPr>
              <w:jc w:val="center"/>
            </w:pPr>
            <w:r w:rsidRPr="00137523">
              <w:t>-</w:t>
            </w:r>
          </w:p>
        </w:tc>
        <w:tc>
          <w:tcPr>
            <w:tcW w:w="393" w:type="pct"/>
            <w:gridSpan w:val="2"/>
            <w:shd w:val="clear" w:color="auto" w:fill="auto"/>
            <w:hideMark/>
          </w:tcPr>
          <w:p w14:paraId="4097FC7F" w14:textId="77777777" w:rsidR="006B1E66" w:rsidRPr="00137523" w:rsidRDefault="006B1E66" w:rsidP="006B1E66">
            <w:pPr>
              <w:jc w:val="center"/>
            </w:pPr>
            <w:r w:rsidRPr="00137523">
              <w:t>3 500,0</w:t>
            </w:r>
          </w:p>
        </w:tc>
        <w:tc>
          <w:tcPr>
            <w:tcW w:w="147" w:type="pct"/>
            <w:shd w:val="clear" w:color="auto" w:fill="auto"/>
            <w:hideMark/>
          </w:tcPr>
          <w:p w14:paraId="21BE6BF4" w14:textId="77777777" w:rsidR="006B1E66" w:rsidRPr="00137523" w:rsidRDefault="006B1E66" w:rsidP="006B1E66">
            <w:pPr>
              <w:jc w:val="center"/>
            </w:pPr>
            <w:r w:rsidRPr="00137523">
              <w:t>-</w:t>
            </w:r>
          </w:p>
        </w:tc>
        <w:tc>
          <w:tcPr>
            <w:tcW w:w="767" w:type="pct"/>
            <w:vMerge/>
            <w:shd w:val="clear" w:color="auto" w:fill="auto"/>
            <w:hideMark/>
          </w:tcPr>
          <w:p w14:paraId="214044FC" w14:textId="77777777" w:rsidR="006B1E66" w:rsidRPr="00137523" w:rsidRDefault="006B1E66" w:rsidP="006B1E66"/>
        </w:tc>
        <w:tc>
          <w:tcPr>
            <w:tcW w:w="366" w:type="pct"/>
            <w:vMerge/>
            <w:shd w:val="clear" w:color="auto" w:fill="auto"/>
            <w:hideMark/>
          </w:tcPr>
          <w:p w14:paraId="39A34D1E" w14:textId="77777777" w:rsidR="006B1E66" w:rsidRPr="00137523" w:rsidRDefault="006B1E66" w:rsidP="006B1E66"/>
        </w:tc>
      </w:tr>
      <w:tr w:rsidR="00EB1529" w:rsidRPr="00137523" w14:paraId="7AC0F064" w14:textId="77777777" w:rsidTr="00EB1529">
        <w:trPr>
          <w:trHeight w:val="20"/>
        </w:trPr>
        <w:tc>
          <w:tcPr>
            <w:tcW w:w="222" w:type="pct"/>
            <w:vMerge/>
            <w:shd w:val="clear" w:color="auto" w:fill="auto"/>
            <w:vAlign w:val="center"/>
            <w:hideMark/>
          </w:tcPr>
          <w:p w14:paraId="4454F6D6" w14:textId="77777777" w:rsidR="006B1E66" w:rsidRPr="00137523" w:rsidRDefault="006B1E66" w:rsidP="006B1E66"/>
        </w:tc>
        <w:tc>
          <w:tcPr>
            <w:tcW w:w="820" w:type="pct"/>
            <w:vMerge/>
            <w:shd w:val="clear" w:color="auto" w:fill="auto"/>
            <w:vAlign w:val="center"/>
            <w:hideMark/>
          </w:tcPr>
          <w:p w14:paraId="0A8E4EFB" w14:textId="77777777" w:rsidR="006B1E66" w:rsidRPr="00137523" w:rsidRDefault="006B1E66" w:rsidP="006B1E66"/>
        </w:tc>
        <w:tc>
          <w:tcPr>
            <w:tcW w:w="686" w:type="pct"/>
            <w:gridSpan w:val="3"/>
            <w:vMerge/>
            <w:shd w:val="clear" w:color="auto" w:fill="auto"/>
            <w:hideMark/>
          </w:tcPr>
          <w:p w14:paraId="1078A17E" w14:textId="77777777" w:rsidR="006B1E66" w:rsidRPr="00137523" w:rsidRDefault="006B1E66" w:rsidP="006B1E66">
            <w:pPr>
              <w:jc w:val="center"/>
            </w:pPr>
          </w:p>
        </w:tc>
        <w:tc>
          <w:tcPr>
            <w:tcW w:w="476" w:type="pct"/>
            <w:shd w:val="clear" w:color="auto" w:fill="auto"/>
            <w:vAlign w:val="center"/>
            <w:hideMark/>
          </w:tcPr>
          <w:p w14:paraId="7ED81BFD" w14:textId="77777777" w:rsidR="006B1E66" w:rsidRPr="00137523" w:rsidRDefault="006B1E66" w:rsidP="006B1E66">
            <w:pPr>
              <w:jc w:val="center"/>
            </w:pPr>
            <w:r w:rsidRPr="00137523">
              <w:t>2019-2030</w:t>
            </w:r>
          </w:p>
        </w:tc>
        <w:tc>
          <w:tcPr>
            <w:tcW w:w="389" w:type="pct"/>
            <w:gridSpan w:val="2"/>
            <w:shd w:val="clear" w:color="auto" w:fill="auto"/>
            <w:vAlign w:val="center"/>
            <w:hideMark/>
          </w:tcPr>
          <w:p w14:paraId="43B6A21C" w14:textId="77777777" w:rsidR="006B1E66" w:rsidRPr="00137523" w:rsidRDefault="006B1E66" w:rsidP="006B1E66">
            <w:pPr>
              <w:jc w:val="center"/>
            </w:pPr>
            <w:r w:rsidRPr="00137523">
              <w:t>3 664,3</w:t>
            </w:r>
          </w:p>
        </w:tc>
        <w:tc>
          <w:tcPr>
            <w:tcW w:w="344" w:type="pct"/>
            <w:gridSpan w:val="2"/>
            <w:shd w:val="clear" w:color="auto" w:fill="auto"/>
            <w:vAlign w:val="center"/>
            <w:hideMark/>
          </w:tcPr>
          <w:p w14:paraId="5075E6E9" w14:textId="77777777" w:rsidR="006B1E66" w:rsidRPr="00137523" w:rsidRDefault="006B1E66" w:rsidP="006B1E66">
            <w:pPr>
              <w:jc w:val="center"/>
            </w:pPr>
            <w:r w:rsidRPr="00137523">
              <w:t>-</w:t>
            </w:r>
          </w:p>
        </w:tc>
        <w:tc>
          <w:tcPr>
            <w:tcW w:w="390" w:type="pct"/>
            <w:gridSpan w:val="2"/>
            <w:shd w:val="clear" w:color="auto" w:fill="auto"/>
            <w:vAlign w:val="center"/>
            <w:hideMark/>
          </w:tcPr>
          <w:p w14:paraId="56285135" w14:textId="77777777" w:rsidR="006B1E66" w:rsidRPr="00137523" w:rsidRDefault="006B1E66" w:rsidP="006B1E66">
            <w:pPr>
              <w:jc w:val="center"/>
            </w:pPr>
            <w:r w:rsidRPr="00137523">
              <w:t>-</w:t>
            </w:r>
          </w:p>
        </w:tc>
        <w:tc>
          <w:tcPr>
            <w:tcW w:w="393" w:type="pct"/>
            <w:gridSpan w:val="2"/>
            <w:shd w:val="clear" w:color="auto" w:fill="auto"/>
            <w:vAlign w:val="center"/>
            <w:hideMark/>
          </w:tcPr>
          <w:p w14:paraId="63C052EA" w14:textId="77777777" w:rsidR="006B1E66" w:rsidRPr="00137523" w:rsidRDefault="006B1E66" w:rsidP="006B1E66">
            <w:pPr>
              <w:jc w:val="center"/>
            </w:pPr>
            <w:r w:rsidRPr="00137523">
              <w:t>3 664,3</w:t>
            </w:r>
          </w:p>
        </w:tc>
        <w:tc>
          <w:tcPr>
            <w:tcW w:w="147" w:type="pct"/>
            <w:shd w:val="clear" w:color="auto" w:fill="auto"/>
            <w:vAlign w:val="center"/>
            <w:hideMark/>
          </w:tcPr>
          <w:p w14:paraId="6439D417" w14:textId="77777777" w:rsidR="006B1E66" w:rsidRPr="00137523" w:rsidRDefault="006B1E66" w:rsidP="006B1E66">
            <w:pPr>
              <w:jc w:val="center"/>
            </w:pPr>
            <w:r w:rsidRPr="00137523">
              <w:t>-</w:t>
            </w:r>
          </w:p>
        </w:tc>
        <w:tc>
          <w:tcPr>
            <w:tcW w:w="767" w:type="pct"/>
            <w:vMerge/>
            <w:shd w:val="clear" w:color="auto" w:fill="auto"/>
            <w:hideMark/>
          </w:tcPr>
          <w:p w14:paraId="198A6494" w14:textId="77777777" w:rsidR="006B1E66" w:rsidRPr="00137523" w:rsidRDefault="006B1E66" w:rsidP="006B1E66"/>
        </w:tc>
        <w:tc>
          <w:tcPr>
            <w:tcW w:w="366" w:type="pct"/>
            <w:vMerge/>
            <w:shd w:val="clear" w:color="auto" w:fill="auto"/>
            <w:hideMark/>
          </w:tcPr>
          <w:p w14:paraId="6D413CA8" w14:textId="77777777" w:rsidR="006B1E66" w:rsidRPr="00137523" w:rsidRDefault="006B1E66" w:rsidP="006B1E66"/>
        </w:tc>
      </w:tr>
      <w:tr w:rsidR="00EB1529" w:rsidRPr="00137523" w14:paraId="1DABE151" w14:textId="77777777" w:rsidTr="00EB1529">
        <w:trPr>
          <w:trHeight w:val="20"/>
        </w:trPr>
        <w:tc>
          <w:tcPr>
            <w:tcW w:w="222" w:type="pct"/>
            <w:vMerge w:val="restart"/>
            <w:shd w:val="clear" w:color="auto" w:fill="auto"/>
            <w:hideMark/>
          </w:tcPr>
          <w:p w14:paraId="56D313CE" w14:textId="77777777" w:rsidR="006B1E66" w:rsidRPr="00137523" w:rsidRDefault="006B1E66" w:rsidP="006B1E66">
            <w:r w:rsidRPr="00137523">
              <w:t>1.1.7</w:t>
            </w:r>
          </w:p>
        </w:tc>
        <w:tc>
          <w:tcPr>
            <w:tcW w:w="820" w:type="pct"/>
            <w:vMerge w:val="restart"/>
            <w:shd w:val="clear" w:color="auto" w:fill="auto"/>
            <w:hideMark/>
          </w:tcPr>
          <w:p w14:paraId="7AAB99D4" w14:textId="5546A117" w:rsidR="006B1E66" w:rsidRPr="00137523" w:rsidRDefault="006B1E66" w:rsidP="006B1E66">
            <w:r w:rsidRPr="00137523">
              <w:t xml:space="preserve">Разработка проектно-сметной документации для реализации мероприятия по капитальному ремонту магистрального </w:t>
            </w:r>
            <w:r w:rsidRPr="00137523">
              <w:lastRenderedPageBreak/>
              <w:t>водопровода Шелехов</w:t>
            </w:r>
            <w:r>
              <w:t xml:space="preserve"> </w:t>
            </w:r>
            <w:r w:rsidRPr="00137523">
              <w:t>-Чистые Ключи</w:t>
            </w:r>
          </w:p>
        </w:tc>
        <w:tc>
          <w:tcPr>
            <w:tcW w:w="686" w:type="pct"/>
            <w:gridSpan w:val="3"/>
            <w:vMerge w:val="restart"/>
            <w:shd w:val="clear" w:color="auto" w:fill="auto"/>
            <w:hideMark/>
          </w:tcPr>
          <w:p w14:paraId="24394B9C" w14:textId="77777777" w:rsidR="006B1E66" w:rsidRPr="00137523" w:rsidRDefault="006B1E66" w:rsidP="006B1E66">
            <w:pPr>
              <w:jc w:val="center"/>
            </w:pPr>
            <w:r w:rsidRPr="00137523">
              <w:lastRenderedPageBreak/>
              <w:t>Администрация Шелеховского муниципального района</w:t>
            </w:r>
          </w:p>
        </w:tc>
        <w:tc>
          <w:tcPr>
            <w:tcW w:w="476" w:type="pct"/>
            <w:shd w:val="clear" w:color="auto" w:fill="auto"/>
            <w:hideMark/>
          </w:tcPr>
          <w:p w14:paraId="4516613C" w14:textId="77777777" w:rsidR="006B1E66" w:rsidRPr="00137523" w:rsidRDefault="006B1E66" w:rsidP="006B1E66">
            <w:pPr>
              <w:jc w:val="center"/>
            </w:pPr>
            <w:r w:rsidRPr="00137523">
              <w:t>2019</w:t>
            </w:r>
          </w:p>
        </w:tc>
        <w:tc>
          <w:tcPr>
            <w:tcW w:w="389" w:type="pct"/>
            <w:gridSpan w:val="2"/>
            <w:shd w:val="clear" w:color="auto" w:fill="auto"/>
            <w:hideMark/>
          </w:tcPr>
          <w:p w14:paraId="069D122B" w14:textId="77777777" w:rsidR="006B1E66" w:rsidRPr="00137523" w:rsidRDefault="006B1E66" w:rsidP="006B1E66">
            <w:pPr>
              <w:jc w:val="center"/>
            </w:pPr>
            <w:r w:rsidRPr="00137523">
              <w:t>1 264,1</w:t>
            </w:r>
          </w:p>
        </w:tc>
        <w:tc>
          <w:tcPr>
            <w:tcW w:w="344" w:type="pct"/>
            <w:gridSpan w:val="2"/>
            <w:shd w:val="clear" w:color="auto" w:fill="auto"/>
            <w:hideMark/>
          </w:tcPr>
          <w:p w14:paraId="52CEA727" w14:textId="77777777" w:rsidR="006B1E66" w:rsidRPr="00137523" w:rsidRDefault="006B1E66" w:rsidP="006B1E66">
            <w:pPr>
              <w:jc w:val="center"/>
            </w:pPr>
            <w:r w:rsidRPr="00137523">
              <w:t>-</w:t>
            </w:r>
          </w:p>
        </w:tc>
        <w:tc>
          <w:tcPr>
            <w:tcW w:w="390" w:type="pct"/>
            <w:gridSpan w:val="2"/>
            <w:shd w:val="clear" w:color="auto" w:fill="auto"/>
            <w:hideMark/>
          </w:tcPr>
          <w:p w14:paraId="5CEF7176" w14:textId="77777777" w:rsidR="006B1E66" w:rsidRPr="00137523" w:rsidRDefault="006B1E66" w:rsidP="006B1E66">
            <w:pPr>
              <w:jc w:val="center"/>
            </w:pPr>
            <w:r w:rsidRPr="00137523">
              <w:t>-</w:t>
            </w:r>
          </w:p>
        </w:tc>
        <w:tc>
          <w:tcPr>
            <w:tcW w:w="393" w:type="pct"/>
            <w:gridSpan w:val="2"/>
            <w:shd w:val="clear" w:color="auto" w:fill="auto"/>
            <w:hideMark/>
          </w:tcPr>
          <w:p w14:paraId="68E0A417" w14:textId="77777777" w:rsidR="006B1E66" w:rsidRPr="00137523" w:rsidRDefault="006B1E66" w:rsidP="006B1E66">
            <w:pPr>
              <w:jc w:val="center"/>
            </w:pPr>
            <w:r w:rsidRPr="00137523">
              <w:t>1 264,1</w:t>
            </w:r>
          </w:p>
        </w:tc>
        <w:tc>
          <w:tcPr>
            <w:tcW w:w="147" w:type="pct"/>
            <w:shd w:val="clear" w:color="auto" w:fill="auto"/>
            <w:hideMark/>
          </w:tcPr>
          <w:p w14:paraId="0D03F999" w14:textId="77777777" w:rsidR="006B1E66" w:rsidRPr="00137523" w:rsidRDefault="006B1E66" w:rsidP="006B1E66">
            <w:pPr>
              <w:jc w:val="center"/>
            </w:pPr>
            <w:r w:rsidRPr="00137523">
              <w:t>-</w:t>
            </w:r>
          </w:p>
        </w:tc>
        <w:tc>
          <w:tcPr>
            <w:tcW w:w="767" w:type="pct"/>
            <w:vMerge w:val="restart"/>
            <w:shd w:val="clear" w:color="auto" w:fill="auto"/>
            <w:hideMark/>
          </w:tcPr>
          <w:p w14:paraId="6C8B23FE" w14:textId="77777777" w:rsidR="006B1E66" w:rsidRPr="00137523" w:rsidRDefault="006B1E66" w:rsidP="006B1E66">
            <w:r w:rsidRPr="00137523">
              <w:rPr>
                <w:rFonts w:eastAsia="Calibri"/>
              </w:rPr>
              <w:t>Количество разработанной проектно-сметной документации</w:t>
            </w:r>
          </w:p>
        </w:tc>
        <w:tc>
          <w:tcPr>
            <w:tcW w:w="366" w:type="pct"/>
            <w:vMerge w:val="restart"/>
            <w:shd w:val="clear" w:color="auto" w:fill="auto"/>
          </w:tcPr>
          <w:p w14:paraId="30F0B711" w14:textId="77777777" w:rsidR="006B1E66" w:rsidRPr="00137523" w:rsidRDefault="006B1E66" w:rsidP="006B1E66">
            <w:r w:rsidRPr="00137523">
              <w:t>1 ед.</w:t>
            </w:r>
          </w:p>
        </w:tc>
      </w:tr>
      <w:tr w:rsidR="00EB1529" w:rsidRPr="00137523" w14:paraId="5215332E" w14:textId="77777777" w:rsidTr="00EB1529">
        <w:trPr>
          <w:trHeight w:val="20"/>
        </w:trPr>
        <w:tc>
          <w:tcPr>
            <w:tcW w:w="222" w:type="pct"/>
            <w:vMerge/>
            <w:shd w:val="clear" w:color="auto" w:fill="auto"/>
            <w:vAlign w:val="center"/>
            <w:hideMark/>
          </w:tcPr>
          <w:p w14:paraId="65EFA79B" w14:textId="77777777" w:rsidR="006B1E66" w:rsidRPr="00137523" w:rsidRDefault="006B1E66" w:rsidP="006B1E66"/>
        </w:tc>
        <w:tc>
          <w:tcPr>
            <w:tcW w:w="820" w:type="pct"/>
            <w:vMerge/>
            <w:shd w:val="clear" w:color="auto" w:fill="auto"/>
            <w:vAlign w:val="center"/>
            <w:hideMark/>
          </w:tcPr>
          <w:p w14:paraId="35FDD494" w14:textId="77777777" w:rsidR="006B1E66" w:rsidRPr="00137523" w:rsidRDefault="006B1E66" w:rsidP="006B1E66"/>
        </w:tc>
        <w:tc>
          <w:tcPr>
            <w:tcW w:w="686" w:type="pct"/>
            <w:gridSpan w:val="3"/>
            <w:vMerge/>
            <w:shd w:val="clear" w:color="auto" w:fill="auto"/>
            <w:hideMark/>
          </w:tcPr>
          <w:p w14:paraId="65D1017D" w14:textId="77777777" w:rsidR="006B1E66" w:rsidRPr="00137523" w:rsidRDefault="006B1E66" w:rsidP="006B1E66">
            <w:pPr>
              <w:jc w:val="center"/>
            </w:pPr>
          </w:p>
        </w:tc>
        <w:tc>
          <w:tcPr>
            <w:tcW w:w="476" w:type="pct"/>
            <w:shd w:val="clear" w:color="auto" w:fill="auto"/>
            <w:hideMark/>
          </w:tcPr>
          <w:p w14:paraId="1E32FC71" w14:textId="77777777" w:rsidR="006B1E66" w:rsidRPr="00137523" w:rsidRDefault="006B1E66" w:rsidP="006B1E66">
            <w:pPr>
              <w:jc w:val="center"/>
            </w:pPr>
            <w:r w:rsidRPr="00137523">
              <w:t>2020</w:t>
            </w:r>
          </w:p>
        </w:tc>
        <w:tc>
          <w:tcPr>
            <w:tcW w:w="389" w:type="pct"/>
            <w:gridSpan w:val="2"/>
            <w:shd w:val="clear" w:color="auto" w:fill="auto"/>
            <w:hideMark/>
          </w:tcPr>
          <w:p w14:paraId="250B4156" w14:textId="77777777" w:rsidR="006B1E66" w:rsidRPr="00137523" w:rsidRDefault="006B1E66" w:rsidP="006B1E66">
            <w:pPr>
              <w:jc w:val="center"/>
            </w:pPr>
            <w:r w:rsidRPr="00137523">
              <w:t>1 293,5</w:t>
            </w:r>
          </w:p>
        </w:tc>
        <w:tc>
          <w:tcPr>
            <w:tcW w:w="344" w:type="pct"/>
            <w:gridSpan w:val="2"/>
            <w:shd w:val="clear" w:color="auto" w:fill="auto"/>
            <w:hideMark/>
          </w:tcPr>
          <w:p w14:paraId="3BD64241" w14:textId="77777777" w:rsidR="006B1E66" w:rsidRPr="00137523" w:rsidRDefault="006B1E66" w:rsidP="006B1E66">
            <w:pPr>
              <w:jc w:val="center"/>
            </w:pPr>
            <w:r w:rsidRPr="00137523">
              <w:t>-</w:t>
            </w:r>
          </w:p>
        </w:tc>
        <w:tc>
          <w:tcPr>
            <w:tcW w:w="390" w:type="pct"/>
            <w:gridSpan w:val="2"/>
            <w:shd w:val="clear" w:color="auto" w:fill="auto"/>
            <w:hideMark/>
          </w:tcPr>
          <w:p w14:paraId="25B8926E" w14:textId="77777777" w:rsidR="006B1E66" w:rsidRPr="00137523" w:rsidRDefault="006B1E66" w:rsidP="006B1E66">
            <w:pPr>
              <w:jc w:val="center"/>
            </w:pPr>
            <w:r w:rsidRPr="00137523">
              <w:t>-</w:t>
            </w:r>
          </w:p>
        </w:tc>
        <w:tc>
          <w:tcPr>
            <w:tcW w:w="393" w:type="pct"/>
            <w:gridSpan w:val="2"/>
            <w:shd w:val="clear" w:color="auto" w:fill="auto"/>
            <w:hideMark/>
          </w:tcPr>
          <w:p w14:paraId="34D63F22" w14:textId="77777777" w:rsidR="006B1E66" w:rsidRPr="00137523" w:rsidRDefault="006B1E66" w:rsidP="006B1E66">
            <w:pPr>
              <w:jc w:val="center"/>
            </w:pPr>
            <w:r w:rsidRPr="00137523">
              <w:t>1 293,5</w:t>
            </w:r>
          </w:p>
        </w:tc>
        <w:tc>
          <w:tcPr>
            <w:tcW w:w="147" w:type="pct"/>
            <w:shd w:val="clear" w:color="auto" w:fill="auto"/>
            <w:hideMark/>
          </w:tcPr>
          <w:p w14:paraId="1A40C588" w14:textId="77777777" w:rsidR="006B1E66" w:rsidRPr="00137523" w:rsidRDefault="006B1E66" w:rsidP="006B1E66">
            <w:pPr>
              <w:jc w:val="center"/>
            </w:pPr>
            <w:r w:rsidRPr="00137523">
              <w:t>-</w:t>
            </w:r>
          </w:p>
        </w:tc>
        <w:tc>
          <w:tcPr>
            <w:tcW w:w="767" w:type="pct"/>
            <w:vMerge/>
            <w:shd w:val="clear" w:color="auto" w:fill="auto"/>
            <w:hideMark/>
          </w:tcPr>
          <w:p w14:paraId="41E6C580" w14:textId="77777777" w:rsidR="006B1E66" w:rsidRPr="00137523" w:rsidRDefault="006B1E66" w:rsidP="006B1E66"/>
        </w:tc>
        <w:tc>
          <w:tcPr>
            <w:tcW w:w="366" w:type="pct"/>
            <w:vMerge/>
            <w:shd w:val="clear" w:color="auto" w:fill="auto"/>
            <w:hideMark/>
          </w:tcPr>
          <w:p w14:paraId="4D33AA33" w14:textId="77777777" w:rsidR="006B1E66" w:rsidRPr="00137523" w:rsidRDefault="006B1E66" w:rsidP="006B1E66"/>
        </w:tc>
      </w:tr>
      <w:tr w:rsidR="00EB1529" w:rsidRPr="00137523" w14:paraId="5C4B9101" w14:textId="77777777" w:rsidTr="00EB1529">
        <w:trPr>
          <w:trHeight w:val="20"/>
        </w:trPr>
        <w:tc>
          <w:tcPr>
            <w:tcW w:w="222" w:type="pct"/>
            <w:vMerge/>
            <w:shd w:val="clear" w:color="auto" w:fill="auto"/>
            <w:vAlign w:val="center"/>
            <w:hideMark/>
          </w:tcPr>
          <w:p w14:paraId="12593E96" w14:textId="77777777" w:rsidR="006B1E66" w:rsidRPr="00137523" w:rsidRDefault="006B1E66" w:rsidP="006B1E66"/>
        </w:tc>
        <w:tc>
          <w:tcPr>
            <w:tcW w:w="820" w:type="pct"/>
            <w:vMerge/>
            <w:shd w:val="clear" w:color="auto" w:fill="auto"/>
            <w:vAlign w:val="center"/>
            <w:hideMark/>
          </w:tcPr>
          <w:p w14:paraId="04C2AFED" w14:textId="77777777" w:rsidR="006B1E66" w:rsidRPr="00137523" w:rsidRDefault="006B1E66" w:rsidP="006B1E66"/>
        </w:tc>
        <w:tc>
          <w:tcPr>
            <w:tcW w:w="686" w:type="pct"/>
            <w:gridSpan w:val="3"/>
            <w:vMerge/>
            <w:shd w:val="clear" w:color="auto" w:fill="auto"/>
            <w:hideMark/>
          </w:tcPr>
          <w:p w14:paraId="3BE3C9C0" w14:textId="77777777" w:rsidR="006B1E66" w:rsidRPr="00137523" w:rsidRDefault="006B1E66" w:rsidP="006B1E66">
            <w:pPr>
              <w:jc w:val="center"/>
            </w:pPr>
          </w:p>
        </w:tc>
        <w:tc>
          <w:tcPr>
            <w:tcW w:w="476" w:type="pct"/>
            <w:shd w:val="clear" w:color="auto" w:fill="auto"/>
            <w:hideMark/>
          </w:tcPr>
          <w:p w14:paraId="2CBF9C80" w14:textId="77777777" w:rsidR="006B1E66" w:rsidRPr="00137523" w:rsidRDefault="006B1E66" w:rsidP="006B1E66">
            <w:pPr>
              <w:jc w:val="center"/>
            </w:pPr>
            <w:r w:rsidRPr="00137523">
              <w:t>2021</w:t>
            </w:r>
          </w:p>
        </w:tc>
        <w:tc>
          <w:tcPr>
            <w:tcW w:w="389" w:type="pct"/>
            <w:gridSpan w:val="2"/>
            <w:shd w:val="clear" w:color="auto" w:fill="auto"/>
            <w:hideMark/>
          </w:tcPr>
          <w:p w14:paraId="4DE3947E" w14:textId="77777777" w:rsidR="006B1E66" w:rsidRPr="00137523" w:rsidRDefault="006B1E66" w:rsidP="006B1E66">
            <w:pPr>
              <w:jc w:val="center"/>
            </w:pPr>
            <w:r w:rsidRPr="00137523">
              <w:t>-</w:t>
            </w:r>
          </w:p>
        </w:tc>
        <w:tc>
          <w:tcPr>
            <w:tcW w:w="344" w:type="pct"/>
            <w:gridSpan w:val="2"/>
            <w:shd w:val="clear" w:color="auto" w:fill="auto"/>
            <w:hideMark/>
          </w:tcPr>
          <w:p w14:paraId="2EC4963E" w14:textId="77777777" w:rsidR="006B1E66" w:rsidRPr="00137523" w:rsidRDefault="006B1E66" w:rsidP="006B1E66">
            <w:pPr>
              <w:jc w:val="center"/>
            </w:pPr>
            <w:r w:rsidRPr="00137523">
              <w:t>-</w:t>
            </w:r>
          </w:p>
        </w:tc>
        <w:tc>
          <w:tcPr>
            <w:tcW w:w="390" w:type="pct"/>
            <w:gridSpan w:val="2"/>
            <w:shd w:val="clear" w:color="auto" w:fill="auto"/>
            <w:hideMark/>
          </w:tcPr>
          <w:p w14:paraId="46C494A7" w14:textId="77777777" w:rsidR="006B1E66" w:rsidRPr="00137523" w:rsidRDefault="006B1E66" w:rsidP="006B1E66">
            <w:pPr>
              <w:jc w:val="center"/>
            </w:pPr>
            <w:r w:rsidRPr="00137523">
              <w:t>-</w:t>
            </w:r>
          </w:p>
        </w:tc>
        <w:tc>
          <w:tcPr>
            <w:tcW w:w="393" w:type="pct"/>
            <w:gridSpan w:val="2"/>
            <w:shd w:val="clear" w:color="auto" w:fill="auto"/>
            <w:hideMark/>
          </w:tcPr>
          <w:p w14:paraId="7E87931F" w14:textId="77777777" w:rsidR="006B1E66" w:rsidRPr="00137523" w:rsidRDefault="006B1E66" w:rsidP="006B1E66">
            <w:pPr>
              <w:jc w:val="center"/>
            </w:pPr>
            <w:r w:rsidRPr="00137523">
              <w:t>-</w:t>
            </w:r>
          </w:p>
        </w:tc>
        <w:tc>
          <w:tcPr>
            <w:tcW w:w="147" w:type="pct"/>
            <w:shd w:val="clear" w:color="auto" w:fill="auto"/>
            <w:hideMark/>
          </w:tcPr>
          <w:p w14:paraId="3223FEE7" w14:textId="77777777" w:rsidR="006B1E66" w:rsidRPr="00137523" w:rsidRDefault="006B1E66" w:rsidP="006B1E66">
            <w:pPr>
              <w:jc w:val="center"/>
            </w:pPr>
            <w:r w:rsidRPr="00137523">
              <w:t>-</w:t>
            </w:r>
          </w:p>
        </w:tc>
        <w:tc>
          <w:tcPr>
            <w:tcW w:w="767" w:type="pct"/>
            <w:vMerge/>
            <w:shd w:val="clear" w:color="auto" w:fill="auto"/>
            <w:hideMark/>
          </w:tcPr>
          <w:p w14:paraId="29F6BA76" w14:textId="77777777" w:rsidR="006B1E66" w:rsidRPr="00137523" w:rsidRDefault="006B1E66" w:rsidP="006B1E66"/>
        </w:tc>
        <w:tc>
          <w:tcPr>
            <w:tcW w:w="366" w:type="pct"/>
            <w:vMerge/>
            <w:shd w:val="clear" w:color="auto" w:fill="auto"/>
            <w:hideMark/>
          </w:tcPr>
          <w:p w14:paraId="795C12D6" w14:textId="77777777" w:rsidR="006B1E66" w:rsidRPr="00137523" w:rsidRDefault="006B1E66" w:rsidP="006B1E66"/>
        </w:tc>
      </w:tr>
      <w:tr w:rsidR="00EB1529" w:rsidRPr="00137523" w14:paraId="3EF413EE" w14:textId="77777777" w:rsidTr="00EB1529">
        <w:trPr>
          <w:trHeight w:val="20"/>
        </w:trPr>
        <w:tc>
          <w:tcPr>
            <w:tcW w:w="222" w:type="pct"/>
            <w:vMerge/>
            <w:shd w:val="clear" w:color="auto" w:fill="auto"/>
            <w:vAlign w:val="center"/>
            <w:hideMark/>
          </w:tcPr>
          <w:p w14:paraId="5A06B78B" w14:textId="77777777" w:rsidR="006B1E66" w:rsidRPr="00137523" w:rsidRDefault="006B1E66" w:rsidP="006B1E66"/>
        </w:tc>
        <w:tc>
          <w:tcPr>
            <w:tcW w:w="820" w:type="pct"/>
            <w:vMerge/>
            <w:shd w:val="clear" w:color="auto" w:fill="auto"/>
            <w:vAlign w:val="center"/>
            <w:hideMark/>
          </w:tcPr>
          <w:p w14:paraId="4EBC23B7" w14:textId="77777777" w:rsidR="006B1E66" w:rsidRPr="00137523" w:rsidRDefault="006B1E66" w:rsidP="006B1E66"/>
        </w:tc>
        <w:tc>
          <w:tcPr>
            <w:tcW w:w="686" w:type="pct"/>
            <w:gridSpan w:val="3"/>
            <w:vMerge/>
            <w:shd w:val="clear" w:color="auto" w:fill="auto"/>
            <w:hideMark/>
          </w:tcPr>
          <w:p w14:paraId="22B3039E" w14:textId="77777777" w:rsidR="006B1E66" w:rsidRPr="00137523" w:rsidRDefault="006B1E66" w:rsidP="006B1E66">
            <w:pPr>
              <w:jc w:val="center"/>
            </w:pPr>
          </w:p>
        </w:tc>
        <w:tc>
          <w:tcPr>
            <w:tcW w:w="476" w:type="pct"/>
            <w:shd w:val="clear" w:color="auto" w:fill="auto"/>
            <w:hideMark/>
          </w:tcPr>
          <w:p w14:paraId="489E7999" w14:textId="77777777" w:rsidR="006B1E66" w:rsidRPr="00137523" w:rsidRDefault="006B1E66" w:rsidP="006B1E66">
            <w:pPr>
              <w:jc w:val="center"/>
            </w:pPr>
            <w:r w:rsidRPr="00137523">
              <w:t>2022</w:t>
            </w:r>
          </w:p>
        </w:tc>
        <w:tc>
          <w:tcPr>
            <w:tcW w:w="389" w:type="pct"/>
            <w:gridSpan w:val="2"/>
            <w:shd w:val="clear" w:color="auto" w:fill="auto"/>
            <w:hideMark/>
          </w:tcPr>
          <w:p w14:paraId="02ABBB14" w14:textId="77777777" w:rsidR="006B1E66" w:rsidRPr="00137523" w:rsidRDefault="006B1E66" w:rsidP="006B1E66">
            <w:pPr>
              <w:jc w:val="center"/>
            </w:pPr>
            <w:r w:rsidRPr="00137523">
              <w:t>-</w:t>
            </w:r>
          </w:p>
        </w:tc>
        <w:tc>
          <w:tcPr>
            <w:tcW w:w="344" w:type="pct"/>
            <w:gridSpan w:val="2"/>
            <w:shd w:val="clear" w:color="auto" w:fill="auto"/>
            <w:hideMark/>
          </w:tcPr>
          <w:p w14:paraId="11348F3D" w14:textId="77777777" w:rsidR="006B1E66" w:rsidRPr="00137523" w:rsidRDefault="006B1E66" w:rsidP="006B1E66">
            <w:pPr>
              <w:jc w:val="center"/>
            </w:pPr>
            <w:r w:rsidRPr="00137523">
              <w:t>-</w:t>
            </w:r>
          </w:p>
        </w:tc>
        <w:tc>
          <w:tcPr>
            <w:tcW w:w="390" w:type="pct"/>
            <w:gridSpan w:val="2"/>
            <w:shd w:val="clear" w:color="auto" w:fill="auto"/>
            <w:hideMark/>
          </w:tcPr>
          <w:p w14:paraId="2867C7A5" w14:textId="77777777" w:rsidR="006B1E66" w:rsidRPr="00137523" w:rsidRDefault="006B1E66" w:rsidP="006B1E66">
            <w:pPr>
              <w:jc w:val="center"/>
            </w:pPr>
            <w:r w:rsidRPr="00137523">
              <w:t>-</w:t>
            </w:r>
          </w:p>
        </w:tc>
        <w:tc>
          <w:tcPr>
            <w:tcW w:w="393" w:type="pct"/>
            <w:gridSpan w:val="2"/>
            <w:shd w:val="clear" w:color="auto" w:fill="auto"/>
            <w:hideMark/>
          </w:tcPr>
          <w:p w14:paraId="3062BD10" w14:textId="77777777" w:rsidR="006B1E66" w:rsidRPr="00137523" w:rsidRDefault="006B1E66" w:rsidP="006B1E66">
            <w:pPr>
              <w:jc w:val="center"/>
            </w:pPr>
            <w:r w:rsidRPr="00137523">
              <w:t>-</w:t>
            </w:r>
          </w:p>
        </w:tc>
        <w:tc>
          <w:tcPr>
            <w:tcW w:w="147" w:type="pct"/>
            <w:shd w:val="clear" w:color="auto" w:fill="auto"/>
            <w:hideMark/>
          </w:tcPr>
          <w:p w14:paraId="56FBEA86" w14:textId="77777777" w:rsidR="006B1E66" w:rsidRPr="00137523" w:rsidRDefault="006B1E66" w:rsidP="006B1E66">
            <w:pPr>
              <w:jc w:val="center"/>
            </w:pPr>
            <w:r w:rsidRPr="00137523">
              <w:t>-</w:t>
            </w:r>
          </w:p>
        </w:tc>
        <w:tc>
          <w:tcPr>
            <w:tcW w:w="767" w:type="pct"/>
            <w:vMerge/>
            <w:shd w:val="clear" w:color="auto" w:fill="auto"/>
            <w:hideMark/>
          </w:tcPr>
          <w:p w14:paraId="1960FD1C" w14:textId="77777777" w:rsidR="006B1E66" w:rsidRPr="00137523" w:rsidRDefault="006B1E66" w:rsidP="006B1E66"/>
        </w:tc>
        <w:tc>
          <w:tcPr>
            <w:tcW w:w="366" w:type="pct"/>
            <w:vMerge/>
            <w:shd w:val="clear" w:color="auto" w:fill="auto"/>
            <w:hideMark/>
          </w:tcPr>
          <w:p w14:paraId="38DADA43" w14:textId="77777777" w:rsidR="006B1E66" w:rsidRPr="00137523" w:rsidRDefault="006B1E66" w:rsidP="006B1E66"/>
        </w:tc>
      </w:tr>
      <w:tr w:rsidR="00EB1529" w:rsidRPr="00137523" w14:paraId="3D590FBF" w14:textId="77777777" w:rsidTr="00EB1529">
        <w:trPr>
          <w:trHeight w:val="20"/>
        </w:trPr>
        <w:tc>
          <w:tcPr>
            <w:tcW w:w="222" w:type="pct"/>
            <w:vMerge/>
            <w:shd w:val="clear" w:color="auto" w:fill="auto"/>
            <w:vAlign w:val="center"/>
            <w:hideMark/>
          </w:tcPr>
          <w:p w14:paraId="34AD7843" w14:textId="77777777" w:rsidR="006B1E66" w:rsidRPr="00137523" w:rsidRDefault="006B1E66" w:rsidP="006B1E66"/>
        </w:tc>
        <w:tc>
          <w:tcPr>
            <w:tcW w:w="820" w:type="pct"/>
            <w:vMerge/>
            <w:shd w:val="clear" w:color="auto" w:fill="auto"/>
            <w:vAlign w:val="center"/>
            <w:hideMark/>
          </w:tcPr>
          <w:p w14:paraId="7DEB8445" w14:textId="77777777" w:rsidR="006B1E66" w:rsidRPr="00137523" w:rsidRDefault="006B1E66" w:rsidP="006B1E66"/>
        </w:tc>
        <w:tc>
          <w:tcPr>
            <w:tcW w:w="686" w:type="pct"/>
            <w:gridSpan w:val="3"/>
            <w:vMerge/>
            <w:shd w:val="clear" w:color="auto" w:fill="auto"/>
            <w:hideMark/>
          </w:tcPr>
          <w:p w14:paraId="4F3E346A" w14:textId="77777777" w:rsidR="006B1E66" w:rsidRPr="00137523" w:rsidRDefault="006B1E66" w:rsidP="006B1E66">
            <w:pPr>
              <w:jc w:val="center"/>
            </w:pPr>
          </w:p>
        </w:tc>
        <w:tc>
          <w:tcPr>
            <w:tcW w:w="476" w:type="pct"/>
            <w:shd w:val="clear" w:color="auto" w:fill="auto"/>
            <w:hideMark/>
          </w:tcPr>
          <w:p w14:paraId="206DAF56" w14:textId="77777777" w:rsidR="006B1E66" w:rsidRPr="00137523" w:rsidRDefault="006B1E66" w:rsidP="006B1E66">
            <w:pPr>
              <w:jc w:val="center"/>
            </w:pPr>
            <w:r w:rsidRPr="00137523">
              <w:t>2023</w:t>
            </w:r>
          </w:p>
        </w:tc>
        <w:tc>
          <w:tcPr>
            <w:tcW w:w="389" w:type="pct"/>
            <w:gridSpan w:val="2"/>
            <w:shd w:val="clear" w:color="auto" w:fill="auto"/>
            <w:hideMark/>
          </w:tcPr>
          <w:p w14:paraId="2AEC2E24" w14:textId="77777777" w:rsidR="006B1E66" w:rsidRPr="00137523" w:rsidRDefault="006B1E66" w:rsidP="006B1E66">
            <w:pPr>
              <w:jc w:val="center"/>
            </w:pPr>
            <w:r w:rsidRPr="00137523">
              <w:t>-</w:t>
            </w:r>
          </w:p>
        </w:tc>
        <w:tc>
          <w:tcPr>
            <w:tcW w:w="344" w:type="pct"/>
            <w:gridSpan w:val="2"/>
            <w:shd w:val="clear" w:color="auto" w:fill="auto"/>
            <w:hideMark/>
          </w:tcPr>
          <w:p w14:paraId="41B2E1E3" w14:textId="77777777" w:rsidR="006B1E66" w:rsidRPr="00137523" w:rsidRDefault="006B1E66" w:rsidP="006B1E66">
            <w:pPr>
              <w:jc w:val="center"/>
            </w:pPr>
            <w:r w:rsidRPr="00137523">
              <w:t>-</w:t>
            </w:r>
          </w:p>
        </w:tc>
        <w:tc>
          <w:tcPr>
            <w:tcW w:w="390" w:type="pct"/>
            <w:gridSpan w:val="2"/>
            <w:shd w:val="clear" w:color="auto" w:fill="auto"/>
            <w:hideMark/>
          </w:tcPr>
          <w:p w14:paraId="06908DE5" w14:textId="77777777" w:rsidR="006B1E66" w:rsidRPr="00137523" w:rsidRDefault="006B1E66" w:rsidP="006B1E66">
            <w:pPr>
              <w:jc w:val="center"/>
            </w:pPr>
            <w:r w:rsidRPr="00137523">
              <w:t>-</w:t>
            </w:r>
          </w:p>
        </w:tc>
        <w:tc>
          <w:tcPr>
            <w:tcW w:w="393" w:type="pct"/>
            <w:gridSpan w:val="2"/>
            <w:shd w:val="clear" w:color="auto" w:fill="auto"/>
            <w:hideMark/>
          </w:tcPr>
          <w:p w14:paraId="72A04828" w14:textId="77777777" w:rsidR="006B1E66" w:rsidRPr="00137523" w:rsidRDefault="006B1E66" w:rsidP="006B1E66">
            <w:pPr>
              <w:jc w:val="center"/>
            </w:pPr>
            <w:r w:rsidRPr="00137523">
              <w:t>-</w:t>
            </w:r>
          </w:p>
        </w:tc>
        <w:tc>
          <w:tcPr>
            <w:tcW w:w="147" w:type="pct"/>
            <w:shd w:val="clear" w:color="auto" w:fill="auto"/>
            <w:hideMark/>
          </w:tcPr>
          <w:p w14:paraId="09FD08B1" w14:textId="77777777" w:rsidR="006B1E66" w:rsidRPr="00137523" w:rsidRDefault="006B1E66" w:rsidP="006B1E66">
            <w:pPr>
              <w:jc w:val="center"/>
            </w:pPr>
            <w:r w:rsidRPr="00137523">
              <w:t>-</w:t>
            </w:r>
          </w:p>
        </w:tc>
        <w:tc>
          <w:tcPr>
            <w:tcW w:w="767" w:type="pct"/>
            <w:vMerge/>
            <w:shd w:val="clear" w:color="auto" w:fill="auto"/>
            <w:hideMark/>
          </w:tcPr>
          <w:p w14:paraId="4B431FFA" w14:textId="77777777" w:rsidR="006B1E66" w:rsidRPr="00137523" w:rsidRDefault="006B1E66" w:rsidP="006B1E66"/>
        </w:tc>
        <w:tc>
          <w:tcPr>
            <w:tcW w:w="366" w:type="pct"/>
            <w:vMerge/>
            <w:shd w:val="clear" w:color="auto" w:fill="auto"/>
            <w:hideMark/>
          </w:tcPr>
          <w:p w14:paraId="692EA411" w14:textId="77777777" w:rsidR="006B1E66" w:rsidRPr="00137523" w:rsidRDefault="006B1E66" w:rsidP="006B1E66"/>
        </w:tc>
      </w:tr>
      <w:tr w:rsidR="00EB1529" w:rsidRPr="00137523" w14:paraId="4A0AA5C3" w14:textId="77777777" w:rsidTr="00EB1529">
        <w:trPr>
          <w:trHeight w:val="20"/>
        </w:trPr>
        <w:tc>
          <w:tcPr>
            <w:tcW w:w="222" w:type="pct"/>
            <w:vMerge/>
            <w:shd w:val="clear" w:color="auto" w:fill="auto"/>
            <w:vAlign w:val="center"/>
          </w:tcPr>
          <w:p w14:paraId="1CBDD79F" w14:textId="77777777" w:rsidR="006B1E66" w:rsidRPr="00137523" w:rsidRDefault="006B1E66" w:rsidP="006B1E66"/>
        </w:tc>
        <w:tc>
          <w:tcPr>
            <w:tcW w:w="820" w:type="pct"/>
            <w:vMerge/>
            <w:shd w:val="clear" w:color="auto" w:fill="auto"/>
            <w:vAlign w:val="center"/>
          </w:tcPr>
          <w:p w14:paraId="3A05C24F" w14:textId="77777777" w:rsidR="006B1E66" w:rsidRPr="00137523" w:rsidRDefault="006B1E66" w:rsidP="006B1E66"/>
        </w:tc>
        <w:tc>
          <w:tcPr>
            <w:tcW w:w="686" w:type="pct"/>
            <w:gridSpan w:val="3"/>
            <w:vMerge/>
            <w:shd w:val="clear" w:color="auto" w:fill="auto"/>
          </w:tcPr>
          <w:p w14:paraId="09FC187C" w14:textId="77777777" w:rsidR="006B1E66" w:rsidRPr="00137523" w:rsidRDefault="006B1E66" w:rsidP="006B1E66">
            <w:pPr>
              <w:jc w:val="center"/>
            </w:pPr>
          </w:p>
        </w:tc>
        <w:tc>
          <w:tcPr>
            <w:tcW w:w="476" w:type="pct"/>
            <w:shd w:val="clear" w:color="auto" w:fill="auto"/>
          </w:tcPr>
          <w:p w14:paraId="274400F9" w14:textId="77777777" w:rsidR="006B1E66" w:rsidRPr="00137523" w:rsidRDefault="006B1E66" w:rsidP="006B1E66">
            <w:pPr>
              <w:jc w:val="center"/>
            </w:pPr>
            <w:r w:rsidRPr="00137523">
              <w:t>2024</w:t>
            </w:r>
          </w:p>
        </w:tc>
        <w:tc>
          <w:tcPr>
            <w:tcW w:w="389" w:type="pct"/>
            <w:gridSpan w:val="2"/>
            <w:shd w:val="clear" w:color="auto" w:fill="auto"/>
          </w:tcPr>
          <w:p w14:paraId="76E62593" w14:textId="77777777" w:rsidR="006B1E66" w:rsidRPr="00137523" w:rsidRDefault="006B1E66" w:rsidP="006B1E66">
            <w:pPr>
              <w:jc w:val="center"/>
            </w:pPr>
            <w:r w:rsidRPr="00137523">
              <w:t>-</w:t>
            </w:r>
          </w:p>
        </w:tc>
        <w:tc>
          <w:tcPr>
            <w:tcW w:w="344" w:type="pct"/>
            <w:gridSpan w:val="2"/>
            <w:shd w:val="clear" w:color="auto" w:fill="auto"/>
          </w:tcPr>
          <w:p w14:paraId="763C5F6D" w14:textId="77777777" w:rsidR="006B1E66" w:rsidRPr="00137523" w:rsidRDefault="006B1E66" w:rsidP="006B1E66">
            <w:pPr>
              <w:jc w:val="center"/>
            </w:pPr>
            <w:r w:rsidRPr="00137523">
              <w:t>-</w:t>
            </w:r>
          </w:p>
        </w:tc>
        <w:tc>
          <w:tcPr>
            <w:tcW w:w="390" w:type="pct"/>
            <w:gridSpan w:val="2"/>
            <w:shd w:val="clear" w:color="auto" w:fill="auto"/>
          </w:tcPr>
          <w:p w14:paraId="0525CF83" w14:textId="77777777" w:rsidR="006B1E66" w:rsidRPr="00137523" w:rsidRDefault="006B1E66" w:rsidP="006B1E66">
            <w:pPr>
              <w:jc w:val="center"/>
            </w:pPr>
            <w:r w:rsidRPr="00137523">
              <w:t>-</w:t>
            </w:r>
          </w:p>
        </w:tc>
        <w:tc>
          <w:tcPr>
            <w:tcW w:w="393" w:type="pct"/>
            <w:gridSpan w:val="2"/>
            <w:shd w:val="clear" w:color="auto" w:fill="auto"/>
          </w:tcPr>
          <w:p w14:paraId="16969242" w14:textId="77777777" w:rsidR="006B1E66" w:rsidRPr="00137523" w:rsidRDefault="006B1E66" w:rsidP="006B1E66">
            <w:pPr>
              <w:jc w:val="center"/>
            </w:pPr>
            <w:r w:rsidRPr="00137523">
              <w:t>-</w:t>
            </w:r>
          </w:p>
        </w:tc>
        <w:tc>
          <w:tcPr>
            <w:tcW w:w="147" w:type="pct"/>
            <w:shd w:val="clear" w:color="auto" w:fill="auto"/>
          </w:tcPr>
          <w:p w14:paraId="2975B443" w14:textId="77777777" w:rsidR="006B1E66" w:rsidRPr="00137523" w:rsidRDefault="006B1E66" w:rsidP="006B1E66">
            <w:pPr>
              <w:jc w:val="center"/>
            </w:pPr>
            <w:r w:rsidRPr="00137523">
              <w:t>-</w:t>
            </w:r>
          </w:p>
        </w:tc>
        <w:tc>
          <w:tcPr>
            <w:tcW w:w="767" w:type="pct"/>
            <w:vMerge/>
            <w:shd w:val="clear" w:color="auto" w:fill="auto"/>
          </w:tcPr>
          <w:p w14:paraId="2391305B" w14:textId="77777777" w:rsidR="006B1E66" w:rsidRPr="00137523" w:rsidRDefault="006B1E66" w:rsidP="006B1E66"/>
        </w:tc>
        <w:tc>
          <w:tcPr>
            <w:tcW w:w="366" w:type="pct"/>
            <w:vMerge/>
            <w:shd w:val="clear" w:color="auto" w:fill="auto"/>
          </w:tcPr>
          <w:p w14:paraId="13F8C783" w14:textId="77777777" w:rsidR="006B1E66" w:rsidRPr="00137523" w:rsidRDefault="006B1E66" w:rsidP="006B1E66"/>
        </w:tc>
      </w:tr>
      <w:tr w:rsidR="006B1E66" w:rsidRPr="00137523" w14:paraId="24B11766" w14:textId="77777777" w:rsidTr="00EB1529">
        <w:trPr>
          <w:trHeight w:val="20"/>
        </w:trPr>
        <w:tc>
          <w:tcPr>
            <w:tcW w:w="222" w:type="pct"/>
            <w:vMerge/>
            <w:shd w:val="clear" w:color="auto" w:fill="auto"/>
            <w:vAlign w:val="center"/>
          </w:tcPr>
          <w:p w14:paraId="2AE5727E" w14:textId="77777777" w:rsidR="006B1E66" w:rsidRPr="00137523" w:rsidRDefault="006B1E66" w:rsidP="006B1E66"/>
        </w:tc>
        <w:tc>
          <w:tcPr>
            <w:tcW w:w="820" w:type="pct"/>
            <w:vMerge/>
            <w:shd w:val="clear" w:color="auto" w:fill="auto"/>
            <w:vAlign w:val="center"/>
          </w:tcPr>
          <w:p w14:paraId="3F6606AB" w14:textId="77777777" w:rsidR="006B1E66" w:rsidRPr="00137523" w:rsidRDefault="006B1E66" w:rsidP="006B1E66"/>
        </w:tc>
        <w:tc>
          <w:tcPr>
            <w:tcW w:w="686" w:type="pct"/>
            <w:gridSpan w:val="3"/>
            <w:vMerge/>
            <w:shd w:val="clear" w:color="auto" w:fill="auto"/>
          </w:tcPr>
          <w:p w14:paraId="481A9F1E" w14:textId="77777777" w:rsidR="006B1E66" w:rsidRPr="00137523" w:rsidRDefault="006B1E66" w:rsidP="006B1E66">
            <w:pPr>
              <w:jc w:val="center"/>
            </w:pPr>
          </w:p>
        </w:tc>
        <w:tc>
          <w:tcPr>
            <w:tcW w:w="476" w:type="pct"/>
            <w:shd w:val="clear" w:color="auto" w:fill="auto"/>
          </w:tcPr>
          <w:p w14:paraId="4057294D" w14:textId="58267FF2" w:rsidR="006B1E66" w:rsidRPr="00137523" w:rsidRDefault="006B1E66" w:rsidP="006B1E66">
            <w:pPr>
              <w:jc w:val="center"/>
            </w:pPr>
            <w:r>
              <w:t>2025</w:t>
            </w:r>
          </w:p>
        </w:tc>
        <w:tc>
          <w:tcPr>
            <w:tcW w:w="389" w:type="pct"/>
            <w:gridSpan w:val="2"/>
            <w:shd w:val="clear" w:color="auto" w:fill="auto"/>
          </w:tcPr>
          <w:p w14:paraId="6AD83BEC" w14:textId="1996C48B" w:rsidR="006B1E66" w:rsidRPr="00137523" w:rsidRDefault="006B1E66" w:rsidP="006B1E66">
            <w:pPr>
              <w:jc w:val="center"/>
            </w:pPr>
            <w:r>
              <w:t>-</w:t>
            </w:r>
          </w:p>
        </w:tc>
        <w:tc>
          <w:tcPr>
            <w:tcW w:w="344" w:type="pct"/>
            <w:gridSpan w:val="2"/>
            <w:shd w:val="clear" w:color="auto" w:fill="auto"/>
          </w:tcPr>
          <w:p w14:paraId="047FBB7B" w14:textId="47FED419" w:rsidR="006B1E66" w:rsidRPr="00137523" w:rsidRDefault="006B1E66" w:rsidP="006B1E66">
            <w:pPr>
              <w:jc w:val="center"/>
            </w:pPr>
            <w:r>
              <w:t>-</w:t>
            </w:r>
          </w:p>
        </w:tc>
        <w:tc>
          <w:tcPr>
            <w:tcW w:w="390" w:type="pct"/>
            <w:gridSpan w:val="2"/>
            <w:shd w:val="clear" w:color="auto" w:fill="auto"/>
          </w:tcPr>
          <w:p w14:paraId="33482325" w14:textId="161BA77D" w:rsidR="006B1E66" w:rsidRPr="00137523" w:rsidRDefault="006B1E66" w:rsidP="006B1E66">
            <w:pPr>
              <w:jc w:val="center"/>
            </w:pPr>
            <w:r>
              <w:t>-</w:t>
            </w:r>
          </w:p>
        </w:tc>
        <w:tc>
          <w:tcPr>
            <w:tcW w:w="393" w:type="pct"/>
            <w:gridSpan w:val="2"/>
            <w:shd w:val="clear" w:color="auto" w:fill="auto"/>
          </w:tcPr>
          <w:p w14:paraId="71790487" w14:textId="3DF5292C" w:rsidR="006B1E66" w:rsidRPr="00137523" w:rsidRDefault="006B1E66" w:rsidP="006B1E66">
            <w:pPr>
              <w:jc w:val="center"/>
            </w:pPr>
            <w:r>
              <w:t>-</w:t>
            </w:r>
          </w:p>
        </w:tc>
        <w:tc>
          <w:tcPr>
            <w:tcW w:w="147" w:type="pct"/>
            <w:shd w:val="clear" w:color="auto" w:fill="auto"/>
          </w:tcPr>
          <w:p w14:paraId="4AAF90D3" w14:textId="013950C2" w:rsidR="006B1E66" w:rsidRPr="00137523" w:rsidRDefault="006B1E66" w:rsidP="006B1E66">
            <w:pPr>
              <w:jc w:val="center"/>
            </w:pPr>
            <w:r>
              <w:t>-</w:t>
            </w:r>
          </w:p>
        </w:tc>
        <w:tc>
          <w:tcPr>
            <w:tcW w:w="767" w:type="pct"/>
            <w:vMerge/>
            <w:shd w:val="clear" w:color="auto" w:fill="auto"/>
          </w:tcPr>
          <w:p w14:paraId="4C53CA24" w14:textId="77777777" w:rsidR="006B1E66" w:rsidRPr="00137523" w:rsidRDefault="006B1E66" w:rsidP="006B1E66"/>
        </w:tc>
        <w:tc>
          <w:tcPr>
            <w:tcW w:w="366" w:type="pct"/>
            <w:vMerge/>
            <w:shd w:val="clear" w:color="auto" w:fill="auto"/>
          </w:tcPr>
          <w:p w14:paraId="457E989A" w14:textId="77777777" w:rsidR="006B1E66" w:rsidRPr="00137523" w:rsidRDefault="006B1E66" w:rsidP="006B1E66"/>
        </w:tc>
      </w:tr>
      <w:tr w:rsidR="00EB1529" w:rsidRPr="00137523" w14:paraId="36264280" w14:textId="77777777" w:rsidTr="00EB1529">
        <w:trPr>
          <w:trHeight w:val="20"/>
        </w:trPr>
        <w:tc>
          <w:tcPr>
            <w:tcW w:w="222" w:type="pct"/>
            <w:vMerge/>
            <w:shd w:val="clear" w:color="auto" w:fill="auto"/>
            <w:vAlign w:val="center"/>
            <w:hideMark/>
          </w:tcPr>
          <w:p w14:paraId="1585F406" w14:textId="77777777" w:rsidR="006B1E66" w:rsidRPr="00137523" w:rsidRDefault="006B1E66" w:rsidP="006B1E66"/>
        </w:tc>
        <w:tc>
          <w:tcPr>
            <w:tcW w:w="820" w:type="pct"/>
            <w:vMerge/>
            <w:shd w:val="clear" w:color="auto" w:fill="auto"/>
            <w:vAlign w:val="center"/>
            <w:hideMark/>
          </w:tcPr>
          <w:p w14:paraId="4EEF36E9" w14:textId="77777777" w:rsidR="006B1E66" w:rsidRPr="00137523" w:rsidRDefault="006B1E66" w:rsidP="006B1E66"/>
        </w:tc>
        <w:tc>
          <w:tcPr>
            <w:tcW w:w="686" w:type="pct"/>
            <w:gridSpan w:val="3"/>
            <w:vMerge/>
            <w:shd w:val="clear" w:color="auto" w:fill="auto"/>
            <w:hideMark/>
          </w:tcPr>
          <w:p w14:paraId="4A1A7358" w14:textId="77777777" w:rsidR="006B1E66" w:rsidRPr="00137523" w:rsidRDefault="006B1E66" w:rsidP="006B1E66">
            <w:pPr>
              <w:jc w:val="center"/>
            </w:pPr>
          </w:p>
        </w:tc>
        <w:tc>
          <w:tcPr>
            <w:tcW w:w="476" w:type="pct"/>
            <w:shd w:val="clear" w:color="auto" w:fill="auto"/>
            <w:hideMark/>
          </w:tcPr>
          <w:p w14:paraId="73C7C39E" w14:textId="77777777" w:rsidR="006B1E66" w:rsidRPr="00137523" w:rsidRDefault="006B1E66" w:rsidP="006B1E66">
            <w:pPr>
              <w:jc w:val="center"/>
            </w:pPr>
            <w:r w:rsidRPr="00137523">
              <w:t>2025-2030</w:t>
            </w:r>
          </w:p>
        </w:tc>
        <w:tc>
          <w:tcPr>
            <w:tcW w:w="389" w:type="pct"/>
            <w:gridSpan w:val="2"/>
            <w:shd w:val="clear" w:color="auto" w:fill="auto"/>
            <w:hideMark/>
          </w:tcPr>
          <w:p w14:paraId="51A87DA2" w14:textId="77777777" w:rsidR="006B1E66" w:rsidRPr="00137523" w:rsidRDefault="006B1E66" w:rsidP="006B1E66">
            <w:pPr>
              <w:jc w:val="center"/>
            </w:pPr>
            <w:r w:rsidRPr="00137523">
              <w:t>-</w:t>
            </w:r>
          </w:p>
        </w:tc>
        <w:tc>
          <w:tcPr>
            <w:tcW w:w="344" w:type="pct"/>
            <w:gridSpan w:val="2"/>
            <w:shd w:val="clear" w:color="auto" w:fill="auto"/>
            <w:hideMark/>
          </w:tcPr>
          <w:p w14:paraId="47E885CB" w14:textId="77777777" w:rsidR="006B1E66" w:rsidRPr="00137523" w:rsidRDefault="006B1E66" w:rsidP="006B1E66">
            <w:pPr>
              <w:jc w:val="center"/>
            </w:pPr>
            <w:r w:rsidRPr="00137523">
              <w:t>-</w:t>
            </w:r>
          </w:p>
        </w:tc>
        <w:tc>
          <w:tcPr>
            <w:tcW w:w="390" w:type="pct"/>
            <w:gridSpan w:val="2"/>
            <w:shd w:val="clear" w:color="auto" w:fill="auto"/>
            <w:hideMark/>
          </w:tcPr>
          <w:p w14:paraId="3E61A3B3" w14:textId="77777777" w:rsidR="006B1E66" w:rsidRPr="00137523" w:rsidRDefault="006B1E66" w:rsidP="006B1E66">
            <w:pPr>
              <w:jc w:val="center"/>
            </w:pPr>
            <w:r w:rsidRPr="00137523">
              <w:t>-</w:t>
            </w:r>
          </w:p>
        </w:tc>
        <w:tc>
          <w:tcPr>
            <w:tcW w:w="393" w:type="pct"/>
            <w:gridSpan w:val="2"/>
            <w:shd w:val="clear" w:color="auto" w:fill="auto"/>
            <w:hideMark/>
          </w:tcPr>
          <w:p w14:paraId="42D1D388" w14:textId="77777777" w:rsidR="006B1E66" w:rsidRPr="00137523" w:rsidRDefault="006B1E66" w:rsidP="006B1E66">
            <w:pPr>
              <w:jc w:val="center"/>
            </w:pPr>
            <w:r w:rsidRPr="00137523">
              <w:t>-</w:t>
            </w:r>
          </w:p>
        </w:tc>
        <w:tc>
          <w:tcPr>
            <w:tcW w:w="147" w:type="pct"/>
            <w:shd w:val="clear" w:color="auto" w:fill="auto"/>
            <w:hideMark/>
          </w:tcPr>
          <w:p w14:paraId="06ACE984" w14:textId="77777777" w:rsidR="006B1E66" w:rsidRPr="00137523" w:rsidRDefault="006B1E66" w:rsidP="006B1E66">
            <w:pPr>
              <w:jc w:val="center"/>
            </w:pPr>
            <w:r w:rsidRPr="00137523">
              <w:t>-</w:t>
            </w:r>
          </w:p>
        </w:tc>
        <w:tc>
          <w:tcPr>
            <w:tcW w:w="767" w:type="pct"/>
            <w:vMerge/>
            <w:shd w:val="clear" w:color="auto" w:fill="auto"/>
            <w:hideMark/>
          </w:tcPr>
          <w:p w14:paraId="32873004" w14:textId="77777777" w:rsidR="006B1E66" w:rsidRPr="00137523" w:rsidRDefault="006B1E66" w:rsidP="006B1E66"/>
        </w:tc>
        <w:tc>
          <w:tcPr>
            <w:tcW w:w="366" w:type="pct"/>
            <w:vMerge/>
            <w:shd w:val="clear" w:color="auto" w:fill="auto"/>
            <w:hideMark/>
          </w:tcPr>
          <w:p w14:paraId="0749D2BD" w14:textId="77777777" w:rsidR="006B1E66" w:rsidRPr="00137523" w:rsidRDefault="006B1E66" w:rsidP="006B1E66"/>
        </w:tc>
      </w:tr>
      <w:tr w:rsidR="00EB1529" w:rsidRPr="00137523" w14:paraId="6080B4C7" w14:textId="77777777" w:rsidTr="00EB1529">
        <w:trPr>
          <w:trHeight w:val="20"/>
        </w:trPr>
        <w:tc>
          <w:tcPr>
            <w:tcW w:w="222" w:type="pct"/>
            <w:vMerge/>
            <w:shd w:val="clear" w:color="auto" w:fill="auto"/>
            <w:vAlign w:val="center"/>
            <w:hideMark/>
          </w:tcPr>
          <w:p w14:paraId="74D1F7EC" w14:textId="77777777" w:rsidR="006B1E66" w:rsidRPr="00137523" w:rsidRDefault="006B1E66" w:rsidP="006B1E66"/>
        </w:tc>
        <w:tc>
          <w:tcPr>
            <w:tcW w:w="820" w:type="pct"/>
            <w:vMerge/>
            <w:shd w:val="clear" w:color="auto" w:fill="auto"/>
            <w:vAlign w:val="center"/>
            <w:hideMark/>
          </w:tcPr>
          <w:p w14:paraId="36210741" w14:textId="77777777" w:rsidR="006B1E66" w:rsidRPr="00137523" w:rsidRDefault="006B1E66" w:rsidP="006B1E66"/>
        </w:tc>
        <w:tc>
          <w:tcPr>
            <w:tcW w:w="686" w:type="pct"/>
            <w:gridSpan w:val="3"/>
            <w:vMerge/>
            <w:shd w:val="clear" w:color="auto" w:fill="auto"/>
            <w:hideMark/>
          </w:tcPr>
          <w:p w14:paraId="2C201F75" w14:textId="77777777" w:rsidR="006B1E66" w:rsidRPr="00137523" w:rsidRDefault="006B1E66" w:rsidP="006B1E66">
            <w:pPr>
              <w:jc w:val="center"/>
            </w:pPr>
          </w:p>
        </w:tc>
        <w:tc>
          <w:tcPr>
            <w:tcW w:w="476" w:type="pct"/>
            <w:shd w:val="clear" w:color="auto" w:fill="auto"/>
            <w:hideMark/>
          </w:tcPr>
          <w:p w14:paraId="676392FC" w14:textId="77777777" w:rsidR="006B1E66" w:rsidRPr="00137523" w:rsidRDefault="006B1E66" w:rsidP="006B1E66">
            <w:pPr>
              <w:jc w:val="center"/>
            </w:pPr>
            <w:r w:rsidRPr="00137523">
              <w:t>2019-2030</w:t>
            </w:r>
          </w:p>
        </w:tc>
        <w:tc>
          <w:tcPr>
            <w:tcW w:w="389" w:type="pct"/>
            <w:gridSpan w:val="2"/>
            <w:shd w:val="clear" w:color="auto" w:fill="auto"/>
            <w:hideMark/>
          </w:tcPr>
          <w:p w14:paraId="720AB253" w14:textId="77777777" w:rsidR="006B1E66" w:rsidRPr="00137523" w:rsidRDefault="006B1E66" w:rsidP="006B1E66">
            <w:pPr>
              <w:jc w:val="center"/>
            </w:pPr>
            <w:r w:rsidRPr="00137523">
              <w:t>2 557,6</w:t>
            </w:r>
          </w:p>
        </w:tc>
        <w:tc>
          <w:tcPr>
            <w:tcW w:w="344" w:type="pct"/>
            <w:gridSpan w:val="2"/>
            <w:shd w:val="clear" w:color="auto" w:fill="auto"/>
            <w:hideMark/>
          </w:tcPr>
          <w:p w14:paraId="1F67FFC2" w14:textId="77777777" w:rsidR="006B1E66" w:rsidRPr="00137523" w:rsidRDefault="006B1E66" w:rsidP="006B1E66">
            <w:pPr>
              <w:jc w:val="center"/>
            </w:pPr>
            <w:r w:rsidRPr="00137523">
              <w:t>-</w:t>
            </w:r>
          </w:p>
        </w:tc>
        <w:tc>
          <w:tcPr>
            <w:tcW w:w="390" w:type="pct"/>
            <w:gridSpan w:val="2"/>
            <w:shd w:val="clear" w:color="auto" w:fill="auto"/>
            <w:hideMark/>
          </w:tcPr>
          <w:p w14:paraId="73CB74A3" w14:textId="77777777" w:rsidR="006B1E66" w:rsidRPr="00137523" w:rsidRDefault="006B1E66" w:rsidP="006B1E66">
            <w:pPr>
              <w:jc w:val="center"/>
            </w:pPr>
            <w:r w:rsidRPr="00137523">
              <w:t>-</w:t>
            </w:r>
          </w:p>
        </w:tc>
        <w:tc>
          <w:tcPr>
            <w:tcW w:w="393" w:type="pct"/>
            <w:gridSpan w:val="2"/>
            <w:shd w:val="clear" w:color="auto" w:fill="auto"/>
            <w:hideMark/>
          </w:tcPr>
          <w:p w14:paraId="5F469623" w14:textId="77777777" w:rsidR="006B1E66" w:rsidRPr="00137523" w:rsidRDefault="006B1E66" w:rsidP="006B1E66">
            <w:pPr>
              <w:jc w:val="center"/>
            </w:pPr>
            <w:r w:rsidRPr="00137523">
              <w:t>2 557,6</w:t>
            </w:r>
          </w:p>
        </w:tc>
        <w:tc>
          <w:tcPr>
            <w:tcW w:w="147" w:type="pct"/>
            <w:shd w:val="clear" w:color="auto" w:fill="auto"/>
            <w:hideMark/>
          </w:tcPr>
          <w:p w14:paraId="31FA9F8C" w14:textId="77777777" w:rsidR="006B1E66" w:rsidRPr="00137523" w:rsidRDefault="006B1E66" w:rsidP="006B1E66">
            <w:pPr>
              <w:jc w:val="center"/>
            </w:pPr>
            <w:r w:rsidRPr="00137523">
              <w:t>-</w:t>
            </w:r>
          </w:p>
        </w:tc>
        <w:tc>
          <w:tcPr>
            <w:tcW w:w="767" w:type="pct"/>
            <w:vMerge/>
            <w:shd w:val="clear" w:color="auto" w:fill="auto"/>
            <w:hideMark/>
          </w:tcPr>
          <w:p w14:paraId="76C787BC" w14:textId="77777777" w:rsidR="006B1E66" w:rsidRPr="00137523" w:rsidRDefault="006B1E66" w:rsidP="006B1E66"/>
        </w:tc>
        <w:tc>
          <w:tcPr>
            <w:tcW w:w="366" w:type="pct"/>
            <w:vMerge/>
            <w:shd w:val="clear" w:color="auto" w:fill="auto"/>
            <w:hideMark/>
          </w:tcPr>
          <w:p w14:paraId="5FAF3B3E" w14:textId="77777777" w:rsidR="006B1E66" w:rsidRPr="00137523" w:rsidRDefault="006B1E66" w:rsidP="006B1E66"/>
        </w:tc>
      </w:tr>
      <w:tr w:rsidR="00EB1529" w:rsidRPr="00137523" w14:paraId="0A40D0D0" w14:textId="77777777" w:rsidTr="00EB1529">
        <w:trPr>
          <w:trHeight w:val="20"/>
        </w:trPr>
        <w:tc>
          <w:tcPr>
            <w:tcW w:w="222" w:type="pct"/>
            <w:vMerge w:val="restart"/>
            <w:shd w:val="clear" w:color="auto" w:fill="auto"/>
            <w:hideMark/>
          </w:tcPr>
          <w:p w14:paraId="44A42EC7" w14:textId="77777777" w:rsidR="006B1E66" w:rsidRPr="00137523" w:rsidRDefault="006B1E66" w:rsidP="006B1E66">
            <w:r w:rsidRPr="00137523">
              <w:t>1.1.8</w:t>
            </w:r>
          </w:p>
        </w:tc>
        <w:tc>
          <w:tcPr>
            <w:tcW w:w="820" w:type="pct"/>
            <w:vMerge w:val="restart"/>
            <w:shd w:val="clear" w:color="auto" w:fill="auto"/>
            <w:hideMark/>
          </w:tcPr>
          <w:p w14:paraId="69A36520" w14:textId="118DAC07" w:rsidR="006B1E66" w:rsidRPr="00137523" w:rsidRDefault="006B1E66" w:rsidP="006B1E66">
            <w:r w:rsidRPr="00137523">
              <w:t>Строительный контроль по капитальному ремонту магистрального водопровода Шелехов</w:t>
            </w:r>
            <w:r>
              <w:t xml:space="preserve"> </w:t>
            </w:r>
            <w:r w:rsidRPr="00137523">
              <w:t>-Чистые Ключи</w:t>
            </w:r>
          </w:p>
        </w:tc>
        <w:tc>
          <w:tcPr>
            <w:tcW w:w="686" w:type="pct"/>
            <w:gridSpan w:val="3"/>
            <w:vMerge w:val="restart"/>
            <w:shd w:val="clear" w:color="auto" w:fill="auto"/>
            <w:hideMark/>
          </w:tcPr>
          <w:p w14:paraId="3C6B7EDA" w14:textId="77777777" w:rsidR="006B1E66" w:rsidRPr="00137523" w:rsidRDefault="006B1E66" w:rsidP="006B1E66">
            <w:pPr>
              <w:jc w:val="center"/>
            </w:pPr>
            <w:r w:rsidRPr="00137523">
              <w:t>Управление территориального развития и обустройства</w:t>
            </w:r>
          </w:p>
        </w:tc>
        <w:tc>
          <w:tcPr>
            <w:tcW w:w="476" w:type="pct"/>
            <w:shd w:val="clear" w:color="auto" w:fill="auto"/>
            <w:hideMark/>
          </w:tcPr>
          <w:p w14:paraId="02EE3F33" w14:textId="77777777" w:rsidR="006B1E66" w:rsidRPr="00137523" w:rsidRDefault="006B1E66" w:rsidP="006B1E66">
            <w:pPr>
              <w:jc w:val="center"/>
            </w:pPr>
            <w:r w:rsidRPr="00137523">
              <w:t>2019</w:t>
            </w:r>
          </w:p>
        </w:tc>
        <w:tc>
          <w:tcPr>
            <w:tcW w:w="389" w:type="pct"/>
            <w:gridSpan w:val="2"/>
            <w:shd w:val="clear" w:color="auto" w:fill="auto"/>
            <w:hideMark/>
          </w:tcPr>
          <w:p w14:paraId="08FB3E61" w14:textId="77777777" w:rsidR="006B1E66" w:rsidRPr="00137523" w:rsidRDefault="006B1E66" w:rsidP="006B1E66">
            <w:pPr>
              <w:jc w:val="center"/>
            </w:pPr>
            <w:r w:rsidRPr="00137523">
              <w:t>336,9</w:t>
            </w:r>
          </w:p>
        </w:tc>
        <w:tc>
          <w:tcPr>
            <w:tcW w:w="344" w:type="pct"/>
            <w:gridSpan w:val="2"/>
            <w:shd w:val="clear" w:color="auto" w:fill="auto"/>
            <w:hideMark/>
          </w:tcPr>
          <w:p w14:paraId="2994C138" w14:textId="77777777" w:rsidR="006B1E66" w:rsidRPr="00137523" w:rsidRDefault="006B1E66" w:rsidP="006B1E66">
            <w:pPr>
              <w:jc w:val="center"/>
            </w:pPr>
            <w:r w:rsidRPr="00137523">
              <w:t>-</w:t>
            </w:r>
          </w:p>
        </w:tc>
        <w:tc>
          <w:tcPr>
            <w:tcW w:w="390" w:type="pct"/>
            <w:gridSpan w:val="2"/>
            <w:shd w:val="clear" w:color="auto" w:fill="auto"/>
            <w:hideMark/>
          </w:tcPr>
          <w:p w14:paraId="4AC551BB" w14:textId="77777777" w:rsidR="006B1E66" w:rsidRPr="00137523" w:rsidRDefault="006B1E66" w:rsidP="006B1E66">
            <w:pPr>
              <w:jc w:val="center"/>
            </w:pPr>
            <w:r w:rsidRPr="00137523">
              <w:t>-</w:t>
            </w:r>
          </w:p>
        </w:tc>
        <w:tc>
          <w:tcPr>
            <w:tcW w:w="393" w:type="pct"/>
            <w:gridSpan w:val="2"/>
            <w:shd w:val="clear" w:color="auto" w:fill="auto"/>
            <w:hideMark/>
          </w:tcPr>
          <w:p w14:paraId="0EDD6012" w14:textId="77777777" w:rsidR="006B1E66" w:rsidRPr="00137523" w:rsidRDefault="006B1E66" w:rsidP="006B1E66">
            <w:pPr>
              <w:jc w:val="center"/>
            </w:pPr>
            <w:r w:rsidRPr="00137523">
              <w:t>336,9</w:t>
            </w:r>
          </w:p>
        </w:tc>
        <w:tc>
          <w:tcPr>
            <w:tcW w:w="147" w:type="pct"/>
            <w:shd w:val="clear" w:color="auto" w:fill="auto"/>
            <w:hideMark/>
          </w:tcPr>
          <w:p w14:paraId="5DBB4856" w14:textId="77777777" w:rsidR="006B1E66" w:rsidRPr="00137523" w:rsidRDefault="006B1E66" w:rsidP="006B1E66">
            <w:pPr>
              <w:jc w:val="center"/>
            </w:pPr>
            <w:r w:rsidRPr="00137523">
              <w:t>-</w:t>
            </w:r>
          </w:p>
        </w:tc>
        <w:tc>
          <w:tcPr>
            <w:tcW w:w="767" w:type="pct"/>
            <w:vMerge w:val="restart"/>
            <w:shd w:val="clear" w:color="auto" w:fill="auto"/>
            <w:hideMark/>
          </w:tcPr>
          <w:p w14:paraId="74D2F51D" w14:textId="77777777" w:rsidR="006B1E66" w:rsidRPr="00137523" w:rsidRDefault="006B1E66" w:rsidP="006B1E66">
            <w:pPr>
              <w:rPr>
                <w:rFonts w:eastAsia="Calibri"/>
              </w:rPr>
            </w:pPr>
            <w:r w:rsidRPr="00137523">
              <w:rPr>
                <w:rFonts w:eastAsia="Calibri"/>
              </w:rPr>
              <w:t>Количество объектов, по которым</w:t>
            </w:r>
          </w:p>
          <w:p w14:paraId="5C124CA0" w14:textId="77777777" w:rsidR="006B1E66" w:rsidRPr="00137523" w:rsidRDefault="006B1E66" w:rsidP="006B1E66">
            <w:r w:rsidRPr="00137523">
              <w:rPr>
                <w:rFonts w:eastAsia="Calibri"/>
              </w:rPr>
              <w:t>пройден строительный контроль</w:t>
            </w:r>
          </w:p>
          <w:p w14:paraId="45126FF7" w14:textId="77777777" w:rsidR="006B1E66" w:rsidRPr="00137523" w:rsidRDefault="006B1E66" w:rsidP="006B1E66"/>
        </w:tc>
        <w:tc>
          <w:tcPr>
            <w:tcW w:w="366" w:type="pct"/>
            <w:vMerge w:val="restart"/>
            <w:shd w:val="clear" w:color="auto" w:fill="auto"/>
          </w:tcPr>
          <w:p w14:paraId="6F5E2866" w14:textId="77777777" w:rsidR="006B1E66" w:rsidRPr="00137523" w:rsidRDefault="006B1E66" w:rsidP="006B1E66">
            <w:r w:rsidRPr="00137523">
              <w:t>1 ед.</w:t>
            </w:r>
          </w:p>
        </w:tc>
      </w:tr>
      <w:tr w:rsidR="00EB1529" w:rsidRPr="00137523" w14:paraId="4E5592F0" w14:textId="77777777" w:rsidTr="00EB1529">
        <w:trPr>
          <w:trHeight w:val="20"/>
        </w:trPr>
        <w:tc>
          <w:tcPr>
            <w:tcW w:w="222" w:type="pct"/>
            <w:vMerge/>
            <w:shd w:val="clear" w:color="auto" w:fill="auto"/>
            <w:vAlign w:val="center"/>
            <w:hideMark/>
          </w:tcPr>
          <w:p w14:paraId="7397637F" w14:textId="77777777" w:rsidR="006B1E66" w:rsidRPr="00137523" w:rsidRDefault="006B1E66" w:rsidP="006B1E66"/>
        </w:tc>
        <w:tc>
          <w:tcPr>
            <w:tcW w:w="820" w:type="pct"/>
            <w:vMerge/>
            <w:shd w:val="clear" w:color="auto" w:fill="auto"/>
            <w:vAlign w:val="center"/>
            <w:hideMark/>
          </w:tcPr>
          <w:p w14:paraId="11D0F839" w14:textId="77777777" w:rsidR="006B1E66" w:rsidRPr="00137523" w:rsidRDefault="006B1E66" w:rsidP="006B1E66"/>
        </w:tc>
        <w:tc>
          <w:tcPr>
            <w:tcW w:w="686" w:type="pct"/>
            <w:gridSpan w:val="3"/>
            <w:vMerge/>
            <w:shd w:val="clear" w:color="auto" w:fill="auto"/>
            <w:hideMark/>
          </w:tcPr>
          <w:p w14:paraId="18CF6A91" w14:textId="77777777" w:rsidR="006B1E66" w:rsidRPr="00137523" w:rsidRDefault="006B1E66" w:rsidP="006B1E66">
            <w:pPr>
              <w:jc w:val="center"/>
            </w:pPr>
          </w:p>
        </w:tc>
        <w:tc>
          <w:tcPr>
            <w:tcW w:w="476" w:type="pct"/>
            <w:shd w:val="clear" w:color="auto" w:fill="auto"/>
            <w:hideMark/>
          </w:tcPr>
          <w:p w14:paraId="6837F791" w14:textId="77777777" w:rsidR="006B1E66" w:rsidRPr="00137523" w:rsidRDefault="006B1E66" w:rsidP="006B1E66">
            <w:pPr>
              <w:jc w:val="center"/>
            </w:pPr>
            <w:r w:rsidRPr="00137523">
              <w:t>2020</w:t>
            </w:r>
          </w:p>
        </w:tc>
        <w:tc>
          <w:tcPr>
            <w:tcW w:w="389" w:type="pct"/>
            <w:gridSpan w:val="2"/>
            <w:shd w:val="clear" w:color="auto" w:fill="auto"/>
            <w:hideMark/>
          </w:tcPr>
          <w:p w14:paraId="46216D09" w14:textId="5EAE2DBA" w:rsidR="006B1E66" w:rsidRPr="00137523" w:rsidRDefault="006B1E66" w:rsidP="006B1E66">
            <w:pPr>
              <w:jc w:val="center"/>
            </w:pPr>
            <w:r>
              <w:t>-</w:t>
            </w:r>
          </w:p>
        </w:tc>
        <w:tc>
          <w:tcPr>
            <w:tcW w:w="344" w:type="pct"/>
            <w:gridSpan w:val="2"/>
            <w:shd w:val="clear" w:color="auto" w:fill="auto"/>
            <w:hideMark/>
          </w:tcPr>
          <w:p w14:paraId="0B60D9AD" w14:textId="77777777" w:rsidR="006B1E66" w:rsidRPr="00137523" w:rsidRDefault="006B1E66" w:rsidP="006B1E66">
            <w:pPr>
              <w:jc w:val="center"/>
            </w:pPr>
            <w:r w:rsidRPr="00137523">
              <w:t>-</w:t>
            </w:r>
          </w:p>
        </w:tc>
        <w:tc>
          <w:tcPr>
            <w:tcW w:w="390" w:type="pct"/>
            <w:gridSpan w:val="2"/>
            <w:shd w:val="clear" w:color="auto" w:fill="auto"/>
            <w:hideMark/>
          </w:tcPr>
          <w:p w14:paraId="1D8B6870" w14:textId="77777777" w:rsidR="006B1E66" w:rsidRPr="00137523" w:rsidRDefault="006B1E66" w:rsidP="006B1E66">
            <w:pPr>
              <w:jc w:val="center"/>
            </w:pPr>
            <w:r w:rsidRPr="00137523">
              <w:t>-</w:t>
            </w:r>
          </w:p>
        </w:tc>
        <w:tc>
          <w:tcPr>
            <w:tcW w:w="393" w:type="pct"/>
            <w:gridSpan w:val="2"/>
            <w:shd w:val="clear" w:color="auto" w:fill="auto"/>
            <w:hideMark/>
          </w:tcPr>
          <w:p w14:paraId="08325912" w14:textId="3A677C0A" w:rsidR="006B1E66" w:rsidRPr="00137523" w:rsidRDefault="006B1E66" w:rsidP="006B1E66">
            <w:pPr>
              <w:jc w:val="center"/>
            </w:pPr>
            <w:r>
              <w:t>-</w:t>
            </w:r>
          </w:p>
        </w:tc>
        <w:tc>
          <w:tcPr>
            <w:tcW w:w="147" w:type="pct"/>
            <w:shd w:val="clear" w:color="auto" w:fill="auto"/>
            <w:hideMark/>
          </w:tcPr>
          <w:p w14:paraId="0E8FCCDA" w14:textId="77777777" w:rsidR="006B1E66" w:rsidRPr="00137523" w:rsidRDefault="006B1E66" w:rsidP="006B1E66">
            <w:pPr>
              <w:jc w:val="center"/>
            </w:pPr>
            <w:r w:rsidRPr="00137523">
              <w:t>-</w:t>
            </w:r>
          </w:p>
        </w:tc>
        <w:tc>
          <w:tcPr>
            <w:tcW w:w="767" w:type="pct"/>
            <w:vMerge/>
            <w:shd w:val="clear" w:color="auto" w:fill="auto"/>
            <w:hideMark/>
          </w:tcPr>
          <w:p w14:paraId="3DB27B59" w14:textId="77777777" w:rsidR="006B1E66" w:rsidRPr="00137523" w:rsidRDefault="006B1E66" w:rsidP="006B1E66"/>
        </w:tc>
        <w:tc>
          <w:tcPr>
            <w:tcW w:w="366" w:type="pct"/>
            <w:vMerge/>
            <w:shd w:val="clear" w:color="auto" w:fill="auto"/>
            <w:hideMark/>
          </w:tcPr>
          <w:p w14:paraId="0332C8FF" w14:textId="77777777" w:rsidR="006B1E66" w:rsidRPr="00137523" w:rsidRDefault="006B1E66" w:rsidP="006B1E66"/>
        </w:tc>
      </w:tr>
      <w:tr w:rsidR="00EB1529" w:rsidRPr="00137523" w14:paraId="2961BFA9" w14:textId="77777777" w:rsidTr="00EB1529">
        <w:trPr>
          <w:trHeight w:val="20"/>
        </w:trPr>
        <w:tc>
          <w:tcPr>
            <w:tcW w:w="222" w:type="pct"/>
            <w:vMerge/>
            <w:shd w:val="clear" w:color="auto" w:fill="auto"/>
            <w:vAlign w:val="center"/>
            <w:hideMark/>
          </w:tcPr>
          <w:p w14:paraId="43F2D2C9" w14:textId="77777777" w:rsidR="006B1E66" w:rsidRPr="00137523" w:rsidRDefault="006B1E66" w:rsidP="006B1E66"/>
        </w:tc>
        <w:tc>
          <w:tcPr>
            <w:tcW w:w="820" w:type="pct"/>
            <w:vMerge/>
            <w:shd w:val="clear" w:color="auto" w:fill="auto"/>
            <w:vAlign w:val="center"/>
            <w:hideMark/>
          </w:tcPr>
          <w:p w14:paraId="558D5271" w14:textId="77777777" w:rsidR="006B1E66" w:rsidRPr="00137523" w:rsidRDefault="006B1E66" w:rsidP="006B1E66"/>
        </w:tc>
        <w:tc>
          <w:tcPr>
            <w:tcW w:w="686" w:type="pct"/>
            <w:gridSpan w:val="3"/>
            <w:vMerge/>
            <w:shd w:val="clear" w:color="auto" w:fill="auto"/>
            <w:hideMark/>
          </w:tcPr>
          <w:p w14:paraId="29A0A8B2" w14:textId="77777777" w:rsidR="006B1E66" w:rsidRPr="00137523" w:rsidRDefault="006B1E66" w:rsidP="006B1E66">
            <w:pPr>
              <w:jc w:val="center"/>
            </w:pPr>
          </w:p>
        </w:tc>
        <w:tc>
          <w:tcPr>
            <w:tcW w:w="476" w:type="pct"/>
            <w:shd w:val="clear" w:color="auto" w:fill="auto"/>
            <w:hideMark/>
          </w:tcPr>
          <w:p w14:paraId="137480DF" w14:textId="77777777" w:rsidR="006B1E66" w:rsidRPr="00137523" w:rsidRDefault="006B1E66" w:rsidP="006B1E66">
            <w:pPr>
              <w:jc w:val="center"/>
            </w:pPr>
            <w:r w:rsidRPr="00137523">
              <w:t>2021</w:t>
            </w:r>
          </w:p>
        </w:tc>
        <w:tc>
          <w:tcPr>
            <w:tcW w:w="389" w:type="pct"/>
            <w:gridSpan w:val="2"/>
            <w:shd w:val="clear" w:color="auto" w:fill="auto"/>
            <w:hideMark/>
          </w:tcPr>
          <w:p w14:paraId="77809412" w14:textId="77777777" w:rsidR="006B1E66" w:rsidRPr="00137523" w:rsidRDefault="006B1E66" w:rsidP="006B1E66">
            <w:pPr>
              <w:jc w:val="center"/>
            </w:pPr>
            <w:r w:rsidRPr="00137523">
              <w:t>160,0</w:t>
            </w:r>
          </w:p>
        </w:tc>
        <w:tc>
          <w:tcPr>
            <w:tcW w:w="344" w:type="pct"/>
            <w:gridSpan w:val="2"/>
            <w:shd w:val="clear" w:color="auto" w:fill="auto"/>
            <w:hideMark/>
          </w:tcPr>
          <w:p w14:paraId="1ABD6510" w14:textId="77777777" w:rsidR="006B1E66" w:rsidRPr="00137523" w:rsidRDefault="006B1E66" w:rsidP="006B1E66">
            <w:pPr>
              <w:jc w:val="center"/>
            </w:pPr>
            <w:r w:rsidRPr="00137523">
              <w:t>-</w:t>
            </w:r>
          </w:p>
        </w:tc>
        <w:tc>
          <w:tcPr>
            <w:tcW w:w="390" w:type="pct"/>
            <w:gridSpan w:val="2"/>
            <w:shd w:val="clear" w:color="auto" w:fill="auto"/>
            <w:hideMark/>
          </w:tcPr>
          <w:p w14:paraId="6EDAC74A" w14:textId="77777777" w:rsidR="006B1E66" w:rsidRPr="00137523" w:rsidRDefault="006B1E66" w:rsidP="006B1E66">
            <w:pPr>
              <w:jc w:val="center"/>
            </w:pPr>
            <w:r w:rsidRPr="00137523">
              <w:t>-</w:t>
            </w:r>
          </w:p>
        </w:tc>
        <w:tc>
          <w:tcPr>
            <w:tcW w:w="393" w:type="pct"/>
            <w:gridSpan w:val="2"/>
            <w:shd w:val="clear" w:color="auto" w:fill="auto"/>
            <w:hideMark/>
          </w:tcPr>
          <w:p w14:paraId="5A1C4FBA" w14:textId="77777777" w:rsidR="006B1E66" w:rsidRPr="00137523" w:rsidRDefault="006B1E66" w:rsidP="006B1E66">
            <w:pPr>
              <w:jc w:val="center"/>
            </w:pPr>
            <w:r w:rsidRPr="00137523">
              <w:t>160,0</w:t>
            </w:r>
          </w:p>
        </w:tc>
        <w:tc>
          <w:tcPr>
            <w:tcW w:w="147" w:type="pct"/>
            <w:shd w:val="clear" w:color="auto" w:fill="auto"/>
            <w:hideMark/>
          </w:tcPr>
          <w:p w14:paraId="0B2B7781" w14:textId="77777777" w:rsidR="006B1E66" w:rsidRPr="00137523" w:rsidRDefault="006B1E66" w:rsidP="006B1E66">
            <w:pPr>
              <w:jc w:val="center"/>
            </w:pPr>
            <w:r w:rsidRPr="00137523">
              <w:t>-</w:t>
            </w:r>
          </w:p>
        </w:tc>
        <w:tc>
          <w:tcPr>
            <w:tcW w:w="767" w:type="pct"/>
            <w:vMerge/>
            <w:shd w:val="clear" w:color="auto" w:fill="auto"/>
            <w:hideMark/>
          </w:tcPr>
          <w:p w14:paraId="1D9436AE" w14:textId="77777777" w:rsidR="006B1E66" w:rsidRPr="00137523" w:rsidRDefault="006B1E66" w:rsidP="006B1E66"/>
        </w:tc>
        <w:tc>
          <w:tcPr>
            <w:tcW w:w="366" w:type="pct"/>
            <w:vMerge/>
            <w:shd w:val="clear" w:color="auto" w:fill="auto"/>
            <w:hideMark/>
          </w:tcPr>
          <w:p w14:paraId="5A026822" w14:textId="77777777" w:rsidR="006B1E66" w:rsidRPr="00137523" w:rsidRDefault="006B1E66" w:rsidP="006B1E66"/>
        </w:tc>
      </w:tr>
      <w:tr w:rsidR="00EB1529" w:rsidRPr="00137523" w14:paraId="72A8D701" w14:textId="77777777" w:rsidTr="00EB1529">
        <w:trPr>
          <w:trHeight w:val="20"/>
        </w:trPr>
        <w:tc>
          <w:tcPr>
            <w:tcW w:w="222" w:type="pct"/>
            <w:vMerge/>
            <w:shd w:val="clear" w:color="auto" w:fill="auto"/>
            <w:vAlign w:val="center"/>
            <w:hideMark/>
          </w:tcPr>
          <w:p w14:paraId="26029209" w14:textId="77777777" w:rsidR="006B1E66" w:rsidRPr="00137523" w:rsidRDefault="006B1E66" w:rsidP="006B1E66"/>
        </w:tc>
        <w:tc>
          <w:tcPr>
            <w:tcW w:w="820" w:type="pct"/>
            <w:vMerge/>
            <w:shd w:val="clear" w:color="auto" w:fill="auto"/>
            <w:vAlign w:val="center"/>
            <w:hideMark/>
          </w:tcPr>
          <w:p w14:paraId="4BA91C5D" w14:textId="77777777" w:rsidR="006B1E66" w:rsidRPr="00137523" w:rsidRDefault="006B1E66" w:rsidP="006B1E66"/>
        </w:tc>
        <w:tc>
          <w:tcPr>
            <w:tcW w:w="686" w:type="pct"/>
            <w:gridSpan w:val="3"/>
            <w:vMerge/>
            <w:shd w:val="clear" w:color="auto" w:fill="auto"/>
            <w:hideMark/>
          </w:tcPr>
          <w:p w14:paraId="31B2055C" w14:textId="77777777" w:rsidR="006B1E66" w:rsidRPr="00137523" w:rsidRDefault="006B1E66" w:rsidP="006B1E66">
            <w:pPr>
              <w:jc w:val="center"/>
            </w:pPr>
          </w:p>
        </w:tc>
        <w:tc>
          <w:tcPr>
            <w:tcW w:w="476" w:type="pct"/>
            <w:shd w:val="clear" w:color="auto" w:fill="auto"/>
            <w:hideMark/>
          </w:tcPr>
          <w:p w14:paraId="158471A4" w14:textId="77777777" w:rsidR="006B1E66" w:rsidRPr="00137523" w:rsidRDefault="006B1E66" w:rsidP="006B1E66">
            <w:pPr>
              <w:jc w:val="center"/>
            </w:pPr>
            <w:r w:rsidRPr="00137523">
              <w:t>2022</w:t>
            </w:r>
          </w:p>
        </w:tc>
        <w:tc>
          <w:tcPr>
            <w:tcW w:w="389" w:type="pct"/>
            <w:gridSpan w:val="2"/>
            <w:shd w:val="clear" w:color="auto" w:fill="auto"/>
            <w:hideMark/>
          </w:tcPr>
          <w:p w14:paraId="1508648B" w14:textId="421F4336" w:rsidR="006B1E66" w:rsidRPr="00137523" w:rsidRDefault="006B1E66" w:rsidP="006B1E66">
            <w:pPr>
              <w:jc w:val="center"/>
            </w:pPr>
            <w:r>
              <w:t>-</w:t>
            </w:r>
          </w:p>
        </w:tc>
        <w:tc>
          <w:tcPr>
            <w:tcW w:w="344" w:type="pct"/>
            <w:gridSpan w:val="2"/>
            <w:shd w:val="clear" w:color="auto" w:fill="auto"/>
            <w:hideMark/>
          </w:tcPr>
          <w:p w14:paraId="7E05D24D" w14:textId="77777777" w:rsidR="006B1E66" w:rsidRPr="00137523" w:rsidRDefault="006B1E66" w:rsidP="006B1E66">
            <w:pPr>
              <w:jc w:val="center"/>
            </w:pPr>
            <w:r w:rsidRPr="00137523">
              <w:t>-</w:t>
            </w:r>
          </w:p>
        </w:tc>
        <w:tc>
          <w:tcPr>
            <w:tcW w:w="390" w:type="pct"/>
            <w:gridSpan w:val="2"/>
            <w:shd w:val="clear" w:color="auto" w:fill="auto"/>
            <w:hideMark/>
          </w:tcPr>
          <w:p w14:paraId="4061E1D0" w14:textId="77777777" w:rsidR="006B1E66" w:rsidRPr="00137523" w:rsidRDefault="006B1E66" w:rsidP="006B1E66">
            <w:pPr>
              <w:jc w:val="center"/>
            </w:pPr>
            <w:r w:rsidRPr="00137523">
              <w:t>-</w:t>
            </w:r>
          </w:p>
        </w:tc>
        <w:tc>
          <w:tcPr>
            <w:tcW w:w="393" w:type="pct"/>
            <w:gridSpan w:val="2"/>
            <w:shd w:val="clear" w:color="auto" w:fill="auto"/>
            <w:hideMark/>
          </w:tcPr>
          <w:p w14:paraId="0620BC90" w14:textId="41FE8260" w:rsidR="006B1E66" w:rsidRPr="00137523" w:rsidRDefault="006B1E66" w:rsidP="006B1E66">
            <w:pPr>
              <w:jc w:val="center"/>
            </w:pPr>
            <w:r>
              <w:t>-</w:t>
            </w:r>
          </w:p>
        </w:tc>
        <w:tc>
          <w:tcPr>
            <w:tcW w:w="147" w:type="pct"/>
            <w:shd w:val="clear" w:color="auto" w:fill="auto"/>
            <w:hideMark/>
          </w:tcPr>
          <w:p w14:paraId="30EE852E" w14:textId="77777777" w:rsidR="006B1E66" w:rsidRPr="00137523" w:rsidRDefault="006B1E66" w:rsidP="006B1E66">
            <w:pPr>
              <w:jc w:val="center"/>
            </w:pPr>
            <w:r w:rsidRPr="00137523">
              <w:t>-</w:t>
            </w:r>
          </w:p>
        </w:tc>
        <w:tc>
          <w:tcPr>
            <w:tcW w:w="767" w:type="pct"/>
            <w:vMerge/>
            <w:shd w:val="clear" w:color="auto" w:fill="auto"/>
            <w:hideMark/>
          </w:tcPr>
          <w:p w14:paraId="4977F746" w14:textId="77777777" w:rsidR="006B1E66" w:rsidRPr="00137523" w:rsidRDefault="006B1E66" w:rsidP="006B1E66"/>
        </w:tc>
        <w:tc>
          <w:tcPr>
            <w:tcW w:w="366" w:type="pct"/>
            <w:vMerge/>
            <w:shd w:val="clear" w:color="auto" w:fill="auto"/>
            <w:hideMark/>
          </w:tcPr>
          <w:p w14:paraId="1A560FCC" w14:textId="77777777" w:rsidR="006B1E66" w:rsidRPr="00137523" w:rsidRDefault="006B1E66" w:rsidP="006B1E66"/>
        </w:tc>
      </w:tr>
      <w:tr w:rsidR="00EB1529" w:rsidRPr="00137523" w14:paraId="03A7F503" w14:textId="77777777" w:rsidTr="00EB1529">
        <w:trPr>
          <w:trHeight w:val="20"/>
        </w:trPr>
        <w:tc>
          <w:tcPr>
            <w:tcW w:w="222" w:type="pct"/>
            <w:vMerge/>
            <w:shd w:val="clear" w:color="auto" w:fill="auto"/>
            <w:vAlign w:val="center"/>
            <w:hideMark/>
          </w:tcPr>
          <w:p w14:paraId="524D2FA8" w14:textId="77777777" w:rsidR="006B1E66" w:rsidRPr="00137523" w:rsidRDefault="006B1E66" w:rsidP="006B1E66"/>
        </w:tc>
        <w:tc>
          <w:tcPr>
            <w:tcW w:w="820" w:type="pct"/>
            <w:vMerge/>
            <w:shd w:val="clear" w:color="auto" w:fill="auto"/>
            <w:vAlign w:val="center"/>
            <w:hideMark/>
          </w:tcPr>
          <w:p w14:paraId="762A2841" w14:textId="77777777" w:rsidR="006B1E66" w:rsidRPr="00137523" w:rsidRDefault="006B1E66" w:rsidP="006B1E66"/>
        </w:tc>
        <w:tc>
          <w:tcPr>
            <w:tcW w:w="686" w:type="pct"/>
            <w:gridSpan w:val="3"/>
            <w:vMerge/>
            <w:shd w:val="clear" w:color="auto" w:fill="auto"/>
            <w:hideMark/>
          </w:tcPr>
          <w:p w14:paraId="4A5738DA" w14:textId="77777777" w:rsidR="006B1E66" w:rsidRPr="00137523" w:rsidRDefault="006B1E66" w:rsidP="006B1E66">
            <w:pPr>
              <w:jc w:val="center"/>
            </w:pPr>
          </w:p>
        </w:tc>
        <w:tc>
          <w:tcPr>
            <w:tcW w:w="476" w:type="pct"/>
            <w:shd w:val="clear" w:color="auto" w:fill="auto"/>
            <w:hideMark/>
          </w:tcPr>
          <w:p w14:paraId="0F2CEB20" w14:textId="77777777" w:rsidR="006B1E66" w:rsidRPr="00137523" w:rsidRDefault="006B1E66" w:rsidP="006B1E66">
            <w:pPr>
              <w:jc w:val="center"/>
            </w:pPr>
            <w:r w:rsidRPr="00137523">
              <w:t>2023</w:t>
            </w:r>
          </w:p>
        </w:tc>
        <w:tc>
          <w:tcPr>
            <w:tcW w:w="389" w:type="pct"/>
            <w:gridSpan w:val="2"/>
            <w:shd w:val="clear" w:color="auto" w:fill="auto"/>
            <w:hideMark/>
          </w:tcPr>
          <w:p w14:paraId="4944DBA1" w14:textId="77777777" w:rsidR="006B1E66" w:rsidRPr="00137523" w:rsidRDefault="006B1E66" w:rsidP="006B1E66">
            <w:pPr>
              <w:jc w:val="center"/>
            </w:pPr>
            <w:r w:rsidRPr="00137523">
              <w:t>1 648,4</w:t>
            </w:r>
          </w:p>
        </w:tc>
        <w:tc>
          <w:tcPr>
            <w:tcW w:w="344" w:type="pct"/>
            <w:gridSpan w:val="2"/>
            <w:shd w:val="clear" w:color="auto" w:fill="auto"/>
            <w:hideMark/>
          </w:tcPr>
          <w:p w14:paraId="71AA8162" w14:textId="77777777" w:rsidR="006B1E66" w:rsidRPr="00137523" w:rsidRDefault="006B1E66" w:rsidP="006B1E66">
            <w:pPr>
              <w:jc w:val="center"/>
            </w:pPr>
            <w:r w:rsidRPr="00137523">
              <w:t>-</w:t>
            </w:r>
          </w:p>
        </w:tc>
        <w:tc>
          <w:tcPr>
            <w:tcW w:w="390" w:type="pct"/>
            <w:gridSpan w:val="2"/>
            <w:shd w:val="clear" w:color="auto" w:fill="auto"/>
            <w:hideMark/>
          </w:tcPr>
          <w:p w14:paraId="35327AE6" w14:textId="77777777" w:rsidR="006B1E66" w:rsidRPr="00137523" w:rsidRDefault="006B1E66" w:rsidP="006B1E66">
            <w:pPr>
              <w:jc w:val="center"/>
            </w:pPr>
            <w:r w:rsidRPr="00137523">
              <w:t>-</w:t>
            </w:r>
          </w:p>
        </w:tc>
        <w:tc>
          <w:tcPr>
            <w:tcW w:w="393" w:type="pct"/>
            <w:gridSpan w:val="2"/>
            <w:shd w:val="clear" w:color="auto" w:fill="auto"/>
            <w:hideMark/>
          </w:tcPr>
          <w:p w14:paraId="6CA18B6A" w14:textId="77777777" w:rsidR="006B1E66" w:rsidRPr="00137523" w:rsidRDefault="006B1E66" w:rsidP="006B1E66">
            <w:pPr>
              <w:jc w:val="center"/>
            </w:pPr>
            <w:r w:rsidRPr="00137523">
              <w:t>1 648,4</w:t>
            </w:r>
          </w:p>
        </w:tc>
        <w:tc>
          <w:tcPr>
            <w:tcW w:w="147" w:type="pct"/>
            <w:shd w:val="clear" w:color="auto" w:fill="auto"/>
            <w:hideMark/>
          </w:tcPr>
          <w:p w14:paraId="0C6E54C0" w14:textId="77777777" w:rsidR="006B1E66" w:rsidRPr="00137523" w:rsidRDefault="006B1E66" w:rsidP="006B1E66">
            <w:pPr>
              <w:jc w:val="center"/>
            </w:pPr>
            <w:r w:rsidRPr="00137523">
              <w:t>-</w:t>
            </w:r>
          </w:p>
        </w:tc>
        <w:tc>
          <w:tcPr>
            <w:tcW w:w="767" w:type="pct"/>
            <w:vMerge/>
            <w:shd w:val="clear" w:color="auto" w:fill="auto"/>
            <w:hideMark/>
          </w:tcPr>
          <w:p w14:paraId="7FB60B4F" w14:textId="77777777" w:rsidR="006B1E66" w:rsidRPr="00137523" w:rsidRDefault="006B1E66" w:rsidP="006B1E66"/>
        </w:tc>
        <w:tc>
          <w:tcPr>
            <w:tcW w:w="366" w:type="pct"/>
            <w:vMerge/>
            <w:shd w:val="clear" w:color="auto" w:fill="auto"/>
            <w:hideMark/>
          </w:tcPr>
          <w:p w14:paraId="05DCD36F" w14:textId="77777777" w:rsidR="006B1E66" w:rsidRPr="00137523" w:rsidRDefault="006B1E66" w:rsidP="006B1E66"/>
        </w:tc>
      </w:tr>
      <w:tr w:rsidR="00EB1529" w:rsidRPr="00137523" w14:paraId="5CF5287E" w14:textId="77777777" w:rsidTr="00EB1529">
        <w:trPr>
          <w:trHeight w:val="20"/>
        </w:trPr>
        <w:tc>
          <w:tcPr>
            <w:tcW w:w="222" w:type="pct"/>
            <w:vMerge/>
            <w:shd w:val="clear" w:color="auto" w:fill="auto"/>
            <w:vAlign w:val="center"/>
          </w:tcPr>
          <w:p w14:paraId="5D6F2398" w14:textId="77777777" w:rsidR="006B1E66" w:rsidRPr="00137523" w:rsidRDefault="006B1E66" w:rsidP="006B1E66"/>
        </w:tc>
        <w:tc>
          <w:tcPr>
            <w:tcW w:w="820" w:type="pct"/>
            <w:vMerge/>
            <w:shd w:val="clear" w:color="auto" w:fill="auto"/>
            <w:vAlign w:val="center"/>
          </w:tcPr>
          <w:p w14:paraId="0BB55E35" w14:textId="77777777" w:rsidR="006B1E66" w:rsidRPr="00137523" w:rsidRDefault="006B1E66" w:rsidP="006B1E66"/>
        </w:tc>
        <w:tc>
          <w:tcPr>
            <w:tcW w:w="686" w:type="pct"/>
            <w:gridSpan w:val="3"/>
            <w:vMerge/>
            <w:shd w:val="clear" w:color="auto" w:fill="auto"/>
          </w:tcPr>
          <w:p w14:paraId="47EBBE84" w14:textId="77777777" w:rsidR="006B1E66" w:rsidRPr="00137523" w:rsidRDefault="006B1E66" w:rsidP="006B1E66">
            <w:pPr>
              <w:jc w:val="center"/>
            </w:pPr>
          </w:p>
        </w:tc>
        <w:tc>
          <w:tcPr>
            <w:tcW w:w="476" w:type="pct"/>
            <w:shd w:val="clear" w:color="auto" w:fill="auto"/>
          </w:tcPr>
          <w:p w14:paraId="39F8AEB0" w14:textId="77777777" w:rsidR="006B1E66" w:rsidRPr="00137523" w:rsidRDefault="006B1E66" w:rsidP="006B1E66">
            <w:pPr>
              <w:jc w:val="center"/>
            </w:pPr>
            <w:r w:rsidRPr="00137523">
              <w:t>2024</w:t>
            </w:r>
          </w:p>
        </w:tc>
        <w:tc>
          <w:tcPr>
            <w:tcW w:w="389" w:type="pct"/>
            <w:gridSpan w:val="2"/>
            <w:shd w:val="clear" w:color="auto" w:fill="auto"/>
          </w:tcPr>
          <w:p w14:paraId="14525C86" w14:textId="5BE04317" w:rsidR="006B1E66" w:rsidRPr="00137523" w:rsidRDefault="006B1E66" w:rsidP="006B1E66">
            <w:pPr>
              <w:jc w:val="center"/>
            </w:pPr>
            <w:r>
              <w:t>1 040,0</w:t>
            </w:r>
          </w:p>
        </w:tc>
        <w:tc>
          <w:tcPr>
            <w:tcW w:w="344" w:type="pct"/>
            <w:gridSpan w:val="2"/>
            <w:shd w:val="clear" w:color="auto" w:fill="auto"/>
          </w:tcPr>
          <w:p w14:paraId="36B43834" w14:textId="44625379" w:rsidR="006B1E66" w:rsidRPr="00137523" w:rsidRDefault="006B1E66" w:rsidP="006B1E66">
            <w:pPr>
              <w:jc w:val="center"/>
            </w:pPr>
            <w:r>
              <w:t>-</w:t>
            </w:r>
          </w:p>
        </w:tc>
        <w:tc>
          <w:tcPr>
            <w:tcW w:w="390" w:type="pct"/>
            <w:gridSpan w:val="2"/>
            <w:shd w:val="clear" w:color="auto" w:fill="auto"/>
          </w:tcPr>
          <w:p w14:paraId="3ADCED38" w14:textId="0B290F2B" w:rsidR="006B1E66" w:rsidRPr="00137523" w:rsidRDefault="006B1E66" w:rsidP="006B1E66">
            <w:pPr>
              <w:jc w:val="center"/>
            </w:pPr>
            <w:r>
              <w:t>-</w:t>
            </w:r>
          </w:p>
        </w:tc>
        <w:tc>
          <w:tcPr>
            <w:tcW w:w="393" w:type="pct"/>
            <w:gridSpan w:val="2"/>
            <w:shd w:val="clear" w:color="auto" w:fill="auto"/>
          </w:tcPr>
          <w:p w14:paraId="48855E60" w14:textId="0887BFB4" w:rsidR="006B1E66" w:rsidRPr="00137523" w:rsidRDefault="006B1E66" w:rsidP="006B1E66">
            <w:pPr>
              <w:jc w:val="center"/>
            </w:pPr>
            <w:r w:rsidRPr="00137523">
              <w:t>1</w:t>
            </w:r>
            <w:r>
              <w:t> 040,0</w:t>
            </w:r>
          </w:p>
        </w:tc>
        <w:tc>
          <w:tcPr>
            <w:tcW w:w="147" w:type="pct"/>
            <w:shd w:val="clear" w:color="auto" w:fill="auto"/>
          </w:tcPr>
          <w:p w14:paraId="3F826B55" w14:textId="41379FAA" w:rsidR="006B1E66" w:rsidRPr="00137523" w:rsidRDefault="006B1E66" w:rsidP="006B1E66">
            <w:pPr>
              <w:jc w:val="center"/>
            </w:pPr>
            <w:r>
              <w:t>-</w:t>
            </w:r>
          </w:p>
        </w:tc>
        <w:tc>
          <w:tcPr>
            <w:tcW w:w="767" w:type="pct"/>
            <w:vMerge/>
            <w:shd w:val="clear" w:color="auto" w:fill="auto"/>
          </w:tcPr>
          <w:p w14:paraId="095C6949" w14:textId="77777777" w:rsidR="006B1E66" w:rsidRPr="00137523" w:rsidRDefault="006B1E66" w:rsidP="006B1E66"/>
        </w:tc>
        <w:tc>
          <w:tcPr>
            <w:tcW w:w="366" w:type="pct"/>
            <w:vMerge/>
            <w:shd w:val="clear" w:color="auto" w:fill="auto"/>
          </w:tcPr>
          <w:p w14:paraId="393FBAFC" w14:textId="77777777" w:rsidR="006B1E66" w:rsidRPr="00137523" w:rsidRDefault="006B1E66" w:rsidP="006B1E66"/>
        </w:tc>
      </w:tr>
      <w:tr w:rsidR="006B1E66" w:rsidRPr="00137523" w14:paraId="2D0FD387" w14:textId="77777777" w:rsidTr="00EB1529">
        <w:trPr>
          <w:trHeight w:val="20"/>
        </w:trPr>
        <w:tc>
          <w:tcPr>
            <w:tcW w:w="222" w:type="pct"/>
            <w:vMerge/>
            <w:shd w:val="clear" w:color="auto" w:fill="auto"/>
            <w:vAlign w:val="center"/>
          </w:tcPr>
          <w:p w14:paraId="78FBC649" w14:textId="77777777" w:rsidR="006B1E66" w:rsidRPr="00137523" w:rsidRDefault="006B1E66" w:rsidP="006B1E66"/>
        </w:tc>
        <w:tc>
          <w:tcPr>
            <w:tcW w:w="820" w:type="pct"/>
            <w:vMerge/>
            <w:shd w:val="clear" w:color="auto" w:fill="auto"/>
            <w:vAlign w:val="center"/>
          </w:tcPr>
          <w:p w14:paraId="6DF2E876" w14:textId="77777777" w:rsidR="006B1E66" w:rsidRPr="00137523" w:rsidRDefault="006B1E66" w:rsidP="006B1E66"/>
        </w:tc>
        <w:tc>
          <w:tcPr>
            <w:tcW w:w="686" w:type="pct"/>
            <w:gridSpan w:val="3"/>
            <w:vMerge/>
            <w:shd w:val="clear" w:color="auto" w:fill="auto"/>
          </w:tcPr>
          <w:p w14:paraId="1ACCE025" w14:textId="77777777" w:rsidR="006B1E66" w:rsidRPr="00137523" w:rsidRDefault="006B1E66" w:rsidP="006B1E66">
            <w:pPr>
              <w:jc w:val="center"/>
            </w:pPr>
          </w:p>
        </w:tc>
        <w:tc>
          <w:tcPr>
            <w:tcW w:w="476" w:type="pct"/>
            <w:shd w:val="clear" w:color="auto" w:fill="auto"/>
          </w:tcPr>
          <w:p w14:paraId="40BFA6DC" w14:textId="3BFCBAFF" w:rsidR="006B1E66" w:rsidRPr="00137523" w:rsidRDefault="006B1E66" w:rsidP="006B1E66">
            <w:pPr>
              <w:jc w:val="center"/>
            </w:pPr>
            <w:r>
              <w:t>2025</w:t>
            </w:r>
          </w:p>
        </w:tc>
        <w:tc>
          <w:tcPr>
            <w:tcW w:w="389" w:type="pct"/>
            <w:gridSpan w:val="2"/>
            <w:shd w:val="clear" w:color="auto" w:fill="auto"/>
          </w:tcPr>
          <w:p w14:paraId="13712156" w14:textId="457AC164" w:rsidR="006B1E66" w:rsidRPr="00137523" w:rsidRDefault="006B1E66" w:rsidP="006B1E66">
            <w:pPr>
              <w:jc w:val="center"/>
            </w:pPr>
            <w:r>
              <w:t>-</w:t>
            </w:r>
          </w:p>
        </w:tc>
        <w:tc>
          <w:tcPr>
            <w:tcW w:w="344" w:type="pct"/>
            <w:gridSpan w:val="2"/>
            <w:shd w:val="clear" w:color="auto" w:fill="auto"/>
          </w:tcPr>
          <w:p w14:paraId="7618AACB" w14:textId="00EE06C8" w:rsidR="006B1E66" w:rsidRDefault="00703BE5" w:rsidP="006B1E66">
            <w:pPr>
              <w:jc w:val="center"/>
            </w:pPr>
            <w:r>
              <w:t>-</w:t>
            </w:r>
          </w:p>
        </w:tc>
        <w:tc>
          <w:tcPr>
            <w:tcW w:w="390" w:type="pct"/>
            <w:gridSpan w:val="2"/>
            <w:shd w:val="clear" w:color="auto" w:fill="auto"/>
          </w:tcPr>
          <w:p w14:paraId="2B5D23AF" w14:textId="4686DE7A" w:rsidR="006B1E66" w:rsidRDefault="00703BE5" w:rsidP="006B1E66">
            <w:pPr>
              <w:jc w:val="center"/>
            </w:pPr>
            <w:r>
              <w:t>-</w:t>
            </w:r>
          </w:p>
        </w:tc>
        <w:tc>
          <w:tcPr>
            <w:tcW w:w="393" w:type="pct"/>
            <w:gridSpan w:val="2"/>
            <w:shd w:val="clear" w:color="auto" w:fill="auto"/>
          </w:tcPr>
          <w:p w14:paraId="2F2EC6D1" w14:textId="5AD20227" w:rsidR="006B1E66" w:rsidRPr="00137523" w:rsidRDefault="006B1E66" w:rsidP="006B1E66">
            <w:pPr>
              <w:jc w:val="center"/>
            </w:pPr>
            <w:r>
              <w:t>-</w:t>
            </w:r>
          </w:p>
        </w:tc>
        <w:tc>
          <w:tcPr>
            <w:tcW w:w="147" w:type="pct"/>
            <w:shd w:val="clear" w:color="auto" w:fill="auto"/>
          </w:tcPr>
          <w:p w14:paraId="308E1C63" w14:textId="45A980FD" w:rsidR="006B1E66" w:rsidRDefault="006B1E66" w:rsidP="006B1E66">
            <w:pPr>
              <w:jc w:val="center"/>
            </w:pPr>
            <w:r>
              <w:t>-</w:t>
            </w:r>
          </w:p>
        </w:tc>
        <w:tc>
          <w:tcPr>
            <w:tcW w:w="767" w:type="pct"/>
            <w:vMerge/>
            <w:shd w:val="clear" w:color="auto" w:fill="auto"/>
          </w:tcPr>
          <w:p w14:paraId="56E3E159" w14:textId="77777777" w:rsidR="006B1E66" w:rsidRPr="00137523" w:rsidRDefault="006B1E66" w:rsidP="006B1E66"/>
        </w:tc>
        <w:tc>
          <w:tcPr>
            <w:tcW w:w="366" w:type="pct"/>
            <w:vMerge/>
            <w:shd w:val="clear" w:color="auto" w:fill="auto"/>
          </w:tcPr>
          <w:p w14:paraId="7F48F5EF" w14:textId="77777777" w:rsidR="006B1E66" w:rsidRPr="00137523" w:rsidRDefault="006B1E66" w:rsidP="006B1E66"/>
        </w:tc>
      </w:tr>
      <w:tr w:rsidR="00BE3564" w:rsidRPr="00137523" w14:paraId="49426732" w14:textId="77777777" w:rsidTr="00EB1529">
        <w:trPr>
          <w:trHeight w:val="20"/>
        </w:trPr>
        <w:tc>
          <w:tcPr>
            <w:tcW w:w="222" w:type="pct"/>
            <w:vMerge/>
            <w:shd w:val="clear" w:color="auto" w:fill="auto"/>
            <w:vAlign w:val="center"/>
            <w:hideMark/>
          </w:tcPr>
          <w:p w14:paraId="441F4689" w14:textId="77777777" w:rsidR="00BE3564" w:rsidRPr="00137523" w:rsidRDefault="00BE3564" w:rsidP="00BE3564"/>
        </w:tc>
        <w:tc>
          <w:tcPr>
            <w:tcW w:w="820" w:type="pct"/>
            <w:vMerge/>
            <w:shd w:val="clear" w:color="auto" w:fill="auto"/>
            <w:vAlign w:val="center"/>
            <w:hideMark/>
          </w:tcPr>
          <w:p w14:paraId="7EE1CAA9" w14:textId="77777777" w:rsidR="00BE3564" w:rsidRPr="00137523" w:rsidRDefault="00BE3564" w:rsidP="00BE3564"/>
        </w:tc>
        <w:tc>
          <w:tcPr>
            <w:tcW w:w="686" w:type="pct"/>
            <w:gridSpan w:val="3"/>
            <w:vMerge/>
            <w:shd w:val="clear" w:color="auto" w:fill="auto"/>
            <w:hideMark/>
          </w:tcPr>
          <w:p w14:paraId="3728ADE1" w14:textId="77777777" w:rsidR="00BE3564" w:rsidRPr="00137523" w:rsidRDefault="00BE3564" w:rsidP="00BE3564">
            <w:pPr>
              <w:jc w:val="center"/>
            </w:pPr>
          </w:p>
        </w:tc>
        <w:tc>
          <w:tcPr>
            <w:tcW w:w="476" w:type="pct"/>
            <w:shd w:val="clear" w:color="auto" w:fill="auto"/>
            <w:hideMark/>
          </w:tcPr>
          <w:p w14:paraId="2EA36D93" w14:textId="04AC80EE" w:rsidR="00BE3564" w:rsidRPr="00137523" w:rsidRDefault="00BE3564" w:rsidP="00BE3564">
            <w:pPr>
              <w:jc w:val="center"/>
            </w:pPr>
            <w:r w:rsidRPr="00137523">
              <w:t>202</w:t>
            </w:r>
            <w:r>
              <w:t>6</w:t>
            </w:r>
            <w:r w:rsidRPr="00137523">
              <w:t>-2030</w:t>
            </w:r>
          </w:p>
        </w:tc>
        <w:tc>
          <w:tcPr>
            <w:tcW w:w="389" w:type="pct"/>
            <w:gridSpan w:val="2"/>
            <w:shd w:val="clear" w:color="auto" w:fill="auto"/>
            <w:hideMark/>
          </w:tcPr>
          <w:p w14:paraId="4EAF7C44" w14:textId="05BE4071" w:rsidR="00BE3564" w:rsidRPr="00137523" w:rsidRDefault="00BE3564" w:rsidP="00BE3564">
            <w:pPr>
              <w:jc w:val="center"/>
            </w:pPr>
            <w:r w:rsidRPr="00137523">
              <w:t>1</w:t>
            </w:r>
            <w:r>
              <w:t>5</w:t>
            </w:r>
            <w:r w:rsidRPr="00137523">
              <w:t> 739,4</w:t>
            </w:r>
          </w:p>
        </w:tc>
        <w:tc>
          <w:tcPr>
            <w:tcW w:w="344" w:type="pct"/>
            <w:gridSpan w:val="2"/>
            <w:shd w:val="clear" w:color="auto" w:fill="auto"/>
            <w:hideMark/>
          </w:tcPr>
          <w:p w14:paraId="3D3F0AB4" w14:textId="77777777" w:rsidR="00BE3564" w:rsidRPr="00137523" w:rsidRDefault="00BE3564" w:rsidP="00BE3564">
            <w:pPr>
              <w:jc w:val="center"/>
            </w:pPr>
            <w:r w:rsidRPr="00137523">
              <w:t>-</w:t>
            </w:r>
          </w:p>
        </w:tc>
        <w:tc>
          <w:tcPr>
            <w:tcW w:w="390" w:type="pct"/>
            <w:gridSpan w:val="2"/>
            <w:shd w:val="clear" w:color="auto" w:fill="auto"/>
            <w:hideMark/>
          </w:tcPr>
          <w:p w14:paraId="368A789A" w14:textId="77777777" w:rsidR="00BE3564" w:rsidRPr="00137523" w:rsidRDefault="00BE3564" w:rsidP="00BE3564">
            <w:pPr>
              <w:jc w:val="center"/>
            </w:pPr>
            <w:r w:rsidRPr="00137523">
              <w:t>-</w:t>
            </w:r>
          </w:p>
        </w:tc>
        <w:tc>
          <w:tcPr>
            <w:tcW w:w="393" w:type="pct"/>
            <w:gridSpan w:val="2"/>
            <w:shd w:val="clear" w:color="auto" w:fill="auto"/>
            <w:hideMark/>
          </w:tcPr>
          <w:p w14:paraId="79418448" w14:textId="4A5D4504" w:rsidR="00BE3564" w:rsidRPr="00137523" w:rsidRDefault="00BE3564" w:rsidP="00BE3564">
            <w:pPr>
              <w:jc w:val="center"/>
            </w:pPr>
            <w:r w:rsidRPr="00137523">
              <w:t>1</w:t>
            </w:r>
            <w:r>
              <w:t>5</w:t>
            </w:r>
            <w:r w:rsidRPr="00137523">
              <w:t> 739,4</w:t>
            </w:r>
          </w:p>
        </w:tc>
        <w:tc>
          <w:tcPr>
            <w:tcW w:w="147" w:type="pct"/>
            <w:shd w:val="clear" w:color="auto" w:fill="auto"/>
            <w:hideMark/>
          </w:tcPr>
          <w:p w14:paraId="617CC447" w14:textId="77777777" w:rsidR="00BE3564" w:rsidRPr="00137523" w:rsidRDefault="00BE3564" w:rsidP="00BE3564">
            <w:pPr>
              <w:jc w:val="center"/>
            </w:pPr>
            <w:r w:rsidRPr="00137523">
              <w:t>-</w:t>
            </w:r>
          </w:p>
        </w:tc>
        <w:tc>
          <w:tcPr>
            <w:tcW w:w="767" w:type="pct"/>
            <w:vMerge/>
            <w:shd w:val="clear" w:color="auto" w:fill="auto"/>
            <w:hideMark/>
          </w:tcPr>
          <w:p w14:paraId="0A82B708" w14:textId="77777777" w:rsidR="00BE3564" w:rsidRPr="00137523" w:rsidRDefault="00BE3564" w:rsidP="00BE3564"/>
        </w:tc>
        <w:tc>
          <w:tcPr>
            <w:tcW w:w="366" w:type="pct"/>
            <w:vMerge/>
            <w:shd w:val="clear" w:color="auto" w:fill="auto"/>
            <w:hideMark/>
          </w:tcPr>
          <w:p w14:paraId="53B45C36" w14:textId="77777777" w:rsidR="00BE3564" w:rsidRPr="00137523" w:rsidRDefault="00BE3564" w:rsidP="00BE3564"/>
        </w:tc>
      </w:tr>
      <w:tr w:rsidR="00BE3564" w:rsidRPr="00137523" w14:paraId="730F46EB" w14:textId="77777777" w:rsidTr="00EB1529">
        <w:trPr>
          <w:trHeight w:val="20"/>
        </w:trPr>
        <w:tc>
          <w:tcPr>
            <w:tcW w:w="222" w:type="pct"/>
            <w:vMerge/>
            <w:shd w:val="clear" w:color="auto" w:fill="auto"/>
            <w:vAlign w:val="center"/>
            <w:hideMark/>
          </w:tcPr>
          <w:p w14:paraId="137DD25E" w14:textId="77777777" w:rsidR="00BE3564" w:rsidRPr="00137523" w:rsidRDefault="00BE3564" w:rsidP="00BE3564"/>
        </w:tc>
        <w:tc>
          <w:tcPr>
            <w:tcW w:w="820" w:type="pct"/>
            <w:vMerge/>
            <w:shd w:val="clear" w:color="auto" w:fill="auto"/>
            <w:vAlign w:val="center"/>
            <w:hideMark/>
          </w:tcPr>
          <w:p w14:paraId="5CFC1486" w14:textId="77777777" w:rsidR="00BE3564" w:rsidRPr="00137523" w:rsidRDefault="00BE3564" w:rsidP="00BE3564"/>
        </w:tc>
        <w:tc>
          <w:tcPr>
            <w:tcW w:w="686" w:type="pct"/>
            <w:gridSpan w:val="3"/>
            <w:vMerge/>
            <w:shd w:val="clear" w:color="auto" w:fill="auto"/>
            <w:hideMark/>
          </w:tcPr>
          <w:p w14:paraId="4DAC313F" w14:textId="77777777" w:rsidR="00BE3564" w:rsidRPr="00137523" w:rsidRDefault="00BE3564" w:rsidP="00BE3564">
            <w:pPr>
              <w:jc w:val="center"/>
            </w:pPr>
          </w:p>
        </w:tc>
        <w:tc>
          <w:tcPr>
            <w:tcW w:w="476" w:type="pct"/>
            <w:shd w:val="clear" w:color="auto" w:fill="auto"/>
            <w:hideMark/>
          </w:tcPr>
          <w:p w14:paraId="61EA0C2F" w14:textId="77777777" w:rsidR="00BE3564" w:rsidRPr="00137523" w:rsidRDefault="00BE3564" w:rsidP="00BE3564">
            <w:pPr>
              <w:jc w:val="center"/>
            </w:pPr>
            <w:r w:rsidRPr="00137523">
              <w:t>2019-2030</w:t>
            </w:r>
          </w:p>
        </w:tc>
        <w:tc>
          <w:tcPr>
            <w:tcW w:w="389" w:type="pct"/>
            <w:gridSpan w:val="2"/>
            <w:shd w:val="clear" w:color="auto" w:fill="auto"/>
            <w:hideMark/>
          </w:tcPr>
          <w:p w14:paraId="6AE26028" w14:textId="149F2F0D" w:rsidR="00BE3564" w:rsidRPr="00137523" w:rsidRDefault="00BE3564" w:rsidP="00BE3564">
            <w:pPr>
              <w:jc w:val="center"/>
            </w:pPr>
            <w:r>
              <w:t>18 924,7</w:t>
            </w:r>
          </w:p>
        </w:tc>
        <w:tc>
          <w:tcPr>
            <w:tcW w:w="344" w:type="pct"/>
            <w:gridSpan w:val="2"/>
            <w:shd w:val="clear" w:color="auto" w:fill="auto"/>
            <w:hideMark/>
          </w:tcPr>
          <w:p w14:paraId="098FCCC1" w14:textId="77777777" w:rsidR="00BE3564" w:rsidRPr="00137523" w:rsidRDefault="00BE3564" w:rsidP="00BE3564">
            <w:pPr>
              <w:jc w:val="center"/>
            </w:pPr>
            <w:r w:rsidRPr="00137523">
              <w:t>-</w:t>
            </w:r>
          </w:p>
        </w:tc>
        <w:tc>
          <w:tcPr>
            <w:tcW w:w="390" w:type="pct"/>
            <w:gridSpan w:val="2"/>
            <w:shd w:val="clear" w:color="auto" w:fill="auto"/>
            <w:hideMark/>
          </w:tcPr>
          <w:p w14:paraId="6CAEC314" w14:textId="77777777" w:rsidR="00BE3564" w:rsidRPr="00137523" w:rsidRDefault="00BE3564" w:rsidP="00BE3564">
            <w:pPr>
              <w:jc w:val="center"/>
            </w:pPr>
            <w:r w:rsidRPr="00137523">
              <w:t>-</w:t>
            </w:r>
          </w:p>
        </w:tc>
        <w:tc>
          <w:tcPr>
            <w:tcW w:w="393" w:type="pct"/>
            <w:gridSpan w:val="2"/>
            <w:shd w:val="clear" w:color="auto" w:fill="auto"/>
            <w:hideMark/>
          </w:tcPr>
          <w:p w14:paraId="077ED499" w14:textId="28B1BD7D" w:rsidR="00BE3564" w:rsidRPr="00137523" w:rsidRDefault="00BE3564" w:rsidP="00BE3564">
            <w:pPr>
              <w:jc w:val="center"/>
            </w:pPr>
            <w:r>
              <w:t>18 924,7</w:t>
            </w:r>
          </w:p>
        </w:tc>
        <w:tc>
          <w:tcPr>
            <w:tcW w:w="147" w:type="pct"/>
            <w:shd w:val="clear" w:color="auto" w:fill="auto"/>
            <w:hideMark/>
          </w:tcPr>
          <w:p w14:paraId="27AEAEA7" w14:textId="77777777" w:rsidR="00BE3564" w:rsidRPr="00137523" w:rsidRDefault="00BE3564" w:rsidP="00BE3564">
            <w:pPr>
              <w:jc w:val="center"/>
            </w:pPr>
            <w:r w:rsidRPr="00137523">
              <w:t>-</w:t>
            </w:r>
          </w:p>
        </w:tc>
        <w:tc>
          <w:tcPr>
            <w:tcW w:w="767" w:type="pct"/>
            <w:vMerge/>
            <w:shd w:val="clear" w:color="auto" w:fill="auto"/>
            <w:hideMark/>
          </w:tcPr>
          <w:p w14:paraId="736EF191" w14:textId="77777777" w:rsidR="00BE3564" w:rsidRPr="00137523" w:rsidRDefault="00BE3564" w:rsidP="00BE3564"/>
        </w:tc>
        <w:tc>
          <w:tcPr>
            <w:tcW w:w="366" w:type="pct"/>
            <w:vMerge/>
            <w:shd w:val="clear" w:color="auto" w:fill="auto"/>
            <w:hideMark/>
          </w:tcPr>
          <w:p w14:paraId="02362AA9" w14:textId="77777777" w:rsidR="00BE3564" w:rsidRPr="00137523" w:rsidRDefault="00BE3564" w:rsidP="00BE3564"/>
        </w:tc>
      </w:tr>
      <w:tr w:rsidR="00EB1529" w:rsidRPr="00137523" w14:paraId="4C1674DB" w14:textId="77777777" w:rsidTr="00EB1529">
        <w:trPr>
          <w:trHeight w:val="20"/>
        </w:trPr>
        <w:tc>
          <w:tcPr>
            <w:tcW w:w="222" w:type="pct"/>
            <w:vMerge w:val="restart"/>
            <w:shd w:val="clear" w:color="auto" w:fill="auto"/>
            <w:hideMark/>
          </w:tcPr>
          <w:p w14:paraId="2C20A80D" w14:textId="77777777" w:rsidR="006B1E66" w:rsidRPr="00137523" w:rsidRDefault="006B1E66" w:rsidP="006B1E66">
            <w:r w:rsidRPr="00137523">
              <w:t>1.1.9</w:t>
            </w:r>
          </w:p>
        </w:tc>
        <w:tc>
          <w:tcPr>
            <w:tcW w:w="820" w:type="pct"/>
            <w:vMerge w:val="restart"/>
            <w:shd w:val="clear" w:color="auto" w:fill="auto"/>
            <w:hideMark/>
          </w:tcPr>
          <w:p w14:paraId="7BDBBCE2" w14:textId="1E9EA90F" w:rsidR="006B1E66" w:rsidRPr="00137523" w:rsidRDefault="006B1E66" w:rsidP="006B1E66">
            <w:r w:rsidRPr="00281784">
              <w:t xml:space="preserve">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w:t>
            </w:r>
            <w:r w:rsidR="00703BE5" w:rsidRPr="00281784">
              <w:t>строительства: «</w:t>
            </w:r>
            <w:r>
              <w:t>К</w:t>
            </w:r>
            <w:r w:rsidRPr="00281784">
              <w:t>апитальный ремонт магистрального водопровода Шелехов-Чистые Ключи</w:t>
            </w:r>
            <w:r>
              <w:t>»</w:t>
            </w:r>
            <w:r w:rsidRPr="00281784">
              <w:t>, в том числе по проведению повторной государственной экспертизы проектной документации</w:t>
            </w:r>
          </w:p>
        </w:tc>
        <w:tc>
          <w:tcPr>
            <w:tcW w:w="686" w:type="pct"/>
            <w:gridSpan w:val="3"/>
            <w:vMerge w:val="restart"/>
            <w:shd w:val="clear" w:color="auto" w:fill="auto"/>
            <w:hideMark/>
          </w:tcPr>
          <w:p w14:paraId="37EA12DA" w14:textId="77777777" w:rsidR="006B1E66" w:rsidRPr="00137523" w:rsidRDefault="006B1E66" w:rsidP="006B1E66">
            <w:pPr>
              <w:jc w:val="center"/>
            </w:pPr>
            <w:r w:rsidRPr="00137523">
              <w:t>Управление территориального развития и обустройства</w:t>
            </w:r>
          </w:p>
        </w:tc>
        <w:tc>
          <w:tcPr>
            <w:tcW w:w="476" w:type="pct"/>
            <w:shd w:val="clear" w:color="auto" w:fill="auto"/>
            <w:hideMark/>
          </w:tcPr>
          <w:p w14:paraId="29E20CA3" w14:textId="77777777" w:rsidR="006B1E66" w:rsidRPr="00137523" w:rsidRDefault="006B1E66" w:rsidP="006B1E66">
            <w:pPr>
              <w:jc w:val="center"/>
            </w:pPr>
            <w:r w:rsidRPr="00137523">
              <w:t>2019</w:t>
            </w:r>
          </w:p>
        </w:tc>
        <w:tc>
          <w:tcPr>
            <w:tcW w:w="389" w:type="pct"/>
            <w:gridSpan w:val="2"/>
            <w:shd w:val="clear" w:color="auto" w:fill="auto"/>
            <w:hideMark/>
          </w:tcPr>
          <w:p w14:paraId="600BA214" w14:textId="77777777" w:rsidR="006B1E66" w:rsidRPr="00137523" w:rsidRDefault="006B1E66" w:rsidP="006B1E66">
            <w:pPr>
              <w:jc w:val="center"/>
            </w:pPr>
            <w:r w:rsidRPr="00137523">
              <w:t>24,0</w:t>
            </w:r>
          </w:p>
        </w:tc>
        <w:tc>
          <w:tcPr>
            <w:tcW w:w="344" w:type="pct"/>
            <w:gridSpan w:val="2"/>
            <w:shd w:val="clear" w:color="auto" w:fill="auto"/>
            <w:hideMark/>
          </w:tcPr>
          <w:p w14:paraId="3955C371" w14:textId="77777777" w:rsidR="006B1E66" w:rsidRPr="00137523" w:rsidRDefault="006B1E66" w:rsidP="006B1E66">
            <w:pPr>
              <w:jc w:val="center"/>
            </w:pPr>
            <w:r w:rsidRPr="00137523">
              <w:t>-</w:t>
            </w:r>
          </w:p>
        </w:tc>
        <w:tc>
          <w:tcPr>
            <w:tcW w:w="390" w:type="pct"/>
            <w:gridSpan w:val="2"/>
            <w:shd w:val="clear" w:color="auto" w:fill="auto"/>
            <w:hideMark/>
          </w:tcPr>
          <w:p w14:paraId="2A37884A" w14:textId="77777777" w:rsidR="006B1E66" w:rsidRPr="00137523" w:rsidRDefault="006B1E66" w:rsidP="006B1E66">
            <w:pPr>
              <w:jc w:val="center"/>
            </w:pPr>
            <w:r w:rsidRPr="00137523">
              <w:t>-</w:t>
            </w:r>
          </w:p>
        </w:tc>
        <w:tc>
          <w:tcPr>
            <w:tcW w:w="393" w:type="pct"/>
            <w:gridSpan w:val="2"/>
            <w:shd w:val="clear" w:color="auto" w:fill="auto"/>
            <w:hideMark/>
          </w:tcPr>
          <w:p w14:paraId="2F74483D" w14:textId="77777777" w:rsidR="006B1E66" w:rsidRPr="00137523" w:rsidRDefault="006B1E66" w:rsidP="006B1E66">
            <w:pPr>
              <w:jc w:val="center"/>
            </w:pPr>
            <w:r w:rsidRPr="00137523">
              <w:t>24,0</w:t>
            </w:r>
          </w:p>
        </w:tc>
        <w:tc>
          <w:tcPr>
            <w:tcW w:w="147" w:type="pct"/>
            <w:shd w:val="clear" w:color="auto" w:fill="auto"/>
            <w:hideMark/>
          </w:tcPr>
          <w:p w14:paraId="1B041F55" w14:textId="77777777" w:rsidR="006B1E66" w:rsidRPr="00137523" w:rsidRDefault="006B1E66" w:rsidP="006B1E66">
            <w:pPr>
              <w:jc w:val="center"/>
            </w:pPr>
            <w:r w:rsidRPr="00137523">
              <w:t>-</w:t>
            </w:r>
          </w:p>
        </w:tc>
        <w:tc>
          <w:tcPr>
            <w:tcW w:w="767" w:type="pct"/>
            <w:vMerge w:val="restart"/>
            <w:shd w:val="clear" w:color="auto" w:fill="auto"/>
          </w:tcPr>
          <w:p w14:paraId="0832CB30" w14:textId="77777777" w:rsidR="006B1E66" w:rsidRPr="00137523" w:rsidRDefault="006B1E66" w:rsidP="006B1E66">
            <w:pPr>
              <w:rPr>
                <w:rFonts w:eastAsia="Calibri"/>
              </w:rPr>
            </w:pPr>
            <w:r w:rsidRPr="00137523">
              <w:rPr>
                <w:rFonts w:eastAsia="Calibri"/>
              </w:rPr>
              <w:t>Количество объектов, по которым</w:t>
            </w:r>
          </w:p>
          <w:p w14:paraId="1FA9929B" w14:textId="77777777" w:rsidR="006B1E66" w:rsidRPr="00137523" w:rsidRDefault="006B1E66" w:rsidP="006B1E66">
            <w:r w:rsidRPr="00137523">
              <w:rPr>
                <w:rFonts w:eastAsia="Calibri"/>
              </w:rPr>
              <w:t>пройдена проверка достоверности сметной стоимости объектов капитального строительства</w:t>
            </w:r>
          </w:p>
        </w:tc>
        <w:tc>
          <w:tcPr>
            <w:tcW w:w="366" w:type="pct"/>
            <w:vMerge w:val="restart"/>
            <w:shd w:val="clear" w:color="auto" w:fill="auto"/>
          </w:tcPr>
          <w:p w14:paraId="476A178E" w14:textId="77777777" w:rsidR="006B1E66" w:rsidRPr="00137523" w:rsidRDefault="006B1E66" w:rsidP="006B1E66">
            <w:r w:rsidRPr="00137523">
              <w:t>1 объект</w:t>
            </w:r>
          </w:p>
        </w:tc>
      </w:tr>
      <w:tr w:rsidR="00EB1529" w:rsidRPr="00137523" w14:paraId="6E8FCFB7" w14:textId="77777777" w:rsidTr="00EB1529">
        <w:trPr>
          <w:trHeight w:val="20"/>
        </w:trPr>
        <w:tc>
          <w:tcPr>
            <w:tcW w:w="222" w:type="pct"/>
            <w:vMerge/>
            <w:shd w:val="clear" w:color="auto" w:fill="auto"/>
            <w:vAlign w:val="center"/>
            <w:hideMark/>
          </w:tcPr>
          <w:p w14:paraId="148DE056" w14:textId="77777777" w:rsidR="006B1E66" w:rsidRPr="00137523" w:rsidRDefault="006B1E66" w:rsidP="006B1E66"/>
        </w:tc>
        <w:tc>
          <w:tcPr>
            <w:tcW w:w="820" w:type="pct"/>
            <w:vMerge/>
            <w:shd w:val="clear" w:color="auto" w:fill="auto"/>
            <w:vAlign w:val="center"/>
            <w:hideMark/>
          </w:tcPr>
          <w:p w14:paraId="21E3F080" w14:textId="77777777" w:rsidR="006B1E66" w:rsidRPr="00137523" w:rsidRDefault="006B1E66" w:rsidP="006B1E66"/>
        </w:tc>
        <w:tc>
          <w:tcPr>
            <w:tcW w:w="686" w:type="pct"/>
            <w:gridSpan w:val="3"/>
            <w:vMerge/>
            <w:shd w:val="clear" w:color="auto" w:fill="auto"/>
            <w:hideMark/>
          </w:tcPr>
          <w:p w14:paraId="408E2D40" w14:textId="77777777" w:rsidR="006B1E66" w:rsidRPr="00137523" w:rsidRDefault="006B1E66" w:rsidP="006B1E66">
            <w:pPr>
              <w:jc w:val="center"/>
            </w:pPr>
          </w:p>
        </w:tc>
        <w:tc>
          <w:tcPr>
            <w:tcW w:w="476" w:type="pct"/>
            <w:shd w:val="clear" w:color="auto" w:fill="auto"/>
            <w:hideMark/>
          </w:tcPr>
          <w:p w14:paraId="296AC66B" w14:textId="77777777" w:rsidR="006B1E66" w:rsidRPr="00137523" w:rsidRDefault="006B1E66" w:rsidP="006B1E66">
            <w:pPr>
              <w:jc w:val="center"/>
            </w:pPr>
            <w:r w:rsidRPr="00137523">
              <w:t>2020</w:t>
            </w:r>
          </w:p>
        </w:tc>
        <w:tc>
          <w:tcPr>
            <w:tcW w:w="389" w:type="pct"/>
            <w:gridSpan w:val="2"/>
            <w:shd w:val="clear" w:color="auto" w:fill="auto"/>
            <w:hideMark/>
          </w:tcPr>
          <w:p w14:paraId="004ACC5E" w14:textId="77777777" w:rsidR="006B1E66" w:rsidRPr="00137523" w:rsidRDefault="006B1E66" w:rsidP="006B1E66">
            <w:pPr>
              <w:jc w:val="center"/>
            </w:pPr>
            <w:r w:rsidRPr="00137523">
              <w:t>57,6</w:t>
            </w:r>
          </w:p>
        </w:tc>
        <w:tc>
          <w:tcPr>
            <w:tcW w:w="344" w:type="pct"/>
            <w:gridSpan w:val="2"/>
            <w:shd w:val="clear" w:color="auto" w:fill="auto"/>
            <w:hideMark/>
          </w:tcPr>
          <w:p w14:paraId="508EEF4A" w14:textId="77777777" w:rsidR="006B1E66" w:rsidRPr="00137523" w:rsidRDefault="006B1E66" w:rsidP="006B1E66">
            <w:pPr>
              <w:jc w:val="center"/>
            </w:pPr>
            <w:r w:rsidRPr="00137523">
              <w:t>-</w:t>
            </w:r>
          </w:p>
        </w:tc>
        <w:tc>
          <w:tcPr>
            <w:tcW w:w="390" w:type="pct"/>
            <w:gridSpan w:val="2"/>
            <w:shd w:val="clear" w:color="auto" w:fill="auto"/>
            <w:hideMark/>
          </w:tcPr>
          <w:p w14:paraId="167ECC1E" w14:textId="77777777" w:rsidR="006B1E66" w:rsidRPr="00137523" w:rsidRDefault="006B1E66" w:rsidP="006B1E66">
            <w:pPr>
              <w:jc w:val="center"/>
            </w:pPr>
            <w:r w:rsidRPr="00137523">
              <w:t>-</w:t>
            </w:r>
          </w:p>
        </w:tc>
        <w:tc>
          <w:tcPr>
            <w:tcW w:w="393" w:type="pct"/>
            <w:gridSpan w:val="2"/>
            <w:shd w:val="clear" w:color="auto" w:fill="auto"/>
            <w:hideMark/>
          </w:tcPr>
          <w:p w14:paraId="196961C9" w14:textId="77777777" w:rsidR="006B1E66" w:rsidRPr="00137523" w:rsidRDefault="006B1E66" w:rsidP="006B1E66">
            <w:pPr>
              <w:jc w:val="center"/>
            </w:pPr>
            <w:r w:rsidRPr="00137523">
              <w:t>57,6</w:t>
            </w:r>
          </w:p>
        </w:tc>
        <w:tc>
          <w:tcPr>
            <w:tcW w:w="147" w:type="pct"/>
            <w:shd w:val="clear" w:color="auto" w:fill="auto"/>
            <w:hideMark/>
          </w:tcPr>
          <w:p w14:paraId="7AD9090C" w14:textId="77777777" w:rsidR="006B1E66" w:rsidRPr="00137523" w:rsidRDefault="006B1E66" w:rsidP="006B1E66">
            <w:pPr>
              <w:jc w:val="center"/>
            </w:pPr>
            <w:r w:rsidRPr="00137523">
              <w:t>-</w:t>
            </w:r>
          </w:p>
        </w:tc>
        <w:tc>
          <w:tcPr>
            <w:tcW w:w="767" w:type="pct"/>
            <w:vMerge/>
            <w:shd w:val="clear" w:color="auto" w:fill="auto"/>
          </w:tcPr>
          <w:p w14:paraId="733D17EE" w14:textId="77777777" w:rsidR="006B1E66" w:rsidRPr="00137523" w:rsidRDefault="006B1E66" w:rsidP="006B1E66"/>
        </w:tc>
        <w:tc>
          <w:tcPr>
            <w:tcW w:w="366" w:type="pct"/>
            <w:vMerge/>
            <w:shd w:val="clear" w:color="auto" w:fill="auto"/>
          </w:tcPr>
          <w:p w14:paraId="09CBE7FF" w14:textId="77777777" w:rsidR="006B1E66" w:rsidRPr="00137523" w:rsidRDefault="006B1E66" w:rsidP="006B1E66"/>
        </w:tc>
      </w:tr>
      <w:tr w:rsidR="00EB1529" w:rsidRPr="00137523" w14:paraId="0A3FBF62" w14:textId="77777777" w:rsidTr="00EB1529">
        <w:trPr>
          <w:trHeight w:val="20"/>
        </w:trPr>
        <w:tc>
          <w:tcPr>
            <w:tcW w:w="222" w:type="pct"/>
            <w:vMerge/>
            <w:shd w:val="clear" w:color="auto" w:fill="auto"/>
            <w:vAlign w:val="center"/>
            <w:hideMark/>
          </w:tcPr>
          <w:p w14:paraId="1E209485" w14:textId="77777777" w:rsidR="006B1E66" w:rsidRPr="00137523" w:rsidRDefault="006B1E66" w:rsidP="006B1E66"/>
        </w:tc>
        <w:tc>
          <w:tcPr>
            <w:tcW w:w="820" w:type="pct"/>
            <w:vMerge/>
            <w:shd w:val="clear" w:color="auto" w:fill="auto"/>
            <w:vAlign w:val="center"/>
            <w:hideMark/>
          </w:tcPr>
          <w:p w14:paraId="62EE81AA" w14:textId="77777777" w:rsidR="006B1E66" w:rsidRPr="00137523" w:rsidRDefault="006B1E66" w:rsidP="006B1E66"/>
        </w:tc>
        <w:tc>
          <w:tcPr>
            <w:tcW w:w="686" w:type="pct"/>
            <w:gridSpan w:val="3"/>
            <w:vMerge/>
            <w:shd w:val="clear" w:color="auto" w:fill="auto"/>
            <w:hideMark/>
          </w:tcPr>
          <w:p w14:paraId="72F13E4E" w14:textId="77777777" w:rsidR="006B1E66" w:rsidRPr="00137523" w:rsidRDefault="006B1E66" w:rsidP="006B1E66">
            <w:pPr>
              <w:jc w:val="center"/>
            </w:pPr>
          </w:p>
        </w:tc>
        <w:tc>
          <w:tcPr>
            <w:tcW w:w="476" w:type="pct"/>
            <w:shd w:val="clear" w:color="auto" w:fill="auto"/>
            <w:hideMark/>
          </w:tcPr>
          <w:p w14:paraId="2BF03797" w14:textId="77777777" w:rsidR="006B1E66" w:rsidRPr="00137523" w:rsidRDefault="006B1E66" w:rsidP="006B1E66">
            <w:pPr>
              <w:jc w:val="center"/>
            </w:pPr>
            <w:r w:rsidRPr="00137523">
              <w:t>2021</w:t>
            </w:r>
          </w:p>
        </w:tc>
        <w:tc>
          <w:tcPr>
            <w:tcW w:w="389" w:type="pct"/>
            <w:gridSpan w:val="2"/>
            <w:shd w:val="clear" w:color="auto" w:fill="auto"/>
            <w:hideMark/>
          </w:tcPr>
          <w:p w14:paraId="39915C12" w14:textId="77777777" w:rsidR="006B1E66" w:rsidRPr="00137523" w:rsidRDefault="006B1E66" w:rsidP="006B1E66">
            <w:pPr>
              <w:jc w:val="center"/>
            </w:pPr>
            <w:r w:rsidRPr="00137523">
              <w:t>-</w:t>
            </w:r>
          </w:p>
        </w:tc>
        <w:tc>
          <w:tcPr>
            <w:tcW w:w="344" w:type="pct"/>
            <w:gridSpan w:val="2"/>
            <w:shd w:val="clear" w:color="auto" w:fill="auto"/>
            <w:hideMark/>
          </w:tcPr>
          <w:p w14:paraId="1885EB91" w14:textId="77777777" w:rsidR="006B1E66" w:rsidRPr="00137523" w:rsidRDefault="006B1E66" w:rsidP="006B1E66">
            <w:pPr>
              <w:jc w:val="center"/>
            </w:pPr>
            <w:r w:rsidRPr="00137523">
              <w:t>-</w:t>
            </w:r>
          </w:p>
        </w:tc>
        <w:tc>
          <w:tcPr>
            <w:tcW w:w="390" w:type="pct"/>
            <w:gridSpan w:val="2"/>
            <w:shd w:val="clear" w:color="auto" w:fill="auto"/>
            <w:hideMark/>
          </w:tcPr>
          <w:p w14:paraId="64AAE906" w14:textId="77777777" w:rsidR="006B1E66" w:rsidRPr="00137523" w:rsidRDefault="006B1E66" w:rsidP="006B1E66">
            <w:pPr>
              <w:jc w:val="center"/>
            </w:pPr>
            <w:r w:rsidRPr="00137523">
              <w:t>-</w:t>
            </w:r>
          </w:p>
        </w:tc>
        <w:tc>
          <w:tcPr>
            <w:tcW w:w="393" w:type="pct"/>
            <w:gridSpan w:val="2"/>
            <w:shd w:val="clear" w:color="auto" w:fill="auto"/>
            <w:hideMark/>
          </w:tcPr>
          <w:p w14:paraId="0BBA72BC" w14:textId="77777777" w:rsidR="006B1E66" w:rsidRPr="00137523" w:rsidRDefault="006B1E66" w:rsidP="006B1E66">
            <w:pPr>
              <w:jc w:val="center"/>
            </w:pPr>
            <w:r w:rsidRPr="00137523">
              <w:t>-</w:t>
            </w:r>
          </w:p>
        </w:tc>
        <w:tc>
          <w:tcPr>
            <w:tcW w:w="147" w:type="pct"/>
            <w:shd w:val="clear" w:color="auto" w:fill="auto"/>
            <w:hideMark/>
          </w:tcPr>
          <w:p w14:paraId="0AD04AD3" w14:textId="77777777" w:rsidR="006B1E66" w:rsidRPr="00137523" w:rsidRDefault="006B1E66" w:rsidP="006B1E66">
            <w:pPr>
              <w:jc w:val="center"/>
            </w:pPr>
            <w:r w:rsidRPr="00137523">
              <w:t>-</w:t>
            </w:r>
          </w:p>
        </w:tc>
        <w:tc>
          <w:tcPr>
            <w:tcW w:w="767" w:type="pct"/>
            <w:vMerge/>
            <w:shd w:val="clear" w:color="auto" w:fill="auto"/>
          </w:tcPr>
          <w:p w14:paraId="73D340CA" w14:textId="77777777" w:rsidR="006B1E66" w:rsidRPr="00137523" w:rsidRDefault="006B1E66" w:rsidP="006B1E66"/>
        </w:tc>
        <w:tc>
          <w:tcPr>
            <w:tcW w:w="366" w:type="pct"/>
            <w:vMerge/>
            <w:shd w:val="clear" w:color="auto" w:fill="auto"/>
          </w:tcPr>
          <w:p w14:paraId="0A6971CF" w14:textId="77777777" w:rsidR="006B1E66" w:rsidRPr="00137523" w:rsidRDefault="006B1E66" w:rsidP="006B1E66"/>
        </w:tc>
      </w:tr>
      <w:tr w:rsidR="00EB1529" w:rsidRPr="00137523" w14:paraId="220F8539" w14:textId="77777777" w:rsidTr="00EB1529">
        <w:trPr>
          <w:trHeight w:val="20"/>
        </w:trPr>
        <w:tc>
          <w:tcPr>
            <w:tcW w:w="222" w:type="pct"/>
            <w:vMerge/>
            <w:shd w:val="clear" w:color="auto" w:fill="auto"/>
            <w:vAlign w:val="center"/>
            <w:hideMark/>
          </w:tcPr>
          <w:p w14:paraId="4A9DDA62" w14:textId="77777777" w:rsidR="006B1E66" w:rsidRPr="00137523" w:rsidRDefault="006B1E66" w:rsidP="006B1E66"/>
        </w:tc>
        <w:tc>
          <w:tcPr>
            <w:tcW w:w="820" w:type="pct"/>
            <w:vMerge/>
            <w:shd w:val="clear" w:color="auto" w:fill="auto"/>
            <w:vAlign w:val="center"/>
            <w:hideMark/>
          </w:tcPr>
          <w:p w14:paraId="24CFBBE4" w14:textId="77777777" w:rsidR="006B1E66" w:rsidRPr="00137523" w:rsidRDefault="006B1E66" w:rsidP="006B1E66"/>
        </w:tc>
        <w:tc>
          <w:tcPr>
            <w:tcW w:w="686" w:type="pct"/>
            <w:gridSpan w:val="3"/>
            <w:vMerge/>
            <w:shd w:val="clear" w:color="auto" w:fill="auto"/>
            <w:hideMark/>
          </w:tcPr>
          <w:p w14:paraId="5067EEF2" w14:textId="77777777" w:rsidR="006B1E66" w:rsidRPr="00137523" w:rsidRDefault="006B1E66" w:rsidP="006B1E66">
            <w:pPr>
              <w:jc w:val="center"/>
            </w:pPr>
          </w:p>
        </w:tc>
        <w:tc>
          <w:tcPr>
            <w:tcW w:w="476" w:type="pct"/>
            <w:shd w:val="clear" w:color="auto" w:fill="auto"/>
            <w:hideMark/>
          </w:tcPr>
          <w:p w14:paraId="3E46A0F1" w14:textId="77777777" w:rsidR="006B1E66" w:rsidRPr="00137523" w:rsidRDefault="006B1E66" w:rsidP="006B1E66">
            <w:pPr>
              <w:jc w:val="center"/>
            </w:pPr>
            <w:r w:rsidRPr="00137523">
              <w:t>2022</w:t>
            </w:r>
          </w:p>
        </w:tc>
        <w:tc>
          <w:tcPr>
            <w:tcW w:w="389" w:type="pct"/>
            <w:gridSpan w:val="2"/>
            <w:shd w:val="clear" w:color="auto" w:fill="auto"/>
            <w:hideMark/>
          </w:tcPr>
          <w:p w14:paraId="36990E06" w14:textId="192B8BB7" w:rsidR="006B1E66" w:rsidRPr="00137523" w:rsidRDefault="00703BE5" w:rsidP="006B1E66">
            <w:pPr>
              <w:jc w:val="center"/>
            </w:pPr>
            <w:r>
              <w:t>8</w:t>
            </w:r>
            <w:r w:rsidR="006B1E66">
              <w:t>0,0</w:t>
            </w:r>
          </w:p>
        </w:tc>
        <w:tc>
          <w:tcPr>
            <w:tcW w:w="344" w:type="pct"/>
            <w:gridSpan w:val="2"/>
            <w:shd w:val="clear" w:color="auto" w:fill="auto"/>
            <w:hideMark/>
          </w:tcPr>
          <w:p w14:paraId="28BBD92B" w14:textId="77777777" w:rsidR="006B1E66" w:rsidRPr="00137523" w:rsidRDefault="006B1E66" w:rsidP="006B1E66">
            <w:pPr>
              <w:jc w:val="center"/>
            </w:pPr>
            <w:r w:rsidRPr="00137523">
              <w:t>-</w:t>
            </w:r>
          </w:p>
        </w:tc>
        <w:tc>
          <w:tcPr>
            <w:tcW w:w="390" w:type="pct"/>
            <w:gridSpan w:val="2"/>
            <w:shd w:val="clear" w:color="auto" w:fill="auto"/>
            <w:hideMark/>
          </w:tcPr>
          <w:p w14:paraId="49870A0E" w14:textId="77777777" w:rsidR="006B1E66" w:rsidRPr="00137523" w:rsidRDefault="006B1E66" w:rsidP="006B1E66">
            <w:pPr>
              <w:jc w:val="center"/>
            </w:pPr>
            <w:r w:rsidRPr="00137523">
              <w:t>-</w:t>
            </w:r>
          </w:p>
        </w:tc>
        <w:tc>
          <w:tcPr>
            <w:tcW w:w="393" w:type="pct"/>
            <w:gridSpan w:val="2"/>
            <w:shd w:val="clear" w:color="auto" w:fill="auto"/>
            <w:hideMark/>
          </w:tcPr>
          <w:p w14:paraId="5C99A735" w14:textId="4824AEF7" w:rsidR="006B1E66" w:rsidRPr="00137523" w:rsidRDefault="00703BE5" w:rsidP="006B1E66">
            <w:pPr>
              <w:jc w:val="center"/>
            </w:pPr>
            <w:r>
              <w:t>8</w:t>
            </w:r>
            <w:r w:rsidR="006B1E66">
              <w:t>0,0</w:t>
            </w:r>
          </w:p>
        </w:tc>
        <w:tc>
          <w:tcPr>
            <w:tcW w:w="147" w:type="pct"/>
            <w:shd w:val="clear" w:color="auto" w:fill="auto"/>
            <w:hideMark/>
          </w:tcPr>
          <w:p w14:paraId="0DB07A38" w14:textId="77777777" w:rsidR="006B1E66" w:rsidRPr="00137523" w:rsidRDefault="006B1E66" w:rsidP="006B1E66">
            <w:pPr>
              <w:jc w:val="center"/>
            </w:pPr>
            <w:r w:rsidRPr="00137523">
              <w:t>-</w:t>
            </w:r>
          </w:p>
        </w:tc>
        <w:tc>
          <w:tcPr>
            <w:tcW w:w="767" w:type="pct"/>
            <w:vMerge/>
            <w:shd w:val="clear" w:color="auto" w:fill="auto"/>
          </w:tcPr>
          <w:p w14:paraId="464D6147" w14:textId="77777777" w:rsidR="006B1E66" w:rsidRPr="00137523" w:rsidRDefault="006B1E66" w:rsidP="006B1E66"/>
        </w:tc>
        <w:tc>
          <w:tcPr>
            <w:tcW w:w="366" w:type="pct"/>
            <w:vMerge/>
            <w:shd w:val="clear" w:color="auto" w:fill="auto"/>
          </w:tcPr>
          <w:p w14:paraId="2199BDB5" w14:textId="77777777" w:rsidR="006B1E66" w:rsidRPr="00137523" w:rsidRDefault="006B1E66" w:rsidP="006B1E66"/>
        </w:tc>
      </w:tr>
      <w:tr w:rsidR="00EB1529" w:rsidRPr="00137523" w14:paraId="11EE2C31" w14:textId="77777777" w:rsidTr="00EB1529">
        <w:trPr>
          <w:trHeight w:val="20"/>
        </w:trPr>
        <w:tc>
          <w:tcPr>
            <w:tcW w:w="222" w:type="pct"/>
            <w:vMerge/>
            <w:shd w:val="clear" w:color="auto" w:fill="auto"/>
            <w:vAlign w:val="center"/>
            <w:hideMark/>
          </w:tcPr>
          <w:p w14:paraId="4876A596" w14:textId="77777777" w:rsidR="006B1E66" w:rsidRPr="00137523" w:rsidRDefault="006B1E66" w:rsidP="006B1E66"/>
        </w:tc>
        <w:tc>
          <w:tcPr>
            <w:tcW w:w="820" w:type="pct"/>
            <w:vMerge/>
            <w:shd w:val="clear" w:color="auto" w:fill="auto"/>
            <w:vAlign w:val="center"/>
            <w:hideMark/>
          </w:tcPr>
          <w:p w14:paraId="0ABB4915" w14:textId="77777777" w:rsidR="006B1E66" w:rsidRPr="00137523" w:rsidRDefault="006B1E66" w:rsidP="006B1E66"/>
        </w:tc>
        <w:tc>
          <w:tcPr>
            <w:tcW w:w="686" w:type="pct"/>
            <w:gridSpan w:val="3"/>
            <w:vMerge/>
            <w:shd w:val="clear" w:color="auto" w:fill="auto"/>
            <w:hideMark/>
          </w:tcPr>
          <w:p w14:paraId="4DEF5915" w14:textId="77777777" w:rsidR="006B1E66" w:rsidRPr="00137523" w:rsidRDefault="006B1E66" w:rsidP="006B1E66">
            <w:pPr>
              <w:jc w:val="center"/>
            </w:pPr>
          </w:p>
        </w:tc>
        <w:tc>
          <w:tcPr>
            <w:tcW w:w="476" w:type="pct"/>
            <w:shd w:val="clear" w:color="auto" w:fill="auto"/>
            <w:hideMark/>
          </w:tcPr>
          <w:p w14:paraId="72396C24" w14:textId="77777777" w:rsidR="006B1E66" w:rsidRPr="00137523" w:rsidRDefault="006B1E66" w:rsidP="006B1E66">
            <w:pPr>
              <w:jc w:val="center"/>
            </w:pPr>
            <w:r w:rsidRPr="00137523">
              <w:t>2023</w:t>
            </w:r>
          </w:p>
        </w:tc>
        <w:tc>
          <w:tcPr>
            <w:tcW w:w="389" w:type="pct"/>
            <w:gridSpan w:val="2"/>
            <w:shd w:val="clear" w:color="auto" w:fill="auto"/>
            <w:hideMark/>
          </w:tcPr>
          <w:p w14:paraId="1FF6A867" w14:textId="77777777" w:rsidR="006B1E66" w:rsidRPr="00137523" w:rsidRDefault="006B1E66" w:rsidP="006B1E66">
            <w:pPr>
              <w:jc w:val="center"/>
            </w:pPr>
            <w:r w:rsidRPr="00137523">
              <w:t>-</w:t>
            </w:r>
          </w:p>
        </w:tc>
        <w:tc>
          <w:tcPr>
            <w:tcW w:w="344" w:type="pct"/>
            <w:gridSpan w:val="2"/>
            <w:shd w:val="clear" w:color="auto" w:fill="auto"/>
            <w:hideMark/>
          </w:tcPr>
          <w:p w14:paraId="54A72CB1" w14:textId="77777777" w:rsidR="006B1E66" w:rsidRPr="00137523" w:rsidRDefault="006B1E66" w:rsidP="006B1E66">
            <w:pPr>
              <w:jc w:val="center"/>
            </w:pPr>
            <w:r w:rsidRPr="00137523">
              <w:t>-</w:t>
            </w:r>
          </w:p>
        </w:tc>
        <w:tc>
          <w:tcPr>
            <w:tcW w:w="390" w:type="pct"/>
            <w:gridSpan w:val="2"/>
            <w:shd w:val="clear" w:color="auto" w:fill="auto"/>
            <w:hideMark/>
          </w:tcPr>
          <w:p w14:paraId="2C6A61C3" w14:textId="77777777" w:rsidR="006B1E66" w:rsidRPr="00137523" w:rsidRDefault="006B1E66" w:rsidP="006B1E66">
            <w:pPr>
              <w:jc w:val="center"/>
            </w:pPr>
            <w:r w:rsidRPr="00137523">
              <w:t>-</w:t>
            </w:r>
          </w:p>
        </w:tc>
        <w:tc>
          <w:tcPr>
            <w:tcW w:w="393" w:type="pct"/>
            <w:gridSpan w:val="2"/>
            <w:shd w:val="clear" w:color="auto" w:fill="auto"/>
            <w:hideMark/>
          </w:tcPr>
          <w:p w14:paraId="0835390E" w14:textId="77777777" w:rsidR="006B1E66" w:rsidRPr="00137523" w:rsidRDefault="006B1E66" w:rsidP="006B1E66">
            <w:pPr>
              <w:jc w:val="center"/>
            </w:pPr>
            <w:r w:rsidRPr="00137523">
              <w:t>-</w:t>
            </w:r>
          </w:p>
        </w:tc>
        <w:tc>
          <w:tcPr>
            <w:tcW w:w="147" w:type="pct"/>
            <w:shd w:val="clear" w:color="auto" w:fill="auto"/>
            <w:hideMark/>
          </w:tcPr>
          <w:p w14:paraId="7CDA7EF0" w14:textId="77777777" w:rsidR="006B1E66" w:rsidRPr="00137523" w:rsidRDefault="006B1E66" w:rsidP="006B1E66">
            <w:pPr>
              <w:jc w:val="center"/>
            </w:pPr>
            <w:r w:rsidRPr="00137523">
              <w:t>-</w:t>
            </w:r>
          </w:p>
        </w:tc>
        <w:tc>
          <w:tcPr>
            <w:tcW w:w="767" w:type="pct"/>
            <w:vMerge/>
            <w:shd w:val="clear" w:color="auto" w:fill="auto"/>
          </w:tcPr>
          <w:p w14:paraId="6544A782" w14:textId="77777777" w:rsidR="006B1E66" w:rsidRPr="00137523" w:rsidRDefault="006B1E66" w:rsidP="006B1E66"/>
        </w:tc>
        <w:tc>
          <w:tcPr>
            <w:tcW w:w="366" w:type="pct"/>
            <w:vMerge/>
            <w:shd w:val="clear" w:color="auto" w:fill="auto"/>
          </w:tcPr>
          <w:p w14:paraId="15DB1CD7" w14:textId="77777777" w:rsidR="006B1E66" w:rsidRPr="00137523" w:rsidRDefault="006B1E66" w:rsidP="006B1E66"/>
        </w:tc>
      </w:tr>
      <w:tr w:rsidR="00EB1529" w:rsidRPr="00137523" w14:paraId="28521D66" w14:textId="77777777" w:rsidTr="00EB1529">
        <w:trPr>
          <w:trHeight w:val="20"/>
        </w:trPr>
        <w:tc>
          <w:tcPr>
            <w:tcW w:w="222" w:type="pct"/>
            <w:vMerge/>
            <w:shd w:val="clear" w:color="auto" w:fill="auto"/>
            <w:vAlign w:val="center"/>
          </w:tcPr>
          <w:p w14:paraId="7921FD3C" w14:textId="77777777" w:rsidR="006B1E66" w:rsidRPr="00137523" w:rsidRDefault="006B1E66" w:rsidP="006B1E66"/>
        </w:tc>
        <w:tc>
          <w:tcPr>
            <w:tcW w:w="820" w:type="pct"/>
            <w:vMerge/>
            <w:shd w:val="clear" w:color="auto" w:fill="auto"/>
            <w:vAlign w:val="center"/>
          </w:tcPr>
          <w:p w14:paraId="27FCD1CC" w14:textId="77777777" w:rsidR="006B1E66" w:rsidRPr="00137523" w:rsidRDefault="006B1E66" w:rsidP="006B1E66"/>
        </w:tc>
        <w:tc>
          <w:tcPr>
            <w:tcW w:w="686" w:type="pct"/>
            <w:gridSpan w:val="3"/>
            <w:vMerge/>
            <w:shd w:val="clear" w:color="auto" w:fill="auto"/>
          </w:tcPr>
          <w:p w14:paraId="29094146" w14:textId="77777777" w:rsidR="006B1E66" w:rsidRPr="00137523" w:rsidRDefault="006B1E66" w:rsidP="006B1E66">
            <w:pPr>
              <w:jc w:val="center"/>
            </w:pPr>
          </w:p>
        </w:tc>
        <w:tc>
          <w:tcPr>
            <w:tcW w:w="476" w:type="pct"/>
            <w:shd w:val="clear" w:color="auto" w:fill="auto"/>
          </w:tcPr>
          <w:p w14:paraId="6319DCD0" w14:textId="77777777" w:rsidR="006B1E66" w:rsidRPr="00137523" w:rsidRDefault="006B1E66" w:rsidP="006B1E66">
            <w:pPr>
              <w:jc w:val="center"/>
            </w:pPr>
            <w:r w:rsidRPr="00137523">
              <w:t>2024</w:t>
            </w:r>
          </w:p>
        </w:tc>
        <w:tc>
          <w:tcPr>
            <w:tcW w:w="389" w:type="pct"/>
            <w:gridSpan w:val="2"/>
            <w:shd w:val="clear" w:color="auto" w:fill="auto"/>
          </w:tcPr>
          <w:p w14:paraId="72391537" w14:textId="77777777" w:rsidR="006B1E66" w:rsidRPr="00137523" w:rsidRDefault="006B1E66" w:rsidP="006B1E66">
            <w:pPr>
              <w:jc w:val="center"/>
            </w:pPr>
            <w:r w:rsidRPr="00137523">
              <w:t>-</w:t>
            </w:r>
          </w:p>
        </w:tc>
        <w:tc>
          <w:tcPr>
            <w:tcW w:w="344" w:type="pct"/>
            <w:gridSpan w:val="2"/>
            <w:shd w:val="clear" w:color="auto" w:fill="auto"/>
          </w:tcPr>
          <w:p w14:paraId="12EFD046" w14:textId="77777777" w:rsidR="006B1E66" w:rsidRPr="00137523" w:rsidRDefault="006B1E66" w:rsidP="006B1E66">
            <w:pPr>
              <w:jc w:val="center"/>
            </w:pPr>
            <w:r w:rsidRPr="00137523">
              <w:t>-</w:t>
            </w:r>
          </w:p>
        </w:tc>
        <w:tc>
          <w:tcPr>
            <w:tcW w:w="390" w:type="pct"/>
            <w:gridSpan w:val="2"/>
            <w:shd w:val="clear" w:color="auto" w:fill="auto"/>
          </w:tcPr>
          <w:p w14:paraId="1515D97C" w14:textId="77777777" w:rsidR="006B1E66" w:rsidRPr="00137523" w:rsidRDefault="006B1E66" w:rsidP="006B1E66">
            <w:pPr>
              <w:jc w:val="center"/>
            </w:pPr>
            <w:r w:rsidRPr="00137523">
              <w:t>-</w:t>
            </w:r>
          </w:p>
        </w:tc>
        <w:tc>
          <w:tcPr>
            <w:tcW w:w="393" w:type="pct"/>
            <w:gridSpan w:val="2"/>
            <w:shd w:val="clear" w:color="auto" w:fill="auto"/>
          </w:tcPr>
          <w:p w14:paraId="02452B8A" w14:textId="77777777" w:rsidR="006B1E66" w:rsidRPr="00137523" w:rsidRDefault="006B1E66" w:rsidP="006B1E66">
            <w:pPr>
              <w:jc w:val="center"/>
            </w:pPr>
            <w:r w:rsidRPr="00137523">
              <w:t>-</w:t>
            </w:r>
          </w:p>
        </w:tc>
        <w:tc>
          <w:tcPr>
            <w:tcW w:w="147" w:type="pct"/>
            <w:shd w:val="clear" w:color="auto" w:fill="auto"/>
          </w:tcPr>
          <w:p w14:paraId="32A3F72B" w14:textId="77777777" w:rsidR="006B1E66" w:rsidRPr="00137523" w:rsidRDefault="006B1E66" w:rsidP="006B1E66">
            <w:pPr>
              <w:jc w:val="center"/>
            </w:pPr>
            <w:r w:rsidRPr="00137523">
              <w:t>-</w:t>
            </w:r>
          </w:p>
        </w:tc>
        <w:tc>
          <w:tcPr>
            <w:tcW w:w="767" w:type="pct"/>
            <w:vMerge/>
            <w:shd w:val="clear" w:color="auto" w:fill="auto"/>
          </w:tcPr>
          <w:p w14:paraId="574E02A4" w14:textId="77777777" w:rsidR="006B1E66" w:rsidRPr="00137523" w:rsidRDefault="006B1E66" w:rsidP="006B1E66"/>
        </w:tc>
        <w:tc>
          <w:tcPr>
            <w:tcW w:w="366" w:type="pct"/>
            <w:vMerge/>
            <w:shd w:val="clear" w:color="auto" w:fill="auto"/>
          </w:tcPr>
          <w:p w14:paraId="66C82C23" w14:textId="77777777" w:rsidR="006B1E66" w:rsidRPr="00137523" w:rsidRDefault="006B1E66" w:rsidP="006B1E66"/>
        </w:tc>
      </w:tr>
      <w:tr w:rsidR="00703BE5" w:rsidRPr="00137523" w14:paraId="23975D96" w14:textId="77777777" w:rsidTr="00EB1529">
        <w:trPr>
          <w:trHeight w:val="20"/>
        </w:trPr>
        <w:tc>
          <w:tcPr>
            <w:tcW w:w="222" w:type="pct"/>
            <w:vMerge/>
            <w:shd w:val="clear" w:color="auto" w:fill="auto"/>
            <w:vAlign w:val="center"/>
          </w:tcPr>
          <w:p w14:paraId="5CF3789D" w14:textId="77777777" w:rsidR="00703BE5" w:rsidRPr="00137523" w:rsidRDefault="00703BE5" w:rsidP="006B1E66"/>
        </w:tc>
        <w:tc>
          <w:tcPr>
            <w:tcW w:w="820" w:type="pct"/>
            <w:vMerge/>
            <w:shd w:val="clear" w:color="auto" w:fill="auto"/>
            <w:vAlign w:val="center"/>
          </w:tcPr>
          <w:p w14:paraId="03670385" w14:textId="77777777" w:rsidR="00703BE5" w:rsidRPr="00137523" w:rsidRDefault="00703BE5" w:rsidP="006B1E66"/>
        </w:tc>
        <w:tc>
          <w:tcPr>
            <w:tcW w:w="686" w:type="pct"/>
            <w:gridSpan w:val="3"/>
            <w:vMerge/>
            <w:shd w:val="clear" w:color="auto" w:fill="auto"/>
          </w:tcPr>
          <w:p w14:paraId="21FEA8AF" w14:textId="77777777" w:rsidR="00703BE5" w:rsidRPr="00137523" w:rsidRDefault="00703BE5" w:rsidP="006B1E66">
            <w:pPr>
              <w:jc w:val="center"/>
            </w:pPr>
          </w:p>
        </w:tc>
        <w:tc>
          <w:tcPr>
            <w:tcW w:w="476" w:type="pct"/>
            <w:shd w:val="clear" w:color="auto" w:fill="auto"/>
          </w:tcPr>
          <w:p w14:paraId="419A1139" w14:textId="63F62721" w:rsidR="00703BE5" w:rsidRPr="00137523" w:rsidRDefault="00703BE5" w:rsidP="006B1E66">
            <w:pPr>
              <w:jc w:val="center"/>
            </w:pPr>
            <w:r>
              <w:t>2025</w:t>
            </w:r>
          </w:p>
        </w:tc>
        <w:tc>
          <w:tcPr>
            <w:tcW w:w="389" w:type="pct"/>
            <w:gridSpan w:val="2"/>
            <w:shd w:val="clear" w:color="auto" w:fill="auto"/>
          </w:tcPr>
          <w:p w14:paraId="4E9394C4" w14:textId="369BB416" w:rsidR="00703BE5" w:rsidRPr="00137523" w:rsidRDefault="00703BE5" w:rsidP="006B1E66">
            <w:pPr>
              <w:jc w:val="center"/>
            </w:pPr>
            <w:r>
              <w:t>-</w:t>
            </w:r>
          </w:p>
        </w:tc>
        <w:tc>
          <w:tcPr>
            <w:tcW w:w="344" w:type="pct"/>
            <w:gridSpan w:val="2"/>
            <w:shd w:val="clear" w:color="auto" w:fill="auto"/>
          </w:tcPr>
          <w:p w14:paraId="0EBF13F9" w14:textId="1D661791" w:rsidR="00703BE5" w:rsidRPr="00137523" w:rsidRDefault="00703BE5" w:rsidP="006B1E66">
            <w:pPr>
              <w:jc w:val="center"/>
            </w:pPr>
            <w:r>
              <w:t>-</w:t>
            </w:r>
          </w:p>
        </w:tc>
        <w:tc>
          <w:tcPr>
            <w:tcW w:w="390" w:type="pct"/>
            <w:gridSpan w:val="2"/>
            <w:shd w:val="clear" w:color="auto" w:fill="auto"/>
          </w:tcPr>
          <w:p w14:paraId="536DF918" w14:textId="70A2E5EC" w:rsidR="00703BE5" w:rsidRPr="00137523" w:rsidRDefault="00703BE5" w:rsidP="006B1E66">
            <w:pPr>
              <w:jc w:val="center"/>
            </w:pPr>
            <w:r>
              <w:t>-</w:t>
            </w:r>
          </w:p>
        </w:tc>
        <w:tc>
          <w:tcPr>
            <w:tcW w:w="393" w:type="pct"/>
            <w:gridSpan w:val="2"/>
            <w:shd w:val="clear" w:color="auto" w:fill="auto"/>
          </w:tcPr>
          <w:p w14:paraId="3CF9EC0E" w14:textId="345B7D2E" w:rsidR="00703BE5" w:rsidRPr="00137523" w:rsidRDefault="00703BE5" w:rsidP="006B1E66">
            <w:pPr>
              <w:jc w:val="center"/>
            </w:pPr>
            <w:r>
              <w:t>-</w:t>
            </w:r>
          </w:p>
        </w:tc>
        <w:tc>
          <w:tcPr>
            <w:tcW w:w="147" w:type="pct"/>
            <w:shd w:val="clear" w:color="auto" w:fill="auto"/>
          </w:tcPr>
          <w:p w14:paraId="5AE1A2DC" w14:textId="77777777" w:rsidR="00703BE5" w:rsidRPr="00137523" w:rsidRDefault="00703BE5" w:rsidP="006B1E66">
            <w:pPr>
              <w:jc w:val="center"/>
            </w:pPr>
          </w:p>
        </w:tc>
        <w:tc>
          <w:tcPr>
            <w:tcW w:w="767" w:type="pct"/>
            <w:vMerge/>
            <w:shd w:val="clear" w:color="auto" w:fill="auto"/>
          </w:tcPr>
          <w:p w14:paraId="1D31C098" w14:textId="77777777" w:rsidR="00703BE5" w:rsidRPr="00137523" w:rsidRDefault="00703BE5" w:rsidP="006B1E66"/>
        </w:tc>
        <w:tc>
          <w:tcPr>
            <w:tcW w:w="366" w:type="pct"/>
            <w:vMerge/>
            <w:shd w:val="clear" w:color="auto" w:fill="auto"/>
          </w:tcPr>
          <w:p w14:paraId="18B64590" w14:textId="77777777" w:rsidR="00703BE5" w:rsidRPr="00137523" w:rsidRDefault="00703BE5" w:rsidP="006B1E66"/>
        </w:tc>
      </w:tr>
      <w:tr w:rsidR="00EB1529" w:rsidRPr="00137523" w14:paraId="434DA955" w14:textId="77777777" w:rsidTr="00EB1529">
        <w:trPr>
          <w:trHeight w:val="20"/>
        </w:trPr>
        <w:tc>
          <w:tcPr>
            <w:tcW w:w="222" w:type="pct"/>
            <w:vMerge/>
            <w:shd w:val="clear" w:color="auto" w:fill="auto"/>
            <w:vAlign w:val="center"/>
            <w:hideMark/>
          </w:tcPr>
          <w:p w14:paraId="713E8DFF" w14:textId="77777777" w:rsidR="006B1E66" w:rsidRPr="00137523" w:rsidRDefault="006B1E66" w:rsidP="006B1E66"/>
        </w:tc>
        <w:tc>
          <w:tcPr>
            <w:tcW w:w="820" w:type="pct"/>
            <w:vMerge/>
            <w:shd w:val="clear" w:color="auto" w:fill="auto"/>
            <w:vAlign w:val="center"/>
            <w:hideMark/>
          </w:tcPr>
          <w:p w14:paraId="07DA5578" w14:textId="77777777" w:rsidR="006B1E66" w:rsidRPr="00137523" w:rsidRDefault="006B1E66" w:rsidP="006B1E66"/>
        </w:tc>
        <w:tc>
          <w:tcPr>
            <w:tcW w:w="686" w:type="pct"/>
            <w:gridSpan w:val="3"/>
            <w:vMerge/>
            <w:shd w:val="clear" w:color="auto" w:fill="auto"/>
            <w:hideMark/>
          </w:tcPr>
          <w:p w14:paraId="5E0D8A60" w14:textId="77777777" w:rsidR="006B1E66" w:rsidRPr="00137523" w:rsidRDefault="006B1E66" w:rsidP="006B1E66">
            <w:pPr>
              <w:jc w:val="center"/>
            </w:pPr>
          </w:p>
        </w:tc>
        <w:tc>
          <w:tcPr>
            <w:tcW w:w="476" w:type="pct"/>
            <w:shd w:val="clear" w:color="auto" w:fill="auto"/>
            <w:hideMark/>
          </w:tcPr>
          <w:p w14:paraId="48825E0A" w14:textId="64B835FB" w:rsidR="006B1E66" w:rsidRPr="00137523" w:rsidRDefault="006B1E66" w:rsidP="006B1E66">
            <w:pPr>
              <w:jc w:val="center"/>
            </w:pPr>
            <w:r w:rsidRPr="00137523">
              <w:t>202</w:t>
            </w:r>
            <w:r w:rsidR="00703BE5">
              <w:t>6</w:t>
            </w:r>
            <w:r w:rsidRPr="00137523">
              <w:t>-2030</w:t>
            </w:r>
          </w:p>
        </w:tc>
        <w:tc>
          <w:tcPr>
            <w:tcW w:w="389" w:type="pct"/>
            <w:gridSpan w:val="2"/>
            <w:shd w:val="clear" w:color="auto" w:fill="auto"/>
            <w:hideMark/>
          </w:tcPr>
          <w:p w14:paraId="4C5E8551" w14:textId="25918B68" w:rsidR="006B1E66" w:rsidRPr="00137523" w:rsidRDefault="00BE3564" w:rsidP="006B1E66">
            <w:pPr>
              <w:jc w:val="center"/>
            </w:pPr>
            <w:r>
              <w:t>300,0</w:t>
            </w:r>
          </w:p>
        </w:tc>
        <w:tc>
          <w:tcPr>
            <w:tcW w:w="344" w:type="pct"/>
            <w:gridSpan w:val="2"/>
            <w:shd w:val="clear" w:color="auto" w:fill="auto"/>
            <w:hideMark/>
          </w:tcPr>
          <w:p w14:paraId="612D4C8A" w14:textId="77777777" w:rsidR="006B1E66" w:rsidRPr="00137523" w:rsidRDefault="006B1E66" w:rsidP="006B1E66">
            <w:pPr>
              <w:jc w:val="center"/>
            </w:pPr>
            <w:r w:rsidRPr="00137523">
              <w:t>-</w:t>
            </w:r>
          </w:p>
        </w:tc>
        <w:tc>
          <w:tcPr>
            <w:tcW w:w="390" w:type="pct"/>
            <w:gridSpan w:val="2"/>
            <w:shd w:val="clear" w:color="auto" w:fill="auto"/>
            <w:hideMark/>
          </w:tcPr>
          <w:p w14:paraId="21DE3B5A" w14:textId="77777777" w:rsidR="006B1E66" w:rsidRPr="00137523" w:rsidRDefault="006B1E66" w:rsidP="006B1E66">
            <w:pPr>
              <w:jc w:val="center"/>
            </w:pPr>
            <w:r w:rsidRPr="00137523">
              <w:t>-</w:t>
            </w:r>
          </w:p>
        </w:tc>
        <w:tc>
          <w:tcPr>
            <w:tcW w:w="393" w:type="pct"/>
            <w:gridSpan w:val="2"/>
            <w:shd w:val="clear" w:color="auto" w:fill="auto"/>
            <w:hideMark/>
          </w:tcPr>
          <w:p w14:paraId="6597B0C7" w14:textId="7A84FD7C" w:rsidR="006B1E66" w:rsidRPr="00137523" w:rsidRDefault="00BE3564" w:rsidP="006B1E66">
            <w:pPr>
              <w:jc w:val="center"/>
            </w:pPr>
            <w:r>
              <w:t>300,0</w:t>
            </w:r>
          </w:p>
        </w:tc>
        <w:tc>
          <w:tcPr>
            <w:tcW w:w="147" w:type="pct"/>
            <w:shd w:val="clear" w:color="auto" w:fill="auto"/>
            <w:hideMark/>
          </w:tcPr>
          <w:p w14:paraId="0765AE45" w14:textId="77777777" w:rsidR="006B1E66" w:rsidRPr="00137523" w:rsidRDefault="006B1E66" w:rsidP="006B1E66">
            <w:pPr>
              <w:jc w:val="center"/>
            </w:pPr>
            <w:r w:rsidRPr="00137523">
              <w:t>-</w:t>
            </w:r>
          </w:p>
        </w:tc>
        <w:tc>
          <w:tcPr>
            <w:tcW w:w="767" w:type="pct"/>
            <w:vMerge/>
            <w:shd w:val="clear" w:color="auto" w:fill="auto"/>
          </w:tcPr>
          <w:p w14:paraId="62DB36BA" w14:textId="77777777" w:rsidR="006B1E66" w:rsidRPr="00137523" w:rsidRDefault="006B1E66" w:rsidP="006B1E66"/>
        </w:tc>
        <w:tc>
          <w:tcPr>
            <w:tcW w:w="366" w:type="pct"/>
            <w:vMerge/>
            <w:shd w:val="clear" w:color="auto" w:fill="auto"/>
          </w:tcPr>
          <w:p w14:paraId="0ECF571D" w14:textId="77777777" w:rsidR="006B1E66" w:rsidRPr="00137523" w:rsidRDefault="006B1E66" w:rsidP="006B1E66"/>
        </w:tc>
      </w:tr>
      <w:tr w:rsidR="00EB1529" w:rsidRPr="00137523" w14:paraId="5D819676" w14:textId="77777777" w:rsidTr="00EB1529">
        <w:trPr>
          <w:trHeight w:val="20"/>
        </w:trPr>
        <w:tc>
          <w:tcPr>
            <w:tcW w:w="222" w:type="pct"/>
            <w:vMerge/>
            <w:shd w:val="clear" w:color="auto" w:fill="auto"/>
            <w:vAlign w:val="center"/>
            <w:hideMark/>
          </w:tcPr>
          <w:p w14:paraId="15660BC1" w14:textId="77777777" w:rsidR="006B1E66" w:rsidRPr="00137523" w:rsidRDefault="006B1E66" w:rsidP="006B1E66"/>
        </w:tc>
        <w:tc>
          <w:tcPr>
            <w:tcW w:w="820" w:type="pct"/>
            <w:vMerge/>
            <w:shd w:val="clear" w:color="auto" w:fill="auto"/>
            <w:vAlign w:val="center"/>
            <w:hideMark/>
          </w:tcPr>
          <w:p w14:paraId="06DDB7D8" w14:textId="77777777" w:rsidR="006B1E66" w:rsidRPr="00137523" w:rsidRDefault="006B1E66" w:rsidP="006B1E66"/>
        </w:tc>
        <w:tc>
          <w:tcPr>
            <w:tcW w:w="686" w:type="pct"/>
            <w:gridSpan w:val="3"/>
            <w:vMerge/>
            <w:shd w:val="clear" w:color="auto" w:fill="auto"/>
            <w:hideMark/>
          </w:tcPr>
          <w:p w14:paraId="02E28CF3" w14:textId="77777777" w:rsidR="006B1E66" w:rsidRPr="00137523" w:rsidRDefault="006B1E66" w:rsidP="006B1E66">
            <w:pPr>
              <w:jc w:val="center"/>
            </w:pPr>
          </w:p>
        </w:tc>
        <w:tc>
          <w:tcPr>
            <w:tcW w:w="476" w:type="pct"/>
            <w:shd w:val="clear" w:color="auto" w:fill="auto"/>
            <w:hideMark/>
          </w:tcPr>
          <w:p w14:paraId="4845F196" w14:textId="77777777" w:rsidR="006B1E66" w:rsidRPr="00137523" w:rsidRDefault="006B1E66" w:rsidP="006B1E66">
            <w:pPr>
              <w:jc w:val="center"/>
            </w:pPr>
            <w:r w:rsidRPr="00137523">
              <w:t>2019-2030</w:t>
            </w:r>
          </w:p>
        </w:tc>
        <w:tc>
          <w:tcPr>
            <w:tcW w:w="389" w:type="pct"/>
            <w:gridSpan w:val="2"/>
            <w:shd w:val="clear" w:color="auto" w:fill="auto"/>
            <w:hideMark/>
          </w:tcPr>
          <w:p w14:paraId="3E51E0E2" w14:textId="50B64B06" w:rsidR="006B1E66" w:rsidRPr="00137523" w:rsidRDefault="00BE3564" w:rsidP="006B1E66">
            <w:pPr>
              <w:jc w:val="center"/>
            </w:pPr>
            <w:r>
              <w:t>4</w:t>
            </w:r>
            <w:r w:rsidR="00703BE5">
              <w:t>6</w:t>
            </w:r>
            <w:r w:rsidR="006B1E66" w:rsidRPr="00137523">
              <w:t>1,6</w:t>
            </w:r>
          </w:p>
        </w:tc>
        <w:tc>
          <w:tcPr>
            <w:tcW w:w="344" w:type="pct"/>
            <w:gridSpan w:val="2"/>
            <w:shd w:val="clear" w:color="auto" w:fill="auto"/>
            <w:hideMark/>
          </w:tcPr>
          <w:p w14:paraId="662D2354" w14:textId="77777777" w:rsidR="006B1E66" w:rsidRPr="00137523" w:rsidRDefault="006B1E66" w:rsidP="006B1E66">
            <w:pPr>
              <w:jc w:val="center"/>
            </w:pPr>
            <w:r w:rsidRPr="00137523">
              <w:t>-</w:t>
            </w:r>
          </w:p>
        </w:tc>
        <w:tc>
          <w:tcPr>
            <w:tcW w:w="390" w:type="pct"/>
            <w:gridSpan w:val="2"/>
            <w:shd w:val="clear" w:color="auto" w:fill="auto"/>
            <w:hideMark/>
          </w:tcPr>
          <w:p w14:paraId="6CB13690" w14:textId="77777777" w:rsidR="006B1E66" w:rsidRPr="00137523" w:rsidRDefault="006B1E66" w:rsidP="006B1E66">
            <w:pPr>
              <w:jc w:val="center"/>
            </w:pPr>
            <w:r w:rsidRPr="00137523">
              <w:t>-</w:t>
            </w:r>
          </w:p>
        </w:tc>
        <w:tc>
          <w:tcPr>
            <w:tcW w:w="393" w:type="pct"/>
            <w:gridSpan w:val="2"/>
            <w:shd w:val="clear" w:color="auto" w:fill="auto"/>
            <w:hideMark/>
          </w:tcPr>
          <w:p w14:paraId="6587257A" w14:textId="49A1F1D7" w:rsidR="006B1E66" w:rsidRPr="00137523" w:rsidRDefault="00BE3564" w:rsidP="006B1E66">
            <w:pPr>
              <w:jc w:val="center"/>
            </w:pPr>
            <w:r>
              <w:t>4</w:t>
            </w:r>
            <w:r w:rsidR="00703BE5">
              <w:t>6</w:t>
            </w:r>
            <w:r w:rsidR="006B1E66" w:rsidRPr="00137523">
              <w:t>1,6</w:t>
            </w:r>
          </w:p>
        </w:tc>
        <w:tc>
          <w:tcPr>
            <w:tcW w:w="147" w:type="pct"/>
            <w:shd w:val="clear" w:color="auto" w:fill="auto"/>
            <w:hideMark/>
          </w:tcPr>
          <w:p w14:paraId="0CB59A35" w14:textId="77777777" w:rsidR="006B1E66" w:rsidRPr="00137523" w:rsidRDefault="006B1E66" w:rsidP="006B1E66">
            <w:pPr>
              <w:jc w:val="center"/>
            </w:pPr>
            <w:r w:rsidRPr="00137523">
              <w:t>-</w:t>
            </w:r>
          </w:p>
        </w:tc>
        <w:tc>
          <w:tcPr>
            <w:tcW w:w="767" w:type="pct"/>
            <w:vMerge/>
            <w:shd w:val="clear" w:color="auto" w:fill="auto"/>
          </w:tcPr>
          <w:p w14:paraId="2DE99169" w14:textId="77777777" w:rsidR="006B1E66" w:rsidRPr="00137523" w:rsidRDefault="006B1E66" w:rsidP="006B1E66"/>
        </w:tc>
        <w:tc>
          <w:tcPr>
            <w:tcW w:w="366" w:type="pct"/>
            <w:vMerge/>
            <w:shd w:val="clear" w:color="auto" w:fill="auto"/>
          </w:tcPr>
          <w:p w14:paraId="747C3EC9" w14:textId="77777777" w:rsidR="006B1E66" w:rsidRPr="00137523" w:rsidRDefault="006B1E66" w:rsidP="006B1E66"/>
        </w:tc>
      </w:tr>
      <w:tr w:rsidR="00EB1529" w:rsidRPr="00137523" w14:paraId="349765C8" w14:textId="77777777" w:rsidTr="00EB1529">
        <w:trPr>
          <w:trHeight w:val="20"/>
        </w:trPr>
        <w:tc>
          <w:tcPr>
            <w:tcW w:w="222" w:type="pct"/>
            <w:vMerge w:val="restart"/>
            <w:shd w:val="clear" w:color="auto" w:fill="auto"/>
            <w:hideMark/>
          </w:tcPr>
          <w:p w14:paraId="4F760701" w14:textId="77777777" w:rsidR="006B1E66" w:rsidRPr="00137523" w:rsidRDefault="006B1E66" w:rsidP="006B1E66">
            <w:r w:rsidRPr="00137523">
              <w:t>1.1.10</w:t>
            </w:r>
          </w:p>
        </w:tc>
        <w:tc>
          <w:tcPr>
            <w:tcW w:w="820" w:type="pct"/>
            <w:vMerge w:val="restart"/>
            <w:shd w:val="clear" w:color="auto" w:fill="auto"/>
            <w:hideMark/>
          </w:tcPr>
          <w:p w14:paraId="7DF79EE8" w14:textId="520A1167" w:rsidR="006B1E66" w:rsidRPr="00137523" w:rsidRDefault="006B1E66" w:rsidP="006B1E66">
            <w:r w:rsidRPr="00137523">
              <w:t xml:space="preserve">Приобретение специализированной техники для водоснабжения </w:t>
            </w:r>
            <w:r w:rsidRPr="00137523">
              <w:lastRenderedPageBreak/>
              <w:t>населения (для Шаманского муниципального образования</w:t>
            </w:r>
            <w:r w:rsidR="00703BE5">
              <w:t xml:space="preserve">, </w:t>
            </w:r>
            <w:proofErr w:type="spellStart"/>
            <w:r w:rsidR="00703BE5">
              <w:t>Подкаменского</w:t>
            </w:r>
            <w:proofErr w:type="spellEnd"/>
            <w:r w:rsidR="00703BE5">
              <w:t xml:space="preserve"> муниципального образования</w:t>
            </w:r>
            <w:r w:rsidRPr="00137523">
              <w:t>)</w:t>
            </w:r>
          </w:p>
        </w:tc>
        <w:tc>
          <w:tcPr>
            <w:tcW w:w="686" w:type="pct"/>
            <w:gridSpan w:val="3"/>
            <w:vMerge w:val="restart"/>
            <w:shd w:val="clear" w:color="auto" w:fill="auto"/>
            <w:hideMark/>
          </w:tcPr>
          <w:p w14:paraId="1F98198D" w14:textId="77777777" w:rsidR="006B1E66" w:rsidRPr="00137523" w:rsidRDefault="006B1E66" w:rsidP="006B1E66">
            <w:pPr>
              <w:jc w:val="center"/>
            </w:pPr>
            <w:r w:rsidRPr="00137523">
              <w:lastRenderedPageBreak/>
              <w:t>Администрация Шелеховского муниципального района</w:t>
            </w:r>
          </w:p>
        </w:tc>
        <w:tc>
          <w:tcPr>
            <w:tcW w:w="476" w:type="pct"/>
            <w:shd w:val="clear" w:color="auto" w:fill="auto"/>
            <w:hideMark/>
          </w:tcPr>
          <w:p w14:paraId="29190606" w14:textId="77777777" w:rsidR="006B1E66" w:rsidRPr="00137523" w:rsidRDefault="006B1E66" w:rsidP="006B1E66">
            <w:pPr>
              <w:jc w:val="center"/>
            </w:pPr>
            <w:r w:rsidRPr="00137523">
              <w:t>2019</w:t>
            </w:r>
          </w:p>
        </w:tc>
        <w:tc>
          <w:tcPr>
            <w:tcW w:w="389" w:type="pct"/>
            <w:gridSpan w:val="2"/>
            <w:shd w:val="clear" w:color="auto" w:fill="auto"/>
            <w:hideMark/>
          </w:tcPr>
          <w:p w14:paraId="4008D8D0" w14:textId="77777777" w:rsidR="006B1E66" w:rsidRPr="00137523" w:rsidRDefault="006B1E66" w:rsidP="006B1E66">
            <w:pPr>
              <w:jc w:val="center"/>
            </w:pPr>
            <w:r w:rsidRPr="00137523">
              <w:t>-</w:t>
            </w:r>
          </w:p>
        </w:tc>
        <w:tc>
          <w:tcPr>
            <w:tcW w:w="344" w:type="pct"/>
            <w:gridSpan w:val="2"/>
            <w:shd w:val="clear" w:color="auto" w:fill="auto"/>
            <w:hideMark/>
          </w:tcPr>
          <w:p w14:paraId="2E728C17" w14:textId="77777777" w:rsidR="006B1E66" w:rsidRPr="00137523" w:rsidRDefault="006B1E66" w:rsidP="006B1E66">
            <w:pPr>
              <w:jc w:val="center"/>
            </w:pPr>
            <w:r w:rsidRPr="00137523">
              <w:t>-</w:t>
            </w:r>
          </w:p>
        </w:tc>
        <w:tc>
          <w:tcPr>
            <w:tcW w:w="390" w:type="pct"/>
            <w:gridSpan w:val="2"/>
            <w:shd w:val="clear" w:color="auto" w:fill="auto"/>
            <w:hideMark/>
          </w:tcPr>
          <w:p w14:paraId="7B7510BD" w14:textId="77777777" w:rsidR="006B1E66" w:rsidRPr="00137523" w:rsidRDefault="006B1E66" w:rsidP="006B1E66">
            <w:pPr>
              <w:jc w:val="center"/>
            </w:pPr>
            <w:r w:rsidRPr="00137523">
              <w:t>-</w:t>
            </w:r>
          </w:p>
        </w:tc>
        <w:tc>
          <w:tcPr>
            <w:tcW w:w="393" w:type="pct"/>
            <w:gridSpan w:val="2"/>
            <w:shd w:val="clear" w:color="auto" w:fill="auto"/>
            <w:hideMark/>
          </w:tcPr>
          <w:p w14:paraId="55102050" w14:textId="77777777" w:rsidR="006B1E66" w:rsidRPr="00137523" w:rsidRDefault="006B1E66" w:rsidP="006B1E66">
            <w:pPr>
              <w:jc w:val="center"/>
            </w:pPr>
            <w:r w:rsidRPr="00137523">
              <w:t>-</w:t>
            </w:r>
          </w:p>
        </w:tc>
        <w:tc>
          <w:tcPr>
            <w:tcW w:w="147" w:type="pct"/>
            <w:shd w:val="clear" w:color="auto" w:fill="auto"/>
            <w:hideMark/>
          </w:tcPr>
          <w:p w14:paraId="66B48E6D" w14:textId="77777777" w:rsidR="006B1E66" w:rsidRPr="00137523" w:rsidRDefault="006B1E66" w:rsidP="006B1E66">
            <w:pPr>
              <w:jc w:val="center"/>
            </w:pPr>
            <w:r w:rsidRPr="00137523">
              <w:t>-</w:t>
            </w:r>
          </w:p>
        </w:tc>
        <w:tc>
          <w:tcPr>
            <w:tcW w:w="767" w:type="pct"/>
            <w:vMerge w:val="restart"/>
            <w:shd w:val="clear" w:color="auto" w:fill="auto"/>
            <w:hideMark/>
          </w:tcPr>
          <w:p w14:paraId="37C8E4FB" w14:textId="77777777" w:rsidR="006B1E66" w:rsidRPr="00137523" w:rsidRDefault="006B1E66" w:rsidP="006B1E66">
            <w:r w:rsidRPr="00137523">
              <w:t>Количество приобретенной техники</w:t>
            </w:r>
          </w:p>
        </w:tc>
        <w:tc>
          <w:tcPr>
            <w:tcW w:w="366" w:type="pct"/>
            <w:vMerge w:val="restart"/>
            <w:shd w:val="clear" w:color="auto" w:fill="auto"/>
          </w:tcPr>
          <w:p w14:paraId="310554EA" w14:textId="2D98FEB9" w:rsidR="006B1E66" w:rsidRPr="00137523" w:rsidRDefault="00930474" w:rsidP="006B1E66">
            <w:r>
              <w:t>1</w:t>
            </w:r>
            <w:r w:rsidR="006B1E66" w:rsidRPr="00137523">
              <w:t xml:space="preserve"> ед.</w:t>
            </w:r>
          </w:p>
        </w:tc>
      </w:tr>
      <w:tr w:rsidR="00EB1529" w:rsidRPr="00137523" w14:paraId="0A925FC3" w14:textId="77777777" w:rsidTr="00EB1529">
        <w:trPr>
          <w:trHeight w:val="20"/>
        </w:trPr>
        <w:tc>
          <w:tcPr>
            <w:tcW w:w="222" w:type="pct"/>
            <w:vMerge/>
            <w:shd w:val="clear" w:color="auto" w:fill="auto"/>
            <w:vAlign w:val="center"/>
            <w:hideMark/>
          </w:tcPr>
          <w:p w14:paraId="2F287C27" w14:textId="77777777" w:rsidR="006B1E66" w:rsidRPr="00137523" w:rsidRDefault="006B1E66" w:rsidP="006B1E66"/>
        </w:tc>
        <w:tc>
          <w:tcPr>
            <w:tcW w:w="820" w:type="pct"/>
            <w:vMerge/>
            <w:shd w:val="clear" w:color="auto" w:fill="auto"/>
            <w:vAlign w:val="center"/>
            <w:hideMark/>
          </w:tcPr>
          <w:p w14:paraId="3F2FBD7C" w14:textId="77777777" w:rsidR="006B1E66" w:rsidRPr="00137523" w:rsidRDefault="006B1E66" w:rsidP="006B1E66"/>
        </w:tc>
        <w:tc>
          <w:tcPr>
            <w:tcW w:w="686" w:type="pct"/>
            <w:gridSpan w:val="3"/>
            <w:vMerge/>
            <w:shd w:val="clear" w:color="auto" w:fill="auto"/>
            <w:hideMark/>
          </w:tcPr>
          <w:p w14:paraId="2585054E" w14:textId="77777777" w:rsidR="006B1E66" w:rsidRPr="00137523" w:rsidRDefault="006B1E66" w:rsidP="006B1E66">
            <w:pPr>
              <w:jc w:val="center"/>
            </w:pPr>
          </w:p>
        </w:tc>
        <w:tc>
          <w:tcPr>
            <w:tcW w:w="476" w:type="pct"/>
            <w:shd w:val="clear" w:color="auto" w:fill="auto"/>
            <w:hideMark/>
          </w:tcPr>
          <w:p w14:paraId="7B295135" w14:textId="77777777" w:rsidR="006B1E66" w:rsidRPr="00137523" w:rsidRDefault="006B1E66" w:rsidP="006B1E66">
            <w:pPr>
              <w:jc w:val="center"/>
            </w:pPr>
            <w:r w:rsidRPr="00137523">
              <w:t>2020</w:t>
            </w:r>
          </w:p>
        </w:tc>
        <w:tc>
          <w:tcPr>
            <w:tcW w:w="389" w:type="pct"/>
            <w:gridSpan w:val="2"/>
            <w:shd w:val="clear" w:color="auto" w:fill="auto"/>
            <w:hideMark/>
          </w:tcPr>
          <w:p w14:paraId="7B1D5037" w14:textId="77777777" w:rsidR="006B1E66" w:rsidRPr="00137523" w:rsidRDefault="006B1E66" w:rsidP="006B1E66">
            <w:pPr>
              <w:jc w:val="center"/>
            </w:pPr>
            <w:r w:rsidRPr="00137523">
              <w:t>2 705,0</w:t>
            </w:r>
          </w:p>
        </w:tc>
        <w:tc>
          <w:tcPr>
            <w:tcW w:w="344" w:type="pct"/>
            <w:gridSpan w:val="2"/>
            <w:shd w:val="clear" w:color="auto" w:fill="auto"/>
            <w:hideMark/>
          </w:tcPr>
          <w:p w14:paraId="2E9B58D3" w14:textId="77777777" w:rsidR="006B1E66" w:rsidRPr="00137523" w:rsidRDefault="006B1E66" w:rsidP="006B1E66">
            <w:pPr>
              <w:jc w:val="center"/>
            </w:pPr>
            <w:r w:rsidRPr="00137523">
              <w:t>-</w:t>
            </w:r>
          </w:p>
        </w:tc>
        <w:tc>
          <w:tcPr>
            <w:tcW w:w="390" w:type="pct"/>
            <w:gridSpan w:val="2"/>
            <w:shd w:val="clear" w:color="auto" w:fill="auto"/>
            <w:hideMark/>
          </w:tcPr>
          <w:p w14:paraId="18AB6076" w14:textId="77777777" w:rsidR="006B1E66" w:rsidRPr="00137523" w:rsidRDefault="006B1E66" w:rsidP="006B1E66">
            <w:pPr>
              <w:jc w:val="center"/>
            </w:pPr>
            <w:r w:rsidRPr="00137523">
              <w:t>1 764,2</w:t>
            </w:r>
          </w:p>
        </w:tc>
        <w:tc>
          <w:tcPr>
            <w:tcW w:w="393" w:type="pct"/>
            <w:gridSpan w:val="2"/>
            <w:shd w:val="clear" w:color="auto" w:fill="auto"/>
            <w:hideMark/>
          </w:tcPr>
          <w:p w14:paraId="01A03F20" w14:textId="77777777" w:rsidR="006B1E66" w:rsidRPr="00137523" w:rsidRDefault="006B1E66" w:rsidP="006B1E66">
            <w:pPr>
              <w:jc w:val="center"/>
            </w:pPr>
            <w:r w:rsidRPr="00137523">
              <w:t>940,8</w:t>
            </w:r>
          </w:p>
        </w:tc>
        <w:tc>
          <w:tcPr>
            <w:tcW w:w="147" w:type="pct"/>
            <w:shd w:val="clear" w:color="auto" w:fill="auto"/>
            <w:hideMark/>
          </w:tcPr>
          <w:p w14:paraId="7BA26133" w14:textId="77777777" w:rsidR="006B1E66" w:rsidRPr="00137523" w:rsidRDefault="006B1E66" w:rsidP="006B1E66">
            <w:pPr>
              <w:jc w:val="center"/>
            </w:pPr>
            <w:r w:rsidRPr="00137523">
              <w:t>-</w:t>
            </w:r>
          </w:p>
        </w:tc>
        <w:tc>
          <w:tcPr>
            <w:tcW w:w="767" w:type="pct"/>
            <w:vMerge/>
            <w:shd w:val="clear" w:color="auto" w:fill="auto"/>
            <w:hideMark/>
          </w:tcPr>
          <w:p w14:paraId="1F77D2AC" w14:textId="77777777" w:rsidR="006B1E66" w:rsidRPr="00137523" w:rsidRDefault="006B1E66" w:rsidP="006B1E66"/>
        </w:tc>
        <w:tc>
          <w:tcPr>
            <w:tcW w:w="366" w:type="pct"/>
            <w:vMerge/>
            <w:shd w:val="clear" w:color="auto" w:fill="auto"/>
          </w:tcPr>
          <w:p w14:paraId="52D9DA23" w14:textId="77777777" w:rsidR="006B1E66" w:rsidRPr="00137523" w:rsidRDefault="006B1E66" w:rsidP="006B1E66"/>
        </w:tc>
      </w:tr>
      <w:tr w:rsidR="00EB1529" w:rsidRPr="00137523" w14:paraId="0E8963F4" w14:textId="77777777" w:rsidTr="00EB1529">
        <w:trPr>
          <w:trHeight w:val="20"/>
        </w:trPr>
        <w:tc>
          <w:tcPr>
            <w:tcW w:w="222" w:type="pct"/>
            <w:vMerge/>
            <w:shd w:val="clear" w:color="auto" w:fill="auto"/>
            <w:vAlign w:val="center"/>
            <w:hideMark/>
          </w:tcPr>
          <w:p w14:paraId="2C7076A9" w14:textId="77777777" w:rsidR="006B1E66" w:rsidRPr="00137523" w:rsidRDefault="006B1E66" w:rsidP="006B1E66"/>
        </w:tc>
        <w:tc>
          <w:tcPr>
            <w:tcW w:w="820" w:type="pct"/>
            <w:vMerge/>
            <w:shd w:val="clear" w:color="auto" w:fill="auto"/>
            <w:vAlign w:val="center"/>
            <w:hideMark/>
          </w:tcPr>
          <w:p w14:paraId="7184FB6C" w14:textId="77777777" w:rsidR="006B1E66" w:rsidRPr="00137523" w:rsidRDefault="006B1E66" w:rsidP="006B1E66"/>
        </w:tc>
        <w:tc>
          <w:tcPr>
            <w:tcW w:w="686" w:type="pct"/>
            <w:gridSpan w:val="3"/>
            <w:vMerge/>
            <w:shd w:val="clear" w:color="auto" w:fill="auto"/>
            <w:hideMark/>
          </w:tcPr>
          <w:p w14:paraId="15AE49C2" w14:textId="77777777" w:rsidR="006B1E66" w:rsidRPr="00137523" w:rsidRDefault="006B1E66" w:rsidP="006B1E66">
            <w:pPr>
              <w:jc w:val="center"/>
            </w:pPr>
          </w:p>
        </w:tc>
        <w:tc>
          <w:tcPr>
            <w:tcW w:w="476" w:type="pct"/>
            <w:shd w:val="clear" w:color="auto" w:fill="auto"/>
            <w:hideMark/>
          </w:tcPr>
          <w:p w14:paraId="5A506420" w14:textId="77777777" w:rsidR="006B1E66" w:rsidRPr="00137523" w:rsidRDefault="006B1E66" w:rsidP="006B1E66">
            <w:pPr>
              <w:jc w:val="center"/>
            </w:pPr>
            <w:r w:rsidRPr="00137523">
              <w:t>2021</w:t>
            </w:r>
          </w:p>
        </w:tc>
        <w:tc>
          <w:tcPr>
            <w:tcW w:w="389" w:type="pct"/>
            <w:gridSpan w:val="2"/>
            <w:shd w:val="clear" w:color="auto" w:fill="auto"/>
          </w:tcPr>
          <w:p w14:paraId="591E18DC" w14:textId="77777777" w:rsidR="006B1E66" w:rsidRPr="00137523" w:rsidRDefault="006B1E66" w:rsidP="006B1E66">
            <w:pPr>
              <w:jc w:val="center"/>
            </w:pPr>
            <w:r w:rsidRPr="00137523">
              <w:t>-</w:t>
            </w:r>
          </w:p>
        </w:tc>
        <w:tc>
          <w:tcPr>
            <w:tcW w:w="344" w:type="pct"/>
            <w:gridSpan w:val="2"/>
            <w:shd w:val="clear" w:color="auto" w:fill="auto"/>
          </w:tcPr>
          <w:p w14:paraId="72AC85B6" w14:textId="77777777" w:rsidR="006B1E66" w:rsidRPr="00137523" w:rsidRDefault="006B1E66" w:rsidP="006B1E66">
            <w:pPr>
              <w:jc w:val="center"/>
            </w:pPr>
            <w:r w:rsidRPr="00137523">
              <w:t>-</w:t>
            </w:r>
          </w:p>
        </w:tc>
        <w:tc>
          <w:tcPr>
            <w:tcW w:w="390" w:type="pct"/>
            <w:gridSpan w:val="2"/>
            <w:shd w:val="clear" w:color="auto" w:fill="auto"/>
          </w:tcPr>
          <w:p w14:paraId="5F92967E" w14:textId="77777777" w:rsidR="006B1E66" w:rsidRPr="00137523" w:rsidRDefault="006B1E66" w:rsidP="006B1E66">
            <w:pPr>
              <w:jc w:val="center"/>
            </w:pPr>
            <w:r w:rsidRPr="00137523">
              <w:t>-</w:t>
            </w:r>
          </w:p>
        </w:tc>
        <w:tc>
          <w:tcPr>
            <w:tcW w:w="393" w:type="pct"/>
            <w:gridSpan w:val="2"/>
            <w:shd w:val="clear" w:color="auto" w:fill="auto"/>
          </w:tcPr>
          <w:p w14:paraId="15A457E3" w14:textId="77777777" w:rsidR="006B1E66" w:rsidRPr="00137523" w:rsidRDefault="006B1E66" w:rsidP="006B1E66">
            <w:pPr>
              <w:jc w:val="center"/>
            </w:pPr>
            <w:r w:rsidRPr="00137523">
              <w:t>-</w:t>
            </w:r>
          </w:p>
        </w:tc>
        <w:tc>
          <w:tcPr>
            <w:tcW w:w="147" w:type="pct"/>
            <w:shd w:val="clear" w:color="auto" w:fill="auto"/>
            <w:hideMark/>
          </w:tcPr>
          <w:p w14:paraId="5CCC5975" w14:textId="77777777" w:rsidR="006B1E66" w:rsidRPr="00137523" w:rsidRDefault="006B1E66" w:rsidP="006B1E66">
            <w:pPr>
              <w:jc w:val="center"/>
            </w:pPr>
            <w:r w:rsidRPr="00137523">
              <w:t>-</w:t>
            </w:r>
          </w:p>
        </w:tc>
        <w:tc>
          <w:tcPr>
            <w:tcW w:w="767" w:type="pct"/>
            <w:vMerge/>
            <w:shd w:val="clear" w:color="auto" w:fill="auto"/>
            <w:hideMark/>
          </w:tcPr>
          <w:p w14:paraId="2690CDF9" w14:textId="77777777" w:rsidR="006B1E66" w:rsidRPr="00137523" w:rsidRDefault="006B1E66" w:rsidP="006B1E66"/>
        </w:tc>
        <w:tc>
          <w:tcPr>
            <w:tcW w:w="366" w:type="pct"/>
            <w:vMerge/>
            <w:shd w:val="clear" w:color="auto" w:fill="auto"/>
          </w:tcPr>
          <w:p w14:paraId="1C3A9596" w14:textId="77777777" w:rsidR="006B1E66" w:rsidRPr="00137523" w:rsidRDefault="006B1E66" w:rsidP="006B1E66"/>
        </w:tc>
      </w:tr>
      <w:tr w:rsidR="00EB1529" w:rsidRPr="00137523" w14:paraId="79EC1489" w14:textId="77777777" w:rsidTr="00EB1529">
        <w:trPr>
          <w:trHeight w:val="20"/>
        </w:trPr>
        <w:tc>
          <w:tcPr>
            <w:tcW w:w="222" w:type="pct"/>
            <w:vMerge/>
            <w:shd w:val="clear" w:color="auto" w:fill="auto"/>
            <w:vAlign w:val="center"/>
            <w:hideMark/>
          </w:tcPr>
          <w:p w14:paraId="47CC2D8E" w14:textId="77777777" w:rsidR="006B1E66" w:rsidRPr="00137523" w:rsidRDefault="006B1E66" w:rsidP="006B1E66"/>
        </w:tc>
        <w:tc>
          <w:tcPr>
            <w:tcW w:w="820" w:type="pct"/>
            <w:vMerge/>
            <w:shd w:val="clear" w:color="auto" w:fill="auto"/>
            <w:vAlign w:val="center"/>
            <w:hideMark/>
          </w:tcPr>
          <w:p w14:paraId="7EFC76FA" w14:textId="77777777" w:rsidR="006B1E66" w:rsidRPr="00137523" w:rsidRDefault="006B1E66" w:rsidP="006B1E66"/>
        </w:tc>
        <w:tc>
          <w:tcPr>
            <w:tcW w:w="686" w:type="pct"/>
            <w:gridSpan w:val="3"/>
            <w:vMerge/>
            <w:shd w:val="clear" w:color="auto" w:fill="auto"/>
            <w:hideMark/>
          </w:tcPr>
          <w:p w14:paraId="366D3F38" w14:textId="77777777" w:rsidR="006B1E66" w:rsidRPr="00137523" w:rsidRDefault="006B1E66" w:rsidP="006B1E66">
            <w:pPr>
              <w:jc w:val="center"/>
            </w:pPr>
          </w:p>
        </w:tc>
        <w:tc>
          <w:tcPr>
            <w:tcW w:w="476" w:type="pct"/>
            <w:shd w:val="clear" w:color="auto" w:fill="auto"/>
            <w:hideMark/>
          </w:tcPr>
          <w:p w14:paraId="181F1E7D" w14:textId="77777777" w:rsidR="006B1E66" w:rsidRPr="00137523" w:rsidRDefault="006B1E66" w:rsidP="006B1E66">
            <w:pPr>
              <w:jc w:val="center"/>
            </w:pPr>
            <w:r w:rsidRPr="00137523">
              <w:t>2022</w:t>
            </w:r>
          </w:p>
        </w:tc>
        <w:tc>
          <w:tcPr>
            <w:tcW w:w="389" w:type="pct"/>
            <w:gridSpan w:val="2"/>
            <w:shd w:val="clear" w:color="auto" w:fill="auto"/>
            <w:hideMark/>
          </w:tcPr>
          <w:p w14:paraId="7CE15E66" w14:textId="77777777" w:rsidR="006B1E66" w:rsidRPr="00137523" w:rsidRDefault="006B1E66" w:rsidP="006B1E66">
            <w:pPr>
              <w:jc w:val="center"/>
            </w:pPr>
            <w:r w:rsidRPr="00137523">
              <w:t>-</w:t>
            </w:r>
          </w:p>
        </w:tc>
        <w:tc>
          <w:tcPr>
            <w:tcW w:w="344" w:type="pct"/>
            <w:gridSpan w:val="2"/>
            <w:shd w:val="clear" w:color="auto" w:fill="auto"/>
            <w:hideMark/>
          </w:tcPr>
          <w:p w14:paraId="6CEF69B6" w14:textId="77777777" w:rsidR="006B1E66" w:rsidRPr="00137523" w:rsidRDefault="006B1E66" w:rsidP="006B1E66">
            <w:pPr>
              <w:jc w:val="center"/>
            </w:pPr>
            <w:r w:rsidRPr="00137523">
              <w:t>-</w:t>
            </w:r>
          </w:p>
        </w:tc>
        <w:tc>
          <w:tcPr>
            <w:tcW w:w="390" w:type="pct"/>
            <w:gridSpan w:val="2"/>
            <w:shd w:val="clear" w:color="auto" w:fill="auto"/>
            <w:hideMark/>
          </w:tcPr>
          <w:p w14:paraId="37B7524B" w14:textId="77777777" w:rsidR="006B1E66" w:rsidRPr="00137523" w:rsidRDefault="006B1E66" w:rsidP="006B1E66">
            <w:pPr>
              <w:jc w:val="center"/>
            </w:pPr>
            <w:r w:rsidRPr="00137523">
              <w:t>-</w:t>
            </w:r>
          </w:p>
        </w:tc>
        <w:tc>
          <w:tcPr>
            <w:tcW w:w="393" w:type="pct"/>
            <w:gridSpan w:val="2"/>
            <w:shd w:val="clear" w:color="auto" w:fill="auto"/>
            <w:hideMark/>
          </w:tcPr>
          <w:p w14:paraId="0EDCE5BC" w14:textId="77777777" w:rsidR="006B1E66" w:rsidRPr="00137523" w:rsidRDefault="006B1E66" w:rsidP="006B1E66">
            <w:pPr>
              <w:jc w:val="center"/>
            </w:pPr>
            <w:r w:rsidRPr="00137523">
              <w:t>-</w:t>
            </w:r>
          </w:p>
        </w:tc>
        <w:tc>
          <w:tcPr>
            <w:tcW w:w="147" w:type="pct"/>
            <w:shd w:val="clear" w:color="auto" w:fill="auto"/>
            <w:hideMark/>
          </w:tcPr>
          <w:p w14:paraId="4B6612A5" w14:textId="77777777" w:rsidR="006B1E66" w:rsidRPr="00137523" w:rsidRDefault="006B1E66" w:rsidP="006B1E66">
            <w:pPr>
              <w:jc w:val="center"/>
            </w:pPr>
            <w:r w:rsidRPr="00137523">
              <w:t>-</w:t>
            </w:r>
          </w:p>
        </w:tc>
        <w:tc>
          <w:tcPr>
            <w:tcW w:w="767" w:type="pct"/>
            <w:vMerge/>
            <w:shd w:val="clear" w:color="auto" w:fill="auto"/>
            <w:hideMark/>
          </w:tcPr>
          <w:p w14:paraId="25E62A5F" w14:textId="77777777" w:rsidR="006B1E66" w:rsidRPr="00137523" w:rsidRDefault="006B1E66" w:rsidP="006B1E66"/>
        </w:tc>
        <w:tc>
          <w:tcPr>
            <w:tcW w:w="366" w:type="pct"/>
            <w:vMerge/>
            <w:shd w:val="clear" w:color="auto" w:fill="auto"/>
          </w:tcPr>
          <w:p w14:paraId="09F43D9B" w14:textId="77777777" w:rsidR="006B1E66" w:rsidRPr="00137523" w:rsidRDefault="006B1E66" w:rsidP="006B1E66"/>
        </w:tc>
      </w:tr>
      <w:tr w:rsidR="00EB1529" w:rsidRPr="00137523" w14:paraId="146133C9" w14:textId="77777777" w:rsidTr="00EB1529">
        <w:trPr>
          <w:trHeight w:val="20"/>
        </w:trPr>
        <w:tc>
          <w:tcPr>
            <w:tcW w:w="222" w:type="pct"/>
            <w:vMerge/>
            <w:shd w:val="clear" w:color="auto" w:fill="auto"/>
            <w:vAlign w:val="center"/>
            <w:hideMark/>
          </w:tcPr>
          <w:p w14:paraId="70DCB292" w14:textId="77777777" w:rsidR="006B1E66" w:rsidRPr="00137523" w:rsidRDefault="006B1E66" w:rsidP="006B1E66"/>
        </w:tc>
        <w:tc>
          <w:tcPr>
            <w:tcW w:w="820" w:type="pct"/>
            <w:vMerge/>
            <w:shd w:val="clear" w:color="auto" w:fill="auto"/>
            <w:vAlign w:val="center"/>
            <w:hideMark/>
          </w:tcPr>
          <w:p w14:paraId="5DBB6CF8" w14:textId="77777777" w:rsidR="006B1E66" w:rsidRPr="00137523" w:rsidRDefault="006B1E66" w:rsidP="006B1E66"/>
        </w:tc>
        <w:tc>
          <w:tcPr>
            <w:tcW w:w="686" w:type="pct"/>
            <w:gridSpan w:val="3"/>
            <w:vMerge/>
            <w:shd w:val="clear" w:color="auto" w:fill="auto"/>
            <w:hideMark/>
          </w:tcPr>
          <w:p w14:paraId="7A504F84" w14:textId="77777777" w:rsidR="006B1E66" w:rsidRPr="00137523" w:rsidRDefault="006B1E66" w:rsidP="006B1E66">
            <w:pPr>
              <w:jc w:val="center"/>
            </w:pPr>
          </w:p>
        </w:tc>
        <w:tc>
          <w:tcPr>
            <w:tcW w:w="476" w:type="pct"/>
            <w:shd w:val="clear" w:color="auto" w:fill="auto"/>
            <w:hideMark/>
          </w:tcPr>
          <w:p w14:paraId="76076A98" w14:textId="77777777" w:rsidR="006B1E66" w:rsidRPr="00137523" w:rsidRDefault="006B1E66" w:rsidP="006B1E66">
            <w:pPr>
              <w:jc w:val="center"/>
            </w:pPr>
            <w:r w:rsidRPr="00137523">
              <w:t>2023</w:t>
            </w:r>
          </w:p>
        </w:tc>
        <w:tc>
          <w:tcPr>
            <w:tcW w:w="389" w:type="pct"/>
            <w:gridSpan w:val="2"/>
            <w:shd w:val="clear" w:color="auto" w:fill="auto"/>
            <w:hideMark/>
          </w:tcPr>
          <w:p w14:paraId="15913BF0" w14:textId="77777777" w:rsidR="006B1E66" w:rsidRPr="00137523" w:rsidRDefault="006B1E66" w:rsidP="006B1E66">
            <w:pPr>
              <w:jc w:val="center"/>
            </w:pPr>
            <w:r w:rsidRPr="00137523">
              <w:t>-</w:t>
            </w:r>
          </w:p>
        </w:tc>
        <w:tc>
          <w:tcPr>
            <w:tcW w:w="344" w:type="pct"/>
            <w:gridSpan w:val="2"/>
            <w:shd w:val="clear" w:color="auto" w:fill="auto"/>
            <w:hideMark/>
          </w:tcPr>
          <w:p w14:paraId="7FB51D42" w14:textId="77777777" w:rsidR="006B1E66" w:rsidRPr="00137523" w:rsidRDefault="006B1E66" w:rsidP="006B1E66">
            <w:pPr>
              <w:jc w:val="center"/>
            </w:pPr>
            <w:r w:rsidRPr="00137523">
              <w:t>-</w:t>
            </w:r>
          </w:p>
        </w:tc>
        <w:tc>
          <w:tcPr>
            <w:tcW w:w="390" w:type="pct"/>
            <w:gridSpan w:val="2"/>
            <w:shd w:val="clear" w:color="auto" w:fill="auto"/>
            <w:hideMark/>
          </w:tcPr>
          <w:p w14:paraId="62305A38" w14:textId="77777777" w:rsidR="006B1E66" w:rsidRPr="00137523" w:rsidRDefault="006B1E66" w:rsidP="006B1E66">
            <w:pPr>
              <w:jc w:val="center"/>
            </w:pPr>
            <w:r w:rsidRPr="00137523">
              <w:t>-</w:t>
            </w:r>
          </w:p>
        </w:tc>
        <w:tc>
          <w:tcPr>
            <w:tcW w:w="393" w:type="pct"/>
            <w:gridSpan w:val="2"/>
            <w:shd w:val="clear" w:color="auto" w:fill="auto"/>
            <w:hideMark/>
          </w:tcPr>
          <w:p w14:paraId="74021040" w14:textId="77777777" w:rsidR="006B1E66" w:rsidRPr="00137523" w:rsidRDefault="006B1E66" w:rsidP="006B1E66">
            <w:pPr>
              <w:jc w:val="center"/>
            </w:pPr>
            <w:r w:rsidRPr="00137523">
              <w:t>-</w:t>
            </w:r>
          </w:p>
        </w:tc>
        <w:tc>
          <w:tcPr>
            <w:tcW w:w="147" w:type="pct"/>
            <w:shd w:val="clear" w:color="auto" w:fill="auto"/>
            <w:hideMark/>
          </w:tcPr>
          <w:p w14:paraId="0E365566" w14:textId="77777777" w:rsidR="006B1E66" w:rsidRPr="00137523" w:rsidRDefault="006B1E66" w:rsidP="006B1E66">
            <w:pPr>
              <w:jc w:val="center"/>
            </w:pPr>
            <w:r w:rsidRPr="00137523">
              <w:t>-</w:t>
            </w:r>
          </w:p>
        </w:tc>
        <w:tc>
          <w:tcPr>
            <w:tcW w:w="767" w:type="pct"/>
            <w:vMerge/>
            <w:shd w:val="clear" w:color="auto" w:fill="auto"/>
            <w:hideMark/>
          </w:tcPr>
          <w:p w14:paraId="5576DE21" w14:textId="77777777" w:rsidR="006B1E66" w:rsidRPr="00137523" w:rsidRDefault="006B1E66" w:rsidP="006B1E66"/>
        </w:tc>
        <w:tc>
          <w:tcPr>
            <w:tcW w:w="366" w:type="pct"/>
            <w:vMerge/>
            <w:shd w:val="clear" w:color="auto" w:fill="auto"/>
          </w:tcPr>
          <w:p w14:paraId="4C347B0B" w14:textId="77777777" w:rsidR="006B1E66" w:rsidRPr="00137523" w:rsidRDefault="006B1E66" w:rsidP="006B1E66"/>
        </w:tc>
      </w:tr>
      <w:tr w:rsidR="00EB1529" w:rsidRPr="00137523" w14:paraId="18A990E9" w14:textId="77777777" w:rsidTr="00EB1529">
        <w:trPr>
          <w:trHeight w:val="20"/>
        </w:trPr>
        <w:tc>
          <w:tcPr>
            <w:tcW w:w="222" w:type="pct"/>
            <w:vMerge/>
            <w:shd w:val="clear" w:color="auto" w:fill="auto"/>
            <w:vAlign w:val="center"/>
          </w:tcPr>
          <w:p w14:paraId="700C50E0" w14:textId="77777777" w:rsidR="006B1E66" w:rsidRPr="00137523" w:rsidRDefault="006B1E66" w:rsidP="006B1E66"/>
        </w:tc>
        <w:tc>
          <w:tcPr>
            <w:tcW w:w="820" w:type="pct"/>
            <w:vMerge/>
            <w:shd w:val="clear" w:color="auto" w:fill="auto"/>
            <w:vAlign w:val="center"/>
          </w:tcPr>
          <w:p w14:paraId="23879DAF" w14:textId="77777777" w:rsidR="006B1E66" w:rsidRPr="00137523" w:rsidRDefault="006B1E66" w:rsidP="006B1E66"/>
        </w:tc>
        <w:tc>
          <w:tcPr>
            <w:tcW w:w="686" w:type="pct"/>
            <w:gridSpan w:val="3"/>
            <w:vMerge/>
            <w:shd w:val="clear" w:color="auto" w:fill="auto"/>
          </w:tcPr>
          <w:p w14:paraId="24B9033D" w14:textId="77777777" w:rsidR="006B1E66" w:rsidRPr="00137523" w:rsidRDefault="006B1E66" w:rsidP="006B1E66">
            <w:pPr>
              <w:jc w:val="center"/>
            </w:pPr>
          </w:p>
        </w:tc>
        <w:tc>
          <w:tcPr>
            <w:tcW w:w="476" w:type="pct"/>
            <w:shd w:val="clear" w:color="auto" w:fill="auto"/>
          </w:tcPr>
          <w:p w14:paraId="68BE0BA2" w14:textId="77777777" w:rsidR="006B1E66" w:rsidRPr="00137523" w:rsidRDefault="006B1E66" w:rsidP="006B1E66">
            <w:pPr>
              <w:jc w:val="center"/>
            </w:pPr>
            <w:r w:rsidRPr="00137523">
              <w:t>2024</w:t>
            </w:r>
          </w:p>
        </w:tc>
        <w:tc>
          <w:tcPr>
            <w:tcW w:w="389" w:type="pct"/>
            <w:gridSpan w:val="2"/>
            <w:shd w:val="clear" w:color="auto" w:fill="auto"/>
          </w:tcPr>
          <w:p w14:paraId="5DD122D6" w14:textId="4700B43D" w:rsidR="006B1E66" w:rsidRPr="00137523" w:rsidRDefault="00703BE5" w:rsidP="006B1E66">
            <w:pPr>
              <w:jc w:val="center"/>
            </w:pPr>
            <w:r>
              <w:t>480,0</w:t>
            </w:r>
          </w:p>
        </w:tc>
        <w:tc>
          <w:tcPr>
            <w:tcW w:w="344" w:type="pct"/>
            <w:gridSpan w:val="2"/>
            <w:shd w:val="clear" w:color="auto" w:fill="auto"/>
          </w:tcPr>
          <w:p w14:paraId="3B32558B" w14:textId="77777777" w:rsidR="006B1E66" w:rsidRPr="00137523" w:rsidRDefault="006B1E66" w:rsidP="006B1E66">
            <w:pPr>
              <w:jc w:val="center"/>
            </w:pPr>
            <w:r w:rsidRPr="00137523">
              <w:t>-</w:t>
            </w:r>
          </w:p>
        </w:tc>
        <w:tc>
          <w:tcPr>
            <w:tcW w:w="390" w:type="pct"/>
            <w:gridSpan w:val="2"/>
            <w:shd w:val="clear" w:color="auto" w:fill="auto"/>
          </w:tcPr>
          <w:p w14:paraId="15087B42" w14:textId="77777777" w:rsidR="006B1E66" w:rsidRPr="00137523" w:rsidRDefault="006B1E66" w:rsidP="006B1E66">
            <w:pPr>
              <w:jc w:val="center"/>
            </w:pPr>
            <w:r w:rsidRPr="00137523">
              <w:t>-</w:t>
            </w:r>
          </w:p>
        </w:tc>
        <w:tc>
          <w:tcPr>
            <w:tcW w:w="393" w:type="pct"/>
            <w:gridSpan w:val="2"/>
            <w:shd w:val="clear" w:color="auto" w:fill="auto"/>
          </w:tcPr>
          <w:p w14:paraId="016D4A94" w14:textId="18FF5DA1" w:rsidR="006B1E66" w:rsidRPr="00137523" w:rsidRDefault="00703BE5" w:rsidP="006B1E66">
            <w:pPr>
              <w:jc w:val="center"/>
            </w:pPr>
            <w:r>
              <w:t>480,0</w:t>
            </w:r>
          </w:p>
        </w:tc>
        <w:tc>
          <w:tcPr>
            <w:tcW w:w="147" w:type="pct"/>
            <w:shd w:val="clear" w:color="auto" w:fill="auto"/>
          </w:tcPr>
          <w:p w14:paraId="58D2BAB3" w14:textId="77777777" w:rsidR="006B1E66" w:rsidRPr="00137523" w:rsidRDefault="006B1E66" w:rsidP="006B1E66">
            <w:pPr>
              <w:jc w:val="center"/>
            </w:pPr>
            <w:r w:rsidRPr="00137523">
              <w:t>-</w:t>
            </w:r>
          </w:p>
        </w:tc>
        <w:tc>
          <w:tcPr>
            <w:tcW w:w="767" w:type="pct"/>
            <w:vMerge/>
            <w:shd w:val="clear" w:color="auto" w:fill="auto"/>
          </w:tcPr>
          <w:p w14:paraId="275141F1" w14:textId="77777777" w:rsidR="006B1E66" w:rsidRPr="00137523" w:rsidRDefault="006B1E66" w:rsidP="006B1E66"/>
        </w:tc>
        <w:tc>
          <w:tcPr>
            <w:tcW w:w="366" w:type="pct"/>
            <w:vMerge/>
            <w:shd w:val="clear" w:color="auto" w:fill="auto"/>
          </w:tcPr>
          <w:p w14:paraId="735B827B" w14:textId="77777777" w:rsidR="006B1E66" w:rsidRPr="00137523" w:rsidRDefault="006B1E66" w:rsidP="006B1E66"/>
        </w:tc>
      </w:tr>
      <w:tr w:rsidR="00703BE5" w:rsidRPr="00137523" w14:paraId="2B2F0456" w14:textId="77777777" w:rsidTr="00EB1529">
        <w:trPr>
          <w:trHeight w:val="20"/>
        </w:trPr>
        <w:tc>
          <w:tcPr>
            <w:tcW w:w="222" w:type="pct"/>
            <w:vMerge/>
            <w:shd w:val="clear" w:color="auto" w:fill="auto"/>
            <w:vAlign w:val="center"/>
          </w:tcPr>
          <w:p w14:paraId="69415805" w14:textId="77777777" w:rsidR="00703BE5" w:rsidRPr="00137523" w:rsidRDefault="00703BE5" w:rsidP="00703BE5"/>
        </w:tc>
        <w:tc>
          <w:tcPr>
            <w:tcW w:w="820" w:type="pct"/>
            <w:vMerge/>
            <w:shd w:val="clear" w:color="auto" w:fill="auto"/>
            <w:vAlign w:val="center"/>
          </w:tcPr>
          <w:p w14:paraId="0ADAAC2F" w14:textId="77777777" w:rsidR="00703BE5" w:rsidRPr="00137523" w:rsidRDefault="00703BE5" w:rsidP="00703BE5"/>
        </w:tc>
        <w:tc>
          <w:tcPr>
            <w:tcW w:w="686" w:type="pct"/>
            <w:gridSpan w:val="3"/>
            <w:vMerge/>
            <w:shd w:val="clear" w:color="auto" w:fill="auto"/>
          </w:tcPr>
          <w:p w14:paraId="020C3DED" w14:textId="77777777" w:rsidR="00703BE5" w:rsidRPr="00137523" w:rsidRDefault="00703BE5" w:rsidP="00703BE5">
            <w:pPr>
              <w:jc w:val="center"/>
            </w:pPr>
          </w:p>
        </w:tc>
        <w:tc>
          <w:tcPr>
            <w:tcW w:w="476" w:type="pct"/>
            <w:shd w:val="clear" w:color="auto" w:fill="auto"/>
          </w:tcPr>
          <w:p w14:paraId="2AB05F14" w14:textId="50DF66C3" w:rsidR="00703BE5" w:rsidRPr="00137523" w:rsidRDefault="00703BE5" w:rsidP="00703BE5">
            <w:pPr>
              <w:jc w:val="center"/>
            </w:pPr>
            <w:r>
              <w:t>2025</w:t>
            </w:r>
          </w:p>
        </w:tc>
        <w:tc>
          <w:tcPr>
            <w:tcW w:w="389" w:type="pct"/>
            <w:gridSpan w:val="2"/>
            <w:shd w:val="clear" w:color="auto" w:fill="auto"/>
          </w:tcPr>
          <w:p w14:paraId="4B3C3BAA" w14:textId="79BB040E" w:rsidR="00703BE5" w:rsidRPr="00137523" w:rsidRDefault="00703BE5" w:rsidP="00703BE5">
            <w:pPr>
              <w:jc w:val="center"/>
            </w:pPr>
            <w:r w:rsidRPr="00137523">
              <w:t>-</w:t>
            </w:r>
          </w:p>
        </w:tc>
        <w:tc>
          <w:tcPr>
            <w:tcW w:w="344" w:type="pct"/>
            <w:gridSpan w:val="2"/>
            <w:shd w:val="clear" w:color="auto" w:fill="auto"/>
          </w:tcPr>
          <w:p w14:paraId="60C9B87B" w14:textId="16979755" w:rsidR="00703BE5" w:rsidRPr="00137523" w:rsidRDefault="00703BE5" w:rsidP="00703BE5">
            <w:pPr>
              <w:jc w:val="center"/>
            </w:pPr>
            <w:r w:rsidRPr="00137523">
              <w:t>-</w:t>
            </w:r>
          </w:p>
        </w:tc>
        <w:tc>
          <w:tcPr>
            <w:tcW w:w="390" w:type="pct"/>
            <w:gridSpan w:val="2"/>
            <w:shd w:val="clear" w:color="auto" w:fill="auto"/>
          </w:tcPr>
          <w:p w14:paraId="35B72AB7" w14:textId="5095504D" w:rsidR="00703BE5" w:rsidRPr="00137523" w:rsidRDefault="00703BE5" w:rsidP="00703BE5">
            <w:pPr>
              <w:jc w:val="center"/>
            </w:pPr>
            <w:r w:rsidRPr="00137523">
              <w:t>-</w:t>
            </w:r>
          </w:p>
        </w:tc>
        <w:tc>
          <w:tcPr>
            <w:tcW w:w="393" w:type="pct"/>
            <w:gridSpan w:val="2"/>
            <w:shd w:val="clear" w:color="auto" w:fill="auto"/>
          </w:tcPr>
          <w:p w14:paraId="4EEE74C3" w14:textId="0B366B33" w:rsidR="00703BE5" w:rsidRPr="00137523" w:rsidRDefault="00703BE5" w:rsidP="00703BE5">
            <w:pPr>
              <w:jc w:val="center"/>
            </w:pPr>
            <w:r w:rsidRPr="00137523">
              <w:t>-</w:t>
            </w:r>
          </w:p>
        </w:tc>
        <w:tc>
          <w:tcPr>
            <w:tcW w:w="147" w:type="pct"/>
            <w:shd w:val="clear" w:color="auto" w:fill="auto"/>
          </w:tcPr>
          <w:p w14:paraId="2D024537" w14:textId="41BB331B" w:rsidR="00703BE5" w:rsidRPr="00137523" w:rsidRDefault="00703BE5" w:rsidP="00703BE5">
            <w:pPr>
              <w:jc w:val="center"/>
            </w:pPr>
            <w:r w:rsidRPr="00137523">
              <w:t>-</w:t>
            </w:r>
          </w:p>
        </w:tc>
        <w:tc>
          <w:tcPr>
            <w:tcW w:w="767" w:type="pct"/>
            <w:vMerge/>
            <w:shd w:val="clear" w:color="auto" w:fill="auto"/>
          </w:tcPr>
          <w:p w14:paraId="4B2629CB" w14:textId="77777777" w:rsidR="00703BE5" w:rsidRPr="00137523" w:rsidRDefault="00703BE5" w:rsidP="00703BE5"/>
        </w:tc>
        <w:tc>
          <w:tcPr>
            <w:tcW w:w="366" w:type="pct"/>
            <w:vMerge/>
            <w:shd w:val="clear" w:color="auto" w:fill="auto"/>
          </w:tcPr>
          <w:p w14:paraId="121E3048" w14:textId="77777777" w:rsidR="00703BE5" w:rsidRPr="00137523" w:rsidRDefault="00703BE5" w:rsidP="00703BE5"/>
        </w:tc>
      </w:tr>
      <w:tr w:rsidR="00EB1529" w:rsidRPr="00137523" w14:paraId="74A37212" w14:textId="77777777" w:rsidTr="00EB1529">
        <w:trPr>
          <w:trHeight w:val="20"/>
        </w:trPr>
        <w:tc>
          <w:tcPr>
            <w:tcW w:w="222" w:type="pct"/>
            <w:vMerge/>
            <w:shd w:val="clear" w:color="auto" w:fill="auto"/>
            <w:vAlign w:val="center"/>
            <w:hideMark/>
          </w:tcPr>
          <w:p w14:paraId="3C290799" w14:textId="77777777" w:rsidR="00703BE5" w:rsidRPr="00137523" w:rsidRDefault="00703BE5" w:rsidP="00703BE5"/>
        </w:tc>
        <w:tc>
          <w:tcPr>
            <w:tcW w:w="820" w:type="pct"/>
            <w:vMerge/>
            <w:shd w:val="clear" w:color="auto" w:fill="auto"/>
            <w:vAlign w:val="center"/>
            <w:hideMark/>
          </w:tcPr>
          <w:p w14:paraId="0D1540F7" w14:textId="77777777" w:rsidR="00703BE5" w:rsidRPr="00137523" w:rsidRDefault="00703BE5" w:rsidP="00703BE5"/>
        </w:tc>
        <w:tc>
          <w:tcPr>
            <w:tcW w:w="686" w:type="pct"/>
            <w:gridSpan w:val="3"/>
            <w:vMerge/>
            <w:shd w:val="clear" w:color="auto" w:fill="auto"/>
            <w:hideMark/>
          </w:tcPr>
          <w:p w14:paraId="036A090B" w14:textId="77777777" w:rsidR="00703BE5" w:rsidRPr="00137523" w:rsidRDefault="00703BE5" w:rsidP="00703BE5">
            <w:pPr>
              <w:jc w:val="center"/>
            </w:pPr>
          </w:p>
        </w:tc>
        <w:tc>
          <w:tcPr>
            <w:tcW w:w="476" w:type="pct"/>
            <w:shd w:val="clear" w:color="auto" w:fill="auto"/>
            <w:hideMark/>
          </w:tcPr>
          <w:p w14:paraId="15E99F26" w14:textId="3F354BDE" w:rsidR="00703BE5" w:rsidRPr="00137523" w:rsidRDefault="00703BE5" w:rsidP="00703BE5">
            <w:pPr>
              <w:jc w:val="center"/>
            </w:pPr>
            <w:r w:rsidRPr="00137523">
              <w:t>202</w:t>
            </w:r>
            <w:r>
              <w:t>6</w:t>
            </w:r>
            <w:r w:rsidRPr="00137523">
              <w:t>-2030</w:t>
            </w:r>
          </w:p>
        </w:tc>
        <w:tc>
          <w:tcPr>
            <w:tcW w:w="389" w:type="pct"/>
            <w:gridSpan w:val="2"/>
            <w:shd w:val="clear" w:color="auto" w:fill="auto"/>
            <w:hideMark/>
          </w:tcPr>
          <w:p w14:paraId="3E8B3877" w14:textId="77777777" w:rsidR="00703BE5" w:rsidRPr="00137523" w:rsidRDefault="00703BE5" w:rsidP="00703BE5">
            <w:pPr>
              <w:jc w:val="center"/>
            </w:pPr>
            <w:r w:rsidRPr="00137523">
              <w:t>-</w:t>
            </w:r>
          </w:p>
        </w:tc>
        <w:tc>
          <w:tcPr>
            <w:tcW w:w="344" w:type="pct"/>
            <w:gridSpan w:val="2"/>
            <w:shd w:val="clear" w:color="auto" w:fill="auto"/>
            <w:hideMark/>
          </w:tcPr>
          <w:p w14:paraId="7E0207E4" w14:textId="77777777" w:rsidR="00703BE5" w:rsidRPr="00137523" w:rsidRDefault="00703BE5" w:rsidP="00703BE5">
            <w:pPr>
              <w:jc w:val="center"/>
            </w:pPr>
            <w:r w:rsidRPr="00137523">
              <w:t>-</w:t>
            </w:r>
          </w:p>
        </w:tc>
        <w:tc>
          <w:tcPr>
            <w:tcW w:w="390" w:type="pct"/>
            <w:gridSpan w:val="2"/>
            <w:shd w:val="clear" w:color="auto" w:fill="auto"/>
            <w:hideMark/>
          </w:tcPr>
          <w:p w14:paraId="2EF5ADCA" w14:textId="77777777" w:rsidR="00703BE5" w:rsidRPr="00137523" w:rsidRDefault="00703BE5" w:rsidP="00703BE5">
            <w:pPr>
              <w:jc w:val="center"/>
            </w:pPr>
            <w:r w:rsidRPr="00137523">
              <w:t>-</w:t>
            </w:r>
          </w:p>
        </w:tc>
        <w:tc>
          <w:tcPr>
            <w:tcW w:w="393" w:type="pct"/>
            <w:gridSpan w:val="2"/>
            <w:shd w:val="clear" w:color="auto" w:fill="auto"/>
            <w:hideMark/>
          </w:tcPr>
          <w:p w14:paraId="2218F0E2" w14:textId="77777777" w:rsidR="00703BE5" w:rsidRPr="00137523" w:rsidRDefault="00703BE5" w:rsidP="00703BE5">
            <w:pPr>
              <w:jc w:val="center"/>
            </w:pPr>
            <w:r w:rsidRPr="00137523">
              <w:t>-</w:t>
            </w:r>
          </w:p>
        </w:tc>
        <w:tc>
          <w:tcPr>
            <w:tcW w:w="147" w:type="pct"/>
            <w:shd w:val="clear" w:color="auto" w:fill="auto"/>
            <w:hideMark/>
          </w:tcPr>
          <w:p w14:paraId="31DDC10E" w14:textId="77777777" w:rsidR="00703BE5" w:rsidRPr="00137523" w:rsidRDefault="00703BE5" w:rsidP="00703BE5">
            <w:pPr>
              <w:jc w:val="center"/>
            </w:pPr>
            <w:r w:rsidRPr="00137523">
              <w:t>-</w:t>
            </w:r>
          </w:p>
        </w:tc>
        <w:tc>
          <w:tcPr>
            <w:tcW w:w="767" w:type="pct"/>
            <w:vMerge/>
            <w:shd w:val="clear" w:color="auto" w:fill="auto"/>
            <w:hideMark/>
          </w:tcPr>
          <w:p w14:paraId="2343FD58" w14:textId="77777777" w:rsidR="00703BE5" w:rsidRPr="00137523" w:rsidRDefault="00703BE5" w:rsidP="00703BE5"/>
        </w:tc>
        <w:tc>
          <w:tcPr>
            <w:tcW w:w="366" w:type="pct"/>
            <w:vMerge/>
            <w:shd w:val="clear" w:color="auto" w:fill="auto"/>
          </w:tcPr>
          <w:p w14:paraId="025AE8D9" w14:textId="77777777" w:rsidR="00703BE5" w:rsidRPr="00137523" w:rsidRDefault="00703BE5" w:rsidP="00703BE5"/>
        </w:tc>
      </w:tr>
      <w:tr w:rsidR="00EB1529" w:rsidRPr="00137523" w14:paraId="7F50F4E6" w14:textId="77777777" w:rsidTr="00EB1529">
        <w:trPr>
          <w:trHeight w:val="20"/>
        </w:trPr>
        <w:tc>
          <w:tcPr>
            <w:tcW w:w="222" w:type="pct"/>
            <w:vMerge/>
            <w:shd w:val="clear" w:color="auto" w:fill="auto"/>
            <w:vAlign w:val="center"/>
            <w:hideMark/>
          </w:tcPr>
          <w:p w14:paraId="3D5C00F2" w14:textId="77777777" w:rsidR="00703BE5" w:rsidRPr="00137523" w:rsidRDefault="00703BE5" w:rsidP="00703BE5"/>
        </w:tc>
        <w:tc>
          <w:tcPr>
            <w:tcW w:w="820" w:type="pct"/>
            <w:vMerge/>
            <w:shd w:val="clear" w:color="auto" w:fill="auto"/>
            <w:vAlign w:val="center"/>
            <w:hideMark/>
          </w:tcPr>
          <w:p w14:paraId="0D9D1DC2" w14:textId="77777777" w:rsidR="00703BE5" w:rsidRPr="00137523" w:rsidRDefault="00703BE5" w:rsidP="00703BE5"/>
        </w:tc>
        <w:tc>
          <w:tcPr>
            <w:tcW w:w="686" w:type="pct"/>
            <w:gridSpan w:val="3"/>
            <w:vMerge/>
            <w:shd w:val="clear" w:color="auto" w:fill="auto"/>
            <w:hideMark/>
          </w:tcPr>
          <w:p w14:paraId="5F8B46C9" w14:textId="77777777" w:rsidR="00703BE5" w:rsidRPr="00137523" w:rsidRDefault="00703BE5" w:rsidP="00703BE5">
            <w:pPr>
              <w:jc w:val="center"/>
            </w:pPr>
          </w:p>
        </w:tc>
        <w:tc>
          <w:tcPr>
            <w:tcW w:w="476" w:type="pct"/>
            <w:shd w:val="clear" w:color="auto" w:fill="auto"/>
            <w:hideMark/>
          </w:tcPr>
          <w:p w14:paraId="7D276668" w14:textId="77777777" w:rsidR="00703BE5" w:rsidRPr="00137523" w:rsidRDefault="00703BE5" w:rsidP="00703BE5">
            <w:pPr>
              <w:jc w:val="center"/>
            </w:pPr>
            <w:r w:rsidRPr="00137523">
              <w:t>2019-2030</w:t>
            </w:r>
          </w:p>
        </w:tc>
        <w:tc>
          <w:tcPr>
            <w:tcW w:w="389" w:type="pct"/>
            <w:gridSpan w:val="2"/>
            <w:shd w:val="clear" w:color="auto" w:fill="auto"/>
            <w:hideMark/>
          </w:tcPr>
          <w:p w14:paraId="6B90985E" w14:textId="70CF98CC" w:rsidR="00703BE5" w:rsidRPr="00137523" w:rsidRDefault="00703BE5" w:rsidP="00703BE5">
            <w:pPr>
              <w:jc w:val="center"/>
            </w:pPr>
            <w:r>
              <w:t>3 185,0</w:t>
            </w:r>
          </w:p>
        </w:tc>
        <w:tc>
          <w:tcPr>
            <w:tcW w:w="344" w:type="pct"/>
            <w:gridSpan w:val="2"/>
            <w:shd w:val="clear" w:color="auto" w:fill="auto"/>
            <w:hideMark/>
          </w:tcPr>
          <w:p w14:paraId="25324044" w14:textId="77777777" w:rsidR="00703BE5" w:rsidRPr="00137523" w:rsidRDefault="00703BE5" w:rsidP="00703BE5">
            <w:pPr>
              <w:jc w:val="center"/>
            </w:pPr>
            <w:r w:rsidRPr="00137523">
              <w:t>-</w:t>
            </w:r>
          </w:p>
        </w:tc>
        <w:tc>
          <w:tcPr>
            <w:tcW w:w="390" w:type="pct"/>
            <w:gridSpan w:val="2"/>
            <w:shd w:val="clear" w:color="auto" w:fill="auto"/>
            <w:hideMark/>
          </w:tcPr>
          <w:p w14:paraId="13D83CC2" w14:textId="77777777" w:rsidR="00703BE5" w:rsidRPr="00137523" w:rsidRDefault="00703BE5" w:rsidP="00703BE5">
            <w:pPr>
              <w:jc w:val="center"/>
            </w:pPr>
            <w:r w:rsidRPr="00137523">
              <w:t>1 764,2</w:t>
            </w:r>
          </w:p>
        </w:tc>
        <w:tc>
          <w:tcPr>
            <w:tcW w:w="393" w:type="pct"/>
            <w:gridSpan w:val="2"/>
            <w:shd w:val="clear" w:color="auto" w:fill="auto"/>
            <w:hideMark/>
          </w:tcPr>
          <w:p w14:paraId="699F9FF6" w14:textId="1D5E0965" w:rsidR="00703BE5" w:rsidRPr="00137523" w:rsidRDefault="00703BE5" w:rsidP="00703BE5">
            <w:pPr>
              <w:jc w:val="center"/>
            </w:pPr>
            <w:r>
              <w:t>1 420,8</w:t>
            </w:r>
          </w:p>
        </w:tc>
        <w:tc>
          <w:tcPr>
            <w:tcW w:w="147" w:type="pct"/>
            <w:shd w:val="clear" w:color="auto" w:fill="auto"/>
            <w:hideMark/>
          </w:tcPr>
          <w:p w14:paraId="2BC89721" w14:textId="77777777" w:rsidR="00703BE5" w:rsidRPr="00137523" w:rsidRDefault="00703BE5" w:rsidP="00703BE5">
            <w:pPr>
              <w:jc w:val="center"/>
            </w:pPr>
            <w:r w:rsidRPr="00137523">
              <w:t>-</w:t>
            </w:r>
          </w:p>
        </w:tc>
        <w:tc>
          <w:tcPr>
            <w:tcW w:w="767" w:type="pct"/>
            <w:vMerge/>
            <w:shd w:val="clear" w:color="auto" w:fill="auto"/>
            <w:hideMark/>
          </w:tcPr>
          <w:p w14:paraId="495AA301" w14:textId="77777777" w:rsidR="00703BE5" w:rsidRPr="00137523" w:rsidRDefault="00703BE5" w:rsidP="00703BE5"/>
        </w:tc>
        <w:tc>
          <w:tcPr>
            <w:tcW w:w="366" w:type="pct"/>
            <w:vMerge/>
            <w:shd w:val="clear" w:color="auto" w:fill="auto"/>
          </w:tcPr>
          <w:p w14:paraId="352C4B49" w14:textId="77777777" w:rsidR="00703BE5" w:rsidRPr="00137523" w:rsidRDefault="00703BE5" w:rsidP="00703BE5"/>
        </w:tc>
      </w:tr>
      <w:tr w:rsidR="00EB1529" w:rsidRPr="00137523" w14:paraId="2FA232BF" w14:textId="77777777" w:rsidTr="00EB1529">
        <w:trPr>
          <w:trHeight w:val="219"/>
        </w:trPr>
        <w:tc>
          <w:tcPr>
            <w:tcW w:w="222" w:type="pct"/>
            <w:vMerge w:val="restart"/>
            <w:shd w:val="clear" w:color="auto" w:fill="auto"/>
          </w:tcPr>
          <w:p w14:paraId="5FD02366" w14:textId="77777777" w:rsidR="00703BE5" w:rsidRPr="00137523" w:rsidRDefault="00703BE5" w:rsidP="00703BE5">
            <w:r w:rsidRPr="00137523">
              <w:t>1.1.11</w:t>
            </w:r>
          </w:p>
          <w:p w14:paraId="4EEAE608" w14:textId="77777777" w:rsidR="00703BE5" w:rsidRPr="00137523" w:rsidRDefault="00703BE5" w:rsidP="00703BE5"/>
        </w:tc>
        <w:tc>
          <w:tcPr>
            <w:tcW w:w="820" w:type="pct"/>
            <w:vMerge w:val="restart"/>
            <w:shd w:val="clear" w:color="auto" w:fill="auto"/>
          </w:tcPr>
          <w:p w14:paraId="2487A2EA" w14:textId="77777777" w:rsidR="00703BE5" w:rsidRPr="00137523" w:rsidRDefault="00703BE5" w:rsidP="00703BE5">
            <w:r w:rsidRPr="00137523">
              <w:t xml:space="preserve">Выполнение работ на объект: «Проектирование и строительство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Шелеховского муниципального района»</w:t>
            </w:r>
          </w:p>
        </w:tc>
        <w:tc>
          <w:tcPr>
            <w:tcW w:w="686" w:type="pct"/>
            <w:gridSpan w:val="3"/>
            <w:vMerge w:val="restart"/>
            <w:shd w:val="clear" w:color="auto" w:fill="auto"/>
          </w:tcPr>
          <w:p w14:paraId="0281B4F7" w14:textId="77777777" w:rsidR="00703BE5" w:rsidRPr="00137523" w:rsidRDefault="00703BE5" w:rsidP="00703BE5">
            <w:pPr>
              <w:jc w:val="center"/>
            </w:pPr>
            <w:r w:rsidRPr="00137523">
              <w:t>Управление территориального развития и обустройства</w:t>
            </w:r>
          </w:p>
        </w:tc>
        <w:tc>
          <w:tcPr>
            <w:tcW w:w="476" w:type="pct"/>
            <w:shd w:val="clear" w:color="auto" w:fill="auto"/>
            <w:vAlign w:val="center"/>
          </w:tcPr>
          <w:p w14:paraId="450825EC" w14:textId="77777777" w:rsidR="00703BE5" w:rsidRPr="00137523" w:rsidRDefault="00703BE5" w:rsidP="00703BE5">
            <w:pPr>
              <w:jc w:val="center"/>
            </w:pPr>
            <w:r w:rsidRPr="00137523">
              <w:t>2019</w:t>
            </w:r>
          </w:p>
        </w:tc>
        <w:tc>
          <w:tcPr>
            <w:tcW w:w="389" w:type="pct"/>
            <w:gridSpan w:val="2"/>
            <w:shd w:val="clear" w:color="auto" w:fill="auto"/>
            <w:vAlign w:val="center"/>
          </w:tcPr>
          <w:p w14:paraId="64A39F6F" w14:textId="77777777" w:rsidR="00703BE5" w:rsidRPr="00137523" w:rsidRDefault="00703BE5" w:rsidP="00703BE5">
            <w:pPr>
              <w:jc w:val="center"/>
            </w:pPr>
            <w:r w:rsidRPr="00137523">
              <w:t>-</w:t>
            </w:r>
          </w:p>
        </w:tc>
        <w:tc>
          <w:tcPr>
            <w:tcW w:w="344" w:type="pct"/>
            <w:gridSpan w:val="2"/>
            <w:shd w:val="clear" w:color="auto" w:fill="auto"/>
            <w:vAlign w:val="center"/>
          </w:tcPr>
          <w:p w14:paraId="742847DA" w14:textId="77777777" w:rsidR="00703BE5" w:rsidRPr="00137523" w:rsidRDefault="00703BE5" w:rsidP="00703BE5">
            <w:pPr>
              <w:jc w:val="center"/>
            </w:pPr>
            <w:r w:rsidRPr="00137523">
              <w:t>-</w:t>
            </w:r>
          </w:p>
        </w:tc>
        <w:tc>
          <w:tcPr>
            <w:tcW w:w="390" w:type="pct"/>
            <w:gridSpan w:val="2"/>
            <w:shd w:val="clear" w:color="auto" w:fill="auto"/>
            <w:vAlign w:val="center"/>
          </w:tcPr>
          <w:p w14:paraId="485970ED" w14:textId="77777777" w:rsidR="00703BE5" w:rsidRPr="00137523" w:rsidRDefault="00703BE5" w:rsidP="00703BE5">
            <w:pPr>
              <w:jc w:val="center"/>
            </w:pPr>
            <w:r w:rsidRPr="00137523">
              <w:t>-</w:t>
            </w:r>
          </w:p>
        </w:tc>
        <w:tc>
          <w:tcPr>
            <w:tcW w:w="393" w:type="pct"/>
            <w:gridSpan w:val="2"/>
            <w:shd w:val="clear" w:color="auto" w:fill="auto"/>
            <w:vAlign w:val="center"/>
          </w:tcPr>
          <w:p w14:paraId="2A4E2252" w14:textId="77777777" w:rsidR="00703BE5" w:rsidRPr="00137523" w:rsidRDefault="00703BE5" w:rsidP="00703BE5">
            <w:pPr>
              <w:jc w:val="center"/>
            </w:pPr>
            <w:r w:rsidRPr="00137523">
              <w:t>-</w:t>
            </w:r>
          </w:p>
        </w:tc>
        <w:tc>
          <w:tcPr>
            <w:tcW w:w="147" w:type="pct"/>
            <w:shd w:val="clear" w:color="auto" w:fill="auto"/>
            <w:vAlign w:val="center"/>
          </w:tcPr>
          <w:p w14:paraId="12875EB0" w14:textId="77777777" w:rsidR="00703BE5" w:rsidRPr="00137523" w:rsidRDefault="00703BE5" w:rsidP="00703BE5">
            <w:pPr>
              <w:jc w:val="center"/>
            </w:pPr>
            <w:r w:rsidRPr="00137523">
              <w:t>-</w:t>
            </w:r>
          </w:p>
        </w:tc>
        <w:tc>
          <w:tcPr>
            <w:tcW w:w="767" w:type="pct"/>
            <w:vMerge w:val="restart"/>
            <w:shd w:val="clear" w:color="auto" w:fill="auto"/>
          </w:tcPr>
          <w:p w14:paraId="6E483092" w14:textId="77777777" w:rsidR="00703BE5" w:rsidRPr="00137523" w:rsidRDefault="00703BE5" w:rsidP="00703BE5">
            <w:pPr>
              <w:rPr>
                <w:rFonts w:eastAsia="Calibri"/>
              </w:rPr>
            </w:pPr>
            <w:r w:rsidRPr="00137523">
              <w:rPr>
                <w:rFonts w:eastAsia="Calibri"/>
              </w:rPr>
              <w:t>Количество</w:t>
            </w:r>
          </w:p>
          <w:p w14:paraId="627C3870" w14:textId="77777777" w:rsidR="00703BE5" w:rsidRPr="00137523" w:rsidRDefault="00703BE5" w:rsidP="00703BE5">
            <w:r w:rsidRPr="00137523">
              <w:rPr>
                <w:rFonts w:eastAsia="Calibri"/>
              </w:rPr>
              <w:t>разработанной проектно-сметной документации</w:t>
            </w:r>
          </w:p>
        </w:tc>
        <w:tc>
          <w:tcPr>
            <w:tcW w:w="366" w:type="pct"/>
            <w:vMerge w:val="restart"/>
            <w:shd w:val="clear" w:color="auto" w:fill="auto"/>
          </w:tcPr>
          <w:p w14:paraId="528E1400" w14:textId="77777777" w:rsidR="00703BE5" w:rsidRPr="00137523" w:rsidRDefault="00703BE5" w:rsidP="00703BE5">
            <w:r w:rsidRPr="00137523">
              <w:t>1 ед.</w:t>
            </w:r>
          </w:p>
        </w:tc>
      </w:tr>
      <w:tr w:rsidR="00EB1529" w:rsidRPr="00137523" w14:paraId="30200E55" w14:textId="77777777" w:rsidTr="00EB1529">
        <w:trPr>
          <w:trHeight w:val="219"/>
        </w:trPr>
        <w:tc>
          <w:tcPr>
            <w:tcW w:w="222" w:type="pct"/>
            <w:vMerge/>
            <w:shd w:val="clear" w:color="auto" w:fill="auto"/>
          </w:tcPr>
          <w:p w14:paraId="7C818EB1" w14:textId="77777777" w:rsidR="00703BE5" w:rsidRPr="00137523" w:rsidRDefault="00703BE5" w:rsidP="00703BE5"/>
        </w:tc>
        <w:tc>
          <w:tcPr>
            <w:tcW w:w="820" w:type="pct"/>
            <w:vMerge/>
            <w:shd w:val="clear" w:color="auto" w:fill="auto"/>
          </w:tcPr>
          <w:p w14:paraId="114C1D2E" w14:textId="77777777" w:rsidR="00703BE5" w:rsidRPr="00137523" w:rsidRDefault="00703BE5" w:rsidP="00703BE5"/>
        </w:tc>
        <w:tc>
          <w:tcPr>
            <w:tcW w:w="686" w:type="pct"/>
            <w:gridSpan w:val="3"/>
            <w:vMerge/>
            <w:shd w:val="clear" w:color="auto" w:fill="auto"/>
          </w:tcPr>
          <w:p w14:paraId="3008315F" w14:textId="77777777" w:rsidR="00703BE5" w:rsidRPr="00137523" w:rsidRDefault="00703BE5" w:rsidP="00703BE5">
            <w:pPr>
              <w:jc w:val="center"/>
            </w:pPr>
          </w:p>
        </w:tc>
        <w:tc>
          <w:tcPr>
            <w:tcW w:w="476" w:type="pct"/>
            <w:shd w:val="clear" w:color="auto" w:fill="auto"/>
            <w:vAlign w:val="center"/>
          </w:tcPr>
          <w:p w14:paraId="455AE42D" w14:textId="77777777" w:rsidR="00703BE5" w:rsidRPr="00137523" w:rsidRDefault="00703BE5" w:rsidP="00703BE5">
            <w:pPr>
              <w:jc w:val="center"/>
            </w:pPr>
            <w:r w:rsidRPr="00137523">
              <w:t>2020</w:t>
            </w:r>
          </w:p>
        </w:tc>
        <w:tc>
          <w:tcPr>
            <w:tcW w:w="389" w:type="pct"/>
            <w:gridSpan w:val="2"/>
            <w:shd w:val="clear" w:color="auto" w:fill="auto"/>
            <w:vAlign w:val="center"/>
          </w:tcPr>
          <w:p w14:paraId="4AF063F2" w14:textId="77777777" w:rsidR="00703BE5" w:rsidRPr="00137523" w:rsidRDefault="00703BE5" w:rsidP="00703BE5">
            <w:pPr>
              <w:jc w:val="center"/>
            </w:pPr>
            <w:r w:rsidRPr="00137523">
              <w:t>1 500,0</w:t>
            </w:r>
          </w:p>
        </w:tc>
        <w:tc>
          <w:tcPr>
            <w:tcW w:w="344" w:type="pct"/>
            <w:gridSpan w:val="2"/>
            <w:shd w:val="clear" w:color="auto" w:fill="auto"/>
            <w:vAlign w:val="center"/>
          </w:tcPr>
          <w:p w14:paraId="03370D57" w14:textId="77777777" w:rsidR="00703BE5" w:rsidRPr="00137523" w:rsidRDefault="00703BE5" w:rsidP="00703BE5">
            <w:pPr>
              <w:jc w:val="center"/>
            </w:pPr>
            <w:r w:rsidRPr="00137523">
              <w:t>-</w:t>
            </w:r>
          </w:p>
        </w:tc>
        <w:tc>
          <w:tcPr>
            <w:tcW w:w="390" w:type="pct"/>
            <w:gridSpan w:val="2"/>
            <w:shd w:val="clear" w:color="auto" w:fill="auto"/>
            <w:vAlign w:val="center"/>
          </w:tcPr>
          <w:p w14:paraId="72076E96" w14:textId="33945821" w:rsidR="00703BE5" w:rsidRPr="00137523" w:rsidRDefault="00703BE5" w:rsidP="00703BE5">
            <w:pPr>
              <w:jc w:val="center"/>
            </w:pPr>
            <w:r>
              <w:t>-</w:t>
            </w:r>
          </w:p>
        </w:tc>
        <w:tc>
          <w:tcPr>
            <w:tcW w:w="393" w:type="pct"/>
            <w:gridSpan w:val="2"/>
            <w:shd w:val="clear" w:color="auto" w:fill="auto"/>
            <w:vAlign w:val="center"/>
          </w:tcPr>
          <w:p w14:paraId="222A623D" w14:textId="77777777" w:rsidR="00703BE5" w:rsidRPr="00137523" w:rsidRDefault="00703BE5" w:rsidP="00703BE5">
            <w:pPr>
              <w:jc w:val="center"/>
            </w:pPr>
            <w:r w:rsidRPr="00137523">
              <w:t>1 500,0</w:t>
            </w:r>
          </w:p>
        </w:tc>
        <w:tc>
          <w:tcPr>
            <w:tcW w:w="147" w:type="pct"/>
            <w:shd w:val="clear" w:color="auto" w:fill="auto"/>
            <w:vAlign w:val="center"/>
          </w:tcPr>
          <w:p w14:paraId="4F077E60" w14:textId="77777777" w:rsidR="00703BE5" w:rsidRPr="00137523" w:rsidRDefault="00703BE5" w:rsidP="00703BE5">
            <w:pPr>
              <w:jc w:val="center"/>
            </w:pPr>
            <w:r w:rsidRPr="00137523">
              <w:t>-</w:t>
            </w:r>
          </w:p>
        </w:tc>
        <w:tc>
          <w:tcPr>
            <w:tcW w:w="767" w:type="pct"/>
            <w:vMerge/>
            <w:shd w:val="clear" w:color="auto" w:fill="auto"/>
          </w:tcPr>
          <w:p w14:paraId="6D87F5E6" w14:textId="77777777" w:rsidR="00703BE5" w:rsidRPr="00137523" w:rsidRDefault="00703BE5" w:rsidP="00703BE5"/>
        </w:tc>
        <w:tc>
          <w:tcPr>
            <w:tcW w:w="366" w:type="pct"/>
            <w:vMerge/>
            <w:shd w:val="clear" w:color="auto" w:fill="auto"/>
          </w:tcPr>
          <w:p w14:paraId="13F16E45" w14:textId="77777777" w:rsidR="00703BE5" w:rsidRPr="00137523" w:rsidRDefault="00703BE5" w:rsidP="00703BE5"/>
        </w:tc>
      </w:tr>
      <w:tr w:rsidR="00EB1529" w:rsidRPr="00137523" w14:paraId="41868CC3" w14:textId="77777777" w:rsidTr="00EB1529">
        <w:trPr>
          <w:trHeight w:val="219"/>
        </w:trPr>
        <w:tc>
          <w:tcPr>
            <w:tcW w:w="222" w:type="pct"/>
            <w:vMerge/>
            <w:shd w:val="clear" w:color="auto" w:fill="auto"/>
          </w:tcPr>
          <w:p w14:paraId="58D28E5F" w14:textId="77777777" w:rsidR="00703BE5" w:rsidRPr="00137523" w:rsidRDefault="00703BE5" w:rsidP="00703BE5"/>
        </w:tc>
        <w:tc>
          <w:tcPr>
            <w:tcW w:w="820" w:type="pct"/>
            <w:vMerge/>
            <w:shd w:val="clear" w:color="auto" w:fill="auto"/>
          </w:tcPr>
          <w:p w14:paraId="20ACB4E5" w14:textId="77777777" w:rsidR="00703BE5" w:rsidRPr="00137523" w:rsidRDefault="00703BE5" w:rsidP="00703BE5"/>
        </w:tc>
        <w:tc>
          <w:tcPr>
            <w:tcW w:w="686" w:type="pct"/>
            <w:gridSpan w:val="3"/>
            <w:vMerge/>
            <w:shd w:val="clear" w:color="auto" w:fill="auto"/>
          </w:tcPr>
          <w:p w14:paraId="1CA47BA0" w14:textId="77777777" w:rsidR="00703BE5" w:rsidRPr="00137523" w:rsidRDefault="00703BE5" w:rsidP="00703BE5">
            <w:pPr>
              <w:jc w:val="center"/>
            </w:pPr>
          </w:p>
        </w:tc>
        <w:tc>
          <w:tcPr>
            <w:tcW w:w="476" w:type="pct"/>
            <w:shd w:val="clear" w:color="auto" w:fill="auto"/>
            <w:vAlign w:val="center"/>
          </w:tcPr>
          <w:p w14:paraId="6D277912" w14:textId="77777777" w:rsidR="00703BE5" w:rsidRPr="00137523" w:rsidRDefault="00703BE5" w:rsidP="00703BE5">
            <w:pPr>
              <w:jc w:val="center"/>
            </w:pPr>
            <w:r w:rsidRPr="00137523">
              <w:t>2021</w:t>
            </w:r>
          </w:p>
        </w:tc>
        <w:tc>
          <w:tcPr>
            <w:tcW w:w="389" w:type="pct"/>
            <w:gridSpan w:val="2"/>
            <w:shd w:val="clear" w:color="auto" w:fill="auto"/>
            <w:vAlign w:val="center"/>
          </w:tcPr>
          <w:p w14:paraId="1E5CA07A" w14:textId="77777777" w:rsidR="00703BE5" w:rsidRPr="00137523" w:rsidRDefault="00703BE5" w:rsidP="00703BE5">
            <w:pPr>
              <w:jc w:val="center"/>
            </w:pPr>
            <w:r w:rsidRPr="00137523">
              <w:t>2 000,0</w:t>
            </w:r>
          </w:p>
        </w:tc>
        <w:tc>
          <w:tcPr>
            <w:tcW w:w="344" w:type="pct"/>
            <w:gridSpan w:val="2"/>
            <w:shd w:val="clear" w:color="auto" w:fill="auto"/>
            <w:vAlign w:val="center"/>
          </w:tcPr>
          <w:p w14:paraId="62852263" w14:textId="77777777" w:rsidR="00703BE5" w:rsidRPr="00137523" w:rsidRDefault="00703BE5" w:rsidP="00703BE5">
            <w:pPr>
              <w:jc w:val="center"/>
            </w:pPr>
            <w:r w:rsidRPr="00137523">
              <w:t>-</w:t>
            </w:r>
          </w:p>
        </w:tc>
        <w:tc>
          <w:tcPr>
            <w:tcW w:w="390" w:type="pct"/>
            <w:gridSpan w:val="2"/>
            <w:shd w:val="clear" w:color="auto" w:fill="auto"/>
            <w:vAlign w:val="center"/>
          </w:tcPr>
          <w:p w14:paraId="28852767" w14:textId="77777777" w:rsidR="00703BE5" w:rsidRPr="00137523" w:rsidRDefault="00703BE5" w:rsidP="00703BE5">
            <w:pPr>
              <w:jc w:val="center"/>
            </w:pPr>
            <w:r w:rsidRPr="00137523">
              <w:t>-</w:t>
            </w:r>
          </w:p>
        </w:tc>
        <w:tc>
          <w:tcPr>
            <w:tcW w:w="393" w:type="pct"/>
            <w:gridSpan w:val="2"/>
            <w:shd w:val="clear" w:color="auto" w:fill="auto"/>
            <w:vAlign w:val="center"/>
          </w:tcPr>
          <w:p w14:paraId="1745626D" w14:textId="77777777" w:rsidR="00703BE5" w:rsidRPr="00137523" w:rsidRDefault="00703BE5" w:rsidP="00703BE5">
            <w:pPr>
              <w:jc w:val="center"/>
            </w:pPr>
            <w:r w:rsidRPr="00137523">
              <w:t>2 000,0</w:t>
            </w:r>
          </w:p>
        </w:tc>
        <w:tc>
          <w:tcPr>
            <w:tcW w:w="147" w:type="pct"/>
            <w:shd w:val="clear" w:color="auto" w:fill="auto"/>
            <w:vAlign w:val="center"/>
          </w:tcPr>
          <w:p w14:paraId="5BDDB86D" w14:textId="77777777" w:rsidR="00703BE5" w:rsidRPr="00137523" w:rsidRDefault="00703BE5" w:rsidP="00703BE5">
            <w:pPr>
              <w:jc w:val="center"/>
            </w:pPr>
            <w:r w:rsidRPr="00137523">
              <w:t>-</w:t>
            </w:r>
          </w:p>
        </w:tc>
        <w:tc>
          <w:tcPr>
            <w:tcW w:w="767" w:type="pct"/>
            <w:vMerge/>
            <w:shd w:val="clear" w:color="auto" w:fill="auto"/>
          </w:tcPr>
          <w:p w14:paraId="63F91CB7" w14:textId="77777777" w:rsidR="00703BE5" w:rsidRPr="00137523" w:rsidRDefault="00703BE5" w:rsidP="00703BE5"/>
        </w:tc>
        <w:tc>
          <w:tcPr>
            <w:tcW w:w="366" w:type="pct"/>
            <w:vMerge/>
            <w:shd w:val="clear" w:color="auto" w:fill="auto"/>
          </w:tcPr>
          <w:p w14:paraId="66CF80A1" w14:textId="77777777" w:rsidR="00703BE5" w:rsidRPr="00137523" w:rsidRDefault="00703BE5" w:rsidP="00703BE5"/>
        </w:tc>
      </w:tr>
      <w:tr w:rsidR="00EB1529" w:rsidRPr="00137523" w14:paraId="4DA3D25D" w14:textId="77777777" w:rsidTr="00EB1529">
        <w:trPr>
          <w:trHeight w:val="219"/>
        </w:trPr>
        <w:tc>
          <w:tcPr>
            <w:tcW w:w="222" w:type="pct"/>
            <w:vMerge/>
            <w:shd w:val="clear" w:color="auto" w:fill="auto"/>
          </w:tcPr>
          <w:p w14:paraId="61D2DA5F" w14:textId="77777777" w:rsidR="00703BE5" w:rsidRPr="00137523" w:rsidRDefault="00703BE5" w:rsidP="00703BE5"/>
        </w:tc>
        <w:tc>
          <w:tcPr>
            <w:tcW w:w="820" w:type="pct"/>
            <w:vMerge/>
            <w:shd w:val="clear" w:color="auto" w:fill="auto"/>
          </w:tcPr>
          <w:p w14:paraId="71105DED" w14:textId="77777777" w:rsidR="00703BE5" w:rsidRPr="00137523" w:rsidRDefault="00703BE5" w:rsidP="00703BE5"/>
        </w:tc>
        <w:tc>
          <w:tcPr>
            <w:tcW w:w="686" w:type="pct"/>
            <w:gridSpan w:val="3"/>
            <w:vMerge/>
            <w:shd w:val="clear" w:color="auto" w:fill="auto"/>
          </w:tcPr>
          <w:p w14:paraId="1BF05120" w14:textId="77777777" w:rsidR="00703BE5" w:rsidRPr="00137523" w:rsidRDefault="00703BE5" w:rsidP="00703BE5">
            <w:pPr>
              <w:jc w:val="center"/>
            </w:pPr>
          </w:p>
        </w:tc>
        <w:tc>
          <w:tcPr>
            <w:tcW w:w="476" w:type="pct"/>
            <w:shd w:val="clear" w:color="auto" w:fill="auto"/>
            <w:vAlign w:val="center"/>
          </w:tcPr>
          <w:p w14:paraId="6D64EE32" w14:textId="77777777" w:rsidR="00703BE5" w:rsidRPr="00137523" w:rsidRDefault="00703BE5" w:rsidP="00703BE5">
            <w:pPr>
              <w:jc w:val="center"/>
            </w:pPr>
            <w:r w:rsidRPr="00137523">
              <w:t>2022</w:t>
            </w:r>
          </w:p>
        </w:tc>
        <w:tc>
          <w:tcPr>
            <w:tcW w:w="389" w:type="pct"/>
            <w:gridSpan w:val="2"/>
            <w:shd w:val="clear" w:color="auto" w:fill="auto"/>
            <w:vAlign w:val="center"/>
          </w:tcPr>
          <w:p w14:paraId="5412EF7F" w14:textId="2A0C4CFF" w:rsidR="00703BE5" w:rsidRPr="00137523" w:rsidRDefault="00703BE5" w:rsidP="00703BE5">
            <w:pPr>
              <w:jc w:val="center"/>
            </w:pPr>
            <w:r>
              <w:t>-</w:t>
            </w:r>
          </w:p>
        </w:tc>
        <w:tc>
          <w:tcPr>
            <w:tcW w:w="344" w:type="pct"/>
            <w:gridSpan w:val="2"/>
            <w:shd w:val="clear" w:color="auto" w:fill="auto"/>
            <w:vAlign w:val="center"/>
          </w:tcPr>
          <w:p w14:paraId="757AB460" w14:textId="77777777" w:rsidR="00703BE5" w:rsidRPr="00137523" w:rsidRDefault="00703BE5" w:rsidP="00703BE5">
            <w:pPr>
              <w:jc w:val="center"/>
            </w:pPr>
            <w:r w:rsidRPr="00137523">
              <w:t>-</w:t>
            </w:r>
          </w:p>
        </w:tc>
        <w:tc>
          <w:tcPr>
            <w:tcW w:w="390" w:type="pct"/>
            <w:gridSpan w:val="2"/>
            <w:shd w:val="clear" w:color="auto" w:fill="auto"/>
            <w:vAlign w:val="center"/>
          </w:tcPr>
          <w:p w14:paraId="7F66AD86" w14:textId="77777777" w:rsidR="00703BE5" w:rsidRPr="00137523" w:rsidRDefault="00703BE5" w:rsidP="00703BE5">
            <w:pPr>
              <w:jc w:val="center"/>
            </w:pPr>
            <w:r w:rsidRPr="00137523">
              <w:t>-</w:t>
            </w:r>
          </w:p>
        </w:tc>
        <w:tc>
          <w:tcPr>
            <w:tcW w:w="393" w:type="pct"/>
            <w:gridSpan w:val="2"/>
            <w:shd w:val="clear" w:color="auto" w:fill="auto"/>
            <w:vAlign w:val="center"/>
          </w:tcPr>
          <w:p w14:paraId="211BE831" w14:textId="5CC41682" w:rsidR="00703BE5" w:rsidRPr="00137523" w:rsidRDefault="00703BE5" w:rsidP="00703BE5">
            <w:pPr>
              <w:jc w:val="center"/>
            </w:pPr>
            <w:r>
              <w:t>-</w:t>
            </w:r>
          </w:p>
        </w:tc>
        <w:tc>
          <w:tcPr>
            <w:tcW w:w="147" w:type="pct"/>
            <w:shd w:val="clear" w:color="auto" w:fill="auto"/>
            <w:vAlign w:val="center"/>
          </w:tcPr>
          <w:p w14:paraId="46A752AD" w14:textId="77777777" w:rsidR="00703BE5" w:rsidRPr="00137523" w:rsidRDefault="00703BE5" w:rsidP="00703BE5">
            <w:pPr>
              <w:jc w:val="center"/>
            </w:pPr>
            <w:r w:rsidRPr="00137523">
              <w:t>-</w:t>
            </w:r>
          </w:p>
        </w:tc>
        <w:tc>
          <w:tcPr>
            <w:tcW w:w="767" w:type="pct"/>
            <w:vMerge/>
            <w:shd w:val="clear" w:color="auto" w:fill="auto"/>
          </w:tcPr>
          <w:p w14:paraId="1C1B9D80" w14:textId="77777777" w:rsidR="00703BE5" w:rsidRPr="00137523" w:rsidRDefault="00703BE5" w:rsidP="00703BE5"/>
        </w:tc>
        <w:tc>
          <w:tcPr>
            <w:tcW w:w="366" w:type="pct"/>
            <w:vMerge/>
            <w:shd w:val="clear" w:color="auto" w:fill="auto"/>
          </w:tcPr>
          <w:p w14:paraId="6A760B7E" w14:textId="77777777" w:rsidR="00703BE5" w:rsidRPr="00137523" w:rsidRDefault="00703BE5" w:rsidP="00703BE5"/>
        </w:tc>
      </w:tr>
      <w:tr w:rsidR="00EB1529" w:rsidRPr="00137523" w14:paraId="2DF60147" w14:textId="77777777" w:rsidTr="00EB1529">
        <w:trPr>
          <w:trHeight w:val="219"/>
        </w:trPr>
        <w:tc>
          <w:tcPr>
            <w:tcW w:w="222" w:type="pct"/>
            <w:vMerge/>
            <w:shd w:val="clear" w:color="auto" w:fill="auto"/>
          </w:tcPr>
          <w:p w14:paraId="20CA21B7" w14:textId="77777777" w:rsidR="00703BE5" w:rsidRPr="00137523" w:rsidRDefault="00703BE5" w:rsidP="00703BE5"/>
        </w:tc>
        <w:tc>
          <w:tcPr>
            <w:tcW w:w="820" w:type="pct"/>
            <w:vMerge/>
            <w:shd w:val="clear" w:color="auto" w:fill="auto"/>
          </w:tcPr>
          <w:p w14:paraId="057C1A7D" w14:textId="77777777" w:rsidR="00703BE5" w:rsidRPr="00137523" w:rsidRDefault="00703BE5" w:rsidP="00703BE5"/>
        </w:tc>
        <w:tc>
          <w:tcPr>
            <w:tcW w:w="686" w:type="pct"/>
            <w:gridSpan w:val="3"/>
            <w:vMerge/>
            <w:shd w:val="clear" w:color="auto" w:fill="auto"/>
          </w:tcPr>
          <w:p w14:paraId="0510D8F3" w14:textId="77777777" w:rsidR="00703BE5" w:rsidRPr="00137523" w:rsidRDefault="00703BE5" w:rsidP="00703BE5">
            <w:pPr>
              <w:jc w:val="center"/>
            </w:pPr>
          </w:p>
        </w:tc>
        <w:tc>
          <w:tcPr>
            <w:tcW w:w="476" w:type="pct"/>
            <w:shd w:val="clear" w:color="auto" w:fill="auto"/>
            <w:vAlign w:val="center"/>
          </w:tcPr>
          <w:p w14:paraId="725F83D8" w14:textId="77777777" w:rsidR="00703BE5" w:rsidRPr="00137523" w:rsidRDefault="00703BE5" w:rsidP="00703BE5">
            <w:pPr>
              <w:jc w:val="center"/>
            </w:pPr>
            <w:r w:rsidRPr="00137523">
              <w:t>2023</w:t>
            </w:r>
          </w:p>
        </w:tc>
        <w:tc>
          <w:tcPr>
            <w:tcW w:w="389" w:type="pct"/>
            <w:gridSpan w:val="2"/>
            <w:shd w:val="clear" w:color="auto" w:fill="auto"/>
            <w:vAlign w:val="center"/>
          </w:tcPr>
          <w:p w14:paraId="5551DDB1" w14:textId="77777777" w:rsidR="00703BE5" w:rsidRPr="00137523" w:rsidRDefault="00703BE5" w:rsidP="00703BE5">
            <w:pPr>
              <w:jc w:val="center"/>
            </w:pPr>
            <w:r w:rsidRPr="00137523">
              <w:t>-</w:t>
            </w:r>
          </w:p>
        </w:tc>
        <w:tc>
          <w:tcPr>
            <w:tcW w:w="344" w:type="pct"/>
            <w:gridSpan w:val="2"/>
            <w:shd w:val="clear" w:color="auto" w:fill="auto"/>
            <w:vAlign w:val="center"/>
          </w:tcPr>
          <w:p w14:paraId="40B2C29E" w14:textId="77777777" w:rsidR="00703BE5" w:rsidRPr="00137523" w:rsidRDefault="00703BE5" w:rsidP="00703BE5">
            <w:pPr>
              <w:jc w:val="center"/>
            </w:pPr>
            <w:r w:rsidRPr="00137523">
              <w:t>-</w:t>
            </w:r>
          </w:p>
        </w:tc>
        <w:tc>
          <w:tcPr>
            <w:tcW w:w="390" w:type="pct"/>
            <w:gridSpan w:val="2"/>
            <w:shd w:val="clear" w:color="auto" w:fill="auto"/>
            <w:vAlign w:val="center"/>
          </w:tcPr>
          <w:p w14:paraId="24E0EFC8" w14:textId="77777777" w:rsidR="00703BE5" w:rsidRPr="00137523" w:rsidRDefault="00703BE5" w:rsidP="00703BE5">
            <w:pPr>
              <w:jc w:val="center"/>
            </w:pPr>
            <w:r w:rsidRPr="00137523">
              <w:t>-</w:t>
            </w:r>
          </w:p>
        </w:tc>
        <w:tc>
          <w:tcPr>
            <w:tcW w:w="393" w:type="pct"/>
            <w:gridSpan w:val="2"/>
            <w:shd w:val="clear" w:color="auto" w:fill="auto"/>
            <w:vAlign w:val="center"/>
          </w:tcPr>
          <w:p w14:paraId="645B90F7" w14:textId="77777777" w:rsidR="00703BE5" w:rsidRPr="00137523" w:rsidRDefault="00703BE5" w:rsidP="00703BE5">
            <w:pPr>
              <w:jc w:val="center"/>
            </w:pPr>
            <w:r w:rsidRPr="00137523">
              <w:t>-</w:t>
            </w:r>
          </w:p>
        </w:tc>
        <w:tc>
          <w:tcPr>
            <w:tcW w:w="147" w:type="pct"/>
            <w:shd w:val="clear" w:color="auto" w:fill="auto"/>
            <w:vAlign w:val="center"/>
          </w:tcPr>
          <w:p w14:paraId="27D52E3F" w14:textId="77777777" w:rsidR="00703BE5" w:rsidRPr="00137523" w:rsidRDefault="00703BE5" w:rsidP="00703BE5">
            <w:pPr>
              <w:jc w:val="center"/>
            </w:pPr>
            <w:r w:rsidRPr="00137523">
              <w:t>-</w:t>
            </w:r>
          </w:p>
        </w:tc>
        <w:tc>
          <w:tcPr>
            <w:tcW w:w="767" w:type="pct"/>
            <w:vMerge/>
            <w:shd w:val="clear" w:color="auto" w:fill="auto"/>
          </w:tcPr>
          <w:p w14:paraId="385BEA8C" w14:textId="77777777" w:rsidR="00703BE5" w:rsidRPr="00137523" w:rsidRDefault="00703BE5" w:rsidP="00703BE5"/>
        </w:tc>
        <w:tc>
          <w:tcPr>
            <w:tcW w:w="366" w:type="pct"/>
            <w:vMerge/>
            <w:shd w:val="clear" w:color="auto" w:fill="auto"/>
          </w:tcPr>
          <w:p w14:paraId="3941D786" w14:textId="77777777" w:rsidR="00703BE5" w:rsidRPr="00137523" w:rsidRDefault="00703BE5" w:rsidP="00703BE5"/>
        </w:tc>
      </w:tr>
      <w:tr w:rsidR="00EB1529" w:rsidRPr="00137523" w14:paraId="4589003A" w14:textId="77777777" w:rsidTr="00EB1529">
        <w:trPr>
          <w:trHeight w:val="219"/>
        </w:trPr>
        <w:tc>
          <w:tcPr>
            <w:tcW w:w="222" w:type="pct"/>
            <w:vMerge/>
            <w:shd w:val="clear" w:color="auto" w:fill="auto"/>
          </w:tcPr>
          <w:p w14:paraId="519BD337" w14:textId="77777777" w:rsidR="00703BE5" w:rsidRPr="00137523" w:rsidRDefault="00703BE5" w:rsidP="00703BE5"/>
        </w:tc>
        <w:tc>
          <w:tcPr>
            <w:tcW w:w="820" w:type="pct"/>
            <w:vMerge/>
            <w:shd w:val="clear" w:color="auto" w:fill="auto"/>
          </w:tcPr>
          <w:p w14:paraId="6202B753" w14:textId="77777777" w:rsidR="00703BE5" w:rsidRPr="00137523" w:rsidRDefault="00703BE5" w:rsidP="00703BE5"/>
        </w:tc>
        <w:tc>
          <w:tcPr>
            <w:tcW w:w="686" w:type="pct"/>
            <w:gridSpan w:val="3"/>
            <w:vMerge/>
            <w:shd w:val="clear" w:color="auto" w:fill="auto"/>
          </w:tcPr>
          <w:p w14:paraId="1D3FDCE5" w14:textId="77777777" w:rsidR="00703BE5" w:rsidRPr="00137523" w:rsidRDefault="00703BE5" w:rsidP="00703BE5">
            <w:pPr>
              <w:jc w:val="center"/>
            </w:pPr>
          </w:p>
        </w:tc>
        <w:tc>
          <w:tcPr>
            <w:tcW w:w="476" w:type="pct"/>
            <w:shd w:val="clear" w:color="auto" w:fill="auto"/>
            <w:vAlign w:val="center"/>
          </w:tcPr>
          <w:p w14:paraId="360A0CB1" w14:textId="77777777" w:rsidR="00703BE5" w:rsidRPr="00137523" w:rsidRDefault="00703BE5" w:rsidP="00703BE5">
            <w:pPr>
              <w:jc w:val="center"/>
            </w:pPr>
            <w:r w:rsidRPr="00137523">
              <w:t>2024</w:t>
            </w:r>
          </w:p>
        </w:tc>
        <w:tc>
          <w:tcPr>
            <w:tcW w:w="389" w:type="pct"/>
            <w:gridSpan w:val="2"/>
            <w:shd w:val="clear" w:color="auto" w:fill="auto"/>
            <w:vAlign w:val="center"/>
          </w:tcPr>
          <w:p w14:paraId="3A95B16D" w14:textId="77777777" w:rsidR="00703BE5" w:rsidRPr="00137523" w:rsidRDefault="00703BE5" w:rsidP="00703BE5">
            <w:pPr>
              <w:jc w:val="center"/>
            </w:pPr>
            <w:r w:rsidRPr="00137523">
              <w:t>-</w:t>
            </w:r>
          </w:p>
        </w:tc>
        <w:tc>
          <w:tcPr>
            <w:tcW w:w="344" w:type="pct"/>
            <w:gridSpan w:val="2"/>
            <w:shd w:val="clear" w:color="auto" w:fill="auto"/>
            <w:vAlign w:val="center"/>
          </w:tcPr>
          <w:p w14:paraId="1BC4753F" w14:textId="77777777" w:rsidR="00703BE5" w:rsidRPr="00137523" w:rsidRDefault="00703BE5" w:rsidP="00703BE5">
            <w:pPr>
              <w:jc w:val="center"/>
            </w:pPr>
            <w:r w:rsidRPr="00137523">
              <w:t>-</w:t>
            </w:r>
          </w:p>
        </w:tc>
        <w:tc>
          <w:tcPr>
            <w:tcW w:w="390" w:type="pct"/>
            <w:gridSpan w:val="2"/>
            <w:shd w:val="clear" w:color="auto" w:fill="auto"/>
            <w:vAlign w:val="center"/>
          </w:tcPr>
          <w:p w14:paraId="5AD2B2C6" w14:textId="77777777" w:rsidR="00703BE5" w:rsidRPr="00137523" w:rsidRDefault="00703BE5" w:rsidP="00703BE5">
            <w:pPr>
              <w:jc w:val="center"/>
            </w:pPr>
            <w:r w:rsidRPr="00137523">
              <w:t>-</w:t>
            </w:r>
          </w:p>
        </w:tc>
        <w:tc>
          <w:tcPr>
            <w:tcW w:w="393" w:type="pct"/>
            <w:gridSpan w:val="2"/>
            <w:shd w:val="clear" w:color="auto" w:fill="auto"/>
            <w:vAlign w:val="center"/>
          </w:tcPr>
          <w:p w14:paraId="60213B4E" w14:textId="77777777" w:rsidR="00703BE5" w:rsidRPr="00137523" w:rsidRDefault="00703BE5" w:rsidP="00703BE5">
            <w:pPr>
              <w:jc w:val="center"/>
            </w:pPr>
            <w:r w:rsidRPr="00137523">
              <w:t>-</w:t>
            </w:r>
          </w:p>
        </w:tc>
        <w:tc>
          <w:tcPr>
            <w:tcW w:w="147" w:type="pct"/>
            <w:shd w:val="clear" w:color="auto" w:fill="auto"/>
            <w:vAlign w:val="center"/>
          </w:tcPr>
          <w:p w14:paraId="75ED1652" w14:textId="77777777" w:rsidR="00703BE5" w:rsidRPr="00137523" w:rsidRDefault="00703BE5" w:rsidP="00703BE5">
            <w:pPr>
              <w:jc w:val="center"/>
            </w:pPr>
            <w:r w:rsidRPr="00137523">
              <w:t>-</w:t>
            </w:r>
          </w:p>
        </w:tc>
        <w:tc>
          <w:tcPr>
            <w:tcW w:w="767" w:type="pct"/>
            <w:vMerge/>
            <w:shd w:val="clear" w:color="auto" w:fill="auto"/>
          </w:tcPr>
          <w:p w14:paraId="237E32B7" w14:textId="77777777" w:rsidR="00703BE5" w:rsidRPr="00137523" w:rsidRDefault="00703BE5" w:rsidP="00703BE5"/>
        </w:tc>
        <w:tc>
          <w:tcPr>
            <w:tcW w:w="366" w:type="pct"/>
            <w:vMerge/>
            <w:shd w:val="clear" w:color="auto" w:fill="auto"/>
          </w:tcPr>
          <w:p w14:paraId="3B6C51C0" w14:textId="77777777" w:rsidR="00703BE5" w:rsidRPr="00137523" w:rsidRDefault="00703BE5" w:rsidP="00703BE5"/>
        </w:tc>
      </w:tr>
      <w:tr w:rsidR="0048313B" w:rsidRPr="00137523" w14:paraId="23A6E7E3" w14:textId="77777777" w:rsidTr="00EB1529">
        <w:trPr>
          <w:trHeight w:val="219"/>
        </w:trPr>
        <w:tc>
          <w:tcPr>
            <w:tcW w:w="222" w:type="pct"/>
            <w:vMerge/>
            <w:shd w:val="clear" w:color="auto" w:fill="auto"/>
          </w:tcPr>
          <w:p w14:paraId="53D44FCA" w14:textId="77777777" w:rsidR="0048313B" w:rsidRPr="00137523" w:rsidRDefault="0048313B" w:rsidP="0048313B"/>
        </w:tc>
        <w:tc>
          <w:tcPr>
            <w:tcW w:w="820" w:type="pct"/>
            <w:vMerge/>
            <w:shd w:val="clear" w:color="auto" w:fill="auto"/>
          </w:tcPr>
          <w:p w14:paraId="1305CC4E" w14:textId="77777777" w:rsidR="0048313B" w:rsidRPr="00137523" w:rsidRDefault="0048313B" w:rsidP="0048313B"/>
        </w:tc>
        <w:tc>
          <w:tcPr>
            <w:tcW w:w="686" w:type="pct"/>
            <w:gridSpan w:val="3"/>
            <w:vMerge/>
            <w:shd w:val="clear" w:color="auto" w:fill="auto"/>
          </w:tcPr>
          <w:p w14:paraId="607B9098" w14:textId="77777777" w:rsidR="0048313B" w:rsidRPr="00137523" w:rsidRDefault="0048313B" w:rsidP="0048313B">
            <w:pPr>
              <w:jc w:val="center"/>
            </w:pPr>
          </w:p>
        </w:tc>
        <w:tc>
          <w:tcPr>
            <w:tcW w:w="476" w:type="pct"/>
            <w:shd w:val="clear" w:color="auto" w:fill="auto"/>
            <w:vAlign w:val="center"/>
          </w:tcPr>
          <w:p w14:paraId="7F670343" w14:textId="16431465" w:rsidR="0048313B" w:rsidRPr="00137523" w:rsidRDefault="0048313B" w:rsidP="0048313B">
            <w:pPr>
              <w:jc w:val="center"/>
            </w:pPr>
            <w:r>
              <w:t>2025</w:t>
            </w:r>
          </w:p>
        </w:tc>
        <w:tc>
          <w:tcPr>
            <w:tcW w:w="389" w:type="pct"/>
            <w:gridSpan w:val="2"/>
            <w:shd w:val="clear" w:color="auto" w:fill="auto"/>
            <w:vAlign w:val="center"/>
          </w:tcPr>
          <w:p w14:paraId="2DF51EB2" w14:textId="4A81F941" w:rsidR="0048313B" w:rsidRPr="00137523" w:rsidRDefault="0048313B" w:rsidP="0048313B">
            <w:pPr>
              <w:jc w:val="center"/>
            </w:pPr>
            <w:r w:rsidRPr="00137523">
              <w:t>-</w:t>
            </w:r>
          </w:p>
        </w:tc>
        <w:tc>
          <w:tcPr>
            <w:tcW w:w="344" w:type="pct"/>
            <w:gridSpan w:val="2"/>
            <w:shd w:val="clear" w:color="auto" w:fill="auto"/>
            <w:vAlign w:val="center"/>
          </w:tcPr>
          <w:p w14:paraId="2FA76829" w14:textId="7744034F" w:rsidR="0048313B" w:rsidRPr="00137523" w:rsidRDefault="0048313B" w:rsidP="0048313B">
            <w:pPr>
              <w:jc w:val="center"/>
            </w:pPr>
            <w:r w:rsidRPr="00137523">
              <w:t>-</w:t>
            </w:r>
          </w:p>
        </w:tc>
        <w:tc>
          <w:tcPr>
            <w:tcW w:w="390" w:type="pct"/>
            <w:gridSpan w:val="2"/>
            <w:shd w:val="clear" w:color="auto" w:fill="auto"/>
            <w:vAlign w:val="center"/>
          </w:tcPr>
          <w:p w14:paraId="4453AA09" w14:textId="073FDF98" w:rsidR="0048313B" w:rsidRPr="00137523" w:rsidRDefault="0048313B" w:rsidP="0048313B">
            <w:pPr>
              <w:jc w:val="center"/>
            </w:pPr>
            <w:r w:rsidRPr="00137523">
              <w:t>-</w:t>
            </w:r>
          </w:p>
        </w:tc>
        <w:tc>
          <w:tcPr>
            <w:tcW w:w="393" w:type="pct"/>
            <w:gridSpan w:val="2"/>
            <w:shd w:val="clear" w:color="auto" w:fill="auto"/>
            <w:vAlign w:val="center"/>
          </w:tcPr>
          <w:p w14:paraId="58AEFD80" w14:textId="3871814B" w:rsidR="0048313B" w:rsidRPr="00137523" w:rsidRDefault="0048313B" w:rsidP="0048313B">
            <w:pPr>
              <w:jc w:val="center"/>
            </w:pPr>
            <w:r w:rsidRPr="00137523">
              <w:t>-</w:t>
            </w:r>
          </w:p>
        </w:tc>
        <w:tc>
          <w:tcPr>
            <w:tcW w:w="147" w:type="pct"/>
            <w:shd w:val="clear" w:color="auto" w:fill="auto"/>
            <w:vAlign w:val="center"/>
          </w:tcPr>
          <w:p w14:paraId="4C3FF65C" w14:textId="7579E120" w:rsidR="0048313B" w:rsidRPr="00137523" w:rsidRDefault="0048313B" w:rsidP="0048313B">
            <w:pPr>
              <w:jc w:val="center"/>
            </w:pPr>
            <w:r w:rsidRPr="00137523">
              <w:t>-</w:t>
            </w:r>
          </w:p>
        </w:tc>
        <w:tc>
          <w:tcPr>
            <w:tcW w:w="767" w:type="pct"/>
            <w:vMerge/>
            <w:shd w:val="clear" w:color="auto" w:fill="auto"/>
          </w:tcPr>
          <w:p w14:paraId="4CDAFF9D" w14:textId="77777777" w:rsidR="0048313B" w:rsidRPr="00137523" w:rsidRDefault="0048313B" w:rsidP="0048313B"/>
        </w:tc>
        <w:tc>
          <w:tcPr>
            <w:tcW w:w="366" w:type="pct"/>
            <w:vMerge/>
            <w:shd w:val="clear" w:color="auto" w:fill="auto"/>
          </w:tcPr>
          <w:p w14:paraId="088CFBDC" w14:textId="77777777" w:rsidR="0048313B" w:rsidRPr="00137523" w:rsidRDefault="0048313B" w:rsidP="0048313B"/>
        </w:tc>
      </w:tr>
      <w:tr w:rsidR="00EB1529" w:rsidRPr="00137523" w14:paraId="66F6A659" w14:textId="77777777" w:rsidTr="00EB1529">
        <w:trPr>
          <w:trHeight w:val="219"/>
        </w:trPr>
        <w:tc>
          <w:tcPr>
            <w:tcW w:w="222" w:type="pct"/>
            <w:vMerge/>
            <w:shd w:val="clear" w:color="auto" w:fill="auto"/>
          </w:tcPr>
          <w:p w14:paraId="33DA83DE" w14:textId="77777777" w:rsidR="0048313B" w:rsidRPr="00137523" w:rsidRDefault="0048313B" w:rsidP="0048313B"/>
        </w:tc>
        <w:tc>
          <w:tcPr>
            <w:tcW w:w="820" w:type="pct"/>
            <w:vMerge/>
            <w:shd w:val="clear" w:color="auto" w:fill="auto"/>
          </w:tcPr>
          <w:p w14:paraId="6101AA79" w14:textId="77777777" w:rsidR="0048313B" w:rsidRPr="00137523" w:rsidRDefault="0048313B" w:rsidP="0048313B"/>
        </w:tc>
        <w:tc>
          <w:tcPr>
            <w:tcW w:w="686" w:type="pct"/>
            <w:gridSpan w:val="3"/>
            <w:vMerge/>
            <w:shd w:val="clear" w:color="auto" w:fill="auto"/>
          </w:tcPr>
          <w:p w14:paraId="17F5C118" w14:textId="77777777" w:rsidR="0048313B" w:rsidRPr="00137523" w:rsidRDefault="0048313B" w:rsidP="0048313B">
            <w:pPr>
              <w:jc w:val="center"/>
            </w:pPr>
          </w:p>
        </w:tc>
        <w:tc>
          <w:tcPr>
            <w:tcW w:w="476" w:type="pct"/>
            <w:shd w:val="clear" w:color="auto" w:fill="auto"/>
            <w:vAlign w:val="center"/>
          </w:tcPr>
          <w:p w14:paraId="49FD8717" w14:textId="022937E2" w:rsidR="0048313B" w:rsidRPr="00137523" w:rsidRDefault="0048313B" w:rsidP="0048313B">
            <w:pPr>
              <w:jc w:val="center"/>
            </w:pPr>
            <w:r w:rsidRPr="00137523">
              <w:t>202</w:t>
            </w:r>
            <w:r>
              <w:t>6</w:t>
            </w:r>
            <w:r w:rsidRPr="00137523">
              <w:t>-2030</w:t>
            </w:r>
          </w:p>
        </w:tc>
        <w:tc>
          <w:tcPr>
            <w:tcW w:w="389" w:type="pct"/>
            <w:gridSpan w:val="2"/>
            <w:shd w:val="clear" w:color="auto" w:fill="auto"/>
            <w:vAlign w:val="center"/>
          </w:tcPr>
          <w:p w14:paraId="1E34613D" w14:textId="5C3A3847" w:rsidR="0048313B" w:rsidRPr="00137523" w:rsidRDefault="0048313B" w:rsidP="0048313B">
            <w:pPr>
              <w:jc w:val="center"/>
            </w:pPr>
            <w:r w:rsidRPr="00137523">
              <w:t>1</w:t>
            </w:r>
            <w:r w:rsidR="00BE3564">
              <w:t>5</w:t>
            </w:r>
            <w:r w:rsidRPr="00137523">
              <w:t> 000,0</w:t>
            </w:r>
          </w:p>
        </w:tc>
        <w:tc>
          <w:tcPr>
            <w:tcW w:w="344" w:type="pct"/>
            <w:gridSpan w:val="2"/>
            <w:shd w:val="clear" w:color="auto" w:fill="auto"/>
            <w:vAlign w:val="center"/>
          </w:tcPr>
          <w:p w14:paraId="5A831981" w14:textId="77777777" w:rsidR="0048313B" w:rsidRPr="00137523" w:rsidRDefault="0048313B" w:rsidP="0048313B">
            <w:pPr>
              <w:jc w:val="center"/>
            </w:pPr>
            <w:r w:rsidRPr="00137523">
              <w:t>-</w:t>
            </w:r>
          </w:p>
        </w:tc>
        <w:tc>
          <w:tcPr>
            <w:tcW w:w="390" w:type="pct"/>
            <w:gridSpan w:val="2"/>
            <w:shd w:val="clear" w:color="auto" w:fill="auto"/>
            <w:vAlign w:val="center"/>
          </w:tcPr>
          <w:p w14:paraId="72765A7A" w14:textId="77777777" w:rsidR="0048313B" w:rsidRPr="00137523" w:rsidRDefault="0048313B" w:rsidP="0048313B">
            <w:pPr>
              <w:jc w:val="center"/>
            </w:pPr>
            <w:r w:rsidRPr="00137523">
              <w:t>-</w:t>
            </w:r>
          </w:p>
        </w:tc>
        <w:tc>
          <w:tcPr>
            <w:tcW w:w="393" w:type="pct"/>
            <w:gridSpan w:val="2"/>
            <w:shd w:val="clear" w:color="auto" w:fill="auto"/>
            <w:vAlign w:val="center"/>
          </w:tcPr>
          <w:p w14:paraId="4179FABF" w14:textId="726D2C80" w:rsidR="0048313B" w:rsidRPr="00137523" w:rsidRDefault="0048313B" w:rsidP="0048313B">
            <w:pPr>
              <w:jc w:val="center"/>
            </w:pPr>
            <w:r w:rsidRPr="00137523">
              <w:t>1</w:t>
            </w:r>
            <w:r w:rsidR="00BE3564">
              <w:t>5</w:t>
            </w:r>
            <w:r w:rsidRPr="00137523">
              <w:t> 000,0</w:t>
            </w:r>
          </w:p>
        </w:tc>
        <w:tc>
          <w:tcPr>
            <w:tcW w:w="147" w:type="pct"/>
            <w:shd w:val="clear" w:color="auto" w:fill="auto"/>
            <w:vAlign w:val="center"/>
          </w:tcPr>
          <w:p w14:paraId="7F95581C" w14:textId="77777777" w:rsidR="0048313B" w:rsidRPr="00137523" w:rsidRDefault="0048313B" w:rsidP="0048313B">
            <w:pPr>
              <w:jc w:val="center"/>
            </w:pPr>
            <w:r w:rsidRPr="00137523">
              <w:t>-</w:t>
            </w:r>
          </w:p>
        </w:tc>
        <w:tc>
          <w:tcPr>
            <w:tcW w:w="767" w:type="pct"/>
            <w:vMerge/>
            <w:shd w:val="clear" w:color="auto" w:fill="auto"/>
          </w:tcPr>
          <w:p w14:paraId="1F622B80" w14:textId="77777777" w:rsidR="0048313B" w:rsidRPr="00137523" w:rsidRDefault="0048313B" w:rsidP="0048313B"/>
        </w:tc>
        <w:tc>
          <w:tcPr>
            <w:tcW w:w="366" w:type="pct"/>
            <w:vMerge/>
            <w:shd w:val="clear" w:color="auto" w:fill="auto"/>
          </w:tcPr>
          <w:p w14:paraId="142B94C3" w14:textId="77777777" w:rsidR="0048313B" w:rsidRPr="00137523" w:rsidRDefault="0048313B" w:rsidP="0048313B"/>
        </w:tc>
      </w:tr>
      <w:tr w:rsidR="00EB1529" w:rsidRPr="00137523" w14:paraId="3827B5B8" w14:textId="77777777" w:rsidTr="00EB1529">
        <w:trPr>
          <w:trHeight w:val="219"/>
        </w:trPr>
        <w:tc>
          <w:tcPr>
            <w:tcW w:w="222" w:type="pct"/>
            <w:vMerge/>
            <w:shd w:val="clear" w:color="auto" w:fill="auto"/>
          </w:tcPr>
          <w:p w14:paraId="1F58964D" w14:textId="77777777" w:rsidR="0048313B" w:rsidRPr="00137523" w:rsidRDefault="0048313B" w:rsidP="0048313B"/>
        </w:tc>
        <w:tc>
          <w:tcPr>
            <w:tcW w:w="820" w:type="pct"/>
            <w:vMerge/>
            <w:shd w:val="clear" w:color="auto" w:fill="auto"/>
          </w:tcPr>
          <w:p w14:paraId="248AC604" w14:textId="77777777" w:rsidR="0048313B" w:rsidRPr="00137523" w:rsidRDefault="0048313B" w:rsidP="0048313B"/>
        </w:tc>
        <w:tc>
          <w:tcPr>
            <w:tcW w:w="686" w:type="pct"/>
            <w:gridSpan w:val="3"/>
            <w:vMerge/>
            <w:shd w:val="clear" w:color="auto" w:fill="auto"/>
          </w:tcPr>
          <w:p w14:paraId="7ADB4A36" w14:textId="77777777" w:rsidR="0048313B" w:rsidRPr="00137523" w:rsidRDefault="0048313B" w:rsidP="0048313B">
            <w:pPr>
              <w:jc w:val="center"/>
            </w:pPr>
          </w:p>
        </w:tc>
        <w:tc>
          <w:tcPr>
            <w:tcW w:w="476" w:type="pct"/>
            <w:shd w:val="clear" w:color="auto" w:fill="auto"/>
          </w:tcPr>
          <w:p w14:paraId="49BAF3C0" w14:textId="77777777" w:rsidR="0048313B" w:rsidRPr="00137523" w:rsidRDefault="0048313B" w:rsidP="0048313B">
            <w:pPr>
              <w:jc w:val="center"/>
            </w:pPr>
            <w:r w:rsidRPr="00137523">
              <w:t>2019-2030</w:t>
            </w:r>
          </w:p>
        </w:tc>
        <w:tc>
          <w:tcPr>
            <w:tcW w:w="389" w:type="pct"/>
            <w:gridSpan w:val="2"/>
            <w:shd w:val="clear" w:color="auto" w:fill="auto"/>
          </w:tcPr>
          <w:p w14:paraId="2425E997" w14:textId="2017EDAF" w:rsidR="0048313B" w:rsidRPr="00137523" w:rsidRDefault="0048313B" w:rsidP="0048313B">
            <w:pPr>
              <w:jc w:val="center"/>
            </w:pPr>
            <w:r w:rsidRPr="00137523">
              <w:t>1</w:t>
            </w:r>
            <w:r w:rsidR="00BE3564">
              <w:t>8</w:t>
            </w:r>
            <w:r w:rsidRPr="00137523">
              <w:t> 500,0</w:t>
            </w:r>
          </w:p>
        </w:tc>
        <w:tc>
          <w:tcPr>
            <w:tcW w:w="344" w:type="pct"/>
            <w:gridSpan w:val="2"/>
            <w:shd w:val="clear" w:color="auto" w:fill="auto"/>
          </w:tcPr>
          <w:p w14:paraId="5D7EFB5A" w14:textId="77777777" w:rsidR="0048313B" w:rsidRPr="00137523" w:rsidRDefault="0048313B" w:rsidP="0048313B">
            <w:pPr>
              <w:jc w:val="center"/>
            </w:pPr>
            <w:r w:rsidRPr="00137523">
              <w:t>-</w:t>
            </w:r>
          </w:p>
        </w:tc>
        <w:tc>
          <w:tcPr>
            <w:tcW w:w="390" w:type="pct"/>
            <w:gridSpan w:val="2"/>
            <w:shd w:val="clear" w:color="auto" w:fill="auto"/>
          </w:tcPr>
          <w:p w14:paraId="6B7DA00E" w14:textId="6181CE3A" w:rsidR="0048313B" w:rsidRPr="00137523" w:rsidRDefault="0048313B" w:rsidP="0048313B">
            <w:pPr>
              <w:jc w:val="center"/>
            </w:pPr>
            <w:r>
              <w:t>-</w:t>
            </w:r>
          </w:p>
        </w:tc>
        <w:tc>
          <w:tcPr>
            <w:tcW w:w="393" w:type="pct"/>
            <w:gridSpan w:val="2"/>
            <w:shd w:val="clear" w:color="auto" w:fill="auto"/>
          </w:tcPr>
          <w:p w14:paraId="4D723CA9" w14:textId="7F144D69" w:rsidR="0048313B" w:rsidRPr="00137523" w:rsidRDefault="0048313B" w:rsidP="0048313B">
            <w:pPr>
              <w:jc w:val="center"/>
            </w:pPr>
            <w:r w:rsidRPr="00137523">
              <w:t>1</w:t>
            </w:r>
            <w:r w:rsidR="00BE3564">
              <w:t>8</w:t>
            </w:r>
            <w:r w:rsidRPr="00137523">
              <w:t> 500,0</w:t>
            </w:r>
          </w:p>
        </w:tc>
        <w:tc>
          <w:tcPr>
            <w:tcW w:w="147" w:type="pct"/>
            <w:shd w:val="clear" w:color="auto" w:fill="auto"/>
          </w:tcPr>
          <w:p w14:paraId="328DF7BC" w14:textId="77777777" w:rsidR="0048313B" w:rsidRPr="00137523" w:rsidRDefault="0048313B" w:rsidP="0048313B">
            <w:pPr>
              <w:jc w:val="center"/>
            </w:pPr>
            <w:r w:rsidRPr="00137523">
              <w:t>-</w:t>
            </w:r>
          </w:p>
        </w:tc>
        <w:tc>
          <w:tcPr>
            <w:tcW w:w="767" w:type="pct"/>
            <w:vMerge/>
            <w:shd w:val="clear" w:color="auto" w:fill="auto"/>
          </w:tcPr>
          <w:p w14:paraId="0B65C70F" w14:textId="77777777" w:rsidR="0048313B" w:rsidRPr="00137523" w:rsidRDefault="0048313B" w:rsidP="0048313B"/>
        </w:tc>
        <w:tc>
          <w:tcPr>
            <w:tcW w:w="366" w:type="pct"/>
            <w:vMerge/>
            <w:shd w:val="clear" w:color="auto" w:fill="auto"/>
          </w:tcPr>
          <w:p w14:paraId="5A92432B" w14:textId="77777777" w:rsidR="0048313B" w:rsidRPr="00137523" w:rsidRDefault="0048313B" w:rsidP="0048313B"/>
        </w:tc>
      </w:tr>
      <w:tr w:rsidR="00EB1529" w:rsidRPr="00137523" w14:paraId="79ED1458" w14:textId="77777777" w:rsidTr="00EB1529">
        <w:trPr>
          <w:trHeight w:val="219"/>
        </w:trPr>
        <w:tc>
          <w:tcPr>
            <w:tcW w:w="222" w:type="pct"/>
            <w:vMerge w:val="restart"/>
            <w:shd w:val="clear" w:color="auto" w:fill="auto"/>
          </w:tcPr>
          <w:p w14:paraId="6673194D" w14:textId="77777777" w:rsidR="0048313B" w:rsidRPr="00137523" w:rsidRDefault="0048313B" w:rsidP="0048313B">
            <w:r w:rsidRPr="00137523">
              <w:t>1.1.12</w:t>
            </w:r>
          </w:p>
        </w:tc>
        <w:tc>
          <w:tcPr>
            <w:tcW w:w="820" w:type="pct"/>
            <w:vMerge w:val="restart"/>
            <w:shd w:val="clear" w:color="auto" w:fill="auto"/>
          </w:tcPr>
          <w:p w14:paraId="689E876C" w14:textId="77777777" w:rsidR="0048313B" w:rsidRPr="00137523" w:rsidRDefault="0048313B" w:rsidP="0048313B">
            <w:r w:rsidRPr="00137523">
              <w:t xml:space="preserve">Прохождение государственной экспертизы проектной документации и результатов инженерных изысканий по объекту: «Проектирование и строительство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Шелеховского </w:t>
            </w:r>
            <w:r w:rsidRPr="00137523">
              <w:lastRenderedPageBreak/>
              <w:t>муниципального района»</w:t>
            </w:r>
          </w:p>
        </w:tc>
        <w:tc>
          <w:tcPr>
            <w:tcW w:w="686" w:type="pct"/>
            <w:gridSpan w:val="3"/>
            <w:vMerge w:val="restart"/>
            <w:shd w:val="clear" w:color="auto" w:fill="auto"/>
          </w:tcPr>
          <w:p w14:paraId="24BE1C05" w14:textId="77777777" w:rsidR="0048313B" w:rsidRPr="00137523" w:rsidRDefault="0048313B" w:rsidP="0048313B">
            <w:pPr>
              <w:jc w:val="center"/>
            </w:pPr>
            <w:r w:rsidRPr="00137523">
              <w:lastRenderedPageBreak/>
              <w:t>Управление территориального развития и обустройства</w:t>
            </w:r>
          </w:p>
        </w:tc>
        <w:tc>
          <w:tcPr>
            <w:tcW w:w="476" w:type="pct"/>
            <w:shd w:val="clear" w:color="auto" w:fill="auto"/>
          </w:tcPr>
          <w:p w14:paraId="2C45A0DE" w14:textId="77777777" w:rsidR="0048313B" w:rsidRPr="00137523" w:rsidRDefault="0048313B" w:rsidP="0048313B">
            <w:pPr>
              <w:jc w:val="center"/>
            </w:pPr>
            <w:r w:rsidRPr="00137523">
              <w:t>2019</w:t>
            </w:r>
          </w:p>
        </w:tc>
        <w:tc>
          <w:tcPr>
            <w:tcW w:w="389" w:type="pct"/>
            <w:gridSpan w:val="2"/>
            <w:shd w:val="clear" w:color="auto" w:fill="auto"/>
          </w:tcPr>
          <w:p w14:paraId="06392F35" w14:textId="77777777" w:rsidR="0048313B" w:rsidRPr="00137523" w:rsidRDefault="0048313B" w:rsidP="0048313B">
            <w:pPr>
              <w:jc w:val="center"/>
            </w:pPr>
            <w:r w:rsidRPr="00137523">
              <w:t>-</w:t>
            </w:r>
          </w:p>
        </w:tc>
        <w:tc>
          <w:tcPr>
            <w:tcW w:w="344" w:type="pct"/>
            <w:gridSpan w:val="2"/>
            <w:shd w:val="clear" w:color="auto" w:fill="auto"/>
          </w:tcPr>
          <w:p w14:paraId="5AD4AD77" w14:textId="77777777" w:rsidR="0048313B" w:rsidRPr="00137523" w:rsidRDefault="0048313B" w:rsidP="0048313B">
            <w:pPr>
              <w:jc w:val="center"/>
            </w:pPr>
            <w:r w:rsidRPr="00137523">
              <w:t>-</w:t>
            </w:r>
          </w:p>
        </w:tc>
        <w:tc>
          <w:tcPr>
            <w:tcW w:w="390" w:type="pct"/>
            <w:gridSpan w:val="2"/>
            <w:shd w:val="clear" w:color="auto" w:fill="auto"/>
          </w:tcPr>
          <w:p w14:paraId="2C0F8453" w14:textId="77777777" w:rsidR="0048313B" w:rsidRPr="00137523" w:rsidRDefault="0048313B" w:rsidP="0048313B">
            <w:pPr>
              <w:jc w:val="center"/>
            </w:pPr>
            <w:r w:rsidRPr="00137523">
              <w:t>-</w:t>
            </w:r>
          </w:p>
        </w:tc>
        <w:tc>
          <w:tcPr>
            <w:tcW w:w="393" w:type="pct"/>
            <w:gridSpan w:val="2"/>
            <w:shd w:val="clear" w:color="auto" w:fill="auto"/>
          </w:tcPr>
          <w:p w14:paraId="6A5432AD" w14:textId="77777777" w:rsidR="0048313B" w:rsidRPr="00137523" w:rsidRDefault="0048313B" w:rsidP="0048313B">
            <w:pPr>
              <w:jc w:val="center"/>
            </w:pPr>
            <w:r w:rsidRPr="00137523">
              <w:t>-</w:t>
            </w:r>
          </w:p>
        </w:tc>
        <w:tc>
          <w:tcPr>
            <w:tcW w:w="147" w:type="pct"/>
            <w:shd w:val="clear" w:color="auto" w:fill="auto"/>
          </w:tcPr>
          <w:p w14:paraId="3B28FE79" w14:textId="77777777" w:rsidR="0048313B" w:rsidRPr="00137523" w:rsidRDefault="0048313B" w:rsidP="0048313B">
            <w:pPr>
              <w:jc w:val="center"/>
            </w:pPr>
            <w:r w:rsidRPr="00137523">
              <w:t>-</w:t>
            </w:r>
          </w:p>
        </w:tc>
        <w:tc>
          <w:tcPr>
            <w:tcW w:w="767" w:type="pct"/>
            <w:vMerge w:val="restart"/>
            <w:shd w:val="clear" w:color="auto" w:fill="auto"/>
          </w:tcPr>
          <w:p w14:paraId="16358E4E" w14:textId="77777777" w:rsidR="0048313B" w:rsidRPr="00137523" w:rsidRDefault="0048313B" w:rsidP="0048313B">
            <w:pPr>
              <w:rPr>
                <w:rFonts w:eastAsia="Calibri"/>
              </w:rPr>
            </w:pPr>
            <w:r w:rsidRPr="00137523">
              <w:rPr>
                <w:rFonts w:eastAsia="Calibri"/>
              </w:rPr>
              <w:t>Количество объектов, по которым</w:t>
            </w:r>
          </w:p>
          <w:p w14:paraId="2EB749D1" w14:textId="40F9A8E6" w:rsidR="0048313B" w:rsidRPr="00137523" w:rsidRDefault="0048313B" w:rsidP="0048313B">
            <w:pPr>
              <w:rPr>
                <w:rFonts w:eastAsia="Calibri"/>
              </w:rPr>
            </w:pPr>
            <w:r w:rsidRPr="00137523">
              <w:rPr>
                <w:rFonts w:eastAsia="Calibri"/>
              </w:rPr>
              <w:t xml:space="preserve">пройдена </w:t>
            </w:r>
            <w:r w:rsidRPr="00137523">
              <w:t>государственная экспертиза проектной документации и результатов инженерных изысканий</w:t>
            </w:r>
          </w:p>
        </w:tc>
        <w:tc>
          <w:tcPr>
            <w:tcW w:w="366" w:type="pct"/>
            <w:vMerge w:val="restart"/>
            <w:shd w:val="clear" w:color="auto" w:fill="auto"/>
          </w:tcPr>
          <w:p w14:paraId="489792F1" w14:textId="77777777" w:rsidR="0048313B" w:rsidRPr="00137523" w:rsidRDefault="0048313B" w:rsidP="0048313B">
            <w:r w:rsidRPr="00137523">
              <w:t>1 ед.</w:t>
            </w:r>
          </w:p>
        </w:tc>
      </w:tr>
      <w:tr w:rsidR="00EB1529" w:rsidRPr="00137523" w14:paraId="4FBE39C2" w14:textId="77777777" w:rsidTr="00EB1529">
        <w:trPr>
          <w:trHeight w:val="219"/>
        </w:trPr>
        <w:tc>
          <w:tcPr>
            <w:tcW w:w="222" w:type="pct"/>
            <w:vMerge/>
            <w:shd w:val="clear" w:color="auto" w:fill="auto"/>
          </w:tcPr>
          <w:p w14:paraId="17326A49" w14:textId="77777777" w:rsidR="0048313B" w:rsidRPr="00137523" w:rsidRDefault="0048313B" w:rsidP="0048313B"/>
        </w:tc>
        <w:tc>
          <w:tcPr>
            <w:tcW w:w="820" w:type="pct"/>
            <w:vMerge/>
            <w:shd w:val="clear" w:color="auto" w:fill="auto"/>
          </w:tcPr>
          <w:p w14:paraId="04241ECE" w14:textId="77777777" w:rsidR="0048313B" w:rsidRPr="00137523" w:rsidRDefault="0048313B" w:rsidP="0048313B"/>
        </w:tc>
        <w:tc>
          <w:tcPr>
            <w:tcW w:w="686" w:type="pct"/>
            <w:gridSpan w:val="3"/>
            <w:vMerge/>
            <w:shd w:val="clear" w:color="auto" w:fill="auto"/>
          </w:tcPr>
          <w:p w14:paraId="78BE85B9" w14:textId="77777777" w:rsidR="0048313B" w:rsidRPr="00137523" w:rsidRDefault="0048313B" w:rsidP="0048313B">
            <w:pPr>
              <w:jc w:val="center"/>
            </w:pPr>
          </w:p>
        </w:tc>
        <w:tc>
          <w:tcPr>
            <w:tcW w:w="476" w:type="pct"/>
            <w:shd w:val="clear" w:color="auto" w:fill="auto"/>
          </w:tcPr>
          <w:p w14:paraId="401CEF96" w14:textId="77777777" w:rsidR="0048313B" w:rsidRPr="00137523" w:rsidRDefault="0048313B" w:rsidP="0048313B">
            <w:pPr>
              <w:jc w:val="center"/>
            </w:pPr>
            <w:r w:rsidRPr="00137523">
              <w:t>2020</w:t>
            </w:r>
          </w:p>
        </w:tc>
        <w:tc>
          <w:tcPr>
            <w:tcW w:w="389" w:type="pct"/>
            <w:gridSpan w:val="2"/>
            <w:shd w:val="clear" w:color="auto" w:fill="auto"/>
          </w:tcPr>
          <w:p w14:paraId="31201E31" w14:textId="77777777" w:rsidR="0048313B" w:rsidRPr="00137523" w:rsidRDefault="0048313B" w:rsidP="0048313B">
            <w:pPr>
              <w:jc w:val="center"/>
            </w:pPr>
            <w:r w:rsidRPr="00137523">
              <w:t>-</w:t>
            </w:r>
          </w:p>
        </w:tc>
        <w:tc>
          <w:tcPr>
            <w:tcW w:w="344" w:type="pct"/>
            <w:gridSpan w:val="2"/>
            <w:shd w:val="clear" w:color="auto" w:fill="auto"/>
          </w:tcPr>
          <w:p w14:paraId="38330954" w14:textId="77777777" w:rsidR="0048313B" w:rsidRPr="00137523" w:rsidRDefault="0048313B" w:rsidP="0048313B">
            <w:pPr>
              <w:jc w:val="center"/>
            </w:pPr>
            <w:r w:rsidRPr="00137523">
              <w:t>-</w:t>
            </w:r>
          </w:p>
        </w:tc>
        <w:tc>
          <w:tcPr>
            <w:tcW w:w="390" w:type="pct"/>
            <w:gridSpan w:val="2"/>
            <w:shd w:val="clear" w:color="auto" w:fill="auto"/>
          </w:tcPr>
          <w:p w14:paraId="18F9B8F4" w14:textId="77777777" w:rsidR="0048313B" w:rsidRPr="00137523" w:rsidRDefault="0048313B" w:rsidP="0048313B">
            <w:pPr>
              <w:jc w:val="center"/>
            </w:pPr>
            <w:r w:rsidRPr="00137523">
              <w:t>-</w:t>
            </w:r>
          </w:p>
        </w:tc>
        <w:tc>
          <w:tcPr>
            <w:tcW w:w="393" w:type="pct"/>
            <w:gridSpan w:val="2"/>
            <w:shd w:val="clear" w:color="auto" w:fill="auto"/>
          </w:tcPr>
          <w:p w14:paraId="3F392F86" w14:textId="77777777" w:rsidR="0048313B" w:rsidRPr="00137523" w:rsidRDefault="0048313B" w:rsidP="0048313B">
            <w:pPr>
              <w:jc w:val="center"/>
            </w:pPr>
            <w:r w:rsidRPr="00137523">
              <w:t>-</w:t>
            </w:r>
          </w:p>
        </w:tc>
        <w:tc>
          <w:tcPr>
            <w:tcW w:w="147" w:type="pct"/>
            <w:shd w:val="clear" w:color="auto" w:fill="auto"/>
          </w:tcPr>
          <w:p w14:paraId="0FE0FB14" w14:textId="77777777" w:rsidR="0048313B" w:rsidRPr="00137523" w:rsidRDefault="0048313B" w:rsidP="0048313B">
            <w:pPr>
              <w:jc w:val="center"/>
            </w:pPr>
            <w:r w:rsidRPr="00137523">
              <w:t>-</w:t>
            </w:r>
          </w:p>
        </w:tc>
        <w:tc>
          <w:tcPr>
            <w:tcW w:w="767" w:type="pct"/>
            <w:vMerge/>
            <w:shd w:val="clear" w:color="auto" w:fill="auto"/>
          </w:tcPr>
          <w:p w14:paraId="450CE81C" w14:textId="77777777" w:rsidR="0048313B" w:rsidRPr="00137523" w:rsidRDefault="0048313B" w:rsidP="0048313B">
            <w:pPr>
              <w:rPr>
                <w:rFonts w:eastAsia="Calibri"/>
              </w:rPr>
            </w:pPr>
          </w:p>
        </w:tc>
        <w:tc>
          <w:tcPr>
            <w:tcW w:w="366" w:type="pct"/>
            <w:vMerge/>
            <w:shd w:val="clear" w:color="auto" w:fill="auto"/>
          </w:tcPr>
          <w:p w14:paraId="1B315CB5" w14:textId="77777777" w:rsidR="0048313B" w:rsidRPr="00137523" w:rsidRDefault="0048313B" w:rsidP="0048313B"/>
        </w:tc>
      </w:tr>
      <w:tr w:rsidR="00EB1529" w:rsidRPr="00137523" w14:paraId="288D74B9" w14:textId="77777777" w:rsidTr="00EB1529">
        <w:trPr>
          <w:trHeight w:val="219"/>
        </w:trPr>
        <w:tc>
          <w:tcPr>
            <w:tcW w:w="222" w:type="pct"/>
            <w:vMerge/>
            <w:shd w:val="clear" w:color="auto" w:fill="auto"/>
          </w:tcPr>
          <w:p w14:paraId="4FBAB58C" w14:textId="77777777" w:rsidR="0048313B" w:rsidRPr="00137523" w:rsidRDefault="0048313B" w:rsidP="0048313B"/>
        </w:tc>
        <w:tc>
          <w:tcPr>
            <w:tcW w:w="820" w:type="pct"/>
            <w:vMerge/>
            <w:shd w:val="clear" w:color="auto" w:fill="auto"/>
          </w:tcPr>
          <w:p w14:paraId="48D38F2E" w14:textId="77777777" w:rsidR="0048313B" w:rsidRPr="00137523" w:rsidRDefault="0048313B" w:rsidP="0048313B"/>
        </w:tc>
        <w:tc>
          <w:tcPr>
            <w:tcW w:w="686" w:type="pct"/>
            <w:gridSpan w:val="3"/>
            <w:vMerge/>
            <w:shd w:val="clear" w:color="auto" w:fill="auto"/>
          </w:tcPr>
          <w:p w14:paraId="7728B0F3" w14:textId="77777777" w:rsidR="0048313B" w:rsidRPr="00137523" w:rsidRDefault="0048313B" w:rsidP="0048313B">
            <w:pPr>
              <w:jc w:val="center"/>
            </w:pPr>
          </w:p>
        </w:tc>
        <w:tc>
          <w:tcPr>
            <w:tcW w:w="476" w:type="pct"/>
            <w:shd w:val="clear" w:color="auto" w:fill="auto"/>
          </w:tcPr>
          <w:p w14:paraId="6F1940ED" w14:textId="77777777" w:rsidR="0048313B" w:rsidRPr="00137523" w:rsidRDefault="0048313B" w:rsidP="0048313B">
            <w:pPr>
              <w:jc w:val="center"/>
            </w:pPr>
            <w:r w:rsidRPr="00137523">
              <w:t>2021</w:t>
            </w:r>
          </w:p>
        </w:tc>
        <w:tc>
          <w:tcPr>
            <w:tcW w:w="389" w:type="pct"/>
            <w:gridSpan w:val="2"/>
            <w:shd w:val="clear" w:color="auto" w:fill="auto"/>
          </w:tcPr>
          <w:p w14:paraId="36DCBE9B" w14:textId="77777777" w:rsidR="0048313B" w:rsidRPr="00137523" w:rsidRDefault="0048313B" w:rsidP="0048313B">
            <w:pPr>
              <w:jc w:val="center"/>
            </w:pPr>
            <w:r w:rsidRPr="00137523">
              <w:t>-</w:t>
            </w:r>
          </w:p>
        </w:tc>
        <w:tc>
          <w:tcPr>
            <w:tcW w:w="344" w:type="pct"/>
            <w:gridSpan w:val="2"/>
            <w:shd w:val="clear" w:color="auto" w:fill="auto"/>
          </w:tcPr>
          <w:p w14:paraId="4D89198C" w14:textId="77777777" w:rsidR="0048313B" w:rsidRPr="00137523" w:rsidRDefault="0048313B" w:rsidP="0048313B">
            <w:pPr>
              <w:jc w:val="center"/>
            </w:pPr>
            <w:r w:rsidRPr="00137523">
              <w:t>-</w:t>
            </w:r>
          </w:p>
        </w:tc>
        <w:tc>
          <w:tcPr>
            <w:tcW w:w="390" w:type="pct"/>
            <w:gridSpan w:val="2"/>
            <w:shd w:val="clear" w:color="auto" w:fill="auto"/>
          </w:tcPr>
          <w:p w14:paraId="1FA5F683" w14:textId="77777777" w:rsidR="0048313B" w:rsidRPr="00137523" w:rsidRDefault="0048313B" w:rsidP="0048313B">
            <w:pPr>
              <w:jc w:val="center"/>
            </w:pPr>
            <w:r w:rsidRPr="00137523">
              <w:t>-</w:t>
            </w:r>
          </w:p>
        </w:tc>
        <w:tc>
          <w:tcPr>
            <w:tcW w:w="393" w:type="pct"/>
            <w:gridSpan w:val="2"/>
            <w:shd w:val="clear" w:color="auto" w:fill="auto"/>
          </w:tcPr>
          <w:p w14:paraId="3CEED396" w14:textId="77777777" w:rsidR="0048313B" w:rsidRPr="00137523" w:rsidRDefault="0048313B" w:rsidP="0048313B">
            <w:pPr>
              <w:jc w:val="center"/>
            </w:pPr>
            <w:r w:rsidRPr="00137523">
              <w:t>-</w:t>
            </w:r>
          </w:p>
        </w:tc>
        <w:tc>
          <w:tcPr>
            <w:tcW w:w="147" w:type="pct"/>
            <w:shd w:val="clear" w:color="auto" w:fill="auto"/>
          </w:tcPr>
          <w:p w14:paraId="3137ECB9" w14:textId="77777777" w:rsidR="0048313B" w:rsidRPr="00137523" w:rsidRDefault="0048313B" w:rsidP="0048313B">
            <w:pPr>
              <w:jc w:val="center"/>
            </w:pPr>
            <w:r w:rsidRPr="00137523">
              <w:t>-</w:t>
            </w:r>
          </w:p>
        </w:tc>
        <w:tc>
          <w:tcPr>
            <w:tcW w:w="767" w:type="pct"/>
            <w:vMerge/>
            <w:shd w:val="clear" w:color="auto" w:fill="auto"/>
          </w:tcPr>
          <w:p w14:paraId="498136C5" w14:textId="77777777" w:rsidR="0048313B" w:rsidRPr="00137523" w:rsidRDefault="0048313B" w:rsidP="0048313B">
            <w:pPr>
              <w:rPr>
                <w:rFonts w:eastAsia="Calibri"/>
              </w:rPr>
            </w:pPr>
          </w:p>
        </w:tc>
        <w:tc>
          <w:tcPr>
            <w:tcW w:w="366" w:type="pct"/>
            <w:vMerge/>
            <w:shd w:val="clear" w:color="auto" w:fill="auto"/>
          </w:tcPr>
          <w:p w14:paraId="7D1EFAEE" w14:textId="77777777" w:rsidR="0048313B" w:rsidRPr="00137523" w:rsidRDefault="0048313B" w:rsidP="0048313B"/>
        </w:tc>
      </w:tr>
      <w:tr w:rsidR="00EB1529" w:rsidRPr="00137523" w14:paraId="6CACF62E" w14:textId="77777777" w:rsidTr="00EB1529">
        <w:trPr>
          <w:trHeight w:val="219"/>
        </w:trPr>
        <w:tc>
          <w:tcPr>
            <w:tcW w:w="222" w:type="pct"/>
            <w:vMerge/>
            <w:shd w:val="clear" w:color="auto" w:fill="auto"/>
          </w:tcPr>
          <w:p w14:paraId="55C3A536" w14:textId="77777777" w:rsidR="0048313B" w:rsidRPr="00137523" w:rsidRDefault="0048313B" w:rsidP="0048313B"/>
        </w:tc>
        <w:tc>
          <w:tcPr>
            <w:tcW w:w="820" w:type="pct"/>
            <w:vMerge/>
            <w:shd w:val="clear" w:color="auto" w:fill="auto"/>
          </w:tcPr>
          <w:p w14:paraId="4DA5F7CF" w14:textId="77777777" w:rsidR="0048313B" w:rsidRPr="00137523" w:rsidRDefault="0048313B" w:rsidP="0048313B"/>
        </w:tc>
        <w:tc>
          <w:tcPr>
            <w:tcW w:w="686" w:type="pct"/>
            <w:gridSpan w:val="3"/>
            <w:vMerge/>
            <w:shd w:val="clear" w:color="auto" w:fill="auto"/>
          </w:tcPr>
          <w:p w14:paraId="7320AF51" w14:textId="77777777" w:rsidR="0048313B" w:rsidRPr="00137523" w:rsidRDefault="0048313B" w:rsidP="0048313B">
            <w:pPr>
              <w:jc w:val="center"/>
            </w:pPr>
          </w:p>
        </w:tc>
        <w:tc>
          <w:tcPr>
            <w:tcW w:w="476" w:type="pct"/>
            <w:shd w:val="clear" w:color="auto" w:fill="auto"/>
          </w:tcPr>
          <w:p w14:paraId="47F29E93" w14:textId="77777777" w:rsidR="0048313B" w:rsidRPr="00137523" w:rsidRDefault="0048313B" w:rsidP="0048313B">
            <w:pPr>
              <w:jc w:val="center"/>
            </w:pPr>
            <w:r w:rsidRPr="00137523">
              <w:t>2022</w:t>
            </w:r>
          </w:p>
        </w:tc>
        <w:tc>
          <w:tcPr>
            <w:tcW w:w="389" w:type="pct"/>
            <w:gridSpan w:val="2"/>
            <w:shd w:val="clear" w:color="auto" w:fill="auto"/>
          </w:tcPr>
          <w:p w14:paraId="41BA59D3" w14:textId="505A70AE" w:rsidR="0048313B" w:rsidRPr="00137523" w:rsidRDefault="0048313B" w:rsidP="0048313B">
            <w:pPr>
              <w:jc w:val="center"/>
            </w:pPr>
            <w:r>
              <w:t>-</w:t>
            </w:r>
          </w:p>
        </w:tc>
        <w:tc>
          <w:tcPr>
            <w:tcW w:w="344" w:type="pct"/>
            <w:gridSpan w:val="2"/>
            <w:shd w:val="clear" w:color="auto" w:fill="auto"/>
          </w:tcPr>
          <w:p w14:paraId="2514C720" w14:textId="77777777" w:rsidR="0048313B" w:rsidRPr="00137523" w:rsidRDefault="0048313B" w:rsidP="0048313B">
            <w:pPr>
              <w:jc w:val="center"/>
            </w:pPr>
            <w:r w:rsidRPr="00137523">
              <w:t>-</w:t>
            </w:r>
          </w:p>
        </w:tc>
        <w:tc>
          <w:tcPr>
            <w:tcW w:w="390" w:type="pct"/>
            <w:gridSpan w:val="2"/>
            <w:shd w:val="clear" w:color="auto" w:fill="auto"/>
          </w:tcPr>
          <w:p w14:paraId="2927D771" w14:textId="77777777" w:rsidR="0048313B" w:rsidRPr="00137523" w:rsidRDefault="0048313B" w:rsidP="0048313B">
            <w:pPr>
              <w:jc w:val="center"/>
            </w:pPr>
            <w:r w:rsidRPr="00137523">
              <w:t>-</w:t>
            </w:r>
          </w:p>
        </w:tc>
        <w:tc>
          <w:tcPr>
            <w:tcW w:w="393" w:type="pct"/>
            <w:gridSpan w:val="2"/>
            <w:shd w:val="clear" w:color="auto" w:fill="auto"/>
          </w:tcPr>
          <w:p w14:paraId="7880C218" w14:textId="2CD33939" w:rsidR="0048313B" w:rsidRPr="00137523" w:rsidRDefault="0048313B" w:rsidP="0048313B">
            <w:pPr>
              <w:jc w:val="center"/>
            </w:pPr>
            <w:r>
              <w:t>-</w:t>
            </w:r>
          </w:p>
        </w:tc>
        <w:tc>
          <w:tcPr>
            <w:tcW w:w="147" w:type="pct"/>
            <w:shd w:val="clear" w:color="auto" w:fill="auto"/>
          </w:tcPr>
          <w:p w14:paraId="7EA30DD3" w14:textId="77777777" w:rsidR="0048313B" w:rsidRPr="00137523" w:rsidRDefault="0048313B" w:rsidP="0048313B">
            <w:pPr>
              <w:jc w:val="center"/>
            </w:pPr>
            <w:r w:rsidRPr="00137523">
              <w:t>-</w:t>
            </w:r>
          </w:p>
        </w:tc>
        <w:tc>
          <w:tcPr>
            <w:tcW w:w="767" w:type="pct"/>
            <w:vMerge/>
            <w:shd w:val="clear" w:color="auto" w:fill="auto"/>
          </w:tcPr>
          <w:p w14:paraId="50564246" w14:textId="77777777" w:rsidR="0048313B" w:rsidRPr="00137523" w:rsidRDefault="0048313B" w:rsidP="0048313B">
            <w:pPr>
              <w:rPr>
                <w:rFonts w:eastAsia="Calibri"/>
              </w:rPr>
            </w:pPr>
          </w:p>
        </w:tc>
        <w:tc>
          <w:tcPr>
            <w:tcW w:w="366" w:type="pct"/>
            <w:vMerge/>
            <w:shd w:val="clear" w:color="auto" w:fill="auto"/>
          </w:tcPr>
          <w:p w14:paraId="1839638E" w14:textId="77777777" w:rsidR="0048313B" w:rsidRPr="00137523" w:rsidRDefault="0048313B" w:rsidP="0048313B"/>
        </w:tc>
      </w:tr>
      <w:tr w:rsidR="00EB1529" w:rsidRPr="00137523" w14:paraId="72086BF6" w14:textId="77777777" w:rsidTr="00EB1529">
        <w:trPr>
          <w:trHeight w:val="219"/>
        </w:trPr>
        <w:tc>
          <w:tcPr>
            <w:tcW w:w="222" w:type="pct"/>
            <w:vMerge/>
            <w:shd w:val="clear" w:color="auto" w:fill="auto"/>
          </w:tcPr>
          <w:p w14:paraId="426D3A5F" w14:textId="77777777" w:rsidR="0048313B" w:rsidRPr="00137523" w:rsidRDefault="0048313B" w:rsidP="0048313B"/>
        </w:tc>
        <w:tc>
          <w:tcPr>
            <w:tcW w:w="820" w:type="pct"/>
            <w:vMerge/>
            <w:shd w:val="clear" w:color="auto" w:fill="auto"/>
          </w:tcPr>
          <w:p w14:paraId="73652B7F" w14:textId="77777777" w:rsidR="0048313B" w:rsidRPr="00137523" w:rsidRDefault="0048313B" w:rsidP="0048313B"/>
        </w:tc>
        <w:tc>
          <w:tcPr>
            <w:tcW w:w="686" w:type="pct"/>
            <w:gridSpan w:val="3"/>
            <w:vMerge/>
            <w:shd w:val="clear" w:color="auto" w:fill="auto"/>
          </w:tcPr>
          <w:p w14:paraId="0B4290F0" w14:textId="77777777" w:rsidR="0048313B" w:rsidRPr="00137523" w:rsidRDefault="0048313B" w:rsidP="0048313B">
            <w:pPr>
              <w:jc w:val="center"/>
            </w:pPr>
          </w:p>
        </w:tc>
        <w:tc>
          <w:tcPr>
            <w:tcW w:w="476" w:type="pct"/>
            <w:shd w:val="clear" w:color="auto" w:fill="auto"/>
          </w:tcPr>
          <w:p w14:paraId="13BF0CF3" w14:textId="77777777" w:rsidR="0048313B" w:rsidRPr="00137523" w:rsidRDefault="0048313B" w:rsidP="0048313B">
            <w:pPr>
              <w:jc w:val="center"/>
            </w:pPr>
            <w:r w:rsidRPr="00137523">
              <w:t>2023</w:t>
            </w:r>
          </w:p>
        </w:tc>
        <w:tc>
          <w:tcPr>
            <w:tcW w:w="389" w:type="pct"/>
            <w:gridSpan w:val="2"/>
            <w:shd w:val="clear" w:color="auto" w:fill="auto"/>
          </w:tcPr>
          <w:p w14:paraId="23607DE0" w14:textId="77777777" w:rsidR="0048313B" w:rsidRPr="00137523" w:rsidRDefault="0048313B" w:rsidP="0048313B">
            <w:pPr>
              <w:jc w:val="center"/>
            </w:pPr>
            <w:r w:rsidRPr="00137523">
              <w:t>-</w:t>
            </w:r>
          </w:p>
        </w:tc>
        <w:tc>
          <w:tcPr>
            <w:tcW w:w="344" w:type="pct"/>
            <w:gridSpan w:val="2"/>
            <w:shd w:val="clear" w:color="auto" w:fill="auto"/>
          </w:tcPr>
          <w:p w14:paraId="47C9CBAC" w14:textId="77777777" w:rsidR="0048313B" w:rsidRPr="00137523" w:rsidRDefault="0048313B" w:rsidP="0048313B">
            <w:pPr>
              <w:jc w:val="center"/>
            </w:pPr>
            <w:r w:rsidRPr="00137523">
              <w:t>-</w:t>
            </w:r>
          </w:p>
        </w:tc>
        <w:tc>
          <w:tcPr>
            <w:tcW w:w="390" w:type="pct"/>
            <w:gridSpan w:val="2"/>
            <w:shd w:val="clear" w:color="auto" w:fill="auto"/>
          </w:tcPr>
          <w:p w14:paraId="23976266" w14:textId="77777777" w:rsidR="0048313B" w:rsidRPr="00137523" w:rsidRDefault="0048313B" w:rsidP="0048313B">
            <w:pPr>
              <w:jc w:val="center"/>
            </w:pPr>
            <w:r w:rsidRPr="00137523">
              <w:t>-</w:t>
            </w:r>
          </w:p>
        </w:tc>
        <w:tc>
          <w:tcPr>
            <w:tcW w:w="393" w:type="pct"/>
            <w:gridSpan w:val="2"/>
            <w:shd w:val="clear" w:color="auto" w:fill="auto"/>
          </w:tcPr>
          <w:p w14:paraId="01A69F87" w14:textId="77777777" w:rsidR="0048313B" w:rsidRPr="00137523" w:rsidRDefault="0048313B" w:rsidP="0048313B">
            <w:pPr>
              <w:jc w:val="center"/>
            </w:pPr>
            <w:r w:rsidRPr="00137523">
              <w:t>-</w:t>
            </w:r>
          </w:p>
        </w:tc>
        <w:tc>
          <w:tcPr>
            <w:tcW w:w="147" w:type="pct"/>
            <w:shd w:val="clear" w:color="auto" w:fill="auto"/>
          </w:tcPr>
          <w:p w14:paraId="7042A18E" w14:textId="77777777" w:rsidR="0048313B" w:rsidRPr="00137523" w:rsidRDefault="0048313B" w:rsidP="0048313B">
            <w:pPr>
              <w:jc w:val="center"/>
            </w:pPr>
            <w:r w:rsidRPr="00137523">
              <w:t>-</w:t>
            </w:r>
          </w:p>
        </w:tc>
        <w:tc>
          <w:tcPr>
            <w:tcW w:w="767" w:type="pct"/>
            <w:vMerge/>
            <w:shd w:val="clear" w:color="auto" w:fill="auto"/>
          </w:tcPr>
          <w:p w14:paraId="473CC889" w14:textId="77777777" w:rsidR="0048313B" w:rsidRPr="00137523" w:rsidRDefault="0048313B" w:rsidP="0048313B">
            <w:pPr>
              <w:rPr>
                <w:rFonts w:eastAsia="Calibri"/>
              </w:rPr>
            </w:pPr>
          </w:p>
        </w:tc>
        <w:tc>
          <w:tcPr>
            <w:tcW w:w="366" w:type="pct"/>
            <w:vMerge/>
            <w:shd w:val="clear" w:color="auto" w:fill="auto"/>
          </w:tcPr>
          <w:p w14:paraId="01E61035" w14:textId="77777777" w:rsidR="0048313B" w:rsidRPr="00137523" w:rsidRDefault="0048313B" w:rsidP="0048313B"/>
        </w:tc>
      </w:tr>
      <w:tr w:rsidR="00EB1529" w:rsidRPr="00137523" w14:paraId="7B8A396C" w14:textId="77777777" w:rsidTr="00EB1529">
        <w:trPr>
          <w:trHeight w:val="219"/>
        </w:trPr>
        <w:tc>
          <w:tcPr>
            <w:tcW w:w="222" w:type="pct"/>
            <w:vMerge/>
            <w:shd w:val="clear" w:color="auto" w:fill="auto"/>
          </w:tcPr>
          <w:p w14:paraId="4822AABD" w14:textId="77777777" w:rsidR="0048313B" w:rsidRPr="00137523" w:rsidRDefault="0048313B" w:rsidP="0048313B"/>
        </w:tc>
        <w:tc>
          <w:tcPr>
            <w:tcW w:w="820" w:type="pct"/>
            <w:vMerge/>
            <w:shd w:val="clear" w:color="auto" w:fill="auto"/>
          </w:tcPr>
          <w:p w14:paraId="74FCF47E" w14:textId="77777777" w:rsidR="0048313B" w:rsidRPr="00137523" w:rsidRDefault="0048313B" w:rsidP="0048313B"/>
        </w:tc>
        <w:tc>
          <w:tcPr>
            <w:tcW w:w="686" w:type="pct"/>
            <w:gridSpan w:val="3"/>
            <w:vMerge/>
            <w:shd w:val="clear" w:color="auto" w:fill="auto"/>
          </w:tcPr>
          <w:p w14:paraId="273C6BD4" w14:textId="77777777" w:rsidR="0048313B" w:rsidRPr="00137523" w:rsidRDefault="0048313B" w:rsidP="0048313B">
            <w:pPr>
              <w:jc w:val="center"/>
            </w:pPr>
          </w:p>
        </w:tc>
        <w:tc>
          <w:tcPr>
            <w:tcW w:w="476" w:type="pct"/>
            <w:shd w:val="clear" w:color="auto" w:fill="auto"/>
          </w:tcPr>
          <w:p w14:paraId="540166C7" w14:textId="77777777" w:rsidR="0048313B" w:rsidRPr="00137523" w:rsidRDefault="0048313B" w:rsidP="0048313B">
            <w:pPr>
              <w:jc w:val="center"/>
            </w:pPr>
            <w:r w:rsidRPr="00137523">
              <w:t>2024</w:t>
            </w:r>
          </w:p>
        </w:tc>
        <w:tc>
          <w:tcPr>
            <w:tcW w:w="389" w:type="pct"/>
            <w:gridSpan w:val="2"/>
            <w:shd w:val="clear" w:color="auto" w:fill="auto"/>
          </w:tcPr>
          <w:p w14:paraId="54D0B410" w14:textId="77777777" w:rsidR="0048313B" w:rsidRPr="00137523" w:rsidRDefault="0048313B" w:rsidP="0048313B">
            <w:pPr>
              <w:jc w:val="center"/>
            </w:pPr>
            <w:r w:rsidRPr="00137523">
              <w:t>-</w:t>
            </w:r>
          </w:p>
        </w:tc>
        <w:tc>
          <w:tcPr>
            <w:tcW w:w="344" w:type="pct"/>
            <w:gridSpan w:val="2"/>
            <w:shd w:val="clear" w:color="auto" w:fill="auto"/>
          </w:tcPr>
          <w:p w14:paraId="6598A67F" w14:textId="77777777" w:rsidR="0048313B" w:rsidRPr="00137523" w:rsidRDefault="0048313B" w:rsidP="0048313B">
            <w:pPr>
              <w:jc w:val="center"/>
            </w:pPr>
            <w:r w:rsidRPr="00137523">
              <w:t>-</w:t>
            </w:r>
          </w:p>
        </w:tc>
        <w:tc>
          <w:tcPr>
            <w:tcW w:w="390" w:type="pct"/>
            <w:gridSpan w:val="2"/>
            <w:shd w:val="clear" w:color="auto" w:fill="auto"/>
          </w:tcPr>
          <w:p w14:paraId="2C384A6D" w14:textId="77777777" w:rsidR="0048313B" w:rsidRPr="00137523" w:rsidRDefault="0048313B" w:rsidP="0048313B">
            <w:pPr>
              <w:jc w:val="center"/>
            </w:pPr>
            <w:r w:rsidRPr="00137523">
              <w:t>-</w:t>
            </w:r>
          </w:p>
        </w:tc>
        <w:tc>
          <w:tcPr>
            <w:tcW w:w="393" w:type="pct"/>
            <w:gridSpan w:val="2"/>
            <w:shd w:val="clear" w:color="auto" w:fill="auto"/>
          </w:tcPr>
          <w:p w14:paraId="068C0DD8" w14:textId="77777777" w:rsidR="0048313B" w:rsidRPr="00137523" w:rsidRDefault="0048313B" w:rsidP="0048313B">
            <w:pPr>
              <w:jc w:val="center"/>
            </w:pPr>
            <w:r w:rsidRPr="00137523">
              <w:t>-</w:t>
            </w:r>
          </w:p>
        </w:tc>
        <w:tc>
          <w:tcPr>
            <w:tcW w:w="147" w:type="pct"/>
            <w:shd w:val="clear" w:color="auto" w:fill="auto"/>
          </w:tcPr>
          <w:p w14:paraId="45FBCD91" w14:textId="77777777" w:rsidR="0048313B" w:rsidRPr="00137523" w:rsidRDefault="0048313B" w:rsidP="0048313B">
            <w:pPr>
              <w:jc w:val="center"/>
            </w:pPr>
            <w:r w:rsidRPr="00137523">
              <w:t>-</w:t>
            </w:r>
          </w:p>
        </w:tc>
        <w:tc>
          <w:tcPr>
            <w:tcW w:w="767" w:type="pct"/>
            <w:vMerge/>
            <w:shd w:val="clear" w:color="auto" w:fill="auto"/>
          </w:tcPr>
          <w:p w14:paraId="680A130F" w14:textId="77777777" w:rsidR="0048313B" w:rsidRPr="00137523" w:rsidRDefault="0048313B" w:rsidP="0048313B">
            <w:pPr>
              <w:rPr>
                <w:rFonts w:eastAsia="Calibri"/>
              </w:rPr>
            </w:pPr>
          </w:p>
        </w:tc>
        <w:tc>
          <w:tcPr>
            <w:tcW w:w="366" w:type="pct"/>
            <w:vMerge/>
            <w:shd w:val="clear" w:color="auto" w:fill="auto"/>
          </w:tcPr>
          <w:p w14:paraId="658A090E" w14:textId="77777777" w:rsidR="0048313B" w:rsidRPr="00137523" w:rsidRDefault="0048313B" w:rsidP="0048313B"/>
        </w:tc>
      </w:tr>
      <w:tr w:rsidR="0048313B" w:rsidRPr="00137523" w14:paraId="44ACAA79" w14:textId="77777777" w:rsidTr="00EB1529">
        <w:trPr>
          <w:trHeight w:val="219"/>
        </w:trPr>
        <w:tc>
          <w:tcPr>
            <w:tcW w:w="222" w:type="pct"/>
            <w:vMerge/>
            <w:shd w:val="clear" w:color="auto" w:fill="auto"/>
          </w:tcPr>
          <w:p w14:paraId="21CB9DB7" w14:textId="77777777" w:rsidR="0048313B" w:rsidRPr="00137523" w:rsidRDefault="0048313B" w:rsidP="0048313B"/>
        </w:tc>
        <w:tc>
          <w:tcPr>
            <w:tcW w:w="820" w:type="pct"/>
            <w:vMerge/>
            <w:shd w:val="clear" w:color="auto" w:fill="auto"/>
          </w:tcPr>
          <w:p w14:paraId="1B6E36F8" w14:textId="77777777" w:rsidR="0048313B" w:rsidRPr="00137523" w:rsidRDefault="0048313B" w:rsidP="0048313B"/>
        </w:tc>
        <w:tc>
          <w:tcPr>
            <w:tcW w:w="686" w:type="pct"/>
            <w:gridSpan w:val="3"/>
            <w:vMerge/>
            <w:shd w:val="clear" w:color="auto" w:fill="auto"/>
          </w:tcPr>
          <w:p w14:paraId="6E3F987D" w14:textId="77777777" w:rsidR="0048313B" w:rsidRPr="00137523" w:rsidRDefault="0048313B" w:rsidP="0048313B">
            <w:pPr>
              <w:jc w:val="center"/>
            </w:pPr>
          </w:p>
        </w:tc>
        <w:tc>
          <w:tcPr>
            <w:tcW w:w="476" w:type="pct"/>
            <w:shd w:val="clear" w:color="auto" w:fill="auto"/>
          </w:tcPr>
          <w:p w14:paraId="18C9EFCB" w14:textId="0A0AA19F" w:rsidR="0048313B" w:rsidRPr="00137523" w:rsidRDefault="0048313B" w:rsidP="0048313B">
            <w:pPr>
              <w:jc w:val="center"/>
            </w:pPr>
            <w:r>
              <w:t>2025</w:t>
            </w:r>
          </w:p>
        </w:tc>
        <w:tc>
          <w:tcPr>
            <w:tcW w:w="389" w:type="pct"/>
            <w:gridSpan w:val="2"/>
            <w:shd w:val="clear" w:color="auto" w:fill="auto"/>
          </w:tcPr>
          <w:p w14:paraId="1601064E" w14:textId="4C98FEE0" w:rsidR="0048313B" w:rsidRPr="00137523" w:rsidRDefault="0048313B" w:rsidP="0048313B">
            <w:pPr>
              <w:jc w:val="center"/>
            </w:pPr>
            <w:r>
              <w:t>-</w:t>
            </w:r>
          </w:p>
        </w:tc>
        <w:tc>
          <w:tcPr>
            <w:tcW w:w="344" w:type="pct"/>
            <w:gridSpan w:val="2"/>
            <w:shd w:val="clear" w:color="auto" w:fill="auto"/>
          </w:tcPr>
          <w:p w14:paraId="405BA3B8" w14:textId="2476AB72" w:rsidR="0048313B" w:rsidRPr="00137523" w:rsidRDefault="0048313B" w:rsidP="0048313B">
            <w:pPr>
              <w:jc w:val="center"/>
            </w:pPr>
            <w:r>
              <w:t>-</w:t>
            </w:r>
          </w:p>
        </w:tc>
        <w:tc>
          <w:tcPr>
            <w:tcW w:w="390" w:type="pct"/>
            <w:gridSpan w:val="2"/>
            <w:shd w:val="clear" w:color="auto" w:fill="auto"/>
          </w:tcPr>
          <w:p w14:paraId="16A4AB54" w14:textId="779C069B" w:rsidR="0048313B" w:rsidRPr="00137523" w:rsidRDefault="0048313B" w:rsidP="0048313B">
            <w:pPr>
              <w:jc w:val="center"/>
            </w:pPr>
            <w:r>
              <w:t>-</w:t>
            </w:r>
          </w:p>
        </w:tc>
        <w:tc>
          <w:tcPr>
            <w:tcW w:w="393" w:type="pct"/>
            <w:gridSpan w:val="2"/>
            <w:shd w:val="clear" w:color="auto" w:fill="auto"/>
          </w:tcPr>
          <w:p w14:paraId="464D750E" w14:textId="3E46FC06" w:rsidR="0048313B" w:rsidRPr="00137523" w:rsidRDefault="0048313B" w:rsidP="0048313B">
            <w:pPr>
              <w:jc w:val="center"/>
            </w:pPr>
            <w:r>
              <w:t>-</w:t>
            </w:r>
          </w:p>
        </w:tc>
        <w:tc>
          <w:tcPr>
            <w:tcW w:w="147" w:type="pct"/>
            <w:shd w:val="clear" w:color="auto" w:fill="auto"/>
          </w:tcPr>
          <w:p w14:paraId="24907520" w14:textId="443F547C" w:rsidR="0048313B" w:rsidRPr="00137523" w:rsidRDefault="0048313B" w:rsidP="0048313B">
            <w:pPr>
              <w:jc w:val="center"/>
            </w:pPr>
            <w:r>
              <w:t>-</w:t>
            </w:r>
          </w:p>
        </w:tc>
        <w:tc>
          <w:tcPr>
            <w:tcW w:w="767" w:type="pct"/>
            <w:vMerge/>
            <w:shd w:val="clear" w:color="auto" w:fill="auto"/>
          </w:tcPr>
          <w:p w14:paraId="54EA1AB3" w14:textId="77777777" w:rsidR="0048313B" w:rsidRPr="00137523" w:rsidRDefault="0048313B" w:rsidP="0048313B">
            <w:pPr>
              <w:rPr>
                <w:rFonts w:eastAsia="Calibri"/>
              </w:rPr>
            </w:pPr>
          </w:p>
        </w:tc>
        <w:tc>
          <w:tcPr>
            <w:tcW w:w="366" w:type="pct"/>
            <w:vMerge/>
            <w:shd w:val="clear" w:color="auto" w:fill="auto"/>
          </w:tcPr>
          <w:p w14:paraId="340F2935" w14:textId="77777777" w:rsidR="0048313B" w:rsidRPr="00137523" w:rsidRDefault="0048313B" w:rsidP="0048313B"/>
        </w:tc>
      </w:tr>
      <w:tr w:rsidR="00EB1529" w:rsidRPr="00137523" w14:paraId="17AD39CC" w14:textId="77777777" w:rsidTr="00EB1529">
        <w:trPr>
          <w:trHeight w:val="219"/>
        </w:trPr>
        <w:tc>
          <w:tcPr>
            <w:tcW w:w="222" w:type="pct"/>
            <w:vMerge/>
            <w:shd w:val="clear" w:color="auto" w:fill="auto"/>
          </w:tcPr>
          <w:p w14:paraId="00C9CE30" w14:textId="77777777" w:rsidR="0048313B" w:rsidRPr="00137523" w:rsidRDefault="0048313B" w:rsidP="0048313B"/>
        </w:tc>
        <w:tc>
          <w:tcPr>
            <w:tcW w:w="820" w:type="pct"/>
            <w:vMerge/>
            <w:shd w:val="clear" w:color="auto" w:fill="auto"/>
          </w:tcPr>
          <w:p w14:paraId="58F7B4EB" w14:textId="77777777" w:rsidR="0048313B" w:rsidRPr="00137523" w:rsidRDefault="0048313B" w:rsidP="0048313B"/>
        </w:tc>
        <w:tc>
          <w:tcPr>
            <w:tcW w:w="686" w:type="pct"/>
            <w:gridSpan w:val="3"/>
            <w:vMerge/>
            <w:shd w:val="clear" w:color="auto" w:fill="auto"/>
          </w:tcPr>
          <w:p w14:paraId="31E47F07" w14:textId="77777777" w:rsidR="0048313B" w:rsidRPr="00137523" w:rsidRDefault="0048313B" w:rsidP="0048313B">
            <w:pPr>
              <w:jc w:val="center"/>
            </w:pPr>
          </w:p>
        </w:tc>
        <w:tc>
          <w:tcPr>
            <w:tcW w:w="476" w:type="pct"/>
            <w:shd w:val="clear" w:color="auto" w:fill="auto"/>
          </w:tcPr>
          <w:p w14:paraId="25EA04D0" w14:textId="3D276F01" w:rsidR="0048313B" w:rsidRPr="00137523" w:rsidRDefault="0048313B" w:rsidP="0048313B">
            <w:pPr>
              <w:jc w:val="center"/>
            </w:pPr>
            <w:r w:rsidRPr="00137523">
              <w:t>202</w:t>
            </w:r>
            <w:r>
              <w:t>6</w:t>
            </w:r>
            <w:r w:rsidRPr="00137523">
              <w:t>-2030</w:t>
            </w:r>
          </w:p>
        </w:tc>
        <w:tc>
          <w:tcPr>
            <w:tcW w:w="389" w:type="pct"/>
            <w:gridSpan w:val="2"/>
            <w:shd w:val="clear" w:color="auto" w:fill="auto"/>
          </w:tcPr>
          <w:p w14:paraId="1DC76E2A" w14:textId="6FCE828E" w:rsidR="0048313B" w:rsidRPr="00137523" w:rsidRDefault="00BE3564" w:rsidP="0048313B">
            <w:pPr>
              <w:jc w:val="center"/>
            </w:pPr>
            <w:r>
              <w:t>5</w:t>
            </w:r>
            <w:r w:rsidR="0048313B" w:rsidRPr="00137523">
              <w:t xml:space="preserve"> 000,0</w:t>
            </w:r>
          </w:p>
        </w:tc>
        <w:tc>
          <w:tcPr>
            <w:tcW w:w="344" w:type="pct"/>
            <w:gridSpan w:val="2"/>
            <w:shd w:val="clear" w:color="auto" w:fill="auto"/>
          </w:tcPr>
          <w:p w14:paraId="06DA097E" w14:textId="77777777" w:rsidR="0048313B" w:rsidRPr="00137523" w:rsidRDefault="0048313B" w:rsidP="0048313B">
            <w:pPr>
              <w:jc w:val="center"/>
            </w:pPr>
            <w:r w:rsidRPr="00137523">
              <w:t>-</w:t>
            </w:r>
          </w:p>
        </w:tc>
        <w:tc>
          <w:tcPr>
            <w:tcW w:w="390" w:type="pct"/>
            <w:gridSpan w:val="2"/>
            <w:shd w:val="clear" w:color="auto" w:fill="auto"/>
          </w:tcPr>
          <w:p w14:paraId="75AADE24" w14:textId="77777777" w:rsidR="0048313B" w:rsidRPr="00137523" w:rsidRDefault="0048313B" w:rsidP="0048313B">
            <w:pPr>
              <w:jc w:val="center"/>
            </w:pPr>
            <w:r w:rsidRPr="00137523">
              <w:t>-</w:t>
            </w:r>
          </w:p>
        </w:tc>
        <w:tc>
          <w:tcPr>
            <w:tcW w:w="393" w:type="pct"/>
            <w:gridSpan w:val="2"/>
            <w:shd w:val="clear" w:color="auto" w:fill="auto"/>
          </w:tcPr>
          <w:p w14:paraId="37191433" w14:textId="6D7F0B25" w:rsidR="0048313B" w:rsidRPr="00137523" w:rsidRDefault="00BE3564" w:rsidP="0048313B">
            <w:pPr>
              <w:jc w:val="center"/>
            </w:pPr>
            <w:r>
              <w:t>5</w:t>
            </w:r>
            <w:r w:rsidR="0048313B" w:rsidRPr="00137523">
              <w:t xml:space="preserve"> 000,0</w:t>
            </w:r>
          </w:p>
        </w:tc>
        <w:tc>
          <w:tcPr>
            <w:tcW w:w="147" w:type="pct"/>
            <w:shd w:val="clear" w:color="auto" w:fill="auto"/>
          </w:tcPr>
          <w:p w14:paraId="5828AB96" w14:textId="77777777" w:rsidR="0048313B" w:rsidRPr="00137523" w:rsidRDefault="0048313B" w:rsidP="0048313B">
            <w:pPr>
              <w:jc w:val="center"/>
            </w:pPr>
            <w:r w:rsidRPr="00137523">
              <w:t>-</w:t>
            </w:r>
          </w:p>
        </w:tc>
        <w:tc>
          <w:tcPr>
            <w:tcW w:w="767" w:type="pct"/>
            <w:vMerge/>
            <w:shd w:val="clear" w:color="auto" w:fill="auto"/>
          </w:tcPr>
          <w:p w14:paraId="2B4B8923" w14:textId="77777777" w:rsidR="0048313B" w:rsidRPr="00137523" w:rsidRDefault="0048313B" w:rsidP="0048313B">
            <w:pPr>
              <w:rPr>
                <w:rFonts w:eastAsia="Calibri"/>
              </w:rPr>
            </w:pPr>
          </w:p>
        </w:tc>
        <w:tc>
          <w:tcPr>
            <w:tcW w:w="366" w:type="pct"/>
            <w:vMerge/>
            <w:shd w:val="clear" w:color="auto" w:fill="auto"/>
          </w:tcPr>
          <w:p w14:paraId="0BD8CFEC" w14:textId="77777777" w:rsidR="0048313B" w:rsidRPr="00137523" w:rsidRDefault="0048313B" w:rsidP="0048313B"/>
        </w:tc>
      </w:tr>
      <w:tr w:rsidR="00EB1529" w:rsidRPr="00137523" w14:paraId="2599E8EB" w14:textId="77777777" w:rsidTr="00EB1529">
        <w:trPr>
          <w:trHeight w:val="219"/>
        </w:trPr>
        <w:tc>
          <w:tcPr>
            <w:tcW w:w="222" w:type="pct"/>
            <w:vMerge/>
            <w:shd w:val="clear" w:color="auto" w:fill="auto"/>
          </w:tcPr>
          <w:p w14:paraId="6B8F0F43" w14:textId="77777777" w:rsidR="0048313B" w:rsidRPr="00137523" w:rsidRDefault="0048313B" w:rsidP="0048313B"/>
        </w:tc>
        <w:tc>
          <w:tcPr>
            <w:tcW w:w="820" w:type="pct"/>
            <w:vMerge/>
            <w:shd w:val="clear" w:color="auto" w:fill="auto"/>
          </w:tcPr>
          <w:p w14:paraId="6A497A78" w14:textId="77777777" w:rsidR="0048313B" w:rsidRPr="00137523" w:rsidRDefault="0048313B" w:rsidP="0048313B"/>
        </w:tc>
        <w:tc>
          <w:tcPr>
            <w:tcW w:w="686" w:type="pct"/>
            <w:gridSpan w:val="3"/>
            <w:vMerge/>
            <w:shd w:val="clear" w:color="auto" w:fill="auto"/>
          </w:tcPr>
          <w:p w14:paraId="1FEC349F" w14:textId="77777777" w:rsidR="0048313B" w:rsidRPr="00137523" w:rsidRDefault="0048313B" w:rsidP="0048313B">
            <w:pPr>
              <w:jc w:val="center"/>
            </w:pPr>
          </w:p>
        </w:tc>
        <w:tc>
          <w:tcPr>
            <w:tcW w:w="476" w:type="pct"/>
            <w:shd w:val="clear" w:color="auto" w:fill="auto"/>
          </w:tcPr>
          <w:p w14:paraId="43AB883C" w14:textId="77777777" w:rsidR="0048313B" w:rsidRPr="00137523" w:rsidRDefault="0048313B" w:rsidP="0048313B">
            <w:pPr>
              <w:jc w:val="center"/>
            </w:pPr>
            <w:r w:rsidRPr="00137523">
              <w:t>2019-2030</w:t>
            </w:r>
          </w:p>
        </w:tc>
        <w:tc>
          <w:tcPr>
            <w:tcW w:w="389" w:type="pct"/>
            <w:gridSpan w:val="2"/>
            <w:shd w:val="clear" w:color="auto" w:fill="auto"/>
          </w:tcPr>
          <w:p w14:paraId="269642C9" w14:textId="498C1C9C" w:rsidR="0048313B" w:rsidRPr="00137523" w:rsidRDefault="00BE3564" w:rsidP="0048313B">
            <w:pPr>
              <w:jc w:val="center"/>
            </w:pPr>
            <w:r>
              <w:t>5</w:t>
            </w:r>
            <w:r w:rsidR="0048313B" w:rsidRPr="00137523">
              <w:t xml:space="preserve"> 000,0</w:t>
            </w:r>
          </w:p>
        </w:tc>
        <w:tc>
          <w:tcPr>
            <w:tcW w:w="344" w:type="pct"/>
            <w:gridSpan w:val="2"/>
            <w:shd w:val="clear" w:color="auto" w:fill="auto"/>
          </w:tcPr>
          <w:p w14:paraId="6D8CDC74" w14:textId="77777777" w:rsidR="0048313B" w:rsidRPr="00137523" w:rsidRDefault="0048313B" w:rsidP="0048313B">
            <w:pPr>
              <w:jc w:val="center"/>
            </w:pPr>
            <w:r w:rsidRPr="00137523">
              <w:t>-</w:t>
            </w:r>
          </w:p>
        </w:tc>
        <w:tc>
          <w:tcPr>
            <w:tcW w:w="390" w:type="pct"/>
            <w:gridSpan w:val="2"/>
            <w:shd w:val="clear" w:color="auto" w:fill="auto"/>
          </w:tcPr>
          <w:p w14:paraId="4FF23A43" w14:textId="77777777" w:rsidR="0048313B" w:rsidRPr="00137523" w:rsidRDefault="0048313B" w:rsidP="0048313B">
            <w:pPr>
              <w:jc w:val="center"/>
            </w:pPr>
            <w:r w:rsidRPr="00137523">
              <w:t>-</w:t>
            </w:r>
          </w:p>
        </w:tc>
        <w:tc>
          <w:tcPr>
            <w:tcW w:w="393" w:type="pct"/>
            <w:gridSpan w:val="2"/>
            <w:shd w:val="clear" w:color="auto" w:fill="auto"/>
          </w:tcPr>
          <w:p w14:paraId="1AB1FA61" w14:textId="283226D5" w:rsidR="0048313B" w:rsidRPr="00137523" w:rsidRDefault="00BE3564" w:rsidP="0048313B">
            <w:pPr>
              <w:jc w:val="center"/>
            </w:pPr>
            <w:r>
              <w:t>5</w:t>
            </w:r>
            <w:r w:rsidR="0048313B" w:rsidRPr="00137523">
              <w:t xml:space="preserve"> 000,0</w:t>
            </w:r>
          </w:p>
        </w:tc>
        <w:tc>
          <w:tcPr>
            <w:tcW w:w="147" w:type="pct"/>
            <w:shd w:val="clear" w:color="auto" w:fill="auto"/>
          </w:tcPr>
          <w:p w14:paraId="38DF0D24" w14:textId="77777777" w:rsidR="0048313B" w:rsidRPr="00137523" w:rsidRDefault="0048313B" w:rsidP="0048313B">
            <w:pPr>
              <w:jc w:val="center"/>
            </w:pPr>
            <w:r w:rsidRPr="00137523">
              <w:t>-</w:t>
            </w:r>
          </w:p>
        </w:tc>
        <w:tc>
          <w:tcPr>
            <w:tcW w:w="767" w:type="pct"/>
            <w:vMerge/>
            <w:shd w:val="clear" w:color="auto" w:fill="auto"/>
          </w:tcPr>
          <w:p w14:paraId="6007F6DE" w14:textId="77777777" w:rsidR="0048313B" w:rsidRPr="00137523" w:rsidRDefault="0048313B" w:rsidP="0048313B">
            <w:pPr>
              <w:rPr>
                <w:rFonts w:eastAsia="Calibri"/>
              </w:rPr>
            </w:pPr>
          </w:p>
        </w:tc>
        <w:tc>
          <w:tcPr>
            <w:tcW w:w="366" w:type="pct"/>
            <w:vMerge/>
            <w:shd w:val="clear" w:color="auto" w:fill="auto"/>
          </w:tcPr>
          <w:p w14:paraId="2C9685DB" w14:textId="77777777" w:rsidR="0048313B" w:rsidRPr="00137523" w:rsidRDefault="0048313B" w:rsidP="0048313B"/>
        </w:tc>
      </w:tr>
      <w:tr w:rsidR="00EB1529" w:rsidRPr="00137523" w14:paraId="1A86EBD3" w14:textId="77777777" w:rsidTr="00EB1529">
        <w:trPr>
          <w:trHeight w:val="219"/>
        </w:trPr>
        <w:tc>
          <w:tcPr>
            <w:tcW w:w="222" w:type="pct"/>
            <w:vMerge w:val="restart"/>
            <w:shd w:val="clear" w:color="auto" w:fill="auto"/>
          </w:tcPr>
          <w:p w14:paraId="1C89485B" w14:textId="77777777" w:rsidR="0048313B" w:rsidRPr="00137523" w:rsidRDefault="0048313B" w:rsidP="0048313B">
            <w:r w:rsidRPr="00137523">
              <w:t>1.1.13</w:t>
            </w:r>
          </w:p>
          <w:p w14:paraId="59A97B63" w14:textId="77777777" w:rsidR="0048313B" w:rsidRPr="00137523" w:rsidRDefault="0048313B" w:rsidP="0048313B"/>
        </w:tc>
        <w:tc>
          <w:tcPr>
            <w:tcW w:w="820" w:type="pct"/>
            <w:vMerge w:val="restart"/>
            <w:shd w:val="clear" w:color="auto" w:fill="auto"/>
          </w:tcPr>
          <w:p w14:paraId="55EF64DF" w14:textId="77777777" w:rsidR="0048313B" w:rsidRPr="00137523" w:rsidRDefault="0048313B" w:rsidP="0048313B">
            <w:r w:rsidRPr="00137523">
              <w:t xml:space="preserve">Прохождение государственной экологической экспертизы по проектной документации «Проектирование и строительство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Шелеховского муниципального района»</w:t>
            </w:r>
          </w:p>
        </w:tc>
        <w:tc>
          <w:tcPr>
            <w:tcW w:w="686" w:type="pct"/>
            <w:gridSpan w:val="3"/>
            <w:vMerge w:val="restart"/>
            <w:shd w:val="clear" w:color="auto" w:fill="auto"/>
          </w:tcPr>
          <w:p w14:paraId="5BFDAC08" w14:textId="77777777" w:rsidR="0048313B" w:rsidRPr="00137523" w:rsidRDefault="0048313B" w:rsidP="0048313B">
            <w:pPr>
              <w:jc w:val="center"/>
            </w:pPr>
            <w:r w:rsidRPr="00137523">
              <w:t>Управление территориального развития и обустройства</w:t>
            </w:r>
          </w:p>
        </w:tc>
        <w:tc>
          <w:tcPr>
            <w:tcW w:w="476" w:type="pct"/>
            <w:shd w:val="clear" w:color="auto" w:fill="auto"/>
          </w:tcPr>
          <w:p w14:paraId="2DBD93C3" w14:textId="77777777" w:rsidR="0048313B" w:rsidRPr="00137523" w:rsidRDefault="0048313B" w:rsidP="0048313B">
            <w:pPr>
              <w:jc w:val="center"/>
            </w:pPr>
            <w:r w:rsidRPr="00137523">
              <w:t>2019</w:t>
            </w:r>
          </w:p>
        </w:tc>
        <w:tc>
          <w:tcPr>
            <w:tcW w:w="389" w:type="pct"/>
            <w:gridSpan w:val="2"/>
            <w:shd w:val="clear" w:color="auto" w:fill="auto"/>
            <w:vAlign w:val="center"/>
          </w:tcPr>
          <w:p w14:paraId="5CDA660C" w14:textId="77777777" w:rsidR="0048313B" w:rsidRPr="00137523" w:rsidRDefault="0048313B" w:rsidP="0048313B">
            <w:pPr>
              <w:jc w:val="center"/>
            </w:pPr>
            <w:r w:rsidRPr="00137523">
              <w:t>-</w:t>
            </w:r>
          </w:p>
        </w:tc>
        <w:tc>
          <w:tcPr>
            <w:tcW w:w="344" w:type="pct"/>
            <w:gridSpan w:val="2"/>
            <w:shd w:val="clear" w:color="auto" w:fill="auto"/>
            <w:vAlign w:val="center"/>
          </w:tcPr>
          <w:p w14:paraId="4189BBC4" w14:textId="77777777" w:rsidR="0048313B" w:rsidRPr="00137523" w:rsidRDefault="0048313B" w:rsidP="0048313B">
            <w:pPr>
              <w:jc w:val="center"/>
            </w:pPr>
            <w:r w:rsidRPr="00137523">
              <w:t>-</w:t>
            </w:r>
          </w:p>
        </w:tc>
        <w:tc>
          <w:tcPr>
            <w:tcW w:w="390" w:type="pct"/>
            <w:gridSpan w:val="2"/>
            <w:shd w:val="clear" w:color="auto" w:fill="auto"/>
            <w:vAlign w:val="center"/>
          </w:tcPr>
          <w:p w14:paraId="5BF52D23" w14:textId="77777777" w:rsidR="0048313B" w:rsidRPr="00137523" w:rsidRDefault="0048313B" w:rsidP="0048313B">
            <w:pPr>
              <w:jc w:val="center"/>
            </w:pPr>
            <w:r w:rsidRPr="00137523">
              <w:t>-</w:t>
            </w:r>
          </w:p>
        </w:tc>
        <w:tc>
          <w:tcPr>
            <w:tcW w:w="393" w:type="pct"/>
            <w:gridSpan w:val="2"/>
            <w:shd w:val="clear" w:color="auto" w:fill="auto"/>
            <w:vAlign w:val="center"/>
          </w:tcPr>
          <w:p w14:paraId="67D176DF" w14:textId="77777777" w:rsidR="0048313B" w:rsidRPr="00137523" w:rsidRDefault="0048313B" w:rsidP="0048313B">
            <w:pPr>
              <w:jc w:val="center"/>
            </w:pPr>
            <w:r w:rsidRPr="00137523">
              <w:t>-</w:t>
            </w:r>
          </w:p>
        </w:tc>
        <w:tc>
          <w:tcPr>
            <w:tcW w:w="147" w:type="pct"/>
            <w:shd w:val="clear" w:color="auto" w:fill="auto"/>
            <w:vAlign w:val="center"/>
          </w:tcPr>
          <w:p w14:paraId="69CA3D13" w14:textId="77777777" w:rsidR="0048313B" w:rsidRPr="00137523" w:rsidRDefault="0048313B" w:rsidP="0048313B">
            <w:pPr>
              <w:jc w:val="center"/>
            </w:pPr>
            <w:r w:rsidRPr="00137523">
              <w:t>-</w:t>
            </w:r>
          </w:p>
        </w:tc>
        <w:tc>
          <w:tcPr>
            <w:tcW w:w="767" w:type="pct"/>
            <w:vMerge w:val="restart"/>
            <w:shd w:val="clear" w:color="auto" w:fill="auto"/>
          </w:tcPr>
          <w:p w14:paraId="0E95E99B" w14:textId="77777777" w:rsidR="0048313B" w:rsidRPr="00137523" w:rsidRDefault="0048313B" w:rsidP="0048313B">
            <w:pPr>
              <w:rPr>
                <w:rFonts w:eastAsia="Calibri"/>
              </w:rPr>
            </w:pPr>
            <w:r w:rsidRPr="00137523">
              <w:rPr>
                <w:rFonts w:eastAsia="Calibri"/>
              </w:rPr>
              <w:t>Количество объектов, по которым</w:t>
            </w:r>
          </w:p>
          <w:p w14:paraId="282FA1C6" w14:textId="77777777" w:rsidR="0048313B" w:rsidRPr="00137523" w:rsidRDefault="0048313B" w:rsidP="0048313B">
            <w:pPr>
              <w:rPr>
                <w:rFonts w:eastAsia="Calibri"/>
              </w:rPr>
            </w:pPr>
            <w:r w:rsidRPr="00137523">
              <w:rPr>
                <w:rFonts w:eastAsia="Calibri"/>
              </w:rPr>
              <w:t xml:space="preserve">пройдена </w:t>
            </w:r>
            <w:r w:rsidRPr="00137523">
              <w:t>государственная экологическая экспертиза по проектной документации</w:t>
            </w:r>
          </w:p>
        </w:tc>
        <w:tc>
          <w:tcPr>
            <w:tcW w:w="366" w:type="pct"/>
            <w:vMerge w:val="restart"/>
            <w:shd w:val="clear" w:color="auto" w:fill="auto"/>
          </w:tcPr>
          <w:p w14:paraId="465DE0D3" w14:textId="77777777" w:rsidR="0048313B" w:rsidRPr="00137523" w:rsidRDefault="0048313B" w:rsidP="0048313B">
            <w:r w:rsidRPr="00137523">
              <w:t>1 ед.</w:t>
            </w:r>
          </w:p>
        </w:tc>
      </w:tr>
      <w:tr w:rsidR="00EB1529" w:rsidRPr="00137523" w14:paraId="4B44D6C5" w14:textId="77777777" w:rsidTr="00EB1529">
        <w:trPr>
          <w:trHeight w:val="219"/>
        </w:trPr>
        <w:tc>
          <w:tcPr>
            <w:tcW w:w="222" w:type="pct"/>
            <w:vMerge/>
            <w:shd w:val="clear" w:color="auto" w:fill="auto"/>
          </w:tcPr>
          <w:p w14:paraId="4511CA14" w14:textId="77777777" w:rsidR="0048313B" w:rsidRPr="00137523" w:rsidRDefault="0048313B" w:rsidP="0048313B"/>
        </w:tc>
        <w:tc>
          <w:tcPr>
            <w:tcW w:w="820" w:type="pct"/>
            <w:vMerge/>
            <w:shd w:val="clear" w:color="auto" w:fill="auto"/>
          </w:tcPr>
          <w:p w14:paraId="56824598" w14:textId="77777777" w:rsidR="0048313B" w:rsidRPr="00137523" w:rsidRDefault="0048313B" w:rsidP="0048313B"/>
        </w:tc>
        <w:tc>
          <w:tcPr>
            <w:tcW w:w="686" w:type="pct"/>
            <w:gridSpan w:val="3"/>
            <w:vMerge/>
            <w:shd w:val="clear" w:color="auto" w:fill="auto"/>
          </w:tcPr>
          <w:p w14:paraId="5EB4BA60" w14:textId="77777777" w:rsidR="0048313B" w:rsidRPr="00137523" w:rsidRDefault="0048313B" w:rsidP="0048313B">
            <w:pPr>
              <w:jc w:val="center"/>
            </w:pPr>
          </w:p>
        </w:tc>
        <w:tc>
          <w:tcPr>
            <w:tcW w:w="476" w:type="pct"/>
            <w:shd w:val="clear" w:color="auto" w:fill="auto"/>
          </w:tcPr>
          <w:p w14:paraId="565ECCC4" w14:textId="77777777" w:rsidR="0048313B" w:rsidRPr="00137523" w:rsidRDefault="0048313B" w:rsidP="0048313B">
            <w:pPr>
              <w:jc w:val="center"/>
            </w:pPr>
            <w:r w:rsidRPr="00137523">
              <w:t>2020</w:t>
            </w:r>
          </w:p>
        </w:tc>
        <w:tc>
          <w:tcPr>
            <w:tcW w:w="389" w:type="pct"/>
            <w:gridSpan w:val="2"/>
            <w:shd w:val="clear" w:color="auto" w:fill="auto"/>
            <w:vAlign w:val="center"/>
          </w:tcPr>
          <w:p w14:paraId="0DE25785" w14:textId="77777777" w:rsidR="0048313B" w:rsidRPr="00137523" w:rsidRDefault="0048313B" w:rsidP="0048313B">
            <w:pPr>
              <w:jc w:val="center"/>
            </w:pPr>
            <w:r w:rsidRPr="00137523">
              <w:t>-</w:t>
            </w:r>
          </w:p>
        </w:tc>
        <w:tc>
          <w:tcPr>
            <w:tcW w:w="344" w:type="pct"/>
            <w:gridSpan w:val="2"/>
            <w:shd w:val="clear" w:color="auto" w:fill="auto"/>
            <w:vAlign w:val="center"/>
          </w:tcPr>
          <w:p w14:paraId="3F443467" w14:textId="77777777" w:rsidR="0048313B" w:rsidRPr="00137523" w:rsidRDefault="0048313B" w:rsidP="0048313B">
            <w:pPr>
              <w:jc w:val="center"/>
            </w:pPr>
            <w:r w:rsidRPr="00137523">
              <w:t>-</w:t>
            </w:r>
          </w:p>
        </w:tc>
        <w:tc>
          <w:tcPr>
            <w:tcW w:w="390" w:type="pct"/>
            <w:gridSpan w:val="2"/>
            <w:shd w:val="clear" w:color="auto" w:fill="auto"/>
            <w:vAlign w:val="center"/>
          </w:tcPr>
          <w:p w14:paraId="369B17E7" w14:textId="77777777" w:rsidR="0048313B" w:rsidRPr="00137523" w:rsidRDefault="0048313B" w:rsidP="0048313B">
            <w:pPr>
              <w:jc w:val="center"/>
            </w:pPr>
            <w:r w:rsidRPr="00137523">
              <w:t>-</w:t>
            </w:r>
          </w:p>
        </w:tc>
        <w:tc>
          <w:tcPr>
            <w:tcW w:w="393" w:type="pct"/>
            <w:gridSpan w:val="2"/>
            <w:shd w:val="clear" w:color="auto" w:fill="auto"/>
            <w:vAlign w:val="center"/>
          </w:tcPr>
          <w:p w14:paraId="76F0D381" w14:textId="77777777" w:rsidR="0048313B" w:rsidRPr="00137523" w:rsidRDefault="0048313B" w:rsidP="0048313B">
            <w:pPr>
              <w:jc w:val="center"/>
            </w:pPr>
            <w:r w:rsidRPr="00137523">
              <w:t>-</w:t>
            </w:r>
          </w:p>
        </w:tc>
        <w:tc>
          <w:tcPr>
            <w:tcW w:w="147" w:type="pct"/>
            <w:shd w:val="clear" w:color="auto" w:fill="auto"/>
            <w:vAlign w:val="center"/>
          </w:tcPr>
          <w:p w14:paraId="0FEEECDC" w14:textId="77777777" w:rsidR="0048313B" w:rsidRPr="00137523" w:rsidRDefault="0048313B" w:rsidP="0048313B">
            <w:pPr>
              <w:jc w:val="center"/>
            </w:pPr>
            <w:r w:rsidRPr="00137523">
              <w:t>-</w:t>
            </w:r>
          </w:p>
        </w:tc>
        <w:tc>
          <w:tcPr>
            <w:tcW w:w="767" w:type="pct"/>
            <w:vMerge/>
            <w:shd w:val="clear" w:color="auto" w:fill="auto"/>
          </w:tcPr>
          <w:p w14:paraId="5C016419" w14:textId="77777777" w:rsidR="0048313B" w:rsidRPr="00137523" w:rsidRDefault="0048313B" w:rsidP="0048313B">
            <w:pPr>
              <w:rPr>
                <w:rFonts w:eastAsia="Calibri"/>
              </w:rPr>
            </w:pPr>
          </w:p>
        </w:tc>
        <w:tc>
          <w:tcPr>
            <w:tcW w:w="366" w:type="pct"/>
            <w:vMerge/>
            <w:shd w:val="clear" w:color="auto" w:fill="auto"/>
          </w:tcPr>
          <w:p w14:paraId="3C6A0B6B" w14:textId="77777777" w:rsidR="0048313B" w:rsidRPr="00137523" w:rsidRDefault="0048313B" w:rsidP="0048313B"/>
        </w:tc>
      </w:tr>
      <w:tr w:rsidR="00EB1529" w:rsidRPr="00137523" w14:paraId="6A90DA54" w14:textId="77777777" w:rsidTr="00EB1529">
        <w:trPr>
          <w:trHeight w:val="219"/>
        </w:trPr>
        <w:tc>
          <w:tcPr>
            <w:tcW w:w="222" w:type="pct"/>
            <w:vMerge/>
            <w:shd w:val="clear" w:color="auto" w:fill="auto"/>
          </w:tcPr>
          <w:p w14:paraId="2AF027AC" w14:textId="77777777" w:rsidR="0048313B" w:rsidRPr="00137523" w:rsidRDefault="0048313B" w:rsidP="0048313B"/>
        </w:tc>
        <w:tc>
          <w:tcPr>
            <w:tcW w:w="820" w:type="pct"/>
            <w:vMerge/>
            <w:shd w:val="clear" w:color="auto" w:fill="auto"/>
          </w:tcPr>
          <w:p w14:paraId="5A2EBEBC" w14:textId="77777777" w:rsidR="0048313B" w:rsidRPr="00137523" w:rsidRDefault="0048313B" w:rsidP="0048313B"/>
        </w:tc>
        <w:tc>
          <w:tcPr>
            <w:tcW w:w="686" w:type="pct"/>
            <w:gridSpan w:val="3"/>
            <w:vMerge/>
            <w:shd w:val="clear" w:color="auto" w:fill="auto"/>
          </w:tcPr>
          <w:p w14:paraId="4E58168D" w14:textId="77777777" w:rsidR="0048313B" w:rsidRPr="00137523" w:rsidRDefault="0048313B" w:rsidP="0048313B">
            <w:pPr>
              <w:jc w:val="center"/>
            </w:pPr>
          </w:p>
        </w:tc>
        <w:tc>
          <w:tcPr>
            <w:tcW w:w="476" w:type="pct"/>
            <w:shd w:val="clear" w:color="auto" w:fill="auto"/>
          </w:tcPr>
          <w:p w14:paraId="2465FA6A" w14:textId="77777777" w:rsidR="0048313B" w:rsidRPr="00137523" w:rsidRDefault="0048313B" w:rsidP="0048313B">
            <w:pPr>
              <w:jc w:val="center"/>
            </w:pPr>
            <w:r w:rsidRPr="00137523">
              <w:t>2021</w:t>
            </w:r>
          </w:p>
        </w:tc>
        <w:tc>
          <w:tcPr>
            <w:tcW w:w="389" w:type="pct"/>
            <w:gridSpan w:val="2"/>
            <w:shd w:val="clear" w:color="auto" w:fill="auto"/>
          </w:tcPr>
          <w:p w14:paraId="77446A27" w14:textId="77777777" w:rsidR="0048313B" w:rsidRPr="00137523" w:rsidRDefault="0048313B" w:rsidP="0048313B">
            <w:pPr>
              <w:jc w:val="center"/>
            </w:pPr>
            <w:r w:rsidRPr="00137523">
              <w:t>350,0</w:t>
            </w:r>
          </w:p>
        </w:tc>
        <w:tc>
          <w:tcPr>
            <w:tcW w:w="344" w:type="pct"/>
            <w:gridSpan w:val="2"/>
            <w:shd w:val="clear" w:color="auto" w:fill="auto"/>
          </w:tcPr>
          <w:p w14:paraId="16A95C79" w14:textId="77777777" w:rsidR="0048313B" w:rsidRPr="00137523" w:rsidRDefault="0048313B" w:rsidP="0048313B">
            <w:pPr>
              <w:jc w:val="center"/>
            </w:pPr>
            <w:r w:rsidRPr="00137523">
              <w:t>-</w:t>
            </w:r>
          </w:p>
        </w:tc>
        <w:tc>
          <w:tcPr>
            <w:tcW w:w="390" w:type="pct"/>
            <w:gridSpan w:val="2"/>
            <w:shd w:val="clear" w:color="auto" w:fill="auto"/>
          </w:tcPr>
          <w:p w14:paraId="7A4D3CA2" w14:textId="77777777" w:rsidR="0048313B" w:rsidRPr="00137523" w:rsidRDefault="0048313B" w:rsidP="0048313B">
            <w:pPr>
              <w:jc w:val="center"/>
            </w:pPr>
            <w:r w:rsidRPr="00137523">
              <w:t>-</w:t>
            </w:r>
          </w:p>
        </w:tc>
        <w:tc>
          <w:tcPr>
            <w:tcW w:w="393" w:type="pct"/>
            <w:gridSpan w:val="2"/>
            <w:shd w:val="clear" w:color="auto" w:fill="auto"/>
          </w:tcPr>
          <w:p w14:paraId="001C1947" w14:textId="77777777" w:rsidR="0048313B" w:rsidRPr="00137523" w:rsidRDefault="0048313B" w:rsidP="0048313B">
            <w:pPr>
              <w:jc w:val="center"/>
            </w:pPr>
            <w:r w:rsidRPr="00137523">
              <w:t>350,0</w:t>
            </w:r>
          </w:p>
        </w:tc>
        <w:tc>
          <w:tcPr>
            <w:tcW w:w="147" w:type="pct"/>
            <w:shd w:val="clear" w:color="auto" w:fill="auto"/>
          </w:tcPr>
          <w:p w14:paraId="5102672C" w14:textId="77777777" w:rsidR="0048313B" w:rsidRPr="00137523" w:rsidRDefault="0048313B" w:rsidP="0048313B">
            <w:pPr>
              <w:jc w:val="center"/>
            </w:pPr>
            <w:r w:rsidRPr="00137523">
              <w:t>-</w:t>
            </w:r>
          </w:p>
        </w:tc>
        <w:tc>
          <w:tcPr>
            <w:tcW w:w="767" w:type="pct"/>
            <w:vMerge/>
            <w:shd w:val="clear" w:color="auto" w:fill="auto"/>
          </w:tcPr>
          <w:p w14:paraId="643CED88" w14:textId="77777777" w:rsidR="0048313B" w:rsidRPr="00137523" w:rsidRDefault="0048313B" w:rsidP="0048313B"/>
        </w:tc>
        <w:tc>
          <w:tcPr>
            <w:tcW w:w="366" w:type="pct"/>
            <w:vMerge/>
            <w:shd w:val="clear" w:color="auto" w:fill="auto"/>
          </w:tcPr>
          <w:p w14:paraId="10716DE0" w14:textId="77777777" w:rsidR="0048313B" w:rsidRPr="00137523" w:rsidRDefault="0048313B" w:rsidP="0048313B"/>
        </w:tc>
      </w:tr>
      <w:tr w:rsidR="00EB1529" w:rsidRPr="00137523" w14:paraId="46C8EA10" w14:textId="77777777" w:rsidTr="00EB1529">
        <w:trPr>
          <w:trHeight w:val="219"/>
        </w:trPr>
        <w:tc>
          <w:tcPr>
            <w:tcW w:w="222" w:type="pct"/>
            <w:vMerge/>
            <w:shd w:val="clear" w:color="auto" w:fill="auto"/>
          </w:tcPr>
          <w:p w14:paraId="5214ABF2" w14:textId="77777777" w:rsidR="0048313B" w:rsidRPr="00137523" w:rsidRDefault="0048313B" w:rsidP="0048313B"/>
        </w:tc>
        <w:tc>
          <w:tcPr>
            <w:tcW w:w="820" w:type="pct"/>
            <w:vMerge/>
            <w:shd w:val="clear" w:color="auto" w:fill="auto"/>
          </w:tcPr>
          <w:p w14:paraId="7E153E2C" w14:textId="77777777" w:rsidR="0048313B" w:rsidRPr="00137523" w:rsidRDefault="0048313B" w:rsidP="0048313B"/>
        </w:tc>
        <w:tc>
          <w:tcPr>
            <w:tcW w:w="686" w:type="pct"/>
            <w:gridSpan w:val="3"/>
            <w:vMerge/>
            <w:shd w:val="clear" w:color="auto" w:fill="auto"/>
          </w:tcPr>
          <w:p w14:paraId="0FFF2755" w14:textId="77777777" w:rsidR="0048313B" w:rsidRPr="00137523" w:rsidRDefault="0048313B" w:rsidP="0048313B">
            <w:pPr>
              <w:jc w:val="center"/>
            </w:pPr>
          </w:p>
        </w:tc>
        <w:tc>
          <w:tcPr>
            <w:tcW w:w="476" w:type="pct"/>
            <w:shd w:val="clear" w:color="auto" w:fill="auto"/>
          </w:tcPr>
          <w:p w14:paraId="4A949968" w14:textId="77777777" w:rsidR="0048313B" w:rsidRPr="00137523" w:rsidRDefault="0048313B" w:rsidP="0048313B">
            <w:pPr>
              <w:jc w:val="center"/>
            </w:pPr>
            <w:r w:rsidRPr="00137523">
              <w:t>2022</w:t>
            </w:r>
          </w:p>
        </w:tc>
        <w:tc>
          <w:tcPr>
            <w:tcW w:w="389" w:type="pct"/>
            <w:gridSpan w:val="2"/>
            <w:shd w:val="clear" w:color="auto" w:fill="auto"/>
          </w:tcPr>
          <w:p w14:paraId="41CE0718" w14:textId="1BED5A94" w:rsidR="0048313B" w:rsidRPr="00137523" w:rsidRDefault="00190FEB" w:rsidP="0048313B">
            <w:pPr>
              <w:jc w:val="center"/>
            </w:pPr>
            <w:r>
              <w:t>-</w:t>
            </w:r>
          </w:p>
        </w:tc>
        <w:tc>
          <w:tcPr>
            <w:tcW w:w="344" w:type="pct"/>
            <w:gridSpan w:val="2"/>
            <w:shd w:val="clear" w:color="auto" w:fill="auto"/>
          </w:tcPr>
          <w:p w14:paraId="17F2F52B" w14:textId="77777777" w:rsidR="0048313B" w:rsidRPr="00137523" w:rsidRDefault="0048313B" w:rsidP="0048313B">
            <w:pPr>
              <w:jc w:val="center"/>
            </w:pPr>
            <w:r w:rsidRPr="00137523">
              <w:t>-</w:t>
            </w:r>
          </w:p>
        </w:tc>
        <w:tc>
          <w:tcPr>
            <w:tcW w:w="390" w:type="pct"/>
            <w:gridSpan w:val="2"/>
            <w:shd w:val="clear" w:color="auto" w:fill="auto"/>
          </w:tcPr>
          <w:p w14:paraId="5EB4371B" w14:textId="77777777" w:rsidR="0048313B" w:rsidRPr="00137523" w:rsidRDefault="0048313B" w:rsidP="0048313B">
            <w:pPr>
              <w:jc w:val="center"/>
            </w:pPr>
            <w:r w:rsidRPr="00137523">
              <w:t>-</w:t>
            </w:r>
          </w:p>
        </w:tc>
        <w:tc>
          <w:tcPr>
            <w:tcW w:w="393" w:type="pct"/>
            <w:gridSpan w:val="2"/>
            <w:shd w:val="clear" w:color="auto" w:fill="auto"/>
          </w:tcPr>
          <w:p w14:paraId="42B2E166" w14:textId="730C8228" w:rsidR="0048313B" w:rsidRPr="00137523" w:rsidRDefault="00190FEB" w:rsidP="0048313B">
            <w:pPr>
              <w:jc w:val="center"/>
            </w:pPr>
            <w:r>
              <w:t>-</w:t>
            </w:r>
          </w:p>
        </w:tc>
        <w:tc>
          <w:tcPr>
            <w:tcW w:w="147" w:type="pct"/>
            <w:shd w:val="clear" w:color="auto" w:fill="auto"/>
          </w:tcPr>
          <w:p w14:paraId="637DD0AE" w14:textId="77777777" w:rsidR="0048313B" w:rsidRPr="00137523" w:rsidRDefault="0048313B" w:rsidP="0048313B">
            <w:pPr>
              <w:jc w:val="center"/>
            </w:pPr>
            <w:r w:rsidRPr="00137523">
              <w:t>-</w:t>
            </w:r>
          </w:p>
        </w:tc>
        <w:tc>
          <w:tcPr>
            <w:tcW w:w="767" w:type="pct"/>
            <w:vMerge/>
            <w:shd w:val="clear" w:color="auto" w:fill="auto"/>
          </w:tcPr>
          <w:p w14:paraId="6CBBA01D" w14:textId="77777777" w:rsidR="0048313B" w:rsidRPr="00137523" w:rsidRDefault="0048313B" w:rsidP="0048313B"/>
        </w:tc>
        <w:tc>
          <w:tcPr>
            <w:tcW w:w="366" w:type="pct"/>
            <w:vMerge/>
            <w:shd w:val="clear" w:color="auto" w:fill="auto"/>
          </w:tcPr>
          <w:p w14:paraId="74FA70DE" w14:textId="77777777" w:rsidR="0048313B" w:rsidRPr="00137523" w:rsidRDefault="0048313B" w:rsidP="0048313B"/>
        </w:tc>
      </w:tr>
      <w:tr w:rsidR="00EB1529" w:rsidRPr="00137523" w14:paraId="26988DEB" w14:textId="77777777" w:rsidTr="00EB1529">
        <w:trPr>
          <w:trHeight w:val="219"/>
        </w:trPr>
        <w:tc>
          <w:tcPr>
            <w:tcW w:w="222" w:type="pct"/>
            <w:vMerge/>
            <w:shd w:val="clear" w:color="auto" w:fill="auto"/>
          </w:tcPr>
          <w:p w14:paraId="24C83391" w14:textId="77777777" w:rsidR="0048313B" w:rsidRPr="00137523" w:rsidRDefault="0048313B" w:rsidP="0048313B"/>
        </w:tc>
        <w:tc>
          <w:tcPr>
            <w:tcW w:w="820" w:type="pct"/>
            <w:vMerge/>
            <w:shd w:val="clear" w:color="auto" w:fill="auto"/>
          </w:tcPr>
          <w:p w14:paraId="2F6F0DA8" w14:textId="77777777" w:rsidR="0048313B" w:rsidRPr="00137523" w:rsidRDefault="0048313B" w:rsidP="0048313B"/>
        </w:tc>
        <w:tc>
          <w:tcPr>
            <w:tcW w:w="686" w:type="pct"/>
            <w:gridSpan w:val="3"/>
            <w:vMerge/>
            <w:shd w:val="clear" w:color="auto" w:fill="auto"/>
          </w:tcPr>
          <w:p w14:paraId="526BA08D" w14:textId="77777777" w:rsidR="0048313B" w:rsidRPr="00137523" w:rsidRDefault="0048313B" w:rsidP="0048313B">
            <w:pPr>
              <w:jc w:val="center"/>
            </w:pPr>
          </w:p>
        </w:tc>
        <w:tc>
          <w:tcPr>
            <w:tcW w:w="476" w:type="pct"/>
            <w:shd w:val="clear" w:color="auto" w:fill="auto"/>
          </w:tcPr>
          <w:p w14:paraId="05FB15BF" w14:textId="77777777" w:rsidR="0048313B" w:rsidRPr="00137523" w:rsidRDefault="0048313B" w:rsidP="0048313B">
            <w:pPr>
              <w:jc w:val="center"/>
            </w:pPr>
            <w:r w:rsidRPr="00137523">
              <w:t>2023</w:t>
            </w:r>
          </w:p>
        </w:tc>
        <w:tc>
          <w:tcPr>
            <w:tcW w:w="389" w:type="pct"/>
            <w:gridSpan w:val="2"/>
            <w:shd w:val="clear" w:color="auto" w:fill="auto"/>
          </w:tcPr>
          <w:p w14:paraId="0C7DEFAC" w14:textId="77777777" w:rsidR="0048313B" w:rsidRPr="00137523" w:rsidRDefault="0048313B" w:rsidP="0048313B">
            <w:pPr>
              <w:jc w:val="center"/>
            </w:pPr>
            <w:r w:rsidRPr="00137523">
              <w:t>-</w:t>
            </w:r>
          </w:p>
        </w:tc>
        <w:tc>
          <w:tcPr>
            <w:tcW w:w="344" w:type="pct"/>
            <w:gridSpan w:val="2"/>
            <w:shd w:val="clear" w:color="auto" w:fill="auto"/>
          </w:tcPr>
          <w:p w14:paraId="56603E33" w14:textId="77777777" w:rsidR="0048313B" w:rsidRPr="00137523" w:rsidRDefault="0048313B" w:rsidP="0048313B">
            <w:pPr>
              <w:jc w:val="center"/>
            </w:pPr>
            <w:r w:rsidRPr="00137523">
              <w:t>-</w:t>
            </w:r>
          </w:p>
        </w:tc>
        <w:tc>
          <w:tcPr>
            <w:tcW w:w="390" w:type="pct"/>
            <w:gridSpan w:val="2"/>
            <w:shd w:val="clear" w:color="auto" w:fill="auto"/>
          </w:tcPr>
          <w:p w14:paraId="453F0484" w14:textId="77777777" w:rsidR="0048313B" w:rsidRPr="00137523" w:rsidRDefault="0048313B" w:rsidP="0048313B">
            <w:pPr>
              <w:jc w:val="center"/>
            </w:pPr>
            <w:r w:rsidRPr="00137523">
              <w:t>-</w:t>
            </w:r>
          </w:p>
        </w:tc>
        <w:tc>
          <w:tcPr>
            <w:tcW w:w="393" w:type="pct"/>
            <w:gridSpan w:val="2"/>
            <w:shd w:val="clear" w:color="auto" w:fill="auto"/>
          </w:tcPr>
          <w:p w14:paraId="1D9D1B90" w14:textId="77777777" w:rsidR="0048313B" w:rsidRPr="00137523" w:rsidRDefault="0048313B" w:rsidP="0048313B">
            <w:pPr>
              <w:jc w:val="center"/>
            </w:pPr>
            <w:r w:rsidRPr="00137523">
              <w:t>-</w:t>
            </w:r>
          </w:p>
        </w:tc>
        <w:tc>
          <w:tcPr>
            <w:tcW w:w="147" w:type="pct"/>
            <w:shd w:val="clear" w:color="auto" w:fill="auto"/>
          </w:tcPr>
          <w:p w14:paraId="2F373476" w14:textId="77777777" w:rsidR="0048313B" w:rsidRPr="00137523" w:rsidRDefault="0048313B" w:rsidP="0048313B">
            <w:pPr>
              <w:jc w:val="center"/>
            </w:pPr>
            <w:r w:rsidRPr="00137523">
              <w:t>-</w:t>
            </w:r>
          </w:p>
        </w:tc>
        <w:tc>
          <w:tcPr>
            <w:tcW w:w="767" w:type="pct"/>
            <w:vMerge/>
            <w:shd w:val="clear" w:color="auto" w:fill="auto"/>
          </w:tcPr>
          <w:p w14:paraId="73E461D7" w14:textId="77777777" w:rsidR="0048313B" w:rsidRPr="00137523" w:rsidRDefault="0048313B" w:rsidP="0048313B"/>
        </w:tc>
        <w:tc>
          <w:tcPr>
            <w:tcW w:w="366" w:type="pct"/>
            <w:vMerge/>
            <w:shd w:val="clear" w:color="auto" w:fill="auto"/>
          </w:tcPr>
          <w:p w14:paraId="1B8A602E" w14:textId="77777777" w:rsidR="0048313B" w:rsidRPr="00137523" w:rsidRDefault="0048313B" w:rsidP="0048313B"/>
        </w:tc>
      </w:tr>
      <w:tr w:rsidR="00EB1529" w:rsidRPr="00137523" w14:paraId="52C12F2E" w14:textId="77777777" w:rsidTr="00EB1529">
        <w:trPr>
          <w:trHeight w:val="219"/>
        </w:trPr>
        <w:tc>
          <w:tcPr>
            <w:tcW w:w="222" w:type="pct"/>
            <w:vMerge/>
            <w:shd w:val="clear" w:color="auto" w:fill="auto"/>
          </w:tcPr>
          <w:p w14:paraId="4589359B" w14:textId="77777777" w:rsidR="0048313B" w:rsidRPr="00137523" w:rsidRDefault="0048313B" w:rsidP="0048313B"/>
        </w:tc>
        <w:tc>
          <w:tcPr>
            <w:tcW w:w="820" w:type="pct"/>
            <w:vMerge/>
            <w:shd w:val="clear" w:color="auto" w:fill="auto"/>
          </w:tcPr>
          <w:p w14:paraId="3BDA4EDB" w14:textId="77777777" w:rsidR="0048313B" w:rsidRPr="00137523" w:rsidRDefault="0048313B" w:rsidP="0048313B"/>
        </w:tc>
        <w:tc>
          <w:tcPr>
            <w:tcW w:w="686" w:type="pct"/>
            <w:gridSpan w:val="3"/>
            <w:vMerge/>
            <w:shd w:val="clear" w:color="auto" w:fill="auto"/>
          </w:tcPr>
          <w:p w14:paraId="410FEF57" w14:textId="77777777" w:rsidR="0048313B" w:rsidRPr="00137523" w:rsidRDefault="0048313B" w:rsidP="0048313B">
            <w:pPr>
              <w:jc w:val="center"/>
            </w:pPr>
          </w:p>
        </w:tc>
        <w:tc>
          <w:tcPr>
            <w:tcW w:w="476" w:type="pct"/>
            <w:shd w:val="clear" w:color="auto" w:fill="auto"/>
          </w:tcPr>
          <w:p w14:paraId="1B5DB6E6" w14:textId="77777777" w:rsidR="0048313B" w:rsidRPr="00137523" w:rsidRDefault="0048313B" w:rsidP="0048313B">
            <w:pPr>
              <w:jc w:val="center"/>
            </w:pPr>
            <w:r w:rsidRPr="00137523">
              <w:t>2024</w:t>
            </w:r>
          </w:p>
        </w:tc>
        <w:tc>
          <w:tcPr>
            <w:tcW w:w="389" w:type="pct"/>
            <w:gridSpan w:val="2"/>
            <w:shd w:val="clear" w:color="auto" w:fill="auto"/>
          </w:tcPr>
          <w:p w14:paraId="753E444F" w14:textId="77777777" w:rsidR="0048313B" w:rsidRPr="00137523" w:rsidRDefault="0048313B" w:rsidP="0048313B">
            <w:pPr>
              <w:jc w:val="center"/>
            </w:pPr>
            <w:r w:rsidRPr="00137523">
              <w:t>-</w:t>
            </w:r>
          </w:p>
        </w:tc>
        <w:tc>
          <w:tcPr>
            <w:tcW w:w="344" w:type="pct"/>
            <w:gridSpan w:val="2"/>
            <w:shd w:val="clear" w:color="auto" w:fill="auto"/>
          </w:tcPr>
          <w:p w14:paraId="70CF71B9" w14:textId="77777777" w:rsidR="0048313B" w:rsidRPr="00137523" w:rsidRDefault="0048313B" w:rsidP="0048313B">
            <w:pPr>
              <w:jc w:val="center"/>
            </w:pPr>
            <w:r w:rsidRPr="00137523">
              <w:t>-</w:t>
            </w:r>
          </w:p>
        </w:tc>
        <w:tc>
          <w:tcPr>
            <w:tcW w:w="390" w:type="pct"/>
            <w:gridSpan w:val="2"/>
            <w:shd w:val="clear" w:color="auto" w:fill="auto"/>
          </w:tcPr>
          <w:p w14:paraId="614ABD1E" w14:textId="77777777" w:rsidR="0048313B" w:rsidRPr="00137523" w:rsidRDefault="0048313B" w:rsidP="0048313B">
            <w:pPr>
              <w:jc w:val="center"/>
            </w:pPr>
            <w:r w:rsidRPr="00137523">
              <w:t>-</w:t>
            </w:r>
          </w:p>
        </w:tc>
        <w:tc>
          <w:tcPr>
            <w:tcW w:w="393" w:type="pct"/>
            <w:gridSpan w:val="2"/>
            <w:shd w:val="clear" w:color="auto" w:fill="auto"/>
          </w:tcPr>
          <w:p w14:paraId="0B460BEE" w14:textId="77777777" w:rsidR="0048313B" w:rsidRPr="00137523" w:rsidRDefault="0048313B" w:rsidP="0048313B">
            <w:pPr>
              <w:jc w:val="center"/>
            </w:pPr>
            <w:r w:rsidRPr="00137523">
              <w:t>-</w:t>
            </w:r>
          </w:p>
        </w:tc>
        <w:tc>
          <w:tcPr>
            <w:tcW w:w="147" w:type="pct"/>
            <w:shd w:val="clear" w:color="auto" w:fill="auto"/>
          </w:tcPr>
          <w:p w14:paraId="19446FBF" w14:textId="77777777" w:rsidR="0048313B" w:rsidRPr="00137523" w:rsidRDefault="0048313B" w:rsidP="0048313B">
            <w:pPr>
              <w:jc w:val="center"/>
            </w:pPr>
            <w:r w:rsidRPr="00137523">
              <w:t>-</w:t>
            </w:r>
          </w:p>
        </w:tc>
        <w:tc>
          <w:tcPr>
            <w:tcW w:w="767" w:type="pct"/>
            <w:vMerge/>
            <w:shd w:val="clear" w:color="auto" w:fill="auto"/>
          </w:tcPr>
          <w:p w14:paraId="717FB465" w14:textId="77777777" w:rsidR="0048313B" w:rsidRPr="00137523" w:rsidRDefault="0048313B" w:rsidP="0048313B"/>
        </w:tc>
        <w:tc>
          <w:tcPr>
            <w:tcW w:w="366" w:type="pct"/>
            <w:vMerge/>
            <w:shd w:val="clear" w:color="auto" w:fill="auto"/>
          </w:tcPr>
          <w:p w14:paraId="4B3887DE" w14:textId="77777777" w:rsidR="0048313B" w:rsidRPr="00137523" w:rsidRDefault="0048313B" w:rsidP="0048313B"/>
        </w:tc>
      </w:tr>
      <w:tr w:rsidR="00190FEB" w:rsidRPr="00137523" w14:paraId="608D8038" w14:textId="77777777" w:rsidTr="00EB1529">
        <w:trPr>
          <w:trHeight w:val="219"/>
        </w:trPr>
        <w:tc>
          <w:tcPr>
            <w:tcW w:w="222" w:type="pct"/>
            <w:vMerge/>
            <w:shd w:val="clear" w:color="auto" w:fill="auto"/>
          </w:tcPr>
          <w:p w14:paraId="5B93AF9F" w14:textId="77777777" w:rsidR="00190FEB" w:rsidRPr="00137523" w:rsidRDefault="00190FEB" w:rsidP="00190FEB"/>
        </w:tc>
        <w:tc>
          <w:tcPr>
            <w:tcW w:w="820" w:type="pct"/>
            <w:vMerge/>
            <w:shd w:val="clear" w:color="auto" w:fill="auto"/>
          </w:tcPr>
          <w:p w14:paraId="4BC54C10" w14:textId="77777777" w:rsidR="00190FEB" w:rsidRPr="00137523" w:rsidRDefault="00190FEB" w:rsidP="00190FEB"/>
        </w:tc>
        <w:tc>
          <w:tcPr>
            <w:tcW w:w="686" w:type="pct"/>
            <w:gridSpan w:val="3"/>
            <w:vMerge/>
            <w:shd w:val="clear" w:color="auto" w:fill="auto"/>
          </w:tcPr>
          <w:p w14:paraId="6B03F1D4" w14:textId="77777777" w:rsidR="00190FEB" w:rsidRPr="00137523" w:rsidRDefault="00190FEB" w:rsidP="00190FEB">
            <w:pPr>
              <w:jc w:val="center"/>
            </w:pPr>
          </w:p>
        </w:tc>
        <w:tc>
          <w:tcPr>
            <w:tcW w:w="476" w:type="pct"/>
            <w:shd w:val="clear" w:color="auto" w:fill="auto"/>
          </w:tcPr>
          <w:p w14:paraId="11614110" w14:textId="60E83D31" w:rsidR="00190FEB" w:rsidRPr="00137523" w:rsidRDefault="00190FEB" w:rsidP="00190FEB">
            <w:pPr>
              <w:jc w:val="center"/>
            </w:pPr>
            <w:r>
              <w:t>2025</w:t>
            </w:r>
          </w:p>
        </w:tc>
        <w:tc>
          <w:tcPr>
            <w:tcW w:w="389" w:type="pct"/>
            <w:gridSpan w:val="2"/>
            <w:shd w:val="clear" w:color="auto" w:fill="auto"/>
          </w:tcPr>
          <w:p w14:paraId="5B09BDC8" w14:textId="62F4D592" w:rsidR="00190FEB" w:rsidRPr="00137523" w:rsidRDefault="00190FEB" w:rsidP="00190FEB">
            <w:pPr>
              <w:jc w:val="center"/>
            </w:pPr>
            <w:r w:rsidRPr="00137523">
              <w:t>-</w:t>
            </w:r>
          </w:p>
        </w:tc>
        <w:tc>
          <w:tcPr>
            <w:tcW w:w="344" w:type="pct"/>
            <w:gridSpan w:val="2"/>
            <w:shd w:val="clear" w:color="auto" w:fill="auto"/>
          </w:tcPr>
          <w:p w14:paraId="1FC279A0" w14:textId="65B23726" w:rsidR="00190FEB" w:rsidRPr="00137523" w:rsidRDefault="00190FEB" w:rsidP="00190FEB">
            <w:pPr>
              <w:jc w:val="center"/>
            </w:pPr>
            <w:r w:rsidRPr="00137523">
              <w:t>-</w:t>
            </w:r>
          </w:p>
        </w:tc>
        <w:tc>
          <w:tcPr>
            <w:tcW w:w="390" w:type="pct"/>
            <w:gridSpan w:val="2"/>
            <w:shd w:val="clear" w:color="auto" w:fill="auto"/>
          </w:tcPr>
          <w:p w14:paraId="02C0AC0C" w14:textId="00FAA957" w:rsidR="00190FEB" w:rsidRPr="00137523" w:rsidRDefault="00190FEB" w:rsidP="00190FEB">
            <w:pPr>
              <w:jc w:val="center"/>
            </w:pPr>
            <w:r w:rsidRPr="00137523">
              <w:t>-</w:t>
            </w:r>
          </w:p>
        </w:tc>
        <w:tc>
          <w:tcPr>
            <w:tcW w:w="393" w:type="pct"/>
            <w:gridSpan w:val="2"/>
            <w:shd w:val="clear" w:color="auto" w:fill="auto"/>
          </w:tcPr>
          <w:p w14:paraId="3494EF53" w14:textId="2B3F1DBD" w:rsidR="00190FEB" w:rsidRPr="00137523" w:rsidRDefault="00190FEB" w:rsidP="00190FEB">
            <w:pPr>
              <w:jc w:val="center"/>
            </w:pPr>
            <w:r w:rsidRPr="00137523">
              <w:t>-</w:t>
            </w:r>
          </w:p>
        </w:tc>
        <w:tc>
          <w:tcPr>
            <w:tcW w:w="147" w:type="pct"/>
            <w:shd w:val="clear" w:color="auto" w:fill="auto"/>
          </w:tcPr>
          <w:p w14:paraId="50AE0803" w14:textId="2F6498CE" w:rsidR="00190FEB" w:rsidRPr="00137523" w:rsidRDefault="00190FEB" w:rsidP="00190FEB">
            <w:pPr>
              <w:jc w:val="center"/>
            </w:pPr>
            <w:r w:rsidRPr="00137523">
              <w:t>-</w:t>
            </w:r>
          </w:p>
        </w:tc>
        <w:tc>
          <w:tcPr>
            <w:tcW w:w="767" w:type="pct"/>
            <w:vMerge/>
            <w:shd w:val="clear" w:color="auto" w:fill="auto"/>
          </w:tcPr>
          <w:p w14:paraId="3F764929" w14:textId="77777777" w:rsidR="00190FEB" w:rsidRPr="00137523" w:rsidRDefault="00190FEB" w:rsidP="00190FEB"/>
        </w:tc>
        <w:tc>
          <w:tcPr>
            <w:tcW w:w="366" w:type="pct"/>
            <w:vMerge/>
            <w:shd w:val="clear" w:color="auto" w:fill="auto"/>
          </w:tcPr>
          <w:p w14:paraId="37E17D37" w14:textId="77777777" w:rsidR="00190FEB" w:rsidRPr="00137523" w:rsidRDefault="00190FEB" w:rsidP="00190FEB"/>
        </w:tc>
      </w:tr>
      <w:tr w:rsidR="00BE3564" w:rsidRPr="00137523" w14:paraId="3FDDC2DD" w14:textId="77777777" w:rsidTr="00EB1529">
        <w:trPr>
          <w:trHeight w:val="219"/>
        </w:trPr>
        <w:tc>
          <w:tcPr>
            <w:tcW w:w="222" w:type="pct"/>
            <w:vMerge/>
            <w:shd w:val="clear" w:color="auto" w:fill="auto"/>
          </w:tcPr>
          <w:p w14:paraId="583BE841" w14:textId="77777777" w:rsidR="00BE3564" w:rsidRPr="00137523" w:rsidRDefault="00BE3564" w:rsidP="00BE3564"/>
        </w:tc>
        <w:tc>
          <w:tcPr>
            <w:tcW w:w="820" w:type="pct"/>
            <w:vMerge/>
            <w:shd w:val="clear" w:color="auto" w:fill="auto"/>
          </w:tcPr>
          <w:p w14:paraId="0D49D8B6" w14:textId="77777777" w:rsidR="00BE3564" w:rsidRPr="00137523" w:rsidRDefault="00BE3564" w:rsidP="00BE3564"/>
        </w:tc>
        <w:tc>
          <w:tcPr>
            <w:tcW w:w="686" w:type="pct"/>
            <w:gridSpan w:val="3"/>
            <w:vMerge/>
            <w:shd w:val="clear" w:color="auto" w:fill="auto"/>
          </w:tcPr>
          <w:p w14:paraId="650B8273" w14:textId="77777777" w:rsidR="00BE3564" w:rsidRPr="00137523" w:rsidRDefault="00BE3564" w:rsidP="00BE3564">
            <w:pPr>
              <w:jc w:val="center"/>
            </w:pPr>
          </w:p>
        </w:tc>
        <w:tc>
          <w:tcPr>
            <w:tcW w:w="476" w:type="pct"/>
            <w:shd w:val="clear" w:color="auto" w:fill="auto"/>
          </w:tcPr>
          <w:p w14:paraId="059868CC" w14:textId="7EC33B84" w:rsidR="00BE3564" w:rsidRPr="00137523" w:rsidRDefault="00BE3564" w:rsidP="00BE3564">
            <w:pPr>
              <w:jc w:val="center"/>
            </w:pPr>
            <w:r w:rsidRPr="00137523">
              <w:t>202</w:t>
            </w:r>
            <w:r>
              <w:t>6</w:t>
            </w:r>
            <w:r w:rsidRPr="00137523">
              <w:t>-2030</w:t>
            </w:r>
          </w:p>
        </w:tc>
        <w:tc>
          <w:tcPr>
            <w:tcW w:w="389" w:type="pct"/>
            <w:gridSpan w:val="2"/>
            <w:shd w:val="clear" w:color="auto" w:fill="auto"/>
          </w:tcPr>
          <w:p w14:paraId="42F9069E" w14:textId="0924FB52" w:rsidR="00BE3564" w:rsidRPr="00137523" w:rsidRDefault="00BE3564" w:rsidP="00BE3564">
            <w:pPr>
              <w:jc w:val="center"/>
            </w:pPr>
            <w:r>
              <w:t>3 000,</w:t>
            </w:r>
            <w:r w:rsidRPr="00137523">
              <w:t>0</w:t>
            </w:r>
          </w:p>
        </w:tc>
        <w:tc>
          <w:tcPr>
            <w:tcW w:w="344" w:type="pct"/>
            <w:gridSpan w:val="2"/>
            <w:shd w:val="clear" w:color="auto" w:fill="auto"/>
          </w:tcPr>
          <w:p w14:paraId="667FB130" w14:textId="77777777" w:rsidR="00BE3564" w:rsidRPr="00137523" w:rsidRDefault="00BE3564" w:rsidP="00BE3564">
            <w:pPr>
              <w:jc w:val="center"/>
            </w:pPr>
            <w:r w:rsidRPr="00137523">
              <w:t>-</w:t>
            </w:r>
          </w:p>
        </w:tc>
        <w:tc>
          <w:tcPr>
            <w:tcW w:w="390" w:type="pct"/>
            <w:gridSpan w:val="2"/>
            <w:shd w:val="clear" w:color="auto" w:fill="auto"/>
          </w:tcPr>
          <w:p w14:paraId="4BBD7DD1" w14:textId="77777777" w:rsidR="00BE3564" w:rsidRPr="00137523" w:rsidRDefault="00BE3564" w:rsidP="00BE3564">
            <w:pPr>
              <w:jc w:val="center"/>
            </w:pPr>
            <w:r w:rsidRPr="00137523">
              <w:t>-</w:t>
            </w:r>
          </w:p>
        </w:tc>
        <w:tc>
          <w:tcPr>
            <w:tcW w:w="393" w:type="pct"/>
            <w:gridSpan w:val="2"/>
            <w:shd w:val="clear" w:color="auto" w:fill="auto"/>
          </w:tcPr>
          <w:p w14:paraId="3F908CAC" w14:textId="39FC6DC1" w:rsidR="00BE3564" w:rsidRPr="00137523" w:rsidRDefault="00BE3564" w:rsidP="00BE3564">
            <w:pPr>
              <w:jc w:val="center"/>
            </w:pPr>
            <w:r>
              <w:t>3 000,</w:t>
            </w:r>
            <w:r w:rsidRPr="00137523">
              <w:t>0</w:t>
            </w:r>
          </w:p>
        </w:tc>
        <w:tc>
          <w:tcPr>
            <w:tcW w:w="147" w:type="pct"/>
            <w:shd w:val="clear" w:color="auto" w:fill="auto"/>
          </w:tcPr>
          <w:p w14:paraId="277182D8" w14:textId="77777777" w:rsidR="00BE3564" w:rsidRPr="00137523" w:rsidRDefault="00BE3564" w:rsidP="00BE3564">
            <w:pPr>
              <w:jc w:val="center"/>
            </w:pPr>
            <w:r w:rsidRPr="00137523">
              <w:t>-</w:t>
            </w:r>
          </w:p>
        </w:tc>
        <w:tc>
          <w:tcPr>
            <w:tcW w:w="767" w:type="pct"/>
            <w:vMerge/>
            <w:shd w:val="clear" w:color="auto" w:fill="auto"/>
          </w:tcPr>
          <w:p w14:paraId="48B56293" w14:textId="77777777" w:rsidR="00BE3564" w:rsidRPr="00137523" w:rsidRDefault="00BE3564" w:rsidP="00BE3564"/>
        </w:tc>
        <w:tc>
          <w:tcPr>
            <w:tcW w:w="366" w:type="pct"/>
            <w:vMerge/>
            <w:shd w:val="clear" w:color="auto" w:fill="auto"/>
          </w:tcPr>
          <w:p w14:paraId="71936D87" w14:textId="77777777" w:rsidR="00BE3564" w:rsidRPr="00137523" w:rsidRDefault="00BE3564" w:rsidP="00BE3564"/>
        </w:tc>
      </w:tr>
      <w:tr w:rsidR="00BE3564" w:rsidRPr="00137523" w14:paraId="3B249055" w14:textId="77777777" w:rsidTr="00EB1529">
        <w:trPr>
          <w:trHeight w:val="219"/>
        </w:trPr>
        <w:tc>
          <w:tcPr>
            <w:tcW w:w="222" w:type="pct"/>
            <w:vMerge/>
            <w:shd w:val="clear" w:color="auto" w:fill="auto"/>
          </w:tcPr>
          <w:p w14:paraId="398964A3" w14:textId="77777777" w:rsidR="00BE3564" w:rsidRPr="00137523" w:rsidRDefault="00BE3564" w:rsidP="00BE3564"/>
        </w:tc>
        <w:tc>
          <w:tcPr>
            <w:tcW w:w="820" w:type="pct"/>
            <w:vMerge/>
            <w:shd w:val="clear" w:color="auto" w:fill="auto"/>
          </w:tcPr>
          <w:p w14:paraId="66E69E93" w14:textId="77777777" w:rsidR="00BE3564" w:rsidRPr="00137523" w:rsidRDefault="00BE3564" w:rsidP="00BE3564"/>
        </w:tc>
        <w:tc>
          <w:tcPr>
            <w:tcW w:w="686" w:type="pct"/>
            <w:gridSpan w:val="3"/>
            <w:vMerge/>
            <w:shd w:val="clear" w:color="auto" w:fill="auto"/>
          </w:tcPr>
          <w:p w14:paraId="385E53AE" w14:textId="77777777" w:rsidR="00BE3564" w:rsidRPr="00137523" w:rsidRDefault="00BE3564" w:rsidP="00BE3564">
            <w:pPr>
              <w:jc w:val="center"/>
            </w:pPr>
          </w:p>
        </w:tc>
        <w:tc>
          <w:tcPr>
            <w:tcW w:w="476" w:type="pct"/>
            <w:shd w:val="clear" w:color="auto" w:fill="auto"/>
          </w:tcPr>
          <w:p w14:paraId="15BD11BB" w14:textId="77777777" w:rsidR="00BE3564" w:rsidRPr="00137523" w:rsidRDefault="00BE3564" w:rsidP="00BE3564">
            <w:pPr>
              <w:jc w:val="center"/>
            </w:pPr>
            <w:r w:rsidRPr="00137523">
              <w:t>2019-2030</w:t>
            </w:r>
          </w:p>
        </w:tc>
        <w:tc>
          <w:tcPr>
            <w:tcW w:w="389" w:type="pct"/>
            <w:gridSpan w:val="2"/>
            <w:shd w:val="clear" w:color="auto" w:fill="auto"/>
          </w:tcPr>
          <w:p w14:paraId="115DEC68" w14:textId="47051552" w:rsidR="00BE3564" w:rsidRPr="00137523" w:rsidRDefault="00BE3564" w:rsidP="00BE3564">
            <w:pPr>
              <w:jc w:val="center"/>
            </w:pPr>
            <w:r>
              <w:t>3 350,0</w:t>
            </w:r>
          </w:p>
        </w:tc>
        <w:tc>
          <w:tcPr>
            <w:tcW w:w="344" w:type="pct"/>
            <w:gridSpan w:val="2"/>
            <w:shd w:val="clear" w:color="auto" w:fill="auto"/>
          </w:tcPr>
          <w:p w14:paraId="5B431178" w14:textId="77777777" w:rsidR="00BE3564" w:rsidRPr="00137523" w:rsidRDefault="00BE3564" w:rsidP="00BE3564">
            <w:pPr>
              <w:jc w:val="center"/>
            </w:pPr>
            <w:r w:rsidRPr="00137523">
              <w:t>-</w:t>
            </w:r>
          </w:p>
        </w:tc>
        <w:tc>
          <w:tcPr>
            <w:tcW w:w="390" w:type="pct"/>
            <w:gridSpan w:val="2"/>
            <w:shd w:val="clear" w:color="auto" w:fill="auto"/>
          </w:tcPr>
          <w:p w14:paraId="37021192" w14:textId="77777777" w:rsidR="00BE3564" w:rsidRPr="00137523" w:rsidRDefault="00BE3564" w:rsidP="00BE3564">
            <w:pPr>
              <w:jc w:val="center"/>
            </w:pPr>
            <w:r w:rsidRPr="00137523">
              <w:t>-</w:t>
            </w:r>
          </w:p>
        </w:tc>
        <w:tc>
          <w:tcPr>
            <w:tcW w:w="393" w:type="pct"/>
            <w:gridSpan w:val="2"/>
            <w:shd w:val="clear" w:color="auto" w:fill="auto"/>
          </w:tcPr>
          <w:p w14:paraId="6568D3DF" w14:textId="63EA60F0" w:rsidR="00BE3564" w:rsidRPr="00137523" w:rsidRDefault="00BE3564" w:rsidP="00BE3564">
            <w:pPr>
              <w:jc w:val="center"/>
            </w:pPr>
            <w:r>
              <w:t>3 350,0</w:t>
            </w:r>
          </w:p>
        </w:tc>
        <w:tc>
          <w:tcPr>
            <w:tcW w:w="147" w:type="pct"/>
            <w:shd w:val="clear" w:color="auto" w:fill="auto"/>
          </w:tcPr>
          <w:p w14:paraId="0194F6F2" w14:textId="77777777" w:rsidR="00BE3564" w:rsidRPr="00137523" w:rsidRDefault="00BE3564" w:rsidP="00BE3564">
            <w:pPr>
              <w:jc w:val="center"/>
            </w:pPr>
            <w:r w:rsidRPr="00137523">
              <w:t>-</w:t>
            </w:r>
          </w:p>
        </w:tc>
        <w:tc>
          <w:tcPr>
            <w:tcW w:w="767" w:type="pct"/>
            <w:vMerge/>
            <w:shd w:val="clear" w:color="auto" w:fill="auto"/>
          </w:tcPr>
          <w:p w14:paraId="4AD248BA" w14:textId="77777777" w:rsidR="00BE3564" w:rsidRPr="00137523" w:rsidRDefault="00BE3564" w:rsidP="00BE3564"/>
        </w:tc>
        <w:tc>
          <w:tcPr>
            <w:tcW w:w="366" w:type="pct"/>
            <w:vMerge/>
            <w:shd w:val="clear" w:color="auto" w:fill="auto"/>
          </w:tcPr>
          <w:p w14:paraId="003CE4DD" w14:textId="77777777" w:rsidR="00BE3564" w:rsidRPr="00137523" w:rsidRDefault="00BE3564" w:rsidP="00BE3564"/>
        </w:tc>
      </w:tr>
      <w:tr w:rsidR="00EB1529" w:rsidRPr="00137523" w14:paraId="1469D317" w14:textId="77777777" w:rsidTr="00EB1529">
        <w:trPr>
          <w:trHeight w:val="219"/>
        </w:trPr>
        <w:tc>
          <w:tcPr>
            <w:tcW w:w="222" w:type="pct"/>
            <w:vMerge w:val="restart"/>
            <w:shd w:val="clear" w:color="auto" w:fill="auto"/>
          </w:tcPr>
          <w:p w14:paraId="04C1E081" w14:textId="77777777" w:rsidR="00190FEB" w:rsidRPr="00137523" w:rsidRDefault="00190FEB" w:rsidP="00190FEB">
            <w:r w:rsidRPr="00137523">
              <w:t>1.1.14</w:t>
            </w:r>
          </w:p>
          <w:p w14:paraId="1CCE6BA3" w14:textId="77777777" w:rsidR="00190FEB" w:rsidRPr="00137523" w:rsidRDefault="00190FEB" w:rsidP="00190FEB"/>
        </w:tc>
        <w:tc>
          <w:tcPr>
            <w:tcW w:w="820" w:type="pct"/>
            <w:vMerge w:val="restart"/>
            <w:shd w:val="clear" w:color="auto" w:fill="auto"/>
          </w:tcPr>
          <w:p w14:paraId="36041D97" w14:textId="2038C4EE" w:rsidR="00190FEB" w:rsidRPr="00137523" w:rsidRDefault="00190FEB" w:rsidP="00190FEB">
            <w:r w:rsidRPr="00137523">
              <w:t xml:space="preserve">Разработка технических условий на пересечение объектом </w:t>
            </w:r>
            <w:r>
              <w:t>«</w:t>
            </w:r>
            <w:r w:rsidRPr="00137523">
              <w:t xml:space="preserve">Проектирование и строительство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Шелеховского муниципального района» железнодорожных путей на км 5249 пк4 в границах станции </w:t>
            </w:r>
            <w:r w:rsidRPr="00137523">
              <w:lastRenderedPageBreak/>
              <w:t>Подкаменная Восточно</w:t>
            </w:r>
            <w:r>
              <w:t>-</w:t>
            </w:r>
            <w:r w:rsidRPr="00137523">
              <w:t>Сибирской железной дороги</w:t>
            </w:r>
          </w:p>
        </w:tc>
        <w:tc>
          <w:tcPr>
            <w:tcW w:w="686" w:type="pct"/>
            <w:gridSpan w:val="3"/>
            <w:vMerge w:val="restart"/>
            <w:shd w:val="clear" w:color="auto" w:fill="auto"/>
          </w:tcPr>
          <w:p w14:paraId="56EFE75F" w14:textId="77777777" w:rsidR="00190FEB" w:rsidRPr="00137523" w:rsidRDefault="00190FEB" w:rsidP="00190FEB">
            <w:pPr>
              <w:jc w:val="center"/>
            </w:pPr>
            <w:r w:rsidRPr="00137523">
              <w:lastRenderedPageBreak/>
              <w:t>Управление территориального развития и обустройства</w:t>
            </w:r>
          </w:p>
          <w:p w14:paraId="4C8C0638" w14:textId="77777777" w:rsidR="00190FEB" w:rsidRPr="00137523" w:rsidRDefault="00190FEB" w:rsidP="00190FEB">
            <w:pPr>
              <w:jc w:val="center"/>
            </w:pPr>
          </w:p>
        </w:tc>
        <w:tc>
          <w:tcPr>
            <w:tcW w:w="476" w:type="pct"/>
            <w:shd w:val="clear" w:color="auto" w:fill="auto"/>
          </w:tcPr>
          <w:p w14:paraId="32D782F6" w14:textId="77777777" w:rsidR="00190FEB" w:rsidRPr="00137523" w:rsidRDefault="00190FEB" w:rsidP="00190FEB">
            <w:pPr>
              <w:jc w:val="center"/>
            </w:pPr>
            <w:r w:rsidRPr="00137523">
              <w:t>2019</w:t>
            </w:r>
          </w:p>
        </w:tc>
        <w:tc>
          <w:tcPr>
            <w:tcW w:w="389" w:type="pct"/>
            <w:gridSpan w:val="2"/>
            <w:shd w:val="clear" w:color="auto" w:fill="auto"/>
            <w:vAlign w:val="center"/>
          </w:tcPr>
          <w:p w14:paraId="10C7F16F" w14:textId="19561052" w:rsidR="00190FEB" w:rsidRPr="00137523" w:rsidRDefault="00190FEB" w:rsidP="00190FEB">
            <w:pPr>
              <w:jc w:val="center"/>
            </w:pPr>
            <w:r>
              <w:t>-</w:t>
            </w:r>
          </w:p>
        </w:tc>
        <w:tc>
          <w:tcPr>
            <w:tcW w:w="344" w:type="pct"/>
            <w:gridSpan w:val="2"/>
            <w:shd w:val="clear" w:color="auto" w:fill="auto"/>
            <w:vAlign w:val="center"/>
          </w:tcPr>
          <w:p w14:paraId="6185EF89" w14:textId="77777777" w:rsidR="00190FEB" w:rsidRPr="00137523" w:rsidRDefault="00190FEB" w:rsidP="00190FEB">
            <w:pPr>
              <w:jc w:val="center"/>
            </w:pPr>
            <w:r w:rsidRPr="00137523">
              <w:t>-</w:t>
            </w:r>
          </w:p>
        </w:tc>
        <w:tc>
          <w:tcPr>
            <w:tcW w:w="390" w:type="pct"/>
            <w:gridSpan w:val="2"/>
            <w:shd w:val="clear" w:color="auto" w:fill="auto"/>
            <w:vAlign w:val="center"/>
          </w:tcPr>
          <w:p w14:paraId="6A434E28" w14:textId="77777777" w:rsidR="00190FEB" w:rsidRPr="00137523" w:rsidRDefault="00190FEB" w:rsidP="00190FEB">
            <w:pPr>
              <w:jc w:val="center"/>
            </w:pPr>
            <w:r w:rsidRPr="00137523">
              <w:t>-</w:t>
            </w:r>
          </w:p>
        </w:tc>
        <w:tc>
          <w:tcPr>
            <w:tcW w:w="393" w:type="pct"/>
            <w:gridSpan w:val="2"/>
            <w:shd w:val="clear" w:color="auto" w:fill="auto"/>
            <w:vAlign w:val="center"/>
          </w:tcPr>
          <w:p w14:paraId="331A4A3F" w14:textId="025E963B" w:rsidR="00190FEB" w:rsidRPr="00137523" w:rsidRDefault="00190FEB" w:rsidP="00190FEB">
            <w:pPr>
              <w:jc w:val="center"/>
            </w:pPr>
            <w:r>
              <w:t>-</w:t>
            </w:r>
          </w:p>
        </w:tc>
        <w:tc>
          <w:tcPr>
            <w:tcW w:w="147" w:type="pct"/>
            <w:shd w:val="clear" w:color="auto" w:fill="auto"/>
            <w:vAlign w:val="center"/>
          </w:tcPr>
          <w:p w14:paraId="129F1414" w14:textId="77777777" w:rsidR="00190FEB" w:rsidRPr="00137523" w:rsidRDefault="00190FEB" w:rsidP="00190FEB">
            <w:pPr>
              <w:jc w:val="center"/>
            </w:pPr>
            <w:r w:rsidRPr="00137523">
              <w:t>-</w:t>
            </w:r>
          </w:p>
        </w:tc>
        <w:tc>
          <w:tcPr>
            <w:tcW w:w="767" w:type="pct"/>
            <w:vMerge w:val="restart"/>
            <w:shd w:val="clear" w:color="auto" w:fill="auto"/>
          </w:tcPr>
          <w:p w14:paraId="66755885" w14:textId="77777777" w:rsidR="00190FEB" w:rsidRPr="00137523" w:rsidRDefault="00190FEB" w:rsidP="00190FEB">
            <w:r w:rsidRPr="00137523">
              <w:rPr>
                <w:rFonts w:eastAsia="Calibri"/>
              </w:rPr>
              <w:t>Количество разработанных технических условий</w:t>
            </w:r>
            <w:r w:rsidRPr="00137523">
              <w:t xml:space="preserve"> </w:t>
            </w:r>
          </w:p>
        </w:tc>
        <w:tc>
          <w:tcPr>
            <w:tcW w:w="366" w:type="pct"/>
            <w:vMerge w:val="restart"/>
            <w:shd w:val="clear" w:color="auto" w:fill="auto"/>
          </w:tcPr>
          <w:p w14:paraId="2FA702F7" w14:textId="77777777" w:rsidR="00190FEB" w:rsidRPr="00137523" w:rsidRDefault="00190FEB" w:rsidP="00190FEB">
            <w:r w:rsidRPr="00137523">
              <w:t>1 ед.</w:t>
            </w:r>
          </w:p>
          <w:p w14:paraId="352981EB" w14:textId="77777777" w:rsidR="00190FEB" w:rsidRPr="00137523" w:rsidRDefault="00190FEB" w:rsidP="00190FEB"/>
        </w:tc>
      </w:tr>
      <w:tr w:rsidR="00EB1529" w:rsidRPr="00137523" w14:paraId="7D904244" w14:textId="77777777" w:rsidTr="00EB1529">
        <w:trPr>
          <w:trHeight w:val="219"/>
        </w:trPr>
        <w:tc>
          <w:tcPr>
            <w:tcW w:w="222" w:type="pct"/>
            <w:vMerge/>
            <w:shd w:val="clear" w:color="auto" w:fill="auto"/>
          </w:tcPr>
          <w:p w14:paraId="3AD3CE1B" w14:textId="77777777" w:rsidR="00190FEB" w:rsidRPr="00137523" w:rsidRDefault="00190FEB" w:rsidP="00190FEB"/>
        </w:tc>
        <w:tc>
          <w:tcPr>
            <w:tcW w:w="820" w:type="pct"/>
            <w:vMerge/>
            <w:shd w:val="clear" w:color="auto" w:fill="auto"/>
          </w:tcPr>
          <w:p w14:paraId="6A96B6DA" w14:textId="77777777" w:rsidR="00190FEB" w:rsidRPr="00137523" w:rsidRDefault="00190FEB" w:rsidP="00190FEB"/>
        </w:tc>
        <w:tc>
          <w:tcPr>
            <w:tcW w:w="686" w:type="pct"/>
            <w:gridSpan w:val="3"/>
            <w:vMerge/>
            <w:shd w:val="clear" w:color="auto" w:fill="auto"/>
          </w:tcPr>
          <w:p w14:paraId="32F1A941" w14:textId="77777777" w:rsidR="00190FEB" w:rsidRPr="00137523" w:rsidRDefault="00190FEB" w:rsidP="00190FEB">
            <w:pPr>
              <w:jc w:val="center"/>
            </w:pPr>
          </w:p>
        </w:tc>
        <w:tc>
          <w:tcPr>
            <w:tcW w:w="476" w:type="pct"/>
            <w:shd w:val="clear" w:color="auto" w:fill="auto"/>
          </w:tcPr>
          <w:p w14:paraId="7BF6F734" w14:textId="77777777" w:rsidR="00190FEB" w:rsidRPr="00137523" w:rsidRDefault="00190FEB" w:rsidP="00190FEB">
            <w:pPr>
              <w:jc w:val="center"/>
            </w:pPr>
            <w:r w:rsidRPr="00137523">
              <w:t>2020</w:t>
            </w:r>
          </w:p>
        </w:tc>
        <w:tc>
          <w:tcPr>
            <w:tcW w:w="389" w:type="pct"/>
            <w:gridSpan w:val="2"/>
            <w:shd w:val="clear" w:color="auto" w:fill="auto"/>
            <w:vAlign w:val="center"/>
          </w:tcPr>
          <w:p w14:paraId="4C7688DD" w14:textId="61955D58" w:rsidR="00190FEB" w:rsidRPr="00137523" w:rsidRDefault="00190FEB" w:rsidP="00190FEB">
            <w:pPr>
              <w:jc w:val="center"/>
            </w:pPr>
            <w:r>
              <w:t>-</w:t>
            </w:r>
          </w:p>
        </w:tc>
        <w:tc>
          <w:tcPr>
            <w:tcW w:w="344" w:type="pct"/>
            <w:gridSpan w:val="2"/>
            <w:shd w:val="clear" w:color="auto" w:fill="auto"/>
            <w:vAlign w:val="center"/>
          </w:tcPr>
          <w:p w14:paraId="7A6D739A" w14:textId="77777777" w:rsidR="00190FEB" w:rsidRPr="00137523" w:rsidRDefault="00190FEB" w:rsidP="00190FEB">
            <w:pPr>
              <w:jc w:val="center"/>
            </w:pPr>
            <w:r w:rsidRPr="00137523">
              <w:t>-</w:t>
            </w:r>
          </w:p>
        </w:tc>
        <w:tc>
          <w:tcPr>
            <w:tcW w:w="390" w:type="pct"/>
            <w:gridSpan w:val="2"/>
            <w:shd w:val="clear" w:color="auto" w:fill="auto"/>
            <w:vAlign w:val="center"/>
          </w:tcPr>
          <w:p w14:paraId="53F8DBAC" w14:textId="77777777" w:rsidR="00190FEB" w:rsidRPr="00137523" w:rsidRDefault="00190FEB" w:rsidP="00190FEB">
            <w:pPr>
              <w:jc w:val="center"/>
            </w:pPr>
            <w:r w:rsidRPr="00137523">
              <w:t>-</w:t>
            </w:r>
          </w:p>
        </w:tc>
        <w:tc>
          <w:tcPr>
            <w:tcW w:w="393" w:type="pct"/>
            <w:gridSpan w:val="2"/>
            <w:shd w:val="clear" w:color="auto" w:fill="auto"/>
            <w:vAlign w:val="center"/>
          </w:tcPr>
          <w:p w14:paraId="0D1031B9" w14:textId="73AC6240" w:rsidR="00190FEB" w:rsidRPr="00137523" w:rsidRDefault="00190FEB" w:rsidP="00190FEB">
            <w:pPr>
              <w:jc w:val="center"/>
            </w:pPr>
            <w:r>
              <w:t>-</w:t>
            </w:r>
          </w:p>
        </w:tc>
        <w:tc>
          <w:tcPr>
            <w:tcW w:w="147" w:type="pct"/>
            <w:shd w:val="clear" w:color="auto" w:fill="auto"/>
            <w:vAlign w:val="center"/>
          </w:tcPr>
          <w:p w14:paraId="415050B0" w14:textId="77777777" w:rsidR="00190FEB" w:rsidRPr="00137523" w:rsidRDefault="00190FEB" w:rsidP="00190FEB">
            <w:pPr>
              <w:jc w:val="center"/>
            </w:pPr>
            <w:r w:rsidRPr="00137523">
              <w:t>-</w:t>
            </w:r>
          </w:p>
        </w:tc>
        <w:tc>
          <w:tcPr>
            <w:tcW w:w="767" w:type="pct"/>
            <w:vMerge/>
            <w:shd w:val="clear" w:color="auto" w:fill="auto"/>
          </w:tcPr>
          <w:p w14:paraId="4134388B" w14:textId="77777777" w:rsidR="00190FEB" w:rsidRPr="00137523" w:rsidRDefault="00190FEB" w:rsidP="00190FEB"/>
        </w:tc>
        <w:tc>
          <w:tcPr>
            <w:tcW w:w="366" w:type="pct"/>
            <w:vMerge/>
            <w:shd w:val="clear" w:color="auto" w:fill="auto"/>
          </w:tcPr>
          <w:p w14:paraId="0B6A06B7" w14:textId="77777777" w:rsidR="00190FEB" w:rsidRPr="00137523" w:rsidRDefault="00190FEB" w:rsidP="00190FEB"/>
        </w:tc>
      </w:tr>
      <w:tr w:rsidR="00EB1529" w:rsidRPr="00137523" w14:paraId="079C9D7C" w14:textId="77777777" w:rsidTr="00EB1529">
        <w:trPr>
          <w:trHeight w:val="219"/>
        </w:trPr>
        <w:tc>
          <w:tcPr>
            <w:tcW w:w="222" w:type="pct"/>
            <w:vMerge/>
            <w:shd w:val="clear" w:color="auto" w:fill="auto"/>
          </w:tcPr>
          <w:p w14:paraId="224B15DA" w14:textId="77777777" w:rsidR="00190FEB" w:rsidRPr="00137523" w:rsidRDefault="00190FEB" w:rsidP="00190FEB"/>
        </w:tc>
        <w:tc>
          <w:tcPr>
            <w:tcW w:w="820" w:type="pct"/>
            <w:vMerge/>
            <w:shd w:val="clear" w:color="auto" w:fill="auto"/>
          </w:tcPr>
          <w:p w14:paraId="35921C72" w14:textId="77777777" w:rsidR="00190FEB" w:rsidRPr="00137523" w:rsidRDefault="00190FEB" w:rsidP="00190FEB"/>
        </w:tc>
        <w:tc>
          <w:tcPr>
            <w:tcW w:w="686" w:type="pct"/>
            <w:gridSpan w:val="3"/>
            <w:vMerge/>
            <w:shd w:val="clear" w:color="auto" w:fill="auto"/>
          </w:tcPr>
          <w:p w14:paraId="415A097F" w14:textId="77777777" w:rsidR="00190FEB" w:rsidRPr="00137523" w:rsidRDefault="00190FEB" w:rsidP="00190FEB">
            <w:pPr>
              <w:jc w:val="center"/>
            </w:pPr>
          </w:p>
        </w:tc>
        <w:tc>
          <w:tcPr>
            <w:tcW w:w="476" w:type="pct"/>
            <w:shd w:val="clear" w:color="auto" w:fill="auto"/>
          </w:tcPr>
          <w:p w14:paraId="362B1CF0" w14:textId="77777777" w:rsidR="00190FEB" w:rsidRPr="00137523" w:rsidRDefault="00190FEB" w:rsidP="00190FEB">
            <w:pPr>
              <w:jc w:val="center"/>
            </w:pPr>
            <w:r w:rsidRPr="00137523">
              <w:t>2021</w:t>
            </w:r>
          </w:p>
        </w:tc>
        <w:tc>
          <w:tcPr>
            <w:tcW w:w="389" w:type="pct"/>
            <w:gridSpan w:val="2"/>
            <w:shd w:val="clear" w:color="auto" w:fill="auto"/>
          </w:tcPr>
          <w:p w14:paraId="2F01E7D3" w14:textId="77777777" w:rsidR="00190FEB" w:rsidRPr="00137523" w:rsidRDefault="00190FEB" w:rsidP="00190FEB">
            <w:pPr>
              <w:jc w:val="center"/>
            </w:pPr>
            <w:r w:rsidRPr="00137523">
              <w:t>137,0</w:t>
            </w:r>
          </w:p>
        </w:tc>
        <w:tc>
          <w:tcPr>
            <w:tcW w:w="344" w:type="pct"/>
            <w:gridSpan w:val="2"/>
            <w:shd w:val="clear" w:color="auto" w:fill="auto"/>
          </w:tcPr>
          <w:p w14:paraId="77274BD0" w14:textId="77777777" w:rsidR="00190FEB" w:rsidRPr="00137523" w:rsidRDefault="00190FEB" w:rsidP="00190FEB">
            <w:pPr>
              <w:jc w:val="center"/>
            </w:pPr>
            <w:r w:rsidRPr="00137523">
              <w:t>-</w:t>
            </w:r>
          </w:p>
        </w:tc>
        <w:tc>
          <w:tcPr>
            <w:tcW w:w="390" w:type="pct"/>
            <w:gridSpan w:val="2"/>
            <w:shd w:val="clear" w:color="auto" w:fill="auto"/>
          </w:tcPr>
          <w:p w14:paraId="39945350" w14:textId="77777777" w:rsidR="00190FEB" w:rsidRPr="00137523" w:rsidRDefault="00190FEB" w:rsidP="00190FEB">
            <w:pPr>
              <w:jc w:val="center"/>
            </w:pPr>
            <w:r w:rsidRPr="00137523">
              <w:t>-</w:t>
            </w:r>
          </w:p>
        </w:tc>
        <w:tc>
          <w:tcPr>
            <w:tcW w:w="393" w:type="pct"/>
            <w:gridSpan w:val="2"/>
            <w:shd w:val="clear" w:color="auto" w:fill="auto"/>
          </w:tcPr>
          <w:p w14:paraId="0A4CFB82" w14:textId="77777777" w:rsidR="00190FEB" w:rsidRPr="00137523" w:rsidRDefault="00190FEB" w:rsidP="00190FEB">
            <w:pPr>
              <w:jc w:val="center"/>
            </w:pPr>
            <w:r w:rsidRPr="00137523">
              <w:t>137,0</w:t>
            </w:r>
          </w:p>
        </w:tc>
        <w:tc>
          <w:tcPr>
            <w:tcW w:w="147" w:type="pct"/>
            <w:shd w:val="clear" w:color="auto" w:fill="auto"/>
          </w:tcPr>
          <w:p w14:paraId="46595CBA" w14:textId="77777777" w:rsidR="00190FEB" w:rsidRPr="00137523" w:rsidRDefault="00190FEB" w:rsidP="00190FEB">
            <w:pPr>
              <w:jc w:val="center"/>
            </w:pPr>
            <w:r w:rsidRPr="00137523">
              <w:t>-</w:t>
            </w:r>
          </w:p>
        </w:tc>
        <w:tc>
          <w:tcPr>
            <w:tcW w:w="767" w:type="pct"/>
            <w:vMerge/>
            <w:shd w:val="clear" w:color="auto" w:fill="auto"/>
          </w:tcPr>
          <w:p w14:paraId="6D4735BE" w14:textId="77777777" w:rsidR="00190FEB" w:rsidRPr="00137523" w:rsidRDefault="00190FEB" w:rsidP="00190FEB"/>
        </w:tc>
        <w:tc>
          <w:tcPr>
            <w:tcW w:w="366" w:type="pct"/>
            <w:vMerge/>
            <w:shd w:val="clear" w:color="auto" w:fill="auto"/>
          </w:tcPr>
          <w:p w14:paraId="5FE5A29F" w14:textId="77777777" w:rsidR="00190FEB" w:rsidRPr="00137523" w:rsidRDefault="00190FEB" w:rsidP="00190FEB"/>
        </w:tc>
      </w:tr>
      <w:tr w:rsidR="00EB1529" w:rsidRPr="00137523" w14:paraId="2279A87C" w14:textId="77777777" w:rsidTr="00EB1529">
        <w:trPr>
          <w:trHeight w:val="219"/>
        </w:trPr>
        <w:tc>
          <w:tcPr>
            <w:tcW w:w="222" w:type="pct"/>
            <w:vMerge/>
            <w:shd w:val="clear" w:color="auto" w:fill="auto"/>
          </w:tcPr>
          <w:p w14:paraId="1E524ADB" w14:textId="77777777" w:rsidR="00190FEB" w:rsidRPr="00137523" w:rsidRDefault="00190FEB" w:rsidP="00190FEB"/>
        </w:tc>
        <w:tc>
          <w:tcPr>
            <w:tcW w:w="820" w:type="pct"/>
            <w:vMerge/>
            <w:shd w:val="clear" w:color="auto" w:fill="auto"/>
          </w:tcPr>
          <w:p w14:paraId="560E7EDC" w14:textId="77777777" w:rsidR="00190FEB" w:rsidRPr="00137523" w:rsidRDefault="00190FEB" w:rsidP="00190FEB"/>
        </w:tc>
        <w:tc>
          <w:tcPr>
            <w:tcW w:w="686" w:type="pct"/>
            <w:gridSpan w:val="3"/>
            <w:vMerge/>
            <w:shd w:val="clear" w:color="auto" w:fill="auto"/>
          </w:tcPr>
          <w:p w14:paraId="0525ACD2" w14:textId="77777777" w:rsidR="00190FEB" w:rsidRPr="00137523" w:rsidRDefault="00190FEB" w:rsidP="00190FEB">
            <w:pPr>
              <w:jc w:val="center"/>
            </w:pPr>
          </w:p>
        </w:tc>
        <w:tc>
          <w:tcPr>
            <w:tcW w:w="476" w:type="pct"/>
            <w:shd w:val="clear" w:color="auto" w:fill="auto"/>
          </w:tcPr>
          <w:p w14:paraId="1163A12D" w14:textId="77777777" w:rsidR="00190FEB" w:rsidRPr="00137523" w:rsidRDefault="00190FEB" w:rsidP="00190FEB">
            <w:pPr>
              <w:jc w:val="center"/>
            </w:pPr>
            <w:r w:rsidRPr="00137523">
              <w:t>2022</w:t>
            </w:r>
          </w:p>
        </w:tc>
        <w:tc>
          <w:tcPr>
            <w:tcW w:w="389" w:type="pct"/>
            <w:gridSpan w:val="2"/>
            <w:shd w:val="clear" w:color="auto" w:fill="auto"/>
          </w:tcPr>
          <w:p w14:paraId="362AE742" w14:textId="388E8A6D" w:rsidR="00190FEB" w:rsidRPr="00137523" w:rsidRDefault="00190FEB" w:rsidP="00190FEB">
            <w:pPr>
              <w:jc w:val="center"/>
            </w:pPr>
            <w:r>
              <w:t>-</w:t>
            </w:r>
          </w:p>
        </w:tc>
        <w:tc>
          <w:tcPr>
            <w:tcW w:w="344" w:type="pct"/>
            <w:gridSpan w:val="2"/>
            <w:shd w:val="clear" w:color="auto" w:fill="auto"/>
          </w:tcPr>
          <w:p w14:paraId="26F69363" w14:textId="77777777" w:rsidR="00190FEB" w:rsidRPr="00137523" w:rsidRDefault="00190FEB" w:rsidP="00190FEB">
            <w:pPr>
              <w:jc w:val="center"/>
            </w:pPr>
            <w:r w:rsidRPr="00137523">
              <w:t>-</w:t>
            </w:r>
          </w:p>
        </w:tc>
        <w:tc>
          <w:tcPr>
            <w:tcW w:w="390" w:type="pct"/>
            <w:gridSpan w:val="2"/>
            <w:shd w:val="clear" w:color="auto" w:fill="auto"/>
          </w:tcPr>
          <w:p w14:paraId="5C811095" w14:textId="77777777" w:rsidR="00190FEB" w:rsidRPr="00137523" w:rsidRDefault="00190FEB" w:rsidP="00190FEB">
            <w:pPr>
              <w:jc w:val="center"/>
            </w:pPr>
            <w:r w:rsidRPr="00137523">
              <w:t>-</w:t>
            </w:r>
          </w:p>
        </w:tc>
        <w:tc>
          <w:tcPr>
            <w:tcW w:w="393" w:type="pct"/>
            <w:gridSpan w:val="2"/>
            <w:shd w:val="clear" w:color="auto" w:fill="auto"/>
          </w:tcPr>
          <w:p w14:paraId="5E66193E" w14:textId="5320CAC5" w:rsidR="00190FEB" w:rsidRPr="00137523" w:rsidRDefault="00190FEB" w:rsidP="00190FEB">
            <w:pPr>
              <w:jc w:val="center"/>
            </w:pPr>
            <w:r>
              <w:t>-</w:t>
            </w:r>
          </w:p>
        </w:tc>
        <w:tc>
          <w:tcPr>
            <w:tcW w:w="147" w:type="pct"/>
            <w:shd w:val="clear" w:color="auto" w:fill="auto"/>
          </w:tcPr>
          <w:p w14:paraId="0DE335B2" w14:textId="77777777" w:rsidR="00190FEB" w:rsidRPr="00137523" w:rsidRDefault="00190FEB" w:rsidP="00190FEB">
            <w:pPr>
              <w:jc w:val="center"/>
            </w:pPr>
            <w:r w:rsidRPr="00137523">
              <w:t>-</w:t>
            </w:r>
          </w:p>
        </w:tc>
        <w:tc>
          <w:tcPr>
            <w:tcW w:w="767" w:type="pct"/>
            <w:vMerge/>
            <w:shd w:val="clear" w:color="auto" w:fill="auto"/>
          </w:tcPr>
          <w:p w14:paraId="608F9CCB" w14:textId="77777777" w:rsidR="00190FEB" w:rsidRPr="00137523" w:rsidRDefault="00190FEB" w:rsidP="00190FEB"/>
        </w:tc>
        <w:tc>
          <w:tcPr>
            <w:tcW w:w="366" w:type="pct"/>
            <w:vMerge/>
            <w:shd w:val="clear" w:color="auto" w:fill="auto"/>
          </w:tcPr>
          <w:p w14:paraId="007EFB41" w14:textId="77777777" w:rsidR="00190FEB" w:rsidRPr="00137523" w:rsidRDefault="00190FEB" w:rsidP="00190FEB"/>
        </w:tc>
      </w:tr>
      <w:tr w:rsidR="00EB1529" w:rsidRPr="00137523" w14:paraId="7E503C23" w14:textId="77777777" w:rsidTr="00EB1529">
        <w:trPr>
          <w:trHeight w:val="219"/>
        </w:trPr>
        <w:tc>
          <w:tcPr>
            <w:tcW w:w="222" w:type="pct"/>
            <w:vMerge/>
            <w:shd w:val="clear" w:color="auto" w:fill="auto"/>
          </w:tcPr>
          <w:p w14:paraId="3041558C" w14:textId="77777777" w:rsidR="00190FEB" w:rsidRPr="00137523" w:rsidRDefault="00190FEB" w:rsidP="00190FEB"/>
        </w:tc>
        <w:tc>
          <w:tcPr>
            <w:tcW w:w="820" w:type="pct"/>
            <w:vMerge/>
            <w:shd w:val="clear" w:color="auto" w:fill="auto"/>
          </w:tcPr>
          <w:p w14:paraId="557B9930" w14:textId="77777777" w:rsidR="00190FEB" w:rsidRPr="00137523" w:rsidRDefault="00190FEB" w:rsidP="00190FEB"/>
        </w:tc>
        <w:tc>
          <w:tcPr>
            <w:tcW w:w="686" w:type="pct"/>
            <w:gridSpan w:val="3"/>
            <w:vMerge/>
            <w:shd w:val="clear" w:color="auto" w:fill="auto"/>
          </w:tcPr>
          <w:p w14:paraId="01B0A6E9" w14:textId="77777777" w:rsidR="00190FEB" w:rsidRPr="00137523" w:rsidRDefault="00190FEB" w:rsidP="00190FEB">
            <w:pPr>
              <w:jc w:val="center"/>
            </w:pPr>
          </w:p>
        </w:tc>
        <w:tc>
          <w:tcPr>
            <w:tcW w:w="476" w:type="pct"/>
            <w:shd w:val="clear" w:color="auto" w:fill="auto"/>
          </w:tcPr>
          <w:p w14:paraId="70FFF9FB" w14:textId="77777777" w:rsidR="00190FEB" w:rsidRPr="00137523" w:rsidRDefault="00190FEB" w:rsidP="00190FEB">
            <w:pPr>
              <w:jc w:val="center"/>
            </w:pPr>
            <w:r w:rsidRPr="00137523">
              <w:t>2023</w:t>
            </w:r>
          </w:p>
        </w:tc>
        <w:tc>
          <w:tcPr>
            <w:tcW w:w="389" w:type="pct"/>
            <w:gridSpan w:val="2"/>
            <w:shd w:val="clear" w:color="auto" w:fill="auto"/>
          </w:tcPr>
          <w:p w14:paraId="2725FB03" w14:textId="0D2389B8" w:rsidR="00190FEB" w:rsidRPr="00137523" w:rsidRDefault="00190FEB" w:rsidP="00190FEB">
            <w:pPr>
              <w:jc w:val="center"/>
            </w:pPr>
            <w:r>
              <w:t>-</w:t>
            </w:r>
          </w:p>
        </w:tc>
        <w:tc>
          <w:tcPr>
            <w:tcW w:w="344" w:type="pct"/>
            <w:gridSpan w:val="2"/>
            <w:shd w:val="clear" w:color="auto" w:fill="auto"/>
          </w:tcPr>
          <w:p w14:paraId="771B70FC" w14:textId="77777777" w:rsidR="00190FEB" w:rsidRPr="00137523" w:rsidRDefault="00190FEB" w:rsidP="00190FEB">
            <w:pPr>
              <w:jc w:val="center"/>
            </w:pPr>
            <w:r w:rsidRPr="00137523">
              <w:t>-</w:t>
            </w:r>
          </w:p>
        </w:tc>
        <w:tc>
          <w:tcPr>
            <w:tcW w:w="390" w:type="pct"/>
            <w:gridSpan w:val="2"/>
            <w:shd w:val="clear" w:color="auto" w:fill="auto"/>
          </w:tcPr>
          <w:p w14:paraId="72CA7E03" w14:textId="77777777" w:rsidR="00190FEB" w:rsidRPr="00137523" w:rsidRDefault="00190FEB" w:rsidP="00190FEB">
            <w:pPr>
              <w:jc w:val="center"/>
            </w:pPr>
            <w:r w:rsidRPr="00137523">
              <w:t>-</w:t>
            </w:r>
          </w:p>
        </w:tc>
        <w:tc>
          <w:tcPr>
            <w:tcW w:w="393" w:type="pct"/>
            <w:gridSpan w:val="2"/>
            <w:shd w:val="clear" w:color="auto" w:fill="auto"/>
          </w:tcPr>
          <w:p w14:paraId="5D512CB4" w14:textId="313D68AE" w:rsidR="00190FEB" w:rsidRPr="00137523" w:rsidRDefault="00190FEB" w:rsidP="00190FEB">
            <w:pPr>
              <w:jc w:val="center"/>
            </w:pPr>
            <w:r>
              <w:t>-</w:t>
            </w:r>
          </w:p>
        </w:tc>
        <w:tc>
          <w:tcPr>
            <w:tcW w:w="147" w:type="pct"/>
            <w:shd w:val="clear" w:color="auto" w:fill="auto"/>
          </w:tcPr>
          <w:p w14:paraId="0E2CD9B9" w14:textId="77777777" w:rsidR="00190FEB" w:rsidRPr="00137523" w:rsidRDefault="00190FEB" w:rsidP="00190FEB">
            <w:pPr>
              <w:jc w:val="center"/>
            </w:pPr>
            <w:r w:rsidRPr="00137523">
              <w:t>-</w:t>
            </w:r>
          </w:p>
        </w:tc>
        <w:tc>
          <w:tcPr>
            <w:tcW w:w="767" w:type="pct"/>
            <w:vMerge/>
            <w:shd w:val="clear" w:color="auto" w:fill="auto"/>
          </w:tcPr>
          <w:p w14:paraId="69A949FF" w14:textId="77777777" w:rsidR="00190FEB" w:rsidRPr="00137523" w:rsidRDefault="00190FEB" w:rsidP="00190FEB"/>
        </w:tc>
        <w:tc>
          <w:tcPr>
            <w:tcW w:w="366" w:type="pct"/>
            <w:vMerge/>
            <w:shd w:val="clear" w:color="auto" w:fill="auto"/>
          </w:tcPr>
          <w:p w14:paraId="1E88B9E5" w14:textId="77777777" w:rsidR="00190FEB" w:rsidRPr="00137523" w:rsidRDefault="00190FEB" w:rsidP="00190FEB"/>
        </w:tc>
      </w:tr>
      <w:tr w:rsidR="00EB1529" w:rsidRPr="00137523" w14:paraId="403D049A" w14:textId="77777777" w:rsidTr="00EB1529">
        <w:trPr>
          <w:trHeight w:val="219"/>
        </w:trPr>
        <w:tc>
          <w:tcPr>
            <w:tcW w:w="222" w:type="pct"/>
            <w:vMerge/>
            <w:shd w:val="clear" w:color="auto" w:fill="auto"/>
          </w:tcPr>
          <w:p w14:paraId="67200286" w14:textId="77777777" w:rsidR="00190FEB" w:rsidRPr="00137523" w:rsidRDefault="00190FEB" w:rsidP="00190FEB"/>
        </w:tc>
        <w:tc>
          <w:tcPr>
            <w:tcW w:w="820" w:type="pct"/>
            <w:vMerge/>
            <w:shd w:val="clear" w:color="auto" w:fill="auto"/>
          </w:tcPr>
          <w:p w14:paraId="520DB99A" w14:textId="77777777" w:rsidR="00190FEB" w:rsidRPr="00137523" w:rsidRDefault="00190FEB" w:rsidP="00190FEB"/>
        </w:tc>
        <w:tc>
          <w:tcPr>
            <w:tcW w:w="686" w:type="pct"/>
            <w:gridSpan w:val="3"/>
            <w:vMerge/>
            <w:shd w:val="clear" w:color="auto" w:fill="auto"/>
          </w:tcPr>
          <w:p w14:paraId="73962A80" w14:textId="77777777" w:rsidR="00190FEB" w:rsidRPr="00137523" w:rsidRDefault="00190FEB" w:rsidP="00190FEB">
            <w:pPr>
              <w:jc w:val="center"/>
            </w:pPr>
          </w:p>
        </w:tc>
        <w:tc>
          <w:tcPr>
            <w:tcW w:w="476" w:type="pct"/>
            <w:shd w:val="clear" w:color="auto" w:fill="auto"/>
          </w:tcPr>
          <w:p w14:paraId="62E95D5E" w14:textId="77777777" w:rsidR="00190FEB" w:rsidRPr="00137523" w:rsidRDefault="00190FEB" w:rsidP="00190FEB">
            <w:pPr>
              <w:jc w:val="center"/>
            </w:pPr>
            <w:r w:rsidRPr="00137523">
              <w:t>2024</w:t>
            </w:r>
          </w:p>
        </w:tc>
        <w:tc>
          <w:tcPr>
            <w:tcW w:w="389" w:type="pct"/>
            <w:gridSpan w:val="2"/>
            <w:shd w:val="clear" w:color="auto" w:fill="auto"/>
          </w:tcPr>
          <w:p w14:paraId="2DAFDC81" w14:textId="58C0E17A" w:rsidR="00190FEB" w:rsidRPr="00137523" w:rsidRDefault="00190FEB" w:rsidP="00190FEB">
            <w:pPr>
              <w:jc w:val="center"/>
            </w:pPr>
            <w:r>
              <w:t>-</w:t>
            </w:r>
          </w:p>
        </w:tc>
        <w:tc>
          <w:tcPr>
            <w:tcW w:w="344" w:type="pct"/>
            <w:gridSpan w:val="2"/>
            <w:shd w:val="clear" w:color="auto" w:fill="auto"/>
          </w:tcPr>
          <w:p w14:paraId="4EAB1648" w14:textId="15BCD669" w:rsidR="00190FEB" w:rsidRPr="00137523" w:rsidRDefault="00190FEB" w:rsidP="00190FEB">
            <w:pPr>
              <w:jc w:val="center"/>
            </w:pPr>
            <w:r>
              <w:t>-</w:t>
            </w:r>
          </w:p>
        </w:tc>
        <w:tc>
          <w:tcPr>
            <w:tcW w:w="390" w:type="pct"/>
            <w:gridSpan w:val="2"/>
            <w:shd w:val="clear" w:color="auto" w:fill="auto"/>
          </w:tcPr>
          <w:p w14:paraId="1482A4B2" w14:textId="087A2B9A" w:rsidR="00190FEB" w:rsidRPr="00137523" w:rsidRDefault="00190FEB" w:rsidP="00190FEB">
            <w:pPr>
              <w:jc w:val="center"/>
            </w:pPr>
            <w:r>
              <w:t>-</w:t>
            </w:r>
          </w:p>
        </w:tc>
        <w:tc>
          <w:tcPr>
            <w:tcW w:w="393" w:type="pct"/>
            <w:gridSpan w:val="2"/>
            <w:shd w:val="clear" w:color="auto" w:fill="auto"/>
          </w:tcPr>
          <w:p w14:paraId="72F500A6" w14:textId="6CD7CF8B" w:rsidR="00190FEB" w:rsidRPr="00137523" w:rsidRDefault="00190FEB" w:rsidP="00190FEB">
            <w:pPr>
              <w:jc w:val="center"/>
            </w:pPr>
            <w:r>
              <w:t>-</w:t>
            </w:r>
          </w:p>
        </w:tc>
        <w:tc>
          <w:tcPr>
            <w:tcW w:w="147" w:type="pct"/>
            <w:shd w:val="clear" w:color="auto" w:fill="auto"/>
          </w:tcPr>
          <w:p w14:paraId="3C26E527" w14:textId="77EF9E8E" w:rsidR="00190FEB" w:rsidRPr="00137523" w:rsidRDefault="00423ED5" w:rsidP="00190FEB">
            <w:pPr>
              <w:jc w:val="center"/>
            </w:pPr>
            <w:r>
              <w:t>-</w:t>
            </w:r>
          </w:p>
        </w:tc>
        <w:tc>
          <w:tcPr>
            <w:tcW w:w="767" w:type="pct"/>
            <w:vMerge/>
            <w:shd w:val="clear" w:color="auto" w:fill="auto"/>
          </w:tcPr>
          <w:p w14:paraId="3B31E4F5" w14:textId="77777777" w:rsidR="00190FEB" w:rsidRPr="00137523" w:rsidRDefault="00190FEB" w:rsidP="00190FEB"/>
        </w:tc>
        <w:tc>
          <w:tcPr>
            <w:tcW w:w="366" w:type="pct"/>
            <w:vMerge/>
            <w:shd w:val="clear" w:color="auto" w:fill="auto"/>
          </w:tcPr>
          <w:p w14:paraId="0429520A" w14:textId="77777777" w:rsidR="00190FEB" w:rsidRPr="00137523" w:rsidRDefault="00190FEB" w:rsidP="00190FEB"/>
        </w:tc>
      </w:tr>
      <w:tr w:rsidR="00423ED5" w:rsidRPr="00137523" w14:paraId="37D4C0A7" w14:textId="77777777" w:rsidTr="00EB1529">
        <w:trPr>
          <w:trHeight w:val="219"/>
        </w:trPr>
        <w:tc>
          <w:tcPr>
            <w:tcW w:w="222" w:type="pct"/>
            <w:vMerge/>
            <w:shd w:val="clear" w:color="auto" w:fill="auto"/>
          </w:tcPr>
          <w:p w14:paraId="70115318" w14:textId="77777777" w:rsidR="00423ED5" w:rsidRPr="00137523" w:rsidRDefault="00423ED5" w:rsidP="00423ED5"/>
        </w:tc>
        <w:tc>
          <w:tcPr>
            <w:tcW w:w="820" w:type="pct"/>
            <w:vMerge/>
            <w:shd w:val="clear" w:color="auto" w:fill="auto"/>
          </w:tcPr>
          <w:p w14:paraId="63ADA1F3" w14:textId="77777777" w:rsidR="00423ED5" w:rsidRPr="00137523" w:rsidRDefault="00423ED5" w:rsidP="00423ED5"/>
        </w:tc>
        <w:tc>
          <w:tcPr>
            <w:tcW w:w="686" w:type="pct"/>
            <w:gridSpan w:val="3"/>
            <w:vMerge/>
            <w:shd w:val="clear" w:color="auto" w:fill="auto"/>
          </w:tcPr>
          <w:p w14:paraId="172AC637" w14:textId="77777777" w:rsidR="00423ED5" w:rsidRPr="00137523" w:rsidRDefault="00423ED5" w:rsidP="00423ED5">
            <w:pPr>
              <w:jc w:val="center"/>
            </w:pPr>
          </w:p>
        </w:tc>
        <w:tc>
          <w:tcPr>
            <w:tcW w:w="476" w:type="pct"/>
            <w:shd w:val="clear" w:color="auto" w:fill="auto"/>
          </w:tcPr>
          <w:p w14:paraId="5F02E4C6" w14:textId="4974C73D" w:rsidR="00423ED5" w:rsidRPr="00137523" w:rsidRDefault="00423ED5" w:rsidP="00423ED5">
            <w:pPr>
              <w:jc w:val="center"/>
            </w:pPr>
            <w:r>
              <w:t>2025</w:t>
            </w:r>
          </w:p>
        </w:tc>
        <w:tc>
          <w:tcPr>
            <w:tcW w:w="389" w:type="pct"/>
            <w:gridSpan w:val="2"/>
            <w:shd w:val="clear" w:color="auto" w:fill="auto"/>
          </w:tcPr>
          <w:p w14:paraId="0D0F73FF" w14:textId="4752DCC3" w:rsidR="00423ED5" w:rsidRDefault="00423ED5" w:rsidP="00423ED5">
            <w:pPr>
              <w:jc w:val="center"/>
            </w:pPr>
            <w:r>
              <w:t>-</w:t>
            </w:r>
          </w:p>
        </w:tc>
        <w:tc>
          <w:tcPr>
            <w:tcW w:w="344" w:type="pct"/>
            <w:gridSpan w:val="2"/>
            <w:shd w:val="clear" w:color="auto" w:fill="auto"/>
          </w:tcPr>
          <w:p w14:paraId="24E1BEFA" w14:textId="50EBFFBA" w:rsidR="00423ED5" w:rsidRDefault="00423ED5" w:rsidP="00423ED5">
            <w:pPr>
              <w:jc w:val="center"/>
            </w:pPr>
            <w:r>
              <w:t>-</w:t>
            </w:r>
          </w:p>
        </w:tc>
        <w:tc>
          <w:tcPr>
            <w:tcW w:w="390" w:type="pct"/>
            <w:gridSpan w:val="2"/>
            <w:shd w:val="clear" w:color="auto" w:fill="auto"/>
          </w:tcPr>
          <w:p w14:paraId="03683F49" w14:textId="08BE6913" w:rsidR="00423ED5" w:rsidRDefault="00423ED5" w:rsidP="00423ED5">
            <w:pPr>
              <w:jc w:val="center"/>
            </w:pPr>
            <w:r>
              <w:t>-</w:t>
            </w:r>
          </w:p>
        </w:tc>
        <w:tc>
          <w:tcPr>
            <w:tcW w:w="393" w:type="pct"/>
            <w:gridSpan w:val="2"/>
            <w:shd w:val="clear" w:color="auto" w:fill="auto"/>
          </w:tcPr>
          <w:p w14:paraId="51508B6A" w14:textId="0BD1C3F7" w:rsidR="00423ED5" w:rsidRDefault="00423ED5" w:rsidP="00423ED5">
            <w:pPr>
              <w:jc w:val="center"/>
            </w:pPr>
            <w:r>
              <w:t>-</w:t>
            </w:r>
          </w:p>
        </w:tc>
        <w:tc>
          <w:tcPr>
            <w:tcW w:w="147" w:type="pct"/>
            <w:shd w:val="clear" w:color="auto" w:fill="auto"/>
          </w:tcPr>
          <w:p w14:paraId="1A014EAE" w14:textId="095787D7" w:rsidR="00423ED5" w:rsidRPr="00137523" w:rsidRDefault="00423ED5" w:rsidP="00423ED5">
            <w:pPr>
              <w:jc w:val="center"/>
            </w:pPr>
            <w:r>
              <w:t>-</w:t>
            </w:r>
          </w:p>
        </w:tc>
        <w:tc>
          <w:tcPr>
            <w:tcW w:w="767" w:type="pct"/>
            <w:vMerge/>
            <w:shd w:val="clear" w:color="auto" w:fill="auto"/>
          </w:tcPr>
          <w:p w14:paraId="3F3435A3" w14:textId="77777777" w:rsidR="00423ED5" w:rsidRPr="00137523" w:rsidRDefault="00423ED5" w:rsidP="00423ED5"/>
        </w:tc>
        <w:tc>
          <w:tcPr>
            <w:tcW w:w="366" w:type="pct"/>
            <w:vMerge/>
            <w:shd w:val="clear" w:color="auto" w:fill="auto"/>
          </w:tcPr>
          <w:p w14:paraId="50FA928B" w14:textId="77777777" w:rsidR="00423ED5" w:rsidRPr="00137523" w:rsidRDefault="00423ED5" w:rsidP="00423ED5"/>
        </w:tc>
      </w:tr>
      <w:tr w:rsidR="00EB1529" w:rsidRPr="00137523" w14:paraId="53F9DBA6" w14:textId="77777777" w:rsidTr="00EB1529">
        <w:trPr>
          <w:trHeight w:val="219"/>
        </w:trPr>
        <w:tc>
          <w:tcPr>
            <w:tcW w:w="222" w:type="pct"/>
            <w:vMerge/>
            <w:shd w:val="clear" w:color="auto" w:fill="auto"/>
          </w:tcPr>
          <w:p w14:paraId="7FE65FE8" w14:textId="77777777" w:rsidR="00423ED5" w:rsidRPr="00137523" w:rsidRDefault="00423ED5" w:rsidP="00423ED5"/>
        </w:tc>
        <w:tc>
          <w:tcPr>
            <w:tcW w:w="820" w:type="pct"/>
            <w:vMerge/>
            <w:shd w:val="clear" w:color="auto" w:fill="auto"/>
          </w:tcPr>
          <w:p w14:paraId="43FA50ED" w14:textId="77777777" w:rsidR="00423ED5" w:rsidRPr="00137523" w:rsidRDefault="00423ED5" w:rsidP="00423ED5"/>
        </w:tc>
        <w:tc>
          <w:tcPr>
            <w:tcW w:w="686" w:type="pct"/>
            <w:gridSpan w:val="3"/>
            <w:vMerge/>
            <w:shd w:val="clear" w:color="auto" w:fill="auto"/>
          </w:tcPr>
          <w:p w14:paraId="74FF617F" w14:textId="77777777" w:rsidR="00423ED5" w:rsidRPr="00137523" w:rsidRDefault="00423ED5" w:rsidP="00423ED5">
            <w:pPr>
              <w:jc w:val="center"/>
            </w:pPr>
          </w:p>
        </w:tc>
        <w:tc>
          <w:tcPr>
            <w:tcW w:w="476" w:type="pct"/>
            <w:shd w:val="clear" w:color="auto" w:fill="auto"/>
          </w:tcPr>
          <w:p w14:paraId="044C3755" w14:textId="1384493A" w:rsidR="00423ED5" w:rsidRPr="00137523" w:rsidRDefault="00423ED5" w:rsidP="00423ED5">
            <w:pPr>
              <w:jc w:val="center"/>
            </w:pPr>
            <w:r w:rsidRPr="00137523">
              <w:t>202</w:t>
            </w:r>
            <w:r>
              <w:t>6</w:t>
            </w:r>
            <w:r w:rsidRPr="00137523">
              <w:t>-2030</w:t>
            </w:r>
          </w:p>
        </w:tc>
        <w:tc>
          <w:tcPr>
            <w:tcW w:w="389" w:type="pct"/>
            <w:gridSpan w:val="2"/>
            <w:shd w:val="clear" w:color="auto" w:fill="auto"/>
          </w:tcPr>
          <w:p w14:paraId="7AF36475" w14:textId="117F1045" w:rsidR="00423ED5" w:rsidRPr="00137523" w:rsidRDefault="00423ED5" w:rsidP="00423ED5">
            <w:pPr>
              <w:jc w:val="center"/>
            </w:pPr>
            <w:r>
              <w:t>-</w:t>
            </w:r>
          </w:p>
        </w:tc>
        <w:tc>
          <w:tcPr>
            <w:tcW w:w="344" w:type="pct"/>
            <w:gridSpan w:val="2"/>
            <w:shd w:val="clear" w:color="auto" w:fill="auto"/>
          </w:tcPr>
          <w:p w14:paraId="6661DFA0" w14:textId="77777777" w:rsidR="00423ED5" w:rsidRPr="00137523" w:rsidRDefault="00423ED5" w:rsidP="00423ED5">
            <w:pPr>
              <w:jc w:val="center"/>
            </w:pPr>
            <w:r w:rsidRPr="00137523">
              <w:t>-</w:t>
            </w:r>
          </w:p>
        </w:tc>
        <w:tc>
          <w:tcPr>
            <w:tcW w:w="390" w:type="pct"/>
            <w:gridSpan w:val="2"/>
            <w:shd w:val="clear" w:color="auto" w:fill="auto"/>
          </w:tcPr>
          <w:p w14:paraId="53CCF888" w14:textId="77777777" w:rsidR="00423ED5" w:rsidRPr="00137523" w:rsidRDefault="00423ED5" w:rsidP="00423ED5">
            <w:pPr>
              <w:jc w:val="center"/>
            </w:pPr>
            <w:r w:rsidRPr="00137523">
              <w:t>-</w:t>
            </w:r>
          </w:p>
        </w:tc>
        <w:tc>
          <w:tcPr>
            <w:tcW w:w="393" w:type="pct"/>
            <w:gridSpan w:val="2"/>
            <w:shd w:val="clear" w:color="auto" w:fill="auto"/>
          </w:tcPr>
          <w:p w14:paraId="79675976" w14:textId="34A496AB" w:rsidR="00423ED5" w:rsidRPr="00137523" w:rsidRDefault="00423ED5" w:rsidP="00423ED5">
            <w:pPr>
              <w:jc w:val="center"/>
            </w:pPr>
            <w:r>
              <w:t>-</w:t>
            </w:r>
          </w:p>
        </w:tc>
        <w:tc>
          <w:tcPr>
            <w:tcW w:w="147" w:type="pct"/>
            <w:shd w:val="clear" w:color="auto" w:fill="auto"/>
          </w:tcPr>
          <w:p w14:paraId="0CDFFED4" w14:textId="77777777" w:rsidR="00423ED5" w:rsidRPr="00137523" w:rsidRDefault="00423ED5" w:rsidP="00423ED5">
            <w:pPr>
              <w:jc w:val="center"/>
            </w:pPr>
            <w:r w:rsidRPr="00137523">
              <w:t>-</w:t>
            </w:r>
          </w:p>
        </w:tc>
        <w:tc>
          <w:tcPr>
            <w:tcW w:w="767" w:type="pct"/>
            <w:vMerge/>
            <w:shd w:val="clear" w:color="auto" w:fill="auto"/>
          </w:tcPr>
          <w:p w14:paraId="083FC158" w14:textId="77777777" w:rsidR="00423ED5" w:rsidRPr="00137523" w:rsidRDefault="00423ED5" w:rsidP="00423ED5"/>
        </w:tc>
        <w:tc>
          <w:tcPr>
            <w:tcW w:w="366" w:type="pct"/>
            <w:vMerge/>
            <w:shd w:val="clear" w:color="auto" w:fill="auto"/>
          </w:tcPr>
          <w:p w14:paraId="10E8F489" w14:textId="77777777" w:rsidR="00423ED5" w:rsidRPr="00137523" w:rsidRDefault="00423ED5" w:rsidP="00423ED5"/>
        </w:tc>
      </w:tr>
      <w:tr w:rsidR="00EB1529" w:rsidRPr="00137523" w14:paraId="7E36423A" w14:textId="77777777" w:rsidTr="00EB1529">
        <w:trPr>
          <w:trHeight w:val="219"/>
        </w:trPr>
        <w:tc>
          <w:tcPr>
            <w:tcW w:w="222" w:type="pct"/>
            <w:vMerge/>
            <w:shd w:val="clear" w:color="auto" w:fill="auto"/>
          </w:tcPr>
          <w:p w14:paraId="336C4BC4" w14:textId="77777777" w:rsidR="00423ED5" w:rsidRPr="00137523" w:rsidRDefault="00423ED5" w:rsidP="00423ED5"/>
        </w:tc>
        <w:tc>
          <w:tcPr>
            <w:tcW w:w="820" w:type="pct"/>
            <w:vMerge/>
            <w:shd w:val="clear" w:color="auto" w:fill="auto"/>
          </w:tcPr>
          <w:p w14:paraId="5CA37D96" w14:textId="77777777" w:rsidR="00423ED5" w:rsidRPr="00137523" w:rsidRDefault="00423ED5" w:rsidP="00423ED5"/>
        </w:tc>
        <w:tc>
          <w:tcPr>
            <w:tcW w:w="686" w:type="pct"/>
            <w:gridSpan w:val="3"/>
            <w:vMerge/>
            <w:shd w:val="clear" w:color="auto" w:fill="auto"/>
          </w:tcPr>
          <w:p w14:paraId="0715C61A" w14:textId="77777777" w:rsidR="00423ED5" w:rsidRPr="00137523" w:rsidRDefault="00423ED5" w:rsidP="00423ED5">
            <w:pPr>
              <w:jc w:val="center"/>
            </w:pPr>
          </w:p>
        </w:tc>
        <w:tc>
          <w:tcPr>
            <w:tcW w:w="476" w:type="pct"/>
            <w:shd w:val="clear" w:color="auto" w:fill="auto"/>
          </w:tcPr>
          <w:p w14:paraId="695D886B" w14:textId="77777777" w:rsidR="00423ED5" w:rsidRPr="00137523" w:rsidRDefault="00423ED5" w:rsidP="00423ED5">
            <w:pPr>
              <w:jc w:val="center"/>
            </w:pPr>
            <w:r w:rsidRPr="00137523">
              <w:t>2019-2030</w:t>
            </w:r>
          </w:p>
        </w:tc>
        <w:tc>
          <w:tcPr>
            <w:tcW w:w="389" w:type="pct"/>
            <w:gridSpan w:val="2"/>
            <w:shd w:val="clear" w:color="auto" w:fill="auto"/>
          </w:tcPr>
          <w:p w14:paraId="44475AD2" w14:textId="77777777" w:rsidR="00423ED5" w:rsidRPr="00137523" w:rsidRDefault="00423ED5" w:rsidP="00423ED5">
            <w:pPr>
              <w:jc w:val="center"/>
            </w:pPr>
            <w:r w:rsidRPr="00137523">
              <w:t>137,0</w:t>
            </w:r>
          </w:p>
        </w:tc>
        <w:tc>
          <w:tcPr>
            <w:tcW w:w="344" w:type="pct"/>
            <w:gridSpan w:val="2"/>
            <w:shd w:val="clear" w:color="auto" w:fill="auto"/>
          </w:tcPr>
          <w:p w14:paraId="0073FDFD" w14:textId="77777777" w:rsidR="00423ED5" w:rsidRPr="00137523" w:rsidRDefault="00423ED5" w:rsidP="00423ED5">
            <w:pPr>
              <w:jc w:val="center"/>
            </w:pPr>
            <w:r w:rsidRPr="00137523">
              <w:t>-</w:t>
            </w:r>
          </w:p>
        </w:tc>
        <w:tc>
          <w:tcPr>
            <w:tcW w:w="390" w:type="pct"/>
            <w:gridSpan w:val="2"/>
            <w:shd w:val="clear" w:color="auto" w:fill="auto"/>
          </w:tcPr>
          <w:p w14:paraId="7CE38243" w14:textId="77777777" w:rsidR="00423ED5" w:rsidRPr="00137523" w:rsidRDefault="00423ED5" w:rsidP="00423ED5">
            <w:pPr>
              <w:jc w:val="center"/>
            </w:pPr>
            <w:r w:rsidRPr="00137523">
              <w:t>-</w:t>
            </w:r>
          </w:p>
        </w:tc>
        <w:tc>
          <w:tcPr>
            <w:tcW w:w="393" w:type="pct"/>
            <w:gridSpan w:val="2"/>
            <w:shd w:val="clear" w:color="auto" w:fill="auto"/>
          </w:tcPr>
          <w:p w14:paraId="3F093CC0" w14:textId="77777777" w:rsidR="00423ED5" w:rsidRPr="00137523" w:rsidRDefault="00423ED5" w:rsidP="00423ED5">
            <w:pPr>
              <w:jc w:val="center"/>
            </w:pPr>
            <w:r w:rsidRPr="00137523">
              <w:t>137,0</w:t>
            </w:r>
          </w:p>
        </w:tc>
        <w:tc>
          <w:tcPr>
            <w:tcW w:w="147" w:type="pct"/>
            <w:shd w:val="clear" w:color="auto" w:fill="auto"/>
          </w:tcPr>
          <w:p w14:paraId="606C733B" w14:textId="77777777" w:rsidR="00423ED5" w:rsidRPr="00137523" w:rsidRDefault="00423ED5" w:rsidP="00423ED5">
            <w:pPr>
              <w:jc w:val="center"/>
            </w:pPr>
            <w:r w:rsidRPr="00137523">
              <w:t>-</w:t>
            </w:r>
          </w:p>
        </w:tc>
        <w:tc>
          <w:tcPr>
            <w:tcW w:w="767" w:type="pct"/>
            <w:vMerge/>
            <w:shd w:val="clear" w:color="auto" w:fill="auto"/>
          </w:tcPr>
          <w:p w14:paraId="3B8D8456" w14:textId="77777777" w:rsidR="00423ED5" w:rsidRPr="00137523" w:rsidRDefault="00423ED5" w:rsidP="00423ED5"/>
        </w:tc>
        <w:tc>
          <w:tcPr>
            <w:tcW w:w="366" w:type="pct"/>
            <w:vMerge/>
            <w:shd w:val="clear" w:color="auto" w:fill="auto"/>
          </w:tcPr>
          <w:p w14:paraId="3F1AB248" w14:textId="77777777" w:rsidR="00423ED5" w:rsidRPr="00137523" w:rsidRDefault="00423ED5" w:rsidP="00423ED5"/>
        </w:tc>
      </w:tr>
      <w:tr w:rsidR="00EB1529" w:rsidRPr="00137523" w14:paraId="738DD940" w14:textId="77777777" w:rsidTr="00EB1529">
        <w:trPr>
          <w:trHeight w:val="219"/>
        </w:trPr>
        <w:tc>
          <w:tcPr>
            <w:tcW w:w="222" w:type="pct"/>
            <w:vMerge w:val="restart"/>
            <w:shd w:val="clear" w:color="auto" w:fill="auto"/>
          </w:tcPr>
          <w:p w14:paraId="0297B59E" w14:textId="77777777" w:rsidR="00423ED5" w:rsidRPr="00137523" w:rsidRDefault="00423ED5" w:rsidP="00423ED5">
            <w:r w:rsidRPr="00137523">
              <w:t>1.1.15</w:t>
            </w:r>
          </w:p>
        </w:tc>
        <w:tc>
          <w:tcPr>
            <w:tcW w:w="820" w:type="pct"/>
            <w:vMerge w:val="restart"/>
            <w:shd w:val="clear" w:color="auto" w:fill="auto"/>
          </w:tcPr>
          <w:p w14:paraId="111F1C55" w14:textId="030D4D08" w:rsidR="00423ED5" w:rsidRPr="00137523" w:rsidRDefault="00423ED5" w:rsidP="00423ED5">
            <w:r w:rsidRPr="00137523">
              <w:t xml:space="preserve">Согласование проектной документации на пересечение объектом </w:t>
            </w:r>
            <w:r>
              <w:t>«</w:t>
            </w:r>
            <w:r w:rsidRPr="00137523">
              <w:t xml:space="preserve">Проектирование и строительство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Шелеховского муниципального района» железнодорожных путей на км 5249 пк4 в границах станции Подкаменная Восточно</w:t>
            </w:r>
            <w:r>
              <w:t>-</w:t>
            </w:r>
            <w:r w:rsidRPr="00137523">
              <w:t>Сибирской железной дороги</w:t>
            </w:r>
          </w:p>
        </w:tc>
        <w:tc>
          <w:tcPr>
            <w:tcW w:w="686" w:type="pct"/>
            <w:gridSpan w:val="3"/>
            <w:vMerge w:val="restart"/>
            <w:shd w:val="clear" w:color="auto" w:fill="auto"/>
          </w:tcPr>
          <w:p w14:paraId="718EA99E" w14:textId="77777777" w:rsidR="00423ED5" w:rsidRPr="00137523" w:rsidRDefault="00423ED5" w:rsidP="00423ED5">
            <w:pPr>
              <w:jc w:val="center"/>
            </w:pPr>
            <w:r w:rsidRPr="00137523">
              <w:t>Управление территориального развития и обустройства</w:t>
            </w:r>
          </w:p>
          <w:p w14:paraId="090E00D9" w14:textId="77777777" w:rsidR="00423ED5" w:rsidRPr="00137523" w:rsidRDefault="00423ED5" w:rsidP="00423ED5">
            <w:pPr>
              <w:jc w:val="center"/>
            </w:pPr>
          </w:p>
        </w:tc>
        <w:tc>
          <w:tcPr>
            <w:tcW w:w="476" w:type="pct"/>
            <w:shd w:val="clear" w:color="auto" w:fill="auto"/>
          </w:tcPr>
          <w:p w14:paraId="79432E6A" w14:textId="77777777" w:rsidR="00423ED5" w:rsidRPr="00137523" w:rsidRDefault="00423ED5" w:rsidP="00423ED5">
            <w:pPr>
              <w:jc w:val="center"/>
            </w:pPr>
            <w:r w:rsidRPr="00137523">
              <w:t>2019</w:t>
            </w:r>
          </w:p>
        </w:tc>
        <w:tc>
          <w:tcPr>
            <w:tcW w:w="389" w:type="pct"/>
            <w:gridSpan w:val="2"/>
            <w:shd w:val="clear" w:color="auto" w:fill="auto"/>
            <w:vAlign w:val="center"/>
          </w:tcPr>
          <w:p w14:paraId="21589172" w14:textId="77777777" w:rsidR="00423ED5" w:rsidRPr="00137523" w:rsidRDefault="00423ED5" w:rsidP="00423ED5">
            <w:pPr>
              <w:jc w:val="center"/>
            </w:pPr>
            <w:r w:rsidRPr="00137523">
              <w:t>-</w:t>
            </w:r>
          </w:p>
        </w:tc>
        <w:tc>
          <w:tcPr>
            <w:tcW w:w="344" w:type="pct"/>
            <w:gridSpan w:val="2"/>
            <w:shd w:val="clear" w:color="auto" w:fill="auto"/>
            <w:vAlign w:val="center"/>
          </w:tcPr>
          <w:p w14:paraId="5DD07C7B" w14:textId="77777777" w:rsidR="00423ED5" w:rsidRPr="00137523" w:rsidRDefault="00423ED5" w:rsidP="00423ED5">
            <w:pPr>
              <w:jc w:val="center"/>
            </w:pPr>
            <w:r w:rsidRPr="00137523">
              <w:t>-</w:t>
            </w:r>
          </w:p>
        </w:tc>
        <w:tc>
          <w:tcPr>
            <w:tcW w:w="390" w:type="pct"/>
            <w:gridSpan w:val="2"/>
            <w:shd w:val="clear" w:color="auto" w:fill="auto"/>
            <w:vAlign w:val="center"/>
          </w:tcPr>
          <w:p w14:paraId="2244721F" w14:textId="77777777" w:rsidR="00423ED5" w:rsidRPr="00137523" w:rsidRDefault="00423ED5" w:rsidP="00423ED5">
            <w:pPr>
              <w:jc w:val="center"/>
            </w:pPr>
            <w:r w:rsidRPr="00137523">
              <w:t>-</w:t>
            </w:r>
          </w:p>
        </w:tc>
        <w:tc>
          <w:tcPr>
            <w:tcW w:w="393" w:type="pct"/>
            <w:gridSpan w:val="2"/>
            <w:shd w:val="clear" w:color="auto" w:fill="auto"/>
            <w:vAlign w:val="center"/>
          </w:tcPr>
          <w:p w14:paraId="36DAD745" w14:textId="77777777" w:rsidR="00423ED5" w:rsidRPr="00137523" w:rsidRDefault="00423ED5" w:rsidP="00423ED5">
            <w:pPr>
              <w:jc w:val="center"/>
            </w:pPr>
            <w:r w:rsidRPr="00137523">
              <w:t>-</w:t>
            </w:r>
          </w:p>
        </w:tc>
        <w:tc>
          <w:tcPr>
            <w:tcW w:w="147" w:type="pct"/>
            <w:shd w:val="clear" w:color="auto" w:fill="auto"/>
            <w:vAlign w:val="center"/>
          </w:tcPr>
          <w:p w14:paraId="04813AE7" w14:textId="77777777" w:rsidR="00423ED5" w:rsidRPr="00137523" w:rsidRDefault="00423ED5" w:rsidP="00423ED5">
            <w:pPr>
              <w:jc w:val="center"/>
            </w:pPr>
            <w:r w:rsidRPr="00137523">
              <w:t>-</w:t>
            </w:r>
          </w:p>
        </w:tc>
        <w:tc>
          <w:tcPr>
            <w:tcW w:w="767" w:type="pct"/>
            <w:vMerge w:val="restart"/>
            <w:shd w:val="clear" w:color="auto" w:fill="auto"/>
          </w:tcPr>
          <w:p w14:paraId="6CBD524F" w14:textId="77777777" w:rsidR="00423ED5" w:rsidRPr="00137523" w:rsidRDefault="00423ED5" w:rsidP="00423ED5">
            <w:r w:rsidRPr="00137523">
              <w:t>Количество согласованной проектной документации</w:t>
            </w:r>
          </w:p>
        </w:tc>
        <w:tc>
          <w:tcPr>
            <w:tcW w:w="366" w:type="pct"/>
            <w:vMerge w:val="restart"/>
            <w:shd w:val="clear" w:color="auto" w:fill="auto"/>
          </w:tcPr>
          <w:p w14:paraId="360B88DA" w14:textId="77777777" w:rsidR="00423ED5" w:rsidRPr="00137523" w:rsidRDefault="00423ED5" w:rsidP="00423ED5">
            <w:r w:rsidRPr="00137523">
              <w:t>1 ед.</w:t>
            </w:r>
          </w:p>
        </w:tc>
      </w:tr>
      <w:tr w:rsidR="00EB1529" w:rsidRPr="00137523" w14:paraId="43F42E08" w14:textId="77777777" w:rsidTr="00EB1529">
        <w:trPr>
          <w:trHeight w:val="219"/>
        </w:trPr>
        <w:tc>
          <w:tcPr>
            <w:tcW w:w="222" w:type="pct"/>
            <w:vMerge/>
            <w:shd w:val="clear" w:color="auto" w:fill="auto"/>
          </w:tcPr>
          <w:p w14:paraId="23D46616" w14:textId="77777777" w:rsidR="00423ED5" w:rsidRPr="00137523" w:rsidRDefault="00423ED5" w:rsidP="00423ED5"/>
        </w:tc>
        <w:tc>
          <w:tcPr>
            <w:tcW w:w="820" w:type="pct"/>
            <w:vMerge/>
            <w:shd w:val="clear" w:color="auto" w:fill="auto"/>
          </w:tcPr>
          <w:p w14:paraId="265D1AF5" w14:textId="77777777" w:rsidR="00423ED5" w:rsidRPr="00137523" w:rsidRDefault="00423ED5" w:rsidP="00423ED5"/>
        </w:tc>
        <w:tc>
          <w:tcPr>
            <w:tcW w:w="686" w:type="pct"/>
            <w:gridSpan w:val="3"/>
            <w:vMerge/>
            <w:shd w:val="clear" w:color="auto" w:fill="auto"/>
          </w:tcPr>
          <w:p w14:paraId="5CDFEEFC" w14:textId="77777777" w:rsidR="00423ED5" w:rsidRPr="00137523" w:rsidRDefault="00423ED5" w:rsidP="00423ED5">
            <w:pPr>
              <w:jc w:val="center"/>
            </w:pPr>
          </w:p>
        </w:tc>
        <w:tc>
          <w:tcPr>
            <w:tcW w:w="476" w:type="pct"/>
            <w:shd w:val="clear" w:color="auto" w:fill="auto"/>
          </w:tcPr>
          <w:p w14:paraId="15E02C6A" w14:textId="77777777" w:rsidR="00423ED5" w:rsidRPr="00137523" w:rsidRDefault="00423ED5" w:rsidP="00423ED5">
            <w:pPr>
              <w:jc w:val="center"/>
            </w:pPr>
            <w:r w:rsidRPr="00137523">
              <w:t>2020</w:t>
            </w:r>
          </w:p>
        </w:tc>
        <w:tc>
          <w:tcPr>
            <w:tcW w:w="389" w:type="pct"/>
            <w:gridSpan w:val="2"/>
            <w:shd w:val="clear" w:color="auto" w:fill="auto"/>
            <w:vAlign w:val="center"/>
          </w:tcPr>
          <w:p w14:paraId="5414A371" w14:textId="77777777" w:rsidR="00423ED5" w:rsidRPr="00137523" w:rsidRDefault="00423ED5" w:rsidP="00423ED5">
            <w:pPr>
              <w:jc w:val="center"/>
            </w:pPr>
            <w:r w:rsidRPr="00137523">
              <w:t>-</w:t>
            </w:r>
          </w:p>
        </w:tc>
        <w:tc>
          <w:tcPr>
            <w:tcW w:w="344" w:type="pct"/>
            <w:gridSpan w:val="2"/>
            <w:shd w:val="clear" w:color="auto" w:fill="auto"/>
            <w:vAlign w:val="center"/>
          </w:tcPr>
          <w:p w14:paraId="36CF0416" w14:textId="77777777" w:rsidR="00423ED5" w:rsidRPr="00137523" w:rsidRDefault="00423ED5" w:rsidP="00423ED5">
            <w:pPr>
              <w:jc w:val="center"/>
            </w:pPr>
            <w:r w:rsidRPr="00137523">
              <w:t>-</w:t>
            </w:r>
          </w:p>
        </w:tc>
        <w:tc>
          <w:tcPr>
            <w:tcW w:w="390" w:type="pct"/>
            <w:gridSpan w:val="2"/>
            <w:shd w:val="clear" w:color="auto" w:fill="auto"/>
            <w:vAlign w:val="center"/>
          </w:tcPr>
          <w:p w14:paraId="3EDC9842" w14:textId="77777777" w:rsidR="00423ED5" w:rsidRPr="00137523" w:rsidRDefault="00423ED5" w:rsidP="00423ED5">
            <w:pPr>
              <w:jc w:val="center"/>
            </w:pPr>
            <w:r w:rsidRPr="00137523">
              <w:t>-</w:t>
            </w:r>
          </w:p>
        </w:tc>
        <w:tc>
          <w:tcPr>
            <w:tcW w:w="393" w:type="pct"/>
            <w:gridSpan w:val="2"/>
            <w:shd w:val="clear" w:color="auto" w:fill="auto"/>
            <w:vAlign w:val="center"/>
          </w:tcPr>
          <w:p w14:paraId="2FC9F4C5" w14:textId="77777777" w:rsidR="00423ED5" w:rsidRPr="00137523" w:rsidRDefault="00423ED5" w:rsidP="00423ED5">
            <w:pPr>
              <w:jc w:val="center"/>
            </w:pPr>
            <w:r w:rsidRPr="00137523">
              <w:t>-</w:t>
            </w:r>
          </w:p>
        </w:tc>
        <w:tc>
          <w:tcPr>
            <w:tcW w:w="147" w:type="pct"/>
            <w:shd w:val="clear" w:color="auto" w:fill="auto"/>
            <w:vAlign w:val="center"/>
          </w:tcPr>
          <w:p w14:paraId="71BFE668" w14:textId="77777777" w:rsidR="00423ED5" w:rsidRPr="00137523" w:rsidRDefault="00423ED5" w:rsidP="00423ED5">
            <w:pPr>
              <w:jc w:val="center"/>
            </w:pPr>
            <w:r w:rsidRPr="00137523">
              <w:t>-</w:t>
            </w:r>
          </w:p>
        </w:tc>
        <w:tc>
          <w:tcPr>
            <w:tcW w:w="767" w:type="pct"/>
            <w:vMerge/>
            <w:shd w:val="clear" w:color="auto" w:fill="auto"/>
          </w:tcPr>
          <w:p w14:paraId="69F71080" w14:textId="77777777" w:rsidR="00423ED5" w:rsidRPr="00137523" w:rsidRDefault="00423ED5" w:rsidP="00423ED5"/>
        </w:tc>
        <w:tc>
          <w:tcPr>
            <w:tcW w:w="366" w:type="pct"/>
            <w:vMerge/>
            <w:shd w:val="clear" w:color="auto" w:fill="auto"/>
          </w:tcPr>
          <w:p w14:paraId="4640EDEB" w14:textId="77777777" w:rsidR="00423ED5" w:rsidRPr="00137523" w:rsidRDefault="00423ED5" w:rsidP="00423ED5"/>
        </w:tc>
      </w:tr>
      <w:tr w:rsidR="00EB1529" w:rsidRPr="00137523" w14:paraId="33852E48" w14:textId="77777777" w:rsidTr="00EB1529">
        <w:trPr>
          <w:trHeight w:val="219"/>
        </w:trPr>
        <w:tc>
          <w:tcPr>
            <w:tcW w:w="222" w:type="pct"/>
            <w:vMerge/>
            <w:shd w:val="clear" w:color="auto" w:fill="auto"/>
          </w:tcPr>
          <w:p w14:paraId="0996C4B2" w14:textId="77777777" w:rsidR="00423ED5" w:rsidRPr="00137523" w:rsidRDefault="00423ED5" w:rsidP="00423ED5"/>
        </w:tc>
        <w:tc>
          <w:tcPr>
            <w:tcW w:w="820" w:type="pct"/>
            <w:vMerge/>
            <w:shd w:val="clear" w:color="auto" w:fill="auto"/>
          </w:tcPr>
          <w:p w14:paraId="7804A7B1" w14:textId="77777777" w:rsidR="00423ED5" w:rsidRPr="00137523" w:rsidRDefault="00423ED5" w:rsidP="00423ED5"/>
        </w:tc>
        <w:tc>
          <w:tcPr>
            <w:tcW w:w="686" w:type="pct"/>
            <w:gridSpan w:val="3"/>
            <w:vMerge/>
            <w:shd w:val="clear" w:color="auto" w:fill="auto"/>
          </w:tcPr>
          <w:p w14:paraId="65A238FE" w14:textId="77777777" w:rsidR="00423ED5" w:rsidRPr="00137523" w:rsidRDefault="00423ED5" w:rsidP="00423ED5">
            <w:pPr>
              <w:jc w:val="center"/>
            </w:pPr>
          </w:p>
        </w:tc>
        <w:tc>
          <w:tcPr>
            <w:tcW w:w="476" w:type="pct"/>
            <w:shd w:val="clear" w:color="auto" w:fill="auto"/>
          </w:tcPr>
          <w:p w14:paraId="1B7166AE" w14:textId="77777777" w:rsidR="00423ED5" w:rsidRPr="00137523" w:rsidRDefault="00423ED5" w:rsidP="00423ED5">
            <w:pPr>
              <w:jc w:val="center"/>
            </w:pPr>
            <w:r w:rsidRPr="00137523">
              <w:t>2021</w:t>
            </w:r>
          </w:p>
        </w:tc>
        <w:tc>
          <w:tcPr>
            <w:tcW w:w="389" w:type="pct"/>
            <w:gridSpan w:val="2"/>
            <w:shd w:val="clear" w:color="auto" w:fill="auto"/>
          </w:tcPr>
          <w:p w14:paraId="687CE518" w14:textId="77777777" w:rsidR="00423ED5" w:rsidRPr="00137523" w:rsidRDefault="00423ED5" w:rsidP="00423ED5">
            <w:pPr>
              <w:jc w:val="center"/>
            </w:pPr>
            <w:r w:rsidRPr="00137523">
              <w:t>102,0</w:t>
            </w:r>
          </w:p>
        </w:tc>
        <w:tc>
          <w:tcPr>
            <w:tcW w:w="344" w:type="pct"/>
            <w:gridSpan w:val="2"/>
            <w:shd w:val="clear" w:color="auto" w:fill="auto"/>
          </w:tcPr>
          <w:p w14:paraId="1A6DB94A" w14:textId="77777777" w:rsidR="00423ED5" w:rsidRPr="00137523" w:rsidRDefault="00423ED5" w:rsidP="00423ED5">
            <w:pPr>
              <w:jc w:val="center"/>
            </w:pPr>
            <w:r w:rsidRPr="00137523">
              <w:t>-</w:t>
            </w:r>
          </w:p>
        </w:tc>
        <w:tc>
          <w:tcPr>
            <w:tcW w:w="390" w:type="pct"/>
            <w:gridSpan w:val="2"/>
            <w:shd w:val="clear" w:color="auto" w:fill="auto"/>
          </w:tcPr>
          <w:p w14:paraId="7E6A111D" w14:textId="77777777" w:rsidR="00423ED5" w:rsidRPr="00137523" w:rsidRDefault="00423ED5" w:rsidP="00423ED5">
            <w:pPr>
              <w:jc w:val="center"/>
            </w:pPr>
            <w:r w:rsidRPr="00137523">
              <w:t>-</w:t>
            </w:r>
          </w:p>
        </w:tc>
        <w:tc>
          <w:tcPr>
            <w:tcW w:w="393" w:type="pct"/>
            <w:gridSpan w:val="2"/>
            <w:shd w:val="clear" w:color="auto" w:fill="auto"/>
          </w:tcPr>
          <w:p w14:paraId="461F7F72" w14:textId="77777777" w:rsidR="00423ED5" w:rsidRPr="00137523" w:rsidRDefault="00423ED5" w:rsidP="00423ED5">
            <w:pPr>
              <w:jc w:val="center"/>
            </w:pPr>
            <w:r w:rsidRPr="00137523">
              <w:t>102,0</w:t>
            </w:r>
          </w:p>
        </w:tc>
        <w:tc>
          <w:tcPr>
            <w:tcW w:w="147" w:type="pct"/>
            <w:shd w:val="clear" w:color="auto" w:fill="auto"/>
          </w:tcPr>
          <w:p w14:paraId="41690045" w14:textId="77777777" w:rsidR="00423ED5" w:rsidRPr="00137523" w:rsidRDefault="00423ED5" w:rsidP="00423ED5">
            <w:pPr>
              <w:jc w:val="center"/>
            </w:pPr>
            <w:r w:rsidRPr="00137523">
              <w:t>-</w:t>
            </w:r>
          </w:p>
        </w:tc>
        <w:tc>
          <w:tcPr>
            <w:tcW w:w="767" w:type="pct"/>
            <w:vMerge/>
            <w:shd w:val="clear" w:color="auto" w:fill="auto"/>
          </w:tcPr>
          <w:p w14:paraId="743C3852" w14:textId="77777777" w:rsidR="00423ED5" w:rsidRPr="00137523" w:rsidRDefault="00423ED5" w:rsidP="00423ED5"/>
        </w:tc>
        <w:tc>
          <w:tcPr>
            <w:tcW w:w="366" w:type="pct"/>
            <w:vMerge/>
            <w:shd w:val="clear" w:color="auto" w:fill="auto"/>
          </w:tcPr>
          <w:p w14:paraId="45499926" w14:textId="77777777" w:rsidR="00423ED5" w:rsidRPr="00137523" w:rsidRDefault="00423ED5" w:rsidP="00423ED5"/>
        </w:tc>
      </w:tr>
      <w:tr w:rsidR="00EB1529" w:rsidRPr="00137523" w14:paraId="4AA7DA03" w14:textId="77777777" w:rsidTr="00EB1529">
        <w:trPr>
          <w:trHeight w:val="219"/>
        </w:trPr>
        <w:tc>
          <w:tcPr>
            <w:tcW w:w="222" w:type="pct"/>
            <w:vMerge/>
            <w:shd w:val="clear" w:color="auto" w:fill="auto"/>
          </w:tcPr>
          <w:p w14:paraId="174D5414" w14:textId="77777777" w:rsidR="00423ED5" w:rsidRPr="00137523" w:rsidRDefault="00423ED5" w:rsidP="00423ED5"/>
        </w:tc>
        <w:tc>
          <w:tcPr>
            <w:tcW w:w="820" w:type="pct"/>
            <w:vMerge/>
            <w:shd w:val="clear" w:color="auto" w:fill="auto"/>
          </w:tcPr>
          <w:p w14:paraId="0C9F4787" w14:textId="77777777" w:rsidR="00423ED5" w:rsidRPr="00137523" w:rsidRDefault="00423ED5" w:rsidP="00423ED5"/>
        </w:tc>
        <w:tc>
          <w:tcPr>
            <w:tcW w:w="686" w:type="pct"/>
            <w:gridSpan w:val="3"/>
            <w:vMerge/>
            <w:shd w:val="clear" w:color="auto" w:fill="auto"/>
          </w:tcPr>
          <w:p w14:paraId="5587CBBA" w14:textId="77777777" w:rsidR="00423ED5" w:rsidRPr="00137523" w:rsidRDefault="00423ED5" w:rsidP="00423ED5">
            <w:pPr>
              <w:jc w:val="center"/>
            </w:pPr>
          </w:p>
        </w:tc>
        <w:tc>
          <w:tcPr>
            <w:tcW w:w="476" w:type="pct"/>
            <w:shd w:val="clear" w:color="auto" w:fill="auto"/>
          </w:tcPr>
          <w:p w14:paraId="559F7590" w14:textId="77777777" w:rsidR="00423ED5" w:rsidRPr="00137523" w:rsidRDefault="00423ED5" w:rsidP="00423ED5">
            <w:pPr>
              <w:jc w:val="center"/>
            </w:pPr>
            <w:r w:rsidRPr="00137523">
              <w:t>2022</w:t>
            </w:r>
          </w:p>
        </w:tc>
        <w:tc>
          <w:tcPr>
            <w:tcW w:w="389" w:type="pct"/>
            <w:gridSpan w:val="2"/>
            <w:shd w:val="clear" w:color="auto" w:fill="auto"/>
          </w:tcPr>
          <w:p w14:paraId="616DEABB" w14:textId="77777777" w:rsidR="00423ED5" w:rsidRPr="00137523" w:rsidRDefault="00423ED5" w:rsidP="00423ED5">
            <w:pPr>
              <w:jc w:val="center"/>
            </w:pPr>
            <w:r w:rsidRPr="00137523">
              <w:t>-</w:t>
            </w:r>
          </w:p>
        </w:tc>
        <w:tc>
          <w:tcPr>
            <w:tcW w:w="344" w:type="pct"/>
            <w:gridSpan w:val="2"/>
            <w:shd w:val="clear" w:color="auto" w:fill="auto"/>
          </w:tcPr>
          <w:p w14:paraId="50D2E478" w14:textId="77777777" w:rsidR="00423ED5" w:rsidRPr="00137523" w:rsidRDefault="00423ED5" w:rsidP="00423ED5">
            <w:pPr>
              <w:jc w:val="center"/>
            </w:pPr>
            <w:r w:rsidRPr="00137523">
              <w:t>-</w:t>
            </w:r>
          </w:p>
        </w:tc>
        <w:tc>
          <w:tcPr>
            <w:tcW w:w="390" w:type="pct"/>
            <w:gridSpan w:val="2"/>
            <w:shd w:val="clear" w:color="auto" w:fill="auto"/>
          </w:tcPr>
          <w:p w14:paraId="4593B5F2" w14:textId="77777777" w:rsidR="00423ED5" w:rsidRPr="00137523" w:rsidRDefault="00423ED5" w:rsidP="00423ED5">
            <w:pPr>
              <w:jc w:val="center"/>
            </w:pPr>
            <w:r w:rsidRPr="00137523">
              <w:t>-</w:t>
            </w:r>
          </w:p>
        </w:tc>
        <w:tc>
          <w:tcPr>
            <w:tcW w:w="393" w:type="pct"/>
            <w:gridSpan w:val="2"/>
            <w:shd w:val="clear" w:color="auto" w:fill="auto"/>
          </w:tcPr>
          <w:p w14:paraId="4EB7E366" w14:textId="77777777" w:rsidR="00423ED5" w:rsidRPr="00137523" w:rsidRDefault="00423ED5" w:rsidP="00423ED5">
            <w:pPr>
              <w:jc w:val="center"/>
            </w:pPr>
            <w:r w:rsidRPr="00137523">
              <w:t>-</w:t>
            </w:r>
          </w:p>
        </w:tc>
        <w:tc>
          <w:tcPr>
            <w:tcW w:w="147" w:type="pct"/>
            <w:shd w:val="clear" w:color="auto" w:fill="auto"/>
          </w:tcPr>
          <w:p w14:paraId="7F9B9BC3" w14:textId="77777777" w:rsidR="00423ED5" w:rsidRPr="00137523" w:rsidRDefault="00423ED5" w:rsidP="00423ED5">
            <w:pPr>
              <w:jc w:val="center"/>
            </w:pPr>
            <w:r w:rsidRPr="00137523">
              <w:t>-</w:t>
            </w:r>
          </w:p>
        </w:tc>
        <w:tc>
          <w:tcPr>
            <w:tcW w:w="767" w:type="pct"/>
            <w:vMerge/>
            <w:shd w:val="clear" w:color="auto" w:fill="auto"/>
          </w:tcPr>
          <w:p w14:paraId="0FB394A2" w14:textId="77777777" w:rsidR="00423ED5" w:rsidRPr="00137523" w:rsidRDefault="00423ED5" w:rsidP="00423ED5"/>
        </w:tc>
        <w:tc>
          <w:tcPr>
            <w:tcW w:w="366" w:type="pct"/>
            <w:vMerge/>
            <w:shd w:val="clear" w:color="auto" w:fill="auto"/>
          </w:tcPr>
          <w:p w14:paraId="7759CA03" w14:textId="77777777" w:rsidR="00423ED5" w:rsidRPr="00137523" w:rsidRDefault="00423ED5" w:rsidP="00423ED5"/>
        </w:tc>
      </w:tr>
      <w:tr w:rsidR="00EB1529" w:rsidRPr="00137523" w14:paraId="09B113E6" w14:textId="77777777" w:rsidTr="00EB1529">
        <w:trPr>
          <w:trHeight w:val="219"/>
        </w:trPr>
        <w:tc>
          <w:tcPr>
            <w:tcW w:w="222" w:type="pct"/>
            <w:vMerge/>
            <w:shd w:val="clear" w:color="auto" w:fill="auto"/>
          </w:tcPr>
          <w:p w14:paraId="246387EC" w14:textId="77777777" w:rsidR="00423ED5" w:rsidRPr="00137523" w:rsidRDefault="00423ED5" w:rsidP="00423ED5"/>
        </w:tc>
        <w:tc>
          <w:tcPr>
            <w:tcW w:w="820" w:type="pct"/>
            <w:vMerge/>
            <w:shd w:val="clear" w:color="auto" w:fill="auto"/>
          </w:tcPr>
          <w:p w14:paraId="1962329E" w14:textId="77777777" w:rsidR="00423ED5" w:rsidRPr="00137523" w:rsidRDefault="00423ED5" w:rsidP="00423ED5"/>
        </w:tc>
        <w:tc>
          <w:tcPr>
            <w:tcW w:w="686" w:type="pct"/>
            <w:gridSpan w:val="3"/>
            <w:vMerge/>
            <w:shd w:val="clear" w:color="auto" w:fill="auto"/>
          </w:tcPr>
          <w:p w14:paraId="673C8E9E" w14:textId="77777777" w:rsidR="00423ED5" w:rsidRPr="00137523" w:rsidRDefault="00423ED5" w:rsidP="00423ED5">
            <w:pPr>
              <w:jc w:val="center"/>
            </w:pPr>
          </w:p>
        </w:tc>
        <w:tc>
          <w:tcPr>
            <w:tcW w:w="476" w:type="pct"/>
            <w:shd w:val="clear" w:color="auto" w:fill="auto"/>
          </w:tcPr>
          <w:p w14:paraId="19383E95" w14:textId="77777777" w:rsidR="00423ED5" w:rsidRPr="00137523" w:rsidRDefault="00423ED5" w:rsidP="00423ED5">
            <w:pPr>
              <w:jc w:val="center"/>
            </w:pPr>
            <w:r w:rsidRPr="00137523">
              <w:t>2023</w:t>
            </w:r>
          </w:p>
        </w:tc>
        <w:tc>
          <w:tcPr>
            <w:tcW w:w="389" w:type="pct"/>
            <w:gridSpan w:val="2"/>
            <w:shd w:val="clear" w:color="auto" w:fill="auto"/>
          </w:tcPr>
          <w:p w14:paraId="1DC5A549" w14:textId="77777777" w:rsidR="00423ED5" w:rsidRPr="00137523" w:rsidRDefault="00423ED5" w:rsidP="00423ED5">
            <w:pPr>
              <w:jc w:val="center"/>
            </w:pPr>
            <w:r w:rsidRPr="00137523">
              <w:t>-</w:t>
            </w:r>
          </w:p>
        </w:tc>
        <w:tc>
          <w:tcPr>
            <w:tcW w:w="344" w:type="pct"/>
            <w:gridSpan w:val="2"/>
            <w:shd w:val="clear" w:color="auto" w:fill="auto"/>
          </w:tcPr>
          <w:p w14:paraId="42629C1D" w14:textId="77777777" w:rsidR="00423ED5" w:rsidRPr="00137523" w:rsidRDefault="00423ED5" w:rsidP="00423ED5">
            <w:pPr>
              <w:jc w:val="center"/>
            </w:pPr>
            <w:r w:rsidRPr="00137523">
              <w:t>-</w:t>
            </w:r>
          </w:p>
        </w:tc>
        <w:tc>
          <w:tcPr>
            <w:tcW w:w="390" w:type="pct"/>
            <w:gridSpan w:val="2"/>
            <w:shd w:val="clear" w:color="auto" w:fill="auto"/>
          </w:tcPr>
          <w:p w14:paraId="5C0BE005" w14:textId="77777777" w:rsidR="00423ED5" w:rsidRPr="00137523" w:rsidRDefault="00423ED5" w:rsidP="00423ED5">
            <w:pPr>
              <w:jc w:val="center"/>
            </w:pPr>
            <w:r w:rsidRPr="00137523">
              <w:t>-</w:t>
            </w:r>
          </w:p>
        </w:tc>
        <w:tc>
          <w:tcPr>
            <w:tcW w:w="393" w:type="pct"/>
            <w:gridSpan w:val="2"/>
            <w:shd w:val="clear" w:color="auto" w:fill="auto"/>
          </w:tcPr>
          <w:p w14:paraId="4E9E17B3" w14:textId="77777777" w:rsidR="00423ED5" w:rsidRPr="00137523" w:rsidRDefault="00423ED5" w:rsidP="00423ED5">
            <w:pPr>
              <w:jc w:val="center"/>
            </w:pPr>
            <w:r w:rsidRPr="00137523">
              <w:t>-</w:t>
            </w:r>
          </w:p>
        </w:tc>
        <w:tc>
          <w:tcPr>
            <w:tcW w:w="147" w:type="pct"/>
            <w:shd w:val="clear" w:color="auto" w:fill="auto"/>
          </w:tcPr>
          <w:p w14:paraId="22001FD8" w14:textId="77777777" w:rsidR="00423ED5" w:rsidRPr="00137523" w:rsidRDefault="00423ED5" w:rsidP="00423ED5">
            <w:pPr>
              <w:jc w:val="center"/>
            </w:pPr>
            <w:r w:rsidRPr="00137523">
              <w:t>-</w:t>
            </w:r>
          </w:p>
        </w:tc>
        <w:tc>
          <w:tcPr>
            <w:tcW w:w="767" w:type="pct"/>
            <w:vMerge/>
            <w:shd w:val="clear" w:color="auto" w:fill="auto"/>
          </w:tcPr>
          <w:p w14:paraId="79D277EF" w14:textId="77777777" w:rsidR="00423ED5" w:rsidRPr="00137523" w:rsidRDefault="00423ED5" w:rsidP="00423ED5"/>
        </w:tc>
        <w:tc>
          <w:tcPr>
            <w:tcW w:w="366" w:type="pct"/>
            <w:vMerge/>
            <w:shd w:val="clear" w:color="auto" w:fill="auto"/>
          </w:tcPr>
          <w:p w14:paraId="1A4FFD31" w14:textId="77777777" w:rsidR="00423ED5" w:rsidRPr="00137523" w:rsidRDefault="00423ED5" w:rsidP="00423ED5"/>
        </w:tc>
      </w:tr>
      <w:tr w:rsidR="00EB1529" w:rsidRPr="00137523" w14:paraId="0F2A5E71" w14:textId="77777777" w:rsidTr="00EB1529">
        <w:trPr>
          <w:trHeight w:val="219"/>
        </w:trPr>
        <w:tc>
          <w:tcPr>
            <w:tcW w:w="222" w:type="pct"/>
            <w:vMerge/>
            <w:shd w:val="clear" w:color="auto" w:fill="auto"/>
          </w:tcPr>
          <w:p w14:paraId="695522E3" w14:textId="77777777" w:rsidR="00423ED5" w:rsidRPr="00137523" w:rsidRDefault="00423ED5" w:rsidP="00423ED5"/>
        </w:tc>
        <w:tc>
          <w:tcPr>
            <w:tcW w:w="820" w:type="pct"/>
            <w:vMerge/>
            <w:shd w:val="clear" w:color="auto" w:fill="auto"/>
          </w:tcPr>
          <w:p w14:paraId="0228517C" w14:textId="77777777" w:rsidR="00423ED5" w:rsidRPr="00137523" w:rsidRDefault="00423ED5" w:rsidP="00423ED5"/>
        </w:tc>
        <w:tc>
          <w:tcPr>
            <w:tcW w:w="686" w:type="pct"/>
            <w:gridSpan w:val="3"/>
            <w:vMerge/>
            <w:shd w:val="clear" w:color="auto" w:fill="auto"/>
          </w:tcPr>
          <w:p w14:paraId="5FCAAE8D" w14:textId="77777777" w:rsidR="00423ED5" w:rsidRPr="00137523" w:rsidRDefault="00423ED5" w:rsidP="00423ED5">
            <w:pPr>
              <w:jc w:val="center"/>
            </w:pPr>
          </w:p>
        </w:tc>
        <w:tc>
          <w:tcPr>
            <w:tcW w:w="476" w:type="pct"/>
            <w:shd w:val="clear" w:color="auto" w:fill="auto"/>
          </w:tcPr>
          <w:p w14:paraId="7D975361" w14:textId="77777777" w:rsidR="00423ED5" w:rsidRPr="00137523" w:rsidRDefault="00423ED5" w:rsidP="00423ED5">
            <w:pPr>
              <w:jc w:val="center"/>
            </w:pPr>
            <w:r w:rsidRPr="00137523">
              <w:t>2024</w:t>
            </w:r>
          </w:p>
        </w:tc>
        <w:tc>
          <w:tcPr>
            <w:tcW w:w="389" w:type="pct"/>
            <w:gridSpan w:val="2"/>
            <w:shd w:val="clear" w:color="auto" w:fill="auto"/>
          </w:tcPr>
          <w:p w14:paraId="3166A042" w14:textId="77777777" w:rsidR="00423ED5" w:rsidRPr="00137523" w:rsidRDefault="00423ED5" w:rsidP="00423ED5">
            <w:pPr>
              <w:jc w:val="center"/>
            </w:pPr>
            <w:r w:rsidRPr="00137523">
              <w:t>-</w:t>
            </w:r>
          </w:p>
        </w:tc>
        <w:tc>
          <w:tcPr>
            <w:tcW w:w="344" w:type="pct"/>
            <w:gridSpan w:val="2"/>
            <w:shd w:val="clear" w:color="auto" w:fill="auto"/>
          </w:tcPr>
          <w:p w14:paraId="491ECCBB" w14:textId="77777777" w:rsidR="00423ED5" w:rsidRPr="00137523" w:rsidRDefault="00423ED5" w:rsidP="00423ED5">
            <w:pPr>
              <w:jc w:val="center"/>
            </w:pPr>
            <w:r w:rsidRPr="00137523">
              <w:t>-</w:t>
            </w:r>
          </w:p>
        </w:tc>
        <w:tc>
          <w:tcPr>
            <w:tcW w:w="390" w:type="pct"/>
            <w:gridSpan w:val="2"/>
            <w:shd w:val="clear" w:color="auto" w:fill="auto"/>
          </w:tcPr>
          <w:p w14:paraId="3DA10A16" w14:textId="77777777" w:rsidR="00423ED5" w:rsidRPr="00137523" w:rsidRDefault="00423ED5" w:rsidP="00423ED5">
            <w:pPr>
              <w:jc w:val="center"/>
            </w:pPr>
            <w:r w:rsidRPr="00137523">
              <w:t>-</w:t>
            </w:r>
          </w:p>
        </w:tc>
        <w:tc>
          <w:tcPr>
            <w:tcW w:w="393" w:type="pct"/>
            <w:gridSpan w:val="2"/>
            <w:shd w:val="clear" w:color="auto" w:fill="auto"/>
          </w:tcPr>
          <w:p w14:paraId="660CB3E6" w14:textId="77777777" w:rsidR="00423ED5" w:rsidRPr="00137523" w:rsidRDefault="00423ED5" w:rsidP="00423ED5">
            <w:pPr>
              <w:jc w:val="center"/>
            </w:pPr>
            <w:r w:rsidRPr="00137523">
              <w:t>-</w:t>
            </w:r>
          </w:p>
        </w:tc>
        <w:tc>
          <w:tcPr>
            <w:tcW w:w="147" w:type="pct"/>
            <w:shd w:val="clear" w:color="auto" w:fill="auto"/>
          </w:tcPr>
          <w:p w14:paraId="105E6A74" w14:textId="77777777" w:rsidR="00423ED5" w:rsidRPr="00137523" w:rsidRDefault="00423ED5" w:rsidP="00423ED5">
            <w:pPr>
              <w:jc w:val="center"/>
            </w:pPr>
            <w:r w:rsidRPr="00137523">
              <w:t>-</w:t>
            </w:r>
          </w:p>
        </w:tc>
        <w:tc>
          <w:tcPr>
            <w:tcW w:w="767" w:type="pct"/>
            <w:vMerge/>
            <w:shd w:val="clear" w:color="auto" w:fill="auto"/>
          </w:tcPr>
          <w:p w14:paraId="1126AD33" w14:textId="77777777" w:rsidR="00423ED5" w:rsidRPr="00137523" w:rsidRDefault="00423ED5" w:rsidP="00423ED5"/>
        </w:tc>
        <w:tc>
          <w:tcPr>
            <w:tcW w:w="366" w:type="pct"/>
            <w:vMerge/>
            <w:shd w:val="clear" w:color="auto" w:fill="auto"/>
          </w:tcPr>
          <w:p w14:paraId="13CF34D4" w14:textId="77777777" w:rsidR="00423ED5" w:rsidRPr="00137523" w:rsidRDefault="00423ED5" w:rsidP="00423ED5"/>
        </w:tc>
      </w:tr>
      <w:tr w:rsidR="00423ED5" w:rsidRPr="00137523" w14:paraId="60999782" w14:textId="77777777" w:rsidTr="00EB1529">
        <w:trPr>
          <w:trHeight w:val="219"/>
        </w:trPr>
        <w:tc>
          <w:tcPr>
            <w:tcW w:w="222" w:type="pct"/>
            <w:vMerge/>
            <w:shd w:val="clear" w:color="auto" w:fill="auto"/>
          </w:tcPr>
          <w:p w14:paraId="05A2EB84" w14:textId="77777777" w:rsidR="00423ED5" w:rsidRPr="00137523" w:rsidRDefault="00423ED5" w:rsidP="00423ED5"/>
        </w:tc>
        <w:tc>
          <w:tcPr>
            <w:tcW w:w="820" w:type="pct"/>
            <w:vMerge/>
            <w:shd w:val="clear" w:color="auto" w:fill="auto"/>
          </w:tcPr>
          <w:p w14:paraId="5631C8D2" w14:textId="77777777" w:rsidR="00423ED5" w:rsidRPr="00137523" w:rsidRDefault="00423ED5" w:rsidP="00423ED5"/>
        </w:tc>
        <w:tc>
          <w:tcPr>
            <w:tcW w:w="686" w:type="pct"/>
            <w:gridSpan w:val="3"/>
            <w:vMerge/>
            <w:shd w:val="clear" w:color="auto" w:fill="auto"/>
          </w:tcPr>
          <w:p w14:paraId="4EF1FE06" w14:textId="77777777" w:rsidR="00423ED5" w:rsidRPr="00137523" w:rsidRDefault="00423ED5" w:rsidP="00423ED5">
            <w:pPr>
              <w:jc w:val="center"/>
            </w:pPr>
          </w:p>
        </w:tc>
        <w:tc>
          <w:tcPr>
            <w:tcW w:w="476" w:type="pct"/>
            <w:shd w:val="clear" w:color="auto" w:fill="auto"/>
          </w:tcPr>
          <w:p w14:paraId="34AB0EF0" w14:textId="7A5F9946" w:rsidR="00423ED5" w:rsidRPr="00137523" w:rsidRDefault="00423ED5" w:rsidP="00423ED5">
            <w:pPr>
              <w:jc w:val="center"/>
            </w:pPr>
            <w:r>
              <w:t>2025</w:t>
            </w:r>
          </w:p>
        </w:tc>
        <w:tc>
          <w:tcPr>
            <w:tcW w:w="389" w:type="pct"/>
            <w:gridSpan w:val="2"/>
            <w:shd w:val="clear" w:color="auto" w:fill="auto"/>
          </w:tcPr>
          <w:p w14:paraId="2168D01A" w14:textId="65B68924" w:rsidR="00423ED5" w:rsidRPr="00137523" w:rsidRDefault="00423ED5" w:rsidP="00423ED5">
            <w:pPr>
              <w:jc w:val="center"/>
            </w:pPr>
            <w:r w:rsidRPr="00137523">
              <w:t>-</w:t>
            </w:r>
          </w:p>
        </w:tc>
        <w:tc>
          <w:tcPr>
            <w:tcW w:w="344" w:type="pct"/>
            <w:gridSpan w:val="2"/>
            <w:shd w:val="clear" w:color="auto" w:fill="auto"/>
          </w:tcPr>
          <w:p w14:paraId="4D0430CA" w14:textId="26B8124E" w:rsidR="00423ED5" w:rsidRPr="00137523" w:rsidRDefault="00423ED5" w:rsidP="00423ED5">
            <w:pPr>
              <w:jc w:val="center"/>
            </w:pPr>
            <w:r w:rsidRPr="00137523">
              <w:t>-</w:t>
            </w:r>
          </w:p>
        </w:tc>
        <w:tc>
          <w:tcPr>
            <w:tcW w:w="390" w:type="pct"/>
            <w:gridSpan w:val="2"/>
            <w:shd w:val="clear" w:color="auto" w:fill="auto"/>
          </w:tcPr>
          <w:p w14:paraId="34D089D4" w14:textId="7EA30735" w:rsidR="00423ED5" w:rsidRPr="00137523" w:rsidRDefault="00423ED5" w:rsidP="00423ED5">
            <w:pPr>
              <w:jc w:val="center"/>
            </w:pPr>
            <w:r w:rsidRPr="00137523">
              <w:t>-</w:t>
            </w:r>
          </w:p>
        </w:tc>
        <w:tc>
          <w:tcPr>
            <w:tcW w:w="393" w:type="pct"/>
            <w:gridSpan w:val="2"/>
            <w:shd w:val="clear" w:color="auto" w:fill="auto"/>
          </w:tcPr>
          <w:p w14:paraId="3F4458B1" w14:textId="4F588A64" w:rsidR="00423ED5" w:rsidRPr="00137523" w:rsidRDefault="00423ED5" w:rsidP="00423ED5">
            <w:pPr>
              <w:jc w:val="center"/>
            </w:pPr>
            <w:r w:rsidRPr="00137523">
              <w:t>-</w:t>
            </w:r>
          </w:p>
        </w:tc>
        <w:tc>
          <w:tcPr>
            <w:tcW w:w="147" w:type="pct"/>
            <w:shd w:val="clear" w:color="auto" w:fill="auto"/>
          </w:tcPr>
          <w:p w14:paraId="3C0B4D80" w14:textId="12C20E33" w:rsidR="00423ED5" w:rsidRPr="00137523" w:rsidRDefault="00423ED5" w:rsidP="00423ED5">
            <w:pPr>
              <w:jc w:val="center"/>
            </w:pPr>
            <w:r w:rsidRPr="00137523">
              <w:t>-</w:t>
            </w:r>
          </w:p>
        </w:tc>
        <w:tc>
          <w:tcPr>
            <w:tcW w:w="767" w:type="pct"/>
            <w:vMerge/>
            <w:shd w:val="clear" w:color="auto" w:fill="auto"/>
          </w:tcPr>
          <w:p w14:paraId="18A9011E" w14:textId="77777777" w:rsidR="00423ED5" w:rsidRPr="00137523" w:rsidRDefault="00423ED5" w:rsidP="00423ED5"/>
        </w:tc>
        <w:tc>
          <w:tcPr>
            <w:tcW w:w="366" w:type="pct"/>
            <w:vMerge/>
            <w:shd w:val="clear" w:color="auto" w:fill="auto"/>
          </w:tcPr>
          <w:p w14:paraId="269C98AB" w14:textId="77777777" w:rsidR="00423ED5" w:rsidRPr="00137523" w:rsidRDefault="00423ED5" w:rsidP="00423ED5"/>
        </w:tc>
      </w:tr>
      <w:tr w:rsidR="00EB1529" w:rsidRPr="00137523" w14:paraId="3A9D8BAC" w14:textId="77777777" w:rsidTr="00EB1529">
        <w:trPr>
          <w:trHeight w:val="219"/>
        </w:trPr>
        <w:tc>
          <w:tcPr>
            <w:tcW w:w="222" w:type="pct"/>
            <w:vMerge/>
            <w:shd w:val="clear" w:color="auto" w:fill="auto"/>
          </w:tcPr>
          <w:p w14:paraId="6775DC15" w14:textId="77777777" w:rsidR="00423ED5" w:rsidRPr="00137523" w:rsidRDefault="00423ED5" w:rsidP="00423ED5"/>
        </w:tc>
        <w:tc>
          <w:tcPr>
            <w:tcW w:w="820" w:type="pct"/>
            <w:vMerge/>
            <w:shd w:val="clear" w:color="auto" w:fill="auto"/>
          </w:tcPr>
          <w:p w14:paraId="2F88F2F6" w14:textId="77777777" w:rsidR="00423ED5" w:rsidRPr="00137523" w:rsidRDefault="00423ED5" w:rsidP="00423ED5"/>
        </w:tc>
        <w:tc>
          <w:tcPr>
            <w:tcW w:w="686" w:type="pct"/>
            <w:gridSpan w:val="3"/>
            <w:vMerge/>
            <w:shd w:val="clear" w:color="auto" w:fill="auto"/>
          </w:tcPr>
          <w:p w14:paraId="33DD9F56" w14:textId="77777777" w:rsidR="00423ED5" w:rsidRPr="00137523" w:rsidRDefault="00423ED5" w:rsidP="00423ED5">
            <w:pPr>
              <w:jc w:val="center"/>
            </w:pPr>
          </w:p>
        </w:tc>
        <w:tc>
          <w:tcPr>
            <w:tcW w:w="476" w:type="pct"/>
            <w:shd w:val="clear" w:color="auto" w:fill="auto"/>
          </w:tcPr>
          <w:p w14:paraId="58366328" w14:textId="40A41290" w:rsidR="00423ED5" w:rsidRPr="00137523" w:rsidRDefault="00423ED5" w:rsidP="00423ED5">
            <w:pPr>
              <w:jc w:val="center"/>
            </w:pPr>
            <w:r w:rsidRPr="00137523">
              <w:t>202</w:t>
            </w:r>
            <w:r>
              <w:t>6</w:t>
            </w:r>
            <w:r w:rsidRPr="00137523">
              <w:t>-2030</w:t>
            </w:r>
          </w:p>
        </w:tc>
        <w:tc>
          <w:tcPr>
            <w:tcW w:w="389" w:type="pct"/>
            <w:gridSpan w:val="2"/>
            <w:shd w:val="clear" w:color="auto" w:fill="auto"/>
          </w:tcPr>
          <w:p w14:paraId="3986E939" w14:textId="77777777" w:rsidR="00423ED5" w:rsidRPr="00137523" w:rsidRDefault="00423ED5" w:rsidP="00423ED5">
            <w:pPr>
              <w:jc w:val="center"/>
            </w:pPr>
            <w:r w:rsidRPr="00137523">
              <w:t>-</w:t>
            </w:r>
          </w:p>
        </w:tc>
        <w:tc>
          <w:tcPr>
            <w:tcW w:w="344" w:type="pct"/>
            <w:gridSpan w:val="2"/>
            <w:shd w:val="clear" w:color="auto" w:fill="auto"/>
          </w:tcPr>
          <w:p w14:paraId="07ADF492" w14:textId="77777777" w:rsidR="00423ED5" w:rsidRPr="00137523" w:rsidRDefault="00423ED5" w:rsidP="00423ED5">
            <w:pPr>
              <w:jc w:val="center"/>
            </w:pPr>
            <w:r w:rsidRPr="00137523">
              <w:t>-</w:t>
            </w:r>
          </w:p>
        </w:tc>
        <w:tc>
          <w:tcPr>
            <w:tcW w:w="390" w:type="pct"/>
            <w:gridSpan w:val="2"/>
            <w:shd w:val="clear" w:color="auto" w:fill="auto"/>
          </w:tcPr>
          <w:p w14:paraId="378C35BE" w14:textId="77777777" w:rsidR="00423ED5" w:rsidRPr="00137523" w:rsidRDefault="00423ED5" w:rsidP="00423ED5">
            <w:pPr>
              <w:jc w:val="center"/>
            </w:pPr>
            <w:r w:rsidRPr="00137523">
              <w:t>-</w:t>
            </w:r>
          </w:p>
        </w:tc>
        <w:tc>
          <w:tcPr>
            <w:tcW w:w="393" w:type="pct"/>
            <w:gridSpan w:val="2"/>
            <w:shd w:val="clear" w:color="auto" w:fill="auto"/>
          </w:tcPr>
          <w:p w14:paraId="18F6966A" w14:textId="77777777" w:rsidR="00423ED5" w:rsidRPr="00137523" w:rsidRDefault="00423ED5" w:rsidP="00423ED5">
            <w:pPr>
              <w:jc w:val="center"/>
            </w:pPr>
            <w:r w:rsidRPr="00137523">
              <w:t>-</w:t>
            </w:r>
          </w:p>
        </w:tc>
        <w:tc>
          <w:tcPr>
            <w:tcW w:w="147" w:type="pct"/>
            <w:shd w:val="clear" w:color="auto" w:fill="auto"/>
          </w:tcPr>
          <w:p w14:paraId="46F5128F" w14:textId="77777777" w:rsidR="00423ED5" w:rsidRPr="00137523" w:rsidRDefault="00423ED5" w:rsidP="00423ED5">
            <w:pPr>
              <w:jc w:val="center"/>
            </w:pPr>
            <w:r w:rsidRPr="00137523">
              <w:t>-</w:t>
            </w:r>
          </w:p>
        </w:tc>
        <w:tc>
          <w:tcPr>
            <w:tcW w:w="767" w:type="pct"/>
            <w:vMerge/>
            <w:shd w:val="clear" w:color="auto" w:fill="auto"/>
          </w:tcPr>
          <w:p w14:paraId="42D5DEAD" w14:textId="77777777" w:rsidR="00423ED5" w:rsidRPr="00137523" w:rsidRDefault="00423ED5" w:rsidP="00423ED5"/>
        </w:tc>
        <w:tc>
          <w:tcPr>
            <w:tcW w:w="366" w:type="pct"/>
            <w:vMerge/>
            <w:shd w:val="clear" w:color="auto" w:fill="auto"/>
          </w:tcPr>
          <w:p w14:paraId="21CC6DD0" w14:textId="77777777" w:rsidR="00423ED5" w:rsidRPr="00137523" w:rsidRDefault="00423ED5" w:rsidP="00423ED5"/>
        </w:tc>
      </w:tr>
      <w:tr w:rsidR="00EB1529" w:rsidRPr="00137523" w14:paraId="03758220" w14:textId="77777777" w:rsidTr="00EB1529">
        <w:trPr>
          <w:trHeight w:val="219"/>
        </w:trPr>
        <w:tc>
          <w:tcPr>
            <w:tcW w:w="222" w:type="pct"/>
            <w:vMerge/>
            <w:shd w:val="clear" w:color="auto" w:fill="auto"/>
          </w:tcPr>
          <w:p w14:paraId="4904076C" w14:textId="77777777" w:rsidR="00423ED5" w:rsidRPr="00137523" w:rsidRDefault="00423ED5" w:rsidP="00423ED5"/>
        </w:tc>
        <w:tc>
          <w:tcPr>
            <w:tcW w:w="820" w:type="pct"/>
            <w:vMerge/>
            <w:shd w:val="clear" w:color="auto" w:fill="auto"/>
          </w:tcPr>
          <w:p w14:paraId="3A9D8E14" w14:textId="77777777" w:rsidR="00423ED5" w:rsidRPr="00137523" w:rsidRDefault="00423ED5" w:rsidP="00423ED5"/>
        </w:tc>
        <w:tc>
          <w:tcPr>
            <w:tcW w:w="686" w:type="pct"/>
            <w:gridSpan w:val="3"/>
            <w:vMerge/>
            <w:shd w:val="clear" w:color="auto" w:fill="auto"/>
          </w:tcPr>
          <w:p w14:paraId="496078EC" w14:textId="77777777" w:rsidR="00423ED5" w:rsidRPr="00137523" w:rsidRDefault="00423ED5" w:rsidP="00423ED5">
            <w:pPr>
              <w:jc w:val="center"/>
            </w:pPr>
          </w:p>
        </w:tc>
        <w:tc>
          <w:tcPr>
            <w:tcW w:w="476" w:type="pct"/>
            <w:shd w:val="clear" w:color="auto" w:fill="auto"/>
          </w:tcPr>
          <w:p w14:paraId="150BBF8B" w14:textId="77777777" w:rsidR="00423ED5" w:rsidRPr="00137523" w:rsidRDefault="00423ED5" w:rsidP="00423ED5">
            <w:pPr>
              <w:jc w:val="center"/>
            </w:pPr>
            <w:r w:rsidRPr="00137523">
              <w:t>2019-2030</w:t>
            </w:r>
          </w:p>
        </w:tc>
        <w:tc>
          <w:tcPr>
            <w:tcW w:w="389" w:type="pct"/>
            <w:gridSpan w:val="2"/>
            <w:shd w:val="clear" w:color="auto" w:fill="auto"/>
          </w:tcPr>
          <w:p w14:paraId="7EBFE7BF" w14:textId="77777777" w:rsidR="00423ED5" w:rsidRPr="00137523" w:rsidRDefault="00423ED5" w:rsidP="00423ED5">
            <w:pPr>
              <w:jc w:val="center"/>
            </w:pPr>
            <w:r w:rsidRPr="00137523">
              <w:t>102,0</w:t>
            </w:r>
          </w:p>
        </w:tc>
        <w:tc>
          <w:tcPr>
            <w:tcW w:w="344" w:type="pct"/>
            <w:gridSpan w:val="2"/>
            <w:shd w:val="clear" w:color="auto" w:fill="auto"/>
          </w:tcPr>
          <w:p w14:paraId="232A89B1" w14:textId="77777777" w:rsidR="00423ED5" w:rsidRPr="00137523" w:rsidRDefault="00423ED5" w:rsidP="00423ED5">
            <w:pPr>
              <w:jc w:val="center"/>
            </w:pPr>
            <w:r w:rsidRPr="00137523">
              <w:t>-</w:t>
            </w:r>
          </w:p>
        </w:tc>
        <w:tc>
          <w:tcPr>
            <w:tcW w:w="390" w:type="pct"/>
            <w:gridSpan w:val="2"/>
            <w:shd w:val="clear" w:color="auto" w:fill="auto"/>
          </w:tcPr>
          <w:p w14:paraId="31F11628" w14:textId="77777777" w:rsidR="00423ED5" w:rsidRPr="00137523" w:rsidRDefault="00423ED5" w:rsidP="00423ED5">
            <w:pPr>
              <w:jc w:val="center"/>
            </w:pPr>
            <w:r w:rsidRPr="00137523">
              <w:t>-</w:t>
            </w:r>
          </w:p>
        </w:tc>
        <w:tc>
          <w:tcPr>
            <w:tcW w:w="393" w:type="pct"/>
            <w:gridSpan w:val="2"/>
            <w:shd w:val="clear" w:color="auto" w:fill="auto"/>
          </w:tcPr>
          <w:p w14:paraId="08EBC19E" w14:textId="77777777" w:rsidR="00423ED5" w:rsidRPr="00137523" w:rsidRDefault="00423ED5" w:rsidP="00423ED5">
            <w:pPr>
              <w:jc w:val="center"/>
            </w:pPr>
            <w:r w:rsidRPr="00137523">
              <w:t>102,0</w:t>
            </w:r>
          </w:p>
        </w:tc>
        <w:tc>
          <w:tcPr>
            <w:tcW w:w="147" w:type="pct"/>
            <w:shd w:val="clear" w:color="auto" w:fill="auto"/>
          </w:tcPr>
          <w:p w14:paraId="576F9001" w14:textId="77777777" w:rsidR="00423ED5" w:rsidRPr="00137523" w:rsidRDefault="00423ED5" w:rsidP="00423ED5">
            <w:pPr>
              <w:jc w:val="center"/>
            </w:pPr>
            <w:r w:rsidRPr="00137523">
              <w:t>-</w:t>
            </w:r>
          </w:p>
        </w:tc>
        <w:tc>
          <w:tcPr>
            <w:tcW w:w="767" w:type="pct"/>
            <w:vMerge/>
            <w:shd w:val="clear" w:color="auto" w:fill="auto"/>
          </w:tcPr>
          <w:p w14:paraId="6DF46CBF" w14:textId="77777777" w:rsidR="00423ED5" w:rsidRPr="00137523" w:rsidRDefault="00423ED5" w:rsidP="00423ED5"/>
        </w:tc>
        <w:tc>
          <w:tcPr>
            <w:tcW w:w="366" w:type="pct"/>
            <w:vMerge/>
            <w:shd w:val="clear" w:color="auto" w:fill="auto"/>
          </w:tcPr>
          <w:p w14:paraId="54FCDB4A" w14:textId="77777777" w:rsidR="00423ED5" w:rsidRPr="00137523" w:rsidRDefault="00423ED5" w:rsidP="00423ED5"/>
        </w:tc>
      </w:tr>
      <w:tr w:rsidR="00EB1529" w:rsidRPr="00137523" w14:paraId="23488412" w14:textId="77777777" w:rsidTr="00EB1529">
        <w:trPr>
          <w:trHeight w:val="219"/>
        </w:trPr>
        <w:tc>
          <w:tcPr>
            <w:tcW w:w="222" w:type="pct"/>
            <w:vMerge w:val="restart"/>
            <w:shd w:val="clear" w:color="auto" w:fill="auto"/>
          </w:tcPr>
          <w:p w14:paraId="4E0DA9BD" w14:textId="77777777" w:rsidR="00423ED5" w:rsidRPr="00137523" w:rsidRDefault="00423ED5" w:rsidP="00423ED5">
            <w:r w:rsidRPr="00137523">
              <w:t>1.1.16</w:t>
            </w:r>
          </w:p>
        </w:tc>
        <w:tc>
          <w:tcPr>
            <w:tcW w:w="820" w:type="pct"/>
            <w:vMerge w:val="restart"/>
            <w:shd w:val="clear" w:color="auto" w:fill="auto"/>
          </w:tcPr>
          <w:p w14:paraId="7D35A6A0" w14:textId="54A91521" w:rsidR="00423ED5" w:rsidRPr="00137523" w:rsidRDefault="00423ED5" w:rsidP="00423ED5">
            <w:r w:rsidRPr="00137523">
              <w:t>Капитальный ремонт канализационного коллектора п. Чистые Ключи</w:t>
            </w:r>
            <w:r>
              <w:t xml:space="preserve"> </w:t>
            </w:r>
            <w:r w:rsidRPr="00137523">
              <w:t>-</w:t>
            </w:r>
            <w:r>
              <w:t xml:space="preserve"> </w:t>
            </w:r>
            <w:r w:rsidRPr="00137523">
              <w:t>Шелехов</w:t>
            </w:r>
          </w:p>
        </w:tc>
        <w:tc>
          <w:tcPr>
            <w:tcW w:w="686" w:type="pct"/>
            <w:gridSpan w:val="3"/>
            <w:vMerge w:val="restart"/>
            <w:shd w:val="clear" w:color="auto" w:fill="auto"/>
          </w:tcPr>
          <w:p w14:paraId="0E4648B5" w14:textId="77777777" w:rsidR="00423ED5" w:rsidRPr="00137523" w:rsidRDefault="00423ED5" w:rsidP="00423ED5">
            <w:pPr>
              <w:jc w:val="center"/>
            </w:pPr>
            <w:r w:rsidRPr="00137523">
              <w:t>Управление территориального развития и обустройства</w:t>
            </w:r>
          </w:p>
        </w:tc>
        <w:tc>
          <w:tcPr>
            <w:tcW w:w="476" w:type="pct"/>
            <w:shd w:val="clear" w:color="auto" w:fill="auto"/>
          </w:tcPr>
          <w:p w14:paraId="395FEF8B" w14:textId="77777777" w:rsidR="00423ED5" w:rsidRPr="00137523" w:rsidRDefault="00423ED5" w:rsidP="00423ED5">
            <w:pPr>
              <w:jc w:val="center"/>
            </w:pPr>
            <w:r w:rsidRPr="00137523">
              <w:t>2019</w:t>
            </w:r>
          </w:p>
        </w:tc>
        <w:tc>
          <w:tcPr>
            <w:tcW w:w="389" w:type="pct"/>
            <w:gridSpan w:val="2"/>
            <w:shd w:val="clear" w:color="auto" w:fill="auto"/>
          </w:tcPr>
          <w:p w14:paraId="30756C48" w14:textId="77777777" w:rsidR="00423ED5" w:rsidRPr="00137523" w:rsidRDefault="00423ED5" w:rsidP="00423ED5">
            <w:pPr>
              <w:jc w:val="center"/>
            </w:pPr>
            <w:r w:rsidRPr="00137523">
              <w:t>-</w:t>
            </w:r>
          </w:p>
        </w:tc>
        <w:tc>
          <w:tcPr>
            <w:tcW w:w="344" w:type="pct"/>
            <w:gridSpan w:val="2"/>
            <w:shd w:val="clear" w:color="auto" w:fill="auto"/>
          </w:tcPr>
          <w:p w14:paraId="23C7D642" w14:textId="77777777" w:rsidR="00423ED5" w:rsidRPr="00137523" w:rsidRDefault="00423ED5" w:rsidP="00423ED5">
            <w:pPr>
              <w:jc w:val="center"/>
            </w:pPr>
            <w:r w:rsidRPr="00137523">
              <w:t>-</w:t>
            </w:r>
          </w:p>
        </w:tc>
        <w:tc>
          <w:tcPr>
            <w:tcW w:w="390" w:type="pct"/>
            <w:gridSpan w:val="2"/>
            <w:shd w:val="clear" w:color="auto" w:fill="auto"/>
          </w:tcPr>
          <w:p w14:paraId="44735C1F" w14:textId="77777777" w:rsidR="00423ED5" w:rsidRPr="00137523" w:rsidRDefault="00423ED5" w:rsidP="00423ED5">
            <w:pPr>
              <w:jc w:val="center"/>
            </w:pPr>
            <w:r w:rsidRPr="00137523">
              <w:t>-</w:t>
            </w:r>
          </w:p>
        </w:tc>
        <w:tc>
          <w:tcPr>
            <w:tcW w:w="393" w:type="pct"/>
            <w:gridSpan w:val="2"/>
            <w:shd w:val="clear" w:color="auto" w:fill="auto"/>
          </w:tcPr>
          <w:p w14:paraId="18A1E94E" w14:textId="77777777" w:rsidR="00423ED5" w:rsidRPr="00137523" w:rsidRDefault="00423ED5" w:rsidP="00423ED5">
            <w:pPr>
              <w:jc w:val="center"/>
            </w:pPr>
            <w:r w:rsidRPr="00137523">
              <w:t>-</w:t>
            </w:r>
          </w:p>
        </w:tc>
        <w:tc>
          <w:tcPr>
            <w:tcW w:w="147" w:type="pct"/>
            <w:shd w:val="clear" w:color="auto" w:fill="auto"/>
          </w:tcPr>
          <w:p w14:paraId="16801939" w14:textId="77777777" w:rsidR="00423ED5" w:rsidRPr="00137523" w:rsidRDefault="00423ED5" w:rsidP="00423ED5">
            <w:pPr>
              <w:jc w:val="center"/>
            </w:pPr>
            <w:r w:rsidRPr="00137523">
              <w:t>-</w:t>
            </w:r>
          </w:p>
        </w:tc>
        <w:tc>
          <w:tcPr>
            <w:tcW w:w="767" w:type="pct"/>
            <w:vMerge w:val="restart"/>
            <w:shd w:val="clear" w:color="auto" w:fill="auto"/>
          </w:tcPr>
          <w:p w14:paraId="4B5468E9" w14:textId="77777777" w:rsidR="00423ED5" w:rsidRPr="00137523" w:rsidRDefault="00423ED5" w:rsidP="00423ED5">
            <w:r w:rsidRPr="00137523">
              <w:t>Количество построенных объектов</w:t>
            </w:r>
          </w:p>
        </w:tc>
        <w:tc>
          <w:tcPr>
            <w:tcW w:w="366" w:type="pct"/>
            <w:vMerge w:val="restart"/>
            <w:shd w:val="clear" w:color="auto" w:fill="auto"/>
          </w:tcPr>
          <w:p w14:paraId="00499E3F" w14:textId="77777777" w:rsidR="00423ED5" w:rsidRPr="00137523" w:rsidRDefault="00423ED5" w:rsidP="00423ED5">
            <w:r w:rsidRPr="00137523">
              <w:t>1 ед.</w:t>
            </w:r>
          </w:p>
        </w:tc>
      </w:tr>
      <w:tr w:rsidR="00EB1529" w:rsidRPr="00137523" w14:paraId="54BAF062" w14:textId="77777777" w:rsidTr="00EB1529">
        <w:trPr>
          <w:trHeight w:val="216"/>
        </w:trPr>
        <w:tc>
          <w:tcPr>
            <w:tcW w:w="222" w:type="pct"/>
            <w:vMerge/>
            <w:shd w:val="clear" w:color="auto" w:fill="auto"/>
          </w:tcPr>
          <w:p w14:paraId="2FFF6E53" w14:textId="77777777" w:rsidR="00423ED5" w:rsidRPr="00137523" w:rsidRDefault="00423ED5" w:rsidP="00423ED5"/>
        </w:tc>
        <w:tc>
          <w:tcPr>
            <w:tcW w:w="820" w:type="pct"/>
            <w:vMerge/>
            <w:shd w:val="clear" w:color="auto" w:fill="auto"/>
          </w:tcPr>
          <w:p w14:paraId="75382876" w14:textId="77777777" w:rsidR="00423ED5" w:rsidRPr="00137523" w:rsidRDefault="00423ED5" w:rsidP="00423ED5"/>
        </w:tc>
        <w:tc>
          <w:tcPr>
            <w:tcW w:w="686" w:type="pct"/>
            <w:gridSpan w:val="3"/>
            <w:vMerge/>
            <w:shd w:val="clear" w:color="auto" w:fill="auto"/>
          </w:tcPr>
          <w:p w14:paraId="06752D8F" w14:textId="77777777" w:rsidR="00423ED5" w:rsidRPr="00137523" w:rsidRDefault="00423ED5" w:rsidP="00423ED5">
            <w:pPr>
              <w:jc w:val="center"/>
            </w:pPr>
          </w:p>
        </w:tc>
        <w:tc>
          <w:tcPr>
            <w:tcW w:w="476" w:type="pct"/>
            <w:shd w:val="clear" w:color="auto" w:fill="auto"/>
          </w:tcPr>
          <w:p w14:paraId="58616FA2" w14:textId="77777777" w:rsidR="00423ED5" w:rsidRPr="00137523" w:rsidRDefault="00423ED5" w:rsidP="00423ED5">
            <w:pPr>
              <w:jc w:val="center"/>
            </w:pPr>
            <w:r w:rsidRPr="00137523">
              <w:t>2020</w:t>
            </w:r>
          </w:p>
        </w:tc>
        <w:tc>
          <w:tcPr>
            <w:tcW w:w="389" w:type="pct"/>
            <w:gridSpan w:val="2"/>
            <w:shd w:val="clear" w:color="auto" w:fill="auto"/>
          </w:tcPr>
          <w:p w14:paraId="2D048BE5" w14:textId="77777777" w:rsidR="00423ED5" w:rsidRPr="00137523" w:rsidRDefault="00423ED5" w:rsidP="00423ED5">
            <w:pPr>
              <w:jc w:val="center"/>
            </w:pPr>
            <w:r w:rsidRPr="00137523">
              <w:t>-</w:t>
            </w:r>
          </w:p>
        </w:tc>
        <w:tc>
          <w:tcPr>
            <w:tcW w:w="344" w:type="pct"/>
            <w:gridSpan w:val="2"/>
            <w:shd w:val="clear" w:color="auto" w:fill="auto"/>
          </w:tcPr>
          <w:p w14:paraId="22779534" w14:textId="77777777" w:rsidR="00423ED5" w:rsidRPr="00137523" w:rsidRDefault="00423ED5" w:rsidP="00423ED5">
            <w:pPr>
              <w:jc w:val="center"/>
            </w:pPr>
            <w:r w:rsidRPr="00137523">
              <w:t>-</w:t>
            </w:r>
          </w:p>
        </w:tc>
        <w:tc>
          <w:tcPr>
            <w:tcW w:w="390" w:type="pct"/>
            <w:gridSpan w:val="2"/>
            <w:shd w:val="clear" w:color="auto" w:fill="auto"/>
          </w:tcPr>
          <w:p w14:paraId="60A3AA87" w14:textId="77777777" w:rsidR="00423ED5" w:rsidRPr="00137523" w:rsidRDefault="00423ED5" w:rsidP="00423ED5">
            <w:pPr>
              <w:jc w:val="center"/>
            </w:pPr>
            <w:r w:rsidRPr="00137523">
              <w:t>-</w:t>
            </w:r>
          </w:p>
        </w:tc>
        <w:tc>
          <w:tcPr>
            <w:tcW w:w="393" w:type="pct"/>
            <w:gridSpan w:val="2"/>
            <w:shd w:val="clear" w:color="auto" w:fill="auto"/>
          </w:tcPr>
          <w:p w14:paraId="01D1F78E" w14:textId="77777777" w:rsidR="00423ED5" w:rsidRPr="00137523" w:rsidRDefault="00423ED5" w:rsidP="00423ED5">
            <w:pPr>
              <w:jc w:val="center"/>
            </w:pPr>
            <w:r w:rsidRPr="00137523">
              <w:t>-</w:t>
            </w:r>
          </w:p>
        </w:tc>
        <w:tc>
          <w:tcPr>
            <w:tcW w:w="147" w:type="pct"/>
            <w:shd w:val="clear" w:color="auto" w:fill="auto"/>
          </w:tcPr>
          <w:p w14:paraId="6F12B563" w14:textId="77777777" w:rsidR="00423ED5" w:rsidRPr="00137523" w:rsidRDefault="00423ED5" w:rsidP="00423ED5">
            <w:pPr>
              <w:jc w:val="center"/>
            </w:pPr>
            <w:r w:rsidRPr="00137523">
              <w:t>-</w:t>
            </w:r>
          </w:p>
        </w:tc>
        <w:tc>
          <w:tcPr>
            <w:tcW w:w="767" w:type="pct"/>
            <w:vMerge/>
            <w:shd w:val="clear" w:color="auto" w:fill="auto"/>
          </w:tcPr>
          <w:p w14:paraId="3BC576A7" w14:textId="77777777" w:rsidR="00423ED5" w:rsidRPr="00137523" w:rsidRDefault="00423ED5" w:rsidP="00423ED5"/>
        </w:tc>
        <w:tc>
          <w:tcPr>
            <w:tcW w:w="366" w:type="pct"/>
            <w:vMerge/>
            <w:shd w:val="clear" w:color="auto" w:fill="auto"/>
          </w:tcPr>
          <w:p w14:paraId="2165AD6D" w14:textId="77777777" w:rsidR="00423ED5" w:rsidRPr="00137523" w:rsidRDefault="00423ED5" w:rsidP="00423ED5"/>
        </w:tc>
      </w:tr>
      <w:tr w:rsidR="00EB1529" w:rsidRPr="00137523" w14:paraId="113801A0" w14:textId="77777777" w:rsidTr="00EB1529">
        <w:trPr>
          <w:trHeight w:val="216"/>
        </w:trPr>
        <w:tc>
          <w:tcPr>
            <w:tcW w:w="222" w:type="pct"/>
            <w:vMerge/>
            <w:shd w:val="clear" w:color="auto" w:fill="auto"/>
          </w:tcPr>
          <w:p w14:paraId="22A4CBE0" w14:textId="77777777" w:rsidR="00423ED5" w:rsidRPr="00137523" w:rsidRDefault="00423ED5" w:rsidP="00423ED5"/>
        </w:tc>
        <w:tc>
          <w:tcPr>
            <w:tcW w:w="820" w:type="pct"/>
            <w:vMerge/>
            <w:shd w:val="clear" w:color="auto" w:fill="auto"/>
          </w:tcPr>
          <w:p w14:paraId="272E15E9" w14:textId="77777777" w:rsidR="00423ED5" w:rsidRPr="00137523" w:rsidRDefault="00423ED5" w:rsidP="00423ED5"/>
        </w:tc>
        <w:tc>
          <w:tcPr>
            <w:tcW w:w="686" w:type="pct"/>
            <w:gridSpan w:val="3"/>
            <w:vMerge/>
            <w:shd w:val="clear" w:color="auto" w:fill="auto"/>
          </w:tcPr>
          <w:p w14:paraId="2E0B54B3" w14:textId="77777777" w:rsidR="00423ED5" w:rsidRPr="00137523" w:rsidRDefault="00423ED5" w:rsidP="00423ED5">
            <w:pPr>
              <w:jc w:val="center"/>
            </w:pPr>
          </w:p>
        </w:tc>
        <w:tc>
          <w:tcPr>
            <w:tcW w:w="476" w:type="pct"/>
            <w:shd w:val="clear" w:color="auto" w:fill="auto"/>
          </w:tcPr>
          <w:p w14:paraId="03BD34B1" w14:textId="77777777" w:rsidR="00423ED5" w:rsidRPr="00137523" w:rsidRDefault="00423ED5" w:rsidP="00423ED5">
            <w:pPr>
              <w:jc w:val="center"/>
            </w:pPr>
            <w:r w:rsidRPr="00137523">
              <w:t>2021</w:t>
            </w:r>
          </w:p>
        </w:tc>
        <w:tc>
          <w:tcPr>
            <w:tcW w:w="389" w:type="pct"/>
            <w:gridSpan w:val="2"/>
            <w:shd w:val="clear" w:color="auto" w:fill="auto"/>
          </w:tcPr>
          <w:p w14:paraId="0C9B1FBA" w14:textId="77777777" w:rsidR="00423ED5" w:rsidRPr="00137523" w:rsidRDefault="00423ED5" w:rsidP="00423ED5">
            <w:pPr>
              <w:jc w:val="center"/>
            </w:pPr>
            <w:r w:rsidRPr="00137523">
              <w:t>60 590,6</w:t>
            </w:r>
          </w:p>
        </w:tc>
        <w:tc>
          <w:tcPr>
            <w:tcW w:w="344" w:type="pct"/>
            <w:gridSpan w:val="2"/>
            <w:shd w:val="clear" w:color="auto" w:fill="auto"/>
          </w:tcPr>
          <w:p w14:paraId="361CE99A" w14:textId="77777777" w:rsidR="00423ED5" w:rsidRPr="00137523" w:rsidRDefault="00423ED5" w:rsidP="00423ED5">
            <w:pPr>
              <w:jc w:val="center"/>
            </w:pPr>
            <w:r w:rsidRPr="00137523">
              <w:t>-</w:t>
            </w:r>
          </w:p>
        </w:tc>
        <w:tc>
          <w:tcPr>
            <w:tcW w:w="390" w:type="pct"/>
            <w:gridSpan w:val="2"/>
            <w:shd w:val="clear" w:color="auto" w:fill="auto"/>
          </w:tcPr>
          <w:p w14:paraId="0E3A9A48" w14:textId="77777777" w:rsidR="00423ED5" w:rsidRPr="00137523" w:rsidRDefault="00423ED5" w:rsidP="00423ED5">
            <w:pPr>
              <w:jc w:val="center"/>
            </w:pPr>
            <w:r w:rsidRPr="00137523">
              <w:t>53 925,6</w:t>
            </w:r>
          </w:p>
        </w:tc>
        <w:tc>
          <w:tcPr>
            <w:tcW w:w="393" w:type="pct"/>
            <w:gridSpan w:val="2"/>
            <w:shd w:val="clear" w:color="auto" w:fill="auto"/>
          </w:tcPr>
          <w:p w14:paraId="793D6DC1" w14:textId="77777777" w:rsidR="00423ED5" w:rsidRPr="00137523" w:rsidRDefault="00423ED5" w:rsidP="00423ED5">
            <w:pPr>
              <w:jc w:val="center"/>
            </w:pPr>
            <w:r w:rsidRPr="00137523">
              <w:t>6 665,0</w:t>
            </w:r>
          </w:p>
        </w:tc>
        <w:tc>
          <w:tcPr>
            <w:tcW w:w="147" w:type="pct"/>
            <w:shd w:val="clear" w:color="auto" w:fill="auto"/>
          </w:tcPr>
          <w:p w14:paraId="44A88EC2" w14:textId="77777777" w:rsidR="00423ED5" w:rsidRPr="00137523" w:rsidRDefault="00423ED5" w:rsidP="00423ED5">
            <w:pPr>
              <w:jc w:val="center"/>
            </w:pPr>
            <w:r w:rsidRPr="00137523">
              <w:t>-</w:t>
            </w:r>
          </w:p>
        </w:tc>
        <w:tc>
          <w:tcPr>
            <w:tcW w:w="767" w:type="pct"/>
            <w:vMerge/>
            <w:shd w:val="clear" w:color="auto" w:fill="auto"/>
          </w:tcPr>
          <w:p w14:paraId="117975E1" w14:textId="77777777" w:rsidR="00423ED5" w:rsidRPr="00137523" w:rsidRDefault="00423ED5" w:rsidP="00423ED5"/>
        </w:tc>
        <w:tc>
          <w:tcPr>
            <w:tcW w:w="366" w:type="pct"/>
            <w:vMerge/>
            <w:shd w:val="clear" w:color="auto" w:fill="auto"/>
          </w:tcPr>
          <w:p w14:paraId="7BAC0490" w14:textId="77777777" w:rsidR="00423ED5" w:rsidRPr="00137523" w:rsidRDefault="00423ED5" w:rsidP="00423ED5"/>
        </w:tc>
      </w:tr>
      <w:tr w:rsidR="00EB1529" w:rsidRPr="00137523" w14:paraId="19DDDE4D" w14:textId="77777777" w:rsidTr="00EB1529">
        <w:trPr>
          <w:trHeight w:val="216"/>
        </w:trPr>
        <w:tc>
          <w:tcPr>
            <w:tcW w:w="222" w:type="pct"/>
            <w:vMerge/>
            <w:shd w:val="clear" w:color="auto" w:fill="auto"/>
          </w:tcPr>
          <w:p w14:paraId="2CA30D99" w14:textId="77777777" w:rsidR="00423ED5" w:rsidRPr="00137523" w:rsidRDefault="00423ED5" w:rsidP="00423ED5"/>
        </w:tc>
        <w:tc>
          <w:tcPr>
            <w:tcW w:w="820" w:type="pct"/>
            <w:vMerge/>
            <w:shd w:val="clear" w:color="auto" w:fill="auto"/>
          </w:tcPr>
          <w:p w14:paraId="064D8273" w14:textId="77777777" w:rsidR="00423ED5" w:rsidRPr="00137523" w:rsidRDefault="00423ED5" w:rsidP="00423ED5"/>
        </w:tc>
        <w:tc>
          <w:tcPr>
            <w:tcW w:w="686" w:type="pct"/>
            <w:gridSpan w:val="3"/>
            <w:vMerge/>
            <w:shd w:val="clear" w:color="auto" w:fill="auto"/>
          </w:tcPr>
          <w:p w14:paraId="66921D6A" w14:textId="77777777" w:rsidR="00423ED5" w:rsidRPr="00137523" w:rsidRDefault="00423ED5" w:rsidP="00423ED5">
            <w:pPr>
              <w:jc w:val="center"/>
            </w:pPr>
          </w:p>
        </w:tc>
        <w:tc>
          <w:tcPr>
            <w:tcW w:w="476" w:type="pct"/>
            <w:shd w:val="clear" w:color="auto" w:fill="auto"/>
          </w:tcPr>
          <w:p w14:paraId="0E7F48B9" w14:textId="77777777" w:rsidR="00423ED5" w:rsidRPr="00137523" w:rsidRDefault="00423ED5" w:rsidP="00423ED5">
            <w:pPr>
              <w:jc w:val="center"/>
            </w:pPr>
            <w:r w:rsidRPr="00137523">
              <w:t>2022</w:t>
            </w:r>
          </w:p>
        </w:tc>
        <w:tc>
          <w:tcPr>
            <w:tcW w:w="389" w:type="pct"/>
            <w:gridSpan w:val="2"/>
            <w:shd w:val="clear" w:color="auto" w:fill="auto"/>
          </w:tcPr>
          <w:p w14:paraId="4415932F" w14:textId="77777777" w:rsidR="00423ED5" w:rsidRPr="00137523" w:rsidRDefault="00423ED5" w:rsidP="00423ED5">
            <w:pPr>
              <w:jc w:val="center"/>
            </w:pPr>
            <w:r w:rsidRPr="00137523">
              <w:t>-</w:t>
            </w:r>
          </w:p>
        </w:tc>
        <w:tc>
          <w:tcPr>
            <w:tcW w:w="344" w:type="pct"/>
            <w:gridSpan w:val="2"/>
            <w:shd w:val="clear" w:color="auto" w:fill="auto"/>
          </w:tcPr>
          <w:p w14:paraId="0ABC51D6" w14:textId="77777777" w:rsidR="00423ED5" w:rsidRPr="00137523" w:rsidRDefault="00423ED5" w:rsidP="00423ED5">
            <w:pPr>
              <w:jc w:val="center"/>
            </w:pPr>
            <w:r w:rsidRPr="00137523">
              <w:t>-</w:t>
            </w:r>
          </w:p>
        </w:tc>
        <w:tc>
          <w:tcPr>
            <w:tcW w:w="390" w:type="pct"/>
            <w:gridSpan w:val="2"/>
            <w:shd w:val="clear" w:color="auto" w:fill="auto"/>
          </w:tcPr>
          <w:p w14:paraId="759C3776" w14:textId="77777777" w:rsidR="00423ED5" w:rsidRPr="00137523" w:rsidRDefault="00423ED5" w:rsidP="00423ED5">
            <w:pPr>
              <w:jc w:val="center"/>
            </w:pPr>
            <w:r w:rsidRPr="00137523">
              <w:t>-</w:t>
            </w:r>
          </w:p>
        </w:tc>
        <w:tc>
          <w:tcPr>
            <w:tcW w:w="393" w:type="pct"/>
            <w:gridSpan w:val="2"/>
            <w:shd w:val="clear" w:color="auto" w:fill="auto"/>
          </w:tcPr>
          <w:p w14:paraId="050896F7" w14:textId="77777777" w:rsidR="00423ED5" w:rsidRPr="00137523" w:rsidRDefault="00423ED5" w:rsidP="00423ED5">
            <w:pPr>
              <w:jc w:val="center"/>
            </w:pPr>
            <w:r w:rsidRPr="00137523">
              <w:t>-</w:t>
            </w:r>
          </w:p>
        </w:tc>
        <w:tc>
          <w:tcPr>
            <w:tcW w:w="147" w:type="pct"/>
            <w:shd w:val="clear" w:color="auto" w:fill="auto"/>
          </w:tcPr>
          <w:p w14:paraId="35944731" w14:textId="77777777" w:rsidR="00423ED5" w:rsidRPr="00137523" w:rsidRDefault="00423ED5" w:rsidP="00423ED5">
            <w:pPr>
              <w:jc w:val="center"/>
            </w:pPr>
            <w:r w:rsidRPr="00137523">
              <w:t>-</w:t>
            </w:r>
          </w:p>
        </w:tc>
        <w:tc>
          <w:tcPr>
            <w:tcW w:w="767" w:type="pct"/>
            <w:vMerge/>
            <w:shd w:val="clear" w:color="auto" w:fill="auto"/>
          </w:tcPr>
          <w:p w14:paraId="147BE4E4" w14:textId="77777777" w:rsidR="00423ED5" w:rsidRPr="00137523" w:rsidRDefault="00423ED5" w:rsidP="00423ED5"/>
        </w:tc>
        <w:tc>
          <w:tcPr>
            <w:tcW w:w="366" w:type="pct"/>
            <w:vMerge/>
            <w:shd w:val="clear" w:color="auto" w:fill="auto"/>
          </w:tcPr>
          <w:p w14:paraId="7008BA3E" w14:textId="77777777" w:rsidR="00423ED5" w:rsidRPr="00137523" w:rsidRDefault="00423ED5" w:rsidP="00423ED5"/>
        </w:tc>
      </w:tr>
      <w:tr w:rsidR="00EB1529" w:rsidRPr="00137523" w14:paraId="09743ACD" w14:textId="77777777" w:rsidTr="00EB1529">
        <w:trPr>
          <w:trHeight w:val="216"/>
        </w:trPr>
        <w:tc>
          <w:tcPr>
            <w:tcW w:w="222" w:type="pct"/>
            <w:vMerge/>
            <w:shd w:val="clear" w:color="auto" w:fill="auto"/>
          </w:tcPr>
          <w:p w14:paraId="6FA5FA86" w14:textId="77777777" w:rsidR="00423ED5" w:rsidRPr="00137523" w:rsidRDefault="00423ED5" w:rsidP="00423ED5"/>
        </w:tc>
        <w:tc>
          <w:tcPr>
            <w:tcW w:w="820" w:type="pct"/>
            <w:vMerge/>
            <w:shd w:val="clear" w:color="auto" w:fill="auto"/>
          </w:tcPr>
          <w:p w14:paraId="4D88DC9E" w14:textId="77777777" w:rsidR="00423ED5" w:rsidRPr="00137523" w:rsidRDefault="00423ED5" w:rsidP="00423ED5"/>
        </w:tc>
        <w:tc>
          <w:tcPr>
            <w:tcW w:w="686" w:type="pct"/>
            <w:gridSpan w:val="3"/>
            <w:vMerge/>
            <w:shd w:val="clear" w:color="auto" w:fill="auto"/>
          </w:tcPr>
          <w:p w14:paraId="16846FA5" w14:textId="77777777" w:rsidR="00423ED5" w:rsidRPr="00137523" w:rsidRDefault="00423ED5" w:rsidP="00423ED5">
            <w:pPr>
              <w:jc w:val="center"/>
            </w:pPr>
          </w:p>
        </w:tc>
        <w:tc>
          <w:tcPr>
            <w:tcW w:w="476" w:type="pct"/>
            <w:shd w:val="clear" w:color="auto" w:fill="auto"/>
          </w:tcPr>
          <w:p w14:paraId="71BBC309" w14:textId="77777777" w:rsidR="00423ED5" w:rsidRPr="00137523" w:rsidRDefault="00423ED5" w:rsidP="00423ED5">
            <w:pPr>
              <w:jc w:val="center"/>
            </w:pPr>
            <w:r w:rsidRPr="00137523">
              <w:t>2023</w:t>
            </w:r>
          </w:p>
        </w:tc>
        <w:tc>
          <w:tcPr>
            <w:tcW w:w="389" w:type="pct"/>
            <w:gridSpan w:val="2"/>
            <w:shd w:val="clear" w:color="auto" w:fill="auto"/>
          </w:tcPr>
          <w:p w14:paraId="4B363604" w14:textId="77777777" w:rsidR="00423ED5" w:rsidRPr="00137523" w:rsidRDefault="00423ED5" w:rsidP="00423ED5">
            <w:pPr>
              <w:jc w:val="center"/>
            </w:pPr>
            <w:r w:rsidRPr="00137523">
              <w:t>-</w:t>
            </w:r>
          </w:p>
        </w:tc>
        <w:tc>
          <w:tcPr>
            <w:tcW w:w="344" w:type="pct"/>
            <w:gridSpan w:val="2"/>
            <w:shd w:val="clear" w:color="auto" w:fill="auto"/>
          </w:tcPr>
          <w:p w14:paraId="79C31A21" w14:textId="77777777" w:rsidR="00423ED5" w:rsidRPr="00137523" w:rsidRDefault="00423ED5" w:rsidP="00423ED5">
            <w:pPr>
              <w:jc w:val="center"/>
            </w:pPr>
            <w:r w:rsidRPr="00137523">
              <w:t>-</w:t>
            </w:r>
          </w:p>
        </w:tc>
        <w:tc>
          <w:tcPr>
            <w:tcW w:w="390" w:type="pct"/>
            <w:gridSpan w:val="2"/>
            <w:shd w:val="clear" w:color="auto" w:fill="auto"/>
          </w:tcPr>
          <w:p w14:paraId="4CCE6CA8" w14:textId="77777777" w:rsidR="00423ED5" w:rsidRPr="00137523" w:rsidRDefault="00423ED5" w:rsidP="00423ED5">
            <w:pPr>
              <w:jc w:val="center"/>
            </w:pPr>
            <w:r w:rsidRPr="00137523">
              <w:t>-</w:t>
            </w:r>
          </w:p>
        </w:tc>
        <w:tc>
          <w:tcPr>
            <w:tcW w:w="393" w:type="pct"/>
            <w:gridSpan w:val="2"/>
            <w:shd w:val="clear" w:color="auto" w:fill="auto"/>
          </w:tcPr>
          <w:p w14:paraId="262B4EDC" w14:textId="77777777" w:rsidR="00423ED5" w:rsidRPr="00137523" w:rsidRDefault="00423ED5" w:rsidP="00423ED5">
            <w:pPr>
              <w:jc w:val="center"/>
            </w:pPr>
            <w:r w:rsidRPr="00137523">
              <w:t>-</w:t>
            </w:r>
          </w:p>
        </w:tc>
        <w:tc>
          <w:tcPr>
            <w:tcW w:w="147" w:type="pct"/>
            <w:shd w:val="clear" w:color="auto" w:fill="auto"/>
          </w:tcPr>
          <w:p w14:paraId="667D21FD" w14:textId="77777777" w:rsidR="00423ED5" w:rsidRPr="00137523" w:rsidRDefault="00423ED5" w:rsidP="00423ED5">
            <w:pPr>
              <w:jc w:val="center"/>
            </w:pPr>
            <w:r w:rsidRPr="00137523">
              <w:t>-</w:t>
            </w:r>
          </w:p>
        </w:tc>
        <w:tc>
          <w:tcPr>
            <w:tcW w:w="767" w:type="pct"/>
            <w:vMerge/>
            <w:shd w:val="clear" w:color="auto" w:fill="auto"/>
          </w:tcPr>
          <w:p w14:paraId="698DDF78" w14:textId="77777777" w:rsidR="00423ED5" w:rsidRPr="00137523" w:rsidRDefault="00423ED5" w:rsidP="00423ED5"/>
        </w:tc>
        <w:tc>
          <w:tcPr>
            <w:tcW w:w="366" w:type="pct"/>
            <w:vMerge/>
            <w:shd w:val="clear" w:color="auto" w:fill="auto"/>
          </w:tcPr>
          <w:p w14:paraId="02C2E267" w14:textId="77777777" w:rsidR="00423ED5" w:rsidRPr="00137523" w:rsidRDefault="00423ED5" w:rsidP="00423ED5"/>
        </w:tc>
      </w:tr>
      <w:tr w:rsidR="00EB1529" w:rsidRPr="00137523" w14:paraId="58752203" w14:textId="77777777" w:rsidTr="00EB1529">
        <w:trPr>
          <w:trHeight w:val="216"/>
        </w:trPr>
        <w:tc>
          <w:tcPr>
            <w:tcW w:w="222" w:type="pct"/>
            <w:vMerge/>
            <w:shd w:val="clear" w:color="auto" w:fill="auto"/>
          </w:tcPr>
          <w:p w14:paraId="4B00727D" w14:textId="77777777" w:rsidR="00423ED5" w:rsidRPr="00137523" w:rsidRDefault="00423ED5" w:rsidP="00423ED5"/>
        </w:tc>
        <w:tc>
          <w:tcPr>
            <w:tcW w:w="820" w:type="pct"/>
            <w:vMerge/>
            <w:shd w:val="clear" w:color="auto" w:fill="auto"/>
          </w:tcPr>
          <w:p w14:paraId="6B34EFBA" w14:textId="77777777" w:rsidR="00423ED5" w:rsidRPr="00137523" w:rsidRDefault="00423ED5" w:rsidP="00423ED5"/>
        </w:tc>
        <w:tc>
          <w:tcPr>
            <w:tcW w:w="686" w:type="pct"/>
            <w:gridSpan w:val="3"/>
            <w:vMerge/>
            <w:shd w:val="clear" w:color="auto" w:fill="auto"/>
          </w:tcPr>
          <w:p w14:paraId="68DDAAAE" w14:textId="77777777" w:rsidR="00423ED5" w:rsidRPr="00137523" w:rsidRDefault="00423ED5" w:rsidP="00423ED5">
            <w:pPr>
              <w:jc w:val="center"/>
            </w:pPr>
          </w:p>
        </w:tc>
        <w:tc>
          <w:tcPr>
            <w:tcW w:w="476" w:type="pct"/>
            <w:shd w:val="clear" w:color="auto" w:fill="auto"/>
          </w:tcPr>
          <w:p w14:paraId="1AE9B5A5" w14:textId="77777777" w:rsidR="00423ED5" w:rsidRPr="00137523" w:rsidRDefault="00423ED5" w:rsidP="00423ED5">
            <w:pPr>
              <w:jc w:val="center"/>
            </w:pPr>
            <w:r w:rsidRPr="00137523">
              <w:t>2024</w:t>
            </w:r>
          </w:p>
        </w:tc>
        <w:tc>
          <w:tcPr>
            <w:tcW w:w="389" w:type="pct"/>
            <w:gridSpan w:val="2"/>
            <w:shd w:val="clear" w:color="auto" w:fill="auto"/>
          </w:tcPr>
          <w:p w14:paraId="12EA4C04" w14:textId="77777777" w:rsidR="00423ED5" w:rsidRPr="00137523" w:rsidRDefault="00423ED5" w:rsidP="00423ED5">
            <w:pPr>
              <w:jc w:val="center"/>
            </w:pPr>
            <w:r w:rsidRPr="00137523">
              <w:t>-</w:t>
            </w:r>
          </w:p>
        </w:tc>
        <w:tc>
          <w:tcPr>
            <w:tcW w:w="344" w:type="pct"/>
            <w:gridSpan w:val="2"/>
            <w:shd w:val="clear" w:color="auto" w:fill="auto"/>
          </w:tcPr>
          <w:p w14:paraId="4172FD76" w14:textId="77777777" w:rsidR="00423ED5" w:rsidRPr="00137523" w:rsidRDefault="00423ED5" w:rsidP="00423ED5">
            <w:pPr>
              <w:jc w:val="center"/>
            </w:pPr>
            <w:r w:rsidRPr="00137523">
              <w:t>-</w:t>
            </w:r>
          </w:p>
        </w:tc>
        <w:tc>
          <w:tcPr>
            <w:tcW w:w="390" w:type="pct"/>
            <w:gridSpan w:val="2"/>
            <w:shd w:val="clear" w:color="auto" w:fill="auto"/>
          </w:tcPr>
          <w:p w14:paraId="737260B2" w14:textId="77777777" w:rsidR="00423ED5" w:rsidRPr="00137523" w:rsidRDefault="00423ED5" w:rsidP="00423ED5">
            <w:pPr>
              <w:jc w:val="center"/>
            </w:pPr>
            <w:r w:rsidRPr="00137523">
              <w:t>-</w:t>
            </w:r>
          </w:p>
        </w:tc>
        <w:tc>
          <w:tcPr>
            <w:tcW w:w="393" w:type="pct"/>
            <w:gridSpan w:val="2"/>
            <w:shd w:val="clear" w:color="auto" w:fill="auto"/>
          </w:tcPr>
          <w:p w14:paraId="05F47BC9" w14:textId="77777777" w:rsidR="00423ED5" w:rsidRPr="00137523" w:rsidRDefault="00423ED5" w:rsidP="00423ED5">
            <w:pPr>
              <w:jc w:val="center"/>
            </w:pPr>
            <w:r w:rsidRPr="00137523">
              <w:t>-</w:t>
            </w:r>
          </w:p>
        </w:tc>
        <w:tc>
          <w:tcPr>
            <w:tcW w:w="147" w:type="pct"/>
            <w:shd w:val="clear" w:color="auto" w:fill="auto"/>
          </w:tcPr>
          <w:p w14:paraId="0F3D8FE3" w14:textId="77777777" w:rsidR="00423ED5" w:rsidRPr="00137523" w:rsidRDefault="00423ED5" w:rsidP="00423ED5">
            <w:pPr>
              <w:jc w:val="center"/>
            </w:pPr>
            <w:r w:rsidRPr="00137523">
              <w:t>-</w:t>
            </w:r>
          </w:p>
        </w:tc>
        <w:tc>
          <w:tcPr>
            <w:tcW w:w="767" w:type="pct"/>
            <w:vMerge/>
            <w:shd w:val="clear" w:color="auto" w:fill="auto"/>
          </w:tcPr>
          <w:p w14:paraId="47C59DFA" w14:textId="77777777" w:rsidR="00423ED5" w:rsidRPr="00137523" w:rsidRDefault="00423ED5" w:rsidP="00423ED5"/>
        </w:tc>
        <w:tc>
          <w:tcPr>
            <w:tcW w:w="366" w:type="pct"/>
            <w:vMerge/>
            <w:shd w:val="clear" w:color="auto" w:fill="auto"/>
          </w:tcPr>
          <w:p w14:paraId="034A679A" w14:textId="77777777" w:rsidR="00423ED5" w:rsidRPr="00137523" w:rsidRDefault="00423ED5" w:rsidP="00423ED5"/>
        </w:tc>
      </w:tr>
      <w:tr w:rsidR="00423ED5" w:rsidRPr="00137523" w14:paraId="24A58F6A" w14:textId="77777777" w:rsidTr="00EB1529">
        <w:trPr>
          <w:trHeight w:val="216"/>
        </w:trPr>
        <w:tc>
          <w:tcPr>
            <w:tcW w:w="222" w:type="pct"/>
            <w:vMerge/>
            <w:shd w:val="clear" w:color="auto" w:fill="auto"/>
          </w:tcPr>
          <w:p w14:paraId="2CA26F53" w14:textId="77777777" w:rsidR="00423ED5" w:rsidRPr="00137523" w:rsidRDefault="00423ED5" w:rsidP="00423ED5"/>
        </w:tc>
        <w:tc>
          <w:tcPr>
            <w:tcW w:w="820" w:type="pct"/>
            <w:vMerge/>
            <w:shd w:val="clear" w:color="auto" w:fill="auto"/>
          </w:tcPr>
          <w:p w14:paraId="6E95968C" w14:textId="77777777" w:rsidR="00423ED5" w:rsidRPr="00137523" w:rsidRDefault="00423ED5" w:rsidP="00423ED5"/>
        </w:tc>
        <w:tc>
          <w:tcPr>
            <w:tcW w:w="686" w:type="pct"/>
            <w:gridSpan w:val="3"/>
            <w:vMerge/>
            <w:shd w:val="clear" w:color="auto" w:fill="auto"/>
          </w:tcPr>
          <w:p w14:paraId="7BBD5910" w14:textId="77777777" w:rsidR="00423ED5" w:rsidRPr="00137523" w:rsidRDefault="00423ED5" w:rsidP="00423ED5">
            <w:pPr>
              <w:jc w:val="center"/>
            </w:pPr>
          </w:p>
        </w:tc>
        <w:tc>
          <w:tcPr>
            <w:tcW w:w="476" w:type="pct"/>
            <w:shd w:val="clear" w:color="auto" w:fill="auto"/>
          </w:tcPr>
          <w:p w14:paraId="2A0EC3B5" w14:textId="2F7DA238" w:rsidR="00423ED5" w:rsidRPr="00137523" w:rsidRDefault="00423ED5" w:rsidP="00423ED5">
            <w:pPr>
              <w:jc w:val="center"/>
            </w:pPr>
            <w:r>
              <w:t>2025</w:t>
            </w:r>
          </w:p>
        </w:tc>
        <w:tc>
          <w:tcPr>
            <w:tcW w:w="389" w:type="pct"/>
            <w:gridSpan w:val="2"/>
            <w:shd w:val="clear" w:color="auto" w:fill="auto"/>
          </w:tcPr>
          <w:p w14:paraId="1376CB33" w14:textId="0BDCD093" w:rsidR="00423ED5" w:rsidRPr="00137523" w:rsidRDefault="00423ED5" w:rsidP="00423ED5">
            <w:pPr>
              <w:jc w:val="center"/>
            </w:pPr>
            <w:r w:rsidRPr="00137523">
              <w:t>-</w:t>
            </w:r>
          </w:p>
        </w:tc>
        <w:tc>
          <w:tcPr>
            <w:tcW w:w="344" w:type="pct"/>
            <w:gridSpan w:val="2"/>
            <w:shd w:val="clear" w:color="auto" w:fill="auto"/>
          </w:tcPr>
          <w:p w14:paraId="4F5E3234" w14:textId="313A5226" w:rsidR="00423ED5" w:rsidRPr="00137523" w:rsidRDefault="00423ED5" w:rsidP="00423ED5">
            <w:pPr>
              <w:jc w:val="center"/>
            </w:pPr>
            <w:r w:rsidRPr="00137523">
              <w:t>-</w:t>
            </w:r>
          </w:p>
        </w:tc>
        <w:tc>
          <w:tcPr>
            <w:tcW w:w="390" w:type="pct"/>
            <w:gridSpan w:val="2"/>
            <w:shd w:val="clear" w:color="auto" w:fill="auto"/>
          </w:tcPr>
          <w:p w14:paraId="6BB8C416" w14:textId="256E3EDE" w:rsidR="00423ED5" w:rsidRPr="00137523" w:rsidRDefault="00423ED5" w:rsidP="00423ED5">
            <w:pPr>
              <w:jc w:val="center"/>
            </w:pPr>
            <w:r w:rsidRPr="00137523">
              <w:t>-</w:t>
            </w:r>
          </w:p>
        </w:tc>
        <w:tc>
          <w:tcPr>
            <w:tcW w:w="393" w:type="pct"/>
            <w:gridSpan w:val="2"/>
            <w:shd w:val="clear" w:color="auto" w:fill="auto"/>
          </w:tcPr>
          <w:p w14:paraId="2A477FF9" w14:textId="116E93EE" w:rsidR="00423ED5" w:rsidRPr="00137523" w:rsidRDefault="00423ED5" w:rsidP="00423ED5">
            <w:pPr>
              <w:jc w:val="center"/>
            </w:pPr>
            <w:r w:rsidRPr="00137523">
              <w:t>-</w:t>
            </w:r>
          </w:p>
        </w:tc>
        <w:tc>
          <w:tcPr>
            <w:tcW w:w="147" w:type="pct"/>
            <w:shd w:val="clear" w:color="auto" w:fill="auto"/>
          </w:tcPr>
          <w:p w14:paraId="1405303A" w14:textId="5A2DDDA9" w:rsidR="00423ED5" w:rsidRPr="00137523" w:rsidRDefault="00423ED5" w:rsidP="00423ED5">
            <w:pPr>
              <w:jc w:val="center"/>
            </w:pPr>
            <w:r w:rsidRPr="00137523">
              <w:t>-</w:t>
            </w:r>
          </w:p>
        </w:tc>
        <w:tc>
          <w:tcPr>
            <w:tcW w:w="767" w:type="pct"/>
            <w:vMerge/>
            <w:shd w:val="clear" w:color="auto" w:fill="auto"/>
          </w:tcPr>
          <w:p w14:paraId="2617E076" w14:textId="77777777" w:rsidR="00423ED5" w:rsidRPr="00137523" w:rsidRDefault="00423ED5" w:rsidP="00423ED5"/>
        </w:tc>
        <w:tc>
          <w:tcPr>
            <w:tcW w:w="366" w:type="pct"/>
            <w:vMerge/>
            <w:shd w:val="clear" w:color="auto" w:fill="auto"/>
          </w:tcPr>
          <w:p w14:paraId="7D0ADBF7" w14:textId="77777777" w:rsidR="00423ED5" w:rsidRPr="00137523" w:rsidRDefault="00423ED5" w:rsidP="00423ED5"/>
        </w:tc>
      </w:tr>
      <w:tr w:rsidR="00EB1529" w:rsidRPr="00137523" w14:paraId="58BC4458" w14:textId="77777777" w:rsidTr="00EB1529">
        <w:trPr>
          <w:trHeight w:val="216"/>
        </w:trPr>
        <w:tc>
          <w:tcPr>
            <w:tcW w:w="222" w:type="pct"/>
            <w:vMerge/>
            <w:shd w:val="clear" w:color="auto" w:fill="auto"/>
          </w:tcPr>
          <w:p w14:paraId="20A6A73C" w14:textId="77777777" w:rsidR="00423ED5" w:rsidRPr="00137523" w:rsidRDefault="00423ED5" w:rsidP="00423ED5"/>
        </w:tc>
        <w:tc>
          <w:tcPr>
            <w:tcW w:w="820" w:type="pct"/>
            <w:vMerge/>
            <w:shd w:val="clear" w:color="auto" w:fill="auto"/>
          </w:tcPr>
          <w:p w14:paraId="346A609F" w14:textId="77777777" w:rsidR="00423ED5" w:rsidRPr="00137523" w:rsidRDefault="00423ED5" w:rsidP="00423ED5"/>
        </w:tc>
        <w:tc>
          <w:tcPr>
            <w:tcW w:w="686" w:type="pct"/>
            <w:gridSpan w:val="3"/>
            <w:vMerge/>
            <w:shd w:val="clear" w:color="auto" w:fill="auto"/>
          </w:tcPr>
          <w:p w14:paraId="70097399" w14:textId="77777777" w:rsidR="00423ED5" w:rsidRPr="00137523" w:rsidRDefault="00423ED5" w:rsidP="00423ED5">
            <w:pPr>
              <w:jc w:val="center"/>
            </w:pPr>
          </w:p>
        </w:tc>
        <w:tc>
          <w:tcPr>
            <w:tcW w:w="476" w:type="pct"/>
            <w:shd w:val="clear" w:color="auto" w:fill="auto"/>
          </w:tcPr>
          <w:p w14:paraId="35A4AB7F" w14:textId="7F54EABA" w:rsidR="00423ED5" w:rsidRPr="00137523" w:rsidRDefault="00423ED5" w:rsidP="00423ED5">
            <w:pPr>
              <w:jc w:val="center"/>
            </w:pPr>
            <w:r w:rsidRPr="00137523">
              <w:t>202</w:t>
            </w:r>
            <w:r>
              <w:t>6</w:t>
            </w:r>
            <w:r w:rsidRPr="00137523">
              <w:t>-2030</w:t>
            </w:r>
          </w:p>
        </w:tc>
        <w:tc>
          <w:tcPr>
            <w:tcW w:w="389" w:type="pct"/>
            <w:gridSpan w:val="2"/>
            <w:shd w:val="clear" w:color="auto" w:fill="auto"/>
          </w:tcPr>
          <w:p w14:paraId="0953E4CE" w14:textId="77777777" w:rsidR="00423ED5" w:rsidRPr="00137523" w:rsidRDefault="00423ED5" w:rsidP="00423ED5">
            <w:pPr>
              <w:jc w:val="center"/>
            </w:pPr>
            <w:r w:rsidRPr="00137523">
              <w:t>-</w:t>
            </w:r>
          </w:p>
        </w:tc>
        <w:tc>
          <w:tcPr>
            <w:tcW w:w="344" w:type="pct"/>
            <w:gridSpan w:val="2"/>
            <w:shd w:val="clear" w:color="auto" w:fill="auto"/>
          </w:tcPr>
          <w:p w14:paraId="727D791E" w14:textId="77777777" w:rsidR="00423ED5" w:rsidRPr="00137523" w:rsidRDefault="00423ED5" w:rsidP="00423ED5">
            <w:pPr>
              <w:jc w:val="center"/>
            </w:pPr>
            <w:r w:rsidRPr="00137523">
              <w:t>-</w:t>
            </w:r>
          </w:p>
        </w:tc>
        <w:tc>
          <w:tcPr>
            <w:tcW w:w="390" w:type="pct"/>
            <w:gridSpan w:val="2"/>
            <w:shd w:val="clear" w:color="auto" w:fill="auto"/>
          </w:tcPr>
          <w:p w14:paraId="529C5C46" w14:textId="77777777" w:rsidR="00423ED5" w:rsidRPr="00137523" w:rsidRDefault="00423ED5" w:rsidP="00423ED5">
            <w:pPr>
              <w:jc w:val="center"/>
            </w:pPr>
            <w:r w:rsidRPr="00137523">
              <w:t>-</w:t>
            </w:r>
          </w:p>
        </w:tc>
        <w:tc>
          <w:tcPr>
            <w:tcW w:w="393" w:type="pct"/>
            <w:gridSpan w:val="2"/>
            <w:shd w:val="clear" w:color="auto" w:fill="auto"/>
          </w:tcPr>
          <w:p w14:paraId="538CC451" w14:textId="77777777" w:rsidR="00423ED5" w:rsidRPr="00137523" w:rsidRDefault="00423ED5" w:rsidP="00423ED5">
            <w:pPr>
              <w:jc w:val="center"/>
            </w:pPr>
            <w:r w:rsidRPr="00137523">
              <w:t>-</w:t>
            </w:r>
          </w:p>
        </w:tc>
        <w:tc>
          <w:tcPr>
            <w:tcW w:w="147" w:type="pct"/>
            <w:shd w:val="clear" w:color="auto" w:fill="auto"/>
          </w:tcPr>
          <w:p w14:paraId="5A543DED" w14:textId="77777777" w:rsidR="00423ED5" w:rsidRPr="00137523" w:rsidRDefault="00423ED5" w:rsidP="00423ED5">
            <w:pPr>
              <w:jc w:val="center"/>
            </w:pPr>
            <w:r w:rsidRPr="00137523">
              <w:t>-</w:t>
            </w:r>
          </w:p>
        </w:tc>
        <w:tc>
          <w:tcPr>
            <w:tcW w:w="767" w:type="pct"/>
            <w:vMerge/>
            <w:shd w:val="clear" w:color="auto" w:fill="auto"/>
          </w:tcPr>
          <w:p w14:paraId="6CD89984" w14:textId="77777777" w:rsidR="00423ED5" w:rsidRPr="00137523" w:rsidRDefault="00423ED5" w:rsidP="00423ED5"/>
        </w:tc>
        <w:tc>
          <w:tcPr>
            <w:tcW w:w="366" w:type="pct"/>
            <w:vMerge/>
            <w:shd w:val="clear" w:color="auto" w:fill="auto"/>
          </w:tcPr>
          <w:p w14:paraId="4C8656C9" w14:textId="77777777" w:rsidR="00423ED5" w:rsidRPr="00137523" w:rsidRDefault="00423ED5" w:rsidP="00423ED5"/>
        </w:tc>
      </w:tr>
      <w:tr w:rsidR="00EB1529" w:rsidRPr="00137523" w14:paraId="3F48514C" w14:textId="77777777" w:rsidTr="00EB1529">
        <w:trPr>
          <w:trHeight w:val="216"/>
        </w:trPr>
        <w:tc>
          <w:tcPr>
            <w:tcW w:w="222" w:type="pct"/>
            <w:vMerge/>
            <w:shd w:val="clear" w:color="auto" w:fill="auto"/>
          </w:tcPr>
          <w:p w14:paraId="4996D051" w14:textId="77777777" w:rsidR="00423ED5" w:rsidRPr="00137523" w:rsidRDefault="00423ED5" w:rsidP="00423ED5"/>
        </w:tc>
        <w:tc>
          <w:tcPr>
            <w:tcW w:w="820" w:type="pct"/>
            <w:vMerge/>
            <w:shd w:val="clear" w:color="auto" w:fill="auto"/>
          </w:tcPr>
          <w:p w14:paraId="39C27FEE" w14:textId="77777777" w:rsidR="00423ED5" w:rsidRPr="00137523" w:rsidRDefault="00423ED5" w:rsidP="00423ED5"/>
        </w:tc>
        <w:tc>
          <w:tcPr>
            <w:tcW w:w="686" w:type="pct"/>
            <w:gridSpan w:val="3"/>
            <w:vMerge/>
            <w:shd w:val="clear" w:color="auto" w:fill="auto"/>
          </w:tcPr>
          <w:p w14:paraId="75B29264" w14:textId="77777777" w:rsidR="00423ED5" w:rsidRPr="00137523" w:rsidRDefault="00423ED5" w:rsidP="00423ED5">
            <w:pPr>
              <w:jc w:val="center"/>
            </w:pPr>
          </w:p>
        </w:tc>
        <w:tc>
          <w:tcPr>
            <w:tcW w:w="476" w:type="pct"/>
            <w:shd w:val="clear" w:color="auto" w:fill="auto"/>
          </w:tcPr>
          <w:p w14:paraId="5EA70ABA" w14:textId="77777777" w:rsidR="00423ED5" w:rsidRPr="00137523" w:rsidRDefault="00423ED5" w:rsidP="00423ED5">
            <w:pPr>
              <w:jc w:val="center"/>
            </w:pPr>
            <w:r w:rsidRPr="00137523">
              <w:t>2019-2030</w:t>
            </w:r>
          </w:p>
        </w:tc>
        <w:tc>
          <w:tcPr>
            <w:tcW w:w="389" w:type="pct"/>
            <w:gridSpan w:val="2"/>
            <w:shd w:val="clear" w:color="auto" w:fill="auto"/>
          </w:tcPr>
          <w:p w14:paraId="495359E9" w14:textId="77777777" w:rsidR="00423ED5" w:rsidRPr="00137523" w:rsidRDefault="00423ED5" w:rsidP="00423ED5">
            <w:pPr>
              <w:jc w:val="center"/>
            </w:pPr>
            <w:r w:rsidRPr="00137523">
              <w:t>60 590,6</w:t>
            </w:r>
          </w:p>
        </w:tc>
        <w:tc>
          <w:tcPr>
            <w:tcW w:w="344" w:type="pct"/>
            <w:gridSpan w:val="2"/>
            <w:shd w:val="clear" w:color="auto" w:fill="auto"/>
          </w:tcPr>
          <w:p w14:paraId="1DAD1F68" w14:textId="77777777" w:rsidR="00423ED5" w:rsidRPr="00137523" w:rsidRDefault="00423ED5" w:rsidP="00423ED5">
            <w:pPr>
              <w:jc w:val="center"/>
            </w:pPr>
            <w:r w:rsidRPr="00137523">
              <w:t>-</w:t>
            </w:r>
          </w:p>
        </w:tc>
        <w:tc>
          <w:tcPr>
            <w:tcW w:w="390" w:type="pct"/>
            <w:gridSpan w:val="2"/>
            <w:shd w:val="clear" w:color="auto" w:fill="auto"/>
          </w:tcPr>
          <w:p w14:paraId="159A9181" w14:textId="77777777" w:rsidR="00423ED5" w:rsidRPr="00137523" w:rsidRDefault="00423ED5" w:rsidP="00423ED5">
            <w:pPr>
              <w:jc w:val="center"/>
            </w:pPr>
            <w:r w:rsidRPr="00137523">
              <w:t>53 925,6</w:t>
            </w:r>
          </w:p>
        </w:tc>
        <w:tc>
          <w:tcPr>
            <w:tcW w:w="393" w:type="pct"/>
            <w:gridSpan w:val="2"/>
            <w:shd w:val="clear" w:color="auto" w:fill="auto"/>
          </w:tcPr>
          <w:p w14:paraId="65CCC898" w14:textId="77777777" w:rsidR="00423ED5" w:rsidRPr="00137523" w:rsidRDefault="00423ED5" w:rsidP="00423ED5">
            <w:pPr>
              <w:jc w:val="center"/>
            </w:pPr>
            <w:r w:rsidRPr="00137523">
              <w:t>6 665,0</w:t>
            </w:r>
          </w:p>
        </w:tc>
        <w:tc>
          <w:tcPr>
            <w:tcW w:w="147" w:type="pct"/>
            <w:shd w:val="clear" w:color="auto" w:fill="auto"/>
          </w:tcPr>
          <w:p w14:paraId="7C385B0A" w14:textId="77777777" w:rsidR="00423ED5" w:rsidRPr="00137523" w:rsidRDefault="00423ED5" w:rsidP="00423ED5">
            <w:pPr>
              <w:jc w:val="center"/>
            </w:pPr>
            <w:r w:rsidRPr="00137523">
              <w:t>-</w:t>
            </w:r>
          </w:p>
        </w:tc>
        <w:tc>
          <w:tcPr>
            <w:tcW w:w="767" w:type="pct"/>
            <w:vMerge/>
            <w:shd w:val="clear" w:color="auto" w:fill="auto"/>
          </w:tcPr>
          <w:p w14:paraId="19097716" w14:textId="77777777" w:rsidR="00423ED5" w:rsidRPr="00137523" w:rsidRDefault="00423ED5" w:rsidP="00423ED5"/>
        </w:tc>
        <w:tc>
          <w:tcPr>
            <w:tcW w:w="366" w:type="pct"/>
            <w:vMerge/>
            <w:shd w:val="clear" w:color="auto" w:fill="auto"/>
          </w:tcPr>
          <w:p w14:paraId="1B2A4290" w14:textId="77777777" w:rsidR="00423ED5" w:rsidRPr="00137523" w:rsidRDefault="00423ED5" w:rsidP="00423ED5"/>
        </w:tc>
      </w:tr>
      <w:tr w:rsidR="00EB1529" w:rsidRPr="00137523" w14:paraId="063633CB" w14:textId="77777777" w:rsidTr="00EB1529">
        <w:trPr>
          <w:trHeight w:val="291"/>
        </w:trPr>
        <w:tc>
          <w:tcPr>
            <w:tcW w:w="222" w:type="pct"/>
            <w:vMerge w:val="restart"/>
            <w:shd w:val="clear" w:color="auto" w:fill="auto"/>
          </w:tcPr>
          <w:p w14:paraId="5463B949" w14:textId="77777777" w:rsidR="00423ED5" w:rsidRPr="00137523" w:rsidRDefault="00423ED5" w:rsidP="00423ED5">
            <w:r w:rsidRPr="00137523">
              <w:t>1.1.17</w:t>
            </w:r>
          </w:p>
        </w:tc>
        <w:tc>
          <w:tcPr>
            <w:tcW w:w="820" w:type="pct"/>
            <w:vMerge w:val="restart"/>
            <w:shd w:val="clear" w:color="auto" w:fill="auto"/>
          </w:tcPr>
          <w:p w14:paraId="10C7F5D9" w14:textId="0F4C7891" w:rsidR="00423ED5" w:rsidRPr="00137523" w:rsidRDefault="00423ED5" w:rsidP="00423ED5">
            <w:r w:rsidRPr="00137523">
              <w:t xml:space="preserve">Техническое обследование и актуализация схем </w:t>
            </w:r>
            <w:r w:rsidRPr="00137523">
              <w:lastRenderedPageBreak/>
              <w:t xml:space="preserve">водоснабжения и водоотведения на территории сельских поселений </w:t>
            </w:r>
            <w:r>
              <w:t>Ш</w:t>
            </w:r>
            <w:r w:rsidRPr="00137523">
              <w:t>елеховского района</w:t>
            </w:r>
          </w:p>
        </w:tc>
        <w:tc>
          <w:tcPr>
            <w:tcW w:w="686" w:type="pct"/>
            <w:gridSpan w:val="3"/>
            <w:vMerge w:val="restart"/>
            <w:shd w:val="clear" w:color="auto" w:fill="auto"/>
          </w:tcPr>
          <w:p w14:paraId="622F2E84" w14:textId="77777777" w:rsidR="00423ED5" w:rsidRPr="00137523" w:rsidRDefault="00423ED5" w:rsidP="00423ED5">
            <w:pPr>
              <w:jc w:val="center"/>
            </w:pPr>
            <w:r w:rsidRPr="00137523">
              <w:lastRenderedPageBreak/>
              <w:t xml:space="preserve">Управление территориального </w:t>
            </w:r>
            <w:r w:rsidRPr="00137523">
              <w:lastRenderedPageBreak/>
              <w:t>развития и обустройства</w:t>
            </w:r>
          </w:p>
        </w:tc>
        <w:tc>
          <w:tcPr>
            <w:tcW w:w="476" w:type="pct"/>
            <w:shd w:val="clear" w:color="auto" w:fill="auto"/>
          </w:tcPr>
          <w:p w14:paraId="47186FFE" w14:textId="77777777" w:rsidR="00423ED5" w:rsidRPr="00137523" w:rsidRDefault="00423ED5" w:rsidP="00423ED5">
            <w:pPr>
              <w:jc w:val="center"/>
            </w:pPr>
            <w:r w:rsidRPr="00137523">
              <w:lastRenderedPageBreak/>
              <w:t>2019</w:t>
            </w:r>
          </w:p>
        </w:tc>
        <w:tc>
          <w:tcPr>
            <w:tcW w:w="389" w:type="pct"/>
            <w:gridSpan w:val="2"/>
            <w:shd w:val="clear" w:color="auto" w:fill="auto"/>
          </w:tcPr>
          <w:p w14:paraId="0F8D4EA6" w14:textId="77777777" w:rsidR="00423ED5" w:rsidRPr="00137523" w:rsidRDefault="00423ED5" w:rsidP="00423ED5">
            <w:pPr>
              <w:jc w:val="center"/>
            </w:pPr>
            <w:r w:rsidRPr="00137523">
              <w:t>2 100,0</w:t>
            </w:r>
          </w:p>
        </w:tc>
        <w:tc>
          <w:tcPr>
            <w:tcW w:w="344" w:type="pct"/>
            <w:gridSpan w:val="2"/>
            <w:shd w:val="clear" w:color="auto" w:fill="auto"/>
          </w:tcPr>
          <w:p w14:paraId="3B0EF4F2" w14:textId="77777777" w:rsidR="00423ED5" w:rsidRPr="00137523" w:rsidRDefault="00423ED5" w:rsidP="00423ED5">
            <w:pPr>
              <w:jc w:val="center"/>
            </w:pPr>
            <w:r w:rsidRPr="00137523">
              <w:t>-</w:t>
            </w:r>
          </w:p>
        </w:tc>
        <w:tc>
          <w:tcPr>
            <w:tcW w:w="390" w:type="pct"/>
            <w:gridSpan w:val="2"/>
            <w:shd w:val="clear" w:color="auto" w:fill="auto"/>
          </w:tcPr>
          <w:p w14:paraId="47D7BC0F" w14:textId="77777777" w:rsidR="00423ED5" w:rsidRPr="00137523" w:rsidRDefault="00423ED5" w:rsidP="00423ED5">
            <w:pPr>
              <w:jc w:val="center"/>
            </w:pPr>
            <w:r w:rsidRPr="00137523">
              <w:t>-</w:t>
            </w:r>
          </w:p>
        </w:tc>
        <w:tc>
          <w:tcPr>
            <w:tcW w:w="393" w:type="pct"/>
            <w:gridSpan w:val="2"/>
            <w:shd w:val="clear" w:color="auto" w:fill="auto"/>
          </w:tcPr>
          <w:p w14:paraId="3A56649D" w14:textId="77777777" w:rsidR="00423ED5" w:rsidRPr="00137523" w:rsidRDefault="00423ED5" w:rsidP="00423ED5">
            <w:pPr>
              <w:jc w:val="center"/>
            </w:pPr>
            <w:r w:rsidRPr="00137523">
              <w:t>2 100,0</w:t>
            </w:r>
          </w:p>
        </w:tc>
        <w:tc>
          <w:tcPr>
            <w:tcW w:w="147" w:type="pct"/>
            <w:shd w:val="clear" w:color="auto" w:fill="auto"/>
          </w:tcPr>
          <w:p w14:paraId="1F5EBAB9" w14:textId="5DBCF902" w:rsidR="00423ED5" w:rsidRPr="00137523" w:rsidRDefault="00423ED5" w:rsidP="00423ED5">
            <w:pPr>
              <w:jc w:val="center"/>
            </w:pPr>
            <w:r>
              <w:t>-</w:t>
            </w:r>
          </w:p>
        </w:tc>
        <w:tc>
          <w:tcPr>
            <w:tcW w:w="767" w:type="pct"/>
            <w:vMerge w:val="restart"/>
            <w:shd w:val="clear" w:color="auto" w:fill="auto"/>
          </w:tcPr>
          <w:p w14:paraId="102DFCF6" w14:textId="77777777" w:rsidR="00423ED5" w:rsidRPr="00137523" w:rsidRDefault="00423ED5" w:rsidP="00423ED5">
            <w:r w:rsidRPr="00137523">
              <w:t>Количество актуализированных схем</w:t>
            </w:r>
          </w:p>
        </w:tc>
        <w:tc>
          <w:tcPr>
            <w:tcW w:w="366" w:type="pct"/>
            <w:vMerge w:val="restart"/>
            <w:shd w:val="clear" w:color="auto" w:fill="auto"/>
          </w:tcPr>
          <w:p w14:paraId="4F4E3438" w14:textId="77777777" w:rsidR="00423ED5" w:rsidRPr="00137523" w:rsidRDefault="00423ED5" w:rsidP="00423ED5">
            <w:r w:rsidRPr="00137523">
              <w:t>4 ед.</w:t>
            </w:r>
          </w:p>
        </w:tc>
      </w:tr>
      <w:tr w:rsidR="00EB1529" w:rsidRPr="00137523" w14:paraId="56898E84" w14:textId="77777777" w:rsidTr="00EB1529">
        <w:trPr>
          <w:trHeight w:val="289"/>
        </w:trPr>
        <w:tc>
          <w:tcPr>
            <w:tcW w:w="222" w:type="pct"/>
            <w:vMerge/>
            <w:shd w:val="clear" w:color="auto" w:fill="auto"/>
          </w:tcPr>
          <w:p w14:paraId="686DB85A" w14:textId="77777777" w:rsidR="00423ED5" w:rsidRPr="00137523" w:rsidRDefault="00423ED5" w:rsidP="00423ED5"/>
        </w:tc>
        <w:tc>
          <w:tcPr>
            <w:tcW w:w="820" w:type="pct"/>
            <w:vMerge/>
            <w:shd w:val="clear" w:color="auto" w:fill="auto"/>
          </w:tcPr>
          <w:p w14:paraId="54464B15" w14:textId="77777777" w:rsidR="00423ED5" w:rsidRPr="00137523" w:rsidRDefault="00423ED5" w:rsidP="00423ED5"/>
        </w:tc>
        <w:tc>
          <w:tcPr>
            <w:tcW w:w="686" w:type="pct"/>
            <w:gridSpan w:val="3"/>
            <w:vMerge/>
            <w:shd w:val="clear" w:color="auto" w:fill="auto"/>
          </w:tcPr>
          <w:p w14:paraId="27BB3E2C" w14:textId="77777777" w:rsidR="00423ED5" w:rsidRPr="00137523" w:rsidRDefault="00423ED5" w:rsidP="00423ED5">
            <w:pPr>
              <w:jc w:val="center"/>
            </w:pPr>
          </w:p>
        </w:tc>
        <w:tc>
          <w:tcPr>
            <w:tcW w:w="476" w:type="pct"/>
            <w:shd w:val="clear" w:color="auto" w:fill="auto"/>
          </w:tcPr>
          <w:p w14:paraId="554CD3C8" w14:textId="77777777" w:rsidR="00423ED5" w:rsidRPr="00137523" w:rsidRDefault="00423ED5" w:rsidP="00423ED5">
            <w:pPr>
              <w:jc w:val="center"/>
            </w:pPr>
            <w:r w:rsidRPr="00137523">
              <w:t>2020</w:t>
            </w:r>
          </w:p>
        </w:tc>
        <w:tc>
          <w:tcPr>
            <w:tcW w:w="389" w:type="pct"/>
            <w:gridSpan w:val="2"/>
            <w:shd w:val="clear" w:color="auto" w:fill="auto"/>
          </w:tcPr>
          <w:p w14:paraId="7F658987" w14:textId="6AE836C5" w:rsidR="00423ED5" w:rsidRPr="00137523" w:rsidRDefault="00423ED5" w:rsidP="00423ED5">
            <w:pPr>
              <w:jc w:val="center"/>
            </w:pPr>
            <w:r>
              <w:t>-</w:t>
            </w:r>
          </w:p>
        </w:tc>
        <w:tc>
          <w:tcPr>
            <w:tcW w:w="344" w:type="pct"/>
            <w:gridSpan w:val="2"/>
            <w:shd w:val="clear" w:color="auto" w:fill="auto"/>
          </w:tcPr>
          <w:p w14:paraId="7559F321" w14:textId="77777777" w:rsidR="00423ED5" w:rsidRPr="00137523" w:rsidRDefault="00423ED5" w:rsidP="00423ED5">
            <w:pPr>
              <w:jc w:val="center"/>
            </w:pPr>
            <w:r w:rsidRPr="00137523">
              <w:t>-</w:t>
            </w:r>
          </w:p>
        </w:tc>
        <w:tc>
          <w:tcPr>
            <w:tcW w:w="390" w:type="pct"/>
            <w:gridSpan w:val="2"/>
            <w:shd w:val="clear" w:color="auto" w:fill="auto"/>
          </w:tcPr>
          <w:p w14:paraId="16D13932" w14:textId="77777777" w:rsidR="00423ED5" w:rsidRPr="00137523" w:rsidRDefault="00423ED5" w:rsidP="00423ED5">
            <w:pPr>
              <w:jc w:val="center"/>
            </w:pPr>
            <w:r w:rsidRPr="00137523">
              <w:t>-</w:t>
            </w:r>
          </w:p>
        </w:tc>
        <w:tc>
          <w:tcPr>
            <w:tcW w:w="393" w:type="pct"/>
            <w:gridSpan w:val="2"/>
            <w:shd w:val="clear" w:color="auto" w:fill="auto"/>
          </w:tcPr>
          <w:p w14:paraId="738BDE8B" w14:textId="7C27B366" w:rsidR="00423ED5" w:rsidRPr="00137523" w:rsidRDefault="00423ED5" w:rsidP="00423ED5">
            <w:pPr>
              <w:jc w:val="center"/>
            </w:pPr>
            <w:r>
              <w:t>-</w:t>
            </w:r>
          </w:p>
        </w:tc>
        <w:tc>
          <w:tcPr>
            <w:tcW w:w="147" w:type="pct"/>
            <w:shd w:val="clear" w:color="auto" w:fill="auto"/>
          </w:tcPr>
          <w:p w14:paraId="57E58137" w14:textId="77777777" w:rsidR="00423ED5" w:rsidRPr="00137523" w:rsidRDefault="00423ED5" w:rsidP="00423ED5">
            <w:pPr>
              <w:jc w:val="center"/>
            </w:pPr>
            <w:r w:rsidRPr="00137523">
              <w:t>-</w:t>
            </w:r>
          </w:p>
        </w:tc>
        <w:tc>
          <w:tcPr>
            <w:tcW w:w="767" w:type="pct"/>
            <w:vMerge/>
            <w:shd w:val="clear" w:color="auto" w:fill="auto"/>
          </w:tcPr>
          <w:p w14:paraId="1A9B0B9A" w14:textId="77777777" w:rsidR="00423ED5" w:rsidRPr="00137523" w:rsidRDefault="00423ED5" w:rsidP="00423ED5"/>
        </w:tc>
        <w:tc>
          <w:tcPr>
            <w:tcW w:w="366" w:type="pct"/>
            <w:vMerge/>
            <w:shd w:val="clear" w:color="auto" w:fill="auto"/>
          </w:tcPr>
          <w:p w14:paraId="4918C6A5" w14:textId="77777777" w:rsidR="00423ED5" w:rsidRPr="00137523" w:rsidRDefault="00423ED5" w:rsidP="00423ED5"/>
        </w:tc>
      </w:tr>
      <w:tr w:rsidR="00EB1529" w:rsidRPr="00137523" w14:paraId="46BB8203" w14:textId="77777777" w:rsidTr="00EB1529">
        <w:trPr>
          <w:trHeight w:val="289"/>
        </w:trPr>
        <w:tc>
          <w:tcPr>
            <w:tcW w:w="222" w:type="pct"/>
            <w:vMerge/>
            <w:shd w:val="clear" w:color="auto" w:fill="auto"/>
          </w:tcPr>
          <w:p w14:paraId="762D5157" w14:textId="77777777" w:rsidR="00423ED5" w:rsidRPr="00137523" w:rsidRDefault="00423ED5" w:rsidP="00423ED5"/>
        </w:tc>
        <w:tc>
          <w:tcPr>
            <w:tcW w:w="820" w:type="pct"/>
            <w:vMerge/>
            <w:shd w:val="clear" w:color="auto" w:fill="auto"/>
          </w:tcPr>
          <w:p w14:paraId="43966C51" w14:textId="77777777" w:rsidR="00423ED5" w:rsidRPr="00137523" w:rsidRDefault="00423ED5" w:rsidP="00423ED5"/>
        </w:tc>
        <w:tc>
          <w:tcPr>
            <w:tcW w:w="686" w:type="pct"/>
            <w:gridSpan w:val="3"/>
            <w:vMerge/>
            <w:shd w:val="clear" w:color="auto" w:fill="auto"/>
          </w:tcPr>
          <w:p w14:paraId="7CC6470C" w14:textId="77777777" w:rsidR="00423ED5" w:rsidRPr="00137523" w:rsidRDefault="00423ED5" w:rsidP="00423ED5">
            <w:pPr>
              <w:jc w:val="center"/>
            </w:pPr>
          </w:p>
        </w:tc>
        <w:tc>
          <w:tcPr>
            <w:tcW w:w="476" w:type="pct"/>
            <w:shd w:val="clear" w:color="auto" w:fill="auto"/>
          </w:tcPr>
          <w:p w14:paraId="5DA09F94" w14:textId="77777777" w:rsidR="00423ED5" w:rsidRPr="00137523" w:rsidRDefault="00423ED5" w:rsidP="00423ED5">
            <w:pPr>
              <w:jc w:val="center"/>
            </w:pPr>
            <w:r w:rsidRPr="00137523">
              <w:t>2021</w:t>
            </w:r>
          </w:p>
        </w:tc>
        <w:tc>
          <w:tcPr>
            <w:tcW w:w="389" w:type="pct"/>
            <w:gridSpan w:val="2"/>
            <w:shd w:val="clear" w:color="auto" w:fill="auto"/>
          </w:tcPr>
          <w:p w14:paraId="7616D34B" w14:textId="64E3F14E" w:rsidR="00423ED5" w:rsidRPr="00137523" w:rsidRDefault="00423ED5" w:rsidP="00423ED5">
            <w:pPr>
              <w:jc w:val="center"/>
            </w:pPr>
            <w:r>
              <w:t>-</w:t>
            </w:r>
          </w:p>
        </w:tc>
        <w:tc>
          <w:tcPr>
            <w:tcW w:w="344" w:type="pct"/>
            <w:gridSpan w:val="2"/>
            <w:shd w:val="clear" w:color="auto" w:fill="auto"/>
          </w:tcPr>
          <w:p w14:paraId="64B4DEFA" w14:textId="77777777" w:rsidR="00423ED5" w:rsidRPr="00137523" w:rsidRDefault="00423ED5" w:rsidP="00423ED5">
            <w:pPr>
              <w:jc w:val="center"/>
            </w:pPr>
            <w:r w:rsidRPr="00137523">
              <w:t>-</w:t>
            </w:r>
          </w:p>
        </w:tc>
        <w:tc>
          <w:tcPr>
            <w:tcW w:w="390" w:type="pct"/>
            <w:gridSpan w:val="2"/>
            <w:shd w:val="clear" w:color="auto" w:fill="auto"/>
          </w:tcPr>
          <w:p w14:paraId="09DB0B0B" w14:textId="77777777" w:rsidR="00423ED5" w:rsidRPr="00137523" w:rsidRDefault="00423ED5" w:rsidP="00423ED5">
            <w:pPr>
              <w:jc w:val="center"/>
            </w:pPr>
            <w:r w:rsidRPr="00137523">
              <w:t>-</w:t>
            </w:r>
          </w:p>
        </w:tc>
        <w:tc>
          <w:tcPr>
            <w:tcW w:w="393" w:type="pct"/>
            <w:gridSpan w:val="2"/>
            <w:shd w:val="clear" w:color="auto" w:fill="auto"/>
          </w:tcPr>
          <w:p w14:paraId="33435FE4" w14:textId="42DD75C2" w:rsidR="00423ED5" w:rsidRPr="00137523" w:rsidRDefault="00423ED5" w:rsidP="00423ED5">
            <w:pPr>
              <w:jc w:val="center"/>
            </w:pPr>
            <w:r>
              <w:t>-</w:t>
            </w:r>
          </w:p>
        </w:tc>
        <w:tc>
          <w:tcPr>
            <w:tcW w:w="147" w:type="pct"/>
            <w:shd w:val="clear" w:color="auto" w:fill="auto"/>
          </w:tcPr>
          <w:p w14:paraId="3AC27ED4" w14:textId="77777777" w:rsidR="00423ED5" w:rsidRPr="00137523" w:rsidRDefault="00423ED5" w:rsidP="00423ED5">
            <w:pPr>
              <w:jc w:val="center"/>
            </w:pPr>
            <w:r w:rsidRPr="00137523">
              <w:t>-</w:t>
            </w:r>
          </w:p>
        </w:tc>
        <w:tc>
          <w:tcPr>
            <w:tcW w:w="767" w:type="pct"/>
            <w:vMerge/>
            <w:shd w:val="clear" w:color="auto" w:fill="auto"/>
          </w:tcPr>
          <w:p w14:paraId="52884C0D" w14:textId="77777777" w:rsidR="00423ED5" w:rsidRPr="00137523" w:rsidRDefault="00423ED5" w:rsidP="00423ED5"/>
        </w:tc>
        <w:tc>
          <w:tcPr>
            <w:tcW w:w="366" w:type="pct"/>
            <w:vMerge/>
            <w:shd w:val="clear" w:color="auto" w:fill="auto"/>
          </w:tcPr>
          <w:p w14:paraId="51DA8209" w14:textId="77777777" w:rsidR="00423ED5" w:rsidRPr="00137523" w:rsidRDefault="00423ED5" w:rsidP="00423ED5"/>
        </w:tc>
      </w:tr>
      <w:tr w:rsidR="00EB1529" w:rsidRPr="00137523" w14:paraId="798F6879" w14:textId="77777777" w:rsidTr="00EB1529">
        <w:trPr>
          <w:trHeight w:val="289"/>
        </w:trPr>
        <w:tc>
          <w:tcPr>
            <w:tcW w:w="222" w:type="pct"/>
            <w:vMerge/>
            <w:shd w:val="clear" w:color="auto" w:fill="auto"/>
          </w:tcPr>
          <w:p w14:paraId="227798C4" w14:textId="77777777" w:rsidR="00423ED5" w:rsidRPr="00137523" w:rsidRDefault="00423ED5" w:rsidP="00423ED5"/>
        </w:tc>
        <w:tc>
          <w:tcPr>
            <w:tcW w:w="820" w:type="pct"/>
            <w:vMerge/>
            <w:shd w:val="clear" w:color="auto" w:fill="auto"/>
          </w:tcPr>
          <w:p w14:paraId="612C4B5A" w14:textId="77777777" w:rsidR="00423ED5" w:rsidRPr="00137523" w:rsidRDefault="00423ED5" w:rsidP="00423ED5"/>
        </w:tc>
        <w:tc>
          <w:tcPr>
            <w:tcW w:w="686" w:type="pct"/>
            <w:gridSpan w:val="3"/>
            <w:vMerge/>
            <w:shd w:val="clear" w:color="auto" w:fill="auto"/>
          </w:tcPr>
          <w:p w14:paraId="7B53A5B7" w14:textId="77777777" w:rsidR="00423ED5" w:rsidRPr="00137523" w:rsidRDefault="00423ED5" w:rsidP="00423ED5">
            <w:pPr>
              <w:jc w:val="center"/>
            </w:pPr>
          </w:p>
        </w:tc>
        <w:tc>
          <w:tcPr>
            <w:tcW w:w="476" w:type="pct"/>
            <w:shd w:val="clear" w:color="auto" w:fill="auto"/>
          </w:tcPr>
          <w:p w14:paraId="53095E82" w14:textId="77777777" w:rsidR="00423ED5" w:rsidRPr="00137523" w:rsidRDefault="00423ED5" w:rsidP="00423ED5">
            <w:pPr>
              <w:jc w:val="center"/>
            </w:pPr>
            <w:r w:rsidRPr="00137523">
              <w:t>2022</w:t>
            </w:r>
          </w:p>
        </w:tc>
        <w:tc>
          <w:tcPr>
            <w:tcW w:w="389" w:type="pct"/>
            <w:gridSpan w:val="2"/>
            <w:shd w:val="clear" w:color="auto" w:fill="auto"/>
          </w:tcPr>
          <w:p w14:paraId="297B72FA" w14:textId="4E46FE71" w:rsidR="00423ED5" w:rsidRPr="00137523" w:rsidRDefault="00AC0D81" w:rsidP="00423ED5">
            <w:pPr>
              <w:jc w:val="center"/>
            </w:pPr>
            <w:r>
              <w:t>-</w:t>
            </w:r>
          </w:p>
        </w:tc>
        <w:tc>
          <w:tcPr>
            <w:tcW w:w="344" w:type="pct"/>
            <w:gridSpan w:val="2"/>
            <w:shd w:val="clear" w:color="auto" w:fill="auto"/>
          </w:tcPr>
          <w:p w14:paraId="7FF69AD0" w14:textId="77777777" w:rsidR="00423ED5" w:rsidRPr="00137523" w:rsidRDefault="00423ED5" w:rsidP="00423ED5">
            <w:pPr>
              <w:jc w:val="center"/>
            </w:pPr>
            <w:r w:rsidRPr="00137523">
              <w:t>-</w:t>
            </w:r>
          </w:p>
        </w:tc>
        <w:tc>
          <w:tcPr>
            <w:tcW w:w="390" w:type="pct"/>
            <w:gridSpan w:val="2"/>
            <w:shd w:val="clear" w:color="auto" w:fill="auto"/>
          </w:tcPr>
          <w:p w14:paraId="329E0E08" w14:textId="77777777" w:rsidR="00423ED5" w:rsidRPr="00137523" w:rsidRDefault="00423ED5" w:rsidP="00423ED5">
            <w:pPr>
              <w:jc w:val="center"/>
            </w:pPr>
            <w:r w:rsidRPr="00137523">
              <w:t>-</w:t>
            </w:r>
          </w:p>
        </w:tc>
        <w:tc>
          <w:tcPr>
            <w:tcW w:w="393" w:type="pct"/>
            <w:gridSpan w:val="2"/>
            <w:shd w:val="clear" w:color="auto" w:fill="auto"/>
          </w:tcPr>
          <w:p w14:paraId="748D151B" w14:textId="45440C59" w:rsidR="00423ED5" w:rsidRPr="00137523" w:rsidRDefault="00AC0D81" w:rsidP="00423ED5">
            <w:pPr>
              <w:jc w:val="center"/>
            </w:pPr>
            <w:r>
              <w:t>-</w:t>
            </w:r>
          </w:p>
        </w:tc>
        <w:tc>
          <w:tcPr>
            <w:tcW w:w="147" w:type="pct"/>
            <w:shd w:val="clear" w:color="auto" w:fill="auto"/>
          </w:tcPr>
          <w:p w14:paraId="636FA298" w14:textId="77777777" w:rsidR="00423ED5" w:rsidRPr="00137523" w:rsidRDefault="00423ED5" w:rsidP="00423ED5">
            <w:pPr>
              <w:jc w:val="center"/>
            </w:pPr>
            <w:r w:rsidRPr="00137523">
              <w:t>-</w:t>
            </w:r>
          </w:p>
        </w:tc>
        <w:tc>
          <w:tcPr>
            <w:tcW w:w="767" w:type="pct"/>
            <w:vMerge/>
            <w:shd w:val="clear" w:color="auto" w:fill="auto"/>
          </w:tcPr>
          <w:p w14:paraId="4CBD8FBD" w14:textId="77777777" w:rsidR="00423ED5" w:rsidRPr="00137523" w:rsidRDefault="00423ED5" w:rsidP="00423ED5"/>
        </w:tc>
        <w:tc>
          <w:tcPr>
            <w:tcW w:w="366" w:type="pct"/>
            <w:vMerge/>
            <w:shd w:val="clear" w:color="auto" w:fill="auto"/>
          </w:tcPr>
          <w:p w14:paraId="1F401C6E" w14:textId="77777777" w:rsidR="00423ED5" w:rsidRPr="00137523" w:rsidRDefault="00423ED5" w:rsidP="00423ED5"/>
        </w:tc>
      </w:tr>
      <w:tr w:rsidR="00EB1529" w:rsidRPr="00137523" w14:paraId="3EFA6ADA" w14:textId="77777777" w:rsidTr="00EB1529">
        <w:trPr>
          <w:trHeight w:val="289"/>
        </w:trPr>
        <w:tc>
          <w:tcPr>
            <w:tcW w:w="222" w:type="pct"/>
            <w:vMerge/>
            <w:shd w:val="clear" w:color="auto" w:fill="auto"/>
          </w:tcPr>
          <w:p w14:paraId="0DA7D2DC" w14:textId="77777777" w:rsidR="00423ED5" w:rsidRPr="00137523" w:rsidRDefault="00423ED5" w:rsidP="00423ED5"/>
        </w:tc>
        <w:tc>
          <w:tcPr>
            <w:tcW w:w="820" w:type="pct"/>
            <w:vMerge/>
            <w:shd w:val="clear" w:color="auto" w:fill="auto"/>
          </w:tcPr>
          <w:p w14:paraId="7A5100C9" w14:textId="77777777" w:rsidR="00423ED5" w:rsidRPr="00137523" w:rsidRDefault="00423ED5" w:rsidP="00423ED5"/>
        </w:tc>
        <w:tc>
          <w:tcPr>
            <w:tcW w:w="686" w:type="pct"/>
            <w:gridSpan w:val="3"/>
            <w:vMerge/>
            <w:shd w:val="clear" w:color="auto" w:fill="auto"/>
          </w:tcPr>
          <w:p w14:paraId="10980812" w14:textId="77777777" w:rsidR="00423ED5" w:rsidRPr="00137523" w:rsidRDefault="00423ED5" w:rsidP="00423ED5">
            <w:pPr>
              <w:jc w:val="center"/>
            </w:pPr>
          </w:p>
        </w:tc>
        <w:tc>
          <w:tcPr>
            <w:tcW w:w="476" w:type="pct"/>
            <w:shd w:val="clear" w:color="auto" w:fill="auto"/>
          </w:tcPr>
          <w:p w14:paraId="337A677E" w14:textId="77777777" w:rsidR="00423ED5" w:rsidRPr="00137523" w:rsidRDefault="00423ED5" w:rsidP="00423ED5">
            <w:pPr>
              <w:jc w:val="center"/>
            </w:pPr>
            <w:r w:rsidRPr="00137523">
              <w:t>2023</w:t>
            </w:r>
          </w:p>
        </w:tc>
        <w:tc>
          <w:tcPr>
            <w:tcW w:w="389" w:type="pct"/>
            <w:gridSpan w:val="2"/>
            <w:shd w:val="clear" w:color="auto" w:fill="auto"/>
          </w:tcPr>
          <w:p w14:paraId="79E11527" w14:textId="712F6978" w:rsidR="00423ED5" w:rsidRPr="00137523" w:rsidRDefault="00423ED5" w:rsidP="00423ED5">
            <w:pPr>
              <w:jc w:val="center"/>
            </w:pPr>
            <w:r>
              <w:t>-</w:t>
            </w:r>
          </w:p>
        </w:tc>
        <w:tc>
          <w:tcPr>
            <w:tcW w:w="344" w:type="pct"/>
            <w:gridSpan w:val="2"/>
            <w:shd w:val="clear" w:color="auto" w:fill="auto"/>
          </w:tcPr>
          <w:p w14:paraId="4AF564D7" w14:textId="77777777" w:rsidR="00423ED5" w:rsidRPr="00137523" w:rsidRDefault="00423ED5" w:rsidP="00423ED5">
            <w:pPr>
              <w:jc w:val="center"/>
            </w:pPr>
            <w:r w:rsidRPr="00137523">
              <w:t>-</w:t>
            </w:r>
          </w:p>
        </w:tc>
        <w:tc>
          <w:tcPr>
            <w:tcW w:w="390" w:type="pct"/>
            <w:gridSpan w:val="2"/>
            <w:shd w:val="clear" w:color="auto" w:fill="auto"/>
          </w:tcPr>
          <w:p w14:paraId="432A66B2" w14:textId="77777777" w:rsidR="00423ED5" w:rsidRPr="00137523" w:rsidRDefault="00423ED5" w:rsidP="00423ED5">
            <w:pPr>
              <w:jc w:val="center"/>
            </w:pPr>
            <w:r w:rsidRPr="00137523">
              <w:t>-</w:t>
            </w:r>
          </w:p>
        </w:tc>
        <w:tc>
          <w:tcPr>
            <w:tcW w:w="393" w:type="pct"/>
            <w:gridSpan w:val="2"/>
            <w:shd w:val="clear" w:color="auto" w:fill="auto"/>
          </w:tcPr>
          <w:p w14:paraId="4CB2854B" w14:textId="7B07CDDE" w:rsidR="00423ED5" w:rsidRPr="00137523" w:rsidRDefault="00423ED5" w:rsidP="00423ED5">
            <w:pPr>
              <w:jc w:val="center"/>
            </w:pPr>
            <w:r>
              <w:t>-</w:t>
            </w:r>
          </w:p>
        </w:tc>
        <w:tc>
          <w:tcPr>
            <w:tcW w:w="147" w:type="pct"/>
            <w:shd w:val="clear" w:color="auto" w:fill="auto"/>
          </w:tcPr>
          <w:p w14:paraId="77B064C9" w14:textId="77777777" w:rsidR="00423ED5" w:rsidRPr="00137523" w:rsidRDefault="00423ED5" w:rsidP="00423ED5">
            <w:pPr>
              <w:jc w:val="center"/>
            </w:pPr>
            <w:r w:rsidRPr="00137523">
              <w:t>-</w:t>
            </w:r>
          </w:p>
        </w:tc>
        <w:tc>
          <w:tcPr>
            <w:tcW w:w="767" w:type="pct"/>
            <w:vMerge/>
            <w:shd w:val="clear" w:color="auto" w:fill="auto"/>
          </w:tcPr>
          <w:p w14:paraId="45176B5B" w14:textId="77777777" w:rsidR="00423ED5" w:rsidRPr="00137523" w:rsidRDefault="00423ED5" w:rsidP="00423ED5"/>
        </w:tc>
        <w:tc>
          <w:tcPr>
            <w:tcW w:w="366" w:type="pct"/>
            <w:vMerge/>
            <w:shd w:val="clear" w:color="auto" w:fill="auto"/>
          </w:tcPr>
          <w:p w14:paraId="2E7E511C" w14:textId="77777777" w:rsidR="00423ED5" w:rsidRPr="00137523" w:rsidRDefault="00423ED5" w:rsidP="00423ED5"/>
        </w:tc>
      </w:tr>
      <w:tr w:rsidR="00EB1529" w:rsidRPr="00137523" w14:paraId="0AE12475" w14:textId="77777777" w:rsidTr="00EB1529">
        <w:trPr>
          <w:trHeight w:val="289"/>
        </w:trPr>
        <w:tc>
          <w:tcPr>
            <w:tcW w:w="222" w:type="pct"/>
            <w:vMerge/>
            <w:shd w:val="clear" w:color="auto" w:fill="auto"/>
          </w:tcPr>
          <w:p w14:paraId="27E1F235" w14:textId="77777777" w:rsidR="00423ED5" w:rsidRPr="00137523" w:rsidRDefault="00423ED5" w:rsidP="00423ED5"/>
        </w:tc>
        <w:tc>
          <w:tcPr>
            <w:tcW w:w="820" w:type="pct"/>
            <w:vMerge/>
            <w:shd w:val="clear" w:color="auto" w:fill="auto"/>
          </w:tcPr>
          <w:p w14:paraId="221599E5" w14:textId="77777777" w:rsidR="00423ED5" w:rsidRPr="00137523" w:rsidRDefault="00423ED5" w:rsidP="00423ED5"/>
        </w:tc>
        <w:tc>
          <w:tcPr>
            <w:tcW w:w="686" w:type="pct"/>
            <w:gridSpan w:val="3"/>
            <w:vMerge/>
            <w:shd w:val="clear" w:color="auto" w:fill="auto"/>
          </w:tcPr>
          <w:p w14:paraId="31BDBA56" w14:textId="77777777" w:rsidR="00423ED5" w:rsidRPr="00137523" w:rsidRDefault="00423ED5" w:rsidP="00423ED5">
            <w:pPr>
              <w:jc w:val="center"/>
            </w:pPr>
          </w:p>
        </w:tc>
        <w:tc>
          <w:tcPr>
            <w:tcW w:w="476" w:type="pct"/>
            <w:shd w:val="clear" w:color="auto" w:fill="auto"/>
          </w:tcPr>
          <w:p w14:paraId="56A24E68" w14:textId="77777777" w:rsidR="00423ED5" w:rsidRPr="00137523" w:rsidRDefault="00423ED5" w:rsidP="00423ED5">
            <w:pPr>
              <w:jc w:val="center"/>
            </w:pPr>
            <w:r w:rsidRPr="00137523">
              <w:t>2024</w:t>
            </w:r>
          </w:p>
        </w:tc>
        <w:tc>
          <w:tcPr>
            <w:tcW w:w="389" w:type="pct"/>
            <w:gridSpan w:val="2"/>
            <w:shd w:val="clear" w:color="auto" w:fill="auto"/>
          </w:tcPr>
          <w:p w14:paraId="2BA6CB77" w14:textId="6BB811DE" w:rsidR="00423ED5" w:rsidRPr="00137523" w:rsidRDefault="00AC0D81" w:rsidP="00423ED5">
            <w:pPr>
              <w:jc w:val="center"/>
            </w:pPr>
            <w:r>
              <w:t>-</w:t>
            </w:r>
          </w:p>
        </w:tc>
        <w:tc>
          <w:tcPr>
            <w:tcW w:w="344" w:type="pct"/>
            <w:gridSpan w:val="2"/>
            <w:shd w:val="clear" w:color="auto" w:fill="auto"/>
          </w:tcPr>
          <w:p w14:paraId="38D86C59" w14:textId="77777777" w:rsidR="00423ED5" w:rsidRPr="00137523" w:rsidRDefault="00423ED5" w:rsidP="00423ED5">
            <w:pPr>
              <w:jc w:val="center"/>
            </w:pPr>
            <w:r w:rsidRPr="00137523">
              <w:t>-</w:t>
            </w:r>
          </w:p>
        </w:tc>
        <w:tc>
          <w:tcPr>
            <w:tcW w:w="390" w:type="pct"/>
            <w:gridSpan w:val="2"/>
            <w:shd w:val="clear" w:color="auto" w:fill="auto"/>
          </w:tcPr>
          <w:p w14:paraId="61C15D2F" w14:textId="77777777" w:rsidR="00423ED5" w:rsidRPr="00137523" w:rsidRDefault="00423ED5" w:rsidP="00423ED5">
            <w:pPr>
              <w:jc w:val="center"/>
            </w:pPr>
            <w:r w:rsidRPr="00137523">
              <w:t>-</w:t>
            </w:r>
          </w:p>
        </w:tc>
        <w:tc>
          <w:tcPr>
            <w:tcW w:w="393" w:type="pct"/>
            <w:gridSpan w:val="2"/>
            <w:shd w:val="clear" w:color="auto" w:fill="auto"/>
          </w:tcPr>
          <w:p w14:paraId="5220BF85" w14:textId="7D9447A1" w:rsidR="00423ED5" w:rsidRPr="00137523" w:rsidRDefault="00AC0D81" w:rsidP="00423ED5">
            <w:pPr>
              <w:jc w:val="center"/>
            </w:pPr>
            <w:r>
              <w:t>-</w:t>
            </w:r>
          </w:p>
        </w:tc>
        <w:tc>
          <w:tcPr>
            <w:tcW w:w="147" w:type="pct"/>
            <w:shd w:val="clear" w:color="auto" w:fill="auto"/>
          </w:tcPr>
          <w:p w14:paraId="4D603D4A" w14:textId="77777777" w:rsidR="00423ED5" w:rsidRPr="00137523" w:rsidRDefault="00423ED5" w:rsidP="00423ED5">
            <w:pPr>
              <w:jc w:val="center"/>
            </w:pPr>
            <w:r w:rsidRPr="00137523">
              <w:t>-</w:t>
            </w:r>
          </w:p>
        </w:tc>
        <w:tc>
          <w:tcPr>
            <w:tcW w:w="767" w:type="pct"/>
            <w:vMerge/>
            <w:shd w:val="clear" w:color="auto" w:fill="auto"/>
          </w:tcPr>
          <w:p w14:paraId="001C0FE9" w14:textId="77777777" w:rsidR="00423ED5" w:rsidRPr="00137523" w:rsidRDefault="00423ED5" w:rsidP="00423ED5"/>
        </w:tc>
        <w:tc>
          <w:tcPr>
            <w:tcW w:w="366" w:type="pct"/>
            <w:vMerge/>
            <w:shd w:val="clear" w:color="auto" w:fill="auto"/>
          </w:tcPr>
          <w:p w14:paraId="4F9B10D2" w14:textId="77777777" w:rsidR="00423ED5" w:rsidRPr="00137523" w:rsidRDefault="00423ED5" w:rsidP="00423ED5"/>
        </w:tc>
      </w:tr>
      <w:tr w:rsidR="00423ED5" w:rsidRPr="00137523" w14:paraId="66EB9B21" w14:textId="77777777" w:rsidTr="00EB1529">
        <w:trPr>
          <w:trHeight w:val="289"/>
        </w:trPr>
        <w:tc>
          <w:tcPr>
            <w:tcW w:w="222" w:type="pct"/>
            <w:vMerge/>
            <w:shd w:val="clear" w:color="auto" w:fill="auto"/>
          </w:tcPr>
          <w:p w14:paraId="372C595D" w14:textId="77777777" w:rsidR="00423ED5" w:rsidRPr="00137523" w:rsidRDefault="00423ED5" w:rsidP="00423ED5"/>
        </w:tc>
        <w:tc>
          <w:tcPr>
            <w:tcW w:w="820" w:type="pct"/>
            <w:vMerge/>
            <w:shd w:val="clear" w:color="auto" w:fill="auto"/>
          </w:tcPr>
          <w:p w14:paraId="3B6D224C" w14:textId="77777777" w:rsidR="00423ED5" w:rsidRPr="00137523" w:rsidRDefault="00423ED5" w:rsidP="00423ED5"/>
        </w:tc>
        <w:tc>
          <w:tcPr>
            <w:tcW w:w="686" w:type="pct"/>
            <w:gridSpan w:val="3"/>
            <w:vMerge/>
            <w:shd w:val="clear" w:color="auto" w:fill="auto"/>
          </w:tcPr>
          <w:p w14:paraId="64C98B75" w14:textId="77777777" w:rsidR="00423ED5" w:rsidRPr="00137523" w:rsidRDefault="00423ED5" w:rsidP="00423ED5">
            <w:pPr>
              <w:jc w:val="center"/>
            </w:pPr>
          </w:p>
        </w:tc>
        <w:tc>
          <w:tcPr>
            <w:tcW w:w="476" w:type="pct"/>
            <w:shd w:val="clear" w:color="auto" w:fill="auto"/>
          </w:tcPr>
          <w:p w14:paraId="22F7FD25" w14:textId="3716359D" w:rsidR="00423ED5" w:rsidRPr="00137523" w:rsidRDefault="00423ED5" w:rsidP="00423ED5">
            <w:pPr>
              <w:jc w:val="center"/>
            </w:pPr>
            <w:r>
              <w:t>2025</w:t>
            </w:r>
          </w:p>
        </w:tc>
        <w:tc>
          <w:tcPr>
            <w:tcW w:w="389" w:type="pct"/>
            <w:gridSpan w:val="2"/>
            <w:shd w:val="clear" w:color="auto" w:fill="auto"/>
          </w:tcPr>
          <w:p w14:paraId="1EB72EAA" w14:textId="6ABEC964" w:rsidR="00423ED5" w:rsidRPr="00137523" w:rsidRDefault="00423ED5" w:rsidP="00423ED5">
            <w:pPr>
              <w:jc w:val="center"/>
            </w:pPr>
            <w:r>
              <w:t>-</w:t>
            </w:r>
          </w:p>
        </w:tc>
        <w:tc>
          <w:tcPr>
            <w:tcW w:w="344" w:type="pct"/>
            <w:gridSpan w:val="2"/>
            <w:shd w:val="clear" w:color="auto" w:fill="auto"/>
          </w:tcPr>
          <w:p w14:paraId="7485E867" w14:textId="3440F026" w:rsidR="00423ED5" w:rsidRPr="00137523" w:rsidRDefault="00423ED5" w:rsidP="00423ED5">
            <w:pPr>
              <w:jc w:val="center"/>
            </w:pPr>
            <w:r w:rsidRPr="00137523">
              <w:t>-</w:t>
            </w:r>
          </w:p>
        </w:tc>
        <w:tc>
          <w:tcPr>
            <w:tcW w:w="390" w:type="pct"/>
            <w:gridSpan w:val="2"/>
            <w:shd w:val="clear" w:color="auto" w:fill="auto"/>
          </w:tcPr>
          <w:p w14:paraId="50319D8B" w14:textId="3A49AE15" w:rsidR="00423ED5" w:rsidRPr="00137523" w:rsidRDefault="00423ED5" w:rsidP="00423ED5">
            <w:pPr>
              <w:jc w:val="center"/>
            </w:pPr>
            <w:r w:rsidRPr="00137523">
              <w:t>-</w:t>
            </w:r>
          </w:p>
        </w:tc>
        <w:tc>
          <w:tcPr>
            <w:tcW w:w="393" w:type="pct"/>
            <w:gridSpan w:val="2"/>
            <w:shd w:val="clear" w:color="auto" w:fill="auto"/>
          </w:tcPr>
          <w:p w14:paraId="1A75CD84" w14:textId="37A83206" w:rsidR="00423ED5" w:rsidRPr="00137523" w:rsidRDefault="00423ED5" w:rsidP="00423ED5">
            <w:pPr>
              <w:jc w:val="center"/>
            </w:pPr>
            <w:r>
              <w:t>-</w:t>
            </w:r>
          </w:p>
        </w:tc>
        <w:tc>
          <w:tcPr>
            <w:tcW w:w="147" w:type="pct"/>
            <w:shd w:val="clear" w:color="auto" w:fill="auto"/>
          </w:tcPr>
          <w:p w14:paraId="345A09A2" w14:textId="4A93D437" w:rsidR="00423ED5" w:rsidRPr="00137523" w:rsidRDefault="00423ED5" w:rsidP="00423ED5">
            <w:pPr>
              <w:jc w:val="center"/>
            </w:pPr>
            <w:r w:rsidRPr="00137523">
              <w:t>-</w:t>
            </w:r>
          </w:p>
        </w:tc>
        <w:tc>
          <w:tcPr>
            <w:tcW w:w="767" w:type="pct"/>
            <w:vMerge/>
            <w:shd w:val="clear" w:color="auto" w:fill="auto"/>
          </w:tcPr>
          <w:p w14:paraId="7D306D08" w14:textId="77777777" w:rsidR="00423ED5" w:rsidRPr="00137523" w:rsidRDefault="00423ED5" w:rsidP="00423ED5"/>
        </w:tc>
        <w:tc>
          <w:tcPr>
            <w:tcW w:w="366" w:type="pct"/>
            <w:vMerge/>
            <w:shd w:val="clear" w:color="auto" w:fill="auto"/>
          </w:tcPr>
          <w:p w14:paraId="45D3BC4C" w14:textId="77777777" w:rsidR="00423ED5" w:rsidRPr="00137523" w:rsidRDefault="00423ED5" w:rsidP="00423ED5"/>
        </w:tc>
      </w:tr>
      <w:tr w:rsidR="00BE3564" w:rsidRPr="00137523" w14:paraId="1D16C868" w14:textId="77777777" w:rsidTr="00EB1529">
        <w:trPr>
          <w:trHeight w:val="289"/>
        </w:trPr>
        <w:tc>
          <w:tcPr>
            <w:tcW w:w="222" w:type="pct"/>
            <w:vMerge/>
            <w:shd w:val="clear" w:color="auto" w:fill="auto"/>
          </w:tcPr>
          <w:p w14:paraId="7A404809" w14:textId="77777777" w:rsidR="00BE3564" w:rsidRPr="00137523" w:rsidRDefault="00BE3564" w:rsidP="00BE3564"/>
        </w:tc>
        <w:tc>
          <w:tcPr>
            <w:tcW w:w="820" w:type="pct"/>
            <w:vMerge/>
            <w:shd w:val="clear" w:color="auto" w:fill="auto"/>
          </w:tcPr>
          <w:p w14:paraId="0F186F91" w14:textId="77777777" w:rsidR="00BE3564" w:rsidRPr="00137523" w:rsidRDefault="00BE3564" w:rsidP="00BE3564"/>
        </w:tc>
        <w:tc>
          <w:tcPr>
            <w:tcW w:w="686" w:type="pct"/>
            <w:gridSpan w:val="3"/>
            <w:vMerge/>
            <w:shd w:val="clear" w:color="auto" w:fill="auto"/>
          </w:tcPr>
          <w:p w14:paraId="377CCF8A" w14:textId="77777777" w:rsidR="00BE3564" w:rsidRPr="00137523" w:rsidRDefault="00BE3564" w:rsidP="00BE3564">
            <w:pPr>
              <w:jc w:val="center"/>
            </w:pPr>
          </w:p>
        </w:tc>
        <w:tc>
          <w:tcPr>
            <w:tcW w:w="476" w:type="pct"/>
            <w:shd w:val="clear" w:color="auto" w:fill="auto"/>
          </w:tcPr>
          <w:p w14:paraId="4A32AE02" w14:textId="0DF3C306" w:rsidR="00BE3564" w:rsidRPr="00137523" w:rsidRDefault="00BE3564" w:rsidP="00BE3564">
            <w:pPr>
              <w:jc w:val="center"/>
            </w:pPr>
            <w:r w:rsidRPr="00137523">
              <w:t>202</w:t>
            </w:r>
            <w:r>
              <w:t>6</w:t>
            </w:r>
            <w:r w:rsidRPr="00137523">
              <w:t>-2030</w:t>
            </w:r>
          </w:p>
        </w:tc>
        <w:tc>
          <w:tcPr>
            <w:tcW w:w="389" w:type="pct"/>
            <w:gridSpan w:val="2"/>
            <w:shd w:val="clear" w:color="auto" w:fill="auto"/>
          </w:tcPr>
          <w:p w14:paraId="154A6A81" w14:textId="5BAE91EC" w:rsidR="00BE3564" w:rsidRPr="00137523" w:rsidRDefault="00BE3564" w:rsidP="00BE3564">
            <w:pPr>
              <w:jc w:val="center"/>
            </w:pPr>
            <w:r w:rsidRPr="00137523">
              <w:t>1</w:t>
            </w:r>
            <w:r>
              <w:t>5</w:t>
            </w:r>
            <w:r w:rsidRPr="00137523">
              <w:t> 600,0</w:t>
            </w:r>
          </w:p>
        </w:tc>
        <w:tc>
          <w:tcPr>
            <w:tcW w:w="344" w:type="pct"/>
            <w:gridSpan w:val="2"/>
            <w:shd w:val="clear" w:color="auto" w:fill="auto"/>
          </w:tcPr>
          <w:p w14:paraId="62E4A04B" w14:textId="77777777" w:rsidR="00BE3564" w:rsidRPr="00137523" w:rsidRDefault="00BE3564" w:rsidP="00BE3564">
            <w:pPr>
              <w:jc w:val="center"/>
            </w:pPr>
            <w:r w:rsidRPr="00137523">
              <w:t>-</w:t>
            </w:r>
          </w:p>
        </w:tc>
        <w:tc>
          <w:tcPr>
            <w:tcW w:w="390" w:type="pct"/>
            <w:gridSpan w:val="2"/>
            <w:shd w:val="clear" w:color="auto" w:fill="auto"/>
          </w:tcPr>
          <w:p w14:paraId="77E63762" w14:textId="77777777" w:rsidR="00BE3564" w:rsidRPr="00137523" w:rsidRDefault="00BE3564" w:rsidP="00BE3564">
            <w:pPr>
              <w:jc w:val="center"/>
            </w:pPr>
            <w:r w:rsidRPr="00137523">
              <w:t>-</w:t>
            </w:r>
          </w:p>
        </w:tc>
        <w:tc>
          <w:tcPr>
            <w:tcW w:w="393" w:type="pct"/>
            <w:gridSpan w:val="2"/>
            <w:shd w:val="clear" w:color="auto" w:fill="auto"/>
          </w:tcPr>
          <w:p w14:paraId="55E79825" w14:textId="1CFC0C65" w:rsidR="00BE3564" w:rsidRPr="00137523" w:rsidRDefault="00BE3564" w:rsidP="00BE3564">
            <w:pPr>
              <w:jc w:val="center"/>
            </w:pPr>
            <w:r w:rsidRPr="00137523">
              <w:t>1</w:t>
            </w:r>
            <w:r>
              <w:t>5</w:t>
            </w:r>
            <w:r w:rsidRPr="00137523">
              <w:t> 600,0</w:t>
            </w:r>
          </w:p>
        </w:tc>
        <w:tc>
          <w:tcPr>
            <w:tcW w:w="147" w:type="pct"/>
            <w:shd w:val="clear" w:color="auto" w:fill="auto"/>
          </w:tcPr>
          <w:p w14:paraId="30C4B2DC" w14:textId="77777777" w:rsidR="00BE3564" w:rsidRPr="00137523" w:rsidRDefault="00BE3564" w:rsidP="00BE3564">
            <w:pPr>
              <w:jc w:val="center"/>
            </w:pPr>
            <w:r w:rsidRPr="00137523">
              <w:t>-</w:t>
            </w:r>
          </w:p>
        </w:tc>
        <w:tc>
          <w:tcPr>
            <w:tcW w:w="767" w:type="pct"/>
            <w:vMerge/>
            <w:shd w:val="clear" w:color="auto" w:fill="auto"/>
          </w:tcPr>
          <w:p w14:paraId="050E7F96" w14:textId="77777777" w:rsidR="00BE3564" w:rsidRPr="00137523" w:rsidRDefault="00BE3564" w:rsidP="00BE3564"/>
        </w:tc>
        <w:tc>
          <w:tcPr>
            <w:tcW w:w="366" w:type="pct"/>
            <w:vMerge/>
            <w:shd w:val="clear" w:color="auto" w:fill="auto"/>
          </w:tcPr>
          <w:p w14:paraId="184152EB" w14:textId="77777777" w:rsidR="00BE3564" w:rsidRPr="00137523" w:rsidRDefault="00BE3564" w:rsidP="00BE3564"/>
        </w:tc>
      </w:tr>
      <w:tr w:rsidR="00BE3564" w:rsidRPr="00137523" w14:paraId="137C3B9F" w14:textId="77777777" w:rsidTr="00EB1529">
        <w:trPr>
          <w:trHeight w:val="289"/>
        </w:trPr>
        <w:tc>
          <w:tcPr>
            <w:tcW w:w="222" w:type="pct"/>
            <w:vMerge/>
            <w:shd w:val="clear" w:color="auto" w:fill="auto"/>
          </w:tcPr>
          <w:p w14:paraId="0E12F8C1" w14:textId="77777777" w:rsidR="00BE3564" w:rsidRPr="00137523" w:rsidRDefault="00BE3564" w:rsidP="00BE3564"/>
        </w:tc>
        <w:tc>
          <w:tcPr>
            <w:tcW w:w="820" w:type="pct"/>
            <w:vMerge/>
            <w:shd w:val="clear" w:color="auto" w:fill="auto"/>
          </w:tcPr>
          <w:p w14:paraId="08DDB5B8" w14:textId="77777777" w:rsidR="00BE3564" w:rsidRPr="00137523" w:rsidRDefault="00BE3564" w:rsidP="00BE3564"/>
        </w:tc>
        <w:tc>
          <w:tcPr>
            <w:tcW w:w="686" w:type="pct"/>
            <w:gridSpan w:val="3"/>
            <w:vMerge/>
            <w:shd w:val="clear" w:color="auto" w:fill="auto"/>
          </w:tcPr>
          <w:p w14:paraId="3C9110C3" w14:textId="77777777" w:rsidR="00BE3564" w:rsidRPr="00137523" w:rsidRDefault="00BE3564" w:rsidP="00BE3564">
            <w:pPr>
              <w:jc w:val="center"/>
            </w:pPr>
          </w:p>
        </w:tc>
        <w:tc>
          <w:tcPr>
            <w:tcW w:w="476" w:type="pct"/>
            <w:shd w:val="clear" w:color="auto" w:fill="auto"/>
          </w:tcPr>
          <w:p w14:paraId="243CD62B" w14:textId="77777777" w:rsidR="00BE3564" w:rsidRPr="00137523" w:rsidRDefault="00BE3564" w:rsidP="00BE3564">
            <w:pPr>
              <w:jc w:val="center"/>
            </w:pPr>
            <w:r w:rsidRPr="00137523">
              <w:t>2019-2030</w:t>
            </w:r>
          </w:p>
        </w:tc>
        <w:tc>
          <w:tcPr>
            <w:tcW w:w="389" w:type="pct"/>
            <w:gridSpan w:val="2"/>
            <w:shd w:val="clear" w:color="auto" w:fill="auto"/>
          </w:tcPr>
          <w:p w14:paraId="4CF0F47B" w14:textId="323AF290" w:rsidR="00BE3564" w:rsidRPr="00137523" w:rsidRDefault="00BE3564" w:rsidP="00BE3564">
            <w:pPr>
              <w:jc w:val="center"/>
            </w:pPr>
            <w:r>
              <w:t>17 700,0</w:t>
            </w:r>
          </w:p>
        </w:tc>
        <w:tc>
          <w:tcPr>
            <w:tcW w:w="344" w:type="pct"/>
            <w:gridSpan w:val="2"/>
            <w:shd w:val="clear" w:color="auto" w:fill="auto"/>
          </w:tcPr>
          <w:p w14:paraId="52DFE9C0" w14:textId="77777777" w:rsidR="00BE3564" w:rsidRPr="00137523" w:rsidRDefault="00BE3564" w:rsidP="00BE3564">
            <w:pPr>
              <w:jc w:val="center"/>
            </w:pPr>
            <w:r w:rsidRPr="00137523">
              <w:t>-</w:t>
            </w:r>
          </w:p>
        </w:tc>
        <w:tc>
          <w:tcPr>
            <w:tcW w:w="390" w:type="pct"/>
            <w:gridSpan w:val="2"/>
            <w:shd w:val="clear" w:color="auto" w:fill="auto"/>
          </w:tcPr>
          <w:p w14:paraId="73174722" w14:textId="77777777" w:rsidR="00BE3564" w:rsidRPr="00137523" w:rsidRDefault="00BE3564" w:rsidP="00BE3564">
            <w:pPr>
              <w:jc w:val="center"/>
            </w:pPr>
            <w:r w:rsidRPr="00137523">
              <w:t>-</w:t>
            </w:r>
          </w:p>
        </w:tc>
        <w:tc>
          <w:tcPr>
            <w:tcW w:w="393" w:type="pct"/>
            <w:gridSpan w:val="2"/>
            <w:shd w:val="clear" w:color="auto" w:fill="auto"/>
          </w:tcPr>
          <w:p w14:paraId="5F10E221" w14:textId="612B47FD" w:rsidR="00BE3564" w:rsidRPr="00137523" w:rsidRDefault="00BE3564" w:rsidP="00BE3564">
            <w:pPr>
              <w:jc w:val="center"/>
            </w:pPr>
            <w:r>
              <w:t>17 700,0</w:t>
            </w:r>
          </w:p>
        </w:tc>
        <w:tc>
          <w:tcPr>
            <w:tcW w:w="147" w:type="pct"/>
            <w:shd w:val="clear" w:color="auto" w:fill="auto"/>
          </w:tcPr>
          <w:p w14:paraId="25BFF2B8" w14:textId="77777777" w:rsidR="00BE3564" w:rsidRPr="00137523" w:rsidRDefault="00BE3564" w:rsidP="00BE3564">
            <w:pPr>
              <w:jc w:val="center"/>
            </w:pPr>
            <w:r w:rsidRPr="00137523">
              <w:t>-</w:t>
            </w:r>
          </w:p>
        </w:tc>
        <w:tc>
          <w:tcPr>
            <w:tcW w:w="767" w:type="pct"/>
            <w:vMerge/>
            <w:shd w:val="clear" w:color="auto" w:fill="auto"/>
          </w:tcPr>
          <w:p w14:paraId="4FCF3171" w14:textId="77777777" w:rsidR="00BE3564" w:rsidRPr="00137523" w:rsidRDefault="00BE3564" w:rsidP="00BE3564"/>
        </w:tc>
        <w:tc>
          <w:tcPr>
            <w:tcW w:w="366" w:type="pct"/>
            <w:vMerge/>
            <w:shd w:val="clear" w:color="auto" w:fill="auto"/>
          </w:tcPr>
          <w:p w14:paraId="5AA8A985" w14:textId="77777777" w:rsidR="00BE3564" w:rsidRPr="00137523" w:rsidRDefault="00BE3564" w:rsidP="00BE3564"/>
        </w:tc>
      </w:tr>
      <w:tr w:rsidR="00EB1529" w:rsidRPr="00137523" w14:paraId="50107D74" w14:textId="77777777" w:rsidTr="00EB1529">
        <w:trPr>
          <w:trHeight w:val="198"/>
        </w:trPr>
        <w:tc>
          <w:tcPr>
            <w:tcW w:w="222" w:type="pct"/>
            <w:vMerge w:val="restart"/>
            <w:shd w:val="clear" w:color="auto" w:fill="auto"/>
          </w:tcPr>
          <w:p w14:paraId="2007F03F" w14:textId="77777777" w:rsidR="00AC0D81" w:rsidRPr="00137523" w:rsidRDefault="00AC0D81" w:rsidP="00AC0D81">
            <w:r w:rsidRPr="00137523">
              <w:t>1.1.18</w:t>
            </w:r>
          </w:p>
        </w:tc>
        <w:tc>
          <w:tcPr>
            <w:tcW w:w="820" w:type="pct"/>
            <w:vMerge w:val="restart"/>
            <w:shd w:val="clear" w:color="auto" w:fill="auto"/>
          </w:tcPr>
          <w:p w14:paraId="6B985E2D" w14:textId="77777777" w:rsidR="00AC0D81" w:rsidRPr="00137523" w:rsidRDefault="00AC0D81" w:rsidP="00AC0D81">
            <w:r w:rsidRPr="00137523">
              <w:t>Восстановительные работы</w:t>
            </w:r>
          </w:p>
        </w:tc>
        <w:tc>
          <w:tcPr>
            <w:tcW w:w="686" w:type="pct"/>
            <w:gridSpan w:val="3"/>
            <w:vMerge w:val="restart"/>
            <w:shd w:val="clear" w:color="auto" w:fill="auto"/>
          </w:tcPr>
          <w:p w14:paraId="4F61D484" w14:textId="77777777" w:rsidR="00AC0D81" w:rsidRPr="00137523" w:rsidRDefault="00AC0D81" w:rsidP="00AC0D81">
            <w:pPr>
              <w:jc w:val="center"/>
            </w:pPr>
            <w:r w:rsidRPr="00137523">
              <w:t>Управление территориального развития и обустройства</w:t>
            </w:r>
          </w:p>
        </w:tc>
        <w:tc>
          <w:tcPr>
            <w:tcW w:w="476" w:type="pct"/>
            <w:shd w:val="clear" w:color="auto" w:fill="auto"/>
          </w:tcPr>
          <w:p w14:paraId="7722A2A4" w14:textId="77777777" w:rsidR="00AC0D81" w:rsidRPr="00137523" w:rsidRDefault="00AC0D81" w:rsidP="00AC0D81">
            <w:pPr>
              <w:jc w:val="center"/>
            </w:pPr>
            <w:r w:rsidRPr="00137523">
              <w:t>2019</w:t>
            </w:r>
          </w:p>
        </w:tc>
        <w:tc>
          <w:tcPr>
            <w:tcW w:w="389" w:type="pct"/>
            <w:gridSpan w:val="2"/>
            <w:shd w:val="clear" w:color="auto" w:fill="auto"/>
          </w:tcPr>
          <w:p w14:paraId="06C673DA" w14:textId="77777777" w:rsidR="00AC0D81" w:rsidRPr="00137523" w:rsidRDefault="00AC0D81" w:rsidP="00AC0D81">
            <w:pPr>
              <w:jc w:val="center"/>
            </w:pPr>
            <w:r w:rsidRPr="00137523">
              <w:t>1 000,0</w:t>
            </w:r>
          </w:p>
        </w:tc>
        <w:tc>
          <w:tcPr>
            <w:tcW w:w="344" w:type="pct"/>
            <w:gridSpan w:val="2"/>
            <w:shd w:val="clear" w:color="auto" w:fill="auto"/>
          </w:tcPr>
          <w:p w14:paraId="065738DB" w14:textId="77777777" w:rsidR="00AC0D81" w:rsidRPr="00137523" w:rsidRDefault="00AC0D81" w:rsidP="00AC0D81">
            <w:pPr>
              <w:jc w:val="center"/>
            </w:pPr>
            <w:r w:rsidRPr="00137523">
              <w:t>-</w:t>
            </w:r>
          </w:p>
        </w:tc>
        <w:tc>
          <w:tcPr>
            <w:tcW w:w="390" w:type="pct"/>
            <w:gridSpan w:val="2"/>
            <w:shd w:val="clear" w:color="auto" w:fill="auto"/>
          </w:tcPr>
          <w:p w14:paraId="5B2CE80C" w14:textId="77777777" w:rsidR="00AC0D81" w:rsidRPr="00137523" w:rsidRDefault="00AC0D81" w:rsidP="00AC0D81">
            <w:pPr>
              <w:jc w:val="center"/>
            </w:pPr>
            <w:r w:rsidRPr="00137523">
              <w:t>-</w:t>
            </w:r>
          </w:p>
        </w:tc>
        <w:tc>
          <w:tcPr>
            <w:tcW w:w="393" w:type="pct"/>
            <w:gridSpan w:val="2"/>
            <w:shd w:val="clear" w:color="auto" w:fill="auto"/>
          </w:tcPr>
          <w:p w14:paraId="64CF00EE" w14:textId="331AA188" w:rsidR="00AC0D81" w:rsidRPr="00137523" w:rsidRDefault="00AC0D81" w:rsidP="00AC0D81">
            <w:pPr>
              <w:jc w:val="center"/>
            </w:pPr>
            <w:r w:rsidRPr="00137523">
              <w:t>1 000,0</w:t>
            </w:r>
          </w:p>
        </w:tc>
        <w:tc>
          <w:tcPr>
            <w:tcW w:w="147" w:type="pct"/>
            <w:shd w:val="clear" w:color="auto" w:fill="auto"/>
          </w:tcPr>
          <w:p w14:paraId="74638BDD" w14:textId="77777777" w:rsidR="00AC0D81" w:rsidRPr="00137523" w:rsidRDefault="00AC0D81" w:rsidP="00AC0D81">
            <w:pPr>
              <w:jc w:val="center"/>
            </w:pPr>
            <w:r w:rsidRPr="00137523">
              <w:t>-</w:t>
            </w:r>
          </w:p>
        </w:tc>
        <w:tc>
          <w:tcPr>
            <w:tcW w:w="767" w:type="pct"/>
            <w:vMerge w:val="restart"/>
            <w:shd w:val="clear" w:color="auto" w:fill="auto"/>
          </w:tcPr>
          <w:p w14:paraId="29F9A296" w14:textId="77777777" w:rsidR="00AC0D81" w:rsidRPr="00137523" w:rsidRDefault="00AC0D81" w:rsidP="00AC0D81">
            <w:r w:rsidRPr="00137523">
              <w:t>Количество устраненных аварийных ситуаций</w:t>
            </w:r>
          </w:p>
        </w:tc>
        <w:tc>
          <w:tcPr>
            <w:tcW w:w="366" w:type="pct"/>
            <w:vMerge w:val="restart"/>
            <w:shd w:val="clear" w:color="auto" w:fill="auto"/>
          </w:tcPr>
          <w:p w14:paraId="68DF0D5C" w14:textId="77777777" w:rsidR="00AC0D81" w:rsidRPr="00137523" w:rsidRDefault="00AC0D81" w:rsidP="00AC0D81">
            <w:r w:rsidRPr="00137523">
              <w:t>5 ед.</w:t>
            </w:r>
          </w:p>
        </w:tc>
      </w:tr>
      <w:tr w:rsidR="00EB1529" w:rsidRPr="00137523" w14:paraId="72EF6E4F" w14:textId="77777777" w:rsidTr="00EB1529">
        <w:trPr>
          <w:trHeight w:val="197"/>
        </w:trPr>
        <w:tc>
          <w:tcPr>
            <w:tcW w:w="222" w:type="pct"/>
            <w:vMerge/>
            <w:shd w:val="clear" w:color="auto" w:fill="auto"/>
          </w:tcPr>
          <w:p w14:paraId="23A9AEB9" w14:textId="77777777" w:rsidR="00AC0D81" w:rsidRPr="00137523" w:rsidRDefault="00AC0D81" w:rsidP="00AC0D81"/>
        </w:tc>
        <w:tc>
          <w:tcPr>
            <w:tcW w:w="820" w:type="pct"/>
            <w:vMerge/>
            <w:shd w:val="clear" w:color="auto" w:fill="auto"/>
          </w:tcPr>
          <w:p w14:paraId="3FA0B20B" w14:textId="77777777" w:rsidR="00AC0D81" w:rsidRPr="00137523" w:rsidRDefault="00AC0D81" w:rsidP="00AC0D81"/>
        </w:tc>
        <w:tc>
          <w:tcPr>
            <w:tcW w:w="686" w:type="pct"/>
            <w:gridSpan w:val="3"/>
            <w:vMerge/>
            <w:shd w:val="clear" w:color="auto" w:fill="auto"/>
          </w:tcPr>
          <w:p w14:paraId="12DB2ABD" w14:textId="77777777" w:rsidR="00AC0D81" w:rsidRPr="00137523" w:rsidRDefault="00AC0D81" w:rsidP="00AC0D81">
            <w:pPr>
              <w:jc w:val="center"/>
            </w:pPr>
          </w:p>
        </w:tc>
        <w:tc>
          <w:tcPr>
            <w:tcW w:w="476" w:type="pct"/>
            <w:shd w:val="clear" w:color="auto" w:fill="auto"/>
          </w:tcPr>
          <w:p w14:paraId="7D0346DC" w14:textId="77777777" w:rsidR="00AC0D81" w:rsidRPr="00137523" w:rsidRDefault="00AC0D81" w:rsidP="00AC0D81">
            <w:pPr>
              <w:jc w:val="center"/>
            </w:pPr>
            <w:r w:rsidRPr="00137523">
              <w:t>2020</w:t>
            </w:r>
          </w:p>
        </w:tc>
        <w:tc>
          <w:tcPr>
            <w:tcW w:w="389" w:type="pct"/>
            <w:gridSpan w:val="2"/>
            <w:shd w:val="clear" w:color="auto" w:fill="auto"/>
          </w:tcPr>
          <w:p w14:paraId="01C25A97" w14:textId="77777777" w:rsidR="00AC0D81" w:rsidRPr="00137523" w:rsidRDefault="00AC0D81" w:rsidP="00AC0D81">
            <w:pPr>
              <w:jc w:val="center"/>
            </w:pPr>
            <w:r w:rsidRPr="00137523">
              <w:t>2 954,7</w:t>
            </w:r>
          </w:p>
        </w:tc>
        <w:tc>
          <w:tcPr>
            <w:tcW w:w="344" w:type="pct"/>
            <w:gridSpan w:val="2"/>
            <w:shd w:val="clear" w:color="auto" w:fill="auto"/>
          </w:tcPr>
          <w:p w14:paraId="1819FF4A" w14:textId="77777777" w:rsidR="00AC0D81" w:rsidRPr="00137523" w:rsidRDefault="00AC0D81" w:rsidP="00AC0D81">
            <w:pPr>
              <w:jc w:val="center"/>
            </w:pPr>
            <w:r w:rsidRPr="00137523">
              <w:t>-</w:t>
            </w:r>
          </w:p>
        </w:tc>
        <w:tc>
          <w:tcPr>
            <w:tcW w:w="390" w:type="pct"/>
            <w:gridSpan w:val="2"/>
            <w:shd w:val="clear" w:color="auto" w:fill="auto"/>
          </w:tcPr>
          <w:p w14:paraId="386388B6" w14:textId="77777777" w:rsidR="00AC0D81" w:rsidRPr="00137523" w:rsidRDefault="00AC0D81" w:rsidP="00AC0D81">
            <w:pPr>
              <w:jc w:val="center"/>
            </w:pPr>
            <w:r w:rsidRPr="00137523">
              <w:t>-</w:t>
            </w:r>
          </w:p>
        </w:tc>
        <w:tc>
          <w:tcPr>
            <w:tcW w:w="393" w:type="pct"/>
            <w:gridSpan w:val="2"/>
            <w:shd w:val="clear" w:color="auto" w:fill="auto"/>
          </w:tcPr>
          <w:p w14:paraId="5D807BE4" w14:textId="49436201" w:rsidR="00AC0D81" w:rsidRPr="00137523" w:rsidRDefault="00AC0D81" w:rsidP="00AC0D81">
            <w:pPr>
              <w:jc w:val="center"/>
            </w:pPr>
            <w:r w:rsidRPr="00137523">
              <w:t>2 954,7</w:t>
            </w:r>
          </w:p>
        </w:tc>
        <w:tc>
          <w:tcPr>
            <w:tcW w:w="147" w:type="pct"/>
            <w:shd w:val="clear" w:color="auto" w:fill="auto"/>
          </w:tcPr>
          <w:p w14:paraId="251DC880" w14:textId="77777777" w:rsidR="00AC0D81" w:rsidRPr="00137523" w:rsidRDefault="00AC0D81" w:rsidP="00AC0D81">
            <w:pPr>
              <w:jc w:val="center"/>
            </w:pPr>
            <w:r w:rsidRPr="00137523">
              <w:t>-</w:t>
            </w:r>
          </w:p>
        </w:tc>
        <w:tc>
          <w:tcPr>
            <w:tcW w:w="767" w:type="pct"/>
            <w:vMerge/>
            <w:shd w:val="clear" w:color="auto" w:fill="auto"/>
          </w:tcPr>
          <w:p w14:paraId="02A194D8" w14:textId="77777777" w:rsidR="00AC0D81" w:rsidRPr="00137523" w:rsidRDefault="00AC0D81" w:rsidP="00AC0D81"/>
        </w:tc>
        <w:tc>
          <w:tcPr>
            <w:tcW w:w="366" w:type="pct"/>
            <w:vMerge/>
            <w:shd w:val="clear" w:color="auto" w:fill="auto"/>
          </w:tcPr>
          <w:p w14:paraId="0BD7DABE" w14:textId="77777777" w:rsidR="00AC0D81" w:rsidRPr="00137523" w:rsidRDefault="00AC0D81" w:rsidP="00AC0D81"/>
        </w:tc>
      </w:tr>
      <w:tr w:rsidR="00EB1529" w:rsidRPr="00137523" w14:paraId="319F89BC" w14:textId="77777777" w:rsidTr="00EB1529">
        <w:trPr>
          <w:trHeight w:val="197"/>
        </w:trPr>
        <w:tc>
          <w:tcPr>
            <w:tcW w:w="222" w:type="pct"/>
            <w:vMerge/>
            <w:shd w:val="clear" w:color="auto" w:fill="auto"/>
          </w:tcPr>
          <w:p w14:paraId="6667C1E0" w14:textId="77777777" w:rsidR="00AC0D81" w:rsidRPr="00137523" w:rsidRDefault="00AC0D81" w:rsidP="00AC0D81"/>
        </w:tc>
        <w:tc>
          <w:tcPr>
            <w:tcW w:w="820" w:type="pct"/>
            <w:vMerge/>
            <w:shd w:val="clear" w:color="auto" w:fill="auto"/>
          </w:tcPr>
          <w:p w14:paraId="3585A2BD" w14:textId="77777777" w:rsidR="00AC0D81" w:rsidRPr="00137523" w:rsidRDefault="00AC0D81" w:rsidP="00AC0D81"/>
        </w:tc>
        <w:tc>
          <w:tcPr>
            <w:tcW w:w="686" w:type="pct"/>
            <w:gridSpan w:val="3"/>
            <w:vMerge/>
            <w:shd w:val="clear" w:color="auto" w:fill="auto"/>
          </w:tcPr>
          <w:p w14:paraId="62C109DF" w14:textId="77777777" w:rsidR="00AC0D81" w:rsidRPr="00137523" w:rsidRDefault="00AC0D81" w:rsidP="00AC0D81">
            <w:pPr>
              <w:jc w:val="center"/>
            </w:pPr>
          </w:p>
        </w:tc>
        <w:tc>
          <w:tcPr>
            <w:tcW w:w="476" w:type="pct"/>
            <w:shd w:val="clear" w:color="auto" w:fill="auto"/>
          </w:tcPr>
          <w:p w14:paraId="22A4885B" w14:textId="77777777" w:rsidR="00AC0D81" w:rsidRPr="00137523" w:rsidRDefault="00AC0D81" w:rsidP="00AC0D81">
            <w:pPr>
              <w:jc w:val="center"/>
            </w:pPr>
            <w:r w:rsidRPr="00137523">
              <w:t>2021</w:t>
            </w:r>
          </w:p>
        </w:tc>
        <w:tc>
          <w:tcPr>
            <w:tcW w:w="389" w:type="pct"/>
            <w:gridSpan w:val="2"/>
            <w:shd w:val="clear" w:color="auto" w:fill="auto"/>
          </w:tcPr>
          <w:p w14:paraId="1D0FC475" w14:textId="77777777" w:rsidR="00AC0D81" w:rsidRPr="00137523" w:rsidRDefault="00AC0D81" w:rsidP="00AC0D81">
            <w:pPr>
              <w:jc w:val="center"/>
            </w:pPr>
            <w:r w:rsidRPr="00137523">
              <w:t>3 965,8</w:t>
            </w:r>
          </w:p>
        </w:tc>
        <w:tc>
          <w:tcPr>
            <w:tcW w:w="344" w:type="pct"/>
            <w:gridSpan w:val="2"/>
            <w:shd w:val="clear" w:color="auto" w:fill="auto"/>
          </w:tcPr>
          <w:p w14:paraId="00F0753B" w14:textId="77777777" w:rsidR="00AC0D81" w:rsidRPr="00137523" w:rsidRDefault="00AC0D81" w:rsidP="00AC0D81">
            <w:pPr>
              <w:jc w:val="center"/>
            </w:pPr>
            <w:r w:rsidRPr="00137523">
              <w:t>-</w:t>
            </w:r>
          </w:p>
        </w:tc>
        <w:tc>
          <w:tcPr>
            <w:tcW w:w="390" w:type="pct"/>
            <w:gridSpan w:val="2"/>
            <w:shd w:val="clear" w:color="auto" w:fill="auto"/>
          </w:tcPr>
          <w:p w14:paraId="23CDF8CE" w14:textId="77777777" w:rsidR="00AC0D81" w:rsidRPr="00137523" w:rsidRDefault="00AC0D81" w:rsidP="00AC0D81">
            <w:pPr>
              <w:jc w:val="center"/>
            </w:pPr>
            <w:r w:rsidRPr="00137523">
              <w:t>-</w:t>
            </w:r>
          </w:p>
        </w:tc>
        <w:tc>
          <w:tcPr>
            <w:tcW w:w="393" w:type="pct"/>
            <w:gridSpan w:val="2"/>
            <w:shd w:val="clear" w:color="auto" w:fill="auto"/>
          </w:tcPr>
          <w:p w14:paraId="2FCEBC4C" w14:textId="3EA27EFD" w:rsidR="00AC0D81" w:rsidRPr="00137523" w:rsidRDefault="00AC0D81" w:rsidP="00AC0D81">
            <w:pPr>
              <w:jc w:val="center"/>
            </w:pPr>
            <w:r w:rsidRPr="00137523">
              <w:t>3 965,8</w:t>
            </w:r>
          </w:p>
        </w:tc>
        <w:tc>
          <w:tcPr>
            <w:tcW w:w="147" w:type="pct"/>
            <w:shd w:val="clear" w:color="auto" w:fill="auto"/>
          </w:tcPr>
          <w:p w14:paraId="291A7D33" w14:textId="77777777" w:rsidR="00AC0D81" w:rsidRPr="00137523" w:rsidRDefault="00AC0D81" w:rsidP="00AC0D81">
            <w:pPr>
              <w:jc w:val="center"/>
            </w:pPr>
            <w:r w:rsidRPr="00137523">
              <w:t>-</w:t>
            </w:r>
          </w:p>
        </w:tc>
        <w:tc>
          <w:tcPr>
            <w:tcW w:w="767" w:type="pct"/>
            <w:vMerge/>
            <w:shd w:val="clear" w:color="auto" w:fill="auto"/>
          </w:tcPr>
          <w:p w14:paraId="7841D797" w14:textId="77777777" w:rsidR="00AC0D81" w:rsidRPr="00137523" w:rsidRDefault="00AC0D81" w:rsidP="00AC0D81"/>
        </w:tc>
        <w:tc>
          <w:tcPr>
            <w:tcW w:w="366" w:type="pct"/>
            <w:vMerge/>
            <w:shd w:val="clear" w:color="auto" w:fill="auto"/>
          </w:tcPr>
          <w:p w14:paraId="10F8BE0C" w14:textId="77777777" w:rsidR="00AC0D81" w:rsidRPr="00137523" w:rsidRDefault="00AC0D81" w:rsidP="00AC0D81"/>
        </w:tc>
      </w:tr>
      <w:tr w:rsidR="00EB1529" w:rsidRPr="00137523" w14:paraId="0E4835CF" w14:textId="77777777" w:rsidTr="00EB1529">
        <w:trPr>
          <w:trHeight w:val="197"/>
        </w:trPr>
        <w:tc>
          <w:tcPr>
            <w:tcW w:w="222" w:type="pct"/>
            <w:vMerge/>
            <w:shd w:val="clear" w:color="auto" w:fill="auto"/>
          </w:tcPr>
          <w:p w14:paraId="5073ADB0" w14:textId="77777777" w:rsidR="00AC0D81" w:rsidRPr="00137523" w:rsidRDefault="00AC0D81" w:rsidP="00AC0D81"/>
        </w:tc>
        <w:tc>
          <w:tcPr>
            <w:tcW w:w="820" w:type="pct"/>
            <w:vMerge/>
            <w:shd w:val="clear" w:color="auto" w:fill="auto"/>
          </w:tcPr>
          <w:p w14:paraId="00DB2237" w14:textId="77777777" w:rsidR="00AC0D81" w:rsidRPr="00137523" w:rsidRDefault="00AC0D81" w:rsidP="00AC0D81"/>
        </w:tc>
        <w:tc>
          <w:tcPr>
            <w:tcW w:w="686" w:type="pct"/>
            <w:gridSpan w:val="3"/>
            <w:vMerge/>
            <w:shd w:val="clear" w:color="auto" w:fill="auto"/>
          </w:tcPr>
          <w:p w14:paraId="71BC5352" w14:textId="77777777" w:rsidR="00AC0D81" w:rsidRPr="00137523" w:rsidRDefault="00AC0D81" w:rsidP="00AC0D81">
            <w:pPr>
              <w:jc w:val="center"/>
            </w:pPr>
          </w:p>
        </w:tc>
        <w:tc>
          <w:tcPr>
            <w:tcW w:w="476" w:type="pct"/>
            <w:shd w:val="clear" w:color="auto" w:fill="auto"/>
          </w:tcPr>
          <w:p w14:paraId="60D56B99" w14:textId="77777777" w:rsidR="00AC0D81" w:rsidRPr="00137523" w:rsidRDefault="00AC0D81" w:rsidP="00AC0D81">
            <w:pPr>
              <w:jc w:val="center"/>
            </w:pPr>
            <w:r w:rsidRPr="00137523">
              <w:t>2022</w:t>
            </w:r>
          </w:p>
        </w:tc>
        <w:tc>
          <w:tcPr>
            <w:tcW w:w="389" w:type="pct"/>
            <w:gridSpan w:val="2"/>
            <w:shd w:val="clear" w:color="auto" w:fill="auto"/>
          </w:tcPr>
          <w:p w14:paraId="768DA6DE" w14:textId="757E18A5" w:rsidR="00AC0D81" w:rsidRPr="00137523" w:rsidRDefault="00AC0D81" w:rsidP="00AC0D81">
            <w:pPr>
              <w:jc w:val="center"/>
            </w:pPr>
            <w:r w:rsidRPr="00137523">
              <w:t>5</w:t>
            </w:r>
            <w:r>
              <w:t> 309,4</w:t>
            </w:r>
          </w:p>
        </w:tc>
        <w:tc>
          <w:tcPr>
            <w:tcW w:w="344" w:type="pct"/>
            <w:gridSpan w:val="2"/>
            <w:shd w:val="clear" w:color="auto" w:fill="auto"/>
          </w:tcPr>
          <w:p w14:paraId="33478E22" w14:textId="77777777" w:rsidR="00AC0D81" w:rsidRPr="00137523" w:rsidRDefault="00AC0D81" w:rsidP="00AC0D81">
            <w:pPr>
              <w:jc w:val="center"/>
            </w:pPr>
            <w:r w:rsidRPr="00137523">
              <w:t>-</w:t>
            </w:r>
          </w:p>
        </w:tc>
        <w:tc>
          <w:tcPr>
            <w:tcW w:w="390" w:type="pct"/>
            <w:gridSpan w:val="2"/>
            <w:shd w:val="clear" w:color="auto" w:fill="auto"/>
          </w:tcPr>
          <w:p w14:paraId="5B246F03" w14:textId="77777777" w:rsidR="00AC0D81" w:rsidRPr="00137523" w:rsidRDefault="00AC0D81" w:rsidP="00AC0D81">
            <w:pPr>
              <w:jc w:val="center"/>
            </w:pPr>
            <w:r w:rsidRPr="00137523">
              <w:t>-</w:t>
            </w:r>
          </w:p>
        </w:tc>
        <w:tc>
          <w:tcPr>
            <w:tcW w:w="393" w:type="pct"/>
            <w:gridSpan w:val="2"/>
            <w:shd w:val="clear" w:color="auto" w:fill="auto"/>
          </w:tcPr>
          <w:p w14:paraId="1FC3BCEE" w14:textId="2A0814DE" w:rsidR="00AC0D81" w:rsidRPr="00137523" w:rsidRDefault="00AC0D81" w:rsidP="00AC0D81">
            <w:pPr>
              <w:jc w:val="center"/>
            </w:pPr>
            <w:r w:rsidRPr="00137523">
              <w:t>5</w:t>
            </w:r>
            <w:r>
              <w:t> 309,4</w:t>
            </w:r>
          </w:p>
        </w:tc>
        <w:tc>
          <w:tcPr>
            <w:tcW w:w="147" w:type="pct"/>
            <w:shd w:val="clear" w:color="auto" w:fill="auto"/>
          </w:tcPr>
          <w:p w14:paraId="3333AD16" w14:textId="77777777" w:rsidR="00AC0D81" w:rsidRPr="00137523" w:rsidRDefault="00AC0D81" w:rsidP="00AC0D81">
            <w:pPr>
              <w:jc w:val="center"/>
            </w:pPr>
            <w:r w:rsidRPr="00137523">
              <w:t>-</w:t>
            </w:r>
          </w:p>
        </w:tc>
        <w:tc>
          <w:tcPr>
            <w:tcW w:w="767" w:type="pct"/>
            <w:vMerge/>
            <w:shd w:val="clear" w:color="auto" w:fill="auto"/>
          </w:tcPr>
          <w:p w14:paraId="6083E86D" w14:textId="77777777" w:rsidR="00AC0D81" w:rsidRPr="00137523" w:rsidRDefault="00AC0D81" w:rsidP="00AC0D81"/>
        </w:tc>
        <w:tc>
          <w:tcPr>
            <w:tcW w:w="366" w:type="pct"/>
            <w:vMerge/>
            <w:shd w:val="clear" w:color="auto" w:fill="auto"/>
          </w:tcPr>
          <w:p w14:paraId="3F7889B8" w14:textId="77777777" w:rsidR="00AC0D81" w:rsidRPr="00137523" w:rsidRDefault="00AC0D81" w:rsidP="00AC0D81"/>
        </w:tc>
      </w:tr>
      <w:tr w:rsidR="009738F8" w:rsidRPr="00137523" w14:paraId="1D35508D" w14:textId="77777777" w:rsidTr="00EB1529">
        <w:trPr>
          <w:trHeight w:val="197"/>
        </w:trPr>
        <w:tc>
          <w:tcPr>
            <w:tcW w:w="222" w:type="pct"/>
            <w:vMerge/>
            <w:shd w:val="clear" w:color="auto" w:fill="auto"/>
          </w:tcPr>
          <w:p w14:paraId="0344F123" w14:textId="77777777" w:rsidR="009738F8" w:rsidRPr="00137523" w:rsidRDefault="009738F8" w:rsidP="009738F8"/>
        </w:tc>
        <w:tc>
          <w:tcPr>
            <w:tcW w:w="820" w:type="pct"/>
            <w:vMerge/>
            <w:shd w:val="clear" w:color="auto" w:fill="auto"/>
          </w:tcPr>
          <w:p w14:paraId="06E38244" w14:textId="77777777" w:rsidR="009738F8" w:rsidRPr="00137523" w:rsidRDefault="009738F8" w:rsidP="009738F8"/>
        </w:tc>
        <w:tc>
          <w:tcPr>
            <w:tcW w:w="686" w:type="pct"/>
            <w:gridSpan w:val="3"/>
            <w:vMerge/>
            <w:shd w:val="clear" w:color="auto" w:fill="auto"/>
          </w:tcPr>
          <w:p w14:paraId="6109272C" w14:textId="77777777" w:rsidR="009738F8" w:rsidRPr="00137523" w:rsidRDefault="009738F8" w:rsidP="009738F8">
            <w:pPr>
              <w:jc w:val="center"/>
            </w:pPr>
          </w:p>
        </w:tc>
        <w:tc>
          <w:tcPr>
            <w:tcW w:w="476" w:type="pct"/>
            <w:shd w:val="clear" w:color="auto" w:fill="auto"/>
          </w:tcPr>
          <w:p w14:paraId="3730A3DC" w14:textId="77777777" w:rsidR="009738F8" w:rsidRPr="00137523" w:rsidRDefault="009738F8" w:rsidP="009738F8">
            <w:pPr>
              <w:jc w:val="center"/>
            </w:pPr>
            <w:r w:rsidRPr="00137523">
              <w:t>2023</w:t>
            </w:r>
          </w:p>
        </w:tc>
        <w:tc>
          <w:tcPr>
            <w:tcW w:w="389" w:type="pct"/>
            <w:gridSpan w:val="2"/>
            <w:shd w:val="clear" w:color="auto" w:fill="auto"/>
          </w:tcPr>
          <w:p w14:paraId="600AF427" w14:textId="5D3D6B5D" w:rsidR="009738F8" w:rsidRPr="00137523" w:rsidRDefault="009738F8" w:rsidP="009738F8">
            <w:pPr>
              <w:jc w:val="center"/>
            </w:pPr>
            <w:r>
              <w:t>2 504,6</w:t>
            </w:r>
          </w:p>
        </w:tc>
        <w:tc>
          <w:tcPr>
            <w:tcW w:w="344" w:type="pct"/>
            <w:gridSpan w:val="2"/>
            <w:shd w:val="clear" w:color="auto" w:fill="auto"/>
          </w:tcPr>
          <w:p w14:paraId="1F457614" w14:textId="77777777" w:rsidR="009738F8" w:rsidRPr="00137523" w:rsidRDefault="009738F8" w:rsidP="009738F8">
            <w:pPr>
              <w:jc w:val="center"/>
            </w:pPr>
            <w:r w:rsidRPr="00137523">
              <w:t>-</w:t>
            </w:r>
          </w:p>
        </w:tc>
        <w:tc>
          <w:tcPr>
            <w:tcW w:w="390" w:type="pct"/>
            <w:gridSpan w:val="2"/>
            <w:shd w:val="clear" w:color="auto" w:fill="auto"/>
          </w:tcPr>
          <w:p w14:paraId="46CFA50C" w14:textId="77777777" w:rsidR="009738F8" w:rsidRPr="00137523" w:rsidRDefault="009738F8" w:rsidP="009738F8">
            <w:pPr>
              <w:jc w:val="center"/>
            </w:pPr>
            <w:r w:rsidRPr="00137523">
              <w:t>-</w:t>
            </w:r>
          </w:p>
        </w:tc>
        <w:tc>
          <w:tcPr>
            <w:tcW w:w="393" w:type="pct"/>
            <w:gridSpan w:val="2"/>
            <w:shd w:val="clear" w:color="auto" w:fill="auto"/>
          </w:tcPr>
          <w:p w14:paraId="26FB97A6" w14:textId="33AFF452" w:rsidR="009738F8" w:rsidRPr="00137523" w:rsidRDefault="009738F8" w:rsidP="009738F8">
            <w:pPr>
              <w:jc w:val="center"/>
            </w:pPr>
            <w:r>
              <w:t>2 504,6</w:t>
            </w:r>
          </w:p>
        </w:tc>
        <w:tc>
          <w:tcPr>
            <w:tcW w:w="147" w:type="pct"/>
            <w:shd w:val="clear" w:color="auto" w:fill="auto"/>
          </w:tcPr>
          <w:p w14:paraId="1CF5906D" w14:textId="77777777" w:rsidR="009738F8" w:rsidRPr="00137523" w:rsidRDefault="009738F8" w:rsidP="009738F8">
            <w:pPr>
              <w:jc w:val="center"/>
            </w:pPr>
            <w:r w:rsidRPr="00137523">
              <w:t>-</w:t>
            </w:r>
          </w:p>
        </w:tc>
        <w:tc>
          <w:tcPr>
            <w:tcW w:w="767" w:type="pct"/>
            <w:vMerge/>
            <w:shd w:val="clear" w:color="auto" w:fill="auto"/>
          </w:tcPr>
          <w:p w14:paraId="13B26644" w14:textId="77777777" w:rsidR="009738F8" w:rsidRPr="00137523" w:rsidRDefault="009738F8" w:rsidP="009738F8"/>
        </w:tc>
        <w:tc>
          <w:tcPr>
            <w:tcW w:w="366" w:type="pct"/>
            <w:vMerge/>
            <w:shd w:val="clear" w:color="auto" w:fill="auto"/>
          </w:tcPr>
          <w:p w14:paraId="3E09E8D0" w14:textId="77777777" w:rsidR="009738F8" w:rsidRPr="00137523" w:rsidRDefault="009738F8" w:rsidP="009738F8"/>
        </w:tc>
      </w:tr>
      <w:tr w:rsidR="009738F8" w:rsidRPr="00137523" w14:paraId="3D8EAE65" w14:textId="77777777" w:rsidTr="00EB1529">
        <w:trPr>
          <w:trHeight w:val="197"/>
        </w:trPr>
        <w:tc>
          <w:tcPr>
            <w:tcW w:w="222" w:type="pct"/>
            <w:vMerge/>
            <w:shd w:val="clear" w:color="auto" w:fill="auto"/>
          </w:tcPr>
          <w:p w14:paraId="215FF4A9" w14:textId="77777777" w:rsidR="009738F8" w:rsidRPr="00137523" w:rsidRDefault="009738F8" w:rsidP="009738F8"/>
        </w:tc>
        <w:tc>
          <w:tcPr>
            <w:tcW w:w="820" w:type="pct"/>
            <w:vMerge/>
            <w:shd w:val="clear" w:color="auto" w:fill="auto"/>
          </w:tcPr>
          <w:p w14:paraId="7939BD26" w14:textId="77777777" w:rsidR="009738F8" w:rsidRPr="00137523" w:rsidRDefault="009738F8" w:rsidP="009738F8"/>
        </w:tc>
        <w:tc>
          <w:tcPr>
            <w:tcW w:w="686" w:type="pct"/>
            <w:gridSpan w:val="3"/>
            <w:vMerge/>
            <w:shd w:val="clear" w:color="auto" w:fill="auto"/>
          </w:tcPr>
          <w:p w14:paraId="371A5F21" w14:textId="77777777" w:rsidR="009738F8" w:rsidRPr="00137523" w:rsidRDefault="009738F8" w:rsidP="009738F8">
            <w:pPr>
              <w:jc w:val="center"/>
            </w:pPr>
          </w:p>
        </w:tc>
        <w:tc>
          <w:tcPr>
            <w:tcW w:w="476" w:type="pct"/>
            <w:shd w:val="clear" w:color="auto" w:fill="auto"/>
          </w:tcPr>
          <w:p w14:paraId="09C04670" w14:textId="77777777" w:rsidR="009738F8" w:rsidRPr="00137523" w:rsidRDefault="009738F8" w:rsidP="009738F8">
            <w:pPr>
              <w:jc w:val="center"/>
            </w:pPr>
            <w:r w:rsidRPr="00137523">
              <w:t>2024</w:t>
            </w:r>
          </w:p>
        </w:tc>
        <w:tc>
          <w:tcPr>
            <w:tcW w:w="389" w:type="pct"/>
            <w:gridSpan w:val="2"/>
            <w:shd w:val="clear" w:color="auto" w:fill="auto"/>
          </w:tcPr>
          <w:p w14:paraId="305AFB2C" w14:textId="05904469" w:rsidR="009738F8" w:rsidRPr="00137523" w:rsidRDefault="009738F8" w:rsidP="009738F8">
            <w:pPr>
              <w:jc w:val="center"/>
            </w:pPr>
            <w:r>
              <w:t>3 000,0</w:t>
            </w:r>
          </w:p>
        </w:tc>
        <w:tc>
          <w:tcPr>
            <w:tcW w:w="344" w:type="pct"/>
            <w:gridSpan w:val="2"/>
            <w:shd w:val="clear" w:color="auto" w:fill="auto"/>
          </w:tcPr>
          <w:p w14:paraId="2D62A193" w14:textId="35A9B8CA" w:rsidR="009738F8" w:rsidRPr="00137523" w:rsidRDefault="009738F8" w:rsidP="009738F8">
            <w:pPr>
              <w:jc w:val="center"/>
            </w:pPr>
            <w:r>
              <w:t>-</w:t>
            </w:r>
          </w:p>
        </w:tc>
        <w:tc>
          <w:tcPr>
            <w:tcW w:w="390" w:type="pct"/>
            <w:gridSpan w:val="2"/>
            <w:shd w:val="clear" w:color="auto" w:fill="auto"/>
          </w:tcPr>
          <w:p w14:paraId="3BDD4F08" w14:textId="4B22E8E9" w:rsidR="009738F8" w:rsidRPr="00137523" w:rsidRDefault="009738F8" w:rsidP="009738F8">
            <w:pPr>
              <w:jc w:val="center"/>
            </w:pPr>
            <w:r>
              <w:t>-</w:t>
            </w:r>
          </w:p>
        </w:tc>
        <w:tc>
          <w:tcPr>
            <w:tcW w:w="393" w:type="pct"/>
            <w:gridSpan w:val="2"/>
            <w:shd w:val="clear" w:color="auto" w:fill="auto"/>
          </w:tcPr>
          <w:p w14:paraId="342DBC73" w14:textId="32736ED3" w:rsidR="009738F8" w:rsidRPr="00137523" w:rsidRDefault="009738F8" w:rsidP="009738F8">
            <w:pPr>
              <w:jc w:val="center"/>
            </w:pPr>
            <w:r>
              <w:t>3 000,0</w:t>
            </w:r>
          </w:p>
        </w:tc>
        <w:tc>
          <w:tcPr>
            <w:tcW w:w="147" w:type="pct"/>
            <w:shd w:val="clear" w:color="auto" w:fill="auto"/>
          </w:tcPr>
          <w:p w14:paraId="59A359BF" w14:textId="154E1015" w:rsidR="009738F8" w:rsidRPr="00137523" w:rsidRDefault="009738F8" w:rsidP="009738F8">
            <w:pPr>
              <w:jc w:val="center"/>
            </w:pPr>
            <w:r>
              <w:t>-</w:t>
            </w:r>
          </w:p>
        </w:tc>
        <w:tc>
          <w:tcPr>
            <w:tcW w:w="767" w:type="pct"/>
            <w:vMerge/>
            <w:shd w:val="clear" w:color="auto" w:fill="auto"/>
          </w:tcPr>
          <w:p w14:paraId="6AB6E9A6" w14:textId="77777777" w:rsidR="009738F8" w:rsidRPr="00137523" w:rsidRDefault="009738F8" w:rsidP="009738F8"/>
        </w:tc>
        <w:tc>
          <w:tcPr>
            <w:tcW w:w="366" w:type="pct"/>
            <w:vMerge/>
            <w:shd w:val="clear" w:color="auto" w:fill="auto"/>
          </w:tcPr>
          <w:p w14:paraId="062E696A" w14:textId="77777777" w:rsidR="009738F8" w:rsidRPr="00137523" w:rsidRDefault="009738F8" w:rsidP="009738F8"/>
        </w:tc>
      </w:tr>
      <w:tr w:rsidR="009738F8" w:rsidRPr="00137523" w14:paraId="1D6C0889" w14:textId="77777777" w:rsidTr="00EB1529">
        <w:trPr>
          <w:trHeight w:val="197"/>
        </w:trPr>
        <w:tc>
          <w:tcPr>
            <w:tcW w:w="222" w:type="pct"/>
            <w:vMerge/>
            <w:shd w:val="clear" w:color="auto" w:fill="auto"/>
          </w:tcPr>
          <w:p w14:paraId="0363738E" w14:textId="77777777" w:rsidR="009738F8" w:rsidRPr="00137523" w:rsidRDefault="009738F8" w:rsidP="009738F8"/>
        </w:tc>
        <w:tc>
          <w:tcPr>
            <w:tcW w:w="820" w:type="pct"/>
            <w:vMerge/>
            <w:shd w:val="clear" w:color="auto" w:fill="auto"/>
          </w:tcPr>
          <w:p w14:paraId="1954B301" w14:textId="77777777" w:rsidR="009738F8" w:rsidRPr="00137523" w:rsidRDefault="009738F8" w:rsidP="009738F8"/>
        </w:tc>
        <w:tc>
          <w:tcPr>
            <w:tcW w:w="686" w:type="pct"/>
            <w:gridSpan w:val="3"/>
            <w:vMerge/>
            <w:shd w:val="clear" w:color="auto" w:fill="auto"/>
          </w:tcPr>
          <w:p w14:paraId="6163EB7A" w14:textId="77777777" w:rsidR="009738F8" w:rsidRPr="00137523" w:rsidRDefault="009738F8" w:rsidP="009738F8">
            <w:pPr>
              <w:jc w:val="center"/>
            </w:pPr>
          </w:p>
        </w:tc>
        <w:tc>
          <w:tcPr>
            <w:tcW w:w="476" w:type="pct"/>
            <w:shd w:val="clear" w:color="auto" w:fill="auto"/>
          </w:tcPr>
          <w:p w14:paraId="514D976A" w14:textId="7A2E70DC" w:rsidR="009738F8" w:rsidRPr="00137523" w:rsidRDefault="009738F8" w:rsidP="009738F8">
            <w:pPr>
              <w:jc w:val="center"/>
            </w:pPr>
            <w:r>
              <w:t>2025</w:t>
            </w:r>
          </w:p>
        </w:tc>
        <w:tc>
          <w:tcPr>
            <w:tcW w:w="389" w:type="pct"/>
            <w:gridSpan w:val="2"/>
            <w:shd w:val="clear" w:color="auto" w:fill="auto"/>
          </w:tcPr>
          <w:p w14:paraId="28B68D29" w14:textId="5BCDA7AE" w:rsidR="009738F8" w:rsidRPr="00137523" w:rsidRDefault="009738F8" w:rsidP="009738F8">
            <w:pPr>
              <w:jc w:val="center"/>
            </w:pPr>
            <w:r>
              <w:t>3 000,0</w:t>
            </w:r>
          </w:p>
        </w:tc>
        <w:tc>
          <w:tcPr>
            <w:tcW w:w="344" w:type="pct"/>
            <w:gridSpan w:val="2"/>
            <w:shd w:val="clear" w:color="auto" w:fill="auto"/>
          </w:tcPr>
          <w:p w14:paraId="7E521497" w14:textId="62B9B419" w:rsidR="009738F8" w:rsidRDefault="009738F8" w:rsidP="009738F8">
            <w:pPr>
              <w:jc w:val="center"/>
            </w:pPr>
            <w:r>
              <w:t>-</w:t>
            </w:r>
          </w:p>
        </w:tc>
        <w:tc>
          <w:tcPr>
            <w:tcW w:w="390" w:type="pct"/>
            <w:gridSpan w:val="2"/>
            <w:shd w:val="clear" w:color="auto" w:fill="auto"/>
          </w:tcPr>
          <w:p w14:paraId="2DECD5A0" w14:textId="093F1E7E" w:rsidR="009738F8" w:rsidRDefault="009738F8" w:rsidP="009738F8">
            <w:pPr>
              <w:jc w:val="center"/>
            </w:pPr>
            <w:r>
              <w:t>-</w:t>
            </w:r>
          </w:p>
        </w:tc>
        <w:tc>
          <w:tcPr>
            <w:tcW w:w="393" w:type="pct"/>
            <w:gridSpan w:val="2"/>
            <w:shd w:val="clear" w:color="auto" w:fill="auto"/>
          </w:tcPr>
          <w:p w14:paraId="71CC1CD6" w14:textId="768DAA44" w:rsidR="009738F8" w:rsidRPr="00137523" w:rsidRDefault="009738F8" w:rsidP="009738F8">
            <w:pPr>
              <w:jc w:val="center"/>
            </w:pPr>
            <w:r>
              <w:t>3 000,0</w:t>
            </w:r>
          </w:p>
        </w:tc>
        <w:tc>
          <w:tcPr>
            <w:tcW w:w="147" w:type="pct"/>
            <w:shd w:val="clear" w:color="auto" w:fill="auto"/>
          </w:tcPr>
          <w:p w14:paraId="3E7B230C" w14:textId="6B597F9C" w:rsidR="009738F8" w:rsidRDefault="009738F8" w:rsidP="009738F8">
            <w:pPr>
              <w:jc w:val="center"/>
            </w:pPr>
            <w:r>
              <w:t>-</w:t>
            </w:r>
          </w:p>
        </w:tc>
        <w:tc>
          <w:tcPr>
            <w:tcW w:w="767" w:type="pct"/>
            <w:vMerge/>
            <w:shd w:val="clear" w:color="auto" w:fill="auto"/>
          </w:tcPr>
          <w:p w14:paraId="14FC4D04" w14:textId="77777777" w:rsidR="009738F8" w:rsidRPr="00137523" w:rsidRDefault="009738F8" w:rsidP="009738F8"/>
        </w:tc>
        <w:tc>
          <w:tcPr>
            <w:tcW w:w="366" w:type="pct"/>
            <w:vMerge/>
            <w:shd w:val="clear" w:color="auto" w:fill="auto"/>
          </w:tcPr>
          <w:p w14:paraId="2E235B23" w14:textId="77777777" w:rsidR="009738F8" w:rsidRPr="00137523" w:rsidRDefault="009738F8" w:rsidP="009738F8"/>
        </w:tc>
      </w:tr>
      <w:tr w:rsidR="009738F8" w:rsidRPr="00137523" w14:paraId="799A206A" w14:textId="77777777" w:rsidTr="00EB1529">
        <w:trPr>
          <w:trHeight w:val="197"/>
        </w:trPr>
        <w:tc>
          <w:tcPr>
            <w:tcW w:w="222" w:type="pct"/>
            <w:vMerge/>
            <w:shd w:val="clear" w:color="auto" w:fill="auto"/>
          </w:tcPr>
          <w:p w14:paraId="25C53CF3" w14:textId="77777777" w:rsidR="009738F8" w:rsidRPr="00137523" w:rsidRDefault="009738F8" w:rsidP="009738F8"/>
        </w:tc>
        <w:tc>
          <w:tcPr>
            <w:tcW w:w="820" w:type="pct"/>
            <w:vMerge/>
            <w:shd w:val="clear" w:color="auto" w:fill="auto"/>
          </w:tcPr>
          <w:p w14:paraId="1ABFEB1B" w14:textId="77777777" w:rsidR="009738F8" w:rsidRPr="00137523" w:rsidRDefault="009738F8" w:rsidP="009738F8"/>
        </w:tc>
        <w:tc>
          <w:tcPr>
            <w:tcW w:w="686" w:type="pct"/>
            <w:gridSpan w:val="3"/>
            <w:vMerge/>
            <w:shd w:val="clear" w:color="auto" w:fill="auto"/>
          </w:tcPr>
          <w:p w14:paraId="4FAB2075" w14:textId="77777777" w:rsidR="009738F8" w:rsidRPr="00137523" w:rsidRDefault="009738F8" w:rsidP="009738F8">
            <w:pPr>
              <w:jc w:val="center"/>
            </w:pPr>
          </w:p>
        </w:tc>
        <w:tc>
          <w:tcPr>
            <w:tcW w:w="476" w:type="pct"/>
            <w:shd w:val="clear" w:color="auto" w:fill="auto"/>
          </w:tcPr>
          <w:p w14:paraId="73090470" w14:textId="14BD852C" w:rsidR="009738F8" w:rsidRPr="00137523" w:rsidRDefault="009738F8" w:rsidP="009738F8">
            <w:pPr>
              <w:jc w:val="center"/>
            </w:pPr>
            <w:r w:rsidRPr="00137523">
              <w:t>202</w:t>
            </w:r>
            <w:r>
              <w:t>6</w:t>
            </w:r>
            <w:r w:rsidRPr="00137523">
              <w:t>-2030</w:t>
            </w:r>
          </w:p>
        </w:tc>
        <w:tc>
          <w:tcPr>
            <w:tcW w:w="389" w:type="pct"/>
            <w:gridSpan w:val="2"/>
            <w:shd w:val="clear" w:color="auto" w:fill="auto"/>
          </w:tcPr>
          <w:p w14:paraId="3BFC3805" w14:textId="434B7BBB" w:rsidR="009738F8" w:rsidRPr="00137523" w:rsidRDefault="009738F8" w:rsidP="009738F8">
            <w:pPr>
              <w:jc w:val="center"/>
            </w:pPr>
            <w:r>
              <w:t>107 444,1</w:t>
            </w:r>
          </w:p>
        </w:tc>
        <w:tc>
          <w:tcPr>
            <w:tcW w:w="344" w:type="pct"/>
            <w:gridSpan w:val="2"/>
            <w:shd w:val="clear" w:color="auto" w:fill="auto"/>
          </w:tcPr>
          <w:p w14:paraId="55FDF10E" w14:textId="77777777" w:rsidR="009738F8" w:rsidRPr="00137523" w:rsidRDefault="009738F8" w:rsidP="009738F8">
            <w:pPr>
              <w:jc w:val="center"/>
            </w:pPr>
            <w:r w:rsidRPr="00137523">
              <w:t>-</w:t>
            </w:r>
          </w:p>
        </w:tc>
        <w:tc>
          <w:tcPr>
            <w:tcW w:w="390" w:type="pct"/>
            <w:gridSpan w:val="2"/>
            <w:shd w:val="clear" w:color="auto" w:fill="auto"/>
          </w:tcPr>
          <w:p w14:paraId="0A158CBE" w14:textId="77777777" w:rsidR="009738F8" w:rsidRPr="00137523" w:rsidRDefault="009738F8" w:rsidP="009738F8">
            <w:pPr>
              <w:jc w:val="center"/>
            </w:pPr>
            <w:r w:rsidRPr="00137523">
              <w:t>-</w:t>
            </w:r>
          </w:p>
        </w:tc>
        <w:tc>
          <w:tcPr>
            <w:tcW w:w="393" w:type="pct"/>
            <w:gridSpan w:val="2"/>
            <w:shd w:val="clear" w:color="auto" w:fill="auto"/>
          </w:tcPr>
          <w:p w14:paraId="77C502A7" w14:textId="64141010" w:rsidR="009738F8" w:rsidRPr="00137523" w:rsidRDefault="009738F8" w:rsidP="009738F8">
            <w:pPr>
              <w:jc w:val="center"/>
            </w:pPr>
            <w:r>
              <w:t>107 444,1</w:t>
            </w:r>
          </w:p>
        </w:tc>
        <w:tc>
          <w:tcPr>
            <w:tcW w:w="147" w:type="pct"/>
            <w:shd w:val="clear" w:color="auto" w:fill="auto"/>
          </w:tcPr>
          <w:p w14:paraId="5C03B242" w14:textId="77777777" w:rsidR="009738F8" w:rsidRPr="00137523" w:rsidRDefault="009738F8" w:rsidP="009738F8">
            <w:pPr>
              <w:jc w:val="center"/>
            </w:pPr>
            <w:r w:rsidRPr="00137523">
              <w:t>-</w:t>
            </w:r>
          </w:p>
        </w:tc>
        <w:tc>
          <w:tcPr>
            <w:tcW w:w="767" w:type="pct"/>
            <w:vMerge/>
            <w:shd w:val="clear" w:color="auto" w:fill="auto"/>
          </w:tcPr>
          <w:p w14:paraId="14DA75E8" w14:textId="77777777" w:rsidR="009738F8" w:rsidRPr="00137523" w:rsidRDefault="009738F8" w:rsidP="009738F8"/>
        </w:tc>
        <w:tc>
          <w:tcPr>
            <w:tcW w:w="366" w:type="pct"/>
            <w:vMerge/>
            <w:shd w:val="clear" w:color="auto" w:fill="auto"/>
          </w:tcPr>
          <w:p w14:paraId="1BE9F649" w14:textId="77777777" w:rsidR="009738F8" w:rsidRPr="00137523" w:rsidRDefault="009738F8" w:rsidP="009738F8"/>
        </w:tc>
      </w:tr>
      <w:tr w:rsidR="009738F8" w:rsidRPr="00137523" w14:paraId="72AF71BB" w14:textId="77777777" w:rsidTr="00EB1529">
        <w:trPr>
          <w:trHeight w:val="197"/>
        </w:trPr>
        <w:tc>
          <w:tcPr>
            <w:tcW w:w="222" w:type="pct"/>
            <w:vMerge/>
            <w:shd w:val="clear" w:color="auto" w:fill="auto"/>
          </w:tcPr>
          <w:p w14:paraId="28DA70CE" w14:textId="77777777" w:rsidR="009738F8" w:rsidRPr="00137523" w:rsidRDefault="009738F8" w:rsidP="009738F8"/>
        </w:tc>
        <w:tc>
          <w:tcPr>
            <w:tcW w:w="820" w:type="pct"/>
            <w:vMerge/>
            <w:shd w:val="clear" w:color="auto" w:fill="auto"/>
          </w:tcPr>
          <w:p w14:paraId="5F2650B2" w14:textId="77777777" w:rsidR="009738F8" w:rsidRPr="00137523" w:rsidRDefault="009738F8" w:rsidP="009738F8"/>
        </w:tc>
        <w:tc>
          <w:tcPr>
            <w:tcW w:w="686" w:type="pct"/>
            <w:gridSpan w:val="3"/>
            <w:vMerge/>
            <w:shd w:val="clear" w:color="auto" w:fill="auto"/>
          </w:tcPr>
          <w:p w14:paraId="5BF2AFE7" w14:textId="77777777" w:rsidR="009738F8" w:rsidRPr="00137523" w:rsidRDefault="009738F8" w:rsidP="009738F8">
            <w:pPr>
              <w:jc w:val="center"/>
            </w:pPr>
          </w:p>
        </w:tc>
        <w:tc>
          <w:tcPr>
            <w:tcW w:w="476" w:type="pct"/>
            <w:shd w:val="clear" w:color="auto" w:fill="auto"/>
          </w:tcPr>
          <w:p w14:paraId="085318B3" w14:textId="77777777" w:rsidR="009738F8" w:rsidRPr="00137523" w:rsidRDefault="009738F8" w:rsidP="009738F8">
            <w:pPr>
              <w:jc w:val="center"/>
            </w:pPr>
            <w:r w:rsidRPr="00137523">
              <w:t>2019-2030</w:t>
            </w:r>
          </w:p>
        </w:tc>
        <w:tc>
          <w:tcPr>
            <w:tcW w:w="389" w:type="pct"/>
            <w:gridSpan w:val="2"/>
            <w:shd w:val="clear" w:color="auto" w:fill="auto"/>
          </w:tcPr>
          <w:p w14:paraId="76E72E17" w14:textId="1637E790" w:rsidR="009738F8" w:rsidRPr="00137523" w:rsidRDefault="009738F8" w:rsidP="009738F8">
            <w:pPr>
              <w:jc w:val="center"/>
            </w:pPr>
            <w:r>
              <w:t>129 178,6</w:t>
            </w:r>
          </w:p>
        </w:tc>
        <w:tc>
          <w:tcPr>
            <w:tcW w:w="344" w:type="pct"/>
            <w:gridSpan w:val="2"/>
            <w:shd w:val="clear" w:color="auto" w:fill="auto"/>
          </w:tcPr>
          <w:p w14:paraId="1DE028DC" w14:textId="77777777" w:rsidR="009738F8" w:rsidRPr="00137523" w:rsidRDefault="009738F8" w:rsidP="009738F8">
            <w:pPr>
              <w:jc w:val="center"/>
            </w:pPr>
            <w:r w:rsidRPr="00137523">
              <w:t>-</w:t>
            </w:r>
          </w:p>
        </w:tc>
        <w:tc>
          <w:tcPr>
            <w:tcW w:w="390" w:type="pct"/>
            <w:gridSpan w:val="2"/>
            <w:shd w:val="clear" w:color="auto" w:fill="auto"/>
          </w:tcPr>
          <w:p w14:paraId="3B8C472E" w14:textId="77777777" w:rsidR="009738F8" w:rsidRPr="00137523" w:rsidRDefault="009738F8" w:rsidP="009738F8">
            <w:pPr>
              <w:jc w:val="center"/>
            </w:pPr>
            <w:r w:rsidRPr="00137523">
              <w:t>-</w:t>
            </w:r>
          </w:p>
        </w:tc>
        <w:tc>
          <w:tcPr>
            <w:tcW w:w="393" w:type="pct"/>
            <w:gridSpan w:val="2"/>
            <w:shd w:val="clear" w:color="auto" w:fill="auto"/>
          </w:tcPr>
          <w:p w14:paraId="0F937F96" w14:textId="096BCAE2" w:rsidR="009738F8" w:rsidRPr="00137523" w:rsidRDefault="009738F8" w:rsidP="009738F8">
            <w:pPr>
              <w:jc w:val="center"/>
            </w:pPr>
            <w:r>
              <w:t>129 178,6</w:t>
            </w:r>
          </w:p>
        </w:tc>
        <w:tc>
          <w:tcPr>
            <w:tcW w:w="147" w:type="pct"/>
            <w:shd w:val="clear" w:color="auto" w:fill="auto"/>
          </w:tcPr>
          <w:p w14:paraId="28926919" w14:textId="77777777" w:rsidR="009738F8" w:rsidRPr="00137523" w:rsidRDefault="009738F8" w:rsidP="009738F8">
            <w:pPr>
              <w:jc w:val="center"/>
            </w:pPr>
            <w:r w:rsidRPr="00137523">
              <w:t>-</w:t>
            </w:r>
          </w:p>
        </w:tc>
        <w:tc>
          <w:tcPr>
            <w:tcW w:w="767" w:type="pct"/>
            <w:vMerge/>
            <w:shd w:val="clear" w:color="auto" w:fill="auto"/>
          </w:tcPr>
          <w:p w14:paraId="13D6A220" w14:textId="77777777" w:rsidR="009738F8" w:rsidRPr="00137523" w:rsidRDefault="009738F8" w:rsidP="009738F8"/>
        </w:tc>
        <w:tc>
          <w:tcPr>
            <w:tcW w:w="366" w:type="pct"/>
            <w:vMerge/>
            <w:shd w:val="clear" w:color="auto" w:fill="auto"/>
          </w:tcPr>
          <w:p w14:paraId="2C166863" w14:textId="77777777" w:rsidR="009738F8" w:rsidRPr="00137523" w:rsidRDefault="009738F8" w:rsidP="009738F8"/>
        </w:tc>
      </w:tr>
      <w:tr w:rsidR="00EB1529" w:rsidRPr="00137523" w14:paraId="1167BF42" w14:textId="77777777" w:rsidTr="00EB1529">
        <w:trPr>
          <w:trHeight w:val="198"/>
        </w:trPr>
        <w:tc>
          <w:tcPr>
            <w:tcW w:w="222" w:type="pct"/>
            <w:vMerge w:val="restart"/>
            <w:shd w:val="clear" w:color="auto" w:fill="auto"/>
          </w:tcPr>
          <w:p w14:paraId="4FAB15FC" w14:textId="77777777" w:rsidR="00AC0D81" w:rsidRPr="00137523" w:rsidRDefault="00AC0D81" w:rsidP="00AC0D81">
            <w:r w:rsidRPr="00137523">
              <w:t>1.1.19</w:t>
            </w:r>
          </w:p>
        </w:tc>
        <w:tc>
          <w:tcPr>
            <w:tcW w:w="820" w:type="pct"/>
            <w:vMerge w:val="restart"/>
            <w:shd w:val="clear" w:color="auto" w:fill="auto"/>
          </w:tcPr>
          <w:p w14:paraId="59098826" w14:textId="3E99B414" w:rsidR="00AC0D81" w:rsidRDefault="00AC0D81" w:rsidP="00AC0D81">
            <w:r w:rsidRPr="00137523">
              <w:t xml:space="preserve">Очистка накопительных </w:t>
            </w:r>
            <w:r>
              <w:t>е</w:t>
            </w:r>
            <w:r w:rsidRPr="00137523">
              <w:t>мкостей систем водоснабжения</w:t>
            </w:r>
          </w:p>
          <w:p w14:paraId="47A8B039" w14:textId="77777777" w:rsidR="00AC0D81" w:rsidRDefault="00AC0D81" w:rsidP="00AC0D81">
            <w:r w:rsidRPr="00137523">
              <w:t>п. Чистые Ключи,</w:t>
            </w:r>
          </w:p>
          <w:p w14:paraId="7177328B" w14:textId="1C3F68EB" w:rsidR="00AC0D81" w:rsidRPr="00137523" w:rsidRDefault="00AC0D81" w:rsidP="00AC0D81">
            <w:r w:rsidRPr="00137523">
              <w:t>п. Подкаменная</w:t>
            </w:r>
          </w:p>
        </w:tc>
        <w:tc>
          <w:tcPr>
            <w:tcW w:w="686" w:type="pct"/>
            <w:gridSpan w:val="3"/>
            <w:vMerge w:val="restart"/>
            <w:shd w:val="clear" w:color="auto" w:fill="auto"/>
          </w:tcPr>
          <w:p w14:paraId="04DB0213" w14:textId="77777777" w:rsidR="00AC0D81" w:rsidRPr="00137523" w:rsidRDefault="00AC0D81" w:rsidP="00AC0D81">
            <w:pPr>
              <w:jc w:val="center"/>
            </w:pPr>
            <w:r w:rsidRPr="00137523">
              <w:t>Управление территориального развития и обустройства</w:t>
            </w:r>
          </w:p>
        </w:tc>
        <w:tc>
          <w:tcPr>
            <w:tcW w:w="476" w:type="pct"/>
            <w:shd w:val="clear" w:color="auto" w:fill="auto"/>
          </w:tcPr>
          <w:p w14:paraId="60EB44E1" w14:textId="77777777" w:rsidR="00AC0D81" w:rsidRPr="00137523" w:rsidRDefault="00AC0D81" w:rsidP="00AC0D81">
            <w:pPr>
              <w:jc w:val="center"/>
            </w:pPr>
            <w:r w:rsidRPr="00137523">
              <w:t>2019</w:t>
            </w:r>
          </w:p>
        </w:tc>
        <w:tc>
          <w:tcPr>
            <w:tcW w:w="389" w:type="pct"/>
            <w:gridSpan w:val="2"/>
            <w:shd w:val="clear" w:color="auto" w:fill="auto"/>
          </w:tcPr>
          <w:p w14:paraId="3CBE4B7F" w14:textId="77777777" w:rsidR="00AC0D81" w:rsidRPr="00137523" w:rsidRDefault="00AC0D81" w:rsidP="00AC0D81">
            <w:pPr>
              <w:jc w:val="center"/>
            </w:pPr>
            <w:r w:rsidRPr="00137523">
              <w:t>2 906,9</w:t>
            </w:r>
          </w:p>
        </w:tc>
        <w:tc>
          <w:tcPr>
            <w:tcW w:w="344" w:type="pct"/>
            <w:gridSpan w:val="2"/>
            <w:shd w:val="clear" w:color="auto" w:fill="auto"/>
          </w:tcPr>
          <w:p w14:paraId="6B632638" w14:textId="77777777" w:rsidR="00AC0D81" w:rsidRPr="00137523" w:rsidRDefault="00AC0D81" w:rsidP="00AC0D81">
            <w:pPr>
              <w:jc w:val="center"/>
            </w:pPr>
            <w:r w:rsidRPr="00137523">
              <w:t>-</w:t>
            </w:r>
          </w:p>
        </w:tc>
        <w:tc>
          <w:tcPr>
            <w:tcW w:w="390" w:type="pct"/>
            <w:gridSpan w:val="2"/>
            <w:shd w:val="clear" w:color="auto" w:fill="auto"/>
          </w:tcPr>
          <w:p w14:paraId="55BE1F70" w14:textId="77777777" w:rsidR="00AC0D81" w:rsidRPr="00137523" w:rsidRDefault="00AC0D81" w:rsidP="00AC0D81">
            <w:pPr>
              <w:jc w:val="center"/>
            </w:pPr>
            <w:r w:rsidRPr="00137523">
              <w:t>-</w:t>
            </w:r>
          </w:p>
        </w:tc>
        <w:tc>
          <w:tcPr>
            <w:tcW w:w="393" w:type="pct"/>
            <w:gridSpan w:val="2"/>
            <w:shd w:val="clear" w:color="auto" w:fill="auto"/>
          </w:tcPr>
          <w:p w14:paraId="79C8F782" w14:textId="77777777" w:rsidR="00AC0D81" w:rsidRPr="00137523" w:rsidRDefault="00AC0D81" w:rsidP="00AC0D81">
            <w:pPr>
              <w:jc w:val="center"/>
            </w:pPr>
            <w:r w:rsidRPr="00137523">
              <w:t>2 906,9</w:t>
            </w:r>
          </w:p>
        </w:tc>
        <w:tc>
          <w:tcPr>
            <w:tcW w:w="147" w:type="pct"/>
            <w:shd w:val="clear" w:color="auto" w:fill="auto"/>
          </w:tcPr>
          <w:p w14:paraId="2DCC1EAE" w14:textId="77777777" w:rsidR="00AC0D81" w:rsidRPr="00137523" w:rsidRDefault="00AC0D81" w:rsidP="00AC0D81">
            <w:pPr>
              <w:jc w:val="center"/>
            </w:pPr>
            <w:r w:rsidRPr="00137523">
              <w:t>-</w:t>
            </w:r>
          </w:p>
        </w:tc>
        <w:tc>
          <w:tcPr>
            <w:tcW w:w="767" w:type="pct"/>
            <w:vMerge w:val="restart"/>
            <w:shd w:val="clear" w:color="auto" w:fill="auto"/>
          </w:tcPr>
          <w:p w14:paraId="0AC1B4C8" w14:textId="143444B4" w:rsidR="00AC0D81" w:rsidRPr="00137523" w:rsidRDefault="00AC0D81" w:rsidP="00AC0D81">
            <w:r w:rsidRPr="00137523">
              <w:t xml:space="preserve">Количество очищенных </w:t>
            </w:r>
            <w:r>
              <w:t>е</w:t>
            </w:r>
            <w:r w:rsidRPr="00137523">
              <w:t>мкостей</w:t>
            </w:r>
          </w:p>
        </w:tc>
        <w:tc>
          <w:tcPr>
            <w:tcW w:w="366" w:type="pct"/>
            <w:vMerge w:val="restart"/>
            <w:shd w:val="clear" w:color="auto" w:fill="auto"/>
          </w:tcPr>
          <w:p w14:paraId="44411FA4" w14:textId="77777777" w:rsidR="00AC0D81" w:rsidRPr="00137523" w:rsidRDefault="00AC0D81" w:rsidP="00AC0D81">
            <w:r w:rsidRPr="00137523">
              <w:t>6 ед.</w:t>
            </w:r>
          </w:p>
        </w:tc>
      </w:tr>
      <w:tr w:rsidR="00EB1529" w:rsidRPr="00137523" w14:paraId="55EB4AF9" w14:textId="77777777" w:rsidTr="00EB1529">
        <w:trPr>
          <w:trHeight w:val="197"/>
        </w:trPr>
        <w:tc>
          <w:tcPr>
            <w:tcW w:w="222" w:type="pct"/>
            <w:vMerge/>
            <w:shd w:val="clear" w:color="auto" w:fill="auto"/>
          </w:tcPr>
          <w:p w14:paraId="5420F0EF" w14:textId="77777777" w:rsidR="00AC0D81" w:rsidRPr="00137523" w:rsidRDefault="00AC0D81" w:rsidP="00AC0D81"/>
        </w:tc>
        <w:tc>
          <w:tcPr>
            <w:tcW w:w="820" w:type="pct"/>
            <w:vMerge/>
            <w:shd w:val="clear" w:color="auto" w:fill="auto"/>
          </w:tcPr>
          <w:p w14:paraId="0EC7F63D" w14:textId="77777777" w:rsidR="00AC0D81" w:rsidRPr="00137523" w:rsidRDefault="00AC0D81" w:rsidP="00AC0D81"/>
        </w:tc>
        <w:tc>
          <w:tcPr>
            <w:tcW w:w="686" w:type="pct"/>
            <w:gridSpan w:val="3"/>
            <w:vMerge/>
            <w:shd w:val="clear" w:color="auto" w:fill="auto"/>
          </w:tcPr>
          <w:p w14:paraId="283E4DD7" w14:textId="77777777" w:rsidR="00AC0D81" w:rsidRPr="00137523" w:rsidRDefault="00AC0D81" w:rsidP="00AC0D81">
            <w:pPr>
              <w:jc w:val="center"/>
            </w:pPr>
          </w:p>
        </w:tc>
        <w:tc>
          <w:tcPr>
            <w:tcW w:w="476" w:type="pct"/>
            <w:shd w:val="clear" w:color="auto" w:fill="auto"/>
          </w:tcPr>
          <w:p w14:paraId="793CF61C" w14:textId="77777777" w:rsidR="00AC0D81" w:rsidRPr="00137523" w:rsidRDefault="00AC0D81" w:rsidP="00AC0D81">
            <w:pPr>
              <w:jc w:val="center"/>
            </w:pPr>
            <w:r w:rsidRPr="00137523">
              <w:t>2020</w:t>
            </w:r>
          </w:p>
        </w:tc>
        <w:tc>
          <w:tcPr>
            <w:tcW w:w="389" w:type="pct"/>
            <w:gridSpan w:val="2"/>
            <w:shd w:val="clear" w:color="auto" w:fill="auto"/>
          </w:tcPr>
          <w:p w14:paraId="32BA9B8A" w14:textId="5F1C78FC" w:rsidR="00AC0D81" w:rsidRPr="00137523" w:rsidRDefault="00AC0D81" w:rsidP="00AC0D81">
            <w:pPr>
              <w:jc w:val="center"/>
            </w:pPr>
            <w:r w:rsidRPr="00137523">
              <w:t>-</w:t>
            </w:r>
          </w:p>
        </w:tc>
        <w:tc>
          <w:tcPr>
            <w:tcW w:w="344" w:type="pct"/>
            <w:gridSpan w:val="2"/>
            <w:shd w:val="clear" w:color="auto" w:fill="auto"/>
          </w:tcPr>
          <w:p w14:paraId="3BEDD147" w14:textId="77777777" w:rsidR="00AC0D81" w:rsidRPr="00137523" w:rsidRDefault="00AC0D81" w:rsidP="00AC0D81">
            <w:pPr>
              <w:jc w:val="center"/>
            </w:pPr>
            <w:r w:rsidRPr="00137523">
              <w:t>-</w:t>
            </w:r>
          </w:p>
        </w:tc>
        <w:tc>
          <w:tcPr>
            <w:tcW w:w="390" w:type="pct"/>
            <w:gridSpan w:val="2"/>
            <w:shd w:val="clear" w:color="auto" w:fill="auto"/>
          </w:tcPr>
          <w:p w14:paraId="2D8269F6" w14:textId="77777777" w:rsidR="00AC0D81" w:rsidRPr="00137523" w:rsidRDefault="00AC0D81" w:rsidP="00AC0D81">
            <w:pPr>
              <w:jc w:val="center"/>
            </w:pPr>
            <w:r w:rsidRPr="00137523">
              <w:t>-</w:t>
            </w:r>
          </w:p>
        </w:tc>
        <w:tc>
          <w:tcPr>
            <w:tcW w:w="393" w:type="pct"/>
            <w:gridSpan w:val="2"/>
            <w:shd w:val="clear" w:color="auto" w:fill="auto"/>
          </w:tcPr>
          <w:p w14:paraId="7F27BBAF" w14:textId="2C62158C" w:rsidR="00AC0D81" w:rsidRPr="00137523" w:rsidRDefault="00AC0D81" w:rsidP="00AC0D81">
            <w:pPr>
              <w:jc w:val="center"/>
            </w:pPr>
            <w:r w:rsidRPr="00137523">
              <w:t>-</w:t>
            </w:r>
          </w:p>
        </w:tc>
        <w:tc>
          <w:tcPr>
            <w:tcW w:w="147" w:type="pct"/>
            <w:shd w:val="clear" w:color="auto" w:fill="auto"/>
          </w:tcPr>
          <w:p w14:paraId="3258270E" w14:textId="77777777" w:rsidR="00AC0D81" w:rsidRPr="00137523" w:rsidRDefault="00AC0D81" w:rsidP="00AC0D81">
            <w:pPr>
              <w:jc w:val="center"/>
            </w:pPr>
            <w:r w:rsidRPr="00137523">
              <w:t>-</w:t>
            </w:r>
          </w:p>
        </w:tc>
        <w:tc>
          <w:tcPr>
            <w:tcW w:w="767" w:type="pct"/>
            <w:vMerge/>
            <w:shd w:val="clear" w:color="auto" w:fill="auto"/>
          </w:tcPr>
          <w:p w14:paraId="7ADF0EF0" w14:textId="77777777" w:rsidR="00AC0D81" w:rsidRPr="00137523" w:rsidRDefault="00AC0D81" w:rsidP="00AC0D81"/>
        </w:tc>
        <w:tc>
          <w:tcPr>
            <w:tcW w:w="366" w:type="pct"/>
            <w:vMerge/>
            <w:shd w:val="clear" w:color="auto" w:fill="auto"/>
          </w:tcPr>
          <w:p w14:paraId="5A4CF8A2" w14:textId="77777777" w:rsidR="00AC0D81" w:rsidRPr="00137523" w:rsidRDefault="00AC0D81" w:rsidP="00AC0D81"/>
        </w:tc>
      </w:tr>
      <w:tr w:rsidR="00EB1529" w:rsidRPr="00137523" w14:paraId="200C3B14" w14:textId="77777777" w:rsidTr="00EB1529">
        <w:trPr>
          <w:trHeight w:val="197"/>
        </w:trPr>
        <w:tc>
          <w:tcPr>
            <w:tcW w:w="222" w:type="pct"/>
            <w:vMerge/>
            <w:shd w:val="clear" w:color="auto" w:fill="auto"/>
          </w:tcPr>
          <w:p w14:paraId="3EA8106B" w14:textId="77777777" w:rsidR="00AC0D81" w:rsidRPr="00137523" w:rsidRDefault="00AC0D81" w:rsidP="00AC0D81"/>
        </w:tc>
        <w:tc>
          <w:tcPr>
            <w:tcW w:w="820" w:type="pct"/>
            <w:vMerge/>
            <w:shd w:val="clear" w:color="auto" w:fill="auto"/>
          </w:tcPr>
          <w:p w14:paraId="508AAA2B" w14:textId="77777777" w:rsidR="00AC0D81" w:rsidRPr="00137523" w:rsidRDefault="00AC0D81" w:rsidP="00AC0D81"/>
        </w:tc>
        <w:tc>
          <w:tcPr>
            <w:tcW w:w="686" w:type="pct"/>
            <w:gridSpan w:val="3"/>
            <w:vMerge/>
            <w:shd w:val="clear" w:color="auto" w:fill="auto"/>
          </w:tcPr>
          <w:p w14:paraId="72AF1088" w14:textId="77777777" w:rsidR="00AC0D81" w:rsidRPr="00137523" w:rsidRDefault="00AC0D81" w:rsidP="00AC0D81">
            <w:pPr>
              <w:jc w:val="center"/>
            </w:pPr>
          </w:p>
        </w:tc>
        <w:tc>
          <w:tcPr>
            <w:tcW w:w="476" w:type="pct"/>
            <w:shd w:val="clear" w:color="auto" w:fill="auto"/>
          </w:tcPr>
          <w:p w14:paraId="411A143D" w14:textId="77777777" w:rsidR="00AC0D81" w:rsidRPr="00137523" w:rsidRDefault="00AC0D81" w:rsidP="00AC0D81">
            <w:pPr>
              <w:jc w:val="center"/>
            </w:pPr>
            <w:r w:rsidRPr="00137523">
              <w:t>2021</w:t>
            </w:r>
          </w:p>
        </w:tc>
        <w:tc>
          <w:tcPr>
            <w:tcW w:w="389" w:type="pct"/>
            <w:gridSpan w:val="2"/>
            <w:shd w:val="clear" w:color="auto" w:fill="auto"/>
          </w:tcPr>
          <w:p w14:paraId="2087321E" w14:textId="3EA9EFFE" w:rsidR="00AC0D81" w:rsidRPr="00137523" w:rsidRDefault="00AC0D81" w:rsidP="00AC0D81">
            <w:pPr>
              <w:jc w:val="center"/>
            </w:pPr>
            <w:r w:rsidRPr="00137523">
              <w:t>-</w:t>
            </w:r>
          </w:p>
        </w:tc>
        <w:tc>
          <w:tcPr>
            <w:tcW w:w="344" w:type="pct"/>
            <w:gridSpan w:val="2"/>
            <w:shd w:val="clear" w:color="auto" w:fill="auto"/>
          </w:tcPr>
          <w:p w14:paraId="7D9A6716" w14:textId="77777777" w:rsidR="00AC0D81" w:rsidRPr="00137523" w:rsidRDefault="00AC0D81" w:rsidP="00AC0D81">
            <w:pPr>
              <w:jc w:val="center"/>
            </w:pPr>
            <w:r w:rsidRPr="00137523">
              <w:t>-</w:t>
            </w:r>
          </w:p>
        </w:tc>
        <w:tc>
          <w:tcPr>
            <w:tcW w:w="390" w:type="pct"/>
            <w:gridSpan w:val="2"/>
            <w:shd w:val="clear" w:color="auto" w:fill="auto"/>
          </w:tcPr>
          <w:p w14:paraId="2771AE0E" w14:textId="77777777" w:rsidR="00AC0D81" w:rsidRPr="00137523" w:rsidRDefault="00AC0D81" w:rsidP="00AC0D81">
            <w:pPr>
              <w:jc w:val="center"/>
            </w:pPr>
            <w:r w:rsidRPr="00137523">
              <w:t>-</w:t>
            </w:r>
          </w:p>
        </w:tc>
        <w:tc>
          <w:tcPr>
            <w:tcW w:w="393" w:type="pct"/>
            <w:gridSpan w:val="2"/>
            <w:shd w:val="clear" w:color="auto" w:fill="auto"/>
          </w:tcPr>
          <w:p w14:paraId="4F2F1AB0" w14:textId="6520373B" w:rsidR="00AC0D81" w:rsidRPr="00137523" w:rsidRDefault="00AC0D81" w:rsidP="00AC0D81">
            <w:pPr>
              <w:jc w:val="center"/>
            </w:pPr>
            <w:r w:rsidRPr="00137523">
              <w:t>-</w:t>
            </w:r>
          </w:p>
        </w:tc>
        <w:tc>
          <w:tcPr>
            <w:tcW w:w="147" w:type="pct"/>
            <w:shd w:val="clear" w:color="auto" w:fill="auto"/>
          </w:tcPr>
          <w:p w14:paraId="5D1FB657" w14:textId="77777777" w:rsidR="00AC0D81" w:rsidRPr="00137523" w:rsidRDefault="00AC0D81" w:rsidP="00AC0D81">
            <w:pPr>
              <w:jc w:val="center"/>
            </w:pPr>
            <w:r w:rsidRPr="00137523">
              <w:t>-</w:t>
            </w:r>
          </w:p>
        </w:tc>
        <w:tc>
          <w:tcPr>
            <w:tcW w:w="767" w:type="pct"/>
            <w:vMerge/>
            <w:shd w:val="clear" w:color="auto" w:fill="auto"/>
          </w:tcPr>
          <w:p w14:paraId="24A310BB" w14:textId="77777777" w:rsidR="00AC0D81" w:rsidRPr="00137523" w:rsidRDefault="00AC0D81" w:rsidP="00AC0D81"/>
        </w:tc>
        <w:tc>
          <w:tcPr>
            <w:tcW w:w="366" w:type="pct"/>
            <w:vMerge/>
            <w:shd w:val="clear" w:color="auto" w:fill="auto"/>
          </w:tcPr>
          <w:p w14:paraId="1EC5A9B5" w14:textId="77777777" w:rsidR="00AC0D81" w:rsidRPr="00137523" w:rsidRDefault="00AC0D81" w:rsidP="00AC0D81"/>
        </w:tc>
      </w:tr>
      <w:tr w:rsidR="00EB1529" w:rsidRPr="00137523" w14:paraId="53555D62" w14:textId="77777777" w:rsidTr="00EB1529">
        <w:trPr>
          <w:trHeight w:val="197"/>
        </w:trPr>
        <w:tc>
          <w:tcPr>
            <w:tcW w:w="222" w:type="pct"/>
            <w:vMerge/>
            <w:shd w:val="clear" w:color="auto" w:fill="auto"/>
          </w:tcPr>
          <w:p w14:paraId="10433C32" w14:textId="77777777" w:rsidR="00AC0D81" w:rsidRPr="00137523" w:rsidRDefault="00AC0D81" w:rsidP="00AC0D81"/>
        </w:tc>
        <w:tc>
          <w:tcPr>
            <w:tcW w:w="820" w:type="pct"/>
            <w:vMerge/>
            <w:shd w:val="clear" w:color="auto" w:fill="auto"/>
          </w:tcPr>
          <w:p w14:paraId="7E68FA0A" w14:textId="77777777" w:rsidR="00AC0D81" w:rsidRPr="00137523" w:rsidRDefault="00AC0D81" w:rsidP="00AC0D81"/>
        </w:tc>
        <w:tc>
          <w:tcPr>
            <w:tcW w:w="686" w:type="pct"/>
            <w:gridSpan w:val="3"/>
            <w:vMerge/>
            <w:shd w:val="clear" w:color="auto" w:fill="auto"/>
          </w:tcPr>
          <w:p w14:paraId="1C4D5476" w14:textId="77777777" w:rsidR="00AC0D81" w:rsidRPr="00137523" w:rsidRDefault="00AC0D81" w:rsidP="00AC0D81">
            <w:pPr>
              <w:jc w:val="center"/>
            </w:pPr>
          </w:p>
        </w:tc>
        <w:tc>
          <w:tcPr>
            <w:tcW w:w="476" w:type="pct"/>
            <w:shd w:val="clear" w:color="auto" w:fill="auto"/>
          </w:tcPr>
          <w:p w14:paraId="5DADEC09" w14:textId="77777777" w:rsidR="00AC0D81" w:rsidRPr="00137523" w:rsidRDefault="00AC0D81" w:rsidP="00AC0D81">
            <w:pPr>
              <w:jc w:val="center"/>
            </w:pPr>
            <w:r w:rsidRPr="00137523">
              <w:t>2022</w:t>
            </w:r>
          </w:p>
        </w:tc>
        <w:tc>
          <w:tcPr>
            <w:tcW w:w="389" w:type="pct"/>
            <w:gridSpan w:val="2"/>
            <w:shd w:val="clear" w:color="auto" w:fill="auto"/>
          </w:tcPr>
          <w:p w14:paraId="744505CF" w14:textId="04CFD759" w:rsidR="00AC0D81" w:rsidRPr="00137523" w:rsidRDefault="00AC0D81" w:rsidP="00AC0D81">
            <w:pPr>
              <w:jc w:val="center"/>
            </w:pPr>
            <w:r w:rsidRPr="00137523">
              <w:t>-</w:t>
            </w:r>
          </w:p>
        </w:tc>
        <w:tc>
          <w:tcPr>
            <w:tcW w:w="344" w:type="pct"/>
            <w:gridSpan w:val="2"/>
            <w:shd w:val="clear" w:color="auto" w:fill="auto"/>
          </w:tcPr>
          <w:p w14:paraId="16FCCFA9" w14:textId="77777777" w:rsidR="00AC0D81" w:rsidRPr="00137523" w:rsidRDefault="00AC0D81" w:rsidP="00AC0D81">
            <w:pPr>
              <w:jc w:val="center"/>
            </w:pPr>
            <w:r w:rsidRPr="00137523">
              <w:t>-</w:t>
            </w:r>
          </w:p>
        </w:tc>
        <w:tc>
          <w:tcPr>
            <w:tcW w:w="390" w:type="pct"/>
            <w:gridSpan w:val="2"/>
            <w:shd w:val="clear" w:color="auto" w:fill="auto"/>
          </w:tcPr>
          <w:p w14:paraId="7BB74ACD" w14:textId="77777777" w:rsidR="00AC0D81" w:rsidRPr="00137523" w:rsidRDefault="00AC0D81" w:rsidP="00AC0D81">
            <w:pPr>
              <w:jc w:val="center"/>
            </w:pPr>
            <w:r w:rsidRPr="00137523">
              <w:t>-</w:t>
            </w:r>
          </w:p>
        </w:tc>
        <w:tc>
          <w:tcPr>
            <w:tcW w:w="393" w:type="pct"/>
            <w:gridSpan w:val="2"/>
            <w:shd w:val="clear" w:color="auto" w:fill="auto"/>
          </w:tcPr>
          <w:p w14:paraId="41BD9475" w14:textId="62E5626F" w:rsidR="00AC0D81" w:rsidRPr="00137523" w:rsidRDefault="00AC0D81" w:rsidP="00AC0D81">
            <w:pPr>
              <w:jc w:val="center"/>
            </w:pPr>
            <w:r w:rsidRPr="00137523">
              <w:t>-</w:t>
            </w:r>
          </w:p>
        </w:tc>
        <w:tc>
          <w:tcPr>
            <w:tcW w:w="147" w:type="pct"/>
            <w:shd w:val="clear" w:color="auto" w:fill="auto"/>
          </w:tcPr>
          <w:p w14:paraId="20F51B41" w14:textId="77777777" w:rsidR="00AC0D81" w:rsidRPr="00137523" w:rsidRDefault="00AC0D81" w:rsidP="00AC0D81">
            <w:pPr>
              <w:jc w:val="center"/>
            </w:pPr>
            <w:r w:rsidRPr="00137523">
              <w:t>-</w:t>
            </w:r>
          </w:p>
        </w:tc>
        <w:tc>
          <w:tcPr>
            <w:tcW w:w="767" w:type="pct"/>
            <w:vMerge/>
            <w:shd w:val="clear" w:color="auto" w:fill="auto"/>
          </w:tcPr>
          <w:p w14:paraId="762362C7" w14:textId="77777777" w:rsidR="00AC0D81" w:rsidRPr="00137523" w:rsidRDefault="00AC0D81" w:rsidP="00AC0D81"/>
        </w:tc>
        <w:tc>
          <w:tcPr>
            <w:tcW w:w="366" w:type="pct"/>
            <w:vMerge/>
            <w:shd w:val="clear" w:color="auto" w:fill="auto"/>
          </w:tcPr>
          <w:p w14:paraId="46916826" w14:textId="77777777" w:rsidR="00AC0D81" w:rsidRPr="00137523" w:rsidRDefault="00AC0D81" w:rsidP="00AC0D81"/>
        </w:tc>
      </w:tr>
      <w:tr w:rsidR="00EB1529" w:rsidRPr="00137523" w14:paraId="23A91BA6" w14:textId="77777777" w:rsidTr="00EB1529">
        <w:trPr>
          <w:trHeight w:val="197"/>
        </w:trPr>
        <w:tc>
          <w:tcPr>
            <w:tcW w:w="222" w:type="pct"/>
            <w:vMerge/>
            <w:shd w:val="clear" w:color="auto" w:fill="auto"/>
          </w:tcPr>
          <w:p w14:paraId="0CEC61CE" w14:textId="77777777" w:rsidR="00AC0D81" w:rsidRPr="00137523" w:rsidRDefault="00AC0D81" w:rsidP="00AC0D81"/>
        </w:tc>
        <w:tc>
          <w:tcPr>
            <w:tcW w:w="820" w:type="pct"/>
            <w:vMerge/>
            <w:shd w:val="clear" w:color="auto" w:fill="auto"/>
          </w:tcPr>
          <w:p w14:paraId="6370D035" w14:textId="77777777" w:rsidR="00AC0D81" w:rsidRPr="00137523" w:rsidRDefault="00AC0D81" w:rsidP="00AC0D81"/>
        </w:tc>
        <w:tc>
          <w:tcPr>
            <w:tcW w:w="686" w:type="pct"/>
            <w:gridSpan w:val="3"/>
            <w:vMerge/>
            <w:shd w:val="clear" w:color="auto" w:fill="auto"/>
          </w:tcPr>
          <w:p w14:paraId="79F0802E" w14:textId="77777777" w:rsidR="00AC0D81" w:rsidRPr="00137523" w:rsidRDefault="00AC0D81" w:rsidP="00AC0D81">
            <w:pPr>
              <w:jc w:val="center"/>
            </w:pPr>
          </w:p>
        </w:tc>
        <w:tc>
          <w:tcPr>
            <w:tcW w:w="476" w:type="pct"/>
            <w:shd w:val="clear" w:color="auto" w:fill="auto"/>
          </w:tcPr>
          <w:p w14:paraId="1A725960" w14:textId="77777777" w:rsidR="00AC0D81" w:rsidRPr="00137523" w:rsidRDefault="00AC0D81" w:rsidP="00AC0D81">
            <w:pPr>
              <w:jc w:val="center"/>
            </w:pPr>
            <w:r w:rsidRPr="00137523">
              <w:t>2023</w:t>
            </w:r>
          </w:p>
        </w:tc>
        <w:tc>
          <w:tcPr>
            <w:tcW w:w="389" w:type="pct"/>
            <w:gridSpan w:val="2"/>
            <w:shd w:val="clear" w:color="auto" w:fill="auto"/>
          </w:tcPr>
          <w:p w14:paraId="2FDB8AAC" w14:textId="75548EAD" w:rsidR="00AC0D81" w:rsidRPr="00137523" w:rsidRDefault="00AC0D81" w:rsidP="00AC0D81">
            <w:pPr>
              <w:jc w:val="center"/>
            </w:pPr>
            <w:r w:rsidRPr="00137523">
              <w:t>-</w:t>
            </w:r>
          </w:p>
        </w:tc>
        <w:tc>
          <w:tcPr>
            <w:tcW w:w="344" w:type="pct"/>
            <w:gridSpan w:val="2"/>
            <w:shd w:val="clear" w:color="auto" w:fill="auto"/>
          </w:tcPr>
          <w:p w14:paraId="1463B750" w14:textId="77777777" w:rsidR="00AC0D81" w:rsidRPr="00137523" w:rsidRDefault="00AC0D81" w:rsidP="00AC0D81">
            <w:pPr>
              <w:jc w:val="center"/>
            </w:pPr>
            <w:r w:rsidRPr="00137523">
              <w:t>-</w:t>
            </w:r>
          </w:p>
        </w:tc>
        <w:tc>
          <w:tcPr>
            <w:tcW w:w="390" w:type="pct"/>
            <w:gridSpan w:val="2"/>
            <w:shd w:val="clear" w:color="auto" w:fill="auto"/>
          </w:tcPr>
          <w:p w14:paraId="507C2ED6" w14:textId="77777777" w:rsidR="00AC0D81" w:rsidRPr="00137523" w:rsidRDefault="00AC0D81" w:rsidP="00AC0D81">
            <w:pPr>
              <w:jc w:val="center"/>
            </w:pPr>
            <w:r w:rsidRPr="00137523">
              <w:t>-</w:t>
            </w:r>
          </w:p>
        </w:tc>
        <w:tc>
          <w:tcPr>
            <w:tcW w:w="393" w:type="pct"/>
            <w:gridSpan w:val="2"/>
            <w:shd w:val="clear" w:color="auto" w:fill="auto"/>
          </w:tcPr>
          <w:p w14:paraId="471D991D" w14:textId="7731468D" w:rsidR="00AC0D81" w:rsidRPr="00137523" w:rsidRDefault="00AC0D81" w:rsidP="00AC0D81">
            <w:pPr>
              <w:jc w:val="center"/>
            </w:pPr>
            <w:r w:rsidRPr="00137523">
              <w:t>-</w:t>
            </w:r>
          </w:p>
        </w:tc>
        <w:tc>
          <w:tcPr>
            <w:tcW w:w="147" w:type="pct"/>
            <w:shd w:val="clear" w:color="auto" w:fill="auto"/>
          </w:tcPr>
          <w:p w14:paraId="5587D16A" w14:textId="77777777" w:rsidR="00AC0D81" w:rsidRPr="00137523" w:rsidRDefault="00AC0D81" w:rsidP="00AC0D81">
            <w:pPr>
              <w:jc w:val="center"/>
            </w:pPr>
            <w:r w:rsidRPr="00137523">
              <w:t>-</w:t>
            </w:r>
          </w:p>
        </w:tc>
        <w:tc>
          <w:tcPr>
            <w:tcW w:w="767" w:type="pct"/>
            <w:vMerge/>
            <w:shd w:val="clear" w:color="auto" w:fill="auto"/>
          </w:tcPr>
          <w:p w14:paraId="5679AE37" w14:textId="77777777" w:rsidR="00AC0D81" w:rsidRPr="00137523" w:rsidRDefault="00AC0D81" w:rsidP="00AC0D81"/>
        </w:tc>
        <w:tc>
          <w:tcPr>
            <w:tcW w:w="366" w:type="pct"/>
            <w:vMerge/>
            <w:shd w:val="clear" w:color="auto" w:fill="auto"/>
          </w:tcPr>
          <w:p w14:paraId="151D649A" w14:textId="77777777" w:rsidR="00AC0D81" w:rsidRPr="00137523" w:rsidRDefault="00AC0D81" w:rsidP="00AC0D81"/>
        </w:tc>
      </w:tr>
      <w:tr w:rsidR="00EB1529" w:rsidRPr="00137523" w14:paraId="3DD85C15" w14:textId="77777777" w:rsidTr="00EB1529">
        <w:trPr>
          <w:trHeight w:val="197"/>
        </w:trPr>
        <w:tc>
          <w:tcPr>
            <w:tcW w:w="222" w:type="pct"/>
            <w:vMerge/>
            <w:shd w:val="clear" w:color="auto" w:fill="auto"/>
          </w:tcPr>
          <w:p w14:paraId="29966F85" w14:textId="77777777" w:rsidR="00AC0D81" w:rsidRPr="00137523" w:rsidRDefault="00AC0D81" w:rsidP="00AC0D81"/>
        </w:tc>
        <w:tc>
          <w:tcPr>
            <w:tcW w:w="820" w:type="pct"/>
            <w:vMerge/>
            <w:shd w:val="clear" w:color="auto" w:fill="auto"/>
          </w:tcPr>
          <w:p w14:paraId="0B410E59" w14:textId="77777777" w:rsidR="00AC0D81" w:rsidRPr="00137523" w:rsidRDefault="00AC0D81" w:rsidP="00AC0D81"/>
        </w:tc>
        <w:tc>
          <w:tcPr>
            <w:tcW w:w="686" w:type="pct"/>
            <w:gridSpan w:val="3"/>
            <w:vMerge/>
            <w:shd w:val="clear" w:color="auto" w:fill="auto"/>
          </w:tcPr>
          <w:p w14:paraId="59D01551" w14:textId="77777777" w:rsidR="00AC0D81" w:rsidRPr="00137523" w:rsidRDefault="00AC0D81" w:rsidP="00AC0D81">
            <w:pPr>
              <w:jc w:val="center"/>
            </w:pPr>
          </w:p>
        </w:tc>
        <w:tc>
          <w:tcPr>
            <w:tcW w:w="476" w:type="pct"/>
            <w:shd w:val="clear" w:color="auto" w:fill="auto"/>
          </w:tcPr>
          <w:p w14:paraId="1ECEABFB" w14:textId="77777777" w:rsidR="00AC0D81" w:rsidRPr="00137523" w:rsidRDefault="00AC0D81" w:rsidP="00AC0D81">
            <w:pPr>
              <w:jc w:val="center"/>
            </w:pPr>
            <w:r w:rsidRPr="00137523">
              <w:t>2024</w:t>
            </w:r>
          </w:p>
        </w:tc>
        <w:tc>
          <w:tcPr>
            <w:tcW w:w="389" w:type="pct"/>
            <w:gridSpan w:val="2"/>
            <w:shd w:val="clear" w:color="auto" w:fill="auto"/>
          </w:tcPr>
          <w:p w14:paraId="79A870B5" w14:textId="3B21F7EC" w:rsidR="00AC0D81" w:rsidRPr="00137523" w:rsidRDefault="00AC0D81" w:rsidP="00AC0D81">
            <w:pPr>
              <w:jc w:val="center"/>
            </w:pPr>
            <w:r>
              <w:t>-</w:t>
            </w:r>
          </w:p>
        </w:tc>
        <w:tc>
          <w:tcPr>
            <w:tcW w:w="344" w:type="pct"/>
            <w:gridSpan w:val="2"/>
            <w:shd w:val="clear" w:color="auto" w:fill="auto"/>
          </w:tcPr>
          <w:p w14:paraId="4DF8B641" w14:textId="09935510" w:rsidR="00AC0D81" w:rsidRPr="00137523" w:rsidRDefault="00AC0D81" w:rsidP="00AC0D81">
            <w:pPr>
              <w:jc w:val="center"/>
            </w:pPr>
            <w:r>
              <w:t>-</w:t>
            </w:r>
          </w:p>
        </w:tc>
        <w:tc>
          <w:tcPr>
            <w:tcW w:w="390" w:type="pct"/>
            <w:gridSpan w:val="2"/>
            <w:shd w:val="clear" w:color="auto" w:fill="auto"/>
          </w:tcPr>
          <w:p w14:paraId="5974C809" w14:textId="7432F63D" w:rsidR="00AC0D81" w:rsidRPr="00137523" w:rsidRDefault="00AC0D81" w:rsidP="00AC0D81">
            <w:pPr>
              <w:jc w:val="center"/>
            </w:pPr>
            <w:r>
              <w:t>-</w:t>
            </w:r>
          </w:p>
        </w:tc>
        <w:tc>
          <w:tcPr>
            <w:tcW w:w="393" w:type="pct"/>
            <w:gridSpan w:val="2"/>
            <w:shd w:val="clear" w:color="auto" w:fill="auto"/>
          </w:tcPr>
          <w:p w14:paraId="702AD4BD" w14:textId="34CD5CB1" w:rsidR="00AC0D81" w:rsidRPr="00137523" w:rsidRDefault="00AC0D81" w:rsidP="00AC0D81">
            <w:pPr>
              <w:jc w:val="center"/>
            </w:pPr>
            <w:r>
              <w:t>-</w:t>
            </w:r>
          </w:p>
        </w:tc>
        <w:tc>
          <w:tcPr>
            <w:tcW w:w="147" w:type="pct"/>
            <w:shd w:val="clear" w:color="auto" w:fill="auto"/>
          </w:tcPr>
          <w:p w14:paraId="36303DD6" w14:textId="4569C52C" w:rsidR="00AC0D81" w:rsidRPr="00137523" w:rsidRDefault="00AC0D81" w:rsidP="00AC0D81">
            <w:pPr>
              <w:jc w:val="center"/>
            </w:pPr>
            <w:r>
              <w:t>-</w:t>
            </w:r>
          </w:p>
        </w:tc>
        <w:tc>
          <w:tcPr>
            <w:tcW w:w="767" w:type="pct"/>
            <w:vMerge/>
            <w:shd w:val="clear" w:color="auto" w:fill="auto"/>
          </w:tcPr>
          <w:p w14:paraId="73C11939" w14:textId="77777777" w:rsidR="00AC0D81" w:rsidRPr="00137523" w:rsidRDefault="00AC0D81" w:rsidP="00AC0D81"/>
        </w:tc>
        <w:tc>
          <w:tcPr>
            <w:tcW w:w="366" w:type="pct"/>
            <w:vMerge/>
            <w:shd w:val="clear" w:color="auto" w:fill="auto"/>
          </w:tcPr>
          <w:p w14:paraId="51F1A1C8" w14:textId="77777777" w:rsidR="00AC0D81" w:rsidRPr="00137523" w:rsidRDefault="00AC0D81" w:rsidP="00AC0D81"/>
        </w:tc>
      </w:tr>
      <w:tr w:rsidR="00AC0D81" w:rsidRPr="00137523" w14:paraId="4FE32E9D" w14:textId="77777777" w:rsidTr="00EB1529">
        <w:trPr>
          <w:trHeight w:val="197"/>
        </w:trPr>
        <w:tc>
          <w:tcPr>
            <w:tcW w:w="222" w:type="pct"/>
            <w:vMerge/>
            <w:shd w:val="clear" w:color="auto" w:fill="auto"/>
          </w:tcPr>
          <w:p w14:paraId="278F8942" w14:textId="77777777" w:rsidR="00AC0D81" w:rsidRPr="00137523" w:rsidRDefault="00AC0D81" w:rsidP="00AC0D81"/>
        </w:tc>
        <w:tc>
          <w:tcPr>
            <w:tcW w:w="820" w:type="pct"/>
            <w:vMerge/>
            <w:shd w:val="clear" w:color="auto" w:fill="auto"/>
          </w:tcPr>
          <w:p w14:paraId="489169DD" w14:textId="77777777" w:rsidR="00AC0D81" w:rsidRPr="00137523" w:rsidRDefault="00AC0D81" w:rsidP="00AC0D81"/>
        </w:tc>
        <w:tc>
          <w:tcPr>
            <w:tcW w:w="686" w:type="pct"/>
            <w:gridSpan w:val="3"/>
            <w:vMerge/>
            <w:shd w:val="clear" w:color="auto" w:fill="auto"/>
          </w:tcPr>
          <w:p w14:paraId="0D9728AB" w14:textId="77777777" w:rsidR="00AC0D81" w:rsidRPr="00137523" w:rsidRDefault="00AC0D81" w:rsidP="00AC0D81">
            <w:pPr>
              <w:jc w:val="center"/>
            </w:pPr>
          </w:p>
        </w:tc>
        <w:tc>
          <w:tcPr>
            <w:tcW w:w="476" w:type="pct"/>
            <w:shd w:val="clear" w:color="auto" w:fill="auto"/>
          </w:tcPr>
          <w:p w14:paraId="7AFFD261" w14:textId="592D4310" w:rsidR="00AC0D81" w:rsidRPr="00137523" w:rsidRDefault="00AC0D81" w:rsidP="00AC0D81">
            <w:pPr>
              <w:jc w:val="center"/>
            </w:pPr>
            <w:r>
              <w:t>2025</w:t>
            </w:r>
          </w:p>
        </w:tc>
        <w:tc>
          <w:tcPr>
            <w:tcW w:w="389" w:type="pct"/>
            <w:gridSpan w:val="2"/>
            <w:shd w:val="clear" w:color="auto" w:fill="auto"/>
          </w:tcPr>
          <w:p w14:paraId="4336BE29" w14:textId="43D50A36" w:rsidR="00AC0D81" w:rsidRDefault="00AC0D81" w:rsidP="00AC0D81">
            <w:pPr>
              <w:jc w:val="center"/>
            </w:pPr>
            <w:r>
              <w:t>-</w:t>
            </w:r>
          </w:p>
        </w:tc>
        <w:tc>
          <w:tcPr>
            <w:tcW w:w="344" w:type="pct"/>
            <w:gridSpan w:val="2"/>
            <w:shd w:val="clear" w:color="auto" w:fill="auto"/>
          </w:tcPr>
          <w:p w14:paraId="262A0C87" w14:textId="5EF5A0CB" w:rsidR="00AC0D81" w:rsidRDefault="00AC0D81" w:rsidP="00AC0D81">
            <w:pPr>
              <w:jc w:val="center"/>
            </w:pPr>
            <w:r>
              <w:t>-</w:t>
            </w:r>
          </w:p>
        </w:tc>
        <w:tc>
          <w:tcPr>
            <w:tcW w:w="390" w:type="pct"/>
            <w:gridSpan w:val="2"/>
            <w:shd w:val="clear" w:color="auto" w:fill="auto"/>
          </w:tcPr>
          <w:p w14:paraId="362F6485" w14:textId="10266A29" w:rsidR="00AC0D81" w:rsidRDefault="00AC0D81" w:rsidP="00AC0D81">
            <w:pPr>
              <w:jc w:val="center"/>
            </w:pPr>
            <w:r>
              <w:t>-</w:t>
            </w:r>
          </w:p>
        </w:tc>
        <w:tc>
          <w:tcPr>
            <w:tcW w:w="393" w:type="pct"/>
            <w:gridSpan w:val="2"/>
            <w:shd w:val="clear" w:color="auto" w:fill="auto"/>
          </w:tcPr>
          <w:p w14:paraId="5330151C" w14:textId="2CC35547" w:rsidR="00AC0D81" w:rsidRDefault="00AC0D81" w:rsidP="00AC0D81">
            <w:pPr>
              <w:jc w:val="center"/>
            </w:pPr>
            <w:r>
              <w:t>-</w:t>
            </w:r>
          </w:p>
        </w:tc>
        <w:tc>
          <w:tcPr>
            <w:tcW w:w="147" w:type="pct"/>
            <w:shd w:val="clear" w:color="auto" w:fill="auto"/>
          </w:tcPr>
          <w:p w14:paraId="76A6C85B" w14:textId="5CAB48FA" w:rsidR="00AC0D81" w:rsidRDefault="00AC0D81" w:rsidP="00AC0D81">
            <w:pPr>
              <w:jc w:val="center"/>
            </w:pPr>
            <w:r>
              <w:t>-</w:t>
            </w:r>
          </w:p>
        </w:tc>
        <w:tc>
          <w:tcPr>
            <w:tcW w:w="767" w:type="pct"/>
            <w:vMerge/>
            <w:shd w:val="clear" w:color="auto" w:fill="auto"/>
          </w:tcPr>
          <w:p w14:paraId="77614E8E" w14:textId="77777777" w:rsidR="00AC0D81" w:rsidRPr="00137523" w:rsidRDefault="00AC0D81" w:rsidP="00AC0D81"/>
        </w:tc>
        <w:tc>
          <w:tcPr>
            <w:tcW w:w="366" w:type="pct"/>
            <w:vMerge/>
            <w:shd w:val="clear" w:color="auto" w:fill="auto"/>
          </w:tcPr>
          <w:p w14:paraId="6B0F9565" w14:textId="77777777" w:rsidR="00AC0D81" w:rsidRPr="00137523" w:rsidRDefault="00AC0D81" w:rsidP="00AC0D81"/>
        </w:tc>
      </w:tr>
      <w:tr w:rsidR="009738F8" w:rsidRPr="00137523" w14:paraId="3318BFDF" w14:textId="77777777" w:rsidTr="00EB1529">
        <w:trPr>
          <w:trHeight w:val="197"/>
        </w:trPr>
        <w:tc>
          <w:tcPr>
            <w:tcW w:w="222" w:type="pct"/>
            <w:vMerge/>
            <w:shd w:val="clear" w:color="auto" w:fill="auto"/>
          </w:tcPr>
          <w:p w14:paraId="30517715" w14:textId="77777777" w:rsidR="009738F8" w:rsidRPr="00137523" w:rsidRDefault="009738F8" w:rsidP="009738F8"/>
        </w:tc>
        <w:tc>
          <w:tcPr>
            <w:tcW w:w="820" w:type="pct"/>
            <w:vMerge/>
            <w:shd w:val="clear" w:color="auto" w:fill="auto"/>
          </w:tcPr>
          <w:p w14:paraId="40523838" w14:textId="77777777" w:rsidR="009738F8" w:rsidRPr="00137523" w:rsidRDefault="009738F8" w:rsidP="009738F8"/>
        </w:tc>
        <w:tc>
          <w:tcPr>
            <w:tcW w:w="686" w:type="pct"/>
            <w:gridSpan w:val="3"/>
            <w:vMerge/>
            <w:shd w:val="clear" w:color="auto" w:fill="auto"/>
          </w:tcPr>
          <w:p w14:paraId="2D43A326" w14:textId="77777777" w:rsidR="009738F8" w:rsidRPr="00137523" w:rsidRDefault="009738F8" w:rsidP="009738F8">
            <w:pPr>
              <w:jc w:val="center"/>
            </w:pPr>
          </w:p>
        </w:tc>
        <w:tc>
          <w:tcPr>
            <w:tcW w:w="476" w:type="pct"/>
            <w:shd w:val="clear" w:color="auto" w:fill="auto"/>
          </w:tcPr>
          <w:p w14:paraId="16D6A460" w14:textId="1F88D0A7" w:rsidR="009738F8" w:rsidRPr="00137523" w:rsidRDefault="009738F8" w:rsidP="009738F8">
            <w:pPr>
              <w:jc w:val="center"/>
            </w:pPr>
            <w:r w:rsidRPr="00137523">
              <w:t>202</w:t>
            </w:r>
            <w:r>
              <w:t>6</w:t>
            </w:r>
            <w:r w:rsidRPr="00137523">
              <w:t>-2030</w:t>
            </w:r>
          </w:p>
        </w:tc>
        <w:tc>
          <w:tcPr>
            <w:tcW w:w="389" w:type="pct"/>
            <w:gridSpan w:val="2"/>
            <w:shd w:val="clear" w:color="auto" w:fill="auto"/>
          </w:tcPr>
          <w:p w14:paraId="436CB9DC" w14:textId="142A8488" w:rsidR="009738F8" w:rsidRPr="00137523" w:rsidRDefault="009738F8" w:rsidP="009738F8">
            <w:pPr>
              <w:jc w:val="center"/>
            </w:pPr>
            <w:r>
              <w:t>45 441,6</w:t>
            </w:r>
          </w:p>
        </w:tc>
        <w:tc>
          <w:tcPr>
            <w:tcW w:w="344" w:type="pct"/>
            <w:gridSpan w:val="2"/>
            <w:shd w:val="clear" w:color="auto" w:fill="auto"/>
          </w:tcPr>
          <w:p w14:paraId="3D231599" w14:textId="77777777" w:rsidR="009738F8" w:rsidRPr="00137523" w:rsidRDefault="009738F8" w:rsidP="009738F8">
            <w:pPr>
              <w:jc w:val="center"/>
            </w:pPr>
            <w:r w:rsidRPr="00137523">
              <w:t>-</w:t>
            </w:r>
          </w:p>
        </w:tc>
        <w:tc>
          <w:tcPr>
            <w:tcW w:w="390" w:type="pct"/>
            <w:gridSpan w:val="2"/>
            <w:shd w:val="clear" w:color="auto" w:fill="auto"/>
          </w:tcPr>
          <w:p w14:paraId="06005EE9" w14:textId="77777777" w:rsidR="009738F8" w:rsidRPr="00137523" w:rsidRDefault="009738F8" w:rsidP="009738F8">
            <w:pPr>
              <w:jc w:val="center"/>
            </w:pPr>
            <w:r w:rsidRPr="00137523">
              <w:t>-</w:t>
            </w:r>
          </w:p>
        </w:tc>
        <w:tc>
          <w:tcPr>
            <w:tcW w:w="393" w:type="pct"/>
            <w:gridSpan w:val="2"/>
            <w:shd w:val="clear" w:color="auto" w:fill="auto"/>
          </w:tcPr>
          <w:p w14:paraId="5745B954" w14:textId="31B1FC83" w:rsidR="009738F8" w:rsidRPr="00137523" w:rsidRDefault="009738F8" w:rsidP="009738F8">
            <w:pPr>
              <w:jc w:val="center"/>
            </w:pPr>
            <w:r>
              <w:t>45 441,6</w:t>
            </w:r>
          </w:p>
        </w:tc>
        <w:tc>
          <w:tcPr>
            <w:tcW w:w="147" w:type="pct"/>
            <w:shd w:val="clear" w:color="auto" w:fill="auto"/>
          </w:tcPr>
          <w:p w14:paraId="28E3BD8F" w14:textId="77777777" w:rsidR="009738F8" w:rsidRPr="00137523" w:rsidRDefault="009738F8" w:rsidP="009738F8">
            <w:pPr>
              <w:jc w:val="center"/>
            </w:pPr>
            <w:r w:rsidRPr="00137523">
              <w:t>-</w:t>
            </w:r>
          </w:p>
        </w:tc>
        <w:tc>
          <w:tcPr>
            <w:tcW w:w="767" w:type="pct"/>
            <w:vMerge/>
            <w:shd w:val="clear" w:color="auto" w:fill="auto"/>
          </w:tcPr>
          <w:p w14:paraId="43EBDBF5" w14:textId="77777777" w:rsidR="009738F8" w:rsidRPr="00137523" w:rsidRDefault="009738F8" w:rsidP="009738F8"/>
        </w:tc>
        <w:tc>
          <w:tcPr>
            <w:tcW w:w="366" w:type="pct"/>
            <w:vMerge/>
            <w:shd w:val="clear" w:color="auto" w:fill="auto"/>
          </w:tcPr>
          <w:p w14:paraId="4A622B02" w14:textId="77777777" w:rsidR="009738F8" w:rsidRPr="00137523" w:rsidRDefault="009738F8" w:rsidP="009738F8"/>
        </w:tc>
      </w:tr>
      <w:tr w:rsidR="009738F8" w:rsidRPr="00137523" w14:paraId="5394A247" w14:textId="77777777" w:rsidTr="00EB1529">
        <w:trPr>
          <w:trHeight w:val="197"/>
        </w:trPr>
        <w:tc>
          <w:tcPr>
            <w:tcW w:w="222" w:type="pct"/>
            <w:vMerge/>
            <w:shd w:val="clear" w:color="auto" w:fill="auto"/>
          </w:tcPr>
          <w:p w14:paraId="5785A72D" w14:textId="77777777" w:rsidR="009738F8" w:rsidRPr="00137523" w:rsidRDefault="009738F8" w:rsidP="009738F8"/>
        </w:tc>
        <w:tc>
          <w:tcPr>
            <w:tcW w:w="820" w:type="pct"/>
            <w:vMerge/>
            <w:shd w:val="clear" w:color="auto" w:fill="auto"/>
          </w:tcPr>
          <w:p w14:paraId="3D6B4908" w14:textId="77777777" w:rsidR="009738F8" w:rsidRPr="00137523" w:rsidRDefault="009738F8" w:rsidP="009738F8"/>
        </w:tc>
        <w:tc>
          <w:tcPr>
            <w:tcW w:w="686" w:type="pct"/>
            <w:gridSpan w:val="3"/>
            <w:vMerge/>
            <w:shd w:val="clear" w:color="auto" w:fill="auto"/>
          </w:tcPr>
          <w:p w14:paraId="57DD9005" w14:textId="77777777" w:rsidR="009738F8" w:rsidRPr="00137523" w:rsidRDefault="009738F8" w:rsidP="009738F8">
            <w:pPr>
              <w:jc w:val="center"/>
            </w:pPr>
          </w:p>
        </w:tc>
        <w:tc>
          <w:tcPr>
            <w:tcW w:w="476" w:type="pct"/>
            <w:shd w:val="clear" w:color="auto" w:fill="auto"/>
          </w:tcPr>
          <w:p w14:paraId="69EB0108" w14:textId="77777777" w:rsidR="009738F8" w:rsidRPr="00137523" w:rsidRDefault="009738F8" w:rsidP="009738F8">
            <w:pPr>
              <w:jc w:val="center"/>
            </w:pPr>
            <w:r w:rsidRPr="00137523">
              <w:t>2019-2030</w:t>
            </w:r>
          </w:p>
        </w:tc>
        <w:tc>
          <w:tcPr>
            <w:tcW w:w="389" w:type="pct"/>
            <w:gridSpan w:val="2"/>
            <w:shd w:val="clear" w:color="auto" w:fill="auto"/>
          </w:tcPr>
          <w:p w14:paraId="77937B5A" w14:textId="118357B1" w:rsidR="009738F8" w:rsidRPr="00137523" w:rsidRDefault="009738F8" w:rsidP="009738F8">
            <w:pPr>
              <w:jc w:val="center"/>
            </w:pPr>
            <w:r>
              <w:t>48 348,5</w:t>
            </w:r>
          </w:p>
        </w:tc>
        <w:tc>
          <w:tcPr>
            <w:tcW w:w="344" w:type="pct"/>
            <w:gridSpan w:val="2"/>
            <w:shd w:val="clear" w:color="auto" w:fill="auto"/>
          </w:tcPr>
          <w:p w14:paraId="6FF017AA" w14:textId="77777777" w:rsidR="009738F8" w:rsidRPr="00137523" w:rsidRDefault="009738F8" w:rsidP="009738F8">
            <w:pPr>
              <w:jc w:val="center"/>
            </w:pPr>
            <w:r w:rsidRPr="00137523">
              <w:t>-</w:t>
            </w:r>
          </w:p>
        </w:tc>
        <w:tc>
          <w:tcPr>
            <w:tcW w:w="390" w:type="pct"/>
            <w:gridSpan w:val="2"/>
            <w:shd w:val="clear" w:color="auto" w:fill="auto"/>
          </w:tcPr>
          <w:p w14:paraId="68C8CB38" w14:textId="77777777" w:rsidR="009738F8" w:rsidRPr="00137523" w:rsidRDefault="009738F8" w:rsidP="009738F8">
            <w:pPr>
              <w:jc w:val="center"/>
            </w:pPr>
            <w:r w:rsidRPr="00137523">
              <w:t>-</w:t>
            </w:r>
          </w:p>
        </w:tc>
        <w:tc>
          <w:tcPr>
            <w:tcW w:w="393" w:type="pct"/>
            <w:gridSpan w:val="2"/>
            <w:shd w:val="clear" w:color="auto" w:fill="auto"/>
          </w:tcPr>
          <w:p w14:paraId="7A2903EC" w14:textId="359E13AA" w:rsidR="009738F8" w:rsidRPr="00137523" w:rsidRDefault="009738F8" w:rsidP="009738F8">
            <w:pPr>
              <w:jc w:val="center"/>
            </w:pPr>
            <w:r>
              <w:t>48 348,5</w:t>
            </w:r>
          </w:p>
        </w:tc>
        <w:tc>
          <w:tcPr>
            <w:tcW w:w="147" w:type="pct"/>
            <w:shd w:val="clear" w:color="auto" w:fill="auto"/>
          </w:tcPr>
          <w:p w14:paraId="12887A1C" w14:textId="77777777" w:rsidR="009738F8" w:rsidRPr="00137523" w:rsidRDefault="009738F8" w:rsidP="009738F8">
            <w:pPr>
              <w:jc w:val="center"/>
            </w:pPr>
            <w:r w:rsidRPr="00137523">
              <w:t>-</w:t>
            </w:r>
          </w:p>
        </w:tc>
        <w:tc>
          <w:tcPr>
            <w:tcW w:w="767" w:type="pct"/>
            <w:vMerge/>
            <w:shd w:val="clear" w:color="auto" w:fill="auto"/>
          </w:tcPr>
          <w:p w14:paraId="18C143F0" w14:textId="77777777" w:rsidR="009738F8" w:rsidRPr="00137523" w:rsidRDefault="009738F8" w:rsidP="009738F8"/>
        </w:tc>
        <w:tc>
          <w:tcPr>
            <w:tcW w:w="366" w:type="pct"/>
            <w:vMerge/>
            <w:shd w:val="clear" w:color="auto" w:fill="auto"/>
          </w:tcPr>
          <w:p w14:paraId="495817C4" w14:textId="77777777" w:rsidR="009738F8" w:rsidRPr="00137523" w:rsidRDefault="009738F8" w:rsidP="009738F8"/>
        </w:tc>
      </w:tr>
      <w:tr w:rsidR="00EB1529" w:rsidRPr="00137523" w14:paraId="434FBDF8" w14:textId="77777777" w:rsidTr="00EB1529">
        <w:trPr>
          <w:trHeight w:val="308"/>
        </w:trPr>
        <w:tc>
          <w:tcPr>
            <w:tcW w:w="222" w:type="pct"/>
            <w:vMerge w:val="restart"/>
            <w:shd w:val="clear" w:color="auto" w:fill="auto"/>
          </w:tcPr>
          <w:p w14:paraId="0822631A" w14:textId="77777777" w:rsidR="00AC0D81" w:rsidRPr="00137523" w:rsidRDefault="00AC0D81" w:rsidP="00AC0D81">
            <w:r w:rsidRPr="00137523">
              <w:t>1.1.20</w:t>
            </w:r>
          </w:p>
        </w:tc>
        <w:tc>
          <w:tcPr>
            <w:tcW w:w="820" w:type="pct"/>
            <w:vMerge w:val="restart"/>
            <w:shd w:val="clear" w:color="auto" w:fill="auto"/>
          </w:tcPr>
          <w:p w14:paraId="2A407FBD" w14:textId="77777777" w:rsidR="00AC0D81" w:rsidRPr="00137523" w:rsidRDefault="00AC0D81" w:rsidP="00AC0D81">
            <w:r w:rsidRPr="00137523">
              <w:t xml:space="preserve">Прохождение проверки достоверности сметной стоимости объектов капитального строительства в ГАУИО «Экспертиза в строительстве Иркутской области» </w:t>
            </w:r>
            <w:r w:rsidRPr="00137523">
              <w:lastRenderedPageBreak/>
              <w:t>капитальный ремонт магистрального водопровода Шелехов-Чистые Ключи IV этап</w:t>
            </w:r>
          </w:p>
        </w:tc>
        <w:tc>
          <w:tcPr>
            <w:tcW w:w="686" w:type="pct"/>
            <w:gridSpan w:val="3"/>
            <w:vMerge w:val="restart"/>
            <w:shd w:val="clear" w:color="auto" w:fill="auto"/>
          </w:tcPr>
          <w:p w14:paraId="07713E58" w14:textId="77777777" w:rsidR="00AC0D81" w:rsidRPr="00137523" w:rsidRDefault="00AC0D81" w:rsidP="00AC0D81">
            <w:pPr>
              <w:jc w:val="center"/>
            </w:pPr>
            <w:r w:rsidRPr="00137523">
              <w:lastRenderedPageBreak/>
              <w:t>Управление территориального развития и обустройства</w:t>
            </w:r>
          </w:p>
        </w:tc>
        <w:tc>
          <w:tcPr>
            <w:tcW w:w="476" w:type="pct"/>
            <w:shd w:val="clear" w:color="auto" w:fill="auto"/>
            <w:vAlign w:val="center"/>
          </w:tcPr>
          <w:p w14:paraId="1E7170CA" w14:textId="77777777" w:rsidR="00AC0D81" w:rsidRPr="00137523" w:rsidRDefault="00AC0D81" w:rsidP="00AC0D81">
            <w:pPr>
              <w:jc w:val="center"/>
            </w:pPr>
            <w:r w:rsidRPr="00137523">
              <w:t>2019</w:t>
            </w:r>
          </w:p>
        </w:tc>
        <w:tc>
          <w:tcPr>
            <w:tcW w:w="389" w:type="pct"/>
            <w:gridSpan w:val="2"/>
            <w:shd w:val="clear" w:color="auto" w:fill="auto"/>
            <w:vAlign w:val="center"/>
          </w:tcPr>
          <w:p w14:paraId="0100BF6B" w14:textId="77777777" w:rsidR="00AC0D81" w:rsidRPr="00137523" w:rsidRDefault="00AC0D81" w:rsidP="00AC0D81">
            <w:pPr>
              <w:jc w:val="center"/>
            </w:pPr>
            <w:r w:rsidRPr="00137523">
              <w:t>24,0</w:t>
            </w:r>
          </w:p>
        </w:tc>
        <w:tc>
          <w:tcPr>
            <w:tcW w:w="344" w:type="pct"/>
            <w:gridSpan w:val="2"/>
            <w:shd w:val="clear" w:color="auto" w:fill="auto"/>
            <w:vAlign w:val="center"/>
          </w:tcPr>
          <w:p w14:paraId="14BC0AAB" w14:textId="77777777" w:rsidR="00AC0D81" w:rsidRPr="00137523" w:rsidRDefault="00AC0D81" w:rsidP="00AC0D81">
            <w:pPr>
              <w:jc w:val="center"/>
            </w:pPr>
            <w:r w:rsidRPr="00137523">
              <w:t>-</w:t>
            </w:r>
          </w:p>
        </w:tc>
        <w:tc>
          <w:tcPr>
            <w:tcW w:w="390" w:type="pct"/>
            <w:gridSpan w:val="2"/>
            <w:shd w:val="clear" w:color="auto" w:fill="auto"/>
            <w:vAlign w:val="center"/>
          </w:tcPr>
          <w:p w14:paraId="0CF20EB4" w14:textId="77777777" w:rsidR="00AC0D81" w:rsidRPr="00137523" w:rsidRDefault="00AC0D81" w:rsidP="00AC0D81">
            <w:pPr>
              <w:jc w:val="center"/>
            </w:pPr>
            <w:r w:rsidRPr="00137523">
              <w:t>-</w:t>
            </w:r>
          </w:p>
        </w:tc>
        <w:tc>
          <w:tcPr>
            <w:tcW w:w="393" w:type="pct"/>
            <w:gridSpan w:val="2"/>
            <w:shd w:val="clear" w:color="auto" w:fill="auto"/>
            <w:vAlign w:val="center"/>
          </w:tcPr>
          <w:p w14:paraId="3D2AC06F" w14:textId="77777777" w:rsidR="00AC0D81" w:rsidRPr="00137523" w:rsidRDefault="00AC0D81" w:rsidP="00AC0D81">
            <w:pPr>
              <w:jc w:val="center"/>
            </w:pPr>
            <w:r w:rsidRPr="00137523">
              <w:t>24,0</w:t>
            </w:r>
          </w:p>
        </w:tc>
        <w:tc>
          <w:tcPr>
            <w:tcW w:w="147" w:type="pct"/>
            <w:shd w:val="clear" w:color="auto" w:fill="auto"/>
            <w:vAlign w:val="center"/>
          </w:tcPr>
          <w:p w14:paraId="2C252486" w14:textId="77777777" w:rsidR="00AC0D81" w:rsidRPr="00137523" w:rsidRDefault="00AC0D81" w:rsidP="00AC0D81">
            <w:pPr>
              <w:jc w:val="center"/>
            </w:pPr>
            <w:r w:rsidRPr="00137523">
              <w:t>-</w:t>
            </w:r>
          </w:p>
        </w:tc>
        <w:tc>
          <w:tcPr>
            <w:tcW w:w="767" w:type="pct"/>
            <w:vMerge w:val="restart"/>
            <w:shd w:val="clear" w:color="auto" w:fill="auto"/>
          </w:tcPr>
          <w:p w14:paraId="27F701B2" w14:textId="77777777" w:rsidR="00AC0D81" w:rsidRPr="00137523" w:rsidRDefault="00AC0D81" w:rsidP="00AC0D81">
            <w:pPr>
              <w:rPr>
                <w:rFonts w:eastAsia="Calibri"/>
              </w:rPr>
            </w:pPr>
            <w:r w:rsidRPr="00137523">
              <w:rPr>
                <w:rFonts w:eastAsia="Calibri"/>
              </w:rPr>
              <w:t>Количество объектов, по которым</w:t>
            </w:r>
          </w:p>
          <w:p w14:paraId="4A08DB69" w14:textId="77777777" w:rsidR="00AC0D81" w:rsidRPr="00137523" w:rsidRDefault="00AC0D81" w:rsidP="00AC0D81">
            <w:r w:rsidRPr="00137523">
              <w:rPr>
                <w:rFonts w:eastAsia="Calibri"/>
              </w:rPr>
              <w:t>пройдена проверка достоверности сметной стоимости объектов капитального строительства</w:t>
            </w:r>
          </w:p>
        </w:tc>
        <w:tc>
          <w:tcPr>
            <w:tcW w:w="366" w:type="pct"/>
            <w:vMerge w:val="restart"/>
            <w:shd w:val="clear" w:color="auto" w:fill="auto"/>
          </w:tcPr>
          <w:p w14:paraId="50D62B80" w14:textId="77777777" w:rsidR="00AC0D81" w:rsidRPr="00137523" w:rsidRDefault="00AC0D81" w:rsidP="00AC0D81">
            <w:r w:rsidRPr="00137523">
              <w:t>1 ед.</w:t>
            </w:r>
          </w:p>
        </w:tc>
      </w:tr>
      <w:tr w:rsidR="00EB1529" w:rsidRPr="00137523" w14:paraId="4727405A" w14:textId="77777777" w:rsidTr="00EB1529">
        <w:trPr>
          <w:trHeight w:val="272"/>
        </w:trPr>
        <w:tc>
          <w:tcPr>
            <w:tcW w:w="222" w:type="pct"/>
            <w:vMerge/>
            <w:shd w:val="clear" w:color="auto" w:fill="auto"/>
          </w:tcPr>
          <w:p w14:paraId="65379F38" w14:textId="77777777" w:rsidR="00AC0D81" w:rsidRPr="00137523" w:rsidRDefault="00AC0D81" w:rsidP="00AC0D81"/>
        </w:tc>
        <w:tc>
          <w:tcPr>
            <w:tcW w:w="820" w:type="pct"/>
            <w:vMerge/>
            <w:shd w:val="clear" w:color="auto" w:fill="auto"/>
          </w:tcPr>
          <w:p w14:paraId="21E4162A" w14:textId="77777777" w:rsidR="00AC0D81" w:rsidRPr="00137523" w:rsidRDefault="00AC0D81" w:rsidP="00AC0D81"/>
        </w:tc>
        <w:tc>
          <w:tcPr>
            <w:tcW w:w="686" w:type="pct"/>
            <w:gridSpan w:val="3"/>
            <w:vMerge/>
            <w:shd w:val="clear" w:color="auto" w:fill="auto"/>
          </w:tcPr>
          <w:p w14:paraId="46331589" w14:textId="77777777" w:rsidR="00AC0D81" w:rsidRPr="00137523" w:rsidRDefault="00AC0D81" w:rsidP="00AC0D81">
            <w:pPr>
              <w:jc w:val="center"/>
            </w:pPr>
          </w:p>
        </w:tc>
        <w:tc>
          <w:tcPr>
            <w:tcW w:w="476" w:type="pct"/>
            <w:shd w:val="clear" w:color="auto" w:fill="auto"/>
            <w:vAlign w:val="center"/>
          </w:tcPr>
          <w:p w14:paraId="30CDFF2A" w14:textId="77777777" w:rsidR="00AC0D81" w:rsidRPr="00137523" w:rsidRDefault="00AC0D81" w:rsidP="00AC0D81">
            <w:pPr>
              <w:jc w:val="center"/>
            </w:pPr>
            <w:r w:rsidRPr="00137523">
              <w:t>2020</w:t>
            </w:r>
          </w:p>
        </w:tc>
        <w:tc>
          <w:tcPr>
            <w:tcW w:w="389" w:type="pct"/>
            <w:gridSpan w:val="2"/>
            <w:shd w:val="clear" w:color="auto" w:fill="auto"/>
            <w:vAlign w:val="center"/>
          </w:tcPr>
          <w:p w14:paraId="69C2B24A" w14:textId="77777777" w:rsidR="00AC0D81" w:rsidRPr="00137523" w:rsidRDefault="00AC0D81" w:rsidP="00AC0D81">
            <w:pPr>
              <w:jc w:val="center"/>
            </w:pPr>
            <w:r w:rsidRPr="00137523">
              <w:t>-</w:t>
            </w:r>
          </w:p>
        </w:tc>
        <w:tc>
          <w:tcPr>
            <w:tcW w:w="344" w:type="pct"/>
            <w:gridSpan w:val="2"/>
            <w:shd w:val="clear" w:color="auto" w:fill="auto"/>
            <w:vAlign w:val="center"/>
          </w:tcPr>
          <w:p w14:paraId="6D3EBE63" w14:textId="77777777" w:rsidR="00AC0D81" w:rsidRPr="00137523" w:rsidRDefault="00AC0D81" w:rsidP="00AC0D81">
            <w:pPr>
              <w:jc w:val="center"/>
            </w:pPr>
            <w:r w:rsidRPr="00137523">
              <w:t>-</w:t>
            </w:r>
          </w:p>
        </w:tc>
        <w:tc>
          <w:tcPr>
            <w:tcW w:w="390" w:type="pct"/>
            <w:gridSpan w:val="2"/>
            <w:shd w:val="clear" w:color="auto" w:fill="auto"/>
            <w:vAlign w:val="center"/>
          </w:tcPr>
          <w:p w14:paraId="1B1ABF53" w14:textId="77777777" w:rsidR="00AC0D81" w:rsidRPr="00137523" w:rsidRDefault="00AC0D81" w:rsidP="00AC0D81">
            <w:pPr>
              <w:jc w:val="center"/>
            </w:pPr>
            <w:r w:rsidRPr="00137523">
              <w:t>-</w:t>
            </w:r>
          </w:p>
        </w:tc>
        <w:tc>
          <w:tcPr>
            <w:tcW w:w="393" w:type="pct"/>
            <w:gridSpan w:val="2"/>
            <w:shd w:val="clear" w:color="auto" w:fill="auto"/>
            <w:vAlign w:val="center"/>
          </w:tcPr>
          <w:p w14:paraId="6C2A813B" w14:textId="77777777" w:rsidR="00AC0D81" w:rsidRPr="00137523" w:rsidRDefault="00AC0D81" w:rsidP="00AC0D81">
            <w:pPr>
              <w:jc w:val="center"/>
            </w:pPr>
            <w:r w:rsidRPr="00137523">
              <w:t>-</w:t>
            </w:r>
          </w:p>
        </w:tc>
        <w:tc>
          <w:tcPr>
            <w:tcW w:w="147" w:type="pct"/>
            <w:shd w:val="clear" w:color="auto" w:fill="auto"/>
            <w:vAlign w:val="center"/>
          </w:tcPr>
          <w:p w14:paraId="35ACA979" w14:textId="77777777" w:rsidR="00AC0D81" w:rsidRPr="00137523" w:rsidRDefault="00AC0D81" w:rsidP="00AC0D81">
            <w:pPr>
              <w:jc w:val="center"/>
            </w:pPr>
            <w:r w:rsidRPr="00137523">
              <w:t>-</w:t>
            </w:r>
          </w:p>
        </w:tc>
        <w:tc>
          <w:tcPr>
            <w:tcW w:w="767" w:type="pct"/>
            <w:vMerge/>
            <w:shd w:val="clear" w:color="auto" w:fill="auto"/>
          </w:tcPr>
          <w:p w14:paraId="3BEE564F" w14:textId="77777777" w:rsidR="00AC0D81" w:rsidRPr="00137523" w:rsidRDefault="00AC0D81" w:rsidP="00AC0D81">
            <w:pPr>
              <w:rPr>
                <w:rFonts w:eastAsia="Calibri"/>
              </w:rPr>
            </w:pPr>
          </w:p>
        </w:tc>
        <w:tc>
          <w:tcPr>
            <w:tcW w:w="366" w:type="pct"/>
            <w:vMerge/>
            <w:shd w:val="clear" w:color="auto" w:fill="auto"/>
          </w:tcPr>
          <w:p w14:paraId="4171D5E3" w14:textId="77777777" w:rsidR="00AC0D81" w:rsidRPr="00137523" w:rsidRDefault="00AC0D81" w:rsidP="00AC0D81"/>
        </w:tc>
      </w:tr>
      <w:tr w:rsidR="00EB1529" w:rsidRPr="00137523" w14:paraId="3860EA5E" w14:textId="77777777" w:rsidTr="00EB1529">
        <w:trPr>
          <w:trHeight w:val="259"/>
        </w:trPr>
        <w:tc>
          <w:tcPr>
            <w:tcW w:w="222" w:type="pct"/>
            <w:vMerge/>
            <w:shd w:val="clear" w:color="auto" w:fill="auto"/>
          </w:tcPr>
          <w:p w14:paraId="47DCA332" w14:textId="77777777" w:rsidR="00AC0D81" w:rsidRPr="00137523" w:rsidRDefault="00AC0D81" w:rsidP="00AC0D81"/>
        </w:tc>
        <w:tc>
          <w:tcPr>
            <w:tcW w:w="820" w:type="pct"/>
            <w:vMerge/>
            <w:shd w:val="clear" w:color="auto" w:fill="auto"/>
          </w:tcPr>
          <w:p w14:paraId="766DA195" w14:textId="77777777" w:rsidR="00AC0D81" w:rsidRPr="00137523" w:rsidRDefault="00AC0D81" w:rsidP="00AC0D81"/>
        </w:tc>
        <w:tc>
          <w:tcPr>
            <w:tcW w:w="686" w:type="pct"/>
            <w:gridSpan w:val="3"/>
            <w:vMerge/>
            <w:shd w:val="clear" w:color="auto" w:fill="auto"/>
          </w:tcPr>
          <w:p w14:paraId="66DCCAF6" w14:textId="77777777" w:rsidR="00AC0D81" w:rsidRPr="00137523" w:rsidRDefault="00AC0D81" w:rsidP="00AC0D81">
            <w:pPr>
              <w:jc w:val="center"/>
            </w:pPr>
          </w:p>
        </w:tc>
        <w:tc>
          <w:tcPr>
            <w:tcW w:w="476" w:type="pct"/>
            <w:shd w:val="clear" w:color="auto" w:fill="auto"/>
            <w:vAlign w:val="center"/>
          </w:tcPr>
          <w:p w14:paraId="3F6326B2" w14:textId="77777777" w:rsidR="00AC0D81" w:rsidRPr="00137523" w:rsidRDefault="00AC0D81" w:rsidP="00AC0D81">
            <w:pPr>
              <w:jc w:val="center"/>
            </w:pPr>
            <w:r w:rsidRPr="00137523">
              <w:t>2021</w:t>
            </w:r>
          </w:p>
        </w:tc>
        <w:tc>
          <w:tcPr>
            <w:tcW w:w="389" w:type="pct"/>
            <w:gridSpan w:val="2"/>
            <w:shd w:val="clear" w:color="auto" w:fill="auto"/>
            <w:vAlign w:val="center"/>
          </w:tcPr>
          <w:p w14:paraId="59D040A5" w14:textId="77777777" w:rsidR="00AC0D81" w:rsidRPr="00137523" w:rsidRDefault="00AC0D81" w:rsidP="00AC0D81">
            <w:pPr>
              <w:jc w:val="center"/>
            </w:pPr>
            <w:r w:rsidRPr="00137523">
              <w:t>-</w:t>
            </w:r>
          </w:p>
        </w:tc>
        <w:tc>
          <w:tcPr>
            <w:tcW w:w="344" w:type="pct"/>
            <w:gridSpan w:val="2"/>
            <w:shd w:val="clear" w:color="auto" w:fill="auto"/>
            <w:vAlign w:val="center"/>
          </w:tcPr>
          <w:p w14:paraId="254CECCF" w14:textId="77777777" w:rsidR="00AC0D81" w:rsidRPr="00137523" w:rsidRDefault="00AC0D81" w:rsidP="00AC0D81">
            <w:pPr>
              <w:jc w:val="center"/>
            </w:pPr>
            <w:r w:rsidRPr="00137523">
              <w:t>-</w:t>
            </w:r>
          </w:p>
        </w:tc>
        <w:tc>
          <w:tcPr>
            <w:tcW w:w="390" w:type="pct"/>
            <w:gridSpan w:val="2"/>
            <w:shd w:val="clear" w:color="auto" w:fill="auto"/>
            <w:vAlign w:val="center"/>
          </w:tcPr>
          <w:p w14:paraId="13258623" w14:textId="77777777" w:rsidR="00AC0D81" w:rsidRPr="00137523" w:rsidRDefault="00AC0D81" w:rsidP="00AC0D81">
            <w:pPr>
              <w:jc w:val="center"/>
            </w:pPr>
            <w:r w:rsidRPr="00137523">
              <w:t>-</w:t>
            </w:r>
          </w:p>
        </w:tc>
        <w:tc>
          <w:tcPr>
            <w:tcW w:w="393" w:type="pct"/>
            <w:gridSpan w:val="2"/>
            <w:shd w:val="clear" w:color="auto" w:fill="auto"/>
            <w:vAlign w:val="center"/>
          </w:tcPr>
          <w:p w14:paraId="2197A464" w14:textId="77777777" w:rsidR="00AC0D81" w:rsidRPr="00137523" w:rsidRDefault="00AC0D81" w:rsidP="00AC0D81">
            <w:pPr>
              <w:jc w:val="center"/>
            </w:pPr>
            <w:r w:rsidRPr="00137523">
              <w:t>-</w:t>
            </w:r>
          </w:p>
        </w:tc>
        <w:tc>
          <w:tcPr>
            <w:tcW w:w="147" w:type="pct"/>
            <w:shd w:val="clear" w:color="auto" w:fill="auto"/>
            <w:vAlign w:val="center"/>
          </w:tcPr>
          <w:p w14:paraId="518A423B" w14:textId="77777777" w:rsidR="00AC0D81" w:rsidRPr="00137523" w:rsidRDefault="00AC0D81" w:rsidP="00AC0D81">
            <w:pPr>
              <w:jc w:val="center"/>
            </w:pPr>
            <w:r w:rsidRPr="00137523">
              <w:t>-</w:t>
            </w:r>
          </w:p>
        </w:tc>
        <w:tc>
          <w:tcPr>
            <w:tcW w:w="767" w:type="pct"/>
            <w:vMerge/>
            <w:shd w:val="clear" w:color="auto" w:fill="auto"/>
          </w:tcPr>
          <w:p w14:paraId="401BAA39" w14:textId="77777777" w:rsidR="00AC0D81" w:rsidRPr="00137523" w:rsidRDefault="00AC0D81" w:rsidP="00AC0D81">
            <w:pPr>
              <w:rPr>
                <w:rFonts w:eastAsia="Calibri"/>
              </w:rPr>
            </w:pPr>
          </w:p>
        </w:tc>
        <w:tc>
          <w:tcPr>
            <w:tcW w:w="366" w:type="pct"/>
            <w:vMerge/>
            <w:shd w:val="clear" w:color="auto" w:fill="auto"/>
          </w:tcPr>
          <w:p w14:paraId="005E2FEB" w14:textId="77777777" w:rsidR="00AC0D81" w:rsidRPr="00137523" w:rsidRDefault="00AC0D81" w:rsidP="00AC0D81"/>
        </w:tc>
      </w:tr>
      <w:tr w:rsidR="00EB1529" w:rsidRPr="00137523" w14:paraId="1D969930" w14:textId="77777777" w:rsidTr="00EB1529">
        <w:trPr>
          <w:trHeight w:val="20"/>
        </w:trPr>
        <w:tc>
          <w:tcPr>
            <w:tcW w:w="222" w:type="pct"/>
            <w:vMerge/>
            <w:shd w:val="clear" w:color="auto" w:fill="auto"/>
          </w:tcPr>
          <w:p w14:paraId="790BE120" w14:textId="77777777" w:rsidR="00AC0D81" w:rsidRPr="00137523" w:rsidRDefault="00AC0D81" w:rsidP="00AC0D81"/>
        </w:tc>
        <w:tc>
          <w:tcPr>
            <w:tcW w:w="820" w:type="pct"/>
            <w:vMerge/>
            <w:shd w:val="clear" w:color="auto" w:fill="auto"/>
          </w:tcPr>
          <w:p w14:paraId="57C89411" w14:textId="77777777" w:rsidR="00AC0D81" w:rsidRPr="00137523" w:rsidRDefault="00AC0D81" w:rsidP="00AC0D81"/>
        </w:tc>
        <w:tc>
          <w:tcPr>
            <w:tcW w:w="686" w:type="pct"/>
            <w:gridSpan w:val="3"/>
            <w:vMerge/>
            <w:shd w:val="clear" w:color="auto" w:fill="auto"/>
          </w:tcPr>
          <w:p w14:paraId="44E52B5D" w14:textId="77777777" w:rsidR="00AC0D81" w:rsidRPr="00137523" w:rsidRDefault="00AC0D81" w:rsidP="00AC0D81">
            <w:pPr>
              <w:jc w:val="center"/>
            </w:pPr>
          </w:p>
        </w:tc>
        <w:tc>
          <w:tcPr>
            <w:tcW w:w="476" w:type="pct"/>
            <w:shd w:val="clear" w:color="auto" w:fill="auto"/>
            <w:vAlign w:val="center"/>
          </w:tcPr>
          <w:p w14:paraId="26BD6ACD" w14:textId="77777777" w:rsidR="00AC0D81" w:rsidRPr="00137523" w:rsidRDefault="00AC0D81" w:rsidP="00AC0D81">
            <w:pPr>
              <w:jc w:val="center"/>
            </w:pPr>
            <w:r w:rsidRPr="00137523">
              <w:t>2022</w:t>
            </w:r>
          </w:p>
        </w:tc>
        <w:tc>
          <w:tcPr>
            <w:tcW w:w="389" w:type="pct"/>
            <w:gridSpan w:val="2"/>
            <w:shd w:val="clear" w:color="auto" w:fill="auto"/>
            <w:vAlign w:val="center"/>
          </w:tcPr>
          <w:p w14:paraId="4BB6F00C" w14:textId="77777777" w:rsidR="00AC0D81" w:rsidRPr="00137523" w:rsidRDefault="00AC0D81" w:rsidP="00AC0D81">
            <w:pPr>
              <w:jc w:val="center"/>
            </w:pPr>
            <w:r w:rsidRPr="00137523">
              <w:t>-</w:t>
            </w:r>
          </w:p>
        </w:tc>
        <w:tc>
          <w:tcPr>
            <w:tcW w:w="344" w:type="pct"/>
            <w:gridSpan w:val="2"/>
            <w:shd w:val="clear" w:color="auto" w:fill="auto"/>
            <w:vAlign w:val="center"/>
          </w:tcPr>
          <w:p w14:paraId="4423D154" w14:textId="77777777" w:rsidR="00AC0D81" w:rsidRPr="00137523" w:rsidRDefault="00AC0D81" w:rsidP="00AC0D81">
            <w:pPr>
              <w:jc w:val="center"/>
            </w:pPr>
            <w:r w:rsidRPr="00137523">
              <w:t>-</w:t>
            </w:r>
          </w:p>
        </w:tc>
        <w:tc>
          <w:tcPr>
            <w:tcW w:w="390" w:type="pct"/>
            <w:gridSpan w:val="2"/>
            <w:shd w:val="clear" w:color="auto" w:fill="auto"/>
            <w:vAlign w:val="center"/>
          </w:tcPr>
          <w:p w14:paraId="2D225C9B" w14:textId="77777777" w:rsidR="00AC0D81" w:rsidRPr="00137523" w:rsidRDefault="00AC0D81" w:rsidP="00AC0D81">
            <w:pPr>
              <w:jc w:val="center"/>
            </w:pPr>
            <w:r w:rsidRPr="00137523">
              <w:t>-</w:t>
            </w:r>
          </w:p>
        </w:tc>
        <w:tc>
          <w:tcPr>
            <w:tcW w:w="393" w:type="pct"/>
            <w:gridSpan w:val="2"/>
            <w:shd w:val="clear" w:color="auto" w:fill="auto"/>
            <w:vAlign w:val="center"/>
          </w:tcPr>
          <w:p w14:paraId="1A477F07" w14:textId="77777777" w:rsidR="00AC0D81" w:rsidRPr="00137523" w:rsidRDefault="00AC0D81" w:rsidP="00AC0D81">
            <w:pPr>
              <w:jc w:val="center"/>
            </w:pPr>
            <w:r w:rsidRPr="00137523">
              <w:t>-</w:t>
            </w:r>
          </w:p>
        </w:tc>
        <w:tc>
          <w:tcPr>
            <w:tcW w:w="147" w:type="pct"/>
            <w:shd w:val="clear" w:color="auto" w:fill="auto"/>
            <w:vAlign w:val="center"/>
          </w:tcPr>
          <w:p w14:paraId="43E0E56B" w14:textId="77777777" w:rsidR="00AC0D81" w:rsidRPr="00137523" w:rsidRDefault="00AC0D81" w:rsidP="00AC0D81">
            <w:pPr>
              <w:jc w:val="center"/>
            </w:pPr>
            <w:r w:rsidRPr="00137523">
              <w:t>-</w:t>
            </w:r>
          </w:p>
        </w:tc>
        <w:tc>
          <w:tcPr>
            <w:tcW w:w="767" w:type="pct"/>
            <w:vMerge/>
            <w:shd w:val="clear" w:color="auto" w:fill="auto"/>
          </w:tcPr>
          <w:p w14:paraId="25CE045A" w14:textId="77777777" w:rsidR="00AC0D81" w:rsidRPr="00137523" w:rsidRDefault="00AC0D81" w:rsidP="00AC0D81">
            <w:pPr>
              <w:rPr>
                <w:rFonts w:eastAsia="Calibri"/>
              </w:rPr>
            </w:pPr>
          </w:p>
        </w:tc>
        <w:tc>
          <w:tcPr>
            <w:tcW w:w="366" w:type="pct"/>
            <w:vMerge/>
            <w:shd w:val="clear" w:color="auto" w:fill="auto"/>
          </w:tcPr>
          <w:p w14:paraId="6B89B94C" w14:textId="77777777" w:rsidR="00AC0D81" w:rsidRPr="00137523" w:rsidRDefault="00AC0D81" w:rsidP="00AC0D81"/>
        </w:tc>
      </w:tr>
      <w:tr w:rsidR="00EB1529" w:rsidRPr="00137523" w14:paraId="376CD116" w14:textId="77777777" w:rsidTr="00EB1529">
        <w:trPr>
          <w:trHeight w:val="20"/>
        </w:trPr>
        <w:tc>
          <w:tcPr>
            <w:tcW w:w="222" w:type="pct"/>
            <w:vMerge/>
            <w:shd w:val="clear" w:color="auto" w:fill="auto"/>
          </w:tcPr>
          <w:p w14:paraId="357F9497" w14:textId="77777777" w:rsidR="00AC0D81" w:rsidRPr="00137523" w:rsidRDefault="00AC0D81" w:rsidP="00AC0D81"/>
        </w:tc>
        <w:tc>
          <w:tcPr>
            <w:tcW w:w="820" w:type="pct"/>
            <w:vMerge/>
            <w:shd w:val="clear" w:color="auto" w:fill="auto"/>
          </w:tcPr>
          <w:p w14:paraId="7A7429A3" w14:textId="77777777" w:rsidR="00AC0D81" w:rsidRPr="00137523" w:rsidRDefault="00AC0D81" w:rsidP="00AC0D81"/>
        </w:tc>
        <w:tc>
          <w:tcPr>
            <w:tcW w:w="686" w:type="pct"/>
            <w:gridSpan w:val="3"/>
            <w:vMerge/>
            <w:shd w:val="clear" w:color="auto" w:fill="auto"/>
          </w:tcPr>
          <w:p w14:paraId="556E48AD" w14:textId="77777777" w:rsidR="00AC0D81" w:rsidRPr="00137523" w:rsidRDefault="00AC0D81" w:rsidP="00AC0D81">
            <w:pPr>
              <w:jc w:val="center"/>
            </w:pPr>
          </w:p>
        </w:tc>
        <w:tc>
          <w:tcPr>
            <w:tcW w:w="476" w:type="pct"/>
            <w:shd w:val="clear" w:color="auto" w:fill="auto"/>
            <w:vAlign w:val="center"/>
          </w:tcPr>
          <w:p w14:paraId="02E6F56F" w14:textId="77777777" w:rsidR="00AC0D81" w:rsidRPr="00137523" w:rsidRDefault="00AC0D81" w:rsidP="00AC0D81">
            <w:pPr>
              <w:jc w:val="center"/>
            </w:pPr>
            <w:r w:rsidRPr="00137523">
              <w:t>2023</w:t>
            </w:r>
          </w:p>
        </w:tc>
        <w:tc>
          <w:tcPr>
            <w:tcW w:w="389" w:type="pct"/>
            <w:gridSpan w:val="2"/>
            <w:shd w:val="clear" w:color="auto" w:fill="auto"/>
            <w:vAlign w:val="center"/>
          </w:tcPr>
          <w:p w14:paraId="71625BF8" w14:textId="77777777" w:rsidR="00AC0D81" w:rsidRPr="00137523" w:rsidRDefault="00AC0D81" w:rsidP="00AC0D81">
            <w:pPr>
              <w:jc w:val="center"/>
            </w:pPr>
            <w:r w:rsidRPr="00137523">
              <w:t>-</w:t>
            </w:r>
          </w:p>
        </w:tc>
        <w:tc>
          <w:tcPr>
            <w:tcW w:w="344" w:type="pct"/>
            <w:gridSpan w:val="2"/>
            <w:shd w:val="clear" w:color="auto" w:fill="auto"/>
            <w:vAlign w:val="center"/>
          </w:tcPr>
          <w:p w14:paraId="656F1F39" w14:textId="77777777" w:rsidR="00AC0D81" w:rsidRPr="00137523" w:rsidRDefault="00AC0D81" w:rsidP="00AC0D81">
            <w:pPr>
              <w:jc w:val="center"/>
            </w:pPr>
            <w:r w:rsidRPr="00137523">
              <w:t>-</w:t>
            </w:r>
          </w:p>
        </w:tc>
        <w:tc>
          <w:tcPr>
            <w:tcW w:w="390" w:type="pct"/>
            <w:gridSpan w:val="2"/>
            <w:shd w:val="clear" w:color="auto" w:fill="auto"/>
            <w:vAlign w:val="center"/>
          </w:tcPr>
          <w:p w14:paraId="730DAE49" w14:textId="77777777" w:rsidR="00AC0D81" w:rsidRPr="00137523" w:rsidRDefault="00AC0D81" w:rsidP="00AC0D81">
            <w:pPr>
              <w:jc w:val="center"/>
            </w:pPr>
            <w:r w:rsidRPr="00137523">
              <w:t>-</w:t>
            </w:r>
          </w:p>
        </w:tc>
        <w:tc>
          <w:tcPr>
            <w:tcW w:w="393" w:type="pct"/>
            <w:gridSpan w:val="2"/>
            <w:shd w:val="clear" w:color="auto" w:fill="auto"/>
            <w:vAlign w:val="center"/>
          </w:tcPr>
          <w:p w14:paraId="6EE42BE4" w14:textId="77777777" w:rsidR="00AC0D81" w:rsidRPr="00137523" w:rsidRDefault="00AC0D81" w:rsidP="00AC0D81">
            <w:pPr>
              <w:jc w:val="center"/>
            </w:pPr>
            <w:r w:rsidRPr="00137523">
              <w:t>-</w:t>
            </w:r>
          </w:p>
        </w:tc>
        <w:tc>
          <w:tcPr>
            <w:tcW w:w="147" w:type="pct"/>
            <w:shd w:val="clear" w:color="auto" w:fill="auto"/>
            <w:vAlign w:val="center"/>
          </w:tcPr>
          <w:p w14:paraId="4274AFF5" w14:textId="77777777" w:rsidR="00AC0D81" w:rsidRPr="00137523" w:rsidRDefault="00AC0D81" w:rsidP="00AC0D81">
            <w:pPr>
              <w:jc w:val="center"/>
            </w:pPr>
            <w:r w:rsidRPr="00137523">
              <w:t>-</w:t>
            </w:r>
          </w:p>
        </w:tc>
        <w:tc>
          <w:tcPr>
            <w:tcW w:w="767" w:type="pct"/>
            <w:vMerge/>
            <w:shd w:val="clear" w:color="auto" w:fill="auto"/>
          </w:tcPr>
          <w:p w14:paraId="118F13A9" w14:textId="77777777" w:rsidR="00AC0D81" w:rsidRPr="00137523" w:rsidRDefault="00AC0D81" w:rsidP="00AC0D81">
            <w:pPr>
              <w:rPr>
                <w:rFonts w:eastAsia="Calibri"/>
              </w:rPr>
            </w:pPr>
          </w:p>
        </w:tc>
        <w:tc>
          <w:tcPr>
            <w:tcW w:w="366" w:type="pct"/>
            <w:vMerge/>
            <w:shd w:val="clear" w:color="auto" w:fill="auto"/>
          </w:tcPr>
          <w:p w14:paraId="38F20313" w14:textId="77777777" w:rsidR="00AC0D81" w:rsidRPr="00137523" w:rsidRDefault="00AC0D81" w:rsidP="00AC0D81"/>
        </w:tc>
      </w:tr>
      <w:tr w:rsidR="00EB1529" w:rsidRPr="00137523" w14:paraId="6F41337E" w14:textId="77777777" w:rsidTr="00EB1529">
        <w:trPr>
          <w:trHeight w:val="20"/>
        </w:trPr>
        <w:tc>
          <w:tcPr>
            <w:tcW w:w="222" w:type="pct"/>
            <w:vMerge/>
            <w:shd w:val="clear" w:color="auto" w:fill="auto"/>
          </w:tcPr>
          <w:p w14:paraId="649E0305" w14:textId="77777777" w:rsidR="00AC0D81" w:rsidRPr="00137523" w:rsidRDefault="00AC0D81" w:rsidP="00AC0D81"/>
        </w:tc>
        <w:tc>
          <w:tcPr>
            <w:tcW w:w="820" w:type="pct"/>
            <w:vMerge/>
            <w:shd w:val="clear" w:color="auto" w:fill="auto"/>
          </w:tcPr>
          <w:p w14:paraId="1CE6C257" w14:textId="77777777" w:rsidR="00AC0D81" w:rsidRPr="00137523" w:rsidRDefault="00AC0D81" w:rsidP="00AC0D81"/>
        </w:tc>
        <w:tc>
          <w:tcPr>
            <w:tcW w:w="686" w:type="pct"/>
            <w:gridSpan w:val="3"/>
            <w:vMerge/>
            <w:shd w:val="clear" w:color="auto" w:fill="auto"/>
          </w:tcPr>
          <w:p w14:paraId="5BBA502E" w14:textId="77777777" w:rsidR="00AC0D81" w:rsidRPr="00137523" w:rsidRDefault="00AC0D81" w:rsidP="00AC0D81">
            <w:pPr>
              <w:jc w:val="center"/>
            </w:pPr>
          </w:p>
        </w:tc>
        <w:tc>
          <w:tcPr>
            <w:tcW w:w="476" w:type="pct"/>
            <w:shd w:val="clear" w:color="auto" w:fill="auto"/>
            <w:vAlign w:val="center"/>
          </w:tcPr>
          <w:p w14:paraId="15A2E6FB" w14:textId="77777777" w:rsidR="00AC0D81" w:rsidRPr="00137523" w:rsidRDefault="00AC0D81" w:rsidP="00AC0D81">
            <w:pPr>
              <w:jc w:val="center"/>
            </w:pPr>
            <w:r w:rsidRPr="00137523">
              <w:t>2024</w:t>
            </w:r>
          </w:p>
        </w:tc>
        <w:tc>
          <w:tcPr>
            <w:tcW w:w="389" w:type="pct"/>
            <w:gridSpan w:val="2"/>
            <w:shd w:val="clear" w:color="auto" w:fill="auto"/>
            <w:vAlign w:val="center"/>
          </w:tcPr>
          <w:p w14:paraId="2583DEBC" w14:textId="77777777" w:rsidR="00AC0D81" w:rsidRPr="00137523" w:rsidRDefault="00AC0D81" w:rsidP="00AC0D81">
            <w:pPr>
              <w:jc w:val="center"/>
            </w:pPr>
            <w:r w:rsidRPr="00137523">
              <w:t>-</w:t>
            </w:r>
          </w:p>
        </w:tc>
        <w:tc>
          <w:tcPr>
            <w:tcW w:w="344" w:type="pct"/>
            <w:gridSpan w:val="2"/>
            <w:shd w:val="clear" w:color="auto" w:fill="auto"/>
            <w:vAlign w:val="center"/>
          </w:tcPr>
          <w:p w14:paraId="4F04AAF0" w14:textId="77777777" w:rsidR="00AC0D81" w:rsidRPr="00137523" w:rsidRDefault="00AC0D81" w:rsidP="00AC0D81">
            <w:pPr>
              <w:jc w:val="center"/>
            </w:pPr>
            <w:r w:rsidRPr="00137523">
              <w:t>-</w:t>
            </w:r>
          </w:p>
        </w:tc>
        <w:tc>
          <w:tcPr>
            <w:tcW w:w="390" w:type="pct"/>
            <w:gridSpan w:val="2"/>
            <w:shd w:val="clear" w:color="auto" w:fill="auto"/>
            <w:vAlign w:val="center"/>
          </w:tcPr>
          <w:p w14:paraId="011E8E76" w14:textId="77777777" w:rsidR="00AC0D81" w:rsidRPr="00137523" w:rsidRDefault="00AC0D81" w:rsidP="00AC0D81">
            <w:pPr>
              <w:jc w:val="center"/>
            </w:pPr>
            <w:r w:rsidRPr="00137523">
              <w:t>-</w:t>
            </w:r>
          </w:p>
        </w:tc>
        <w:tc>
          <w:tcPr>
            <w:tcW w:w="393" w:type="pct"/>
            <w:gridSpan w:val="2"/>
            <w:shd w:val="clear" w:color="auto" w:fill="auto"/>
            <w:vAlign w:val="center"/>
          </w:tcPr>
          <w:p w14:paraId="0C4BED1B" w14:textId="77777777" w:rsidR="00AC0D81" w:rsidRPr="00137523" w:rsidRDefault="00AC0D81" w:rsidP="00AC0D81">
            <w:pPr>
              <w:jc w:val="center"/>
            </w:pPr>
            <w:r w:rsidRPr="00137523">
              <w:t>-</w:t>
            </w:r>
          </w:p>
        </w:tc>
        <w:tc>
          <w:tcPr>
            <w:tcW w:w="147" w:type="pct"/>
            <w:shd w:val="clear" w:color="auto" w:fill="auto"/>
            <w:vAlign w:val="center"/>
          </w:tcPr>
          <w:p w14:paraId="57D3ED0A" w14:textId="77777777" w:rsidR="00AC0D81" w:rsidRPr="00137523" w:rsidRDefault="00AC0D81" w:rsidP="00AC0D81">
            <w:pPr>
              <w:jc w:val="center"/>
            </w:pPr>
            <w:r w:rsidRPr="00137523">
              <w:t>-</w:t>
            </w:r>
          </w:p>
        </w:tc>
        <w:tc>
          <w:tcPr>
            <w:tcW w:w="767" w:type="pct"/>
            <w:vMerge/>
            <w:shd w:val="clear" w:color="auto" w:fill="auto"/>
          </w:tcPr>
          <w:p w14:paraId="783981DE" w14:textId="77777777" w:rsidR="00AC0D81" w:rsidRPr="00137523" w:rsidRDefault="00AC0D81" w:rsidP="00AC0D81">
            <w:pPr>
              <w:rPr>
                <w:rFonts w:eastAsia="Calibri"/>
              </w:rPr>
            </w:pPr>
          </w:p>
        </w:tc>
        <w:tc>
          <w:tcPr>
            <w:tcW w:w="366" w:type="pct"/>
            <w:vMerge/>
            <w:shd w:val="clear" w:color="auto" w:fill="auto"/>
          </w:tcPr>
          <w:p w14:paraId="51381317" w14:textId="77777777" w:rsidR="00AC0D81" w:rsidRPr="00137523" w:rsidRDefault="00AC0D81" w:rsidP="00AC0D81"/>
        </w:tc>
      </w:tr>
      <w:tr w:rsidR="00AC0D81" w:rsidRPr="00137523" w14:paraId="05C0E082" w14:textId="77777777" w:rsidTr="00EB1529">
        <w:trPr>
          <w:trHeight w:val="20"/>
        </w:trPr>
        <w:tc>
          <w:tcPr>
            <w:tcW w:w="222" w:type="pct"/>
            <w:vMerge/>
            <w:shd w:val="clear" w:color="auto" w:fill="auto"/>
          </w:tcPr>
          <w:p w14:paraId="3532645E" w14:textId="77777777" w:rsidR="00AC0D81" w:rsidRPr="00137523" w:rsidRDefault="00AC0D81" w:rsidP="00AC0D81"/>
        </w:tc>
        <w:tc>
          <w:tcPr>
            <w:tcW w:w="820" w:type="pct"/>
            <w:vMerge/>
            <w:shd w:val="clear" w:color="auto" w:fill="auto"/>
          </w:tcPr>
          <w:p w14:paraId="69413F57" w14:textId="77777777" w:rsidR="00AC0D81" w:rsidRPr="00137523" w:rsidRDefault="00AC0D81" w:rsidP="00AC0D81"/>
        </w:tc>
        <w:tc>
          <w:tcPr>
            <w:tcW w:w="686" w:type="pct"/>
            <w:gridSpan w:val="3"/>
            <w:vMerge/>
            <w:shd w:val="clear" w:color="auto" w:fill="auto"/>
          </w:tcPr>
          <w:p w14:paraId="0727DA9B" w14:textId="77777777" w:rsidR="00AC0D81" w:rsidRPr="00137523" w:rsidRDefault="00AC0D81" w:rsidP="00AC0D81">
            <w:pPr>
              <w:jc w:val="center"/>
            </w:pPr>
          </w:p>
        </w:tc>
        <w:tc>
          <w:tcPr>
            <w:tcW w:w="476" w:type="pct"/>
            <w:shd w:val="clear" w:color="auto" w:fill="auto"/>
            <w:vAlign w:val="center"/>
          </w:tcPr>
          <w:p w14:paraId="1EFA124D" w14:textId="4BDA8E68" w:rsidR="00AC0D81" w:rsidRPr="00137523" w:rsidRDefault="00AC0D81" w:rsidP="00AC0D81">
            <w:pPr>
              <w:jc w:val="center"/>
            </w:pPr>
            <w:r>
              <w:t>2025</w:t>
            </w:r>
          </w:p>
        </w:tc>
        <w:tc>
          <w:tcPr>
            <w:tcW w:w="389" w:type="pct"/>
            <w:gridSpan w:val="2"/>
            <w:shd w:val="clear" w:color="auto" w:fill="auto"/>
            <w:vAlign w:val="center"/>
          </w:tcPr>
          <w:p w14:paraId="7A9CCAF7" w14:textId="5BDC21E9" w:rsidR="00AC0D81" w:rsidRPr="00137523" w:rsidRDefault="00AC0D81" w:rsidP="00AC0D81">
            <w:pPr>
              <w:jc w:val="center"/>
            </w:pPr>
            <w:r w:rsidRPr="00137523">
              <w:t>-</w:t>
            </w:r>
          </w:p>
        </w:tc>
        <w:tc>
          <w:tcPr>
            <w:tcW w:w="344" w:type="pct"/>
            <w:gridSpan w:val="2"/>
            <w:shd w:val="clear" w:color="auto" w:fill="auto"/>
            <w:vAlign w:val="center"/>
          </w:tcPr>
          <w:p w14:paraId="6C23725E" w14:textId="270DCB9A" w:rsidR="00AC0D81" w:rsidRPr="00137523" w:rsidRDefault="00AC0D81" w:rsidP="00AC0D81">
            <w:pPr>
              <w:jc w:val="center"/>
            </w:pPr>
            <w:r w:rsidRPr="00137523">
              <w:t>-</w:t>
            </w:r>
          </w:p>
        </w:tc>
        <w:tc>
          <w:tcPr>
            <w:tcW w:w="390" w:type="pct"/>
            <w:gridSpan w:val="2"/>
            <w:shd w:val="clear" w:color="auto" w:fill="auto"/>
            <w:vAlign w:val="center"/>
          </w:tcPr>
          <w:p w14:paraId="26E77E1B" w14:textId="57489242" w:rsidR="00AC0D81" w:rsidRPr="00137523" w:rsidRDefault="00AC0D81" w:rsidP="00AC0D81">
            <w:pPr>
              <w:jc w:val="center"/>
            </w:pPr>
            <w:r w:rsidRPr="00137523">
              <w:t>-</w:t>
            </w:r>
          </w:p>
        </w:tc>
        <w:tc>
          <w:tcPr>
            <w:tcW w:w="393" w:type="pct"/>
            <w:gridSpan w:val="2"/>
            <w:shd w:val="clear" w:color="auto" w:fill="auto"/>
            <w:vAlign w:val="center"/>
          </w:tcPr>
          <w:p w14:paraId="19DD9253" w14:textId="161FDA7A" w:rsidR="00AC0D81" w:rsidRPr="00137523" w:rsidRDefault="00AC0D81" w:rsidP="00AC0D81">
            <w:pPr>
              <w:jc w:val="center"/>
            </w:pPr>
            <w:r w:rsidRPr="00137523">
              <w:t>-</w:t>
            </w:r>
          </w:p>
        </w:tc>
        <w:tc>
          <w:tcPr>
            <w:tcW w:w="147" w:type="pct"/>
            <w:shd w:val="clear" w:color="auto" w:fill="auto"/>
            <w:vAlign w:val="center"/>
          </w:tcPr>
          <w:p w14:paraId="64433CB0" w14:textId="5F0D2E65" w:rsidR="00AC0D81" w:rsidRPr="00137523" w:rsidRDefault="00AC0D81" w:rsidP="00AC0D81">
            <w:pPr>
              <w:jc w:val="center"/>
            </w:pPr>
            <w:r w:rsidRPr="00137523">
              <w:t>-</w:t>
            </w:r>
          </w:p>
        </w:tc>
        <w:tc>
          <w:tcPr>
            <w:tcW w:w="767" w:type="pct"/>
            <w:vMerge/>
            <w:shd w:val="clear" w:color="auto" w:fill="auto"/>
          </w:tcPr>
          <w:p w14:paraId="027C112B" w14:textId="77777777" w:rsidR="00AC0D81" w:rsidRPr="00137523" w:rsidRDefault="00AC0D81" w:rsidP="00AC0D81">
            <w:pPr>
              <w:rPr>
                <w:rFonts w:eastAsia="Calibri"/>
              </w:rPr>
            </w:pPr>
          </w:p>
        </w:tc>
        <w:tc>
          <w:tcPr>
            <w:tcW w:w="366" w:type="pct"/>
            <w:vMerge/>
            <w:shd w:val="clear" w:color="auto" w:fill="auto"/>
          </w:tcPr>
          <w:p w14:paraId="6CAB614E" w14:textId="77777777" w:rsidR="00AC0D81" w:rsidRPr="00137523" w:rsidRDefault="00AC0D81" w:rsidP="00AC0D81"/>
        </w:tc>
      </w:tr>
      <w:tr w:rsidR="00EB1529" w:rsidRPr="00137523" w14:paraId="36104670" w14:textId="77777777" w:rsidTr="00EB1529">
        <w:trPr>
          <w:trHeight w:val="20"/>
        </w:trPr>
        <w:tc>
          <w:tcPr>
            <w:tcW w:w="222" w:type="pct"/>
            <w:vMerge/>
            <w:shd w:val="clear" w:color="auto" w:fill="auto"/>
          </w:tcPr>
          <w:p w14:paraId="33615652" w14:textId="77777777" w:rsidR="00AC0D81" w:rsidRPr="00137523" w:rsidRDefault="00AC0D81" w:rsidP="00AC0D81"/>
        </w:tc>
        <w:tc>
          <w:tcPr>
            <w:tcW w:w="820" w:type="pct"/>
            <w:vMerge/>
            <w:shd w:val="clear" w:color="auto" w:fill="auto"/>
          </w:tcPr>
          <w:p w14:paraId="383950D8" w14:textId="77777777" w:rsidR="00AC0D81" w:rsidRPr="00137523" w:rsidRDefault="00AC0D81" w:rsidP="00AC0D81"/>
        </w:tc>
        <w:tc>
          <w:tcPr>
            <w:tcW w:w="686" w:type="pct"/>
            <w:gridSpan w:val="3"/>
            <w:vMerge/>
            <w:shd w:val="clear" w:color="auto" w:fill="auto"/>
          </w:tcPr>
          <w:p w14:paraId="09DF4C22" w14:textId="77777777" w:rsidR="00AC0D81" w:rsidRPr="00137523" w:rsidRDefault="00AC0D81" w:rsidP="00AC0D81">
            <w:pPr>
              <w:jc w:val="center"/>
            </w:pPr>
          </w:p>
        </w:tc>
        <w:tc>
          <w:tcPr>
            <w:tcW w:w="476" w:type="pct"/>
            <w:shd w:val="clear" w:color="auto" w:fill="auto"/>
            <w:vAlign w:val="center"/>
          </w:tcPr>
          <w:p w14:paraId="567869C6" w14:textId="07E3FC21" w:rsidR="00AC0D81" w:rsidRPr="00137523" w:rsidRDefault="00AC0D81" w:rsidP="00AC0D81">
            <w:pPr>
              <w:jc w:val="center"/>
            </w:pPr>
            <w:r w:rsidRPr="00137523">
              <w:t>202</w:t>
            </w:r>
            <w:r>
              <w:t>6</w:t>
            </w:r>
            <w:r w:rsidRPr="00137523">
              <w:t>-2030</w:t>
            </w:r>
          </w:p>
        </w:tc>
        <w:tc>
          <w:tcPr>
            <w:tcW w:w="389" w:type="pct"/>
            <w:gridSpan w:val="2"/>
            <w:shd w:val="clear" w:color="auto" w:fill="auto"/>
            <w:vAlign w:val="center"/>
          </w:tcPr>
          <w:p w14:paraId="647EBE53" w14:textId="77777777" w:rsidR="00AC0D81" w:rsidRPr="00137523" w:rsidRDefault="00AC0D81" w:rsidP="00AC0D81">
            <w:pPr>
              <w:jc w:val="center"/>
            </w:pPr>
            <w:r w:rsidRPr="00137523">
              <w:t>-</w:t>
            </w:r>
          </w:p>
        </w:tc>
        <w:tc>
          <w:tcPr>
            <w:tcW w:w="344" w:type="pct"/>
            <w:gridSpan w:val="2"/>
            <w:shd w:val="clear" w:color="auto" w:fill="auto"/>
            <w:vAlign w:val="center"/>
          </w:tcPr>
          <w:p w14:paraId="6D58577B" w14:textId="77777777" w:rsidR="00AC0D81" w:rsidRPr="00137523" w:rsidRDefault="00AC0D81" w:rsidP="00AC0D81">
            <w:pPr>
              <w:jc w:val="center"/>
            </w:pPr>
            <w:r w:rsidRPr="00137523">
              <w:t>-</w:t>
            </w:r>
          </w:p>
        </w:tc>
        <w:tc>
          <w:tcPr>
            <w:tcW w:w="390" w:type="pct"/>
            <w:gridSpan w:val="2"/>
            <w:shd w:val="clear" w:color="auto" w:fill="auto"/>
            <w:vAlign w:val="center"/>
          </w:tcPr>
          <w:p w14:paraId="71210803" w14:textId="77777777" w:rsidR="00AC0D81" w:rsidRPr="00137523" w:rsidRDefault="00AC0D81" w:rsidP="00AC0D81">
            <w:pPr>
              <w:jc w:val="center"/>
            </w:pPr>
            <w:r w:rsidRPr="00137523">
              <w:t>-</w:t>
            </w:r>
          </w:p>
        </w:tc>
        <w:tc>
          <w:tcPr>
            <w:tcW w:w="393" w:type="pct"/>
            <w:gridSpan w:val="2"/>
            <w:shd w:val="clear" w:color="auto" w:fill="auto"/>
            <w:vAlign w:val="center"/>
          </w:tcPr>
          <w:p w14:paraId="1B3D3E86" w14:textId="77777777" w:rsidR="00AC0D81" w:rsidRPr="00137523" w:rsidRDefault="00AC0D81" w:rsidP="00AC0D81">
            <w:pPr>
              <w:jc w:val="center"/>
            </w:pPr>
            <w:r w:rsidRPr="00137523">
              <w:t>-</w:t>
            </w:r>
          </w:p>
        </w:tc>
        <w:tc>
          <w:tcPr>
            <w:tcW w:w="147" w:type="pct"/>
            <w:shd w:val="clear" w:color="auto" w:fill="auto"/>
            <w:vAlign w:val="center"/>
          </w:tcPr>
          <w:p w14:paraId="17944FA8" w14:textId="77777777" w:rsidR="00AC0D81" w:rsidRPr="00137523" w:rsidRDefault="00AC0D81" w:rsidP="00AC0D81">
            <w:pPr>
              <w:jc w:val="center"/>
            </w:pPr>
            <w:r w:rsidRPr="00137523">
              <w:t>-</w:t>
            </w:r>
          </w:p>
        </w:tc>
        <w:tc>
          <w:tcPr>
            <w:tcW w:w="767" w:type="pct"/>
            <w:vMerge/>
            <w:shd w:val="clear" w:color="auto" w:fill="auto"/>
          </w:tcPr>
          <w:p w14:paraId="2FC0A39E" w14:textId="77777777" w:rsidR="00AC0D81" w:rsidRPr="00137523" w:rsidRDefault="00AC0D81" w:rsidP="00AC0D81">
            <w:pPr>
              <w:rPr>
                <w:rFonts w:eastAsia="Calibri"/>
              </w:rPr>
            </w:pPr>
          </w:p>
        </w:tc>
        <w:tc>
          <w:tcPr>
            <w:tcW w:w="366" w:type="pct"/>
            <w:vMerge/>
            <w:shd w:val="clear" w:color="auto" w:fill="auto"/>
          </w:tcPr>
          <w:p w14:paraId="0C51B819" w14:textId="77777777" w:rsidR="00AC0D81" w:rsidRPr="00137523" w:rsidRDefault="00AC0D81" w:rsidP="00AC0D81"/>
        </w:tc>
      </w:tr>
      <w:tr w:rsidR="00EB1529" w:rsidRPr="00137523" w14:paraId="51A1B13B" w14:textId="77777777" w:rsidTr="00EB1529">
        <w:trPr>
          <w:trHeight w:val="432"/>
        </w:trPr>
        <w:tc>
          <w:tcPr>
            <w:tcW w:w="222" w:type="pct"/>
            <w:vMerge/>
            <w:shd w:val="clear" w:color="auto" w:fill="auto"/>
          </w:tcPr>
          <w:p w14:paraId="296B08BC" w14:textId="77777777" w:rsidR="00AC0D81" w:rsidRPr="00137523" w:rsidRDefault="00AC0D81" w:rsidP="00AC0D81"/>
        </w:tc>
        <w:tc>
          <w:tcPr>
            <w:tcW w:w="820" w:type="pct"/>
            <w:vMerge/>
            <w:shd w:val="clear" w:color="auto" w:fill="auto"/>
          </w:tcPr>
          <w:p w14:paraId="0A3AEA2B" w14:textId="77777777" w:rsidR="00AC0D81" w:rsidRPr="00137523" w:rsidRDefault="00AC0D81" w:rsidP="00AC0D81"/>
        </w:tc>
        <w:tc>
          <w:tcPr>
            <w:tcW w:w="686" w:type="pct"/>
            <w:gridSpan w:val="3"/>
            <w:vMerge/>
            <w:shd w:val="clear" w:color="auto" w:fill="auto"/>
          </w:tcPr>
          <w:p w14:paraId="11362D3E" w14:textId="77777777" w:rsidR="00AC0D81" w:rsidRPr="00137523" w:rsidRDefault="00AC0D81" w:rsidP="00AC0D81">
            <w:pPr>
              <w:jc w:val="center"/>
            </w:pPr>
          </w:p>
        </w:tc>
        <w:tc>
          <w:tcPr>
            <w:tcW w:w="476" w:type="pct"/>
            <w:shd w:val="clear" w:color="auto" w:fill="auto"/>
          </w:tcPr>
          <w:p w14:paraId="66727126" w14:textId="77777777" w:rsidR="00AC0D81" w:rsidRPr="00137523" w:rsidRDefault="00AC0D81" w:rsidP="00AC0D81">
            <w:pPr>
              <w:jc w:val="center"/>
            </w:pPr>
            <w:r w:rsidRPr="00137523">
              <w:t>2019-2030</w:t>
            </w:r>
          </w:p>
        </w:tc>
        <w:tc>
          <w:tcPr>
            <w:tcW w:w="389" w:type="pct"/>
            <w:gridSpan w:val="2"/>
            <w:shd w:val="clear" w:color="auto" w:fill="auto"/>
          </w:tcPr>
          <w:p w14:paraId="4F6B9F89" w14:textId="77777777" w:rsidR="00AC0D81" w:rsidRPr="00137523" w:rsidRDefault="00AC0D81" w:rsidP="00AC0D81">
            <w:pPr>
              <w:jc w:val="center"/>
            </w:pPr>
            <w:r w:rsidRPr="00137523">
              <w:t>24,0</w:t>
            </w:r>
          </w:p>
        </w:tc>
        <w:tc>
          <w:tcPr>
            <w:tcW w:w="344" w:type="pct"/>
            <w:gridSpan w:val="2"/>
            <w:shd w:val="clear" w:color="auto" w:fill="auto"/>
          </w:tcPr>
          <w:p w14:paraId="6ED437B6" w14:textId="77777777" w:rsidR="00AC0D81" w:rsidRPr="00137523" w:rsidRDefault="00AC0D81" w:rsidP="00AC0D81">
            <w:pPr>
              <w:jc w:val="center"/>
            </w:pPr>
            <w:r w:rsidRPr="00137523">
              <w:t>-</w:t>
            </w:r>
          </w:p>
        </w:tc>
        <w:tc>
          <w:tcPr>
            <w:tcW w:w="390" w:type="pct"/>
            <w:gridSpan w:val="2"/>
            <w:shd w:val="clear" w:color="auto" w:fill="auto"/>
          </w:tcPr>
          <w:p w14:paraId="5E6A455D" w14:textId="77777777" w:rsidR="00AC0D81" w:rsidRPr="00137523" w:rsidRDefault="00AC0D81" w:rsidP="00AC0D81">
            <w:pPr>
              <w:jc w:val="center"/>
            </w:pPr>
            <w:r w:rsidRPr="00137523">
              <w:t>-</w:t>
            </w:r>
          </w:p>
        </w:tc>
        <w:tc>
          <w:tcPr>
            <w:tcW w:w="393" w:type="pct"/>
            <w:gridSpan w:val="2"/>
            <w:shd w:val="clear" w:color="auto" w:fill="auto"/>
          </w:tcPr>
          <w:p w14:paraId="2DF3F18E" w14:textId="77777777" w:rsidR="00AC0D81" w:rsidRPr="00137523" w:rsidRDefault="00AC0D81" w:rsidP="00AC0D81">
            <w:pPr>
              <w:jc w:val="center"/>
            </w:pPr>
            <w:r w:rsidRPr="00137523">
              <w:t>24,0</w:t>
            </w:r>
          </w:p>
        </w:tc>
        <w:tc>
          <w:tcPr>
            <w:tcW w:w="147" w:type="pct"/>
            <w:shd w:val="clear" w:color="auto" w:fill="auto"/>
          </w:tcPr>
          <w:p w14:paraId="0286963A" w14:textId="77777777" w:rsidR="00AC0D81" w:rsidRPr="00137523" w:rsidRDefault="00AC0D81" w:rsidP="00AC0D81">
            <w:pPr>
              <w:jc w:val="center"/>
            </w:pPr>
            <w:r w:rsidRPr="00137523">
              <w:t>-</w:t>
            </w:r>
          </w:p>
        </w:tc>
        <w:tc>
          <w:tcPr>
            <w:tcW w:w="767" w:type="pct"/>
            <w:vMerge/>
            <w:shd w:val="clear" w:color="auto" w:fill="auto"/>
          </w:tcPr>
          <w:p w14:paraId="003DE70C" w14:textId="77777777" w:rsidR="00AC0D81" w:rsidRPr="00137523" w:rsidRDefault="00AC0D81" w:rsidP="00AC0D81">
            <w:pPr>
              <w:rPr>
                <w:rFonts w:eastAsia="Calibri"/>
              </w:rPr>
            </w:pPr>
          </w:p>
        </w:tc>
        <w:tc>
          <w:tcPr>
            <w:tcW w:w="366" w:type="pct"/>
            <w:vMerge/>
            <w:shd w:val="clear" w:color="auto" w:fill="auto"/>
          </w:tcPr>
          <w:p w14:paraId="61D55EC6" w14:textId="77777777" w:rsidR="00AC0D81" w:rsidRPr="00137523" w:rsidRDefault="00AC0D81" w:rsidP="00AC0D81"/>
        </w:tc>
      </w:tr>
      <w:tr w:rsidR="00EB1529" w:rsidRPr="00137523" w14:paraId="1F2F7070" w14:textId="77777777" w:rsidTr="00EB1529">
        <w:trPr>
          <w:trHeight w:val="198"/>
        </w:trPr>
        <w:tc>
          <w:tcPr>
            <w:tcW w:w="222" w:type="pct"/>
            <w:vMerge w:val="restart"/>
            <w:shd w:val="clear" w:color="auto" w:fill="auto"/>
          </w:tcPr>
          <w:p w14:paraId="4319162D" w14:textId="77777777" w:rsidR="00AC0D81" w:rsidRPr="00137523" w:rsidRDefault="00AC0D81" w:rsidP="00AC0D81">
            <w:r w:rsidRPr="00137523">
              <w:t>1.1.21</w:t>
            </w:r>
          </w:p>
        </w:tc>
        <w:tc>
          <w:tcPr>
            <w:tcW w:w="820" w:type="pct"/>
            <w:vMerge w:val="restart"/>
            <w:shd w:val="clear" w:color="auto" w:fill="auto"/>
          </w:tcPr>
          <w:p w14:paraId="34748BD9" w14:textId="34532BE6" w:rsidR="00AC0D81" w:rsidRPr="00137523" w:rsidRDefault="00AC0D81" w:rsidP="00AC0D81">
            <w:r w:rsidRPr="00137523">
              <w:t>Инженерно-геодезические изыскания по объекту: «</w:t>
            </w:r>
            <w:r>
              <w:t>К</w:t>
            </w:r>
            <w:r w:rsidRPr="00137523">
              <w:t>апитальный ремонт магистрального водопровода Шелехов-Чистые Ключи»</w:t>
            </w:r>
          </w:p>
        </w:tc>
        <w:tc>
          <w:tcPr>
            <w:tcW w:w="686" w:type="pct"/>
            <w:gridSpan w:val="3"/>
            <w:vMerge w:val="restart"/>
            <w:shd w:val="clear" w:color="auto" w:fill="auto"/>
          </w:tcPr>
          <w:p w14:paraId="7625D2F4" w14:textId="77777777" w:rsidR="00AC0D81" w:rsidRPr="00137523" w:rsidRDefault="00AC0D81" w:rsidP="00AC0D81">
            <w:pPr>
              <w:jc w:val="center"/>
            </w:pPr>
            <w:r w:rsidRPr="00137523">
              <w:t>Управление территориального развития и обустройства</w:t>
            </w:r>
          </w:p>
        </w:tc>
        <w:tc>
          <w:tcPr>
            <w:tcW w:w="476" w:type="pct"/>
            <w:shd w:val="clear" w:color="auto" w:fill="auto"/>
          </w:tcPr>
          <w:p w14:paraId="241AD3A7" w14:textId="77777777" w:rsidR="00AC0D81" w:rsidRPr="00137523" w:rsidRDefault="00AC0D81" w:rsidP="00AC0D81">
            <w:pPr>
              <w:jc w:val="center"/>
            </w:pPr>
            <w:r w:rsidRPr="00137523">
              <w:t>2019</w:t>
            </w:r>
          </w:p>
        </w:tc>
        <w:tc>
          <w:tcPr>
            <w:tcW w:w="389" w:type="pct"/>
            <w:gridSpan w:val="2"/>
            <w:shd w:val="clear" w:color="auto" w:fill="auto"/>
          </w:tcPr>
          <w:p w14:paraId="34366EA2" w14:textId="77777777" w:rsidR="00AC0D81" w:rsidRPr="00137523" w:rsidRDefault="00AC0D81" w:rsidP="00AC0D81">
            <w:pPr>
              <w:jc w:val="center"/>
            </w:pPr>
            <w:r w:rsidRPr="00137523">
              <w:t>850,0</w:t>
            </w:r>
          </w:p>
        </w:tc>
        <w:tc>
          <w:tcPr>
            <w:tcW w:w="344" w:type="pct"/>
            <w:gridSpan w:val="2"/>
            <w:shd w:val="clear" w:color="auto" w:fill="auto"/>
          </w:tcPr>
          <w:p w14:paraId="273F02D6" w14:textId="77777777" w:rsidR="00AC0D81" w:rsidRPr="00137523" w:rsidRDefault="00AC0D81" w:rsidP="00AC0D81">
            <w:pPr>
              <w:jc w:val="center"/>
            </w:pPr>
            <w:r w:rsidRPr="00137523">
              <w:t>-</w:t>
            </w:r>
          </w:p>
        </w:tc>
        <w:tc>
          <w:tcPr>
            <w:tcW w:w="390" w:type="pct"/>
            <w:gridSpan w:val="2"/>
            <w:shd w:val="clear" w:color="auto" w:fill="auto"/>
          </w:tcPr>
          <w:p w14:paraId="375C983F" w14:textId="77777777" w:rsidR="00AC0D81" w:rsidRPr="00137523" w:rsidRDefault="00AC0D81" w:rsidP="00AC0D81">
            <w:pPr>
              <w:jc w:val="center"/>
            </w:pPr>
            <w:r w:rsidRPr="00137523">
              <w:t>-</w:t>
            </w:r>
          </w:p>
        </w:tc>
        <w:tc>
          <w:tcPr>
            <w:tcW w:w="393" w:type="pct"/>
            <w:gridSpan w:val="2"/>
            <w:shd w:val="clear" w:color="auto" w:fill="auto"/>
          </w:tcPr>
          <w:p w14:paraId="76496DD1" w14:textId="77777777" w:rsidR="00AC0D81" w:rsidRPr="00137523" w:rsidRDefault="00AC0D81" w:rsidP="00AC0D81">
            <w:pPr>
              <w:jc w:val="center"/>
            </w:pPr>
            <w:r w:rsidRPr="00137523">
              <w:t>850,0</w:t>
            </w:r>
          </w:p>
        </w:tc>
        <w:tc>
          <w:tcPr>
            <w:tcW w:w="147" w:type="pct"/>
            <w:shd w:val="clear" w:color="auto" w:fill="auto"/>
          </w:tcPr>
          <w:p w14:paraId="7A06EF52" w14:textId="77777777" w:rsidR="00AC0D81" w:rsidRPr="00137523" w:rsidRDefault="00AC0D81" w:rsidP="00AC0D81">
            <w:pPr>
              <w:jc w:val="center"/>
            </w:pPr>
            <w:r w:rsidRPr="00137523">
              <w:t>-</w:t>
            </w:r>
          </w:p>
        </w:tc>
        <w:tc>
          <w:tcPr>
            <w:tcW w:w="767" w:type="pct"/>
            <w:vMerge w:val="restart"/>
            <w:shd w:val="clear" w:color="auto" w:fill="auto"/>
          </w:tcPr>
          <w:p w14:paraId="77181B7D" w14:textId="77777777" w:rsidR="00AC0D81" w:rsidRPr="00137523" w:rsidRDefault="00AC0D81" w:rsidP="00AC0D81">
            <w:r w:rsidRPr="00137523">
              <w:t>Количество обследованных объектов</w:t>
            </w:r>
          </w:p>
        </w:tc>
        <w:tc>
          <w:tcPr>
            <w:tcW w:w="366" w:type="pct"/>
            <w:vMerge w:val="restart"/>
            <w:shd w:val="clear" w:color="auto" w:fill="auto"/>
          </w:tcPr>
          <w:p w14:paraId="72E3909B" w14:textId="77777777" w:rsidR="00AC0D81" w:rsidRPr="00137523" w:rsidRDefault="00AC0D81" w:rsidP="00AC0D81">
            <w:r w:rsidRPr="00137523">
              <w:t>1 ед.</w:t>
            </w:r>
          </w:p>
        </w:tc>
      </w:tr>
      <w:tr w:rsidR="00EB1529" w:rsidRPr="00137523" w14:paraId="251E5249" w14:textId="77777777" w:rsidTr="00EB1529">
        <w:trPr>
          <w:trHeight w:val="197"/>
        </w:trPr>
        <w:tc>
          <w:tcPr>
            <w:tcW w:w="222" w:type="pct"/>
            <w:vMerge/>
            <w:shd w:val="clear" w:color="auto" w:fill="auto"/>
          </w:tcPr>
          <w:p w14:paraId="79F94257" w14:textId="77777777" w:rsidR="00AC0D81" w:rsidRPr="00137523" w:rsidRDefault="00AC0D81" w:rsidP="00AC0D81"/>
        </w:tc>
        <w:tc>
          <w:tcPr>
            <w:tcW w:w="820" w:type="pct"/>
            <w:vMerge/>
            <w:shd w:val="clear" w:color="auto" w:fill="auto"/>
          </w:tcPr>
          <w:p w14:paraId="6A72F2A6" w14:textId="77777777" w:rsidR="00AC0D81" w:rsidRPr="00137523" w:rsidRDefault="00AC0D81" w:rsidP="00AC0D81"/>
        </w:tc>
        <w:tc>
          <w:tcPr>
            <w:tcW w:w="686" w:type="pct"/>
            <w:gridSpan w:val="3"/>
            <w:vMerge/>
            <w:shd w:val="clear" w:color="auto" w:fill="auto"/>
          </w:tcPr>
          <w:p w14:paraId="56D3ABA3" w14:textId="77777777" w:rsidR="00AC0D81" w:rsidRPr="00137523" w:rsidRDefault="00AC0D81" w:rsidP="00AC0D81">
            <w:pPr>
              <w:jc w:val="center"/>
            </w:pPr>
          </w:p>
        </w:tc>
        <w:tc>
          <w:tcPr>
            <w:tcW w:w="476" w:type="pct"/>
            <w:shd w:val="clear" w:color="auto" w:fill="auto"/>
          </w:tcPr>
          <w:p w14:paraId="116C642F" w14:textId="77777777" w:rsidR="00AC0D81" w:rsidRPr="00137523" w:rsidRDefault="00AC0D81" w:rsidP="00AC0D81">
            <w:pPr>
              <w:jc w:val="center"/>
            </w:pPr>
            <w:r w:rsidRPr="00137523">
              <w:t>2020</w:t>
            </w:r>
          </w:p>
        </w:tc>
        <w:tc>
          <w:tcPr>
            <w:tcW w:w="389" w:type="pct"/>
            <w:gridSpan w:val="2"/>
            <w:shd w:val="clear" w:color="auto" w:fill="auto"/>
          </w:tcPr>
          <w:p w14:paraId="064C1BFF" w14:textId="77777777" w:rsidR="00AC0D81" w:rsidRPr="00137523" w:rsidRDefault="00AC0D81" w:rsidP="00AC0D81">
            <w:pPr>
              <w:jc w:val="center"/>
            </w:pPr>
            <w:r w:rsidRPr="00137523">
              <w:t>-</w:t>
            </w:r>
          </w:p>
        </w:tc>
        <w:tc>
          <w:tcPr>
            <w:tcW w:w="344" w:type="pct"/>
            <w:gridSpan w:val="2"/>
            <w:shd w:val="clear" w:color="auto" w:fill="auto"/>
          </w:tcPr>
          <w:p w14:paraId="30DAAC9A" w14:textId="77777777" w:rsidR="00AC0D81" w:rsidRPr="00137523" w:rsidRDefault="00AC0D81" w:rsidP="00AC0D81">
            <w:pPr>
              <w:jc w:val="center"/>
            </w:pPr>
            <w:r w:rsidRPr="00137523">
              <w:t>-</w:t>
            </w:r>
          </w:p>
        </w:tc>
        <w:tc>
          <w:tcPr>
            <w:tcW w:w="390" w:type="pct"/>
            <w:gridSpan w:val="2"/>
            <w:shd w:val="clear" w:color="auto" w:fill="auto"/>
          </w:tcPr>
          <w:p w14:paraId="501C54CE" w14:textId="77777777" w:rsidR="00AC0D81" w:rsidRPr="00137523" w:rsidRDefault="00AC0D81" w:rsidP="00AC0D81">
            <w:pPr>
              <w:jc w:val="center"/>
            </w:pPr>
            <w:r w:rsidRPr="00137523">
              <w:t>-</w:t>
            </w:r>
          </w:p>
        </w:tc>
        <w:tc>
          <w:tcPr>
            <w:tcW w:w="393" w:type="pct"/>
            <w:gridSpan w:val="2"/>
            <w:shd w:val="clear" w:color="auto" w:fill="auto"/>
          </w:tcPr>
          <w:p w14:paraId="69EE39E6" w14:textId="77777777" w:rsidR="00AC0D81" w:rsidRPr="00137523" w:rsidRDefault="00AC0D81" w:rsidP="00AC0D81">
            <w:pPr>
              <w:jc w:val="center"/>
            </w:pPr>
            <w:r w:rsidRPr="00137523">
              <w:t>-</w:t>
            </w:r>
          </w:p>
        </w:tc>
        <w:tc>
          <w:tcPr>
            <w:tcW w:w="147" w:type="pct"/>
            <w:shd w:val="clear" w:color="auto" w:fill="auto"/>
          </w:tcPr>
          <w:p w14:paraId="73302F4D" w14:textId="77777777" w:rsidR="00AC0D81" w:rsidRPr="00137523" w:rsidRDefault="00AC0D81" w:rsidP="00AC0D81">
            <w:pPr>
              <w:jc w:val="center"/>
            </w:pPr>
            <w:r w:rsidRPr="00137523">
              <w:t>-</w:t>
            </w:r>
          </w:p>
        </w:tc>
        <w:tc>
          <w:tcPr>
            <w:tcW w:w="767" w:type="pct"/>
            <w:vMerge/>
            <w:shd w:val="clear" w:color="auto" w:fill="auto"/>
          </w:tcPr>
          <w:p w14:paraId="1A939BC1" w14:textId="77777777" w:rsidR="00AC0D81" w:rsidRPr="00137523" w:rsidRDefault="00AC0D81" w:rsidP="00AC0D81"/>
        </w:tc>
        <w:tc>
          <w:tcPr>
            <w:tcW w:w="366" w:type="pct"/>
            <w:vMerge/>
            <w:shd w:val="clear" w:color="auto" w:fill="auto"/>
          </w:tcPr>
          <w:p w14:paraId="2BCAFB7A" w14:textId="77777777" w:rsidR="00AC0D81" w:rsidRPr="00137523" w:rsidRDefault="00AC0D81" w:rsidP="00AC0D81"/>
        </w:tc>
      </w:tr>
      <w:tr w:rsidR="00EB1529" w:rsidRPr="00137523" w14:paraId="36561A7B" w14:textId="77777777" w:rsidTr="00EB1529">
        <w:trPr>
          <w:trHeight w:val="197"/>
        </w:trPr>
        <w:tc>
          <w:tcPr>
            <w:tcW w:w="222" w:type="pct"/>
            <w:vMerge/>
            <w:shd w:val="clear" w:color="auto" w:fill="auto"/>
          </w:tcPr>
          <w:p w14:paraId="174781A1" w14:textId="77777777" w:rsidR="00AC0D81" w:rsidRPr="00137523" w:rsidRDefault="00AC0D81" w:rsidP="00AC0D81"/>
        </w:tc>
        <w:tc>
          <w:tcPr>
            <w:tcW w:w="820" w:type="pct"/>
            <w:vMerge/>
            <w:shd w:val="clear" w:color="auto" w:fill="auto"/>
          </w:tcPr>
          <w:p w14:paraId="2D44BF6D" w14:textId="77777777" w:rsidR="00AC0D81" w:rsidRPr="00137523" w:rsidRDefault="00AC0D81" w:rsidP="00AC0D81"/>
        </w:tc>
        <w:tc>
          <w:tcPr>
            <w:tcW w:w="686" w:type="pct"/>
            <w:gridSpan w:val="3"/>
            <w:vMerge/>
            <w:shd w:val="clear" w:color="auto" w:fill="auto"/>
          </w:tcPr>
          <w:p w14:paraId="41708C71" w14:textId="77777777" w:rsidR="00AC0D81" w:rsidRPr="00137523" w:rsidRDefault="00AC0D81" w:rsidP="00AC0D81">
            <w:pPr>
              <w:jc w:val="center"/>
            </w:pPr>
          </w:p>
        </w:tc>
        <w:tc>
          <w:tcPr>
            <w:tcW w:w="476" w:type="pct"/>
            <w:shd w:val="clear" w:color="auto" w:fill="auto"/>
          </w:tcPr>
          <w:p w14:paraId="15C8AEB5" w14:textId="77777777" w:rsidR="00AC0D81" w:rsidRPr="00137523" w:rsidRDefault="00AC0D81" w:rsidP="00AC0D81">
            <w:pPr>
              <w:jc w:val="center"/>
            </w:pPr>
            <w:r w:rsidRPr="00137523">
              <w:t>2021</w:t>
            </w:r>
          </w:p>
        </w:tc>
        <w:tc>
          <w:tcPr>
            <w:tcW w:w="389" w:type="pct"/>
            <w:gridSpan w:val="2"/>
            <w:shd w:val="clear" w:color="auto" w:fill="auto"/>
          </w:tcPr>
          <w:p w14:paraId="4EE31F8F" w14:textId="77777777" w:rsidR="00AC0D81" w:rsidRPr="00137523" w:rsidRDefault="00AC0D81" w:rsidP="00AC0D81">
            <w:pPr>
              <w:jc w:val="center"/>
            </w:pPr>
            <w:r w:rsidRPr="00137523">
              <w:t>-</w:t>
            </w:r>
          </w:p>
        </w:tc>
        <w:tc>
          <w:tcPr>
            <w:tcW w:w="344" w:type="pct"/>
            <w:gridSpan w:val="2"/>
            <w:shd w:val="clear" w:color="auto" w:fill="auto"/>
          </w:tcPr>
          <w:p w14:paraId="7A3E8790" w14:textId="77777777" w:rsidR="00AC0D81" w:rsidRPr="00137523" w:rsidRDefault="00AC0D81" w:rsidP="00AC0D81">
            <w:pPr>
              <w:jc w:val="center"/>
            </w:pPr>
            <w:r w:rsidRPr="00137523">
              <w:t>-</w:t>
            </w:r>
          </w:p>
        </w:tc>
        <w:tc>
          <w:tcPr>
            <w:tcW w:w="390" w:type="pct"/>
            <w:gridSpan w:val="2"/>
            <w:shd w:val="clear" w:color="auto" w:fill="auto"/>
          </w:tcPr>
          <w:p w14:paraId="4BE39E9E" w14:textId="77777777" w:rsidR="00AC0D81" w:rsidRPr="00137523" w:rsidRDefault="00AC0D81" w:rsidP="00AC0D81">
            <w:pPr>
              <w:jc w:val="center"/>
            </w:pPr>
            <w:r w:rsidRPr="00137523">
              <w:t>-</w:t>
            </w:r>
          </w:p>
        </w:tc>
        <w:tc>
          <w:tcPr>
            <w:tcW w:w="393" w:type="pct"/>
            <w:gridSpan w:val="2"/>
            <w:shd w:val="clear" w:color="auto" w:fill="auto"/>
          </w:tcPr>
          <w:p w14:paraId="7648DE40" w14:textId="77777777" w:rsidR="00AC0D81" w:rsidRPr="00137523" w:rsidRDefault="00AC0D81" w:rsidP="00AC0D81">
            <w:pPr>
              <w:jc w:val="center"/>
            </w:pPr>
            <w:r w:rsidRPr="00137523">
              <w:t>-</w:t>
            </w:r>
          </w:p>
        </w:tc>
        <w:tc>
          <w:tcPr>
            <w:tcW w:w="147" w:type="pct"/>
            <w:shd w:val="clear" w:color="auto" w:fill="auto"/>
          </w:tcPr>
          <w:p w14:paraId="648328B2" w14:textId="77777777" w:rsidR="00AC0D81" w:rsidRPr="00137523" w:rsidRDefault="00AC0D81" w:rsidP="00AC0D81">
            <w:pPr>
              <w:jc w:val="center"/>
            </w:pPr>
            <w:r w:rsidRPr="00137523">
              <w:t>-</w:t>
            </w:r>
          </w:p>
        </w:tc>
        <w:tc>
          <w:tcPr>
            <w:tcW w:w="767" w:type="pct"/>
            <w:vMerge/>
            <w:shd w:val="clear" w:color="auto" w:fill="auto"/>
          </w:tcPr>
          <w:p w14:paraId="16BD20CA" w14:textId="77777777" w:rsidR="00AC0D81" w:rsidRPr="00137523" w:rsidRDefault="00AC0D81" w:rsidP="00AC0D81"/>
        </w:tc>
        <w:tc>
          <w:tcPr>
            <w:tcW w:w="366" w:type="pct"/>
            <w:vMerge/>
            <w:shd w:val="clear" w:color="auto" w:fill="auto"/>
          </w:tcPr>
          <w:p w14:paraId="709F9CFA" w14:textId="77777777" w:rsidR="00AC0D81" w:rsidRPr="00137523" w:rsidRDefault="00AC0D81" w:rsidP="00AC0D81"/>
        </w:tc>
      </w:tr>
      <w:tr w:rsidR="00EB1529" w:rsidRPr="00137523" w14:paraId="496DD273" w14:textId="77777777" w:rsidTr="00EB1529">
        <w:trPr>
          <w:trHeight w:val="197"/>
        </w:trPr>
        <w:tc>
          <w:tcPr>
            <w:tcW w:w="222" w:type="pct"/>
            <w:vMerge/>
            <w:shd w:val="clear" w:color="auto" w:fill="auto"/>
          </w:tcPr>
          <w:p w14:paraId="2042BDAC" w14:textId="77777777" w:rsidR="00AC0D81" w:rsidRPr="00137523" w:rsidRDefault="00AC0D81" w:rsidP="00AC0D81"/>
        </w:tc>
        <w:tc>
          <w:tcPr>
            <w:tcW w:w="820" w:type="pct"/>
            <w:vMerge/>
            <w:shd w:val="clear" w:color="auto" w:fill="auto"/>
          </w:tcPr>
          <w:p w14:paraId="3B7332EC" w14:textId="77777777" w:rsidR="00AC0D81" w:rsidRPr="00137523" w:rsidRDefault="00AC0D81" w:rsidP="00AC0D81"/>
        </w:tc>
        <w:tc>
          <w:tcPr>
            <w:tcW w:w="686" w:type="pct"/>
            <w:gridSpan w:val="3"/>
            <w:vMerge/>
            <w:shd w:val="clear" w:color="auto" w:fill="auto"/>
          </w:tcPr>
          <w:p w14:paraId="4D754D7E" w14:textId="77777777" w:rsidR="00AC0D81" w:rsidRPr="00137523" w:rsidRDefault="00AC0D81" w:rsidP="00AC0D81">
            <w:pPr>
              <w:jc w:val="center"/>
            </w:pPr>
          </w:p>
        </w:tc>
        <w:tc>
          <w:tcPr>
            <w:tcW w:w="476" w:type="pct"/>
            <w:shd w:val="clear" w:color="auto" w:fill="auto"/>
          </w:tcPr>
          <w:p w14:paraId="282AB8BC" w14:textId="77777777" w:rsidR="00AC0D81" w:rsidRPr="00137523" w:rsidRDefault="00AC0D81" w:rsidP="00AC0D81">
            <w:pPr>
              <w:jc w:val="center"/>
            </w:pPr>
            <w:r w:rsidRPr="00137523">
              <w:t>2022</w:t>
            </w:r>
          </w:p>
        </w:tc>
        <w:tc>
          <w:tcPr>
            <w:tcW w:w="389" w:type="pct"/>
            <w:gridSpan w:val="2"/>
            <w:shd w:val="clear" w:color="auto" w:fill="auto"/>
          </w:tcPr>
          <w:p w14:paraId="09FDD599" w14:textId="77777777" w:rsidR="00AC0D81" w:rsidRPr="00137523" w:rsidRDefault="00AC0D81" w:rsidP="00AC0D81">
            <w:pPr>
              <w:jc w:val="center"/>
            </w:pPr>
            <w:r w:rsidRPr="00137523">
              <w:t>-</w:t>
            </w:r>
          </w:p>
        </w:tc>
        <w:tc>
          <w:tcPr>
            <w:tcW w:w="344" w:type="pct"/>
            <w:gridSpan w:val="2"/>
            <w:shd w:val="clear" w:color="auto" w:fill="auto"/>
          </w:tcPr>
          <w:p w14:paraId="69F80521" w14:textId="77777777" w:rsidR="00AC0D81" w:rsidRPr="00137523" w:rsidRDefault="00AC0D81" w:rsidP="00AC0D81">
            <w:pPr>
              <w:jc w:val="center"/>
            </w:pPr>
            <w:r w:rsidRPr="00137523">
              <w:t>-</w:t>
            </w:r>
          </w:p>
        </w:tc>
        <w:tc>
          <w:tcPr>
            <w:tcW w:w="390" w:type="pct"/>
            <w:gridSpan w:val="2"/>
            <w:shd w:val="clear" w:color="auto" w:fill="auto"/>
          </w:tcPr>
          <w:p w14:paraId="6AE9A5D1" w14:textId="77777777" w:rsidR="00AC0D81" w:rsidRPr="00137523" w:rsidRDefault="00AC0D81" w:rsidP="00AC0D81">
            <w:pPr>
              <w:jc w:val="center"/>
            </w:pPr>
            <w:r w:rsidRPr="00137523">
              <w:t>-</w:t>
            </w:r>
          </w:p>
        </w:tc>
        <w:tc>
          <w:tcPr>
            <w:tcW w:w="393" w:type="pct"/>
            <w:gridSpan w:val="2"/>
            <w:shd w:val="clear" w:color="auto" w:fill="auto"/>
          </w:tcPr>
          <w:p w14:paraId="208B332C" w14:textId="77777777" w:rsidR="00AC0D81" w:rsidRPr="00137523" w:rsidRDefault="00AC0D81" w:rsidP="00AC0D81">
            <w:pPr>
              <w:jc w:val="center"/>
            </w:pPr>
            <w:r w:rsidRPr="00137523">
              <w:t>-</w:t>
            </w:r>
          </w:p>
        </w:tc>
        <w:tc>
          <w:tcPr>
            <w:tcW w:w="147" w:type="pct"/>
            <w:shd w:val="clear" w:color="auto" w:fill="auto"/>
          </w:tcPr>
          <w:p w14:paraId="1736D65C" w14:textId="77777777" w:rsidR="00AC0D81" w:rsidRPr="00137523" w:rsidRDefault="00AC0D81" w:rsidP="00AC0D81">
            <w:pPr>
              <w:jc w:val="center"/>
            </w:pPr>
            <w:r w:rsidRPr="00137523">
              <w:t>-</w:t>
            </w:r>
          </w:p>
        </w:tc>
        <w:tc>
          <w:tcPr>
            <w:tcW w:w="767" w:type="pct"/>
            <w:vMerge/>
            <w:shd w:val="clear" w:color="auto" w:fill="auto"/>
          </w:tcPr>
          <w:p w14:paraId="2DCA43D1" w14:textId="77777777" w:rsidR="00AC0D81" w:rsidRPr="00137523" w:rsidRDefault="00AC0D81" w:rsidP="00AC0D81"/>
        </w:tc>
        <w:tc>
          <w:tcPr>
            <w:tcW w:w="366" w:type="pct"/>
            <w:vMerge/>
            <w:shd w:val="clear" w:color="auto" w:fill="auto"/>
          </w:tcPr>
          <w:p w14:paraId="43986BD6" w14:textId="77777777" w:rsidR="00AC0D81" w:rsidRPr="00137523" w:rsidRDefault="00AC0D81" w:rsidP="00AC0D81"/>
        </w:tc>
      </w:tr>
      <w:tr w:rsidR="00EB1529" w:rsidRPr="00137523" w14:paraId="6381CE97" w14:textId="77777777" w:rsidTr="00EB1529">
        <w:trPr>
          <w:trHeight w:val="197"/>
        </w:trPr>
        <w:tc>
          <w:tcPr>
            <w:tcW w:w="222" w:type="pct"/>
            <w:vMerge/>
            <w:shd w:val="clear" w:color="auto" w:fill="auto"/>
          </w:tcPr>
          <w:p w14:paraId="152F5A39" w14:textId="77777777" w:rsidR="00AC0D81" w:rsidRPr="00137523" w:rsidRDefault="00AC0D81" w:rsidP="00AC0D81"/>
        </w:tc>
        <w:tc>
          <w:tcPr>
            <w:tcW w:w="820" w:type="pct"/>
            <w:vMerge/>
            <w:shd w:val="clear" w:color="auto" w:fill="auto"/>
          </w:tcPr>
          <w:p w14:paraId="54A50B61" w14:textId="77777777" w:rsidR="00AC0D81" w:rsidRPr="00137523" w:rsidRDefault="00AC0D81" w:rsidP="00AC0D81"/>
        </w:tc>
        <w:tc>
          <w:tcPr>
            <w:tcW w:w="686" w:type="pct"/>
            <w:gridSpan w:val="3"/>
            <w:vMerge/>
            <w:shd w:val="clear" w:color="auto" w:fill="auto"/>
          </w:tcPr>
          <w:p w14:paraId="5AB27DCD" w14:textId="77777777" w:rsidR="00AC0D81" w:rsidRPr="00137523" w:rsidRDefault="00AC0D81" w:rsidP="00AC0D81">
            <w:pPr>
              <w:jc w:val="center"/>
            </w:pPr>
          </w:p>
        </w:tc>
        <w:tc>
          <w:tcPr>
            <w:tcW w:w="476" w:type="pct"/>
            <w:shd w:val="clear" w:color="auto" w:fill="auto"/>
          </w:tcPr>
          <w:p w14:paraId="0C90FB17" w14:textId="77777777" w:rsidR="00AC0D81" w:rsidRPr="00137523" w:rsidRDefault="00AC0D81" w:rsidP="00AC0D81">
            <w:pPr>
              <w:jc w:val="center"/>
            </w:pPr>
            <w:r w:rsidRPr="00137523">
              <w:t>2023</w:t>
            </w:r>
          </w:p>
        </w:tc>
        <w:tc>
          <w:tcPr>
            <w:tcW w:w="389" w:type="pct"/>
            <w:gridSpan w:val="2"/>
            <w:shd w:val="clear" w:color="auto" w:fill="auto"/>
          </w:tcPr>
          <w:p w14:paraId="30FD5E20" w14:textId="77777777" w:rsidR="00AC0D81" w:rsidRPr="00137523" w:rsidRDefault="00AC0D81" w:rsidP="00AC0D81">
            <w:pPr>
              <w:jc w:val="center"/>
            </w:pPr>
            <w:r w:rsidRPr="00137523">
              <w:t>-</w:t>
            </w:r>
          </w:p>
        </w:tc>
        <w:tc>
          <w:tcPr>
            <w:tcW w:w="344" w:type="pct"/>
            <w:gridSpan w:val="2"/>
            <w:shd w:val="clear" w:color="auto" w:fill="auto"/>
          </w:tcPr>
          <w:p w14:paraId="0310B105" w14:textId="77777777" w:rsidR="00AC0D81" w:rsidRPr="00137523" w:rsidRDefault="00AC0D81" w:rsidP="00AC0D81">
            <w:pPr>
              <w:jc w:val="center"/>
            </w:pPr>
            <w:r w:rsidRPr="00137523">
              <w:t>-</w:t>
            </w:r>
          </w:p>
        </w:tc>
        <w:tc>
          <w:tcPr>
            <w:tcW w:w="390" w:type="pct"/>
            <w:gridSpan w:val="2"/>
            <w:shd w:val="clear" w:color="auto" w:fill="auto"/>
          </w:tcPr>
          <w:p w14:paraId="3263B38E" w14:textId="77777777" w:rsidR="00AC0D81" w:rsidRPr="00137523" w:rsidRDefault="00AC0D81" w:rsidP="00AC0D81">
            <w:pPr>
              <w:jc w:val="center"/>
            </w:pPr>
            <w:r w:rsidRPr="00137523">
              <w:t>-</w:t>
            </w:r>
          </w:p>
        </w:tc>
        <w:tc>
          <w:tcPr>
            <w:tcW w:w="393" w:type="pct"/>
            <w:gridSpan w:val="2"/>
            <w:shd w:val="clear" w:color="auto" w:fill="auto"/>
          </w:tcPr>
          <w:p w14:paraId="35EC24E8" w14:textId="77777777" w:rsidR="00AC0D81" w:rsidRPr="00137523" w:rsidRDefault="00AC0D81" w:rsidP="00AC0D81">
            <w:pPr>
              <w:jc w:val="center"/>
            </w:pPr>
            <w:r w:rsidRPr="00137523">
              <w:t>-</w:t>
            </w:r>
          </w:p>
        </w:tc>
        <w:tc>
          <w:tcPr>
            <w:tcW w:w="147" w:type="pct"/>
            <w:shd w:val="clear" w:color="auto" w:fill="auto"/>
          </w:tcPr>
          <w:p w14:paraId="3F50AC5A" w14:textId="77777777" w:rsidR="00AC0D81" w:rsidRPr="00137523" w:rsidRDefault="00AC0D81" w:rsidP="00AC0D81">
            <w:pPr>
              <w:jc w:val="center"/>
            </w:pPr>
            <w:r w:rsidRPr="00137523">
              <w:t>-</w:t>
            </w:r>
          </w:p>
        </w:tc>
        <w:tc>
          <w:tcPr>
            <w:tcW w:w="767" w:type="pct"/>
            <w:vMerge/>
            <w:shd w:val="clear" w:color="auto" w:fill="auto"/>
          </w:tcPr>
          <w:p w14:paraId="14F0CAE5" w14:textId="77777777" w:rsidR="00AC0D81" w:rsidRPr="00137523" w:rsidRDefault="00AC0D81" w:rsidP="00AC0D81"/>
        </w:tc>
        <w:tc>
          <w:tcPr>
            <w:tcW w:w="366" w:type="pct"/>
            <w:vMerge/>
            <w:shd w:val="clear" w:color="auto" w:fill="auto"/>
          </w:tcPr>
          <w:p w14:paraId="74A470A1" w14:textId="77777777" w:rsidR="00AC0D81" w:rsidRPr="00137523" w:rsidRDefault="00AC0D81" w:rsidP="00AC0D81"/>
        </w:tc>
      </w:tr>
      <w:tr w:rsidR="00EB1529" w:rsidRPr="00137523" w14:paraId="160BED4C" w14:textId="77777777" w:rsidTr="00EB1529">
        <w:trPr>
          <w:trHeight w:val="197"/>
        </w:trPr>
        <w:tc>
          <w:tcPr>
            <w:tcW w:w="222" w:type="pct"/>
            <w:vMerge/>
            <w:shd w:val="clear" w:color="auto" w:fill="auto"/>
          </w:tcPr>
          <w:p w14:paraId="05DF6BAC" w14:textId="77777777" w:rsidR="00AC0D81" w:rsidRPr="00137523" w:rsidRDefault="00AC0D81" w:rsidP="00AC0D81"/>
        </w:tc>
        <w:tc>
          <w:tcPr>
            <w:tcW w:w="820" w:type="pct"/>
            <w:vMerge/>
            <w:shd w:val="clear" w:color="auto" w:fill="auto"/>
          </w:tcPr>
          <w:p w14:paraId="67325FC7" w14:textId="77777777" w:rsidR="00AC0D81" w:rsidRPr="00137523" w:rsidRDefault="00AC0D81" w:rsidP="00AC0D81"/>
        </w:tc>
        <w:tc>
          <w:tcPr>
            <w:tcW w:w="686" w:type="pct"/>
            <w:gridSpan w:val="3"/>
            <w:vMerge/>
            <w:shd w:val="clear" w:color="auto" w:fill="auto"/>
          </w:tcPr>
          <w:p w14:paraId="12913B46" w14:textId="77777777" w:rsidR="00AC0D81" w:rsidRPr="00137523" w:rsidRDefault="00AC0D81" w:rsidP="00AC0D81">
            <w:pPr>
              <w:jc w:val="center"/>
            </w:pPr>
          </w:p>
        </w:tc>
        <w:tc>
          <w:tcPr>
            <w:tcW w:w="476" w:type="pct"/>
            <w:shd w:val="clear" w:color="auto" w:fill="auto"/>
          </w:tcPr>
          <w:p w14:paraId="689BA812" w14:textId="77777777" w:rsidR="00AC0D81" w:rsidRPr="00137523" w:rsidRDefault="00AC0D81" w:rsidP="00AC0D81">
            <w:pPr>
              <w:jc w:val="center"/>
            </w:pPr>
            <w:r w:rsidRPr="00137523">
              <w:t>2024</w:t>
            </w:r>
          </w:p>
        </w:tc>
        <w:tc>
          <w:tcPr>
            <w:tcW w:w="389" w:type="pct"/>
            <w:gridSpan w:val="2"/>
            <w:shd w:val="clear" w:color="auto" w:fill="auto"/>
          </w:tcPr>
          <w:p w14:paraId="368BAADC" w14:textId="77777777" w:rsidR="00AC0D81" w:rsidRPr="00137523" w:rsidRDefault="00AC0D81" w:rsidP="00AC0D81">
            <w:pPr>
              <w:jc w:val="center"/>
            </w:pPr>
            <w:r w:rsidRPr="00137523">
              <w:t>-</w:t>
            </w:r>
          </w:p>
        </w:tc>
        <w:tc>
          <w:tcPr>
            <w:tcW w:w="344" w:type="pct"/>
            <w:gridSpan w:val="2"/>
            <w:shd w:val="clear" w:color="auto" w:fill="auto"/>
          </w:tcPr>
          <w:p w14:paraId="2726781D" w14:textId="77777777" w:rsidR="00AC0D81" w:rsidRPr="00137523" w:rsidRDefault="00AC0D81" w:rsidP="00AC0D81">
            <w:pPr>
              <w:jc w:val="center"/>
            </w:pPr>
            <w:r w:rsidRPr="00137523">
              <w:t>-</w:t>
            </w:r>
          </w:p>
        </w:tc>
        <w:tc>
          <w:tcPr>
            <w:tcW w:w="390" w:type="pct"/>
            <w:gridSpan w:val="2"/>
            <w:shd w:val="clear" w:color="auto" w:fill="auto"/>
          </w:tcPr>
          <w:p w14:paraId="09DAC13D" w14:textId="77777777" w:rsidR="00AC0D81" w:rsidRPr="00137523" w:rsidRDefault="00AC0D81" w:rsidP="00AC0D81">
            <w:pPr>
              <w:jc w:val="center"/>
            </w:pPr>
            <w:r w:rsidRPr="00137523">
              <w:t>-</w:t>
            </w:r>
          </w:p>
        </w:tc>
        <w:tc>
          <w:tcPr>
            <w:tcW w:w="393" w:type="pct"/>
            <w:gridSpan w:val="2"/>
            <w:shd w:val="clear" w:color="auto" w:fill="auto"/>
          </w:tcPr>
          <w:p w14:paraId="2833E654" w14:textId="77777777" w:rsidR="00AC0D81" w:rsidRPr="00137523" w:rsidRDefault="00AC0D81" w:rsidP="00AC0D81">
            <w:pPr>
              <w:jc w:val="center"/>
            </w:pPr>
            <w:r w:rsidRPr="00137523">
              <w:t>-</w:t>
            </w:r>
          </w:p>
        </w:tc>
        <w:tc>
          <w:tcPr>
            <w:tcW w:w="147" w:type="pct"/>
            <w:shd w:val="clear" w:color="auto" w:fill="auto"/>
          </w:tcPr>
          <w:p w14:paraId="6A17DB96" w14:textId="77777777" w:rsidR="00AC0D81" w:rsidRPr="00137523" w:rsidRDefault="00AC0D81" w:rsidP="00AC0D81">
            <w:pPr>
              <w:jc w:val="center"/>
            </w:pPr>
            <w:r w:rsidRPr="00137523">
              <w:t>-</w:t>
            </w:r>
          </w:p>
        </w:tc>
        <w:tc>
          <w:tcPr>
            <w:tcW w:w="767" w:type="pct"/>
            <w:vMerge/>
            <w:shd w:val="clear" w:color="auto" w:fill="auto"/>
          </w:tcPr>
          <w:p w14:paraId="304FF6BD" w14:textId="77777777" w:rsidR="00AC0D81" w:rsidRPr="00137523" w:rsidRDefault="00AC0D81" w:rsidP="00AC0D81"/>
        </w:tc>
        <w:tc>
          <w:tcPr>
            <w:tcW w:w="366" w:type="pct"/>
            <w:vMerge/>
            <w:shd w:val="clear" w:color="auto" w:fill="auto"/>
          </w:tcPr>
          <w:p w14:paraId="06B9840F" w14:textId="77777777" w:rsidR="00AC0D81" w:rsidRPr="00137523" w:rsidRDefault="00AC0D81" w:rsidP="00AC0D81"/>
        </w:tc>
      </w:tr>
      <w:tr w:rsidR="00AC0D81" w:rsidRPr="00137523" w14:paraId="6EAB73C7" w14:textId="77777777" w:rsidTr="00EB1529">
        <w:trPr>
          <w:trHeight w:val="197"/>
        </w:trPr>
        <w:tc>
          <w:tcPr>
            <w:tcW w:w="222" w:type="pct"/>
            <w:vMerge/>
            <w:shd w:val="clear" w:color="auto" w:fill="auto"/>
          </w:tcPr>
          <w:p w14:paraId="01978B58" w14:textId="77777777" w:rsidR="00AC0D81" w:rsidRPr="00137523" w:rsidRDefault="00AC0D81" w:rsidP="00AC0D81"/>
        </w:tc>
        <w:tc>
          <w:tcPr>
            <w:tcW w:w="820" w:type="pct"/>
            <w:vMerge/>
            <w:shd w:val="clear" w:color="auto" w:fill="auto"/>
          </w:tcPr>
          <w:p w14:paraId="2DC96299" w14:textId="77777777" w:rsidR="00AC0D81" w:rsidRPr="00137523" w:rsidRDefault="00AC0D81" w:rsidP="00AC0D81"/>
        </w:tc>
        <w:tc>
          <w:tcPr>
            <w:tcW w:w="686" w:type="pct"/>
            <w:gridSpan w:val="3"/>
            <w:vMerge/>
            <w:shd w:val="clear" w:color="auto" w:fill="auto"/>
          </w:tcPr>
          <w:p w14:paraId="21D840D5" w14:textId="77777777" w:rsidR="00AC0D81" w:rsidRPr="00137523" w:rsidRDefault="00AC0D81" w:rsidP="00AC0D81">
            <w:pPr>
              <w:jc w:val="center"/>
            </w:pPr>
          </w:p>
        </w:tc>
        <w:tc>
          <w:tcPr>
            <w:tcW w:w="476" w:type="pct"/>
            <w:shd w:val="clear" w:color="auto" w:fill="auto"/>
          </w:tcPr>
          <w:p w14:paraId="003BE1AB" w14:textId="2AF8FD13" w:rsidR="00AC0D81" w:rsidRPr="00137523" w:rsidRDefault="00AC0D81" w:rsidP="00AC0D81">
            <w:pPr>
              <w:jc w:val="center"/>
            </w:pPr>
            <w:r>
              <w:t>2025</w:t>
            </w:r>
          </w:p>
        </w:tc>
        <w:tc>
          <w:tcPr>
            <w:tcW w:w="389" w:type="pct"/>
            <w:gridSpan w:val="2"/>
            <w:shd w:val="clear" w:color="auto" w:fill="auto"/>
          </w:tcPr>
          <w:p w14:paraId="144D1462" w14:textId="55914EF0" w:rsidR="00AC0D81" w:rsidRPr="00137523" w:rsidRDefault="00AC0D81" w:rsidP="00AC0D81">
            <w:pPr>
              <w:jc w:val="center"/>
            </w:pPr>
            <w:r w:rsidRPr="00137523">
              <w:t>-</w:t>
            </w:r>
          </w:p>
        </w:tc>
        <w:tc>
          <w:tcPr>
            <w:tcW w:w="344" w:type="pct"/>
            <w:gridSpan w:val="2"/>
            <w:shd w:val="clear" w:color="auto" w:fill="auto"/>
          </w:tcPr>
          <w:p w14:paraId="6C13B8B9" w14:textId="428E2EAB" w:rsidR="00AC0D81" w:rsidRPr="00137523" w:rsidRDefault="00AC0D81" w:rsidP="00AC0D81">
            <w:pPr>
              <w:jc w:val="center"/>
            </w:pPr>
            <w:r w:rsidRPr="00137523">
              <w:t>-</w:t>
            </w:r>
          </w:p>
        </w:tc>
        <w:tc>
          <w:tcPr>
            <w:tcW w:w="390" w:type="pct"/>
            <w:gridSpan w:val="2"/>
            <w:shd w:val="clear" w:color="auto" w:fill="auto"/>
          </w:tcPr>
          <w:p w14:paraId="4BA27BD9" w14:textId="63A13C06" w:rsidR="00AC0D81" w:rsidRPr="00137523" w:rsidRDefault="00AC0D81" w:rsidP="00AC0D81">
            <w:pPr>
              <w:jc w:val="center"/>
            </w:pPr>
            <w:r w:rsidRPr="00137523">
              <w:t>-</w:t>
            </w:r>
          </w:p>
        </w:tc>
        <w:tc>
          <w:tcPr>
            <w:tcW w:w="393" w:type="pct"/>
            <w:gridSpan w:val="2"/>
            <w:shd w:val="clear" w:color="auto" w:fill="auto"/>
          </w:tcPr>
          <w:p w14:paraId="33761829" w14:textId="3B888D38" w:rsidR="00AC0D81" w:rsidRPr="00137523" w:rsidRDefault="00AC0D81" w:rsidP="00AC0D81">
            <w:pPr>
              <w:jc w:val="center"/>
            </w:pPr>
            <w:r w:rsidRPr="00137523">
              <w:t>-</w:t>
            </w:r>
          </w:p>
        </w:tc>
        <w:tc>
          <w:tcPr>
            <w:tcW w:w="147" w:type="pct"/>
            <w:shd w:val="clear" w:color="auto" w:fill="auto"/>
          </w:tcPr>
          <w:p w14:paraId="5489BF0D" w14:textId="009E6B6C" w:rsidR="00AC0D81" w:rsidRPr="00137523" w:rsidRDefault="00AC0D81" w:rsidP="00AC0D81">
            <w:pPr>
              <w:jc w:val="center"/>
            </w:pPr>
            <w:r w:rsidRPr="00137523">
              <w:t>-</w:t>
            </w:r>
          </w:p>
        </w:tc>
        <w:tc>
          <w:tcPr>
            <w:tcW w:w="767" w:type="pct"/>
            <w:vMerge/>
            <w:shd w:val="clear" w:color="auto" w:fill="auto"/>
          </w:tcPr>
          <w:p w14:paraId="43732D9D" w14:textId="77777777" w:rsidR="00AC0D81" w:rsidRPr="00137523" w:rsidRDefault="00AC0D81" w:rsidP="00AC0D81"/>
        </w:tc>
        <w:tc>
          <w:tcPr>
            <w:tcW w:w="366" w:type="pct"/>
            <w:vMerge/>
            <w:shd w:val="clear" w:color="auto" w:fill="auto"/>
          </w:tcPr>
          <w:p w14:paraId="34A9BC59" w14:textId="77777777" w:rsidR="00AC0D81" w:rsidRPr="00137523" w:rsidRDefault="00AC0D81" w:rsidP="00AC0D81"/>
        </w:tc>
      </w:tr>
      <w:tr w:rsidR="00EB1529" w:rsidRPr="00137523" w14:paraId="7187C721" w14:textId="77777777" w:rsidTr="00EB1529">
        <w:trPr>
          <w:trHeight w:val="197"/>
        </w:trPr>
        <w:tc>
          <w:tcPr>
            <w:tcW w:w="222" w:type="pct"/>
            <w:vMerge/>
            <w:shd w:val="clear" w:color="auto" w:fill="auto"/>
          </w:tcPr>
          <w:p w14:paraId="629B38C6" w14:textId="77777777" w:rsidR="00AC0D81" w:rsidRPr="00137523" w:rsidRDefault="00AC0D81" w:rsidP="00AC0D81"/>
        </w:tc>
        <w:tc>
          <w:tcPr>
            <w:tcW w:w="820" w:type="pct"/>
            <w:vMerge/>
            <w:shd w:val="clear" w:color="auto" w:fill="auto"/>
          </w:tcPr>
          <w:p w14:paraId="77DDFEA9" w14:textId="77777777" w:rsidR="00AC0D81" w:rsidRPr="00137523" w:rsidRDefault="00AC0D81" w:rsidP="00AC0D81"/>
        </w:tc>
        <w:tc>
          <w:tcPr>
            <w:tcW w:w="686" w:type="pct"/>
            <w:gridSpan w:val="3"/>
            <w:vMerge/>
            <w:shd w:val="clear" w:color="auto" w:fill="auto"/>
          </w:tcPr>
          <w:p w14:paraId="1A7F8778" w14:textId="77777777" w:rsidR="00AC0D81" w:rsidRPr="00137523" w:rsidRDefault="00AC0D81" w:rsidP="00AC0D81">
            <w:pPr>
              <w:jc w:val="center"/>
            </w:pPr>
          </w:p>
        </w:tc>
        <w:tc>
          <w:tcPr>
            <w:tcW w:w="476" w:type="pct"/>
            <w:shd w:val="clear" w:color="auto" w:fill="auto"/>
          </w:tcPr>
          <w:p w14:paraId="297CB3A1" w14:textId="168265DB" w:rsidR="00AC0D81" w:rsidRPr="00137523" w:rsidRDefault="00AC0D81" w:rsidP="00AC0D81">
            <w:pPr>
              <w:jc w:val="center"/>
            </w:pPr>
            <w:r w:rsidRPr="00137523">
              <w:t>202</w:t>
            </w:r>
            <w:r>
              <w:t>6</w:t>
            </w:r>
            <w:r w:rsidRPr="00137523">
              <w:t>-2030</w:t>
            </w:r>
          </w:p>
        </w:tc>
        <w:tc>
          <w:tcPr>
            <w:tcW w:w="389" w:type="pct"/>
            <w:gridSpan w:val="2"/>
            <w:shd w:val="clear" w:color="auto" w:fill="auto"/>
          </w:tcPr>
          <w:p w14:paraId="3003E156" w14:textId="77777777" w:rsidR="00AC0D81" w:rsidRPr="00137523" w:rsidRDefault="00AC0D81" w:rsidP="00AC0D81">
            <w:pPr>
              <w:jc w:val="center"/>
            </w:pPr>
            <w:r w:rsidRPr="00137523">
              <w:t>-</w:t>
            </w:r>
          </w:p>
        </w:tc>
        <w:tc>
          <w:tcPr>
            <w:tcW w:w="344" w:type="pct"/>
            <w:gridSpan w:val="2"/>
            <w:shd w:val="clear" w:color="auto" w:fill="auto"/>
          </w:tcPr>
          <w:p w14:paraId="1FE85C69" w14:textId="77777777" w:rsidR="00AC0D81" w:rsidRPr="00137523" w:rsidRDefault="00AC0D81" w:rsidP="00AC0D81">
            <w:pPr>
              <w:jc w:val="center"/>
            </w:pPr>
            <w:r w:rsidRPr="00137523">
              <w:t>-</w:t>
            </w:r>
          </w:p>
        </w:tc>
        <w:tc>
          <w:tcPr>
            <w:tcW w:w="390" w:type="pct"/>
            <w:gridSpan w:val="2"/>
            <w:shd w:val="clear" w:color="auto" w:fill="auto"/>
          </w:tcPr>
          <w:p w14:paraId="302DFC84" w14:textId="77777777" w:rsidR="00AC0D81" w:rsidRPr="00137523" w:rsidRDefault="00AC0D81" w:rsidP="00AC0D81">
            <w:pPr>
              <w:jc w:val="center"/>
            </w:pPr>
            <w:r w:rsidRPr="00137523">
              <w:t>-</w:t>
            </w:r>
          </w:p>
        </w:tc>
        <w:tc>
          <w:tcPr>
            <w:tcW w:w="393" w:type="pct"/>
            <w:gridSpan w:val="2"/>
            <w:shd w:val="clear" w:color="auto" w:fill="auto"/>
          </w:tcPr>
          <w:p w14:paraId="6F3D1BA8" w14:textId="77777777" w:rsidR="00AC0D81" w:rsidRPr="00137523" w:rsidRDefault="00AC0D81" w:rsidP="00AC0D81">
            <w:pPr>
              <w:jc w:val="center"/>
            </w:pPr>
            <w:r w:rsidRPr="00137523">
              <w:t>-</w:t>
            </w:r>
          </w:p>
        </w:tc>
        <w:tc>
          <w:tcPr>
            <w:tcW w:w="147" w:type="pct"/>
            <w:shd w:val="clear" w:color="auto" w:fill="auto"/>
          </w:tcPr>
          <w:p w14:paraId="165AF5B8" w14:textId="77777777" w:rsidR="00AC0D81" w:rsidRPr="00137523" w:rsidRDefault="00AC0D81" w:rsidP="00AC0D81">
            <w:pPr>
              <w:jc w:val="center"/>
            </w:pPr>
            <w:r w:rsidRPr="00137523">
              <w:t>-</w:t>
            </w:r>
          </w:p>
        </w:tc>
        <w:tc>
          <w:tcPr>
            <w:tcW w:w="767" w:type="pct"/>
            <w:vMerge/>
            <w:shd w:val="clear" w:color="auto" w:fill="auto"/>
          </w:tcPr>
          <w:p w14:paraId="3A9146B9" w14:textId="77777777" w:rsidR="00AC0D81" w:rsidRPr="00137523" w:rsidRDefault="00AC0D81" w:rsidP="00AC0D81"/>
        </w:tc>
        <w:tc>
          <w:tcPr>
            <w:tcW w:w="366" w:type="pct"/>
            <w:vMerge/>
            <w:shd w:val="clear" w:color="auto" w:fill="auto"/>
          </w:tcPr>
          <w:p w14:paraId="7252E77E" w14:textId="77777777" w:rsidR="00AC0D81" w:rsidRPr="00137523" w:rsidRDefault="00AC0D81" w:rsidP="00AC0D81"/>
        </w:tc>
      </w:tr>
      <w:tr w:rsidR="00EB1529" w:rsidRPr="00137523" w14:paraId="43591F3C" w14:textId="77777777" w:rsidTr="00EB1529">
        <w:trPr>
          <w:trHeight w:val="197"/>
        </w:trPr>
        <w:tc>
          <w:tcPr>
            <w:tcW w:w="222" w:type="pct"/>
            <w:vMerge/>
            <w:shd w:val="clear" w:color="auto" w:fill="auto"/>
          </w:tcPr>
          <w:p w14:paraId="00EF2EA9" w14:textId="77777777" w:rsidR="00AC0D81" w:rsidRPr="00137523" w:rsidRDefault="00AC0D81" w:rsidP="00AC0D81"/>
        </w:tc>
        <w:tc>
          <w:tcPr>
            <w:tcW w:w="820" w:type="pct"/>
            <w:vMerge/>
            <w:shd w:val="clear" w:color="auto" w:fill="auto"/>
          </w:tcPr>
          <w:p w14:paraId="72DDABA2" w14:textId="77777777" w:rsidR="00AC0D81" w:rsidRPr="00137523" w:rsidRDefault="00AC0D81" w:rsidP="00AC0D81"/>
        </w:tc>
        <w:tc>
          <w:tcPr>
            <w:tcW w:w="686" w:type="pct"/>
            <w:gridSpan w:val="3"/>
            <w:vMerge/>
            <w:shd w:val="clear" w:color="auto" w:fill="auto"/>
          </w:tcPr>
          <w:p w14:paraId="3D0E666E" w14:textId="77777777" w:rsidR="00AC0D81" w:rsidRPr="00137523" w:rsidRDefault="00AC0D81" w:rsidP="00AC0D81">
            <w:pPr>
              <w:jc w:val="center"/>
            </w:pPr>
          </w:p>
        </w:tc>
        <w:tc>
          <w:tcPr>
            <w:tcW w:w="476" w:type="pct"/>
            <w:shd w:val="clear" w:color="auto" w:fill="auto"/>
          </w:tcPr>
          <w:p w14:paraId="6C7C63A6" w14:textId="77777777" w:rsidR="00AC0D81" w:rsidRPr="00137523" w:rsidRDefault="00AC0D81" w:rsidP="00AC0D81">
            <w:pPr>
              <w:jc w:val="center"/>
            </w:pPr>
            <w:r w:rsidRPr="00137523">
              <w:t>2019-2030</w:t>
            </w:r>
          </w:p>
        </w:tc>
        <w:tc>
          <w:tcPr>
            <w:tcW w:w="389" w:type="pct"/>
            <w:gridSpan w:val="2"/>
            <w:shd w:val="clear" w:color="auto" w:fill="auto"/>
          </w:tcPr>
          <w:p w14:paraId="7B07C166" w14:textId="77777777" w:rsidR="00AC0D81" w:rsidRPr="00137523" w:rsidRDefault="00AC0D81" w:rsidP="00AC0D81">
            <w:pPr>
              <w:jc w:val="center"/>
            </w:pPr>
            <w:r w:rsidRPr="00137523">
              <w:t>850,0</w:t>
            </w:r>
          </w:p>
        </w:tc>
        <w:tc>
          <w:tcPr>
            <w:tcW w:w="344" w:type="pct"/>
            <w:gridSpan w:val="2"/>
            <w:shd w:val="clear" w:color="auto" w:fill="auto"/>
          </w:tcPr>
          <w:p w14:paraId="73936E0C" w14:textId="77777777" w:rsidR="00AC0D81" w:rsidRPr="00137523" w:rsidRDefault="00AC0D81" w:rsidP="00AC0D81">
            <w:pPr>
              <w:jc w:val="center"/>
            </w:pPr>
            <w:r w:rsidRPr="00137523">
              <w:t>-</w:t>
            </w:r>
          </w:p>
        </w:tc>
        <w:tc>
          <w:tcPr>
            <w:tcW w:w="390" w:type="pct"/>
            <w:gridSpan w:val="2"/>
            <w:shd w:val="clear" w:color="auto" w:fill="auto"/>
          </w:tcPr>
          <w:p w14:paraId="79F1B645" w14:textId="77777777" w:rsidR="00AC0D81" w:rsidRPr="00137523" w:rsidRDefault="00AC0D81" w:rsidP="00AC0D81">
            <w:pPr>
              <w:jc w:val="center"/>
            </w:pPr>
            <w:r w:rsidRPr="00137523">
              <w:t>-</w:t>
            </w:r>
          </w:p>
        </w:tc>
        <w:tc>
          <w:tcPr>
            <w:tcW w:w="393" w:type="pct"/>
            <w:gridSpan w:val="2"/>
            <w:shd w:val="clear" w:color="auto" w:fill="auto"/>
          </w:tcPr>
          <w:p w14:paraId="48EA7545" w14:textId="77777777" w:rsidR="00AC0D81" w:rsidRPr="00137523" w:rsidRDefault="00AC0D81" w:rsidP="00AC0D81">
            <w:pPr>
              <w:jc w:val="center"/>
            </w:pPr>
            <w:r w:rsidRPr="00137523">
              <w:t>850,0</w:t>
            </w:r>
          </w:p>
        </w:tc>
        <w:tc>
          <w:tcPr>
            <w:tcW w:w="147" w:type="pct"/>
            <w:shd w:val="clear" w:color="auto" w:fill="auto"/>
          </w:tcPr>
          <w:p w14:paraId="65A1A9D0" w14:textId="77777777" w:rsidR="00AC0D81" w:rsidRPr="00137523" w:rsidRDefault="00AC0D81" w:rsidP="00AC0D81">
            <w:pPr>
              <w:jc w:val="center"/>
            </w:pPr>
            <w:r w:rsidRPr="00137523">
              <w:t>-</w:t>
            </w:r>
          </w:p>
        </w:tc>
        <w:tc>
          <w:tcPr>
            <w:tcW w:w="767" w:type="pct"/>
            <w:vMerge/>
            <w:shd w:val="clear" w:color="auto" w:fill="auto"/>
          </w:tcPr>
          <w:p w14:paraId="05FC70ED" w14:textId="77777777" w:rsidR="00AC0D81" w:rsidRPr="00137523" w:rsidRDefault="00AC0D81" w:rsidP="00AC0D81"/>
        </w:tc>
        <w:tc>
          <w:tcPr>
            <w:tcW w:w="366" w:type="pct"/>
            <w:vMerge/>
            <w:shd w:val="clear" w:color="auto" w:fill="auto"/>
          </w:tcPr>
          <w:p w14:paraId="4084D7D7" w14:textId="77777777" w:rsidR="00AC0D81" w:rsidRPr="00137523" w:rsidRDefault="00AC0D81" w:rsidP="00AC0D81"/>
        </w:tc>
      </w:tr>
      <w:tr w:rsidR="00EB1529" w:rsidRPr="00137523" w14:paraId="137D8910" w14:textId="77777777" w:rsidTr="00EB1529">
        <w:trPr>
          <w:trHeight w:val="198"/>
        </w:trPr>
        <w:tc>
          <w:tcPr>
            <w:tcW w:w="222" w:type="pct"/>
            <w:vMerge w:val="restart"/>
            <w:shd w:val="clear" w:color="auto" w:fill="auto"/>
          </w:tcPr>
          <w:p w14:paraId="4D100941" w14:textId="77777777" w:rsidR="00AC0D81" w:rsidRPr="00137523" w:rsidRDefault="00AC0D81" w:rsidP="00AC0D81">
            <w:r w:rsidRPr="00137523">
              <w:t>1.1.22</w:t>
            </w:r>
          </w:p>
        </w:tc>
        <w:tc>
          <w:tcPr>
            <w:tcW w:w="820" w:type="pct"/>
            <w:vMerge w:val="restart"/>
            <w:shd w:val="clear" w:color="auto" w:fill="auto"/>
          </w:tcPr>
          <w:p w14:paraId="7B3FCEE3" w14:textId="77777777" w:rsidR="00AC0D81" w:rsidRPr="00137523" w:rsidRDefault="00AC0D81" w:rsidP="00AC0D81">
            <w:r w:rsidRPr="00137523">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686" w:type="pct"/>
            <w:gridSpan w:val="3"/>
            <w:vMerge w:val="restart"/>
            <w:shd w:val="clear" w:color="auto" w:fill="auto"/>
          </w:tcPr>
          <w:p w14:paraId="59F0D738" w14:textId="77777777" w:rsidR="00AC0D81" w:rsidRPr="00137523" w:rsidRDefault="00AC0D81" w:rsidP="00AC0D81">
            <w:pPr>
              <w:jc w:val="center"/>
            </w:pPr>
            <w:r w:rsidRPr="00137523">
              <w:t>Управление территориального развития и обустройства</w:t>
            </w:r>
          </w:p>
        </w:tc>
        <w:tc>
          <w:tcPr>
            <w:tcW w:w="476" w:type="pct"/>
            <w:shd w:val="clear" w:color="auto" w:fill="auto"/>
          </w:tcPr>
          <w:p w14:paraId="077D69D2" w14:textId="77777777" w:rsidR="00AC0D81" w:rsidRPr="00137523" w:rsidRDefault="00AC0D81" w:rsidP="00AC0D81">
            <w:pPr>
              <w:jc w:val="center"/>
            </w:pPr>
            <w:r w:rsidRPr="00137523">
              <w:t>2019</w:t>
            </w:r>
          </w:p>
        </w:tc>
        <w:tc>
          <w:tcPr>
            <w:tcW w:w="389" w:type="pct"/>
            <w:gridSpan w:val="2"/>
            <w:shd w:val="clear" w:color="auto" w:fill="auto"/>
          </w:tcPr>
          <w:p w14:paraId="71515508" w14:textId="77777777" w:rsidR="00AC0D81" w:rsidRPr="00137523" w:rsidRDefault="00AC0D81" w:rsidP="00AC0D81">
            <w:pPr>
              <w:jc w:val="center"/>
            </w:pPr>
            <w:r w:rsidRPr="00137523">
              <w:t>924,5</w:t>
            </w:r>
          </w:p>
        </w:tc>
        <w:tc>
          <w:tcPr>
            <w:tcW w:w="344" w:type="pct"/>
            <w:gridSpan w:val="2"/>
            <w:shd w:val="clear" w:color="auto" w:fill="auto"/>
          </w:tcPr>
          <w:p w14:paraId="58381981" w14:textId="77777777" w:rsidR="00AC0D81" w:rsidRPr="00137523" w:rsidRDefault="00AC0D81" w:rsidP="00AC0D81">
            <w:pPr>
              <w:jc w:val="center"/>
            </w:pPr>
            <w:r w:rsidRPr="00137523">
              <w:t>-</w:t>
            </w:r>
          </w:p>
        </w:tc>
        <w:tc>
          <w:tcPr>
            <w:tcW w:w="390" w:type="pct"/>
            <w:gridSpan w:val="2"/>
            <w:shd w:val="clear" w:color="auto" w:fill="auto"/>
          </w:tcPr>
          <w:p w14:paraId="7B373E9B" w14:textId="77777777" w:rsidR="00AC0D81" w:rsidRPr="00137523" w:rsidRDefault="00AC0D81" w:rsidP="00AC0D81">
            <w:pPr>
              <w:jc w:val="center"/>
            </w:pPr>
            <w:r w:rsidRPr="00137523">
              <w:t>-</w:t>
            </w:r>
          </w:p>
        </w:tc>
        <w:tc>
          <w:tcPr>
            <w:tcW w:w="393" w:type="pct"/>
            <w:gridSpan w:val="2"/>
            <w:shd w:val="clear" w:color="auto" w:fill="auto"/>
          </w:tcPr>
          <w:p w14:paraId="1169AADC" w14:textId="77777777" w:rsidR="00AC0D81" w:rsidRPr="00137523" w:rsidRDefault="00AC0D81" w:rsidP="00AC0D81">
            <w:pPr>
              <w:jc w:val="center"/>
            </w:pPr>
            <w:r w:rsidRPr="00137523">
              <w:t>924,5</w:t>
            </w:r>
          </w:p>
        </w:tc>
        <w:tc>
          <w:tcPr>
            <w:tcW w:w="147" w:type="pct"/>
            <w:shd w:val="clear" w:color="auto" w:fill="auto"/>
          </w:tcPr>
          <w:p w14:paraId="1DCC78CA" w14:textId="77777777" w:rsidR="00AC0D81" w:rsidRPr="00137523" w:rsidRDefault="00AC0D81" w:rsidP="00AC0D81">
            <w:pPr>
              <w:jc w:val="center"/>
            </w:pPr>
            <w:r w:rsidRPr="00137523">
              <w:t>-</w:t>
            </w:r>
          </w:p>
        </w:tc>
        <w:tc>
          <w:tcPr>
            <w:tcW w:w="767" w:type="pct"/>
            <w:vMerge w:val="restart"/>
            <w:shd w:val="clear" w:color="auto" w:fill="auto"/>
          </w:tcPr>
          <w:p w14:paraId="4842A012" w14:textId="77777777" w:rsidR="00AC0D81" w:rsidRPr="00137523" w:rsidRDefault="00AC0D81" w:rsidP="00AC0D81">
            <w:pPr>
              <w:rPr>
                <w:rFonts w:eastAsia="Calibri"/>
              </w:rPr>
            </w:pPr>
            <w:r w:rsidRPr="00137523">
              <w:rPr>
                <w:rFonts w:eastAsia="Calibri"/>
              </w:rPr>
              <w:t>Количество</w:t>
            </w:r>
          </w:p>
          <w:p w14:paraId="3F039F57" w14:textId="77777777" w:rsidR="00AC0D81" w:rsidRPr="00137523" w:rsidRDefault="00AC0D81" w:rsidP="00AC0D81">
            <w:r w:rsidRPr="00137523">
              <w:rPr>
                <w:rFonts w:eastAsia="Calibri"/>
              </w:rPr>
              <w:t>разработанной проектно-сметной документации</w:t>
            </w:r>
          </w:p>
        </w:tc>
        <w:tc>
          <w:tcPr>
            <w:tcW w:w="366" w:type="pct"/>
            <w:vMerge w:val="restart"/>
            <w:shd w:val="clear" w:color="auto" w:fill="auto"/>
          </w:tcPr>
          <w:p w14:paraId="0904AD6B" w14:textId="77777777" w:rsidR="00AC0D81" w:rsidRPr="00137523" w:rsidRDefault="00AC0D81" w:rsidP="00AC0D81">
            <w:r w:rsidRPr="00137523">
              <w:t>1 ед.</w:t>
            </w:r>
          </w:p>
        </w:tc>
      </w:tr>
      <w:tr w:rsidR="00EB1529" w:rsidRPr="00137523" w14:paraId="1B213A9E" w14:textId="77777777" w:rsidTr="00EB1529">
        <w:trPr>
          <w:trHeight w:val="197"/>
        </w:trPr>
        <w:tc>
          <w:tcPr>
            <w:tcW w:w="222" w:type="pct"/>
            <w:vMerge/>
            <w:shd w:val="clear" w:color="auto" w:fill="auto"/>
          </w:tcPr>
          <w:p w14:paraId="51FFDE36" w14:textId="77777777" w:rsidR="00AC0D81" w:rsidRPr="00137523" w:rsidRDefault="00AC0D81" w:rsidP="00AC0D81"/>
        </w:tc>
        <w:tc>
          <w:tcPr>
            <w:tcW w:w="820" w:type="pct"/>
            <w:vMerge/>
            <w:shd w:val="clear" w:color="auto" w:fill="auto"/>
          </w:tcPr>
          <w:p w14:paraId="5FFCAEAF" w14:textId="77777777" w:rsidR="00AC0D81" w:rsidRPr="00137523" w:rsidRDefault="00AC0D81" w:rsidP="00AC0D81"/>
        </w:tc>
        <w:tc>
          <w:tcPr>
            <w:tcW w:w="686" w:type="pct"/>
            <w:gridSpan w:val="3"/>
            <w:vMerge/>
            <w:shd w:val="clear" w:color="auto" w:fill="auto"/>
          </w:tcPr>
          <w:p w14:paraId="7BC64D15" w14:textId="77777777" w:rsidR="00AC0D81" w:rsidRPr="00137523" w:rsidRDefault="00AC0D81" w:rsidP="00AC0D81">
            <w:pPr>
              <w:jc w:val="center"/>
            </w:pPr>
          </w:p>
        </w:tc>
        <w:tc>
          <w:tcPr>
            <w:tcW w:w="476" w:type="pct"/>
            <w:shd w:val="clear" w:color="auto" w:fill="auto"/>
          </w:tcPr>
          <w:p w14:paraId="018812D9" w14:textId="77777777" w:rsidR="00AC0D81" w:rsidRPr="00137523" w:rsidRDefault="00AC0D81" w:rsidP="00AC0D81">
            <w:pPr>
              <w:jc w:val="center"/>
            </w:pPr>
            <w:r w:rsidRPr="00137523">
              <w:t>2020</w:t>
            </w:r>
          </w:p>
        </w:tc>
        <w:tc>
          <w:tcPr>
            <w:tcW w:w="389" w:type="pct"/>
            <w:gridSpan w:val="2"/>
            <w:shd w:val="clear" w:color="auto" w:fill="auto"/>
          </w:tcPr>
          <w:p w14:paraId="5C47B7D1" w14:textId="77777777" w:rsidR="00AC0D81" w:rsidRPr="00137523" w:rsidRDefault="00AC0D81" w:rsidP="00AC0D81">
            <w:pPr>
              <w:jc w:val="center"/>
            </w:pPr>
            <w:r w:rsidRPr="00137523">
              <w:t>-</w:t>
            </w:r>
          </w:p>
        </w:tc>
        <w:tc>
          <w:tcPr>
            <w:tcW w:w="344" w:type="pct"/>
            <w:gridSpan w:val="2"/>
            <w:shd w:val="clear" w:color="auto" w:fill="auto"/>
          </w:tcPr>
          <w:p w14:paraId="4663B47A" w14:textId="77777777" w:rsidR="00AC0D81" w:rsidRPr="00137523" w:rsidRDefault="00AC0D81" w:rsidP="00AC0D81">
            <w:pPr>
              <w:jc w:val="center"/>
            </w:pPr>
            <w:r w:rsidRPr="00137523">
              <w:t>-</w:t>
            </w:r>
          </w:p>
        </w:tc>
        <w:tc>
          <w:tcPr>
            <w:tcW w:w="390" w:type="pct"/>
            <w:gridSpan w:val="2"/>
            <w:shd w:val="clear" w:color="auto" w:fill="auto"/>
          </w:tcPr>
          <w:p w14:paraId="7A0F92AB" w14:textId="77777777" w:rsidR="00AC0D81" w:rsidRPr="00137523" w:rsidRDefault="00AC0D81" w:rsidP="00AC0D81">
            <w:pPr>
              <w:jc w:val="center"/>
            </w:pPr>
            <w:r w:rsidRPr="00137523">
              <w:t>-</w:t>
            </w:r>
          </w:p>
        </w:tc>
        <w:tc>
          <w:tcPr>
            <w:tcW w:w="393" w:type="pct"/>
            <w:gridSpan w:val="2"/>
            <w:shd w:val="clear" w:color="auto" w:fill="auto"/>
          </w:tcPr>
          <w:p w14:paraId="427AAEF8" w14:textId="77777777" w:rsidR="00AC0D81" w:rsidRPr="00137523" w:rsidRDefault="00AC0D81" w:rsidP="00AC0D81">
            <w:pPr>
              <w:jc w:val="center"/>
            </w:pPr>
            <w:r w:rsidRPr="00137523">
              <w:t>-</w:t>
            </w:r>
          </w:p>
        </w:tc>
        <w:tc>
          <w:tcPr>
            <w:tcW w:w="147" w:type="pct"/>
            <w:shd w:val="clear" w:color="auto" w:fill="auto"/>
          </w:tcPr>
          <w:p w14:paraId="77973BE1" w14:textId="77777777" w:rsidR="00AC0D81" w:rsidRPr="00137523" w:rsidRDefault="00AC0D81" w:rsidP="00AC0D81">
            <w:pPr>
              <w:jc w:val="center"/>
            </w:pPr>
            <w:r w:rsidRPr="00137523">
              <w:t>-</w:t>
            </w:r>
          </w:p>
        </w:tc>
        <w:tc>
          <w:tcPr>
            <w:tcW w:w="767" w:type="pct"/>
            <w:vMerge/>
            <w:shd w:val="clear" w:color="auto" w:fill="auto"/>
          </w:tcPr>
          <w:p w14:paraId="7FE11421" w14:textId="77777777" w:rsidR="00AC0D81" w:rsidRPr="00137523" w:rsidRDefault="00AC0D81" w:rsidP="00AC0D81"/>
        </w:tc>
        <w:tc>
          <w:tcPr>
            <w:tcW w:w="366" w:type="pct"/>
            <w:vMerge/>
            <w:shd w:val="clear" w:color="auto" w:fill="auto"/>
          </w:tcPr>
          <w:p w14:paraId="78CE3DAE" w14:textId="77777777" w:rsidR="00AC0D81" w:rsidRPr="00137523" w:rsidRDefault="00AC0D81" w:rsidP="00AC0D81"/>
        </w:tc>
      </w:tr>
      <w:tr w:rsidR="00EB1529" w:rsidRPr="00137523" w14:paraId="13102587" w14:textId="77777777" w:rsidTr="00EB1529">
        <w:trPr>
          <w:trHeight w:val="197"/>
        </w:trPr>
        <w:tc>
          <w:tcPr>
            <w:tcW w:w="222" w:type="pct"/>
            <w:vMerge/>
            <w:shd w:val="clear" w:color="auto" w:fill="auto"/>
          </w:tcPr>
          <w:p w14:paraId="64D2835B" w14:textId="77777777" w:rsidR="00AC0D81" w:rsidRPr="00137523" w:rsidRDefault="00AC0D81" w:rsidP="00AC0D81"/>
        </w:tc>
        <w:tc>
          <w:tcPr>
            <w:tcW w:w="820" w:type="pct"/>
            <w:vMerge/>
            <w:shd w:val="clear" w:color="auto" w:fill="auto"/>
          </w:tcPr>
          <w:p w14:paraId="7B063098" w14:textId="77777777" w:rsidR="00AC0D81" w:rsidRPr="00137523" w:rsidRDefault="00AC0D81" w:rsidP="00AC0D81"/>
        </w:tc>
        <w:tc>
          <w:tcPr>
            <w:tcW w:w="686" w:type="pct"/>
            <w:gridSpan w:val="3"/>
            <w:vMerge/>
            <w:shd w:val="clear" w:color="auto" w:fill="auto"/>
          </w:tcPr>
          <w:p w14:paraId="37831EB2" w14:textId="77777777" w:rsidR="00AC0D81" w:rsidRPr="00137523" w:rsidRDefault="00AC0D81" w:rsidP="00AC0D81">
            <w:pPr>
              <w:jc w:val="center"/>
            </w:pPr>
          </w:p>
        </w:tc>
        <w:tc>
          <w:tcPr>
            <w:tcW w:w="476" w:type="pct"/>
            <w:shd w:val="clear" w:color="auto" w:fill="auto"/>
          </w:tcPr>
          <w:p w14:paraId="3C3D66A9" w14:textId="77777777" w:rsidR="00AC0D81" w:rsidRPr="00137523" w:rsidRDefault="00AC0D81" w:rsidP="00AC0D81">
            <w:pPr>
              <w:jc w:val="center"/>
            </w:pPr>
            <w:r w:rsidRPr="00137523">
              <w:t>2021</w:t>
            </w:r>
          </w:p>
        </w:tc>
        <w:tc>
          <w:tcPr>
            <w:tcW w:w="389" w:type="pct"/>
            <w:gridSpan w:val="2"/>
            <w:shd w:val="clear" w:color="auto" w:fill="auto"/>
          </w:tcPr>
          <w:p w14:paraId="1A982CA0" w14:textId="77777777" w:rsidR="00AC0D81" w:rsidRPr="00137523" w:rsidRDefault="00AC0D81" w:rsidP="00AC0D81">
            <w:pPr>
              <w:jc w:val="center"/>
            </w:pPr>
            <w:r w:rsidRPr="00137523">
              <w:t>-</w:t>
            </w:r>
          </w:p>
        </w:tc>
        <w:tc>
          <w:tcPr>
            <w:tcW w:w="344" w:type="pct"/>
            <w:gridSpan w:val="2"/>
            <w:shd w:val="clear" w:color="auto" w:fill="auto"/>
          </w:tcPr>
          <w:p w14:paraId="5AF4B7B0" w14:textId="77777777" w:rsidR="00AC0D81" w:rsidRPr="00137523" w:rsidRDefault="00AC0D81" w:rsidP="00AC0D81">
            <w:pPr>
              <w:jc w:val="center"/>
            </w:pPr>
            <w:r w:rsidRPr="00137523">
              <w:t>-</w:t>
            </w:r>
          </w:p>
        </w:tc>
        <w:tc>
          <w:tcPr>
            <w:tcW w:w="390" w:type="pct"/>
            <w:gridSpan w:val="2"/>
            <w:shd w:val="clear" w:color="auto" w:fill="auto"/>
          </w:tcPr>
          <w:p w14:paraId="7937B24D" w14:textId="77777777" w:rsidR="00AC0D81" w:rsidRPr="00137523" w:rsidRDefault="00AC0D81" w:rsidP="00AC0D81">
            <w:pPr>
              <w:jc w:val="center"/>
            </w:pPr>
            <w:r w:rsidRPr="00137523">
              <w:t>-</w:t>
            </w:r>
          </w:p>
        </w:tc>
        <w:tc>
          <w:tcPr>
            <w:tcW w:w="393" w:type="pct"/>
            <w:gridSpan w:val="2"/>
            <w:shd w:val="clear" w:color="auto" w:fill="auto"/>
          </w:tcPr>
          <w:p w14:paraId="68C02C3B" w14:textId="77777777" w:rsidR="00AC0D81" w:rsidRPr="00137523" w:rsidRDefault="00AC0D81" w:rsidP="00AC0D81">
            <w:pPr>
              <w:jc w:val="center"/>
            </w:pPr>
            <w:r w:rsidRPr="00137523">
              <w:t>-</w:t>
            </w:r>
          </w:p>
        </w:tc>
        <w:tc>
          <w:tcPr>
            <w:tcW w:w="147" w:type="pct"/>
            <w:shd w:val="clear" w:color="auto" w:fill="auto"/>
          </w:tcPr>
          <w:p w14:paraId="2F6DC1CE" w14:textId="77777777" w:rsidR="00AC0D81" w:rsidRPr="00137523" w:rsidRDefault="00AC0D81" w:rsidP="00AC0D81">
            <w:pPr>
              <w:jc w:val="center"/>
            </w:pPr>
            <w:r w:rsidRPr="00137523">
              <w:t>-</w:t>
            </w:r>
          </w:p>
        </w:tc>
        <w:tc>
          <w:tcPr>
            <w:tcW w:w="767" w:type="pct"/>
            <w:vMerge/>
            <w:shd w:val="clear" w:color="auto" w:fill="auto"/>
          </w:tcPr>
          <w:p w14:paraId="20B0C4AB" w14:textId="77777777" w:rsidR="00AC0D81" w:rsidRPr="00137523" w:rsidRDefault="00AC0D81" w:rsidP="00AC0D81"/>
        </w:tc>
        <w:tc>
          <w:tcPr>
            <w:tcW w:w="366" w:type="pct"/>
            <w:vMerge/>
            <w:shd w:val="clear" w:color="auto" w:fill="auto"/>
          </w:tcPr>
          <w:p w14:paraId="38759CE1" w14:textId="77777777" w:rsidR="00AC0D81" w:rsidRPr="00137523" w:rsidRDefault="00AC0D81" w:rsidP="00AC0D81"/>
        </w:tc>
      </w:tr>
      <w:tr w:rsidR="00EB1529" w:rsidRPr="00137523" w14:paraId="715CA3D2" w14:textId="77777777" w:rsidTr="00EB1529">
        <w:trPr>
          <w:trHeight w:val="197"/>
        </w:trPr>
        <w:tc>
          <w:tcPr>
            <w:tcW w:w="222" w:type="pct"/>
            <w:vMerge/>
            <w:shd w:val="clear" w:color="auto" w:fill="auto"/>
          </w:tcPr>
          <w:p w14:paraId="6D7C71F3" w14:textId="77777777" w:rsidR="00AC0D81" w:rsidRPr="00137523" w:rsidRDefault="00AC0D81" w:rsidP="00AC0D81"/>
        </w:tc>
        <w:tc>
          <w:tcPr>
            <w:tcW w:w="820" w:type="pct"/>
            <w:vMerge/>
            <w:shd w:val="clear" w:color="auto" w:fill="auto"/>
          </w:tcPr>
          <w:p w14:paraId="5A2C632C" w14:textId="77777777" w:rsidR="00AC0D81" w:rsidRPr="00137523" w:rsidRDefault="00AC0D81" w:rsidP="00AC0D81"/>
        </w:tc>
        <w:tc>
          <w:tcPr>
            <w:tcW w:w="686" w:type="pct"/>
            <w:gridSpan w:val="3"/>
            <w:vMerge/>
            <w:shd w:val="clear" w:color="auto" w:fill="auto"/>
          </w:tcPr>
          <w:p w14:paraId="73E57E66" w14:textId="77777777" w:rsidR="00AC0D81" w:rsidRPr="00137523" w:rsidRDefault="00AC0D81" w:rsidP="00AC0D81">
            <w:pPr>
              <w:jc w:val="center"/>
            </w:pPr>
          </w:p>
        </w:tc>
        <w:tc>
          <w:tcPr>
            <w:tcW w:w="476" w:type="pct"/>
            <w:shd w:val="clear" w:color="auto" w:fill="auto"/>
          </w:tcPr>
          <w:p w14:paraId="462F1314" w14:textId="77777777" w:rsidR="00AC0D81" w:rsidRPr="00137523" w:rsidRDefault="00AC0D81" w:rsidP="00AC0D81">
            <w:pPr>
              <w:jc w:val="center"/>
            </w:pPr>
            <w:r w:rsidRPr="00137523">
              <w:t>2022</w:t>
            </w:r>
          </w:p>
        </w:tc>
        <w:tc>
          <w:tcPr>
            <w:tcW w:w="389" w:type="pct"/>
            <w:gridSpan w:val="2"/>
            <w:shd w:val="clear" w:color="auto" w:fill="auto"/>
          </w:tcPr>
          <w:p w14:paraId="16FBC235" w14:textId="77777777" w:rsidR="00AC0D81" w:rsidRPr="00137523" w:rsidRDefault="00AC0D81" w:rsidP="00AC0D81">
            <w:pPr>
              <w:jc w:val="center"/>
            </w:pPr>
            <w:r w:rsidRPr="00137523">
              <w:t>-</w:t>
            </w:r>
          </w:p>
        </w:tc>
        <w:tc>
          <w:tcPr>
            <w:tcW w:w="344" w:type="pct"/>
            <w:gridSpan w:val="2"/>
            <w:shd w:val="clear" w:color="auto" w:fill="auto"/>
          </w:tcPr>
          <w:p w14:paraId="535619DC" w14:textId="77777777" w:rsidR="00AC0D81" w:rsidRPr="00137523" w:rsidRDefault="00AC0D81" w:rsidP="00AC0D81">
            <w:pPr>
              <w:jc w:val="center"/>
            </w:pPr>
            <w:r w:rsidRPr="00137523">
              <w:t>-</w:t>
            </w:r>
          </w:p>
        </w:tc>
        <w:tc>
          <w:tcPr>
            <w:tcW w:w="390" w:type="pct"/>
            <w:gridSpan w:val="2"/>
            <w:shd w:val="clear" w:color="auto" w:fill="auto"/>
          </w:tcPr>
          <w:p w14:paraId="292AE603" w14:textId="77777777" w:rsidR="00AC0D81" w:rsidRPr="00137523" w:rsidRDefault="00AC0D81" w:rsidP="00AC0D81">
            <w:pPr>
              <w:jc w:val="center"/>
            </w:pPr>
            <w:r w:rsidRPr="00137523">
              <w:t>-</w:t>
            </w:r>
          </w:p>
        </w:tc>
        <w:tc>
          <w:tcPr>
            <w:tcW w:w="393" w:type="pct"/>
            <w:gridSpan w:val="2"/>
            <w:shd w:val="clear" w:color="auto" w:fill="auto"/>
          </w:tcPr>
          <w:p w14:paraId="6DC6D9CD" w14:textId="77777777" w:rsidR="00AC0D81" w:rsidRPr="00137523" w:rsidRDefault="00AC0D81" w:rsidP="00AC0D81">
            <w:pPr>
              <w:jc w:val="center"/>
            </w:pPr>
            <w:r w:rsidRPr="00137523">
              <w:t>-</w:t>
            </w:r>
          </w:p>
        </w:tc>
        <w:tc>
          <w:tcPr>
            <w:tcW w:w="147" w:type="pct"/>
            <w:shd w:val="clear" w:color="auto" w:fill="auto"/>
          </w:tcPr>
          <w:p w14:paraId="009E9014" w14:textId="77777777" w:rsidR="00AC0D81" w:rsidRPr="00137523" w:rsidRDefault="00AC0D81" w:rsidP="00AC0D81">
            <w:pPr>
              <w:jc w:val="center"/>
            </w:pPr>
            <w:r w:rsidRPr="00137523">
              <w:t>-</w:t>
            </w:r>
          </w:p>
        </w:tc>
        <w:tc>
          <w:tcPr>
            <w:tcW w:w="767" w:type="pct"/>
            <w:vMerge/>
            <w:shd w:val="clear" w:color="auto" w:fill="auto"/>
          </w:tcPr>
          <w:p w14:paraId="5E09F374" w14:textId="77777777" w:rsidR="00AC0D81" w:rsidRPr="00137523" w:rsidRDefault="00AC0D81" w:rsidP="00AC0D81"/>
        </w:tc>
        <w:tc>
          <w:tcPr>
            <w:tcW w:w="366" w:type="pct"/>
            <w:vMerge/>
            <w:shd w:val="clear" w:color="auto" w:fill="auto"/>
          </w:tcPr>
          <w:p w14:paraId="3ECD9F14" w14:textId="77777777" w:rsidR="00AC0D81" w:rsidRPr="00137523" w:rsidRDefault="00AC0D81" w:rsidP="00AC0D81"/>
        </w:tc>
      </w:tr>
      <w:tr w:rsidR="00EB1529" w:rsidRPr="00137523" w14:paraId="154A925D" w14:textId="77777777" w:rsidTr="00EB1529">
        <w:trPr>
          <w:trHeight w:val="197"/>
        </w:trPr>
        <w:tc>
          <w:tcPr>
            <w:tcW w:w="222" w:type="pct"/>
            <w:vMerge/>
            <w:shd w:val="clear" w:color="auto" w:fill="auto"/>
          </w:tcPr>
          <w:p w14:paraId="0A059C2A" w14:textId="77777777" w:rsidR="00AC0D81" w:rsidRPr="00137523" w:rsidRDefault="00AC0D81" w:rsidP="00AC0D81"/>
        </w:tc>
        <w:tc>
          <w:tcPr>
            <w:tcW w:w="820" w:type="pct"/>
            <w:vMerge/>
            <w:shd w:val="clear" w:color="auto" w:fill="auto"/>
          </w:tcPr>
          <w:p w14:paraId="1444A7E4" w14:textId="77777777" w:rsidR="00AC0D81" w:rsidRPr="00137523" w:rsidRDefault="00AC0D81" w:rsidP="00AC0D81"/>
        </w:tc>
        <w:tc>
          <w:tcPr>
            <w:tcW w:w="686" w:type="pct"/>
            <w:gridSpan w:val="3"/>
            <w:vMerge/>
            <w:shd w:val="clear" w:color="auto" w:fill="auto"/>
          </w:tcPr>
          <w:p w14:paraId="28E984E3" w14:textId="77777777" w:rsidR="00AC0D81" w:rsidRPr="00137523" w:rsidRDefault="00AC0D81" w:rsidP="00AC0D81">
            <w:pPr>
              <w:jc w:val="center"/>
            </w:pPr>
          </w:p>
        </w:tc>
        <w:tc>
          <w:tcPr>
            <w:tcW w:w="476" w:type="pct"/>
            <w:shd w:val="clear" w:color="auto" w:fill="auto"/>
          </w:tcPr>
          <w:p w14:paraId="219BAEA4" w14:textId="77777777" w:rsidR="00AC0D81" w:rsidRPr="00137523" w:rsidRDefault="00AC0D81" w:rsidP="00AC0D81">
            <w:pPr>
              <w:jc w:val="center"/>
            </w:pPr>
            <w:r w:rsidRPr="00137523">
              <w:t>2023</w:t>
            </w:r>
          </w:p>
        </w:tc>
        <w:tc>
          <w:tcPr>
            <w:tcW w:w="389" w:type="pct"/>
            <w:gridSpan w:val="2"/>
            <w:shd w:val="clear" w:color="auto" w:fill="auto"/>
          </w:tcPr>
          <w:p w14:paraId="6C878991" w14:textId="77777777" w:rsidR="00AC0D81" w:rsidRPr="00137523" w:rsidRDefault="00AC0D81" w:rsidP="00AC0D81">
            <w:pPr>
              <w:jc w:val="center"/>
            </w:pPr>
            <w:r w:rsidRPr="00137523">
              <w:t>-</w:t>
            </w:r>
          </w:p>
        </w:tc>
        <w:tc>
          <w:tcPr>
            <w:tcW w:w="344" w:type="pct"/>
            <w:gridSpan w:val="2"/>
            <w:shd w:val="clear" w:color="auto" w:fill="auto"/>
          </w:tcPr>
          <w:p w14:paraId="26B55E2A" w14:textId="77777777" w:rsidR="00AC0D81" w:rsidRPr="00137523" w:rsidRDefault="00AC0D81" w:rsidP="00AC0D81">
            <w:pPr>
              <w:jc w:val="center"/>
            </w:pPr>
            <w:r w:rsidRPr="00137523">
              <w:t>-</w:t>
            </w:r>
          </w:p>
        </w:tc>
        <w:tc>
          <w:tcPr>
            <w:tcW w:w="390" w:type="pct"/>
            <w:gridSpan w:val="2"/>
            <w:shd w:val="clear" w:color="auto" w:fill="auto"/>
          </w:tcPr>
          <w:p w14:paraId="16EA26AF" w14:textId="77777777" w:rsidR="00AC0D81" w:rsidRPr="00137523" w:rsidRDefault="00AC0D81" w:rsidP="00AC0D81">
            <w:pPr>
              <w:jc w:val="center"/>
            </w:pPr>
            <w:r w:rsidRPr="00137523">
              <w:t>-</w:t>
            </w:r>
          </w:p>
        </w:tc>
        <w:tc>
          <w:tcPr>
            <w:tcW w:w="393" w:type="pct"/>
            <w:gridSpan w:val="2"/>
            <w:shd w:val="clear" w:color="auto" w:fill="auto"/>
          </w:tcPr>
          <w:p w14:paraId="2FDACE9C" w14:textId="77777777" w:rsidR="00AC0D81" w:rsidRPr="00137523" w:rsidRDefault="00AC0D81" w:rsidP="00AC0D81">
            <w:pPr>
              <w:jc w:val="center"/>
            </w:pPr>
            <w:r w:rsidRPr="00137523">
              <w:t>-</w:t>
            </w:r>
          </w:p>
        </w:tc>
        <w:tc>
          <w:tcPr>
            <w:tcW w:w="147" w:type="pct"/>
            <w:shd w:val="clear" w:color="auto" w:fill="auto"/>
          </w:tcPr>
          <w:p w14:paraId="7834F1A3" w14:textId="77777777" w:rsidR="00AC0D81" w:rsidRPr="00137523" w:rsidRDefault="00AC0D81" w:rsidP="00AC0D81">
            <w:pPr>
              <w:jc w:val="center"/>
            </w:pPr>
            <w:r w:rsidRPr="00137523">
              <w:t>-</w:t>
            </w:r>
          </w:p>
        </w:tc>
        <w:tc>
          <w:tcPr>
            <w:tcW w:w="767" w:type="pct"/>
            <w:vMerge/>
            <w:shd w:val="clear" w:color="auto" w:fill="auto"/>
          </w:tcPr>
          <w:p w14:paraId="2226F88C" w14:textId="77777777" w:rsidR="00AC0D81" w:rsidRPr="00137523" w:rsidRDefault="00AC0D81" w:rsidP="00AC0D81"/>
        </w:tc>
        <w:tc>
          <w:tcPr>
            <w:tcW w:w="366" w:type="pct"/>
            <w:vMerge/>
            <w:shd w:val="clear" w:color="auto" w:fill="auto"/>
          </w:tcPr>
          <w:p w14:paraId="4C19CFED" w14:textId="77777777" w:rsidR="00AC0D81" w:rsidRPr="00137523" w:rsidRDefault="00AC0D81" w:rsidP="00AC0D81"/>
        </w:tc>
      </w:tr>
      <w:tr w:rsidR="00EB1529" w:rsidRPr="00137523" w14:paraId="42DF0167" w14:textId="77777777" w:rsidTr="00EB1529">
        <w:trPr>
          <w:trHeight w:val="197"/>
        </w:trPr>
        <w:tc>
          <w:tcPr>
            <w:tcW w:w="222" w:type="pct"/>
            <w:vMerge/>
            <w:shd w:val="clear" w:color="auto" w:fill="auto"/>
          </w:tcPr>
          <w:p w14:paraId="68DDB666" w14:textId="77777777" w:rsidR="00AC0D81" w:rsidRPr="00137523" w:rsidRDefault="00AC0D81" w:rsidP="00AC0D81"/>
        </w:tc>
        <w:tc>
          <w:tcPr>
            <w:tcW w:w="820" w:type="pct"/>
            <w:vMerge/>
            <w:shd w:val="clear" w:color="auto" w:fill="auto"/>
          </w:tcPr>
          <w:p w14:paraId="1CAB653D" w14:textId="77777777" w:rsidR="00AC0D81" w:rsidRPr="00137523" w:rsidRDefault="00AC0D81" w:rsidP="00AC0D81"/>
        </w:tc>
        <w:tc>
          <w:tcPr>
            <w:tcW w:w="686" w:type="pct"/>
            <w:gridSpan w:val="3"/>
            <w:vMerge/>
            <w:shd w:val="clear" w:color="auto" w:fill="auto"/>
          </w:tcPr>
          <w:p w14:paraId="76578423" w14:textId="77777777" w:rsidR="00AC0D81" w:rsidRPr="00137523" w:rsidRDefault="00AC0D81" w:rsidP="00AC0D81">
            <w:pPr>
              <w:jc w:val="center"/>
            </w:pPr>
          </w:p>
        </w:tc>
        <w:tc>
          <w:tcPr>
            <w:tcW w:w="476" w:type="pct"/>
            <w:shd w:val="clear" w:color="auto" w:fill="auto"/>
          </w:tcPr>
          <w:p w14:paraId="16752EA6" w14:textId="77777777" w:rsidR="00AC0D81" w:rsidRPr="00137523" w:rsidRDefault="00AC0D81" w:rsidP="00AC0D81">
            <w:pPr>
              <w:jc w:val="center"/>
            </w:pPr>
            <w:r w:rsidRPr="00137523">
              <w:t>2024</w:t>
            </w:r>
          </w:p>
        </w:tc>
        <w:tc>
          <w:tcPr>
            <w:tcW w:w="389" w:type="pct"/>
            <w:gridSpan w:val="2"/>
            <w:shd w:val="clear" w:color="auto" w:fill="auto"/>
          </w:tcPr>
          <w:p w14:paraId="288B5A91" w14:textId="77777777" w:rsidR="00AC0D81" w:rsidRPr="00137523" w:rsidRDefault="00AC0D81" w:rsidP="00AC0D81">
            <w:pPr>
              <w:jc w:val="center"/>
            </w:pPr>
            <w:r w:rsidRPr="00137523">
              <w:t>-</w:t>
            </w:r>
          </w:p>
        </w:tc>
        <w:tc>
          <w:tcPr>
            <w:tcW w:w="344" w:type="pct"/>
            <w:gridSpan w:val="2"/>
            <w:shd w:val="clear" w:color="auto" w:fill="auto"/>
          </w:tcPr>
          <w:p w14:paraId="051E325D" w14:textId="77777777" w:rsidR="00AC0D81" w:rsidRPr="00137523" w:rsidRDefault="00AC0D81" w:rsidP="00AC0D81">
            <w:pPr>
              <w:jc w:val="center"/>
            </w:pPr>
            <w:r w:rsidRPr="00137523">
              <w:t>-</w:t>
            </w:r>
          </w:p>
        </w:tc>
        <w:tc>
          <w:tcPr>
            <w:tcW w:w="390" w:type="pct"/>
            <w:gridSpan w:val="2"/>
            <w:shd w:val="clear" w:color="auto" w:fill="auto"/>
          </w:tcPr>
          <w:p w14:paraId="727ECA69" w14:textId="77777777" w:rsidR="00AC0D81" w:rsidRPr="00137523" w:rsidRDefault="00AC0D81" w:rsidP="00AC0D81">
            <w:pPr>
              <w:jc w:val="center"/>
            </w:pPr>
            <w:r w:rsidRPr="00137523">
              <w:t>-</w:t>
            </w:r>
          </w:p>
        </w:tc>
        <w:tc>
          <w:tcPr>
            <w:tcW w:w="393" w:type="pct"/>
            <w:gridSpan w:val="2"/>
            <w:shd w:val="clear" w:color="auto" w:fill="auto"/>
          </w:tcPr>
          <w:p w14:paraId="052819EE" w14:textId="77777777" w:rsidR="00AC0D81" w:rsidRPr="00137523" w:rsidRDefault="00AC0D81" w:rsidP="00AC0D81">
            <w:pPr>
              <w:jc w:val="center"/>
            </w:pPr>
            <w:r w:rsidRPr="00137523">
              <w:t>-</w:t>
            </w:r>
          </w:p>
        </w:tc>
        <w:tc>
          <w:tcPr>
            <w:tcW w:w="147" w:type="pct"/>
            <w:shd w:val="clear" w:color="auto" w:fill="auto"/>
          </w:tcPr>
          <w:p w14:paraId="6E7775A2" w14:textId="77777777" w:rsidR="00AC0D81" w:rsidRPr="00137523" w:rsidRDefault="00AC0D81" w:rsidP="00AC0D81">
            <w:pPr>
              <w:jc w:val="center"/>
            </w:pPr>
            <w:r w:rsidRPr="00137523">
              <w:t>-</w:t>
            </w:r>
          </w:p>
        </w:tc>
        <w:tc>
          <w:tcPr>
            <w:tcW w:w="767" w:type="pct"/>
            <w:vMerge/>
            <w:shd w:val="clear" w:color="auto" w:fill="auto"/>
          </w:tcPr>
          <w:p w14:paraId="77E8AE33" w14:textId="77777777" w:rsidR="00AC0D81" w:rsidRPr="00137523" w:rsidRDefault="00AC0D81" w:rsidP="00AC0D81"/>
        </w:tc>
        <w:tc>
          <w:tcPr>
            <w:tcW w:w="366" w:type="pct"/>
            <w:vMerge/>
            <w:shd w:val="clear" w:color="auto" w:fill="auto"/>
          </w:tcPr>
          <w:p w14:paraId="346FDF87" w14:textId="77777777" w:rsidR="00AC0D81" w:rsidRPr="00137523" w:rsidRDefault="00AC0D81" w:rsidP="00AC0D81"/>
        </w:tc>
      </w:tr>
      <w:tr w:rsidR="00AC0D81" w:rsidRPr="00137523" w14:paraId="2D1D2ED5" w14:textId="77777777" w:rsidTr="00EB1529">
        <w:trPr>
          <w:trHeight w:val="197"/>
        </w:trPr>
        <w:tc>
          <w:tcPr>
            <w:tcW w:w="222" w:type="pct"/>
            <w:vMerge/>
            <w:shd w:val="clear" w:color="auto" w:fill="auto"/>
          </w:tcPr>
          <w:p w14:paraId="7DD952F4" w14:textId="77777777" w:rsidR="00AC0D81" w:rsidRPr="00137523" w:rsidRDefault="00AC0D81" w:rsidP="00AC0D81"/>
        </w:tc>
        <w:tc>
          <w:tcPr>
            <w:tcW w:w="820" w:type="pct"/>
            <w:vMerge/>
            <w:shd w:val="clear" w:color="auto" w:fill="auto"/>
          </w:tcPr>
          <w:p w14:paraId="15505FB7" w14:textId="77777777" w:rsidR="00AC0D81" w:rsidRPr="00137523" w:rsidRDefault="00AC0D81" w:rsidP="00AC0D81"/>
        </w:tc>
        <w:tc>
          <w:tcPr>
            <w:tcW w:w="686" w:type="pct"/>
            <w:gridSpan w:val="3"/>
            <w:vMerge/>
            <w:shd w:val="clear" w:color="auto" w:fill="auto"/>
          </w:tcPr>
          <w:p w14:paraId="4774B9BC" w14:textId="77777777" w:rsidR="00AC0D81" w:rsidRPr="00137523" w:rsidRDefault="00AC0D81" w:rsidP="00AC0D81">
            <w:pPr>
              <w:jc w:val="center"/>
            </w:pPr>
          </w:p>
        </w:tc>
        <w:tc>
          <w:tcPr>
            <w:tcW w:w="476" w:type="pct"/>
            <w:shd w:val="clear" w:color="auto" w:fill="auto"/>
          </w:tcPr>
          <w:p w14:paraId="64063B5C" w14:textId="0A0CBFF9" w:rsidR="00AC0D81" w:rsidRPr="00137523" w:rsidRDefault="00AC0D81" w:rsidP="00AC0D81">
            <w:pPr>
              <w:jc w:val="center"/>
            </w:pPr>
            <w:r>
              <w:t>2025</w:t>
            </w:r>
          </w:p>
        </w:tc>
        <w:tc>
          <w:tcPr>
            <w:tcW w:w="389" w:type="pct"/>
            <w:gridSpan w:val="2"/>
            <w:shd w:val="clear" w:color="auto" w:fill="auto"/>
          </w:tcPr>
          <w:p w14:paraId="5E201EFF" w14:textId="388BEA28" w:rsidR="00AC0D81" w:rsidRPr="00137523" w:rsidRDefault="00AC0D81" w:rsidP="00AC0D81">
            <w:pPr>
              <w:jc w:val="center"/>
            </w:pPr>
            <w:r w:rsidRPr="00137523">
              <w:t>-</w:t>
            </w:r>
          </w:p>
        </w:tc>
        <w:tc>
          <w:tcPr>
            <w:tcW w:w="344" w:type="pct"/>
            <w:gridSpan w:val="2"/>
            <w:shd w:val="clear" w:color="auto" w:fill="auto"/>
          </w:tcPr>
          <w:p w14:paraId="11521008" w14:textId="6AA2CCE2" w:rsidR="00AC0D81" w:rsidRPr="00137523" w:rsidRDefault="00AC0D81" w:rsidP="00AC0D81">
            <w:pPr>
              <w:jc w:val="center"/>
            </w:pPr>
            <w:r w:rsidRPr="00137523">
              <w:t>-</w:t>
            </w:r>
          </w:p>
        </w:tc>
        <w:tc>
          <w:tcPr>
            <w:tcW w:w="390" w:type="pct"/>
            <w:gridSpan w:val="2"/>
            <w:shd w:val="clear" w:color="auto" w:fill="auto"/>
          </w:tcPr>
          <w:p w14:paraId="143DABE5" w14:textId="029AD777" w:rsidR="00AC0D81" w:rsidRPr="00137523" w:rsidRDefault="00AC0D81" w:rsidP="00AC0D81">
            <w:pPr>
              <w:jc w:val="center"/>
            </w:pPr>
            <w:r w:rsidRPr="00137523">
              <w:t>-</w:t>
            </w:r>
          </w:p>
        </w:tc>
        <w:tc>
          <w:tcPr>
            <w:tcW w:w="393" w:type="pct"/>
            <w:gridSpan w:val="2"/>
            <w:shd w:val="clear" w:color="auto" w:fill="auto"/>
          </w:tcPr>
          <w:p w14:paraId="1CF83162" w14:textId="0948B026" w:rsidR="00AC0D81" w:rsidRPr="00137523" w:rsidRDefault="00AC0D81" w:rsidP="00AC0D81">
            <w:pPr>
              <w:jc w:val="center"/>
            </w:pPr>
            <w:r w:rsidRPr="00137523">
              <w:t>-</w:t>
            </w:r>
          </w:p>
        </w:tc>
        <w:tc>
          <w:tcPr>
            <w:tcW w:w="147" w:type="pct"/>
            <w:shd w:val="clear" w:color="auto" w:fill="auto"/>
          </w:tcPr>
          <w:p w14:paraId="788B3120" w14:textId="449A52F6" w:rsidR="00AC0D81" w:rsidRPr="00137523" w:rsidRDefault="00AC0D81" w:rsidP="00AC0D81">
            <w:pPr>
              <w:jc w:val="center"/>
            </w:pPr>
            <w:r w:rsidRPr="00137523">
              <w:t>-</w:t>
            </w:r>
          </w:p>
        </w:tc>
        <w:tc>
          <w:tcPr>
            <w:tcW w:w="767" w:type="pct"/>
            <w:vMerge/>
            <w:shd w:val="clear" w:color="auto" w:fill="auto"/>
          </w:tcPr>
          <w:p w14:paraId="0EE87F21" w14:textId="77777777" w:rsidR="00AC0D81" w:rsidRPr="00137523" w:rsidRDefault="00AC0D81" w:rsidP="00AC0D81"/>
        </w:tc>
        <w:tc>
          <w:tcPr>
            <w:tcW w:w="366" w:type="pct"/>
            <w:vMerge/>
            <w:shd w:val="clear" w:color="auto" w:fill="auto"/>
          </w:tcPr>
          <w:p w14:paraId="0861DB0D" w14:textId="77777777" w:rsidR="00AC0D81" w:rsidRPr="00137523" w:rsidRDefault="00AC0D81" w:rsidP="00AC0D81"/>
        </w:tc>
      </w:tr>
      <w:tr w:rsidR="00EB1529" w:rsidRPr="00137523" w14:paraId="1A1B0732" w14:textId="77777777" w:rsidTr="00EB1529">
        <w:trPr>
          <w:trHeight w:val="197"/>
        </w:trPr>
        <w:tc>
          <w:tcPr>
            <w:tcW w:w="222" w:type="pct"/>
            <w:vMerge/>
            <w:shd w:val="clear" w:color="auto" w:fill="auto"/>
          </w:tcPr>
          <w:p w14:paraId="0045B193" w14:textId="77777777" w:rsidR="00AC0D81" w:rsidRPr="00137523" w:rsidRDefault="00AC0D81" w:rsidP="00AC0D81"/>
        </w:tc>
        <w:tc>
          <w:tcPr>
            <w:tcW w:w="820" w:type="pct"/>
            <w:vMerge/>
            <w:shd w:val="clear" w:color="auto" w:fill="auto"/>
          </w:tcPr>
          <w:p w14:paraId="0CBA1020" w14:textId="77777777" w:rsidR="00AC0D81" w:rsidRPr="00137523" w:rsidRDefault="00AC0D81" w:rsidP="00AC0D81"/>
        </w:tc>
        <w:tc>
          <w:tcPr>
            <w:tcW w:w="686" w:type="pct"/>
            <w:gridSpan w:val="3"/>
            <w:vMerge/>
            <w:shd w:val="clear" w:color="auto" w:fill="auto"/>
          </w:tcPr>
          <w:p w14:paraId="5909462F" w14:textId="77777777" w:rsidR="00AC0D81" w:rsidRPr="00137523" w:rsidRDefault="00AC0D81" w:rsidP="00AC0D81">
            <w:pPr>
              <w:jc w:val="center"/>
            </w:pPr>
          </w:p>
        </w:tc>
        <w:tc>
          <w:tcPr>
            <w:tcW w:w="476" w:type="pct"/>
            <w:shd w:val="clear" w:color="auto" w:fill="auto"/>
          </w:tcPr>
          <w:p w14:paraId="53D667E2" w14:textId="3881DD19" w:rsidR="00AC0D81" w:rsidRPr="00137523" w:rsidRDefault="00AC0D81" w:rsidP="00AC0D81">
            <w:pPr>
              <w:jc w:val="center"/>
            </w:pPr>
            <w:r w:rsidRPr="00137523">
              <w:t>202</w:t>
            </w:r>
            <w:r>
              <w:t>6</w:t>
            </w:r>
            <w:r w:rsidRPr="00137523">
              <w:t>-2030</w:t>
            </w:r>
          </w:p>
        </w:tc>
        <w:tc>
          <w:tcPr>
            <w:tcW w:w="389" w:type="pct"/>
            <w:gridSpan w:val="2"/>
            <w:shd w:val="clear" w:color="auto" w:fill="auto"/>
          </w:tcPr>
          <w:p w14:paraId="635C2C74" w14:textId="77777777" w:rsidR="00AC0D81" w:rsidRPr="00137523" w:rsidRDefault="00AC0D81" w:rsidP="00AC0D81">
            <w:pPr>
              <w:jc w:val="center"/>
            </w:pPr>
            <w:r w:rsidRPr="00137523">
              <w:t>-</w:t>
            </w:r>
          </w:p>
        </w:tc>
        <w:tc>
          <w:tcPr>
            <w:tcW w:w="344" w:type="pct"/>
            <w:gridSpan w:val="2"/>
            <w:shd w:val="clear" w:color="auto" w:fill="auto"/>
          </w:tcPr>
          <w:p w14:paraId="622258CC" w14:textId="77777777" w:rsidR="00AC0D81" w:rsidRPr="00137523" w:rsidRDefault="00AC0D81" w:rsidP="00AC0D81">
            <w:pPr>
              <w:jc w:val="center"/>
            </w:pPr>
            <w:r w:rsidRPr="00137523">
              <w:t>-</w:t>
            </w:r>
          </w:p>
        </w:tc>
        <w:tc>
          <w:tcPr>
            <w:tcW w:w="390" w:type="pct"/>
            <w:gridSpan w:val="2"/>
            <w:shd w:val="clear" w:color="auto" w:fill="auto"/>
          </w:tcPr>
          <w:p w14:paraId="5AB57136" w14:textId="77777777" w:rsidR="00AC0D81" w:rsidRPr="00137523" w:rsidRDefault="00AC0D81" w:rsidP="00AC0D81">
            <w:pPr>
              <w:jc w:val="center"/>
            </w:pPr>
            <w:r w:rsidRPr="00137523">
              <w:t>-</w:t>
            </w:r>
          </w:p>
        </w:tc>
        <w:tc>
          <w:tcPr>
            <w:tcW w:w="393" w:type="pct"/>
            <w:gridSpan w:val="2"/>
            <w:shd w:val="clear" w:color="auto" w:fill="auto"/>
          </w:tcPr>
          <w:p w14:paraId="7DC4FC0E" w14:textId="77777777" w:rsidR="00AC0D81" w:rsidRPr="00137523" w:rsidRDefault="00AC0D81" w:rsidP="00AC0D81">
            <w:pPr>
              <w:jc w:val="center"/>
            </w:pPr>
            <w:r w:rsidRPr="00137523">
              <w:t>-</w:t>
            </w:r>
          </w:p>
        </w:tc>
        <w:tc>
          <w:tcPr>
            <w:tcW w:w="147" w:type="pct"/>
            <w:shd w:val="clear" w:color="auto" w:fill="auto"/>
          </w:tcPr>
          <w:p w14:paraId="0906A451" w14:textId="77777777" w:rsidR="00AC0D81" w:rsidRPr="00137523" w:rsidRDefault="00AC0D81" w:rsidP="00AC0D81">
            <w:pPr>
              <w:jc w:val="center"/>
            </w:pPr>
            <w:r w:rsidRPr="00137523">
              <w:t>-</w:t>
            </w:r>
          </w:p>
        </w:tc>
        <w:tc>
          <w:tcPr>
            <w:tcW w:w="767" w:type="pct"/>
            <w:vMerge/>
            <w:shd w:val="clear" w:color="auto" w:fill="auto"/>
          </w:tcPr>
          <w:p w14:paraId="5EDA7B62" w14:textId="77777777" w:rsidR="00AC0D81" w:rsidRPr="00137523" w:rsidRDefault="00AC0D81" w:rsidP="00AC0D81"/>
        </w:tc>
        <w:tc>
          <w:tcPr>
            <w:tcW w:w="366" w:type="pct"/>
            <w:vMerge/>
            <w:shd w:val="clear" w:color="auto" w:fill="auto"/>
          </w:tcPr>
          <w:p w14:paraId="7EBC5522" w14:textId="77777777" w:rsidR="00AC0D81" w:rsidRPr="00137523" w:rsidRDefault="00AC0D81" w:rsidP="00AC0D81"/>
        </w:tc>
      </w:tr>
      <w:tr w:rsidR="00EB1529" w:rsidRPr="00137523" w14:paraId="44DCBC4F" w14:textId="77777777" w:rsidTr="00EB1529">
        <w:trPr>
          <w:trHeight w:val="197"/>
        </w:trPr>
        <w:tc>
          <w:tcPr>
            <w:tcW w:w="222" w:type="pct"/>
            <w:vMerge/>
            <w:shd w:val="clear" w:color="auto" w:fill="auto"/>
          </w:tcPr>
          <w:p w14:paraId="19EFB6CC" w14:textId="77777777" w:rsidR="00AC0D81" w:rsidRPr="00137523" w:rsidRDefault="00AC0D81" w:rsidP="00AC0D81"/>
        </w:tc>
        <w:tc>
          <w:tcPr>
            <w:tcW w:w="820" w:type="pct"/>
            <w:vMerge/>
            <w:shd w:val="clear" w:color="auto" w:fill="auto"/>
          </w:tcPr>
          <w:p w14:paraId="1C447B57" w14:textId="77777777" w:rsidR="00AC0D81" w:rsidRPr="00137523" w:rsidRDefault="00AC0D81" w:rsidP="00AC0D81"/>
        </w:tc>
        <w:tc>
          <w:tcPr>
            <w:tcW w:w="686" w:type="pct"/>
            <w:gridSpan w:val="3"/>
            <w:vMerge/>
            <w:shd w:val="clear" w:color="auto" w:fill="auto"/>
          </w:tcPr>
          <w:p w14:paraId="0A3C7A2C" w14:textId="77777777" w:rsidR="00AC0D81" w:rsidRPr="00137523" w:rsidRDefault="00AC0D81" w:rsidP="00AC0D81">
            <w:pPr>
              <w:jc w:val="center"/>
            </w:pPr>
          </w:p>
        </w:tc>
        <w:tc>
          <w:tcPr>
            <w:tcW w:w="476" w:type="pct"/>
            <w:shd w:val="clear" w:color="auto" w:fill="auto"/>
          </w:tcPr>
          <w:p w14:paraId="4D279AFD" w14:textId="77777777" w:rsidR="00AC0D81" w:rsidRPr="00137523" w:rsidRDefault="00AC0D81" w:rsidP="00AC0D81">
            <w:pPr>
              <w:jc w:val="center"/>
            </w:pPr>
            <w:r w:rsidRPr="00137523">
              <w:t>2019-2030</w:t>
            </w:r>
          </w:p>
        </w:tc>
        <w:tc>
          <w:tcPr>
            <w:tcW w:w="389" w:type="pct"/>
            <w:gridSpan w:val="2"/>
            <w:shd w:val="clear" w:color="auto" w:fill="auto"/>
          </w:tcPr>
          <w:p w14:paraId="0371ADD0" w14:textId="77777777" w:rsidR="00AC0D81" w:rsidRPr="00137523" w:rsidRDefault="00AC0D81" w:rsidP="00AC0D81">
            <w:pPr>
              <w:jc w:val="center"/>
            </w:pPr>
            <w:r w:rsidRPr="00137523">
              <w:t>924,5</w:t>
            </w:r>
          </w:p>
        </w:tc>
        <w:tc>
          <w:tcPr>
            <w:tcW w:w="344" w:type="pct"/>
            <w:gridSpan w:val="2"/>
            <w:shd w:val="clear" w:color="auto" w:fill="auto"/>
          </w:tcPr>
          <w:p w14:paraId="3B25A622" w14:textId="77777777" w:rsidR="00AC0D81" w:rsidRPr="00137523" w:rsidRDefault="00AC0D81" w:rsidP="00AC0D81">
            <w:pPr>
              <w:jc w:val="center"/>
            </w:pPr>
            <w:r w:rsidRPr="00137523">
              <w:t>-</w:t>
            </w:r>
          </w:p>
        </w:tc>
        <w:tc>
          <w:tcPr>
            <w:tcW w:w="390" w:type="pct"/>
            <w:gridSpan w:val="2"/>
            <w:shd w:val="clear" w:color="auto" w:fill="auto"/>
          </w:tcPr>
          <w:p w14:paraId="2E632837" w14:textId="77777777" w:rsidR="00AC0D81" w:rsidRPr="00137523" w:rsidRDefault="00AC0D81" w:rsidP="00AC0D81">
            <w:pPr>
              <w:jc w:val="center"/>
            </w:pPr>
            <w:r w:rsidRPr="00137523">
              <w:t>-</w:t>
            </w:r>
          </w:p>
        </w:tc>
        <w:tc>
          <w:tcPr>
            <w:tcW w:w="393" w:type="pct"/>
            <w:gridSpan w:val="2"/>
            <w:shd w:val="clear" w:color="auto" w:fill="auto"/>
          </w:tcPr>
          <w:p w14:paraId="2D0A92DC" w14:textId="77777777" w:rsidR="00AC0D81" w:rsidRPr="00137523" w:rsidRDefault="00AC0D81" w:rsidP="00AC0D81">
            <w:pPr>
              <w:jc w:val="center"/>
            </w:pPr>
            <w:r w:rsidRPr="00137523">
              <w:t>924,5</w:t>
            </w:r>
          </w:p>
        </w:tc>
        <w:tc>
          <w:tcPr>
            <w:tcW w:w="147" w:type="pct"/>
            <w:shd w:val="clear" w:color="auto" w:fill="auto"/>
          </w:tcPr>
          <w:p w14:paraId="09B0C357" w14:textId="77777777" w:rsidR="00AC0D81" w:rsidRPr="00137523" w:rsidRDefault="00AC0D81" w:rsidP="00AC0D81">
            <w:pPr>
              <w:jc w:val="center"/>
            </w:pPr>
            <w:r w:rsidRPr="00137523">
              <w:t>-</w:t>
            </w:r>
          </w:p>
        </w:tc>
        <w:tc>
          <w:tcPr>
            <w:tcW w:w="767" w:type="pct"/>
            <w:vMerge/>
            <w:shd w:val="clear" w:color="auto" w:fill="auto"/>
          </w:tcPr>
          <w:p w14:paraId="5D4283AC" w14:textId="77777777" w:rsidR="00AC0D81" w:rsidRPr="00137523" w:rsidRDefault="00AC0D81" w:rsidP="00AC0D81"/>
        </w:tc>
        <w:tc>
          <w:tcPr>
            <w:tcW w:w="366" w:type="pct"/>
            <w:vMerge/>
            <w:shd w:val="clear" w:color="auto" w:fill="auto"/>
          </w:tcPr>
          <w:p w14:paraId="5BC2379F" w14:textId="77777777" w:rsidR="00AC0D81" w:rsidRPr="00137523" w:rsidRDefault="00AC0D81" w:rsidP="00AC0D81"/>
        </w:tc>
      </w:tr>
      <w:tr w:rsidR="00EB1529" w:rsidRPr="00137523" w14:paraId="41368AEB" w14:textId="77777777" w:rsidTr="00EB1529">
        <w:trPr>
          <w:trHeight w:val="20"/>
        </w:trPr>
        <w:tc>
          <w:tcPr>
            <w:tcW w:w="222" w:type="pct"/>
            <w:vMerge w:val="restart"/>
            <w:shd w:val="clear" w:color="auto" w:fill="auto"/>
          </w:tcPr>
          <w:p w14:paraId="6330EB9A" w14:textId="77777777" w:rsidR="00AC0D81" w:rsidRPr="00137523" w:rsidRDefault="00AC0D81" w:rsidP="00AC0D81">
            <w:r w:rsidRPr="00137523">
              <w:t>1.1.23</w:t>
            </w:r>
          </w:p>
        </w:tc>
        <w:tc>
          <w:tcPr>
            <w:tcW w:w="820" w:type="pct"/>
            <w:vMerge w:val="restart"/>
            <w:shd w:val="clear" w:color="auto" w:fill="auto"/>
          </w:tcPr>
          <w:p w14:paraId="66CB6908" w14:textId="77777777" w:rsidR="00AC0D81" w:rsidRPr="00137523" w:rsidRDefault="00AC0D81" w:rsidP="00AC0D81">
            <w:r w:rsidRPr="00137523">
              <w:t>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капитальному ремонту канализационного коллектора системы КНС п. Чистые Ключи</w:t>
            </w:r>
          </w:p>
        </w:tc>
        <w:tc>
          <w:tcPr>
            <w:tcW w:w="686" w:type="pct"/>
            <w:gridSpan w:val="3"/>
            <w:vMerge w:val="restart"/>
            <w:shd w:val="clear" w:color="auto" w:fill="auto"/>
          </w:tcPr>
          <w:p w14:paraId="24893BF0" w14:textId="77777777" w:rsidR="00AC0D81" w:rsidRPr="00137523" w:rsidRDefault="00AC0D81" w:rsidP="00AC0D81">
            <w:pPr>
              <w:jc w:val="center"/>
            </w:pPr>
            <w:r w:rsidRPr="00137523">
              <w:t>Управление территориального развития и обустройства</w:t>
            </w:r>
          </w:p>
        </w:tc>
        <w:tc>
          <w:tcPr>
            <w:tcW w:w="476" w:type="pct"/>
            <w:shd w:val="clear" w:color="auto" w:fill="auto"/>
            <w:vAlign w:val="center"/>
          </w:tcPr>
          <w:p w14:paraId="3FCD2C78" w14:textId="77777777" w:rsidR="00AC0D81" w:rsidRPr="00137523" w:rsidRDefault="00AC0D81" w:rsidP="00AC0D81">
            <w:pPr>
              <w:jc w:val="center"/>
            </w:pPr>
            <w:r w:rsidRPr="00137523">
              <w:t>2019</w:t>
            </w:r>
          </w:p>
        </w:tc>
        <w:tc>
          <w:tcPr>
            <w:tcW w:w="389" w:type="pct"/>
            <w:gridSpan w:val="2"/>
            <w:shd w:val="clear" w:color="auto" w:fill="auto"/>
            <w:vAlign w:val="center"/>
          </w:tcPr>
          <w:p w14:paraId="3D2FDFF8" w14:textId="77777777" w:rsidR="00AC0D81" w:rsidRPr="00137523" w:rsidRDefault="00AC0D81" w:rsidP="00AC0D81">
            <w:pPr>
              <w:jc w:val="center"/>
            </w:pPr>
            <w:r w:rsidRPr="00137523">
              <w:t>24,0</w:t>
            </w:r>
          </w:p>
        </w:tc>
        <w:tc>
          <w:tcPr>
            <w:tcW w:w="344" w:type="pct"/>
            <w:gridSpan w:val="2"/>
            <w:shd w:val="clear" w:color="auto" w:fill="auto"/>
            <w:vAlign w:val="center"/>
          </w:tcPr>
          <w:p w14:paraId="70B007E7" w14:textId="77777777" w:rsidR="00AC0D81" w:rsidRPr="00137523" w:rsidRDefault="00AC0D81" w:rsidP="00AC0D81">
            <w:pPr>
              <w:jc w:val="center"/>
            </w:pPr>
            <w:r w:rsidRPr="00137523">
              <w:t>-</w:t>
            </w:r>
          </w:p>
        </w:tc>
        <w:tc>
          <w:tcPr>
            <w:tcW w:w="390" w:type="pct"/>
            <w:gridSpan w:val="2"/>
            <w:shd w:val="clear" w:color="auto" w:fill="auto"/>
            <w:vAlign w:val="center"/>
          </w:tcPr>
          <w:p w14:paraId="2C2C2ED1" w14:textId="77777777" w:rsidR="00AC0D81" w:rsidRPr="00137523" w:rsidRDefault="00AC0D81" w:rsidP="00AC0D81">
            <w:pPr>
              <w:jc w:val="center"/>
            </w:pPr>
            <w:r w:rsidRPr="00137523">
              <w:t>-</w:t>
            </w:r>
          </w:p>
        </w:tc>
        <w:tc>
          <w:tcPr>
            <w:tcW w:w="393" w:type="pct"/>
            <w:gridSpan w:val="2"/>
            <w:shd w:val="clear" w:color="auto" w:fill="auto"/>
            <w:vAlign w:val="center"/>
          </w:tcPr>
          <w:p w14:paraId="360CD22E" w14:textId="77777777" w:rsidR="00AC0D81" w:rsidRPr="00137523" w:rsidRDefault="00AC0D81" w:rsidP="00AC0D81">
            <w:pPr>
              <w:jc w:val="center"/>
            </w:pPr>
            <w:r w:rsidRPr="00137523">
              <w:t>24,0</w:t>
            </w:r>
          </w:p>
        </w:tc>
        <w:tc>
          <w:tcPr>
            <w:tcW w:w="147" w:type="pct"/>
            <w:shd w:val="clear" w:color="auto" w:fill="auto"/>
            <w:vAlign w:val="center"/>
          </w:tcPr>
          <w:p w14:paraId="24E808C7" w14:textId="77777777" w:rsidR="00AC0D81" w:rsidRPr="00137523" w:rsidRDefault="00AC0D81" w:rsidP="00AC0D81">
            <w:pPr>
              <w:jc w:val="center"/>
            </w:pPr>
            <w:r w:rsidRPr="00137523">
              <w:t>-</w:t>
            </w:r>
          </w:p>
        </w:tc>
        <w:tc>
          <w:tcPr>
            <w:tcW w:w="767" w:type="pct"/>
            <w:vMerge w:val="restart"/>
            <w:shd w:val="clear" w:color="auto" w:fill="auto"/>
          </w:tcPr>
          <w:p w14:paraId="74A57A81" w14:textId="77777777" w:rsidR="00AC0D81" w:rsidRPr="00137523" w:rsidRDefault="00AC0D81" w:rsidP="00AC0D81">
            <w:pPr>
              <w:rPr>
                <w:rFonts w:eastAsia="Calibri"/>
              </w:rPr>
            </w:pPr>
            <w:r w:rsidRPr="00137523">
              <w:rPr>
                <w:rFonts w:eastAsia="Calibri"/>
              </w:rPr>
              <w:t>Количество объектов, по которым</w:t>
            </w:r>
          </w:p>
          <w:p w14:paraId="0B599A42" w14:textId="77777777" w:rsidR="00AC0D81" w:rsidRPr="00137523" w:rsidRDefault="00AC0D81" w:rsidP="00AC0D81">
            <w:r w:rsidRPr="00137523">
              <w:rPr>
                <w:rFonts w:eastAsia="Calibri"/>
              </w:rPr>
              <w:t>пройдена проверка достоверности сметной стоимости объектов капитального строительства</w:t>
            </w:r>
          </w:p>
        </w:tc>
        <w:tc>
          <w:tcPr>
            <w:tcW w:w="366" w:type="pct"/>
            <w:vMerge w:val="restart"/>
            <w:shd w:val="clear" w:color="auto" w:fill="auto"/>
          </w:tcPr>
          <w:p w14:paraId="077F7EF7" w14:textId="77777777" w:rsidR="00AC0D81" w:rsidRPr="00137523" w:rsidRDefault="00AC0D81" w:rsidP="00AC0D81">
            <w:r w:rsidRPr="00137523">
              <w:t>1 ед.</w:t>
            </w:r>
          </w:p>
        </w:tc>
      </w:tr>
      <w:tr w:rsidR="00EB1529" w:rsidRPr="00137523" w14:paraId="2DB1CE99" w14:textId="77777777" w:rsidTr="00EB1529">
        <w:trPr>
          <w:trHeight w:val="20"/>
        </w:trPr>
        <w:tc>
          <w:tcPr>
            <w:tcW w:w="222" w:type="pct"/>
            <w:vMerge/>
            <w:shd w:val="clear" w:color="auto" w:fill="auto"/>
          </w:tcPr>
          <w:p w14:paraId="647C3442" w14:textId="77777777" w:rsidR="00AC0D81" w:rsidRPr="00137523" w:rsidRDefault="00AC0D81" w:rsidP="00AC0D81"/>
        </w:tc>
        <w:tc>
          <w:tcPr>
            <w:tcW w:w="820" w:type="pct"/>
            <w:vMerge/>
            <w:shd w:val="clear" w:color="auto" w:fill="auto"/>
          </w:tcPr>
          <w:p w14:paraId="0BEDAE7B" w14:textId="77777777" w:rsidR="00AC0D81" w:rsidRPr="00137523" w:rsidRDefault="00AC0D81" w:rsidP="00AC0D81"/>
        </w:tc>
        <w:tc>
          <w:tcPr>
            <w:tcW w:w="686" w:type="pct"/>
            <w:gridSpan w:val="3"/>
            <w:vMerge/>
            <w:shd w:val="clear" w:color="auto" w:fill="auto"/>
          </w:tcPr>
          <w:p w14:paraId="384B6ABE" w14:textId="77777777" w:rsidR="00AC0D81" w:rsidRPr="00137523" w:rsidRDefault="00AC0D81" w:rsidP="00AC0D81">
            <w:pPr>
              <w:jc w:val="center"/>
            </w:pPr>
          </w:p>
        </w:tc>
        <w:tc>
          <w:tcPr>
            <w:tcW w:w="476" w:type="pct"/>
            <w:shd w:val="clear" w:color="auto" w:fill="auto"/>
            <w:vAlign w:val="center"/>
          </w:tcPr>
          <w:p w14:paraId="404ACE7E" w14:textId="77777777" w:rsidR="00AC0D81" w:rsidRPr="00137523" w:rsidRDefault="00AC0D81" w:rsidP="00AC0D81">
            <w:pPr>
              <w:jc w:val="center"/>
            </w:pPr>
            <w:r w:rsidRPr="00137523">
              <w:t>2020</w:t>
            </w:r>
          </w:p>
        </w:tc>
        <w:tc>
          <w:tcPr>
            <w:tcW w:w="389" w:type="pct"/>
            <w:gridSpan w:val="2"/>
            <w:shd w:val="clear" w:color="auto" w:fill="auto"/>
            <w:vAlign w:val="center"/>
          </w:tcPr>
          <w:p w14:paraId="10E09EF4" w14:textId="77777777" w:rsidR="00AC0D81" w:rsidRPr="00137523" w:rsidRDefault="00AC0D81" w:rsidP="00AC0D81">
            <w:pPr>
              <w:jc w:val="center"/>
            </w:pPr>
            <w:r w:rsidRPr="00137523">
              <w:t>-</w:t>
            </w:r>
          </w:p>
        </w:tc>
        <w:tc>
          <w:tcPr>
            <w:tcW w:w="344" w:type="pct"/>
            <w:gridSpan w:val="2"/>
            <w:shd w:val="clear" w:color="auto" w:fill="auto"/>
            <w:vAlign w:val="center"/>
          </w:tcPr>
          <w:p w14:paraId="143EAEB1" w14:textId="77777777" w:rsidR="00AC0D81" w:rsidRPr="00137523" w:rsidRDefault="00AC0D81" w:rsidP="00AC0D81">
            <w:pPr>
              <w:jc w:val="center"/>
            </w:pPr>
            <w:r w:rsidRPr="00137523">
              <w:t>-</w:t>
            </w:r>
          </w:p>
        </w:tc>
        <w:tc>
          <w:tcPr>
            <w:tcW w:w="390" w:type="pct"/>
            <w:gridSpan w:val="2"/>
            <w:shd w:val="clear" w:color="auto" w:fill="auto"/>
            <w:vAlign w:val="center"/>
          </w:tcPr>
          <w:p w14:paraId="43C06AAE" w14:textId="77777777" w:rsidR="00AC0D81" w:rsidRPr="00137523" w:rsidRDefault="00AC0D81" w:rsidP="00AC0D81">
            <w:pPr>
              <w:jc w:val="center"/>
            </w:pPr>
            <w:r w:rsidRPr="00137523">
              <w:t>-</w:t>
            </w:r>
          </w:p>
        </w:tc>
        <w:tc>
          <w:tcPr>
            <w:tcW w:w="393" w:type="pct"/>
            <w:gridSpan w:val="2"/>
            <w:shd w:val="clear" w:color="auto" w:fill="auto"/>
            <w:vAlign w:val="center"/>
          </w:tcPr>
          <w:p w14:paraId="47C97FC2" w14:textId="77777777" w:rsidR="00AC0D81" w:rsidRPr="00137523" w:rsidRDefault="00AC0D81" w:rsidP="00AC0D81">
            <w:pPr>
              <w:jc w:val="center"/>
            </w:pPr>
            <w:r w:rsidRPr="00137523">
              <w:t>-</w:t>
            </w:r>
          </w:p>
        </w:tc>
        <w:tc>
          <w:tcPr>
            <w:tcW w:w="147" w:type="pct"/>
            <w:shd w:val="clear" w:color="auto" w:fill="auto"/>
            <w:vAlign w:val="center"/>
          </w:tcPr>
          <w:p w14:paraId="18371A8F" w14:textId="77777777" w:rsidR="00AC0D81" w:rsidRPr="00137523" w:rsidRDefault="00AC0D81" w:rsidP="00AC0D81">
            <w:pPr>
              <w:jc w:val="center"/>
            </w:pPr>
            <w:r w:rsidRPr="00137523">
              <w:t>-</w:t>
            </w:r>
          </w:p>
        </w:tc>
        <w:tc>
          <w:tcPr>
            <w:tcW w:w="767" w:type="pct"/>
            <w:vMerge/>
            <w:shd w:val="clear" w:color="auto" w:fill="auto"/>
          </w:tcPr>
          <w:p w14:paraId="150294B4" w14:textId="77777777" w:rsidR="00AC0D81" w:rsidRPr="00137523" w:rsidRDefault="00AC0D81" w:rsidP="00AC0D81"/>
        </w:tc>
        <w:tc>
          <w:tcPr>
            <w:tcW w:w="366" w:type="pct"/>
            <w:vMerge/>
            <w:shd w:val="clear" w:color="auto" w:fill="auto"/>
          </w:tcPr>
          <w:p w14:paraId="1F0F6C13" w14:textId="77777777" w:rsidR="00AC0D81" w:rsidRPr="00137523" w:rsidRDefault="00AC0D81" w:rsidP="00AC0D81"/>
        </w:tc>
      </w:tr>
      <w:tr w:rsidR="00EB1529" w:rsidRPr="00137523" w14:paraId="2A6BDBE8" w14:textId="77777777" w:rsidTr="00EB1529">
        <w:trPr>
          <w:trHeight w:val="20"/>
        </w:trPr>
        <w:tc>
          <w:tcPr>
            <w:tcW w:w="222" w:type="pct"/>
            <w:vMerge/>
            <w:shd w:val="clear" w:color="auto" w:fill="auto"/>
          </w:tcPr>
          <w:p w14:paraId="194F982E" w14:textId="77777777" w:rsidR="00AC0D81" w:rsidRPr="00137523" w:rsidRDefault="00AC0D81" w:rsidP="00AC0D81"/>
        </w:tc>
        <w:tc>
          <w:tcPr>
            <w:tcW w:w="820" w:type="pct"/>
            <w:vMerge/>
            <w:shd w:val="clear" w:color="auto" w:fill="auto"/>
          </w:tcPr>
          <w:p w14:paraId="1D8DD2F6" w14:textId="77777777" w:rsidR="00AC0D81" w:rsidRPr="00137523" w:rsidRDefault="00AC0D81" w:rsidP="00AC0D81"/>
        </w:tc>
        <w:tc>
          <w:tcPr>
            <w:tcW w:w="686" w:type="pct"/>
            <w:gridSpan w:val="3"/>
            <w:vMerge/>
            <w:shd w:val="clear" w:color="auto" w:fill="auto"/>
          </w:tcPr>
          <w:p w14:paraId="64E2EE53" w14:textId="77777777" w:rsidR="00AC0D81" w:rsidRPr="00137523" w:rsidRDefault="00AC0D81" w:rsidP="00AC0D81">
            <w:pPr>
              <w:jc w:val="center"/>
            </w:pPr>
          </w:p>
        </w:tc>
        <w:tc>
          <w:tcPr>
            <w:tcW w:w="476" w:type="pct"/>
            <w:shd w:val="clear" w:color="auto" w:fill="auto"/>
            <w:vAlign w:val="center"/>
          </w:tcPr>
          <w:p w14:paraId="70DDC083" w14:textId="77777777" w:rsidR="00AC0D81" w:rsidRPr="00137523" w:rsidRDefault="00AC0D81" w:rsidP="00AC0D81">
            <w:pPr>
              <w:jc w:val="center"/>
            </w:pPr>
            <w:r w:rsidRPr="00137523">
              <w:t>2021</w:t>
            </w:r>
          </w:p>
        </w:tc>
        <w:tc>
          <w:tcPr>
            <w:tcW w:w="389" w:type="pct"/>
            <w:gridSpan w:val="2"/>
            <w:shd w:val="clear" w:color="auto" w:fill="auto"/>
            <w:vAlign w:val="center"/>
          </w:tcPr>
          <w:p w14:paraId="062F640B" w14:textId="77777777" w:rsidR="00AC0D81" w:rsidRPr="00137523" w:rsidRDefault="00AC0D81" w:rsidP="00AC0D81">
            <w:pPr>
              <w:jc w:val="center"/>
            </w:pPr>
            <w:r w:rsidRPr="00137523">
              <w:t>-</w:t>
            </w:r>
          </w:p>
        </w:tc>
        <w:tc>
          <w:tcPr>
            <w:tcW w:w="344" w:type="pct"/>
            <w:gridSpan w:val="2"/>
            <w:shd w:val="clear" w:color="auto" w:fill="auto"/>
            <w:vAlign w:val="center"/>
          </w:tcPr>
          <w:p w14:paraId="631DB69C" w14:textId="77777777" w:rsidR="00AC0D81" w:rsidRPr="00137523" w:rsidRDefault="00AC0D81" w:rsidP="00AC0D81">
            <w:pPr>
              <w:jc w:val="center"/>
            </w:pPr>
            <w:r w:rsidRPr="00137523">
              <w:t>-</w:t>
            </w:r>
          </w:p>
        </w:tc>
        <w:tc>
          <w:tcPr>
            <w:tcW w:w="390" w:type="pct"/>
            <w:gridSpan w:val="2"/>
            <w:shd w:val="clear" w:color="auto" w:fill="auto"/>
            <w:vAlign w:val="center"/>
          </w:tcPr>
          <w:p w14:paraId="05F37CDB" w14:textId="77777777" w:rsidR="00AC0D81" w:rsidRPr="00137523" w:rsidRDefault="00AC0D81" w:rsidP="00AC0D81">
            <w:pPr>
              <w:jc w:val="center"/>
            </w:pPr>
            <w:r w:rsidRPr="00137523">
              <w:t>-</w:t>
            </w:r>
          </w:p>
        </w:tc>
        <w:tc>
          <w:tcPr>
            <w:tcW w:w="393" w:type="pct"/>
            <w:gridSpan w:val="2"/>
            <w:shd w:val="clear" w:color="auto" w:fill="auto"/>
            <w:vAlign w:val="center"/>
          </w:tcPr>
          <w:p w14:paraId="69098C89" w14:textId="77777777" w:rsidR="00AC0D81" w:rsidRPr="00137523" w:rsidRDefault="00AC0D81" w:rsidP="00AC0D81">
            <w:pPr>
              <w:jc w:val="center"/>
            </w:pPr>
            <w:r w:rsidRPr="00137523">
              <w:t>-</w:t>
            </w:r>
          </w:p>
        </w:tc>
        <w:tc>
          <w:tcPr>
            <w:tcW w:w="147" w:type="pct"/>
            <w:shd w:val="clear" w:color="auto" w:fill="auto"/>
            <w:vAlign w:val="center"/>
          </w:tcPr>
          <w:p w14:paraId="2E615FB4" w14:textId="77777777" w:rsidR="00AC0D81" w:rsidRPr="00137523" w:rsidRDefault="00AC0D81" w:rsidP="00AC0D81">
            <w:pPr>
              <w:jc w:val="center"/>
            </w:pPr>
            <w:r w:rsidRPr="00137523">
              <w:t>-</w:t>
            </w:r>
          </w:p>
        </w:tc>
        <w:tc>
          <w:tcPr>
            <w:tcW w:w="767" w:type="pct"/>
            <w:vMerge/>
            <w:shd w:val="clear" w:color="auto" w:fill="auto"/>
          </w:tcPr>
          <w:p w14:paraId="68A14080" w14:textId="77777777" w:rsidR="00AC0D81" w:rsidRPr="00137523" w:rsidRDefault="00AC0D81" w:rsidP="00AC0D81"/>
        </w:tc>
        <w:tc>
          <w:tcPr>
            <w:tcW w:w="366" w:type="pct"/>
            <w:vMerge/>
            <w:shd w:val="clear" w:color="auto" w:fill="auto"/>
          </w:tcPr>
          <w:p w14:paraId="0D344C9D" w14:textId="77777777" w:rsidR="00AC0D81" w:rsidRPr="00137523" w:rsidRDefault="00AC0D81" w:rsidP="00AC0D81"/>
        </w:tc>
      </w:tr>
      <w:tr w:rsidR="00EB1529" w:rsidRPr="00137523" w14:paraId="538ADB24" w14:textId="77777777" w:rsidTr="00EB1529">
        <w:trPr>
          <w:trHeight w:val="20"/>
        </w:trPr>
        <w:tc>
          <w:tcPr>
            <w:tcW w:w="222" w:type="pct"/>
            <w:vMerge/>
            <w:shd w:val="clear" w:color="auto" w:fill="auto"/>
          </w:tcPr>
          <w:p w14:paraId="06E027F4" w14:textId="77777777" w:rsidR="00AC0D81" w:rsidRPr="00137523" w:rsidRDefault="00AC0D81" w:rsidP="00AC0D81"/>
        </w:tc>
        <w:tc>
          <w:tcPr>
            <w:tcW w:w="820" w:type="pct"/>
            <w:vMerge/>
            <w:shd w:val="clear" w:color="auto" w:fill="auto"/>
          </w:tcPr>
          <w:p w14:paraId="606978DB" w14:textId="77777777" w:rsidR="00AC0D81" w:rsidRPr="00137523" w:rsidRDefault="00AC0D81" w:rsidP="00AC0D81"/>
        </w:tc>
        <w:tc>
          <w:tcPr>
            <w:tcW w:w="686" w:type="pct"/>
            <w:gridSpan w:val="3"/>
            <w:vMerge/>
            <w:shd w:val="clear" w:color="auto" w:fill="auto"/>
          </w:tcPr>
          <w:p w14:paraId="494E52C2" w14:textId="77777777" w:rsidR="00AC0D81" w:rsidRPr="00137523" w:rsidRDefault="00AC0D81" w:rsidP="00AC0D81">
            <w:pPr>
              <w:jc w:val="center"/>
            </w:pPr>
          </w:p>
        </w:tc>
        <w:tc>
          <w:tcPr>
            <w:tcW w:w="476" w:type="pct"/>
            <w:shd w:val="clear" w:color="auto" w:fill="auto"/>
            <w:vAlign w:val="center"/>
          </w:tcPr>
          <w:p w14:paraId="5CC9B737" w14:textId="77777777" w:rsidR="00AC0D81" w:rsidRPr="00137523" w:rsidRDefault="00AC0D81" w:rsidP="00AC0D81">
            <w:pPr>
              <w:jc w:val="center"/>
            </w:pPr>
            <w:r w:rsidRPr="00137523">
              <w:t>2022</w:t>
            </w:r>
          </w:p>
        </w:tc>
        <w:tc>
          <w:tcPr>
            <w:tcW w:w="389" w:type="pct"/>
            <w:gridSpan w:val="2"/>
            <w:shd w:val="clear" w:color="auto" w:fill="auto"/>
            <w:vAlign w:val="center"/>
          </w:tcPr>
          <w:p w14:paraId="4186918C" w14:textId="77777777" w:rsidR="00AC0D81" w:rsidRPr="00137523" w:rsidRDefault="00AC0D81" w:rsidP="00AC0D81">
            <w:pPr>
              <w:jc w:val="center"/>
            </w:pPr>
            <w:r w:rsidRPr="00137523">
              <w:t>-</w:t>
            </w:r>
          </w:p>
        </w:tc>
        <w:tc>
          <w:tcPr>
            <w:tcW w:w="344" w:type="pct"/>
            <w:gridSpan w:val="2"/>
            <w:shd w:val="clear" w:color="auto" w:fill="auto"/>
            <w:vAlign w:val="center"/>
          </w:tcPr>
          <w:p w14:paraId="628A7628" w14:textId="77777777" w:rsidR="00AC0D81" w:rsidRPr="00137523" w:rsidRDefault="00AC0D81" w:rsidP="00AC0D81">
            <w:pPr>
              <w:jc w:val="center"/>
            </w:pPr>
            <w:r w:rsidRPr="00137523">
              <w:t>-</w:t>
            </w:r>
          </w:p>
        </w:tc>
        <w:tc>
          <w:tcPr>
            <w:tcW w:w="390" w:type="pct"/>
            <w:gridSpan w:val="2"/>
            <w:shd w:val="clear" w:color="auto" w:fill="auto"/>
            <w:vAlign w:val="center"/>
          </w:tcPr>
          <w:p w14:paraId="74E3D59D" w14:textId="77777777" w:rsidR="00AC0D81" w:rsidRPr="00137523" w:rsidRDefault="00AC0D81" w:rsidP="00AC0D81">
            <w:pPr>
              <w:jc w:val="center"/>
            </w:pPr>
            <w:r w:rsidRPr="00137523">
              <w:t>-</w:t>
            </w:r>
          </w:p>
        </w:tc>
        <w:tc>
          <w:tcPr>
            <w:tcW w:w="393" w:type="pct"/>
            <w:gridSpan w:val="2"/>
            <w:shd w:val="clear" w:color="auto" w:fill="auto"/>
            <w:vAlign w:val="center"/>
          </w:tcPr>
          <w:p w14:paraId="6386D641" w14:textId="77777777" w:rsidR="00AC0D81" w:rsidRPr="00137523" w:rsidRDefault="00AC0D81" w:rsidP="00AC0D81">
            <w:pPr>
              <w:jc w:val="center"/>
            </w:pPr>
            <w:r w:rsidRPr="00137523">
              <w:t>-</w:t>
            </w:r>
          </w:p>
        </w:tc>
        <w:tc>
          <w:tcPr>
            <w:tcW w:w="147" w:type="pct"/>
            <w:shd w:val="clear" w:color="auto" w:fill="auto"/>
            <w:vAlign w:val="center"/>
          </w:tcPr>
          <w:p w14:paraId="46D65CF2" w14:textId="77777777" w:rsidR="00AC0D81" w:rsidRPr="00137523" w:rsidRDefault="00AC0D81" w:rsidP="00AC0D81">
            <w:pPr>
              <w:jc w:val="center"/>
            </w:pPr>
            <w:r w:rsidRPr="00137523">
              <w:t>-</w:t>
            </w:r>
          </w:p>
        </w:tc>
        <w:tc>
          <w:tcPr>
            <w:tcW w:w="767" w:type="pct"/>
            <w:vMerge/>
            <w:shd w:val="clear" w:color="auto" w:fill="auto"/>
          </w:tcPr>
          <w:p w14:paraId="28B887E2" w14:textId="77777777" w:rsidR="00AC0D81" w:rsidRPr="00137523" w:rsidRDefault="00AC0D81" w:rsidP="00AC0D81"/>
        </w:tc>
        <w:tc>
          <w:tcPr>
            <w:tcW w:w="366" w:type="pct"/>
            <w:vMerge/>
            <w:shd w:val="clear" w:color="auto" w:fill="auto"/>
          </w:tcPr>
          <w:p w14:paraId="4A41A605" w14:textId="77777777" w:rsidR="00AC0D81" w:rsidRPr="00137523" w:rsidRDefault="00AC0D81" w:rsidP="00AC0D81"/>
        </w:tc>
      </w:tr>
      <w:tr w:rsidR="00EB1529" w:rsidRPr="00137523" w14:paraId="7A01C913" w14:textId="77777777" w:rsidTr="00EB1529">
        <w:trPr>
          <w:trHeight w:val="20"/>
        </w:trPr>
        <w:tc>
          <w:tcPr>
            <w:tcW w:w="222" w:type="pct"/>
            <w:vMerge/>
            <w:shd w:val="clear" w:color="auto" w:fill="auto"/>
          </w:tcPr>
          <w:p w14:paraId="1105DF4E" w14:textId="77777777" w:rsidR="00AC0D81" w:rsidRPr="00137523" w:rsidRDefault="00AC0D81" w:rsidP="00AC0D81"/>
        </w:tc>
        <w:tc>
          <w:tcPr>
            <w:tcW w:w="820" w:type="pct"/>
            <w:vMerge/>
            <w:shd w:val="clear" w:color="auto" w:fill="auto"/>
          </w:tcPr>
          <w:p w14:paraId="2954640B" w14:textId="77777777" w:rsidR="00AC0D81" w:rsidRPr="00137523" w:rsidRDefault="00AC0D81" w:rsidP="00AC0D81"/>
        </w:tc>
        <w:tc>
          <w:tcPr>
            <w:tcW w:w="686" w:type="pct"/>
            <w:gridSpan w:val="3"/>
            <w:vMerge/>
            <w:shd w:val="clear" w:color="auto" w:fill="auto"/>
          </w:tcPr>
          <w:p w14:paraId="258EB005" w14:textId="77777777" w:rsidR="00AC0D81" w:rsidRPr="00137523" w:rsidRDefault="00AC0D81" w:rsidP="00AC0D81">
            <w:pPr>
              <w:jc w:val="center"/>
            </w:pPr>
          </w:p>
        </w:tc>
        <w:tc>
          <w:tcPr>
            <w:tcW w:w="476" w:type="pct"/>
            <w:shd w:val="clear" w:color="auto" w:fill="auto"/>
            <w:vAlign w:val="center"/>
          </w:tcPr>
          <w:p w14:paraId="6E03883B" w14:textId="77777777" w:rsidR="00AC0D81" w:rsidRPr="00137523" w:rsidRDefault="00AC0D81" w:rsidP="00AC0D81">
            <w:pPr>
              <w:jc w:val="center"/>
            </w:pPr>
            <w:r w:rsidRPr="00137523">
              <w:t>2023</w:t>
            </w:r>
          </w:p>
        </w:tc>
        <w:tc>
          <w:tcPr>
            <w:tcW w:w="389" w:type="pct"/>
            <w:gridSpan w:val="2"/>
            <w:shd w:val="clear" w:color="auto" w:fill="auto"/>
            <w:vAlign w:val="center"/>
          </w:tcPr>
          <w:p w14:paraId="188E262A" w14:textId="77777777" w:rsidR="00AC0D81" w:rsidRPr="00137523" w:rsidRDefault="00AC0D81" w:rsidP="00AC0D81">
            <w:pPr>
              <w:jc w:val="center"/>
            </w:pPr>
            <w:r w:rsidRPr="00137523">
              <w:t>-</w:t>
            </w:r>
          </w:p>
        </w:tc>
        <w:tc>
          <w:tcPr>
            <w:tcW w:w="344" w:type="pct"/>
            <w:gridSpan w:val="2"/>
            <w:shd w:val="clear" w:color="auto" w:fill="auto"/>
            <w:vAlign w:val="center"/>
          </w:tcPr>
          <w:p w14:paraId="205ACDEF" w14:textId="77777777" w:rsidR="00AC0D81" w:rsidRPr="00137523" w:rsidRDefault="00AC0D81" w:rsidP="00AC0D81">
            <w:pPr>
              <w:jc w:val="center"/>
            </w:pPr>
            <w:r w:rsidRPr="00137523">
              <w:t>-</w:t>
            </w:r>
          </w:p>
        </w:tc>
        <w:tc>
          <w:tcPr>
            <w:tcW w:w="390" w:type="pct"/>
            <w:gridSpan w:val="2"/>
            <w:shd w:val="clear" w:color="auto" w:fill="auto"/>
            <w:vAlign w:val="center"/>
          </w:tcPr>
          <w:p w14:paraId="569B17E6" w14:textId="77777777" w:rsidR="00AC0D81" w:rsidRPr="00137523" w:rsidRDefault="00AC0D81" w:rsidP="00AC0D81">
            <w:pPr>
              <w:jc w:val="center"/>
            </w:pPr>
            <w:r w:rsidRPr="00137523">
              <w:t>-</w:t>
            </w:r>
          </w:p>
        </w:tc>
        <w:tc>
          <w:tcPr>
            <w:tcW w:w="393" w:type="pct"/>
            <w:gridSpan w:val="2"/>
            <w:shd w:val="clear" w:color="auto" w:fill="auto"/>
            <w:vAlign w:val="center"/>
          </w:tcPr>
          <w:p w14:paraId="16F0B6BD" w14:textId="77777777" w:rsidR="00AC0D81" w:rsidRPr="00137523" w:rsidRDefault="00AC0D81" w:rsidP="00AC0D81">
            <w:pPr>
              <w:jc w:val="center"/>
            </w:pPr>
            <w:r w:rsidRPr="00137523">
              <w:t>-</w:t>
            </w:r>
          </w:p>
        </w:tc>
        <w:tc>
          <w:tcPr>
            <w:tcW w:w="147" w:type="pct"/>
            <w:shd w:val="clear" w:color="auto" w:fill="auto"/>
            <w:vAlign w:val="center"/>
          </w:tcPr>
          <w:p w14:paraId="2B9F1E85" w14:textId="77777777" w:rsidR="00AC0D81" w:rsidRPr="00137523" w:rsidRDefault="00AC0D81" w:rsidP="00AC0D81">
            <w:pPr>
              <w:jc w:val="center"/>
            </w:pPr>
            <w:r w:rsidRPr="00137523">
              <w:t>-</w:t>
            </w:r>
          </w:p>
        </w:tc>
        <w:tc>
          <w:tcPr>
            <w:tcW w:w="767" w:type="pct"/>
            <w:vMerge/>
            <w:shd w:val="clear" w:color="auto" w:fill="auto"/>
          </w:tcPr>
          <w:p w14:paraId="12628E17" w14:textId="77777777" w:rsidR="00AC0D81" w:rsidRPr="00137523" w:rsidRDefault="00AC0D81" w:rsidP="00AC0D81"/>
        </w:tc>
        <w:tc>
          <w:tcPr>
            <w:tcW w:w="366" w:type="pct"/>
            <w:vMerge/>
            <w:shd w:val="clear" w:color="auto" w:fill="auto"/>
          </w:tcPr>
          <w:p w14:paraId="69F1BD8D" w14:textId="77777777" w:rsidR="00AC0D81" w:rsidRPr="00137523" w:rsidRDefault="00AC0D81" w:rsidP="00AC0D81"/>
        </w:tc>
      </w:tr>
      <w:tr w:rsidR="00EB1529" w:rsidRPr="00137523" w14:paraId="634B0909" w14:textId="77777777" w:rsidTr="00EB1529">
        <w:trPr>
          <w:trHeight w:val="20"/>
        </w:trPr>
        <w:tc>
          <w:tcPr>
            <w:tcW w:w="222" w:type="pct"/>
            <w:vMerge/>
            <w:shd w:val="clear" w:color="auto" w:fill="auto"/>
          </w:tcPr>
          <w:p w14:paraId="318BCB99" w14:textId="77777777" w:rsidR="00AC0D81" w:rsidRPr="00137523" w:rsidRDefault="00AC0D81" w:rsidP="00AC0D81"/>
        </w:tc>
        <w:tc>
          <w:tcPr>
            <w:tcW w:w="820" w:type="pct"/>
            <w:vMerge/>
            <w:shd w:val="clear" w:color="auto" w:fill="auto"/>
          </w:tcPr>
          <w:p w14:paraId="5B0E836C" w14:textId="77777777" w:rsidR="00AC0D81" w:rsidRPr="00137523" w:rsidRDefault="00AC0D81" w:rsidP="00AC0D81"/>
        </w:tc>
        <w:tc>
          <w:tcPr>
            <w:tcW w:w="686" w:type="pct"/>
            <w:gridSpan w:val="3"/>
            <w:vMerge/>
            <w:shd w:val="clear" w:color="auto" w:fill="auto"/>
          </w:tcPr>
          <w:p w14:paraId="56D4B414" w14:textId="77777777" w:rsidR="00AC0D81" w:rsidRPr="00137523" w:rsidRDefault="00AC0D81" w:rsidP="00AC0D81">
            <w:pPr>
              <w:jc w:val="center"/>
            </w:pPr>
          </w:p>
        </w:tc>
        <w:tc>
          <w:tcPr>
            <w:tcW w:w="476" w:type="pct"/>
            <w:shd w:val="clear" w:color="auto" w:fill="auto"/>
            <w:vAlign w:val="center"/>
          </w:tcPr>
          <w:p w14:paraId="390D480C" w14:textId="77777777" w:rsidR="00AC0D81" w:rsidRPr="00137523" w:rsidRDefault="00AC0D81" w:rsidP="00AC0D81">
            <w:pPr>
              <w:jc w:val="center"/>
            </w:pPr>
            <w:r w:rsidRPr="00137523">
              <w:t>2024</w:t>
            </w:r>
          </w:p>
        </w:tc>
        <w:tc>
          <w:tcPr>
            <w:tcW w:w="389" w:type="pct"/>
            <w:gridSpan w:val="2"/>
            <w:shd w:val="clear" w:color="auto" w:fill="auto"/>
            <w:vAlign w:val="center"/>
          </w:tcPr>
          <w:p w14:paraId="4D91B399" w14:textId="77777777" w:rsidR="00AC0D81" w:rsidRPr="00137523" w:rsidRDefault="00AC0D81" w:rsidP="00AC0D81">
            <w:pPr>
              <w:jc w:val="center"/>
            </w:pPr>
            <w:r w:rsidRPr="00137523">
              <w:t>-</w:t>
            </w:r>
          </w:p>
        </w:tc>
        <w:tc>
          <w:tcPr>
            <w:tcW w:w="344" w:type="pct"/>
            <w:gridSpan w:val="2"/>
            <w:shd w:val="clear" w:color="auto" w:fill="auto"/>
            <w:vAlign w:val="center"/>
          </w:tcPr>
          <w:p w14:paraId="69A3DA1C" w14:textId="77777777" w:rsidR="00AC0D81" w:rsidRPr="00137523" w:rsidRDefault="00AC0D81" w:rsidP="00AC0D81">
            <w:pPr>
              <w:jc w:val="center"/>
            </w:pPr>
            <w:r w:rsidRPr="00137523">
              <w:t>-</w:t>
            </w:r>
          </w:p>
        </w:tc>
        <w:tc>
          <w:tcPr>
            <w:tcW w:w="390" w:type="pct"/>
            <w:gridSpan w:val="2"/>
            <w:shd w:val="clear" w:color="auto" w:fill="auto"/>
            <w:vAlign w:val="center"/>
          </w:tcPr>
          <w:p w14:paraId="4DF342BB" w14:textId="77777777" w:rsidR="00AC0D81" w:rsidRPr="00137523" w:rsidRDefault="00AC0D81" w:rsidP="00AC0D81">
            <w:pPr>
              <w:jc w:val="center"/>
            </w:pPr>
            <w:r w:rsidRPr="00137523">
              <w:t>-</w:t>
            </w:r>
          </w:p>
        </w:tc>
        <w:tc>
          <w:tcPr>
            <w:tcW w:w="393" w:type="pct"/>
            <w:gridSpan w:val="2"/>
            <w:shd w:val="clear" w:color="auto" w:fill="auto"/>
            <w:vAlign w:val="center"/>
          </w:tcPr>
          <w:p w14:paraId="0853E29E" w14:textId="77777777" w:rsidR="00AC0D81" w:rsidRPr="00137523" w:rsidRDefault="00AC0D81" w:rsidP="00AC0D81">
            <w:pPr>
              <w:jc w:val="center"/>
            </w:pPr>
            <w:r w:rsidRPr="00137523">
              <w:t>-</w:t>
            </w:r>
          </w:p>
        </w:tc>
        <w:tc>
          <w:tcPr>
            <w:tcW w:w="147" w:type="pct"/>
            <w:shd w:val="clear" w:color="auto" w:fill="auto"/>
            <w:vAlign w:val="center"/>
          </w:tcPr>
          <w:p w14:paraId="15298358" w14:textId="77777777" w:rsidR="00AC0D81" w:rsidRPr="00137523" w:rsidRDefault="00AC0D81" w:rsidP="00AC0D81">
            <w:pPr>
              <w:jc w:val="center"/>
            </w:pPr>
            <w:r w:rsidRPr="00137523">
              <w:t>-</w:t>
            </w:r>
          </w:p>
        </w:tc>
        <w:tc>
          <w:tcPr>
            <w:tcW w:w="767" w:type="pct"/>
            <w:vMerge/>
            <w:shd w:val="clear" w:color="auto" w:fill="auto"/>
          </w:tcPr>
          <w:p w14:paraId="74A0866E" w14:textId="77777777" w:rsidR="00AC0D81" w:rsidRPr="00137523" w:rsidRDefault="00AC0D81" w:rsidP="00AC0D81"/>
        </w:tc>
        <w:tc>
          <w:tcPr>
            <w:tcW w:w="366" w:type="pct"/>
            <w:vMerge/>
            <w:shd w:val="clear" w:color="auto" w:fill="auto"/>
          </w:tcPr>
          <w:p w14:paraId="4D522465" w14:textId="77777777" w:rsidR="00AC0D81" w:rsidRPr="00137523" w:rsidRDefault="00AC0D81" w:rsidP="00AC0D81"/>
        </w:tc>
      </w:tr>
      <w:tr w:rsidR="00AC0D81" w:rsidRPr="00137523" w14:paraId="71E36D43" w14:textId="77777777" w:rsidTr="00EB1529">
        <w:trPr>
          <w:trHeight w:val="20"/>
        </w:trPr>
        <w:tc>
          <w:tcPr>
            <w:tcW w:w="222" w:type="pct"/>
            <w:vMerge/>
            <w:shd w:val="clear" w:color="auto" w:fill="auto"/>
          </w:tcPr>
          <w:p w14:paraId="141DC371" w14:textId="77777777" w:rsidR="00AC0D81" w:rsidRPr="00137523" w:rsidRDefault="00AC0D81" w:rsidP="00AC0D81"/>
        </w:tc>
        <w:tc>
          <w:tcPr>
            <w:tcW w:w="820" w:type="pct"/>
            <w:vMerge/>
            <w:shd w:val="clear" w:color="auto" w:fill="auto"/>
          </w:tcPr>
          <w:p w14:paraId="54DF93FA" w14:textId="77777777" w:rsidR="00AC0D81" w:rsidRPr="00137523" w:rsidRDefault="00AC0D81" w:rsidP="00AC0D81"/>
        </w:tc>
        <w:tc>
          <w:tcPr>
            <w:tcW w:w="686" w:type="pct"/>
            <w:gridSpan w:val="3"/>
            <w:vMerge/>
            <w:shd w:val="clear" w:color="auto" w:fill="auto"/>
          </w:tcPr>
          <w:p w14:paraId="203CB411" w14:textId="77777777" w:rsidR="00AC0D81" w:rsidRPr="00137523" w:rsidRDefault="00AC0D81" w:rsidP="00AC0D81">
            <w:pPr>
              <w:jc w:val="center"/>
            </w:pPr>
          </w:p>
        </w:tc>
        <w:tc>
          <w:tcPr>
            <w:tcW w:w="476" w:type="pct"/>
            <w:shd w:val="clear" w:color="auto" w:fill="auto"/>
            <w:vAlign w:val="center"/>
          </w:tcPr>
          <w:p w14:paraId="53D4A646" w14:textId="29711ABD" w:rsidR="00AC0D81" w:rsidRPr="00137523" w:rsidRDefault="00AC0D81" w:rsidP="00AC0D81">
            <w:pPr>
              <w:jc w:val="center"/>
            </w:pPr>
            <w:r>
              <w:t>2025</w:t>
            </w:r>
          </w:p>
        </w:tc>
        <w:tc>
          <w:tcPr>
            <w:tcW w:w="389" w:type="pct"/>
            <w:gridSpan w:val="2"/>
            <w:shd w:val="clear" w:color="auto" w:fill="auto"/>
            <w:vAlign w:val="center"/>
          </w:tcPr>
          <w:p w14:paraId="1FFBAAD1" w14:textId="06FA4B83" w:rsidR="00AC0D81" w:rsidRPr="00137523" w:rsidRDefault="00AC0D81" w:rsidP="00AC0D81">
            <w:pPr>
              <w:jc w:val="center"/>
            </w:pPr>
            <w:r w:rsidRPr="00137523">
              <w:t>-</w:t>
            </w:r>
          </w:p>
        </w:tc>
        <w:tc>
          <w:tcPr>
            <w:tcW w:w="344" w:type="pct"/>
            <w:gridSpan w:val="2"/>
            <w:shd w:val="clear" w:color="auto" w:fill="auto"/>
            <w:vAlign w:val="center"/>
          </w:tcPr>
          <w:p w14:paraId="14D4D02C" w14:textId="4B2FA35A" w:rsidR="00AC0D81" w:rsidRPr="00137523" w:rsidRDefault="00AC0D81" w:rsidP="00AC0D81">
            <w:pPr>
              <w:jc w:val="center"/>
            </w:pPr>
            <w:r w:rsidRPr="00137523">
              <w:t>-</w:t>
            </w:r>
          </w:p>
        </w:tc>
        <w:tc>
          <w:tcPr>
            <w:tcW w:w="390" w:type="pct"/>
            <w:gridSpan w:val="2"/>
            <w:shd w:val="clear" w:color="auto" w:fill="auto"/>
            <w:vAlign w:val="center"/>
          </w:tcPr>
          <w:p w14:paraId="4342DCF5" w14:textId="7D9A8776" w:rsidR="00AC0D81" w:rsidRPr="00137523" w:rsidRDefault="00AC0D81" w:rsidP="00AC0D81">
            <w:pPr>
              <w:jc w:val="center"/>
            </w:pPr>
            <w:r w:rsidRPr="00137523">
              <w:t>-</w:t>
            </w:r>
          </w:p>
        </w:tc>
        <w:tc>
          <w:tcPr>
            <w:tcW w:w="393" w:type="pct"/>
            <w:gridSpan w:val="2"/>
            <w:shd w:val="clear" w:color="auto" w:fill="auto"/>
            <w:vAlign w:val="center"/>
          </w:tcPr>
          <w:p w14:paraId="77238CF3" w14:textId="2C4BBCEB" w:rsidR="00AC0D81" w:rsidRPr="00137523" w:rsidRDefault="00AC0D81" w:rsidP="00AC0D81">
            <w:pPr>
              <w:jc w:val="center"/>
            </w:pPr>
            <w:r w:rsidRPr="00137523">
              <w:t>-</w:t>
            </w:r>
          </w:p>
        </w:tc>
        <w:tc>
          <w:tcPr>
            <w:tcW w:w="147" w:type="pct"/>
            <w:shd w:val="clear" w:color="auto" w:fill="auto"/>
            <w:vAlign w:val="center"/>
          </w:tcPr>
          <w:p w14:paraId="29E34056" w14:textId="709B515E" w:rsidR="00AC0D81" w:rsidRPr="00137523" w:rsidRDefault="00AC0D81" w:rsidP="00AC0D81">
            <w:pPr>
              <w:jc w:val="center"/>
            </w:pPr>
            <w:r w:rsidRPr="00137523">
              <w:t>-</w:t>
            </w:r>
          </w:p>
        </w:tc>
        <w:tc>
          <w:tcPr>
            <w:tcW w:w="767" w:type="pct"/>
            <w:vMerge/>
            <w:shd w:val="clear" w:color="auto" w:fill="auto"/>
          </w:tcPr>
          <w:p w14:paraId="0E27F90A" w14:textId="77777777" w:rsidR="00AC0D81" w:rsidRPr="00137523" w:rsidRDefault="00AC0D81" w:rsidP="00AC0D81"/>
        </w:tc>
        <w:tc>
          <w:tcPr>
            <w:tcW w:w="366" w:type="pct"/>
            <w:vMerge/>
            <w:shd w:val="clear" w:color="auto" w:fill="auto"/>
          </w:tcPr>
          <w:p w14:paraId="2E89A749" w14:textId="77777777" w:rsidR="00AC0D81" w:rsidRPr="00137523" w:rsidRDefault="00AC0D81" w:rsidP="00AC0D81"/>
        </w:tc>
      </w:tr>
      <w:tr w:rsidR="00EB1529" w:rsidRPr="00137523" w14:paraId="7E82979A" w14:textId="77777777" w:rsidTr="00EB1529">
        <w:trPr>
          <w:trHeight w:val="20"/>
        </w:trPr>
        <w:tc>
          <w:tcPr>
            <w:tcW w:w="222" w:type="pct"/>
            <w:vMerge/>
            <w:shd w:val="clear" w:color="auto" w:fill="auto"/>
          </w:tcPr>
          <w:p w14:paraId="50A69003" w14:textId="77777777" w:rsidR="00AC0D81" w:rsidRPr="00137523" w:rsidRDefault="00AC0D81" w:rsidP="00AC0D81"/>
        </w:tc>
        <w:tc>
          <w:tcPr>
            <w:tcW w:w="820" w:type="pct"/>
            <w:vMerge/>
            <w:shd w:val="clear" w:color="auto" w:fill="auto"/>
          </w:tcPr>
          <w:p w14:paraId="20EF9297" w14:textId="77777777" w:rsidR="00AC0D81" w:rsidRPr="00137523" w:rsidRDefault="00AC0D81" w:rsidP="00AC0D81"/>
        </w:tc>
        <w:tc>
          <w:tcPr>
            <w:tcW w:w="686" w:type="pct"/>
            <w:gridSpan w:val="3"/>
            <w:vMerge/>
            <w:shd w:val="clear" w:color="auto" w:fill="auto"/>
          </w:tcPr>
          <w:p w14:paraId="21D779FB" w14:textId="77777777" w:rsidR="00AC0D81" w:rsidRPr="00137523" w:rsidRDefault="00AC0D81" w:rsidP="00AC0D81">
            <w:pPr>
              <w:jc w:val="center"/>
            </w:pPr>
          </w:p>
        </w:tc>
        <w:tc>
          <w:tcPr>
            <w:tcW w:w="476" w:type="pct"/>
            <w:shd w:val="clear" w:color="auto" w:fill="auto"/>
            <w:vAlign w:val="center"/>
          </w:tcPr>
          <w:p w14:paraId="626F64D4" w14:textId="03B0DC4A" w:rsidR="00AC0D81" w:rsidRPr="00137523" w:rsidRDefault="00AC0D81" w:rsidP="00AC0D81">
            <w:pPr>
              <w:jc w:val="center"/>
            </w:pPr>
            <w:r w:rsidRPr="00137523">
              <w:t>202</w:t>
            </w:r>
            <w:r>
              <w:t>6</w:t>
            </w:r>
            <w:r w:rsidRPr="00137523">
              <w:t>-2030</w:t>
            </w:r>
          </w:p>
        </w:tc>
        <w:tc>
          <w:tcPr>
            <w:tcW w:w="389" w:type="pct"/>
            <w:gridSpan w:val="2"/>
            <w:shd w:val="clear" w:color="auto" w:fill="auto"/>
            <w:vAlign w:val="center"/>
          </w:tcPr>
          <w:p w14:paraId="667C0044" w14:textId="77777777" w:rsidR="00AC0D81" w:rsidRPr="00137523" w:rsidRDefault="00AC0D81" w:rsidP="00AC0D81">
            <w:pPr>
              <w:jc w:val="center"/>
            </w:pPr>
            <w:r w:rsidRPr="00137523">
              <w:t>-</w:t>
            </w:r>
          </w:p>
        </w:tc>
        <w:tc>
          <w:tcPr>
            <w:tcW w:w="344" w:type="pct"/>
            <w:gridSpan w:val="2"/>
            <w:shd w:val="clear" w:color="auto" w:fill="auto"/>
            <w:vAlign w:val="center"/>
          </w:tcPr>
          <w:p w14:paraId="3E231615" w14:textId="77777777" w:rsidR="00AC0D81" w:rsidRPr="00137523" w:rsidRDefault="00AC0D81" w:rsidP="00AC0D81">
            <w:pPr>
              <w:jc w:val="center"/>
            </w:pPr>
            <w:r w:rsidRPr="00137523">
              <w:t>-</w:t>
            </w:r>
          </w:p>
        </w:tc>
        <w:tc>
          <w:tcPr>
            <w:tcW w:w="390" w:type="pct"/>
            <w:gridSpan w:val="2"/>
            <w:shd w:val="clear" w:color="auto" w:fill="auto"/>
            <w:vAlign w:val="center"/>
          </w:tcPr>
          <w:p w14:paraId="6312F440" w14:textId="77777777" w:rsidR="00AC0D81" w:rsidRPr="00137523" w:rsidRDefault="00AC0D81" w:rsidP="00AC0D81">
            <w:pPr>
              <w:jc w:val="center"/>
            </w:pPr>
            <w:r w:rsidRPr="00137523">
              <w:t>-</w:t>
            </w:r>
          </w:p>
        </w:tc>
        <w:tc>
          <w:tcPr>
            <w:tcW w:w="393" w:type="pct"/>
            <w:gridSpan w:val="2"/>
            <w:shd w:val="clear" w:color="auto" w:fill="auto"/>
            <w:vAlign w:val="center"/>
          </w:tcPr>
          <w:p w14:paraId="6931262C" w14:textId="77777777" w:rsidR="00AC0D81" w:rsidRPr="00137523" w:rsidRDefault="00AC0D81" w:rsidP="00AC0D81">
            <w:pPr>
              <w:jc w:val="center"/>
            </w:pPr>
            <w:r w:rsidRPr="00137523">
              <w:t>-</w:t>
            </w:r>
          </w:p>
        </w:tc>
        <w:tc>
          <w:tcPr>
            <w:tcW w:w="147" w:type="pct"/>
            <w:shd w:val="clear" w:color="auto" w:fill="auto"/>
            <w:vAlign w:val="center"/>
          </w:tcPr>
          <w:p w14:paraId="1D92478B" w14:textId="77777777" w:rsidR="00AC0D81" w:rsidRPr="00137523" w:rsidRDefault="00AC0D81" w:rsidP="00AC0D81">
            <w:pPr>
              <w:jc w:val="center"/>
            </w:pPr>
            <w:r w:rsidRPr="00137523">
              <w:t>-</w:t>
            </w:r>
          </w:p>
        </w:tc>
        <w:tc>
          <w:tcPr>
            <w:tcW w:w="767" w:type="pct"/>
            <w:vMerge/>
            <w:shd w:val="clear" w:color="auto" w:fill="auto"/>
          </w:tcPr>
          <w:p w14:paraId="0FCF6602" w14:textId="77777777" w:rsidR="00AC0D81" w:rsidRPr="00137523" w:rsidRDefault="00AC0D81" w:rsidP="00AC0D81"/>
        </w:tc>
        <w:tc>
          <w:tcPr>
            <w:tcW w:w="366" w:type="pct"/>
            <w:vMerge/>
            <w:shd w:val="clear" w:color="auto" w:fill="auto"/>
          </w:tcPr>
          <w:p w14:paraId="22890B48" w14:textId="77777777" w:rsidR="00AC0D81" w:rsidRPr="00137523" w:rsidRDefault="00AC0D81" w:rsidP="00AC0D81"/>
        </w:tc>
      </w:tr>
      <w:tr w:rsidR="00EB1529" w:rsidRPr="00137523" w14:paraId="7C91FC33" w14:textId="77777777" w:rsidTr="00EB1529">
        <w:trPr>
          <w:trHeight w:val="469"/>
        </w:trPr>
        <w:tc>
          <w:tcPr>
            <w:tcW w:w="222" w:type="pct"/>
            <w:vMerge/>
            <w:shd w:val="clear" w:color="auto" w:fill="auto"/>
          </w:tcPr>
          <w:p w14:paraId="72FEF5F7" w14:textId="77777777" w:rsidR="00AC0D81" w:rsidRPr="00137523" w:rsidRDefault="00AC0D81" w:rsidP="00AC0D81"/>
        </w:tc>
        <w:tc>
          <w:tcPr>
            <w:tcW w:w="820" w:type="pct"/>
            <w:vMerge/>
            <w:shd w:val="clear" w:color="auto" w:fill="auto"/>
          </w:tcPr>
          <w:p w14:paraId="3A2EEADC" w14:textId="77777777" w:rsidR="00AC0D81" w:rsidRPr="00137523" w:rsidRDefault="00AC0D81" w:rsidP="00AC0D81"/>
        </w:tc>
        <w:tc>
          <w:tcPr>
            <w:tcW w:w="686" w:type="pct"/>
            <w:gridSpan w:val="3"/>
            <w:vMerge/>
            <w:shd w:val="clear" w:color="auto" w:fill="auto"/>
          </w:tcPr>
          <w:p w14:paraId="34F4C394" w14:textId="77777777" w:rsidR="00AC0D81" w:rsidRPr="00137523" w:rsidRDefault="00AC0D81" w:rsidP="00AC0D81">
            <w:pPr>
              <w:jc w:val="center"/>
            </w:pPr>
          </w:p>
        </w:tc>
        <w:tc>
          <w:tcPr>
            <w:tcW w:w="476" w:type="pct"/>
            <w:shd w:val="clear" w:color="auto" w:fill="auto"/>
          </w:tcPr>
          <w:p w14:paraId="2CFFCD73" w14:textId="77777777" w:rsidR="00AC0D81" w:rsidRPr="00137523" w:rsidRDefault="00AC0D81" w:rsidP="00AC0D81">
            <w:pPr>
              <w:jc w:val="center"/>
            </w:pPr>
            <w:r w:rsidRPr="00137523">
              <w:t>2019-2030</w:t>
            </w:r>
          </w:p>
        </w:tc>
        <w:tc>
          <w:tcPr>
            <w:tcW w:w="389" w:type="pct"/>
            <w:gridSpan w:val="2"/>
            <w:shd w:val="clear" w:color="auto" w:fill="auto"/>
          </w:tcPr>
          <w:p w14:paraId="6C796F98" w14:textId="77777777" w:rsidR="00AC0D81" w:rsidRPr="00137523" w:rsidRDefault="00AC0D81" w:rsidP="00AC0D81">
            <w:pPr>
              <w:jc w:val="center"/>
            </w:pPr>
            <w:r w:rsidRPr="00137523">
              <w:t>24,0</w:t>
            </w:r>
          </w:p>
        </w:tc>
        <w:tc>
          <w:tcPr>
            <w:tcW w:w="344" w:type="pct"/>
            <w:gridSpan w:val="2"/>
            <w:shd w:val="clear" w:color="auto" w:fill="auto"/>
          </w:tcPr>
          <w:p w14:paraId="09BB0A9D" w14:textId="77777777" w:rsidR="00AC0D81" w:rsidRPr="00137523" w:rsidRDefault="00AC0D81" w:rsidP="00AC0D81">
            <w:pPr>
              <w:jc w:val="center"/>
            </w:pPr>
            <w:r w:rsidRPr="00137523">
              <w:t>-</w:t>
            </w:r>
          </w:p>
        </w:tc>
        <w:tc>
          <w:tcPr>
            <w:tcW w:w="390" w:type="pct"/>
            <w:gridSpan w:val="2"/>
            <w:shd w:val="clear" w:color="auto" w:fill="auto"/>
          </w:tcPr>
          <w:p w14:paraId="6792EE31" w14:textId="77777777" w:rsidR="00AC0D81" w:rsidRPr="00137523" w:rsidRDefault="00AC0D81" w:rsidP="00AC0D81">
            <w:pPr>
              <w:jc w:val="center"/>
            </w:pPr>
            <w:r w:rsidRPr="00137523">
              <w:t>-</w:t>
            </w:r>
          </w:p>
        </w:tc>
        <w:tc>
          <w:tcPr>
            <w:tcW w:w="393" w:type="pct"/>
            <w:gridSpan w:val="2"/>
            <w:shd w:val="clear" w:color="auto" w:fill="auto"/>
          </w:tcPr>
          <w:p w14:paraId="0AC8C0BF" w14:textId="77777777" w:rsidR="00AC0D81" w:rsidRPr="00137523" w:rsidRDefault="00AC0D81" w:rsidP="00AC0D81">
            <w:pPr>
              <w:jc w:val="center"/>
            </w:pPr>
            <w:r w:rsidRPr="00137523">
              <w:t>24,0</w:t>
            </w:r>
          </w:p>
        </w:tc>
        <w:tc>
          <w:tcPr>
            <w:tcW w:w="147" w:type="pct"/>
            <w:shd w:val="clear" w:color="auto" w:fill="auto"/>
          </w:tcPr>
          <w:p w14:paraId="529704ED" w14:textId="77777777" w:rsidR="00AC0D81" w:rsidRPr="00137523" w:rsidRDefault="00AC0D81" w:rsidP="00AC0D81">
            <w:pPr>
              <w:jc w:val="center"/>
            </w:pPr>
            <w:r w:rsidRPr="00137523">
              <w:t>-</w:t>
            </w:r>
          </w:p>
        </w:tc>
        <w:tc>
          <w:tcPr>
            <w:tcW w:w="767" w:type="pct"/>
            <w:vMerge/>
            <w:shd w:val="clear" w:color="auto" w:fill="auto"/>
          </w:tcPr>
          <w:p w14:paraId="06A4D204" w14:textId="77777777" w:rsidR="00AC0D81" w:rsidRPr="00137523" w:rsidRDefault="00AC0D81" w:rsidP="00AC0D81"/>
        </w:tc>
        <w:tc>
          <w:tcPr>
            <w:tcW w:w="366" w:type="pct"/>
            <w:vMerge/>
            <w:shd w:val="clear" w:color="auto" w:fill="auto"/>
          </w:tcPr>
          <w:p w14:paraId="7C1995BA" w14:textId="77777777" w:rsidR="00AC0D81" w:rsidRPr="00137523" w:rsidRDefault="00AC0D81" w:rsidP="00AC0D81"/>
        </w:tc>
      </w:tr>
      <w:tr w:rsidR="00EB1529" w:rsidRPr="00137523" w14:paraId="7FDE0D18" w14:textId="77777777" w:rsidTr="00EB1529">
        <w:trPr>
          <w:trHeight w:val="20"/>
        </w:trPr>
        <w:tc>
          <w:tcPr>
            <w:tcW w:w="222" w:type="pct"/>
            <w:vMerge w:val="restart"/>
            <w:shd w:val="clear" w:color="auto" w:fill="auto"/>
          </w:tcPr>
          <w:p w14:paraId="078525A5" w14:textId="77777777" w:rsidR="00AC0D81" w:rsidRPr="00137523" w:rsidRDefault="00AC0D81" w:rsidP="00AC0D81">
            <w:r w:rsidRPr="00137523">
              <w:lastRenderedPageBreak/>
              <w:t>1.1.24</w:t>
            </w:r>
          </w:p>
        </w:tc>
        <w:tc>
          <w:tcPr>
            <w:tcW w:w="820" w:type="pct"/>
            <w:vMerge w:val="restart"/>
            <w:shd w:val="clear" w:color="auto" w:fill="auto"/>
          </w:tcPr>
          <w:p w14:paraId="1A01DAD3" w14:textId="77777777" w:rsidR="00AC0D81" w:rsidRPr="00137523" w:rsidRDefault="00AC0D81" w:rsidP="00AC0D81">
            <w:r w:rsidRPr="00137523">
              <w:t>Выполнение</w:t>
            </w:r>
          </w:p>
          <w:p w14:paraId="7E225321" w14:textId="11B48BFF" w:rsidR="00AC0D81" w:rsidRPr="00137523" w:rsidRDefault="00AC0D81" w:rsidP="00AC0D81">
            <w:r w:rsidRPr="00137523">
              <w:t xml:space="preserve">комплекса изысканий: геодезических, геологических, гидрометеорологических и экологических по объекту «Строительство водопроводных сетей д. </w:t>
            </w:r>
            <w:proofErr w:type="spellStart"/>
            <w:r w:rsidRPr="00137523">
              <w:t>Олха</w:t>
            </w:r>
            <w:proofErr w:type="spellEnd"/>
            <w:r w:rsidRPr="00137523">
              <w:t>»</w:t>
            </w:r>
          </w:p>
        </w:tc>
        <w:tc>
          <w:tcPr>
            <w:tcW w:w="686" w:type="pct"/>
            <w:gridSpan w:val="3"/>
            <w:vMerge w:val="restart"/>
            <w:shd w:val="clear" w:color="auto" w:fill="auto"/>
          </w:tcPr>
          <w:p w14:paraId="05DC21F6" w14:textId="77777777" w:rsidR="00AC0D81" w:rsidRPr="00137523" w:rsidRDefault="00AC0D81" w:rsidP="00AC0D81">
            <w:pPr>
              <w:jc w:val="center"/>
            </w:pPr>
            <w:r w:rsidRPr="00137523">
              <w:t>Управление территориального развития и обустройства</w:t>
            </w:r>
          </w:p>
        </w:tc>
        <w:tc>
          <w:tcPr>
            <w:tcW w:w="476" w:type="pct"/>
            <w:shd w:val="clear" w:color="auto" w:fill="auto"/>
            <w:vAlign w:val="center"/>
          </w:tcPr>
          <w:p w14:paraId="690F8F57" w14:textId="77777777" w:rsidR="00AC0D81" w:rsidRPr="00137523" w:rsidRDefault="00AC0D81" w:rsidP="00AC0D81">
            <w:pPr>
              <w:jc w:val="center"/>
            </w:pPr>
            <w:r w:rsidRPr="00137523">
              <w:t>2019</w:t>
            </w:r>
          </w:p>
        </w:tc>
        <w:tc>
          <w:tcPr>
            <w:tcW w:w="389" w:type="pct"/>
            <w:gridSpan w:val="2"/>
            <w:shd w:val="clear" w:color="auto" w:fill="auto"/>
            <w:vAlign w:val="center"/>
          </w:tcPr>
          <w:p w14:paraId="14FAE68F" w14:textId="77777777" w:rsidR="00AC0D81" w:rsidRPr="00137523" w:rsidRDefault="00AC0D81" w:rsidP="00AC0D81">
            <w:pPr>
              <w:jc w:val="center"/>
            </w:pPr>
            <w:r w:rsidRPr="00137523">
              <w:t>4 393,9</w:t>
            </w:r>
          </w:p>
        </w:tc>
        <w:tc>
          <w:tcPr>
            <w:tcW w:w="344" w:type="pct"/>
            <w:gridSpan w:val="2"/>
            <w:shd w:val="clear" w:color="auto" w:fill="auto"/>
            <w:vAlign w:val="center"/>
          </w:tcPr>
          <w:p w14:paraId="786BA947" w14:textId="77777777" w:rsidR="00AC0D81" w:rsidRPr="00137523" w:rsidRDefault="00AC0D81" w:rsidP="00AC0D81">
            <w:pPr>
              <w:jc w:val="center"/>
            </w:pPr>
            <w:r w:rsidRPr="00137523">
              <w:t>-</w:t>
            </w:r>
          </w:p>
        </w:tc>
        <w:tc>
          <w:tcPr>
            <w:tcW w:w="390" w:type="pct"/>
            <w:gridSpan w:val="2"/>
            <w:shd w:val="clear" w:color="auto" w:fill="auto"/>
            <w:vAlign w:val="center"/>
          </w:tcPr>
          <w:p w14:paraId="554A04E0" w14:textId="77777777" w:rsidR="00AC0D81" w:rsidRPr="00137523" w:rsidRDefault="00AC0D81" w:rsidP="00AC0D81">
            <w:pPr>
              <w:jc w:val="center"/>
            </w:pPr>
            <w:r w:rsidRPr="00137523">
              <w:t>-</w:t>
            </w:r>
          </w:p>
        </w:tc>
        <w:tc>
          <w:tcPr>
            <w:tcW w:w="393" w:type="pct"/>
            <w:gridSpan w:val="2"/>
            <w:shd w:val="clear" w:color="auto" w:fill="auto"/>
            <w:vAlign w:val="center"/>
          </w:tcPr>
          <w:p w14:paraId="13A9D76D" w14:textId="77777777" w:rsidR="00AC0D81" w:rsidRPr="00137523" w:rsidRDefault="00AC0D81" w:rsidP="00AC0D81">
            <w:pPr>
              <w:jc w:val="center"/>
            </w:pPr>
            <w:r w:rsidRPr="00137523">
              <w:t>4 393,9</w:t>
            </w:r>
          </w:p>
        </w:tc>
        <w:tc>
          <w:tcPr>
            <w:tcW w:w="147" w:type="pct"/>
            <w:shd w:val="clear" w:color="auto" w:fill="auto"/>
            <w:vAlign w:val="center"/>
          </w:tcPr>
          <w:p w14:paraId="75BA2019" w14:textId="77777777" w:rsidR="00AC0D81" w:rsidRPr="00137523" w:rsidRDefault="00AC0D81" w:rsidP="00AC0D81">
            <w:pPr>
              <w:jc w:val="center"/>
            </w:pPr>
            <w:r w:rsidRPr="00137523">
              <w:t>-</w:t>
            </w:r>
          </w:p>
        </w:tc>
        <w:tc>
          <w:tcPr>
            <w:tcW w:w="767" w:type="pct"/>
            <w:vMerge w:val="restart"/>
            <w:shd w:val="clear" w:color="auto" w:fill="auto"/>
          </w:tcPr>
          <w:p w14:paraId="006E656F" w14:textId="77777777" w:rsidR="00AC0D81" w:rsidRPr="00137523" w:rsidRDefault="00AC0D81" w:rsidP="00AC0D81">
            <w:r w:rsidRPr="00137523">
              <w:t>Количество обследованных объектов</w:t>
            </w:r>
          </w:p>
        </w:tc>
        <w:tc>
          <w:tcPr>
            <w:tcW w:w="366" w:type="pct"/>
            <w:vMerge w:val="restart"/>
            <w:shd w:val="clear" w:color="auto" w:fill="auto"/>
          </w:tcPr>
          <w:p w14:paraId="2635FAAA" w14:textId="77777777" w:rsidR="00AC0D81" w:rsidRPr="00137523" w:rsidRDefault="00AC0D81" w:rsidP="00AC0D81">
            <w:r w:rsidRPr="00137523">
              <w:t>1 ед.</w:t>
            </w:r>
          </w:p>
        </w:tc>
      </w:tr>
      <w:tr w:rsidR="00EB1529" w:rsidRPr="00137523" w14:paraId="1D6F3385" w14:textId="77777777" w:rsidTr="00EB1529">
        <w:trPr>
          <w:trHeight w:val="20"/>
        </w:trPr>
        <w:tc>
          <w:tcPr>
            <w:tcW w:w="222" w:type="pct"/>
            <w:vMerge/>
            <w:shd w:val="clear" w:color="auto" w:fill="auto"/>
          </w:tcPr>
          <w:p w14:paraId="04A9460D" w14:textId="77777777" w:rsidR="00AC0D81" w:rsidRPr="00137523" w:rsidRDefault="00AC0D81" w:rsidP="00AC0D81"/>
        </w:tc>
        <w:tc>
          <w:tcPr>
            <w:tcW w:w="820" w:type="pct"/>
            <w:vMerge/>
            <w:shd w:val="clear" w:color="auto" w:fill="auto"/>
          </w:tcPr>
          <w:p w14:paraId="6CF10104" w14:textId="77777777" w:rsidR="00AC0D81" w:rsidRPr="00137523" w:rsidRDefault="00AC0D81" w:rsidP="00AC0D81"/>
        </w:tc>
        <w:tc>
          <w:tcPr>
            <w:tcW w:w="686" w:type="pct"/>
            <w:gridSpan w:val="3"/>
            <w:vMerge/>
            <w:shd w:val="clear" w:color="auto" w:fill="auto"/>
          </w:tcPr>
          <w:p w14:paraId="74C0DB4E" w14:textId="77777777" w:rsidR="00AC0D81" w:rsidRPr="00137523" w:rsidRDefault="00AC0D81" w:rsidP="00AC0D81">
            <w:pPr>
              <w:jc w:val="center"/>
            </w:pPr>
          </w:p>
        </w:tc>
        <w:tc>
          <w:tcPr>
            <w:tcW w:w="476" w:type="pct"/>
            <w:shd w:val="clear" w:color="auto" w:fill="auto"/>
            <w:vAlign w:val="center"/>
          </w:tcPr>
          <w:p w14:paraId="25AA2C0F" w14:textId="77777777" w:rsidR="00AC0D81" w:rsidRPr="00137523" w:rsidRDefault="00AC0D81" w:rsidP="00AC0D81">
            <w:pPr>
              <w:jc w:val="center"/>
            </w:pPr>
            <w:r w:rsidRPr="00137523">
              <w:t>2020</w:t>
            </w:r>
          </w:p>
        </w:tc>
        <w:tc>
          <w:tcPr>
            <w:tcW w:w="389" w:type="pct"/>
            <w:gridSpan w:val="2"/>
            <w:shd w:val="clear" w:color="auto" w:fill="auto"/>
            <w:vAlign w:val="center"/>
          </w:tcPr>
          <w:p w14:paraId="0C690482" w14:textId="77777777" w:rsidR="00AC0D81" w:rsidRPr="00137523" w:rsidRDefault="00AC0D81" w:rsidP="00AC0D81">
            <w:pPr>
              <w:jc w:val="center"/>
            </w:pPr>
            <w:r w:rsidRPr="00137523">
              <w:t>-</w:t>
            </w:r>
          </w:p>
        </w:tc>
        <w:tc>
          <w:tcPr>
            <w:tcW w:w="344" w:type="pct"/>
            <w:gridSpan w:val="2"/>
            <w:shd w:val="clear" w:color="auto" w:fill="auto"/>
            <w:vAlign w:val="center"/>
          </w:tcPr>
          <w:p w14:paraId="33DEA686" w14:textId="77777777" w:rsidR="00AC0D81" w:rsidRPr="00137523" w:rsidRDefault="00AC0D81" w:rsidP="00AC0D81">
            <w:pPr>
              <w:jc w:val="center"/>
            </w:pPr>
            <w:r w:rsidRPr="00137523">
              <w:t>-</w:t>
            </w:r>
          </w:p>
        </w:tc>
        <w:tc>
          <w:tcPr>
            <w:tcW w:w="390" w:type="pct"/>
            <w:gridSpan w:val="2"/>
            <w:shd w:val="clear" w:color="auto" w:fill="auto"/>
            <w:vAlign w:val="center"/>
          </w:tcPr>
          <w:p w14:paraId="7FA73E77" w14:textId="77777777" w:rsidR="00AC0D81" w:rsidRPr="00137523" w:rsidRDefault="00AC0D81" w:rsidP="00AC0D81">
            <w:pPr>
              <w:jc w:val="center"/>
            </w:pPr>
            <w:r w:rsidRPr="00137523">
              <w:t>-</w:t>
            </w:r>
          </w:p>
        </w:tc>
        <w:tc>
          <w:tcPr>
            <w:tcW w:w="393" w:type="pct"/>
            <w:gridSpan w:val="2"/>
            <w:shd w:val="clear" w:color="auto" w:fill="auto"/>
            <w:vAlign w:val="center"/>
          </w:tcPr>
          <w:p w14:paraId="4E1448A0" w14:textId="77777777" w:rsidR="00AC0D81" w:rsidRPr="00137523" w:rsidRDefault="00AC0D81" w:rsidP="00AC0D81">
            <w:pPr>
              <w:jc w:val="center"/>
            </w:pPr>
            <w:r w:rsidRPr="00137523">
              <w:t>-</w:t>
            </w:r>
          </w:p>
        </w:tc>
        <w:tc>
          <w:tcPr>
            <w:tcW w:w="147" w:type="pct"/>
            <w:shd w:val="clear" w:color="auto" w:fill="auto"/>
            <w:vAlign w:val="center"/>
          </w:tcPr>
          <w:p w14:paraId="7B330374" w14:textId="77777777" w:rsidR="00AC0D81" w:rsidRPr="00137523" w:rsidRDefault="00AC0D81" w:rsidP="00AC0D81">
            <w:pPr>
              <w:jc w:val="center"/>
            </w:pPr>
            <w:r w:rsidRPr="00137523">
              <w:t>-</w:t>
            </w:r>
          </w:p>
        </w:tc>
        <w:tc>
          <w:tcPr>
            <w:tcW w:w="767" w:type="pct"/>
            <w:vMerge/>
            <w:shd w:val="clear" w:color="auto" w:fill="auto"/>
          </w:tcPr>
          <w:p w14:paraId="6F187778" w14:textId="77777777" w:rsidR="00AC0D81" w:rsidRPr="00137523" w:rsidRDefault="00AC0D81" w:rsidP="00AC0D81"/>
        </w:tc>
        <w:tc>
          <w:tcPr>
            <w:tcW w:w="366" w:type="pct"/>
            <w:vMerge/>
            <w:shd w:val="clear" w:color="auto" w:fill="auto"/>
          </w:tcPr>
          <w:p w14:paraId="18AC1A07" w14:textId="77777777" w:rsidR="00AC0D81" w:rsidRPr="00137523" w:rsidRDefault="00AC0D81" w:rsidP="00AC0D81"/>
        </w:tc>
      </w:tr>
      <w:tr w:rsidR="00EB1529" w:rsidRPr="00137523" w14:paraId="1EEFC84D" w14:textId="77777777" w:rsidTr="00EB1529">
        <w:trPr>
          <w:trHeight w:val="20"/>
        </w:trPr>
        <w:tc>
          <w:tcPr>
            <w:tcW w:w="222" w:type="pct"/>
            <w:vMerge/>
            <w:shd w:val="clear" w:color="auto" w:fill="auto"/>
          </w:tcPr>
          <w:p w14:paraId="4E1838E7" w14:textId="77777777" w:rsidR="00AC0D81" w:rsidRPr="00137523" w:rsidRDefault="00AC0D81" w:rsidP="00AC0D81"/>
        </w:tc>
        <w:tc>
          <w:tcPr>
            <w:tcW w:w="820" w:type="pct"/>
            <w:vMerge/>
            <w:shd w:val="clear" w:color="auto" w:fill="auto"/>
          </w:tcPr>
          <w:p w14:paraId="124BC99E" w14:textId="77777777" w:rsidR="00AC0D81" w:rsidRPr="00137523" w:rsidRDefault="00AC0D81" w:rsidP="00AC0D81"/>
        </w:tc>
        <w:tc>
          <w:tcPr>
            <w:tcW w:w="686" w:type="pct"/>
            <w:gridSpan w:val="3"/>
            <w:vMerge/>
            <w:shd w:val="clear" w:color="auto" w:fill="auto"/>
          </w:tcPr>
          <w:p w14:paraId="008261C2" w14:textId="77777777" w:rsidR="00AC0D81" w:rsidRPr="00137523" w:rsidRDefault="00AC0D81" w:rsidP="00AC0D81">
            <w:pPr>
              <w:jc w:val="center"/>
            </w:pPr>
          </w:p>
        </w:tc>
        <w:tc>
          <w:tcPr>
            <w:tcW w:w="476" w:type="pct"/>
            <w:shd w:val="clear" w:color="auto" w:fill="auto"/>
            <w:vAlign w:val="center"/>
          </w:tcPr>
          <w:p w14:paraId="24ECFB29" w14:textId="77777777" w:rsidR="00AC0D81" w:rsidRPr="00137523" w:rsidRDefault="00AC0D81" w:rsidP="00AC0D81">
            <w:pPr>
              <w:jc w:val="center"/>
            </w:pPr>
            <w:r w:rsidRPr="00137523">
              <w:t>2021</w:t>
            </w:r>
          </w:p>
        </w:tc>
        <w:tc>
          <w:tcPr>
            <w:tcW w:w="389" w:type="pct"/>
            <w:gridSpan w:val="2"/>
            <w:shd w:val="clear" w:color="auto" w:fill="auto"/>
            <w:vAlign w:val="center"/>
          </w:tcPr>
          <w:p w14:paraId="326C29C4" w14:textId="77777777" w:rsidR="00AC0D81" w:rsidRPr="00137523" w:rsidRDefault="00AC0D81" w:rsidP="00AC0D81">
            <w:pPr>
              <w:jc w:val="center"/>
            </w:pPr>
            <w:r w:rsidRPr="00137523">
              <w:t>-</w:t>
            </w:r>
          </w:p>
        </w:tc>
        <w:tc>
          <w:tcPr>
            <w:tcW w:w="344" w:type="pct"/>
            <w:gridSpan w:val="2"/>
            <w:shd w:val="clear" w:color="auto" w:fill="auto"/>
            <w:vAlign w:val="center"/>
          </w:tcPr>
          <w:p w14:paraId="7A8B0952" w14:textId="77777777" w:rsidR="00AC0D81" w:rsidRPr="00137523" w:rsidRDefault="00AC0D81" w:rsidP="00AC0D81">
            <w:pPr>
              <w:jc w:val="center"/>
            </w:pPr>
            <w:r w:rsidRPr="00137523">
              <w:t>-</w:t>
            </w:r>
          </w:p>
        </w:tc>
        <w:tc>
          <w:tcPr>
            <w:tcW w:w="390" w:type="pct"/>
            <w:gridSpan w:val="2"/>
            <w:shd w:val="clear" w:color="auto" w:fill="auto"/>
            <w:vAlign w:val="center"/>
          </w:tcPr>
          <w:p w14:paraId="42F1916D" w14:textId="77777777" w:rsidR="00AC0D81" w:rsidRPr="00137523" w:rsidRDefault="00AC0D81" w:rsidP="00AC0D81">
            <w:pPr>
              <w:jc w:val="center"/>
            </w:pPr>
            <w:r w:rsidRPr="00137523">
              <w:t>-</w:t>
            </w:r>
          </w:p>
        </w:tc>
        <w:tc>
          <w:tcPr>
            <w:tcW w:w="393" w:type="pct"/>
            <w:gridSpan w:val="2"/>
            <w:shd w:val="clear" w:color="auto" w:fill="auto"/>
            <w:vAlign w:val="center"/>
          </w:tcPr>
          <w:p w14:paraId="4864E3C8" w14:textId="77777777" w:rsidR="00AC0D81" w:rsidRPr="00137523" w:rsidRDefault="00AC0D81" w:rsidP="00AC0D81">
            <w:pPr>
              <w:jc w:val="center"/>
            </w:pPr>
            <w:r w:rsidRPr="00137523">
              <w:t>-</w:t>
            </w:r>
          </w:p>
        </w:tc>
        <w:tc>
          <w:tcPr>
            <w:tcW w:w="147" w:type="pct"/>
            <w:shd w:val="clear" w:color="auto" w:fill="auto"/>
            <w:vAlign w:val="center"/>
          </w:tcPr>
          <w:p w14:paraId="618339AF" w14:textId="77777777" w:rsidR="00AC0D81" w:rsidRPr="00137523" w:rsidRDefault="00AC0D81" w:rsidP="00AC0D81">
            <w:pPr>
              <w:jc w:val="center"/>
            </w:pPr>
            <w:r w:rsidRPr="00137523">
              <w:t>-</w:t>
            </w:r>
          </w:p>
        </w:tc>
        <w:tc>
          <w:tcPr>
            <w:tcW w:w="767" w:type="pct"/>
            <w:vMerge/>
            <w:shd w:val="clear" w:color="auto" w:fill="auto"/>
          </w:tcPr>
          <w:p w14:paraId="0248DA1A" w14:textId="77777777" w:rsidR="00AC0D81" w:rsidRPr="00137523" w:rsidRDefault="00AC0D81" w:rsidP="00AC0D81"/>
        </w:tc>
        <w:tc>
          <w:tcPr>
            <w:tcW w:w="366" w:type="pct"/>
            <w:vMerge/>
            <w:shd w:val="clear" w:color="auto" w:fill="auto"/>
          </w:tcPr>
          <w:p w14:paraId="3FE3BDA9" w14:textId="77777777" w:rsidR="00AC0D81" w:rsidRPr="00137523" w:rsidRDefault="00AC0D81" w:rsidP="00AC0D81"/>
        </w:tc>
      </w:tr>
      <w:tr w:rsidR="00EB1529" w:rsidRPr="00137523" w14:paraId="355BC4A4" w14:textId="77777777" w:rsidTr="00EB1529">
        <w:trPr>
          <w:trHeight w:val="20"/>
        </w:trPr>
        <w:tc>
          <w:tcPr>
            <w:tcW w:w="222" w:type="pct"/>
            <w:vMerge/>
            <w:shd w:val="clear" w:color="auto" w:fill="auto"/>
          </w:tcPr>
          <w:p w14:paraId="6FE3FC86" w14:textId="77777777" w:rsidR="00AC0D81" w:rsidRPr="00137523" w:rsidRDefault="00AC0D81" w:rsidP="00AC0D81"/>
        </w:tc>
        <w:tc>
          <w:tcPr>
            <w:tcW w:w="820" w:type="pct"/>
            <w:vMerge/>
            <w:shd w:val="clear" w:color="auto" w:fill="auto"/>
          </w:tcPr>
          <w:p w14:paraId="185B969F" w14:textId="77777777" w:rsidR="00AC0D81" w:rsidRPr="00137523" w:rsidRDefault="00AC0D81" w:rsidP="00AC0D81"/>
        </w:tc>
        <w:tc>
          <w:tcPr>
            <w:tcW w:w="686" w:type="pct"/>
            <w:gridSpan w:val="3"/>
            <w:vMerge/>
            <w:shd w:val="clear" w:color="auto" w:fill="auto"/>
          </w:tcPr>
          <w:p w14:paraId="0CAE01A5" w14:textId="77777777" w:rsidR="00AC0D81" w:rsidRPr="00137523" w:rsidRDefault="00AC0D81" w:rsidP="00AC0D81">
            <w:pPr>
              <w:jc w:val="center"/>
            </w:pPr>
          </w:p>
        </w:tc>
        <w:tc>
          <w:tcPr>
            <w:tcW w:w="476" w:type="pct"/>
            <w:shd w:val="clear" w:color="auto" w:fill="auto"/>
            <w:vAlign w:val="center"/>
          </w:tcPr>
          <w:p w14:paraId="0A81CD0B" w14:textId="77777777" w:rsidR="00AC0D81" w:rsidRPr="00137523" w:rsidRDefault="00AC0D81" w:rsidP="00AC0D81">
            <w:pPr>
              <w:jc w:val="center"/>
            </w:pPr>
            <w:r w:rsidRPr="00137523">
              <w:t>2022</w:t>
            </w:r>
          </w:p>
        </w:tc>
        <w:tc>
          <w:tcPr>
            <w:tcW w:w="389" w:type="pct"/>
            <w:gridSpan w:val="2"/>
            <w:shd w:val="clear" w:color="auto" w:fill="auto"/>
            <w:vAlign w:val="center"/>
          </w:tcPr>
          <w:p w14:paraId="30A3D805" w14:textId="77777777" w:rsidR="00AC0D81" w:rsidRPr="00137523" w:rsidRDefault="00AC0D81" w:rsidP="00AC0D81">
            <w:pPr>
              <w:jc w:val="center"/>
            </w:pPr>
            <w:r w:rsidRPr="00137523">
              <w:t>-</w:t>
            </w:r>
          </w:p>
        </w:tc>
        <w:tc>
          <w:tcPr>
            <w:tcW w:w="344" w:type="pct"/>
            <w:gridSpan w:val="2"/>
            <w:shd w:val="clear" w:color="auto" w:fill="auto"/>
            <w:vAlign w:val="center"/>
          </w:tcPr>
          <w:p w14:paraId="18A2F410" w14:textId="77777777" w:rsidR="00AC0D81" w:rsidRPr="00137523" w:rsidRDefault="00AC0D81" w:rsidP="00AC0D81">
            <w:pPr>
              <w:jc w:val="center"/>
            </w:pPr>
            <w:r w:rsidRPr="00137523">
              <w:t>-</w:t>
            </w:r>
          </w:p>
        </w:tc>
        <w:tc>
          <w:tcPr>
            <w:tcW w:w="390" w:type="pct"/>
            <w:gridSpan w:val="2"/>
            <w:shd w:val="clear" w:color="auto" w:fill="auto"/>
            <w:vAlign w:val="center"/>
          </w:tcPr>
          <w:p w14:paraId="3E79BECA" w14:textId="77777777" w:rsidR="00AC0D81" w:rsidRPr="00137523" w:rsidRDefault="00AC0D81" w:rsidP="00AC0D81">
            <w:pPr>
              <w:jc w:val="center"/>
            </w:pPr>
            <w:r w:rsidRPr="00137523">
              <w:t>-</w:t>
            </w:r>
          </w:p>
        </w:tc>
        <w:tc>
          <w:tcPr>
            <w:tcW w:w="393" w:type="pct"/>
            <w:gridSpan w:val="2"/>
            <w:shd w:val="clear" w:color="auto" w:fill="auto"/>
            <w:vAlign w:val="center"/>
          </w:tcPr>
          <w:p w14:paraId="5F990EF7" w14:textId="77777777" w:rsidR="00AC0D81" w:rsidRPr="00137523" w:rsidRDefault="00AC0D81" w:rsidP="00AC0D81">
            <w:pPr>
              <w:jc w:val="center"/>
            </w:pPr>
            <w:r w:rsidRPr="00137523">
              <w:t>-</w:t>
            </w:r>
          </w:p>
        </w:tc>
        <w:tc>
          <w:tcPr>
            <w:tcW w:w="147" w:type="pct"/>
            <w:shd w:val="clear" w:color="auto" w:fill="auto"/>
            <w:vAlign w:val="center"/>
          </w:tcPr>
          <w:p w14:paraId="0DE013CB" w14:textId="77777777" w:rsidR="00AC0D81" w:rsidRPr="00137523" w:rsidRDefault="00AC0D81" w:rsidP="00AC0D81">
            <w:pPr>
              <w:jc w:val="center"/>
            </w:pPr>
            <w:r w:rsidRPr="00137523">
              <w:t>-</w:t>
            </w:r>
          </w:p>
        </w:tc>
        <w:tc>
          <w:tcPr>
            <w:tcW w:w="767" w:type="pct"/>
            <w:vMerge/>
            <w:shd w:val="clear" w:color="auto" w:fill="auto"/>
          </w:tcPr>
          <w:p w14:paraId="68640219" w14:textId="77777777" w:rsidR="00AC0D81" w:rsidRPr="00137523" w:rsidRDefault="00AC0D81" w:rsidP="00AC0D81"/>
        </w:tc>
        <w:tc>
          <w:tcPr>
            <w:tcW w:w="366" w:type="pct"/>
            <w:vMerge/>
            <w:shd w:val="clear" w:color="auto" w:fill="auto"/>
          </w:tcPr>
          <w:p w14:paraId="5FB1717D" w14:textId="77777777" w:rsidR="00AC0D81" w:rsidRPr="00137523" w:rsidRDefault="00AC0D81" w:rsidP="00AC0D81"/>
        </w:tc>
      </w:tr>
      <w:tr w:rsidR="00EB1529" w:rsidRPr="00137523" w14:paraId="7FAC953C" w14:textId="77777777" w:rsidTr="00EB1529">
        <w:trPr>
          <w:trHeight w:val="20"/>
        </w:trPr>
        <w:tc>
          <w:tcPr>
            <w:tcW w:w="222" w:type="pct"/>
            <w:vMerge/>
            <w:shd w:val="clear" w:color="auto" w:fill="auto"/>
          </w:tcPr>
          <w:p w14:paraId="1C93A790" w14:textId="77777777" w:rsidR="00AC0D81" w:rsidRPr="00137523" w:rsidRDefault="00AC0D81" w:rsidP="00AC0D81"/>
        </w:tc>
        <w:tc>
          <w:tcPr>
            <w:tcW w:w="820" w:type="pct"/>
            <w:vMerge/>
            <w:shd w:val="clear" w:color="auto" w:fill="auto"/>
          </w:tcPr>
          <w:p w14:paraId="67900CF0" w14:textId="77777777" w:rsidR="00AC0D81" w:rsidRPr="00137523" w:rsidRDefault="00AC0D81" w:rsidP="00AC0D81"/>
        </w:tc>
        <w:tc>
          <w:tcPr>
            <w:tcW w:w="686" w:type="pct"/>
            <w:gridSpan w:val="3"/>
            <w:vMerge/>
            <w:shd w:val="clear" w:color="auto" w:fill="auto"/>
          </w:tcPr>
          <w:p w14:paraId="1C4D33EC" w14:textId="77777777" w:rsidR="00AC0D81" w:rsidRPr="00137523" w:rsidRDefault="00AC0D81" w:rsidP="00AC0D81">
            <w:pPr>
              <w:jc w:val="center"/>
            </w:pPr>
          </w:p>
        </w:tc>
        <w:tc>
          <w:tcPr>
            <w:tcW w:w="476" w:type="pct"/>
            <w:shd w:val="clear" w:color="auto" w:fill="auto"/>
            <w:vAlign w:val="center"/>
          </w:tcPr>
          <w:p w14:paraId="58CDAB51" w14:textId="77777777" w:rsidR="00AC0D81" w:rsidRPr="00137523" w:rsidRDefault="00AC0D81" w:rsidP="00AC0D81">
            <w:pPr>
              <w:jc w:val="center"/>
            </w:pPr>
            <w:r w:rsidRPr="00137523">
              <w:t>2023</w:t>
            </w:r>
          </w:p>
        </w:tc>
        <w:tc>
          <w:tcPr>
            <w:tcW w:w="389" w:type="pct"/>
            <w:gridSpan w:val="2"/>
            <w:shd w:val="clear" w:color="auto" w:fill="auto"/>
            <w:vAlign w:val="center"/>
          </w:tcPr>
          <w:p w14:paraId="6532204F" w14:textId="77777777" w:rsidR="00AC0D81" w:rsidRPr="00137523" w:rsidRDefault="00AC0D81" w:rsidP="00AC0D81">
            <w:pPr>
              <w:jc w:val="center"/>
            </w:pPr>
            <w:r w:rsidRPr="00137523">
              <w:t>-</w:t>
            </w:r>
          </w:p>
        </w:tc>
        <w:tc>
          <w:tcPr>
            <w:tcW w:w="344" w:type="pct"/>
            <w:gridSpan w:val="2"/>
            <w:shd w:val="clear" w:color="auto" w:fill="auto"/>
            <w:vAlign w:val="center"/>
          </w:tcPr>
          <w:p w14:paraId="4F0E6764" w14:textId="77777777" w:rsidR="00AC0D81" w:rsidRPr="00137523" w:rsidRDefault="00AC0D81" w:rsidP="00AC0D81">
            <w:pPr>
              <w:jc w:val="center"/>
            </w:pPr>
            <w:r w:rsidRPr="00137523">
              <w:t>-</w:t>
            </w:r>
          </w:p>
        </w:tc>
        <w:tc>
          <w:tcPr>
            <w:tcW w:w="390" w:type="pct"/>
            <w:gridSpan w:val="2"/>
            <w:shd w:val="clear" w:color="auto" w:fill="auto"/>
            <w:vAlign w:val="center"/>
          </w:tcPr>
          <w:p w14:paraId="76A1485B" w14:textId="77777777" w:rsidR="00AC0D81" w:rsidRPr="00137523" w:rsidRDefault="00AC0D81" w:rsidP="00AC0D81">
            <w:pPr>
              <w:jc w:val="center"/>
            </w:pPr>
            <w:r w:rsidRPr="00137523">
              <w:t>-</w:t>
            </w:r>
          </w:p>
        </w:tc>
        <w:tc>
          <w:tcPr>
            <w:tcW w:w="393" w:type="pct"/>
            <w:gridSpan w:val="2"/>
            <w:shd w:val="clear" w:color="auto" w:fill="auto"/>
            <w:vAlign w:val="center"/>
          </w:tcPr>
          <w:p w14:paraId="2461D3E1" w14:textId="77777777" w:rsidR="00AC0D81" w:rsidRPr="00137523" w:rsidRDefault="00AC0D81" w:rsidP="00AC0D81">
            <w:pPr>
              <w:jc w:val="center"/>
            </w:pPr>
            <w:r w:rsidRPr="00137523">
              <w:t>-</w:t>
            </w:r>
          </w:p>
        </w:tc>
        <w:tc>
          <w:tcPr>
            <w:tcW w:w="147" w:type="pct"/>
            <w:shd w:val="clear" w:color="auto" w:fill="auto"/>
            <w:vAlign w:val="center"/>
          </w:tcPr>
          <w:p w14:paraId="580A2C4A" w14:textId="77777777" w:rsidR="00AC0D81" w:rsidRPr="00137523" w:rsidRDefault="00AC0D81" w:rsidP="00AC0D81">
            <w:pPr>
              <w:jc w:val="center"/>
            </w:pPr>
            <w:r w:rsidRPr="00137523">
              <w:t>-</w:t>
            </w:r>
          </w:p>
        </w:tc>
        <w:tc>
          <w:tcPr>
            <w:tcW w:w="767" w:type="pct"/>
            <w:vMerge/>
            <w:shd w:val="clear" w:color="auto" w:fill="auto"/>
          </w:tcPr>
          <w:p w14:paraId="1951ECA6" w14:textId="77777777" w:rsidR="00AC0D81" w:rsidRPr="00137523" w:rsidRDefault="00AC0D81" w:rsidP="00AC0D81"/>
        </w:tc>
        <w:tc>
          <w:tcPr>
            <w:tcW w:w="366" w:type="pct"/>
            <w:vMerge/>
            <w:shd w:val="clear" w:color="auto" w:fill="auto"/>
          </w:tcPr>
          <w:p w14:paraId="76F06701" w14:textId="77777777" w:rsidR="00AC0D81" w:rsidRPr="00137523" w:rsidRDefault="00AC0D81" w:rsidP="00AC0D81"/>
        </w:tc>
      </w:tr>
      <w:tr w:rsidR="00EB1529" w:rsidRPr="00137523" w14:paraId="08391781" w14:textId="77777777" w:rsidTr="00EB1529">
        <w:trPr>
          <w:trHeight w:val="20"/>
        </w:trPr>
        <w:tc>
          <w:tcPr>
            <w:tcW w:w="222" w:type="pct"/>
            <w:vMerge/>
            <w:shd w:val="clear" w:color="auto" w:fill="auto"/>
          </w:tcPr>
          <w:p w14:paraId="1AE61303" w14:textId="77777777" w:rsidR="00AC0D81" w:rsidRPr="00137523" w:rsidRDefault="00AC0D81" w:rsidP="00AC0D81"/>
        </w:tc>
        <w:tc>
          <w:tcPr>
            <w:tcW w:w="820" w:type="pct"/>
            <w:vMerge/>
            <w:shd w:val="clear" w:color="auto" w:fill="auto"/>
          </w:tcPr>
          <w:p w14:paraId="07742971" w14:textId="77777777" w:rsidR="00AC0D81" w:rsidRPr="00137523" w:rsidRDefault="00AC0D81" w:rsidP="00AC0D81"/>
        </w:tc>
        <w:tc>
          <w:tcPr>
            <w:tcW w:w="686" w:type="pct"/>
            <w:gridSpan w:val="3"/>
            <w:vMerge/>
            <w:shd w:val="clear" w:color="auto" w:fill="auto"/>
          </w:tcPr>
          <w:p w14:paraId="0E66953E" w14:textId="77777777" w:rsidR="00AC0D81" w:rsidRPr="00137523" w:rsidRDefault="00AC0D81" w:rsidP="00AC0D81">
            <w:pPr>
              <w:jc w:val="center"/>
            </w:pPr>
          </w:p>
        </w:tc>
        <w:tc>
          <w:tcPr>
            <w:tcW w:w="476" w:type="pct"/>
            <w:shd w:val="clear" w:color="auto" w:fill="auto"/>
            <w:vAlign w:val="center"/>
          </w:tcPr>
          <w:p w14:paraId="1078200D" w14:textId="77777777" w:rsidR="00AC0D81" w:rsidRPr="00137523" w:rsidRDefault="00AC0D81" w:rsidP="00AC0D81">
            <w:pPr>
              <w:jc w:val="center"/>
            </w:pPr>
            <w:r w:rsidRPr="00137523">
              <w:t>2024</w:t>
            </w:r>
          </w:p>
        </w:tc>
        <w:tc>
          <w:tcPr>
            <w:tcW w:w="389" w:type="pct"/>
            <w:gridSpan w:val="2"/>
            <w:shd w:val="clear" w:color="auto" w:fill="auto"/>
            <w:vAlign w:val="center"/>
          </w:tcPr>
          <w:p w14:paraId="6B7252DC" w14:textId="77777777" w:rsidR="00AC0D81" w:rsidRPr="00137523" w:rsidRDefault="00AC0D81" w:rsidP="00AC0D81">
            <w:pPr>
              <w:jc w:val="center"/>
            </w:pPr>
            <w:r w:rsidRPr="00137523">
              <w:t>-</w:t>
            </w:r>
          </w:p>
        </w:tc>
        <w:tc>
          <w:tcPr>
            <w:tcW w:w="344" w:type="pct"/>
            <w:gridSpan w:val="2"/>
            <w:shd w:val="clear" w:color="auto" w:fill="auto"/>
            <w:vAlign w:val="center"/>
          </w:tcPr>
          <w:p w14:paraId="1BE1AE58" w14:textId="77777777" w:rsidR="00AC0D81" w:rsidRPr="00137523" w:rsidRDefault="00AC0D81" w:rsidP="00AC0D81">
            <w:pPr>
              <w:jc w:val="center"/>
            </w:pPr>
            <w:r w:rsidRPr="00137523">
              <w:t>-</w:t>
            </w:r>
          </w:p>
        </w:tc>
        <w:tc>
          <w:tcPr>
            <w:tcW w:w="390" w:type="pct"/>
            <w:gridSpan w:val="2"/>
            <w:shd w:val="clear" w:color="auto" w:fill="auto"/>
            <w:vAlign w:val="center"/>
          </w:tcPr>
          <w:p w14:paraId="3BEA3984" w14:textId="77777777" w:rsidR="00AC0D81" w:rsidRPr="00137523" w:rsidRDefault="00AC0D81" w:rsidP="00AC0D81">
            <w:pPr>
              <w:jc w:val="center"/>
            </w:pPr>
            <w:r w:rsidRPr="00137523">
              <w:t>-</w:t>
            </w:r>
          </w:p>
        </w:tc>
        <w:tc>
          <w:tcPr>
            <w:tcW w:w="393" w:type="pct"/>
            <w:gridSpan w:val="2"/>
            <w:shd w:val="clear" w:color="auto" w:fill="auto"/>
            <w:vAlign w:val="center"/>
          </w:tcPr>
          <w:p w14:paraId="23AD44BD" w14:textId="77777777" w:rsidR="00AC0D81" w:rsidRPr="00137523" w:rsidRDefault="00AC0D81" w:rsidP="00AC0D81">
            <w:pPr>
              <w:jc w:val="center"/>
            </w:pPr>
            <w:r w:rsidRPr="00137523">
              <w:t>-</w:t>
            </w:r>
          </w:p>
        </w:tc>
        <w:tc>
          <w:tcPr>
            <w:tcW w:w="147" w:type="pct"/>
            <w:shd w:val="clear" w:color="auto" w:fill="auto"/>
            <w:vAlign w:val="center"/>
          </w:tcPr>
          <w:p w14:paraId="4932BA96" w14:textId="77777777" w:rsidR="00AC0D81" w:rsidRPr="00137523" w:rsidRDefault="00AC0D81" w:rsidP="00AC0D81">
            <w:pPr>
              <w:jc w:val="center"/>
            </w:pPr>
            <w:r w:rsidRPr="00137523">
              <w:t>-</w:t>
            </w:r>
          </w:p>
        </w:tc>
        <w:tc>
          <w:tcPr>
            <w:tcW w:w="767" w:type="pct"/>
            <w:vMerge/>
            <w:shd w:val="clear" w:color="auto" w:fill="auto"/>
          </w:tcPr>
          <w:p w14:paraId="3A2CE19D" w14:textId="77777777" w:rsidR="00AC0D81" w:rsidRPr="00137523" w:rsidRDefault="00AC0D81" w:rsidP="00AC0D81"/>
        </w:tc>
        <w:tc>
          <w:tcPr>
            <w:tcW w:w="366" w:type="pct"/>
            <w:vMerge/>
            <w:shd w:val="clear" w:color="auto" w:fill="auto"/>
          </w:tcPr>
          <w:p w14:paraId="66D804B2" w14:textId="77777777" w:rsidR="00AC0D81" w:rsidRPr="00137523" w:rsidRDefault="00AC0D81" w:rsidP="00AC0D81"/>
        </w:tc>
      </w:tr>
      <w:tr w:rsidR="00AC0D81" w:rsidRPr="00137523" w14:paraId="28D16CA2" w14:textId="77777777" w:rsidTr="00EB1529">
        <w:trPr>
          <w:trHeight w:val="20"/>
        </w:trPr>
        <w:tc>
          <w:tcPr>
            <w:tcW w:w="222" w:type="pct"/>
            <w:vMerge/>
            <w:shd w:val="clear" w:color="auto" w:fill="auto"/>
          </w:tcPr>
          <w:p w14:paraId="6905846F" w14:textId="77777777" w:rsidR="00AC0D81" w:rsidRPr="00137523" w:rsidRDefault="00AC0D81" w:rsidP="00AC0D81"/>
        </w:tc>
        <w:tc>
          <w:tcPr>
            <w:tcW w:w="820" w:type="pct"/>
            <w:vMerge/>
            <w:shd w:val="clear" w:color="auto" w:fill="auto"/>
          </w:tcPr>
          <w:p w14:paraId="13B67410" w14:textId="77777777" w:rsidR="00AC0D81" w:rsidRPr="00137523" w:rsidRDefault="00AC0D81" w:rsidP="00AC0D81"/>
        </w:tc>
        <w:tc>
          <w:tcPr>
            <w:tcW w:w="686" w:type="pct"/>
            <w:gridSpan w:val="3"/>
            <w:vMerge/>
            <w:shd w:val="clear" w:color="auto" w:fill="auto"/>
          </w:tcPr>
          <w:p w14:paraId="598F4634" w14:textId="77777777" w:rsidR="00AC0D81" w:rsidRPr="00137523" w:rsidRDefault="00AC0D81" w:rsidP="00AC0D81">
            <w:pPr>
              <w:jc w:val="center"/>
            </w:pPr>
          </w:p>
        </w:tc>
        <w:tc>
          <w:tcPr>
            <w:tcW w:w="476" w:type="pct"/>
            <w:shd w:val="clear" w:color="auto" w:fill="auto"/>
            <w:vAlign w:val="center"/>
          </w:tcPr>
          <w:p w14:paraId="6885222A" w14:textId="650576AB" w:rsidR="00AC0D81" w:rsidRPr="00137523" w:rsidRDefault="00AC0D81" w:rsidP="00AC0D81">
            <w:pPr>
              <w:jc w:val="center"/>
            </w:pPr>
            <w:r>
              <w:t>2025</w:t>
            </w:r>
          </w:p>
        </w:tc>
        <w:tc>
          <w:tcPr>
            <w:tcW w:w="389" w:type="pct"/>
            <w:gridSpan w:val="2"/>
            <w:shd w:val="clear" w:color="auto" w:fill="auto"/>
            <w:vAlign w:val="center"/>
          </w:tcPr>
          <w:p w14:paraId="567C86F7" w14:textId="3911B2ED" w:rsidR="00AC0D81" w:rsidRPr="00137523" w:rsidRDefault="00AC0D81" w:rsidP="00AC0D81">
            <w:pPr>
              <w:jc w:val="center"/>
            </w:pPr>
            <w:r w:rsidRPr="00137523">
              <w:t>-</w:t>
            </w:r>
          </w:p>
        </w:tc>
        <w:tc>
          <w:tcPr>
            <w:tcW w:w="344" w:type="pct"/>
            <w:gridSpan w:val="2"/>
            <w:shd w:val="clear" w:color="auto" w:fill="auto"/>
            <w:vAlign w:val="center"/>
          </w:tcPr>
          <w:p w14:paraId="0252862E" w14:textId="770A0A55" w:rsidR="00AC0D81" w:rsidRPr="00137523" w:rsidRDefault="00AC0D81" w:rsidP="00AC0D81">
            <w:pPr>
              <w:jc w:val="center"/>
            </w:pPr>
            <w:r w:rsidRPr="00137523">
              <w:t>-</w:t>
            </w:r>
          </w:p>
        </w:tc>
        <w:tc>
          <w:tcPr>
            <w:tcW w:w="390" w:type="pct"/>
            <w:gridSpan w:val="2"/>
            <w:shd w:val="clear" w:color="auto" w:fill="auto"/>
            <w:vAlign w:val="center"/>
          </w:tcPr>
          <w:p w14:paraId="32F23B06" w14:textId="573B4FB8" w:rsidR="00AC0D81" w:rsidRPr="00137523" w:rsidRDefault="00AC0D81" w:rsidP="00AC0D81">
            <w:pPr>
              <w:jc w:val="center"/>
            </w:pPr>
            <w:r w:rsidRPr="00137523">
              <w:t>-</w:t>
            </w:r>
          </w:p>
        </w:tc>
        <w:tc>
          <w:tcPr>
            <w:tcW w:w="393" w:type="pct"/>
            <w:gridSpan w:val="2"/>
            <w:shd w:val="clear" w:color="auto" w:fill="auto"/>
            <w:vAlign w:val="center"/>
          </w:tcPr>
          <w:p w14:paraId="11CF2462" w14:textId="196E34F7" w:rsidR="00AC0D81" w:rsidRPr="00137523" w:rsidRDefault="00AC0D81" w:rsidP="00AC0D81">
            <w:pPr>
              <w:jc w:val="center"/>
            </w:pPr>
            <w:r w:rsidRPr="00137523">
              <w:t>-</w:t>
            </w:r>
          </w:p>
        </w:tc>
        <w:tc>
          <w:tcPr>
            <w:tcW w:w="147" w:type="pct"/>
            <w:shd w:val="clear" w:color="auto" w:fill="auto"/>
            <w:vAlign w:val="center"/>
          </w:tcPr>
          <w:p w14:paraId="52B38DDB" w14:textId="33F2A985" w:rsidR="00AC0D81" w:rsidRPr="00137523" w:rsidRDefault="00AC0D81" w:rsidP="00AC0D81">
            <w:pPr>
              <w:jc w:val="center"/>
            </w:pPr>
            <w:r w:rsidRPr="00137523">
              <w:t>-</w:t>
            </w:r>
          </w:p>
        </w:tc>
        <w:tc>
          <w:tcPr>
            <w:tcW w:w="767" w:type="pct"/>
            <w:vMerge/>
            <w:shd w:val="clear" w:color="auto" w:fill="auto"/>
          </w:tcPr>
          <w:p w14:paraId="4D55E49F" w14:textId="77777777" w:rsidR="00AC0D81" w:rsidRPr="00137523" w:rsidRDefault="00AC0D81" w:rsidP="00AC0D81"/>
        </w:tc>
        <w:tc>
          <w:tcPr>
            <w:tcW w:w="366" w:type="pct"/>
            <w:vMerge/>
            <w:shd w:val="clear" w:color="auto" w:fill="auto"/>
          </w:tcPr>
          <w:p w14:paraId="73308E56" w14:textId="77777777" w:rsidR="00AC0D81" w:rsidRPr="00137523" w:rsidRDefault="00AC0D81" w:rsidP="00AC0D81"/>
        </w:tc>
      </w:tr>
      <w:tr w:rsidR="00EB1529" w:rsidRPr="00137523" w14:paraId="7B8E5F81" w14:textId="77777777" w:rsidTr="00EB1529">
        <w:trPr>
          <w:trHeight w:val="20"/>
        </w:trPr>
        <w:tc>
          <w:tcPr>
            <w:tcW w:w="222" w:type="pct"/>
            <w:vMerge/>
            <w:shd w:val="clear" w:color="auto" w:fill="auto"/>
          </w:tcPr>
          <w:p w14:paraId="1147667D" w14:textId="77777777" w:rsidR="00AC0D81" w:rsidRPr="00137523" w:rsidRDefault="00AC0D81" w:rsidP="00AC0D81"/>
        </w:tc>
        <w:tc>
          <w:tcPr>
            <w:tcW w:w="820" w:type="pct"/>
            <w:vMerge/>
            <w:shd w:val="clear" w:color="auto" w:fill="auto"/>
          </w:tcPr>
          <w:p w14:paraId="7B338CD8" w14:textId="77777777" w:rsidR="00AC0D81" w:rsidRPr="00137523" w:rsidRDefault="00AC0D81" w:rsidP="00AC0D81"/>
        </w:tc>
        <w:tc>
          <w:tcPr>
            <w:tcW w:w="686" w:type="pct"/>
            <w:gridSpan w:val="3"/>
            <w:vMerge/>
            <w:shd w:val="clear" w:color="auto" w:fill="auto"/>
          </w:tcPr>
          <w:p w14:paraId="03AF2698" w14:textId="77777777" w:rsidR="00AC0D81" w:rsidRPr="00137523" w:rsidRDefault="00AC0D81" w:rsidP="00AC0D81">
            <w:pPr>
              <w:jc w:val="center"/>
            </w:pPr>
          </w:p>
        </w:tc>
        <w:tc>
          <w:tcPr>
            <w:tcW w:w="476" w:type="pct"/>
            <w:shd w:val="clear" w:color="auto" w:fill="auto"/>
            <w:vAlign w:val="center"/>
          </w:tcPr>
          <w:p w14:paraId="71684CE3" w14:textId="145229F8" w:rsidR="00AC0D81" w:rsidRPr="00137523" w:rsidRDefault="00AC0D81" w:rsidP="00AC0D81">
            <w:pPr>
              <w:jc w:val="center"/>
            </w:pPr>
            <w:r w:rsidRPr="00137523">
              <w:t>202</w:t>
            </w:r>
            <w:r>
              <w:t>6</w:t>
            </w:r>
            <w:r w:rsidRPr="00137523">
              <w:t>-2030</w:t>
            </w:r>
          </w:p>
        </w:tc>
        <w:tc>
          <w:tcPr>
            <w:tcW w:w="389" w:type="pct"/>
            <w:gridSpan w:val="2"/>
            <w:shd w:val="clear" w:color="auto" w:fill="auto"/>
            <w:vAlign w:val="center"/>
          </w:tcPr>
          <w:p w14:paraId="495A9F18" w14:textId="77777777" w:rsidR="00AC0D81" w:rsidRPr="00137523" w:rsidRDefault="00AC0D81" w:rsidP="00AC0D81">
            <w:pPr>
              <w:jc w:val="center"/>
            </w:pPr>
            <w:r w:rsidRPr="00137523">
              <w:t>-</w:t>
            </w:r>
          </w:p>
        </w:tc>
        <w:tc>
          <w:tcPr>
            <w:tcW w:w="344" w:type="pct"/>
            <w:gridSpan w:val="2"/>
            <w:shd w:val="clear" w:color="auto" w:fill="auto"/>
            <w:vAlign w:val="center"/>
          </w:tcPr>
          <w:p w14:paraId="349634A9" w14:textId="77777777" w:rsidR="00AC0D81" w:rsidRPr="00137523" w:rsidRDefault="00AC0D81" w:rsidP="00AC0D81">
            <w:pPr>
              <w:jc w:val="center"/>
            </w:pPr>
            <w:r w:rsidRPr="00137523">
              <w:t>-</w:t>
            </w:r>
          </w:p>
        </w:tc>
        <w:tc>
          <w:tcPr>
            <w:tcW w:w="390" w:type="pct"/>
            <w:gridSpan w:val="2"/>
            <w:shd w:val="clear" w:color="auto" w:fill="auto"/>
            <w:vAlign w:val="center"/>
          </w:tcPr>
          <w:p w14:paraId="016F022D" w14:textId="77777777" w:rsidR="00AC0D81" w:rsidRPr="00137523" w:rsidRDefault="00AC0D81" w:rsidP="00AC0D81">
            <w:pPr>
              <w:jc w:val="center"/>
            </w:pPr>
            <w:r w:rsidRPr="00137523">
              <w:t>-</w:t>
            </w:r>
          </w:p>
        </w:tc>
        <w:tc>
          <w:tcPr>
            <w:tcW w:w="393" w:type="pct"/>
            <w:gridSpan w:val="2"/>
            <w:shd w:val="clear" w:color="auto" w:fill="auto"/>
            <w:vAlign w:val="center"/>
          </w:tcPr>
          <w:p w14:paraId="1AB33677" w14:textId="77777777" w:rsidR="00AC0D81" w:rsidRPr="00137523" w:rsidRDefault="00AC0D81" w:rsidP="00AC0D81">
            <w:pPr>
              <w:jc w:val="center"/>
            </w:pPr>
            <w:r w:rsidRPr="00137523">
              <w:t>-</w:t>
            </w:r>
          </w:p>
        </w:tc>
        <w:tc>
          <w:tcPr>
            <w:tcW w:w="147" w:type="pct"/>
            <w:shd w:val="clear" w:color="auto" w:fill="auto"/>
            <w:vAlign w:val="center"/>
          </w:tcPr>
          <w:p w14:paraId="683D3CF5" w14:textId="77777777" w:rsidR="00AC0D81" w:rsidRPr="00137523" w:rsidRDefault="00AC0D81" w:rsidP="00AC0D81">
            <w:pPr>
              <w:jc w:val="center"/>
            </w:pPr>
            <w:r w:rsidRPr="00137523">
              <w:t>-</w:t>
            </w:r>
          </w:p>
        </w:tc>
        <w:tc>
          <w:tcPr>
            <w:tcW w:w="767" w:type="pct"/>
            <w:vMerge/>
            <w:shd w:val="clear" w:color="auto" w:fill="auto"/>
          </w:tcPr>
          <w:p w14:paraId="10588485" w14:textId="77777777" w:rsidR="00AC0D81" w:rsidRPr="00137523" w:rsidRDefault="00AC0D81" w:rsidP="00AC0D81"/>
        </w:tc>
        <w:tc>
          <w:tcPr>
            <w:tcW w:w="366" w:type="pct"/>
            <w:vMerge/>
            <w:shd w:val="clear" w:color="auto" w:fill="auto"/>
          </w:tcPr>
          <w:p w14:paraId="2EE0A7B4" w14:textId="77777777" w:rsidR="00AC0D81" w:rsidRPr="00137523" w:rsidRDefault="00AC0D81" w:rsidP="00AC0D81"/>
        </w:tc>
      </w:tr>
      <w:tr w:rsidR="00EB1529" w:rsidRPr="00137523" w14:paraId="6C8B337F" w14:textId="77777777" w:rsidTr="00EB1529">
        <w:trPr>
          <w:trHeight w:val="20"/>
        </w:trPr>
        <w:tc>
          <w:tcPr>
            <w:tcW w:w="222" w:type="pct"/>
            <w:vMerge/>
            <w:shd w:val="clear" w:color="auto" w:fill="auto"/>
          </w:tcPr>
          <w:p w14:paraId="1FF2E422" w14:textId="77777777" w:rsidR="00AC0D81" w:rsidRPr="00137523" w:rsidRDefault="00AC0D81" w:rsidP="00AC0D81"/>
        </w:tc>
        <w:tc>
          <w:tcPr>
            <w:tcW w:w="820" w:type="pct"/>
            <w:vMerge/>
            <w:shd w:val="clear" w:color="auto" w:fill="auto"/>
          </w:tcPr>
          <w:p w14:paraId="4426A107" w14:textId="77777777" w:rsidR="00AC0D81" w:rsidRPr="00137523" w:rsidRDefault="00AC0D81" w:rsidP="00AC0D81"/>
        </w:tc>
        <w:tc>
          <w:tcPr>
            <w:tcW w:w="686" w:type="pct"/>
            <w:gridSpan w:val="3"/>
            <w:vMerge/>
            <w:shd w:val="clear" w:color="auto" w:fill="auto"/>
          </w:tcPr>
          <w:p w14:paraId="18FC579F" w14:textId="77777777" w:rsidR="00AC0D81" w:rsidRPr="00137523" w:rsidRDefault="00AC0D81" w:rsidP="00AC0D81">
            <w:pPr>
              <w:jc w:val="center"/>
            </w:pPr>
          </w:p>
        </w:tc>
        <w:tc>
          <w:tcPr>
            <w:tcW w:w="476" w:type="pct"/>
            <w:shd w:val="clear" w:color="auto" w:fill="auto"/>
            <w:vAlign w:val="center"/>
          </w:tcPr>
          <w:p w14:paraId="23BA2C94" w14:textId="77777777" w:rsidR="00AC0D81" w:rsidRPr="00137523" w:rsidRDefault="00AC0D81" w:rsidP="00AC0D81">
            <w:pPr>
              <w:jc w:val="center"/>
            </w:pPr>
            <w:r w:rsidRPr="00137523">
              <w:t>2019-2030</w:t>
            </w:r>
          </w:p>
        </w:tc>
        <w:tc>
          <w:tcPr>
            <w:tcW w:w="389" w:type="pct"/>
            <w:gridSpan w:val="2"/>
            <w:shd w:val="clear" w:color="auto" w:fill="auto"/>
          </w:tcPr>
          <w:p w14:paraId="384CFDFC" w14:textId="77777777" w:rsidR="00AC0D81" w:rsidRPr="00137523" w:rsidRDefault="00AC0D81" w:rsidP="00AC0D81">
            <w:pPr>
              <w:jc w:val="center"/>
            </w:pPr>
            <w:r w:rsidRPr="00137523">
              <w:t>4 393,9</w:t>
            </w:r>
          </w:p>
        </w:tc>
        <w:tc>
          <w:tcPr>
            <w:tcW w:w="344" w:type="pct"/>
            <w:gridSpan w:val="2"/>
            <w:shd w:val="clear" w:color="auto" w:fill="auto"/>
          </w:tcPr>
          <w:p w14:paraId="7CB88CAD" w14:textId="77777777" w:rsidR="00AC0D81" w:rsidRPr="00137523" w:rsidRDefault="00AC0D81" w:rsidP="00AC0D81">
            <w:pPr>
              <w:jc w:val="center"/>
            </w:pPr>
            <w:r w:rsidRPr="00137523">
              <w:t>-</w:t>
            </w:r>
          </w:p>
        </w:tc>
        <w:tc>
          <w:tcPr>
            <w:tcW w:w="390" w:type="pct"/>
            <w:gridSpan w:val="2"/>
            <w:shd w:val="clear" w:color="auto" w:fill="auto"/>
          </w:tcPr>
          <w:p w14:paraId="4EF9CAC6" w14:textId="77777777" w:rsidR="00AC0D81" w:rsidRPr="00137523" w:rsidRDefault="00AC0D81" w:rsidP="00AC0D81">
            <w:pPr>
              <w:jc w:val="center"/>
            </w:pPr>
            <w:r w:rsidRPr="00137523">
              <w:t>-</w:t>
            </w:r>
          </w:p>
        </w:tc>
        <w:tc>
          <w:tcPr>
            <w:tcW w:w="393" w:type="pct"/>
            <w:gridSpan w:val="2"/>
            <w:shd w:val="clear" w:color="auto" w:fill="auto"/>
          </w:tcPr>
          <w:p w14:paraId="5FE4E691" w14:textId="77777777" w:rsidR="00AC0D81" w:rsidRPr="00137523" w:rsidRDefault="00AC0D81" w:rsidP="00AC0D81">
            <w:pPr>
              <w:jc w:val="center"/>
            </w:pPr>
            <w:r w:rsidRPr="00137523">
              <w:t>4 393,9</w:t>
            </w:r>
          </w:p>
        </w:tc>
        <w:tc>
          <w:tcPr>
            <w:tcW w:w="147" w:type="pct"/>
            <w:shd w:val="clear" w:color="auto" w:fill="auto"/>
          </w:tcPr>
          <w:p w14:paraId="6B6E444E" w14:textId="77777777" w:rsidR="00AC0D81" w:rsidRPr="00137523" w:rsidRDefault="00AC0D81" w:rsidP="00AC0D81">
            <w:pPr>
              <w:jc w:val="center"/>
            </w:pPr>
            <w:r w:rsidRPr="00137523">
              <w:t>-</w:t>
            </w:r>
          </w:p>
        </w:tc>
        <w:tc>
          <w:tcPr>
            <w:tcW w:w="767" w:type="pct"/>
            <w:vMerge/>
            <w:shd w:val="clear" w:color="auto" w:fill="auto"/>
          </w:tcPr>
          <w:p w14:paraId="003F594E" w14:textId="77777777" w:rsidR="00AC0D81" w:rsidRPr="00137523" w:rsidRDefault="00AC0D81" w:rsidP="00AC0D81"/>
        </w:tc>
        <w:tc>
          <w:tcPr>
            <w:tcW w:w="366" w:type="pct"/>
            <w:vMerge/>
            <w:shd w:val="clear" w:color="auto" w:fill="auto"/>
          </w:tcPr>
          <w:p w14:paraId="1951A748" w14:textId="77777777" w:rsidR="00AC0D81" w:rsidRPr="00137523" w:rsidRDefault="00AC0D81" w:rsidP="00AC0D81"/>
        </w:tc>
      </w:tr>
      <w:tr w:rsidR="00EB1529" w:rsidRPr="00137523" w14:paraId="14E82F03" w14:textId="77777777" w:rsidTr="00EB1529">
        <w:trPr>
          <w:trHeight w:val="275"/>
        </w:trPr>
        <w:tc>
          <w:tcPr>
            <w:tcW w:w="222" w:type="pct"/>
            <w:vMerge w:val="restart"/>
            <w:shd w:val="clear" w:color="auto" w:fill="auto"/>
          </w:tcPr>
          <w:p w14:paraId="33437C24" w14:textId="77777777" w:rsidR="00AC0D81" w:rsidRPr="00137523" w:rsidRDefault="00AC0D81" w:rsidP="00AC0D81">
            <w:r w:rsidRPr="00137523">
              <w:t>1.1.25</w:t>
            </w:r>
          </w:p>
        </w:tc>
        <w:tc>
          <w:tcPr>
            <w:tcW w:w="820" w:type="pct"/>
            <w:vMerge w:val="restart"/>
            <w:shd w:val="clear" w:color="auto" w:fill="auto"/>
          </w:tcPr>
          <w:p w14:paraId="3EFE3770" w14:textId="4D6DF43F" w:rsidR="00AC0D81" w:rsidRPr="00137523" w:rsidRDefault="00AC0D81" w:rsidP="00AC0D81">
            <w:r w:rsidRPr="00137523">
              <w:t>Разработка проекта планировки, проекта межевания территории, проектно</w:t>
            </w:r>
            <w:r>
              <w:t>-</w:t>
            </w:r>
            <w:r w:rsidRPr="00137523">
              <w:t xml:space="preserve">сметной документации, проведение историко-культурной экспертизы земельного участка для реализации мероприятия по строительству водопроводных сетей д. </w:t>
            </w:r>
            <w:proofErr w:type="spellStart"/>
            <w:r w:rsidRPr="00137523">
              <w:t>Олха</w:t>
            </w:r>
            <w:proofErr w:type="spellEnd"/>
          </w:p>
        </w:tc>
        <w:tc>
          <w:tcPr>
            <w:tcW w:w="686" w:type="pct"/>
            <w:gridSpan w:val="3"/>
            <w:vMerge w:val="restart"/>
            <w:shd w:val="clear" w:color="auto" w:fill="auto"/>
          </w:tcPr>
          <w:p w14:paraId="39A18CAB" w14:textId="77777777" w:rsidR="00AC0D81" w:rsidRPr="00137523" w:rsidRDefault="00AC0D81" w:rsidP="00AC0D81">
            <w:pPr>
              <w:jc w:val="center"/>
            </w:pPr>
            <w:r w:rsidRPr="00137523">
              <w:t>Администрация Шелеховского муниципального района</w:t>
            </w:r>
          </w:p>
        </w:tc>
        <w:tc>
          <w:tcPr>
            <w:tcW w:w="476" w:type="pct"/>
            <w:shd w:val="clear" w:color="auto" w:fill="auto"/>
            <w:vAlign w:val="center"/>
          </w:tcPr>
          <w:p w14:paraId="059E52D1" w14:textId="77777777" w:rsidR="00AC0D81" w:rsidRPr="00137523" w:rsidRDefault="00AC0D81" w:rsidP="00AC0D81">
            <w:pPr>
              <w:jc w:val="center"/>
            </w:pPr>
            <w:r w:rsidRPr="00137523">
              <w:t>2019</w:t>
            </w:r>
          </w:p>
        </w:tc>
        <w:tc>
          <w:tcPr>
            <w:tcW w:w="389" w:type="pct"/>
            <w:gridSpan w:val="2"/>
            <w:shd w:val="clear" w:color="auto" w:fill="auto"/>
            <w:vAlign w:val="center"/>
          </w:tcPr>
          <w:p w14:paraId="25DBD579" w14:textId="289BFD0C" w:rsidR="00AC0D81" w:rsidRPr="00137523" w:rsidRDefault="000C70F9" w:rsidP="00AC0D81">
            <w:pPr>
              <w:jc w:val="center"/>
            </w:pPr>
            <w:r>
              <w:t>-</w:t>
            </w:r>
          </w:p>
        </w:tc>
        <w:tc>
          <w:tcPr>
            <w:tcW w:w="344" w:type="pct"/>
            <w:gridSpan w:val="2"/>
            <w:shd w:val="clear" w:color="auto" w:fill="auto"/>
            <w:vAlign w:val="center"/>
          </w:tcPr>
          <w:p w14:paraId="7D99499C" w14:textId="77777777" w:rsidR="00AC0D81" w:rsidRPr="00137523" w:rsidRDefault="00AC0D81" w:rsidP="00AC0D81">
            <w:pPr>
              <w:jc w:val="center"/>
            </w:pPr>
            <w:r w:rsidRPr="00137523">
              <w:t>-</w:t>
            </w:r>
          </w:p>
        </w:tc>
        <w:tc>
          <w:tcPr>
            <w:tcW w:w="390" w:type="pct"/>
            <w:gridSpan w:val="2"/>
            <w:shd w:val="clear" w:color="auto" w:fill="auto"/>
            <w:vAlign w:val="center"/>
          </w:tcPr>
          <w:p w14:paraId="7CA9F0E3" w14:textId="77777777" w:rsidR="00AC0D81" w:rsidRPr="00137523" w:rsidRDefault="00AC0D81" w:rsidP="00AC0D81">
            <w:pPr>
              <w:jc w:val="center"/>
            </w:pPr>
            <w:r w:rsidRPr="00137523">
              <w:t>-</w:t>
            </w:r>
          </w:p>
        </w:tc>
        <w:tc>
          <w:tcPr>
            <w:tcW w:w="393" w:type="pct"/>
            <w:gridSpan w:val="2"/>
            <w:shd w:val="clear" w:color="auto" w:fill="auto"/>
            <w:vAlign w:val="center"/>
          </w:tcPr>
          <w:p w14:paraId="1E8B2130" w14:textId="698FDD3E" w:rsidR="00AC0D81" w:rsidRPr="00137523" w:rsidRDefault="000C70F9" w:rsidP="00AC0D81">
            <w:pPr>
              <w:jc w:val="center"/>
            </w:pPr>
            <w:r>
              <w:t>-</w:t>
            </w:r>
          </w:p>
        </w:tc>
        <w:tc>
          <w:tcPr>
            <w:tcW w:w="147" w:type="pct"/>
            <w:shd w:val="clear" w:color="auto" w:fill="auto"/>
            <w:vAlign w:val="center"/>
          </w:tcPr>
          <w:p w14:paraId="5A84F77E" w14:textId="77777777" w:rsidR="00AC0D81" w:rsidRPr="00137523" w:rsidRDefault="00AC0D81" w:rsidP="00AC0D81">
            <w:pPr>
              <w:jc w:val="center"/>
            </w:pPr>
            <w:r w:rsidRPr="00137523">
              <w:t>-</w:t>
            </w:r>
          </w:p>
        </w:tc>
        <w:tc>
          <w:tcPr>
            <w:tcW w:w="767" w:type="pct"/>
            <w:vMerge w:val="restart"/>
            <w:shd w:val="clear" w:color="auto" w:fill="auto"/>
          </w:tcPr>
          <w:p w14:paraId="3A177A6F" w14:textId="77777777" w:rsidR="00AC0D81" w:rsidRPr="00137523" w:rsidRDefault="00AC0D81" w:rsidP="00AC0D81">
            <w:pPr>
              <w:rPr>
                <w:rFonts w:eastAsia="Calibri"/>
              </w:rPr>
            </w:pPr>
            <w:r w:rsidRPr="00137523">
              <w:rPr>
                <w:rFonts w:eastAsia="Calibri"/>
              </w:rPr>
              <w:t>Количество</w:t>
            </w:r>
          </w:p>
          <w:p w14:paraId="31C0D01D" w14:textId="77777777" w:rsidR="00AC0D81" w:rsidRPr="00137523" w:rsidRDefault="00AC0D81" w:rsidP="00AC0D81">
            <w:r w:rsidRPr="00137523">
              <w:rPr>
                <w:rFonts w:eastAsia="Calibri"/>
              </w:rPr>
              <w:t>разработанной проектно-сметной документации</w:t>
            </w:r>
          </w:p>
        </w:tc>
        <w:tc>
          <w:tcPr>
            <w:tcW w:w="366" w:type="pct"/>
            <w:vMerge w:val="restart"/>
            <w:shd w:val="clear" w:color="auto" w:fill="auto"/>
          </w:tcPr>
          <w:p w14:paraId="4CFCAF91" w14:textId="77777777" w:rsidR="00AC0D81" w:rsidRPr="00137523" w:rsidRDefault="00AC0D81" w:rsidP="00AC0D81">
            <w:r w:rsidRPr="00137523">
              <w:t>1 ед.</w:t>
            </w:r>
          </w:p>
        </w:tc>
      </w:tr>
      <w:tr w:rsidR="00EB1529" w:rsidRPr="00137523" w14:paraId="7E90B764" w14:textId="77777777" w:rsidTr="00EB1529">
        <w:trPr>
          <w:trHeight w:val="267"/>
        </w:trPr>
        <w:tc>
          <w:tcPr>
            <w:tcW w:w="222" w:type="pct"/>
            <w:vMerge/>
            <w:shd w:val="clear" w:color="auto" w:fill="auto"/>
          </w:tcPr>
          <w:p w14:paraId="2A6037B2" w14:textId="77777777" w:rsidR="00AC0D81" w:rsidRPr="00137523" w:rsidRDefault="00AC0D81" w:rsidP="00AC0D81"/>
        </w:tc>
        <w:tc>
          <w:tcPr>
            <w:tcW w:w="820" w:type="pct"/>
            <w:vMerge/>
            <w:shd w:val="clear" w:color="auto" w:fill="auto"/>
          </w:tcPr>
          <w:p w14:paraId="48456495" w14:textId="77777777" w:rsidR="00AC0D81" w:rsidRPr="00137523" w:rsidRDefault="00AC0D81" w:rsidP="00AC0D81"/>
        </w:tc>
        <w:tc>
          <w:tcPr>
            <w:tcW w:w="686" w:type="pct"/>
            <w:gridSpan w:val="3"/>
            <w:vMerge/>
            <w:shd w:val="clear" w:color="auto" w:fill="auto"/>
          </w:tcPr>
          <w:p w14:paraId="29307575" w14:textId="77777777" w:rsidR="00AC0D81" w:rsidRPr="00137523" w:rsidRDefault="00AC0D81" w:rsidP="00AC0D81">
            <w:pPr>
              <w:jc w:val="center"/>
            </w:pPr>
          </w:p>
        </w:tc>
        <w:tc>
          <w:tcPr>
            <w:tcW w:w="476" w:type="pct"/>
            <w:shd w:val="clear" w:color="auto" w:fill="auto"/>
            <w:vAlign w:val="center"/>
          </w:tcPr>
          <w:p w14:paraId="4316CE5D" w14:textId="77777777" w:rsidR="00AC0D81" w:rsidRPr="00137523" w:rsidRDefault="00AC0D81" w:rsidP="00AC0D81">
            <w:pPr>
              <w:jc w:val="center"/>
            </w:pPr>
            <w:r w:rsidRPr="00137523">
              <w:t>2020</w:t>
            </w:r>
          </w:p>
        </w:tc>
        <w:tc>
          <w:tcPr>
            <w:tcW w:w="389" w:type="pct"/>
            <w:gridSpan w:val="2"/>
            <w:shd w:val="clear" w:color="auto" w:fill="auto"/>
            <w:vAlign w:val="center"/>
          </w:tcPr>
          <w:p w14:paraId="5CF79CDA" w14:textId="77777777" w:rsidR="00AC0D81" w:rsidRPr="00137523" w:rsidRDefault="00AC0D81" w:rsidP="00AC0D81">
            <w:pPr>
              <w:jc w:val="center"/>
            </w:pPr>
            <w:r w:rsidRPr="00137523">
              <w:t>2 330,0</w:t>
            </w:r>
          </w:p>
        </w:tc>
        <w:tc>
          <w:tcPr>
            <w:tcW w:w="344" w:type="pct"/>
            <w:gridSpan w:val="2"/>
            <w:shd w:val="clear" w:color="auto" w:fill="auto"/>
            <w:vAlign w:val="center"/>
          </w:tcPr>
          <w:p w14:paraId="22493396" w14:textId="77777777" w:rsidR="00AC0D81" w:rsidRPr="00137523" w:rsidRDefault="00AC0D81" w:rsidP="00AC0D81">
            <w:pPr>
              <w:jc w:val="center"/>
            </w:pPr>
            <w:r w:rsidRPr="00137523">
              <w:t>-</w:t>
            </w:r>
          </w:p>
        </w:tc>
        <w:tc>
          <w:tcPr>
            <w:tcW w:w="390" w:type="pct"/>
            <w:gridSpan w:val="2"/>
            <w:shd w:val="clear" w:color="auto" w:fill="auto"/>
            <w:vAlign w:val="center"/>
          </w:tcPr>
          <w:p w14:paraId="6D4CB38B" w14:textId="77777777" w:rsidR="00AC0D81" w:rsidRPr="00137523" w:rsidRDefault="00AC0D81" w:rsidP="00AC0D81">
            <w:pPr>
              <w:jc w:val="center"/>
            </w:pPr>
            <w:r w:rsidRPr="00137523">
              <w:t>-</w:t>
            </w:r>
          </w:p>
        </w:tc>
        <w:tc>
          <w:tcPr>
            <w:tcW w:w="393" w:type="pct"/>
            <w:gridSpan w:val="2"/>
            <w:shd w:val="clear" w:color="auto" w:fill="auto"/>
            <w:vAlign w:val="center"/>
          </w:tcPr>
          <w:p w14:paraId="3290C239" w14:textId="77777777" w:rsidR="00AC0D81" w:rsidRPr="00137523" w:rsidRDefault="00AC0D81" w:rsidP="00AC0D81">
            <w:pPr>
              <w:jc w:val="center"/>
            </w:pPr>
            <w:r w:rsidRPr="00137523">
              <w:t>2 330,0</w:t>
            </w:r>
          </w:p>
        </w:tc>
        <w:tc>
          <w:tcPr>
            <w:tcW w:w="147" w:type="pct"/>
            <w:shd w:val="clear" w:color="auto" w:fill="auto"/>
            <w:vAlign w:val="center"/>
          </w:tcPr>
          <w:p w14:paraId="7677DFBE" w14:textId="77777777" w:rsidR="00AC0D81" w:rsidRPr="00137523" w:rsidRDefault="00AC0D81" w:rsidP="00AC0D81">
            <w:pPr>
              <w:jc w:val="center"/>
            </w:pPr>
            <w:r w:rsidRPr="00137523">
              <w:t>-</w:t>
            </w:r>
          </w:p>
        </w:tc>
        <w:tc>
          <w:tcPr>
            <w:tcW w:w="767" w:type="pct"/>
            <w:vMerge/>
            <w:shd w:val="clear" w:color="auto" w:fill="auto"/>
          </w:tcPr>
          <w:p w14:paraId="6FCF7076" w14:textId="77777777" w:rsidR="00AC0D81" w:rsidRPr="00137523" w:rsidRDefault="00AC0D81" w:rsidP="00AC0D81"/>
        </w:tc>
        <w:tc>
          <w:tcPr>
            <w:tcW w:w="366" w:type="pct"/>
            <w:vMerge/>
            <w:shd w:val="clear" w:color="auto" w:fill="auto"/>
          </w:tcPr>
          <w:p w14:paraId="041A4333" w14:textId="77777777" w:rsidR="00AC0D81" w:rsidRPr="00137523" w:rsidRDefault="00AC0D81" w:rsidP="00AC0D81"/>
        </w:tc>
      </w:tr>
      <w:tr w:rsidR="00EB1529" w:rsidRPr="00137523" w14:paraId="646ABC7A" w14:textId="77777777" w:rsidTr="00EB1529">
        <w:trPr>
          <w:trHeight w:val="269"/>
        </w:trPr>
        <w:tc>
          <w:tcPr>
            <w:tcW w:w="222" w:type="pct"/>
            <w:vMerge/>
            <w:shd w:val="clear" w:color="auto" w:fill="auto"/>
          </w:tcPr>
          <w:p w14:paraId="10D87C8E" w14:textId="77777777" w:rsidR="00AC0D81" w:rsidRPr="00137523" w:rsidRDefault="00AC0D81" w:rsidP="00AC0D81"/>
        </w:tc>
        <w:tc>
          <w:tcPr>
            <w:tcW w:w="820" w:type="pct"/>
            <w:vMerge/>
            <w:shd w:val="clear" w:color="auto" w:fill="auto"/>
          </w:tcPr>
          <w:p w14:paraId="5C2F0590" w14:textId="77777777" w:rsidR="00AC0D81" w:rsidRPr="00137523" w:rsidRDefault="00AC0D81" w:rsidP="00AC0D81"/>
        </w:tc>
        <w:tc>
          <w:tcPr>
            <w:tcW w:w="686" w:type="pct"/>
            <w:gridSpan w:val="3"/>
            <w:vMerge/>
            <w:shd w:val="clear" w:color="auto" w:fill="auto"/>
          </w:tcPr>
          <w:p w14:paraId="12F54513" w14:textId="77777777" w:rsidR="00AC0D81" w:rsidRPr="00137523" w:rsidRDefault="00AC0D81" w:rsidP="00AC0D81">
            <w:pPr>
              <w:jc w:val="center"/>
            </w:pPr>
          </w:p>
        </w:tc>
        <w:tc>
          <w:tcPr>
            <w:tcW w:w="476" w:type="pct"/>
            <w:shd w:val="clear" w:color="auto" w:fill="auto"/>
            <w:vAlign w:val="center"/>
          </w:tcPr>
          <w:p w14:paraId="6667A29F" w14:textId="77777777" w:rsidR="00AC0D81" w:rsidRPr="00137523" w:rsidRDefault="00AC0D81" w:rsidP="00AC0D81">
            <w:pPr>
              <w:jc w:val="center"/>
            </w:pPr>
            <w:r w:rsidRPr="00137523">
              <w:t>2021</w:t>
            </w:r>
          </w:p>
        </w:tc>
        <w:tc>
          <w:tcPr>
            <w:tcW w:w="389" w:type="pct"/>
            <w:gridSpan w:val="2"/>
            <w:shd w:val="clear" w:color="auto" w:fill="auto"/>
            <w:vAlign w:val="center"/>
          </w:tcPr>
          <w:p w14:paraId="30D69ADC" w14:textId="77777777" w:rsidR="00AC0D81" w:rsidRPr="00137523" w:rsidRDefault="00AC0D81" w:rsidP="00AC0D81">
            <w:pPr>
              <w:jc w:val="center"/>
            </w:pPr>
            <w:r w:rsidRPr="00137523">
              <w:t>2 330,0</w:t>
            </w:r>
          </w:p>
        </w:tc>
        <w:tc>
          <w:tcPr>
            <w:tcW w:w="344" w:type="pct"/>
            <w:gridSpan w:val="2"/>
            <w:shd w:val="clear" w:color="auto" w:fill="auto"/>
            <w:vAlign w:val="center"/>
          </w:tcPr>
          <w:p w14:paraId="33FFAF62" w14:textId="77777777" w:rsidR="00AC0D81" w:rsidRPr="00137523" w:rsidRDefault="00AC0D81" w:rsidP="00AC0D81">
            <w:pPr>
              <w:jc w:val="center"/>
            </w:pPr>
            <w:r w:rsidRPr="00137523">
              <w:t>-</w:t>
            </w:r>
          </w:p>
        </w:tc>
        <w:tc>
          <w:tcPr>
            <w:tcW w:w="390" w:type="pct"/>
            <w:gridSpan w:val="2"/>
            <w:shd w:val="clear" w:color="auto" w:fill="auto"/>
            <w:vAlign w:val="center"/>
          </w:tcPr>
          <w:p w14:paraId="72F804AF" w14:textId="77777777" w:rsidR="00AC0D81" w:rsidRPr="00137523" w:rsidRDefault="00AC0D81" w:rsidP="00AC0D81">
            <w:pPr>
              <w:jc w:val="center"/>
            </w:pPr>
            <w:r w:rsidRPr="00137523">
              <w:t>-</w:t>
            </w:r>
          </w:p>
        </w:tc>
        <w:tc>
          <w:tcPr>
            <w:tcW w:w="393" w:type="pct"/>
            <w:gridSpan w:val="2"/>
            <w:shd w:val="clear" w:color="auto" w:fill="auto"/>
            <w:vAlign w:val="center"/>
          </w:tcPr>
          <w:p w14:paraId="2FD8B5B8" w14:textId="77777777" w:rsidR="00AC0D81" w:rsidRPr="00137523" w:rsidRDefault="00AC0D81" w:rsidP="00AC0D81">
            <w:pPr>
              <w:jc w:val="center"/>
            </w:pPr>
            <w:r w:rsidRPr="00137523">
              <w:t>2 330,0</w:t>
            </w:r>
          </w:p>
        </w:tc>
        <w:tc>
          <w:tcPr>
            <w:tcW w:w="147" w:type="pct"/>
            <w:shd w:val="clear" w:color="auto" w:fill="auto"/>
            <w:vAlign w:val="center"/>
          </w:tcPr>
          <w:p w14:paraId="27C02F55" w14:textId="77777777" w:rsidR="00AC0D81" w:rsidRPr="00137523" w:rsidRDefault="00AC0D81" w:rsidP="00AC0D81">
            <w:pPr>
              <w:jc w:val="center"/>
            </w:pPr>
            <w:r w:rsidRPr="00137523">
              <w:t>-</w:t>
            </w:r>
          </w:p>
        </w:tc>
        <w:tc>
          <w:tcPr>
            <w:tcW w:w="767" w:type="pct"/>
            <w:vMerge/>
            <w:shd w:val="clear" w:color="auto" w:fill="auto"/>
          </w:tcPr>
          <w:p w14:paraId="12E4A167" w14:textId="77777777" w:rsidR="00AC0D81" w:rsidRPr="00137523" w:rsidRDefault="00AC0D81" w:rsidP="00AC0D81"/>
        </w:tc>
        <w:tc>
          <w:tcPr>
            <w:tcW w:w="366" w:type="pct"/>
            <w:vMerge/>
            <w:shd w:val="clear" w:color="auto" w:fill="auto"/>
          </w:tcPr>
          <w:p w14:paraId="6810B7DE" w14:textId="77777777" w:rsidR="00AC0D81" w:rsidRPr="00137523" w:rsidRDefault="00AC0D81" w:rsidP="00AC0D81"/>
        </w:tc>
      </w:tr>
      <w:tr w:rsidR="00EB1529" w:rsidRPr="00137523" w14:paraId="4ACE354C" w14:textId="77777777" w:rsidTr="00EB1529">
        <w:trPr>
          <w:trHeight w:val="259"/>
        </w:trPr>
        <w:tc>
          <w:tcPr>
            <w:tcW w:w="222" w:type="pct"/>
            <w:vMerge/>
            <w:shd w:val="clear" w:color="auto" w:fill="auto"/>
          </w:tcPr>
          <w:p w14:paraId="6DCD85AF" w14:textId="77777777" w:rsidR="00AC0D81" w:rsidRPr="00137523" w:rsidRDefault="00AC0D81" w:rsidP="00AC0D81"/>
        </w:tc>
        <w:tc>
          <w:tcPr>
            <w:tcW w:w="820" w:type="pct"/>
            <w:vMerge/>
            <w:shd w:val="clear" w:color="auto" w:fill="auto"/>
          </w:tcPr>
          <w:p w14:paraId="008E83F6" w14:textId="77777777" w:rsidR="00AC0D81" w:rsidRPr="00137523" w:rsidRDefault="00AC0D81" w:rsidP="00AC0D81"/>
        </w:tc>
        <w:tc>
          <w:tcPr>
            <w:tcW w:w="686" w:type="pct"/>
            <w:gridSpan w:val="3"/>
            <w:vMerge/>
            <w:shd w:val="clear" w:color="auto" w:fill="auto"/>
          </w:tcPr>
          <w:p w14:paraId="766931BB" w14:textId="77777777" w:rsidR="00AC0D81" w:rsidRPr="00137523" w:rsidRDefault="00AC0D81" w:rsidP="00AC0D81">
            <w:pPr>
              <w:jc w:val="center"/>
            </w:pPr>
          </w:p>
        </w:tc>
        <w:tc>
          <w:tcPr>
            <w:tcW w:w="476" w:type="pct"/>
            <w:shd w:val="clear" w:color="auto" w:fill="auto"/>
            <w:vAlign w:val="center"/>
          </w:tcPr>
          <w:p w14:paraId="3CA5CA12" w14:textId="77777777" w:rsidR="00AC0D81" w:rsidRPr="00137523" w:rsidRDefault="00AC0D81" w:rsidP="00AC0D81">
            <w:pPr>
              <w:jc w:val="center"/>
            </w:pPr>
            <w:r w:rsidRPr="00137523">
              <w:t>2022</w:t>
            </w:r>
          </w:p>
        </w:tc>
        <w:tc>
          <w:tcPr>
            <w:tcW w:w="389" w:type="pct"/>
            <w:gridSpan w:val="2"/>
            <w:shd w:val="clear" w:color="auto" w:fill="auto"/>
            <w:vAlign w:val="center"/>
          </w:tcPr>
          <w:p w14:paraId="3F45F293" w14:textId="77777777" w:rsidR="00AC0D81" w:rsidRPr="00137523" w:rsidRDefault="00AC0D81" w:rsidP="00AC0D81">
            <w:pPr>
              <w:jc w:val="center"/>
            </w:pPr>
            <w:r w:rsidRPr="00137523">
              <w:t>2 330,0</w:t>
            </w:r>
          </w:p>
        </w:tc>
        <w:tc>
          <w:tcPr>
            <w:tcW w:w="344" w:type="pct"/>
            <w:gridSpan w:val="2"/>
            <w:shd w:val="clear" w:color="auto" w:fill="auto"/>
            <w:vAlign w:val="center"/>
          </w:tcPr>
          <w:p w14:paraId="7977C9AA" w14:textId="77777777" w:rsidR="00AC0D81" w:rsidRPr="00137523" w:rsidRDefault="00AC0D81" w:rsidP="00AC0D81">
            <w:pPr>
              <w:jc w:val="center"/>
            </w:pPr>
            <w:r w:rsidRPr="00137523">
              <w:t>-</w:t>
            </w:r>
          </w:p>
        </w:tc>
        <w:tc>
          <w:tcPr>
            <w:tcW w:w="390" w:type="pct"/>
            <w:gridSpan w:val="2"/>
            <w:shd w:val="clear" w:color="auto" w:fill="auto"/>
            <w:vAlign w:val="center"/>
          </w:tcPr>
          <w:p w14:paraId="03807DEA" w14:textId="77777777" w:rsidR="00AC0D81" w:rsidRPr="00137523" w:rsidRDefault="00AC0D81" w:rsidP="00AC0D81">
            <w:pPr>
              <w:jc w:val="center"/>
            </w:pPr>
            <w:r w:rsidRPr="00137523">
              <w:t>-</w:t>
            </w:r>
          </w:p>
        </w:tc>
        <w:tc>
          <w:tcPr>
            <w:tcW w:w="393" w:type="pct"/>
            <w:gridSpan w:val="2"/>
            <w:shd w:val="clear" w:color="auto" w:fill="auto"/>
            <w:vAlign w:val="center"/>
          </w:tcPr>
          <w:p w14:paraId="736B36EC" w14:textId="77777777" w:rsidR="00AC0D81" w:rsidRPr="00137523" w:rsidRDefault="00AC0D81" w:rsidP="00AC0D81">
            <w:pPr>
              <w:jc w:val="center"/>
            </w:pPr>
            <w:r w:rsidRPr="00137523">
              <w:t>2 330,0</w:t>
            </w:r>
          </w:p>
        </w:tc>
        <w:tc>
          <w:tcPr>
            <w:tcW w:w="147" w:type="pct"/>
            <w:shd w:val="clear" w:color="auto" w:fill="auto"/>
            <w:vAlign w:val="center"/>
          </w:tcPr>
          <w:p w14:paraId="7326EF6C" w14:textId="77777777" w:rsidR="00AC0D81" w:rsidRPr="00137523" w:rsidRDefault="00AC0D81" w:rsidP="00AC0D81">
            <w:pPr>
              <w:jc w:val="center"/>
            </w:pPr>
            <w:r w:rsidRPr="00137523">
              <w:t>-</w:t>
            </w:r>
          </w:p>
        </w:tc>
        <w:tc>
          <w:tcPr>
            <w:tcW w:w="767" w:type="pct"/>
            <w:vMerge/>
            <w:shd w:val="clear" w:color="auto" w:fill="auto"/>
          </w:tcPr>
          <w:p w14:paraId="37BBED75" w14:textId="77777777" w:rsidR="00AC0D81" w:rsidRPr="00137523" w:rsidRDefault="00AC0D81" w:rsidP="00AC0D81"/>
        </w:tc>
        <w:tc>
          <w:tcPr>
            <w:tcW w:w="366" w:type="pct"/>
            <w:vMerge/>
            <w:shd w:val="clear" w:color="auto" w:fill="auto"/>
          </w:tcPr>
          <w:p w14:paraId="3F9178A5" w14:textId="77777777" w:rsidR="00AC0D81" w:rsidRPr="00137523" w:rsidRDefault="00AC0D81" w:rsidP="00AC0D81"/>
        </w:tc>
      </w:tr>
      <w:tr w:rsidR="00EB1529" w:rsidRPr="00137523" w14:paraId="085FBB0C" w14:textId="77777777" w:rsidTr="00EB1529">
        <w:trPr>
          <w:trHeight w:val="264"/>
        </w:trPr>
        <w:tc>
          <w:tcPr>
            <w:tcW w:w="222" w:type="pct"/>
            <w:vMerge/>
            <w:shd w:val="clear" w:color="auto" w:fill="auto"/>
          </w:tcPr>
          <w:p w14:paraId="63DF78E7" w14:textId="77777777" w:rsidR="00AC0D81" w:rsidRPr="00137523" w:rsidRDefault="00AC0D81" w:rsidP="00AC0D81"/>
        </w:tc>
        <w:tc>
          <w:tcPr>
            <w:tcW w:w="820" w:type="pct"/>
            <w:vMerge/>
            <w:shd w:val="clear" w:color="auto" w:fill="auto"/>
          </w:tcPr>
          <w:p w14:paraId="0F2E1D06" w14:textId="77777777" w:rsidR="00AC0D81" w:rsidRPr="00137523" w:rsidRDefault="00AC0D81" w:rsidP="00AC0D81"/>
        </w:tc>
        <w:tc>
          <w:tcPr>
            <w:tcW w:w="686" w:type="pct"/>
            <w:gridSpan w:val="3"/>
            <w:vMerge/>
            <w:shd w:val="clear" w:color="auto" w:fill="auto"/>
          </w:tcPr>
          <w:p w14:paraId="771C2041" w14:textId="77777777" w:rsidR="00AC0D81" w:rsidRPr="00137523" w:rsidRDefault="00AC0D81" w:rsidP="00AC0D81">
            <w:pPr>
              <w:jc w:val="center"/>
            </w:pPr>
          </w:p>
        </w:tc>
        <w:tc>
          <w:tcPr>
            <w:tcW w:w="476" w:type="pct"/>
            <w:shd w:val="clear" w:color="auto" w:fill="auto"/>
            <w:vAlign w:val="center"/>
          </w:tcPr>
          <w:p w14:paraId="0D0E5CD8" w14:textId="77777777" w:rsidR="00AC0D81" w:rsidRPr="00137523" w:rsidRDefault="00AC0D81" w:rsidP="00AC0D81">
            <w:pPr>
              <w:jc w:val="center"/>
            </w:pPr>
            <w:r w:rsidRPr="00137523">
              <w:t>2023</w:t>
            </w:r>
          </w:p>
        </w:tc>
        <w:tc>
          <w:tcPr>
            <w:tcW w:w="389" w:type="pct"/>
            <w:gridSpan w:val="2"/>
            <w:shd w:val="clear" w:color="auto" w:fill="auto"/>
            <w:vAlign w:val="center"/>
          </w:tcPr>
          <w:p w14:paraId="7B0C8E6D" w14:textId="77777777" w:rsidR="00AC0D81" w:rsidRPr="00137523" w:rsidRDefault="00AC0D81" w:rsidP="00AC0D81">
            <w:pPr>
              <w:jc w:val="center"/>
            </w:pPr>
            <w:r w:rsidRPr="00137523">
              <w:t>-</w:t>
            </w:r>
          </w:p>
        </w:tc>
        <w:tc>
          <w:tcPr>
            <w:tcW w:w="344" w:type="pct"/>
            <w:gridSpan w:val="2"/>
            <w:shd w:val="clear" w:color="auto" w:fill="auto"/>
            <w:vAlign w:val="center"/>
          </w:tcPr>
          <w:p w14:paraId="2BC0E223" w14:textId="77777777" w:rsidR="00AC0D81" w:rsidRPr="00137523" w:rsidRDefault="00AC0D81" w:rsidP="00AC0D81">
            <w:pPr>
              <w:jc w:val="center"/>
            </w:pPr>
            <w:r w:rsidRPr="00137523">
              <w:t>-</w:t>
            </w:r>
          </w:p>
        </w:tc>
        <w:tc>
          <w:tcPr>
            <w:tcW w:w="390" w:type="pct"/>
            <w:gridSpan w:val="2"/>
            <w:shd w:val="clear" w:color="auto" w:fill="auto"/>
            <w:vAlign w:val="center"/>
          </w:tcPr>
          <w:p w14:paraId="21B019FB" w14:textId="77777777" w:rsidR="00AC0D81" w:rsidRPr="00137523" w:rsidRDefault="00AC0D81" w:rsidP="00AC0D81">
            <w:pPr>
              <w:jc w:val="center"/>
            </w:pPr>
            <w:r w:rsidRPr="00137523">
              <w:t>-</w:t>
            </w:r>
          </w:p>
        </w:tc>
        <w:tc>
          <w:tcPr>
            <w:tcW w:w="393" w:type="pct"/>
            <w:gridSpan w:val="2"/>
            <w:shd w:val="clear" w:color="auto" w:fill="auto"/>
            <w:vAlign w:val="center"/>
          </w:tcPr>
          <w:p w14:paraId="7BE16DAC" w14:textId="77777777" w:rsidR="00AC0D81" w:rsidRPr="00137523" w:rsidRDefault="00AC0D81" w:rsidP="00AC0D81">
            <w:pPr>
              <w:jc w:val="center"/>
            </w:pPr>
            <w:r w:rsidRPr="00137523">
              <w:t>-</w:t>
            </w:r>
          </w:p>
        </w:tc>
        <w:tc>
          <w:tcPr>
            <w:tcW w:w="147" w:type="pct"/>
            <w:shd w:val="clear" w:color="auto" w:fill="auto"/>
            <w:vAlign w:val="center"/>
          </w:tcPr>
          <w:p w14:paraId="1239683B" w14:textId="77777777" w:rsidR="00AC0D81" w:rsidRPr="00137523" w:rsidRDefault="00AC0D81" w:rsidP="00AC0D81">
            <w:pPr>
              <w:jc w:val="center"/>
            </w:pPr>
            <w:r w:rsidRPr="00137523">
              <w:t>-</w:t>
            </w:r>
          </w:p>
        </w:tc>
        <w:tc>
          <w:tcPr>
            <w:tcW w:w="767" w:type="pct"/>
            <w:vMerge/>
            <w:shd w:val="clear" w:color="auto" w:fill="auto"/>
          </w:tcPr>
          <w:p w14:paraId="3F6065F1" w14:textId="77777777" w:rsidR="00AC0D81" w:rsidRPr="00137523" w:rsidRDefault="00AC0D81" w:rsidP="00AC0D81"/>
        </w:tc>
        <w:tc>
          <w:tcPr>
            <w:tcW w:w="366" w:type="pct"/>
            <w:vMerge/>
            <w:shd w:val="clear" w:color="auto" w:fill="auto"/>
          </w:tcPr>
          <w:p w14:paraId="7033A577" w14:textId="77777777" w:rsidR="00AC0D81" w:rsidRPr="00137523" w:rsidRDefault="00AC0D81" w:rsidP="00AC0D81"/>
        </w:tc>
      </w:tr>
      <w:tr w:rsidR="00EB1529" w:rsidRPr="00137523" w14:paraId="1E13E7AC" w14:textId="77777777" w:rsidTr="00EB1529">
        <w:trPr>
          <w:trHeight w:val="253"/>
        </w:trPr>
        <w:tc>
          <w:tcPr>
            <w:tcW w:w="222" w:type="pct"/>
            <w:vMerge/>
            <w:shd w:val="clear" w:color="auto" w:fill="auto"/>
          </w:tcPr>
          <w:p w14:paraId="5B9775BA" w14:textId="77777777" w:rsidR="00AC0D81" w:rsidRPr="00137523" w:rsidRDefault="00AC0D81" w:rsidP="00AC0D81"/>
        </w:tc>
        <w:tc>
          <w:tcPr>
            <w:tcW w:w="820" w:type="pct"/>
            <w:vMerge/>
            <w:shd w:val="clear" w:color="auto" w:fill="auto"/>
          </w:tcPr>
          <w:p w14:paraId="5C8C4D84" w14:textId="77777777" w:rsidR="00AC0D81" w:rsidRPr="00137523" w:rsidRDefault="00AC0D81" w:rsidP="00AC0D81"/>
        </w:tc>
        <w:tc>
          <w:tcPr>
            <w:tcW w:w="686" w:type="pct"/>
            <w:gridSpan w:val="3"/>
            <w:vMerge/>
            <w:shd w:val="clear" w:color="auto" w:fill="auto"/>
          </w:tcPr>
          <w:p w14:paraId="0D869ED7" w14:textId="77777777" w:rsidR="00AC0D81" w:rsidRPr="00137523" w:rsidRDefault="00AC0D81" w:rsidP="00AC0D81">
            <w:pPr>
              <w:jc w:val="center"/>
            </w:pPr>
          </w:p>
        </w:tc>
        <w:tc>
          <w:tcPr>
            <w:tcW w:w="476" w:type="pct"/>
            <w:shd w:val="clear" w:color="auto" w:fill="auto"/>
            <w:vAlign w:val="center"/>
          </w:tcPr>
          <w:p w14:paraId="00886870" w14:textId="77777777" w:rsidR="00AC0D81" w:rsidRPr="00137523" w:rsidRDefault="00AC0D81" w:rsidP="00AC0D81">
            <w:pPr>
              <w:jc w:val="center"/>
            </w:pPr>
            <w:r w:rsidRPr="00137523">
              <w:t>2024</w:t>
            </w:r>
          </w:p>
        </w:tc>
        <w:tc>
          <w:tcPr>
            <w:tcW w:w="389" w:type="pct"/>
            <w:gridSpan w:val="2"/>
            <w:shd w:val="clear" w:color="auto" w:fill="auto"/>
            <w:vAlign w:val="center"/>
          </w:tcPr>
          <w:p w14:paraId="0C1B4B5C" w14:textId="77777777" w:rsidR="00AC0D81" w:rsidRPr="00137523" w:rsidRDefault="00AC0D81" w:rsidP="00AC0D81">
            <w:pPr>
              <w:jc w:val="center"/>
            </w:pPr>
            <w:r w:rsidRPr="00137523">
              <w:t>-</w:t>
            </w:r>
          </w:p>
        </w:tc>
        <w:tc>
          <w:tcPr>
            <w:tcW w:w="344" w:type="pct"/>
            <w:gridSpan w:val="2"/>
            <w:shd w:val="clear" w:color="auto" w:fill="auto"/>
            <w:vAlign w:val="center"/>
          </w:tcPr>
          <w:p w14:paraId="0E26C485" w14:textId="77777777" w:rsidR="00AC0D81" w:rsidRPr="00137523" w:rsidRDefault="00AC0D81" w:rsidP="00AC0D81">
            <w:pPr>
              <w:jc w:val="center"/>
            </w:pPr>
            <w:r w:rsidRPr="00137523">
              <w:t>-</w:t>
            </w:r>
          </w:p>
        </w:tc>
        <w:tc>
          <w:tcPr>
            <w:tcW w:w="390" w:type="pct"/>
            <w:gridSpan w:val="2"/>
            <w:shd w:val="clear" w:color="auto" w:fill="auto"/>
            <w:vAlign w:val="center"/>
          </w:tcPr>
          <w:p w14:paraId="004DD4DC" w14:textId="77777777" w:rsidR="00AC0D81" w:rsidRPr="00137523" w:rsidRDefault="00AC0D81" w:rsidP="00AC0D81">
            <w:pPr>
              <w:jc w:val="center"/>
            </w:pPr>
            <w:r w:rsidRPr="00137523">
              <w:t>-</w:t>
            </w:r>
          </w:p>
        </w:tc>
        <w:tc>
          <w:tcPr>
            <w:tcW w:w="393" w:type="pct"/>
            <w:gridSpan w:val="2"/>
            <w:shd w:val="clear" w:color="auto" w:fill="auto"/>
            <w:vAlign w:val="center"/>
          </w:tcPr>
          <w:p w14:paraId="44EBB009" w14:textId="77777777" w:rsidR="00AC0D81" w:rsidRPr="00137523" w:rsidRDefault="00AC0D81" w:rsidP="00AC0D81">
            <w:pPr>
              <w:jc w:val="center"/>
            </w:pPr>
            <w:r w:rsidRPr="00137523">
              <w:t>-</w:t>
            </w:r>
          </w:p>
        </w:tc>
        <w:tc>
          <w:tcPr>
            <w:tcW w:w="147" w:type="pct"/>
            <w:shd w:val="clear" w:color="auto" w:fill="auto"/>
            <w:vAlign w:val="center"/>
          </w:tcPr>
          <w:p w14:paraId="20CD1CA2" w14:textId="77777777" w:rsidR="00AC0D81" w:rsidRPr="00137523" w:rsidRDefault="00AC0D81" w:rsidP="00AC0D81">
            <w:pPr>
              <w:jc w:val="center"/>
            </w:pPr>
            <w:r w:rsidRPr="00137523">
              <w:t>-</w:t>
            </w:r>
          </w:p>
        </w:tc>
        <w:tc>
          <w:tcPr>
            <w:tcW w:w="767" w:type="pct"/>
            <w:vMerge/>
            <w:shd w:val="clear" w:color="auto" w:fill="auto"/>
          </w:tcPr>
          <w:p w14:paraId="77D02460" w14:textId="77777777" w:rsidR="00AC0D81" w:rsidRPr="00137523" w:rsidRDefault="00AC0D81" w:rsidP="00AC0D81"/>
        </w:tc>
        <w:tc>
          <w:tcPr>
            <w:tcW w:w="366" w:type="pct"/>
            <w:vMerge/>
            <w:shd w:val="clear" w:color="auto" w:fill="auto"/>
          </w:tcPr>
          <w:p w14:paraId="0710798E" w14:textId="77777777" w:rsidR="00AC0D81" w:rsidRPr="00137523" w:rsidRDefault="00AC0D81" w:rsidP="00AC0D81"/>
        </w:tc>
      </w:tr>
      <w:tr w:rsidR="00AC0D81" w:rsidRPr="00137523" w14:paraId="17D6738D" w14:textId="77777777" w:rsidTr="00EB1529">
        <w:trPr>
          <w:trHeight w:val="253"/>
        </w:trPr>
        <w:tc>
          <w:tcPr>
            <w:tcW w:w="222" w:type="pct"/>
            <w:vMerge/>
            <w:shd w:val="clear" w:color="auto" w:fill="auto"/>
          </w:tcPr>
          <w:p w14:paraId="5A35D3BD" w14:textId="77777777" w:rsidR="00AC0D81" w:rsidRPr="00137523" w:rsidRDefault="00AC0D81" w:rsidP="00AC0D81"/>
        </w:tc>
        <w:tc>
          <w:tcPr>
            <w:tcW w:w="820" w:type="pct"/>
            <w:vMerge/>
            <w:shd w:val="clear" w:color="auto" w:fill="auto"/>
          </w:tcPr>
          <w:p w14:paraId="5E08D60C" w14:textId="77777777" w:rsidR="00AC0D81" w:rsidRPr="00137523" w:rsidRDefault="00AC0D81" w:rsidP="00AC0D81"/>
        </w:tc>
        <w:tc>
          <w:tcPr>
            <w:tcW w:w="686" w:type="pct"/>
            <w:gridSpan w:val="3"/>
            <w:vMerge/>
            <w:shd w:val="clear" w:color="auto" w:fill="auto"/>
          </w:tcPr>
          <w:p w14:paraId="140862C7" w14:textId="77777777" w:rsidR="00AC0D81" w:rsidRPr="00137523" w:rsidRDefault="00AC0D81" w:rsidP="00AC0D81">
            <w:pPr>
              <w:jc w:val="center"/>
            </w:pPr>
          </w:p>
        </w:tc>
        <w:tc>
          <w:tcPr>
            <w:tcW w:w="476" w:type="pct"/>
            <w:shd w:val="clear" w:color="auto" w:fill="auto"/>
            <w:vAlign w:val="center"/>
          </w:tcPr>
          <w:p w14:paraId="20C22CA9" w14:textId="1087A4A0" w:rsidR="00AC0D81" w:rsidRPr="00137523" w:rsidRDefault="00AC0D81" w:rsidP="00AC0D81">
            <w:pPr>
              <w:jc w:val="center"/>
            </w:pPr>
            <w:r>
              <w:t>2025</w:t>
            </w:r>
          </w:p>
        </w:tc>
        <w:tc>
          <w:tcPr>
            <w:tcW w:w="389" w:type="pct"/>
            <w:gridSpan w:val="2"/>
            <w:shd w:val="clear" w:color="auto" w:fill="auto"/>
            <w:vAlign w:val="center"/>
          </w:tcPr>
          <w:p w14:paraId="543803FE" w14:textId="1E98E47F" w:rsidR="00AC0D81" w:rsidRPr="00137523" w:rsidRDefault="00AC0D81" w:rsidP="00AC0D81">
            <w:pPr>
              <w:jc w:val="center"/>
            </w:pPr>
            <w:r w:rsidRPr="00137523">
              <w:t>-</w:t>
            </w:r>
          </w:p>
        </w:tc>
        <w:tc>
          <w:tcPr>
            <w:tcW w:w="344" w:type="pct"/>
            <w:gridSpan w:val="2"/>
            <w:shd w:val="clear" w:color="auto" w:fill="auto"/>
            <w:vAlign w:val="center"/>
          </w:tcPr>
          <w:p w14:paraId="03FE14BF" w14:textId="6A8297B4" w:rsidR="00AC0D81" w:rsidRPr="00137523" w:rsidRDefault="00AC0D81" w:rsidP="00AC0D81">
            <w:pPr>
              <w:jc w:val="center"/>
            </w:pPr>
            <w:r w:rsidRPr="00137523">
              <w:t>-</w:t>
            </w:r>
          </w:p>
        </w:tc>
        <w:tc>
          <w:tcPr>
            <w:tcW w:w="390" w:type="pct"/>
            <w:gridSpan w:val="2"/>
            <w:shd w:val="clear" w:color="auto" w:fill="auto"/>
            <w:vAlign w:val="center"/>
          </w:tcPr>
          <w:p w14:paraId="456EA553" w14:textId="2F02BDBE" w:rsidR="00AC0D81" w:rsidRPr="00137523" w:rsidRDefault="00AC0D81" w:rsidP="00AC0D81">
            <w:pPr>
              <w:jc w:val="center"/>
            </w:pPr>
            <w:r w:rsidRPr="00137523">
              <w:t>-</w:t>
            </w:r>
          </w:p>
        </w:tc>
        <w:tc>
          <w:tcPr>
            <w:tcW w:w="393" w:type="pct"/>
            <w:gridSpan w:val="2"/>
            <w:shd w:val="clear" w:color="auto" w:fill="auto"/>
            <w:vAlign w:val="center"/>
          </w:tcPr>
          <w:p w14:paraId="40C934FF" w14:textId="1735E456" w:rsidR="00AC0D81" w:rsidRPr="00137523" w:rsidRDefault="00AC0D81" w:rsidP="00AC0D81">
            <w:pPr>
              <w:jc w:val="center"/>
            </w:pPr>
            <w:r w:rsidRPr="00137523">
              <w:t>-</w:t>
            </w:r>
          </w:p>
        </w:tc>
        <w:tc>
          <w:tcPr>
            <w:tcW w:w="147" w:type="pct"/>
            <w:shd w:val="clear" w:color="auto" w:fill="auto"/>
            <w:vAlign w:val="center"/>
          </w:tcPr>
          <w:p w14:paraId="0202FE4C" w14:textId="09858792" w:rsidR="00AC0D81" w:rsidRPr="00137523" w:rsidRDefault="00AC0D81" w:rsidP="00AC0D81">
            <w:pPr>
              <w:jc w:val="center"/>
            </w:pPr>
            <w:r w:rsidRPr="00137523">
              <w:t>-</w:t>
            </w:r>
          </w:p>
        </w:tc>
        <w:tc>
          <w:tcPr>
            <w:tcW w:w="767" w:type="pct"/>
            <w:vMerge/>
            <w:shd w:val="clear" w:color="auto" w:fill="auto"/>
          </w:tcPr>
          <w:p w14:paraId="47E24D0D" w14:textId="77777777" w:rsidR="00AC0D81" w:rsidRPr="00137523" w:rsidRDefault="00AC0D81" w:rsidP="00AC0D81"/>
        </w:tc>
        <w:tc>
          <w:tcPr>
            <w:tcW w:w="366" w:type="pct"/>
            <w:vMerge/>
            <w:shd w:val="clear" w:color="auto" w:fill="auto"/>
          </w:tcPr>
          <w:p w14:paraId="4FB2C257" w14:textId="77777777" w:rsidR="00AC0D81" w:rsidRPr="00137523" w:rsidRDefault="00AC0D81" w:rsidP="00AC0D81"/>
        </w:tc>
      </w:tr>
      <w:tr w:rsidR="00EB1529" w:rsidRPr="00137523" w14:paraId="4072ABA4" w14:textId="77777777" w:rsidTr="00EB1529">
        <w:trPr>
          <w:trHeight w:val="253"/>
        </w:trPr>
        <w:tc>
          <w:tcPr>
            <w:tcW w:w="222" w:type="pct"/>
            <w:vMerge/>
            <w:shd w:val="clear" w:color="auto" w:fill="auto"/>
          </w:tcPr>
          <w:p w14:paraId="7CAB75F7" w14:textId="77777777" w:rsidR="00AC0D81" w:rsidRPr="00137523" w:rsidRDefault="00AC0D81" w:rsidP="00AC0D81"/>
        </w:tc>
        <w:tc>
          <w:tcPr>
            <w:tcW w:w="820" w:type="pct"/>
            <w:vMerge/>
            <w:shd w:val="clear" w:color="auto" w:fill="auto"/>
          </w:tcPr>
          <w:p w14:paraId="58D985AE" w14:textId="77777777" w:rsidR="00AC0D81" w:rsidRPr="00137523" w:rsidRDefault="00AC0D81" w:rsidP="00AC0D81"/>
        </w:tc>
        <w:tc>
          <w:tcPr>
            <w:tcW w:w="686" w:type="pct"/>
            <w:gridSpan w:val="3"/>
            <w:vMerge/>
            <w:shd w:val="clear" w:color="auto" w:fill="auto"/>
          </w:tcPr>
          <w:p w14:paraId="2BEA5547" w14:textId="77777777" w:rsidR="00AC0D81" w:rsidRPr="00137523" w:rsidRDefault="00AC0D81" w:rsidP="00AC0D81">
            <w:pPr>
              <w:jc w:val="center"/>
            </w:pPr>
          </w:p>
        </w:tc>
        <w:tc>
          <w:tcPr>
            <w:tcW w:w="476" w:type="pct"/>
            <w:shd w:val="clear" w:color="auto" w:fill="auto"/>
            <w:vAlign w:val="center"/>
          </w:tcPr>
          <w:p w14:paraId="57D6624D" w14:textId="64D7F5AF" w:rsidR="00AC0D81" w:rsidRPr="00137523" w:rsidRDefault="00AC0D81" w:rsidP="00AC0D81">
            <w:pPr>
              <w:jc w:val="center"/>
            </w:pPr>
            <w:r w:rsidRPr="00137523">
              <w:t>202</w:t>
            </w:r>
            <w:r>
              <w:t>6</w:t>
            </w:r>
            <w:r w:rsidRPr="00137523">
              <w:t>-2030</w:t>
            </w:r>
          </w:p>
        </w:tc>
        <w:tc>
          <w:tcPr>
            <w:tcW w:w="389" w:type="pct"/>
            <w:gridSpan w:val="2"/>
            <w:shd w:val="clear" w:color="auto" w:fill="auto"/>
            <w:vAlign w:val="center"/>
          </w:tcPr>
          <w:p w14:paraId="5686182F" w14:textId="77777777" w:rsidR="00AC0D81" w:rsidRPr="00137523" w:rsidRDefault="00AC0D81" w:rsidP="00AC0D81">
            <w:pPr>
              <w:jc w:val="center"/>
            </w:pPr>
            <w:r w:rsidRPr="00137523">
              <w:t>-</w:t>
            </w:r>
          </w:p>
        </w:tc>
        <w:tc>
          <w:tcPr>
            <w:tcW w:w="344" w:type="pct"/>
            <w:gridSpan w:val="2"/>
            <w:shd w:val="clear" w:color="auto" w:fill="auto"/>
            <w:vAlign w:val="center"/>
          </w:tcPr>
          <w:p w14:paraId="715AB8B5" w14:textId="77777777" w:rsidR="00AC0D81" w:rsidRPr="00137523" w:rsidRDefault="00AC0D81" w:rsidP="00AC0D81">
            <w:pPr>
              <w:jc w:val="center"/>
            </w:pPr>
            <w:r w:rsidRPr="00137523">
              <w:t>-</w:t>
            </w:r>
          </w:p>
        </w:tc>
        <w:tc>
          <w:tcPr>
            <w:tcW w:w="390" w:type="pct"/>
            <w:gridSpan w:val="2"/>
            <w:shd w:val="clear" w:color="auto" w:fill="auto"/>
            <w:vAlign w:val="center"/>
          </w:tcPr>
          <w:p w14:paraId="406CFEB3" w14:textId="77777777" w:rsidR="00AC0D81" w:rsidRPr="00137523" w:rsidRDefault="00AC0D81" w:rsidP="00AC0D81">
            <w:pPr>
              <w:jc w:val="center"/>
            </w:pPr>
            <w:r w:rsidRPr="00137523">
              <w:t>-</w:t>
            </w:r>
          </w:p>
        </w:tc>
        <w:tc>
          <w:tcPr>
            <w:tcW w:w="393" w:type="pct"/>
            <w:gridSpan w:val="2"/>
            <w:shd w:val="clear" w:color="auto" w:fill="auto"/>
            <w:vAlign w:val="center"/>
          </w:tcPr>
          <w:p w14:paraId="3073F81D" w14:textId="77777777" w:rsidR="00AC0D81" w:rsidRPr="00137523" w:rsidRDefault="00AC0D81" w:rsidP="00AC0D81">
            <w:pPr>
              <w:jc w:val="center"/>
            </w:pPr>
            <w:r w:rsidRPr="00137523">
              <w:t>-</w:t>
            </w:r>
          </w:p>
        </w:tc>
        <w:tc>
          <w:tcPr>
            <w:tcW w:w="147" w:type="pct"/>
            <w:shd w:val="clear" w:color="auto" w:fill="auto"/>
            <w:vAlign w:val="center"/>
          </w:tcPr>
          <w:p w14:paraId="6C023744" w14:textId="77777777" w:rsidR="00AC0D81" w:rsidRPr="00137523" w:rsidRDefault="00AC0D81" w:rsidP="00AC0D81">
            <w:pPr>
              <w:jc w:val="center"/>
            </w:pPr>
            <w:r w:rsidRPr="00137523">
              <w:t>-</w:t>
            </w:r>
          </w:p>
        </w:tc>
        <w:tc>
          <w:tcPr>
            <w:tcW w:w="767" w:type="pct"/>
            <w:vMerge/>
            <w:shd w:val="clear" w:color="auto" w:fill="auto"/>
          </w:tcPr>
          <w:p w14:paraId="2C0F1787" w14:textId="77777777" w:rsidR="00AC0D81" w:rsidRPr="00137523" w:rsidRDefault="00AC0D81" w:rsidP="00AC0D81"/>
        </w:tc>
        <w:tc>
          <w:tcPr>
            <w:tcW w:w="366" w:type="pct"/>
            <w:vMerge/>
            <w:shd w:val="clear" w:color="auto" w:fill="auto"/>
          </w:tcPr>
          <w:p w14:paraId="5A065834" w14:textId="77777777" w:rsidR="00AC0D81" w:rsidRPr="00137523" w:rsidRDefault="00AC0D81" w:rsidP="00AC0D81"/>
        </w:tc>
      </w:tr>
      <w:tr w:rsidR="00EB1529" w:rsidRPr="00137523" w14:paraId="3978D5D5" w14:textId="77777777" w:rsidTr="00EB1529">
        <w:trPr>
          <w:trHeight w:val="469"/>
        </w:trPr>
        <w:tc>
          <w:tcPr>
            <w:tcW w:w="222" w:type="pct"/>
            <w:vMerge/>
            <w:shd w:val="clear" w:color="auto" w:fill="auto"/>
          </w:tcPr>
          <w:p w14:paraId="0A2F89E0" w14:textId="77777777" w:rsidR="00AC0D81" w:rsidRPr="00137523" w:rsidRDefault="00AC0D81" w:rsidP="00AC0D81"/>
        </w:tc>
        <w:tc>
          <w:tcPr>
            <w:tcW w:w="820" w:type="pct"/>
            <w:vMerge/>
            <w:shd w:val="clear" w:color="auto" w:fill="auto"/>
          </w:tcPr>
          <w:p w14:paraId="5CC8FAF0" w14:textId="77777777" w:rsidR="00AC0D81" w:rsidRPr="00137523" w:rsidRDefault="00AC0D81" w:rsidP="00AC0D81"/>
        </w:tc>
        <w:tc>
          <w:tcPr>
            <w:tcW w:w="686" w:type="pct"/>
            <w:gridSpan w:val="3"/>
            <w:vMerge/>
            <w:shd w:val="clear" w:color="auto" w:fill="auto"/>
          </w:tcPr>
          <w:p w14:paraId="254FBB9B" w14:textId="77777777" w:rsidR="00AC0D81" w:rsidRPr="00137523" w:rsidRDefault="00AC0D81" w:rsidP="00AC0D81">
            <w:pPr>
              <w:jc w:val="center"/>
            </w:pPr>
          </w:p>
        </w:tc>
        <w:tc>
          <w:tcPr>
            <w:tcW w:w="476" w:type="pct"/>
            <w:shd w:val="clear" w:color="auto" w:fill="auto"/>
          </w:tcPr>
          <w:p w14:paraId="7EDCEACB" w14:textId="77777777" w:rsidR="00AC0D81" w:rsidRPr="00137523" w:rsidRDefault="00AC0D81" w:rsidP="00AC0D81">
            <w:pPr>
              <w:jc w:val="center"/>
            </w:pPr>
            <w:r w:rsidRPr="00137523">
              <w:t>2019-2030</w:t>
            </w:r>
          </w:p>
        </w:tc>
        <w:tc>
          <w:tcPr>
            <w:tcW w:w="389" w:type="pct"/>
            <w:gridSpan w:val="2"/>
            <w:shd w:val="clear" w:color="auto" w:fill="auto"/>
          </w:tcPr>
          <w:p w14:paraId="7C286481" w14:textId="77777777" w:rsidR="00AC0D81" w:rsidRPr="00137523" w:rsidRDefault="00AC0D81" w:rsidP="00AC0D81">
            <w:pPr>
              <w:jc w:val="center"/>
            </w:pPr>
            <w:r w:rsidRPr="00137523">
              <w:t>6 990,0</w:t>
            </w:r>
          </w:p>
        </w:tc>
        <w:tc>
          <w:tcPr>
            <w:tcW w:w="344" w:type="pct"/>
            <w:gridSpan w:val="2"/>
            <w:shd w:val="clear" w:color="auto" w:fill="auto"/>
          </w:tcPr>
          <w:p w14:paraId="34A4A552" w14:textId="77777777" w:rsidR="00AC0D81" w:rsidRPr="00137523" w:rsidRDefault="00AC0D81" w:rsidP="00AC0D81">
            <w:pPr>
              <w:jc w:val="center"/>
            </w:pPr>
            <w:r w:rsidRPr="00137523">
              <w:t>-</w:t>
            </w:r>
          </w:p>
        </w:tc>
        <w:tc>
          <w:tcPr>
            <w:tcW w:w="390" w:type="pct"/>
            <w:gridSpan w:val="2"/>
            <w:shd w:val="clear" w:color="auto" w:fill="auto"/>
          </w:tcPr>
          <w:p w14:paraId="2B670964" w14:textId="77777777" w:rsidR="00AC0D81" w:rsidRPr="00137523" w:rsidRDefault="00AC0D81" w:rsidP="00AC0D81">
            <w:pPr>
              <w:jc w:val="center"/>
            </w:pPr>
            <w:r w:rsidRPr="00137523">
              <w:t>-</w:t>
            </w:r>
          </w:p>
        </w:tc>
        <w:tc>
          <w:tcPr>
            <w:tcW w:w="393" w:type="pct"/>
            <w:gridSpan w:val="2"/>
            <w:shd w:val="clear" w:color="auto" w:fill="auto"/>
          </w:tcPr>
          <w:p w14:paraId="2AE00990" w14:textId="77777777" w:rsidR="00AC0D81" w:rsidRPr="00137523" w:rsidRDefault="00AC0D81" w:rsidP="00AC0D81">
            <w:pPr>
              <w:jc w:val="center"/>
            </w:pPr>
            <w:r w:rsidRPr="00137523">
              <w:t>6 990,0</w:t>
            </w:r>
          </w:p>
        </w:tc>
        <w:tc>
          <w:tcPr>
            <w:tcW w:w="147" w:type="pct"/>
            <w:shd w:val="clear" w:color="auto" w:fill="auto"/>
          </w:tcPr>
          <w:p w14:paraId="6FDB90AF" w14:textId="77777777" w:rsidR="00AC0D81" w:rsidRPr="00137523" w:rsidRDefault="00AC0D81" w:rsidP="00AC0D81">
            <w:pPr>
              <w:jc w:val="center"/>
            </w:pPr>
            <w:r w:rsidRPr="00137523">
              <w:t>-</w:t>
            </w:r>
          </w:p>
        </w:tc>
        <w:tc>
          <w:tcPr>
            <w:tcW w:w="767" w:type="pct"/>
            <w:vMerge/>
            <w:shd w:val="clear" w:color="auto" w:fill="auto"/>
          </w:tcPr>
          <w:p w14:paraId="554A6C54" w14:textId="77777777" w:rsidR="00AC0D81" w:rsidRPr="00137523" w:rsidRDefault="00AC0D81" w:rsidP="00AC0D81"/>
        </w:tc>
        <w:tc>
          <w:tcPr>
            <w:tcW w:w="366" w:type="pct"/>
            <w:vMerge/>
            <w:shd w:val="clear" w:color="auto" w:fill="auto"/>
          </w:tcPr>
          <w:p w14:paraId="232ABBF1" w14:textId="77777777" w:rsidR="00AC0D81" w:rsidRPr="00137523" w:rsidRDefault="00AC0D81" w:rsidP="00AC0D81"/>
        </w:tc>
      </w:tr>
      <w:tr w:rsidR="00EB1529" w:rsidRPr="00137523" w14:paraId="57271118" w14:textId="77777777" w:rsidTr="00EB1529">
        <w:trPr>
          <w:trHeight w:val="20"/>
        </w:trPr>
        <w:tc>
          <w:tcPr>
            <w:tcW w:w="222" w:type="pct"/>
            <w:vMerge w:val="restart"/>
            <w:shd w:val="clear" w:color="auto" w:fill="auto"/>
          </w:tcPr>
          <w:p w14:paraId="6BB01894" w14:textId="77777777" w:rsidR="00AC0D81" w:rsidRPr="00137523" w:rsidRDefault="00AC0D81" w:rsidP="00AC0D81">
            <w:r w:rsidRPr="00137523">
              <w:t>1.1.26</w:t>
            </w:r>
          </w:p>
        </w:tc>
        <w:tc>
          <w:tcPr>
            <w:tcW w:w="820" w:type="pct"/>
            <w:vMerge w:val="restart"/>
            <w:shd w:val="clear" w:color="auto" w:fill="auto"/>
          </w:tcPr>
          <w:p w14:paraId="5DABDB8D" w14:textId="77777777" w:rsidR="00AC0D81" w:rsidRPr="00137523" w:rsidRDefault="00AC0D81" w:rsidP="00AC0D81">
            <w:r w:rsidRPr="00137523">
              <w:t xml:space="preserve">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д. </w:t>
            </w:r>
            <w:proofErr w:type="spellStart"/>
            <w:r w:rsidRPr="00137523">
              <w:t>Олха</w:t>
            </w:r>
            <w:proofErr w:type="spellEnd"/>
            <w:r w:rsidRPr="00137523">
              <w:t>»</w:t>
            </w:r>
          </w:p>
        </w:tc>
        <w:tc>
          <w:tcPr>
            <w:tcW w:w="686" w:type="pct"/>
            <w:gridSpan w:val="3"/>
            <w:vMerge w:val="restart"/>
            <w:shd w:val="clear" w:color="auto" w:fill="auto"/>
          </w:tcPr>
          <w:p w14:paraId="25129EBE" w14:textId="77777777" w:rsidR="00AC0D81" w:rsidRPr="00137523" w:rsidRDefault="00AC0D81" w:rsidP="00AC0D81">
            <w:pPr>
              <w:jc w:val="center"/>
            </w:pPr>
            <w:r w:rsidRPr="00137523">
              <w:t>Управление территориального развития и обустройства</w:t>
            </w:r>
          </w:p>
        </w:tc>
        <w:tc>
          <w:tcPr>
            <w:tcW w:w="476" w:type="pct"/>
            <w:shd w:val="clear" w:color="auto" w:fill="auto"/>
            <w:vAlign w:val="center"/>
          </w:tcPr>
          <w:p w14:paraId="5660B5CA" w14:textId="77777777" w:rsidR="00AC0D81" w:rsidRPr="00137523" w:rsidRDefault="00AC0D81" w:rsidP="00AC0D81">
            <w:pPr>
              <w:jc w:val="center"/>
            </w:pPr>
            <w:r w:rsidRPr="00137523">
              <w:t>2019</w:t>
            </w:r>
          </w:p>
        </w:tc>
        <w:tc>
          <w:tcPr>
            <w:tcW w:w="389" w:type="pct"/>
            <w:gridSpan w:val="2"/>
            <w:shd w:val="clear" w:color="auto" w:fill="auto"/>
            <w:vAlign w:val="center"/>
          </w:tcPr>
          <w:p w14:paraId="572AED42" w14:textId="77777777" w:rsidR="00AC0D81" w:rsidRPr="00137523" w:rsidRDefault="00AC0D81" w:rsidP="00AC0D81">
            <w:pPr>
              <w:jc w:val="center"/>
            </w:pPr>
            <w:r w:rsidRPr="00137523">
              <w:t>-</w:t>
            </w:r>
          </w:p>
        </w:tc>
        <w:tc>
          <w:tcPr>
            <w:tcW w:w="344" w:type="pct"/>
            <w:gridSpan w:val="2"/>
            <w:shd w:val="clear" w:color="auto" w:fill="auto"/>
            <w:vAlign w:val="center"/>
          </w:tcPr>
          <w:p w14:paraId="24DCE5E1" w14:textId="77777777" w:rsidR="00AC0D81" w:rsidRPr="00137523" w:rsidRDefault="00AC0D81" w:rsidP="00AC0D81">
            <w:pPr>
              <w:jc w:val="center"/>
            </w:pPr>
            <w:r w:rsidRPr="00137523">
              <w:t>-</w:t>
            </w:r>
          </w:p>
        </w:tc>
        <w:tc>
          <w:tcPr>
            <w:tcW w:w="390" w:type="pct"/>
            <w:gridSpan w:val="2"/>
            <w:shd w:val="clear" w:color="auto" w:fill="auto"/>
            <w:vAlign w:val="center"/>
          </w:tcPr>
          <w:p w14:paraId="496BA79A" w14:textId="77777777" w:rsidR="00AC0D81" w:rsidRPr="00137523" w:rsidRDefault="00AC0D81" w:rsidP="00AC0D81">
            <w:pPr>
              <w:jc w:val="center"/>
            </w:pPr>
            <w:r w:rsidRPr="00137523">
              <w:t>-</w:t>
            </w:r>
          </w:p>
        </w:tc>
        <w:tc>
          <w:tcPr>
            <w:tcW w:w="393" w:type="pct"/>
            <w:gridSpan w:val="2"/>
            <w:shd w:val="clear" w:color="auto" w:fill="auto"/>
            <w:vAlign w:val="center"/>
          </w:tcPr>
          <w:p w14:paraId="4209A7FF" w14:textId="77777777" w:rsidR="00AC0D81" w:rsidRPr="00137523" w:rsidRDefault="00AC0D81" w:rsidP="00AC0D81">
            <w:pPr>
              <w:jc w:val="center"/>
            </w:pPr>
            <w:r w:rsidRPr="00137523">
              <w:t>-</w:t>
            </w:r>
          </w:p>
        </w:tc>
        <w:tc>
          <w:tcPr>
            <w:tcW w:w="147" w:type="pct"/>
            <w:shd w:val="clear" w:color="auto" w:fill="auto"/>
            <w:vAlign w:val="center"/>
          </w:tcPr>
          <w:p w14:paraId="077EAE71" w14:textId="77777777" w:rsidR="00AC0D81" w:rsidRPr="00137523" w:rsidRDefault="00AC0D81" w:rsidP="00AC0D81">
            <w:pPr>
              <w:jc w:val="center"/>
            </w:pPr>
            <w:r w:rsidRPr="00137523">
              <w:t>-</w:t>
            </w:r>
          </w:p>
        </w:tc>
        <w:tc>
          <w:tcPr>
            <w:tcW w:w="767" w:type="pct"/>
            <w:vMerge w:val="restart"/>
            <w:shd w:val="clear" w:color="auto" w:fill="auto"/>
          </w:tcPr>
          <w:p w14:paraId="21F6DF7F" w14:textId="77777777" w:rsidR="00AC0D81" w:rsidRPr="00137523" w:rsidRDefault="00AC0D81" w:rsidP="00AC0D81">
            <w:pPr>
              <w:rPr>
                <w:rFonts w:eastAsia="Calibri"/>
              </w:rPr>
            </w:pPr>
            <w:r w:rsidRPr="00137523">
              <w:rPr>
                <w:rFonts w:eastAsia="Calibri"/>
              </w:rPr>
              <w:t>Количество объектов, по которым</w:t>
            </w:r>
          </w:p>
          <w:p w14:paraId="16E8D8B1" w14:textId="77777777" w:rsidR="00AC0D81" w:rsidRPr="00137523" w:rsidRDefault="00AC0D81" w:rsidP="00AC0D81">
            <w:r w:rsidRPr="00137523">
              <w:rPr>
                <w:rFonts w:eastAsia="Calibri"/>
              </w:rPr>
              <w:t xml:space="preserve">пройдена </w:t>
            </w:r>
            <w:r w:rsidRPr="00137523">
              <w:t>государственная экспертиза проектной документации</w:t>
            </w:r>
          </w:p>
        </w:tc>
        <w:tc>
          <w:tcPr>
            <w:tcW w:w="366" w:type="pct"/>
            <w:vMerge w:val="restart"/>
            <w:shd w:val="clear" w:color="auto" w:fill="auto"/>
          </w:tcPr>
          <w:p w14:paraId="7DCDB1B3" w14:textId="77777777" w:rsidR="00AC0D81" w:rsidRPr="00137523" w:rsidRDefault="00AC0D81" w:rsidP="00AC0D81">
            <w:r w:rsidRPr="00137523">
              <w:t>1 ед.</w:t>
            </w:r>
          </w:p>
        </w:tc>
      </w:tr>
      <w:tr w:rsidR="00EB1529" w:rsidRPr="00137523" w14:paraId="4CFF91E8" w14:textId="77777777" w:rsidTr="00EB1529">
        <w:trPr>
          <w:trHeight w:val="20"/>
        </w:trPr>
        <w:tc>
          <w:tcPr>
            <w:tcW w:w="222" w:type="pct"/>
            <w:vMerge/>
            <w:shd w:val="clear" w:color="auto" w:fill="auto"/>
          </w:tcPr>
          <w:p w14:paraId="10C7A34F" w14:textId="77777777" w:rsidR="00AC0D81" w:rsidRPr="00137523" w:rsidRDefault="00AC0D81" w:rsidP="00AC0D81"/>
        </w:tc>
        <w:tc>
          <w:tcPr>
            <w:tcW w:w="820" w:type="pct"/>
            <w:vMerge/>
            <w:shd w:val="clear" w:color="auto" w:fill="auto"/>
          </w:tcPr>
          <w:p w14:paraId="55D0BC27" w14:textId="77777777" w:rsidR="00AC0D81" w:rsidRPr="00137523" w:rsidRDefault="00AC0D81" w:rsidP="00AC0D81"/>
        </w:tc>
        <w:tc>
          <w:tcPr>
            <w:tcW w:w="686" w:type="pct"/>
            <w:gridSpan w:val="3"/>
            <w:vMerge/>
            <w:shd w:val="clear" w:color="auto" w:fill="auto"/>
          </w:tcPr>
          <w:p w14:paraId="43CF15AF" w14:textId="77777777" w:rsidR="00AC0D81" w:rsidRPr="00137523" w:rsidRDefault="00AC0D81" w:rsidP="00AC0D81">
            <w:pPr>
              <w:jc w:val="center"/>
            </w:pPr>
          </w:p>
        </w:tc>
        <w:tc>
          <w:tcPr>
            <w:tcW w:w="476" w:type="pct"/>
            <w:shd w:val="clear" w:color="auto" w:fill="auto"/>
            <w:vAlign w:val="center"/>
          </w:tcPr>
          <w:p w14:paraId="7A7FBB87" w14:textId="77777777" w:rsidR="00AC0D81" w:rsidRPr="00137523" w:rsidRDefault="00AC0D81" w:rsidP="00AC0D81">
            <w:pPr>
              <w:jc w:val="center"/>
            </w:pPr>
            <w:r w:rsidRPr="00137523">
              <w:t>2020</w:t>
            </w:r>
          </w:p>
        </w:tc>
        <w:tc>
          <w:tcPr>
            <w:tcW w:w="389" w:type="pct"/>
            <w:gridSpan w:val="2"/>
            <w:shd w:val="clear" w:color="auto" w:fill="auto"/>
            <w:vAlign w:val="center"/>
          </w:tcPr>
          <w:p w14:paraId="114A2BE6" w14:textId="77777777" w:rsidR="00AC0D81" w:rsidRPr="00137523" w:rsidRDefault="00AC0D81" w:rsidP="00AC0D81">
            <w:pPr>
              <w:jc w:val="center"/>
            </w:pPr>
            <w:r w:rsidRPr="00137523">
              <w:t>2 468,1</w:t>
            </w:r>
          </w:p>
        </w:tc>
        <w:tc>
          <w:tcPr>
            <w:tcW w:w="344" w:type="pct"/>
            <w:gridSpan w:val="2"/>
            <w:shd w:val="clear" w:color="auto" w:fill="auto"/>
            <w:vAlign w:val="center"/>
          </w:tcPr>
          <w:p w14:paraId="6582C1C9" w14:textId="77777777" w:rsidR="00AC0D81" w:rsidRPr="00137523" w:rsidRDefault="00AC0D81" w:rsidP="00AC0D81">
            <w:pPr>
              <w:jc w:val="center"/>
            </w:pPr>
            <w:r w:rsidRPr="00137523">
              <w:t>-</w:t>
            </w:r>
          </w:p>
        </w:tc>
        <w:tc>
          <w:tcPr>
            <w:tcW w:w="390" w:type="pct"/>
            <w:gridSpan w:val="2"/>
            <w:shd w:val="clear" w:color="auto" w:fill="auto"/>
            <w:vAlign w:val="center"/>
          </w:tcPr>
          <w:p w14:paraId="645134CD" w14:textId="77777777" w:rsidR="00AC0D81" w:rsidRPr="00137523" w:rsidRDefault="00AC0D81" w:rsidP="00AC0D81">
            <w:pPr>
              <w:jc w:val="center"/>
            </w:pPr>
            <w:r w:rsidRPr="00137523">
              <w:t>-</w:t>
            </w:r>
          </w:p>
        </w:tc>
        <w:tc>
          <w:tcPr>
            <w:tcW w:w="393" w:type="pct"/>
            <w:gridSpan w:val="2"/>
            <w:shd w:val="clear" w:color="auto" w:fill="auto"/>
            <w:vAlign w:val="center"/>
          </w:tcPr>
          <w:p w14:paraId="1A63952F" w14:textId="77777777" w:rsidR="00AC0D81" w:rsidRPr="00137523" w:rsidRDefault="00AC0D81" w:rsidP="00AC0D81">
            <w:pPr>
              <w:jc w:val="center"/>
            </w:pPr>
            <w:r w:rsidRPr="00137523">
              <w:t>2 468,1</w:t>
            </w:r>
          </w:p>
        </w:tc>
        <w:tc>
          <w:tcPr>
            <w:tcW w:w="147" w:type="pct"/>
            <w:shd w:val="clear" w:color="auto" w:fill="auto"/>
            <w:vAlign w:val="center"/>
          </w:tcPr>
          <w:p w14:paraId="795EF773" w14:textId="77777777" w:rsidR="00AC0D81" w:rsidRPr="00137523" w:rsidRDefault="00AC0D81" w:rsidP="00AC0D81">
            <w:pPr>
              <w:jc w:val="center"/>
            </w:pPr>
            <w:r w:rsidRPr="00137523">
              <w:t>-</w:t>
            </w:r>
          </w:p>
        </w:tc>
        <w:tc>
          <w:tcPr>
            <w:tcW w:w="767" w:type="pct"/>
            <w:vMerge/>
            <w:shd w:val="clear" w:color="auto" w:fill="auto"/>
          </w:tcPr>
          <w:p w14:paraId="4B47ECA4" w14:textId="77777777" w:rsidR="00AC0D81" w:rsidRPr="00137523" w:rsidRDefault="00AC0D81" w:rsidP="00AC0D81"/>
        </w:tc>
        <w:tc>
          <w:tcPr>
            <w:tcW w:w="366" w:type="pct"/>
            <w:vMerge/>
            <w:shd w:val="clear" w:color="auto" w:fill="auto"/>
          </w:tcPr>
          <w:p w14:paraId="214E1EC8" w14:textId="77777777" w:rsidR="00AC0D81" w:rsidRPr="00137523" w:rsidRDefault="00AC0D81" w:rsidP="00AC0D81"/>
        </w:tc>
      </w:tr>
      <w:tr w:rsidR="00EB1529" w:rsidRPr="00137523" w14:paraId="137589B7" w14:textId="77777777" w:rsidTr="00EB1529">
        <w:trPr>
          <w:trHeight w:val="20"/>
        </w:trPr>
        <w:tc>
          <w:tcPr>
            <w:tcW w:w="222" w:type="pct"/>
            <w:vMerge/>
            <w:shd w:val="clear" w:color="auto" w:fill="auto"/>
          </w:tcPr>
          <w:p w14:paraId="038D546A" w14:textId="77777777" w:rsidR="00AC0D81" w:rsidRPr="00137523" w:rsidRDefault="00AC0D81" w:rsidP="00AC0D81"/>
        </w:tc>
        <w:tc>
          <w:tcPr>
            <w:tcW w:w="820" w:type="pct"/>
            <w:vMerge/>
            <w:shd w:val="clear" w:color="auto" w:fill="auto"/>
          </w:tcPr>
          <w:p w14:paraId="5FEC25E5" w14:textId="77777777" w:rsidR="00AC0D81" w:rsidRPr="00137523" w:rsidRDefault="00AC0D81" w:rsidP="00AC0D81"/>
        </w:tc>
        <w:tc>
          <w:tcPr>
            <w:tcW w:w="686" w:type="pct"/>
            <w:gridSpan w:val="3"/>
            <w:vMerge/>
            <w:shd w:val="clear" w:color="auto" w:fill="auto"/>
          </w:tcPr>
          <w:p w14:paraId="0176B5A9" w14:textId="77777777" w:rsidR="00AC0D81" w:rsidRPr="00137523" w:rsidRDefault="00AC0D81" w:rsidP="00AC0D81">
            <w:pPr>
              <w:jc w:val="center"/>
            </w:pPr>
          </w:p>
        </w:tc>
        <w:tc>
          <w:tcPr>
            <w:tcW w:w="476" w:type="pct"/>
            <w:shd w:val="clear" w:color="auto" w:fill="auto"/>
            <w:vAlign w:val="center"/>
          </w:tcPr>
          <w:p w14:paraId="4223C459" w14:textId="77777777" w:rsidR="00AC0D81" w:rsidRPr="00137523" w:rsidRDefault="00AC0D81" w:rsidP="00AC0D81">
            <w:pPr>
              <w:jc w:val="center"/>
            </w:pPr>
            <w:r w:rsidRPr="00137523">
              <w:t>2021</w:t>
            </w:r>
          </w:p>
        </w:tc>
        <w:tc>
          <w:tcPr>
            <w:tcW w:w="389" w:type="pct"/>
            <w:gridSpan w:val="2"/>
            <w:shd w:val="clear" w:color="auto" w:fill="auto"/>
            <w:vAlign w:val="center"/>
          </w:tcPr>
          <w:p w14:paraId="71306DC3" w14:textId="77777777" w:rsidR="00AC0D81" w:rsidRPr="00137523" w:rsidRDefault="00AC0D81" w:rsidP="00AC0D81">
            <w:pPr>
              <w:jc w:val="center"/>
            </w:pPr>
            <w:r w:rsidRPr="00137523">
              <w:t>260,1</w:t>
            </w:r>
          </w:p>
        </w:tc>
        <w:tc>
          <w:tcPr>
            <w:tcW w:w="344" w:type="pct"/>
            <w:gridSpan w:val="2"/>
            <w:shd w:val="clear" w:color="auto" w:fill="auto"/>
            <w:vAlign w:val="center"/>
          </w:tcPr>
          <w:p w14:paraId="69EFB890" w14:textId="77777777" w:rsidR="00AC0D81" w:rsidRPr="00137523" w:rsidRDefault="00AC0D81" w:rsidP="00AC0D81">
            <w:pPr>
              <w:jc w:val="center"/>
            </w:pPr>
            <w:r w:rsidRPr="00137523">
              <w:t>-</w:t>
            </w:r>
          </w:p>
        </w:tc>
        <w:tc>
          <w:tcPr>
            <w:tcW w:w="390" w:type="pct"/>
            <w:gridSpan w:val="2"/>
            <w:shd w:val="clear" w:color="auto" w:fill="auto"/>
            <w:vAlign w:val="center"/>
          </w:tcPr>
          <w:p w14:paraId="2C886DB7" w14:textId="77777777" w:rsidR="00AC0D81" w:rsidRPr="00137523" w:rsidRDefault="00AC0D81" w:rsidP="00AC0D81">
            <w:pPr>
              <w:jc w:val="center"/>
            </w:pPr>
            <w:r w:rsidRPr="00137523">
              <w:t>-</w:t>
            </w:r>
          </w:p>
        </w:tc>
        <w:tc>
          <w:tcPr>
            <w:tcW w:w="393" w:type="pct"/>
            <w:gridSpan w:val="2"/>
            <w:shd w:val="clear" w:color="auto" w:fill="auto"/>
            <w:vAlign w:val="center"/>
          </w:tcPr>
          <w:p w14:paraId="08E5D38F" w14:textId="77777777" w:rsidR="00AC0D81" w:rsidRPr="00137523" w:rsidRDefault="00AC0D81" w:rsidP="00AC0D81">
            <w:pPr>
              <w:jc w:val="center"/>
            </w:pPr>
            <w:r w:rsidRPr="00137523">
              <w:t>260,1</w:t>
            </w:r>
          </w:p>
        </w:tc>
        <w:tc>
          <w:tcPr>
            <w:tcW w:w="147" w:type="pct"/>
            <w:shd w:val="clear" w:color="auto" w:fill="auto"/>
            <w:vAlign w:val="center"/>
          </w:tcPr>
          <w:p w14:paraId="73F1D2C3" w14:textId="77777777" w:rsidR="00AC0D81" w:rsidRPr="00137523" w:rsidRDefault="00AC0D81" w:rsidP="00AC0D81">
            <w:pPr>
              <w:jc w:val="center"/>
            </w:pPr>
            <w:r w:rsidRPr="00137523">
              <w:t>-</w:t>
            </w:r>
          </w:p>
        </w:tc>
        <w:tc>
          <w:tcPr>
            <w:tcW w:w="767" w:type="pct"/>
            <w:vMerge/>
            <w:shd w:val="clear" w:color="auto" w:fill="auto"/>
          </w:tcPr>
          <w:p w14:paraId="1F2F7D6D" w14:textId="77777777" w:rsidR="00AC0D81" w:rsidRPr="00137523" w:rsidRDefault="00AC0D81" w:rsidP="00AC0D81"/>
        </w:tc>
        <w:tc>
          <w:tcPr>
            <w:tcW w:w="366" w:type="pct"/>
            <w:vMerge/>
            <w:shd w:val="clear" w:color="auto" w:fill="auto"/>
          </w:tcPr>
          <w:p w14:paraId="7BEB785D" w14:textId="77777777" w:rsidR="00AC0D81" w:rsidRPr="00137523" w:rsidRDefault="00AC0D81" w:rsidP="00AC0D81"/>
        </w:tc>
      </w:tr>
      <w:tr w:rsidR="00EB1529" w:rsidRPr="00137523" w14:paraId="20A8DC42" w14:textId="77777777" w:rsidTr="00EB1529">
        <w:trPr>
          <w:trHeight w:val="20"/>
        </w:trPr>
        <w:tc>
          <w:tcPr>
            <w:tcW w:w="222" w:type="pct"/>
            <w:vMerge/>
            <w:shd w:val="clear" w:color="auto" w:fill="auto"/>
          </w:tcPr>
          <w:p w14:paraId="1F30E3C2" w14:textId="77777777" w:rsidR="00AC0D81" w:rsidRPr="00137523" w:rsidRDefault="00AC0D81" w:rsidP="00AC0D81"/>
        </w:tc>
        <w:tc>
          <w:tcPr>
            <w:tcW w:w="820" w:type="pct"/>
            <w:vMerge/>
            <w:shd w:val="clear" w:color="auto" w:fill="auto"/>
          </w:tcPr>
          <w:p w14:paraId="319E5EBF" w14:textId="77777777" w:rsidR="00AC0D81" w:rsidRPr="00137523" w:rsidRDefault="00AC0D81" w:rsidP="00AC0D81"/>
        </w:tc>
        <w:tc>
          <w:tcPr>
            <w:tcW w:w="686" w:type="pct"/>
            <w:gridSpan w:val="3"/>
            <w:vMerge/>
            <w:shd w:val="clear" w:color="auto" w:fill="auto"/>
          </w:tcPr>
          <w:p w14:paraId="23A593FD" w14:textId="77777777" w:rsidR="00AC0D81" w:rsidRPr="00137523" w:rsidRDefault="00AC0D81" w:rsidP="00AC0D81">
            <w:pPr>
              <w:jc w:val="center"/>
            </w:pPr>
          </w:p>
        </w:tc>
        <w:tc>
          <w:tcPr>
            <w:tcW w:w="476" w:type="pct"/>
            <w:shd w:val="clear" w:color="auto" w:fill="auto"/>
            <w:vAlign w:val="center"/>
          </w:tcPr>
          <w:p w14:paraId="222B1925" w14:textId="77777777" w:rsidR="00AC0D81" w:rsidRPr="00137523" w:rsidRDefault="00AC0D81" w:rsidP="00AC0D81">
            <w:pPr>
              <w:jc w:val="center"/>
            </w:pPr>
            <w:r w:rsidRPr="00137523">
              <w:t>2022</w:t>
            </w:r>
          </w:p>
        </w:tc>
        <w:tc>
          <w:tcPr>
            <w:tcW w:w="389" w:type="pct"/>
            <w:gridSpan w:val="2"/>
            <w:shd w:val="clear" w:color="auto" w:fill="auto"/>
            <w:vAlign w:val="center"/>
          </w:tcPr>
          <w:p w14:paraId="6A7057D0" w14:textId="77777777" w:rsidR="00AC0D81" w:rsidRPr="00137523" w:rsidRDefault="00AC0D81" w:rsidP="00AC0D81">
            <w:pPr>
              <w:jc w:val="center"/>
            </w:pPr>
            <w:r w:rsidRPr="00137523">
              <w:t>-</w:t>
            </w:r>
          </w:p>
        </w:tc>
        <w:tc>
          <w:tcPr>
            <w:tcW w:w="344" w:type="pct"/>
            <w:gridSpan w:val="2"/>
            <w:shd w:val="clear" w:color="auto" w:fill="auto"/>
            <w:vAlign w:val="center"/>
          </w:tcPr>
          <w:p w14:paraId="72E5A951" w14:textId="77777777" w:rsidR="00AC0D81" w:rsidRPr="00137523" w:rsidRDefault="00AC0D81" w:rsidP="00AC0D81">
            <w:pPr>
              <w:jc w:val="center"/>
            </w:pPr>
            <w:r w:rsidRPr="00137523">
              <w:t>-</w:t>
            </w:r>
          </w:p>
        </w:tc>
        <w:tc>
          <w:tcPr>
            <w:tcW w:w="390" w:type="pct"/>
            <w:gridSpan w:val="2"/>
            <w:shd w:val="clear" w:color="auto" w:fill="auto"/>
            <w:vAlign w:val="center"/>
          </w:tcPr>
          <w:p w14:paraId="6F9D71B3" w14:textId="77777777" w:rsidR="00AC0D81" w:rsidRPr="00137523" w:rsidRDefault="00AC0D81" w:rsidP="00AC0D81">
            <w:pPr>
              <w:jc w:val="center"/>
            </w:pPr>
            <w:r w:rsidRPr="00137523">
              <w:t>-</w:t>
            </w:r>
          </w:p>
        </w:tc>
        <w:tc>
          <w:tcPr>
            <w:tcW w:w="393" w:type="pct"/>
            <w:gridSpan w:val="2"/>
            <w:shd w:val="clear" w:color="auto" w:fill="auto"/>
            <w:vAlign w:val="center"/>
          </w:tcPr>
          <w:p w14:paraId="061FC1D0" w14:textId="77777777" w:rsidR="00AC0D81" w:rsidRPr="00137523" w:rsidRDefault="00AC0D81" w:rsidP="00AC0D81">
            <w:pPr>
              <w:jc w:val="center"/>
            </w:pPr>
            <w:r w:rsidRPr="00137523">
              <w:t>-</w:t>
            </w:r>
          </w:p>
        </w:tc>
        <w:tc>
          <w:tcPr>
            <w:tcW w:w="147" w:type="pct"/>
            <w:shd w:val="clear" w:color="auto" w:fill="auto"/>
            <w:vAlign w:val="center"/>
          </w:tcPr>
          <w:p w14:paraId="0B5AFDB1" w14:textId="77777777" w:rsidR="00AC0D81" w:rsidRPr="00137523" w:rsidRDefault="00AC0D81" w:rsidP="00AC0D81">
            <w:pPr>
              <w:jc w:val="center"/>
            </w:pPr>
            <w:r w:rsidRPr="00137523">
              <w:t>-</w:t>
            </w:r>
          </w:p>
        </w:tc>
        <w:tc>
          <w:tcPr>
            <w:tcW w:w="767" w:type="pct"/>
            <w:vMerge/>
            <w:shd w:val="clear" w:color="auto" w:fill="auto"/>
          </w:tcPr>
          <w:p w14:paraId="3CC31A76" w14:textId="77777777" w:rsidR="00AC0D81" w:rsidRPr="00137523" w:rsidRDefault="00AC0D81" w:rsidP="00AC0D81"/>
        </w:tc>
        <w:tc>
          <w:tcPr>
            <w:tcW w:w="366" w:type="pct"/>
            <w:vMerge/>
            <w:shd w:val="clear" w:color="auto" w:fill="auto"/>
          </w:tcPr>
          <w:p w14:paraId="23DAEC52" w14:textId="77777777" w:rsidR="00AC0D81" w:rsidRPr="00137523" w:rsidRDefault="00AC0D81" w:rsidP="00AC0D81"/>
        </w:tc>
      </w:tr>
      <w:tr w:rsidR="00EB1529" w:rsidRPr="00137523" w14:paraId="14C72CE5" w14:textId="77777777" w:rsidTr="00EB1529">
        <w:trPr>
          <w:trHeight w:val="20"/>
        </w:trPr>
        <w:tc>
          <w:tcPr>
            <w:tcW w:w="222" w:type="pct"/>
            <w:vMerge/>
            <w:shd w:val="clear" w:color="auto" w:fill="auto"/>
          </w:tcPr>
          <w:p w14:paraId="09169AFC" w14:textId="77777777" w:rsidR="00AC0D81" w:rsidRPr="00137523" w:rsidRDefault="00AC0D81" w:rsidP="00AC0D81"/>
        </w:tc>
        <w:tc>
          <w:tcPr>
            <w:tcW w:w="820" w:type="pct"/>
            <w:vMerge/>
            <w:shd w:val="clear" w:color="auto" w:fill="auto"/>
          </w:tcPr>
          <w:p w14:paraId="43446234" w14:textId="77777777" w:rsidR="00AC0D81" w:rsidRPr="00137523" w:rsidRDefault="00AC0D81" w:rsidP="00AC0D81"/>
        </w:tc>
        <w:tc>
          <w:tcPr>
            <w:tcW w:w="686" w:type="pct"/>
            <w:gridSpan w:val="3"/>
            <w:vMerge/>
            <w:shd w:val="clear" w:color="auto" w:fill="auto"/>
          </w:tcPr>
          <w:p w14:paraId="3178489F" w14:textId="77777777" w:rsidR="00AC0D81" w:rsidRPr="00137523" w:rsidRDefault="00AC0D81" w:rsidP="00AC0D81">
            <w:pPr>
              <w:jc w:val="center"/>
            </w:pPr>
          </w:p>
        </w:tc>
        <w:tc>
          <w:tcPr>
            <w:tcW w:w="476" w:type="pct"/>
            <w:shd w:val="clear" w:color="auto" w:fill="auto"/>
            <w:vAlign w:val="center"/>
          </w:tcPr>
          <w:p w14:paraId="6E86CC88" w14:textId="77777777" w:rsidR="00AC0D81" w:rsidRPr="00137523" w:rsidRDefault="00AC0D81" w:rsidP="00AC0D81">
            <w:pPr>
              <w:jc w:val="center"/>
            </w:pPr>
            <w:r w:rsidRPr="00137523">
              <w:t>2023</w:t>
            </w:r>
          </w:p>
        </w:tc>
        <w:tc>
          <w:tcPr>
            <w:tcW w:w="389" w:type="pct"/>
            <w:gridSpan w:val="2"/>
            <w:shd w:val="clear" w:color="auto" w:fill="auto"/>
            <w:vAlign w:val="center"/>
          </w:tcPr>
          <w:p w14:paraId="44617644" w14:textId="77777777" w:rsidR="00AC0D81" w:rsidRPr="00137523" w:rsidRDefault="00AC0D81" w:rsidP="00AC0D81">
            <w:pPr>
              <w:jc w:val="center"/>
            </w:pPr>
            <w:r w:rsidRPr="00137523">
              <w:t>-</w:t>
            </w:r>
          </w:p>
        </w:tc>
        <w:tc>
          <w:tcPr>
            <w:tcW w:w="344" w:type="pct"/>
            <w:gridSpan w:val="2"/>
            <w:shd w:val="clear" w:color="auto" w:fill="auto"/>
            <w:vAlign w:val="center"/>
          </w:tcPr>
          <w:p w14:paraId="6A02E817" w14:textId="77777777" w:rsidR="00AC0D81" w:rsidRPr="00137523" w:rsidRDefault="00AC0D81" w:rsidP="00AC0D81">
            <w:pPr>
              <w:jc w:val="center"/>
            </w:pPr>
            <w:r w:rsidRPr="00137523">
              <w:t>-</w:t>
            </w:r>
          </w:p>
        </w:tc>
        <w:tc>
          <w:tcPr>
            <w:tcW w:w="390" w:type="pct"/>
            <w:gridSpan w:val="2"/>
            <w:shd w:val="clear" w:color="auto" w:fill="auto"/>
            <w:vAlign w:val="center"/>
          </w:tcPr>
          <w:p w14:paraId="0C8EAEF3" w14:textId="77777777" w:rsidR="00AC0D81" w:rsidRPr="00137523" w:rsidRDefault="00AC0D81" w:rsidP="00AC0D81">
            <w:pPr>
              <w:jc w:val="center"/>
            </w:pPr>
            <w:r w:rsidRPr="00137523">
              <w:t>-</w:t>
            </w:r>
          </w:p>
        </w:tc>
        <w:tc>
          <w:tcPr>
            <w:tcW w:w="393" w:type="pct"/>
            <w:gridSpan w:val="2"/>
            <w:shd w:val="clear" w:color="auto" w:fill="auto"/>
            <w:vAlign w:val="center"/>
          </w:tcPr>
          <w:p w14:paraId="58DA45AA" w14:textId="77777777" w:rsidR="00AC0D81" w:rsidRPr="00137523" w:rsidRDefault="00AC0D81" w:rsidP="00AC0D81">
            <w:pPr>
              <w:jc w:val="center"/>
            </w:pPr>
            <w:r w:rsidRPr="00137523">
              <w:t>-</w:t>
            </w:r>
          </w:p>
        </w:tc>
        <w:tc>
          <w:tcPr>
            <w:tcW w:w="147" w:type="pct"/>
            <w:shd w:val="clear" w:color="auto" w:fill="auto"/>
            <w:vAlign w:val="center"/>
          </w:tcPr>
          <w:p w14:paraId="48AF7D19" w14:textId="77777777" w:rsidR="00AC0D81" w:rsidRPr="00137523" w:rsidRDefault="00AC0D81" w:rsidP="00AC0D81">
            <w:pPr>
              <w:jc w:val="center"/>
            </w:pPr>
            <w:r w:rsidRPr="00137523">
              <w:t>-</w:t>
            </w:r>
          </w:p>
        </w:tc>
        <w:tc>
          <w:tcPr>
            <w:tcW w:w="767" w:type="pct"/>
            <w:vMerge/>
            <w:shd w:val="clear" w:color="auto" w:fill="auto"/>
          </w:tcPr>
          <w:p w14:paraId="0F5F08F8" w14:textId="77777777" w:rsidR="00AC0D81" w:rsidRPr="00137523" w:rsidRDefault="00AC0D81" w:rsidP="00AC0D81"/>
        </w:tc>
        <w:tc>
          <w:tcPr>
            <w:tcW w:w="366" w:type="pct"/>
            <w:vMerge/>
            <w:shd w:val="clear" w:color="auto" w:fill="auto"/>
          </w:tcPr>
          <w:p w14:paraId="4BE7C040" w14:textId="77777777" w:rsidR="00AC0D81" w:rsidRPr="00137523" w:rsidRDefault="00AC0D81" w:rsidP="00AC0D81"/>
        </w:tc>
      </w:tr>
      <w:tr w:rsidR="00EB1529" w:rsidRPr="00137523" w14:paraId="2D9EBC02" w14:textId="77777777" w:rsidTr="00EB1529">
        <w:trPr>
          <w:trHeight w:val="20"/>
        </w:trPr>
        <w:tc>
          <w:tcPr>
            <w:tcW w:w="222" w:type="pct"/>
            <w:vMerge/>
            <w:shd w:val="clear" w:color="auto" w:fill="auto"/>
          </w:tcPr>
          <w:p w14:paraId="38121845" w14:textId="77777777" w:rsidR="00AC0D81" w:rsidRPr="00137523" w:rsidRDefault="00AC0D81" w:rsidP="00AC0D81"/>
        </w:tc>
        <w:tc>
          <w:tcPr>
            <w:tcW w:w="820" w:type="pct"/>
            <w:vMerge/>
            <w:shd w:val="clear" w:color="auto" w:fill="auto"/>
          </w:tcPr>
          <w:p w14:paraId="2939E90F" w14:textId="77777777" w:rsidR="00AC0D81" w:rsidRPr="00137523" w:rsidRDefault="00AC0D81" w:rsidP="00AC0D81"/>
        </w:tc>
        <w:tc>
          <w:tcPr>
            <w:tcW w:w="686" w:type="pct"/>
            <w:gridSpan w:val="3"/>
            <w:vMerge/>
            <w:shd w:val="clear" w:color="auto" w:fill="auto"/>
          </w:tcPr>
          <w:p w14:paraId="2DAE9DB2" w14:textId="77777777" w:rsidR="00AC0D81" w:rsidRPr="00137523" w:rsidRDefault="00AC0D81" w:rsidP="00AC0D81">
            <w:pPr>
              <w:jc w:val="center"/>
            </w:pPr>
          </w:p>
        </w:tc>
        <w:tc>
          <w:tcPr>
            <w:tcW w:w="476" w:type="pct"/>
            <w:shd w:val="clear" w:color="auto" w:fill="auto"/>
            <w:vAlign w:val="center"/>
          </w:tcPr>
          <w:p w14:paraId="1EE486D0" w14:textId="77777777" w:rsidR="00AC0D81" w:rsidRPr="00137523" w:rsidRDefault="00AC0D81" w:rsidP="00AC0D81">
            <w:pPr>
              <w:jc w:val="center"/>
            </w:pPr>
            <w:r w:rsidRPr="00137523">
              <w:t>2024</w:t>
            </w:r>
          </w:p>
        </w:tc>
        <w:tc>
          <w:tcPr>
            <w:tcW w:w="389" w:type="pct"/>
            <w:gridSpan w:val="2"/>
            <w:shd w:val="clear" w:color="auto" w:fill="auto"/>
            <w:vAlign w:val="center"/>
          </w:tcPr>
          <w:p w14:paraId="4014A88A" w14:textId="77777777" w:rsidR="00AC0D81" w:rsidRPr="00137523" w:rsidRDefault="00AC0D81" w:rsidP="00AC0D81">
            <w:pPr>
              <w:jc w:val="center"/>
            </w:pPr>
            <w:r w:rsidRPr="00137523">
              <w:t>-</w:t>
            </w:r>
          </w:p>
        </w:tc>
        <w:tc>
          <w:tcPr>
            <w:tcW w:w="344" w:type="pct"/>
            <w:gridSpan w:val="2"/>
            <w:shd w:val="clear" w:color="auto" w:fill="auto"/>
            <w:vAlign w:val="center"/>
          </w:tcPr>
          <w:p w14:paraId="73927AD7" w14:textId="77777777" w:rsidR="00AC0D81" w:rsidRPr="00137523" w:rsidRDefault="00AC0D81" w:rsidP="00AC0D81">
            <w:pPr>
              <w:jc w:val="center"/>
            </w:pPr>
            <w:r w:rsidRPr="00137523">
              <w:t>-</w:t>
            </w:r>
          </w:p>
        </w:tc>
        <w:tc>
          <w:tcPr>
            <w:tcW w:w="390" w:type="pct"/>
            <w:gridSpan w:val="2"/>
            <w:shd w:val="clear" w:color="auto" w:fill="auto"/>
            <w:vAlign w:val="center"/>
          </w:tcPr>
          <w:p w14:paraId="557F7999" w14:textId="77777777" w:rsidR="00AC0D81" w:rsidRPr="00137523" w:rsidRDefault="00AC0D81" w:rsidP="00AC0D81">
            <w:pPr>
              <w:jc w:val="center"/>
            </w:pPr>
            <w:r w:rsidRPr="00137523">
              <w:t>-</w:t>
            </w:r>
          </w:p>
        </w:tc>
        <w:tc>
          <w:tcPr>
            <w:tcW w:w="393" w:type="pct"/>
            <w:gridSpan w:val="2"/>
            <w:shd w:val="clear" w:color="auto" w:fill="auto"/>
            <w:vAlign w:val="center"/>
          </w:tcPr>
          <w:p w14:paraId="1668C737" w14:textId="77777777" w:rsidR="00AC0D81" w:rsidRPr="00137523" w:rsidRDefault="00AC0D81" w:rsidP="00AC0D81">
            <w:pPr>
              <w:jc w:val="center"/>
            </w:pPr>
            <w:r w:rsidRPr="00137523">
              <w:t>-</w:t>
            </w:r>
          </w:p>
        </w:tc>
        <w:tc>
          <w:tcPr>
            <w:tcW w:w="147" w:type="pct"/>
            <w:shd w:val="clear" w:color="auto" w:fill="auto"/>
            <w:vAlign w:val="center"/>
          </w:tcPr>
          <w:p w14:paraId="4CAF3A48" w14:textId="77777777" w:rsidR="00AC0D81" w:rsidRPr="00137523" w:rsidRDefault="00AC0D81" w:rsidP="00AC0D81">
            <w:pPr>
              <w:jc w:val="center"/>
            </w:pPr>
            <w:r w:rsidRPr="00137523">
              <w:t>-</w:t>
            </w:r>
          </w:p>
        </w:tc>
        <w:tc>
          <w:tcPr>
            <w:tcW w:w="767" w:type="pct"/>
            <w:vMerge/>
            <w:shd w:val="clear" w:color="auto" w:fill="auto"/>
          </w:tcPr>
          <w:p w14:paraId="795BC9EC" w14:textId="77777777" w:rsidR="00AC0D81" w:rsidRPr="00137523" w:rsidRDefault="00AC0D81" w:rsidP="00AC0D81"/>
        </w:tc>
        <w:tc>
          <w:tcPr>
            <w:tcW w:w="366" w:type="pct"/>
            <w:vMerge/>
            <w:shd w:val="clear" w:color="auto" w:fill="auto"/>
          </w:tcPr>
          <w:p w14:paraId="515E66E8" w14:textId="77777777" w:rsidR="00AC0D81" w:rsidRPr="00137523" w:rsidRDefault="00AC0D81" w:rsidP="00AC0D81"/>
        </w:tc>
      </w:tr>
      <w:tr w:rsidR="00032A4B" w:rsidRPr="00137523" w14:paraId="5F58A216" w14:textId="77777777" w:rsidTr="00EB1529">
        <w:trPr>
          <w:trHeight w:val="20"/>
        </w:trPr>
        <w:tc>
          <w:tcPr>
            <w:tcW w:w="222" w:type="pct"/>
            <w:vMerge/>
            <w:shd w:val="clear" w:color="auto" w:fill="auto"/>
          </w:tcPr>
          <w:p w14:paraId="3D5AE2AC" w14:textId="77777777" w:rsidR="00032A4B" w:rsidRPr="00137523" w:rsidRDefault="00032A4B" w:rsidP="00032A4B"/>
        </w:tc>
        <w:tc>
          <w:tcPr>
            <w:tcW w:w="820" w:type="pct"/>
            <w:vMerge/>
            <w:shd w:val="clear" w:color="auto" w:fill="auto"/>
          </w:tcPr>
          <w:p w14:paraId="62B6A2A5" w14:textId="77777777" w:rsidR="00032A4B" w:rsidRPr="00137523" w:rsidRDefault="00032A4B" w:rsidP="00032A4B"/>
        </w:tc>
        <w:tc>
          <w:tcPr>
            <w:tcW w:w="686" w:type="pct"/>
            <w:gridSpan w:val="3"/>
            <w:vMerge/>
            <w:shd w:val="clear" w:color="auto" w:fill="auto"/>
          </w:tcPr>
          <w:p w14:paraId="138A7CB2" w14:textId="77777777" w:rsidR="00032A4B" w:rsidRPr="00137523" w:rsidRDefault="00032A4B" w:rsidP="00032A4B">
            <w:pPr>
              <w:jc w:val="center"/>
            </w:pPr>
          </w:p>
        </w:tc>
        <w:tc>
          <w:tcPr>
            <w:tcW w:w="476" w:type="pct"/>
            <w:shd w:val="clear" w:color="auto" w:fill="auto"/>
            <w:vAlign w:val="center"/>
          </w:tcPr>
          <w:p w14:paraId="42DE6998" w14:textId="5E96591E" w:rsidR="00032A4B" w:rsidRPr="00137523" w:rsidRDefault="00032A4B" w:rsidP="00032A4B">
            <w:pPr>
              <w:jc w:val="center"/>
            </w:pPr>
            <w:r>
              <w:t>2025</w:t>
            </w:r>
          </w:p>
        </w:tc>
        <w:tc>
          <w:tcPr>
            <w:tcW w:w="389" w:type="pct"/>
            <w:gridSpan w:val="2"/>
            <w:shd w:val="clear" w:color="auto" w:fill="auto"/>
            <w:vAlign w:val="center"/>
          </w:tcPr>
          <w:p w14:paraId="6985B725" w14:textId="6F58F550" w:rsidR="00032A4B" w:rsidRPr="00137523" w:rsidRDefault="00032A4B" w:rsidP="00032A4B">
            <w:pPr>
              <w:jc w:val="center"/>
            </w:pPr>
            <w:r w:rsidRPr="00137523">
              <w:t>-</w:t>
            </w:r>
          </w:p>
        </w:tc>
        <w:tc>
          <w:tcPr>
            <w:tcW w:w="344" w:type="pct"/>
            <w:gridSpan w:val="2"/>
            <w:shd w:val="clear" w:color="auto" w:fill="auto"/>
            <w:vAlign w:val="center"/>
          </w:tcPr>
          <w:p w14:paraId="49CFF8DB" w14:textId="42C7F81F" w:rsidR="00032A4B" w:rsidRPr="00137523" w:rsidRDefault="00032A4B" w:rsidP="00032A4B">
            <w:pPr>
              <w:jc w:val="center"/>
            </w:pPr>
            <w:r w:rsidRPr="00137523">
              <w:t>-</w:t>
            </w:r>
          </w:p>
        </w:tc>
        <w:tc>
          <w:tcPr>
            <w:tcW w:w="390" w:type="pct"/>
            <w:gridSpan w:val="2"/>
            <w:shd w:val="clear" w:color="auto" w:fill="auto"/>
            <w:vAlign w:val="center"/>
          </w:tcPr>
          <w:p w14:paraId="4A8AD169" w14:textId="0C86930F" w:rsidR="00032A4B" w:rsidRPr="00137523" w:rsidRDefault="00032A4B" w:rsidP="00032A4B">
            <w:pPr>
              <w:jc w:val="center"/>
            </w:pPr>
            <w:r w:rsidRPr="00137523">
              <w:t>-</w:t>
            </w:r>
          </w:p>
        </w:tc>
        <w:tc>
          <w:tcPr>
            <w:tcW w:w="393" w:type="pct"/>
            <w:gridSpan w:val="2"/>
            <w:shd w:val="clear" w:color="auto" w:fill="auto"/>
            <w:vAlign w:val="center"/>
          </w:tcPr>
          <w:p w14:paraId="4A90798B" w14:textId="21C4591A" w:rsidR="00032A4B" w:rsidRPr="00137523" w:rsidRDefault="00032A4B" w:rsidP="00032A4B">
            <w:pPr>
              <w:jc w:val="center"/>
            </w:pPr>
            <w:r w:rsidRPr="00137523">
              <w:t>-</w:t>
            </w:r>
          </w:p>
        </w:tc>
        <w:tc>
          <w:tcPr>
            <w:tcW w:w="147" w:type="pct"/>
            <w:shd w:val="clear" w:color="auto" w:fill="auto"/>
            <w:vAlign w:val="center"/>
          </w:tcPr>
          <w:p w14:paraId="23939F84" w14:textId="049B0C32" w:rsidR="00032A4B" w:rsidRPr="00137523" w:rsidRDefault="00032A4B" w:rsidP="00032A4B">
            <w:pPr>
              <w:jc w:val="center"/>
            </w:pPr>
            <w:r w:rsidRPr="00137523">
              <w:t>-</w:t>
            </w:r>
          </w:p>
        </w:tc>
        <w:tc>
          <w:tcPr>
            <w:tcW w:w="767" w:type="pct"/>
            <w:vMerge/>
            <w:shd w:val="clear" w:color="auto" w:fill="auto"/>
          </w:tcPr>
          <w:p w14:paraId="715B5282" w14:textId="77777777" w:rsidR="00032A4B" w:rsidRPr="00137523" w:rsidRDefault="00032A4B" w:rsidP="00032A4B"/>
        </w:tc>
        <w:tc>
          <w:tcPr>
            <w:tcW w:w="366" w:type="pct"/>
            <w:vMerge/>
            <w:shd w:val="clear" w:color="auto" w:fill="auto"/>
          </w:tcPr>
          <w:p w14:paraId="577930F9" w14:textId="77777777" w:rsidR="00032A4B" w:rsidRPr="00137523" w:rsidRDefault="00032A4B" w:rsidP="00032A4B"/>
        </w:tc>
      </w:tr>
      <w:tr w:rsidR="00EB1529" w:rsidRPr="00137523" w14:paraId="08A46CAF" w14:textId="77777777" w:rsidTr="00EB1529">
        <w:trPr>
          <w:trHeight w:val="20"/>
        </w:trPr>
        <w:tc>
          <w:tcPr>
            <w:tcW w:w="222" w:type="pct"/>
            <w:vMerge/>
            <w:shd w:val="clear" w:color="auto" w:fill="auto"/>
          </w:tcPr>
          <w:p w14:paraId="3D9F5784" w14:textId="77777777" w:rsidR="00032A4B" w:rsidRPr="00137523" w:rsidRDefault="00032A4B" w:rsidP="00032A4B"/>
        </w:tc>
        <w:tc>
          <w:tcPr>
            <w:tcW w:w="820" w:type="pct"/>
            <w:vMerge/>
            <w:shd w:val="clear" w:color="auto" w:fill="auto"/>
          </w:tcPr>
          <w:p w14:paraId="24ED4509" w14:textId="77777777" w:rsidR="00032A4B" w:rsidRPr="00137523" w:rsidRDefault="00032A4B" w:rsidP="00032A4B"/>
        </w:tc>
        <w:tc>
          <w:tcPr>
            <w:tcW w:w="686" w:type="pct"/>
            <w:gridSpan w:val="3"/>
            <w:vMerge/>
            <w:shd w:val="clear" w:color="auto" w:fill="auto"/>
          </w:tcPr>
          <w:p w14:paraId="3D7E3B31" w14:textId="77777777" w:rsidR="00032A4B" w:rsidRPr="00137523" w:rsidRDefault="00032A4B" w:rsidP="00032A4B">
            <w:pPr>
              <w:jc w:val="center"/>
            </w:pPr>
          </w:p>
        </w:tc>
        <w:tc>
          <w:tcPr>
            <w:tcW w:w="476" w:type="pct"/>
            <w:shd w:val="clear" w:color="auto" w:fill="auto"/>
            <w:vAlign w:val="center"/>
          </w:tcPr>
          <w:p w14:paraId="2EB1A73C" w14:textId="7B53B2FF" w:rsidR="00032A4B" w:rsidRPr="00137523" w:rsidRDefault="00032A4B" w:rsidP="00032A4B">
            <w:pPr>
              <w:jc w:val="center"/>
            </w:pPr>
            <w:r w:rsidRPr="00137523">
              <w:t>202</w:t>
            </w:r>
            <w:r>
              <w:t>6</w:t>
            </w:r>
            <w:r w:rsidRPr="00137523">
              <w:t>-2030</w:t>
            </w:r>
          </w:p>
        </w:tc>
        <w:tc>
          <w:tcPr>
            <w:tcW w:w="389" w:type="pct"/>
            <w:gridSpan w:val="2"/>
            <w:shd w:val="clear" w:color="auto" w:fill="auto"/>
            <w:vAlign w:val="center"/>
          </w:tcPr>
          <w:p w14:paraId="706979DE" w14:textId="77777777" w:rsidR="00032A4B" w:rsidRPr="00137523" w:rsidRDefault="00032A4B" w:rsidP="00032A4B">
            <w:pPr>
              <w:jc w:val="center"/>
            </w:pPr>
            <w:r w:rsidRPr="00137523">
              <w:t>-</w:t>
            </w:r>
          </w:p>
        </w:tc>
        <w:tc>
          <w:tcPr>
            <w:tcW w:w="344" w:type="pct"/>
            <w:gridSpan w:val="2"/>
            <w:shd w:val="clear" w:color="auto" w:fill="auto"/>
            <w:vAlign w:val="center"/>
          </w:tcPr>
          <w:p w14:paraId="19752805" w14:textId="77777777" w:rsidR="00032A4B" w:rsidRPr="00137523" w:rsidRDefault="00032A4B" w:rsidP="00032A4B">
            <w:pPr>
              <w:jc w:val="center"/>
            </w:pPr>
            <w:r w:rsidRPr="00137523">
              <w:t>-</w:t>
            </w:r>
          </w:p>
        </w:tc>
        <w:tc>
          <w:tcPr>
            <w:tcW w:w="390" w:type="pct"/>
            <w:gridSpan w:val="2"/>
            <w:shd w:val="clear" w:color="auto" w:fill="auto"/>
            <w:vAlign w:val="center"/>
          </w:tcPr>
          <w:p w14:paraId="3E8D10B9" w14:textId="77777777" w:rsidR="00032A4B" w:rsidRPr="00137523" w:rsidRDefault="00032A4B" w:rsidP="00032A4B">
            <w:pPr>
              <w:jc w:val="center"/>
            </w:pPr>
            <w:r w:rsidRPr="00137523">
              <w:t>-</w:t>
            </w:r>
          </w:p>
        </w:tc>
        <w:tc>
          <w:tcPr>
            <w:tcW w:w="393" w:type="pct"/>
            <w:gridSpan w:val="2"/>
            <w:shd w:val="clear" w:color="auto" w:fill="auto"/>
            <w:vAlign w:val="center"/>
          </w:tcPr>
          <w:p w14:paraId="44C758EE" w14:textId="77777777" w:rsidR="00032A4B" w:rsidRPr="00137523" w:rsidRDefault="00032A4B" w:rsidP="00032A4B">
            <w:pPr>
              <w:jc w:val="center"/>
            </w:pPr>
            <w:r w:rsidRPr="00137523">
              <w:t>-</w:t>
            </w:r>
          </w:p>
        </w:tc>
        <w:tc>
          <w:tcPr>
            <w:tcW w:w="147" w:type="pct"/>
            <w:shd w:val="clear" w:color="auto" w:fill="auto"/>
            <w:vAlign w:val="center"/>
          </w:tcPr>
          <w:p w14:paraId="2EAB867E" w14:textId="77777777" w:rsidR="00032A4B" w:rsidRPr="00137523" w:rsidRDefault="00032A4B" w:rsidP="00032A4B">
            <w:pPr>
              <w:jc w:val="center"/>
            </w:pPr>
            <w:r w:rsidRPr="00137523">
              <w:t>-</w:t>
            </w:r>
          </w:p>
        </w:tc>
        <w:tc>
          <w:tcPr>
            <w:tcW w:w="767" w:type="pct"/>
            <w:vMerge/>
            <w:shd w:val="clear" w:color="auto" w:fill="auto"/>
          </w:tcPr>
          <w:p w14:paraId="0553560F" w14:textId="77777777" w:rsidR="00032A4B" w:rsidRPr="00137523" w:rsidRDefault="00032A4B" w:rsidP="00032A4B"/>
        </w:tc>
        <w:tc>
          <w:tcPr>
            <w:tcW w:w="366" w:type="pct"/>
            <w:vMerge/>
            <w:shd w:val="clear" w:color="auto" w:fill="auto"/>
          </w:tcPr>
          <w:p w14:paraId="69193F75" w14:textId="77777777" w:rsidR="00032A4B" w:rsidRPr="00137523" w:rsidRDefault="00032A4B" w:rsidP="00032A4B"/>
        </w:tc>
      </w:tr>
      <w:tr w:rsidR="00EB1529" w:rsidRPr="00137523" w14:paraId="4D63A97C" w14:textId="77777777" w:rsidTr="00EB1529">
        <w:trPr>
          <w:trHeight w:val="268"/>
        </w:trPr>
        <w:tc>
          <w:tcPr>
            <w:tcW w:w="222" w:type="pct"/>
            <w:vMerge/>
            <w:shd w:val="clear" w:color="auto" w:fill="auto"/>
          </w:tcPr>
          <w:p w14:paraId="26EA2EBF" w14:textId="77777777" w:rsidR="00032A4B" w:rsidRPr="00137523" w:rsidRDefault="00032A4B" w:rsidP="00032A4B"/>
        </w:tc>
        <w:tc>
          <w:tcPr>
            <w:tcW w:w="820" w:type="pct"/>
            <w:vMerge/>
            <w:shd w:val="clear" w:color="auto" w:fill="auto"/>
          </w:tcPr>
          <w:p w14:paraId="01101F92" w14:textId="77777777" w:rsidR="00032A4B" w:rsidRPr="00137523" w:rsidRDefault="00032A4B" w:rsidP="00032A4B"/>
        </w:tc>
        <w:tc>
          <w:tcPr>
            <w:tcW w:w="686" w:type="pct"/>
            <w:gridSpan w:val="3"/>
            <w:vMerge/>
            <w:shd w:val="clear" w:color="auto" w:fill="auto"/>
          </w:tcPr>
          <w:p w14:paraId="6297D0C5" w14:textId="77777777" w:rsidR="00032A4B" w:rsidRPr="00137523" w:rsidRDefault="00032A4B" w:rsidP="00032A4B">
            <w:pPr>
              <w:jc w:val="center"/>
            </w:pPr>
          </w:p>
        </w:tc>
        <w:tc>
          <w:tcPr>
            <w:tcW w:w="476" w:type="pct"/>
            <w:shd w:val="clear" w:color="auto" w:fill="auto"/>
          </w:tcPr>
          <w:p w14:paraId="75310043" w14:textId="77777777" w:rsidR="00032A4B" w:rsidRPr="00137523" w:rsidRDefault="00032A4B" w:rsidP="00032A4B">
            <w:pPr>
              <w:jc w:val="center"/>
            </w:pPr>
            <w:r w:rsidRPr="00137523">
              <w:t>2019-2030</w:t>
            </w:r>
          </w:p>
        </w:tc>
        <w:tc>
          <w:tcPr>
            <w:tcW w:w="389" w:type="pct"/>
            <w:gridSpan w:val="2"/>
            <w:shd w:val="clear" w:color="auto" w:fill="auto"/>
          </w:tcPr>
          <w:p w14:paraId="73E408D1" w14:textId="77777777" w:rsidR="00032A4B" w:rsidRPr="00137523" w:rsidRDefault="00032A4B" w:rsidP="00032A4B">
            <w:pPr>
              <w:jc w:val="center"/>
            </w:pPr>
            <w:r w:rsidRPr="00137523">
              <w:t>2 728,2</w:t>
            </w:r>
          </w:p>
        </w:tc>
        <w:tc>
          <w:tcPr>
            <w:tcW w:w="344" w:type="pct"/>
            <w:gridSpan w:val="2"/>
            <w:shd w:val="clear" w:color="auto" w:fill="auto"/>
          </w:tcPr>
          <w:p w14:paraId="0E332B25" w14:textId="77777777" w:rsidR="00032A4B" w:rsidRPr="00137523" w:rsidRDefault="00032A4B" w:rsidP="00032A4B">
            <w:pPr>
              <w:jc w:val="center"/>
            </w:pPr>
            <w:r w:rsidRPr="00137523">
              <w:t>-</w:t>
            </w:r>
          </w:p>
        </w:tc>
        <w:tc>
          <w:tcPr>
            <w:tcW w:w="390" w:type="pct"/>
            <w:gridSpan w:val="2"/>
            <w:shd w:val="clear" w:color="auto" w:fill="auto"/>
          </w:tcPr>
          <w:p w14:paraId="5C0AEF99" w14:textId="77777777" w:rsidR="00032A4B" w:rsidRPr="00137523" w:rsidRDefault="00032A4B" w:rsidP="00032A4B">
            <w:pPr>
              <w:jc w:val="center"/>
            </w:pPr>
            <w:r w:rsidRPr="00137523">
              <w:t>-</w:t>
            </w:r>
          </w:p>
        </w:tc>
        <w:tc>
          <w:tcPr>
            <w:tcW w:w="393" w:type="pct"/>
            <w:gridSpan w:val="2"/>
            <w:shd w:val="clear" w:color="auto" w:fill="auto"/>
          </w:tcPr>
          <w:p w14:paraId="2A96B386" w14:textId="77777777" w:rsidR="00032A4B" w:rsidRPr="00137523" w:rsidRDefault="00032A4B" w:rsidP="00032A4B">
            <w:pPr>
              <w:jc w:val="center"/>
            </w:pPr>
            <w:r w:rsidRPr="00137523">
              <w:t>2 728,2</w:t>
            </w:r>
          </w:p>
        </w:tc>
        <w:tc>
          <w:tcPr>
            <w:tcW w:w="147" w:type="pct"/>
            <w:shd w:val="clear" w:color="auto" w:fill="auto"/>
          </w:tcPr>
          <w:p w14:paraId="7271E794" w14:textId="77777777" w:rsidR="00032A4B" w:rsidRPr="00137523" w:rsidRDefault="00032A4B" w:rsidP="00032A4B">
            <w:pPr>
              <w:jc w:val="center"/>
            </w:pPr>
            <w:r w:rsidRPr="00137523">
              <w:t>-</w:t>
            </w:r>
          </w:p>
        </w:tc>
        <w:tc>
          <w:tcPr>
            <w:tcW w:w="767" w:type="pct"/>
            <w:vMerge/>
            <w:shd w:val="clear" w:color="auto" w:fill="auto"/>
          </w:tcPr>
          <w:p w14:paraId="16CE190C" w14:textId="77777777" w:rsidR="00032A4B" w:rsidRPr="00137523" w:rsidRDefault="00032A4B" w:rsidP="00032A4B"/>
        </w:tc>
        <w:tc>
          <w:tcPr>
            <w:tcW w:w="366" w:type="pct"/>
            <w:vMerge/>
            <w:shd w:val="clear" w:color="auto" w:fill="auto"/>
          </w:tcPr>
          <w:p w14:paraId="7BA393A2" w14:textId="77777777" w:rsidR="00032A4B" w:rsidRPr="00137523" w:rsidRDefault="00032A4B" w:rsidP="00032A4B"/>
        </w:tc>
      </w:tr>
      <w:tr w:rsidR="00EB1529" w:rsidRPr="00137523" w14:paraId="4529D4BD" w14:textId="77777777" w:rsidTr="00EB1529">
        <w:trPr>
          <w:trHeight w:val="20"/>
        </w:trPr>
        <w:tc>
          <w:tcPr>
            <w:tcW w:w="222" w:type="pct"/>
            <w:vMerge w:val="restart"/>
            <w:shd w:val="clear" w:color="auto" w:fill="auto"/>
          </w:tcPr>
          <w:p w14:paraId="0369C8CD" w14:textId="77777777" w:rsidR="00032A4B" w:rsidRPr="00137523" w:rsidRDefault="00032A4B" w:rsidP="00032A4B">
            <w:r w:rsidRPr="00137523">
              <w:t>1.1.27</w:t>
            </w:r>
          </w:p>
        </w:tc>
        <w:tc>
          <w:tcPr>
            <w:tcW w:w="820" w:type="pct"/>
            <w:vMerge w:val="restart"/>
            <w:shd w:val="clear" w:color="auto" w:fill="auto"/>
          </w:tcPr>
          <w:p w14:paraId="0C491048" w14:textId="77777777" w:rsidR="00032A4B" w:rsidRPr="00137523" w:rsidRDefault="00032A4B" w:rsidP="00032A4B">
            <w:r w:rsidRPr="00137523">
              <w:t xml:space="preserve">Прохождение государственной экологической </w:t>
            </w:r>
            <w:r w:rsidRPr="00137523">
              <w:lastRenderedPageBreak/>
              <w:t xml:space="preserve">экспертизы по проектной документации «Строительство водопроводных сетей д. </w:t>
            </w:r>
            <w:proofErr w:type="spellStart"/>
            <w:r w:rsidRPr="00137523">
              <w:t>Олха</w:t>
            </w:r>
            <w:proofErr w:type="spellEnd"/>
            <w:r w:rsidRPr="00137523">
              <w:t>»</w:t>
            </w:r>
          </w:p>
        </w:tc>
        <w:tc>
          <w:tcPr>
            <w:tcW w:w="686" w:type="pct"/>
            <w:gridSpan w:val="3"/>
            <w:vMerge w:val="restart"/>
            <w:shd w:val="clear" w:color="auto" w:fill="auto"/>
          </w:tcPr>
          <w:p w14:paraId="6A024949" w14:textId="77777777" w:rsidR="00032A4B" w:rsidRPr="00137523" w:rsidRDefault="00032A4B" w:rsidP="00032A4B">
            <w:pPr>
              <w:jc w:val="center"/>
            </w:pPr>
            <w:r w:rsidRPr="00137523">
              <w:lastRenderedPageBreak/>
              <w:t xml:space="preserve">Управление территориального </w:t>
            </w:r>
            <w:r w:rsidRPr="00137523">
              <w:lastRenderedPageBreak/>
              <w:t>развития и обустройства</w:t>
            </w:r>
          </w:p>
        </w:tc>
        <w:tc>
          <w:tcPr>
            <w:tcW w:w="476" w:type="pct"/>
            <w:shd w:val="clear" w:color="auto" w:fill="auto"/>
            <w:vAlign w:val="center"/>
          </w:tcPr>
          <w:p w14:paraId="74C25905" w14:textId="77777777" w:rsidR="00032A4B" w:rsidRPr="00137523" w:rsidRDefault="00032A4B" w:rsidP="00032A4B">
            <w:pPr>
              <w:jc w:val="center"/>
            </w:pPr>
            <w:r w:rsidRPr="00137523">
              <w:lastRenderedPageBreak/>
              <w:t>2019</w:t>
            </w:r>
          </w:p>
        </w:tc>
        <w:tc>
          <w:tcPr>
            <w:tcW w:w="389" w:type="pct"/>
            <w:gridSpan w:val="2"/>
            <w:shd w:val="clear" w:color="auto" w:fill="auto"/>
            <w:vAlign w:val="center"/>
          </w:tcPr>
          <w:p w14:paraId="5EDE1D69" w14:textId="77777777" w:rsidR="00032A4B" w:rsidRPr="00137523" w:rsidRDefault="00032A4B" w:rsidP="00032A4B">
            <w:pPr>
              <w:jc w:val="center"/>
            </w:pPr>
            <w:r w:rsidRPr="00137523">
              <w:t>-</w:t>
            </w:r>
          </w:p>
        </w:tc>
        <w:tc>
          <w:tcPr>
            <w:tcW w:w="344" w:type="pct"/>
            <w:gridSpan w:val="2"/>
            <w:shd w:val="clear" w:color="auto" w:fill="auto"/>
            <w:vAlign w:val="center"/>
          </w:tcPr>
          <w:p w14:paraId="0A1B2415" w14:textId="77777777" w:rsidR="00032A4B" w:rsidRPr="00137523" w:rsidRDefault="00032A4B" w:rsidP="00032A4B">
            <w:pPr>
              <w:jc w:val="center"/>
            </w:pPr>
            <w:r w:rsidRPr="00137523">
              <w:t>-</w:t>
            </w:r>
          </w:p>
        </w:tc>
        <w:tc>
          <w:tcPr>
            <w:tcW w:w="390" w:type="pct"/>
            <w:gridSpan w:val="2"/>
            <w:shd w:val="clear" w:color="auto" w:fill="auto"/>
            <w:vAlign w:val="center"/>
          </w:tcPr>
          <w:p w14:paraId="4E43F26D" w14:textId="77777777" w:rsidR="00032A4B" w:rsidRPr="00137523" w:rsidRDefault="00032A4B" w:rsidP="00032A4B">
            <w:pPr>
              <w:jc w:val="center"/>
            </w:pPr>
            <w:r w:rsidRPr="00137523">
              <w:t>-</w:t>
            </w:r>
          </w:p>
        </w:tc>
        <w:tc>
          <w:tcPr>
            <w:tcW w:w="393" w:type="pct"/>
            <w:gridSpan w:val="2"/>
            <w:shd w:val="clear" w:color="auto" w:fill="auto"/>
            <w:vAlign w:val="center"/>
          </w:tcPr>
          <w:p w14:paraId="1FB80D4D" w14:textId="77777777" w:rsidR="00032A4B" w:rsidRPr="00137523" w:rsidRDefault="00032A4B" w:rsidP="00032A4B">
            <w:pPr>
              <w:jc w:val="center"/>
            </w:pPr>
            <w:r w:rsidRPr="00137523">
              <w:t>-</w:t>
            </w:r>
          </w:p>
        </w:tc>
        <w:tc>
          <w:tcPr>
            <w:tcW w:w="147" w:type="pct"/>
            <w:shd w:val="clear" w:color="auto" w:fill="auto"/>
            <w:vAlign w:val="center"/>
          </w:tcPr>
          <w:p w14:paraId="72E3044F" w14:textId="77777777" w:rsidR="00032A4B" w:rsidRPr="00137523" w:rsidRDefault="00032A4B" w:rsidP="00032A4B">
            <w:pPr>
              <w:jc w:val="center"/>
            </w:pPr>
            <w:r w:rsidRPr="00137523">
              <w:t>-</w:t>
            </w:r>
          </w:p>
        </w:tc>
        <w:tc>
          <w:tcPr>
            <w:tcW w:w="767" w:type="pct"/>
            <w:vMerge w:val="restart"/>
            <w:shd w:val="clear" w:color="auto" w:fill="auto"/>
          </w:tcPr>
          <w:p w14:paraId="0A293387" w14:textId="77777777" w:rsidR="00032A4B" w:rsidRPr="00137523" w:rsidRDefault="00032A4B" w:rsidP="00032A4B">
            <w:pPr>
              <w:rPr>
                <w:rFonts w:eastAsia="Calibri"/>
              </w:rPr>
            </w:pPr>
            <w:r w:rsidRPr="00137523">
              <w:rPr>
                <w:rFonts w:eastAsia="Calibri"/>
              </w:rPr>
              <w:t>Количество объектов, по которым</w:t>
            </w:r>
          </w:p>
          <w:p w14:paraId="69AA7A03" w14:textId="77777777" w:rsidR="00032A4B" w:rsidRPr="00137523" w:rsidRDefault="00032A4B" w:rsidP="00032A4B">
            <w:r w:rsidRPr="00137523">
              <w:rPr>
                <w:rFonts w:eastAsia="Calibri"/>
              </w:rPr>
              <w:lastRenderedPageBreak/>
              <w:t xml:space="preserve">пройдена </w:t>
            </w:r>
            <w:r w:rsidRPr="00137523">
              <w:t xml:space="preserve">государственная экспертиза проектной документации </w:t>
            </w:r>
          </w:p>
        </w:tc>
        <w:tc>
          <w:tcPr>
            <w:tcW w:w="366" w:type="pct"/>
            <w:vMerge w:val="restart"/>
            <w:shd w:val="clear" w:color="auto" w:fill="auto"/>
          </w:tcPr>
          <w:p w14:paraId="4C17B93A" w14:textId="77777777" w:rsidR="00032A4B" w:rsidRPr="00137523" w:rsidRDefault="00032A4B" w:rsidP="00032A4B">
            <w:r w:rsidRPr="00137523">
              <w:lastRenderedPageBreak/>
              <w:t>1 ед.</w:t>
            </w:r>
          </w:p>
        </w:tc>
      </w:tr>
      <w:tr w:rsidR="00EB1529" w:rsidRPr="00137523" w14:paraId="215A0421" w14:textId="77777777" w:rsidTr="00EB1529">
        <w:trPr>
          <w:trHeight w:val="20"/>
        </w:trPr>
        <w:tc>
          <w:tcPr>
            <w:tcW w:w="222" w:type="pct"/>
            <w:vMerge/>
            <w:shd w:val="clear" w:color="auto" w:fill="auto"/>
          </w:tcPr>
          <w:p w14:paraId="70D33B5C" w14:textId="77777777" w:rsidR="00032A4B" w:rsidRPr="00137523" w:rsidRDefault="00032A4B" w:rsidP="00032A4B"/>
        </w:tc>
        <w:tc>
          <w:tcPr>
            <w:tcW w:w="820" w:type="pct"/>
            <w:vMerge/>
            <w:shd w:val="clear" w:color="auto" w:fill="auto"/>
          </w:tcPr>
          <w:p w14:paraId="72993D6B" w14:textId="77777777" w:rsidR="00032A4B" w:rsidRPr="00137523" w:rsidRDefault="00032A4B" w:rsidP="00032A4B"/>
        </w:tc>
        <w:tc>
          <w:tcPr>
            <w:tcW w:w="686" w:type="pct"/>
            <w:gridSpan w:val="3"/>
            <w:vMerge/>
            <w:shd w:val="clear" w:color="auto" w:fill="auto"/>
          </w:tcPr>
          <w:p w14:paraId="7BD61B97" w14:textId="77777777" w:rsidR="00032A4B" w:rsidRPr="00137523" w:rsidRDefault="00032A4B" w:rsidP="00032A4B">
            <w:pPr>
              <w:jc w:val="center"/>
            </w:pPr>
          </w:p>
        </w:tc>
        <w:tc>
          <w:tcPr>
            <w:tcW w:w="476" w:type="pct"/>
            <w:shd w:val="clear" w:color="auto" w:fill="auto"/>
            <w:vAlign w:val="center"/>
          </w:tcPr>
          <w:p w14:paraId="5FED7B72" w14:textId="77777777" w:rsidR="00032A4B" w:rsidRPr="00137523" w:rsidRDefault="00032A4B" w:rsidP="00032A4B">
            <w:pPr>
              <w:jc w:val="center"/>
            </w:pPr>
            <w:r w:rsidRPr="00137523">
              <w:t>2020</w:t>
            </w:r>
          </w:p>
        </w:tc>
        <w:tc>
          <w:tcPr>
            <w:tcW w:w="389" w:type="pct"/>
            <w:gridSpan w:val="2"/>
            <w:shd w:val="clear" w:color="auto" w:fill="auto"/>
            <w:vAlign w:val="center"/>
          </w:tcPr>
          <w:p w14:paraId="34A5AD8A" w14:textId="77777777" w:rsidR="00032A4B" w:rsidRPr="00137523" w:rsidRDefault="00032A4B" w:rsidP="00032A4B">
            <w:pPr>
              <w:jc w:val="center"/>
            </w:pPr>
            <w:r w:rsidRPr="00137523">
              <w:t>205,9</w:t>
            </w:r>
          </w:p>
        </w:tc>
        <w:tc>
          <w:tcPr>
            <w:tcW w:w="344" w:type="pct"/>
            <w:gridSpan w:val="2"/>
            <w:shd w:val="clear" w:color="auto" w:fill="auto"/>
            <w:vAlign w:val="center"/>
          </w:tcPr>
          <w:p w14:paraId="52FF5AE7" w14:textId="77777777" w:rsidR="00032A4B" w:rsidRPr="00137523" w:rsidRDefault="00032A4B" w:rsidP="00032A4B">
            <w:pPr>
              <w:jc w:val="center"/>
            </w:pPr>
            <w:r w:rsidRPr="00137523">
              <w:t>-</w:t>
            </w:r>
          </w:p>
        </w:tc>
        <w:tc>
          <w:tcPr>
            <w:tcW w:w="390" w:type="pct"/>
            <w:gridSpan w:val="2"/>
            <w:shd w:val="clear" w:color="auto" w:fill="auto"/>
            <w:vAlign w:val="center"/>
          </w:tcPr>
          <w:p w14:paraId="294F2C9B" w14:textId="77777777" w:rsidR="00032A4B" w:rsidRPr="00137523" w:rsidRDefault="00032A4B" w:rsidP="00032A4B">
            <w:pPr>
              <w:jc w:val="center"/>
            </w:pPr>
            <w:r w:rsidRPr="00137523">
              <w:t>-</w:t>
            </w:r>
          </w:p>
        </w:tc>
        <w:tc>
          <w:tcPr>
            <w:tcW w:w="393" w:type="pct"/>
            <w:gridSpan w:val="2"/>
            <w:shd w:val="clear" w:color="auto" w:fill="auto"/>
            <w:vAlign w:val="center"/>
          </w:tcPr>
          <w:p w14:paraId="5D6F043C" w14:textId="77777777" w:rsidR="00032A4B" w:rsidRPr="00137523" w:rsidRDefault="00032A4B" w:rsidP="00032A4B">
            <w:pPr>
              <w:jc w:val="center"/>
            </w:pPr>
            <w:r w:rsidRPr="00137523">
              <w:t>205,9</w:t>
            </w:r>
          </w:p>
        </w:tc>
        <w:tc>
          <w:tcPr>
            <w:tcW w:w="147" w:type="pct"/>
            <w:shd w:val="clear" w:color="auto" w:fill="auto"/>
            <w:vAlign w:val="center"/>
          </w:tcPr>
          <w:p w14:paraId="0702480B" w14:textId="77777777" w:rsidR="00032A4B" w:rsidRPr="00137523" w:rsidRDefault="00032A4B" w:rsidP="00032A4B">
            <w:pPr>
              <w:jc w:val="center"/>
            </w:pPr>
            <w:r w:rsidRPr="00137523">
              <w:t>-</w:t>
            </w:r>
          </w:p>
        </w:tc>
        <w:tc>
          <w:tcPr>
            <w:tcW w:w="767" w:type="pct"/>
            <w:vMerge/>
            <w:shd w:val="clear" w:color="auto" w:fill="auto"/>
          </w:tcPr>
          <w:p w14:paraId="7D928417" w14:textId="77777777" w:rsidR="00032A4B" w:rsidRPr="00137523" w:rsidRDefault="00032A4B" w:rsidP="00032A4B"/>
        </w:tc>
        <w:tc>
          <w:tcPr>
            <w:tcW w:w="366" w:type="pct"/>
            <w:vMerge/>
            <w:shd w:val="clear" w:color="auto" w:fill="auto"/>
          </w:tcPr>
          <w:p w14:paraId="78E26C19" w14:textId="77777777" w:rsidR="00032A4B" w:rsidRPr="00137523" w:rsidRDefault="00032A4B" w:rsidP="00032A4B"/>
        </w:tc>
      </w:tr>
      <w:tr w:rsidR="00EB1529" w:rsidRPr="00137523" w14:paraId="26A49CB8" w14:textId="77777777" w:rsidTr="00EB1529">
        <w:trPr>
          <w:trHeight w:val="20"/>
        </w:trPr>
        <w:tc>
          <w:tcPr>
            <w:tcW w:w="222" w:type="pct"/>
            <w:vMerge/>
            <w:shd w:val="clear" w:color="auto" w:fill="auto"/>
          </w:tcPr>
          <w:p w14:paraId="155D2202" w14:textId="77777777" w:rsidR="00032A4B" w:rsidRPr="00137523" w:rsidRDefault="00032A4B" w:rsidP="00032A4B"/>
        </w:tc>
        <w:tc>
          <w:tcPr>
            <w:tcW w:w="820" w:type="pct"/>
            <w:vMerge/>
            <w:shd w:val="clear" w:color="auto" w:fill="auto"/>
          </w:tcPr>
          <w:p w14:paraId="30EE6D29" w14:textId="77777777" w:rsidR="00032A4B" w:rsidRPr="00137523" w:rsidRDefault="00032A4B" w:rsidP="00032A4B"/>
        </w:tc>
        <w:tc>
          <w:tcPr>
            <w:tcW w:w="686" w:type="pct"/>
            <w:gridSpan w:val="3"/>
            <w:vMerge/>
            <w:shd w:val="clear" w:color="auto" w:fill="auto"/>
          </w:tcPr>
          <w:p w14:paraId="45DE8DD8" w14:textId="77777777" w:rsidR="00032A4B" w:rsidRPr="00137523" w:rsidRDefault="00032A4B" w:rsidP="00032A4B">
            <w:pPr>
              <w:jc w:val="center"/>
            </w:pPr>
          </w:p>
        </w:tc>
        <w:tc>
          <w:tcPr>
            <w:tcW w:w="476" w:type="pct"/>
            <w:shd w:val="clear" w:color="auto" w:fill="auto"/>
            <w:vAlign w:val="center"/>
          </w:tcPr>
          <w:p w14:paraId="05F46A0B" w14:textId="77777777" w:rsidR="00032A4B" w:rsidRPr="00137523" w:rsidRDefault="00032A4B" w:rsidP="00032A4B">
            <w:pPr>
              <w:jc w:val="center"/>
            </w:pPr>
            <w:r w:rsidRPr="00137523">
              <w:t>2021</w:t>
            </w:r>
          </w:p>
        </w:tc>
        <w:tc>
          <w:tcPr>
            <w:tcW w:w="389" w:type="pct"/>
            <w:gridSpan w:val="2"/>
            <w:shd w:val="clear" w:color="auto" w:fill="auto"/>
            <w:vAlign w:val="center"/>
          </w:tcPr>
          <w:p w14:paraId="0C94E1EB" w14:textId="77777777" w:rsidR="00032A4B" w:rsidRPr="00137523" w:rsidRDefault="00032A4B" w:rsidP="00032A4B">
            <w:pPr>
              <w:jc w:val="center"/>
            </w:pPr>
            <w:r w:rsidRPr="00137523">
              <w:t>-</w:t>
            </w:r>
          </w:p>
        </w:tc>
        <w:tc>
          <w:tcPr>
            <w:tcW w:w="344" w:type="pct"/>
            <w:gridSpan w:val="2"/>
            <w:shd w:val="clear" w:color="auto" w:fill="auto"/>
            <w:vAlign w:val="center"/>
          </w:tcPr>
          <w:p w14:paraId="46ABB782" w14:textId="77777777" w:rsidR="00032A4B" w:rsidRPr="00137523" w:rsidRDefault="00032A4B" w:rsidP="00032A4B">
            <w:pPr>
              <w:jc w:val="center"/>
            </w:pPr>
            <w:r w:rsidRPr="00137523">
              <w:t>-</w:t>
            </w:r>
          </w:p>
        </w:tc>
        <w:tc>
          <w:tcPr>
            <w:tcW w:w="390" w:type="pct"/>
            <w:gridSpan w:val="2"/>
            <w:shd w:val="clear" w:color="auto" w:fill="auto"/>
            <w:vAlign w:val="center"/>
          </w:tcPr>
          <w:p w14:paraId="44ABC67A" w14:textId="77777777" w:rsidR="00032A4B" w:rsidRPr="00137523" w:rsidRDefault="00032A4B" w:rsidP="00032A4B">
            <w:pPr>
              <w:jc w:val="center"/>
            </w:pPr>
            <w:r w:rsidRPr="00137523">
              <w:t>-</w:t>
            </w:r>
          </w:p>
        </w:tc>
        <w:tc>
          <w:tcPr>
            <w:tcW w:w="393" w:type="pct"/>
            <w:gridSpan w:val="2"/>
            <w:shd w:val="clear" w:color="auto" w:fill="auto"/>
            <w:vAlign w:val="center"/>
          </w:tcPr>
          <w:p w14:paraId="0CE9FE68" w14:textId="77777777" w:rsidR="00032A4B" w:rsidRPr="00137523" w:rsidRDefault="00032A4B" w:rsidP="00032A4B">
            <w:pPr>
              <w:jc w:val="center"/>
            </w:pPr>
            <w:r w:rsidRPr="00137523">
              <w:t>-</w:t>
            </w:r>
          </w:p>
        </w:tc>
        <w:tc>
          <w:tcPr>
            <w:tcW w:w="147" w:type="pct"/>
            <w:shd w:val="clear" w:color="auto" w:fill="auto"/>
            <w:vAlign w:val="center"/>
          </w:tcPr>
          <w:p w14:paraId="07D18538" w14:textId="77777777" w:rsidR="00032A4B" w:rsidRPr="00137523" w:rsidRDefault="00032A4B" w:rsidP="00032A4B">
            <w:pPr>
              <w:jc w:val="center"/>
            </w:pPr>
            <w:r w:rsidRPr="00137523">
              <w:t>-</w:t>
            </w:r>
          </w:p>
        </w:tc>
        <w:tc>
          <w:tcPr>
            <w:tcW w:w="767" w:type="pct"/>
            <w:vMerge/>
            <w:shd w:val="clear" w:color="auto" w:fill="auto"/>
          </w:tcPr>
          <w:p w14:paraId="0BF079FB" w14:textId="77777777" w:rsidR="00032A4B" w:rsidRPr="00137523" w:rsidRDefault="00032A4B" w:rsidP="00032A4B"/>
        </w:tc>
        <w:tc>
          <w:tcPr>
            <w:tcW w:w="366" w:type="pct"/>
            <w:vMerge/>
            <w:shd w:val="clear" w:color="auto" w:fill="auto"/>
          </w:tcPr>
          <w:p w14:paraId="23845459" w14:textId="77777777" w:rsidR="00032A4B" w:rsidRPr="00137523" w:rsidRDefault="00032A4B" w:rsidP="00032A4B"/>
        </w:tc>
      </w:tr>
      <w:tr w:rsidR="00EB1529" w:rsidRPr="00137523" w14:paraId="53DAFC3A" w14:textId="77777777" w:rsidTr="00EB1529">
        <w:trPr>
          <w:trHeight w:val="20"/>
        </w:trPr>
        <w:tc>
          <w:tcPr>
            <w:tcW w:w="222" w:type="pct"/>
            <w:vMerge/>
            <w:shd w:val="clear" w:color="auto" w:fill="auto"/>
          </w:tcPr>
          <w:p w14:paraId="141D1623" w14:textId="77777777" w:rsidR="00032A4B" w:rsidRPr="00137523" w:rsidRDefault="00032A4B" w:rsidP="00032A4B"/>
        </w:tc>
        <w:tc>
          <w:tcPr>
            <w:tcW w:w="820" w:type="pct"/>
            <w:vMerge/>
            <w:shd w:val="clear" w:color="auto" w:fill="auto"/>
          </w:tcPr>
          <w:p w14:paraId="3AE707A5" w14:textId="77777777" w:rsidR="00032A4B" w:rsidRPr="00137523" w:rsidRDefault="00032A4B" w:rsidP="00032A4B"/>
        </w:tc>
        <w:tc>
          <w:tcPr>
            <w:tcW w:w="686" w:type="pct"/>
            <w:gridSpan w:val="3"/>
            <w:vMerge/>
            <w:shd w:val="clear" w:color="auto" w:fill="auto"/>
          </w:tcPr>
          <w:p w14:paraId="4C1D10FE" w14:textId="77777777" w:rsidR="00032A4B" w:rsidRPr="00137523" w:rsidRDefault="00032A4B" w:rsidP="00032A4B">
            <w:pPr>
              <w:jc w:val="center"/>
            </w:pPr>
          </w:p>
        </w:tc>
        <w:tc>
          <w:tcPr>
            <w:tcW w:w="476" w:type="pct"/>
            <w:shd w:val="clear" w:color="auto" w:fill="auto"/>
            <w:vAlign w:val="center"/>
          </w:tcPr>
          <w:p w14:paraId="1221C821" w14:textId="77777777" w:rsidR="00032A4B" w:rsidRPr="00137523" w:rsidRDefault="00032A4B" w:rsidP="00032A4B">
            <w:pPr>
              <w:jc w:val="center"/>
            </w:pPr>
            <w:r w:rsidRPr="00137523">
              <w:t>2022</w:t>
            </w:r>
          </w:p>
        </w:tc>
        <w:tc>
          <w:tcPr>
            <w:tcW w:w="389" w:type="pct"/>
            <w:gridSpan w:val="2"/>
            <w:shd w:val="clear" w:color="auto" w:fill="auto"/>
            <w:vAlign w:val="center"/>
          </w:tcPr>
          <w:p w14:paraId="35074406" w14:textId="77777777" w:rsidR="00032A4B" w:rsidRPr="00137523" w:rsidRDefault="00032A4B" w:rsidP="00032A4B">
            <w:pPr>
              <w:jc w:val="center"/>
            </w:pPr>
            <w:r w:rsidRPr="00137523">
              <w:t>-</w:t>
            </w:r>
          </w:p>
        </w:tc>
        <w:tc>
          <w:tcPr>
            <w:tcW w:w="344" w:type="pct"/>
            <w:gridSpan w:val="2"/>
            <w:shd w:val="clear" w:color="auto" w:fill="auto"/>
            <w:vAlign w:val="center"/>
          </w:tcPr>
          <w:p w14:paraId="72C97032" w14:textId="77777777" w:rsidR="00032A4B" w:rsidRPr="00137523" w:rsidRDefault="00032A4B" w:rsidP="00032A4B">
            <w:pPr>
              <w:jc w:val="center"/>
            </w:pPr>
            <w:r w:rsidRPr="00137523">
              <w:t>-</w:t>
            </w:r>
          </w:p>
        </w:tc>
        <w:tc>
          <w:tcPr>
            <w:tcW w:w="390" w:type="pct"/>
            <w:gridSpan w:val="2"/>
            <w:shd w:val="clear" w:color="auto" w:fill="auto"/>
            <w:vAlign w:val="center"/>
          </w:tcPr>
          <w:p w14:paraId="34E21C16" w14:textId="77777777" w:rsidR="00032A4B" w:rsidRPr="00137523" w:rsidRDefault="00032A4B" w:rsidP="00032A4B">
            <w:pPr>
              <w:jc w:val="center"/>
            </w:pPr>
            <w:r w:rsidRPr="00137523">
              <w:t>-</w:t>
            </w:r>
          </w:p>
        </w:tc>
        <w:tc>
          <w:tcPr>
            <w:tcW w:w="393" w:type="pct"/>
            <w:gridSpan w:val="2"/>
            <w:shd w:val="clear" w:color="auto" w:fill="auto"/>
            <w:vAlign w:val="center"/>
          </w:tcPr>
          <w:p w14:paraId="615C3D73" w14:textId="77777777" w:rsidR="00032A4B" w:rsidRPr="00137523" w:rsidRDefault="00032A4B" w:rsidP="00032A4B">
            <w:pPr>
              <w:jc w:val="center"/>
            </w:pPr>
            <w:r w:rsidRPr="00137523">
              <w:t>-</w:t>
            </w:r>
          </w:p>
        </w:tc>
        <w:tc>
          <w:tcPr>
            <w:tcW w:w="147" w:type="pct"/>
            <w:shd w:val="clear" w:color="auto" w:fill="auto"/>
            <w:vAlign w:val="center"/>
          </w:tcPr>
          <w:p w14:paraId="2AAE4D3B" w14:textId="77777777" w:rsidR="00032A4B" w:rsidRPr="00137523" w:rsidRDefault="00032A4B" w:rsidP="00032A4B">
            <w:pPr>
              <w:jc w:val="center"/>
            </w:pPr>
            <w:r w:rsidRPr="00137523">
              <w:t>-</w:t>
            </w:r>
          </w:p>
        </w:tc>
        <w:tc>
          <w:tcPr>
            <w:tcW w:w="767" w:type="pct"/>
            <w:vMerge/>
            <w:shd w:val="clear" w:color="auto" w:fill="auto"/>
          </w:tcPr>
          <w:p w14:paraId="7BD58BD9" w14:textId="77777777" w:rsidR="00032A4B" w:rsidRPr="00137523" w:rsidRDefault="00032A4B" w:rsidP="00032A4B"/>
        </w:tc>
        <w:tc>
          <w:tcPr>
            <w:tcW w:w="366" w:type="pct"/>
            <w:vMerge/>
            <w:shd w:val="clear" w:color="auto" w:fill="auto"/>
          </w:tcPr>
          <w:p w14:paraId="4A63059C" w14:textId="77777777" w:rsidR="00032A4B" w:rsidRPr="00137523" w:rsidRDefault="00032A4B" w:rsidP="00032A4B"/>
        </w:tc>
      </w:tr>
      <w:tr w:rsidR="00EB1529" w:rsidRPr="00137523" w14:paraId="4F55ED7E" w14:textId="77777777" w:rsidTr="00EB1529">
        <w:trPr>
          <w:trHeight w:val="20"/>
        </w:trPr>
        <w:tc>
          <w:tcPr>
            <w:tcW w:w="222" w:type="pct"/>
            <w:vMerge/>
            <w:shd w:val="clear" w:color="auto" w:fill="auto"/>
          </w:tcPr>
          <w:p w14:paraId="130B0CA6" w14:textId="77777777" w:rsidR="00032A4B" w:rsidRPr="00137523" w:rsidRDefault="00032A4B" w:rsidP="00032A4B"/>
        </w:tc>
        <w:tc>
          <w:tcPr>
            <w:tcW w:w="820" w:type="pct"/>
            <w:vMerge/>
            <w:shd w:val="clear" w:color="auto" w:fill="auto"/>
          </w:tcPr>
          <w:p w14:paraId="29F0EC09" w14:textId="77777777" w:rsidR="00032A4B" w:rsidRPr="00137523" w:rsidRDefault="00032A4B" w:rsidP="00032A4B"/>
        </w:tc>
        <w:tc>
          <w:tcPr>
            <w:tcW w:w="686" w:type="pct"/>
            <w:gridSpan w:val="3"/>
            <w:vMerge/>
            <w:shd w:val="clear" w:color="auto" w:fill="auto"/>
          </w:tcPr>
          <w:p w14:paraId="1A9BE3CC" w14:textId="77777777" w:rsidR="00032A4B" w:rsidRPr="00137523" w:rsidRDefault="00032A4B" w:rsidP="00032A4B">
            <w:pPr>
              <w:jc w:val="center"/>
            </w:pPr>
          </w:p>
        </w:tc>
        <w:tc>
          <w:tcPr>
            <w:tcW w:w="476" w:type="pct"/>
            <w:shd w:val="clear" w:color="auto" w:fill="auto"/>
            <w:vAlign w:val="center"/>
          </w:tcPr>
          <w:p w14:paraId="697ECA5F" w14:textId="77777777" w:rsidR="00032A4B" w:rsidRPr="00137523" w:rsidRDefault="00032A4B" w:rsidP="00032A4B">
            <w:pPr>
              <w:jc w:val="center"/>
            </w:pPr>
            <w:r w:rsidRPr="00137523">
              <w:t>2023</w:t>
            </w:r>
          </w:p>
        </w:tc>
        <w:tc>
          <w:tcPr>
            <w:tcW w:w="389" w:type="pct"/>
            <w:gridSpan w:val="2"/>
            <w:shd w:val="clear" w:color="auto" w:fill="auto"/>
            <w:vAlign w:val="center"/>
          </w:tcPr>
          <w:p w14:paraId="4026805E" w14:textId="77777777" w:rsidR="00032A4B" w:rsidRPr="00137523" w:rsidRDefault="00032A4B" w:rsidP="00032A4B">
            <w:pPr>
              <w:jc w:val="center"/>
            </w:pPr>
            <w:r w:rsidRPr="00137523">
              <w:t>-</w:t>
            </w:r>
          </w:p>
        </w:tc>
        <w:tc>
          <w:tcPr>
            <w:tcW w:w="344" w:type="pct"/>
            <w:gridSpan w:val="2"/>
            <w:shd w:val="clear" w:color="auto" w:fill="auto"/>
            <w:vAlign w:val="center"/>
          </w:tcPr>
          <w:p w14:paraId="20177888" w14:textId="77777777" w:rsidR="00032A4B" w:rsidRPr="00137523" w:rsidRDefault="00032A4B" w:rsidP="00032A4B">
            <w:pPr>
              <w:jc w:val="center"/>
            </w:pPr>
            <w:r w:rsidRPr="00137523">
              <w:t>-</w:t>
            </w:r>
          </w:p>
        </w:tc>
        <w:tc>
          <w:tcPr>
            <w:tcW w:w="390" w:type="pct"/>
            <w:gridSpan w:val="2"/>
            <w:shd w:val="clear" w:color="auto" w:fill="auto"/>
            <w:vAlign w:val="center"/>
          </w:tcPr>
          <w:p w14:paraId="3F77BFD7" w14:textId="77777777" w:rsidR="00032A4B" w:rsidRPr="00137523" w:rsidRDefault="00032A4B" w:rsidP="00032A4B">
            <w:pPr>
              <w:jc w:val="center"/>
            </w:pPr>
            <w:r w:rsidRPr="00137523">
              <w:t>-</w:t>
            </w:r>
          </w:p>
        </w:tc>
        <w:tc>
          <w:tcPr>
            <w:tcW w:w="393" w:type="pct"/>
            <w:gridSpan w:val="2"/>
            <w:shd w:val="clear" w:color="auto" w:fill="auto"/>
            <w:vAlign w:val="center"/>
          </w:tcPr>
          <w:p w14:paraId="70076B0D" w14:textId="77777777" w:rsidR="00032A4B" w:rsidRPr="00137523" w:rsidRDefault="00032A4B" w:rsidP="00032A4B">
            <w:pPr>
              <w:jc w:val="center"/>
            </w:pPr>
            <w:r w:rsidRPr="00137523">
              <w:t>-</w:t>
            </w:r>
          </w:p>
        </w:tc>
        <w:tc>
          <w:tcPr>
            <w:tcW w:w="147" w:type="pct"/>
            <w:shd w:val="clear" w:color="auto" w:fill="auto"/>
            <w:vAlign w:val="center"/>
          </w:tcPr>
          <w:p w14:paraId="67A2CAA8" w14:textId="77777777" w:rsidR="00032A4B" w:rsidRPr="00137523" w:rsidRDefault="00032A4B" w:rsidP="00032A4B">
            <w:pPr>
              <w:jc w:val="center"/>
            </w:pPr>
            <w:r w:rsidRPr="00137523">
              <w:t>-</w:t>
            </w:r>
          </w:p>
        </w:tc>
        <w:tc>
          <w:tcPr>
            <w:tcW w:w="767" w:type="pct"/>
            <w:vMerge/>
            <w:shd w:val="clear" w:color="auto" w:fill="auto"/>
          </w:tcPr>
          <w:p w14:paraId="6B456F76" w14:textId="77777777" w:rsidR="00032A4B" w:rsidRPr="00137523" w:rsidRDefault="00032A4B" w:rsidP="00032A4B"/>
        </w:tc>
        <w:tc>
          <w:tcPr>
            <w:tcW w:w="366" w:type="pct"/>
            <w:vMerge/>
            <w:shd w:val="clear" w:color="auto" w:fill="auto"/>
          </w:tcPr>
          <w:p w14:paraId="61D1F94D" w14:textId="77777777" w:rsidR="00032A4B" w:rsidRPr="00137523" w:rsidRDefault="00032A4B" w:rsidP="00032A4B"/>
        </w:tc>
      </w:tr>
      <w:tr w:rsidR="00EB1529" w:rsidRPr="00137523" w14:paraId="15E8CBF6" w14:textId="77777777" w:rsidTr="00EB1529">
        <w:trPr>
          <w:trHeight w:val="20"/>
        </w:trPr>
        <w:tc>
          <w:tcPr>
            <w:tcW w:w="222" w:type="pct"/>
            <w:vMerge/>
            <w:shd w:val="clear" w:color="auto" w:fill="auto"/>
          </w:tcPr>
          <w:p w14:paraId="2E84D18B" w14:textId="77777777" w:rsidR="00032A4B" w:rsidRPr="00137523" w:rsidRDefault="00032A4B" w:rsidP="00032A4B"/>
        </w:tc>
        <w:tc>
          <w:tcPr>
            <w:tcW w:w="820" w:type="pct"/>
            <w:vMerge/>
            <w:shd w:val="clear" w:color="auto" w:fill="auto"/>
          </w:tcPr>
          <w:p w14:paraId="38678203" w14:textId="77777777" w:rsidR="00032A4B" w:rsidRPr="00137523" w:rsidRDefault="00032A4B" w:rsidP="00032A4B"/>
        </w:tc>
        <w:tc>
          <w:tcPr>
            <w:tcW w:w="686" w:type="pct"/>
            <w:gridSpan w:val="3"/>
            <w:vMerge/>
            <w:shd w:val="clear" w:color="auto" w:fill="auto"/>
          </w:tcPr>
          <w:p w14:paraId="75F36FA0" w14:textId="77777777" w:rsidR="00032A4B" w:rsidRPr="00137523" w:rsidRDefault="00032A4B" w:rsidP="00032A4B">
            <w:pPr>
              <w:jc w:val="center"/>
            </w:pPr>
          </w:p>
        </w:tc>
        <w:tc>
          <w:tcPr>
            <w:tcW w:w="476" w:type="pct"/>
            <w:shd w:val="clear" w:color="auto" w:fill="auto"/>
            <w:vAlign w:val="center"/>
          </w:tcPr>
          <w:p w14:paraId="170E325B" w14:textId="77777777" w:rsidR="00032A4B" w:rsidRPr="00137523" w:rsidRDefault="00032A4B" w:rsidP="00032A4B">
            <w:pPr>
              <w:jc w:val="center"/>
            </w:pPr>
            <w:r w:rsidRPr="00137523">
              <w:t>2024</w:t>
            </w:r>
          </w:p>
        </w:tc>
        <w:tc>
          <w:tcPr>
            <w:tcW w:w="389" w:type="pct"/>
            <w:gridSpan w:val="2"/>
            <w:shd w:val="clear" w:color="auto" w:fill="auto"/>
            <w:vAlign w:val="center"/>
          </w:tcPr>
          <w:p w14:paraId="16AE8FD3" w14:textId="54B166E6" w:rsidR="00032A4B" w:rsidRPr="00137523" w:rsidRDefault="00032A4B" w:rsidP="00032A4B">
            <w:pPr>
              <w:jc w:val="center"/>
            </w:pPr>
            <w:r w:rsidRPr="00137523">
              <w:t>-</w:t>
            </w:r>
          </w:p>
        </w:tc>
        <w:tc>
          <w:tcPr>
            <w:tcW w:w="344" w:type="pct"/>
            <w:gridSpan w:val="2"/>
            <w:shd w:val="clear" w:color="auto" w:fill="auto"/>
            <w:vAlign w:val="center"/>
          </w:tcPr>
          <w:p w14:paraId="41D03F0F" w14:textId="34C577F9" w:rsidR="00032A4B" w:rsidRPr="00137523" w:rsidRDefault="00032A4B" w:rsidP="00032A4B">
            <w:pPr>
              <w:jc w:val="center"/>
            </w:pPr>
            <w:r w:rsidRPr="00137523">
              <w:t>-</w:t>
            </w:r>
          </w:p>
        </w:tc>
        <w:tc>
          <w:tcPr>
            <w:tcW w:w="390" w:type="pct"/>
            <w:gridSpan w:val="2"/>
            <w:shd w:val="clear" w:color="auto" w:fill="auto"/>
            <w:vAlign w:val="center"/>
          </w:tcPr>
          <w:p w14:paraId="6D0FFF22" w14:textId="16984CF2" w:rsidR="00032A4B" w:rsidRPr="00137523" w:rsidRDefault="00032A4B" w:rsidP="00032A4B">
            <w:pPr>
              <w:jc w:val="center"/>
            </w:pPr>
            <w:r w:rsidRPr="00137523">
              <w:t>-</w:t>
            </w:r>
          </w:p>
        </w:tc>
        <w:tc>
          <w:tcPr>
            <w:tcW w:w="393" w:type="pct"/>
            <w:gridSpan w:val="2"/>
            <w:shd w:val="clear" w:color="auto" w:fill="auto"/>
            <w:vAlign w:val="center"/>
          </w:tcPr>
          <w:p w14:paraId="19BBAFA5" w14:textId="6BCCB04F" w:rsidR="00032A4B" w:rsidRPr="00137523" w:rsidRDefault="00032A4B" w:rsidP="00032A4B">
            <w:pPr>
              <w:jc w:val="center"/>
            </w:pPr>
            <w:r w:rsidRPr="00137523">
              <w:t>-</w:t>
            </w:r>
          </w:p>
        </w:tc>
        <w:tc>
          <w:tcPr>
            <w:tcW w:w="147" w:type="pct"/>
            <w:shd w:val="clear" w:color="auto" w:fill="auto"/>
            <w:vAlign w:val="center"/>
          </w:tcPr>
          <w:p w14:paraId="504DFCD2" w14:textId="2694C315" w:rsidR="00032A4B" w:rsidRPr="00137523" w:rsidRDefault="00032A4B" w:rsidP="00032A4B">
            <w:pPr>
              <w:jc w:val="center"/>
            </w:pPr>
            <w:r w:rsidRPr="00137523">
              <w:t>-</w:t>
            </w:r>
          </w:p>
        </w:tc>
        <w:tc>
          <w:tcPr>
            <w:tcW w:w="767" w:type="pct"/>
            <w:vMerge/>
            <w:shd w:val="clear" w:color="auto" w:fill="auto"/>
          </w:tcPr>
          <w:p w14:paraId="5AE8E0C0" w14:textId="77777777" w:rsidR="00032A4B" w:rsidRPr="00137523" w:rsidRDefault="00032A4B" w:rsidP="00032A4B"/>
        </w:tc>
        <w:tc>
          <w:tcPr>
            <w:tcW w:w="366" w:type="pct"/>
            <w:vMerge/>
            <w:shd w:val="clear" w:color="auto" w:fill="auto"/>
          </w:tcPr>
          <w:p w14:paraId="33030523" w14:textId="77777777" w:rsidR="00032A4B" w:rsidRPr="00137523" w:rsidRDefault="00032A4B" w:rsidP="00032A4B"/>
        </w:tc>
      </w:tr>
      <w:tr w:rsidR="00032A4B" w:rsidRPr="00137523" w14:paraId="41C59A1A" w14:textId="77777777" w:rsidTr="00EB1529">
        <w:trPr>
          <w:trHeight w:val="20"/>
        </w:trPr>
        <w:tc>
          <w:tcPr>
            <w:tcW w:w="222" w:type="pct"/>
            <w:vMerge/>
            <w:shd w:val="clear" w:color="auto" w:fill="auto"/>
          </w:tcPr>
          <w:p w14:paraId="7F09157F" w14:textId="77777777" w:rsidR="00032A4B" w:rsidRPr="00137523" w:rsidRDefault="00032A4B" w:rsidP="00032A4B"/>
        </w:tc>
        <w:tc>
          <w:tcPr>
            <w:tcW w:w="820" w:type="pct"/>
            <w:vMerge/>
            <w:shd w:val="clear" w:color="auto" w:fill="auto"/>
          </w:tcPr>
          <w:p w14:paraId="1A8A9E1A" w14:textId="77777777" w:rsidR="00032A4B" w:rsidRPr="00137523" w:rsidRDefault="00032A4B" w:rsidP="00032A4B"/>
        </w:tc>
        <w:tc>
          <w:tcPr>
            <w:tcW w:w="686" w:type="pct"/>
            <w:gridSpan w:val="3"/>
            <w:vMerge/>
            <w:shd w:val="clear" w:color="auto" w:fill="auto"/>
          </w:tcPr>
          <w:p w14:paraId="52E013C0" w14:textId="77777777" w:rsidR="00032A4B" w:rsidRPr="00137523" w:rsidRDefault="00032A4B" w:rsidP="00032A4B">
            <w:pPr>
              <w:jc w:val="center"/>
            </w:pPr>
          </w:p>
        </w:tc>
        <w:tc>
          <w:tcPr>
            <w:tcW w:w="476" w:type="pct"/>
            <w:shd w:val="clear" w:color="auto" w:fill="auto"/>
            <w:vAlign w:val="center"/>
          </w:tcPr>
          <w:p w14:paraId="79629173" w14:textId="5FEE0140" w:rsidR="00032A4B" w:rsidRPr="00137523" w:rsidRDefault="00032A4B" w:rsidP="00032A4B">
            <w:pPr>
              <w:jc w:val="center"/>
            </w:pPr>
            <w:r>
              <w:t>2025</w:t>
            </w:r>
          </w:p>
        </w:tc>
        <w:tc>
          <w:tcPr>
            <w:tcW w:w="389" w:type="pct"/>
            <w:gridSpan w:val="2"/>
            <w:shd w:val="clear" w:color="auto" w:fill="auto"/>
            <w:vAlign w:val="center"/>
          </w:tcPr>
          <w:p w14:paraId="5572EDC6" w14:textId="4F30B2B8" w:rsidR="00032A4B" w:rsidRPr="00137523" w:rsidRDefault="00032A4B" w:rsidP="00032A4B">
            <w:pPr>
              <w:jc w:val="center"/>
            </w:pPr>
            <w:r w:rsidRPr="00137523">
              <w:t>-</w:t>
            </w:r>
          </w:p>
        </w:tc>
        <w:tc>
          <w:tcPr>
            <w:tcW w:w="344" w:type="pct"/>
            <w:gridSpan w:val="2"/>
            <w:shd w:val="clear" w:color="auto" w:fill="auto"/>
            <w:vAlign w:val="center"/>
          </w:tcPr>
          <w:p w14:paraId="3518AEA8" w14:textId="1A452DFD" w:rsidR="00032A4B" w:rsidRPr="00137523" w:rsidRDefault="00032A4B" w:rsidP="00032A4B">
            <w:pPr>
              <w:jc w:val="center"/>
            </w:pPr>
            <w:r w:rsidRPr="00137523">
              <w:t>-</w:t>
            </w:r>
          </w:p>
        </w:tc>
        <w:tc>
          <w:tcPr>
            <w:tcW w:w="390" w:type="pct"/>
            <w:gridSpan w:val="2"/>
            <w:shd w:val="clear" w:color="auto" w:fill="auto"/>
            <w:vAlign w:val="center"/>
          </w:tcPr>
          <w:p w14:paraId="0EF121D3" w14:textId="6B020106" w:rsidR="00032A4B" w:rsidRPr="00137523" w:rsidRDefault="00032A4B" w:rsidP="00032A4B">
            <w:pPr>
              <w:jc w:val="center"/>
            </w:pPr>
            <w:r w:rsidRPr="00137523">
              <w:t>-</w:t>
            </w:r>
          </w:p>
        </w:tc>
        <w:tc>
          <w:tcPr>
            <w:tcW w:w="393" w:type="pct"/>
            <w:gridSpan w:val="2"/>
            <w:shd w:val="clear" w:color="auto" w:fill="auto"/>
            <w:vAlign w:val="center"/>
          </w:tcPr>
          <w:p w14:paraId="53AB575F" w14:textId="46EE3346" w:rsidR="00032A4B" w:rsidRPr="00137523" w:rsidRDefault="00032A4B" w:rsidP="00032A4B">
            <w:pPr>
              <w:jc w:val="center"/>
            </w:pPr>
            <w:r w:rsidRPr="00137523">
              <w:t>-</w:t>
            </w:r>
          </w:p>
        </w:tc>
        <w:tc>
          <w:tcPr>
            <w:tcW w:w="147" w:type="pct"/>
            <w:shd w:val="clear" w:color="auto" w:fill="auto"/>
            <w:vAlign w:val="center"/>
          </w:tcPr>
          <w:p w14:paraId="6F43A86F" w14:textId="3B31D414" w:rsidR="00032A4B" w:rsidRPr="00137523" w:rsidRDefault="00032A4B" w:rsidP="00032A4B">
            <w:pPr>
              <w:jc w:val="center"/>
            </w:pPr>
            <w:r w:rsidRPr="00137523">
              <w:t>-</w:t>
            </w:r>
          </w:p>
        </w:tc>
        <w:tc>
          <w:tcPr>
            <w:tcW w:w="767" w:type="pct"/>
            <w:vMerge/>
            <w:shd w:val="clear" w:color="auto" w:fill="auto"/>
          </w:tcPr>
          <w:p w14:paraId="11A18AC3" w14:textId="77777777" w:rsidR="00032A4B" w:rsidRPr="00137523" w:rsidRDefault="00032A4B" w:rsidP="00032A4B"/>
        </w:tc>
        <w:tc>
          <w:tcPr>
            <w:tcW w:w="366" w:type="pct"/>
            <w:vMerge/>
            <w:shd w:val="clear" w:color="auto" w:fill="auto"/>
          </w:tcPr>
          <w:p w14:paraId="7D55059F" w14:textId="77777777" w:rsidR="00032A4B" w:rsidRPr="00137523" w:rsidRDefault="00032A4B" w:rsidP="00032A4B"/>
        </w:tc>
      </w:tr>
      <w:tr w:rsidR="00EB1529" w:rsidRPr="00137523" w14:paraId="7C0E3FE9" w14:textId="77777777" w:rsidTr="00EB1529">
        <w:trPr>
          <w:trHeight w:val="20"/>
        </w:trPr>
        <w:tc>
          <w:tcPr>
            <w:tcW w:w="222" w:type="pct"/>
            <w:vMerge/>
            <w:shd w:val="clear" w:color="auto" w:fill="auto"/>
          </w:tcPr>
          <w:p w14:paraId="1EE55158" w14:textId="77777777" w:rsidR="00032A4B" w:rsidRPr="00137523" w:rsidRDefault="00032A4B" w:rsidP="00032A4B"/>
        </w:tc>
        <w:tc>
          <w:tcPr>
            <w:tcW w:w="820" w:type="pct"/>
            <w:vMerge/>
            <w:shd w:val="clear" w:color="auto" w:fill="auto"/>
          </w:tcPr>
          <w:p w14:paraId="5E6E608D" w14:textId="77777777" w:rsidR="00032A4B" w:rsidRPr="00137523" w:rsidRDefault="00032A4B" w:rsidP="00032A4B"/>
        </w:tc>
        <w:tc>
          <w:tcPr>
            <w:tcW w:w="686" w:type="pct"/>
            <w:gridSpan w:val="3"/>
            <w:vMerge/>
            <w:shd w:val="clear" w:color="auto" w:fill="auto"/>
          </w:tcPr>
          <w:p w14:paraId="4B7AFB48" w14:textId="77777777" w:rsidR="00032A4B" w:rsidRPr="00137523" w:rsidRDefault="00032A4B" w:rsidP="00032A4B">
            <w:pPr>
              <w:jc w:val="center"/>
            </w:pPr>
          </w:p>
        </w:tc>
        <w:tc>
          <w:tcPr>
            <w:tcW w:w="476" w:type="pct"/>
            <w:shd w:val="clear" w:color="auto" w:fill="auto"/>
            <w:vAlign w:val="center"/>
          </w:tcPr>
          <w:p w14:paraId="4806CEE0" w14:textId="108783C9" w:rsidR="00032A4B" w:rsidRPr="00137523" w:rsidRDefault="00032A4B" w:rsidP="00032A4B">
            <w:pPr>
              <w:jc w:val="center"/>
            </w:pPr>
            <w:r w:rsidRPr="00137523">
              <w:t>202</w:t>
            </w:r>
            <w:r>
              <w:t>6</w:t>
            </w:r>
            <w:r w:rsidRPr="00137523">
              <w:t>-2030</w:t>
            </w:r>
          </w:p>
        </w:tc>
        <w:tc>
          <w:tcPr>
            <w:tcW w:w="389" w:type="pct"/>
            <w:gridSpan w:val="2"/>
            <w:shd w:val="clear" w:color="auto" w:fill="auto"/>
            <w:vAlign w:val="center"/>
          </w:tcPr>
          <w:p w14:paraId="483B396C" w14:textId="77777777" w:rsidR="00032A4B" w:rsidRPr="00137523" w:rsidRDefault="00032A4B" w:rsidP="00032A4B">
            <w:pPr>
              <w:jc w:val="center"/>
            </w:pPr>
            <w:r w:rsidRPr="00137523">
              <w:t>-</w:t>
            </w:r>
          </w:p>
        </w:tc>
        <w:tc>
          <w:tcPr>
            <w:tcW w:w="344" w:type="pct"/>
            <w:gridSpan w:val="2"/>
            <w:shd w:val="clear" w:color="auto" w:fill="auto"/>
            <w:vAlign w:val="center"/>
          </w:tcPr>
          <w:p w14:paraId="2316BA1B" w14:textId="77777777" w:rsidR="00032A4B" w:rsidRPr="00137523" w:rsidRDefault="00032A4B" w:rsidP="00032A4B">
            <w:pPr>
              <w:jc w:val="center"/>
            </w:pPr>
            <w:r w:rsidRPr="00137523">
              <w:t>-</w:t>
            </w:r>
          </w:p>
        </w:tc>
        <w:tc>
          <w:tcPr>
            <w:tcW w:w="390" w:type="pct"/>
            <w:gridSpan w:val="2"/>
            <w:shd w:val="clear" w:color="auto" w:fill="auto"/>
            <w:vAlign w:val="center"/>
          </w:tcPr>
          <w:p w14:paraId="39EE576E" w14:textId="77777777" w:rsidR="00032A4B" w:rsidRPr="00137523" w:rsidRDefault="00032A4B" w:rsidP="00032A4B">
            <w:pPr>
              <w:jc w:val="center"/>
            </w:pPr>
            <w:r w:rsidRPr="00137523">
              <w:t>-</w:t>
            </w:r>
          </w:p>
        </w:tc>
        <w:tc>
          <w:tcPr>
            <w:tcW w:w="393" w:type="pct"/>
            <w:gridSpan w:val="2"/>
            <w:shd w:val="clear" w:color="auto" w:fill="auto"/>
            <w:vAlign w:val="center"/>
          </w:tcPr>
          <w:p w14:paraId="079CE497" w14:textId="77777777" w:rsidR="00032A4B" w:rsidRPr="00137523" w:rsidRDefault="00032A4B" w:rsidP="00032A4B">
            <w:pPr>
              <w:jc w:val="center"/>
            </w:pPr>
            <w:r w:rsidRPr="00137523">
              <w:t>-</w:t>
            </w:r>
          </w:p>
        </w:tc>
        <w:tc>
          <w:tcPr>
            <w:tcW w:w="147" w:type="pct"/>
            <w:shd w:val="clear" w:color="auto" w:fill="auto"/>
            <w:vAlign w:val="center"/>
          </w:tcPr>
          <w:p w14:paraId="28FA2F3A" w14:textId="77777777" w:rsidR="00032A4B" w:rsidRPr="00137523" w:rsidRDefault="00032A4B" w:rsidP="00032A4B">
            <w:pPr>
              <w:jc w:val="center"/>
            </w:pPr>
            <w:r w:rsidRPr="00137523">
              <w:t>-</w:t>
            </w:r>
          </w:p>
        </w:tc>
        <w:tc>
          <w:tcPr>
            <w:tcW w:w="767" w:type="pct"/>
            <w:vMerge/>
            <w:shd w:val="clear" w:color="auto" w:fill="auto"/>
          </w:tcPr>
          <w:p w14:paraId="20F28AA8" w14:textId="77777777" w:rsidR="00032A4B" w:rsidRPr="00137523" w:rsidRDefault="00032A4B" w:rsidP="00032A4B"/>
        </w:tc>
        <w:tc>
          <w:tcPr>
            <w:tcW w:w="366" w:type="pct"/>
            <w:vMerge/>
            <w:shd w:val="clear" w:color="auto" w:fill="auto"/>
          </w:tcPr>
          <w:p w14:paraId="13BE068E" w14:textId="77777777" w:rsidR="00032A4B" w:rsidRPr="00137523" w:rsidRDefault="00032A4B" w:rsidP="00032A4B"/>
        </w:tc>
      </w:tr>
      <w:tr w:rsidR="00EB1529" w:rsidRPr="00137523" w14:paraId="5C7BF62D" w14:textId="77777777" w:rsidTr="00EB1529">
        <w:trPr>
          <w:trHeight w:val="20"/>
        </w:trPr>
        <w:tc>
          <w:tcPr>
            <w:tcW w:w="222" w:type="pct"/>
            <w:vMerge/>
            <w:shd w:val="clear" w:color="auto" w:fill="auto"/>
          </w:tcPr>
          <w:p w14:paraId="49B6D50A" w14:textId="77777777" w:rsidR="00032A4B" w:rsidRPr="00137523" w:rsidRDefault="00032A4B" w:rsidP="00032A4B"/>
        </w:tc>
        <w:tc>
          <w:tcPr>
            <w:tcW w:w="820" w:type="pct"/>
            <w:vMerge/>
            <w:shd w:val="clear" w:color="auto" w:fill="auto"/>
          </w:tcPr>
          <w:p w14:paraId="0617C32B" w14:textId="77777777" w:rsidR="00032A4B" w:rsidRPr="00137523" w:rsidRDefault="00032A4B" w:rsidP="00032A4B"/>
        </w:tc>
        <w:tc>
          <w:tcPr>
            <w:tcW w:w="686" w:type="pct"/>
            <w:gridSpan w:val="3"/>
            <w:vMerge/>
            <w:shd w:val="clear" w:color="auto" w:fill="auto"/>
          </w:tcPr>
          <w:p w14:paraId="58A6F6A0" w14:textId="77777777" w:rsidR="00032A4B" w:rsidRPr="00137523" w:rsidRDefault="00032A4B" w:rsidP="00032A4B">
            <w:pPr>
              <w:jc w:val="center"/>
            </w:pPr>
          </w:p>
        </w:tc>
        <w:tc>
          <w:tcPr>
            <w:tcW w:w="476" w:type="pct"/>
            <w:shd w:val="clear" w:color="auto" w:fill="auto"/>
          </w:tcPr>
          <w:p w14:paraId="18504633" w14:textId="77777777" w:rsidR="00032A4B" w:rsidRPr="00137523" w:rsidRDefault="00032A4B" w:rsidP="00032A4B">
            <w:pPr>
              <w:jc w:val="center"/>
            </w:pPr>
            <w:r w:rsidRPr="00137523">
              <w:t>2019-2030</w:t>
            </w:r>
          </w:p>
        </w:tc>
        <w:tc>
          <w:tcPr>
            <w:tcW w:w="389" w:type="pct"/>
            <w:gridSpan w:val="2"/>
            <w:shd w:val="clear" w:color="auto" w:fill="auto"/>
          </w:tcPr>
          <w:p w14:paraId="5AA1BF7C" w14:textId="77777777" w:rsidR="00032A4B" w:rsidRPr="00137523" w:rsidRDefault="00032A4B" w:rsidP="00032A4B">
            <w:pPr>
              <w:jc w:val="center"/>
            </w:pPr>
            <w:r w:rsidRPr="00137523">
              <w:t>205,9</w:t>
            </w:r>
          </w:p>
        </w:tc>
        <w:tc>
          <w:tcPr>
            <w:tcW w:w="344" w:type="pct"/>
            <w:gridSpan w:val="2"/>
            <w:shd w:val="clear" w:color="auto" w:fill="auto"/>
          </w:tcPr>
          <w:p w14:paraId="0A3BD14A" w14:textId="77777777" w:rsidR="00032A4B" w:rsidRPr="00137523" w:rsidRDefault="00032A4B" w:rsidP="00032A4B">
            <w:pPr>
              <w:jc w:val="center"/>
            </w:pPr>
            <w:r w:rsidRPr="00137523">
              <w:t>-</w:t>
            </w:r>
          </w:p>
        </w:tc>
        <w:tc>
          <w:tcPr>
            <w:tcW w:w="390" w:type="pct"/>
            <w:gridSpan w:val="2"/>
            <w:shd w:val="clear" w:color="auto" w:fill="auto"/>
          </w:tcPr>
          <w:p w14:paraId="33D8C42C" w14:textId="77777777" w:rsidR="00032A4B" w:rsidRPr="00137523" w:rsidRDefault="00032A4B" w:rsidP="00032A4B">
            <w:pPr>
              <w:jc w:val="center"/>
            </w:pPr>
            <w:r w:rsidRPr="00137523">
              <w:t>-</w:t>
            </w:r>
          </w:p>
        </w:tc>
        <w:tc>
          <w:tcPr>
            <w:tcW w:w="393" w:type="pct"/>
            <w:gridSpan w:val="2"/>
            <w:shd w:val="clear" w:color="auto" w:fill="auto"/>
          </w:tcPr>
          <w:p w14:paraId="1DEA9FFB" w14:textId="77777777" w:rsidR="00032A4B" w:rsidRPr="00137523" w:rsidRDefault="00032A4B" w:rsidP="00032A4B">
            <w:pPr>
              <w:jc w:val="center"/>
            </w:pPr>
            <w:r w:rsidRPr="00137523">
              <w:t>205,9</w:t>
            </w:r>
          </w:p>
        </w:tc>
        <w:tc>
          <w:tcPr>
            <w:tcW w:w="147" w:type="pct"/>
            <w:shd w:val="clear" w:color="auto" w:fill="auto"/>
          </w:tcPr>
          <w:p w14:paraId="4D082B69" w14:textId="77777777" w:rsidR="00032A4B" w:rsidRPr="00137523" w:rsidRDefault="00032A4B" w:rsidP="00032A4B">
            <w:pPr>
              <w:jc w:val="center"/>
            </w:pPr>
            <w:r w:rsidRPr="00137523">
              <w:t>-</w:t>
            </w:r>
          </w:p>
        </w:tc>
        <w:tc>
          <w:tcPr>
            <w:tcW w:w="767" w:type="pct"/>
            <w:vMerge/>
            <w:shd w:val="clear" w:color="auto" w:fill="auto"/>
          </w:tcPr>
          <w:p w14:paraId="4D764312" w14:textId="77777777" w:rsidR="00032A4B" w:rsidRPr="00137523" w:rsidRDefault="00032A4B" w:rsidP="00032A4B"/>
        </w:tc>
        <w:tc>
          <w:tcPr>
            <w:tcW w:w="366" w:type="pct"/>
            <w:vMerge/>
            <w:shd w:val="clear" w:color="auto" w:fill="auto"/>
          </w:tcPr>
          <w:p w14:paraId="4CF7E0E8" w14:textId="77777777" w:rsidR="00032A4B" w:rsidRPr="00137523" w:rsidRDefault="00032A4B" w:rsidP="00032A4B"/>
        </w:tc>
      </w:tr>
      <w:tr w:rsidR="00EB1529" w:rsidRPr="00137523" w14:paraId="7424A25B" w14:textId="77777777" w:rsidTr="00EB1529">
        <w:trPr>
          <w:trHeight w:val="20"/>
        </w:trPr>
        <w:tc>
          <w:tcPr>
            <w:tcW w:w="222" w:type="pct"/>
            <w:vMerge w:val="restart"/>
            <w:shd w:val="clear" w:color="auto" w:fill="auto"/>
          </w:tcPr>
          <w:p w14:paraId="1AA00AA5" w14:textId="77777777" w:rsidR="00032A4B" w:rsidRPr="00137523" w:rsidRDefault="00032A4B" w:rsidP="00032A4B">
            <w:r w:rsidRPr="00137523">
              <w:t>1.1.28</w:t>
            </w:r>
          </w:p>
        </w:tc>
        <w:tc>
          <w:tcPr>
            <w:tcW w:w="820" w:type="pct"/>
            <w:vMerge w:val="restart"/>
            <w:shd w:val="clear" w:color="auto" w:fill="auto"/>
          </w:tcPr>
          <w:p w14:paraId="08C51DCF" w14:textId="77777777" w:rsidR="00032A4B" w:rsidRPr="00137523" w:rsidRDefault="00032A4B" w:rsidP="00032A4B">
            <w:r w:rsidRPr="00137523">
              <w:t xml:space="preserve">Строительство водопроводных сетей д. </w:t>
            </w:r>
            <w:proofErr w:type="spellStart"/>
            <w:r w:rsidRPr="00137523">
              <w:t>Олха</w:t>
            </w:r>
            <w:proofErr w:type="spellEnd"/>
            <w:r w:rsidRPr="00137523">
              <w:t xml:space="preserve"> (включая затраты на осуществление строительного контроля, авторского надзора, технологического присоединения к сетям холодного водоснабжения, подключение водоразборных колонок)</w:t>
            </w:r>
          </w:p>
        </w:tc>
        <w:tc>
          <w:tcPr>
            <w:tcW w:w="686" w:type="pct"/>
            <w:gridSpan w:val="3"/>
            <w:vMerge w:val="restart"/>
            <w:shd w:val="clear" w:color="auto" w:fill="auto"/>
          </w:tcPr>
          <w:p w14:paraId="0D1534B7" w14:textId="77777777" w:rsidR="00032A4B" w:rsidRPr="00137523" w:rsidRDefault="00032A4B" w:rsidP="00032A4B">
            <w:pPr>
              <w:jc w:val="center"/>
            </w:pPr>
            <w:r w:rsidRPr="00137523">
              <w:t>Управление территориального развития и обустройства</w:t>
            </w:r>
          </w:p>
        </w:tc>
        <w:tc>
          <w:tcPr>
            <w:tcW w:w="476" w:type="pct"/>
            <w:shd w:val="clear" w:color="auto" w:fill="auto"/>
            <w:vAlign w:val="center"/>
          </w:tcPr>
          <w:p w14:paraId="019411E6" w14:textId="77777777" w:rsidR="00032A4B" w:rsidRPr="00137523" w:rsidRDefault="00032A4B" w:rsidP="00032A4B">
            <w:pPr>
              <w:jc w:val="center"/>
            </w:pPr>
            <w:r w:rsidRPr="00137523">
              <w:t>2019</w:t>
            </w:r>
          </w:p>
        </w:tc>
        <w:tc>
          <w:tcPr>
            <w:tcW w:w="389" w:type="pct"/>
            <w:gridSpan w:val="2"/>
            <w:shd w:val="clear" w:color="auto" w:fill="auto"/>
            <w:vAlign w:val="center"/>
          </w:tcPr>
          <w:p w14:paraId="287F479F" w14:textId="77777777" w:rsidR="00032A4B" w:rsidRPr="00137523" w:rsidRDefault="00032A4B" w:rsidP="00032A4B">
            <w:pPr>
              <w:jc w:val="center"/>
            </w:pPr>
            <w:r w:rsidRPr="00137523">
              <w:t>-</w:t>
            </w:r>
          </w:p>
        </w:tc>
        <w:tc>
          <w:tcPr>
            <w:tcW w:w="344" w:type="pct"/>
            <w:gridSpan w:val="2"/>
            <w:shd w:val="clear" w:color="auto" w:fill="auto"/>
            <w:vAlign w:val="center"/>
          </w:tcPr>
          <w:p w14:paraId="35EB78E7" w14:textId="77777777" w:rsidR="00032A4B" w:rsidRPr="00137523" w:rsidRDefault="00032A4B" w:rsidP="00032A4B">
            <w:pPr>
              <w:jc w:val="center"/>
            </w:pPr>
            <w:r w:rsidRPr="00137523">
              <w:t>-</w:t>
            </w:r>
          </w:p>
        </w:tc>
        <w:tc>
          <w:tcPr>
            <w:tcW w:w="390" w:type="pct"/>
            <w:gridSpan w:val="2"/>
            <w:shd w:val="clear" w:color="auto" w:fill="auto"/>
            <w:vAlign w:val="center"/>
          </w:tcPr>
          <w:p w14:paraId="258A089A" w14:textId="77777777" w:rsidR="00032A4B" w:rsidRPr="00137523" w:rsidRDefault="00032A4B" w:rsidP="00032A4B">
            <w:pPr>
              <w:jc w:val="center"/>
            </w:pPr>
            <w:r w:rsidRPr="00137523">
              <w:t>-</w:t>
            </w:r>
          </w:p>
        </w:tc>
        <w:tc>
          <w:tcPr>
            <w:tcW w:w="393" w:type="pct"/>
            <w:gridSpan w:val="2"/>
            <w:shd w:val="clear" w:color="auto" w:fill="auto"/>
            <w:vAlign w:val="center"/>
          </w:tcPr>
          <w:p w14:paraId="3B78D376" w14:textId="77777777" w:rsidR="00032A4B" w:rsidRPr="00137523" w:rsidRDefault="00032A4B" w:rsidP="00032A4B">
            <w:pPr>
              <w:jc w:val="center"/>
            </w:pPr>
            <w:r w:rsidRPr="00137523">
              <w:t>-</w:t>
            </w:r>
          </w:p>
        </w:tc>
        <w:tc>
          <w:tcPr>
            <w:tcW w:w="147" w:type="pct"/>
            <w:shd w:val="clear" w:color="auto" w:fill="auto"/>
            <w:vAlign w:val="center"/>
          </w:tcPr>
          <w:p w14:paraId="255535B4" w14:textId="77777777" w:rsidR="00032A4B" w:rsidRPr="00137523" w:rsidRDefault="00032A4B" w:rsidP="00032A4B">
            <w:pPr>
              <w:jc w:val="center"/>
            </w:pPr>
            <w:r w:rsidRPr="00137523">
              <w:t>-</w:t>
            </w:r>
          </w:p>
        </w:tc>
        <w:tc>
          <w:tcPr>
            <w:tcW w:w="767" w:type="pct"/>
            <w:vMerge w:val="restart"/>
            <w:shd w:val="clear" w:color="auto" w:fill="auto"/>
          </w:tcPr>
          <w:p w14:paraId="50F9FA14" w14:textId="77777777" w:rsidR="00032A4B" w:rsidRPr="00137523" w:rsidRDefault="00032A4B" w:rsidP="00032A4B">
            <w:r w:rsidRPr="00137523">
              <w:t>Количество построенных объектов</w:t>
            </w:r>
          </w:p>
        </w:tc>
        <w:tc>
          <w:tcPr>
            <w:tcW w:w="366" w:type="pct"/>
            <w:vMerge w:val="restart"/>
            <w:shd w:val="clear" w:color="auto" w:fill="auto"/>
          </w:tcPr>
          <w:p w14:paraId="20FBBA3E" w14:textId="77777777" w:rsidR="00032A4B" w:rsidRPr="00137523" w:rsidRDefault="00032A4B" w:rsidP="00032A4B">
            <w:r w:rsidRPr="00137523">
              <w:t>1 ед.</w:t>
            </w:r>
          </w:p>
        </w:tc>
      </w:tr>
      <w:tr w:rsidR="00EB1529" w:rsidRPr="00137523" w14:paraId="2A929C55" w14:textId="77777777" w:rsidTr="00EB1529">
        <w:trPr>
          <w:trHeight w:val="20"/>
        </w:trPr>
        <w:tc>
          <w:tcPr>
            <w:tcW w:w="222" w:type="pct"/>
            <w:vMerge/>
            <w:shd w:val="clear" w:color="auto" w:fill="auto"/>
          </w:tcPr>
          <w:p w14:paraId="3C7561FD" w14:textId="77777777" w:rsidR="00032A4B" w:rsidRPr="00137523" w:rsidRDefault="00032A4B" w:rsidP="00032A4B"/>
        </w:tc>
        <w:tc>
          <w:tcPr>
            <w:tcW w:w="820" w:type="pct"/>
            <w:vMerge/>
            <w:shd w:val="clear" w:color="auto" w:fill="auto"/>
          </w:tcPr>
          <w:p w14:paraId="7E3CF428" w14:textId="77777777" w:rsidR="00032A4B" w:rsidRPr="00137523" w:rsidRDefault="00032A4B" w:rsidP="00032A4B"/>
        </w:tc>
        <w:tc>
          <w:tcPr>
            <w:tcW w:w="686" w:type="pct"/>
            <w:gridSpan w:val="3"/>
            <w:vMerge/>
            <w:shd w:val="clear" w:color="auto" w:fill="auto"/>
          </w:tcPr>
          <w:p w14:paraId="036FAD27" w14:textId="77777777" w:rsidR="00032A4B" w:rsidRPr="00137523" w:rsidRDefault="00032A4B" w:rsidP="00032A4B">
            <w:pPr>
              <w:jc w:val="center"/>
            </w:pPr>
          </w:p>
        </w:tc>
        <w:tc>
          <w:tcPr>
            <w:tcW w:w="476" w:type="pct"/>
            <w:shd w:val="clear" w:color="auto" w:fill="auto"/>
            <w:vAlign w:val="center"/>
          </w:tcPr>
          <w:p w14:paraId="6E526624" w14:textId="77777777" w:rsidR="00032A4B" w:rsidRPr="00137523" w:rsidRDefault="00032A4B" w:rsidP="00032A4B">
            <w:pPr>
              <w:jc w:val="center"/>
            </w:pPr>
            <w:r w:rsidRPr="00137523">
              <w:t>2020</w:t>
            </w:r>
          </w:p>
        </w:tc>
        <w:tc>
          <w:tcPr>
            <w:tcW w:w="389" w:type="pct"/>
            <w:gridSpan w:val="2"/>
            <w:shd w:val="clear" w:color="auto" w:fill="auto"/>
            <w:vAlign w:val="center"/>
          </w:tcPr>
          <w:p w14:paraId="6A255D06" w14:textId="77777777" w:rsidR="00032A4B" w:rsidRPr="00137523" w:rsidRDefault="00032A4B" w:rsidP="00032A4B">
            <w:pPr>
              <w:jc w:val="center"/>
            </w:pPr>
            <w:r w:rsidRPr="00137523">
              <w:t>-</w:t>
            </w:r>
          </w:p>
        </w:tc>
        <w:tc>
          <w:tcPr>
            <w:tcW w:w="344" w:type="pct"/>
            <w:gridSpan w:val="2"/>
            <w:shd w:val="clear" w:color="auto" w:fill="auto"/>
            <w:vAlign w:val="center"/>
          </w:tcPr>
          <w:p w14:paraId="366EA963" w14:textId="77777777" w:rsidR="00032A4B" w:rsidRPr="00137523" w:rsidRDefault="00032A4B" w:rsidP="00032A4B">
            <w:pPr>
              <w:jc w:val="center"/>
            </w:pPr>
            <w:r w:rsidRPr="00137523">
              <w:t>-</w:t>
            </w:r>
          </w:p>
        </w:tc>
        <w:tc>
          <w:tcPr>
            <w:tcW w:w="390" w:type="pct"/>
            <w:gridSpan w:val="2"/>
            <w:shd w:val="clear" w:color="auto" w:fill="auto"/>
            <w:vAlign w:val="center"/>
          </w:tcPr>
          <w:p w14:paraId="4E651E9E" w14:textId="77777777" w:rsidR="00032A4B" w:rsidRPr="00137523" w:rsidRDefault="00032A4B" w:rsidP="00032A4B">
            <w:pPr>
              <w:jc w:val="center"/>
            </w:pPr>
            <w:r w:rsidRPr="00137523">
              <w:t>-</w:t>
            </w:r>
          </w:p>
        </w:tc>
        <w:tc>
          <w:tcPr>
            <w:tcW w:w="393" w:type="pct"/>
            <w:gridSpan w:val="2"/>
            <w:shd w:val="clear" w:color="auto" w:fill="auto"/>
            <w:vAlign w:val="center"/>
          </w:tcPr>
          <w:p w14:paraId="18548392" w14:textId="77777777" w:rsidR="00032A4B" w:rsidRPr="00137523" w:rsidRDefault="00032A4B" w:rsidP="00032A4B">
            <w:pPr>
              <w:jc w:val="center"/>
            </w:pPr>
            <w:r w:rsidRPr="00137523">
              <w:t>-</w:t>
            </w:r>
          </w:p>
        </w:tc>
        <w:tc>
          <w:tcPr>
            <w:tcW w:w="147" w:type="pct"/>
            <w:shd w:val="clear" w:color="auto" w:fill="auto"/>
            <w:vAlign w:val="center"/>
          </w:tcPr>
          <w:p w14:paraId="7D48284A" w14:textId="77777777" w:rsidR="00032A4B" w:rsidRPr="00137523" w:rsidRDefault="00032A4B" w:rsidP="00032A4B">
            <w:pPr>
              <w:jc w:val="center"/>
            </w:pPr>
            <w:r w:rsidRPr="00137523">
              <w:t>-</w:t>
            </w:r>
          </w:p>
        </w:tc>
        <w:tc>
          <w:tcPr>
            <w:tcW w:w="767" w:type="pct"/>
            <w:vMerge/>
            <w:shd w:val="clear" w:color="auto" w:fill="auto"/>
          </w:tcPr>
          <w:p w14:paraId="543E9E2F" w14:textId="77777777" w:rsidR="00032A4B" w:rsidRPr="00137523" w:rsidRDefault="00032A4B" w:rsidP="00032A4B"/>
        </w:tc>
        <w:tc>
          <w:tcPr>
            <w:tcW w:w="366" w:type="pct"/>
            <w:vMerge/>
            <w:shd w:val="clear" w:color="auto" w:fill="auto"/>
          </w:tcPr>
          <w:p w14:paraId="0147624C" w14:textId="77777777" w:rsidR="00032A4B" w:rsidRPr="00137523" w:rsidRDefault="00032A4B" w:rsidP="00032A4B"/>
        </w:tc>
      </w:tr>
      <w:tr w:rsidR="00EB1529" w:rsidRPr="00137523" w14:paraId="5BB69099" w14:textId="77777777" w:rsidTr="00EB1529">
        <w:trPr>
          <w:trHeight w:val="20"/>
        </w:trPr>
        <w:tc>
          <w:tcPr>
            <w:tcW w:w="222" w:type="pct"/>
            <w:vMerge/>
            <w:shd w:val="clear" w:color="auto" w:fill="auto"/>
          </w:tcPr>
          <w:p w14:paraId="55842E7D" w14:textId="77777777" w:rsidR="00032A4B" w:rsidRPr="00137523" w:rsidRDefault="00032A4B" w:rsidP="00032A4B"/>
        </w:tc>
        <w:tc>
          <w:tcPr>
            <w:tcW w:w="820" w:type="pct"/>
            <w:vMerge/>
            <w:shd w:val="clear" w:color="auto" w:fill="auto"/>
          </w:tcPr>
          <w:p w14:paraId="4AF84CEF" w14:textId="77777777" w:rsidR="00032A4B" w:rsidRPr="00137523" w:rsidRDefault="00032A4B" w:rsidP="00032A4B"/>
        </w:tc>
        <w:tc>
          <w:tcPr>
            <w:tcW w:w="686" w:type="pct"/>
            <w:gridSpan w:val="3"/>
            <w:vMerge/>
            <w:shd w:val="clear" w:color="auto" w:fill="auto"/>
          </w:tcPr>
          <w:p w14:paraId="32AC54FA" w14:textId="77777777" w:rsidR="00032A4B" w:rsidRPr="00137523" w:rsidRDefault="00032A4B" w:rsidP="00032A4B">
            <w:pPr>
              <w:jc w:val="center"/>
            </w:pPr>
          </w:p>
        </w:tc>
        <w:tc>
          <w:tcPr>
            <w:tcW w:w="476" w:type="pct"/>
            <w:shd w:val="clear" w:color="auto" w:fill="auto"/>
            <w:vAlign w:val="center"/>
          </w:tcPr>
          <w:p w14:paraId="1844C0BB" w14:textId="77777777" w:rsidR="00032A4B" w:rsidRPr="00137523" w:rsidRDefault="00032A4B" w:rsidP="00032A4B">
            <w:pPr>
              <w:jc w:val="center"/>
            </w:pPr>
            <w:r w:rsidRPr="00137523">
              <w:t>2021</w:t>
            </w:r>
          </w:p>
        </w:tc>
        <w:tc>
          <w:tcPr>
            <w:tcW w:w="389" w:type="pct"/>
            <w:gridSpan w:val="2"/>
            <w:shd w:val="clear" w:color="auto" w:fill="auto"/>
            <w:vAlign w:val="center"/>
          </w:tcPr>
          <w:p w14:paraId="20A28B78" w14:textId="77777777" w:rsidR="00032A4B" w:rsidRPr="00137523" w:rsidRDefault="00032A4B" w:rsidP="00032A4B">
            <w:pPr>
              <w:jc w:val="center"/>
            </w:pPr>
            <w:r w:rsidRPr="00137523">
              <w:t>-</w:t>
            </w:r>
          </w:p>
        </w:tc>
        <w:tc>
          <w:tcPr>
            <w:tcW w:w="344" w:type="pct"/>
            <w:gridSpan w:val="2"/>
            <w:shd w:val="clear" w:color="auto" w:fill="auto"/>
            <w:vAlign w:val="center"/>
          </w:tcPr>
          <w:p w14:paraId="16CD43A7" w14:textId="77777777" w:rsidR="00032A4B" w:rsidRPr="00137523" w:rsidRDefault="00032A4B" w:rsidP="00032A4B">
            <w:pPr>
              <w:jc w:val="center"/>
            </w:pPr>
            <w:r w:rsidRPr="00137523">
              <w:t>-</w:t>
            </w:r>
          </w:p>
        </w:tc>
        <w:tc>
          <w:tcPr>
            <w:tcW w:w="390" w:type="pct"/>
            <w:gridSpan w:val="2"/>
            <w:shd w:val="clear" w:color="auto" w:fill="auto"/>
            <w:vAlign w:val="center"/>
          </w:tcPr>
          <w:p w14:paraId="5BA914F7" w14:textId="77777777" w:rsidR="00032A4B" w:rsidRPr="00137523" w:rsidRDefault="00032A4B" w:rsidP="00032A4B">
            <w:pPr>
              <w:jc w:val="center"/>
            </w:pPr>
            <w:r w:rsidRPr="00137523">
              <w:t>-</w:t>
            </w:r>
          </w:p>
        </w:tc>
        <w:tc>
          <w:tcPr>
            <w:tcW w:w="393" w:type="pct"/>
            <w:gridSpan w:val="2"/>
            <w:shd w:val="clear" w:color="auto" w:fill="auto"/>
            <w:vAlign w:val="center"/>
          </w:tcPr>
          <w:p w14:paraId="00962386" w14:textId="77777777" w:rsidR="00032A4B" w:rsidRPr="00137523" w:rsidRDefault="00032A4B" w:rsidP="00032A4B">
            <w:pPr>
              <w:jc w:val="center"/>
            </w:pPr>
            <w:r w:rsidRPr="00137523">
              <w:t>-</w:t>
            </w:r>
          </w:p>
        </w:tc>
        <w:tc>
          <w:tcPr>
            <w:tcW w:w="147" w:type="pct"/>
            <w:shd w:val="clear" w:color="auto" w:fill="auto"/>
            <w:vAlign w:val="center"/>
          </w:tcPr>
          <w:p w14:paraId="1ADD6C5A" w14:textId="77777777" w:rsidR="00032A4B" w:rsidRPr="00137523" w:rsidRDefault="00032A4B" w:rsidP="00032A4B">
            <w:pPr>
              <w:jc w:val="center"/>
            </w:pPr>
            <w:r w:rsidRPr="00137523">
              <w:t>-</w:t>
            </w:r>
          </w:p>
        </w:tc>
        <w:tc>
          <w:tcPr>
            <w:tcW w:w="767" w:type="pct"/>
            <w:vMerge/>
            <w:shd w:val="clear" w:color="auto" w:fill="auto"/>
          </w:tcPr>
          <w:p w14:paraId="3B9273AA" w14:textId="77777777" w:rsidR="00032A4B" w:rsidRPr="00137523" w:rsidRDefault="00032A4B" w:rsidP="00032A4B"/>
        </w:tc>
        <w:tc>
          <w:tcPr>
            <w:tcW w:w="366" w:type="pct"/>
            <w:vMerge/>
            <w:shd w:val="clear" w:color="auto" w:fill="auto"/>
          </w:tcPr>
          <w:p w14:paraId="7C6C2439" w14:textId="77777777" w:rsidR="00032A4B" w:rsidRPr="00137523" w:rsidRDefault="00032A4B" w:rsidP="00032A4B"/>
        </w:tc>
      </w:tr>
      <w:tr w:rsidR="00EB1529" w:rsidRPr="00137523" w14:paraId="74B1CC3B" w14:textId="77777777" w:rsidTr="00EB1529">
        <w:trPr>
          <w:trHeight w:val="20"/>
        </w:trPr>
        <w:tc>
          <w:tcPr>
            <w:tcW w:w="222" w:type="pct"/>
            <w:vMerge/>
            <w:shd w:val="clear" w:color="auto" w:fill="auto"/>
          </w:tcPr>
          <w:p w14:paraId="05D61B06" w14:textId="77777777" w:rsidR="00032A4B" w:rsidRPr="00137523" w:rsidRDefault="00032A4B" w:rsidP="00032A4B"/>
        </w:tc>
        <w:tc>
          <w:tcPr>
            <w:tcW w:w="820" w:type="pct"/>
            <w:vMerge/>
            <w:shd w:val="clear" w:color="auto" w:fill="auto"/>
          </w:tcPr>
          <w:p w14:paraId="01D755B4" w14:textId="77777777" w:rsidR="00032A4B" w:rsidRPr="00137523" w:rsidRDefault="00032A4B" w:rsidP="00032A4B"/>
        </w:tc>
        <w:tc>
          <w:tcPr>
            <w:tcW w:w="686" w:type="pct"/>
            <w:gridSpan w:val="3"/>
            <w:vMerge/>
            <w:shd w:val="clear" w:color="auto" w:fill="auto"/>
          </w:tcPr>
          <w:p w14:paraId="3CFF876C" w14:textId="77777777" w:rsidR="00032A4B" w:rsidRPr="00137523" w:rsidRDefault="00032A4B" w:rsidP="00032A4B">
            <w:pPr>
              <w:jc w:val="center"/>
            </w:pPr>
          </w:p>
        </w:tc>
        <w:tc>
          <w:tcPr>
            <w:tcW w:w="476" w:type="pct"/>
            <w:shd w:val="clear" w:color="auto" w:fill="auto"/>
            <w:vAlign w:val="center"/>
          </w:tcPr>
          <w:p w14:paraId="31FB1A72" w14:textId="77777777" w:rsidR="00032A4B" w:rsidRPr="00137523" w:rsidRDefault="00032A4B" w:rsidP="00032A4B">
            <w:pPr>
              <w:jc w:val="center"/>
            </w:pPr>
            <w:r w:rsidRPr="00137523">
              <w:t>2022</w:t>
            </w:r>
          </w:p>
        </w:tc>
        <w:tc>
          <w:tcPr>
            <w:tcW w:w="389" w:type="pct"/>
            <w:gridSpan w:val="2"/>
            <w:shd w:val="clear" w:color="auto" w:fill="auto"/>
            <w:vAlign w:val="center"/>
          </w:tcPr>
          <w:p w14:paraId="09325A97" w14:textId="631E768B" w:rsidR="00032A4B" w:rsidRPr="00137523" w:rsidRDefault="00032A4B" w:rsidP="00032A4B">
            <w:pPr>
              <w:jc w:val="center"/>
            </w:pPr>
            <w:r>
              <w:t>108 833,9</w:t>
            </w:r>
          </w:p>
        </w:tc>
        <w:tc>
          <w:tcPr>
            <w:tcW w:w="344" w:type="pct"/>
            <w:gridSpan w:val="2"/>
            <w:shd w:val="clear" w:color="auto" w:fill="auto"/>
            <w:vAlign w:val="center"/>
          </w:tcPr>
          <w:p w14:paraId="6BC9F7CB" w14:textId="04F760B5" w:rsidR="00032A4B" w:rsidRPr="00137523" w:rsidRDefault="00032A4B" w:rsidP="00032A4B">
            <w:pPr>
              <w:jc w:val="center"/>
            </w:pPr>
            <w:r>
              <w:t>104 306,4</w:t>
            </w:r>
          </w:p>
        </w:tc>
        <w:tc>
          <w:tcPr>
            <w:tcW w:w="390" w:type="pct"/>
            <w:gridSpan w:val="2"/>
            <w:shd w:val="clear" w:color="auto" w:fill="auto"/>
            <w:vAlign w:val="center"/>
          </w:tcPr>
          <w:p w14:paraId="3E3415A4" w14:textId="3B5EDCB4" w:rsidR="00032A4B" w:rsidRPr="00137523" w:rsidRDefault="00032A4B" w:rsidP="00032A4B">
            <w:pPr>
              <w:jc w:val="center"/>
            </w:pPr>
            <w:r>
              <w:t>4 346,1</w:t>
            </w:r>
          </w:p>
        </w:tc>
        <w:tc>
          <w:tcPr>
            <w:tcW w:w="393" w:type="pct"/>
            <w:gridSpan w:val="2"/>
            <w:shd w:val="clear" w:color="auto" w:fill="auto"/>
            <w:vAlign w:val="center"/>
          </w:tcPr>
          <w:p w14:paraId="6F2F07D2" w14:textId="12080CA4" w:rsidR="00032A4B" w:rsidRPr="00137523" w:rsidRDefault="00032A4B" w:rsidP="00032A4B">
            <w:pPr>
              <w:jc w:val="center"/>
            </w:pPr>
            <w:r>
              <w:t>181,4</w:t>
            </w:r>
          </w:p>
        </w:tc>
        <w:tc>
          <w:tcPr>
            <w:tcW w:w="147" w:type="pct"/>
            <w:shd w:val="clear" w:color="auto" w:fill="auto"/>
            <w:vAlign w:val="center"/>
          </w:tcPr>
          <w:p w14:paraId="7A4BFBEC" w14:textId="77777777" w:rsidR="00032A4B" w:rsidRPr="00137523" w:rsidRDefault="00032A4B" w:rsidP="00032A4B">
            <w:pPr>
              <w:jc w:val="center"/>
            </w:pPr>
            <w:r w:rsidRPr="00137523">
              <w:t>-</w:t>
            </w:r>
          </w:p>
        </w:tc>
        <w:tc>
          <w:tcPr>
            <w:tcW w:w="767" w:type="pct"/>
            <w:vMerge/>
            <w:shd w:val="clear" w:color="auto" w:fill="auto"/>
          </w:tcPr>
          <w:p w14:paraId="500C77A8" w14:textId="77777777" w:rsidR="00032A4B" w:rsidRPr="00137523" w:rsidRDefault="00032A4B" w:rsidP="00032A4B"/>
        </w:tc>
        <w:tc>
          <w:tcPr>
            <w:tcW w:w="366" w:type="pct"/>
            <w:vMerge/>
            <w:shd w:val="clear" w:color="auto" w:fill="auto"/>
          </w:tcPr>
          <w:p w14:paraId="095749AB" w14:textId="77777777" w:rsidR="00032A4B" w:rsidRPr="00137523" w:rsidRDefault="00032A4B" w:rsidP="00032A4B"/>
        </w:tc>
      </w:tr>
      <w:tr w:rsidR="00EB1529" w:rsidRPr="00137523" w14:paraId="3EC22F6F" w14:textId="77777777" w:rsidTr="00EB1529">
        <w:trPr>
          <w:trHeight w:val="20"/>
        </w:trPr>
        <w:tc>
          <w:tcPr>
            <w:tcW w:w="222" w:type="pct"/>
            <w:vMerge/>
            <w:shd w:val="clear" w:color="auto" w:fill="auto"/>
          </w:tcPr>
          <w:p w14:paraId="63F4EC97" w14:textId="77777777" w:rsidR="00032A4B" w:rsidRPr="00137523" w:rsidRDefault="00032A4B" w:rsidP="00032A4B"/>
        </w:tc>
        <w:tc>
          <w:tcPr>
            <w:tcW w:w="820" w:type="pct"/>
            <w:vMerge/>
            <w:shd w:val="clear" w:color="auto" w:fill="auto"/>
          </w:tcPr>
          <w:p w14:paraId="4625521E" w14:textId="77777777" w:rsidR="00032A4B" w:rsidRPr="00137523" w:rsidRDefault="00032A4B" w:rsidP="00032A4B"/>
        </w:tc>
        <w:tc>
          <w:tcPr>
            <w:tcW w:w="686" w:type="pct"/>
            <w:gridSpan w:val="3"/>
            <w:vMerge/>
            <w:shd w:val="clear" w:color="auto" w:fill="auto"/>
          </w:tcPr>
          <w:p w14:paraId="20CC2D01" w14:textId="77777777" w:rsidR="00032A4B" w:rsidRPr="00137523" w:rsidRDefault="00032A4B" w:rsidP="00032A4B">
            <w:pPr>
              <w:jc w:val="center"/>
            </w:pPr>
          </w:p>
        </w:tc>
        <w:tc>
          <w:tcPr>
            <w:tcW w:w="476" w:type="pct"/>
            <w:shd w:val="clear" w:color="auto" w:fill="auto"/>
            <w:vAlign w:val="center"/>
          </w:tcPr>
          <w:p w14:paraId="53E74C9D" w14:textId="77777777" w:rsidR="00032A4B" w:rsidRPr="00137523" w:rsidRDefault="00032A4B" w:rsidP="00032A4B">
            <w:pPr>
              <w:jc w:val="center"/>
            </w:pPr>
            <w:r w:rsidRPr="00137523">
              <w:t>2023</w:t>
            </w:r>
          </w:p>
        </w:tc>
        <w:tc>
          <w:tcPr>
            <w:tcW w:w="389" w:type="pct"/>
            <w:gridSpan w:val="2"/>
            <w:shd w:val="clear" w:color="auto" w:fill="auto"/>
            <w:vAlign w:val="center"/>
          </w:tcPr>
          <w:p w14:paraId="6B730749" w14:textId="77777777" w:rsidR="00032A4B" w:rsidRPr="00137523" w:rsidRDefault="00032A4B" w:rsidP="00032A4B">
            <w:pPr>
              <w:jc w:val="center"/>
            </w:pPr>
            <w:r w:rsidRPr="00137523">
              <w:t>-</w:t>
            </w:r>
          </w:p>
        </w:tc>
        <w:tc>
          <w:tcPr>
            <w:tcW w:w="344" w:type="pct"/>
            <w:gridSpan w:val="2"/>
            <w:shd w:val="clear" w:color="auto" w:fill="auto"/>
            <w:vAlign w:val="center"/>
          </w:tcPr>
          <w:p w14:paraId="36EB7D12" w14:textId="77777777" w:rsidR="00032A4B" w:rsidRPr="00137523" w:rsidRDefault="00032A4B" w:rsidP="00032A4B">
            <w:pPr>
              <w:jc w:val="center"/>
            </w:pPr>
            <w:r w:rsidRPr="00137523">
              <w:t>-</w:t>
            </w:r>
          </w:p>
        </w:tc>
        <w:tc>
          <w:tcPr>
            <w:tcW w:w="390" w:type="pct"/>
            <w:gridSpan w:val="2"/>
            <w:shd w:val="clear" w:color="auto" w:fill="auto"/>
            <w:vAlign w:val="center"/>
          </w:tcPr>
          <w:p w14:paraId="0329F7A1" w14:textId="77777777" w:rsidR="00032A4B" w:rsidRPr="00137523" w:rsidRDefault="00032A4B" w:rsidP="00032A4B">
            <w:pPr>
              <w:jc w:val="center"/>
            </w:pPr>
            <w:r w:rsidRPr="00137523">
              <w:t>-</w:t>
            </w:r>
          </w:p>
        </w:tc>
        <w:tc>
          <w:tcPr>
            <w:tcW w:w="393" w:type="pct"/>
            <w:gridSpan w:val="2"/>
            <w:shd w:val="clear" w:color="auto" w:fill="auto"/>
            <w:vAlign w:val="center"/>
          </w:tcPr>
          <w:p w14:paraId="7C0D9807" w14:textId="77777777" w:rsidR="00032A4B" w:rsidRPr="00137523" w:rsidRDefault="00032A4B" w:rsidP="00032A4B">
            <w:pPr>
              <w:jc w:val="center"/>
            </w:pPr>
            <w:r w:rsidRPr="00137523">
              <w:t>-</w:t>
            </w:r>
          </w:p>
        </w:tc>
        <w:tc>
          <w:tcPr>
            <w:tcW w:w="147" w:type="pct"/>
            <w:shd w:val="clear" w:color="auto" w:fill="auto"/>
            <w:vAlign w:val="center"/>
          </w:tcPr>
          <w:p w14:paraId="308E3BC2" w14:textId="77777777" w:rsidR="00032A4B" w:rsidRPr="00137523" w:rsidRDefault="00032A4B" w:rsidP="00032A4B">
            <w:pPr>
              <w:jc w:val="center"/>
            </w:pPr>
            <w:r w:rsidRPr="00137523">
              <w:t>-</w:t>
            </w:r>
          </w:p>
        </w:tc>
        <w:tc>
          <w:tcPr>
            <w:tcW w:w="767" w:type="pct"/>
            <w:vMerge/>
            <w:shd w:val="clear" w:color="auto" w:fill="auto"/>
          </w:tcPr>
          <w:p w14:paraId="5B974B94" w14:textId="77777777" w:rsidR="00032A4B" w:rsidRPr="00137523" w:rsidRDefault="00032A4B" w:rsidP="00032A4B"/>
        </w:tc>
        <w:tc>
          <w:tcPr>
            <w:tcW w:w="366" w:type="pct"/>
            <w:vMerge/>
            <w:shd w:val="clear" w:color="auto" w:fill="auto"/>
          </w:tcPr>
          <w:p w14:paraId="563B5F41" w14:textId="77777777" w:rsidR="00032A4B" w:rsidRPr="00137523" w:rsidRDefault="00032A4B" w:rsidP="00032A4B"/>
        </w:tc>
      </w:tr>
      <w:tr w:rsidR="00EB1529" w:rsidRPr="00137523" w14:paraId="7F3343FE" w14:textId="77777777" w:rsidTr="00EB1529">
        <w:trPr>
          <w:trHeight w:val="20"/>
        </w:trPr>
        <w:tc>
          <w:tcPr>
            <w:tcW w:w="222" w:type="pct"/>
            <w:vMerge/>
            <w:shd w:val="clear" w:color="auto" w:fill="auto"/>
          </w:tcPr>
          <w:p w14:paraId="3AA2819A" w14:textId="77777777" w:rsidR="00032A4B" w:rsidRPr="00137523" w:rsidRDefault="00032A4B" w:rsidP="00032A4B"/>
        </w:tc>
        <w:tc>
          <w:tcPr>
            <w:tcW w:w="820" w:type="pct"/>
            <w:vMerge/>
            <w:shd w:val="clear" w:color="auto" w:fill="auto"/>
          </w:tcPr>
          <w:p w14:paraId="0752C757" w14:textId="77777777" w:rsidR="00032A4B" w:rsidRPr="00137523" w:rsidRDefault="00032A4B" w:rsidP="00032A4B"/>
        </w:tc>
        <w:tc>
          <w:tcPr>
            <w:tcW w:w="686" w:type="pct"/>
            <w:gridSpan w:val="3"/>
            <w:vMerge/>
            <w:shd w:val="clear" w:color="auto" w:fill="auto"/>
          </w:tcPr>
          <w:p w14:paraId="0DB618A5" w14:textId="77777777" w:rsidR="00032A4B" w:rsidRPr="00137523" w:rsidRDefault="00032A4B" w:rsidP="00032A4B">
            <w:pPr>
              <w:jc w:val="center"/>
            </w:pPr>
          </w:p>
        </w:tc>
        <w:tc>
          <w:tcPr>
            <w:tcW w:w="476" w:type="pct"/>
            <w:shd w:val="clear" w:color="auto" w:fill="auto"/>
            <w:vAlign w:val="center"/>
          </w:tcPr>
          <w:p w14:paraId="1DDC22B9" w14:textId="77777777" w:rsidR="00032A4B" w:rsidRPr="00137523" w:rsidRDefault="00032A4B" w:rsidP="00032A4B">
            <w:pPr>
              <w:jc w:val="center"/>
            </w:pPr>
            <w:r w:rsidRPr="00137523">
              <w:t>2024</w:t>
            </w:r>
          </w:p>
        </w:tc>
        <w:tc>
          <w:tcPr>
            <w:tcW w:w="389" w:type="pct"/>
            <w:gridSpan w:val="2"/>
            <w:shd w:val="clear" w:color="auto" w:fill="auto"/>
            <w:vAlign w:val="center"/>
          </w:tcPr>
          <w:p w14:paraId="212CD033" w14:textId="77777777" w:rsidR="00032A4B" w:rsidRPr="00137523" w:rsidRDefault="00032A4B" w:rsidP="00032A4B">
            <w:pPr>
              <w:jc w:val="center"/>
            </w:pPr>
            <w:r w:rsidRPr="00137523">
              <w:t>-</w:t>
            </w:r>
          </w:p>
        </w:tc>
        <w:tc>
          <w:tcPr>
            <w:tcW w:w="344" w:type="pct"/>
            <w:gridSpan w:val="2"/>
            <w:shd w:val="clear" w:color="auto" w:fill="auto"/>
            <w:vAlign w:val="center"/>
          </w:tcPr>
          <w:p w14:paraId="4F3C08D2" w14:textId="77777777" w:rsidR="00032A4B" w:rsidRPr="00137523" w:rsidRDefault="00032A4B" w:rsidP="00032A4B">
            <w:pPr>
              <w:jc w:val="center"/>
            </w:pPr>
            <w:r w:rsidRPr="00137523">
              <w:t>-</w:t>
            </w:r>
          </w:p>
        </w:tc>
        <w:tc>
          <w:tcPr>
            <w:tcW w:w="390" w:type="pct"/>
            <w:gridSpan w:val="2"/>
            <w:shd w:val="clear" w:color="auto" w:fill="auto"/>
            <w:vAlign w:val="center"/>
          </w:tcPr>
          <w:p w14:paraId="4D2B4764" w14:textId="77777777" w:rsidR="00032A4B" w:rsidRPr="00137523" w:rsidRDefault="00032A4B" w:rsidP="00032A4B">
            <w:pPr>
              <w:jc w:val="center"/>
            </w:pPr>
            <w:r w:rsidRPr="00137523">
              <w:t>-</w:t>
            </w:r>
          </w:p>
        </w:tc>
        <w:tc>
          <w:tcPr>
            <w:tcW w:w="393" w:type="pct"/>
            <w:gridSpan w:val="2"/>
            <w:shd w:val="clear" w:color="auto" w:fill="auto"/>
            <w:vAlign w:val="center"/>
          </w:tcPr>
          <w:p w14:paraId="105E9EC6" w14:textId="77777777" w:rsidR="00032A4B" w:rsidRPr="00137523" w:rsidRDefault="00032A4B" w:rsidP="00032A4B">
            <w:pPr>
              <w:jc w:val="center"/>
            </w:pPr>
            <w:r w:rsidRPr="00137523">
              <w:t>-</w:t>
            </w:r>
          </w:p>
        </w:tc>
        <w:tc>
          <w:tcPr>
            <w:tcW w:w="147" w:type="pct"/>
            <w:shd w:val="clear" w:color="auto" w:fill="auto"/>
            <w:vAlign w:val="center"/>
          </w:tcPr>
          <w:p w14:paraId="18FDC46F" w14:textId="77777777" w:rsidR="00032A4B" w:rsidRPr="00137523" w:rsidRDefault="00032A4B" w:rsidP="00032A4B">
            <w:pPr>
              <w:jc w:val="center"/>
            </w:pPr>
            <w:r w:rsidRPr="00137523">
              <w:t>-</w:t>
            </w:r>
          </w:p>
        </w:tc>
        <w:tc>
          <w:tcPr>
            <w:tcW w:w="767" w:type="pct"/>
            <w:vMerge/>
            <w:shd w:val="clear" w:color="auto" w:fill="auto"/>
          </w:tcPr>
          <w:p w14:paraId="5A659A22" w14:textId="77777777" w:rsidR="00032A4B" w:rsidRPr="00137523" w:rsidRDefault="00032A4B" w:rsidP="00032A4B"/>
        </w:tc>
        <w:tc>
          <w:tcPr>
            <w:tcW w:w="366" w:type="pct"/>
            <w:vMerge/>
            <w:shd w:val="clear" w:color="auto" w:fill="auto"/>
          </w:tcPr>
          <w:p w14:paraId="06D6F2F5" w14:textId="77777777" w:rsidR="00032A4B" w:rsidRPr="00137523" w:rsidRDefault="00032A4B" w:rsidP="00032A4B"/>
        </w:tc>
      </w:tr>
      <w:tr w:rsidR="00032A4B" w:rsidRPr="00137523" w14:paraId="403C84BA" w14:textId="77777777" w:rsidTr="00EB1529">
        <w:trPr>
          <w:trHeight w:val="20"/>
        </w:trPr>
        <w:tc>
          <w:tcPr>
            <w:tcW w:w="222" w:type="pct"/>
            <w:vMerge/>
            <w:shd w:val="clear" w:color="auto" w:fill="auto"/>
          </w:tcPr>
          <w:p w14:paraId="60673625" w14:textId="77777777" w:rsidR="00032A4B" w:rsidRPr="00137523" w:rsidRDefault="00032A4B" w:rsidP="00032A4B"/>
        </w:tc>
        <w:tc>
          <w:tcPr>
            <w:tcW w:w="820" w:type="pct"/>
            <w:vMerge/>
            <w:shd w:val="clear" w:color="auto" w:fill="auto"/>
          </w:tcPr>
          <w:p w14:paraId="72950A19" w14:textId="77777777" w:rsidR="00032A4B" w:rsidRPr="00137523" w:rsidRDefault="00032A4B" w:rsidP="00032A4B"/>
        </w:tc>
        <w:tc>
          <w:tcPr>
            <w:tcW w:w="686" w:type="pct"/>
            <w:gridSpan w:val="3"/>
            <w:vMerge/>
            <w:shd w:val="clear" w:color="auto" w:fill="auto"/>
          </w:tcPr>
          <w:p w14:paraId="5AB1470F" w14:textId="77777777" w:rsidR="00032A4B" w:rsidRPr="00137523" w:rsidRDefault="00032A4B" w:rsidP="00032A4B">
            <w:pPr>
              <w:jc w:val="center"/>
            </w:pPr>
          </w:p>
        </w:tc>
        <w:tc>
          <w:tcPr>
            <w:tcW w:w="476" w:type="pct"/>
            <w:shd w:val="clear" w:color="auto" w:fill="auto"/>
            <w:vAlign w:val="center"/>
          </w:tcPr>
          <w:p w14:paraId="5DFFEC87" w14:textId="391B9F93" w:rsidR="00032A4B" w:rsidRPr="00137523" w:rsidRDefault="00032A4B" w:rsidP="00032A4B">
            <w:pPr>
              <w:jc w:val="center"/>
            </w:pPr>
            <w:r>
              <w:t>2025</w:t>
            </w:r>
          </w:p>
        </w:tc>
        <w:tc>
          <w:tcPr>
            <w:tcW w:w="389" w:type="pct"/>
            <w:gridSpan w:val="2"/>
            <w:shd w:val="clear" w:color="auto" w:fill="auto"/>
            <w:vAlign w:val="center"/>
          </w:tcPr>
          <w:p w14:paraId="3E21EE54" w14:textId="72E36664" w:rsidR="00032A4B" w:rsidRPr="00137523" w:rsidRDefault="00032A4B" w:rsidP="00032A4B">
            <w:pPr>
              <w:jc w:val="center"/>
            </w:pPr>
            <w:r w:rsidRPr="00137523">
              <w:t>-</w:t>
            </w:r>
          </w:p>
        </w:tc>
        <w:tc>
          <w:tcPr>
            <w:tcW w:w="344" w:type="pct"/>
            <w:gridSpan w:val="2"/>
            <w:shd w:val="clear" w:color="auto" w:fill="auto"/>
            <w:vAlign w:val="center"/>
          </w:tcPr>
          <w:p w14:paraId="36C0ECF3" w14:textId="18DC0F54" w:rsidR="00032A4B" w:rsidRPr="00137523" w:rsidRDefault="00032A4B" w:rsidP="00032A4B">
            <w:pPr>
              <w:jc w:val="center"/>
            </w:pPr>
            <w:r w:rsidRPr="00137523">
              <w:t>-</w:t>
            </w:r>
          </w:p>
        </w:tc>
        <w:tc>
          <w:tcPr>
            <w:tcW w:w="390" w:type="pct"/>
            <w:gridSpan w:val="2"/>
            <w:shd w:val="clear" w:color="auto" w:fill="auto"/>
            <w:vAlign w:val="center"/>
          </w:tcPr>
          <w:p w14:paraId="224EF75A" w14:textId="4D44CCE0" w:rsidR="00032A4B" w:rsidRPr="00137523" w:rsidRDefault="00032A4B" w:rsidP="00032A4B">
            <w:pPr>
              <w:jc w:val="center"/>
            </w:pPr>
            <w:r w:rsidRPr="00137523">
              <w:t>-</w:t>
            </w:r>
          </w:p>
        </w:tc>
        <w:tc>
          <w:tcPr>
            <w:tcW w:w="393" w:type="pct"/>
            <w:gridSpan w:val="2"/>
            <w:shd w:val="clear" w:color="auto" w:fill="auto"/>
            <w:vAlign w:val="center"/>
          </w:tcPr>
          <w:p w14:paraId="4A73FFB3" w14:textId="63749287" w:rsidR="00032A4B" w:rsidRPr="00137523" w:rsidRDefault="00032A4B" w:rsidP="00032A4B">
            <w:pPr>
              <w:jc w:val="center"/>
            </w:pPr>
            <w:r w:rsidRPr="00137523">
              <w:t>-</w:t>
            </w:r>
          </w:p>
        </w:tc>
        <w:tc>
          <w:tcPr>
            <w:tcW w:w="147" w:type="pct"/>
            <w:shd w:val="clear" w:color="auto" w:fill="auto"/>
            <w:vAlign w:val="center"/>
          </w:tcPr>
          <w:p w14:paraId="5F256538" w14:textId="0A262721" w:rsidR="00032A4B" w:rsidRPr="00137523" w:rsidRDefault="00032A4B" w:rsidP="00032A4B">
            <w:pPr>
              <w:jc w:val="center"/>
            </w:pPr>
            <w:r w:rsidRPr="00137523">
              <w:t>-</w:t>
            </w:r>
          </w:p>
        </w:tc>
        <w:tc>
          <w:tcPr>
            <w:tcW w:w="767" w:type="pct"/>
            <w:vMerge/>
            <w:shd w:val="clear" w:color="auto" w:fill="auto"/>
          </w:tcPr>
          <w:p w14:paraId="38A90477" w14:textId="77777777" w:rsidR="00032A4B" w:rsidRPr="00137523" w:rsidRDefault="00032A4B" w:rsidP="00032A4B"/>
        </w:tc>
        <w:tc>
          <w:tcPr>
            <w:tcW w:w="366" w:type="pct"/>
            <w:vMerge/>
            <w:shd w:val="clear" w:color="auto" w:fill="auto"/>
          </w:tcPr>
          <w:p w14:paraId="471D0B04" w14:textId="77777777" w:rsidR="00032A4B" w:rsidRPr="00137523" w:rsidRDefault="00032A4B" w:rsidP="00032A4B"/>
        </w:tc>
      </w:tr>
      <w:tr w:rsidR="00EB1529" w:rsidRPr="00137523" w14:paraId="185A1CA1" w14:textId="77777777" w:rsidTr="00EB1529">
        <w:trPr>
          <w:trHeight w:val="20"/>
        </w:trPr>
        <w:tc>
          <w:tcPr>
            <w:tcW w:w="222" w:type="pct"/>
            <w:vMerge/>
            <w:shd w:val="clear" w:color="auto" w:fill="auto"/>
          </w:tcPr>
          <w:p w14:paraId="6CC460CE" w14:textId="77777777" w:rsidR="00032A4B" w:rsidRPr="00137523" w:rsidRDefault="00032A4B" w:rsidP="00032A4B"/>
        </w:tc>
        <w:tc>
          <w:tcPr>
            <w:tcW w:w="820" w:type="pct"/>
            <w:vMerge/>
            <w:shd w:val="clear" w:color="auto" w:fill="auto"/>
          </w:tcPr>
          <w:p w14:paraId="44C2B0A7" w14:textId="77777777" w:rsidR="00032A4B" w:rsidRPr="00137523" w:rsidRDefault="00032A4B" w:rsidP="00032A4B"/>
        </w:tc>
        <w:tc>
          <w:tcPr>
            <w:tcW w:w="686" w:type="pct"/>
            <w:gridSpan w:val="3"/>
            <w:vMerge/>
            <w:shd w:val="clear" w:color="auto" w:fill="auto"/>
          </w:tcPr>
          <w:p w14:paraId="7BFFCD35" w14:textId="77777777" w:rsidR="00032A4B" w:rsidRPr="00137523" w:rsidRDefault="00032A4B" w:rsidP="00032A4B">
            <w:pPr>
              <w:jc w:val="center"/>
            </w:pPr>
          </w:p>
        </w:tc>
        <w:tc>
          <w:tcPr>
            <w:tcW w:w="476" w:type="pct"/>
            <w:shd w:val="clear" w:color="auto" w:fill="auto"/>
            <w:vAlign w:val="center"/>
          </w:tcPr>
          <w:p w14:paraId="1F706297" w14:textId="7CCB17C4" w:rsidR="00032A4B" w:rsidRPr="00137523" w:rsidRDefault="00032A4B" w:rsidP="00032A4B">
            <w:pPr>
              <w:jc w:val="center"/>
            </w:pPr>
            <w:r w:rsidRPr="00137523">
              <w:t>202</w:t>
            </w:r>
            <w:r>
              <w:t>6</w:t>
            </w:r>
            <w:r w:rsidRPr="00137523">
              <w:t>-2030</w:t>
            </w:r>
          </w:p>
        </w:tc>
        <w:tc>
          <w:tcPr>
            <w:tcW w:w="389" w:type="pct"/>
            <w:gridSpan w:val="2"/>
            <w:shd w:val="clear" w:color="auto" w:fill="auto"/>
            <w:vAlign w:val="center"/>
          </w:tcPr>
          <w:p w14:paraId="358309E8" w14:textId="77777777" w:rsidR="00032A4B" w:rsidRPr="00137523" w:rsidRDefault="00032A4B" w:rsidP="00032A4B">
            <w:pPr>
              <w:jc w:val="center"/>
            </w:pPr>
            <w:r w:rsidRPr="00137523">
              <w:t>-</w:t>
            </w:r>
          </w:p>
        </w:tc>
        <w:tc>
          <w:tcPr>
            <w:tcW w:w="344" w:type="pct"/>
            <w:gridSpan w:val="2"/>
            <w:shd w:val="clear" w:color="auto" w:fill="auto"/>
            <w:vAlign w:val="center"/>
          </w:tcPr>
          <w:p w14:paraId="7F1FD4F5" w14:textId="77777777" w:rsidR="00032A4B" w:rsidRPr="00137523" w:rsidRDefault="00032A4B" w:rsidP="00032A4B">
            <w:pPr>
              <w:jc w:val="center"/>
            </w:pPr>
            <w:r w:rsidRPr="00137523">
              <w:t>-</w:t>
            </w:r>
          </w:p>
        </w:tc>
        <w:tc>
          <w:tcPr>
            <w:tcW w:w="390" w:type="pct"/>
            <w:gridSpan w:val="2"/>
            <w:shd w:val="clear" w:color="auto" w:fill="auto"/>
            <w:vAlign w:val="center"/>
          </w:tcPr>
          <w:p w14:paraId="0339A661" w14:textId="77777777" w:rsidR="00032A4B" w:rsidRPr="00137523" w:rsidRDefault="00032A4B" w:rsidP="00032A4B">
            <w:pPr>
              <w:jc w:val="center"/>
            </w:pPr>
            <w:r w:rsidRPr="00137523">
              <w:t>-</w:t>
            </w:r>
          </w:p>
        </w:tc>
        <w:tc>
          <w:tcPr>
            <w:tcW w:w="393" w:type="pct"/>
            <w:gridSpan w:val="2"/>
            <w:shd w:val="clear" w:color="auto" w:fill="auto"/>
            <w:vAlign w:val="center"/>
          </w:tcPr>
          <w:p w14:paraId="55B095F4" w14:textId="77777777" w:rsidR="00032A4B" w:rsidRPr="00137523" w:rsidRDefault="00032A4B" w:rsidP="00032A4B">
            <w:pPr>
              <w:jc w:val="center"/>
            </w:pPr>
            <w:r w:rsidRPr="00137523">
              <w:t>-</w:t>
            </w:r>
          </w:p>
        </w:tc>
        <w:tc>
          <w:tcPr>
            <w:tcW w:w="147" w:type="pct"/>
            <w:shd w:val="clear" w:color="auto" w:fill="auto"/>
            <w:vAlign w:val="center"/>
          </w:tcPr>
          <w:p w14:paraId="72758CC1" w14:textId="77777777" w:rsidR="00032A4B" w:rsidRPr="00137523" w:rsidRDefault="00032A4B" w:rsidP="00032A4B">
            <w:pPr>
              <w:jc w:val="center"/>
            </w:pPr>
            <w:r w:rsidRPr="00137523">
              <w:t>-</w:t>
            </w:r>
          </w:p>
        </w:tc>
        <w:tc>
          <w:tcPr>
            <w:tcW w:w="767" w:type="pct"/>
            <w:vMerge/>
            <w:shd w:val="clear" w:color="auto" w:fill="auto"/>
          </w:tcPr>
          <w:p w14:paraId="22A5B429" w14:textId="77777777" w:rsidR="00032A4B" w:rsidRPr="00137523" w:rsidRDefault="00032A4B" w:rsidP="00032A4B"/>
        </w:tc>
        <w:tc>
          <w:tcPr>
            <w:tcW w:w="366" w:type="pct"/>
            <w:vMerge/>
            <w:shd w:val="clear" w:color="auto" w:fill="auto"/>
          </w:tcPr>
          <w:p w14:paraId="49FD6009" w14:textId="77777777" w:rsidR="00032A4B" w:rsidRPr="00137523" w:rsidRDefault="00032A4B" w:rsidP="00032A4B"/>
        </w:tc>
      </w:tr>
      <w:tr w:rsidR="00EB1529" w:rsidRPr="00137523" w14:paraId="67230293" w14:textId="77777777" w:rsidTr="00EB1529">
        <w:trPr>
          <w:trHeight w:val="20"/>
        </w:trPr>
        <w:tc>
          <w:tcPr>
            <w:tcW w:w="222" w:type="pct"/>
            <w:vMerge/>
            <w:shd w:val="clear" w:color="auto" w:fill="auto"/>
          </w:tcPr>
          <w:p w14:paraId="5408FA6B" w14:textId="77777777" w:rsidR="00032A4B" w:rsidRPr="00137523" w:rsidRDefault="00032A4B" w:rsidP="00032A4B"/>
        </w:tc>
        <w:tc>
          <w:tcPr>
            <w:tcW w:w="820" w:type="pct"/>
            <w:vMerge/>
            <w:shd w:val="clear" w:color="auto" w:fill="auto"/>
          </w:tcPr>
          <w:p w14:paraId="777BC1F8" w14:textId="77777777" w:rsidR="00032A4B" w:rsidRPr="00137523" w:rsidRDefault="00032A4B" w:rsidP="00032A4B"/>
        </w:tc>
        <w:tc>
          <w:tcPr>
            <w:tcW w:w="686" w:type="pct"/>
            <w:gridSpan w:val="3"/>
            <w:vMerge/>
            <w:shd w:val="clear" w:color="auto" w:fill="auto"/>
          </w:tcPr>
          <w:p w14:paraId="61CD44E6" w14:textId="77777777" w:rsidR="00032A4B" w:rsidRPr="00137523" w:rsidRDefault="00032A4B" w:rsidP="00032A4B">
            <w:pPr>
              <w:jc w:val="center"/>
            </w:pPr>
          </w:p>
        </w:tc>
        <w:tc>
          <w:tcPr>
            <w:tcW w:w="476" w:type="pct"/>
            <w:shd w:val="clear" w:color="auto" w:fill="auto"/>
          </w:tcPr>
          <w:p w14:paraId="1AD9047F" w14:textId="77777777" w:rsidR="00032A4B" w:rsidRPr="00137523" w:rsidRDefault="00032A4B" w:rsidP="00032A4B">
            <w:pPr>
              <w:jc w:val="center"/>
            </w:pPr>
            <w:r w:rsidRPr="00137523">
              <w:t>2019-2030</w:t>
            </w:r>
          </w:p>
        </w:tc>
        <w:tc>
          <w:tcPr>
            <w:tcW w:w="389" w:type="pct"/>
            <w:gridSpan w:val="2"/>
            <w:shd w:val="clear" w:color="auto" w:fill="auto"/>
          </w:tcPr>
          <w:p w14:paraId="128E46EB" w14:textId="740A2B24" w:rsidR="00032A4B" w:rsidRPr="00137523" w:rsidRDefault="00032A4B" w:rsidP="00032A4B">
            <w:pPr>
              <w:jc w:val="center"/>
            </w:pPr>
            <w:r>
              <w:t>108 833,9</w:t>
            </w:r>
          </w:p>
        </w:tc>
        <w:tc>
          <w:tcPr>
            <w:tcW w:w="344" w:type="pct"/>
            <w:gridSpan w:val="2"/>
            <w:shd w:val="clear" w:color="auto" w:fill="auto"/>
          </w:tcPr>
          <w:p w14:paraId="7743637C" w14:textId="4EE7BE36" w:rsidR="00032A4B" w:rsidRPr="00137523" w:rsidRDefault="00032A4B" w:rsidP="00032A4B">
            <w:pPr>
              <w:jc w:val="center"/>
            </w:pPr>
            <w:r>
              <w:t>104 306,4</w:t>
            </w:r>
          </w:p>
        </w:tc>
        <w:tc>
          <w:tcPr>
            <w:tcW w:w="390" w:type="pct"/>
            <w:gridSpan w:val="2"/>
            <w:shd w:val="clear" w:color="auto" w:fill="auto"/>
          </w:tcPr>
          <w:p w14:paraId="6F4C7C23" w14:textId="2B757102" w:rsidR="00032A4B" w:rsidRPr="00137523" w:rsidRDefault="00032A4B" w:rsidP="00032A4B">
            <w:pPr>
              <w:jc w:val="center"/>
            </w:pPr>
            <w:r>
              <w:t>4 346,1</w:t>
            </w:r>
          </w:p>
        </w:tc>
        <w:tc>
          <w:tcPr>
            <w:tcW w:w="393" w:type="pct"/>
            <w:gridSpan w:val="2"/>
            <w:shd w:val="clear" w:color="auto" w:fill="auto"/>
          </w:tcPr>
          <w:p w14:paraId="644340BA" w14:textId="4A924171" w:rsidR="00032A4B" w:rsidRPr="00137523" w:rsidRDefault="00032A4B" w:rsidP="00032A4B">
            <w:pPr>
              <w:jc w:val="center"/>
            </w:pPr>
            <w:r>
              <w:t>181,4</w:t>
            </w:r>
          </w:p>
        </w:tc>
        <w:tc>
          <w:tcPr>
            <w:tcW w:w="147" w:type="pct"/>
            <w:shd w:val="clear" w:color="auto" w:fill="auto"/>
          </w:tcPr>
          <w:p w14:paraId="0316FCB6" w14:textId="77777777" w:rsidR="00032A4B" w:rsidRPr="00137523" w:rsidRDefault="00032A4B" w:rsidP="00032A4B">
            <w:pPr>
              <w:jc w:val="center"/>
            </w:pPr>
            <w:r w:rsidRPr="00137523">
              <w:t>-</w:t>
            </w:r>
          </w:p>
        </w:tc>
        <w:tc>
          <w:tcPr>
            <w:tcW w:w="767" w:type="pct"/>
            <w:vMerge/>
            <w:shd w:val="clear" w:color="auto" w:fill="auto"/>
          </w:tcPr>
          <w:p w14:paraId="23E97D21" w14:textId="77777777" w:rsidR="00032A4B" w:rsidRPr="00137523" w:rsidRDefault="00032A4B" w:rsidP="00032A4B"/>
        </w:tc>
        <w:tc>
          <w:tcPr>
            <w:tcW w:w="366" w:type="pct"/>
            <w:vMerge/>
            <w:shd w:val="clear" w:color="auto" w:fill="auto"/>
          </w:tcPr>
          <w:p w14:paraId="4F721882" w14:textId="77777777" w:rsidR="00032A4B" w:rsidRPr="00137523" w:rsidRDefault="00032A4B" w:rsidP="00032A4B"/>
        </w:tc>
      </w:tr>
      <w:tr w:rsidR="00EB1529" w:rsidRPr="00137523" w14:paraId="038ACB82" w14:textId="77777777" w:rsidTr="00EB1529">
        <w:trPr>
          <w:trHeight w:val="20"/>
        </w:trPr>
        <w:tc>
          <w:tcPr>
            <w:tcW w:w="222" w:type="pct"/>
            <w:vMerge w:val="restart"/>
            <w:shd w:val="clear" w:color="auto" w:fill="auto"/>
          </w:tcPr>
          <w:p w14:paraId="4526A8F4" w14:textId="77777777" w:rsidR="00032A4B" w:rsidRPr="00137523" w:rsidRDefault="00032A4B" w:rsidP="00032A4B">
            <w:r w:rsidRPr="00137523">
              <w:t>1.1.29</w:t>
            </w:r>
          </w:p>
          <w:p w14:paraId="772C7387" w14:textId="77777777" w:rsidR="00032A4B" w:rsidRPr="00137523" w:rsidRDefault="00032A4B" w:rsidP="00032A4B"/>
        </w:tc>
        <w:tc>
          <w:tcPr>
            <w:tcW w:w="820" w:type="pct"/>
            <w:vMerge w:val="restart"/>
            <w:shd w:val="clear" w:color="auto" w:fill="auto"/>
          </w:tcPr>
          <w:p w14:paraId="7F58E88B" w14:textId="0E3FEC2E" w:rsidR="00032A4B" w:rsidRPr="00137523" w:rsidRDefault="00032A4B" w:rsidP="00032A4B">
            <w:r w:rsidRPr="00137523">
              <w:t>Капитальный ремонт</w:t>
            </w:r>
            <w:r>
              <w:t xml:space="preserve"> </w:t>
            </w:r>
            <w:r w:rsidRPr="00137523">
              <w:t>1,4 км магистрального водовода Шелехов-Чистые Ключи от городской черты г. Шелехов до водопроводной насосной станции ВНС-1</w:t>
            </w:r>
          </w:p>
          <w:p w14:paraId="10DE08EC" w14:textId="77777777" w:rsidR="00032A4B" w:rsidRPr="00137523" w:rsidRDefault="00032A4B" w:rsidP="00032A4B"/>
        </w:tc>
        <w:tc>
          <w:tcPr>
            <w:tcW w:w="686" w:type="pct"/>
            <w:gridSpan w:val="3"/>
            <w:vMerge w:val="restart"/>
            <w:shd w:val="clear" w:color="auto" w:fill="auto"/>
          </w:tcPr>
          <w:p w14:paraId="3108F2EB" w14:textId="77777777" w:rsidR="00032A4B" w:rsidRPr="00137523" w:rsidRDefault="00032A4B" w:rsidP="00032A4B">
            <w:pPr>
              <w:jc w:val="center"/>
            </w:pPr>
            <w:r w:rsidRPr="00137523">
              <w:t>Управление территориального развития и обустройства</w:t>
            </w:r>
          </w:p>
        </w:tc>
        <w:tc>
          <w:tcPr>
            <w:tcW w:w="476" w:type="pct"/>
            <w:shd w:val="clear" w:color="auto" w:fill="auto"/>
            <w:vAlign w:val="center"/>
          </w:tcPr>
          <w:p w14:paraId="3F5BE927" w14:textId="77777777" w:rsidR="00032A4B" w:rsidRPr="00137523" w:rsidRDefault="00032A4B" w:rsidP="00032A4B">
            <w:pPr>
              <w:jc w:val="center"/>
            </w:pPr>
            <w:r w:rsidRPr="00137523">
              <w:t>2019</w:t>
            </w:r>
          </w:p>
        </w:tc>
        <w:tc>
          <w:tcPr>
            <w:tcW w:w="389" w:type="pct"/>
            <w:gridSpan w:val="2"/>
            <w:shd w:val="clear" w:color="auto" w:fill="auto"/>
            <w:vAlign w:val="center"/>
          </w:tcPr>
          <w:p w14:paraId="440C5775" w14:textId="77777777" w:rsidR="00032A4B" w:rsidRPr="00137523" w:rsidRDefault="00032A4B" w:rsidP="00032A4B">
            <w:pPr>
              <w:jc w:val="center"/>
            </w:pPr>
            <w:r w:rsidRPr="00137523">
              <w:t>-</w:t>
            </w:r>
          </w:p>
        </w:tc>
        <w:tc>
          <w:tcPr>
            <w:tcW w:w="344" w:type="pct"/>
            <w:gridSpan w:val="2"/>
            <w:shd w:val="clear" w:color="auto" w:fill="auto"/>
            <w:vAlign w:val="center"/>
          </w:tcPr>
          <w:p w14:paraId="2883F8A0" w14:textId="77777777" w:rsidR="00032A4B" w:rsidRPr="00137523" w:rsidRDefault="00032A4B" w:rsidP="00032A4B">
            <w:pPr>
              <w:jc w:val="center"/>
            </w:pPr>
            <w:r w:rsidRPr="00137523">
              <w:t>-</w:t>
            </w:r>
          </w:p>
        </w:tc>
        <w:tc>
          <w:tcPr>
            <w:tcW w:w="390" w:type="pct"/>
            <w:gridSpan w:val="2"/>
            <w:shd w:val="clear" w:color="auto" w:fill="auto"/>
            <w:vAlign w:val="center"/>
          </w:tcPr>
          <w:p w14:paraId="69E5D2C9" w14:textId="77777777" w:rsidR="00032A4B" w:rsidRPr="00137523" w:rsidRDefault="00032A4B" w:rsidP="00032A4B">
            <w:pPr>
              <w:jc w:val="center"/>
            </w:pPr>
            <w:r w:rsidRPr="00137523">
              <w:t>-</w:t>
            </w:r>
          </w:p>
        </w:tc>
        <w:tc>
          <w:tcPr>
            <w:tcW w:w="393" w:type="pct"/>
            <w:gridSpan w:val="2"/>
            <w:shd w:val="clear" w:color="auto" w:fill="auto"/>
            <w:vAlign w:val="center"/>
          </w:tcPr>
          <w:p w14:paraId="30D45FDB" w14:textId="77777777" w:rsidR="00032A4B" w:rsidRPr="00137523" w:rsidRDefault="00032A4B" w:rsidP="00032A4B">
            <w:pPr>
              <w:jc w:val="center"/>
            </w:pPr>
            <w:r w:rsidRPr="00137523">
              <w:t>-</w:t>
            </w:r>
          </w:p>
        </w:tc>
        <w:tc>
          <w:tcPr>
            <w:tcW w:w="147" w:type="pct"/>
            <w:shd w:val="clear" w:color="auto" w:fill="auto"/>
            <w:vAlign w:val="center"/>
          </w:tcPr>
          <w:p w14:paraId="5E6E318B" w14:textId="77777777" w:rsidR="00032A4B" w:rsidRPr="00137523" w:rsidRDefault="00032A4B" w:rsidP="00032A4B">
            <w:pPr>
              <w:jc w:val="center"/>
            </w:pPr>
            <w:r w:rsidRPr="00137523">
              <w:t>-</w:t>
            </w:r>
          </w:p>
        </w:tc>
        <w:tc>
          <w:tcPr>
            <w:tcW w:w="767" w:type="pct"/>
            <w:vMerge w:val="restart"/>
            <w:shd w:val="clear" w:color="auto" w:fill="auto"/>
          </w:tcPr>
          <w:p w14:paraId="446F8B4B" w14:textId="77777777" w:rsidR="00032A4B" w:rsidRPr="00137523" w:rsidRDefault="00032A4B" w:rsidP="00032A4B">
            <w:r w:rsidRPr="00137523">
              <w:t>Проведение капитального ремонта магистрального водовода</w:t>
            </w:r>
          </w:p>
          <w:p w14:paraId="063FA85F" w14:textId="77777777" w:rsidR="00032A4B" w:rsidRPr="00137523" w:rsidRDefault="00032A4B" w:rsidP="00032A4B"/>
        </w:tc>
        <w:tc>
          <w:tcPr>
            <w:tcW w:w="366" w:type="pct"/>
            <w:vMerge w:val="restart"/>
            <w:shd w:val="clear" w:color="auto" w:fill="auto"/>
          </w:tcPr>
          <w:p w14:paraId="532AFC1C" w14:textId="77777777" w:rsidR="00032A4B" w:rsidRPr="00137523" w:rsidRDefault="00032A4B" w:rsidP="00032A4B">
            <w:r w:rsidRPr="00137523">
              <w:t>100%</w:t>
            </w:r>
          </w:p>
          <w:p w14:paraId="33168F78" w14:textId="77777777" w:rsidR="00032A4B" w:rsidRPr="00137523" w:rsidRDefault="00032A4B" w:rsidP="00032A4B"/>
        </w:tc>
      </w:tr>
      <w:tr w:rsidR="00EB1529" w:rsidRPr="00137523" w14:paraId="07E62A19" w14:textId="77777777" w:rsidTr="00EB1529">
        <w:trPr>
          <w:trHeight w:val="20"/>
        </w:trPr>
        <w:tc>
          <w:tcPr>
            <w:tcW w:w="222" w:type="pct"/>
            <w:vMerge/>
            <w:shd w:val="clear" w:color="auto" w:fill="auto"/>
          </w:tcPr>
          <w:p w14:paraId="7EADF6B1" w14:textId="77777777" w:rsidR="00032A4B" w:rsidRPr="00137523" w:rsidRDefault="00032A4B" w:rsidP="00032A4B"/>
        </w:tc>
        <w:tc>
          <w:tcPr>
            <w:tcW w:w="820" w:type="pct"/>
            <w:vMerge/>
            <w:shd w:val="clear" w:color="auto" w:fill="auto"/>
          </w:tcPr>
          <w:p w14:paraId="72DDD48A" w14:textId="77777777" w:rsidR="00032A4B" w:rsidRPr="00137523" w:rsidRDefault="00032A4B" w:rsidP="00032A4B"/>
        </w:tc>
        <w:tc>
          <w:tcPr>
            <w:tcW w:w="686" w:type="pct"/>
            <w:gridSpan w:val="3"/>
            <w:vMerge/>
            <w:shd w:val="clear" w:color="auto" w:fill="auto"/>
          </w:tcPr>
          <w:p w14:paraId="432FB63B" w14:textId="77777777" w:rsidR="00032A4B" w:rsidRPr="00137523" w:rsidRDefault="00032A4B" w:rsidP="00032A4B">
            <w:pPr>
              <w:jc w:val="center"/>
            </w:pPr>
          </w:p>
        </w:tc>
        <w:tc>
          <w:tcPr>
            <w:tcW w:w="476" w:type="pct"/>
            <w:shd w:val="clear" w:color="auto" w:fill="auto"/>
            <w:vAlign w:val="center"/>
          </w:tcPr>
          <w:p w14:paraId="186ED844" w14:textId="77777777" w:rsidR="00032A4B" w:rsidRPr="00137523" w:rsidRDefault="00032A4B" w:rsidP="00032A4B">
            <w:pPr>
              <w:jc w:val="center"/>
            </w:pPr>
            <w:r w:rsidRPr="00137523">
              <w:t>2020</w:t>
            </w:r>
          </w:p>
        </w:tc>
        <w:tc>
          <w:tcPr>
            <w:tcW w:w="389" w:type="pct"/>
            <w:gridSpan w:val="2"/>
            <w:shd w:val="clear" w:color="auto" w:fill="auto"/>
            <w:vAlign w:val="center"/>
          </w:tcPr>
          <w:p w14:paraId="6F6B7294" w14:textId="77777777" w:rsidR="00032A4B" w:rsidRPr="00137523" w:rsidRDefault="00032A4B" w:rsidP="00032A4B">
            <w:pPr>
              <w:jc w:val="center"/>
            </w:pPr>
            <w:r w:rsidRPr="00137523">
              <w:t>-</w:t>
            </w:r>
          </w:p>
        </w:tc>
        <w:tc>
          <w:tcPr>
            <w:tcW w:w="344" w:type="pct"/>
            <w:gridSpan w:val="2"/>
            <w:shd w:val="clear" w:color="auto" w:fill="auto"/>
            <w:vAlign w:val="center"/>
          </w:tcPr>
          <w:p w14:paraId="08179BB8" w14:textId="77777777" w:rsidR="00032A4B" w:rsidRPr="00137523" w:rsidRDefault="00032A4B" w:rsidP="00032A4B">
            <w:pPr>
              <w:jc w:val="center"/>
            </w:pPr>
            <w:r w:rsidRPr="00137523">
              <w:t>-</w:t>
            </w:r>
          </w:p>
        </w:tc>
        <w:tc>
          <w:tcPr>
            <w:tcW w:w="390" w:type="pct"/>
            <w:gridSpan w:val="2"/>
            <w:shd w:val="clear" w:color="auto" w:fill="auto"/>
            <w:vAlign w:val="center"/>
          </w:tcPr>
          <w:p w14:paraId="0CBD9061" w14:textId="77777777" w:rsidR="00032A4B" w:rsidRPr="00137523" w:rsidRDefault="00032A4B" w:rsidP="00032A4B">
            <w:pPr>
              <w:jc w:val="center"/>
            </w:pPr>
            <w:r w:rsidRPr="00137523">
              <w:t>-</w:t>
            </w:r>
          </w:p>
        </w:tc>
        <w:tc>
          <w:tcPr>
            <w:tcW w:w="393" w:type="pct"/>
            <w:gridSpan w:val="2"/>
            <w:shd w:val="clear" w:color="auto" w:fill="auto"/>
            <w:vAlign w:val="center"/>
          </w:tcPr>
          <w:p w14:paraId="5F5884FF" w14:textId="77777777" w:rsidR="00032A4B" w:rsidRPr="00137523" w:rsidRDefault="00032A4B" w:rsidP="00032A4B">
            <w:pPr>
              <w:jc w:val="center"/>
            </w:pPr>
            <w:r w:rsidRPr="00137523">
              <w:t>-</w:t>
            </w:r>
          </w:p>
        </w:tc>
        <w:tc>
          <w:tcPr>
            <w:tcW w:w="147" w:type="pct"/>
            <w:shd w:val="clear" w:color="auto" w:fill="auto"/>
            <w:vAlign w:val="center"/>
          </w:tcPr>
          <w:p w14:paraId="61F30779" w14:textId="77777777" w:rsidR="00032A4B" w:rsidRPr="00137523" w:rsidRDefault="00032A4B" w:rsidP="00032A4B">
            <w:pPr>
              <w:jc w:val="center"/>
            </w:pPr>
            <w:r w:rsidRPr="00137523">
              <w:t>-</w:t>
            </w:r>
          </w:p>
        </w:tc>
        <w:tc>
          <w:tcPr>
            <w:tcW w:w="767" w:type="pct"/>
            <w:vMerge/>
            <w:shd w:val="clear" w:color="auto" w:fill="auto"/>
          </w:tcPr>
          <w:p w14:paraId="437288D2" w14:textId="77777777" w:rsidR="00032A4B" w:rsidRPr="00137523" w:rsidRDefault="00032A4B" w:rsidP="00032A4B"/>
        </w:tc>
        <w:tc>
          <w:tcPr>
            <w:tcW w:w="366" w:type="pct"/>
            <w:vMerge/>
            <w:shd w:val="clear" w:color="auto" w:fill="auto"/>
          </w:tcPr>
          <w:p w14:paraId="1BF7AE4B" w14:textId="77777777" w:rsidR="00032A4B" w:rsidRPr="00137523" w:rsidRDefault="00032A4B" w:rsidP="00032A4B"/>
        </w:tc>
      </w:tr>
      <w:tr w:rsidR="00EB1529" w:rsidRPr="00137523" w14:paraId="317E3EAD" w14:textId="77777777" w:rsidTr="00EB1529">
        <w:trPr>
          <w:trHeight w:val="20"/>
        </w:trPr>
        <w:tc>
          <w:tcPr>
            <w:tcW w:w="222" w:type="pct"/>
            <w:vMerge/>
            <w:shd w:val="clear" w:color="auto" w:fill="auto"/>
          </w:tcPr>
          <w:p w14:paraId="23E9B310" w14:textId="77777777" w:rsidR="00032A4B" w:rsidRPr="00137523" w:rsidRDefault="00032A4B" w:rsidP="00032A4B"/>
        </w:tc>
        <w:tc>
          <w:tcPr>
            <w:tcW w:w="820" w:type="pct"/>
            <w:vMerge/>
            <w:shd w:val="clear" w:color="auto" w:fill="auto"/>
          </w:tcPr>
          <w:p w14:paraId="57872635" w14:textId="77777777" w:rsidR="00032A4B" w:rsidRPr="00137523" w:rsidRDefault="00032A4B" w:rsidP="00032A4B"/>
        </w:tc>
        <w:tc>
          <w:tcPr>
            <w:tcW w:w="686" w:type="pct"/>
            <w:gridSpan w:val="3"/>
            <w:vMerge/>
            <w:shd w:val="clear" w:color="auto" w:fill="auto"/>
          </w:tcPr>
          <w:p w14:paraId="76D19E56" w14:textId="77777777" w:rsidR="00032A4B" w:rsidRPr="00137523" w:rsidRDefault="00032A4B" w:rsidP="00032A4B">
            <w:pPr>
              <w:jc w:val="center"/>
            </w:pPr>
          </w:p>
        </w:tc>
        <w:tc>
          <w:tcPr>
            <w:tcW w:w="476" w:type="pct"/>
            <w:shd w:val="clear" w:color="auto" w:fill="auto"/>
            <w:vAlign w:val="center"/>
          </w:tcPr>
          <w:p w14:paraId="62B43656" w14:textId="77777777" w:rsidR="00032A4B" w:rsidRPr="00137523" w:rsidRDefault="00032A4B" w:rsidP="00032A4B">
            <w:pPr>
              <w:jc w:val="center"/>
            </w:pPr>
            <w:r w:rsidRPr="00137523">
              <w:t>2021</w:t>
            </w:r>
          </w:p>
        </w:tc>
        <w:tc>
          <w:tcPr>
            <w:tcW w:w="389" w:type="pct"/>
            <w:gridSpan w:val="2"/>
            <w:shd w:val="clear" w:color="auto" w:fill="auto"/>
            <w:vAlign w:val="center"/>
          </w:tcPr>
          <w:p w14:paraId="36956D11" w14:textId="77777777" w:rsidR="00032A4B" w:rsidRPr="00137523" w:rsidRDefault="00032A4B" w:rsidP="00032A4B">
            <w:pPr>
              <w:jc w:val="center"/>
            </w:pPr>
            <w:r w:rsidRPr="00137523">
              <w:t>20 777,7</w:t>
            </w:r>
          </w:p>
        </w:tc>
        <w:tc>
          <w:tcPr>
            <w:tcW w:w="344" w:type="pct"/>
            <w:gridSpan w:val="2"/>
            <w:shd w:val="clear" w:color="auto" w:fill="auto"/>
            <w:vAlign w:val="center"/>
          </w:tcPr>
          <w:p w14:paraId="1D85E744" w14:textId="77777777" w:rsidR="00032A4B" w:rsidRPr="00137523" w:rsidRDefault="00032A4B" w:rsidP="00032A4B">
            <w:pPr>
              <w:jc w:val="center"/>
            </w:pPr>
            <w:r w:rsidRPr="00137523">
              <w:t>-</w:t>
            </w:r>
          </w:p>
        </w:tc>
        <w:tc>
          <w:tcPr>
            <w:tcW w:w="390" w:type="pct"/>
            <w:gridSpan w:val="2"/>
            <w:shd w:val="clear" w:color="auto" w:fill="auto"/>
            <w:vAlign w:val="center"/>
          </w:tcPr>
          <w:p w14:paraId="3505D71F" w14:textId="77777777" w:rsidR="00032A4B" w:rsidRPr="00137523" w:rsidRDefault="00032A4B" w:rsidP="00032A4B">
            <w:pPr>
              <w:jc w:val="center"/>
            </w:pPr>
            <w:r w:rsidRPr="00137523">
              <w:t>18 492,2</w:t>
            </w:r>
          </w:p>
        </w:tc>
        <w:tc>
          <w:tcPr>
            <w:tcW w:w="393" w:type="pct"/>
            <w:gridSpan w:val="2"/>
            <w:shd w:val="clear" w:color="auto" w:fill="auto"/>
            <w:vAlign w:val="center"/>
          </w:tcPr>
          <w:p w14:paraId="3C1A9BAD" w14:textId="77777777" w:rsidR="00032A4B" w:rsidRPr="00137523" w:rsidRDefault="00032A4B" w:rsidP="00032A4B">
            <w:pPr>
              <w:jc w:val="center"/>
            </w:pPr>
            <w:r w:rsidRPr="00137523">
              <w:t>2 285,5</w:t>
            </w:r>
          </w:p>
        </w:tc>
        <w:tc>
          <w:tcPr>
            <w:tcW w:w="147" w:type="pct"/>
            <w:shd w:val="clear" w:color="auto" w:fill="auto"/>
            <w:vAlign w:val="center"/>
          </w:tcPr>
          <w:p w14:paraId="63D30666" w14:textId="77777777" w:rsidR="00032A4B" w:rsidRPr="00137523" w:rsidRDefault="00032A4B" w:rsidP="00032A4B">
            <w:pPr>
              <w:jc w:val="center"/>
            </w:pPr>
            <w:r w:rsidRPr="00137523">
              <w:t>-</w:t>
            </w:r>
          </w:p>
        </w:tc>
        <w:tc>
          <w:tcPr>
            <w:tcW w:w="767" w:type="pct"/>
            <w:vMerge/>
            <w:shd w:val="clear" w:color="auto" w:fill="auto"/>
          </w:tcPr>
          <w:p w14:paraId="31A96CFE" w14:textId="77777777" w:rsidR="00032A4B" w:rsidRPr="00137523" w:rsidRDefault="00032A4B" w:rsidP="00032A4B"/>
        </w:tc>
        <w:tc>
          <w:tcPr>
            <w:tcW w:w="366" w:type="pct"/>
            <w:vMerge/>
            <w:shd w:val="clear" w:color="auto" w:fill="auto"/>
          </w:tcPr>
          <w:p w14:paraId="4BC7225E" w14:textId="77777777" w:rsidR="00032A4B" w:rsidRPr="00137523" w:rsidRDefault="00032A4B" w:rsidP="00032A4B"/>
        </w:tc>
      </w:tr>
      <w:tr w:rsidR="00EB1529" w:rsidRPr="00137523" w14:paraId="22DCC8BA" w14:textId="77777777" w:rsidTr="00EB1529">
        <w:trPr>
          <w:trHeight w:val="20"/>
        </w:trPr>
        <w:tc>
          <w:tcPr>
            <w:tcW w:w="222" w:type="pct"/>
            <w:vMerge/>
            <w:shd w:val="clear" w:color="auto" w:fill="auto"/>
          </w:tcPr>
          <w:p w14:paraId="5337341C" w14:textId="77777777" w:rsidR="00032A4B" w:rsidRPr="00137523" w:rsidRDefault="00032A4B" w:rsidP="00032A4B"/>
        </w:tc>
        <w:tc>
          <w:tcPr>
            <w:tcW w:w="820" w:type="pct"/>
            <w:vMerge/>
            <w:shd w:val="clear" w:color="auto" w:fill="auto"/>
          </w:tcPr>
          <w:p w14:paraId="07D6F808" w14:textId="77777777" w:rsidR="00032A4B" w:rsidRPr="00137523" w:rsidRDefault="00032A4B" w:rsidP="00032A4B"/>
        </w:tc>
        <w:tc>
          <w:tcPr>
            <w:tcW w:w="686" w:type="pct"/>
            <w:gridSpan w:val="3"/>
            <w:vMerge/>
            <w:shd w:val="clear" w:color="auto" w:fill="auto"/>
          </w:tcPr>
          <w:p w14:paraId="5CF606EC" w14:textId="77777777" w:rsidR="00032A4B" w:rsidRPr="00137523" w:rsidRDefault="00032A4B" w:rsidP="00032A4B">
            <w:pPr>
              <w:jc w:val="center"/>
            </w:pPr>
          </w:p>
        </w:tc>
        <w:tc>
          <w:tcPr>
            <w:tcW w:w="476" w:type="pct"/>
            <w:shd w:val="clear" w:color="auto" w:fill="auto"/>
            <w:vAlign w:val="center"/>
          </w:tcPr>
          <w:p w14:paraId="65747887" w14:textId="77777777" w:rsidR="00032A4B" w:rsidRPr="00137523" w:rsidRDefault="00032A4B" w:rsidP="00032A4B">
            <w:pPr>
              <w:jc w:val="center"/>
            </w:pPr>
            <w:r w:rsidRPr="00137523">
              <w:t>2022</w:t>
            </w:r>
          </w:p>
        </w:tc>
        <w:tc>
          <w:tcPr>
            <w:tcW w:w="389" w:type="pct"/>
            <w:gridSpan w:val="2"/>
            <w:shd w:val="clear" w:color="auto" w:fill="auto"/>
            <w:vAlign w:val="center"/>
          </w:tcPr>
          <w:p w14:paraId="4040C95B" w14:textId="77777777" w:rsidR="00032A4B" w:rsidRPr="00137523" w:rsidRDefault="00032A4B" w:rsidP="00032A4B">
            <w:pPr>
              <w:jc w:val="center"/>
            </w:pPr>
            <w:r w:rsidRPr="00137523">
              <w:t>-</w:t>
            </w:r>
          </w:p>
        </w:tc>
        <w:tc>
          <w:tcPr>
            <w:tcW w:w="344" w:type="pct"/>
            <w:gridSpan w:val="2"/>
            <w:shd w:val="clear" w:color="auto" w:fill="auto"/>
            <w:vAlign w:val="center"/>
          </w:tcPr>
          <w:p w14:paraId="10797AA2" w14:textId="77777777" w:rsidR="00032A4B" w:rsidRPr="00137523" w:rsidRDefault="00032A4B" w:rsidP="00032A4B">
            <w:pPr>
              <w:jc w:val="center"/>
            </w:pPr>
            <w:r w:rsidRPr="00137523">
              <w:t>-</w:t>
            </w:r>
          </w:p>
        </w:tc>
        <w:tc>
          <w:tcPr>
            <w:tcW w:w="390" w:type="pct"/>
            <w:gridSpan w:val="2"/>
            <w:shd w:val="clear" w:color="auto" w:fill="auto"/>
            <w:vAlign w:val="center"/>
          </w:tcPr>
          <w:p w14:paraId="1F6252C6" w14:textId="77777777" w:rsidR="00032A4B" w:rsidRPr="00137523" w:rsidRDefault="00032A4B" w:rsidP="00032A4B">
            <w:pPr>
              <w:jc w:val="center"/>
            </w:pPr>
            <w:r w:rsidRPr="00137523">
              <w:t>-</w:t>
            </w:r>
          </w:p>
        </w:tc>
        <w:tc>
          <w:tcPr>
            <w:tcW w:w="393" w:type="pct"/>
            <w:gridSpan w:val="2"/>
            <w:shd w:val="clear" w:color="auto" w:fill="auto"/>
            <w:vAlign w:val="center"/>
          </w:tcPr>
          <w:p w14:paraId="1A0E3911" w14:textId="77777777" w:rsidR="00032A4B" w:rsidRPr="00137523" w:rsidRDefault="00032A4B" w:rsidP="00032A4B">
            <w:pPr>
              <w:jc w:val="center"/>
            </w:pPr>
            <w:r w:rsidRPr="00137523">
              <w:t>-</w:t>
            </w:r>
          </w:p>
        </w:tc>
        <w:tc>
          <w:tcPr>
            <w:tcW w:w="147" w:type="pct"/>
            <w:shd w:val="clear" w:color="auto" w:fill="auto"/>
            <w:vAlign w:val="center"/>
          </w:tcPr>
          <w:p w14:paraId="2EB0116D" w14:textId="77777777" w:rsidR="00032A4B" w:rsidRPr="00137523" w:rsidRDefault="00032A4B" w:rsidP="00032A4B">
            <w:pPr>
              <w:jc w:val="center"/>
            </w:pPr>
            <w:r w:rsidRPr="00137523">
              <w:t>-</w:t>
            </w:r>
          </w:p>
        </w:tc>
        <w:tc>
          <w:tcPr>
            <w:tcW w:w="767" w:type="pct"/>
            <w:vMerge/>
            <w:shd w:val="clear" w:color="auto" w:fill="auto"/>
          </w:tcPr>
          <w:p w14:paraId="33994AAE" w14:textId="77777777" w:rsidR="00032A4B" w:rsidRPr="00137523" w:rsidRDefault="00032A4B" w:rsidP="00032A4B"/>
        </w:tc>
        <w:tc>
          <w:tcPr>
            <w:tcW w:w="366" w:type="pct"/>
            <w:vMerge/>
            <w:shd w:val="clear" w:color="auto" w:fill="auto"/>
          </w:tcPr>
          <w:p w14:paraId="1AD2C503" w14:textId="77777777" w:rsidR="00032A4B" w:rsidRPr="00137523" w:rsidRDefault="00032A4B" w:rsidP="00032A4B"/>
        </w:tc>
      </w:tr>
      <w:tr w:rsidR="00EB1529" w:rsidRPr="00137523" w14:paraId="39FDE9D8" w14:textId="77777777" w:rsidTr="00EB1529">
        <w:trPr>
          <w:trHeight w:val="20"/>
        </w:trPr>
        <w:tc>
          <w:tcPr>
            <w:tcW w:w="222" w:type="pct"/>
            <w:vMerge/>
            <w:shd w:val="clear" w:color="auto" w:fill="auto"/>
          </w:tcPr>
          <w:p w14:paraId="0B0D49BC" w14:textId="77777777" w:rsidR="00032A4B" w:rsidRPr="00137523" w:rsidRDefault="00032A4B" w:rsidP="00032A4B"/>
        </w:tc>
        <w:tc>
          <w:tcPr>
            <w:tcW w:w="820" w:type="pct"/>
            <w:vMerge/>
            <w:shd w:val="clear" w:color="auto" w:fill="auto"/>
          </w:tcPr>
          <w:p w14:paraId="17D273B0" w14:textId="77777777" w:rsidR="00032A4B" w:rsidRPr="00137523" w:rsidRDefault="00032A4B" w:rsidP="00032A4B"/>
        </w:tc>
        <w:tc>
          <w:tcPr>
            <w:tcW w:w="686" w:type="pct"/>
            <w:gridSpan w:val="3"/>
            <w:vMerge/>
            <w:shd w:val="clear" w:color="auto" w:fill="auto"/>
          </w:tcPr>
          <w:p w14:paraId="7FACD7DD" w14:textId="77777777" w:rsidR="00032A4B" w:rsidRPr="00137523" w:rsidRDefault="00032A4B" w:rsidP="00032A4B">
            <w:pPr>
              <w:jc w:val="center"/>
            </w:pPr>
          </w:p>
        </w:tc>
        <w:tc>
          <w:tcPr>
            <w:tcW w:w="476" w:type="pct"/>
            <w:shd w:val="clear" w:color="auto" w:fill="auto"/>
            <w:vAlign w:val="center"/>
          </w:tcPr>
          <w:p w14:paraId="24E22A94" w14:textId="77777777" w:rsidR="00032A4B" w:rsidRPr="00137523" w:rsidRDefault="00032A4B" w:rsidP="00032A4B">
            <w:pPr>
              <w:jc w:val="center"/>
            </w:pPr>
            <w:r w:rsidRPr="00137523">
              <w:t>2023</w:t>
            </w:r>
          </w:p>
        </w:tc>
        <w:tc>
          <w:tcPr>
            <w:tcW w:w="389" w:type="pct"/>
            <w:gridSpan w:val="2"/>
            <w:shd w:val="clear" w:color="auto" w:fill="auto"/>
            <w:vAlign w:val="center"/>
          </w:tcPr>
          <w:p w14:paraId="13883BD2" w14:textId="77777777" w:rsidR="00032A4B" w:rsidRPr="00137523" w:rsidRDefault="00032A4B" w:rsidP="00032A4B">
            <w:pPr>
              <w:jc w:val="center"/>
            </w:pPr>
            <w:r w:rsidRPr="00137523">
              <w:t>-</w:t>
            </w:r>
          </w:p>
        </w:tc>
        <w:tc>
          <w:tcPr>
            <w:tcW w:w="344" w:type="pct"/>
            <w:gridSpan w:val="2"/>
            <w:shd w:val="clear" w:color="auto" w:fill="auto"/>
            <w:vAlign w:val="center"/>
          </w:tcPr>
          <w:p w14:paraId="6C6BA8C6" w14:textId="77777777" w:rsidR="00032A4B" w:rsidRPr="00137523" w:rsidRDefault="00032A4B" w:rsidP="00032A4B">
            <w:pPr>
              <w:jc w:val="center"/>
            </w:pPr>
            <w:r w:rsidRPr="00137523">
              <w:t>-</w:t>
            </w:r>
          </w:p>
        </w:tc>
        <w:tc>
          <w:tcPr>
            <w:tcW w:w="390" w:type="pct"/>
            <w:gridSpan w:val="2"/>
            <w:shd w:val="clear" w:color="auto" w:fill="auto"/>
            <w:vAlign w:val="center"/>
          </w:tcPr>
          <w:p w14:paraId="7936AAB0" w14:textId="77777777" w:rsidR="00032A4B" w:rsidRPr="00137523" w:rsidRDefault="00032A4B" w:rsidP="00032A4B">
            <w:pPr>
              <w:jc w:val="center"/>
            </w:pPr>
            <w:r w:rsidRPr="00137523">
              <w:t>-</w:t>
            </w:r>
          </w:p>
        </w:tc>
        <w:tc>
          <w:tcPr>
            <w:tcW w:w="393" w:type="pct"/>
            <w:gridSpan w:val="2"/>
            <w:shd w:val="clear" w:color="auto" w:fill="auto"/>
            <w:vAlign w:val="center"/>
          </w:tcPr>
          <w:p w14:paraId="413F1E65" w14:textId="77777777" w:rsidR="00032A4B" w:rsidRPr="00137523" w:rsidRDefault="00032A4B" w:rsidP="00032A4B">
            <w:pPr>
              <w:jc w:val="center"/>
            </w:pPr>
            <w:r w:rsidRPr="00137523">
              <w:t>-</w:t>
            </w:r>
          </w:p>
        </w:tc>
        <w:tc>
          <w:tcPr>
            <w:tcW w:w="147" w:type="pct"/>
            <w:shd w:val="clear" w:color="auto" w:fill="auto"/>
            <w:vAlign w:val="center"/>
          </w:tcPr>
          <w:p w14:paraId="2D7DD74B" w14:textId="77777777" w:rsidR="00032A4B" w:rsidRPr="00137523" w:rsidRDefault="00032A4B" w:rsidP="00032A4B">
            <w:pPr>
              <w:jc w:val="center"/>
            </w:pPr>
            <w:r w:rsidRPr="00137523">
              <w:t>-</w:t>
            </w:r>
          </w:p>
        </w:tc>
        <w:tc>
          <w:tcPr>
            <w:tcW w:w="767" w:type="pct"/>
            <w:vMerge/>
            <w:shd w:val="clear" w:color="auto" w:fill="auto"/>
          </w:tcPr>
          <w:p w14:paraId="4FB9207A" w14:textId="77777777" w:rsidR="00032A4B" w:rsidRPr="00137523" w:rsidRDefault="00032A4B" w:rsidP="00032A4B"/>
        </w:tc>
        <w:tc>
          <w:tcPr>
            <w:tcW w:w="366" w:type="pct"/>
            <w:vMerge/>
            <w:shd w:val="clear" w:color="auto" w:fill="auto"/>
          </w:tcPr>
          <w:p w14:paraId="0C1FC60F" w14:textId="77777777" w:rsidR="00032A4B" w:rsidRPr="00137523" w:rsidRDefault="00032A4B" w:rsidP="00032A4B"/>
        </w:tc>
      </w:tr>
      <w:tr w:rsidR="00EB1529" w:rsidRPr="00137523" w14:paraId="0F8C2541" w14:textId="77777777" w:rsidTr="00EB1529">
        <w:trPr>
          <w:trHeight w:val="20"/>
        </w:trPr>
        <w:tc>
          <w:tcPr>
            <w:tcW w:w="222" w:type="pct"/>
            <w:vMerge/>
            <w:shd w:val="clear" w:color="auto" w:fill="auto"/>
          </w:tcPr>
          <w:p w14:paraId="5D00C661" w14:textId="77777777" w:rsidR="00032A4B" w:rsidRPr="00137523" w:rsidRDefault="00032A4B" w:rsidP="00032A4B"/>
        </w:tc>
        <w:tc>
          <w:tcPr>
            <w:tcW w:w="820" w:type="pct"/>
            <w:vMerge/>
            <w:shd w:val="clear" w:color="auto" w:fill="auto"/>
          </w:tcPr>
          <w:p w14:paraId="01C758F3" w14:textId="77777777" w:rsidR="00032A4B" w:rsidRPr="00137523" w:rsidRDefault="00032A4B" w:rsidP="00032A4B"/>
        </w:tc>
        <w:tc>
          <w:tcPr>
            <w:tcW w:w="686" w:type="pct"/>
            <w:gridSpan w:val="3"/>
            <w:vMerge/>
            <w:shd w:val="clear" w:color="auto" w:fill="auto"/>
          </w:tcPr>
          <w:p w14:paraId="57AC105B" w14:textId="77777777" w:rsidR="00032A4B" w:rsidRPr="00137523" w:rsidRDefault="00032A4B" w:rsidP="00032A4B">
            <w:pPr>
              <w:jc w:val="center"/>
            </w:pPr>
          </w:p>
        </w:tc>
        <w:tc>
          <w:tcPr>
            <w:tcW w:w="476" w:type="pct"/>
            <w:shd w:val="clear" w:color="auto" w:fill="auto"/>
            <w:vAlign w:val="center"/>
          </w:tcPr>
          <w:p w14:paraId="7EFC6818" w14:textId="77777777" w:rsidR="00032A4B" w:rsidRPr="00137523" w:rsidRDefault="00032A4B" w:rsidP="00032A4B">
            <w:pPr>
              <w:jc w:val="center"/>
            </w:pPr>
            <w:r w:rsidRPr="00137523">
              <w:t>2024</w:t>
            </w:r>
          </w:p>
        </w:tc>
        <w:tc>
          <w:tcPr>
            <w:tcW w:w="389" w:type="pct"/>
            <w:gridSpan w:val="2"/>
            <w:shd w:val="clear" w:color="auto" w:fill="auto"/>
            <w:vAlign w:val="center"/>
          </w:tcPr>
          <w:p w14:paraId="34326D49" w14:textId="77777777" w:rsidR="00032A4B" w:rsidRPr="00137523" w:rsidRDefault="00032A4B" w:rsidP="00032A4B">
            <w:pPr>
              <w:jc w:val="center"/>
            </w:pPr>
            <w:r w:rsidRPr="00137523">
              <w:t>-</w:t>
            </w:r>
          </w:p>
        </w:tc>
        <w:tc>
          <w:tcPr>
            <w:tcW w:w="344" w:type="pct"/>
            <w:gridSpan w:val="2"/>
            <w:shd w:val="clear" w:color="auto" w:fill="auto"/>
            <w:vAlign w:val="center"/>
          </w:tcPr>
          <w:p w14:paraId="0D975A12" w14:textId="77777777" w:rsidR="00032A4B" w:rsidRPr="00137523" w:rsidRDefault="00032A4B" w:rsidP="00032A4B">
            <w:pPr>
              <w:jc w:val="center"/>
            </w:pPr>
            <w:r w:rsidRPr="00137523">
              <w:t>-</w:t>
            </w:r>
          </w:p>
        </w:tc>
        <w:tc>
          <w:tcPr>
            <w:tcW w:w="390" w:type="pct"/>
            <w:gridSpan w:val="2"/>
            <w:shd w:val="clear" w:color="auto" w:fill="auto"/>
            <w:vAlign w:val="center"/>
          </w:tcPr>
          <w:p w14:paraId="02672222" w14:textId="77777777" w:rsidR="00032A4B" w:rsidRPr="00137523" w:rsidRDefault="00032A4B" w:rsidP="00032A4B">
            <w:pPr>
              <w:jc w:val="center"/>
            </w:pPr>
            <w:r w:rsidRPr="00137523">
              <w:t>-</w:t>
            </w:r>
          </w:p>
        </w:tc>
        <w:tc>
          <w:tcPr>
            <w:tcW w:w="393" w:type="pct"/>
            <w:gridSpan w:val="2"/>
            <w:shd w:val="clear" w:color="auto" w:fill="auto"/>
            <w:vAlign w:val="center"/>
          </w:tcPr>
          <w:p w14:paraId="499531AA" w14:textId="77777777" w:rsidR="00032A4B" w:rsidRPr="00137523" w:rsidRDefault="00032A4B" w:rsidP="00032A4B">
            <w:pPr>
              <w:jc w:val="center"/>
            </w:pPr>
            <w:r w:rsidRPr="00137523">
              <w:t>-</w:t>
            </w:r>
          </w:p>
        </w:tc>
        <w:tc>
          <w:tcPr>
            <w:tcW w:w="147" w:type="pct"/>
            <w:shd w:val="clear" w:color="auto" w:fill="auto"/>
            <w:vAlign w:val="center"/>
          </w:tcPr>
          <w:p w14:paraId="7B9F3341" w14:textId="77777777" w:rsidR="00032A4B" w:rsidRPr="00137523" w:rsidRDefault="00032A4B" w:rsidP="00032A4B">
            <w:pPr>
              <w:jc w:val="center"/>
            </w:pPr>
            <w:r w:rsidRPr="00137523">
              <w:t>-</w:t>
            </w:r>
          </w:p>
        </w:tc>
        <w:tc>
          <w:tcPr>
            <w:tcW w:w="767" w:type="pct"/>
            <w:vMerge/>
            <w:shd w:val="clear" w:color="auto" w:fill="auto"/>
          </w:tcPr>
          <w:p w14:paraId="257E360F" w14:textId="77777777" w:rsidR="00032A4B" w:rsidRPr="00137523" w:rsidRDefault="00032A4B" w:rsidP="00032A4B"/>
        </w:tc>
        <w:tc>
          <w:tcPr>
            <w:tcW w:w="366" w:type="pct"/>
            <w:vMerge/>
            <w:shd w:val="clear" w:color="auto" w:fill="auto"/>
          </w:tcPr>
          <w:p w14:paraId="75EC9139" w14:textId="77777777" w:rsidR="00032A4B" w:rsidRPr="00137523" w:rsidRDefault="00032A4B" w:rsidP="00032A4B"/>
        </w:tc>
      </w:tr>
      <w:tr w:rsidR="002646C7" w:rsidRPr="00137523" w14:paraId="33B85A7B" w14:textId="77777777" w:rsidTr="00EB1529">
        <w:trPr>
          <w:trHeight w:val="20"/>
        </w:trPr>
        <w:tc>
          <w:tcPr>
            <w:tcW w:w="222" w:type="pct"/>
            <w:vMerge/>
            <w:shd w:val="clear" w:color="auto" w:fill="auto"/>
          </w:tcPr>
          <w:p w14:paraId="7EAA687E" w14:textId="77777777" w:rsidR="002646C7" w:rsidRPr="00137523" w:rsidRDefault="002646C7" w:rsidP="002646C7"/>
        </w:tc>
        <w:tc>
          <w:tcPr>
            <w:tcW w:w="820" w:type="pct"/>
            <w:vMerge/>
            <w:shd w:val="clear" w:color="auto" w:fill="auto"/>
          </w:tcPr>
          <w:p w14:paraId="6A77948B" w14:textId="77777777" w:rsidR="002646C7" w:rsidRPr="00137523" w:rsidRDefault="002646C7" w:rsidP="002646C7"/>
        </w:tc>
        <w:tc>
          <w:tcPr>
            <w:tcW w:w="686" w:type="pct"/>
            <w:gridSpan w:val="3"/>
            <w:vMerge/>
            <w:shd w:val="clear" w:color="auto" w:fill="auto"/>
          </w:tcPr>
          <w:p w14:paraId="088A928F" w14:textId="77777777" w:rsidR="002646C7" w:rsidRPr="00137523" w:rsidRDefault="002646C7" w:rsidP="002646C7">
            <w:pPr>
              <w:jc w:val="center"/>
            </w:pPr>
          </w:p>
        </w:tc>
        <w:tc>
          <w:tcPr>
            <w:tcW w:w="476" w:type="pct"/>
            <w:shd w:val="clear" w:color="auto" w:fill="auto"/>
            <w:vAlign w:val="center"/>
          </w:tcPr>
          <w:p w14:paraId="4725274E" w14:textId="03C1B56C" w:rsidR="002646C7" w:rsidRPr="00137523" w:rsidRDefault="002646C7" w:rsidP="002646C7">
            <w:pPr>
              <w:jc w:val="center"/>
            </w:pPr>
            <w:r>
              <w:t>2025</w:t>
            </w:r>
          </w:p>
        </w:tc>
        <w:tc>
          <w:tcPr>
            <w:tcW w:w="389" w:type="pct"/>
            <w:gridSpan w:val="2"/>
            <w:shd w:val="clear" w:color="auto" w:fill="auto"/>
            <w:vAlign w:val="center"/>
          </w:tcPr>
          <w:p w14:paraId="7761AD61" w14:textId="40FF4C7A" w:rsidR="002646C7" w:rsidRPr="00137523" w:rsidRDefault="002646C7" w:rsidP="002646C7">
            <w:pPr>
              <w:jc w:val="center"/>
            </w:pPr>
            <w:r w:rsidRPr="00137523">
              <w:t>-</w:t>
            </w:r>
          </w:p>
        </w:tc>
        <w:tc>
          <w:tcPr>
            <w:tcW w:w="344" w:type="pct"/>
            <w:gridSpan w:val="2"/>
            <w:shd w:val="clear" w:color="auto" w:fill="auto"/>
            <w:vAlign w:val="center"/>
          </w:tcPr>
          <w:p w14:paraId="79455E77" w14:textId="1D25AE21" w:rsidR="002646C7" w:rsidRPr="00137523" w:rsidRDefault="002646C7" w:rsidP="002646C7">
            <w:pPr>
              <w:jc w:val="center"/>
            </w:pPr>
            <w:r w:rsidRPr="00137523">
              <w:t>-</w:t>
            </w:r>
          </w:p>
        </w:tc>
        <w:tc>
          <w:tcPr>
            <w:tcW w:w="390" w:type="pct"/>
            <w:gridSpan w:val="2"/>
            <w:shd w:val="clear" w:color="auto" w:fill="auto"/>
            <w:vAlign w:val="center"/>
          </w:tcPr>
          <w:p w14:paraId="754601B9" w14:textId="4995D83E" w:rsidR="002646C7" w:rsidRPr="00137523" w:rsidRDefault="002646C7" w:rsidP="002646C7">
            <w:pPr>
              <w:jc w:val="center"/>
            </w:pPr>
            <w:r w:rsidRPr="00137523">
              <w:t>-</w:t>
            </w:r>
          </w:p>
        </w:tc>
        <w:tc>
          <w:tcPr>
            <w:tcW w:w="393" w:type="pct"/>
            <w:gridSpan w:val="2"/>
            <w:shd w:val="clear" w:color="auto" w:fill="auto"/>
            <w:vAlign w:val="center"/>
          </w:tcPr>
          <w:p w14:paraId="19BD1836" w14:textId="14959B77" w:rsidR="002646C7" w:rsidRPr="00137523" w:rsidRDefault="002646C7" w:rsidP="002646C7">
            <w:pPr>
              <w:jc w:val="center"/>
            </w:pPr>
            <w:r w:rsidRPr="00137523">
              <w:t>-</w:t>
            </w:r>
          </w:p>
        </w:tc>
        <w:tc>
          <w:tcPr>
            <w:tcW w:w="147" w:type="pct"/>
            <w:shd w:val="clear" w:color="auto" w:fill="auto"/>
            <w:vAlign w:val="center"/>
          </w:tcPr>
          <w:p w14:paraId="065688CB" w14:textId="4A79EF02" w:rsidR="002646C7" w:rsidRPr="00137523" w:rsidRDefault="002646C7" w:rsidP="002646C7">
            <w:pPr>
              <w:jc w:val="center"/>
            </w:pPr>
            <w:r w:rsidRPr="00137523">
              <w:t>-</w:t>
            </w:r>
          </w:p>
        </w:tc>
        <w:tc>
          <w:tcPr>
            <w:tcW w:w="767" w:type="pct"/>
            <w:vMerge/>
            <w:shd w:val="clear" w:color="auto" w:fill="auto"/>
          </w:tcPr>
          <w:p w14:paraId="40CA7790" w14:textId="77777777" w:rsidR="002646C7" w:rsidRPr="00137523" w:rsidRDefault="002646C7" w:rsidP="002646C7"/>
        </w:tc>
        <w:tc>
          <w:tcPr>
            <w:tcW w:w="366" w:type="pct"/>
            <w:vMerge/>
            <w:shd w:val="clear" w:color="auto" w:fill="auto"/>
          </w:tcPr>
          <w:p w14:paraId="3259A269" w14:textId="77777777" w:rsidR="002646C7" w:rsidRPr="00137523" w:rsidRDefault="002646C7" w:rsidP="002646C7"/>
        </w:tc>
      </w:tr>
      <w:tr w:rsidR="00EB1529" w:rsidRPr="00137523" w14:paraId="6894410C" w14:textId="77777777" w:rsidTr="00EB1529">
        <w:trPr>
          <w:trHeight w:val="20"/>
        </w:trPr>
        <w:tc>
          <w:tcPr>
            <w:tcW w:w="222" w:type="pct"/>
            <w:vMerge/>
            <w:shd w:val="clear" w:color="auto" w:fill="auto"/>
          </w:tcPr>
          <w:p w14:paraId="0E7DF7AC" w14:textId="77777777" w:rsidR="002646C7" w:rsidRPr="00137523" w:rsidRDefault="002646C7" w:rsidP="002646C7"/>
        </w:tc>
        <w:tc>
          <w:tcPr>
            <w:tcW w:w="820" w:type="pct"/>
            <w:vMerge/>
            <w:shd w:val="clear" w:color="auto" w:fill="auto"/>
          </w:tcPr>
          <w:p w14:paraId="119338C9" w14:textId="77777777" w:rsidR="002646C7" w:rsidRPr="00137523" w:rsidRDefault="002646C7" w:rsidP="002646C7"/>
        </w:tc>
        <w:tc>
          <w:tcPr>
            <w:tcW w:w="686" w:type="pct"/>
            <w:gridSpan w:val="3"/>
            <w:vMerge/>
            <w:shd w:val="clear" w:color="auto" w:fill="auto"/>
          </w:tcPr>
          <w:p w14:paraId="57F62C71" w14:textId="77777777" w:rsidR="002646C7" w:rsidRPr="00137523" w:rsidRDefault="002646C7" w:rsidP="002646C7">
            <w:pPr>
              <w:jc w:val="center"/>
            </w:pPr>
          </w:p>
        </w:tc>
        <w:tc>
          <w:tcPr>
            <w:tcW w:w="476" w:type="pct"/>
            <w:shd w:val="clear" w:color="auto" w:fill="auto"/>
            <w:vAlign w:val="center"/>
          </w:tcPr>
          <w:p w14:paraId="1A13D873" w14:textId="3C9D094D"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06636EC0" w14:textId="77777777" w:rsidR="002646C7" w:rsidRPr="00137523" w:rsidRDefault="002646C7" w:rsidP="002646C7">
            <w:pPr>
              <w:jc w:val="center"/>
            </w:pPr>
            <w:r w:rsidRPr="00137523">
              <w:t>-</w:t>
            </w:r>
          </w:p>
        </w:tc>
        <w:tc>
          <w:tcPr>
            <w:tcW w:w="344" w:type="pct"/>
            <w:gridSpan w:val="2"/>
            <w:shd w:val="clear" w:color="auto" w:fill="auto"/>
            <w:vAlign w:val="center"/>
          </w:tcPr>
          <w:p w14:paraId="2F9C6D5B" w14:textId="77777777" w:rsidR="002646C7" w:rsidRPr="00137523" w:rsidRDefault="002646C7" w:rsidP="002646C7">
            <w:pPr>
              <w:jc w:val="center"/>
            </w:pPr>
            <w:r w:rsidRPr="00137523">
              <w:t>-</w:t>
            </w:r>
          </w:p>
        </w:tc>
        <w:tc>
          <w:tcPr>
            <w:tcW w:w="390" w:type="pct"/>
            <w:gridSpan w:val="2"/>
            <w:shd w:val="clear" w:color="auto" w:fill="auto"/>
            <w:vAlign w:val="center"/>
          </w:tcPr>
          <w:p w14:paraId="1F1BF8FA" w14:textId="77777777" w:rsidR="002646C7" w:rsidRPr="00137523" w:rsidRDefault="002646C7" w:rsidP="002646C7">
            <w:pPr>
              <w:jc w:val="center"/>
            </w:pPr>
            <w:r w:rsidRPr="00137523">
              <w:t>-</w:t>
            </w:r>
          </w:p>
        </w:tc>
        <w:tc>
          <w:tcPr>
            <w:tcW w:w="393" w:type="pct"/>
            <w:gridSpan w:val="2"/>
            <w:shd w:val="clear" w:color="auto" w:fill="auto"/>
            <w:vAlign w:val="center"/>
          </w:tcPr>
          <w:p w14:paraId="0F2B5C26" w14:textId="77777777" w:rsidR="002646C7" w:rsidRPr="00137523" w:rsidRDefault="002646C7" w:rsidP="002646C7">
            <w:pPr>
              <w:jc w:val="center"/>
            </w:pPr>
            <w:r w:rsidRPr="00137523">
              <w:t>-</w:t>
            </w:r>
          </w:p>
        </w:tc>
        <w:tc>
          <w:tcPr>
            <w:tcW w:w="147" w:type="pct"/>
            <w:shd w:val="clear" w:color="auto" w:fill="auto"/>
            <w:vAlign w:val="center"/>
          </w:tcPr>
          <w:p w14:paraId="0D7AE2AB" w14:textId="77777777" w:rsidR="002646C7" w:rsidRPr="00137523" w:rsidRDefault="002646C7" w:rsidP="002646C7">
            <w:pPr>
              <w:jc w:val="center"/>
            </w:pPr>
            <w:r w:rsidRPr="00137523">
              <w:t>-</w:t>
            </w:r>
          </w:p>
        </w:tc>
        <w:tc>
          <w:tcPr>
            <w:tcW w:w="767" w:type="pct"/>
            <w:vMerge/>
            <w:shd w:val="clear" w:color="auto" w:fill="auto"/>
          </w:tcPr>
          <w:p w14:paraId="3E566AD3" w14:textId="77777777" w:rsidR="002646C7" w:rsidRPr="00137523" w:rsidRDefault="002646C7" w:rsidP="002646C7"/>
        </w:tc>
        <w:tc>
          <w:tcPr>
            <w:tcW w:w="366" w:type="pct"/>
            <w:vMerge/>
            <w:shd w:val="clear" w:color="auto" w:fill="auto"/>
          </w:tcPr>
          <w:p w14:paraId="144CFD0B" w14:textId="77777777" w:rsidR="002646C7" w:rsidRPr="00137523" w:rsidRDefault="002646C7" w:rsidP="002646C7"/>
        </w:tc>
      </w:tr>
      <w:tr w:rsidR="00EB1529" w:rsidRPr="00137523" w14:paraId="7771C54A" w14:textId="77777777" w:rsidTr="00EB1529">
        <w:trPr>
          <w:trHeight w:val="20"/>
        </w:trPr>
        <w:tc>
          <w:tcPr>
            <w:tcW w:w="222" w:type="pct"/>
            <w:vMerge/>
            <w:shd w:val="clear" w:color="auto" w:fill="auto"/>
          </w:tcPr>
          <w:p w14:paraId="1A905017" w14:textId="77777777" w:rsidR="002646C7" w:rsidRPr="00137523" w:rsidRDefault="002646C7" w:rsidP="002646C7"/>
        </w:tc>
        <w:tc>
          <w:tcPr>
            <w:tcW w:w="820" w:type="pct"/>
            <w:vMerge/>
            <w:shd w:val="clear" w:color="auto" w:fill="auto"/>
          </w:tcPr>
          <w:p w14:paraId="2D5D36F5" w14:textId="77777777" w:rsidR="002646C7" w:rsidRPr="00137523" w:rsidRDefault="002646C7" w:rsidP="002646C7"/>
        </w:tc>
        <w:tc>
          <w:tcPr>
            <w:tcW w:w="686" w:type="pct"/>
            <w:gridSpan w:val="3"/>
            <w:vMerge/>
            <w:shd w:val="clear" w:color="auto" w:fill="auto"/>
          </w:tcPr>
          <w:p w14:paraId="6C121C1C" w14:textId="77777777" w:rsidR="002646C7" w:rsidRPr="00137523" w:rsidRDefault="002646C7" w:rsidP="002646C7">
            <w:pPr>
              <w:jc w:val="center"/>
            </w:pPr>
          </w:p>
        </w:tc>
        <w:tc>
          <w:tcPr>
            <w:tcW w:w="476" w:type="pct"/>
            <w:shd w:val="clear" w:color="auto" w:fill="auto"/>
          </w:tcPr>
          <w:p w14:paraId="0DCD467A" w14:textId="77777777" w:rsidR="002646C7" w:rsidRPr="00137523" w:rsidRDefault="002646C7" w:rsidP="002646C7">
            <w:pPr>
              <w:jc w:val="center"/>
            </w:pPr>
            <w:r w:rsidRPr="00137523">
              <w:t>2019-2030</w:t>
            </w:r>
          </w:p>
        </w:tc>
        <w:tc>
          <w:tcPr>
            <w:tcW w:w="389" w:type="pct"/>
            <w:gridSpan w:val="2"/>
            <w:shd w:val="clear" w:color="auto" w:fill="auto"/>
          </w:tcPr>
          <w:p w14:paraId="171563CE" w14:textId="77777777" w:rsidR="002646C7" w:rsidRPr="00137523" w:rsidRDefault="002646C7" w:rsidP="002646C7">
            <w:pPr>
              <w:jc w:val="center"/>
            </w:pPr>
            <w:r w:rsidRPr="00137523">
              <w:t>20 777,7</w:t>
            </w:r>
          </w:p>
        </w:tc>
        <w:tc>
          <w:tcPr>
            <w:tcW w:w="344" w:type="pct"/>
            <w:gridSpan w:val="2"/>
            <w:shd w:val="clear" w:color="auto" w:fill="auto"/>
          </w:tcPr>
          <w:p w14:paraId="2AA29321" w14:textId="77777777" w:rsidR="002646C7" w:rsidRPr="00137523" w:rsidRDefault="002646C7" w:rsidP="002646C7">
            <w:pPr>
              <w:jc w:val="center"/>
            </w:pPr>
            <w:r w:rsidRPr="00137523">
              <w:t>-</w:t>
            </w:r>
          </w:p>
        </w:tc>
        <w:tc>
          <w:tcPr>
            <w:tcW w:w="390" w:type="pct"/>
            <w:gridSpan w:val="2"/>
            <w:shd w:val="clear" w:color="auto" w:fill="auto"/>
          </w:tcPr>
          <w:p w14:paraId="39F322CB" w14:textId="77777777" w:rsidR="002646C7" w:rsidRPr="00137523" w:rsidRDefault="002646C7" w:rsidP="002646C7">
            <w:pPr>
              <w:jc w:val="center"/>
            </w:pPr>
            <w:r w:rsidRPr="00137523">
              <w:t>18 492,2</w:t>
            </w:r>
          </w:p>
        </w:tc>
        <w:tc>
          <w:tcPr>
            <w:tcW w:w="393" w:type="pct"/>
            <w:gridSpan w:val="2"/>
            <w:shd w:val="clear" w:color="auto" w:fill="auto"/>
          </w:tcPr>
          <w:p w14:paraId="3F8A9C5D" w14:textId="77777777" w:rsidR="002646C7" w:rsidRPr="00137523" w:rsidRDefault="002646C7" w:rsidP="002646C7">
            <w:pPr>
              <w:jc w:val="center"/>
            </w:pPr>
            <w:r w:rsidRPr="00137523">
              <w:t>2 285,5</w:t>
            </w:r>
          </w:p>
        </w:tc>
        <w:tc>
          <w:tcPr>
            <w:tcW w:w="147" w:type="pct"/>
            <w:shd w:val="clear" w:color="auto" w:fill="auto"/>
          </w:tcPr>
          <w:p w14:paraId="439D74BA" w14:textId="77777777" w:rsidR="002646C7" w:rsidRPr="00137523" w:rsidRDefault="002646C7" w:rsidP="002646C7">
            <w:pPr>
              <w:jc w:val="center"/>
            </w:pPr>
            <w:r w:rsidRPr="00137523">
              <w:t>-</w:t>
            </w:r>
          </w:p>
        </w:tc>
        <w:tc>
          <w:tcPr>
            <w:tcW w:w="767" w:type="pct"/>
            <w:vMerge/>
            <w:shd w:val="clear" w:color="auto" w:fill="auto"/>
          </w:tcPr>
          <w:p w14:paraId="0A93CE5A" w14:textId="77777777" w:rsidR="002646C7" w:rsidRPr="00137523" w:rsidRDefault="002646C7" w:rsidP="002646C7"/>
        </w:tc>
        <w:tc>
          <w:tcPr>
            <w:tcW w:w="366" w:type="pct"/>
            <w:vMerge/>
            <w:shd w:val="clear" w:color="auto" w:fill="auto"/>
          </w:tcPr>
          <w:p w14:paraId="636010CF" w14:textId="77777777" w:rsidR="002646C7" w:rsidRPr="00137523" w:rsidRDefault="002646C7" w:rsidP="002646C7"/>
        </w:tc>
      </w:tr>
      <w:tr w:rsidR="00EB1529" w:rsidRPr="00137523" w14:paraId="5BF4B0BA" w14:textId="77777777" w:rsidTr="00EB1529">
        <w:trPr>
          <w:trHeight w:val="20"/>
        </w:trPr>
        <w:tc>
          <w:tcPr>
            <w:tcW w:w="222" w:type="pct"/>
            <w:vMerge w:val="restart"/>
            <w:shd w:val="clear" w:color="auto" w:fill="auto"/>
          </w:tcPr>
          <w:p w14:paraId="62AA9DE5" w14:textId="77777777" w:rsidR="002646C7" w:rsidRPr="00137523" w:rsidRDefault="002646C7" w:rsidP="002646C7">
            <w:r w:rsidRPr="00137523">
              <w:t>1.1.30</w:t>
            </w:r>
          </w:p>
        </w:tc>
        <w:tc>
          <w:tcPr>
            <w:tcW w:w="820" w:type="pct"/>
            <w:vMerge w:val="restart"/>
            <w:shd w:val="clear" w:color="auto" w:fill="auto"/>
          </w:tcPr>
          <w:p w14:paraId="46783754" w14:textId="77777777" w:rsidR="002646C7" w:rsidRPr="00137523" w:rsidRDefault="002646C7" w:rsidP="002646C7">
            <w:r w:rsidRPr="00137523">
              <w:t xml:space="preserve">Капитальный ремонт водовода Шелехов - Чистые Ключи от ВНС-1 до резервуаров запаса холодной воды на </w:t>
            </w:r>
            <w:proofErr w:type="spellStart"/>
            <w:r w:rsidRPr="00137523">
              <w:t>Олхинской</w:t>
            </w:r>
            <w:proofErr w:type="spellEnd"/>
            <w:r w:rsidRPr="00137523">
              <w:t xml:space="preserve"> горе</w:t>
            </w:r>
          </w:p>
        </w:tc>
        <w:tc>
          <w:tcPr>
            <w:tcW w:w="686" w:type="pct"/>
            <w:gridSpan w:val="3"/>
            <w:vMerge w:val="restart"/>
            <w:shd w:val="clear" w:color="auto" w:fill="auto"/>
          </w:tcPr>
          <w:p w14:paraId="0CEF62E4" w14:textId="77777777" w:rsidR="002646C7" w:rsidRPr="00137523" w:rsidRDefault="002646C7" w:rsidP="002646C7">
            <w:pPr>
              <w:jc w:val="center"/>
            </w:pPr>
            <w:r w:rsidRPr="00137523">
              <w:t>Управление территориального развития и обустройства</w:t>
            </w:r>
          </w:p>
        </w:tc>
        <w:tc>
          <w:tcPr>
            <w:tcW w:w="476" w:type="pct"/>
            <w:shd w:val="clear" w:color="auto" w:fill="auto"/>
            <w:vAlign w:val="center"/>
          </w:tcPr>
          <w:p w14:paraId="56B18258" w14:textId="77777777" w:rsidR="002646C7" w:rsidRPr="00137523" w:rsidRDefault="002646C7" w:rsidP="002646C7">
            <w:pPr>
              <w:jc w:val="center"/>
            </w:pPr>
            <w:r w:rsidRPr="00137523">
              <w:t>2019</w:t>
            </w:r>
          </w:p>
        </w:tc>
        <w:tc>
          <w:tcPr>
            <w:tcW w:w="389" w:type="pct"/>
            <w:gridSpan w:val="2"/>
            <w:shd w:val="clear" w:color="auto" w:fill="auto"/>
            <w:vAlign w:val="center"/>
          </w:tcPr>
          <w:p w14:paraId="72E248AD" w14:textId="77777777" w:rsidR="002646C7" w:rsidRPr="00137523" w:rsidRDefault="002646C7" w:rsidP="002646C7">
            <w:pPr>
              <w:jc w:val="center"/>
            </w:pPr>
            <w:r w:rsidRPr="00137523">
              <w:t>-</w:t>
            </w:r>
          </w:p>
        </w:tc>
        <w:tc>
          <w:tcPr>
            <w:tcW w:w="344" w:type="pct"/>
            <w:gridSpan w:val="2"/>
            <w:shd w:val="clear" w:color="auto" w:fill="auto"/>
            <w:vAlign w:val="center"/>
          </w:tcPr>
          <w:p w14:paraId="6E0B0576" w14:textId="77777777" w:rsidR="002646C7" w:rsidRPr="00137523" w:rsidRDefault="002646C7" w:rsidP="002646C7">
            <w:pPr>
              <w:jc w:val="center"/>
            </w:pPr>
            <w:r w:rsidRPr="00137523">
              <w:t>-</w:t>
            </w:r>
          </w:p>
        </w:tc>
        <w:tc>
          <w:tcPr>
            <w:tcW w:w="390" w:type="pct"/>
            <w:gridSpan w:val="2"/>
            <w:shd w:val="clear" w:color="auto" w:fill="auto"/>
            <w:vAlign w:val="center"/>
          </w:tcPr>
          <w:p w14:paraId="37DD805F" w14:textId="77777777" w:rsidR="002646C7" w:rsidRPr="00137523" w:rsidRDefault="002646C7" w:rsidP="002646C7">
            <w:pPr>
              <w:jc w:val="center"/>
            </w:pPr>
            <w:r w:rsidRPr="00137523">
              <w:t>-</w:t>
            </w:r>
          </w:p>
        </w:tc>
        <w:tc>
          <w:tcPr>
            <w:tcW w:w="393" w:type="pct"/>
            <w:gridSpan w:val="2"/>
            <w:shd w:val="clear" w:color="auto" w:fill="auto"/>
            <w:vAlign w:val="center"/>
          </w:tcPr>
          <w:p w14:paraId="479283C5" w14:textId="77777777" w:rsidR="002646C7" w:rsidRPr="00137523" w:rsidRDefault="002646C7" w:rsidP="002646C7">
            <w:pPr>
              <w:jc w:val="center"/>
            </w:pPr>
            <w:r w:rsidRPr="00137523">
              <w:t>-</w:t>
            </w:r>
          </w:p>
        </w:tc>
        <w:tc>
          <w:tcPr>
            <w:tcW w:w="147" w:type="pct"/>
            <w:shd w:val="clear" w:color="auto" w:fill="auto"/>
            <w:vAlign w:val="center"/>
          </w:tcPr>
          <w:p w14:paraId="5AD5EC70" w14:textId="77777777" w:rsidR="002646C7" w:rsidRPr="00137523" w:rsidRDefault="002646C7" w:rsidP="002646C7">
            <w:pPr>
              <w:jc w:val="center"/>
            </w:pPr>
            <w:r w:rsidRPr="00137523">
              <w:t>-</w:t>
            </w:r>
          </w:p>
        </w:tc>
        <w:tc>
          <w:tcPr>
            <w:tcW w:w="767" w:type="pct"/>
            <w:vMerge w:val="restart"/>
            <w:shd w:val="clear" w:color="auto" w:fill="auto"/>
          </w:tcPr>
          <w:p w14:paraId="5BDC76A7" w14:textId="77777777" w:rsidR="002646C7" w:rsidRPr="00137523" w:rsidRDefault="002646C7" w:rsidP="002646C7">
            <w:r w:rsidRPr="00137523">
              <w:t>Проведение капитального ремонта магистрального водовода</w:t>
            </w:r>
          </w:p>
          <w:p w14:paraId="33C0C913" w14:textId="77777777" w:rsidR="002646C7" w:rsidRPr="00137523" w:rsidRDefault="002646C7" w:rsidP="002646C7"/>
        </w:tc>
        <w:tc>
          <w:tcPr>
            <w:tcW w:w="366" w:type="pct"/>
            <w:vMerge w:val="restart"/>
            <w:shd w:val="clear" w:color="auto" w:fill="auto"/>
          </w:tcPr>
          <w:p w14:paraId="05EEA0AB" w14:textId="77777777" w:rsidR="002646C7" w:rsidRPr="00137523" w:rsidRDefault="002646C7" w:rsidP="002646C7">
            <w:r w:rsidRPr="00137523">
              <w:t>100%</w:t>
            </w:r>
          </w:p>
          <w:p w14:paraId="2E966D87" w14:textId="77777777" w:rsidR="002646C7" w:rsidRPr="00137523" w:rsidRDefault="002646C7" w:rsidP="002646C7"/>
        </w:tc>
      </w:tr>
      <w:tr w:rsidR="00EB1529" w:rsidRPr="00137523" w14:paraId="4BD92E81" w14:textId="77777777" w:rsidTr="00EB1529">
        <w:trPr>
          <w:trHeight w:val="20"/>
        </w:trPr>
        <w:tc>
          <w:tcPr>
            <w:tcW w:w="222" w:type="pct"/>
            <w:vMerge/>
            <w:shd w:val="clear" w:color="auto" w:fill="auto"/>
          </w:tcPr>
          <w:p w14:paraId="552CC3DC" w14:textId="77777777" w:rsidR="002646C7" w:rsidRPr="00137523" w:rsidRDefault="002646C7" w:rsidP="002646C7"/>
        </w:tc>
        <w:tc>
          <w:tcPr>
            <w:tcW w:w="820" w:type="pct"/>
            <w:vMerge/>
            <w:shd w:val="clear" w:color="auto" w:fill="auto"/>
          </w:tcPr>
          <w:p w14:paraId="3162A52A" w14:textId="77777777" w:rsidR="002646C7" w:rsidRPr="00137523" w:rsidRDefault="002646C7" w:rsidP="002646C7"/>
        </w:tc>
        <w:tc>
          <w:tcPr>
            <w:tcW w:w="686" w:type="pct"/>
            <w:gridSpan w:val="3"/>
            <w:vMerge/>
            <w:shd w:val="clear" w:color="auto" w:fill="auto"/>
          </w:tcPr>
          <w:p w14:paraId="306718B8" w14:textId="77777777" w:rsidR="002646C7" w:rsidRPr="00137523" w:rsidRDefault="002646C7" w:rsidP="002646C7">
            <w:pPr>
              <w:jc w:val="center"/>
            </w:pPr>
          </w:p>
        </w:tc>
        <w:tc>
          <w:tcPr>
            <w:tcW w:w="476" w:type="pct"/>
            <w:shd w:val="clear" w:color="auto" w:fill="auto"/>
            <w:vAlign w:val="center"/>
          </w:tcPr>
          <w:p w14:paraId="7E2C2A39" w14:textId="77777777" w:rsidR="002646C7" w:rsidRPr="00137523" w:rsidRDefault="002646C7" w:rsidP="002646C7">
            <w:pPr>
              <w:jc w:val="center"/>
            </w:pPr>
            <w:r w:rsidRPr="00137523">
              <w:t>2020</w:t>
            </w:r>
          </w:p>
        </w:tc>
        <w:tc>
          <w:tcPr>
            <w:tcW w:w="389" w:type="pct"/>
            <w:gridSpan w:val="2"/>
            <w:shd w:val="clear" w:color="auto" w:fill="auto"/>
            <w:vAlign w:val="center"/>
          </w:tcPr>
          <w:p w14:paraId="7F5CD5AC" w14:textId="77777777" w:rsidR="002646C7" w:rsidRPr="00137523" w:rsidRDefault="002646C7" w:rsidP="002646C7">
            <w:pPr>
              <w:jc w:val="center"/>
            </w:pPr>
            <w:r w:rsidRPr="00137523">
              <w:t>-</w:t>
            </w:r>
          </w:p>
        </w:tc>
        <w:tc>
          <w:tcPr>
            <w:tcW w:w="344" w:type="pct"/>
            <w:gridSpan w:val="2"/>
            <w:shd w:val="clear" w:color="auto" w:fill="auto"/>
            <w:vAlign w:val="center"/>
          </w:tcPr>
          <w:p w14:paraId="277E2930" w14:textId="77777777" w:rsidR="002646C7" w:rsidRPr="00137523" w:rsidRDefault="002646C7" w:rsidP="002646C7">
            <w:pPr>
              <w:jc w:val="center"/>
            </w:pPr>
            <w:r w:rsidRPr="00137523">
              <w:t>-</w:t>
            </w:r>
          </w:p>
        </w:tc>
        <w:tc>
          <w:tcPr>
            <w:tcW w:w="390" w:type="pct"/>
            <w:gridSpan w:val="2"/>
            <w:shd w:val="clear" w:color="auto" w:fill="auto"/>
            <w:vAlign w:val="center"/>
          </w:tcPr>
          <w:p w14:paraId="2DFEDA19" w14:textId="77777777" w:rsidR="002646C7" w:rsidRPr="00137523" w:rsidRDefault="002646C7" w:rsidP="002646C7">
            <w:pPr>
              <w:jc w:val="center"/>
            </w:pPr>
            <w:r w:rsidRPr="00137523">
              <w:t>-</w:t>
            </w:r>
          </w:p>
        </w:tc>
        <w:tc>
          <w:tcPr>
            <w:tcW w:w="393" w:type="pct"/>
            <w:gridSpan w:val="2"/>
            <w:shd w:val="clear" w:color="auto" w:fill="auto"/>
            <w:vAlign w:val="center"/>
          </w:tcPr>
          <w:p w14:paraId="2501CBBF" w14:textId="77777777" w:rsidR="002646C7" w:rsidRPr="00137523" w:rsidRDefault="002646C7" w:rsidP="002646C7">
            <w:pPr>
              <w:jc w:val="center"/>
            </w:pPr>
            <w:r w:rsidRPr="00137523">
              <w:t>-</w:t>
            </w:r>
          </w:p>
        </w:tc>
        <w:tc>
          <w:tcPr>
            <w:tcW w:w="147" w:type="pct"/>
            <w:shd w:val="clear" w:color="auto" w:fill="auto"/>
            <w:vAlign w:val="center"/>
          </w:tcPr>
          <w:p w14:paraId="50F22FFC" w14:textId="77777777" w:rsidR="002646C7" w:rsidRPr="00137523" w:rsidRDefault="002646C7" w:rsidP="002646C7">
            <w:pPr>
              <w:jc w:val="center"/>
            </w:pPr>
            <w:r w:rsidRPr="00137523">
              <w:t>-</w:t>
            </w:r>
          </w:p>
        </w:tc>
        <w:tc>
          <w:tcPr>
            <w:tcW w:w="767" w:type="pct"/>
            <w:vMerge/>
            <w:shd w:val="clear" w:color="auto" w:fill="auto"/>
          </w:tcPr>
          <w:p w14:paraId="7627A8F7" w14:textId="77777777" w:rsidR="002646C7" w:rsidRPr="00137523" w:rsidRDefault="002646C7" w:rsidP="002646C7"/>
        </w:tc>
        <w:tc>
          <w:tcPr>
            <w:tcW w:w="366" w:type="pct"/>
            <w:vMerge/>
            <w:shd w:val="clear" w:color="auto" w:fill="auto"/>
          </w:tcPr>
          <w:p w14:paraId="6A8A0470" w14:textId="77777777" w:rsidR="002646C7" w:rsidRPr="00137523" w:rsidRDefault="002646C7" w:rsidP="002646C7"/>
        </w:tc>
      </w:tr>
      <w:tr w:rsidR="00EB1529" w:rsidRPr="00137523" w14:paraId="693288E7" w14:textId="77777777" w:rsidTr="00EB1529">
        <w:trPr>
          <w:trHeight w:val="20"/>
        </w:trPr>
        <w:tc>
          <w:tcPr>
            <w:tcW w:w="222" w:type="pct"/>
            <w:vMerge/>
            <w:shd w:val="clear" w:color="auto" w:fill="auto"/>
          </w:tcPr>
          <w:p w14:paraId="65D9E154" w14:textId="77777777" w:rsidR="002646C7" w:rsidRPr="00137523" w:rsidRDefault="002646C7" w:rsidP="002646C7"/>
        </w:tc>
        <w:tc>
          <w:tcPr>
            <w:tcW w:w="820" w:type="pct"/>
            <w:vMerge/>
            <w:shd w:val="clear" w:color="auto" w:fill="auto"/>
          </w:tcPr>
          <w:p w14:paraId="72A644E1" w14:textId="77777777" w:rsidR="002646C7" w:rsidRPr="00137523" w:rsidRDefault="002646C7" w:rsidP="002646C7"/>
        </w:tc>
        <w:tc>
          <w:tcPr>
            <w:tcW w:w="686" w:type="pct"/>
            <w:gridSpan w:val="3"/>
            <w:vMerge/>
            <w:shd w:val="clear" w:color="auto" w:fill="auto"/>
          </w:tcPr>
          <w:p w14:paraId="6FAD651F" w14:textId="77777777" w:rsidR="002646C7" w:rsidRPr="00137523" w:rsidRDefault="002646C7" w:rsidP="002646C7">
            <w:pPr>
              <w:jc w:val="center"/>
            </w:pPr>
          </w:p>
        </w:tc>
        <w:tc>
          <w:tcPr>
            <w:tcW w:w="476" w:type="pct"/>
            <w:shd w:val="clear" w:color="auto" w:fill="auto"/>
            <w:vAlign w:val="center"/>
          </w:tcPr>
          <w:p w14:paraId="6A0D39FD" w14:textId="77777777" w:rsidR="002646C7" w:rsidRPr="00137523" w:rsidRDefault="002646C7" w:rsidP="002646C7">
            <w:pPr>
              <w:jc w:val="center"/>
            </w:pPr>
            <w:r w:rsidRPr="00137523">
              <w:t>2021</w:t>
            </w:r>
          </w:p>
        </w:tc>
        <w:tc>
          <w:tcPr>
            <w:tcW w:w="389" w:type="pct"/>
            <w:gridSpan w:val="2"/>
            <w:shd w:val="clear" w:color="auto" w:fill="auto"/>
            <w:vAlign w:val="center"/>
          </w:tcPr>
          <w:p w14:paraId="18769620" w14:textId="77777777" w:rsidR="002646C7" w:rsidRPr="00137523" w:rsidRDefault="002646C7" w:rsidP="002646C7">
            <w:pPr>
              <w:jc w:val="center"/>
            </w:pPr>
            <w:r w:rsidRPr="00137523">
              <w:t>-</w:t>
            </w:r>
          </w:p>
        </w:tc>
        <w:tc>
          <w:tcPr>
            <w:tcW w:w="344" w:type="pct"/>
            <w:gridSpan w:val="2"/>
            <w:shd w:val="clear" w:color="auto" w:fill="auto"/>
            <w:vAlign w:val="center"/>
          </w:tcPr>
          <w:p w14:paraId="1869FCBB" w14:textId="77777777" w:rsidR="002646C7" w:rsidRPr="00137523" w:rsidRDefault="002646C7" w:rsidP="002646C7">
            <w:pPr>
              <w:jc w:val="center"/>
            </w:pPr>
            <w:r w:rsidRPr="00137523">
              <w:t>-</w:t>
            </w:r>
          </w:p>
        </w:tc>
        <w:tc>
          <w:tcPr>
            <w:tcW w:w="390" w:type="pct"/>
            <w:gridSpan w:val="2"/>
            <w:shd w:val="clear" w:color="auto" w:fill="auto"/>
            <w:vAlign w:val="center"/>
          </w:tcPr>
          <w:p w14:paraId="351140C4" w14:textId="77777777" w:rsidR="002646C7" w:rsidRPr="00137523" w:rsidRDefault="002646C7" w:rsidP="002646C7">
            <w:pPr>
              <w:jc w:val="center"/>
            </w:pPr>
            <w:r w:rsidRPr="00137523">
              <w:t>-</w:t>
            </w:r>
          </w:p>
        </w:tc>
        <w:tc>
          <w:tcPr>
            <w:tcW w:w="393" w:type="pct"/>
            <w:gridSpan w:val="2"/>
            <w:shd w:val="clear" w:color="auto" w:fill="auto"/>
            <w:vAlign w:val="center"/>
          </w:tcPr>
          <w:p w14:paraId="71EE66D5" w14:textId="77777777" w:rsidR="002646C7" w:rsidRPr="00137523" w:rsidRDefault="002646C7" w:rsidP="002646C7">
            <w:pPr>
              <w:jc w:val="center"/>
            </w:pPr>
            <w:r w:rsidRPr="00137523">
              <w:t>-</w:t>
            </w:r>
          </w:p>
        </w:tc>
        <w:tc>
          <w:tcPr>
            <w:tcW w:w="147" w:type="pct"/>
            <w:shd w:val="clear" w:color="auto" w:fill="auto"/>
            <w:vAlign w:val="center"/>
          </w:tcPr>
          <w:p w14:paraId="61EBEC18" w14:textId="77777777" w:rsidR="002646C7" w:rsidRPr="00137523" w:rsidRDefault="002646C7" w:rsidP="002646C7">
            <w:pPr>
              <w:jc w:val="center"/>
            </w:pPr>
            <w:r w:rsidRPr="00137523">
              <w:t>-</w:t>
            </w:r>
          </w:p>
        </w:tc>
        <w:tc>
          <w:tcPr>
            <w:tcW w:w="767" w:type="pct"/>
            <w:vMerge/>
            <w:shd w:val="clear" w:color="auto" w:fill="auto"/>
          </w:tcPr>
          <w:p w14:paraId="32CD3228" w14:textId="77777777" w:rsidR="002646C7" w:rsidRPr="00137523" w:rsidRDefault="002646C7" w:rsidP="002646C7"/>
        </w:tc>
        <w:tc>
          <w:tcPr>
            <w:tcW w:w="366" w:type="pct"/>
            <w:vMerge/>
            <w:shd w:val="clear" w:color="auto" w:fill="auto"/>
          </w:tcPr>
          <w:p w14:paraId="0509EF6B" w14:textId="77777777" w:rsidR="002646C7" w:rsidRPr="00137523" w:rsidRDefault="002646C7" w:rsidP="002646C7"/>
        </w:tc>
      </w:tr>
      <w:tr w:rsidR="00EB1529" w:rsidRPr="00137523" w14:paraId="5B91BBDC" w14:textId="77777777" w:rsidTr="00EB1529">
        <w:trPr>
          <w:trHeight w:val="20"/>
        </w:trPr>
        <w:tc>
          <w:tcPr>
            <w:tcW w:w="222" w:type="pct"/>
            <w:vMerge/>
            <w:shd w:val="clear" w:color="auto" w:fill="auto"/>
          </w:tcPr>
          <w:p w14:paraId="52BAE620" w14:textId="77777777" w:rsidR="002646C7" w:rsidRPr="00137523" w:rsidRDefault="002646C7" w:rsidP="002646C7"/>
        </w:tc>
        <w:tc>
          <w:tcPr>
            <w:tcW w:w="820" w:type="pct"/>
            <w:vMerge/>
            <w:shd w:val="clear" w:color="auto" w:fill="auto"/>
          </w:tcPr>
          <w:p w14:paraId="671B3C27" w14:textId="77777777" w:rsidR="002646C7" w:rsidRPr="00137523" w:rsidRDefault="002646C7" w:rsidP="002646C7"/>
        </w:tc>
        <w:tc>
          <w:tcPr>
            <w:tcW w:w="686" w:type="pct"/>
            <w:gridSpan w:val="3"/>
            <w:vMerge/>
            <w:shd w:val="clear" w:color="auto" w:fill="auto"/>
          </w:tcPr>
          <w:p w14:paraId="1ADF9EE7" w14:textId="77777777" w:rsidR="002646C7" w:rsidRPr="00137523" w:rsidRDefault="002646C7" w:rsidP="002646C7">
            <w:pPr>
              <w:jc w:val="center"/>
            </w:pPr>
          </w:p>
        </w:tc>
        <w:tc>
          <w:tcPr>
            <w:tcW w:w="476" w:type="pct"/>
            <w:shd w:val="clear" w:color="auto" w:fill="auto"/>
            <w:vAlign w:val="center"/>
          </w:tcPr>
          <w:p w14:paraId="0FDFCBA1" w14:textId="77777777" w:rsidR="002646C7" w:rsidRPr="00137523" w:rsidRDefault="002646C7" w:rsidP="002646C7">
            <w:pPr>
              <w:jc w:val="center"/>
            </w:pPr>
            <w:r w:rsidRPr="00137523">
              <w:t>2022</w:t>
            </w:r>
          </w:p>
        </w:tc>
        <w:tc>
          <w:tcPr>
            <w:tcW w:w="389" w:type="pct"/>
            <w:gridSpan w:val="2"/>
            <w:shd w:val="clear" w:color="auto" w:fill="auto"/>
            <w:vAlign w:val="center"/>
          </w:tcPr>
          <w:p w14:paraId="17938C73" w14:textId="77777777" w:rsidR="002646C7" w:rsidRPr="00137523" w:rsidRDefault="002646C7" w:rsidP="002646C7">
            <w:pPr>
              <w:jc w:val="center"/>
            </w:pPr>
            <w:r w:rsidRPr="00137523">
              <w:t>-</w:t>
            </w:r>
          </w:p>
        </w:tc>
        <w:tc>
          <w:tcPr>
            <w:tcW w:w="344" w:type="pct"/>
            <w:gridSpan w:val="2"/>
            <w:shd w:val="clear" w:color="auto" w:fill="auto"/>
            <w:vAlign w:val="center"/>
          </w:tcPr>
          <w:p w14:paraId="127FCAA8" w14:textId="77777777" w:rsidR="002646C7" w:rsidRPr="00137523" w:rsidRDefault="002646C7" w:rsidP="002646C7">
            <w:pPr>
              <w:jc w:val="center"/>
            </w:pPr>
            <w:r w:rsidRPr="00137523">
              <w:t>-</w:t>
            </w:r>
          </w:p>
        </w:tc>
        <w:tc>
          <w:tcPr>
            <w:tcW w:w="390" w:type="pct"/>
            <w:gridSpan w:val="2"/>
            <w:shd w:val="clear" w:color="auto" w:fill="auto"/>
            <w:vAlign w:val="center"/>
          </w:tcPr>
          <w:p w14:paraId="4B8E4F52" w14:textId="77777777" w:rsidR="002646C7" w:rsidRPr="00137523" w:rsidRDefault="002646C7" w:rsidP="002646C7">
            <w:pPr>
              <w:jc w:val="center"/>
            </w:pPr>
            <w:r w:rsidRPr="00137523">
              <w:t>-</w:t>
            </w:r>
          </w:p>
        </w:tc>
        <w:tc>
          <w:tcPr>
            <w:tcW w:w="393" w:type="pct"/>
            <w:gridSpan w:val="2"/>
            <w:shd w:val="clear" w:color="auto" w:fill="auto"/>
            <w:vAlign w:val="center"/>
          </w:tcPr>
          <w:p w14:paraId="2D85D0C9" w14:textId="77777777" w:rsidR="002646C7" w:rsidRPr="00137523" w:rsidRDefault="002646C7" w:rsidP="002646C7">
            <w:pPr>
              <w:jc w:val="center"/>
            </w:pPr>
            <w:r w:rsidRPr="00137523">
              <w:t>-</w:t>
            </w:r>
          </w:p>
        </w:tc>
        <w:tc>
          <w:tcPr>
            <w:tcW w:w="147" w:type="pct"/>
            <w:shd w:val="clear" w:color="auto" w:fill="auto"/>
            <w:vAlign w:val="center"/>
          </w:tcPr>
          <w:p w14:paraId="01A77A40" w14:textId="77777777" w:rsidR="002646C7" w:rsidRPr="00137523" w:rsidRDefault="002646C7" w:rsidP="002646C7">
            <w:pPr>
              <w:jc w:val="center"/>
            </w:pPr>
            <w:r w:rsidRPr="00137523">
              <w:t>-</w:t>
            </w:r>
          </w:p>
        </w:tc>
        <w:tc>
          <w:tcPr>
            <w:tcW w:w="767" w:type="pct"/>
            <w:vMerge/>
            <w:shd w:val="clear" w:color="auto" w:fill="auto"/>
          </w:tcPr>
          <w:p w14:paraId="1109AAD1" w14:textId="77777777" w:rsidR="002646C7" w:rsidRPr="00137523" w:rsidRDefault="002646C7" w:rsidP="002646C7"/>
        </w:tc>
        <w:tc>
          <w:tcPr>
            <w:tcW w:w="366" w:type="pct"/>
            <w:vMerge/>
            <w:shd w:val="clear" w:color="auto" w:fill="auto"/>
          </w:tcPr>
          <w:p w14:paraId="3AEAC4EE" w14:textId="77777777" w:rsidR="002646C7" w:rsidRPr="00137523" w:rsidRDefault="002646C7" w:rsidP="002646C7"/>
        </w:tc>
      </w:tr>
      <w:tr w:rsidR="009F4B97" w:rsidRPr="00137523" w14:paraId="63823307" w14:textId="77777777" w:rsidTr="00EB1529">
        <w:trPr>
          <w:trHeight w:val="20"/>
        </w:trPr>
        <w:tc>
          <w:tcPr>
            <w:tcW w:w="222" w:type="pct"/>
            <w:vMerge/>
            <w:shd w:val="clear" w:color="auto" w:fill="auto"/>
          </w:tcPr>
          <w:p w14:paraId="00E0BD8B" w14:textId="77777777" w:rsidR="009F4B97" w:rsidRPr="00137523" w:rsidRDefault="009F4B97" w:rsidP="009F4B97"/>
        </w:tc>
        <w:tc>
          <w:tcPr>
            <w:tcW w:w="820" w:type="pct"/>
            <w:vMerge/>
            <w:shd w:val="clear" w:color="auto" w:fill="auto"/>
          </w:tcPr>
          <w:p w14:paraId="48D43013" w14:textId="77777777" w:rsidR="009F4B97" w:rsidRPr="00137523" w:rsidRDefault="009F4B97" w:rsidP="009F4B97"/>
        </w:tc>
        <w:tc>
          <w:tcPr>
            <w:tcW w:w="686" w:type="pct"/>
            <w:gridSpan w:val="3"/>
            <w:vMerge/>
            <w:shd w:val="clear" w:color="auto" w:fill="auto"/>
          </w:tcPr>
          <w:p w14:paraId="0F4513AF" w14:textId="77777777" w:rsidR="009F4B97" w:rsidRPr="00137523" w:rsidRDefault="009F4B97" w:rsidP="009F4B97">
            <w:pPr>
              <w:jc w:val="center"/>
            </w:pPr>
          </w:p>
        </w:tc>
        <w:tc>
          <w:tcPr>
            <w:tcW w:w="476" w:type="pct"/>
            <w:shd w:val="clear" w:color="auto" w:fill="auto"/>
            <w:vAlign w:val="center"/>
          </w:tcPr>
          <w:p w14:paraId="6810EA27" w14:textId="77777777" w:rsidR="009F4B97" w:rsidRPr="00137523" w:rsidRDefault="009F4B97" w:rsidP="009F4B97">
            <w:pPr>
              <w:jc w:val="center"/>
            </w:pPr>
            <w:r w:rsidRPr="00137523">
              <w:t>2023</w:t>
            </w:r>
          </w:p>
        </w:tc>
        <w:tc>
          <w:tcPr>
            <w:tcW w:w="389" w:type="pct"/>
            <w:gridSpan w:val="2"/>
            <w:shd w:val="clear" w:color="auto" w:fill="auto"/>
            <w:vAlign w:val="center"/>
          </w:tcPr>
          <w:p w14:paraId="6BF3C23E" w14:textId="0D82B8C9" w:rsidR="009F4B97" w:rsidRPr="00137523" w:rsidRDefault="009F4B97" w:rsidP="009F4B97">
            <w:pPr>
              <w:jc w:val="center"/>
            </w:pPr>
            <w:r w:rsidRPr="00137523">
              <w:t>9 243,3</w:t>
            </w:r>
          </w:p>
        </w:tc>
        <w:tc>
          <w:tcPr>
            <w:tcW w:w="344" w:type="pct"/>
            <w:gridSpan w:val="2"/>
            <w:shd w:val="clear" w:color="auto" w:fill="auto"/>
            <w:vAlign w:val="center"/>
          </w:tcPr>
          <w:p w14:paraId="016FA9D5" w14:textId="77777777" w:rsidR="009F4B97" w:rsidRPr="00137523" w:rsidRDefault="009F4B97" w:rsidP="009F4B97">
            <w:pPr>
              <w:jc w:val="center"/>
            </w:pPr>
            <w:r w:rsidRPr="00137523">
              <w:t>-</w:t>
            </w:r>
          </w:p>
        </w:tc>
        <w:tc>
          <w:tcPr>
            <w:tcW w:w="390" w:type="pct"/>
            <w:gridSpan w:val="2"/>
            <w:shd w:val="clear" w:color="auto" w:fill="auto"/>
            <w:vAlign w:val="center"/>
          </w:tcPr>
          <w:p w14:paraId="33D2F3AC" w14:textId="2E81F4E4" w:rsidR="009F4B97" w:rsidRPr="00137523" w:rsidRDefault="009F4B97" w:rsidP="009F4B97">
            <w:pPr>
              <w:jc w:val="center"/>
            </w:pPr>
            <w:r>
              <w:t>-</w:t>
            </w:r>
          </w:p>
        </w:tc>
        <w:tc>
          <w:tcPr>
            <w:tcW w:w="393" w:type="pct"/>
            <w:gridSpan w:val="2"/>
            <w:shd w:val="clear" w:color="auto" w:fill="auto"/>
            <w:vAlign w:val="center"/>
          </w:tcPr>
          <w:p w14:paraId="3EDAD62B" w14:textId="77777777" w:rsidR="009F4B97" w:rsidRPr="00137523" w:rsidRDefault="009F4B97" w:rsidP="009F4B97">
            <w:pPr>
              <w:jc w:val="center"/>
            </w:pPr>
            <w:r w:rsidRPr="00137523">
              <w:t>9 243,3</w:t>
            </w:r>
          </w:p>
        </w:tc>
        <w:tc>
          <w:tcPr>
            <w:tcW w:w="147" w:type="pct"/>
            <w:shd w:val="clear" w:color="auto" w:fill="auto"/>
            <w:vAlign w:val="center"/>
          </w:tcPr>
          <w:p w14:paraId="6C56F5F0" w14:textId="77777777" w:rsidR="009F4B97" w:rsidRPr="00137523" w:rsidRDefault="009F4B97" w:rsidP="009F4B97">
            <w:pPr>
              <w:jc w:val="center"/>
            </w:pPr>
            <w:r w:rsidRPr="00137523">
              <w:t>-</w:t>
            </w:r>
          </w:p>
        </w:tc>
        <w:tc>
          <w:tcPr>
            <w:tcW w:w="767" w:type="pct"/>
            <w:vMerge/>
            <w:shd w:val="clear" w:color="auto" w:fill="auto"/>
          </w:tcPr>
          <w:p w14:paraId="5F25F744" w14:textId="77777777" w:rsidR="009F4B97" w:rsidRPr="00137523" w:rsidRDefault="009F4B97" w:rsidP="009F4B97"/>
        </w:tc>
        <w:tc>
          <w:tcPr>
            <w:tcW w:w="366" w:type="pct"/>
            <w:vMerge/>
            <w:shd w:val="clear" w:color="auto" w:fill="auto"/>
          </w:tcPr>
          <w:p w14:paraId="4E8BC7F0" w14:textId="77777777" w:rsidR="009F4B97" w:rsidRPr="00137523" w:rsidRDefault="009F4B97" w:rsidP="009F4B97"/>
        </w:tc>
      </w:tr>
      <w:tr w:rsidR="009F4B97" w:rsidRPr="00137523" w14:paraId="3124DBFC" w14:textId="77777777" w:rsidTr="00EB1529">
        <w:trPr>
          <w:trHeight w:val="20"/>
        </w:trPr>
        <w:tc>
          <w:tcPr>
            <w:tcW w:w="222" w:type="pct"/>
            <w:vMerge/>
            <w:shd w:val="clear" w:color="auto" w:fill="auto"/>
          </w:tcPr>
          <w:p w14:paraId="14EC8284" w14:textId="77777777" w:rsidR="009F4B97" w:rsidRPr="00137523" w:rsidRDefault="009F4B97" w:rsidP="009F4B97"/>
        </w:tc>
        <w:tc>
          <w:tcPr>
            <w:tcW w:w="820" w:type="pct"/>
            <w:vMerge/>
            <w:shd w:val="clear" w:color="auto" w:fill="auto"/>
          </w:tcPr>
          <w:p w14:paraId="5057B5CE" w14:textId="77777777" w:rsidR="009F4B97" w:rsidRPr="00137523" w:rsidRDefault="009F4B97" w:rsidP="009F4B97"/>
        </w:tc>
        <w:tc>
          <w:tcPr>
            <w:tcW w:w="686" w:type="pct"/>
            <w:gridSpan w:val="3"/>
            <w:vMerge/>
            <w:shd w:val="clear" w:color="auto" w:fill="auto"/>
          </w:tcPr>
          <w:p w14:paraId="4FE66DFC" w14:textId="77777777" w:rsidR="009F4B97" w:rsidRPr="00137523" w:rsidRDefault="009F4B97" w:rsidP="009F4B97">
            <w:pPr>
              <w:jc w:val="center"/>
            </w:pPr>
          </w:p>
        </w:tc>
        <w:tc>
          <w:tcPr>
            <w:tcW w:w="476" w:type="pct"/>
            <w:shd w:val="clear" w:color="auto" w:fill="auto"/>
            <w:vAlign w:val="center"/>
          </w:tcPr>
          <w:p w14:paraId="561647B1" w14:textId="77777777" w:rsidR="009F4B97" w:rsidRPr="00137523" w:rsidRDefault="009F4B97" w:rsidP="009F4B97">
            <w:pPr>
              <w:jc w:val="center"/>
            </w:pPr>
            <w:r w:rsidRPr="00137523">
              <w:t>2024</w:t>
            </w:r>
          </w:p>
        </w:tc>
        <w:tc>
          <w:tcPr>
            <w:tcW w:w="389" w:type="pct"/>
            <w:gridSpan w:val="2"/>
            <w:shd w:val="clear" w:color="auto" w:fill="auto"/>
            <w:vAlign w:val="center"/>
          </w:tcPr>
          <w:p w14:paraId="2FC947C4" w14:textId="3DB8B4C1" w:rsidR="009F4B97" w:rsidRPr="00137523" w:rsidRDefault="009F4B97" w:rsidP="009F4B97">
            <w:pPr>
              <w:jc w:val="center"/>
            </w:pPr>
            <w:r w:rsidRPr="00137523">
              <w:t>10 036,6</w:t>
            </w:r>
          </w:p>
        </w:tc>
        <w:tc>
          <w:tcPr>
            <w:tcW w:w="344" w:type="pct"/>
            <w:gridSpan w:val="2"/>
            <w:shd w:val="clear" w:color="auto" w:fill="auto"/>
            <w:vAlign w:val="center"/>
          </w:tcPr>
          <w:p w14:paraId="57D2E459" w14:textId="77777777" w:rsidR="009F4B97" w:rsidRPr="00137523" w:rsidRDefault="009F4B97" w:rsidP="009F4B97">
            <w:pPr>
              <w:jc w:val="center"/>
            </w:pPr>
            <w:r w:rsidRPr="00137523">
              <w:t>-</w:t>
            </w:r>
          </w:p>
        </w:tc>
        <w:tc>
          <w:tcPr>
            <w:tcW w:w="390" w:type="pct"/>
            <w:gridSpan w:val="2"/>
            <w:shd w:val="clear" w:color="auto" w:fill="auto"/>
            <w:vAlign w:val="center"/>
          </w:tcPr>
          <w:p w14:paraId="508F025F" w14:textId="724B0FFA" w:rsidR="009F4B97" w:rsidRPr="00137523" w:rsidRDefault="009F4B97" w:rsidP="009F4B97">
            <w:pPr>
              <w:jc w:val="center"/>
            </w:pPr>
            <w:r>
              <w:t>-</w:t>
            </w:r>
          </w:p>
        </w:tc>
        <w:tc>
          <w:tcPr>
            <w:tcW w:w="393" w:type="pct"/>
            <w:gridSpan w:val="2"/>
            <w:shd w:val="clear" w:color="auto" w:fill="auto"/>
            <w:vAlign w:val="center"/>
          </w:tcPr>
          <w:p w14:paraId="195AE0C3" w14:textId="77777777" w:rsidR="009F4B97" w:rsidRPr="00137523" w:rsidRDefault="009F4B97" w:rsidP="009F4B97">
            <w:pPr>
              <w:jc w:val="center"/>
            </w:pPr>
            <w:r w:rsidRPr="00137523">
              <w:t>10 036,6</w:t>
            </w:r>
          </w:p>
        </w:tc>
        <w:tc>
          <w:tcPr>
            <w:tcW w:w="147" w:type="pct"/>
            <w:shd w:val="clear" w:color="auto" w:fill="auto"/>
            <w:vAlign w:val="center"/>
          </w:tcPr>
          <w:p w14:paraId="4E6D620B" w14:textId="614E07EF" w:rsidR="009F4B97" w:rsidRPr="00137523" w:rsidRDefault="009F4B97" w:rsidP="009F4B97">
            <w:pPr>
              <w:jc w:val="center"/>
            </w:pPr>
            <w:r>
              <w:t>-</w:t>
            </w:r>
          </w:p>
        </w:tc>
        <w:tc>
          <w:tcPr>
            <w:tcW w:w="767" w:type="pct"/>
            <w:vMerge/>
            <w:shd w:val="clear" w:color="auto" w:fill="auto"/>
          </w:tcPr>
          <w:p w14:paraId="55572B98" w14:textId="77777777" w:rsidR="009F4B97" w:rsidRPr="00137523" w:rsidRDefault="009F4B97" w:rsidP="009F4B97"/>
        </w:tc>
        <w:tc>
          <w:tcPr>
            <w:tcW w:w="366" w:type="pct"/>
            <w:vMerge/>
            <w:shd w:val="clear" w:color="auto" w:fill="auto"/>
          </w:tcPr>
          <w:p w14:paraId="0C3039C4" w14:textId="77777777" w:rsidR="009F4B97" w:rsidRPr="00137523" w:rsidRDefault="009F4B97" w:rsidP="009F4B97"/>
        </w:tc>
      </w:tr>
      <w:tr w:rsidR="002646C7" w:rsidRPr="00137523" w14:paraId="0106E163" w14:textId="77777777" w:rsidTr="00EB1529">
        <w:trPr>
          <w:trHeight w:val="20"/>
        </w:trPr>
        <w:tc>
          <w:tcPr>
            <w:tcW w:w="222" w:type="pct"/>
            <w:vMerge/>
            <w:shd w:val="clear" w:color="auto" w:fill="auto"/>
          </w:tcPr>
          <w:p w14:paraId="709E335B" w14:textId="77777777" w:rsidR="002646C7" w:rsidRPr="00137523" w:rsidRDefault="002646C7" w:rsidP="002646C7"/>
        </w:tc>
        <w:tc>
          <w:tcPr>
            <w:tcW w:w="820" w:type="pct"/>
            <w:vMerge/>
            <w:shd w:val="clear" w:color="auto" w:fill="auto"/>
          </w:tcPr>
          <w:p w14:paraId="00252E9C" w14:textId="77777777" w:rsidR="002646C7" w:rsidRPr="00137523" w:rsidRDefault="002646C7" w:rsidP="002646C7"/>
        </w:tc>
        <w:tc>
          <w:tcPr>
            <w:tcW w:w="686" w:type="pct"/>
            <w:gridSpan w:val="3"/>
            <w:vMerge/>
            <w:shd w:val="clear" w:color="auto" w:fill="auto"/>
          </w:tcPr>
          <w:p w14:paraId="2D79D696" w14:textId="77777777" w:rsidR="002646C7" w:rsidRPr="00137523" w:rsidRDefault="002646C7" w:rsidP="002646C7">
            <w:pPr>
              <w:jc w:val="center"/>
            </w:pPr>
          </w:p>
        </w:tc>
        <w:tc>
          <w:tcPr>
            <w:tcW w:w="476" w:type="pct"/>
            <w:shd w:val="clear" w:color="auto" w:fill="auto"/>
            <w:vAlign w:val="center"/>
          </w:tcPr>
          <w:p w14:paraId="362A1003" w14:textId="7A7BB71B" w:rsidR="002646C7" w:rsidRPr="00137523" w:rsidRDefault="002646C7" w:rsidP="002646C7">
            <w:pPr>
              <w:jc w:val="center"/>
            </w:pPr>
            <w:r>
              <w:t>2025</w:t>
            </w:r>
          </w:p>
        </w:tc>
        <w:tc>
          <w:tcPr>
            <w:tcW w:w="389" w:type="pct"/>
            <w:gridSpan w:val="2"/>
            <w:shd w:val="clear" w:color="auto" w:fill="auto"/>
            <w:vAlign w:val="center"/>
          </w:tcPr>
          <w:p w14:paraId="06B50AF3" w14:textId="3CF24349" w:rsidR="002646C7" w:rsidRPr="00137523" w:rsidRDefault="002646C7" w:rsidP="002646C7">
            <w:pPr>
              <w:jc w:val="center"/>
            </w:pPr>
            <w:r w:rsidRPr="00137523">
              <w:t>-</w:t>
            </w:r>
          </w:p>
        </w:tc>
        <w:tc>
          <w:tcPr>
            <w:tcW w:w="344" w:type="pct"/>
            <w:gridSpan w:val="2"/>
            <w:shd w:val="clear" w:color="auto" w:fill="auto"/>
            <w:vAlign w:val="center"/>
          </w:tcPr>
          <w:p w14:paraId="6A71C72B" w14:textId="350C10BA" w:rsidR="002646C7" w:rsidRPr="00137523" w:rsidRDefault="002646C7" w:rsidP="002646C7">
            <w:pPr>
              <w:jc w:val="center"/>
            </w:pPr>
            <w:r w:rsidRPr="00137523">
              <w:t>-</w:t>
            </w:r>
          </w:p>
        </w:tc>
        <w:tc>
          <w:tcPr>
            <w:tcW w:w="390" w:type="pct"/>
            <w:gridSpan w:val="2"/>
            <w:shd w:val="clear" w:color="auto" w:fill="auto"/>
            <w:vAlign w:val="center"/>
          </w:tcPr>
          <w:p w14:paraId="29F2B3FC" w14:textId="2AEA74CE" w:rsidR="002646C7" w:rsidRPr="00137523" w:rsidRDefault="002646C7" w:rsidP="002646C7">
            <w:pPr>
              <w:jc w:val="center"/>
            </w:pPr>
            <w:r w:rsidRPr="00137523">
              <w:t>-</w:t>
            </w:r>
          </w:p>
        </w:tc>
        <w:tc>
          <w:tcPr>
            <w:tcW w:w="393" w:type="pct"/>
            <w:gridSpan w:val="2"/>
            <w:shd w:val="clear" w:color="auto" w:fill="auto"/>
            <w:vAlign w:val="center"/>
          </w:tcPr>
          <w:p w14:paraId="5EEF8B95" w14:textId="7F8FD661" w:rsidR="002646C7" w:rsidRPr="00137523" w:rsidRDefault="002646C7" w:rsidP="002646C7">
            <w:pPr>
              <w:jc w:val="center"/>
            </w:pPr>
            <w:r w:rsidRPr="00137523">
              <w:t>-</w:t>
            </w:r>
          </w:p>
        </w:tc>
        <w:tc>
          <w:tcPr>
            <w:tcW w:w="147" w:type="pct"/>
            <w:shd w:val="clear" w:color="auto" w:fill="auto"/>
            <w:vAlign w:val="center"/>
          </w:tcPr>
          <w:p w14:paraId="26CAC672" w14:textId="4C203562" w:rsidR="002646C7" w:rsidRDefault="002646C7" w:rsidP="002646C7">
            <w:pPr>
              <w:jc w:val="center"/>
            </w:pPr>
            <w:r w:rsidRPr="00137523">
              <w:t>-</w:t>
            </w:r>
          </w:p>
        </w:tc>
        <w:tc>
          <w:tcPr>
            <w:tcW w:w="767" w:type="pct"/>
            <w:vMerge/>
            <w:shd w:val="clear" w:color="auto" w:fill="auto"/>
          </w:tcPr>
          <w:p w14:paraId="4C2BCBCB" w14:textId="77777777" w:rsidR="002646C7" w:rsidRPr="00137523" w:rsidRDefault="002646C7" w:rsidP="002646C7"/>
        </w:tc>
        <w:tc>
          <w:tcPr>
            <w:tcW w:w="366" w:type="pct"/>
            <w:vMerge/>
            <w:shd w:val="clear" w:color="auto" w:fill="auto"/>
          </w:tcPr>
          <w:p w14:paraId="4736166B" w14:textId="77777777" w:rsidR="002646C7" w:rsidRPr="00137523" w:rsidRDefault="002646C7" w:rsidP="002646C7"/>
        </w:tc>
      </w:tr>
      <w:tr w:rsidR="00EB1529" w:rsidRPr="00137523" w14:paraId="2D85CE90" w14:textId="77777777" w:rsidTr="00EB1529">
        <w:trPr>
          <w:trHeight w:val="20"/>
        </w:trPr>
        <w:tc>
          <w:tcPr>
            <w:tcW w:w="222" w:type="pct"/>
            <w:vMerge/>
            <w:shd w:val="clear" w:color="auto" w:fill="auto"/>
          </w:tcPr>
          <w:p w14:paraId="6E182CD5" w14:textId="77777777" w:rsidR="002646C7" w:rsidRPr="00137523" w:rsidRDefault="002646C7" w:rsidP="002646C7"/>
        </w:tc>
        <w:tc>
          <w:tcPr>
            <w:tcW w:w="820" w:type="pct"/>
            <w:vMerge/>
            <w:shd w:val="clear" w:color="auto" w:fill="auto"/>
          </w:tcPr>
          <w:p w14:paraId="307CE2DD" w14:textId="77777777" w:rsidR="002646C7" w:rsidRPr="00137523" w:rsidRDefault="002646C7" w:rsidP="002646C7"/>
        </w:tc>
        <w:tc>
          <w:tcPr>
            <w:tcW w:w="686" w:type="pct"/>
            <w:gridSpan w:val="3"/>
            <w:vMerge/>
            <w:shd w:val="clear" w:color="auto" w:fill="auto"/>
          </w:tcPr>
          <w:p w14:paraId="4217F8F3" w14:textId="77777777" w:rsidR="002646C7" w:rsidRPr="00137523" w:rsidRDefault="002646C7" w:rsidP="002646C7">
            <w:pPr>
              <w:jc w:val="center"/>
            </w:pPr>
          </w:p>
        </w:tc>
        <w:tc>
          <w:tcPr>
            <w:tcW w:w="476" w:type="pct"/>
            <w:shd w:val="clear" w:color="auto" w:fill="auto"/>
            <w:vAlign w:val="center"/>
          </w:tcPr>
          <w:p w14:paraId="2CB652C0" w14:textId="03D6BDBC"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69916CBC" w14:textId="77777777" w:rsidR="002646C7" w:rsidRPr="00137523" w:rsidRDefault="002646C7" w:rsidP="002646C7">
            <w:pPr>
              <w:jc w:val="center"/>
            </w:pPr>
            <w:r w:rsidRPr="00137523">
              <w:t>20 940,8</w:t>
            </w:r>
          </w:p>
        </w:tc>
        <w:tc>
          <w:tcPr>
            <w:tcW w:w="344" w:type="pct"/>
            <w:gridSpan w:val="2"/>
            <w:shd w:val="clear" w:color="auto" w:fill="auto"/>
            <w:vAlign w:val="center"/>
          </w:tcPr>
          <w:p w14:paraId="0B055219" w14:textId="77777777" w:rsidR="002646C7" w:rsidRPr="00137523" w:rsidRDefault="002646C7" w:rsidP="002646C7">
            <w:pPr>
              <w:jc w:val="center"/>
            </w:pPr>
            <w:r w:rsidRPr="00137523">
              <w:t>-</w:t>
            </w:r>
          </w:p>
        </w:tc>
        <w:tc>
          <w:tcPr>
            <w:tcW w:w="390" w:type="pct"/>
            <w:gridSpan w:val="2"/>
            <w:shd w:val="clear" w:color="auto" w:fill="auto"/>
            <w:vAlign w:val="center"/>
          </w:tcPr>
          <w:p w14:paraId="662B4ED7" w14:textId="77777777" w:rsidR="002646C7" w:rsidRPr="00137523" w:rsidRDefault="002646C7" w:rsidP="002646C7">
            <w:pPr>
              <w:jc w:val="center"/>
            </w:pPr>
            <w:r w:rsidRPr="00137523">
              <w:t>-</w:t>
            </w:r>
          </w:p>
        </w:tc>
        <w:tc>
          <w:tcPr>
            <w:tcW w:w="393" w:type="pct"/>
            <w:gridSpan w:val="2"/>
            <w:shd w:val="clear" w:color="auto" w:fill="auto"/>
            <w:vAlign w:val="center"/>
          </w:tcPr>
          <w:p w14:paraId="267C6C11" w14:textId="77777777" w:rsidR="002646C7" w:rsidRPr="00137523" w:rsidRDefault="002646C7" w:rsidP="002646C7">
            <w:pPr>
              <w:jc w:val="center"/>
            </w:pPr>
            <w:r w:rsidRPr="00137523">
              <w:t>20 940,8</w:t>
            </w:r>
          </w:p>
        </w:tc>
        <w:tc>
          <w:tcPr>
            <w:tcW w:w="147" w:type="pct"/>
            <w:shd w:val="clear" w:color="auto" w:fill="auto"/>
            <w:vAlign w:val="center"/>
          </w:tcPr>
          <w:p w14:paraId="0E4A997A" w14:textId="77777777" w:rsidR="002646C7" w:rsidRPr="00137523" w:rsidRDefault="002646C7" w:rsidP="002646C7">
            <w:pPr>
              <w:jc w:val="center"/>
            </w:pPr>
            <w:r w:rsidRPr="00137523">
              <w:t>-</w:t>
            </w:r>
          </w:p>
        </w:tc>
        <w:tc>
          <w:tcPr>
            <w:tcW w:w="767" w:type="pct"/>
            <w:vMerge/>
            <w:shd w:val="clear" w:color="auto" w:fill="auto"/>
          </w:tcPr>
          <w:p w14:paraId="5EEE93DE" w14:textId="77777777" w:rsidR="002646C7" w:rsidRPr="00137523" w:rsidRDefault="002646C7" w:rsidP="002646C7"/>
        </w:tc>
        <w:tc>
          <w:tcPr>
            <w:tcW w:w="366" w:type="pct"/>
            <w:vMerge/>
            <w:shd w:val="clear" w:color="auto" w:fill="auto"/>
          </w:tcPr>
          <w:p w14:paraId="01AB8E7C" w14:textId="77777777" w:rsidR="002646C7" w:rsidRPr="00137523" w:rsidRDefault="002646C7" w:rsidP="002646C7"/>
        </w:tc>
      </w:tr>
      <w:tr w:rsidR="00EB1529" w:rsidRPr="00137523" w14:paraId="50413835" w14:textId="77777777" w:rsidTr="00EB1529">
        <w:trPr>
          <w:trHeight w:val="20"/>
        </w:trPr>
        <w:tc>
          <w:tcPr>
            <w:tcW w:w="222" w:type="pct"/>
            <w:vMerge/>
            <w:shd w:val="clear" w:color="auto" w:fill="auto"/>
          </w:tcPr>
          <w:p w14:paraId="015247E8" w14:textId="77777777" w:rsidR="002646C7" w:rsidRPr="00137523" w:rsidRDefault="002646C7" w:rsidP="002646C7"/>
        </w:tc>
        <w:tc>
          <w:tcPr>
            <w:tcW w:w="820" w:type="pct"/>
            <w:vMerge/>
            <w:shd w:val="clear" w:color="auto" w:fill="auto"/>
          </w:tcPr>
          <w:p w14:paraId="4C9D2E60" w14:textId="77777777" w:rsidR="002646C7" w:rsidRPr="00137523" w:rsidRDefault="002646C7" w:rsidP="002646C7"/>
        </w:tc>
        <w:tc>
          <w:tcPr>
            <w:tcW w:w="686" w:type="pct"/>
            <w:gridSpan w:val="3"/>
            <w:vMerge/>
            <w:shd w:val="clear" w:color="auto" w:fill="auto"/>
          </w:tcPr>
          <w:p w14:paraId="45090154" w14:textId="77777777" w:rsidR="002646C7" w:rsidRPr="00137523" w:rsidRDefault="002646C7" w:rsidP="002646C7">
            <w:pPr>
              <w:jc w:val="center"/>
            </w:pPr>
          </w:p>
        </w:tc>
        <w:tc>
          <w:tcPr>
            <w:tcW w:w="476" w:type="pct"/>
            <w:shd w:val="clear" w:color="auto" w:fill="auto"/>
            <w:vAlign w:val="center"/>
          </w:tcPr>
          <w:p w14:paraId="0584BA67" w14:textId="77777777" w:rsidR="002646C7" w:rsidRPr="00137523" w:rsidRDefault="002646C7" w:rsidP="002646C7">
            <w:pPr>
              <w:jc w:val="center"/>
            </w:pPr>
            <w:r w:rsidRPr="00137523">
              <w:t>2019-2030</w:t>
            </w:r>
          </w:p>
        </w:tc>
        <w:tc>
          <w:tcPr>
            <w:tcW w:w="389" w:type="pct"/>
            <w:gridSpan w:val="2"/>
            <w:shd w:val="clear" w:color="auto" w:fill="auto"/>
            <w:vAlign w:val="center"/>
          </w:tcPr>
          <w:p w14:paraId="4FEFAE73" w14:textId="2F8C6114" w:rsidR="002646C7" w:rsidRPr="00137523" w:rsidRDefault="009F4B97" w:rsidP="002646C7">
            <w:pPr>
              <w:jc w:val="center"/>
            </w:pPr>
            <w:r w:rsidRPr="00137523">
              <w:t>40 220,7</w:t>
            </w:r>
          </w:p>
        </w:tc>
        <w:tc>
          <w:tcPr>
            <w:tcW w:w="344" w:type="pct"/>
            <w:gridSpan w:val="2"/>
            <w:shd w:val="clear" w:color="auto" w:fill="auto"/>
            <w:vAlign w:val="center"/>
          </w:tcPr>
          <w:p w14:paraId="390451FC" w14:textId="77777777" w:rsidR="002646C7" w:rsidRPr="00137523" w:rsidRDefault="002646C7" w:rsidP="002646C7">
            <w:pPr>
              <w:jc w:val="center"/>
            </w:pPr>
            <w:r w:rsidRPr="00137523">
              <w:t>-</w:t>
            </w:r>
          </w:p>
        </w:tc>
        <w:tc>
          <w:tcPr>
            <w:tcW w:w="390" w:type="pct"/>
            <w:gridSpan w:val="2"/>
            <w:shd w:val="clear" w:color="auto" w:fill="auto"/>
            <w:vAlign w:val="center"/>
          </w:tcPr>
          <w:p w14:paraId="75CA1313" w14:textId="48EA6551" w:rsidR="002646C7" w:rsidRPr="00137523" w:rsidRDefault="009F4B97" w:rsidP="002646C7">
            <w:pPr>
              <w:jc w:val="center"/>
            </w:pPr>
            <w:r>
              <w:t>-</w:t>
            </w:r>
          </w:p>
        </w:tc>
        <w:tc>
          <w:tcPr>
            <w:tcW w:w="393" w:type="pct"/>
            <w:gridSpan w:val="2"/>
            <w:shd w:val="clear" w:color="auto" w:fill="auto"/>
            <w:vAlign w:val="center"/>
          </w:tcPr>
          <w:p w14:paraId="644ABAA2" w14:textId="77777777" w:rsidR="002646C7" w:rsidRPr="00137523" w:rsidRDefault="002646C7" w:rsidP="002646C7">
            <w:pPr>
              <w:jc w:val="center"/>
            </w:pPr>
            <w:r w:rsidRPr="00137523">
              <w:t>40 220,7</w:t>
            </w:r>
          </w:p>
        </w:tc>
        <w:tc>
          <w:tcPr>
            <w:tcW w:w="147" w:type="pct"/>
            <w:shd w:val="clear" w:color="auto" w:fill="auto"/>
            <w:vAlign w:val="center"/>
          </w:tcPr>
          <w:p w14:paraId="21E6C713" w14:textId="77777777" w:rsidR="002646C7" w:rsidRPr="00137523" w:rsidRDefault="002646C7" w:rsidP="002646C7">
            <w:pPr>
              <w:jc w:val="center"/>
            </w:pPr>
            <w:r w:rsidRPr="00137523">
              <w:t>-</w:t>
            </w:r>
          </w:p>
        </w:tc>
        <w:tc>
          <w:tcPr>
            <w:tcW w:w="767" w:type="pct"/>
            <w:vMerge/>
            <w:shd w:val="clear" w:color="auto" w:fill="auto"/>
          </w:tcPr>
          <w:p w14:paraId="2D6FDECC" w14:textId="77777777" w:rsidR="002646C7" w:rsidRPr="00137523" w:rsidRDefault="002646C7" w:rsidP="002646C7"/>
        </w:tc>
        <w:tc>
          <w:tcPr>
            <w:tcW w:w="366" w:type="pct"/>
            <w:vMerge/>
            <w:shd w:val="clear" w:color="auto" w:fill="auto"/>
          </w:tcPr>
          <w:p w14:paraId="37C3091C" w14:textId="77777777" w:rsidR="002646C7" w:rsidRPr="00137523" w:rsidRDefault="002646C7" w:rsidP="002646C7"/>
        </w:tc>
      </w:tr>
      <w:tr w:rsidR="00EB1529" w:rsidRPr="00137523" w14:paraId="39CA9A53" w14:textId="77777777" w:rsidTr="00EB1529">
        <w:trPr>
          <w:trHeight w:val="20"/>
        </w:trPr>
        <w:tc>
          <w:tcPr>
            <w:tcW w:w="222" w:type="pct"/>
            <w:vMerge w:val="restart"/>
            <w:shd w:val="clear" w:color="auto" w:fill="auto"/>
          </w:tcPr>
          <w:p w14:paraId="71163C91" w14:textId="77777777" w:rsidR="002646C7" w:rsidRPr="00137523" w:rsidRDefault="002646C7" w:rsidP="002646C7">
            <w:r w:rsidRPr="00137523">
              <w:t>1.1.31</w:t>
            </w:r>
          </w:p>
        </w:tc>
        <w:tc>
          <w:tcPr>
            <w:tcW w:w="820" w:type="pct"/>
            <w:vMerge w:val="restart"/>
            <w:shd w:val="clear" w:color="auto" w:fill="auto"/>
          </w:tcPr>
          <w:p w14:paraId="7D1E756B" w14:textId="77777777" w:rsidR="002646C7" w:rsidRPr="00137523" w:rsidRDefault="002646C7" w:rsidP="002646C7">
            <w:r w:rsidRPr="00137523">
              <w:t xml:space="preserve">Разработка проектной документации по объекту «Строительство водопроводных сетей в Шелеховском районе (с. </w:t>
            </w:r>
            <w:proofErr w:type="spellStart"/>
            <w:r w:rsidRPr="00137523">
              <w:t>Введенщина</w:t>
            </w:r>
            <w:proofErr w:type="spellEnd"/>
            <w:r w:rsidRPr="00137523">
              <w:t xml:space="preserve"> - с. </w:t>
            </w:r>
            <w:proofErr w:type="spellStart"/>
            <w:r w:rsidRPr="00137523">
              <w:t>Баклаши</w:t>
            </w:r>
            <w:proofErr w:type="spellEnd"/>
            <w:r w:rsidRPr="00137523">
              <w:t>)»</w:t>
            </w:r>
          </w:p>
        </w:tc>
        <w:tc>
          <w:tcPr>
            <w:tcW w:w="686" w:type="pct"/>
            <w:gridSpan w:val="3"/>
            <w:vMerge w:val="restart"/>
            <w:shd w:val="clear" w:color="auto" w:fill="auto"/>
          </w:tcPr>
          <w:p w14:paraId="148B75B2" w14:textId="77777777" w:rsidR="002646C7" w:rsidRPr="00137523" w:rsidRDefault="002646C7" w:rsidP="002646C7">
            <w:pPr>
              <w:jc w:val="center"/>
            </w:pPr>
            <w:r w:rsidRPr="00137523">
              <w:t>Администрация Шелеховского муниципального района</w:t>
            </w:r>
          </w:p>
        </w:tc>
        <w:tc>
          <w:tcPr>
            <w:tcW w:w="476" w:type="pct"/>
            <w:shd w:val="clear" w:color="auto" w:fill="auto"/>
            <w:vAlign w:val="center"/>
          </w:tcPr>
          <w:p w14:paraId="452EEFD3" w14:textId="77777777" w:rsidR="002646C7" w:rsidRPr="00137523" w:rsidRDefault="002646C7" w:rsidP="002646C7">
            <w:pPr>
              <w:jc w:val="center"/>
            </w:pPr>
            <w:r w:rsidRPr="00137523">
              <w:t>2019</w:t>
            </w:r>
          </w:p>
        </w:tc>
        <w:tc>
          <w:tcPr>
            <w:tcW w:w="389" w:type="pct"/>
            <w:gridSpan w:val="2"/>
            <w:shd w:val="clear" w:color="auto" w:fill="auto"/>
            <w:vAlign w:val="center"/>
          </w:tcPr>
          <w:p w14:paraId="34B35A67" w14:textId="77777777" w:rsidR="002646C7" w:rsidRPr="00137523" w:rsidRDefault="002646C7" w:rsidP="002646C7">
            <w:pPr>
              <w:jc w:val="center"/>
            </w:pPr>
            <w:r w:rsidRPr="00137523">
              <w:t>-</w:t>
            </w:r>
          </w:p>
        </w:tc>
        <w:tc>
          <w:tcPr>
            <w:tcW w:w="344" w:type="pct"/>
            <w:gridSpan w:val="2"/>
            <w:shd w:val="clear" w:color="auto" w:fill="auto"/>
            <w:vAlign w:val="center"/>
          </w:tcPr>
          <w:p w14:paraId="5F9FF8B5" w14:textId="77777777" w:rsidR="002646C7" w:rsidRPr="00137523" w:rsidRDefault="002646C7" w:rsidP="002646C7">
            <w:pPr>
              <w:jc w:val="center"/>
            </w:pPr>
            <w:r w:rsidRPr="00137523">
              <w:t>-</w:t>
            </w:r>
          </w:p>
        </w:tc>
        <w:tc>
          <w:tcPr>
            <w:tcW w:w="390" w:type="pct"/>
            <w:gridSpan w:val="2"/>
            <w:shd w:val="clear" w:color="auto" w:fill="auto"/>
            <w:vAlign w:val="center"/>
          </w:tcPr>
          <w:p w14:paraId="1715290C" w14:textId="77777777" w:rsidR="002646C7" w:rsidRPr="00137523" w:rsidRDefault="002646C7" w:rsidP="002646C7">
            <w:pPr>
              <w:jc w:val="center"/>
            </w:pPr>
            <w:r w:rsidRPr="00137523">
              <w:t>-</w:t>
            </w:r>
          </w:p>
        </w:tc>
        <w:tc>
          <w:tcPr>
            <w:tcW w:w="393" w:type="pct"/>
            <w:gridSpan w:val="2"/>
            <w:shd w:val="clear" w:color="auto" w:fill="auto"/>
            <w:vAlign w:val="center"/>
          </w:tcPr>
          <w:p w14:paraId="21D47D6A" w14:textId="77777777" w:rsidR="002646C7" w:rsidRPr="00137523" w:rsidRDefault="002646C7" w:rsidP="002646C7">
            <w:pPr>
              <w:jc w:val="center"/>
            </w:pPr>
            <w:r w:rsidRPr="00137523">
              <w:t>-</w:t>
            </w:r>
          </w:p>
        </w:tc>
        <w:tc>
          <w:tcPr>
            <w:tcW w:w="147" w:type="pct"/>
            <w:shd w:val="clear" w:color="auto" w:fill="auto"/>
            <w:vAlign w:val="center"/>
          </w:tcPr>
          <w:p w14:paraId="6FDC0CFE" w14:textId="77777777" w:rsidR="002646C7" w:rsidRPr="00137523" w:rsidRDefault="002646C7" w:rsidP="002646C7">
            <w:pPr>
              <w:jc w:val="center"/>
            </w:pPr>
            <w:r w:rsidRPr="00137523">
              <w:t>-</w:t>
            </w:r>
          </w:p>
        </w:tc>
        <w:tc>
          <w:tcPr>
            <w:tcW w:w="767" w:type="pct"/>
            <w:vMerge w:val="restart"/>
            <w:shd w:val="clear" w:color="auto" w:fill="auto"/>
          </w:tcPr>
          <w:p w14:paraId="67EB6308" w14:textId="77777777" w:rsidR="002646C7" w:rsidRPr="00137523" w:rsidRDefault="002646C7" w:rsidP="002646C7">
            <w:pPr>
              <w:rPr>
                <w:rFonts w:eastAsia="Calibri"/>
              </w:rPr>
            </w:pPr>
            <w:r w:rsidRPr="00137523">
              <w:rPr>
                <w:rFonts w:eastAsia="Calibri"/>
              </w:rPr>
              <w:t>Количество</w:t>
            </w:r>
          </w:p>
          <w:p w14:paraId="4C43265D" w14:textId="77777777" w:rsidR="002646C7" w:rsidRPr="00137523" w:rsidRDefault="002646C7" w:rsidP="002646C7">
            <w:r w:rsidRPr="00137523">
              <w:rPr>
                <w:rFonts w:eastAsia="Calibri"/>
              </w:rPr>
              <w:t>разработанной проектно-сметной документации</w:t>
            </w:r>
          </w:p>
        </w:tc>
        <w:tc>
          <w:tcPr>
            <w:tcW w:w="366" w:type="pct"/>
            <w:vMerge w:val="restart"/>
            <w:shd w:val="clear" w:color="auto" w:fill="auto"/>
          </w:tcPr>
          <w:p w14:paraId="47238C4F" w14:textId="77777777" w:rsidR="002646C7" w:rsidRPr="00137523" w:rsidRDefault="002646C7" w:rsidP="002646C7">
            <w:r w:rsidRPr="00137523">
              <w:t>1 ед.</w:t>
            </w:r>
          </w:p>
        </w:tc>
      </w:tr>
      <w:tr w:rsidR="00EB1529" w:rsidRPr="00137523" w14:paraId="5C668636" w14:textId="77777777" w:rsidTr="00EB1529">
        <w:trPr>
          <w:trHeight w:val="20"/>
        </w:trPr>
        <w:tc>
          <w:tcPr>
            <w:tcW w:w="222" w:type="pct"/>
            <w:vMerge/>
            <w:shd w:val="clear" w:color="auto" w:fill="auto"/>
          </w:tcPr>
          <w:p w14:paraId="2C8F4403" w14:textId="77777777" w:rsidR="002646C7" w:rsidRPr="00137523" w:rsidRDefault="002646C7" w:rsidP="002646C7"/>
        </w:tc>
        <w:tc>
          <w:tcPr>
            <w:tcW w:w="820" w:type="pct"/>
            <w:vMerge/>
            <w:shd w:val="clear" w:color="auto" w:fill="auto"/>
          </w:tcPr>
          <w:p w14:paraId="0F30E31C" w14:textId="77777777" w:rsidR="002646C7" w:rsidRPr="00137523" w:rsidRDefault="002646C7" w:rsidP="002646C7"/>
        </w:tc>
        <w:tc>
          <w:tcPr>
            <w:tcW w:w="686" w:type="pct"/>
            <w:gridSpan w:val="3"/>
            <w:vMerge/>
            <w:shd w:val="clear" w:color="auto" w:fill="auto"/>
          </w:tcPr>
          <w:p w14:paraId="61856F9A" w14:textId="77777777" w:rsidR="002646C7" w:rsidRPr="00137523" w:rsidRDefault="002646C7" w:rsidP="002646C7">
            <w:pPr>
              <w:jc w:val="center"/>
            </w:pPr>
          </w:p>
        </w:tc>
        <w:tc>
          <w:tcPr>
            <w:tcW w:w="476" w:type="pct"/>
            <w:shd w:val="clear" w:color="auto" w:fill="auto"/>
            <w:vAlign w:val="center"/>
          </w:tcPr>
          <w:p w14:paraId="57175D42" w14:textId="77777777" w:rsidR="002646C7" w:rsidRPr="00137523" w:rsidRDefault="002646C7" w:rsidP="002646C7">
            <w:pPr>
              <w:jc w:val="center"/>
            </w:pPr>
            <w:r w:rsidRPr="00137523">
              <w:t>2020</w:t>
            </w:r>
          </w:p>
        </w:tc>
        <w:tc>
          <w:tcPr>
            <w:tcW w:w="389" w:type="pct"/>
            <w:gridSpan w:val="2"/>
            <w:shd w:val="clear" w:color="auto" w:fill="auto"/>
            <w:vAlign w:val="center"/>
          </w:tcPr>
          <w:p w14:paraId="36617F8C" w14:textId="77777777" w:rsidR="002646C7" w:rsidRPr="00137523" w:rsidRDefault="002646C7" w:rsidP="002646C7">
            <w:pPr>
              <w:jc w:val="center"/>
            </w:pPr>
            <w:r w:rsidRPr="00137523">
              <w:t>9 757,7</w:t>
            </w:r>
          </w:p>
        </w:tc>
        <w:tc>
          <w:tcPr>
            <w:tcW w:w="344" w:type="pct"/>
            <w:gridSpan w:val="2"/>
            <w:shd w:val="clear" w:color="auto" w:fill="auto"/>
            <w:vAlign w:val="center"/>
          </w:tcPr>
          <w:p w14:paraId="5566FE24" w14:textId="77777777" w:rsidR="002646C7" w:rsidRPr="00137523" w:rsidRDefault="002646C7" w:rsidP="002646C7">
            <w:pPr>
              <w:jc w:val="center"/>
            </w:pPr>
            <w:r w:rsidRPr="00137523">
              <w:t>-</w:t>
            </w:r>
          </w:p>
        </w:tc>
        <w:tc>
          <w:tcPr>
            <w:tcW w:w="390" w:type="pct"/>
            <w:gridSpan w:val="2"/>
            <w:shd w:val="clear" w:color="auto" w:fill="auto"/>
            <w:vAlign w:val="center"/>
          </w:tcPr>
          <w:p w14:paraId="6B309493" w14:textId="77777777" w:rsidR="002646C7" w:rsidRPr="00137523" w:rsidRDefault="002646C7" w:rsidP="002646C7">
            <w:pPr>
              <w:jc w:val="center"/>
            </w:pPr>
            <w:r w:rsidRPr="00137523">
              <w:t>8 099,0</w:t>
            </w:r>
          </w:p>
        </w:tc>
        <w:tc>
          <w:tcPr>
            <w:tcW w:w="393" w:type="pct"/>
            <w:gridSpan w:val="2"/>
            <w:shd w:val="clear" w:color="auto" w:fill="auto"/>
            <w:vAlign w:val="center"/>
          </w:tcPr>
          <w:p w14:paraId="41C0C204" w14:textId="77777777" w:rsidR="002646C7" w:rsidRPr="00137523" w:rsidRDefault="002646C7" w:rsidP="002646C7">
            <w:pPr>
              <w:jc w:val="center"/>
            </w:pPr>
            <w:r w:rsidRPr="00137523">
              <w:t>1 658,7</w:t>
            </w:r>
          </w:p>
        </w:tc>
        <w:tc>
          <w:tcPr>
            <w:tcW w:w="147" w:type="pct"/>
            <w:shd w:val="clear" w:color="auto" w:fill="auto"/>
            <w:vAlign w:val="center"/>
          </w:tcPr>
          <w:p w14:paraId="1ADFDB9D" w14:textId="52C4C1DC" w:rsidR="002646C7" w:rsidRPr="00137523" w:rsidRDefault="002646C7" w:rsidP="002646C7">
            <w:pPr>
              <w:jc w:val="center"/>
            </w:pPr>
            <w:r>
              <w:t>-</w:t>
            </w:r>
          </w:p>
        </w:tc>
        <w:tc>
          <w:tcPr>
            <w:tcW w:w="767" w:type="pct"/>
            <w:vMerge/>
            <w:shd w:val="clear" w:color="auto" w:fill="auto"/>
          </w:tcPr>
          <w:p w14:paraId="18F8C671" w14:textId="77777777" w:rsidR="002646C7" w:rsidRPr="00137523" w:rsidRDefault="002646C7" w:rsidP="002646C7"/>
        </w:tc>
        <w:tc>
          <w:tcPr>
            <w:tcW w:w="366" w:type="pct"/>
            <w:vMerge/>
            <w:shd w:val="clear" w:color="auto" w:fill="auto"/>
          </w:tcPr>
          <w:p w14:paraId="1AE19D91" w14:textId="77777777" w:rsidR="002646C7" w:rsidRPr="00137523" w:rsidRDefault="002646C7" w:rsidP="002646C7"/>
        </w:tc>
      </w:tr>
      <w:tr w:rsidR="00EB1529" w:rsidRPr="00137523" w14:paraId="4351464D" w14:textId="77777777" w:rsidTr="00EB1529">
        <w:trPr>
          <w:trHeight w:val="20"/>
        </w:trPr>
        <w:tc>
          <w:tcPr>
            <w:tcW w:w="222" w:type="pct"/>
            <w:vMerge/>
            <w:shd w:val="clear" w:color="auto" w:fill="auto"/>
          </w:tcPr>
          <w:p w14:paraId="6437AAD8" w14:textId="77777777" w:rsidR="002646C7" w:rsidRPr="00137523" w:rsidRDefault="002646C7" w:rsidP="002646C7"/>
        </w:tc>
        <w:tc>
          <w:tcPr>
            <w:tcW w:w="820" w:type="pct"/>
            <w:vMerge/>
            <w:shd w:val="clear" w:color="auto" w:fill="auto"/>
          </w:tcPr>
          <w:p w14:paraId="46A20985" w14:textId="77777777" w:rsidR="002646C7" w:rsidRPr="00137523" w:rsidRDefault="002646C7" w:rsidP="002646C7"/>
        </w:tc>
        <w:tc>
          <w:tcPr>
            <w:tcW w:w="686" w:type="pct"/>
            <w:gridSpan w:val="3"/>
            <w:vMerge/>
            <w:shd w:val="clear" w:color="auto" w:fill="auto"/>
          </w:tcPr>
          <w:p w14:paraId="5154001E" w14:textId="77777777" w:rsidR="002646C7" w:rsidRPr="00137523" w:rsidRDefault="002646C7" w:rsidP="002646C7">
            <w:pPr>
              <w:jc w:val="center"/>
            </w:pPr>
          </w:p>
        </w:tc>
        <w:tc>
          <w:tcPr>
            <w:tcW w:w="476" w:type="pct"/>
            <w:shd w:val="clear" w:color="auto" w:fill="auto"/>
            <w:vAlign w:val="center"/>
          </w:tcPr>
          <w:p w14:paraId="1E955FB5" w14:textId="77777777" w:rsidR="002646C7" w:rsidRPr="00137523" w:rsidRDefault="002646C7" w:rsidP="002646C7">
            <w:pPr>
              <w:jc w:val="center"/>
            </w:pPr>
            <w:r w:rsidRPr="00137523">
              <w:t>2021</w:t>
            </w:r>
          </w:p>
        </w:tc>
        <w:tc>
          <w:tcPr>
            <w:tcW w:w="389" w:type="pct"/>
            <w:gridSpan w:val="2"/>
            <w:shd w:val="clear" w:color="auto" w:fill="auto"/>
            <w:vAlign w:val="center"/>
          </w:tcPr>
          <w:p w14:paraId="6385704E" w14:textId="77777777" w:rsidR="002646C7" w:rsidRPr="00137523" w:rsidRDefault="002646C7" w:rsidP="002646C7">
            <w:pPr>
              <w:jc w:val="center"/>
            </w:pPr>
            <w:r w:rsidRPr="00137523">
              <w:t>9 100,0</w:t>
            </w:r>
          </w:p>
        </w:tc>
        <w:tc>
          <w:tcPr>
            <w:tcW w:w="344" w:type="pct"/>
            <w:gridSpan w:val="2"/>
            <w:shd w:val="clear" w:color="auto" w:fill="auto"/>
            <w:vAlign w:val="center"/>
          </w:tcPr>
          <w:p w14:paraId="11323A1A" w14:textId="77777777" w:rsidR="002646C7" w:rsidRPr="00137523" w:rsidRDefault="002646C7" w:rsidP="002646C7">
            <w:pPr>
              <w:jc w:val="center"/>
            </w:pPr>
            <w:r w:rsidRPr="00137523">
              <w:t>-</w:t>
            </w:r>
          </w:p>
        </w:tc>
        <w:tc>
          <w:tcPr>
            <w:tcW w:w="390" w:type="pct"/>
            <w:gridSpan w:val="2"/>
            <w:shd w:val="clear" w:color="auto" w:fill="auto"/>
            <w:vAlign w:val="center"/>
          </w:tcPr>
          <w:p w14:paraId="4EEBC226" w14:textId="77777777" w:rsidR="002646C7" w:rsidRPr="00137523" w:rsidRDefault="002646C7" w:rsidP="002646C7">
            <w:pPr>
              <w:jc w:val="center"/>
            </w:pPr>
            <w:r w:rsidRPr="00137523">
              <w:t>8 099,0</w:t>
            </w:r>
          </w:p>
        </w:tc>
        <w:tc>
          <w:tcPr>
            <w:tcW w:w="393" w:type="pct"/>
            <w:gridSpan w:val="2"/>
            <w:shd w:val="clear" w:color="auto" w:fill="auto"/>
            <w:vAlign w:val="center"/>
          </w:tcPr>
          <w:p w14:paraId="45840951" w14:textId="77777777" w:rsidR="002646C7" w:rsidRPr="00137523" w:rsidRDefault="002646C7" w:rsidP="002646C7">
            <w:pPr>
              <w:jc w:val="center"/>
            </w:pPr>
            <w:r w:rsidRPr="00137523">
              <w:t>1 001,0</w:t>
            </w:r>
          </w:p>
        </w:tc>
        <w:tc>
          <w:tcPr>
            <w:tcW w:w="147" w:type="pct"/>
            <w:shd w:val="clear" w:color="auto" w:fill="auto"/>
            <w:vAlign w:val="center"/>
          </w:tcPr>
          <w:p w14:paraId="75663646" w14:textId="77777777" w:rsidR="002646C7" w:rsidRPr="00137523" w:rsidRDefault="002646C7" w:rsidP="002646C7">
            <w:pPr>
              <w:jc w:val="center"/>
            </w:pPr>
            <w:r w:rsidRPr="00137523">
              <w:t>-</w:t>
            </w:r>
          </w:p>
        </w:tc>
        <w:tc>
          <w:tcPr>
            <w:tcW w:w="767" w:type="pct"/>
            <w:vMerge/>
            <w:shd w:val="clear" w:color="auto" w:fill="auto"/>
          </w:tcPr>
          <w:p w14:paraId="6D3D1111" w14:textId="77777777" w:rsidR="002646C7" w:rsidRPr="00137523" w:rsidRDefault="002646C7" w:rsidP="002646C7"/>
        </w:tc>
        <w:tc>
          <w:tcPr>
            <w:tcW w:w="366" w:type="pct"/>
            <w:vMerge/>
            <w:shd w:val="clear" w:color="auto" w:fill="auto"/>
          </w:tcPr>
          <w:p w14:paraId="5AC499E8" w14:textId="77777777" w:rsidR="002646C7" w:rsidRPr="00137523" w:rsidRDefault="002646C7" w:rsidP="002646C7"/>
        </w:tc>
      </w:tr>
      <w:tr w:rsidR="00EB1529" w:rsidRPr="00137523" w14:paraId="0942B4FA" w14:textId="77777777" w:rsidTr="00EB1529">
        <w:trPr>
          <w:trHeight w:val="20"/>
        </w:trPr>
        <w:tc>
          <w:tcPr>
            <w:tcW w:w="222" w:type="pct"/>
            <w:vMerge/>
            <w:shd w:val="clear" w:color="auto" w:fill="auto"/>
          </w:tcPr>
          <w:p w14:paraId="2002DCD4" w14:textId="77777777" w:rsidR="002646C7" w:rsidRPr="00137523" w:rsidRDefault="002646C7" w:rsidP="002646C7"/>
        </w:tc>
        <w:tc>
          <w:tcPr>
            <w:tcW w:w="820" w:type="pct"/>
            <w:vMerge/>
            <w:shd w:val="clear" w:color="auto" w:fill="auto"/>
          </w:tcPr>
          <w:p w14:paraId="28DE773A" w14:textId="77777777" w:rsidR="002646C7" w:rsidRPr="00137523" w:rsidRDefault="002646C7" w:rsidP="002646C7"/>
        </w:tc>
        <w:tc>
          <w:tcPr>
            <w:tcW w:w="686" w:type="pct"/>
            <w:gridSpan w:val="3"/>
            <w:vMerge/>
            <w:shd w:val="clear" w:color="auto" w:fill="auto"/>
          </w:tcPr>
          <w:p w14:paraId="7990A71C" w14:textId="77777777" w:rsidR="002646C7" w:rsidRPr="00137523" w:rsidRDefault="002646C7" w:rsidP="002646C7">
            <w:pPr>
              <w:jc w:val="center"/>
            </w:pPr>
          </w:p>
        </w:tc>
        <w:tc>
          <w:tcPr>
            <w:tcW w:w="476" w:type="pct"/>
            <w:shd w:val="clear" w:color="auto" w:fill="auto"/>
            <w:vAlign w:val="center"/>
          </w:tcPr>
          <w:p w14:paraId="3D67E278" w14:textId="77777777" w:rsidR="002646C7" w:rsidRPr="00137523" w:rsidRDefault="002646C7" w:rsidP="002646C7">
            <w:pPr>
              <w:jc w:val="center"/>
            </w:pPr>
            <w:r w:rsidRPr="00137523">
              <w:t>2022</w:t>
            </w:r>
          </w:p>
        </w:tc>
        <w:tc>
          <w:tcPr>
            <w:tcW w:w="389" w:type="pct"/>
            <w:gridSpan w:val="2"/>
            <w:shd w:val="clear" w:color="auto" w:fill="auto"/>
            <w:vAlign w:val="center"/>
          </w:tcPr>
          <w:p w14:paraId="5567F4D4" w14:textId="77777777" w:rsidR="002646C7" w:rsidRPr="00137523" w:rsidRDefault="002646C7" w:rsidP="002646C7">
            <w:pPr>
              <w:jc w:val="center"/>
            </w:pPr>
            <w:r w:rsidRPr="00137523">
              <w:t>9 100,0</w:t>
            </w:r>
          </w:p>
        </w:tc>
        <w:tc>
          <w:tcPr>
            <w:tcW w:w="344" w:type="pct"/>
            <w:gridSpan w:val="2"/>
            <w:shd w:val="clear" w:color="auto" w:fill="auto"/>
            <w:vAlign w:val="center"/>
          </w:tcPr>
          <w:p w14:paraId="10283DB0" w14:textId="77777777" w:rsidR="002646C7" w:rsidRPr="00137523" w:rsidRDefault="002646C7" w:rsidP="002646C7">
            <w:pPr>
              <w:jc w:val="center"/>
            </w:pPr>
            <w:r w:rsidRPr="00137523">
              <w:t>-</w:t>
            </w:r>
          </w:p>
        </w:tc>
        <w:tc>
          <w:tcPr>
            <w:tcW w:w="390" w:type="pct"/>
            <w:gridSpan w:val="2"/>
            <w:shd w:val="clear" w:color="auto" w:fill="auto"/>
            <w:vAlign w:val="center"/>
          </w:tcPr>
          <w:p w14:paraId="72D34627" w14:textId="7A772580" w:rsidR="002646C7" w:rsidRPr="00137523" w:rsidRDefault="002646C7" w:rsidP="002646C7">
            <w:pPr>
              <w:jc w:val="center"/>
            </w:pPr>
            <w:r w:rsidRPr="00137523">
              <w:t>8 099,0</w:t>
            </w:r>
          </w:p>
        </w:tc>
        <w:tc>
          <w:tcPr>
            <w:tcW w:w="393" w:type="pct"/>
            <w:gridSpan w:val="2"/>
            <w:shd w:val="clear" w:color="auto" w:fill="auto"/>
            <w:vAlign w:val="center"/>
          </w:tcPr>
          <w:p w14:paraId="2E372F5E" w14:textId="0307D295" w:rsidR="002646C7" w:rsidRPr="00137523" w:rsidRDefault="002646C7" w:rsidP="002646C7">
            <w:pPr>
              <w:jc w:val="center"/>
            </w:pPr>
            <w:r w:rsidRPr="00137523">
              <w:t>1 001,0</w:t>
            </w:r>
          </w:p>
        </w:tc>
        <w:tc>
          <w:tcPr>
            <w:tcW w:w="147" w:type="pct"/>
            <w:shd w:val="clear" w:color="auto" w:fill="auto"/>
            <w:vAlign w:val="center"/>
          </w:tcPr>
          <w:p w14:paraId="162103E4" w14:textId="77777777" w:rsidR="002646C7" w:rsidRPr="00137523" w:rsidRDefault="002646C7" w:rsidP="002646C7">
            <w:pPr>
              <w:jc w:val="center"/>
            </w:pPr>
            <w:r w:rsidRPr="00137523">
              <w:t>-</w:t>
            </w:r>
          </w:p>
        </w:tc>
        <w:tc>
          <w:tcPr>
            <w:tcW w:w="767" w:type="pct"/>
            <w:vMerge/>
            <w:shd w:val="clear" w:color="auto" w:fill="auto"/>
          </w:tcPr>
          <w:p w14:paraId="0B9EF409" w14:textId="77777777" w:rsidR="002646C7" w:rsidRPr="00137523" w:rsidRDefault="002646C7" w:rsidP="002646C7"/>
        </w:tc>
        <w:tc>
          <w:tcPr>
            <w:tcW w:w="366" w:type="pct"/>
            <w:vMerge/>
            <w:shd w:val="clear" w:color="auto" w:fill="auto"/>
          </w:tcPr>
          <w:p w14:paraId="6C04A534" w14:textId="77777777" w:rsidR="002646C7" w:rsidRPr="00137523" w:rsidRDefault="002646C7" w:rsidP="002646C7"/>
        </w:tc>
      </w:tr>
      <w:tr w:rsidR="00EB1529" w:rsidRPr="00137523" w14:paraId="1B768601" w14:textId="77777777" w:rsidTr="00EB1529">
        <w:trPr>
          <w:trHeight w:val="20"/>
        </w:trPr>
        <w:tc>
          <w:tcPr>
            <w:tcW w:w="222" w:type="pct"/>
            <w:vMerge/>
            <w:shd w:val="clear" w:color="auto" w:fill="auto"/>
          </w:tcPr>
          <w:p w14:paraId="5F25A2AD" w14:textId="77777777" w:rsidR="002646C7" w:rsidRPr="00137523" w:rsidRDefault="002646C7" w:rsidP="002646C7"/>
        </w:tc>
        <w:tc>
          <w:tcPr>
            <w:tcW w:w="820" w:type="pct"/>
            <w:vMerge/>
            <w:shd w:val="clear" w:color="auto" w:fill="auto"/>
          </w:tcPr>
          <w:p w14:paraId="41DEA81B" w14:textId="77777777" w:rsidR="002646C7" w:rsidRPr="00137523" w:rsidRDefault="002646C7" w:rsidP="002646C7"/>
        </w:tc>
        <w:tc>
          <w:tcPr>
            <w:tcW w:w="686" w:type="pct"/>
            <w:gridSpan w:val="3"/>
            <w:vMerge/>
            <w:shd w:val="clear" w:color="auto" w:fill="auto"/>
          </w:tcPr>
          <w:p w14:paraId="15E3E4CF" w14:textId="77777777" w:rsidR="002646C7" w:rsidRPr="00137523" w:rsidRDefault="002646C7" w:rsidP="002646C7">
            <w:pPr>
              <w:jc w:val="center"/>
            </w:pPr>
          </w:p>
        </w:tc>
        <w:tc>
          <w:tcPr>
            <w:tcW w:w="476" w:type="pct"/>
            <w:shd w:val="clear" w:color="auto" w:fill="auto"/>
            <w:vAlign w:val="center"/>
          </w:tcPr>
          <w:p w14:paraId="62CD9A3C" w14:textId="77777777" w:rsidR="002646C7" w:rsidRPr="00137523" w:rsidRDefault="002646C7" w:rsidP="002646C7">
            <w:pPr>
              <w:jc w:val="center"/>
            </w:pPr>
            <w:r w:rsidRPr="00137523">
              <w:t>2023</w:t>
            </w:r>
          </w:p>
        </w:tc>
        <w:tc>
          <w:tcPr>
            <w:tcW w:w="389" w:type="pct"/>
            <w:gridSpan w:val="2"/>
            <w:shd w:val="clear" w:color="auto" w:fill="auto"/>
            <w:vAlign w:val="center"/>
          </w:tcPr>
          <w:p w14:paraId="04A2E31E" w14:textId="77777777" w:rsidR="002646C7" w:rsidRPr="00137523" w:rsidRDefault="002646C7" w:rsidP="002646C7">
            <w:pPr>
              <w:jc w:val="center"/>
            </w:pPr>
            <w:r w:rsidRPr="00137523">
              <w:t>-</w:t>
            </w:r>
          </w:p>
        </w:tc>
        <w:tc>
          <w:tcPr>
            <w:tcW w:w="344" w:type="pct"/>
            <w:gridSpan w:val="2"/>
            <w:shd w:val="clear" w:color="auto" w:fill="auto"/>
            <w:vAlign w:val="center"/>
          </w:tcPr>
          <w:p w14:paraId="77EF97EA" w14:textId="77777777" w:rsidR="002646C7" w:rsidRPr="00137523" w:rsidRDefault="002646C7" w:rsidP="002646C7">
            <w:pPr>
              <w:jc w:val="center"/>
            </w:pPr>
            <w:r w:rsidRPr="00137523">
              <w:t>-</w:t>
            </w:r>
          </w:p>
        </w:tc>
        <w:tc>
          <w:tcPr>
            <w:tcW w:w="390" w:type="pct"/>
            <w:gridSpan w:val="2"/>
            <w:shd w:val="clear" w:color="auto" w:fill="auto"/>
            <w:vAlign w:val="center"/>
          </w:tcPr>
          <w:p w14:paraId="3DA3D7AE" w14:textId="77777777" w:rsidR="002646C7" w:rsidRPr="00137523" w:rsidRDefault="002646C7" w:rsidP="002646C7">
            <w:pPr>
              <w:jc w:val="center"/>
            </w:pPr>
            <w:r w:rsidRPr="00137523">
              <w:t>-</w:t>
            </w:r>
          </w:p>
        </w:tc>
        <w:tc>
          <w:tcPr>
            <w:tcW w:w="393" w:type="pct"/>
            <w:gridSpan w:val="2"/>
            <w:shd w:val="clear" w:color="auto" w:fill="auto"/>
            <w:vAlign w:val="center"/>
          </w:tcPr>
          <w:p w14:paraId="519608CC" w14:textId="77777777" w:rsidR="002646C7" w:rsidRPr="00137523" w:rsidRDefault="002646C7" w:rsidP="002646C7">
            <w:pPr>
              <w:jc w:val="center"/>
            </w:pPr>
            <w:r w:rsidRPr="00137523">
              <w:t>-</w:t>
            </w:r>
          </w:p>
        </w:tc>
        <w:tc>
          <w:tcPr>
            <w:tcW w:w="147" w:type="pct"/>
            <w:shd w:val="clear" w:color="auto" w:fill="auto"/>
            <w:vAlign w:val="center"/>
          </w:tcPr>
          <w:p w14:paraId="03DC6B1B" w14:textId="77777777" w:rsidR="002646C7" w:rsidRPr="00137523" w:rsidRDefault="002646C7" w:rsidP="002646C7">
            <w:pPr>
              <w:jc w:val="center"/>
            </w:pPr>
            <w:r w:rsidRPr="00137523">
              <w:t>-</w:t>
            </w:r>
          </w:p>
        </w:tc>
        <w:tc>
          <w:tcPr>
            <w:tcW w:w="767" w:type="pct"/>
            <w:vMerge/>
            <w:shd w:val="clear" w:color="auto" w:fill="auto"/>
          </w:tcPr>
          <w:p w14:paraId="3A059AFD" w14:textId="77777777" w:rsidR="002646C7" w:rsidRPr="00137523" w:rsidRDefault="002646C7" w:rsidP="002646C7"/>
        </w:tc>
        <w:tc>
          <w:tcPr>
            <w:tcW w:w="366" w:type="pct"/>
            <w:vMerge/>
            <w:shd w:val="clear" w:color="auto" w:fill="auto"/>
          </w:tcPr>
          <w:p w14:paraId="0417ADE3" w14:textId="77777777" w:rsidR="002646C7" w:rsidRPr="00137523" w:rsidRDefault="002646C7" w:rsidP="002646C7"/>
        </w:tc>
      </w:tr>
      <w:tr w:rsidR="00EB1529" w:rsidRPr="00137523" w14:paraId="40A478FC" w14:textId="77777777" w:rsidTr="00EB1529">
        <w:trPr>
          <w:trHeight w:val="20"/>
        </w:trPr>
        <w:tc>
          <w:tcPr>
            <w:tcW w:w="222" w:type="pct"/>
            <w:vMerge/>
            <w:shd w:val="clear" w:color="auto" w:fill="auto"/>
          </w:tcPr>
          <w:p w14:paraId="2CFF921B" w14:textId="77777777" w:rsidR="002646C7" w:rsidRPr="00137523" w:rsidRDefault="002646C7" w:rsidP="002646C7"/>
        </w:tc>
        <w:tc>
          <w:tcPr>
            <w:tcW w:w="820" w:type="pct"/>
            <w:vMerge/>
            <w:shd w:val="clear" w:color="auto" w:fill="auto"/>
          </w:tcPr>
          <w:p w14:paraId="6394E30F" w14:textId="77777777" w:rsidR="002646C7" w:rsidRPr="00137523" w:rsidRDefault="002646C7" w:rsidP="002646C7"/>
        </w:tc>
        <w:tc>
          <w:tcPr>
            <w:tcW w:w="686" w:type="pct"/>
            <w:gridSpan w:val="3"/>
            <w:vMerge/>
            <w:shd w:val="clear" w:color="auto" w:fill="auto"/>
          </w:tcPr>
          <w:p w14:paraId="61D79AB4" w14:textId="77777777" w:rsidR="002646C7" w:rsidRPr="00137523" w:rsidRDefault="002646C7" w:rsidP="002646C7">
            <w:pPr>
              <w:jc w:val="center"/>
            </w:pPr>
          </w:p>
        </w:tc>
        <w:tc>
          <w:tcPr>
            <w:tcW w:w="476" w:type="pct"/>
            <w:shd w:val="clear" w:color="auto" w:fill="auto"/>
            <w:vAlign w:val="center"/>
          </w:tcPr>
          <w:p w14:paraId="2756C695" w14:textId="77777777" w:rsidR="002646C7" w:rsidRPr="00137523" w:rsidRDefault="002646C7" w:rsidP="002646C7">
            <w:pPr>
              <w:jc w:val="center"/>
            </w:pPr>
            <w:r w:rsidRPr="00137523">
              <w:t>2024</w:t>
            </w:r>
          </w:p>
        </w:tc>
        <w:tc>
          <w:tcPr>
            <w:tcW w:w="389" w:type="pct"/>
            <w:gridSpan w:val="2"/>
            <w:shd w:val="clear" w:color="auto" w:fill="auto"/>
            <w:vAlign w:val="center"/>
          </w:tcPr>
          <w:p w14:paraId="470CF7C7" w14:textId="77777777" w:rsidR="002646C7" w:rsidRPr="00137523" w:rsidRDefault="002646C7" w:rsidP="002646C7">
            <w:pPr>
              <w:jc w:val="center"/>
            </w:pPr>
            <w:r w:rsidRPr="00137523">
              <w:t>-</w:t>
            </w:r>
          </w:p>
        </w:tc>
        <w:tc>
          <w:tcPr>
            <w:tcW w:w="344" w:type="pct"/>
            <w:gridSpan w:val="2"/>
            <w:shd w:val="clear" w:color="auto" w:fill="auto"/>
            <w:vAlign w:val="center"/>
          </w:tcPr>
          <w:p w14:paraId="578A693B" w14:textId="77777777" w:rsidR="002646C7" w:rsidRPr="00137523" w:rsidRDefault="002646C7" w:rsidP="002646C7">
            <w:pPr>
              <w:jc w:val="center"/>
            </w:pPr>
            <w:r w:rsidRPr="00137523">
              <w:t>-</w:t>
            </w:r>
          </w:p>
        </w:tc>
        <w:tc>
          <w:tcPr>
            <w:tcW w:w="390" w:type="pct"/>
            <w:gridSpan w:val="2"/>
            <w:shd w:val="clear" w:color="auto" w:fill="auto"/>
            <w:vAlign w:val="center"/>
          </w:tcPr>
          <w:p w14:paraId="73F3D166" w14:textId="77777777" w:rsidR="002646C7" w:rsidRPr="00137523" w:rsidRDefault="002646C7" w:rsidP="002646C7">
            <w:pPr>
              <w:jc w:val="center"/>
            </w:pPr>
            <w:r w:rsidRPr="00137523">
              <w:t>-</w:t>
            </w:r>
          </w:p>
        </w:tc>
        <w:tc>
          <w:tcPr>
            <w:tcW w:w="393" w:type="pct"/>
            <w:gridSpan w:val="2"/>
            <w:shd w:val="clear" w:color="auto" w:fill="auto"/>
            <w:vAlign w:val="center"/>
          </w:tcPr>
          <w:p w14:paraId="6BB53581" w14:textId="77777777" w:rsidR="002646C7" w:rsidRPr="00137523" w:rsidRDefault="002646C7" w:rsidP="002646C7">
            <w:pPr>
              <w:jc w:val="center"/>
            </w:pPr>
            <w:r w:rsidRPr="00137523">
              <w:t>-</w:t>
            </w:r>
          </w:p>
        </w:tc>
        <w:tc>
          <w:tcPr>
            <w:tcW w:w="147" w:type="pct"/>
            <w:shd w:val="clear" w:color="auto" w:fill="auto"/>
            <w:vAlign w:val="center"/>
          </w:tcPr>
          <w:p w14:paraId="21D29505" w14:textId="77777777" w:rsidR="002646C7" w:rsidRPr="00137523" w:rsidRDefault="002646C7" w:rsidP="002646C7">
            <w:pPr>
              <w:jc w:val="center"/>
            </w:pPr>
            <w:r w:rsidRPr="00137523">
              <w:t>-</w:t>
            </w:r>
          </w:p>
        </w:tc>
        <w:tc>
          <w:tcPr>
            <w:tcW w:w="767" w:type="pct"/>
            <w:vMerge/>
            <w:shd w:val="clear" w:color="auto" w:fill="auto"/>
          </w:tcPr>
          <w:p w14:paraId="26AB9DBC" w14:textId="77777777" w:rsidR="002646C7" w:rsidRPr="00137523" w:rsidRDefault="002646C7" w:rsidP="002646C7"/>
        </w:tc>
        <w:tc>
          <w:tcPr>
            <w:tcW w:w="366" w:type="pct"/>
            <w:vMerge/>
            <w:shd w:val="clear" w:color="auto" w:fill="auto"/>
          </w:tcPr>
          <w:p w14:paraId="20CF02A0" w14:textId="77777777" w:rsidR="002646C7" w:rsidRPr="00137523" w:rsidRDefault="002646C7" w:rsidP="002646C7"/>
        </w:tc>
      </w:tr>
      <w:tr w:rsidR="002646C7" w:rsidRPr="00137523" w14:paraId="22557DD0" w14:textId="77777777" w:rsidTr="00EB1529">
        <w:trPr>
          <w:trHeight w:val="20"/>
        </w:trPr>
        <w:tc>
          <w:tcPr>
            <w:tcW w:w="222" w:type="pct"/>
            <w:vMerge/>
            <w:shd w:val="clear" w:color="auto" w:fill="auto"/>
          </w:tcPr>
          <w:p w14:paraId="4051F339" w14:textId="77777777" w:rsidR="002646C7" w:rsidRPr="00137523" w:rsidRDefault="002646C7" w:rsidP="002646C7"/>
        </w:tc>
        <w:tc>
          <w:tcPr>
            <w:tcW w:w="820" w:type="pct"/>
            <w:vMerge/>
            <w:shd w:val="clear" w:color="auto" w:fill="auto"/>
          </w:tcPr>
          <w:p w14:paraId="22EC99DD" w14:textId="77777777" w:rsidR="002646C7" w:rsidRPr="00137523" w:rsidRDefault="002646C7" w:rsidP="002646C7"/>
        </w:tc>
        <w:tc>
          <w:tcPr>
            <w:tcW w:w="686" w:type="pct"/>
            <w:gridSpan w:val="3"/>
            <w:vMerge/>
            <w:shd w:val="clear" w:color="auto" w:fill="auto"/>
          </w:tcPr>
          <w:p w14:paraId="69D78A0D" w14:textId="77777777" w:rsidR="002646C7" w:rsidRPr="00137523" w:rsidRDefault="002646C7" w:rsidP="002646C7">
            <w:pPr>
              <w:jc w:val="center"/>
            </w:pPr>
          </w:p>
        </w:tc>
        <w:tc>
          <w:tcPr>
            <w:tcW w:w="476" w:type="pct"/>
            <w:shd w:val="clear" w:color="auto" w:fill="auto"/>
            <w:vAlign w:val="center"/>
          </w:tcPr>
          <w:p w14:paraId="0CD7FB9A" w14:textId="2037CDBC" w:rsidR="002646C7" w:rsidRPr="00137523" w:rsidRDefault="002646C7" w:rsidP="002646C7">
            <w:pPr>
              <w:jc w:val="center"/>
            </w:pPr>
            <w:r>
              <w:t>2025</w:t>
            </w:r>
          </w:p>
        </w:tc>
        <w:tc>
          <w:tcPr>
            <w:tcW w:w="389" w:type="pct"/>
            <w:gridSpan w:val="2"/>
            <w:shd w:val="clear" w:color="auto" w:fill="auto"/>
            <w:vAlign w:val="center"/>
          </w:tcPr>
          <w:p w14:paraId="54DC057B" w14:textId="6B40CD64" w:rsidR="002646C7" w:rsidRPr="00137523" w:rsidRDefault="002646C7" w:rsidP="002646C7">
            <w:pPr>
              <w:jc w:val="center"/>
            </w:pPr>
            <w:r w:rsidRPr="00137523">
              <w:t>-</w:t>
            </w:r>
          </w:p>
        </w:tc>
        <w:tc>
          <w:tcPr>
            <w:tcW w:w="344" w:type="pct"/>
            <w:gridSpan w:val="2"/>
            <w:shd w:val="clear" w:color="auto" w:fill="auto"/>
            <w:vAlign w:val="center"/>
          </w:tcPr>
          <w:p w14:paraId="17CB24EA" w14:textId="30147695" w:rsidR="002646C7" w:rsidRPr="00137523" w:rsidRDefault="002646C7" w:rsidP="002646C7">
            <w:pPr>
              <w:jc w:val="center"/>
            </w:pPr>
            <w:r w:rsidRPr="00137523">
              <w:t>-</w:t>
            </w:r>
          </w:p>
        </w:tc>
        <w:tc>
          <w:tcPr>
            <w:tcW w:w="390" w:type="pct"/>
            <w:gridSpan w:val="2"/>
            <w:shd w:val="clear" w:color="auto" w:fill="auto"/>
            <w:vAlign w:val="center"/>
          </w:tcPr>
          <w:p w14:paraId="6753E7B1" w14:textId="1C15F258" w:rsidR="002646C7" w:rsidRPr="00137523" w:rsidRDefault="002646C7" w:rsidP="002646C7">
            <w:pPr>
              <w:jc w:val="center"/>
            </w:pPr>
            <w:r w:rsidRPr="00137523">
              <w:t>-</w:t>
            </w:r>
          </w:p>
        </w:tc>
        <w:tc>
          <w:tcPr>
            <w:tcW w:w="393" w:type="pct"/>
            <w:gridSpan w:val="2"/>
            <w:shd w:val="clear" w:color="auto" w:fill="auto"/>
            <w:vAlign w:val="center"/>
          </w:tcPr>
          <w:p w14:paraId="18EC6478" w14:textId="10FEE700" w:rsidR="002646C7" w:rsidRPr="00137523" w:rsidRDefault="002646C7" w:rsidP="002646C7">
            <w:pPr>
              <w:jc w:val="center"/>
            </w:pPr>
            <w:r w:rsidRPr="00137523">
              <w:t>-</w:t>
            </w:r>
          </w:p>
        </w:tc>
        <w:tc>
          <w:tcPr>
            <w:tcW w:w="147" w:type="pct"/>
            <w:shd w:val="clear" w:color="auto" w:fill="auto"/>
            <w:vAlign w:val="center"/>
          </w:tcPr>
          <w:p w14:paraId="3FD70A0A" w14:textId="1DF093FD" w:rsidR="002646C7" w:rsidRPr="00137523" w:rsidRDefault="002646C7" w:rsidP="002646C7">
            <w:pPr>
              <w:jc w:val="center"/>
            </w:pPr>
            <w:r w:rsidRPr="00137523">
              <w:t>-</w:t>
            </w:r>
          </w:p>
        </w:tc>
        <w:tc>
          <w:tcPr>
            <w:tcW w:w="767" w:type="pct"/>
            <w:vMerge/>
            <w:shd w:val="clear" w:color="auto" w:fill="auto"/>
          </w:tcPr>
          <w:p w14:paraId="37A8EF2F" w14:textId="77777777" w:rsidR="002646C7" w:rsidRPr="00137523" w:rsidRDefault="002646C7" w:rsidP="002646C7"/>
        </w:tc>
        <w:tc>
          <w:tcPr>
            <w:tcW w:w="366" w:type="pct"/>
            <w:vMerge/>
            <w:shd w:val="clear" w:color="auto" w:fill="auto"/>
          </w:tcPr>
          <w:p w14:paraId="66ECB7D6" w14:textId="77777777" w:rsidR="002646C7" w:rsidRPr="00137523" w:rsidRDefault="002646C7" w:rsidP="002646C7"/>
        </w:tc>
      </w:tr>
      <w:tr w:rsidR="00EB1529" w:rsidRPr="00137523" w14:paraId="652BDC8D" w14:textId="77777777" w:rsidTr="00EB1529">
        <w:trPr>
          <w:trHeight w:val="20"/>
        </w:trPr>
        <w:tc>
          <w:tcPr>
            <w:tcW w:w="222" w:type="pct"/>
            <w:vMerge/>
            <w:shd w:val="clear" w:color="auto" w:fill="auto"/>
          </w:tcPr>
          <w:p w14:paraId="00C2329E" w14:textId="77777777" w:rsidR="002646C7" w:rsidRPr="00137523" w:rsidRDefault="002646C7" w:rsidP="002646C7"/>
        </w:tc>
        <w:tc>
          <w:tcPr>
            <w:tcW w:w="820" w:type="pct"/>
            <w:vMerge/>
            <w:shd w:val="clear" w:color="auto" w:fill="auto"/>
          </w:tcPr>
          <w:p w14:paraId="351C8D6C" w14:textId="77777777" w:rsidR="002646C7" w:rsidRPr="00137523" w:rsidRDefault="002646C7" w:rsidP="002646C7"/>
        </w:tc>
        <w:tc>
          <w:tcPr>
            <w:tcW w:w="686" w:type="pct"/>
            <w:gridSpan w:val="3"/>
            <w:vMerge/>
            <w:shd w:val="clear" w:color="auto" w:fill="auto"/>
          </w:tcPr>
          <w:p w14:paraId="236A40A7" w14:textId="77777777" w:rsidR="002646C7" w:rsidRPr="00137523" w:rsidRDefault="002646C7" w:rsidP="002646C7">
            <w:pPr>
              <w:jc w:val="center"/>
            </w:pPr>
          </w:p>
        </w:tc>
        <w:tc>
          <w:tcPr>
            <w:tcW w:w="476" w:type="pct"/>
            <w:shd w:val="clear" w:color="auto" w:fill="auto"/>
            <w:vAlign w:val="center"/>
          </w:tcPr>
          <w:p w14:paraId="3E3F1289" w14:textId="7C0CCCAD"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14B6D505" w14:textId="77777777" w:rsidR="002646C7" w:rsidRPr="00137523" w:rsidRDefault="002646C7" w:rsidP="002646C7">
            <w:pPr>
              <w:jc w:val="center"/>
            </w:pPr>
            <w:r w:rsidRPr="00137523">
              <w:t>-</w:t>
            </w:r>
          </w:p>
        </w:tc>
        <w:tc>
          <w:tcPr>
            <w:tcW w:w="344" w:type="pct"/>
            <w:gridSpan w:val="2"/>
            <w:shd w:val="clear" w:color="auto" w:fill="auto"/>
            <w:vAlign w:val="center"/>
          </w:tcPr>
          <w:p w14:paraId="4516E84C" w14:textId="77777777" w:rsidR="002646C7" w:rsidRPr="00137523" w:rsidRDefault="002646C7" w:rsidP="002646C7">
            <w:pPr>
              <w:jc w:val="center"/>
            </w:pPr>
            <w:r w:rsidRPr="00137523">
              <w:t>-</w:t>
            </w:r>
          </w:p>
        </w:tc>
        <w:tc>
          <w:tcPr>
            <w:tcW w:w="390" w:type="pct"/>
            <w:gridSpan w:val="2"/>
            <w:shd w:val="clear" w:color="auto" w:fill="auto"/>
            <w:vAlign w:val="center"/>
          </w:tcPr>
          <w:p w14:paraId="1ADA9064" w14:textId="77777777" w:rsidR="002646C7" w:rsidRPr="00137523" w:rsidRDefault="002646C7" w:rsidP="002646C7">
            <w:pPr>
              <w:jc w:val="center"/>
            </w:pPr>
            <w:r w:rsidRPr="00137523">
              <w:t>-</w:t>
            </w:r>
          </w:p>
        </w:tc>
        <w:tc>
          <w:tcPr>
            <w:tcW w:w="393" w:type="pct"/>
            <w:gridSpan w:val="2"/>
            <w:shd w:val="clear" w:color="auto" w:fill="auto"/>
            <w:vAlign w:val="center"/>
          </w:tcPr>
          <w:p w14:paraId="4DE20B91" w14:textId="77777777" w:rsidR="002646C7" w:rsidRPr="00137523" w:rsidRDefault="002646C7" w:rsidP="002646C7">
            <w:pPr>
              <w:jc w:val="center"/>
            </w:pPr>
            <w:r w:rsidRPr="00137523">
              <w:t>-</w:t>
            </w:r>
          </w:p>
        </w:tc>
        <w:tc>
          <w:tcPr>
            <w:tcW w:w="147" w:type="pct"/>
            <w:shd w:val="clear" w:color="auto" w:fill="auto"/>
            <w:vAlign w:val="center"/>
          </w:tcPr>
          <w:p w14:paraId="73E29F33" w14:textId="77777777" w:rsidR="002646C7" w:rsidRPr="00137523" w:rsidRDefault="002646C7" w:rsidP="002646C7">
            <w:pPr>
              <w:jc w:val="center"/>
            </w:pPr>
            <w:r w:rsidRPr="00137523">
              <w:t>-</w:t>
            </w:r>
          </w:p>
        </w:tc>
        <w:tc>
          <w:tcPr>
            <w:tcW w:w="767" w:type="pct"/>
            <w:vMerge/>
            <w:shd w:val="clear" w:color="auto" w:fill="auto"/>
          </w:tcPr>
          <w:p w14:paraId="58026C73" w14:textId="77777777" w:rsidR="002646C7" w:rsidRPr="00137523" w:rsidRDefault="002646C7" w:rsidP="002646C7"/>
        </w:tc>
        <w:tc>
          <w:tcPr>
            <w:tcW w:w="366" w:type="pct"/>
            <w:vMerge/>
            <w:shd w:val="clear" w:color="auto" w:fill="auto"/>
          </w:tcPr>
          <w:p w14:paraId="70075A9B" w14:textId="77777777" w:rsidR="002646C7" w:rsidRPr="00137523" w:rsidRDefault="002646C7" w:rsidP="002646C7"/>
        </w:tc>
      </w:tr>
      <w:tr w:rsidR="00EB1529" w:rsidRPr="00137523" w14:paraId="2C0A0F3D" w14:textId="77777777" w:rsidTr="00EB1529">
        <w:trPr>
          <w:trHeight w:val="20"/>
        </w:trPr>
        <w:tc>
          <w:tcPr>
            <w:tcW w:w="222" w:type="pct"/>
            <w:vMerge/>
            <w:shd w:val="clear" w:color="auto" w:fill="auto"/>
          </w:tcPr>
          <w:p w14:paraId="5EB8EAF5" w14:textId="77777777" w:rsidR="002646C7" w:rsidRPr="00137523" w:rsidRDefault="002646C7" w:rsidP="002646C7"/>
        </w:tc>
        <w:tc>
          <w:tcPr>
            <w:tcW w:w="820" w:type="pct"/>
            <w:vMerge/>
            <w:shd w:val="clear" w:color="auto" w:fill="auto"/>
          </w:tcPr>
          <w:p w14:paraId="771A9BC2" w14:textId="77777777" w:rsidR="002646C7" w:rsidRPr="00137523" w:rsidRDefault="002646C7" w:rsidP="002646C7"/>
        </w:tc>
        <w:tc>
          <w:tcPr>
            <w:tcW w:w="686" w:type="pct"/>
            <w:gridSpan w:val="3"/>
            <w:vMerge/>
            <w:shd w:val="clear" w:color="auto" w:fill="auto"/>
          </w:tcPr>
          <w:p w14:paraId="52D64AC0" w14:textId="77777777" w:rsidR="002646C7" w:rsidRPr="00137523" w:rsidRDefault="002646C7" w:rsidP="002646C7">
            <w:pPr>
              <w:jc w:val="center"/>
            </w:pPr>
          </w:p>
        </w:tc>
        <w:tc>
          <w:tcPr>
            <w:tcW w:w="476" w:type="pct"/>
            <w:shd w:val="clear" w:color="auto" w:fill="auto"/>
            <w:vAlign w:val="center"/>
          </w:tcPr>
          <w:p w14:paraId="01FE8989" w14:textId="77777777" w:rsidR="002646C7" w:rsidRPr="00137523" w:rsidRDefault="002646C7" w:rsidP="002646C7">
            <w:pPr>
              <w:jc w:val="center"/>
            </w:pPr>
            <w:r w:rsidRPr="00137523">
              <w:t>2019-2030</w:t>
            </w:r>
          </w:p>
        </w:tc>
        <w:tc>
          <w:tcPr>
            <w:tcW w:w="389" w:type="pct"/>
            <w:gridSpan w:val="2"/>
            <w:shd w:val="clear" w:color="auto" w:fill="auto"/>
            <w:vAlign w:val="center"/>
          </w:tcPr>
          <w:p w14:paraId="1CEF01D2" w14:textId="77777777" w:rsidR="002646C7" w:rsidRPr="00137523" w:rsidRDefault="002646C7" w:rsidP="002646C7">
            <w:pPr>
              <w:jc w:val="center"/>
            </w:pPr>
            <w:r w:rsidRPr="00137523">
              <w:t>27 957,7</w:t>
            </w:r>
          </w:p>
        </w:tc>
        <w:tc>
          <w:tcPr>
            <w:tcW w:w="344" w:type="pct"/>
            <w:gridSpan w:val="2"/>
            <w:shd w:val="clear" w:color="auto" w:fill="auto"/>
            <w:vAlign w:val="center"/>
          </w:tcPr>
          <w:p w14:paraId="18259FD9" w14:textId="77777777" w:rsidR="002646C7" w:rsidRPr="00137523" w:rsidRDefault="002646C7" w:rsidP="002646C7">
            <w:pPr>
              <w:jc w:val="center"/>
            </w:pPr>
            <w:r w:rsidRPr="00137523">
              <w:t>-</w:t>
            </w:r>
          </w:p>
        </w:tc>
        <w:tc>
          <w:tcPr>
            <w:tcW w:w="390" w:type="pct"/>
            <w:gridSpan w:val="2"/>
            <w:shd w:val="clear" w:color="auto" w:fill="auto"/>
            <w:vAlign w:val="center"/>
          </w:tcPr>
          <w:p w14:paraId="7672080B" w14:textId="0652AE3F" w:rsidR="002646C7" w:rsidRPr="00137523" w:rsidRDefault="002646C7" w:rsidP="002646C7">
            <w:pPr>
              <w:jc w:val="center"/>
            </w:pPr>
            <w:r>
              <w:t>24 297,0</w:t>
            </w:r>
          </w:p>
        </w:tc>
        <w:tc>
          <w:tcPr>
            <w:tcW w:w="393" w:type="pct"/>
            <w:gridSpan w:val="2"/>
            <w:shd w:val="clear" w:color="auto" w:fill="auto"/>
            <w:vAlign w:val="center"/>
          </w:tcPr>
          <w:p w14:paraId="0FAB8164" w14:textId="23E7C295" w:rsidR="002646C7" w:rsidRPr="00137523" w:rsidRDefault="002646C7" w:rsidP="002646C7">
            <w:pPr>
              <w:jc w:val="center"/>
            </w:pPr>
            <w:r>
              <w:t>3 660,7</w:t>
            </w:r>
          </w:p>
        </w:tc>
        <w:tc>
          <w:tcPr>
            <w:tcW w:w="147" w:type="pct"/>
            <w:shd w:val="clear" w:color="auto" w:fill="auto"/>
            <w:vAlign w:val="center"/>
          </w:tcPr>
          <w:p w14:paraId="418F8250" w14:textId="419A2D33" w:rsidR="002646C7" w:rsidRPr="00137523" w:rsidRDefault="002646C7" w:rsidP="002646C7">
            <w:pPr>
              <w:jc w:val="center"/>
            </w:pPr>
            <w:r>
              <w:t>-</w:t>
            </w:r>
          </w:p>
        </w:tc>
        <w:tc>
          <w:tcPr>
            <w:tcW w:w="767" w:type="pct"/>
            <w:vMerge/>
            <w:shd w:val="clear" w:color="auto" w:fill="auto"/>
          </w:tcPr>
          <w:p w14:paraId="39871E9D" w14:textId="77777777" w:rsidR="002646C7" w:rsidRPr="00137523" w:rsidRDefault="002646C7" w:rsidP="002646C7"/>
        </w:tc>
        <w:tc>
          <w:tcPr>
            <w:tcW w:w="366" w:type="pct"/>
            <w:vMerge/>
            <w:shd w:val="clear" w:color="auto" w:fill="auto"/>
          </w:tcPr>
          <w:p w14:paraId="0FAE47ED" w14:textId="77777777" w:rsidR="002646C7" w:rsidRPr="00137523" w:rsidRDefault="002646C7" w:rsidP="002646C7"/>
        </w:tc>
      </w:tr>
      <w:tr w:rsidR="00EB1529" w:rsidRPr="00137523" w14:paraId="4F134C97" w14:textId="77777777" w:rsidTr="00EB1529">
        <w:trPr>
          <w:trHeight w:val="20"/>
        </w:trPr>
        <w:tc>
          <w:tcPr>
            <w:tcW w:w="222" w:type="pct"/>
            <w:vMerge w:val="restart"/>
            <w:shd w:val="clear" w:color="auto" w:fill="auto"/>
          </w:tcPr>
          <w:p w14:paraId="18F75D39" w14:textId="77777777" w:rsidR="002646C7" w:rsidRPr="00137523" w:rsidRDefault="002646C7" w:rsidP="002646C7">
            <w:r w:rsidRPr="00137523">
              <w:t>1.1.32</w:t>
            </w:r>
          </w:p>
        </w:tc>
        <w:tc>
          <w:tcPr>
            <w:tcW w:w="820" w:type="pct"/>
            <w:vMerge w:val="restart"/>
            <w:shd w:val="clear" w:color="auto" w:fill="auto"/>
          </w:tcPr>
          <w:p w14:paraId="64C000D0" w14:textId="3E767001" w:rsidR="002646C7" w:rsidRPr="00137523" w:rsidRDefault="002646C7" w:rsidP="002646C7">
            <w:r w:rsidRPr="00137523">
              <w:t xml:space="preserve">Разработка технических условий на пересечение трубопроводом водовода Шелехов –Чистые Ключи железнодорожных путей на км 5205 </w:t>
            </w:r>
            <w:proofErr w:type="spellStart"/>
            <w:r w:rsidRPr="00137523">
              <w:t>пк</w:t>
            </w:r>
            <w:proofErr w:type="spellEnd"/>
            <w:r w:rsidRPr="00137523">
              <w:t xml:space="preserve"> 4 в границах станции </w:t>
            </w:r>
            <w:proofErr w:type="spellStart"/>
            <w:r w:rsidRPr="00137523">
              <w:t>Гончарово</w:t>
            </w:r>
            <w:proofErr w:type="spellEnd"/>
            <w:r w:rsidRPr="00137523">
              <w:t xml:space="preserve"> Восточно</w:t>
            </w:r>
            <w:r>
              <w:t>-</w:t>
            </w:r>
            <w:r w:rsidRPr="00137523">
              <w:t>Сибирской железной дороги</w:t>
            </w:r>
          </w:p>
        </w:tc>
        <w:tc>
          <w:tcPr>
            <w:tcW w:w="686" w:type="pct"/>
            <w:gridSpan w:val="3"/>
            <w:vMerge w:val="restart"/>
            <w:shd w:val="clear" w:color="auto" w:fill="auto"/>
          </w:tcPr>
          <w:p w14:paraId="34EC12BD" w14:textId="77777777" w:rsidR="002646C7" w:rsidRPr="00137523" w:rsidRDefault="002646C7" w:rsidP="002646C7">
            <w:pPr>
              <w:jc w:val="center"/>
            </w:pPr>
            <w:r w:rsidRPr="00137523">
              <w:t>Администрация Шелеховского муниципального района</w:t>
            </w:r>
          </w:p>
        </w:tc>
        <w:tc>
          <w:tcPr>
            <w:tcW w:w="476" w:type="pct"/>
            <w:shd w:val="clear" w:color="auto" w:fill="auto"/>
            <w:vAlign w:val="center"/>
          </w:tcPr>
          <w:p w14:paraId="5F97BB11" w14:textId="77777777" w:rsidR="002646C7" w:rsidRPr="00137523" w:rsidRDefault="002646C7" w:rsidP="002646C7">
            <w:pPr>
              <w:jc w:val="center"/>
            </w:pPr>
            <w:r w:rsidRPr="00137523">
              <w:t>2019</w:t>
            </w:r>
          </w:p>
        </w:tc>
        <w:tc>
          <w:tcPr>
            <w:tcW w:w="389" w:type="pct"/>
            <w:gridSpan w:val="2"/>
            <w:shd w:val="clear" w:color="auto" w:fill="auto"/>
            <w:vAlign w:val="center"/>
          </w:tcPr>
          <w:p w14:paraId="5AF07648" w14:textId="77777777" w:rsidR="002646C7" w:rsidRPr="00137523" w:rsidRDefault="002646C7" w:rsidP="002646C7">
            <w:pPr>
              <w:jc w:val="center"/>
            </w:pPr>
            <w:r w:rsidRPr="00137523">
              <w:t>-</w:t>
            </w:r>
          </w:p>
        </w:tc>
        <w:tc>
          <w:tcPr>
            <w:tcW w:w="344" w:type="pct"/>
            <w:gridSpan w:val="2"/>
            <w:shd w:val="clear" w:color="auto" w:fill="auto"/>
            <w:vAlign w:val="center"/>
          </w:tcPr>
          <w:p w14:paraId="55F692B4" w14:textId="77777777" w:rsidR="002646C7" w:rsidRPr="00137523" w:rsidRDefault="002646C7" w:rsidP="002646C7">
            <w:pPr>
              <w:jc w:val="center"/>
            </w:pPr>
            <w:r w:rsidRPr="00137523">
              <w:t>-</w:t>
            </w:r>
          </w:p>
        </w:tc>
        <w:tc>
          <w:tcPr>
            <w:tcW w:w="390" w:type="pct"/>
            <w:gridSpan w:val="2"/>
            <w:shd w:val="clear" w:color="auto" w:fill="auto"/>
            <w:vAlign w:val="center"/>
          </w:tcPr>
          <w:p w14:paraId="6F66E877" w14:textId="77777777" w:rsidR="002646C7" w:rsidRPr="00137523" w:rsidRDefault="002646C7" w:rsidP="002646C7">
            <w:pPr>
              <w:jc w:val="center"/>
            </w:pPr>
            <w:r w:rsidRPr="00137523">
              <w:t>-</w:t>
            </w:r>
          </w:p>
        </w:tc>
        <w:tc>
          <w:tcPr>
            <w:tcW w:w="393" w:type="pct"/>
            <w:gridSpan w:val="2"/>
            <w:shd w:val="clear" w:color="auto" w:fill="auto"/>
            <w:vAlign w:val="center"/>
          </w:tcPr>
          <w:p w14:paraId="59F11EB5" w14:textId="77777777" w:rsidR="002646C7" w:rsidRPr="00137523" w:rsidRDefault="002646C7" w:rsidP="002646C7">
            <w:pPr>
              <w:jc w:val="center"/>
            </w:pPr>
            <w:r w:rsidRPr="00137523">
              <w:t>-</w:t>
            </w:r>
          </w:p>
        </w:tc>
        <w:tc>
          <w:tcPr>
            <w:tcW w:w="147" w:type="pct"/>
            <w:shd w:val="clear" w:color="auto" w:fill="auto"/>
            <w:vAlign w:val="center"/>
          </w:tcPr>
          <w:p w14:paraId="1233DACD" w14:textId="77777777" w:rsidR="002646C7" w:rsidRPr="00137523" w:rsidRDefault="002646C7" w:rsidP="002646C7">
            <w:pPr>
              <w:jc w:val="center"/>
            </w:pPr>
            <w:r w:rsidRPr="00137523">
              <w:t>-</w:t>
            </w:r>
          </w:p>
        </w:tc>
        <w:tc>
          <w:tcPr>
            <w:tcW w:w="767" w:type="pct"/>
            <w:vMerge w:val="restart"/>
            <w:shd w:val="clear" w:color="auto" w:fill="auto"/>
          </w:tcPr>
          <w:p w14:paraId="6A5DA42A" w14:textId="77777777" w:rsidR="002646C7" w:rsidRPr="00137523" w:rsidRDefault="002646C7" w:rsidP="002646C7">
            <w:pPr>
              <w:rPr>
                <w:rFonts w:eastAsia="Calibri"/>
              </w:rPr>
            </w:pPr>
            <w:r w:rsidRPr="00137523">
              <w:rPr>
                <w:rFonts w:eastAsia="Calibri"/>
              </w:rPr>
              <w:t>Количество разработанных технических условий</w:t>
            </w:r>
          </w:p>
        </w:tc>
        <w:tc>
          <w:tcPr>
            <w:tcW w:w="366" w:type="pct"/>
            <w:vMerge w:val="restart"/>
            <w:shd w:val="clear" w:color="auto" w:fill="auto"/>
          </w:tcPr>
          <w:p w14:paraId="256FDA38" w14:textId="77777777" w:rsidR="002646C7" w:rsidRPr="00137523" w:rsidRDefault="002646C7" w:rsidP="002646C7">
            <w:r w:rsidRPr="00137523">
              <w:t>1 ед.</w:t>
            </w:r>
          </w:p>
        </w:tc>
      </w:tr>
      <w:tr w:rsidR="00EB1529" w:rsidRPr="00137523" w14:paraId="1873C792" w14:textId="77777777" w:rsidTr="00EB1529">
        <w:trPr>
          <w:trHeight w:val="20"/>
        </w:trPr>
        <w:tc>
          <w:tcPr>
            <w:tcW w:w="222" w:type="pct"/>
            <w:vMerge/>
            <w:shd w:val="clear" w:color="auto" w:fill="auto"/>
          </w:tcPr>
          <w:p w14:paraId="326E2A2D" w14:textId="77777777" w:rsidR="002646C7" w:rsidRPr="00137523" w:rsidRDefault="002646C7" w:rsidP="002646C7"/>
        </w:tc>
        <w:tc>
          <w:tcPr>
            <w:tcW w:w="820" w:type="pct"/>
            <w:vMerge/>
            <w:shd w:val="clear" w:color="auto" w:fill="auto"/>
          </w:tcPr>
          <w:p w14:paraId="4754DAB6" w14:textId="77777777" w:rsidR="002646C7" w:rsidRPr="00137523" w:rsidRDefault="002646C7" w:rsidP="002646C7"/>
        </w:tc>
        <w:tc>
          <w:tcPr>
            <w:tcW w:w="686" w:type="pct"/>
            <w:gridSpan w:val="3"/>
            <w:vMerge/>
            <w:shd w:val="clear" w:color="auto" w:fill="auto"/>
          </w:tcPr>
          <w:p w14:paraId="1D575435" w14:textId="77777777" w:rsidR="002646C7" w:rsidRPr="00137523" w:rsidRDefault="002646C7" w:rsidP="002646C7">
            <w:pPr>
              <w:jc w:val="center"/>
            </w:pPr>
          </w:p>
        </w:tc>
        <w:tc>
          <w:tcPr>
            <w:tcW w:w="476" w:type="pct"/>
            <w:shd w:val="clear" w:color="auto" w:fill="auto"/>
            <w:vAlign w:val="center"/>
          </w:tcPr>
          <w:p w14:paraId="3A4631CC" w14:textId="77777777" w:rsidR="002646C7" w:rsidRPr="00137523" w:rsidRDefault="002646C7" w:rsidP="002646C7">
            <w:pPr>
              <w:jc w:val="center"/>
            </w:pPr>
            <w:r w:rsidRPr="00137523">
              <w:t>2020</w:t>
            </w:r>
          </w:p>
        </w:tc>
        <w:tc>
          <w:tcPr>
            <w:tcW w:w="389" w:type="pct"/>
            <w:gridSpan w:val="2"/>
            <w:shd w:val="clear" w:color="auto" w:fill="auto"/>
            <w:vAlign w:val="center"/>
          </w:tcPr>
          <w:p w14:paraId="31F12FF5" w14:textId="77777777" w:rsidR="002646C7" w:rsidRPr="00137523" w:rsidRDefault="002646C7" w:rsidP="002646C7">
            <w:pPr>
              <w:jc w:val="center"/>
            </w:pPr>
            <w:r w:rsidRPr="00137523">
              <w:t>131,1</w:t>
            </w:r>
          </w:p>
        </w:tc>
        <w:tc>
          <w:tcPr>
            <w:tcW w:w="344" w:type="pct"/>
            <w:gridSpan w:val="2"/>
            <w:shd w:val="clear" w:color="auto" w:fill="auto"/>
            <w:vAlign w:val="center"/>
          </w:tcPr>
          <w:p w14:paraId="0CC9A379" w14:textId="77777777" w:rsidR="002646C7" w:rsidRPr="00137523" w:rsidRDefault="002646C7" w:rsidP="002646C7">
            <w:pPr>
              <w:jc w:val="center"/>
            </w:pPr>
            <w:r w:rsidRPr="00137523">
              <w:t>-</w:t>
            </w:r>
          </w:p>
        </w:tc>
        <w:tc>
          <w:tcPr>
            <w:tcW w:w="390" w:type="pct"/>
            <w:gridSpan w:val="2"/>
            <w:shd w:val="clear" w:color="auto" w:fill="auto"/>
            <w:vAlign w:val="center"/>
          </w:tcPr>
          <w:p w14:paraId="2E9107CA" w14:textId="77777777" w:rsidR="002646C7" w:rsidRPr="00137523" w:rsidRDefault="002646C7" w:rsidP="002646C7">
            <w:pPr>
              <w:jc w:val="center"/>
            </w:pPr>
            <w:r w:rsidRPr="00137523">
              <w:t>-</w:t>
            </w:r>
          </w:p>
        </w:tc>
        <w:tc>
          <w:tcPr>
            <w:tcW w:w="393" w:type="pct"/>
            <w:gridSpan w:val="2"/>
            <w:shd w:val="clear" w:color="auto" w:fill="auto"/>
            <w:vAlign w:val="center"/>
          </w:tcPr>
          <w:p w14:paraId="0CE49805" w14:textId="77777777" w:rsidR="002646C7" w:rsidRPr="00137523" w:rsidRDefault="002646C7" w:rsidP="002646C7">
            <w:pPr>
              <w:jc w:val="center"/>
            </w:pPr>
            <w:r w:rsidRPr="00137523">
              <w:t>131,1</w:t>
            </w:r>
          </w:p>
        </w:tc>
        <w:tc>
          <w:tcPr>
            <w:tcW w:w="147" w:type="pct"/>
            <w:shd w:val="clear" w:color="auto" w:fill="auto"/>
            <w:vAlign w:val="center"/>
          </w:tcPr>
          <w:p w14:paraId="38A89DCE" w14:textId="0AE9ACE3" w:rsidR="002646C7" w:rsidRPr="00137523" w:rsidRDefault="002646C7" w:rsidP="002646C7">
            <w:pPr>
              <w:jc w:val="center"/>
            </w:pPr>
            <w:r>
              <w:t>-</w:t>
            </w:r>
          </w:p>
        </w:tc>
        <w:tc>
          <w:tcPr>
            <w:tcW w:w="767" w:type="pct"/>
            <w:vMerge/>
            <w:shd w:val="clear" w:color="auto" w:fill="auto"/>
          </w:tcPr>
          <w:p w14:paraId="37BAC533" w14:textId="77777777" w:rsidR="002646C7" w:rsidRPr="00137523" w:rsidRDefault="002646C7" w:rsidP="002646C7">
            <w:pPr>
              <w:rPr>
                <w:rFonts w:eastAsia="Calibri"/>
              </w:rPr>
            </w:pPr>
          </w:p>
        </w:tc>
        <w:tc>
          <w:tcPr>
            <w:tcW w:w="366" w:type="pct"/>
            <w:vMerge/>
            <w:shd w:val="clear" w:color="auto" w:fill="auto"/>
          </w:tcPr>
          <w:p w14:paraId="132BF572" w14:textId="77777777" w:rsidR="002646C7" w:rsidRPr="00137523" w:rsidRDefault="002646C7" w:rsidP="002646C7"/>
        </w:tc>
      </w:tr>
      <w:tr w:rsidR="00EB1529" w:rsidRPr="00137523" w14:paraId="2FA7273E" w14:textId="77777777" w:rsidTr="00EB1529">
        <w:trPr>
          <w:trHeight w:val="20"/>
        </w:trPr>
        <w:tc>
          <w:tcPr>
            <w:tcW w:w="222" w:type="pct"/>
            <w:vMerge/>
            <w:shd w:val="clear" w:color="auto" w:fill="auto"/>
          </w:tcPr>
          <w:p w14:paraId="2CBBE583" w14:textId="77777777" w:rsidR="002646C7" w:rsidRPr="00137523" w:rsidRDefault="002646C7" w:rsidP="002646C7"/>
        </w:tc>
        <w:tc>
          <w:tcPr>
            <w:tcW w:w="820" w:type="pct"/>
            <w:vMerge/>
            <w:shd w:val="clear" w:color="auto" w:fill="auto"/>
          </w:tcPr>
          <w:p w14:paraId="3F609247" w14:textId="77777777" w:rsidR="002646C7" w:rsidRPr="00137523" w:rsidRDefault="002646C7" w:rsidP="002646C7"/>
        </w:tc>
        <w:tc>
          <w:tcPr>
            <w:tcW w:w="686" w:type="pct"/>
            <w:gridSpan w:val="3"/>
            <w:vMerge/>
            <w:shd w:val="clear" w:color="auto" w:fill="auto"/>
          </w:tcPr>
          <w:p w14:paraId="76D896C4" w14:textId="77777777" w:rsidR="002646C7" w:rsidRPr="00137523" w:rsidRDefault="002646C7" w:rsidP="002646C7">
            <w:pPr>
              <w:jc w:val="center"/>
            </w:pPr>
          </w:p>
        </w:tc>
        <w:tc>
          <w:tcPr>
            <w:tcW w:w="476" w:type="pct"/>
            <w:shd w:val="clear" w:color="auto" w:fill="auto"/>
            <w:vAlign w:val="center"/>
          </w:tcPr>
          <w:p w14:paraId="6E1CC966" w14:textId="77777777" w:rsidR="002646C7" w:rsidRPr="00137523" w:rsidRDefault="002646C7" w:rsidP="002646C7">
            <w:pPr>
              <w:jc w:val="center"/>
            </w:pPr>
            <w:r w:rsidRPr="00137523">
              <w:t>2021</w:t>
            </w:r>
          </w:p>
        </w:tc>
        <w:tc>
          <w:tcPr>
            <w:tcW w:w="389" w:type="pct"/>
            <w:gridSpan w:val="2"/>
            <w:shd w:val="clear" w:color="auto" w:fill="auto"/>
            <w:vAlign w:val="center"/>
          </w:tcPr>
          <w:p w14:paraId="616732FB" w14:textId="77777777" w:rsidR="002646C7" w:rsidRPr="00137523" w:rsidRDefault="002646C7" w:rsidP="002646C7">
            <w:pPr>
              <w:jc w:val="center"/>
            </w:pPr>
            <w:r w:rsidRPr="00137523">
              <w:t>-</w:t>
            </w:r>
          </w:p>
        </w:tc>
        <w:tc>
          <w:tcPr>
            <w:tcW w:w="344" w:type="pct"/>
            <w:gridSpan w:val="2"/>
            <w:shd w:val="clear" w:color="auto" w:fill="auto"/>
            <w:vAlign w:val="center"/>
          </w:tcPr>
          <w:p w14:paraId="4F1BBACC" w14:textId="77777777" w:rsidR="002646C7" w:rsidRPr="00137523" w:rsidRDefault="002646C7" w:rsidP="002646C7">
            <w:pPr>
              <w:jc w:val="center"/>
            </w:pPr>
            <w:r w:rsidRPr="00137523">
              <w:t>-</w:t>
            </w:r>
          </w:p>
        </w:tc>
        <w:tc>
          <w:tcPr>
            <w:tcW w:w="390" w:type="pct"/>
            <w:gridSpan w:val="2"/>
            <w:shd w:val="clear" w:color="auto" w:fill="auto"/>
            <w:vAlign w:val="center"/>
          </w:tcPr>
          <w:p w14:paraId="75DA085C" w14:textId="77777777" w:rsidR="002646C7" w:rsidRPr="00137523" w:rsidRDefault="002646C7" w:rsidP="002646C7">
            <w:pPr>
              <w:jc w:val="center"/>
            </w:pPr>
            <w:r w:rsidRPr="00137523">
              <w:t>-</w:t>
            </w:r>
          </w:p>
        </w:tc>
        <w:tc>
          <w:tcPr>
            <w:tcW w:w="393" w:type="pct"/>
            <w:gridSpan w:val="2"/>
            <w:shd w:val="clear" w:color="auto" w:fill="auto"/>
            <w:vAlign w:val="center"/>
          </w:tcPr>
          <w:p w14:paraId="487FB2F9" w14:textId="77777777" w:rsidR="002646C7" w:rsidRPr="00137523" w:rsidRDefault="002646C7" w:rsidP="002646C7">
            <w:pPr>
              <w:jc w:val="center"/>
            </w:pPr>
            <w:r w:rsidRPr="00137523">
              <w:t>-</w:t>
            </w:r>
          </w:p>
        </w:tc>
        <w:tc>
          <w:tcPr>
            <w:tcW w:w="147" w:type="pct"/>
            <w:shd w:val="clear" w:color="auto" w:fill="auto"/>
            <w:vAlign w:val="center"/>
          </w:tcPr>
          <w:p w14:paraId="6601D68B" w14:textId="77777777" w:rsidR="002646C7" w:rsidRPr="00137523" w:rsidRDefault="002646C7" w:rsidP="002646C7">
            <w:pPr>
              <w:jc w:val="center"/>
            </w:pPr>
            <w:r w:rsidRPr="00137523">
              <w:t>-</w:t>
            </w:r>
          </w:p>
        </w:tc>
        <w:tc>
          <w:tcPr>
            <w:tcW w:w="767" w:type="pct"/>
            <w:vMerge/>
            <w:shd w:val="clear" w:color="auto" w:fill="auto"/>
          </w:tcPr>
          <w:p w14:paraId="6F907566" w14:textId="77777777" w:rsidR="002646C7" w:rsidRPr="00137523" w:rsidRDefault="002646C7" w:rsidP="002646C7">
            <w:pPr>
              <w:rPr>
                <w:rFonts w:eastAsia="Calibri"/>
              </w:rPr>
            </w:pPr>
          </w:p>
        </w:tc>
        <w:tc>
          <w:tcPr>
            <w:tcW w:w="366" w:type="pct"/>
            <w:vMerge/>
            <w:shd w:val="clear" w:color="auto" w:fill="auto"/>
          </w:tcPr>
          <w:p w14:paraId="13F4C145" w14:textId="77777777" w:rsidR="002646C7" w:rsidRPr="00137523" w:rsidRDefault="002646C7" w:rsidP="002646C7"/>
        </w:tc>
      </w:tr>
      <w:tr w:rsidR="00EB1529" w:rsidRPr="00137523" w14:paraId="353C5BCF" w14:textId="77777777" w:rsidTr="00EB1529">
        <w:trPr>
          <w:trHeight w:val="20"/>
        </w:trPr>
        <w:tc>
          <w:tcPr>
            <w:tcW w:w="222" w:type="pct"/>
            <w:vMerge/>
            <w:shd w:val="clear" w:color="auto" w:fill="auto"/>
          </w:tcPr>
          <w:p w14:paraId="3A9951B0" w14:textId="77777777" w:rsidR="002646C7" w:rsidRPr="00137523" w:rsidRDefault="002646C7" w:rsidP="002646C7"/>
        </w:tc>
        <w:tc>
          <w:tcPr>
            <w:tcW w:w="820" w:type="pct"/>
            <w:vMerge/>
            <w:shd w:val="clear" w:color="auto" w:fill="auto"/>
          </w:tcPr>
          <w:p w14:paraId="26DF9073" w14:textId="77777777" w:rsidR="002646C7" w:rsidRPr="00137523" w:rsidRDefault="002646C7" w:rsidP="002646C7"/>
        </w:tc>
        <w:tc>
          <w:tcPr>
            <w:tcW w:w="686" w:type="pct"/>
            <w:gridSpan w:val="3"/>
            <w:vMerge/>
            <w:shd w:val="clear" w:color="auto" w:fill="auto"/>
          </w:tcPr>
          <w:p w14:paraId="69B55880" w14:textId="77777777" w:rsidR="002646C7" w:rsidRPr="00137523" w:rsidRDefault="002646C7" w:rsidP="002646C7">
            <w:pPr>
              <w:jc w:val="center"/>
            </w:pPr>
          </w:p>
        </w:tc>
        <w:tc>
          <w:tcPr>
            <w:tcW w:w="476" w:type="pct"/>
            <w:shd w:val="clear" w:color="auto" w:fill="auto"/>
            <w:vAlign w:val="center"/>
          </w:tcPr>
          <w:p w14:paraId="6D1126B3" w14:textId="77777777" w:rsidR="002646C7" w:rsidRPr="00137523" w:rsidRDefault="002646C7" w:rsidP="002646C7">
            <w:pPr>
              <w:jc w:val="center"/>
            </w:pPr>
            <w:r w:rsidRPr="00137523">
              <w:t>2022</w:t>
            </w:r>
          </w:p>
        </w:tc>
        <w:tc>
          <w:tcPr>
            <w:tcW w:w="389" w:type="pct"/>
            <w:gridSpan w:val="2"/>
            <w:shd w:val="clear" w:color="auto" w:fill="auto"/>
            <w:vAlign w:val="center"/>
          </w:tcPr>
          <w:p w14:paraId="46069910" w14:textId="77777777" w:rsidR="002646C7" w:rsidRPr="00137523" w:rsidRDefault="002646C7" w:rsidP="002646C7">
            <w:pPr>
              <w:jc w:val="center"/>
            </w:pPr>
            <w:r w:rsidRPr="00137523">
              <w:t>-</w:t>
            </w:r>
          </w:p>
        </w:tc>
        <w:tc>
          <w:tcPr>
            <w:tcW w:w="344" w:type="pct"/>
            <w:gridSpan w:val="2"/>
            <w:shd w:val="clear" w:color="auto" w:fill="auto"/>
            <w:vAlign w:val="center"/>
          </w:tcPr>
          <w:p w14:paraId="062AD45B" w14:textId="77777777" w:rsidR="002646C7" w:rsidRPr="00137523" w:rsidRDefault="002646C7" w:rsidP="002646C7">
            <w:pPr>
              <w:jc w:val="center"/>
            </w:pPr>
            <w:r w:rsidRPr="00137523">
              <w:t>-</w:t>
            </w:r>
          </w:p>
        </w:tc>
        <w:tc>
          <w:tcPr>
            <w:tcW w:w="390" w:type="pct"/>
            <w:gridSpan w:val="2"/>
            <w:shd w:val="clear" w:color="auto" w:fill="auto"/>
            <w:vAlign w:val="center"/>
          </w:tcPr>
          <w:p w14:paraId="34215CDC" w14:textId="77777777" w:rsidR="002646C7" w:rsidRPr="00137523" w:rsidRDefault="002646C7" w:rsidP="002646C7">
            <w:pPr>
              <w:jc w:val="center"/>
            </w:pPr>
            <w:r w:rsidRPr="00137523">
              <w:t>-</w:t>
            </w:r>
          </w:p>
        </w:tc>
        <w:tc>
          <w:tcPr>
            <w:tcW w:w="393" w:type="pct"/>
            <w:gridSpan w:val="2"/>
            <w:shd w:val="clear" w:color="auto" w:fill="auto"/>
            <w:vAlign w:val="center"/>
          </w:tcPr>
          <w:p w14:paraId="7EF4276E" w14:textId="77777777" w:rsidR="002646C7" w:rsidRPr="00137523" w:rsidRDefault="002646C7" w:rsidP="002646C7">
            <w:pPr>
              <w:jc w:val="center"/>
            </w:pPr>
            <w:r w:rsidRPr="00137523">
              <w:t>-</w:t>
            </w:r>
          </w:p>
        </w:tc>
        <w:tc>
          <w:tcPr>
            <w:tcW w:w="147" w:type="pct"/>
            <w:shd w:val="clear" w:color="auto" w:fill="auto"/>
            <w:vAlign w:val="center"/>
          </w:tcPr>
          <w:p w14:paraId="77999A0C" w14:textId="77777777" w:rsidR="002646C7" w:rsidRPr="00137523" w:rsidRDefault="002646C7" w:rsidP="002646C7">
            <w:pPr>
              <w:jc w:val="center"/>
            </w:pPr>
            <w:r w:rsidRPr="00137523">
              <w:t>-</w:t>
            </w:r>
          </w:p>
        </w:tc>
        <w:tc>
          <w:tcPr>
            <w:tcW w:w="767" w:type="pct"/>
            <w:vMerge/>
            <w:shd w:val="clear" w:color="auto" w:fill="auto"/>
          </w:tcPr>
          <w:p w14:paraId="5AB7BE8F" w14:textId="77777777" w:rsidR="002646C7" w:rsidRPr="00137523" w:rsidRDefault="002646C7" w:rsidP="002646C7">
            <w:pPr>
              <w:rPr>
                <w:rFonts w:eastAsia="Calibri"/>
              </w:rPr>
            </w:pPr>
          </w:p>
        </w:tc>
        <w:tc>
          <w:tcPr>
            <w:tcW w:w="366" w:type="pct"/>
            <w:vMerge/>
            <w:shd w:val="clear" w:color="auto" w:fill="auto"/>
          </w:tcPr>
          <w:p w14:paraId="56166C0F" w14:textId="77777777" w:rsidR="002646C7" w:rsidRPr="00137523" w:rsidRDefault="002646C7" w:rsidP="002646C7"/>
        </w:tc>
      </w:tr>
      <w:tr w:rsidR="00EB1529" w:rsidRPr="00137523" w14:paraId="217CFB8A" w14:textId="77777777" w:rsidTr="00EB1529">
        <w:trPr>
          <w:trHeight w:val="20"/>
        </w:trPr>
        <w:tc>
          <w:tcPr>
            <w:tcW w:w="222" w:type="pct"/>
            <w:vMerge/>
            <w:shd w:val="clear" w:color="auto" w:fill="auto"/>
          </w:tcPr>
          <w:p w14:paraId="679ADE4D" w14:textId="77777777" w:rsidR="002646C7" w:rsidRPr="00137523" w:rsidRDefault="002646C7" w:rsidP="002646C7"/>
        </w:tc>
        <w:tc>
          <w:tcPr>
            <w:tcW w:w="820" w:type="pct"/>
            <w:vMerge/>
            <w:shd w:val="clear" w:color="auto" w:fill="auto"/>
          </w:tcPr>
          <w:p w14:paraId="3B4F2277" w14:textId="77777777" w:rsidR="002646C7" w:rsidRPr="00137523" w:rsidRDefault="002646C7" w:rsidP="002646C7"/>
        </w:tc>
        <w:tc>
          <w:tcPr>
            <w:tcW w:w="686" w:type="pct"/>
            <w:gridSpan w:val="3"/>
            <w:vMerge/>
            <w:shd w:val="clear" w:color="auto" w:fill="auto"/>
          </w:tcPr>
          <w:p w14:paraId="65E9F7AF" w14:textId="77777777" w:rsidR="002646C7" w:rsidRPr="00137523" w:rsidRDefault="002646C7" w:rsidP="002646C7">
            <w:pPr>
              <w:jc w:val="center"/>
            </w:pPr>
          </w:p>
        </w:tc>
        <w:tc>
          <w:tcPr>
            <w:tcW w:w="476" w:type="pct"/>
            <w:shd w:val="clear" w:color="auto" w:fill="auto"/>
            <w:vAlign w:val="center"/>
          </w:tcPr>
          <w:p w14:paraId="5BCFE737" w14:textId="77777777" w:rsidR="002646C7" w:rsidRPr="00137523" w:rsidRDefault="002646C7" w:rsidP="002646C7">
            <w:pPr>
              <w:jc w:val="center"/>
            </w:pPr>
            <w:r w:rsidRPr="00137523">
              <w:t>2023</w:t>
            </w:r>
          </w:p>
        </w:tc>
        <w:tc>
          <w:tcPr>
            <w:tcW w:w="389" w:type="pct"/>
            <w:gridSpan w:val="2"/>
            <w:shd w:val="clear" w:color="auto" w:fill="auto"/>
            <w:vAlign w:val="center"/>
          </w:tcPr>
          <w:p w14:paraId="51E5FF5F" w14:textId="77777777" w:rsidR="002646C7" w:rsidRPr="00137523" w:rsidRDefault="002646C7" w:rsidP="002646C7">
            <w:pPr>
              <w:jc w:val="center"/>
            </w:pPr>
            <w:r w:rsidRPr="00137523">
              <w:t>-</w:t>
            </w:r>
          </w:p>
        </w:tc>
        <w:tc>
          <w:tcPr>
            <w:tcW w:w="344" w:type="pct"/>
            <w:gridSpan w:val="2"/>
            <w:shd w:val="clear" w:color="auto" w:fill="auto"/>
            <w:vAlign w:val="center"/>
          </w:tcPr>
          <w:p w14:paraId="7F82C9E8" w14:textId="77777777" w:rsidR="002646C7" w:rsidRPr="00137523" w:rsidRDefault="002646C7" w:rsidP="002646C7">
            <w:pPr>
              <w:jc w:val="center"/>
            </w:pPr>
            <w:r w:rsidRPr="00137523">
              <w:t>-</w:t>
            </w:r>
          </w:p>
        </w:tc>
        <w:tc>
          <w:tcPr>
            <w:tcW w:w="390" w:type="pct"/>
            <w:gridSpan w:val="2"/>
            <w:shd w:val="clear" w:color="auto" w:fill="auto"/>
            <w:vAlign w:val="center"/>
          </w:tcPr>
          <w:p w14:paraId="5788C6C9" w14:textId="77777777" w:rsidR="002646C7" w:rsidRPr="00137523" w:rsidRDefault="002646C7" w:rsidP="002646C7">
            <w:pPr>
              <w:jc w:val="center"/>
            </w:pPr>
            <w:r w:rsidRPr="00137523">
              <w:t>-</w:t>
            </w:r>
          </w:p>
        </w:tc>
        <w:tc>
          <w:tcPr>
            <w:tcW w:w="393" w:type="pct"/>
            <w:gridSpan w:val="2"/>
            <w:shd w:val="clear" w:color="auto" w:fill="auto"/>
            <w:vAlign w:val="center"/>
          </w:tcPr>
          <w:p w14:paraId="353EF073" w14:textId="77777777" w:rsidR="002646C7" w:rsidRPr="00137523" w:rsidRDefault="002646C7" w:rsidP="002646C7">
            <w:pPr>
              <w:jc w:val="center"/>
            </w:pPr>
            <w:r w:rsidRPr="00137523">
              <w:t>-</w:t>
            </w:r>
          </w:p>
        </w:tc>
        <w:tc>
          <w:tcPr>
            <w:tcW w:w="147" w:type="pct"/>
            <w:shd w:val="clear" w:color="auto" w:fill="auto"/>
            <w:vAlign w:val="center"/>
          </w:tcPr>
          <w:p w14:paraId="4A9B470A" w14:textId="77777777" w:rsidR="002646C7" w:rsidRPr="00137523" w:rsidRDefault="002646C7" w:rsidP="002646C7">
            <w:pPr>
              <w:jc w:val="center"/>
            </w:pPr>
            <w:r w:rsidRPr="00137523">
              <w:t>-</w:t>
            </w:r>
          </w:p>
        </w:tc>
        <w:tc>
          <w:tcPr>
            <w:tcW w:w="767" w:type="pct"/>
            <w:vMerge/>
            <w:shd w:val="clear" w:color="auto" w:fill="auto"/>
          </w:tcPr>
          <w:p w14:paraId="42012D9D" w14:textId="77777777" w:rsidR="002646C7" w:rsidRPr="00137523" w:rsidRDefault="002646C7" w:rsidP="002646C7">
            <w:pPr>
              <w:rPr>
                <w:rFonts w:eastAsia="Calibri"/>
              </w:rPr>
            </w:pPr>
          </w:p>
        </w:tc>
        <w:tc>
          <w:tcPr>
            <w:tcW w:w="366" w:type="pct"/>
            <w:vMerge/>
            <w:shd w:val="clear" w:color="auto" w:fill="auto"/>
          </w:tcPr>
          <w:p w14:paraId="423FB7DA" w14:textId="77777777" w:rsidR="002646C7" w:rsidRPr="00137523" w:rsidRDefault="002646C7" w:rsidP="002646C7"/>
        </w:tc>
      </w:tr>
      <w:tr w:rsidR="00EB1529" w:rsidRPr="00137523" w14:paraId="0ED98CCA" w14:textId="77777777" w:rsidTr="00EB1529">
        <w:trPr>
          <w:trHeight w:val="20"/>
        </w:trPr>
        <w:tc>
          <w:tcPr>
            <w:tcW w:w="222" w:type="pct"/>
            <w:vMerge/>
            <w:shd w:val="clear" w:color="auto" w:fill="auto"/>
          </w:tcPr>
          <w:p w14:paraId="52CAB2B3" w14:textId="77777777" w:rsidR="002646C7" w:rsidRPr="00137523" w:rsidRDefault="002646C7" w:rsidP="002646C7"/>
        </w:tc>
        <w:tc>
          <w:tcPr>
            <w:tcW w:w="820" w:type="pct"/>
            <w:vMerge/>
            <w:shd w:val="clear" w:color="auto" w:fill="auto"/>
          </w:tcPr>
          <w:p w14:paraId="45366780" w14:textId="77777777" w:rsidR="002646C7" w:rsidRPr="00137523" w:rsidRDefault="002646C7" w:rsidP="002646C7"/>
        </w:tc>
        <w:tc>
          <w:tcPr>
            <w:tcW w:w="686" w:type="pct"/>
            <w:gridSpan w:val="3"/>
            <w:vMerge/>
            <w:shd w:val="clear" w:color="auto" w:fill="auto"/>
          </w:tcPr>
          <w:p w14:paraId="532D779C" w14:textId="77777777" w:rsidR="002646C7" w:rsidRPr="00137523" w:rsidRDefault="002646C7" w:rsidP="002646C7">
            <w:pPr>
              <w:jc w:val="center"/>
            </w:pPr>
          </w:p>
        </w:tc>
        <w:tc>
          <w:tcPr>
            <w:tcW w:w="476" w:type="pct"/>
            <w:shd w:val="clear" w:color="auto" w:fill="auto"/>
            <w:vAlign w:val="center"/>
          </w:tcPr>
          <w:p w14:paraId="12527AE9" w14:textId="77777777" w:rsidR="002646C7" w:rsidRPr="00137523" w:rsidRDefault="002646C7" w:rsidP="002646C7">
            <w:pPr>
              <w:jc w:val="center"/>
            </w:pPr>
            <w:r w:rsidRPr="00137523">
              <w:t>2024</w:t>
            </w:r>
          </w:p>
        </w:tc>
        <w:tc>
          <w:tcPr>
            <w:tcW w:w="389" w:type="pct"/>
            <w:gridSpan w:val="2"/>
            <w:shd w:val="clear" w:color="auto" w:fill="auto"/>
            <w:vAlign w:val="center"/>
          </w:tcPr>
          <w:p w14:paraId="0141EAF4" w14:textId="77777777" w:rsidR="002646C7" w:rsidRPr="00137523" w:rsidRDefault="002646C7" w:rsidP="002646C7">
            <w:pPr>
              <w:jc w:val="center"/>
            </w:pPr>
            <w:r w:rsidRPr="00137523">
              <w:t>-</w:t>
            </w:r>
          </w:p>
        </w:tc>
        <w:tc>
          <w:tcPr>
            <w:tcW w:w="344" w:type="pct"/>
            <w:gridSpan w:val="2"/>
            <w:shd w:val="clear" w:color="auto" w:fill="auto"/>
            <w:vAlign w:val="center"/>
          </w:tcPr>
          <w:p w14:paraId="58DF4FDB" w14:textId="77777777" w:rsidR="002646C7" w:rsidRPr="00137523" w:rsidRDefault="002646C7" w:rsidP="002646C7">
            <w:pPr>
              <w:jc w:val="center"/>
            </w:pPr>
            <w:r w:rsidRPr="00137523">
              <w:t>-</w:t>
            </w:r>
          </w:p>
        </w:tc>
        <w:tc>
          <w:tcPr>
            <w:tcW w:w="390" w:type="pct"/>
            <w:gridSpan w:val="2"/>
            <w:shd w:val="clear" w:color="auto" w:fill="auto"/>
            <w:vAlign w:val="center"/>
          </w:tcPr>
          <w:p w14:paraId="0A076DC3" w14:textId="77777777" w:rsidR="002646C7" w:rsidRPr="00137523" w:rsidRDefault="002646C7" w:rsidP="002646C7">
            <w:pPr>
              <w:jc w:val="center"/>
            </w:pPr>
            <w:r w:rsidRPr="00137523">
              <w:t>-</w:t>
            </w:r>
          </w:p>
        </w:tc>
        <w:tc>
          <w:tcPr>
            <w:tcW w:w="393" w:type="pct"/>
            <w:gridSpan w:val="2"/>
            <w:shd w:val="clear" w:color="auto" w:fill="auto"/>
            <w:vAlign w:val="center"/>
          </w:tcPr>
          <w:p w14:paraId="5A0A91AD" w14:textId="77777777" w:rsidR="002646C7" w:rsidRPr="00137523" w:rsidRDefault="002646C7" w:rsidP="002646C7">
            <w:pPr>
              <w:jc w:val="center"/>
            </w:pPr>
            <w:r w:rsidRPr="00137523">
              <w:t>-</w:t>
            </w:r>
          </w:p>
        </w:tc>
        <w:tc>
          <w:tcPr>
            <w:tcW w:w="147" w:type="pct"/>
            <w:shd w:val="clear" w:color="auto" w:fill="auto"/>
            <w:vAlign w:val="center"/>
          </w:tcPr>
          <w:p w14:paraId="628390C2" w14:textId="77777777" w:rsidR="002646C7" w:rsidRPr="00137523" w:rsidRDefault="002646C7" w:rsidP="002646C7">
            <w:pPr>
              <w:jc w:val="center"/>
            </w:pPr>
            <w:r w:rsidRPr="00137523">
              <w:t>-</w:t>
            </w:r>
          </w:p>
        </w:tc>
        <w:tc>
          <w:tcPr>
            <w:tcW w:w="767" w:type="pct"/>
            <w:vMerge/>
            <w:shd w:val="clear" w:color="auto" w:fill="auto"/>
          </w:tcPr>
          <w:p w14:paraId="6C55466E" w14:textId="77777777" w:rsidR="002646C7" w:rsidRPr="00137523" w:rsidRDefault="002646C7" w:rsidP="002646C7">
            <w:pPr>
              <w:rPr>
                <w:rFonts w:eastAsia="Calibri"/>
              </w:rPr>
            </w:pPr>
          </w:p>
        </w:tc>
        <w:tc>
          <w:tcPr>
            <w:tcW w:w="366" w:type="pct"/>
            <w:vMerge/>
            <w:shd w:val="clear" w:color="auto" w:fill="auto"/>
          </w:tcPr>
          <w:p w14:paraId="1E7BCFA4" w14:textId="77777777" w:rsidR="002646C7" w:rsidRPr="00137523" w:rsidRDefault="002646C7" w:rsidP="002646C7"/>
        </w:tc>
      </w:tr>
      <w:tr w:rsidR="002646C7" w:rsidRPr="00137523" w14:paraId="5FBB267B" w14:textId="77777777" w:rsidTr="00EB1529">
        <w:trPr>
          <w:trHeight w:val="20"/>
        </w:trPr>
        <w:tc>
          <w:tcPr>
            <w:tcW w:w="222" w:type="pct"/>
            <w:vMerge/>
            <w:shd w:val="clear" w:color="auto" w:fill="auto"/>
          </w:tcPr>
          <w:p w14:paraId="0E232CA5" w14:textId="77777777" w:rsidR="002646C7" w:rsidRPr="00137523" w:rsidRDefault="002646C7" w:rsidP="002646C7"/>
        </w:tc>
        <w:tc>
          <w:tcPr>
            <w:tcW w:w="820" w:type="pct"/>
            <w:vMerge/>
            <w:shd w:val="clear" w:color="auto" w:fill="auto"/>
          </w:tcPr>
          <w:p w14:paraId="76747BB2" w14:textId="77777777" w:rsidR="002646C7" w:rsidRPr="00137523" w:rsidRDefault="002646C7" w:rsidP="002646C7"/>
        </w:tc>
        <w:tc>
          <w:tcPr>
            <w:tcW w:w="686" w:type="pct"/>
            <w:gridSpan w:val="3"/>
            <w:vMerge/>
            <w:shd w:val="clear" w:color="auto" w:fill="auto"/>
          </w:tcPr>
          <w:p w14:paraId="6DBA5FFC" w14:textId="77777777" w:rsidR="002646C7" w:rsidRPr="00137523" w:rsidRDefault="002646C7" w:rsidP="002646C7">
            <w:pPr>
              <w:jc w:val="center"/>
            </w:pPr>
          </w:p>
        </w:tc>
        <w:tc>
          <w:tcPr>
            <w:tcW w:w="476" w:type="pct"/>
            <w:shd w:val="clear" w:color="auto" w:fill="auto"/>
            <w:vAlign w:val="center"/>
          </w:tcPr>
          <w:p w14:paraId="22013E5C" w14:textId="039BE2BF" w:rsidR="002646C7" w:rsidRPr="00137523" w:rsidRDefault="002646C7" w:rsidP="002646C7">
            <w:pPr>
              <w:jc w:val="center"/>
            </w:pPr>
            <w:r>
              <w:t>2025</w:t>
            </w:r>
          </w:p>
        </w:tc>
        <w:tc>
          <w:tcPr>
            <w:tcW w:w="389" w:type="pct"/>
            <w:gridSpan w:val="2"/>
            <w:shd w:val="clear" w:color="auto" w:fill="auto"/>
            <w:vAlign w:val="center"/>
          </w:tcPr>
          <w:p w14:paraId="24C213FC" w14:textId="3EB2CFE1" w:rsidR="002646C7" w:rsidRPr="00137523" w:rsidRDefault="002646C7" w:rsidP="002646C7">
            <w:pPr>
              <w:jc w:val="center"/>
            </w:pPr>
            <w:r w:rsidRPr="00137523">
              <w:t>-</w:t>
            </w:r>
          </w:p>
        </w:tc>
        <w:tc>
          <w:tcPr>
            <w:tcW w:w="344" w:type="pct"/>
            <w:gridSpan w:val="2"/>
            <w:shd w:val="clear" w:color="auto" w:fill="auto"/>
            <w:vAlign w:val="center"/>
          </w:tcPr>
          <w:p w14:paraId="448565BE" w14:textId="6CDDC88C" w:rsidR="002646C7" w:rsidRPr="00137523" w:rsidRDefault="002646C7" w:rsidP="002646C7">
            <w:pPr>
              <w:jc w:val="center"/>
            </w:pPr>
            <w:r w:rsidRPr="00137523">
              <w:t>-</w:t>
            </w:r>
          </w:p>
        </w:tc>
        <w:tc>
          <w:tcPr>
            <w:tcW w:w="390" w:type="pct"/>
            <w:gridSpan w:val="2"/>
            <w:shd w:val="clear" w:color="auto" w:fill="auto"/>
            <w:vAlign w:val="center"/>
          </w:tcPr>
          <w:p w14:paraId="4C9CF088" w14:textId="13638C96" w:rsidR="002646C7" w:rsidRPr="00137523" w:rsidRDefault="002646C7" w:rsidP="002646C7">
            <w:pPr>
              <w:jc w:val="center"/>
            </w:pPr>
            <w:r w:rsidRPr="00137523">
              <w:t>-</w:t>
            </w:r>
          </w:p>
        </w:tc>
        <w:tc>
          <w:tcPr>
            <w:tcW w:w="393" w:type="pct"/>
            <w:gridSpan w:val="2"/>
            <w:shd w:val="clear" w:color="auto" w:fill="auto"/>
            <w:vAlign w:val="center"/>
          </w:tcPr>
          <w:p w14:paraId="3BC46853" w14:textId="6D15155B" w:rsidR="002646C7" w:rsidRPr="00137523" w:rsidRDefault="002646C7" w:rsidP="002646C7">
            <w:pPr>
              <w:jc w:val="center"/>
            </w:pPr>
            <w:r w:rsidRPr="00137523">
              <w:t>-</w:t>
            </w:r>
          </w:p>
        </w:tc>
        <w:tc>
          <w:tcPr>
            <w:tcW w:w="147" w:type="pct"/>
            <w:shd w:val="clear" w:color="auto" w:fill="auto"/>
            <w:vAlign w:val="center"/>
          </w:tcPr>
          <w:p w14:paraId="78E30699" w14:textId="5CE12D1B" w:rsidR="002646C7" w:rsidRPr="00137523" w:rsidRDefault="002646C7" w:rsidP="002646C7">
            <w:pPr>
              <w:jc w:val="center"/>
            </w:pPr>
            <w:r w:rsidRPr="00137523">
              <w:t>-</w:t>
            </w:r>
          </w:p>
        </w:tc>
        <w:tc>
          <w:tcPr>
            <w:tcW w:w="767" w:type="pct"/>
            <w:vMerge/>
            <w:shd w:val="clear" w:color="auto" w:fill="auto"/>
          </w:tcPr>
          <w:p w14:paraId="3881229B" w14:textId="77777777" w:rsidR="002646C7" w:rsidRPr="00137523" w:rsidRDefault="002646C7" w:rsidP="002646C7">
            <w:pPr>
              <w:rPr>
                <w:rFonts w:eastAsia="Calibri"/>
              </w:rPr>
            </w:pPr>
          </w:p>
        </w:tc>
        <w:tc>
          <w:tcPr>
            <w:tcW w:w="366" w:type="pct"/>
            <w:vMerge/>
            <w:shd w:val="clear" w:color="auto" w:fill="auto"/>
          </w:tcPr>
          <w:p w14:paraId="4D195412" w14:textId="77777777" w:rsidR="002646C7" w:rsidRPr="00137523" w:rsidRDefault="002646C7" w:rsidP="002646C7"/>
        </w:tc>
      </w:tr>
      <w:tr w:rsidR="00EB1529" w:rsidRPr="00137523" w14:paraId="1AC83960" w14:textId="77777777" w:rsidTr="00EB1529">
        <w:trPr>
          <w:trHeight w:val="20"/>
        </w:trPr>
        <w:tc>
          <w:tcPr>
            <w:tcW w:w="222" w:type="pct"/>
            <w:vMerge/>
            <w:shd w:val="clear" w:color="auto" w:fill="auto"/>
          </w:tcPr>
          <w:p w14:paraId="4AFADC6D" w14:textId="77777777" w:rsidR="002646C7" w:rsidRPr="00137523" w:rsidRDefault="002646C7" w:rsidP="002646C7"/>
        </w:tc>
        <w:tc>
          <w:tcPr>
            <w:tcW w:w="820" w:type="pct"/>
            <w:vMerge/>
            <w:shd w:val="clear" w:color="auto" w:fill="auto"/>
          </w:tcPr>
          <w:p w14:paraId="14E72089" w14:textId="77777777" w:rsidR="002646C7" w:rsidRPr="00137523" w:rsidRDefault="002646C7" w:rsidP="002646C7"/>
        </w:tc>
        <w:tc>
          <w:tcPr>
            <w:tcW w:w="686" w:type="pct"/>
            <w:gridSpan w:val="3"/>
            <w:vMerge/>
            <w:shd w:val="clear" w:color="auto" w:fill="auto"/>
          </w:tcPr>
          <w:p w14:paraId="01D7E092" w14:textId="77777777" w:rsidR="002646C7" w:rsidRPr="00137523" w:rsidRDefault="002646C7" w:rsidP="002646C7">
            <w:pPr>
              <w:jc w:val="center"/>
            </w:pPr>
          </w:p>
        </w:tc>
        <w:tc>
          <w:tcPr>
            <w:tcW w:w="476" w:type="pct"/>
            <w:shd w:val="clear" w:color="auto" w:fill="auto"/>
            <w:vAlign w:val="center"/>
          </w:tcPr>
          <w:p w14:paraId="51CEE860" w14:textId="25B4DF49"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09B59295" w14:textId="77777777" w:rsidR="002646C7" w:rsidRPr="00137523" w:rsidRDefault="002646C7" w:rsidP="002646C7">
            <w:pPr>
              <w:jc w:val="center"/>
            </w:pPr>
            <w:r w:rsidRPr="00137523">
              <w:t>-</w:t>
            </w:r>
          </w:p>
        </w:tc>
        <w:tc>
          <w:tcPr>
            <w:tcW w:w="344" w:type="pct"/>
            <w:gridSpan w:val="2"/>
            <w:shd w:val="clear" w:color="auto" w:fill="auto"/>
            <w:vAlign w:val="center"/>
          </w:tcPr>
          <w:p w14:paraId="15C5113C" w14:textId="77777777" w:rsidR="002646C7" w:rsidRPr="00137523" w:rsidRDefault="002646C7" w:rsidP="002646C7">
            <w:pPr>
              <w:jc w:val="center"/>
            </w:pPr>
            <w:r w:rsidRPr="00137523">
              <w:t>-</w:t>
            </w:r>
          </w:p>
        </w:tc>
        <w:tc>
          <w:tcPr>
            <w:tcW w:w="390" w:type="pct"/>
            <w:gridSpan w:val="2"/>
            <w:shd w:val="clear" w:color="auto" w:fill="auto"/>
            <w:vAlign w:val="center"/>
          </w:tcPr>
          <w:p w14:paraId="4432D9A1" w14:textId="77777777" w:rsidR="002646C7" w:rsidRPr="00137523" w:rsidRDefault="002646C7" w:rsidP="002646C7">
            <w:pPr>
              <w:jc w:val="center"/>
            </w:pPr>
            <w:r w:rsidRPr="00137523">
              <w:t>-</w:t>
            </w:r>
          </w:p>
        </w:tc>
        <w:tc>
          <w:tcPr>
            <w:tcW w:w="393" w:type="pct"/>
            <w:gridSpan w:val="2"/>
            <w:shd w:val="clear" w:color="auto" w:fill="auto"/>
            <w:vAlign w:val="center"/>
          </w:tcPr>
          <w:p w14:paraId="6DD3BD1E" w14:textId="77777777" w:rsidR="002646C7" w:rsidRPr="00137523" w:rsidRDefault="002646C7" w:rsidP="002646C7">
            <w:pPr>
              <w:jc w:val="center"/>
            </w:pPr>
            <w:r w:rsidRPr="00137523">
              <w:t>-</w:t>
            </w:r>
          </w:p>
        </w:tc>
        <w:tc>
          <w:tcPr>
            <w:tcW w:w="147" w:type="pct"/>
            <w:shd w:val="clear" w:color="auto" w:fill="auto"/>
            <w:vAlign w:val="center"/>
          </w:tcPr>
          <w:p w14:paraId="6F0B1A9C" w14:textId="77777777" w:rsidR="002646C7" w:rsidRPr="00137523" w:rsidRDefault="002646C7" w:rsidP="002646C7">
            <w:pPr>
              <w:jc w:val="center"/>
            </w:pPr>
            <w:r w:rsidRPr="00137523">
              <w:t>-</w:t>
            </w:r>
          </w:p>
        </w:tc>
        <w:tc>
          <w:tcPr>
            <w:tcW w:w="767" w:type="pct"/>
            <w:vMerge/>
            <w:shd w:val="clear" w:color="auto" w:fill="auto"/>
          </w:tcPr>
          <w:p w14:paraId="1808D679" w14:textId="77777777" w:rsidR="002646C7" w:rsidRPr="00137523" w:rsidRDefault="002646C7" w:rsidP="002646C7">
            <w:pPr>
              <w:rPr>
                <w:rFonts w:eastAsia="Calibri"/>
              </w:rPr>
            </w:pPr>
          </w:p>
        </w:tc>
        <w:tc>
          <w:tcPr>
            <w:tcW w:w="366" w:type="pct"/>
            <w:vMerge/>
            <w:shd w:val="clear" w:color="auto" w:fill="auto"/>
          </w:tcPr>
          <w:p w14:paraId="2618A6EB" w14:textId="77777777" w:rsidR="002646C7" w:rsidRPr="00137523" w:rsidRDefault="002646C7" w:rsidP="002646C7"/>
        </w:tc>
      </w:tr>
      <w:tr w:rsidR="00EB1529" w:rsidRPr="00137523" w14:paraId="0AECB6C5" w14:textId="77777777" w:rsidTr="00EB1529">
        <w:trPr>
          <w:trHeight w:val="20"/>
        </w:trPr>
        <w:tc>
          <w:tcPr>
            <w:tcW w:w="222" w:type="pct"/>
            <w:vMerge/>
            <w:shd w:val="clear" w:color="auto" w:fill="auto"/>
          </w:tcPr>
          <w:p w14:paraId="0E4DCD9A" w14:textId="77777777" w:rsidR="002646C7" w:rsidRPr="00137523" w:rsidRDefault="002646C7" w:rsidP="002646C7"/>
        </w:tc>
        <w:tc>
          <w:tcPr>
            <w:tcW w:w="820" w:type="pct"/>
            <w:vMerge/>
            <w:shd w:val="clear" w:color="auto" w:fill="auto"/>
          </w:tcPr>
          <w:p w14:paraId="59D5497C" w14:textId="77777777" w:rsidR="002646C7" w:rsidRPr="00137523" w:rsidRDefault="002646C7" w:rsidP="002646C7"/>
        </w:tc>
        <w:tc>
          <w:tcPr>
            <w:tcW w:w="686" w:type="pct"/>
            <w:gridSpan w:val="3"/>
            <w:vMerge/>
            <w:shd w:val="clear" w:color="auto" w:fill="auto"/>
          </w:tcPr>
          <w:p w14:paraId="66711141" w14:textId="77777777" w:rsidR="002646C7" w:rsidRPr="00137523" w:rsidRDefault="002646C7" w:rsidP="002646C7">
            <w:pPr>
              <w:jc w:val="center"/>
            </w:pPr>
          </w:p>
        </w:tc>
        <w:tc>
          <w:tcPr>
            <w:tcW w:w="476" w:type="pct"/>
            <w:shd w:val="clear" w:color="auto" w:fill="auto"/>
          </w:tcPr>
          <w:p w14:paraId="1AAFEA72" w14:textId="77777777" w:rsidR="002646C7" w:rsidRPr="00137523" w:rsidRDefault="002646C7" w:rsidP="002646C7">
            <w:pPr>
              <w:jc w:val="center"/>
            </w:pPr>
            <w:r w:rsidRPr="00137523">
              <w:t>2019-2030</w:t>
            </w:r>
          </w:p>
        </w:tc>
        <w:tc>
          <w:tcPr>
            <w:tcW w:w="389" w:type="pct"/>
            <w:gridSpan w:val="2"/>
            <w:shd w:val="clear" w:color="auto" w:fill="auto"/>
          </w:tcPr>
          <w:p w14:paraId="69C1C63E" w14:textId="77777777" w:rsidR="002646C7" w:rsidRPr="00137523" w:rsidRDefault="002646C7" w:rsidP="002646C7">
            <w:pPr>
              <w:jc w:val="center"/>
            </w:pPr>
            <w:r w:rsidRPr="00137523">
              <w:t>131,1</w:t>
            </w:r>
          </w:p>
        </w:tc>
        <w:tc>
          <w:tcPr>
            <w:tcW w:w="344" w:type="pct"/>
            <w:gridSpan w:val="2"/>
            <w:shd w:val="clear" w:color="auto" w:fill="auto"/>
          </w:tcPr>
          <w:p w14:paraId="49DF2685" w14:textId="77777777" w:rsidR="002646C7" w:rsidRPr="00137523" w:rsidRDefault="002646C7" w:rsidP="002646C7">
            <w:pPr>
              <w:jc w:val="center"/>
            </w:pPr>
            <w:r w:rsidRPr="00137523">
              <w:t>-</w:t>
            </w:r>
          </w:p>
        </w:tc>
        <w:tc>
          <w:tcPr>
            <w:tcW w:w="390" w:type="pct"/>
            <w:gridSpan w:val="2"/>
            <w:shd w:val="clear" w:color="auto" w:fill="auto"/>
          </w:tcPr>
          <w:p w14:paraId="10D588AC" w14:textId="77777777" w:rsidR="002646C7" w:rsidRPr="00137523" w:rsidRDefault="002646C7" w:rsidP="002646C7">
            <w:pPr>
              <w:jc w:val="center"/>
            </w:pPr>
            <w:r w:rsidRPr="00137523">
              <w:t>-</w:t>
            </w:r>
          </w:p>
        </w:tc>
        <w:tc>
          <w:tcPr>
            <w:tcW w:w="393" w:type="pct"/>
            <w:gridSpan w:val="2"/>
            <w:shd w:val="clear" w:color="auto" w:fill="auto"/>
          </w:tcPr>
          <w:p w14:paraId="6AE8E57B" w14:textId="77777777" w:rsidR="002646C7" w:rsidRPr="00137523" w:rsidRDefault="002646C7" w:rsidP="002646C7">
            <w:pPr>
              <w:jc w:val="center"/>
            </w:pPr>
            <w:r w:rsidRPr="00137523">
              <w:t>131,1</w:t>
            </w:r>
          </w:p>
        </w:tc>
        <w:tc>
          <w:tcPr>
            <w:tcW w:w="147" w:type="pct"/>
            <w:shd w:val="clear" w:color="auto" w:fill="auto"/>
          </w:tcPr>
          <w:p w14:paraId="03B885F7" w14:textId="5A4E5A43" w:rsidR="002646C7" w:rsidRPr="00137523" w:rsidRDefault="002646C7" w:rsidP="002646C7">
            <w:pPr>
              <w:jc w:val="center"/>
            </w:pPr>
            <w:r>
              <w:t>-</w:t>
            </w:r>
          </w:p>
        </w:tc>
        <w:tc>
          <w:tcPr>
            <w:tcW w:w="767" w:type="pct"/>
            <w:vMerge/>
            <w:shd w:val="clear" w:color="auto" w:fill="auto"/>
          </w:tcPr>
          <w:p w14:paraId="58F805F5" w14:textId="77777777" w:rsidR="002646C7" w:rsidRPr="00137523" w:rsidRDefault="002646C7" w:rsidP="002646C7">
            <w:pPr>
              <w:rPr>
                <w:rFonts w:eastAsia="Calibri"/>
              </w:rPr>
            </w:pPr>
          </w:p>
        </w:tc>
        <w:tc>
          <w:tcPr>
            <w:tcW w:w="366" w:type="pct"/>
            <w:vMerge/>
            <w:shd w:val="clear" w:color="auto" w:fill="auto"/>
          </w:tcPr>
          <w:p w14:paraId="3E096ECE" w14:textId="77777777" w:rsidR="002646C7" w:rsidRPr="00137523" w:rsidRDefault="002646C7" w:rsidP="002646C7"/>
        </w:tc>
      </w:tr>
      <w:tr w:rsidR="00EB1529" w:rsidRPr="00137523" w14:paraId="0FBBB919" w14:textId="77777777" w:rsidTr="00EB1529">
        <w:trPr>
          <w:trHeight w:val="20"/>
        </w:trPr>
        <w:tc>
          <w:tcPr>
            <w:tcW w:w="222" w:type="pct"/>
            <w:vMerge w:val="restart"/>
            <w:shd w:val="clear" w:color="auto" w:fill="auto"/>
          </w:tcPr>
          <w:p w14:paraId="362C668E" w14:textId="77777777" w:rsidR="002646C7" w:rsidRPr="00137523" w:rsidRDefault="002646C7" w:rsidP="002646C7">
            <w:r w:rsidRPr="00137523">
              <w:t>1.1.33</w:t>
            </w:r>
          </w:p>
        </w:tc>
        <w:tc>
          <w:tcPr>
            <w:tcW w:w="820" w:type="pct"/>
            <w:vMerge w:val="restart"/>
            <w:shd w:val="clear" w:color="auto" w:fill="auto"/>
          </w:tcPr>
          <w:p w14:paraId="606717E5" w14:textId="458C5820" w:rsidR="002646C7" w:rsidRPr="00137523" w:rsidRDefault="002646C7" w:rsidP="002646C7">
            <w:r w:rsidRPr="00137523">
              <w:t xml:space="preserve">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в Шелеховском районе (с. </w:t>
            </w:r>
            <w:proofErr w:type="spellStart"/>
            <w:r w:rsidRPr="00137523">
              <w:lastRenderedPageBreak/>
              <w:t>Введенщина</w:t>
            </w:r>
            <w:proofErr w:type="spellEnd"/>
            <w:r w:rsidRPr="00137523">
              <w:t xml:space="preserve"> -</w:t>
            </w:r>
            <w:r>
              <w:t xml:space="preserve"> </w:t>
            </w:r>
            <w:r w:rsidRPr="00137523">
              <w:t xml:space="preserve">с. </w:t>
            </w:r>
            <w:proofErr w:type="spellStart"/>
            <w:r w:rsidRPr="00137523">
              <w:t>Баклаши</w:t>
            </w:r>
            <w:proofErr w:type="spellEnd"/>
            <w:r w:rsidRPr="00137523">
              <w:t>)»</w:t>
            </w:r>
          </w:p>
        </w:tc>
        <w:tc>
          <w:tcPr>
            <w:tcW w:w="686" w:type="pct"/>
            <w:gridSpan w:val="3"/>
            <w:vMerge w:val="restart"/>
            <w:shd w:val="clear" w:color="auto" w:fill="auto"/>
          </w:tcPr>
          <w:p w14:paraId="6E0CA2E0" w14:textId="77777777" w:rsidR="002646C7" w:rsidRPr="00137523" w:rsidRDefault="002646C7" w:rsidP="002646C7">
            <w:pPr>
              <w:jc w:val="center"/>
            </w:pPr>
            <w:r w:rsidRPr="00137523">
              <w:lastRenderedPageBreak/>
              <w:t>Управление территориального развития и обустройства</w:t>
            </w:r>
          </w:p>
        </w:tc>
        <w:tc>
          <w:tcPr>
            <w:tcW w:w="476" w:type="pct"/>
            <w:shd w:val="clear" w:color="auto" w:fill="auto"/>
            <w:vAlign w:val="center"/>
          </w:tcPr>
          <w:p w14:paraId="75D160C9" w14:textId="77777777" w:rsidR="002646C7" w:rsidRPr="00137523" w:rsidRDefault="002646C7" w:rsidP="002646C7">
            <w:pPr>
              <w:jc w:val="center"/>
            </w:pPr>
            <w:r w:rsidRPr="00137523">
              <w:t>2019</w:t>
            </w:r>
          </w:p>
        </w:tc>
        <w:tc>
          <w:tcPr>
            <w:tcW w:w="389" w:type="pct"/>
            <w:gridSpan w:val="2"/>
            <w:shd w:val="clear" w:color="auto" w:fill="auto"/>
            <w:vAlign w:val="center"/>
          </w:tcPr>
          <w:p w14:paraId="7C7AF122" w14:textId="77777777" w:rsidR="002646C7" w:rsidRPr="00137523" w:rsidRDefault="002646C7" w:rsidP="002646C7">
            <w:pPr>
              <w:jc w:val="center"/>
            </w:pPr>
            <w:r w:rsidRPr="00137523">
              <w:t>-</w:t>
            </w:r>
          </w:p>
        </w:tc>
        <w:tc>
          <w:tcPr>
            <w:tcW w:w="344" w:type="pct"/>
            <w:gridSpan w:val="2"/>
            <w:shd w:val="clear" w:color="auto" w:fill="auto"/>
            <w:vAlign w:val="center"/>
          </w:tcPr>
          <w:p w14:paraId="138197C5" w14:textId="77777777" w:rsidR="002646C7" w:rsidRPr="00137523" w:rsidRDefault="002646C7" w:rsidP="002646C7">
            <w:pPr>
              <w:jc w:val="center"/>
            </w:pPr>
            <w:r w:rsidRPr="00137523">
              <w:t>-</w:t>
            </w:r>
          </w:p>
        </w:tc>
        <w:tc>
          <w:tcPr>
            <w:tcW w:w="390" w:type="pct"/>
            <w:gridSpan w:val="2"/>
            <w:shd w:val="clear" w:color="auto" w:fill="auto"/>
            <w:vAlign w:val="center"/>
          </w:tcPr>
          <w:p w14:paraId="6DA82220" w14:textId="77777777" w:rsidR="002646C7" w:rsidRPr="00137523" w:rsidRDefault="002646C7" w:rsidP="002646C7">
            <w:pPr>
              <w:jc w:val="center"/>
            </w:pPr>
            <w:r w:rsidRPr="00137523">
              <w:t>-</w:t>
            </w:r>
          </w:p>
        </w:tc>
        <w:tc>
          <w:tcPr>
            <w:tcW w:w="393" w:type="pct"/>
            <w:gridSpan w:val="2"/>
            <w:shd w:val="clear" w:color="auto" w:fill="auto"/>
            <w:vAlign w:val="center"/>
          </w:tcPr>
          <w:p w14:paraId="6632235A" w14:textId="77777777" w:rsidR="002646C7" w:rsidRPr="00137523" w:rsidRDefault="002646C7" w:rsidP="002646C7">
            <w:pPr>
              <w:jc w:val="center"/>
            </w:pPr>
            <w:r w:rsidRPr="00137523">
              <w:t>-</w:t>
            </w:r>
          </w:p>
        </w:tc>
        <w:tc>
          <w:tcPr>
            <w:tcW w:w="147" w:type="pct"/>
            <w:shd w:val="clear" w:color="auto" w:fill="auto"/>
            <w:vAlign w:val="center"/>
          </w:tcPr>
          <w:p w14:paraId="2C832C1B" w14:textId="77777777" w:rsidR="002646C7" w:rsidRPr="00137523" w:rsidRDefault="002646C7" w:rsidP="002646C7">
            <w:pPr>
              <w:jc w:val="center"/>
            </w:pPr>
            <w:r w:rsidRPr="00137523">
              <w:t>-</w:t>
            </w:r>
          </w:p>
        </w:tc>
        <w:tc>
          <w:tcPr>
            <w:tcW w:w="767" w:type="pct"/>
            <w:vMerge w:val="restart"/>
            <w:shd w:val="clear" w:color="auto" w:fill="auto"/>
          </w:tcPr>
          <w:p w14:paraId="3F3FDDAD" w14:textId="77777777" w:rsidR="002646C7" w:rsidRPr="00137523" w:rsidRDefault="002646C7" w:rsidP="002646C7">
            <w:pPr>
              <w:rPr>
                <w:rFonts w:eastAsia="Calibri"/>
              </w:rPr>
            </w:pPr>
            <w:r w:rsidRPr="00137523">
              <w:rPr>
                <w:rFonts w:eastAsia="Calibri"/>
              </w:rPr>
              <w:t>Количество объектов, по которым</w:t>
            </w:r>
          </w:p>
          <w:p w14:paraId="102815D6" w14:textId="77777777" w:rsidR="002646C7" w:rsidRPr="00137523" w:rsidRDefault="002646C7" w:rsidP="002646C7">
            <w:r w:rsidRPr="00137523">
              <w:rPr>
                <w:rFonts w:eastAsia="Calibri"/>
              </w:rPr>
              <w:t xml:space="preserve">пройдена </w:t>
            </w:r>
            <w:r w:rsidRPr="00137523">
              <w:t xml:space="preserve">государственная экспертиза проектной документации </w:t>
            </w:r>
          </w:p>
        </w:tc>
        <w:tc>
          <w:tcPr>
            <w:tcW w:w="366" w:type="pct"/>
            <w:vMerge w:val="restart"/>
            <w:shd w:val="clear" w:color="auto" w:fill="auto"/>
          </w:tcPr>
          <w:p w14:paraId="6CDA5A01" w14:textId="77777777" w:rsidR="002646C7" w:rsidRPr="00137523" w:rsidRDefault="002646C7" w:rsidP="002646C7">
            <w:r w:rsidRPr="00137523">
              <w:t>1 ед.</w:t>
            </w:r>
          </w:p>
        </w:tc>
      </w:tr>
      <w:tr w:rsidR="00EB1529" w:rsidRPr="00137523" w14:paraId="56677321" w14:textId="77777777" w:rsidTr="00EB1529">
        <w:trPr>
          <w:trHeight w:val="20"/>
        </w:trPr>
        <w:tc>
          <w:tcPr>
            <w:tcW w:w="222" w:type="pct"/>
            <w:vMerge/>
            <w:shd w:val="clear" w:color="auto" w:fill="auto"/>
          </w:tcPr>
          <w:p w14:paraId="2FB8BABE" w14:textId="77777777" w:rsidR="002646C7" w:rsidRPr="00137523" w:rsidRDefault="002646C7" w:rsidP="002646C7"/>
        </w:tc>
        <w:tc>
          <w:tcPr>
            <w:tcW w:w="820" w:type="pct"/>
            <w:vMerge/>
            <w:shd w:val="clear" w:color="auto" w:fill="auto"/>
          </w:tcPr>
          <w:p w14:paraId="5CE0C983" w14:textId="77777777" w:rsidR="002646C7" w:rsidRPr="00137523" w:rsidRDefault="002646C7" w:rsidP="002646C7"/>
        </w:tc>
        <w:tc>
          <w:tcPr>
            <w:tcW w:w="686" w:type="pct"/>
            <w:gridSpan w:val="3"/>
            <w:vMerge/>
            <w:shd w:val="clear" w:color="auto" w:fill="auto"/>
          </w:tcPr>
          <w:p w14:paraId="369F9329" w14:textId="77777777" w:rsidR="002646C7" w:rsidRPr="00137523" w:rsidRDefault="002646C7" w:rsidP="002646C7">
            <w:pPr>
              <w:jc w:val="center"/>
            </w:pPr>
          </w:p>
        </w:tc>
        <w:tc>
          <w:tcPr>
            <w:tcW w:w="476" w:type="pct"/>
            <w:shd w:val="clear" w:color="auto" w:fill="auto"/>
            <w:vAlign w:val="center"/>
          </w:tcPr>
          <w:p w14:paraId="22DD6D4E" w14:textId="77777777" w:rsidR="002646C7" w:rsidRPr="00137523" w:rsidRDefault="002646C7" w:rsidP="002646C7">
            <w:pPr>
              <w:jc w:val="center"/>
            </w:pPr>
            <w:r w:rsidRPr="00137523">
              <w:t>2020</w:t>
            </w:r>
          </w:p>
        </w:tc>
        <w:tc>
          <w:tcPr>
            <w:tcW w:w="389" w:type="pct"/>
            <w:gridSpan w:val="2"/>
            <w:shd w:val="clear" w:color="auto" w:fill="auto"/>
            <w:vAlign w:val="center"/>
          </w:tcPr>
          <w:p w14:paraId="23B701E9" w14:textId="77777777" w:rsidR="002646C7" w:rsidRPr="00137523" w:rsidRDefault="002646C7" w:rsidP="002646C7">
            <w:pPr>
              <w:jc w:val="center"/>
            </w:pPr>
            <w:r w:rsidRPr="00137523">
              <w:t>-</w:t>
            </w:r>
          </w:p>
        </w:tc>
        <w:tc>
          <w:tcPr>
            <w:tcW w:w="344" w:type="pct"/>
            <w:gridSpan w:val="2"/>
            <w:shd w:val="clear" w:color="auto" w:fill="auto"/>
            <w:vAlign w:val="center"/>
          </w:tcPr>
          <w:p w14:paraId="3ED10071" w14:textId="77777777" w:rsidR="002646C7" w:rsidRPr="00137523" w:rsidRDefault="002646C7" w:rsidP="002646C7">
            <w:pPr>
              <w:jc w:val="center"/>
            </w:pPr>
            <w:r w:rsidRPr="00137523">
              <w:t>-</w:t>
            </w:r>
          </w:p>
        </w:tc>
        <w:tc>
          <w:tcPr>
            <w:tcW w:w="390" w:type="pct"/>
            <w:gridSpan w:val="2"/>
            <w:shd w:val="clear" w:color="auto" w:fill="auto"/>
            <w:vAlign w:val="center"/>
          </w:tcPr>
          <w:p w14:paraId="730ABCC0" w14:textId="77777777" w:rsidR="002646C7" w:rsidRPr="00137523" w:rsidRDefault="002646C7" w:rsidP="002646C7">
            <w:pPr>
              <w:jc w:val="center"/>
            </w:pPr>
            <w:r w:rsidRPr="00137523">
              <w:t>-</w:t>
            </w:r>
          </w:p>
        </w:tc>
        <w:tc>
          <w:tcPr>
            <w:tcW w:w="393" w:type="pct"/>
            <w:gridSpan w:val="2"/>
            <w:shd w:val="clear" w:color="auto" w:fill="auto"/>
            <w:vAlign w:val="center"/>
          </w:tcPr>
          <w:p w14:paraId="7DF7F973" w14:textId="77777777" w:rsidR="002646C7" w:rsidRPr="00137523" w:rsidRDefault="002646C7" w:rsidP="002646C7">
            <w:pPr>
              <w:jc w:val="center"/>
            </w:pPr>
            <w:r w:rsidRPr="00137523">
              <w:t>-</w:t>
            </w:r>
          </w:p>
        </w:tc>
        <w:tc>
          <w:tcPr>
            <w:tcW w:w="147" w:type="pct"/>
            <w:shd w:val="clear" w:color="auto" w:fill="auto"/>
            <w:vAlign w:val="center"/>
          </w:tcPr>
          <w:p w14:paraId="2D29999A" w14:textId="77777777" w:rsidR="002646C7" w:rsidRPr="00137523" w:rsidRDefault="002646C7" w:rsidP="002646C7">
            <w:pPr>
              <w:jc w:val="center"/>
            </w:pPr>
            <w:r w:rsidRPr="00137523">
              <w:t>-</w:t>
            </w:r>
          </w:p>
        </w:tc>
        <w:tc>
          <w:tcPr>
            <w:tcW w:w="767" w:type="pct"/>
            <w:vMerge/>
            <w:shd w:val="clear" w:color="auto" w:fill="auto"/>
          </w:tcPr>
          <w:p w14:paraId="2FF68748" w14:textId="77777777" w:rsidR="002646C7" w:rsidRPr="00137523" w:rsidRDefault="002646C7" w:rsidP="002646C7"/>
        </w:tc>
        <w:tc>
          <w:tcPr>
            <w:tcW w:w="366" w:type="pct"/>
            <w:vMerge/>
            <w:shd w:val="clear" w:color="auto" w:fill="auto"/>
          </w:tcPr>
          <w:p w14:paraId="1FB0A2EF" w14:textId="77777777" w:rsidR="002646C7" w:rsidRPr="00137523" w:rsidRDefault="002646C7" w:rsidP="002646C7"/>
        </w:tc>
      </w:tr>
      <w:tr w:rsidR="00EB1529" w:rsidRPr="00137523" w14:paraId="49C7D6FF" w14:textId="77777777" w:rsidTr="00EB1529">
        <w:trPr>
          <w:trHeight w:val="20"/>
        </w:trPr>
        <w:tc>
          <w:tcPr>
            <w:tcW w:w="222" w:type="pct"/>
            <w:vMerge/>
            <w:shd w:val="clear" w:color="auto" w:fill="auto"/>
          </w:tcPr>
          <w:p w14:paraId="59B89DB1" w14:textId="77777777" w:rsidR="002646C7" w:rsidRPr="00137523" w:rsidRDefault="002646C7" w:rsidP="002646C7"/>
        </w:tc>
        <w:tc>
          <w:tcPr>
            <w:tcW w:w="820" w:type="pct"/>
            <w:vMerge/>
            <w:shd w:val="clear" w:color="auto" w:fill="auto"/>
          </w:tcPr>
          <w:p w14:paraId="1A866DF0" w14:textId="77777777" w:rsidR="002646C7" w:rsidRPr="00137523" w:rsidRDefault="002646C7" w:rsidP="002646C7"/>
        </w:tc>
        <w:tc>
          <w:tcPr>
            <w:tcW w:w="686" w:type="pct"/>
            <w:gridSpan w:val="3"/>
            <w:vMerge/>
            <w:shd w:val="clear" w:color="auto" w:fill="auto"/>
          </w:tcPr>
          <w:p w14:paraId="32345379" w14:textId="77777777" w:rsidR="002646C7" w:rsidRPr="00137523" w:rsidRDefault="002646C7" w:rsidP="002646C7">
            <w:pPr>
              <w:jc w:val="center"/>
            </w:pPr>
          </w:p>
        </w:tc>
        <w:tc>
          <w:tcPr>
            <w:tcW w:w="476" w:type="pct"/>
            <w:shd w:val="clear" w:color="auto" w:fill="auto"/>
            <w:vAlign w:val="center"/>
          </w:tcPr>
          <w:p w14:paraId="1C732725" w14:textId="77777777" w:rsidR="002646C7" w:rsidRPr="00137523" w:rsidRDefault="002646C7" w:rsidP="002646C7">
            <w:pPr>
              <w:jc w:val="center"/>
            </w:pPr>
            <w:r w:rsidRPr="00137523">
              <w:t>2021</w:t>
            </w:r>
          </w:p>
        </w:tc>
        <w:tc>
          <w:tcPr>
            <w:tcW w:w="389" w:type="pct"/>
            <w:gridSpan w:val="2"/>
            <w:shd w:val="clear" w:color="auto" w:fill="auto"/>
            <w:vAlign w:val="center"/>
          </w:tcPr>
          <w:p w14:paraId="08B17649" w14:textId="77777777" w:rsidR="002646C7" w:rsidRPr="00137523" w:rsidRDefault="002646C7" w:rsidP="002646C7">
            <w:pPr>
              <w:jc w:val="center"/>
            </w:pPr>
            <w:r w:rsidRPr="00137523">
              <w:t>335,0</w:t>
            </w:r>
          </w:p>
        </w:tc>
        <w:tc>
          <w:tcPr>
            <w:tcW w:w="344" w:type="pct"/>
            <w:gridSpan w:val="2"/>
            <w:shd w:val="clear" w:color="auto" w:fill="auto"/>
            <w:vAlign w:val="center"/>
          </w:tcPr>
          <w:p w14:paraId="1B1378B5" w14:textId="77777777" w:rsidR="002646C7" w:rsidRPr="00137523" w:rsidRDefault="002646C7" w:rsidP="002646C7">
            <w:pPr>
              <w:jc w:val="center"/>
            </w:pPr>
            <w:r w:rsidRPr="00137523">
              <w:t>-</w:t>
            </w:r>
          </w:p>
        </w:tc>
        <w:tc>
          <w:tcPr>
            <w:tcW w:w="390" w:type="pct"/>
            <w:gridSpan w:val="2"/>
            <w:shd w:val="clear" w:color="auto" w:fill="auto"/>
            <w:vAlign w:val="center"/>
          </w:tcPr>
          <w:p w14:paraId="550A7558" w14:textId="77777777" w:rsidR="002646C7" w:rsidRPr="00137523" w:rsidRDefault="002646C7" w:rsidP="002646C7">
            <w:pPr>
              <w:jc w:val="center"/>
            </w:pPr>
            <w:r w:rsidRPr="00137523">
              <w:t>-</w:t>
            </w:r>
          </w:p>
        </w:tc>
        <w:tc>
          <w:tcPr>
            <w:tcW w:w="393" w:type="pct"/>
            <w:gridSpan w:val="2"/>
            <w:shd w:val="clear" w:color="auto" w:fill="auto"/>
            <w:vAlign w:val="center"/>
          </w:tcPr>
          <w:p w14:paraId="0D4496A6" w14:textId="77777777" w:rsidR="002646C7" w:rsidRPr="00137523" w:rsidRDefault="002646C7" w:rsidP="002646C7">
            <w:pPr>
              <w:jc w:val="center"/>
            </w:pPr>
            <w:r w:rsidRPr="00137523">
              <w:t>335,0</w:t>
            </w:r>
          </w:p>
        </w:tc>
        <w:tc>
          <w:tcPr>
            <w:tcW w:w="147" w:type="pct"/>
            <w:shd w:val="clear" w:color="auto" w:fill="auto"/>
            <w:vAlign w:val="center"/>
          </w:tcPr>
          <w:p w14:paraId="1B542471" w14:textId="77777777" w:rsidR="002646C7" w:rsidRPr="00137523" w:rsidRDefault="002646C7" w:rsidP="002646C7">
            <w:pPr>
              <w:jc w:val="center"/>
            </w:pPr>
            <w:r w:rsidRPr="00137523">
              <w:t>-</w:t>
            </w:r>
          </w:p>
        </w:tc>
        <w:tc>
          <w:tcPr>
            <w:tcW w:w="767" w:type="pct"/>
            <w:vMerge/>
            <w:shd w:val="clear" w:color="auto" w:fill="auto"/>
          </w:tcPr>
          <w:p w14:paraId="0606B721" w14:textId="77777777" w:rsidR="002646C7" w:rsidRPr="00137523" w:rsidRDefault="002646C7" w:rsidP="002646C7"/>
        </w:tc>
        <w:tc>
          <w:tcPr>
            <w:tcW w:w="366" w:type="pct"/>
            <w:vMerge/>
            <w:shd w:val="clear" w:color="auto" w:fill="auto"/>
          </w:tcPr>
          <w:p w14:paraId="4AAC29AE" w14:textId="77777777" w:rsidR="002646C7" w:rsidRPr="00137523" w:rsidRDefault="002646C7" w:rsidP="002646C7"/>
        </w:tc>
      </w:tr>
      <w:tr w:rsidR="00EB1529" w:rsidRPr="00137523" w14:paraId="1C6B8EC8" w14:textId="77777777" w:rsidTr="00EB1529">
        <w:trPr>
          <w:trHeight w:val="20"/>
        </w:trPr>
        <w:tc>
          <w:tcPr>
            <w:tcW w:w="222" w:type="pct"/>
            <w:vMerge/>
            <w:shd w:val="clear" w:color="auto" w:fill="auto"/>
          </w:tcPr>
          <w:p w14:paraId="128FC5DD" w14:textId="77777777" w:rsidR="002646C7" w:rsidRPr="00137523" w:rsidRDefault="002646C7" w:rsidP="002646C7"/>
        </w:tc>
        <w:tc>
          <w:tcPr>
            <w:tcW w:w="820" w:type="pct"/>
            <w:vMerge/>
            <w:shd w:val="clear" w:color="auto" w:fill="auto"/>
          </w:tcPr>
          <w:p w14:paraId="30A65EDE" w14:textId="77777777" w:rsidR="002646C7" w:rsidRPr="00137523" w:rsidRDefault="002646C7" w:rsidP="002646C7"/>
        </w:tc>
        <w:tc>
          <w:tcPr>
            <w:tcW w:w="686" w:type="pct"/>
            <w:gridSpan w:val="3"/>
            <w:vMerge/>
            <w:shd w:val="clear" w:color="auto" w:fill="auto"/>
          </w:tcPr>
          <w:p w14:paraId="79922B3C" w14:textId="77777777" w:rsidR="002646C7" w:rsidRPr="00137523" w:rsidRDefault="002646C7" w:rsidP="002646C7">
            <w:pPr>
              <w:jc w:val="center"/>
            </w:pPr>
          </w:p>
        </w:tc>
        <w:tc>
          <w:tcPr>
            <w:tcW w:w="476" w:type="pct"/>
            <w:shd w:val="clear" w:color="auto" w:fill="auto"/>
            <w:vAlign w:val="center"/>
          </w:tcPr>
          <w:p w14:paraId="77918CA9" w14:textId="77777777" w:rsidR="002646C7" w:rsidRPr="00137523" w:rsidRDefault="002646C7" w:rsidP="002646C7">
            <w:pPr>
              <w:jc w:val="center"/>
            </w:pPr>
            <w:r w:rsidRPr="00137523">
              <w:t>2022</w:t>
            </w:r>
          </w:p>
        </w:tc>
        <w:tc>
          <w:tcPr>
            <w:tcW w:w="389" w:type="pct"/>
            <w:gridSpan w:val="2"/>
            <w:shd w:val="clear" w:color="auto" w:fill="auto"/>
            <w:vAlign w:val="center"/>
          </w:tcPr>
          <w:p w14:paraId="25CE36F1" w14:textId="77777777" w:rsidR="002646C7" w:rsidRPr="00137523" w:rsidRDefault="002646C7" w:rsidP="002646C7">
            <w:pPr>
              <w:jc w:val="center"/>
            </w:pPr>
            <w:r w:rsidRPr="00137523">
              <w:t>-</w:t>
            </w:r>
          </w:p>
        </w:tc>
        <w:tc>
          <w:tcPr>
            <w:tcW w:w="344" w:type="pct"/>
            <w:gridSpan w:val="2"/>
            <w:shd w:val="clear" w:color="auto" w:fill="auto"/>
            <w:vAlign w:val="center"/>
          </w:tcPr>
          <w:p w14:paraId="731E85A7" w14:textId="77777777" w:rsidR="002646C7" w:rsidRPr="00137523" w:rsidRDefault="002646C7" w:rsidP="002646C7">
            <w:pPr>
              <w:jc w:val="center"/>
            </w:pPr>
            <w:r w:rsidRPr="00137523">
              <w:t>-</w:t>
            </w:r>
          </w:p>
        </w:tc>
        <w:tc>
          <w:tcPr>
            <w:tcW w:w="390" w:type="pct"/>
            <w:gridSpan w:val="2"/>
            <w:shd w:val="clear" w:color="auto" w:fill="auto"/>
            <w:vAlign w:val="center"/>
          </w:tcPr>
          <w:p w14:paraId="74FA4A28" w14:textId="77777777" w:rsidR="002646C7" w:rsidRPr="00137523" w:rsidRDefault="002646C7" w:rsidP="002646C7">
            <w:pPr>
              <w:jc w:val="center"/>
            </w:pPr>
            <w:r w:rsidRPr="00137523">
              <w:t>-</w:t>
            </w:r>
          </w:p>
        </w:tc>
        <w:tc>
          <w:tcPr>
            <w:tcW w:w="393" w:type="pct"/>
            <w:gridSpan w:val="2"/>
            <w:shd w:val="clear" w:color="auto" w:fill="auto"/>
            <w:vAlign w:val="center"/>
          </w:tcPr>
          <w:p w14:paraId="40FBCF5A" w14:textId="77777777" w:rsidR="002646C7" w:rsidRPr="00137523" w:rsidRDefault="002646C7" w:rsidP="002646C7">
            <w:pPr>
              <w:jc w:val="center"/>
            </w:pPr>
            <w:r w:rsidRPr="00137523">
              <w:t>-</w:t>
            </w:r>
          </w:p>
        </w:tc>
        <w:tc>
          <w:tcPr>
            <w:tcW w:w="147" w:type="pct"/>
            <w:shd w:val="clear" w:color="auto" w:fill="auto"/>
            <w:vAlign w:val="center"/>
          </w:tcPr>
          <w:p w14:paraId="174E7C0D" w14:textId="77777777" w:rsidR="002646C7" w:rsidRPr="00137523" w:rsidRDefault="002646C7" w:rsidP="002646C7">
            <w:pPr>
              <w:jc w:val="center"/>
            </w:pPr>
            <w:r w:rsidRPr="00137523">
              <w:t>-</w:t>
            </w:r>
          </w:p>
        </w:tc>
        <w:tc>
          <w:tcPr>
            <w:tcW w:w="767" w:type="pct"/>
            <w:vMerge/>
            <w:shd w:val="clear" w:color="auto" w:fill="auto"/>
          </w:tcPr>
          <w:p w14:paraId="38F9B5B9" w14:textId="77777777" w:rsidR="002646C7" w:rsidRPr="00137523" w:rsidRDefault="002646C7" w:rsidP="002646C7"/>
        </w:tc>
        <w:tc>
          <w:tcPr>
            <w:tcW w:w="366" w:type="pct"/>
            <w:vMerge/>
            <w:shd w:val="clear" w:color="auto" w:fill="auto"/>
          </w:tcPr>
          <w:p w14:paraId="5EBD3A1F" w14:textId="77777777" w:rsidR="002646C7" w:rsidRPr="00137523" w:rsidRDefault="002646C7" w:rsidP="002646C7"/>
        </w:tc>
      </w:tr>
      <w:tr w:rsidR="00EB1529" w:rsidRPr="00137523" w14:paraId="4A7FC62F" w14:textId="77777777" w:rsidTr="00EB1529">
        <w:trPr>
          <w:trHeight w:val="20"/>
        </w:trPr>
        <w:tc>
          <w:tcPr>
            <w:tcW w:w="222" w:type="pct"/>
            <w:vMerge/>
            <w:shd w:val="clear" w:color="auto" w:fill="auto"/>
          </w:tcPr>
          <w:p w14:paraId="65514820" w14:textId="77777777" w:rsidR="002646C7" w:rsidRPr="00137523" w:rsidRDefault="002646C7" w:rsidP="002646C7"/>
        </w:tc>
        <w:tc>
          <w:tcPr>
            <w:tcW w:w="820" w:type="pct"/>
            <w:vMerge/>
            <w:shd w:val="clear" w:color="auto" w:fill="auto"/>
          </w:tcPr>
          <w:p w14:paraId="7A48D9AD" w14:textId="77777777" w:rsidR="002646C7" w:rsidRPr="00137523" w:rsidRDefault="002646C7" w:rsidP="002646C7"/>
        </w:tc>
        <w:tc>
          <w:tcPr>
            <w:tcW w:w="686" w:type="pct"/>
            <w:gridSpan w:val="3"/>
            <w:vMerge/>
            <w:shd w:val="clear" w:color="auto" w:fill="auto"/>
          </w:tcPr>
          <w:p w14:paraId="57D3AAD2" w14:textId="77777777" w:rsidR="002646C7" w:rsidRPr="00137523" w:rsidRDefault="002646C7" w:rsidP="002646C7">
            <w:pPr>
              <w:jc w:val="center"/>
            </w:pPr>
          </w:p>
        </w:tc>
        <w:tc>
          <w:tcPr>
            <w:tcW w:w="476" w:type="pct"/>
            <w:shd w:val="clear" w:color="auto" w:fill="auto"/>
            <w:vAlign w:val="center"/>
          </w:tcPr>
          <w:p w14:paraId="6E4D268F" w14:textId="77777777" w:rsidR="002646C7" w:rsidRPr="00137523" w:rsidRDefault="002646C7" w:rsidP="002646C7">
            <w:pPr>
              <w:jc w:val="center"/>
            </w:pPr>
            <w:r w:rsidRPr="00137523">
              <w:t>2023</w:t>
            </w:r>
          </w:p>
        </w:tc>
        <w:tc>
          <w:tcPr>
            <w:tcW w:w="389" w:type="pct"/>
            <w:gridSpan w:val="2"/>
            <w:shd w:val="clear" w:color="auto" w:fill="auto"/>
            <w:vAlign w:val="center"/>
          </w:tcPr>
          <w:p w14:paraId="20CD27D9" w14:textId="77777777" w:rsidR="002646C7" w:rsidRPr="00137523" w:rsidRDefault="002646C7" w:rsidP="002646C7">
            <w:pPr>
              <w:jc w:val="center"/>
            </w:pPr>
            <w:r w:rsidRPr="00137523">
              <w:t>-</w:t>
            </w:r>
          </w:p>
        </w:tc>
        <w:tc>
          <w:tcPr>
            <w:tcW w:w="344" w:type="pct"/>
            <w:gridSpan w:val="2"/>
            <w:shd w:val="clear" w:color="auto" w:fill="auto"/>
            <w:vAlign w:val="center"/>
          </w:tcPr>
          <w:p w14:paraId="797E78E2" w14:textId="77777777" w:rsidR="002646C7" w:rsidRPr="00137523" w:rsidRDefault="002646C7" w:rsidP="002646C7">
            <w:pPr>
              <w:jc w:val="center"/>
            </w:pPr>
            <w:r w:rsidRPr="00137523">
              <w:t>-</w:t>
            </w:r>
          </w:p>
        </w:tc>
        <w:tc>
          <w:tcPr>
            <w:tcW w:w="390" w:type="pct"/>
            <w:gridSpan w:val="2"/>
            <w:shd w:val="clear" w:color="auto" w:fill="auto"/>
            <w:vAlign w:val="center"/>
          </w:tcPr>
          <w:p w14:paraId="03F07A21" w14:textId="77777777" w:rsidR="002646C7" w:rsidRPr="00137523" w:rsidRDefault="002646C7" w:rsidP="002646C7">
            <w:pPr>
              <w:jc w:val="center"/>
            </w:pPr>
            <w:r w:rsidRPr="00137523">
              <w:t>-</w:t>
            </w:r>
          </w:p>
        </w:tc>
        <w:tc>
          <w:tcPr>
            <w:tcW w:w="393" w:type="pct"/>
            <w:gridSpan w:val="2"/>
            <w:shd w:val="clear" w:color="auto" w:fill="auto"/>
            <w:vAlign w:val="center"/>
          </w:tcPr>
          <w:p w14:paraId="3B89F990" w14:textId="77777777" w:rsidR="002646C7" w:rsidRPr="00137523" w:rsidRDefault="002646C7" w:rsidP="002646C7">
            <w:pPr>
              <w:jc w:val="center"/>
            </w:pPr>
            <w:r w:rsidRPr="00137523">
              <w:t>-</w:t>
            </w:r>
          </w:p>
        </w:tc>
        <w:tc>
          <w:tcPr>
            <w:tcW w:w="147" w:type="pct"/>
            <w:shd w:val="clear" w:color="auto" w:fill="auto"/>
            <w:vAlign w:val="center"/>
          </w:tcPr>
          <w:p w14:paraId="3737DE48" w14:textId="77777777" w:rsidR="002646C7" w:rsidRPr="00137523" w:rsidRDefault="002646C7" w:rsidP="002646C7">
            <w:pPr>
              <w:jc w:val="center"/>
            </w:pPr>
            <w:r w:rsidRPr="00137523">
              <w:t>-</w:t>
            </w:r>
          </w:p>
        </w:tc>
        <w:tc>
          <w:tcPr>
            <w:tcW w:w="767" w:type="pct"/>
            <w:vMerge/>
            <w:shd w:val="clear" w:color="auto" w:fill="auto"/>
          </w:tcPr>
          <w:p w14:paraId="7557493E" w14:textId="77777777" w:rsidR="002646C7" w:rsidRPr="00137523" w:rsidRDefault="002646C7" w:rsidP="002646C7"/>
        </w:tc>
        <w:tc>
          <w:tcPr>
            <w:tcW w:w="366" w:type="pct"/>
            <w:vMerge/>
            <w:shd w:val="clear" w:color="auto" w:fill="auto"/>
          </w:tcPr>
          <w:p w14:paraId="30A1CE9A" w14:textId="77777777" w:rsidR="002646C7" w:rsidRPr="00137523" w:rsidRDefault="002646C7" w:rsidP="002646C7"/>
        </w:tc>
      </w:tr>
      <w:tr w:rsidR="00EB1529" w:rsidRPr="00137523" w14:paraId="3802AF22" w14:textId="77777777" w:rsidTr="00EB1529">
        <w:trPr>
          <w:trHeight w:val="20"/>
        </w:trPr>
        <w:tc>
          <w:tcPr>
            <w:tcW w:w="222" w:type="pct"/>
            <w:vMerge/>
            <w:shd w:val="clear" w:color="auto" w:fill="auto"/>
          </w:tcPr>
          <w:p w14:paraId="22E2C38E" w14:textId="77777777" w:rsidR="002646C7" w:rsidRPr="00137523" w:rsidRDefault="002646C7" w:rsidP="002646C7"/>
        </w:tc>
        <w:tc>
          <w:tcPr>
            <w:tcW w:w="820" w:type="pct"/>
            <w:vMerge/>
            <w:shd w:val="clear" w:color="auto" w:fill="auto"/>
          </w:tcPr>
          <w:p w14:paraId="7074E730" w14:textId="77777777" w:rsidR="002646C7" w:rsidRPr="00137523" w:rsidRDefault="002646C7" w:rsidP="002646C7"/>
        </w:tc>
        <w:tc>
          <w:tcPr>
            <w:tcW w:w="686" w:type="pct"/>
            <w:gridSpan w:val="3"/>
            <w:vMerge/>
            <w:shd w:val="clear" w:color="auto" w:fill="auto"/>
          </w:tcPr>
          <w:p w14:paraId="4FD61D04" w14:textId="77777777" w:rsidR="002646C7" w:rsidRPr="00137523" w:rsidRDefault="002646C7" w:rsidP="002646C7">
            <w:pPr>
              <w:jc w:val="center"/>
            </w:pPr>
          </w:p>
        </w:tc>
        <w:tc>
          <w:tcPr>
            <w:tcW w:w="476" w:type="pct"/>
            <w:shd w:val="clear" w:color="auto" w:fill="auto"/>
            <w:vAlign w:val="center"/>
          </w:tcPr>
          <w:p w14:paraId="6423F09A" w14:textId="77777777" w:rsidR="002646C7" w:rsidRPr="00137523" w:rsidRDefault="002646C7" w:rsidP="002646C7">
            <w:pPr>
              <w:jc w:val="center"/>
            </w:pPr>
            <w:r w:rsidRPr="00137523">
              <w:t>2024</w:t>
            </w:r>
          </w:p>
        </w:tc>
        <w:tc>
          <w:tcPr>
            <w:tcW w:w="389" w:type="pct"/>
            <w:gridSpan w:val="2"/>
            <w:shd w:val="clear" w:color="auto" w:fill="auto"/>
            <w:vAlign w:val="center"/>
          </w:tcPr>
          <w:p w14:paraId="51D22F18" w14:textId="77777777" w:rsidR="002646C7" w:rsidRPr="00137523" w:rsidRDefault="002646C7" w:rsidP="002646C7">
            <w:pPr>
              <w:jc w:val="center"/>
            </w:pPr>
            <w:r w:rsidRPr="00137523">
              <w:t>-</w:t>
            </w:r>
          </w:p>
        </w:tc>
        <w:tc>
          <w:tcPr>
            <w:tcW w:w="344" w:type="pct"/>
            <w:gridSpan w:val="2"/>
            <w:shd w:val="clear" w:color="auto" w:fill="auto"/>
            <w:vAlign w:val="center"/>
          </w:tcPr>
          <w:p w14:paraId="07657BD2" w14:textId="77777777" w:rsidR="002646C7" w:rsidRPr="00137523" w:rsidRDefault="002646C7" w:rsidP="002646C7">
            <w:pPr>
              <w:jc w:val="center"/>
            </w:pPr>
            <w:r w:rsidRPr="00137523">
              <w:t>-</w:t>
            </w:r>
          </w:p>
        </w:tc>
        <w:tc>
          <w:tcPr>
            <w:tcW w:w="390" w:type="pct"/>
            <w:gridSpan w:val="2"/>
            <w:shd w:val="clear" w:color="auto" w:fill="auto"/>
            <w:vAlign w:val="center"/>
          </w:tcPr>
          <w:p w14:paraId="5B4BE16F" w14:textId="77777777" w:rsidR="002646C7" w:rsidRPr="00137523" w:rsidRDefault="002646C7" w:rsidP="002646C7">
            <w:pPr>
              <w:jc w:val="center"/>
            </w:pPr>
            <w:r w:rsidRPr="00137523">
              <w:t>-</w:t>
            </w:r>
          </w:p>
        </w:tc>
        <w:tc>
          <w:tcPr>
            <w:tcW w:w="393" w:type="pct"/>
            <w:gridSpan w:val="2"/>
            <w:shd w:val="clear" w:color="auto" w:fill="auto"/>
            <w:vAlign w:val="center"/>
          </w:tcPr>
          <w:p w14:paraId="0914375E" w14:textId="77777777" w:rsidR="002646C7" w:rsidRPr="00137523" w:rsidRDefault="002646C7" w:rsidP="002646C7">
            <w:pPr>
              <w:jc w:val="center"/>
            </w:pPr>
            <w:r w:rsidRPr="00137523">
              <w:t>-</w:t>
            </w:r>
          </w:p>
        </w:tc>
        <w:tc>
          <w:tcPr>
            <w:tcW w:w="147" w:type="pct"/>
            <w:shd w:val="clear" w:color="auto" w:fill="auto"/>
            <w:vAlign w:val="center"/>
          </w:tcPr>
          <w:p w14:paraId="679CD508" w14:textId="77777777" w:rsidR="002646C7" w:rsidRPr="00137523" w:rsidRDefault="002646C7" w:rsidP="002646C7">
            <w:pPr>
              <w:jc w:val="center"/>
            </w:pPr>
            <w:r w:rsidRPr="00137523">
              <w:t>-</w:t>
            </w:r>
          </w:p>
        </w:tc>
        <w:tc>
          <w:tcPr>
            <w:tcW w:w="767" w:type="pct"/>
            <w:vMerge/>
            <w:shd w:val="clear" w:color="auto" w:fill="auto"/>
          </w:tcPr>
          <w:p w14:paraId="06A5837A" w14:textId="77777777" w:rsidR="002646C7" w:rsidRPr="00137523" w:rsidRDefault="002646C7" w:rsidP="002646C7"/>
        </w:tc>
        <w:tc>
          <w:tcPr>
            <w:tcW w:w="366" w:type="pct"/>
            <w:vMerge/>
            <w:shd w:val="clear" w:color="auto" w:fill="auto"/>
          </w:tcPr>
          <w:p w14:paraId="16B1A48F" w14:textId="77777777" w:rsidR="002646C7" w:rsidRPr="00137523" w:rsidRDefault="002646C7" w:rsidP="002646C7"/>
        </w:tc>
      </w:tr>
      <w:tr w:rsidR="002646C7" w:rsidRPr="00137523" w14:paraId="365BFE28" w14:textId="77777777" w:rsidTr="00EB1529">
        <w:trPr>
          <w:trHeight w:val="20"/>
        </w:trPr>
        <w:tc>
          <w:tcPr>
            <w:tcW w:w="222" w:type="pct"/>
            <w:vMerge/>
            <w:shd w:val="clear" w:color="auto" w:fill="auto"/>
          </w:tcPr>
          <w:p w14:paraId="44FC07E7" w14:textId="77777777" w:rsidR="002646C7" w:rsidRPr="00137523" w:rsidRDefault="002646C7" w:rsidP="002646C7"/>
        </w:tc>
        <w:tc>
          <w:tcPr>
            <w:tcW w:w="820" w:type="pct"/>
            <w:vMerge/>
            <w:shd w:val="clear" w:color="auto" w:fill="auto"/>
          </w:tcPr>
          <w:p w14:paraId="13C8139E" w14:textId="77777777" w:rsidR="002646C7" w:rsidRPr="00137523" w:rsidRDefault="002646C7" w:rsidP="002646C7"/>
        </w:tc>
        <w:tc>
          <w:tcPr>
            <w:tcW w:w="686" w:type="pct"/>
            <w:gridSpan w:val="3"/>
            <w:vMerge/>
            <w:shd w:val="clear" w:color="auto" w:fill="auto"/>
          </w:tcPr>
          <w:p w14:paraId="7DA5610C" w14:textId="77777777" w:rsidR="002646C7" w:rsidRPr="00137523" w:rsidRDefault="002646C7" w:rsidP="002646C7">
            <w:pPr>
              <w:jc w:val="center"/>
            </w:pPr>
          </w:p>
        </w:tc>
        <w:tc>
          <w:tcPr>
            <w:tcW w:w="476" w:type="pct"/>
            <w:shd w:val="clear" w:color="auto" w:fill="auto"/>
            <w:vAlign w:val="center"/>
          </w:tcPr>
          <w:p w14:paraId="4C890298" w14:textId="5899A0C3" w:rsidR="002646C7" w:rsidRPr="00137523" w:rsidRDefault="002646C7" w:rsidP="002646C7">
            <w:pPr>
              <w:jc w:val="center"/>
            </w:pPr>
            <w:r>
              <w:t>2025</w:t>
            </w:r>
          </w:p>
        </w:tc>
        <w:tc>
          <w:tcPr>
            <w:tcW w:w="389" w:type="pct"/>
            <w:gridSpan w:val="2"/>
            <w:shd w:val="clear" w:color="auto" w:fill="auto"/>
            <w:vAlign w:val="center"/>
          </w:tcPr>
          <w:p w14:paraId="3F355729" w14:textId="740D3444" w:rsidR="002646C7" w:rsidRPr="00137523" w:rsidRDefault="002646C7" w:rsidP="002646C7">
            <w:pPr>
              <w:jc w:val="center"/>
            </w:pPr>
            <w:r w:rsidRPr="00137523">
              <w:t>-</w:t>
            </w:r>
          </w:p>
        </w:tc>
        <w:tc>
          <w:tcPr>
            <w:tcW w:w="344" w:type="pct"/>
            <w:gridSpan w:val="2"/>
            <w:shd w:val="clear" w:color="auto" w:fill="auto"/>
            <w:vAlign w:val="center"/>
          </w:tcPr>
          <w:p w14:paraId="7C5DA6D8" w14:textId="399B1342" w:rsidR="002646C7" w:rsidRPr="00137523" w:rsidRDefault="002646C7" w:rsidP="002646C7">
            <w:pPr>
              <w:jc w:val="center"/>
            </w:pPr>
            <w:r w:rsidRPr="00137523">
              <w:t>-</w:t>
            </w:r>
          </w:p>
        </w:tc>
        <w:tc>
          <w:tcPr>
            <w:tcW w:w="390" w:type="pct"/>
            <w:gridSpan w:val="2"/>
            <w:shd w:val="clear" w:color="auto" w:fill="auto"/>
            <w:vAlign w:val="center"/>
          </w:tcPr>
          <w:p w14:paraId="2FD69C57" w14:textId="0D3E9CE0" w:rsidR="002646C7" w:rsidRPr="00137523" w:rsidRDefault="002646C7" w:rsidP="002646C7">
            <w:pPr>
              <w:jc w:val="center"/>
            </w:pPr>
            <w:r w:rsidRPr="00137523">
              <w:t>-</w:t>
            </w:r>
          </w:p>
        </w:tc>
        <w:tc>
          <w:tcPr>
            <w:tcW w:w="393" w:type="pct"/>
            <w:gridSpan w:val="2"/>
            <w:shd w:val="clear" w:color="auto" w:fill="auto"/>
            <w:vAlign w:val="center"/>
          </w:tcPr>
          <w:p w14:paraId="5738706C" w14:textId="3615054F" w:rsidR="002646C7" w:rsidRPr="00137523" w:rsidRDefault="002646C7" w:rsidP="002646C7">
            <w:pPr>
              <w:jc w:val="center"/>
            </w:pPr>
            <w:r w:rsidRPr="00137523">
              <w:t>-</w:t>
            </w:r>
          </w:p>
        </w:tc>
        <w:tc>
          <w:tcPr>
            <w:tcW w:w="147" w:type="pct"/>
            <w:shd w:val="clear" w:color="auto" w:fill="auto"/>
            <w:vAlign w:val="center"/>
          </w:tcPr>
          <w:p w14:paraId="2B3DCFA1" w14:textId="5F79698F" w:rsidR="002646C7" w:rsidRPr="00137523" w:rsidRDefault="002646C7" w:rsidP="002646C7">
            <w:pPr>
              <w:jc w:val="center"/>
            </w:pPr>
            <w:r w:rsidRPr="00137523">
              <w:t>-</w:t>
            </w:r>
          </w:p>
        </w:tc>
        <w:tc>
          <w:tcPr>
            <w:tcW w:w="767" w:type="pct"/>
            <w:vMerge/>
            <w:shd w:val="clear" w:color="auto" w:fill="auto"/>
          </w:tcPr>
          <w:p w14:paraId="7D5318A5" w14:textId="77777777" w:rsidR="002646C7" w:rsidRPr="00137523" w:rsidRDefault="002646C7" w:rsidP="002646C7"/>
        </w:tc>
        <w:tc>
          <w:tcPr>
            <w:tcW w:w="366" w:type="pct"/>
            <w:vMerge/>
            <w:shd w:val="clear" w:color="auto" w:fill="auto"/>
          </w:tcPr>
          <w:p w14:paraId="77E564E1" w14:textId="77777777" w:rsidR="002646C7" w:rsidRPr="00137523" w:rsidRDefault="002646C7" w:rsidP="002646C7"/>
        </w:tc>
      </w:tr>
      <w:tr w:rsidR="00EB1529" w:rsidRPr="00137523" w14:paraId="10BEDB9F" w14:textId="77777777" w:rsidTr="00EB1529">
        <w:trPr>
          <w:trHeight w:val="20"/>
        </w:trPr>
        <w:tc>
          <w:tcPr>
            <w:tcW w:w="222" w:type="pct"/>
            <w:vMerge/>
            <w:shd w:val="clear" w:color="auto" w:fill="auto"/>
          </w:tcPr>
          <w:p w14:paraId="5A057322" w14:textId="77777777" w:rsidR="002646C7" w:rsidRPr="00137523" w:rsidRDefault="002646C7" w:rsidP="002646C7"/>
        </w:tc>
        <w:tc>
          <w:tcPr>
            <w:tcW w:w="820" w:type="pct"/>
            <w:vMerge/>
            <w:shd w:val="clear" w:color="auto" w:fill="auto"/>
          </w:tcPr>
          <w:p w14:paraId="1E1EB9A4" w14:textId="77777777" w:rsidR="002646C7" w:rsidRPr="00137523" w:rsidRDefault="002646C7" w:rsidP="002646C7"/>
        </w:tc>
        <w:tc>
          <w:tcPr>
            <w:tcW w:w="686" w:type="pct"/>
            <w:gridSpan w:val="3"/>
            <w:vMerge/>
            <w:shd w:val="clear" w:color="auto" w:fill="auto"/>
          </w:tcPr>
          <w:p w14:paraId="1BC49DB3" w14:textId="77777777" w:rsidR="002646C7" w:rsidRPr="00137523" w:rsidRDefault="002646C7" w:rsidP="002646C7">
            <w:pPr>
              <w:jc w:val="center"/>
            </w:pPr>
          </w:p>
        </w:tc>
        <w:tc>
          <w:tcPr>
            <w:tcW w:w="476" w:type="pct"/>
            <w:shd w:val="clear" w:color="auto" w:fill="auto"/>
            <w:vAlign w:val="center"/>
          </w:tcPr>
          <w:p w14:paraId="60E29CB0" w14:textId="14A63CB5"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70A202C5" w14:textId="77777777" w:rsidR="002646C7" w:rsidRPr="00137523" w:rsidRDefault="002646C7" w:rsidP="002646C7">
            <w:pPr>
              <w:jc w:val="center"/>
            </w:pPr>
            <w:r w:rsidRPr="00137523">
              <w:t>-</w:t>
            </w:r>
          </w:p>
        </w:tc>
        <w:tc>
          <w:tcPr>
            <w:tcW w:w="344" w:type="pct"/>
            <w:gridSpan w:val="2"/>
            <w:shd w:val="clear" w:color="auto" w:fill="auto"/>
            <w:vAlign w:val="center"/>
          </w:tcPr>
          <w:p w14:paraId="125142EB" w14:textId="77777777" w:rsidR="002646C7" w:rsidRPr="00137523" w:rsidRDefault="002646C7" w:rsidP="002646C7">
            <w:pPr>
              <w:jc w:val="center"/>
            </w:pPr>
            <w:r w:rsidRPr="00137523">
              <w:t>-</w:t>
            </w:r>
          </w:p>
        </w:tc>
        <w:tc>
          <w:tcPr>
            <w:tcW w:w="390" w:type="pct"/>
            <w:gridSpan w:val="2"/>
            <w:shd w:val="clear" w:color="auto" w:fill="auto"/>
            <w:vAlign w:val="center"/>
          </w:tcPr>
          <w:p w14:paraId="5280F4E1" w14:textId="77777777" w:rsidR="002646C7" w:rsidRPr="00137523" w:rsidRDefault="002646C7" w:rsidP="002646C7">
            <w:pPr>
              <w:jc w:val="center"/>
            </w:pPr>
            <w:r w:rsidRPr="00137523">
              <w:t>-</w:t>
            </w:r>
          </w:p>
        </w:tc>
        <w:tc>
          <w:tcPr>
            <w:tcW w:w="393" w:type="pct"/>
            <w:gridSpan w:val="2"/>
            <w:shd w:val="clear" w:color="auto" w:fill="auto"/>
            <w:vAlign w:val="center"/>
          </w:tcPr>
          <w:p w14:paraId="383F4ED4" w14:textId="77777777" w:rsidR="002646C7" w:rsidRPr="00137523" w:rsidRDefault="002646C7" w:rsidP="002646C7">
            <w:pPr>
              <w:jc w:val="center"/>
            </w:pPr>
            <w:r w:rsidRPr="00137523">
              <w:t>-</w:t>
            </w:r>
          </w:p>
        </w:tc>
        <w:tc>
          <w:tcPr>
            <w:tcW w:w="147" w:type="pct"/>
            <w:shd w:val="clear" w:color="auto" w:fill="auto"/>
            <w:vAlign w:val="center"/>
          </w:tcPr>
          <w:p w14:paraId="6FBFF4DA" w14:textId="77777777" w:rsidR="002646C7" w:rsidRPr="00137523" w:rsidRDefault="002646C7" w:rsidP="002646C7">
            <w:pPr>
              <w:jc w:val="center"/>
            </w:pPr>
            <w:r w:rsidRPr="00137523">
              <w:t>-</w:t>
            </w:r>
          </w:p>
        </w:tc>
        <w:tc>
          <w:tcPr>
            <w:tcW w:w="767" w:type="pct"/>
            <w:vMerge/>
            <w:shd w:val="clear" w:color="auto" w:fill="auto"/>
          </w:tcPr>
          <w:p w14:paraId="3221473B" w14:textId="77777777" w:rsidR="002646C7" w:rsidRPr="00137523" w:rsidRDefault="002646C7" w:rsidP="002646C7"/>
        </w:tc>
        <w:tc>
          <w:tcPr>
            <w:tcW w:w="366" w:type="pct"/>
            <w:vMerge/>
            <w:shd w:val="clear" w:color="auto" w:fill="auto"/>
          </w:tcPr>
          <w:p w14:paraId="41B67BF9" w14:textId="77777777" w:rsidR="002646C7" w:rsidRPr="00137523" w:rsidRDefault="002646C7" w:rsidP="002646C7"/>
        </w:tc>
      </w:tr>
      <w:tr w:rsidR="00EB1529" w:rsidRPr="00137523" w14:paraId="11CE3B24" w14:textId="77777777" w:rsidTr="00EB1529">
        <w:trPr>
          <w:trHeight w:val="20"/>
        </w:trPr>
        <w:tc>
          <w:tcPr>
            <w:tcW w:w="222" w:type="pct"/>
            <w:vMerge/>
            <w:shd w:val="clear" w:color="auto" w:fill="auto"/>
          </w:tcPr>
          <w:p w14:paraId="04FC2647" w14:textId="77777777" w:rsidR="002646C7" w:rsidRPr="00137523" w:rsidRDefault="002646C7" w:rsidP="002646C7"/>
        </w:tc>
        <w:tc>
          <w:tcPr>
            <w:tcW w:w="820" w:type="pct"/>
            <w:vMerge/>
            <w:shd w:val="clear" w:color="auto" w:fill="auto"/>
          </w:tcPr>
          <w:p w14:paraId="58551828" w14:textId="77777777" w:rsidR="002646C7" w:rsidRPr="00137523" w:rsidRDefault="002646C7" w:rsidP="002646C7"/>
        </w:tc>
        <w:tc>
          <w:tcPr>
            <w:tcW w:w="686" w:type="pct"/>
            <w:gridSpan w:val="3"/>
            <w:vMerge/>
            <w:shd w:val="clear" w:color="auto" w:fill="auto"/>
          </w:tcPr>
          <w:p w14:paraId="538C905F" w14:textId="77777777" w:rsidR="002646C7" w:rsidRPr="00137523" w:rsidRDefault="002646C7" w:rsidP="002646C7">
            <w:pPr>
              <w:jc w:val="center"/>
            </w:pPr>
          </w:p>
        </w:tc>
        <w:tc>
          <w:tcPr>
            <w:tcW w:w="476" w:type="pct"/>
            <w:shd w:val="clear" w:color="auto" w:fill="auto"/>
          </w:tcPr>
          <w:p w14:paraId="528B5E2F" w14:textId="77777777" w:rsidR="002646C7" w:rsidRPr="00137523" w:rsidRDefault="002646C7" w:rsidP="002646C7">
            <w:pPr>
              <w:jc w:val="center"/>
            </w:pPr>
            <w:r w:rsidRPr="00137523">
              <w:t>2019-2030</w:t>
            </w:r>
          </w:p>
        </w:tc>
        <w:tc>
          <w:tcPr>
            <w:tcW w:w="389" w:type="pct"/>
            <w:gridSpan w:val="2"/>
            <w:shd w:val="clear" w:color="auto" w:fill="auto"/>
          </w:tcPr>
          <w:p w14:paraId="47A90A77" w14:textId="77777777" w:rsidR="002646C7" w:rsidRPr="00137523" w:rsidRDefault="002646C7" w:rsidP="002646C7">
            <w:pPr>
              <w:jc w:val="center"/>
            </w:pPr>
            <w:r w:rsidRPr="00137523">
              <w:t>335,0</w:t>
            </w:r>
          </w:p>
        </w:tc>
        <w:tc>
          <w:tcPr>
            <w:tcW w:w="344" w:type="pct"/>
            <w:gridSpan w:val="2"/>
            <w:shd w:val="clear" w:color="auto" w:fill="auto"/>
          </w:tcPr>
          <w:p w14:paraId="3B034575" w14:textId="77777777" w:rsidR="002646C7" w:rsidRPr="00137523" w:rsidRDefault="002646C7" w:rsidP="002646C7">
            <w:pPr>
              <w:jc w:val="center"/>
            </w:pPr>
            <w:r w:rsidRPr="00137523">
              <w:t>-</w:t>
            </w:r>
          </w:p>
        </w:tc>
        <w:tc>
          <w:tcPr>
            <w:tcW w:w="390" w:type="pct"/>
            <w:gridSpan w:val="2"/>
            <w:shd w:val="clear" w:color="auto" w:fill="auto"/>
          </w:tcPr>
          <w:p w14:paraId="078C6543" w14:textId="77777777" w:rsidR="002646C7" w:rsidRPr="00137523" w:rsidRDefault="002646C7" w:rsidP="002646C7">
            <w:pPr>
              <w:jc w:val="center"/>
            </w:pPr>
            <w:r w:rsidRPr="00137523">
              <w:t>-</w:t>
            </w:r>
          </w:p>
        </w:tc>
        <w:tc>
          <w:tcPr>
            <w:tcW w:w="393" w:type="pct"/>
            <w:gridSpan w:val="2"/>
            <w:shd w:val="clear" w:color="auto" w:fill="auto"/>
          </w:tcPr>
          <w:p w14:paraId="301560F5" w14:textId="77777777" w:rsidR="002646C7" w:rsidRPr="00137523" w:rsidRDefault="002646C7" w:rsidP="002646C7">
            <w:pPr>
              <w:jc w:val="center"/>
            </w:pPr>
            <w:r w:rsidRPr="00137523">
              <w:t>335,0</w:t>
            </w:r>
          </w:p>
        </w:tc>
        <w:tc>
          <w:tcPr>
            <w:tcW w:w="147" w:type="pct"/>
            <w:shd w:val="clear" w:color="auto" w:fill="auto"/>
          </w:tcPr>
          <w:p w14:paraId="3F355186" w14:textId="77777777" w:rsidR="002646C7" w:rsidRPr="00137523" w:rsidRDefault="002646C7" w:rsidP="002646C7">
            <w:pPr>
              <w:jc w:val="center"/>
            </w:pPr>
            <w:r w:rsidRPr="00137523">
              <w:t>-</w:t>
            </w:r>
          </w:p>
        </w:tc>
        <w:tc>
          <w:tcPr>
            <w:tcW w:w="767" w:type="pct"/>
            <w:vMerge/>
            <w:shd w:val="clear" w:color="auto" w:fill="auto"/>
          </w:tcPr>
          <w:p w14:paraId="7B855632" w14:textId="77777777" w:rsidR="002646C7" w:rsidRPr="00137523" w:rsidRDefault="002646C7" w:rsidP="002646C7"/>
        </w:tc>
        <w:tc>
          <w:tcPr>
            <w:tcW w:w="366" w:type="pct"/>
            <w:vMerge/>
            <w:shd w:val="clear" w:color="auto" w:fill="auto"/>
          </w:tcPr>
          <w:p w14:paraId="4548B82C" w14:textId="77777777" w:rsidR="002646C7" w:rsidRPr="00137523" w:rsidRDefault="002646C7" w:rsidP="002646C7"/>
        </w:tc>
      </w:tr>
      <w:tr w:rsidR="00EB1529" w:rsidRPr="00137523" w14:paraId="27FD92BF" w14:textId="77777777" w:rsidTr="00EB1529">
        <w:trPr>
          <w:trHeight w:val="20"/>
        </w:trPr>
        <w:tc>
          <w:tcPr>
            <w:tcW w:w="222" w:type="pct"/>
            <w:vMerge w:val="restart"/>
            <w:shd w:val="clear" w:color="auto" w:fill="auto"/>
          </w:tcPr>
          <w:p w14:paraId="2FBF8EAC" w14:textId="77777777" w:rsidR="002646C7" w:rsidRPr="00137523" w:rsidRDefault="002646C7" w:rsidP="002646C7">
            <w:r w:rsidRPr="00137523">
              <w:t>1.1.34</w:t>
            </w:r>
          </w:p>
        </w:tc>
        <w:tc>
          <w:tcPr>
            <w:tcW w:w="820" w:type="pct"/>
            <w:vMerge w:val="restart"/>
            <w:shd w:val="clear" w:color="auto" w:fill="auto"/>
          </w:tcPr>
          <w:p w14:paraId="62D137F8" w14:textId="67E8F328" w:rsidR="002646C7" w:rsidRPr="00137523" w:rsidRDefault="002646C7" w:rsidP="002646C7">
            <w:r w:rsidRPr="00137523">
              <w:t xml:space="preserve">Прохождение государственной экологической экспертизы по проектной документации «Строительство водопроводных сетей в Шелеховском районе (с. </w:t>
            </w:r>
            <w:proofErr w:type="spellStart"/>
            <w:r w:rsidRPr="00137523">
              <w:t>Введенщина</w:t>
            </w:r>
            <w:proofErr w:type="spellEnd"/>
            <w:r w:rsidRPr="00137523">
              <w:t xml:space="preserve"> -</w:t>
            </w:r>
            <w:r>
              <w:t xml:space="preserve"> </w:t>
            </w:r>
            <w:r w:rsidRPr="00137523">
              <w:t xml:space="preserve">с. </w:t>
            </w:r>
            <w:proofErr w:type="spellStart"/>
            <w:r w:rsidRPr="00137523">
              <w:t>Баклаши</w:t>
            </w:r>
            <w:proofErr w:type="spellEnd"/>
            <w:r w:rsidRPr="00137523">
              <w:t>)»</w:t>
            </w:r>
          </w:p>
        </w:tc>
        <w:tc>
          <w:tcPr>
            <w:tcW w:w="686" w:type="pct"/>
            <w:gridSpan w:val="3"/>
            <w:vMerge w:val="restart"/>
            <w:shd w:val="clear" w:color="auto" w:fill="auto"/>
          </w:tcPr>
          <w:p w14:paraId="0F5D1CFB" w14:textId="77777777" w:rsidR="002646C7" w:rsidRPr="00137523" w:rsidRDefault="002646C7" w:rsidP="002646C7">
            <w:pPr>
              <w:jc w:val="center"/>
            </w:pPr>
            <w:r w:rsidRPr="00137523">
              <w:t>Управление территориального развития и обустройства</w:t>
            </w:r>
          </w:p>
        </w:tc>
        <w:tc>
          <w:tcPr>
            <w:tcW w:w="476" w:type="pct"/>
            <w:shd w:val="clear" w:color="auto" w:fill="auto"/>
            <w:vAlign w:val="center"/>
          </w:tcPr>
          <w:p w14:paraId="022D94A4" w14:textId="77777777" w:rsidR="002646C7" w:rsidRPr="00137523" w:rsidRDefault="002646C7" w:rsidP="002646C7">
            <w:pPr>
              <w:jc w:val="center"/>
            </w:pPr>
            <w:r w:rsidRPr="00137523">
              <w:t>2019</w:t>
            </w:r>
          </w:p>
        </w:tc>
        <w:tc>
          <w:tcPr>
            <w:tcW w:w="389" w:type="pct"/>
            <w:gridSpan w:val="2"/>
            <w:shd w:val="clear" w:color="auto" w:fill="auto"/>
            <w:vAlign w:val="center"/>
          </w:tcPr>
          <w:p w14:paraId="29AC07AF" w14:textId="77777777" w:rsidR="002646C7" w:rsidRPr="00137523" w:rsidRDefault="002646C7" w:rsidP="002646C7">
            <w:pPr>
              <w:jc w:val="center"/>
            </w:pPr>
            <w:r w:rsidRPr="00137523">
              <w:t>-</w:t>
            </w:r>
          </w:p>
        </w:tc>
        <w:tc>
          <w:tcPr>
            <w:tcW w:w="344" w:type="pct"/>
            <w:gridSpan w:val="2"/>
            <w:shd w:val="clear" w:color="auto" w:fill="auto"/>
            <w:vAlign w:val="center"/>
          </w:tcPr>
          <w:p w14:paraId="47AF8F94" w14:textId="77777777" w:rsidR="002646C7" w:rsidRPr="00137523" w:rsidRDefault="002646C7" w:rsidP="002646C7">
            <w:pPr>
              <w:jc w:val="center"/>
            </w:pPr>
            <w:r w:rsidRPr="00137523">
              <w:t>-</w:t>
            </w:r>
          </w:p>
        </w:tc>
        <w:tc>
          <w:tcPr>
            <w:tcW w:w="390" w:type="pct"/>
            <w:gridSpan w:val="2"/>
            <w:shd w:val="clear" w:color="auto" w:fill="auto"/>
            <w:vAlign w:val="center"/>
          </w:tcPr>
          <w:p w14:paraId="35240ACA" w14:textId="77777777" w:rsidR="002646C7" w:rsidRPr="00137523" w:rsidRDefault="002646C7" w:rsidP="002646C7">
            <w:pPr>
              <w:jc w:val="center"/>
            </w:pPr>
            <w:r w:rsidRPr="00137523">
              <w:t>-</w:t>
            </w:r>
          </w:p>
        </w:tc>
        <w:tc>
          <w:tcPr>
            <w:tcW w:w="393" w:type="pct"/>
            <w:gridSpan w:val="2"/>
            <w:shd w:val="clear" w:color="auto" w:fill="auto"/>
            <w:vAlign w:val="center"/>
          </w:tcPr>
          <w:p w14:paraId="42BEC20C" w14:textId="77777777" w:rsidR="002646C7" w:rsidRPr="00137523" w:rsidRDefault="002646C7" w:rsidP="002646C7">
            <w:pPr>
              <w:jc w:val="center"/>
            </w:pPr>
            <w:r w:rsidRPr="00137523">
              <w:t>-</w:t>
            </w:r>
          </w:p>
        </w:tc>
        <w:tc>
          <w:tcPr>
            <w:tcW w:w="147" w:type="pct"/>
            <w:shd w:val="clear" w:color="auto" w:fill="auto"/>
            <w:vAlign w:val="center"/>
          </w:tcPr>
          <w:p w14:paraId="2B2717F5" w14:textId="77777777" w:rsidR="002646C7" w:rsidRPr="00137523" w:rsidRDefault="002646C7" w:rsidP="002646C7">
            <w:pPr>
              <w:jc w:val="center"/>
            </w:pPr>
            <w:r w:rsidRPr="00137523">
              <w:t>-</w:t>
            </w:r>
          </w:p>
        </w:tc>
        <w:tc>
          <w:tcPr>
            <w:tcW w:w="767" w:type="pct"/>
            <w:vMerge w:val="restart"/>
            <w:shd w:val="clear" w:color="auto" w:fill="auto"/>
          </w:tcPr>
          <w:p w14:paraId="15CEE46E" w14:textId="77777777" w:rsidR="002646C7" w:rsidRPr="00137523" w:rsidRDefault="002646C7" w:rsidP="002646C7">
            <w:pPr>
              <w:rPr>
                <w:rFonts w:eastAsia="Calibri"/>
              </w:rPr>
            </w:pPr>
            <w:r w:rsidRPr="00137523">
              <w:rPr>
                <w:rFonts w:eastAsia="Calibri"/>
              </w:rPr>
              <w:t>Количество объектов, по которым</w:t>
            </w:r>
          </w:p>
          <w:p w14:paraId="3D1DFBF2" w14:textId="77777777" w:rsidR="002646C7" w:rsidRPr="00137523" w:rsidRDefault="002646C7" w:rsidP="002646C7">
            <w:r w:rsidRPr="00137523">
              <w:rPr>
                <w:rFonts w:eastAsia="Calibri"/>
              </w:rPr>
              <w:t xml:space="preserve">пройдена </w:t>
            </w:r>
            <w:r w:rsidRPr="00137523">
              <w:t>государственная экологическая экспертиза проектной документации</w:t>
            </w:r>
          </w:p>
        </w:tc>
        <w:tc>
          <w:tcPr>
            <w:tcW w:w="366" w:type="pct"/>
            <w:vMerge w:val="restart"/>
            <w:shd w:val="clear" w:color="auto" w:fill="auto"/>
          </w:tcPr>
          <w:p w14:paraId="42573E4B" w14:textId="77777777" w:rsidR="002646C7" w:rsidRPr="00137523" w:rsidRDefault="002646C7" w:rsidP="002646C7">
            <w:r w:rsidRPr="00137523">
              <w:t>1 ед.</w:t>
            </w:r>
          </w:p>
        </w:tc>
      </w:tr>
      <w:tr w:rsidR="00EB1529" w:rsidRPr="00137523" w14:paraId="093E23EC" w14:textId="77777777" w:rsidTr="00EB1529">
        <w:trPr>
          <w:trHeight w:val="20"/>
        </w:trPr>
        <w:tc>
          <w:tcPr>
            <w:tcW w:w="222" w:type="pct"/>
            <w:vMerge/>
            <w:shd w:val="clear" w:color="auto" w:fill="auto"/>
          </w:tcPr>
          <w:p w14:paraId="45F37883" w14:textId="77777777" w:rsidR="002646C7" w:rsidRPr="00137523" w:rsidRDefault="002646C7" w:rsidP="002646C7"/>
        </w:tc>
        <w:tc>
          <w:tcPr>
            <w:tcW w:w="820" w:type="pct"/>
            <w:vMerge/>
            <w:shd w:val="clear" w:color="auto" w:fill="auto"/>
          </w:tcPr>
          <w:p w14:paraId="28630C3D" w14:textId="77777777" w:rsidR="002646C7" w:rsidRPr="00137523" w:rsidRDefault="002646C7" w:rsidP="002646C7"/>
        </w:tc>
        <w:tc>
          <w:tcPr>
            <w:tcW w:w="686" w:type="pct"/>
            <w:gridSpan w:val="3"/>
            <w:vMerge/>
            <w:shd w:val="clear" w:color="auto" w:fill="auto"/>
          </w:tcPr>
          <w:p w14:paraId="7AD9410B" w14:textId="77777777" w:rsidR="002646C7" w:rsidRPr="00137523" w:rsidRDefault="002646C7" w:rsidP="002646C7">
            <w:pPr>
              <w:jc w:val="center"/>
            </w:pPr>
          </w:p>
        </w:tc>
        <w:tc>
          <w:tcPr>
            <w:tcW w:w="476" w:type="pct"/>
            <w:shd w:val="clear" w:color="auto" w:fill="auto"/>
            <w:vAlign w:val="center"/>
          </w:tcPr>
          <w:p w14:paraId="7BA14EBC" w14:textId="77777777" w:rsidR="002646C7" w:rsidRPr="00137523" w:rsidRDefault="002646C7" w:rsidP="002646C7">
            <w:pPr>
              <w:jc w:val="center"/>
            </w:pPr>
            <w:r w:rsidRPr="00137523">
              <w:t>2020</w:t>
            </w:r>
          </w:p>
        </w:tc>
        <w:tc>
          <w:tcPr>
            <w:tcW w:w="389" w:type="pct"/>
            <w:gridSpan w:val="2"/>
            <w:shd w:val="clear" w:color="auto" w:fill="auto"/>
            <w:vAlign w:val="center"/>
          </w:tcPr>
          <w:p w14:paraId="7656795B" w14:textId="77777777" w:rsidR="002646C7" w:rsidRPr="00137523" w:rsidRDefault="002646C7" w:rsidP="002646C7">
            <w:pPr>
              <w:jc w:val="center"/>
            </w:pPr>
            <w:r w:rsidRPr="00137523">
              <w:t>350,0</w:t>
            </w:r>
          </w:p>
        </w:tc>
        <w:tc>
          <w:tcPr>
            <w:tcW w:w="344" w:type="pct"/>
            <w:gridSpan w:val="2"/>
            <w:shd w:val="clear" w:color="auto" w:fill="auto"/>
            <w:vAlign w:val="center"/>
          </w:tcPr>
          <w:p w14:paraId="6E7A8A06" w14:textId="77777777" w:rsidR="002646C7" w:rsidRPr="00137523" w:rsidRDefault="002646C7" w:rsidP="002646C7">
            <w:pPr>
              <w:jc w:val="center"/>
            </w:pPr>
            <w:r w:rsidRPr="00137523">
              <w:t>-</w:t>
            </w:r>
          </w:p>
        </w:tc>
        <w:tc>
          <w:tcPr>
            <w:tcW w:w="390" w:type="pct"/>
            <w:gridSpan w:val="2"/>
            <w:shd w:val="clear" w:color="auto" w:fill="auto"/>
            <w:vAlign w:val="center"/>
          </w:tcPr>
          <w:p w14:paraId="6E0DECA8" w14:textId="77777777" w:rsidR="002646C7" w:rsidRPr="00137523" w:rsidRDefault="002646C7" w:rsidP="002646C7">
            <w:pPr>
              <w:jc w:val="center"/>
            </w:pPr>
            <w:r w:rsidRPr="00137523">
              <w:t>-</w:t>
            </w:r>
          </w:p>
        </w:tc>
        <w:tc>
          <w:tcPr>
            <w:tcW w:w="393" w:type="pct"/>
            <w:gridSpan w:val="2"/>
            <w:shd w:val="clear" w:color="auto" w:fill="auto"/>
            <w:vAlign w:val="center"/>
          </w:tcPr>
          <w:p w14:paraId="273CD933" w14:textId="77777777" w:rsidR="002646C7" w:rsidRPr="00137523" w:rsidRDefault="002646C7" w:rsidP="002646C7">
            <w:pPr>
              <w:jc w:val="center"/>
            </w:pPr>
            <w:r w:rsidRPr="00137523">
              <w:t>350,0</w:t>
            </w:r>
          </w:p>
        </w:tc>
        <w:tc>
          <w:tcPr>
            <w:tcW w:w="147" w:type="pct"/>
            <w:shd w:val="clear" w:color="auto" w:fill="auto"/>
            <w:vAlign w:val="center"/>
          </w:tcPr>
          <w:p w14:paraId="64655038" w14:textId="77777777" w:rsidR="002646C7" w:rsidRPr="00137523" w:rsidRDefault="002646C7" w:rsidP="002646C7">
            <w:pPr>
              <w:jc w:val="center"/>
            </w:pPr>
            <w:r w:rsidRPr="00137523">
              <w:t>-</w:t>
            </w:r>
          </w:p>
        </w:tc>
        <w:tc>
          <w:tcPr>
            <w:tcW w:w="767" w:type="pct"/>
            <w:vMerge/>
            <w:shd w:val="clear" w:color="auto" w:fill="auto"/>
          </w:tcPr>
          <w:p w14:paraId="1DC35441" w14:textId="77777777" w:rsidR="002646C7" w:rsidRPr="00137523" w:rsidRDefault="002646C7" w:rsidP="002646C7"/>
        </w:tc>
        <w:tc>
          <w:tcPr>
            <w:tcW w:w="366" w:type="pct"/>
            <w:vMerge/>
            <w:shd w:val="clear" w:color="auto" w:fill="auto"/>
          </w:tcPr>
          <w:p w14:paraId="69840845" w14:textId="77777777" w:rsidR="002646C7" w:rsidRPr="00137523" w:rsidRDefault="002646C7" w:rsidP="002646C7"/>
        </w:tc>
      </w:tr>
      <w:tr w:rsidR="00EB1529" w:rsidRPr="00137523" w14:paraId="3CB8EEE1" w14:textId="77777777" w:rsidTr="00EB1529">
        <w:trPr>
          <w:trHeight w:val="20"/>
        </w:trPr>
        <w:tc>
          <w:tcPr>
            <w:tcW w:w="222" w:type="pct"/>
            <w:vMerge/>
            <w:shd w:val="clear" w:color="auto" w:fill="auto"/>
          </w:tcPr>
          <w:p w14:paraId="2FF4DAF2" w14:textId="77777777" w:rsidR="002646C7" w:rsidRPr="00137523" w:rsidRDefault="002646C7" w:rsidP="002646C7"/>
        </w:tc>
        <w:tc>
          <w:tcPr>
            <w:tcW w:w="820" w:type="pct"/>
            <w:vMerge/>
            <w:shd w:val="clear" w:color="auto" w:fill="auto"/>
          </w:tcPr>
          <w:p w14:paraId="5F8030F5" w14:textId="77777777" w:rsidR="002646C7" w:rsidRPr="00137523" w:rsidRDefault="002646C7" w:rsidP="002646C7"/>
        </w:tc>
        <w:tc>
          <w:tcPr>
            <w:tcW w:w="686" w:type="pct"/>
            <w:gridSpan w:val="3"/>
            <w:vMerge/>
            <w:shd w:val="clear" w:color="auto" w:fill="auto"/>
          </w:tcPr>
          <w:p w14:paraId="53E305F0" w14:textId="77777777" w:rsidR="002646C7" w:rsidRPr="00137523" w:rsidRDefault="002646C7" w:rsidP="002646C7">
            <w:pPr>
              <w:jc w:val="center"/>
            </w:pPr>
          </w:p>
        </w:tc>
        <w:tc>
          <w:tcPr>
            <w:tcW w:w="476" w:type="pct"/>
            <w:shd w:val="clear" w:color="auto" w:fill="auto"/>
            <w:vAlign w:val="center"/>
          </w:tcPr>
          <w:p w14:paraId="4767A759" w14:textId="77777777" w:rsidR="002646C7" w:rsidRPr="00137523" w:rsidRDefault="002646C7" w:rsidP="002646C7">
            <w:pPr>
              <w:jc w:val="center"/>
            </w:pPr>
            <w:r w:rsidRPr="00137523">
              <w:t>2021</w:t>
            </w:r>
          </w:p>
        </w:tc>
        <w:tc>
          <w:tcPr>
            <w:tcW w:w="389" w:type="pct"/>
            <w:gridSpan w:val="2"/>
            <w:shd w:val="clear" w:color="auto" w:fill="auto"/>
            <w:vAlign w:val="center"/>
          </w:tcPr>
          <w:p w14:paraId="6E8BCF08" w14:textId="77777777" w:rsidR="002646C7" w:rsidRPr="00137523" w:rsidRDefault="002646C7" w:rsidP="002646C7">
            <w:pPr>
              <w:jc w:val="center"/>
            </w:pPr>
            <w:r w:rsidRPr="00137523">
              <w:t>205,9</w:t>
            </w:r>
          </w:p>
        </w:tc>
        <w:tc>
          <w:tcPr>
            <w:tcW w:w="344" w:type="pct"/>
            <w:gridSpan w:val="2"/>
            <w:shd w:val="clear" w:color="auto" w:fill="auto"/>
            <w:vAlign w:val="center"/>
          </w:tcPr>
          <w:p w14:paraId="04924D9C" w14:textId="77777777" w:rsidR="002646C7" w:rsidRPr="00137523" w:rsidRDefault="002646C7" w:rsidP="002646C7">
            <w:pPr>
              <w:jc w:val="center"/>
            </w:pPr>
            <w:r w:rsidRPr="00137523">
              <w:t>-</w:t>
            </w:r>
          </w:p>
        </w:tc>
        <w:tc>
          <w:tcPr>
            <w:tcW w:w="390" w:type="pct"/>
            <w:gridSpan w:val="2"/>
            <w:shd w:val="clear" w:color="auto" w:fill="auto"/>
            <w:vAlign w:val="center"/>
          </w:tcPr>
          <w:p w14:paraId="7BB81C21" w14:textId="77777777" w:rsidR="002646C7" w:rsidRPr="00137523" w:rsidRDefault="002646C7" w:rsidP="002646C7">
            <w:pPr>
              <w:jc w:val="center"/>
            </w:pPr>
            <w:r w:rsidRPr="00137523">
              <w:t>-</w:t>
            </w:r>
          </w:p>
        </w:tc>
        <w:tc>
          <w:tcPr>
            <w:tcW w:w="393" w:type="pct"/>
            <w:gridSpan w:val="2"/>
            <w:shd w:val="clear" w:color="auto" w:fill="auto"/>
            <w:vAlign w:val="center"/>
          </w:tcPr>
          <w:p w14:paraId="611C229C" w14:textId="77777777" w:rsidR="002646C7" w:rsidRPr="00137523" w:rsidRDefault="002646C7" w:rsidP="002646C7">
            <w:pPr>
              <w:jc w:val="center"/>
            </w:pPr>
            <w:r w:rsidRPr="00137523">
              <w:t>205,9</w:t>
            </w:r>
          </w:p>
        </w:tc>
        <w:tc>
          <w:tcPr>
            <w:tcW w:w="147" w:type="pct"/>
            <w:shd w:val="clear" w:color="auto" w:fill="auto"/>
            <w:vAlign w:val="center"/>
          </w:tcPr>
          <w:p w14:paraId="0F68A7FF" w14:textId="77777777" w:rsidR="002646C7" w:rsidRPr="00137523" w:rsidRDefault="002646C7" w:rsidP="002646C7">
            <w:pPr>
              <w:jc w:val="center"/>
            </w:pPr>
            <w:r w:rsidRPr="00137523">
              <w:t>-</w:t>
            </w:r>
          </w:p>
        </w:tc>
        <w:tc>
          <w:tcPr>
            <w:tcW w:w="767" w:type="pct"/>
            <w:vMerge/>
            <w:shd w:val="clear" w:color="auto" w:fill="auto"/>
          </w:tcPr>
          <w:p w14:paraId="3D0195A3" w14:textId="77777777" w:rsidR="002646C7" w:rsidRPr="00137523" w:rsidRDefault="002646C7" w:rsidP="002646C7"/>
        </w:tc>
        <w:tc>
          <w:tcPr>
            <w:tcW w:w="366" w:type="pct"/>
            <w:vMerge/>
            <w:shd w:val="clear" w:color="auto" w:fill="auto"/>
          </w:tcPr>
          <w:p w14:paraId="00D66A4E" w14:textId="77777777" w:rsidR="002646C7" w:rsidRPr="00137523" w:rsidRDefault="002646C7" w:rsidP="002646C7"/>
        </w:tc>
      </w:tr>
      <w:tr w:rsidR="00EB1529" w:rsidRPr="00137523" w14:paraId="7FE69B7A" w14:textId="77777777" w:rsidTr="00EB1529">
        <w:trPr>
          <w:trHeight w:val="20"/>
        </w:trPr>
        <w:tc>
          <w:tcPr>
            <w:tcW w:w="222" w:type="pct"/>
            <w:vMerge/>
            <w:shd w:val="clear" w:color="auto" w:fill="auto"/>
          </w:tcPr>
          <w:p w14:paraId="1DB0FE97" w14:textId="77777777" w:rsidR="002646C7" w:rsidRPr="00137523" w:rsidRDefault="002646C7" w:rsidP="002646C7"/>
        </w:tc>
        <w:tc>
          <w:tcPr>
            <w:tcW w:w="820" w:type="pct"/>
            <w:vMerge/>
            <w:shd w:val="clear" w:color="auto" w:fill="auto"/>
          </w:tcPr>
          <w:p w14:paraId="2A23A56C" w14:textId="77777777" w:rsidR="002646C7" w:rsidRPr="00137523" w:rsidRDefault="002646C7" w:rsidP="002646C7"/>
        </w:tc>
        <w:tc>
          <w:tcPr>
            <w:tcW w:w="686" w:type="pct"/>
            <w:gridSpan w:val="3"/>
            <w:vMerge/>
            <w:shd w:val="clear" w:color="auto" w:fill="auto"/>
          </w:tcPr>
          <w:p w14:paraId="348DED69" w14:textId="77777777" w:rsidR="002646C7" w:rsidRPr="00137523" w:rsidRDefault="002646C7" w:rsidP="002646C7">
            <w:pPr>
              <w:jc w:val="center"/>
            </w:pPr>
          </w:p>
        </w:tc>
        <w:tc>
          <w:tcPr>
            <w:tcW w:w="476" w:type="pct"/>
            <w:shd w:val="clear" w:color="auto" w:fill="auto"/>
            <w:vAlign w:val="center"/>
          </w:tcPr>
          <w:p w14:paraId="43D9B26E" w14:textId="77777777" w:rsidR="002646C7" w:rsidRPr="00137523" w:rsidRDefault="002646C7" w:rsidP="002646C7">
            <w:pPr>
              <w:jc w:val="center"/>
            </w:pPr>
            <w:r w:rsidRPr="00137523">
              <w:t>2022</w:t>
            </w:r>
          </w:p>
        </w:tc>
        <w:tc>
          <w:tcPr>
            <w:tcW w:w="389" w:type="pct"/>
            <w:gridSpan w:val="2"/>
            <w:shd w:val="clear" w:color="auto" w:fill="auto"/>
            <w:vAlign w:val="center"/>
          </w:tcPr>
          <w:p w14:paraId="119F0546" w14:textId="77777777" w:rsidR="002646C7" w:rsidRPr="00137523" w:rsidRDefault="002646C7" w:rsidP="002646C7">
            <w:pPr>
              <w:jc w:val="center"/>
            </w:pPr>
            <w:r w:rsidRPr="00137523">
              <w:t>-</w:t>
            </w:r>
          </w:p>
        </w:tc>
        <w:tc>
          <w:tcPr>
            <w:tcW w:w="344" w:type="pct"/>
            <w:gridSpan w:val="2"/>
            <w:shd w:val="clear" w:color="auto" w:fill="auto"/>
            <w:vAlign w:val="center"/>
          </w:tcPr>
          <w:p w14:paraId="1C9A03B5" w14:textId="77777777" w:rsidR="002646C7" w:rsidRPr="00137523" w:rsidRDefault="002646C7" w:rsidP="002646C7">
            <w:pPr>
              <w:jc w:val="center"/>
            </w:pPr>
            <w:r w:rsidRPr="00137523">
              <w:t>-</w:t>
            </w:r>
          </w:p>
        </w:tc>
        <w:tc>
          <w:tcPr>
            <w:tcW w:w="390" w:type="pct"/>
            <w:gridSpan w:val="2"/>
            <w:shd w:val="clear" w:color="auto" w:fill="auto"/>
            <w:vAlign w:val="center"/>
          </w:tcPr>
          <w:p w14:paraId="5B8CEFD9" w14:textId="77777777" w:rsidR="002646C7" w:rsidRPr="00137523" w:rsidRDefault="002646C7" w:rsidP="002646C7">
            <w:pPr>
              <w:jc w:val="center"/>
            </w:pPr>
            <w:r w:rsidRPr="00137523">
              <w:t>-</w:t>
            </w:r>
          </w:p>
        </w:tc>
        <w:tc>
          <w:tcPr>
            <w:tcW w:w="393" w:type="pct"/>
            <w:gridSpan w:val="2"/>
            <w:shd w:val="clear" w:color="auto" w:fill="auto"/>
            <w:vAlign w:val="center"/>
          </w:tcPr>
          <w:p w14:paraId="48DA4168" w14:textId="77777777" w:rsidR="002646C7" w:rsidRPr="00137523" w:rsidRDefault="002646C7" w:rsidP="002646C7">
            <w:pPr>
              <w:jc w:val="center"/>
            </w:pPr>
            <w:r w:rsidRPr="00137523">
              <w:t>-</w:t>
            </w:r>
          </w:p>
        </w:tc>
        <w:tc>
          <w:tcPr>
            <w:tcW w:w="147" w:type="pct"/>
            <w:shd w:val="clear" w:color="auto" w:fill="auto"/>
            <w:vAlign w:val="center"/>
          </w:tcPr>
          <w:p w14:paraId="780C09FF" w14:textId="77777777" w:rsidR="002646C7" w:rsidRPr="00137523" w:rsidRDefault="002646C7" w:rsidP="002646C7">
            <w:pPr>
              <w:jc w:val="center"/>
            </w:pPr>
            <w:r w:rsidRPr="00137523">
              <w:t>-</w:t>
            </w:r>
          </w:p>
        </w:tc>
        <w:tc>
          <w:tcPr>
            <w:tcW w:w="767" w:type="pct"/>
            <w:vMerge/>
            <w:shd w:val="clear" w:color="auto" w:fill="auto"/>
          </w:tcPr>
          <w:p w14:paraId="00E865F7" w14:textId="77777777" w:rsidR="002646C7" w:rsidRPr="00137523" w:rsidRDefault="002646C7" w:rsidP="002646C7"/>
        </w:tc>
        <w:tc>
          <w:tcPr>
            <w:tcW w:w="366" w:type="pct"/>
            <w:vMerge/>
            <w:shd w:val="clear" w:color="auto" w:fill="auto"/>
          </w:tcPr>
          <w:p w14:paraId="6E9C5E9D" w14:textId="77777777" w:rsidR="002646C7" w:rsidRPr="00137523" w:rsidRDefault="002646C7" w:rsidP="002646C7"/>
        </w:tc>
      </w:tr>
      <w:tr w:rsidR="00EB1529" w:rsidRPr="00137523" w14:paraId="77327796" w14:textId="77777777" w:rsidTr="00EB1529">
        <w:trPr>
          <w:trHeight w:val="20"/>
        </w:trPr>
        <w:tc>
          <w:tcPr>
            <w:tcW w:w="222" w:type="pct"/>
            <w:vMerge/>
            <w:shd w:val="clear" w:color="auto" w:fill="auto"/>
          </w:tcPr>
          <w:p w14:paraId="4CE79905" w14:textId="77777777" w:rsidR="002646C7" w:rsidRPr="00137523" w:rsidRDefault="002646C7" w:rsidP="002646C7"/>
        </w:tc>
        <w:tc>
          <w:tcPr>
            <w:tcW w:w="820" w:type="pct"/>
            <w:vMerge/>
            <w:shd w:val="clear" w:color="auto" w:fill="auto"/>
          </w:tcPr>
          <w:p w14:paraId="6BE63ED6" w14:textId="77777777" w:rsidR="002646C7" w:rsidRPr="00137523" w:rsidRDefault="002646C7" w:rsidP="002646C7"/>
        </w:tc>
        <w:tc>
          <w:tcPr>
            <w:tcW w:w="686" w:type="pct"/>
            <w:gridSpan w:val="3"/>
            <w:vMerge/>
            <w:shd w:val="clear" w:color="auto" w:fill="auto"/>
          </w:tcPr>
          <w:p w14:paraId="7B0598C4" w14:textId="77777777" w:rsidR="002646C7" w:rsidRPr="00137523" w:rsidRDefault="002646C7" w:rsidP="002646C7">
            <w:pPr>
              <w:jc w:val="center"/>
            </w:pPr>
          </w:p>
        </w:tc>
        <w:tc>
          <w:tcPr>
            <w:tcW w:w="476" w:type="pct"/>
            <w:shd w:val="clear" w:color="auto" w:fill="auto"/>
            <w:vAlign w:val="center"/>
          </w:tcPr>
          <w:p w14:paraId="20C28F51" w14:textId="77777777" w:rsidR="002646C7" w:rsidRPr="00137523" w:rsidRDefault="002646C7" w:rsidP="002646C7">
            <w:pPr>
              <w:jc w:val="center"/>
            </w:pPr>
            <w:r w:rsidRPr="00137523">
              <w:t>2023</w:t>
            </w:r>
          </w:p>
        </w:tc>
        <w:tc>
          <w:tcPr>
            <w:tcW w:w="389" w:type="pct"/>
            <w:gridSpan w:val="2"/>
            <w:shd w:val="clear" w:color="auto" w:fill="auto"/>
            <w:vAlign w:val="center"/>
          </w:tcPr>
          <w:p w14:paraId="6300D07E" w14:textId="77777777" w:rsidR="002646C7" w:rsidRPr="00137523" w:rsidRDefault="002646C7" w:rsidP="002646C7">
            <w:pPr>
              <w:jc w:val="center"/>
            </w:pPr>
            <w:r w:rsidRPr="00137523">
              <w:t>-</w:t>
            </w:r>
          </w:p>
        </w:tc>
        <w:tc>
          <w:tcPr>
            <w:tcW w:w="344" w:type="pct"/>
            <w:gridSpan w:val="2"/>
            <w:shd w:val="clear" w:color="auto" w:fill="auto"/>
            <w:vAlign w:val="center"/>
          </w:tcPr>
          <w:p w14:paraId="314B6936" w14:textId="77777777" w:rsidR="002646C7" w:rsidRPr="00137523" w:rsidRDefault="002646C7" w:rsidP="002646C7">
            <w:pPr>
              <w:jc w:val="center"/>
            </w:pPr>
            <w:r w:rsidRPr="00137523">
              <w:t>-</w:t>
            </w:r>
          </w:p>
        </w:tc>
        <w:tc>
          <w:tcPr>
            <w:tcW w:w="390" w:type="pct"/>
            <w:gridSpan w:val="2"/>
            <w:shd w:val="clear" w:color="auto" w:fill="auto"/>
            <w:vAlign w:val="center"/>
          </w:tcPr>
          <w:p w14:paraId="351004A0" w14:textId="77777777" w:rsidR="002646C7" w:rsidRPr="00137523" w:rsidRDefault="002646C7" w:rsidP="002646C7">
            <w:pPr>
              <w:jc w:val="center"/>
            </w:pPr>
            <w:r w:rsidRPr="00137523">
              <w:t>-</w:t>
            </w:r>
          </w:p>
        </w:tc>
        <w:tc>
          <w:tcPr>
            <w:tcW w:w="393" w:type="pct"/>
            <w:gridSpan w:val="2"/>
            <w:shd w:val="clear" w:color="auto" w:fill="auto"/>
            <w:vAlign w:val="center"/>
          </w:tcPr>
          <w:p w14:paraId="428E36F5" w14:textId="77777777" w:rsidR="002646C7" w:rsidRPr="00137523" w:rsidRDefault="002646C7" w:rsidP="002646C7">
            <w:pPr>
              <w:jc w:val="center"/>
            </w:pPr>
            <w:r w:rsidRPr="00137523">
              <w:t>-</w:t>
            </w:r>
          </w:p>
        </w:tc>
        <w:tc>
          <w:tcPr>
            <w:tcW w:w="147" w:type="pct"/>
            <w:shd w:val="clear" w:color="auto" w:fill="auto"/>
            <w:vAlign w:val="center"/>
          </w:tcPr>
          <w:p w14:paraId="64DF1DC2" w14:textId="77777777" w:rsidR="002646C7" w:rsidRPr="00137523" w:rsidRDefault="002646C7" w:rsidP="002646C7">
            <w:pPr>
              <w:jc w:val="center"/>
            </w:pPr>
            <w:r w:rsidRPr="00137523">
              <w:t>-</w:t>
            </w:r>
          </w:p>
        </w:tc>
        <w:tc>
          <w:tcPr>
            <w:tcW w:w="767" w:type="pct"/>
            <w:vMerge/>
            <w:shd w:val="clear" w:color="auto" w:fill="auto"/>
          </w:tcPr>
          <w:p w14:paraId="5E8583A0" w14:textId="77777777" w:rsidR="002646C7" w:rsidRPr="00137523" w:rsidRDefault="002646C7" w:rsidP="002646C7"/>
        </w:tc>
        <w:tc>
          <w:tcPr>
            <w:tcW w:w="366" w:type="pct"/>
            <w:vMerge/>
            <w:shd w:val="clear" w:color="auto" w:fill="auto"/>
          </w:tcPr>
          <w:p w14:paraId="43177D66" w14:textId="77777777" w:rsidR="002646C7" w:rsidRPr="00137523" w:rsidRDefault="002646C7" w:rsidP="002646C7"/>
        </w:tc>
      </w:tr>
      <w:tr w:rsidR="00EB1529" w:rsidRPr="00137523" w14:paraId="1A1EA0ED" w14:textId="77777777" w:rsidTr="00EB1529">
        <w:trPr>
          <w:trHeight w:val="20"/>
        </w:trPr>
        <w:tc>
          <w:tcPr>
            <w:tcW w:w="222" w:type="pct"/>
            <w:vMerge/>
            <w:shd w:val="clear" w:color="auto" w:fill="auto"/>
          </w:tcPr>
          <w:p w14:paraId="6622A4E9" w14:textId="77777777" w:rsidR="002646C7" w:rsidRPr="00137523" w:rsidRDefault="002646C7" w:rsidP="002646C7"/>
        </w:tc>
        <w:tc>
          <w:tcPr>
            <w:tcW w:w="820" w:type="pct"/>
            <w:vMerge/>
            <w:shd w:val="clear" w:color="auto" w:fill="auto"/>
          </w:tcPr>
          <w:p w14:paraId="5A1D5C61" w14:textId="77777777" w:rsidR="002646C7" w:rsidRPr="00137523" w:rsidRDefault="002646C7" w:rsidP="002646C7"/>
        </w:tc>
        <w:tc>
          <w:tcPr>
            <w:tcW w:w="686" w:type="pct"/>
            <w:gridSpan w:val="3"/>
            <w:vMerge/>
            <w:shd w:val="clear" w:color="auto" w:fill="auto"/>
          </w:tcPr>
          <w:p w14:paraId="336DD7FF" w14:textId="77777777" w:rsidR="002646C7" w:rsidRPr="00137523" w:rsidRDefault="002646C7" w:rsidP="002646C7">
            <w:pPr>
              <w:jc w:val="center"/>
            </w:pPr>
          </w:p>
        </w:tc>
        <w:tc>
          <w:tcPr>
            <w:tcW w:w="476" w:type="pct"/>
            <w:shd w:val="clear" w:color="auto" w:fill="auto"/>
            <w:vAlign w:val="center"/>
          </w:tcPr>
          <w:p w14:paraId="1804148D" w14:textId="77777777" w:rsidR="002646C7" w:rsidRPr="00137523" w:rsidRDefault="002646C7" w:rsidP="002646C7">
            <w:pPr>
              <w:jc w:val="center"/>
            </w:pPr>
            <w:r w:rsidRPr="00137523">
              <w:t>2024</w:t>
            </w:r>
          </w:p>
        </w:tc>
        <w:tc>
          <w:tcPr>
            <w:tcW w:w="389" w:type="pct"/>
            <w:gridSpan w:val="2"/>
            <w:shd w:val="clear" w:color="auto" w:fill="auto"/>
            <w:vAlign w:val="center"/>
          </w:tcPr>
          <w:p w14:paraId="6F952090" w14:textId="77777777" w:rsidR="002646C7" w:rsidRPr="00137523" w:rsidRDefault="002646C7" w:rsidP="002646C7">
            <w:pPr>
              <w:jc w:val="center"/>
            </w:pPr>
            <w:r w:rsidRPr="00137523">
              <w:t>-</w:t>
            </w:r>
          </w:p>
        </w:tc>
        <w:tc>
          <w:tcPr>
            <w:tcW w:w="344" w:type="pct"/>
            <w:gridSpan w:val="2"/>
            <w:shd w:val="clear" w:color="auto" w:fill="auto"/>
            <w:vAlign w:val="center"/>
          </w:tcPr>
          <w:p w14:paraId="470F2F1F" w14:textId="77777777" w:rsidR="002646C7" w:rsidRPr="00137523" w:rsidRDefault="002646C7" w:rsidP="002646C7">
            <w:pPr>
              <w:jc w:val="center"/>
            </w:pPr>
            <w:r w:rsidRPr="00137523">
              <w:t>-</w:t>
            </w:r>
          </w:p>
        </w:tc>
        <w:tc>
          <w:tcPr>
            <w:tcW w:w="390" w:type="pct"/>
            <w:gridSpan w:val="2"/>
            <w:shd w:val="clear" w:color="auto" w:fill="auto"/>
            <w:vAlign w:val="center"/>
          </w:tcPr>
          <w:p w14:paraId="2C8F8703" w14:textId="77777777" w:rsidR="002646C7" w:rsidRPr="00137523" w:rsidRDefault="002646C7" w:rsidP="002646C7">
            <w:pPr>
              <w:jc w:val="center"/>
            </w:pPr>
            <w:r w:rsidRPr="00137523">
              <w:t>-</w:t>
            </w:r>
          </w:p>
        </w:tc>
        <w:tc>
          <w:tcPr>
            <w:tcW w:w="393" w:type="pct"/>
            <w:gridSpan w:val="2"/>
            <w:shd w:val="clear" w:color="auto" w:fill="auto"/>
            <w:vAlign w:val="center"/>
          </w:tcPr>
          <w:p w14:paraId="193B5443" w14:textId="77777777" w:rsidR="002646C7" w:rsidRPr="00137523" w:rsidRDefault="002646C7" w:rsidP="002646C7">
            <w:pPr>
              <w:jc w:val="center"/>
            </w:pPr>
            <w:r w:rsidRPr="00137523">
              <w:t>-</w:t>
            </w:r>
          </w:p>
        </w:tc>
        <w:tc>
          <w:tcPr>
            <w:tcW w:w="147" w:type="pct"/>
            <w:shd w:val="clear" w:color="auto" w:fill="auto"/>
            <w:vAlign w:val="center"/>
          </w:tcPr>
          <w:p w14:paraId="141C3D79" w14:textId="77777777" w:rsidR="002646C7" w:rsidRPr="00137523" w:rsidRDefault="002646C7" w:rsidP="002646C7">
            <w:pPr>
              <w:jc w:val="center"/>
            </w:pPr>
            <w:r w:rsidRPr="00137523">
              <w:t>-</w:t>
            </w:r>
          </w:p>
        </w:tc>
        <w:tc>
          <w:tcPr>
            <w:tcW w:w="767" w:type="pct"/>
            <w:vMerge/>
            <w:shd w:val="clear" w:color="auto" w:fill="auto"/>
          </w:tcPr>
          <w:p w14:paraId="1A6F081A" w14:textId="77777777" w:rsidR="002646C7" w:rsidRPr="00137523" w:rsidRDefault="002646C7" w:rsidP="002646C7"/>
        </w:tc>
        <w:tc>
          <w:tcPr>
            <w:tcW w:w="366" w:type="pct"/>
            <w:vMerge/>
            <w:shd w:val="clear" w:color="auto" w:fill="auto"/>
          </w:tcPr>
          <w:p w14:paraId="30968950" w14:textId="77777777" w:rsidR="002646C7" w:rsidRPr="00137523" w:rsidRDefault="002646C7" w:rsidP="002646C7"/>
        </w:tc>
      </w:tr>
      <w:tr w:rsidR="002646C7" w:rsidRPr="00137523" w14:paraId="096D9CA4" w14:textId="77777777" w:rsidTr="00EB1529">
        <w:trPr>
          <w:trHeight w:val="20"/>
        </w:trPr>
        <w:tc>
          <w:tcPr>
            <w:tcW w:w="222" w:type="pct"/>
            <w:vMerge/>
            <w:shd w:val="clear" w:color="auto" w:fill="auto"/>
          </w:tcPr>
          <w:p w14:paraId="7989B255" w14:textId="77777777" w:rsidR="002646C7" w:rsidRPr="00137523" w:rsidRDefault="002646C7" w:rsidP="002646C7"/>
        </w:tc>
        <w:tc>
          <w:tcPr>
            <w:tcW w:w="820" w:type="pct"/>
            <w:vMerge/>
            <w:shd w:val="clear" w:color="auto" w:fill="auto"/>
          </w:tcPr>
          <w:p w14:paraId="328B5BB1" w14:textId="77777777" w:rsidR="002646C7" w:rsidRPr="00137523" w:rsidRDefault="002646C7" w:rsidP="002646C7"/>
        </w:tc>
        <w:tc>
          <w:tcPr>
            <w:tcW w:w="686" w:type="pct"/>
            <w:gridSpan w:val="3"/>
            <w:vMerge/>
            <w:shd w:val="clear" w:color="auto" w:fill="auto"/>
          </w:tcPr>
          <w:p w14:paraId="27497609" w14:textId="77777777" w:rsidR="002646C7" w:rsidRPr="00137523" w:rsidRDefault="002646C7" w:rsidP="002646C7">
            <w:pPr>
              <w:jc w:val="center"/>
            </w:pPr>
          </w:p>
        </w:tc>
        <w:tc>
          <w:tcPr>
            <w:tcW w:w="476" w:type="pct"/>
            <w:shd w:val="clear" w:color="auto" w:fill="auto"/>
            <w:vAlign w:val="center"/>
          </w:tcPr>
          <w:p w14:paraId="4841FDDA" w14:textId="4DE4E6E0" w:rsidR="002646C7" w:rsidRPr="00137523" w:rsidRDefault="002646C7" w:rsidP="002646C7">
            <w:pPr>
              <w:jc w:val="center"/>
            </w:pPr>
            <w:r>
              <w:t>2025</w:t>
            </w:r>
          </w:p>
        </w:tc>
        <w:tc>
          <w:tcPr>
            <w:tcW w:w="389" w:type="pct"/>
            <w:gridSpan w:val="2"/>
            <w:shd w:val="clear" w:color="auto" w:fill="auto"/>
            <w:vAlign w:val="center"/>
          </w:tcPr>
          <w:p w14:paraId="26B47215" w14:textId="097AF950" w:rsidR="002646C7" w:rsidRPr="00137523" w:rsidRDefault="002646C7" w:rsidP="002646C7">
            <w:pPr>
              <w:jc w:val="center"/>
            </w:pPr>
            <w:r w:rsidRPr="00137523">
              <w:t>-</w:t>
            </w:r>
          </w:p>
        </w:tc>
        <w:tc>
          <w:tcPr>
            <w:tcW w:w="344" w:type="pct"/>
            <w:gridSpan w:val="2"/>
            <w:shd w:val="clear" w:color="auto" w:fill="auto"/>
            <w:vAlign w:val="center"/>
          </w:tcPr>
          <w:p w14:paraId="738959F4" w14:textId="4DBB241D" w:rsidR="002646C7" w:rsidRPr="00137523" w:rsidRDefault="002646C7" w:rsidP="002646C7">
            <w:pPr>
              <w:jc w:val="center"/>
            </w:pPr>
            <w:r w:rsidRPr="00137523">
              <w:t>-</w:t>
            </w:r>
          </w:p>
        </w:tc>
        <w:tc>
          <w:tcPr>
            <w:tcW w:w="390" w:type="pct"/>
            <w:gridSpan w:val="2"/>
            <w:shd w:val="clear" w:color="auto" w:fill="auto"/>
            <w:vAlign w:val="center"/>
          </w:tcPr>
          <w:p w14:paraId="774CED08" w14:textId="1F655344" w:rsidR="002646C7" w:rsidRPr="00137523" w:rsidRDefault="002646C7" w:rsidP="002646C7">
            <w:pPr>
              <w:jc w:val="center"/>
            </w:pPr>
            <w:r w:rsidRPr="00137523">
              <w:t>-</w:t>
            </w:r>
          </w:p>
        </w:tc>
        <w:tc>
          <w:tcPr>
            <w:tcW w:w="393" w:type="pct"/>
            <w:gridSpan w:val="2"/>
            <w:shd w:val="clear" w:color="auto" w:fill="auto"/>
            <w:vAlign w:val="center"/>
          </w:tcPr>
          <w:p w14:paraId="5D2E54CC" w14:textId="0D380C4E" w:rsidR="002646C7" w:rsidRPr="00137523" w:rsidRDefault="002646C7" w:rsidP="002646C7">
            <w:pPr>
              <w:jc w:val="center"/>
            </w:pPr>
            <w:r w:rsidRPr="00137523">
              <w:t>-</w:t>
            </w:r>
          </w:p>
        </w:tc>
        <w:tc>
          <w:tcPr>
            <w:tcW w:w="147" w:type="pct"/>
            <w:shd w:val="clear" w:color="auto" w:fill="auto"/>
            <w:vAlign w:val="center"/>
          </w:tcPr>
          <w:p w14:paraId="557810EA" w14:textId="3A3CD372" w:rsidR="002646C7" w:rsidRPr="00137523" w:rsidRDefault="002646C7" w:rsidP="002646C7">
            <w:pPr>
              <w:jc w:val="center"/>
            </w:pPr>
            <w:r w:rsidRPr="00137523">
              <w:t>-</w:t>
            </w:r>
          </w:p>
        </w:tc>
        <w:tc>
          <w:tcPr>
            <w:tcW w:w="767" w:type="pct"/>
            <w:vMerge/>
            <w:shd w:val="clear" w:color="auto" w:fill="auto"/>
          </w:tcPr>
          <w:p w14:paraId="7A2DD60B" w14:textId="77777777" w:rsidR="002646C7" w:rsidRPr="00137523" w:rsidRDefault="002646C7" w:rsidP="002646C7"/>
        </w:tc>
        <w:tc>
          <w:tcPr>
            <w:tcW w:w="366" w:type="pct"/>
            <w:vMerge/>
            <w:shd w:val="clear" w:color="auto" w:fill="auto"/>
          </w:tcPr>
          <w:p w14:paraId="4B79598F" w14:textId="77777777" w:rsidR="002646C7" w:rsidRPr="00137523" w:rsidRDefault="002646C7" w:rsidP="002646C7"/>
        </w:tc>
      </w:tr>
      <w:tr w:rsidR="00EB1529" w:rsidRPr="00137523" w14:paraId="78291176" w14:textId="77777777" w:rsidTr="00EB1529">
        <w:trPr>
          <w:trHeight w:val="20"/>
        </w:trPr>
        <w:tc>
          <w:tcPr>
            <w:tcW w:w="222" w:type="pct"/>
            <w:vMerge/>
            <w:shd w:val="clear" w:color="auto" w:fill="auto"/>
          </w:tcPr>
          <w:p w14:paraId="241055ED" w14:textId="77777777" w:rsidR="002646C7" w:rsidRPr="00137523" w:rsidRDefault="002646C7" w:rsidP="002646C7"/>
        </w:tc>
        <w:tc>
          <w:tcPr>
            <w:tcW w:w="820" w:type="pct"/>
            <w:vMerge/>
            <w:shd w:val="clear" w:color="auto" w:fill="auto"/>
          </w:tcPr>
          <w:p w14:paraId="21BD36EC" w14:textId="77777777" w:rsidR="002646C7" w:rsidRPr="00137523" w:rsidRDefault="002646C7" w:rsidP="002646C7"/>
        </w:tc>
        <w:tc>
          <w:tcPr>
            <w:tcW w:w="686" w:type="pct"/>
            <w:gridSpan w:val="3"/>
            <w:vMerge/>
            <w:shd w:val="clear" w:color="auto" w:fill="auto"/>
          </w:tcPr>
          <w:p w14:paraId="72F0BCB2" w14:textId="77777777" w:rsidR="002646C7" w:rsidRPr="00137523" w:rsidRDefault="002646C7" w:rsidP="002646C7">
            <w:pPr>
              <w:jc w:val="center"/>
            </w:pPr>
          </w:p>
        </w:tc>
        <w:tc>
          <w:tcPr>
            <w:tcW w:w="476" w:type="pct"/>
            <w:shd w:val="clear" w:color="auto" w:fill="auto"/>
            <w:vAlign w:val="center"/>
          </w:tcPr>
          <w:p w14:paraId="1883E503" w14:textId="1DB3F7AA"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16F570BF" w14:textId="77777777" w:rsidR="002646C7" w:rsidRPr="00137523" w:rsidRDefault="002646C7" w:rsidP="002646C7">
            <w:pPr>
              <w:jc w:val="center"/>
            </w:pPr>
            <w:r w:rsidRPr="00137523">
              <w:t>-</w:t>
            </w:r>
          </w:p>
        </w:tc>
        <w:tc>
          <w:tcPr>
            <w:tcW w:w="344" w:type="pct"/>
            <w:gridSpan w:val="2"/>
            <w:shd w:val="clear" w:color="auto" w:fill="auto"/>
            <w:vAlign w:val="center"/>
          </w:tcPr>
          <w:p w14:paraId="60F2FBE4" w14:textId="77777777" w:rsidR="002646C7" w:rsidRPr="00137523" w:rsidRDefault="002646C7" w:rsidP="002646C7">
            <w:pPr>
              <w:jc w:val="center"/>
            </w:pPr>
            <w:r w:rsidRPr="00137523">
              <w:t>-</w:t>
            </w:r>
          </w:p>
        </w:tc>
        <w:tc>
          <w:tcPr>
            <w:tcW w:w="390" w:type="pct"/>
            <w:gridSpan w:val="2"/>
            <w:shd w:val="clear" w:color="auto" w:fill="auto"/>
            <w:vAlign w:val="center"/>
          </w:tcPr>
          <w:p w14:paraId="64B655FB" w14:textId="77777777" w:rsidR="002646C7" w:rsidRPr="00137523" w:rsidRDefault="002646C7" w:rsidP="002646C7">
            <w:pPr>
              <w:jc w:val="center"/>
            </w:pPr>
            <w:r w:rsidRPr="00137523">
              <w:t>-</w:t>
            </w:r>
          </w:p>
        </w:tc>
        <w:tc>
          <w:tcPr>
            <w:tcW w:w="393" w:type="pct"/>
            <w:gridSpan w:val="2"/>
            <w:shd w:val="clear" w:color="auto" w:fill="auto"/>
            <w:vAlign w:val="center"/>
          </w:tcPr>
          <w:p w14:paraId="420D7D90" w14:textId="77777777" w:rsidR="002646C7" w:rsidRPr="00137523" w:rsidRDefault="002646C7" w:rsidP="002646C7">
            <w:pPr>
              <w:jc w:val="center"/>
            </w:pPr>
            <w:r w:rsidRPr="00137523">
              <w:t>-</w:t>
            </w:r>
          </w:p>
        </w:tc>
        <w:tc>
          <w:tcPr>
            <w:tcW w:w="147" w:type="pct"/>
            <w:shd w:val="clear" w:color="auto" w:fill="auto"/>
            <w:vAlign w:val="center"/>
          </w:tcPr>
          <w:p w14:paraId="1A96CF10" w14:textId="77777777" w:rsidR="002646C7" w:rsidRPr="00137523" w:rsidRDefault="002646C7" w:rsidP="002646C7">
            <w:pPr>
              <w:jc w:val="center"/>
            </w:pPr>
            <w:r w:rsidRPr="00137523">
              <w:t>-</w:t>
            </w:r>
          </w:p>
        </w:tc>
        <w:tc>
          <w:tcPr>
            <w:tcW w:w="767" w:type="pct"/>
            <w:vMerge/>
            <w:shd w:val="clear" w:color="auto" w:fill="auto"/>
          </w:tcPr>
          <w:p w14:paraId="269252CF" w14:textId="77777777" w:rsidR="002646C7" w:rsidRPr="00137523" w:rsidRDefault="002646C7" w:rsidP="002646C7"/>
        </w:tc>
        <w:tc>
          <w:tcPr>
            <w:tcW w:w="366" w:type="pct"/>
            <w:vMerge/>
            <w:shd w:val="clear" w:color="auto" w:fill="auto"/>
          </w:tcPr>
          <w:p w14:paraId="567F994D" w14:textId="77777777" w:rsidR="002646C7" w:rsidRPr="00137523" w:rsidRDefault="002646C7" w:rsidP="002646C7"/>
        </w:tc>
      </w:tr>
      <w:tr w:rsidR="00EB1529" w:rsidRPr="00137523" w14:paraId="74C57F80" w14:textId="77777777" w:rsidTr="00EB1529">
        <w:trPr>
          <w:trHeight w:val="398"/>
        </w:trPr>
        <w:tc>
          <w:tcPr>
            <w:tcW w:w="222" w:type="pct"/>
            <w:vMerge/>
            <w:shd w:val="clear" w:color="auto" w:fill="auto"/>
          </w:tcPr>
          <w:p w14:paraId="5A8FCAAF" w14:textId="77777777" w:rsidR="002646C7" w:rsidRPr="00137523" w:rsidRDefault="002646C7" w:rsidP="002646C7"/>
        </w:tc>
        <w:tc>
          <w:tcPr>
            <w:tcW w:w="820" w:type="pct"/>
            <w:vMerge/>
            <w:shd w:val="clear" w:color="auto" w:fill="auto"/>
          </w:tcPr>
          <w:p w14:paraId="595F8E4A" w14:textId="77777777" w:rsidR="002646C7" w:rsidRPr="00137523" w:rsidRDefault="002646C7" w:rsidP="002646C7"/>
        </w:tc>
        <w:tc>
          <w:tcPr>
            <w:tcW w:w="686" w:type="pct"/>
            <w:gridSpan w:val="3"/>
            <w:vMerge/>
            <w:shd w:val="clear" w:color="auto" w:fill="auto"/>
          </w:tcPr>
          <w:p w14:paraId="41E28A3E" w14:textId="77777777" w:rsidR="002646C7" w:rsidRPr="00137523" w:rsidRDefault="002646C7" w:rsidP="002646C7">
            <w:pPr>
              <w:jc w:val="center"/>
            </w:pPr>
          </w:p>
        </w:tc>
        <w:tc>
          <w:tcPr>
            <w:tcW w:w="476" w:type="pct"/>
            <w:shd w:val="clear" w:color="auto" w:fill="auto"/>
          </w:tcPr>
          <w:p w14:paraId="2ADE52CD" w14:textId="77777777" w:rsidR="002646C7" w:rsidRPr="00137523" w:rsidRDefault="002646C7" w:rsidP="002646C7">
            <w:pPr>
              <w:jc w:val="center"/>
            </w:pPr>
            <w:r w:rsidRPr="00137523">
              <w:t>2019-2030</w:t>
            </w:r>
          </w:p>
        </w:tc>
        <w:tc>
          <w:tcPr>
            <w:tcW w:w="389" w:type="pct"/>
            <w:gridSpan w:val="2"/>
            <w:shd w:val="clear" w:color="auto" w:fill="auto"/>
          </w:tcPr>
          <w:p w14:paraId="2E1B59FE" w14:textId="77777777" w:rsidR="002646C7" w:rsidRPr="00137523" w:rsidRDefault="002646C7" w:rsidP="002646C7">
            <w:pPr>
              <w:jc w:val="center"/>
            </w:pPr>
            <w:r w:rsidRPr="00137523">
              <w:t>555,9</w:t>
            </w:r>
          </w:p>
        </w:tc>
        <w:tc>
          <w:tcPr>
            <w:tcW w:w="344" w:type="pct"/>
            <w:gridSpan w:val="2"/>
            <w:shd w:val="clear" w:color="auto" w:fill="auto"/>
          </w:tcPr>
          <w:p w14:paraId="6A581EBE" w14:textId="77777777" w:rsidR="002646C7" w:rsidRPr="00137523" w:rsidRDefault="002646C7" w:rsidP="002646C7">
            <w:pPr>
              <w:jc w:val="center"/>
            </w:pPr>
            <w:r w:rsidRPr="00137523">
              <w:t>-</w:t>
            </w:r>
          </w:p>
        </w:tc>
        <w:tc>
          <w:tcPr>
            <w:tcW w:w="390" w:type="pct"/>
            <w:gridSpan w:val="2"/>
            <w:shd w:val="clear" w:color="auto" w:fill="auto"/>
          </w:tcPr>
          <w:p w14:paraId="51A04513" w14:textId="77777777" w:rsidR="002646C7" w:rsidRPr="00137523" w:rsidRDefault="002646C7" w:rsidP="002646C7">
            <w:pPr>
              <w:jc w:val="center"/>
            </w:pPr>
            <w:r w:rsidRPr="00137523">
              <w:t>-</w:t>
            </w:r>
          </w:p>
        </w:tc>
        <w:tc>
          <w:tcPr>
            <w:tcW w:w="393" w:type="pct"/>
            <w:gridSpan w:val="2"/>
            <w:shd w:val="clear" w:color="auto" w:fill="auto"/>
          </w:tcPr>
          <w:p w14:paraId="0C86D2E1" w14:textId="77777777" w:rsidR="002646C7" w:rsidRPr="00137523" w:rsidRDefault="002646C7" w:rsidP="002646C7">
            <w:pPr>
              <w:jc w:val="center"/>
            </w:pPr>
            <w:r w:rsidRPr="00137523">
              <w:t>555,9</w:t>
            </w:r>
          </w:p>
        </w:tc>
        <w:tc>
          <w:tcPr>
            <w:tcW w:w="147" w:type="pct"/>
            <w:shd w:val="clear" w:color="auto" w:fill="auto"/>
          </w:tcPr>
          <w:p w14:paraId="2B54C793" w14:textId="77777777" w:rsidR="002646C7" w:rsidRPr="00137523" w:rsidRDefault="002646C7" w:rsidP="002646C7">
            <w:pPr>
              <w:jc w:val="center"/>
            </w:pPr>
            <w:r w:rsidRPr="00137523">
              <w:t>-</w:t>
            </w:r>
          </w:p>
        </w:tc>
        <w:tc>
          <w:tcPr>
            <w:tcW w:w="767" w:type="pct"/>
            <w:vMerge/>
            <w:shd w:val="clear" w:color="auto" w:fill="auto"/>
          </w:tcPr>
          <w:p w14:paraId="6E7910F7" w14:textId="77777777" w:rsidR="002646C7" w:rsidRPr="00137523" w:rsidRDefault="002646C7" w:rsidP="002646C7"/>
        </w:tc>
        <w:tc>
          <w:tcPr>
            <w:tcW w:w="366" w:type="pct"/>
            <w:vMerge/>
            <w:shd w:val="clear" w:color="auto" w:fill="auto"/>
          </w:tcPr>
          <w:p w14:paraId="358CC745" w14:textId="77777777" w:rsidR="002646C7" w:rsidRPr="00137523" w:rsidRDefault="002646C7" w:rsidP="002646C7"/>
        </w:tc>
      </w:tr>
      <w:tr w:rsidR="00EB1529" w:rsidRPr="00137523" w14:paraId="18889EB5" w14:textId="77777777" w:rsidTr="00EB1529">
        <w:trPr>
          <w:trHeight w:val="20"/>
        </w:trPr>
        <w:tc>
          <w:tcPr>
            <w:tcW w:w="222" w:type="pct"/>
            <w:vMerge w:val="restart"/>
            <w:shd w:val="clear" w:color="auto" w:fill="auto"/>
          </w:tcPr>
          <w:p w14:paraId="57B93EBF" w14:textId="77777777" w:rsidR="002646C7" w:rsidRPr="00137523" w:rsidRDefault="002646C7" w:rsidP="002646C7">
            <w:r w:rsidRPr="00137523">
              <w:t>1.1.35</w:t>
            </w:r>
          </w:p>
        </w:tc>
        <w:tc>
          <w:tcPr>
            <w:tcW w:w="820" w:type="pct"/>
            <w:vMerge w:val="restart"/>
            <w:shd w:val="clear" w:color="auto" w:fill="auto"/>
          </w:tcPr>
          <w:p w14:paraId="78A8F8EE" w14:textId="6EC53147" w:rsidR="002646C7" w:rsidRPr="00137523" w:rsidRDefault="002646C7" w:rsidP="002646C7">
            <w:r w:rsidRPr="00137523">
              <w:t xml:space="preserve">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w:t>
            </w:r>
            <w:proofErr w:type="spellStart"/>
            <w:r w:rsidRPr="00137523">
              <w:t>Введенщина</w:t>
            </w:r>
            <w:proofErr w:type="spellEnd"/>
            <w:r w:rsidRPr="00137523">
              <w:t xml:space="preserve"> – с. </w:t>
            </w:r>
            <w:proofErr w:type="spellStart"/>
            <w:r w:rsidRPr="00137523">
              <w:t>Баклаши</w:t>
            </w:r>
            <w:proofErr w:type="spellEnd"/>
            <w:r w:rsidRPr="00137523">
              <w:t>)»</w:t>
            </w:r>
          </w:p>
        </w:tc>
        <w:tc>
          <w:tcPr>
            <w:tcW w:w="686" w:type="pct"/>
            <w:gridSpan w:val="3"/>
            <w:vMerge w:val="restart"/>
            <w:shd w:val="clear" w:color="auto" w:fill="auto"/>
          </w:tcPr>
          <w:p w14:paraId="0562B09C" w14:textId="77777777" w:rsidR="002646C7" w:rsidRPr="00137523" w:rsidRDefault="002646C7" w:rsidP="002646C7">
            <w:pPr>
              <w:jc w:val="center"/>
            </w:pPr>
            <w:r w:rsidRPr="00137523">
              <w:t>Администрация Шелеховского муниципального района</w:t>
            </w:r>
          </w:p>
        </w:tc>
        <w:tc>
          <w:tcPr>
            <w:tcW w:w="476" w:type="pct"/>
            <w:shd w:val="clear" w:color="auto" w:fill="auto"/>
            <w:vAlign w:val="center"/>
          </w:tcPr>
          <w:p w14:paraId="361E04BF" w14:textId="77777777" w:rsidR="002646C7" w:rsidRPr="00137523" w:rsidRDefault="002646C7" w:rsidP="002646C7">
            <w:pPr>
              <w:jc w:val="center"/>
            </w:pPr>
            <w:r w:rsidRPr="00137523">
              <w:t>2019</w:t>
            </w:r>
          </w:p>
        </w:tc>
        <w:tc>
          <w:tcPr>
            <w:tcW w:w="389" w:type="pct"/>
            <w:gridSpan w:val="2"/>
            <w:shd w:val="clear" w:color="auto" w:fill="auto"/>
            <w:vAlign w:val="center"/>
          </w:tcPr>
          <w:p w14:paraId="38A8F671" w14:textId="77777777" w:rsidR="002646C7" w:rsidRPr="00137523" w:rsidRDefault="002646C7" w:rsidP="002646C7">
            <w:pPr>
              <w:jc w:val="center"/>
            </w:pPr>
            <w:r w:rsidRPr="00137523">
              <w:t>-</w:t>
            </w:r>
          </w:p>
        </w:tc>
        <w:tc>
          <w:tcPr>
            <w:tcW w:w="344" w:type="pct"/>
            <w:gridSpan w:val="2"/>
            <w:shd w:val="clear" w:color="auto" w:fill="auto"/>
            <w:vAlign w:val="center"/>
          </w:tcPr>
          <w:p w14:paraId="45032BD6" w14:textId="77777777" w:rsidR="002646C7" w:rsidRPr="00137523" w:rsidRDefault="002646C7" w:rsidP="002646C7">
            <w:pPr>
              <w:jc w:val="center"/>
            </w:pPr>
            <w:r w:rsidRPr="00137523">
              <w:t>-</w:t>
            </w:r>
          </w:p>
        </w:tc>
        <w:tc>
          <w:tcPr>
            <w:tcW w:w="390" w:type="pct"/>
            <w:gridSpan w:val="2"/>
            <w:shd w:val="clear" w:color="auto" w:fill="auto"/>
            <w:vAlign w:val="center"/>
          </w:tcPr>
          <w:p w14:paraId="25B581F7" w14:textId="77777777" w:rsidR="002646C7" w:rsidRPr="00137523" w:rsidRDefault="002646C7" w:rsidP="002646C7">
            <w:pPr>
              <w:jc w:val="center"/>
            </w:pPr>
            <w:r w:rsidRPr="00137523">
              <w:t>-</w:t>
            </w:r>
          </w:p>
        </w:tc>
        <w:tc>
          <w:tcPr>
            <w:tcW w:w="393" w:type="pct"/>
            <w:gridSpan w:val="2"/>
            <w:shd w:val="clear" w:color="auto" w:fill="auto"/>
            <w:vAlign w:val="center"/>
          </w:tcPr>
          <w:p w14:paraId="3F47B6AC" w14:textId="77777777" w:rsidR="002646C7" w:rsidRPr="00137523" w:rsidRDefault="002646C7" w:rsidP="002646C7">
            <w:pPr>
              <w:jc w:val="center"/>
            </w:pPr>
            <w:r w:rsidRPr="00137523">
              <w:t>-</w:t>
            </w:r>
          </w:p>
        </w:tc>
        <w:tc>
          <w:tcPr>
            <w:tcW w:w="147" w:type="pct"/>
            <w:shd w:val="clear" w:color="auto" w:fill="auto"/>
            <w:vAlign w:val="center"/>
          </w:tcPr>
          <w:p w14:paraId="3D37CB70" w14:textId="77777777" w:rsidR="002646C7" w:rsidRPr="00137523" w:rsidRDefault="002646C7" w:rsidP="002646C7">
            <w:pPr>
              <w:jc w:val="center"/>
            </w:pPr>
            <w:r w:rsidRPr="00137523">
              <w:t>-</w:t>
            </w:r>
          </w:p>
        </w:tc>
        <w:tc>
          <w:tcPr>
            <w:tcW w:w="767" w:type="pct"/>
            <w:vMerge w:val="restart"/>
            <w:shd w:val="clear" w:color="auto" w:fill="auto"/>
          </w:tcPr>
          <w:p w14:paraId="20845132" w14:textId="77777777" w:rsidR="002646C7" w:rsidRPr="00137523" w:rsidRDefault="002646C7" w:rsidP="002646C7">
            <w:r w:rsidRPr="00137523">
              <w:t>Количество обследованных объектов</w:t>
            </w:r>
          </w:p>
        </w:tc>
        <w:tc>
          <w:tcPr>
            <w:tcW w:w="366" w:type="pct"/>
            <w:vMerge w:val="restart"/>
            <w:shd w:val="clear" w:color="auto" w:fill="auto"/>
          </w:tcPr>
          <w:p w14:paraId="0F2BA5E9" w14:textId="77777777" w:rsidR="002646C7" w:rsidRPr="00137523" w:rsidRDefault="002646C7" w:rsidP="002646C7">
            <w:r w:rsidRPr="00137523">
              <w:t>1 ед.</w:t>
            </w:r>
          </w:p>
        </w:tc>
      </w:tr>
      <w:tr w:rsidR="00EB1529" w:rsidRPr="00137523" w14:paraId="18E1F935" w14:textId="77777777" w:rsidTr="00EB1529">
        <w:trPr>
          <w:trHeight w:val="20"/>
        </w:trPr>
        <w:tc>
          <w:tcPr>
            <w:tcW w:w="222" w:type="pct"/>
            <w:vMerge/>
            <w:shd w:val="clear" w:color="auto" w:fill="auto"/>
          </w:tcPr>
          <w:p w14:paraId="4C3D4F09" w14:textId="77777777" w:rsidR="002646C7" w:rsidRPr="00137523" w:rsidRDefault="002646C7" w:rsidP="002646C7"/>
        </w:tc>
        <w:tc>
          <w:tcPr>
            <w:tcW w:w="820" w:type="pct"/>
            <w:vMerge/>
            <w:shd w:val="clear" w:color="auto" w:fill="auto"/>
          </w:tcPr>
          <w:p w14:paraId="670DD878" w14:textId="77777777" w:rsidR="002646C7" w:rsidRPr="00137523" w:rsidRDefault="002646C7" w:rsidP="002646C7"/>
        </w:tc>
        <w:tc>
          <w:tcPr>
            <w:tcW w:w="686" w:type="pct"/>
            <w:gridSpan w:val="3"/>
            <w:vMerge/>
            <w:shd w:val="clear" w:color="auto" w:fill="auto"/>
          </w:tcPr>
          <w:p w14:paraId="19366962" w14:textId="77777777" w:rsidR="002646C7" w:rsidRPr="00137523" w:rsidRDefault="002646C7" w:rsidP="002646C7">
            <w:pPr>
              <w:jc w:val="center"/>
            </w:pPr>
          </w:p>
        </w:tc>
        <w:tc>
          <w:tcPr>
            <w:tcW w:w="476" w:type="pct"/>
            <w:shd w:val="clear" w:color="auto" w:fill="auto"/>
            <w:vAlign w:val="center"/>
          </w:tcPr>
          <w:p w14:paraId="57759CC2" w14:textId="77777777" w:rsidR="002646C7" w:rsidRPr="00137523" w:rsidRDefault="002646C7" w:rsidP="002646C7">
            <w:pPr>
              <w:jc w:val="center"/>
            </w:pPr>
            <w:r w:rsidRPr="00137523">
              <w:t>2020</w:t>
            </w:r>
          </w:p>
        </w:tc>
        <w:tc>
          <w:tcPr>
            <w:tcW w:w="389" w:type="pct"/>
            <w:gridSpan w:val="2"/>
            <w:shd w:val="clear" w:color="auto" w:fill="auto"/>
            <w:vAlign w:val="center"/>
          </w:tcPr>
          <w:p w14:paraId="560B953E" w14:textId="77777777" w:rsidR="002646C7" w:rsidRPr="00137523" w:rsidRDefault="002646C7" w:rsidP="002646C7">
            <w:pPr>
              <w:jc w:val="center"/>
            </w:pPr>
            <w:r w:rsidRPr="00137523">
              <w:t>565,1</w:t>
            </w:r>
          </w:p>
        </w:tc>
        <w:tc>
          <w:tcPr>
            <w:tcW w:w="344" w:type="pct"/>
            <w:gridSpan w:val="2"/>
            <w:shd w:val="clear" w:color="auto" w:fill="auto"/>
            <w:vAlign w:val="center"/>
          </w:tcPr>
          <w:p w14:paraId="15695267" w14:textId="2226BA79" w:rsidR="002646C7" w:rsidRPr="00137523" w:rsidRDefault="002646C7" w:rsidP="002646C7">
            <w:pPr>
              <w:jc w:val="center"/>
            </w:pPr>
            <w:r>
              <w:t>-</w:t>
            </w:r>
          </w:p>
        </w:tc>
        <w:tc>
          <w:tcPr>
            <w:tcW w:w="390" w:type="pct"/>
            <w:gridSpan w:val="2"/>
            <w:shd w:val="clear" w:color="auto" w:fill="auto"/>
            <w:vAlign w:val="center"/>
          </w:tcPr>
          <w:p w14:paraId="048AFBF5" w14:textId="42CC68A2" w:rsidR="002646C7" w:rsidRPr="00137523" w:rsidRDefault="002646C7" w:rsidP="002646C7">
            <w:pPr>
              <w:jc w:val="center"/>
            </w:pPr>
            <w:r>
              <w:t>-</w:t>
            </w:r>
          </w:p>
        </w:tc>
        <w:tc>
          <w:tcPr>
            <w:tcW w:w="393" w:type="pct"/>
            <w:gridSpan w:val="2"/>
            <w:shd w:val="clear" w:color="auto" w:fill="auto"/>
            <w:vAlign w:val="center"/>
          </w:tcPr>
          <w:p w14:paraId="62F0A4DE" w14:textId="77777777" w:rsidR="002646C7" w:rsidRPr="00137523" w:rsidRDefault="002646C7" w:rsidP="002646C7">
            <w:pPr>
              <w:jc w:val="center"/>
            </w:pPr>
            <w:r w:rsidRPr="00137523">
              <w:t>565,1</w:t>
            </w:r>
          </w:p>
        </w:tc>
        <w:tc>
          <w:tcPr>
            <w:tcW w:w="147" w:type="pct"/>
            <w:shd w:val="clear" w:color="auto" w:fill="auto"/>
            <w:vAlign w:val="center"/>
          </w:tcPr>
          <w:p w14:paraId="44F1C1B3" w14:textId="36D6DCED" w:rsidR="002646C7" w:rsidRPr="00137523" w:rsidRDefault="002646C7" w:rsidP="002646C7">
            <w:pPr>
              <w:jc w:val="center"/>
            </w:pPr>
            <w:r>
              <w:t>-</w:t>
            </w:r>
          </w:p>
        </w:tc>
        <w:tc>
          <w:tcPr>
            <w:tcW w:w="767" w:type="pct"/>
            <w:vMerge/>
            <w:shd w:val="clear" w:color="auto" w:fill="auto"/>
          </w:tcPr>
          <w:p w14:paraId="09A0BCD5" w14:textId="77777777" w:rsidR="002646C7" w:rsidRPr="00137523" w:rsidRDefault="002646C7" w:rsidP="002646C7"/>
        </w:tc>
        <w:tc>
          <w:tcPr>
            <w:tcW w:w="366" w:type="pct"/>
            <w:vMerge/>
            <w:shd w:val="clear" w:color="auto" w:fill="auto"/>
          </w:tcPr>
          <w:p w14:paraId="7678F1D2" w14:textId="77777777" w:rsidR="002646C7" w:rsidRPr="00137523" w:rsidRDefault="002646C7" w:rsidP="002646C7"/>
        </w:tc>
      </w:tr>
      <w:tr w:rsidR="00EB1529" w:rsidRPr="00137523" w14:paraId="4AA8E3F3" w14:textId="77777777" w:rsidTr="00EB1529">
        <w:trPr>
          <w:trHeight w:val="20"/>
        </w:trPr>
        <w:tc>
          <w:tcPr>
            <w:tcW w:w="222" w:type="pct"/>
            <w:vMerge/>
            <w:shd w:val="clear" w:color="auto" w:fill="auto"/>
          </w:tcPr>
          <w:p w14:paraId="302219BB" w14:textId="77777777" w:rsidR="002646C7" w:rsidRPr="00137523" w:rsidRDefault="002646C7" w:rsidP="002646C7"/>
        </w:tc>
        <w:tc>
          <w:tcPr>
            <w:tcW w:w="820" w:type="pct"/>
            <w:vMerge/>
            <w:shd w:val="clear" w:color="auto" w:fill="auto"/>
          </w:tcPr>
          <w:p w14:paraId="2741EC9B" w14:textId="77777777" w:rsidR="002646C7" w:rsidRPr="00137523" w:rsidRDefault="002646C7" w:rsidP="002646C7"/>
        </w:tc>
        <w:tc>
          <w:tcPr>
            <w:tcW w:w="686" w:type="pct"/>
            <w:gridSpan w:val="3"/>
            <w:vMerge/>
            <w:shd w:val="clear" w:color="auto" w:fill="auto"/>
          </w:tcPr>
          <w:p w14:paraId="271ECFB3" w14:textId="77777777" w:rsidR="002646C7" w:rsidRPr="00137523" w:rsidRDefault="002646C7" w:rsidP="002646C7">
            <w:pPr>
              <w:jc w:val="center"/>
            </w:pPr>
          </w:p>
        </w:tc>
        <w:tc>
          <w:tcPr>
            <w:tcW w:w="476" w:type="pct"/>
            <w:shd w:val="clear" w:color="auto" w:fill="auto"/>
            <w:vAlign w:val="center"/>
          </w:tcPr>
          <w:p w14:paraId="6412D440" w14:textId="77777777" w:rsidR="002646C7" w:rsidRPr="00137523" w:rsidRDefault="002646C7" w:rsidP="002646C7">
            <w:pPr>
              <w:jc w:val="center"/>
            </w:pPr>
            <w:r w:rsidRPr="00137523">
              <w:t>2021</w:t>
            </w:r>
          </w:p>
        </w:tc>
        <w:tc>
          <w:tcPr>
            <w:tcW w:w="389" w:type="pct"/>
            <w:gridSpan w:val="2"/>
            <w:shd w:val="clear" w:color="auto" w:fill="auto"/>
            <w:vAlign w:val="center"/>
          </w:tcPr>
          <w:p w14:paraId="41658D5E" w14:textId="77777777" w:rsidR="002646C7" w:rsidRPr="00137523" w:rsidRDefault="002646C7" w:rsidP="002646C7">
            <w:pPr>
              <w:jc w:val="center"/>
            </w:pPr>
            <w:r w:rsidRPr="00137523">
              <w:t>565,1</w:t>
            </w:r>
          </w:p>
        </w:tc>
        <w:tc>
          <w:tcPr>
            <w:tcW w:w="344" w:type="pct"/>
            <w:gridSpan w:val="2"/>
            <w:shd w:val="clear" w:color="auto" w:fill="auto"/>
            <w:vAlign w:val="center"/>
          </w:tcPr>
          <w:p w14:paraId="6FED1B20" w14:textId="77777777" w:rsidR="002646C7" w:rsidRPr="00137523" w:rsidRDefault="002646C7" w:rsidP="002646C7">
            <w:pPr>
              <w:jc w:val="center"/>
            </w:pPr>
            <w:r w:rsidRPr="00137523">
              <w:t>-</w:t>
            </w:r>
          </w:p>
        </w:tc>
        <w:tc>
          <w:tcPr>
            <w:tcW w:w="390" w:type="pct"/>
            <w:gridSpan w:val="2"/>
            <w:shd w:val="clear" w:color="auto" w:fill="auto"/>
            <w:vAlign w:val="center"/>
          </w:tcPr>
          <w:p w14:paraId="76367B81" w14:textId="77777777" w:rsidR="002646C7" w:rsidRPr="00137523" w:rsidRDefault="002646C7" w:rsidP="002646C7">
            <w:pPr>
              <w:jc w:val="center"/>
            </w:pPr>
            <w:r w:rsidRPr="00137523">
              <w:t>-</w:t>
            </w:r>
          </w:p>
        </w:tc>
        <w:tc>
          <w:tcPr>
            <w:tcW w:w="393" w:type="pct"/>
            <w:gridSpan w:val="2"/>
            <w:shd w:val="clear" w:color="auto" w:fill="auto"/>
            <w:vAlign w:val="center"/>
          </w:tcPr>
          <w:p w14:paraId="232CFED3" w14:textId="77777777" w:rsidR="002646C7" w:rsidRPr="00137523" w:rsidRDefault="002646C7" w:rsidP="002646C7">
            <w:pPr>
              <w:jc w:val="center"/>
            </w:pPr>
            <w:r w:rsidRPr="00137523">
              <w:t>565,1</w:t>
            </w:r>
          </w:p>
        </w:tc>
        <w:tc>
          <w:tcPr>
            <w:tcW w:w="147" w:type="pct"/>
            <w:shd w:val="clear" w:color="auto" w:fill="auto"/>
            <w:vAlign w:val="center"/>
          </w:tcPr>
          <w:p w14:paraId="10389AFB" w14:textId="77777777" w:rsidR="002646C7" w:rsidRPr="00137523" w:rsidRDefault="002646C7" w:rsidP="002646C7">
            <w:pPr>
              <w:jc w:val="center"/>
            </w:pPr>
            <w:r w:rsidRPr="00137523">
              <w:t>-</w:t>
            </w:r>
          </w:p>
        </w:tc>
        <w:tc>
          <w:tcPr>
            <w:tcW w:w="767" w:type="pct"/>
            <w:vMerge/>
            <w:shd w:val="clear" w:color="auto" w:fill="auto"/>
          </w:tcPr>
          <w:p w14:paraId="669E36BE" w14:textId="77777777" w:rsidR="002646C7" w:rsidRPr="00137523" w:rsidRDefault="002646C7" w:rsidP="002646C7"/>
        </w:tc>
        <w:tc>
          <w:tcPr>
            <w:tcW w:w="366" w:type="pct"/>
            <w:vMerge/>
            <w:shd w:val="clear" w:color="auto" w:fill="auto"/>
          </w:tcPr>
          <w:p w14:paraId="5EA713A1" w14:textId="77777777" w:rsidR="002646C7" w:rsidRPr="00137523" w:rsidRDefault="002646C7" w:rsidP="002646C7"/>
        </w:tc>
      </w:tr>
      <w:tr w:rsidR="00EB1529" w:rsidRPr="00137523" w14:paraId="402F2FFB" w14:textId="77777777" w:rsidTr="00EB1529">
        <w:trPr>
          <w:trHeight w:val="20"/>
        </w:trPr>
        <w:tc>
          <w:tcPr>
            <w:tcW w:w="222" w:type="pct"/>
            <w:vMerge/>
            <w:shd w:val="clear" w:color="auto" w:fill="auto"/>
          </w:tcPr>
          <w:p w14:paraId="4C3DC0A9" w14:textId="77777777" w:rsidR="002646C7" w:rsidRPr="00137523" w:rsidRDefault="002646C7" w:rsidP="002646C7"/>
        </w:tc>
        <w:tc>
          <w:tcPr>
            <w:tcW w:w="820" w:type="pct"/>
            <w:vMerge/>
            <w:shd w:val="clear" w:color="auto" w:fill="auto"/>
          </w:tcPr>
          <w:p w14:paraId="7814F5FF" w14:textId="77777777" w:rsidR="002646C7" w:rsidRPr="00137523" w:rsidRDefault="002646C7" w:rsidP="002646C7"/>
        </w:tc>
        <w:tc>
          <w:tcPr>
            <w:tcW w:w="686" w:type="pct"/>
            <w:gridSpan w:val="3"/>
            <w:vMerge/>
            <w:shd w:val="clear" w:color="auto" w:fill="auto"/>
          </w:tcPr>
          <w:p w14:paraId="572E3956" w14:textId="77777777" w:rsidR="002646C7" w:rsidRPr="00137523" w:rsidRDefault="002646C7" w:rsidP="002646C7">
            <w:pPr>
              <w:jc w:val="center"/>
            </w:pPr>
          </w:p>
        </w:tc>
        <w:tc>
          <w:tcPr>
            <w:tcW w:w="476" w:type="pct"/>
            <w:shd w:val="clear" w:color="auto" w:fill="auto"/>
            <w:vAlign w:val="center"/>
          </w:tcPr>
          <w:p w14:paraId="235A8245" w14:textId="77777777" w:rsidR="002646C7" w:rsidRPr="00137523" w:rsidRDefault="002646C7" w:rsidP="002646C7">
            <w:pPr>
              <w:jc w:val="center"/>
            </w:pPr>
            <w:r w:rsidRPr="00137523">
              <w:t>2022</w:t>
            </w:r>
          </w:p>
        </w:tc>
        <w:tc>
          <w:tcPr>
            <w:tcW w:w="389" w:type="pct"/>
            <w:gridSpan w:val="2"/>
            <w:shd w:val="clear" w:color="auto" w:fill="auto"/>
            <w:vAlign w:val="center"/>
          </w:tcPr>
          <w:p w14:paraId="6244455D" w14:textId="77777777" w:rsidR="002646C7" w:rsidRPr="00137523" w:rsidRDefault="002646C7" w:rsidP="002646C7">
            <w:pPr>
              <w:jc w:val="center"/>
            </w:pPr>
            <w:r w:rsidRPr="00137523">
              <w:t>-</w:t>
            </w:r>
          </w:p>
        </w:tc>
        <w:tc>
          <w:tcPr>
            <w:tcW w:w="344" w:type="pct"/>
            <w:gridSpan w:val="2"/>
            <w:shd w:val="clear" w:color="auto" w:fill="auto"/>
            <w:vAlign w:val="center"/>
          </w:tcPr>
          <w:p w14:paraId="7025F8BE" w14:textId="77777777" w:rsidR="002646C7" w:rsidRPr="00137523" w:rsidRDefault="002646C7" w:rsidP="002646C7">
            <w:pPr>
              <w:jc w:val="center"/>
            </w:pPr>
            <w:r w:rsidRPr="00137523">
              <w:t>-</w:t>
            </w:r>
          </w:p>
        </w:tc>
        <w:tc>
          <w:tcPr>
            <w:tcW w:w="390" w:type="pct"/>
            <w:gridSpan w:val="2"/>
            <w:shd w:val="clear" w:color="auto" w:fill="auto"/>
            <w:vAlign w:val="center"/>
          </w:tcPr>
          <w:p w14:paraId="7BC489CE" w14:textId="77777777" w:rsidR="002646C7" w:rsidRPr="00137523" w:rsidRDefault="002646C7" w:rsidP="002646C7">
            <w:pPr>
              <w:jc w:val="center"/>
            </w:pPr>
            <w:r w:rsidRPr="00137523">
              <w:t>-</w:t>
            </w:r>
          </w:p>
        </w:tc>
        <w:tc>
          <w:tcPr>
            <w:tcW w:w="393" w:type="pct"/>
            <w:gridSpan w:val="2"/>
            <w:shd w:val="clear" w:color="auto" w:fill="auto"/>
            <w:vAlign w:val="center"/>
          </w:tcPr>
          <w:p w14:paraId="3DE79C8C" w14:textId="77777777" w:rsidR="002646C7" w:rsidRPr="00137523" w:rsidRDefault="002646C7" w:rsidP="002646C7">
            <w:pPr>
              <w:jc w:val="center"/>
            </w:pPr>
            <w:r w:rsidRPr="00137523">
              <w:t>-</w:t>
            </w:r>
          </w:p>
        </w:tc>
        <w:tc>
          <w:tcPr>
            <w:tcW w:w="147" w:type="pct"/>
            <w:shd w:val="clear" w:color="auto" w:fill="auto"/>
            <w:vAlign w:val="center"/>
          </w:tcPr>
          <w:p w14:paraId="796D724F" w14:textId="77777777" w:rsidR="002646C7" w:rsidRPr="00137523" w:rsidRDefault="002646C7" w:rsidP="002646C7">
            <w:pPr>
              <w:jc w:val="center"/>
            </w:pPr>
            <w:r w:rsidRPr="00137523">
              <w:t>-</w:t>
            </w:r>
          </w:p>
        </w:tc>
        <w:tc>
          <w:tcPr>
            <w:tcW w:w="767" w:type="pct"/>
            <w:vMerge/>
            <w:shd w:val="clear" w:color="auto" w:fill="auto"/>
          </w:tcPr>
          <w:p w14:paraId="76C73D87" w14:textId="77777777" w:rsidR="002646C7" w:rsidRPr="00137523" w:rsidRDefault="002646C7" w:rsidP="002646C7"/>
        </w:tc>
        <w:tc>
          <w:tcPr>
            <w:tcW w:w="366" w:type="pct"/>
            <w:vMerge/>
            <w:shd w:val="clear" w:color="auto" w:fill="auto"/>
          </w:tcPr>
          <w:p w14:paraId="5490558F" w14:textId="77777777" w:rsidR="002646C7" w:rsidRPr="00137523" w:rsidRDefault="002646C7" w:rsidP="002646C7"/>
        </w:tc>
      </w:tr>
      <w:tr w:rsidR="00EB1529" w:rsidRPr="00137523" w14:paraId="6343F29D" w14:textId="77777777" w:rsidTr="00EB1529">
        <w:trPr>
          <w:trHeight w:val="20"/>
        </w:trPr>
        <w:tc>
          <w:tcPr>
            <w:tcW w:w="222" w:type="pct"/>
            <w:vMerge/>
            <w:shd w:val="clear" w:color="auto" w:fill="auto"/>
          </w:tcPr>
          <w:p w14:paraId="6D5092A3" w14:textId="77777777" w:rsidR="002646C7" w:rsidRPr="00137523" w:rsidRDefault="002646C7" w:rsidP="002646C7"/>
        </w:tc>
        <w:tc>
          <w:tcPr>
            <w:tcW w:w="820" w:type="pct"/>
            <w:vMerge/>
            <w:shd w:val="clear" w:color="auto" w:fill="auto"/>
          </w:tcPr>
          <w:p w14:paraId="47166AFB" w14:textId="77777777" w:rsidR="002646C7" w:rsidRPr="00137523" w:rsidRDefault="002646C7" w:rsidP="002646C7"/>
        </w:tc>
        <w:tc>
          <w:tcPr>
            <w:tcW w:w="686" w:type="pct"/>
            <w:gridSpan w:val="3"/>
            <w:vMerge/>
            <w:shd w:val="clear" w:color="auto" w:fill="auto"/>
          </w:tcPr>
          <w:p w14:paraId="4212EB16" w14:textId="77777777" w:rsidR="002646C7" w:rsidRPr="00137523" w:rsidRDefault="002646C7" w:rsidP="002646C7">
            <w:pPr>
              <w:jc w:val="center"/>
            </w:pPr>
          </w:p>
        </w:tc>
        <w:tc>
          <w:tcPr>
            <w:tcW w:w="476" w:type="pct"/>
            <w:shd w:val="clear" w:color="auto" w:fill="auto"/>
            <w:vAlign w:val="center"/>
          </w:tcPr>
          <w:p w14:paraId="6AD184E7" w14:textId="77777777" w:rsidR="002646C7" w:rsidRPr="00137523" w:rsidRDefault="002646C7" w:rsidP="002646C7">
            <w:pPr>
              <w:jc w:val="center"/>
            </w:pPr>
            <w:r w:rsidRPr="00137523">
              <w:t>2023</w:t>
            </w:r>
          </w:p>
        </w:tc>
        <w:tc>
          <w:tcPr>
            <w:tcW w:w="389" w:type="pct"/>
            <w:gridSpan w:val="2"/>
            <w:shd w:val="clear" w:color="auto" w:fill="auto"/>
            <w:vAlign w:val="center"/>
          </w:tcPr>
          <w:p w14:paraId="02E490ED" w14:textId="77777777" w:rsidR="002646C7" w:rsidRPr="00137523" w:rsidRDefault="002646C7" w:rsidP="002646C7">
            <w:pPr>
              <w:jc w:val="center"/>
            </w:pPr>
            <w:r w:rsidRPr="00137523">
              <w:t>-</w:t>
            </w:r>
          </w:p>
        </w:tc>
        <w:tc>
          <w:tcPr>
            <w:tcW w:w="344" w:type="pct"/>
            <w:gridSpan w:val="2"/>
            <w:shd w:val="clear" w:color="auto" w:fill="auto"/>
            <w:vAlign w:val="center"/>
          </w:tcPr>
          <w:p w14:paraId="15988315" w14:textId="77777777" w:rsidR="002646C7" w:rsidRPr="00137523" w:rsidRDefault="002646C7" w:rsidP="002646C7">
            <w:pPr>
              <w:jc w:val="center"/>
            </w:pPr>
            <w:r w:rsidRPr="00137523">
              <w:t>-</w:t>
            </w:r>
          </w:p>
        </w:tc>
        <w:tc>
          <w:tcPr>
            <w:tcW w:w="390" w:type="pct"/>
            <w:gridSpan w:val="2"/>
            <w:shd w:val="clear" w:color="auto" w:fill="auto"/>
            <w:vAlign w:val="center"/>
          </w:tcPr>
          <w:p w14:paraId="16E96BD7" w14:textId="77777777" w:rsidR="002646C7" w:rsidRPr="00137523" w:rsidRDefault="002646C7" w:rsidP="002646C7">
            <w:pPr>
              <w:jc w:val="center"/>
            </w:pPr>
            <w:r w:rsidRPr="00137523">
              <w:t>-</w:t>
            </w:r>
          </w:p>
        </w:tc>
        <w:tc>
          <w:tcPr>
            <w:tcW w:w="393" w:type="pct"/>
            <w:gridSpan w:val="2"/>
            <w:shd w:val="clear" w:color="auto" w:fill="auto"/>
            <w:vAlign w:val="center"/>
          </w:tcPr>
          <w:p w14:paraId="13DACBDC" w14:textId="77777777" w:rsidR="002646C7" w:rsidRPr="00137523" w:rsidRDefault="002646C7" w:rsidP="002646C7">
            <w:pPr>
              <w:jc w:val="center"/>
            </w:pPr>
            <w:r w:rsidRPr="00137523">
              <w:t>-</w:t>
            </w:r>
          </w:p>
        </w:tc>
        <w:tc>
          <w:tcPr>
            <w:tcW w:w="147" w:type="pct"/>
            <w:shd w:val="clear" w:color="auto" w:fill="auto"/>
            <w:vAlign w:val="center"/>
          </w:tcPr>
          <w:p w14:paraId="4BCB659A" w14:textId="77777777" w:rsidR="002646C7" w:rsidRPr="00137523" w:rsidRDefault="002646C7" w:rsidP="002646C7">
            <w:pPr>
              <w:jc w:val="center"/>
            </w:pPr>
            <w:r w:rsidRPr="00137523">
              <w:t>-</w:t>
            </w:r>
          </w:p>
        </w:tc>
        <w:tc>
          <w:tcPr>
            <w:tcW w:w="767" w:type="pct"/>
            <w:vMerge/>
            <w:shd w:val="clear" w:color="auto" w:fill="auto"/>
          </w:tcPr>
          <w:p w14:paraId="5505A501" w14:textId="77777777" w:rsidR="002646C7" w:rsidRPr="00137523" w:rsidRDefault="002646C7" w:rsidP="002646C7"/>
        </w:tc>
        <w:tc>
          <w:tcPr>
            <w:tcW w:w="366" w:type="pct"/>
            <w:vMerge/>
            <w:shd w:val="clear" w:color="auto" w:fill="auto"/>
          </w:tcPr>
          <w:p w14:paraId="5497EBF5" w14:textId="77777777" w:rsidR="002646C7" w:rsidRPr="00137523" w:rsidRDefault="002646C7" w:rsidP="002646C7"/>
        </w:tc>
      </w:tr>
      <w:tr w:rsidR="00EB1529" w:rsidRPr="00137523" w14:paraId="4A956207" w14:textId="77777777" w:rsidTr="00EB1529">
        <w:trPr>
          <w:trHeight w:val="20"/>
        </w:trPr>
        <w:tc>
          <w:tcPr>
            <w:tcW w:w="222" w:type="pct"/>
            <w:vMerge/>
            <w:shd w:val="clear" w:color="auto" w:fill="auto"/>
          </w:tcPr>
          <w:p w14:paraId="40BF5E5B" w14:textId="77777777" w:rsidR="002646C7" w:rsidRPr="00137523" w:rsidRDefault="002646C7" w:rsidP="002646C7"/>
        </w:tc>
        <w:tc>
          <w:tcPr>
            <w:tcW w:w="820" w:type="pct"/>
            <w:vMerge/>
            <w:shd w:val="clear" w:color="auto" w:fill="auto"/>
          </w:tcPr>
          <w:p w14:paraId="0893A36D" w14:textId="77777777" w:rsidR="002646C7" w:rsidRPr="00137523" w:rsidRDefault="002646C7" w:rsidP="002646C7"/>
        </w:tc>
        <w:tc>
          <w:tcPr>
            <w:tcW w:w="686" w:type="pct"/>
            <w:gridSpan w:val="3"/>
            <w:vMerge/>
            <w:shd w:val="clear" w:color="auto" w:fill="auto"/>
          </w:tcPr>
          <w:p w14:paraId="22F14253" w14:textId="77777777" w:rsidR="002646C7" w:rsidRPr="00137523" w:rsidRDefault="002646C7" w:rsidP="002646C7">
            <w:pPr>
              <w:jc w:val="center"/>
            </w:pPr>
          </w:p>
        </w:tc>
        <w:tc>
          <w:tcPr>
            <w:tcW w:w="476" w:type="pct"/>
            <w:shd w:val="clear" w:color="auto" w:fill="auto"/>
            <w:vAlign w:val="center"/>
          </w:tcPr>
          <w:p w14:paraId="1C8A26B2" w14:textId="77777777" w:rsidR="002646C7" w:rsidRPr="00137523" w:rsidRDefault="002646C7" w:rsidP="002646C7">
            <w:pPr>
              <w:jc w:val="center"/>
            </w:pPr>
            <w:r w:rsidRPr="00137523">
              <w:t>2024</w:t>
            </w:r>
          </w:p>
        </w:tc>
        <w:tc>
          <w:tcPr>
            <w:tcW w:w="389" w:type="pct"/>
            <w:gridSpan w:val="2"/>
            <w:shd w:val="clear" w:color="auto" w:fill="auto"/>
            <w:vAlign w:val="center"/>
          </w:tcPr>
          <w:p w14:paraId="7AFB4B82" w14:textId="77777777" w:rsidR="002646C7" w:rsidRPr="00137523" w:rsidRDefault="002646C7" w:rsidP="002646C7">
            <w:pPr>
              <w:jc w:val="center"/>
            </w:pPr>
            <w:r w:rsidRPr="00137523">
              <w:t>-</w:t>
            </w:r>
          </w:p>
        </w:tc>
        <w:tc>
          <w:tcPr>
            <w:tcW w:w="344" w:type="pct"/>
            <w:gridSpan w:val="2"/>
            <w:shd w:val="clear" w:color="auto" w:fill="auto"/>
            <w:vAlign w:val="center"/>
          </w:tcPr>
          <w:p w14:paraId="158CBA0F" w14:textId="77777777" w:rsidR="002646C7" w:rsidRPr="00137523" w:rsidRDefault="002646C7" w:rsidP="002646C7">
            <w:pPr>
              <w:jc w:val="center"/>
            </w:pPr>
            <w:r w:rsidRPr="00137523">
              <w:t>-</w:t>
            </w:r>
          </w:p>
        </w:tc>
        <w:tc>
          <w:tcPr>
            <w:tcW w:w="390" w:type="pct"/>
            <w:gridSpan w:val="2"/>
            <w:shd w:val="clear" w:color="auto" w:fill="auto"/>
            <w:vAlign w:val="center"/>
          </w:tcPr>
          <w:p w14:paraId="52CA806E" w14:textId="77777777" w:rsidR="002646C7" w:rsidRPr="00137523" w:rsidRDefault="002646C7" w:rsidP="002646C7">
            <w:pPr>
              <w:jc w:val="center"/>
            </w:pPr>
            <w:r w:rsidRPr="00137523">
              <w:t>-</w:t>
            </w:r>
          </w:p>
        </w:tc>
        <w:tc>
          <w:tcPr>
            <w:tcW w:w="393" w:type="pct"/>
            <w:gridSpan w:val="2"/>
            <w:shd w:val="clear" w:color="auto" w:fill="auto"/>
            <w:vAlign w:val="center"/>
          </w:tcPr>
          <w:p w14:paraId="3DADD188" w14:textId="77777777" w:rsidR="002646C7" w:rsidRPr="00137523" w:rsidRDefault="002646C7" w:rsidP="002646C7">
            <w:pPr>
              <w:jc w:val="center"/>
            </w:pPr>
            <w:r w:rsidRPr="00137523">
              <w:t>-</w:t>
            </w:r>
          </w:p>
        </w:tc>
        <w:tc>
          <w:tcPr>
            <w:tcW w:w="147" w:type="pct"/>
            <w:shd w:val="clear" w:color="auto" w:fill="auto"/>
            <w:vAlign w:val="center"/>
          </w:tcPr>
          <w:p w14:paraId="504C1284" w14:textId="77777777" w:rsidR="002646C7" w:rsidRPr="00137523" w:rsidRDefault="002646C7" w:rsidP="002646C7">
            <w:pPr>
              <w:jc w:val="center"/>
            </w:pPr>
            <w:r w:rsidRPr="00137523">
              <w:t>-</w:t>
            </w:r>
          </w:p>
        </w:tc>
        <w:tc>
          <w:tcPr>
            <w:tcW w:w="767" w:type="pct"/>
            <w:vMerge/>
            <w:shd w:val="clear" w:color="auto" w:fill="auto"/>
          </w:tcPr>
          <w:p w14:paraId="116F3011" w14:textId="77777777" w:rsidR="002646C7" w:rsidRPr="00137523" w:rsidRDefault="002646C7" w:rsidP="002646C7"/>
        </w:tc>
        <w:tc>
          <w:tcPr>
            <w:tcW w:w="366" w:type="pct"/>
            <w:vMerge/>
            <w:shd w:val="clear" w:color="auto" w:fill="auto"/>
          </w:tcPr>
          <w:p w14:paraId="7193B50B" w14:textId="77777777" w:rsidR="002646C7" w:rsidRPr="00137523" w:rsidRDefault="002646C7" w:rsidP="002646C7"/>
        </w:tc>
      </w:tr>
      <w:tr w:rsidR="002646C7" w:rsidRPr="00137523" w14:paraId="682CA4A9" w14:textId="77777777" w:rsidTr="00EB1529">
        <w:trPr>
          <w:trHeight w:val="20"/>
        </w:trPr>
        <w:tc>
          <w:tcPr>
            <w:tcW w:w="222" w:type="pct"/>
            <w:vMerge/>
            <w:shd w:val="clear" w:color="auto" w:fill="auto"/>
          </w:tcPr>
          <w:p w14:paraId="3A1B5556" w14:textId="77777777" w:rsidR="002646C7" w:rsidRPr="00137523" w:rsidRDefault="002646C7" w:rsidP="002646C7"/>
        </w:tc>
        <w:tc>
          <w:tcPr>
            <w:tcW w:w="820" w:type="pct"/>
            <w:vMerge/>
            <w:shd w:val="clear" w:color="auto" w:fill="auto"/>
          </w:tcPr>
          <w:p w14:paraId="45A59517" w14:textId="77777777" w:rsidR="002646C7" w:rsidRPr="00137523" w:rsidRDefault="002646C7" w:rsidP="002646C7"/>
        </w:tc>
        <w:tc>
          <w:tcPr>
            <w:tcW w:w="686" w:type="pct"/>
            <w:gridSpan w:val="3"/>
            <w:vMerge/>
            <w:shd w:val="clear" w:color="auto" w:fill="auto"/>
          </w:tcPr>
          <w:p w14:paraId="7C556CD1" w14:textId="77777777" w:rsidR="002646C7" w:rsidRPr="00137523" w:rsidRDefault="002646C7" w:rsidP="002646C7">
            <w:pPr>
              <w:jc w:val="center"/>
            </w:pPr>
          </w:p>
        </w:tc>
        <w:tc>
          <w:tcPr>
            <w:tcW w:w="476" w:type="pct"/>
            <w:shd w:val="clear" w:color="auto" w:fill="auto"/>
            <w:vAlign w:val="center"/>
          </w:tcPr>
          <w:p w14:paraId="743C897B" w14:textId="092A35BB" w:rsidR="002646C7" w:rsidRPr="00137523" w:rsidRDefault="002646C7" w:rsidP="002646C7">
            <w:pPr>
              <w:jc w:val="center"/>
            </w:pPr>
            <w:r>
              <w:t>2025</w:t>
            </w:r>
          </w:p>
        </w:tc>
        <w:tc>
          <w:tcPr>
            <w:tcW w:w="389" w:type="pct"/>
            <w:gridSpan w:val="2"/>
            <w:shd w:val="clear" w:color="auto" w:fill="auto"/>
            <w:vAlign w:val="center"/>
          </w:tcPr>
          <w:p w14:paraId="517321C1" w14:textId="5C160B1C" w:rsidR="002646C7" w:rsidRPr="00137523" w:rsidRDefault="002646C7" w:rsidP="002646C7">
            <w:pPr>
              <w:jc w:val="center"/>
            </w:pPr>
            <w:r w:rsidRPr="00137523">
              <w:t>-</w:t>
            </w:r>
          </w:p>
        </w:tc>
        <w:tc>
          <w:tcPr>
            <w:tcW w:w="344" w:type="pct"/>
            <w:gridSpan w:val="2"/>
            <w:shd w:val="clear" w:color="auto" w:fill="auto"/>
            <w:vAlign w:val="center"/>
          </w:tcPr>
          <w:p w14:paraId="48E2BC82" w14:textId="54B50AB6" w:rsidR="002646C7" w:rsidRPr="00137523" w:rsidRDefault="002646C7" w:rsidP="002646C7">
            <w:pPr>
              <w:jc w:val="center"/>
            </w:pPr>
            <w:r w:rsidRPr="00137523">
              <w:t>-</w:t>
            </w:r>
          </w:p>
        </w:tc>
        <w:tc>
          <w:tcPr>
            <w:tcW w:w="390" w:type="pct"/>
            <w:gridSpan w:val="2"/>
            <w:shd w:val="clear" w:color="auto" w:fill="auto"/>
            <w:vAlign w:val="center"/>
          </w:tcPr>
          <w:p w14:paraId="3D66A76F" w14:textId="4068C447" w:rsidR="002646C7" w:rsidRPr="00137523" w:rsidRDefault="002646C7" w:rsidP="002646C7">
            <w:pPr>
              <w:jc w:val="center"/>
            </w:pPr>
            <w:r w:rsidRPr="00137523">
              <w:t>-</w:t>
            </w:r>
          </w:p>
        </w:tc>
        <w:tc>
          <w:tcPr>
            <w:tcW w:w="393" w:type="pct"/>
            <w:gridSpan w:val="2"/>
            <w:shd w:val="clear" w:color="auto" w:fill="auto"/>
            <w:vAlign w:val="center"/>
          </w:tcPr>
          <w:p w14:paraId="26322FDB" w14:textId="0E3EC1AC" w:rsidR="002646C7" w:rsidRPr="00137523" w:rsidRDefault="002646C7" w:rsidP="002646C7">
            <w:pPr>
              <w:jc w:val="center"/>
            </w:pPr>
            <w:r w:rsidRPr="00137523">
              <w:t>-</w:t>
            </w:r>
          </w:p>
        </w:tc>
        <w:tc>
          <w:tcPr>
            <w:tcW w:w="147" w:type="pct"/>
            <w:shd w:val="clear" w:color="auto" w:fill="auto"/>
            <w:vAlign w:val="center"/>
          </w:tcPr>
          <w:p w14:paraId="6E62B8ED" w14:textId="189889DA" w:rsidR="002646C7" w:rsidRPr="00137523" w:rsidRDefault="002646C7" w:rsidP="002646C7">
            <w:pPr>
              <w:jc w:val="center"/>
            </w:pPr>
            <w:r w:rsidRPr="00137523">
              <w:t>-</w:t>
            </w:r>
          </w:p>
        </w:tc>
        <w:tc>
          <w:tcPr>
            <w:tcW w:w="767" w:type="pct"/>
            <w:vMerge/>
            <w:shd w:val="clear" w:color="auto" w:fill="auto"/>
          </w:tcPr>
          <w:p w14:paraId="5C5D4A2A" w14:textId="77777777" w:rsidR="002646C7" w:rsidRPr="00137523" w:rsidRDefault="002646C7" w:rsidP="002646C7"/>
        </w:tc>
        <w:tc>
          <w:tcPr>
            <w:tcW w:w="366" w:type="pct"/>
            <w:vMerge/>
            <w:shd w:val="clear" w:color="auto" w:fill="auto"/>
          </w:tcPr>
          <w:p w14:paraId="01F32705" w14:textId="77777777" w:rsidR="002646C7" w:rsidRPr="00137523" w:rsidRDefault="002646C7" w:rsidP="002646C7"/>
        </w:tc>
      </w:tr>
      <w:tr w:rsidR="00EB1529" w:rsidRPr="00137523" w14:paraId="160757C9" w14:textId="77777777" w:rsidTr="00EB1529">
        <w:trPr>
          <w:trHeight w:val="20"/>
        </w:trPr>
        <w:tc>
          <w:tcPr>
            <w:tcW w:w="222" w:type="pct"/>
            <w:vMerge/>
            <w:shd w:val="clear" w:color="auto" w:fill="auto"/>
          </w:tcPr>
          <w:p w14:paraId="5FDE8A45" w14:textId="77777777" w:rsidR="002646C7" w:rsidRPr="00137523" w:rsidRDefault="002646C7" w:rsidP="002646C7"/>
        </w:tc>
        <w:tc>
          <w:tcPr>
            <w:tcW w:w="820" w:type="pct"/>
            <w:vMerge/>
            <w:shd w:val="clear" w:color="auto" w:fill="auto"/>
          </w:tcPr>
          <w:p w14:paraId="776B7033" w14:textId="77777777" w:rsidR="002646C7" w:rsidRPr="00137523" w:rsidRDefault="002646C7" w:rsidP="002646C7"/>
        </w:tc>
        <w:tc>
          <w:tcPr>
            <w:tcW w:w="686" w:type="pct"/>
            <w:gridSpan w:val="3"/>
            <w:vMerge/>
            <w:shd w:val="clear" w:color="auto" w:fill="auto"/>
          </w:tcPr>
          <w:p w14:paraId="6FBC4D62" w14:textId="77777777" w:rsidR="002646C7" w:rsidRPr="00137523" w:rsidRDefault="002646C7" w:rsidP="002646C7">
            <w:pPr>
              <w:jc w:val="center"/>
            </w:pPr>
          </w:p>
        </w:tc>
        <w:tc>
          <w:tcPr>
            <w:tcW w:w="476" w:type="pct"/>
            <w:shd w:val="clear" w:color="auto" w:fill="auto"/>
            <w:vAlign w:val="center"/>
          </w:tcPr>
          <w:p w14:paraId="25F1A85B" w14:textId="6A8880FA"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42D4795C" w14:textId="77777777" w:rsidR="002646C7" w:rsidRPr="00137523" w:rsidRDefault="002646C7" w:rsidP="002646C7">
            <w:pPr>
              <w:jc w:val="center"/>
            </w:pPr>
            <w:r w:rsidRPr="00137523">
              <w:t>-</w:t>
            </w:r>
          </w:p>
        </w:tc>
        <w:tc>
          <w:tcPr>
            <w:tcW w:w="344" w:type="pct"/>
            <w:gridSpan w:val="2"/>
            <w:shd w:val="clear" w:color="auto" w:fill="auto"/>
            <w:vAlign w:val="center"/>
          </w:tcPr>
          <w:p w14:paraId="6C409124" w14:textId="77777777" w:rsidR="002646C7" w:rsidRPr="00137523" w:rsidRDefault="002646C7" w:rsidP="002646C7">
            <w:pPr>
              <w:jc w:val="center"/>
            </w:pPr>
            <w:r w:rsidRPr="00137523">
              <w:t>-</w:t>
            </w:r>
          </w:p>
        </w:tc>
        <w:tc>
          <w:tcPr>
            <w:tcW w:w="390" w:type="pct"/>
            <w:gridSpan w:val="2"/>
            <w:shd w:val="clear" w:color="auto" w:fill="auto"/>
            <w:vAlign w:val="center"/>
          </w:tcPr>
          <w:p w14:paraId="040D004D" w14:textId="77777777" w:rsidR="002646C7" w:rsidRPr="00137523" w:rsidRDefault="002646C7" w:rsidP="002646C7">
            <w:pPr>
              <w:jc w:val="center"/>
            </w:pPr>
            <w:r w:rsidRPr="00137523">
              <w:t>-</w:t>
            </w:r>
          </w:p>
        </w:tc>
        <w:tc>
          <w:tcPr>
            <w:tcW w:w="393" w:type="pct"/>
            <w:gridSpan w:val="2"/>
            <w:shd w:val="clear" w:color="auto" w:fill="auto"/>
            <w:vAlign w:val="center"/>
          </w:tcPr>
          <w:p w14:paraId="01D144F2" w14:textId="77777777" w:rsidR="002646C7" w:rsidRPr="00137523" w:rsidRDefault="002646C7" w:rsidP="002646C7">
            <w:pPr>
              <w:jc w:val="center"/>
            </w:pPr>
            <w:r w:rsidRPr="00137523">
              <w:t>-</w:t>
            </w:r>
          </w:p>
        </w:tc>
        <w:tc>
          <w:tcPr>
            <w:tcW w:w="147" w:type="pct"/>
            <w:shd w:val="clear" w:color="auto" w:fill="auto"/>
            <w:vAlign w:val="center"/>
          </w:tcPr>
          <w:p w14:paraId="544EA984" w14:textId="77777777" w:rsidR="002646C7" w:rsidRPr="00137523" w:rsidRDefault="002646C7" w:rsidP="002646C7">
            <w:pPr>
              <w:jc w:val="center"/>
            </w:pPr>
            <w:r w:rsidRPr="00137523">
              <w:t>-</w:t>
            </w:r>
          </w:p>
        </w:tc>
        <w:tc>
          <w:tcPr>
            <w:tcW w:w="767" w:type="pct"/>
            <w:vMerge/>
            <w:shd w:val="clear" w:color="auto" w:fill="auto"/>
          </w:tcPr>
          <w:p w14:paraId="68CA103C" w14:textId="77777777" w:rsidR="002646C7" w:rsidRPr="00137523" w:rsidRDefault="002646C7" w:rsidP="002646C7"/>
        </w:tc>
        <w:tc>
          <w:tcPr>
            <w:tcW w:w="366" w:type="pct"/>
            <w:vMerge/>
            <w:shd w:val="clear" w:color="auto" w:fill="auto"/>
          </w:tcPr>
          <w:p w14:paraId="2ADDB221" w14:textId="77777777" w:rsidR="002646C7" w:rsidRPr="00137523" w:rsidRDefault="002646C7" w:rsidP="002646C7"/>
        </w:tc>
      </w:tr>
      <w:tr w:rsidR="00EB1529" w:rsidRPr="00137523" w14:paraId="44A7F42E" w14:textId="77777777" w:rsidTr="00EB1529">
        <w:trPr>
          <w:trHeight w:val="289"/>
        </w:trPr>
        <w:tc>
          <w:tcPr>
            <w:tcW w:w="222" w:type="pct"/>
            <w:vMerge/>
            <w:shd w:val="clear" w:color="auto" w:fill="auto"/>
          </w:tcPr>
          <w:p w14:paraId="32BF6B8C" w14:textId="77777777" w:rsidR="002646C7" w:rsidRPr="00137523" w:rsidRDefault="002646C7" w:rsidP="002646C7"/>
        </w:tc>
        <w:tc>
          <w:tcPr>
            <w:tcW w:w="820" w:type="pct"/>
            <w:vMerge/>
            <w:shd w:val="clear" w:color="auto" w:fill="auto"/>
          </w:tcPr>
          <w:p w14:paraId="748DB62B" w14:textId="77777777" w:rsidR="002646C7" w:rsidRPr="00137523" w:rsidRDefault="002646C7" w:rsidP="002646C7"/>
        </w:tc>
        <w:tc>
          <w:tcPr>
            <w:tcW w:w="686" w:type="pct"/>
            <w:gridSpan w:val="3"/>
            <w:vMerge/>
            <w:shd w:val="clear" w:color="auto" w:fill="auto"/>
          </w:tcPr>
          <w:p w14:paraId="7B92876E" w14:textId="77777777" w:rsidR="002646C7" w:rsidRPr="00137523" w:rsidRDefault="002646C7" w:rsidP="002646C7">
            <w:pPr>
              <w:jc w:val="center"/>
            </w:pPr>
          </w:p>
        </w:tc>
        <w:tc>
          <w:tcPr>
            <w:tcW w:w="476" w:type="pct"/>
            <w:shd w:val="clear" w:color="auto" w:fill="auto"/>
          </w:tcPr>
          <w:p w14:paraId="3F6271E2" w14:textId="77777777" w:rsidR="002646C7" w:rsidRPr="00137523" w:rsidRDefault="002646C7" w:rsidP="002646C7">
            <w:pPr>
              <w:jc w:val="center"/>
            </w:pPr>
            <w:r w:rsidRPr="00137523">
              <w:t>2019-2030</w:t>
            </w:r>
          </w:p>
        </w:tc>
        <w:tc>
          <w:tcPr>
            <w:tcW w:w="389" w:type="pct"/>
            <w:gridSpan w:val="2"/>
            <w:shd w:val="clear" w:color="auto" w:fill="auto"/>
          </w:tcPr>
          <w:p w14:paraId="3EB7CCBC" w14:textId="77777777" w:rsidR="002646C7" w:rsidRPr="00137523" w:rsidRDefault="002646C7" w:rsidP="002646C7">
            <w:pPr>
              <w:jc w:val="center"/>
            </w:pPr>
            <w:r w:rsidRPr="00137523">
              <w:t>1 130,2</w:t>
            </w:r>
          </w:p>
        </w:tc>
        <w:tc>
          <w:tcPr>
            <w:tcW w:w="344" w:type="pct"/>
            <w:gridSpan w:val="2"/>
            <w:shd w:val="clear" w:color="auto" w:fill="auto"/>
          </w:tcPr>
          <w:p w14:paraId="2C3615C6" w14:textId="340CC430" w:rsidR="002646C7" w:rsidRPr="00137523" w:rsidRDefault="002646C7" w:rsidP="002646C7">
            <w:pPr>
              <w:jc w:val="center"/>
            </w:pPr>
            <w:r>
              <w:t>-</w:t>
            </w:r>
          </w:p>
        </w:tc>
        <w:tc>
          <w:tcPr>
            <w:tcW w:w="390" w:type="pct"/>
            <w:gridSpan w:val="2"/>
            <w:shd w:val="clear" w:color="auto" w:fill="auto"/>
          </w:tcPr>
          <w:p w14:paraId="31EE1FBA" w14:textId="68CF2AD2" w:rsidR="002646C7" w:rsidRPr="00137523" w:rsidRDefault="002646C7" w:rsidP="002646C7">
            <w:pPr>
              <w:jc w:val="center"/>
            </w:pPr>
            <w:r>
              <w:t>-</w:t>
            </w:r>
          </w:p>
        </w:tc>
        <w:tc>
          <w:tcPr>
            <w:tcW w:w="393" w:type="pct"/>
            <w:gridSpan w:val="2"/>
            <w:shd w:val="clear" w:color="auto" w:fill="auto"/>
          </w:tcPr>
          <w:p w14:paraId="1743F166" w14:textId="77777777" w:rsidR="002646C7" w:rsidRPr="00137523" w:rsidRDefault="002646C7" w:rsidP="002646C7">
            <w:pPr>
              <w:jc w:val="center"/>
            </w:pPr>
            <w:r w:rsidRPr="00137523">
              <w:t>1 130,2</w:t>
            </w:r>
          </w:p>
        </w:tc>
        <w:tc>
          <w:tcPr>
            <w:tcW w:w="147" w:type="pct"/>
            <w:shd w:val="clear" w:color="auto" w:fill="auto"/>
          </w:tcPr>
          <w:p w14:paraId="24908CD4" w14:textId="6EAA9BC5" w:rsidR="002646C7" w:rsidRPr="00137523" w:rsidRDefault="002646C7" w:rsidP="002646C7">
            <w:pPr>
              <w:jc w:val="center"/>
            </w:pPr>
            <w:r>
              <w:t>-</w:t>
            </w:r>
          </w:p>
        </w:tc>
        <w:tc>
          <w:tcPr>
            <w:tcW w:w="767" w:type="pct"/>
            <w:vMerge/>
            <w:shd w:val="clear" w:color="auto" w:fill="auto"/>
          </w:tcPr>
          <w:p w14:paraId="58777263" w14:textId="77777777" w:rsidR="002646C7" w:rsidRPr="00137523" w:rsidRDefault="002646C7" w:rsidP="002646C7"/>
        </w:tc>
        <w:tc>
          <w:tcPr>
            <w:tcW w:w="366" w:type="pct"/>
            <w:vMerge/>
            <w:shd w:val="clear" w:color="auto" w:fill="auto"/>
          </w:tcPr>
          <w:p w14:paraId="796C23D7" w14:textId="77777777" w:rsidR="002646C7" w:rsidRPr="00137523" w:rsidRDefault="002646C7" w:rsidP="002646C7"/>
        </w:tc>
      </w:tr>
      <w:tr w:rsidR="00EB1529" w:rsidRPr="00137523" w14:paraId="36B3276B" w14:textId="77777777" w:rsidTr="00EB1529">
        <w:trPr>
          <w:trHeight w:val="20"/>
        </w:trPr>
        <w:tc>
          <w:tcPr>
            <w:tcW w:w="222" w:type="pct"/>
            <w:vMerge w:val="restart"/>
            <w:shd w:val="clear" w:color="auto" w:fill="auto"/>
          </w:tcPr>
          <w:p w14:paraId="7A4F52F6" w14:textId="77777777" w:rsidR="002646C7" w:rsidRPr="00137523" w:rsidRDefault="002646C7" w:rsidP="002646C7">
            <w:r w:rsidRPr="00137523">
              <w:t>1.1.36</w:t>
            </w:r>
          </w:p>
        </w:tc>
        <w:tc>
          <w:tcPr>
            <w:tcW w:w="820" w:type="pct"/>
            <w:vMerge w:val="restart"/>
            <w:shd w:val="clear" w:color="auto" w:fill="auto"/>
          </w:tcPr>
          <w:p w14:paraId="502EA7CB" w14:textId="1E005247" w:rsidR="002646C7" w:rsidRPr="00137523" w:rsidRDefault="002646C7" w:rsidP="002646C7">
            <w:r w:rsidRPr="00137523">
              <w:t xml:space="preserve">Строительство водопроводных сетей в Шелеховском районе (с. </w:t>
            </w:r>
            <w:proofErr w:type="spellStart"/>
            <w:r w:rsidRPr="00137523">
              <w:t>Введенщина</w:t>
            </w:r>
            <w:proofErr w:type="spellEnd"/>
            <w:r w:rsidRPr="00137523">
              <w:t xml:space="preserve"> -с. </w:t>
            </w:r>
            <w:proofErr w:type="spellStart"/>
            <w:r w:rsidRPr="00137523">
              <w:t>Баклаши</w:t>
            </w:r>
            <w:proofErr w:type="spellEnd"/>
            <w:r w:rsidRPr="00137523">
              <w:t>)</w:t>
            </w:r>
          </w:p>
          <w:p w14:paraId="28E7FD79" w14:textId="77777777" w:rsidR="002646C7" w:rsidRPr="00137523" w:rsidRDefault="002646C7" w:rsidP="002646C7">
            <w:r w:rsidRPr="00137523">
              <w:t xml:space="preserve">(включая затраты на осуществление строительного контроля, авторского надзора, технологического присоединения к сетям </w:t>
            </w:r>
            <w:r w:rsidRPr="00137523">
              <w:lastRenderedPageBreak/>
              <w:t>холодного водоснабжения, подключение водоразборных колонок)</w:t>
            </w:r>
          </w:p>
        </w:tc>
        <w:tc>
          <w:tcPr>
            <w:tcW w:w="686" w:type="pct"/>
            <w:gridSpan w:val="3"/>
            <w:vMerge w:val="restart"/>
            <w:shd w:val="clear" w:color="auto" w:fill="auto"/>
          </w:tcPr>
          <w:p w14:paraId="66F3E5EB" w14:textId="77777777" w:rsidR="002646C7" w:rsidRPr="00137523" w:rsidRDefault="002646C7" w:rsidP="002646C7">
            <w:pPr>
              <w:jc w:val="center"/>
            </w:pPr>
            <w:r w:rsidRPr="00137523">
              <w:lastRenderedPageBreak/>
              <w:t>Управление территориального развития и обустройства</w:t>
            </w:r>
          </w:p>
        </w:tc>
        <w:tc>
          <w:tcPr>
            <w:tcW w:w="476" w:type="pct"/>
            <w:shd w:val="clear" w:color="auto" w:fill="auto"/>
            <w:vAlign w:val="center"/>
          </w:tcPr>
          <w:p w14:paraId="35C855D8" w14:textId="77777777" w:rsidR="002646C7" w:rsidRPr="00137523" w:rsidRDefault="002646C7" w:rsidP="002646C7">
            <w:pPr>
              <w:jc w:val="center"/>
            </w:pPr>
            <w:r w:rsidRPr="00137523">
              <w:t>2019</w:t>
            </w:r>
          </w:p>
        </w:tc>
        <w:tc>
          <w:tcPr>
            <w:tcW w:w="389" w:type="pct"/>
            <w:gridSpan w:val="2"/>
            <w:shd w:val="clear" w:color="auto" w:fill="auto"/>
            <w:vAlign w:val="center"/>
          </w:tcPr>
          <w:p w14:paraId="61920167" w14:textId="77777777" w:rsidR="002646C7" w:rsidRPr="00137523" w:rsidRDefault="002646C7" w:rsidP="002646C7">
            <w:pPr>
              <w:jc w:val="center"/>
            </w:pPr>
            <w:r w:rsidRPr="00137523">
              <w:t>-</w:t>
            </w:r>
          </w:p>
        </w:tc>
        <w:tc>
          <w:tcPr>
            <w:tcW w:w="344" w:type="pct"/>
            <w:gridSpan w:val="2"/>
            <w:shd w:val="clear" w:color="auto" w:fill="auto"/>
            <w:vAlign w:val="center"/>
          </w:tcPr>
          <w:p w14:paraId="394CC6A0" w14:textId="77777777" w:rsidR="002646C7" w:rsidRPr="00137523" w:rsidRDefault="002646C7" w:rsidP="002646C7">
            <w:pPr>
              <w:jc w:val="center"/>
            </w:pPr>
            <w:r w:rsidRPr="00137523">
              <w:t>-</w:t>
            </w:r>
          </w:p>
        </w:tc>
        <w:tc>
          <w:tcPr>
            <w:tcW w:w="390" w:type="pct"/>
            <w:gridSpan w:val="2"/>
            <w:shd w:val="clear" w:color="auto" w:fill="auto"/>
            <w:vAlign w:val="center"/>
          </w:tcPr>
          <w:p w14:paraId="516CCBC7" w14:textId="77777777" w:rsidR="002646C7" w:rsidRPr="00137523" w:rsidRDefault="002646C7" w:rsidP="002646C7">
            <w:pPr>
              <w:jc w:val="center"/>
            </w:pPr>
            <w:r w:rsidRPr="00137523">
              <w:t>-</w:t>
            </w:r>
          </w:p>
        </w:tc>
        <w:tc>
          <w:tcPr>
            <w:tcW w:w="393" w:type="pct"/>
            <w:gridSpan w:val="2"/>
            <w:shd w:val="clear" w:color="auto" w:fill="auto"/>
            <w:vAlign w:val="center"/>
          </w:tcPr>
          <w:p w14:paraId="55D28176" w14:textId="77777777" w:rsidR="002646C7" w:rsidRPr="00137523" w:rsidRDefault="002646C7" w:rsidP="002646C7">
            <w:pPr>
              <w:jc w:val="center"/>
            </w:pPr>
            <w:r w:rsidRPr="00137523">
              <w:t>-</w:t>
            </w:r>
          </w:p>
        </w:tc>
        <w:tc>
          <w:tcPr>
            <w:tcW w:w="147" w:type="pct"/>
            <w:shd w:val="clear" w:color="auto" w:fill="auto"/>
            <w:vAlign w:val="center"/>
          </w:tcPr>
          <w:p w14:paraId="07BD627D" w14:textId="77777777" w:rsidR="002646C7" w:rsidRPr="00137523" w:rsidRDefault="002646C7" w:rsidP="002646C7">
            <w:pPr>
              <w:jc w:val="center"/>
            </w:pPr>
            <w:r w:rsidRPr="00137523">
              <w:t>-</w:t>
            </w:r>
          </w:p>
        </w:tc>
        <w:tc>
          <w:tcPr>
            <w:tcW w:w="767" w:type="pct"/>
            <w:vMerge w:val="restart"/>
            <w:shd w:val="clear" w:color="auto" w:fill="auto"/>
          </w:tcPr>
          <w:p w14:paraId="077807FE" w14:textId="77777777" w:rsidR="002646C7" w:rsidRPr="00137523" w:rsidRDefault="002646C7" w:rsidP="002646C7">
            <w:r w:rsidRPr="00137523">
              <w:t>Количество построенных объектов</w:t>
            </w:r>
          </w:p>
        </w:tc>
        <w:tc>
          <w:tcPr>
            <w:tcW w:w="366" w:type="pct"/>
            <w:vMerge w:val="restart"/>
            <w:shd w:val="clear" w:color="auto" w:fill="auto"/>
          </w:tcPr>
          <w:p w14:paraId="22D73FB1" w14:textId="77777777" w:rsidR="002646C7" w:rsidRPr="00137523" w:rsidRDefault="002646C7" w:rsidP="002646C7">
            <w:r w:rsidRPr="00137523">
              <w:t>1 ед.</w:t>
            </w:r>
          </w:p>
        </w:tc>
      </w:tr>
      <w:tr w:rsidR="00EB1529" w:rsidRPr="00137523" w14:paraId="59F9E1E0" w14:textId="77777777" w:rsidTr="00EB1529">
        <w:trPr>
          <w:trHeight w:val="20"/>
        </w:trPr>
        <w:tc>
          <w:tcPr>
            <w:tcW w:w="222" w:type="pct"/>
            <w:vMerge/>
            <w:shd w:val="clear" w:color="auto" w:fill="auto"/>
          </w:tcPr>
          <w:p w14:paraId="11FBFD9B" w14:textId="77777777" w:rsidR="002646C7" w:rsidRPr="00137523" w:rsidRDefault="002646C7" w:rsidP="002646C7"/>
        </w:tc>
        <w:tc>
          <w:tcPr>
            <w:tcW w:w="820" w:type="pct"/>
            <w:vMerge/>
            <w:shd w:val="clear" w:color="auto" w:fill="auto"/>
          </w:tcPr>
          <w:p w14:paraId="0B3CCC99" w14:textId="77777777" w:rsidR="002646C7" w:rsidRPr="00137523" w:rsidRDefault="002646C7" w:rsidP="002646C7"/>
        </w:tc>
        <w:tc>
          <w:tcPr>
            <w:tcW w:w="686" w:type="pct"/>
            <w:gridSpan w:val="3"/>
            <w:vMerge/>
            <w:shd w:val="clear" w:color="auto" w:fill="auto"/>
          </w:tcPr>
          <w:p w14:paraId="3681C048" w14:textId="77777777" w:rsidR="002646C7" w:rsidRPr="00137523" w:rsidRDefault="002646C7" w:rsidP="002646C7">
            <w:pPr>
              <w:jc w:val="center"/>
            </w:pPr>
          </w:p>
        </w:tc>
        <w:tc>
          <w:tcPr>
            <w:tcW w:w="476" w:type="pct"/>
            <w:shd w:val="clear" w:color="auto" w:fill="auto"/>
            <w:vAlign w:val="center"/>
          </w:tcPr>
          <w:p w14:paraId="2ABA5490" w14:textId="77777777" w:rsidR="002646C7" w:rsidRPr="00137523" w:rsidRDefault="002646C7" w:rsidP="002646C7">
            <w:pPr>
              <w:jc w:val="center"/>
            </w:pPr>
            <w:r w:rsidRPr="00137523">
              <w:t>2020</w:t>
            </w:r>
          </w:p>
        </w:tc>
        <w:tc>
          <w:tcPr>
            <w:tcW w:w="389" w:type="pct"/>
            <w:gridSpan w:val="2"/>
            <w:shd w:val="clear" w:color="auto" w:fill="auto"/>
            <w:vAlign w:val="center"/>
          </w:tcPr>
          <w:p w14:paraId="494AD9F3" w14:textId="77777777" w:rsidR="002646C7" w:rsidRPr="00137523" w:rsidRDefault="002646C7" w:rsidP="002646C7">
            <w:pPr>
              <w:jc w:val="center"/>
            </w:pPr>
            <w:r w:rsidRPr="00137523">
              <w:t>-</w:t>
            </w:r>
          </w:p>
        </w:tc>
        <w:tc>
          <w:tcPr>
            <w:tcW w:w="344" w:type="pct"/>
            <w:gridSpan w:val="2"/>
            <w:shd w:val="clear" w:color="auto" w:fill="auto"/>
            <w:vAlign w:val="center"/>
          </w:tcPr>
          <w:p w14:paraId="57981D9C" w14:textId="77777777" w:rsidR="002646C7" w:rsidRPr="00137523" w:rsidRDefault="002646C7" w:rsidP="002646C7">
            <w:pPr>
              <w:jc w:val="center"/>
            </w:pPr>
            <w:r w:rsidRPr="00137523">
              <w:t>-</w:t>
            </w:r>
          </w:p>
        </w:tc>
        <w:tc>
          <w:tcPr>
            <w:tcW w:w="390" w:type="pct"/>
            <w:gridSpan w:val="2"/>
            <w:shd w:val="clear" w:color="auto" w:fill="auto"/>
            <w:vAlign w:val="center"/>
          </w:tcPr>
          <w:p w14:paraId="01B4DDD1" w14:textId="77777777" w:rsidR="002646C7" w:rsidRPr="00137523" w:rsidRDefault="002646C7" w:rsidP="002646C7">
            <w:pPr>
              <w:jc w:val="center"/>
            </w:pPr>
            <w:r w:rsidRPr="00137523">
              <w:t>-</w:t>
            </w:r>
          </w:p>
        </w:tc>
        <w:tc>
          <w:tcPr>
            <w:tcW w:w="393" w:type="pct"/>
            <w:gridSpan w:val="2"/>
            <w:shd w:val="clear" w:color="auto" w:fill="auto"/>
            <w:vAlign w:val="center"/>
          </w:tcPr>
          <w:p w14:paraId="12AE3CDF" w14:textId="77777777" w:rsidR="002646C7" w:rsidRPr="00137523" w:rsidRDefault="002646C7" w:rsidP="002646C7">
            <w:pPr>
              <w:jc w:val="center"/>
            </w:pPr>
            <w:r w:rsidRPr="00137523">
              <w:t>-</w:t>
            </w:r>
          </w:p>
        </w:tc>
        <w:tc>
          <w:tcPr>
            <w:tcW w:w="147" w:type="pct"/>
            <w:shd w:val="clear" w:color="auto" w:fill="auto"/>
            <w:vAlign w:val="center"/>
          </w:tcPr>
          <w:p w14:paraId="4161F55B" w14:textId="77777777" w:rsidR="002646C7" w:rsidRPr="00137523" w:rsidRDefault="002646C7" w:rsidP="002646C7">
            <w:pPr>
              <w:jc w:val="center"/>
            </w:pPr>
            <w:r w:rsidRPr="00137523">
              <w:t>-</w:t>
            </w:r>
          </w:p>
        </w:tc>
        <w:tc>
          <w:tcPr>
            <w:tcW w:w="767" w:type="pct"/>
            <w:vMerge/>
            <w:shd w:val="clear" w:color="auto" w:fill="auto"/>
          </w:tcPr>
          <w:p w14:paraId="660E7355" w14:textId="77777777" w:rsidR="002646C7" w:rsidRPr="00137523" w:rsidRDefault="002646C7" w:rsidP="002646C7"/>
        </w:tc>
        <w:tc>
          <w:tcPr>
            <w:tcW w:w="366" w:type="pct"/>
            <w:vMerge/>
            <w:shd w:val="clear" w:color="auto" w:fill="auto"/>
          </w:tcPr>
          <w:p w14:paraId="536B6476" w14:textId="77777777" w:rsidR="002646C7" w:rsidRPr="00137523" w:rsidRDefault="002646C7" w:rsidP="002646C7"/>
        </w:tc>
      </w:tr>
      <w:tr w:rsidR="00EB1529" w:rsidRPr="00137523" w14:paraId="26552026" w14:textId="77777777" w:rsidTr="00EB1529">
        <w:trPr>
          <w:trHeight w:val="20"/>
        </w:trPr>
        <w:tc>
          <w:tcPr>
            <w:tcW w:w="222" w:type="pct"/>
            <w:vMerge/>
            <w:shd w:val="clear" w:color="auto" w:fill="auto"/>
          </w:tcPr>
          <w:p w14:paraId="625B3480" w14:textId="77777777" w:rsidR="002646C7" w:rsidRPr="00137523" w:rsidRDefault="002646C7" w:rsidP="002646C7"/>
        </w:tc>
        <w:tc>
          <w:tcPr>
            <w:tcW w:w="820" w:type="pct"/>
            <w:vMerge/>
            <w:shd w:val="clear" w:color="auto" w:fill="auto"/>
          </w:tcPr>
          <w:p w14:paraId="5FFA0271" w14:textId="77777777" w:rsidR="002646C7" w:rsidRPr="00137523" w:rsidRDefault="002646C7" w:rsidP="002646C7"/>
        </w:tc>
        <w:tc>
          <w:tcPr>
            <w:tcW w:w="686" w:type="pct"/>
            <w:gridSpan w:val="3"/>
            <w:vMerge/>
            <w:shd w:val="clear" w:color="auto" w:fill="auto"/>
          </w:tcPr>
          <w:p w14:paraId="153C9121" w14:textId="77777777" w:rsidR="002646C7" w:rsidRPr="00137523" w:rsidRDefault="002646C7" w:rsidP="002646C7">
            <w:pPr>
              <w:jc w:val="center"/>
            </w:pPr>
          </w:p>
        </w:tc>
        <w:tc>
          <w:tcPr>
            <w:tcW w:w="476" w:type="pct"/>
            <w:shd w:val="clear" w:color="auto" w:fill="auto"/>
            <w:vAlign w:val="center"/>
          </w:tcPr>
          <w:p w14:paraId="4F985DED" w14:textId="77777777" w:rsidR="002646C7" w:rsidRPr="00137523" w:rsidRDefault="002646C7" w:rsidP="002646C7">
            <w:pPr>
              <w:jc w:val="center"/>
            </w:pPr>
            <w:r w:rsidRPr="00137523">
              <w:t>2021</w:t>
            </w:r>
          </w:p>
        </w:tc>
        <w:tc>
          <w:tcPr>
            <w:tcW w:w="389" w:type="pct"/>
            <w:gridSpan w:val="2"/>
            <w:shd w:val="clear" w:color="auto" w:fill="auto"/>
            <w:vAlign w:val="center"/>
          </w:tcPr>
          <w:p w14:paraId="23583D1E" w14:textId="77777777" w:rsidR="002646C7" w:rsidRPr="00137523" w:rsidRDefault="002646C7" w:rsidP="002646C7">
            <w:pPr>
              <w:jc w:val="center"/>
            </w:pPr>
            <w:r w:rsidRPr="00137523">
              <w:t>-</w:t>
            </w:r>
          </w:p>
        </w:tc>
        <w:tc>
          <w:tcPr>
            <w:tcW w:w="344" w:type="pct"/>
            <w:gridSpan w:val="2"/>
            <w:shd w:val="clear" w:color="auto" w:fill="auto"/>
            <w:vAlign w:val="center"/>
          </w:tcPr>
          <w:p w14:paraId="0B2D7095" w14:textId="77777777" w:rsidR="002646C7" w:rsidRPr="00137523" w:rsidRDefault="002646C7" w:rsidP="002646C7">
            <w:pPr>
              <w:jc w:val="center"/>
            </w:pPr>
            <w:r w:rsidRPr="00137523">
              <w:t>-</w:t>
            </w:r>
          </w:p>
        </w:tc>
        <w:tc>
          <w:tcPr>
            <w:tcW w:w="390" w:type="pct"/>
            <w:gridSpan w:val="2"/>
            <w:shd w:val="clear" w:color="auto" w:fill="auto"/>
            <w:vAlign w:val="center"/>
          </w:tcPr>
          <w:p w14:paraId="6944BEF2" w14:textId="77777777" w:rsidR="002646C7" w:rsidRPr="00137523" w:rsidRDefault="002646C7" w:rsidP="002646C7">
            <w:pPr>
              <w:jc w:val="center"/>
            </w:pPr>
            <w:r w:rsidRPr="00137523">
              <w:t>-</w:t>
            </w:r>
          </w:p>
        </w:tc>
        <w:tc>
          <w:tcPr>
            <w:tcW w:w="393" w:type="pct"/>
            <w:gridSpan w:val="2"/>
            <w:shd w:val="clear" w:color="auto" w:fill="auto"/>
            <w:vAlign w:val="center"/>
          </w:tcPr>
          <w:p w14:paraId="0D5E3A4F" w14:textId="77777777" w:rsidR="002646C7" w:rsidRPr="00137523" w:rsidRDefault="002646C7" w:rsidP="002646C7">
            <w:pPr>
              <w:jc w:val="center"/>
            </w:pPr>
            <w:r w:rsidRPr="00137523">
              <w:t>-</w:t>
            </w:r>
          </w:p>
        </w:tc>
        <w:tc>
          <w:tcPr>
            <w:tcW w:w="147" w:type="pct"/>
            <w:shd w:val="clear" w:color="auto" w:fill="auto"/>
            <w:vAlign w:val="center"/>
          </w:tcPr>
          <w:p w14:paraId="72EFADDB" w14:textId="77777777" w:rsidR="002646C7" w:rsidRPr="00137523" w:rsidRDefault="002646C7" w:rsidP="002646C7">
            <w:pPr>
              <w:jc w:val="center"/>
            </w:pPr>
            <w:r w:rsidRPr="00137523">
              <w:t>-</w:t>
            </w:r>
          </w:p>
        </w:tc>
        <w:tc>
          <w:tcPr>
            <w:tcW w:w="767" w:type="pct"/>
            <w:vMerge/>
            <w:shd w:val="clear" w:color="auto" w:fill="auto"/>
          </w:tcPr>
          <w:p w14:paraId="6FED9D7F" w14:textId="77777777" w:rsidR="002646C7" w:rsidRPr="00137523" w:rsidRDefault="002646C7" w:rsidP="002646C7"/>
        </w:tc>
        <w:tc>
          <w:tcPr>
            <w:tcW w:w="366" w:type="pct"/>
            <w:vMerge/>
            <w:shd w:val="clear" w:color="auto" w:fill="auto"/>
          </w:tcPr>
          <w:p w14:paraId="09C0038E" w14:textId="77777777" w:rsidR="002646C7" w:rsidRPr="00137523" w:rsidRDefault="002646C7" w:rsidP="002646C7"/>
        </w:tc>
      </w:tr>
      <w:tr w:rsidR="00EB1529" w:rsidRPr="00137523" w14:paraId="0C95B520" w14:textId="77777777" w:rsidTr="00EB1529">
        <w:trPr>
          <w:trHeight w:val="20"/>
        </w:trPr>
        <w:tc>
          <w:tcPr>
            <w:tcW w:w="222" w:type="pct"/>
            <w:vMerge/>
            <w:shd w:val="clear" w:color="auto" w:fill="auto"/>
          </w:tcPr>
          <w:p w14:paraId="2ABF292C" w14:textId="77777777" w:rsidR="002646C7" w:rsidRPr="00137523" w:rsidRDefault="002646C7" w:rsidP="002646C7"/>
        </w:tc>
        <w:tc>
          <w:tcPr>
            <w:tcW w:w="820" w:type="pct"/>
            <w:vMerge/>
            <w:shd w:val="clear" w:color="auto" w:fill="auto"/>
          </w:tcPr>
          <w:p w14:paraId="029B4EE3" w14:textId="77777777" w:rsidR="002646C7" w:rsidRPr="00137523" w:rsidRDefault="002646C7" w:rsidP="002646C7"/>
        </w:tc>
        <w:tc>
          <w:tcPr>
            <w:tcW w:w="686" w:type="pct"/>
            <w:gridSpan w:val="3"/>
            <w:vMerge/>
            <w:shd w:val="clear" w:color="auto" w:fill="auto"/>
          </w:tcPr>
          <w:p w14:paraId="1B2DFC09" w14:textId="77777777" w:rsidR="002646C7" w:rsidRPr="00137523" w:rsidRDefault="002646C7" w:rsidP="002646C7">
            <w:pPr>
              <w:jc w:val="center"/>
            </w:pPr>
          </w:p>
        </w:tc>
        <w:tc>
          <w:tcPr>
            <w:tcW w:w="476" w:type="pct"/>
            <w:shd w:val="clear" w:color="auto" w:fill="auto"/>
            <w:vAlign w:val="center"/>
          </w:tcPr>
          <w:p w14:paraId="4E2AA722" w14:textId="77777777" w:rsidR="002646C7" w:rsidRPr="00137523" w:rsidRDefault="002646C7" w:rsidP="002646C7">
            <w:pPr>
              <w:jc w:val="center"/>
            </w:pPr>
            <w:r w:rsidRPr="00137523">
              <w:t>2022</w:t>
            </w:r>
          </w:p>
        </w:tc>
        <w:tc>
          <w:tcPr>
            <w:tcW w:w="389" w:type="pct"/>
            <w:gridSpan w:val="2"/>
            <w:shd w:val="clear" w:color="auto" w:fill="auto"/>
            <w:vAlign w:val="center"/>
          </w:tcPr>
          <w:p w14:paraId="555AA73B" w14:textId="3392272E" w:rsidR="002646C7" w:rsidRPr="00137523" w:rsidRDefault="002646C7" w:rsidP="002646C7">
            <w:pPr>
              <w:jc w:val="center"/>
            </w:pPr>
            <w:r>
              <w:t>164 193,3</w:t>
            </w:r>
          </w:p>
        </w:tc>
        <w:tc>
          <w:tcPr>
            <w:tcW w:w="344" w:type="pct"/>
            <w:gridSpan w:val="2"/>
            <w:shd w:val="clear" w:color="auto" w:fill="auto"/>
            <w:vAlign w:val="center"/>
          </w:tcPr>
          <w:p w14:paraId="11CE6125" w14:textId="5C3A405F" w:rsidR="002646C7" w:rsidRPr="00137523" w:rsidRDefault="002646C7" w:rsidP="002646C7">
            <w:pPr>
              <w:jc w:val="center"/>
            </w:pPr>
            <w:r>
              <w:t>157 362,8</w:t>
            </w:r>
          </w:p>
        </w:tc>
        <w:tc>
          <w:tcPr>
            <w:tcW w:w="390" w:type="pct"/>
            <w:gridSpan w:val="2"/>
            <w:shd w:val="clear" w:color="auto" w:fill="auto"/>
            <w:vAlign w:val="center"/>
          </w:tcPr>
          <w:p w14:paraId="357192B2" w14:textId="5C188EFA" w:rsidR="002646C7" w:rsidRPr="00137523" w:rsidRDefault="002646C7" w:rsidP="002646C7">
            <w:pPr>
              <w:jc w:val="center"/>
            </w:pPr>
            <w:r>
              <w:t>6 557,2</w:t>
            </w:r>
          </w:p>
        </w:tc>
        <w:tc>
          <w:tcPr>
            <w:tcW w:w="393" w:type="pct"/>
            <w:gridSpan w:val="2"/>
            <w:shd w:val="clear" w:color="auto" w:fill="auto"/>
            <w:vAlign w:val="center"/>
          </w:tcPr>
          <w:p w14:paraId="611590BA" w14:textId="1826054D" w:rsidR="002646C7" w:rsidRPr="00137523" w:rsidRDefault="002646C7" w:rsidP="002646C7">
            <w:pPr>
              <w:jc w:val="center"/>
            </w:pPr>
            <w:r>
              <w:t>273,3</w:t>
            </w:r>
          </w:p>
        </w:tc>
        <w:tc>
          <w:tcPr>
            <w:tcW w:w="147" w:type="pct"/>
            <w:shd w:val="clear" w:color="auto" w:fill="auto"/>
            <w:vAlign w:val="center"/>
          </w:tcPr>
          <w:p w14:paraId="135E1626" w14:textId="77777777" w:rsidR="002646C7" w:rsidRPr="00137523" w:rsidRDefault="002646C7" w:rsidP="002646C7">
            <w:pPr>
              <w:jc w:val="center"/>
            </w:pPr>
            <w:r w:rsidRPr="00137523">
              <w:t>-</w:t>
            </w:r>
          </w:p>
        </w:tc>
        <w:tc>
          <w:tcPr>
            <w:tcW w:w="767" w:type="pct"/>
            <w:vMerge/>
            <w:shd w:val="clear" w:color="auto" w:fill="auto"/>
          </w:tcPr>
          <w:p w14:paraId="1B847CD5" w14:textId="77777777" w:rsidR="002646C7" w:rsidRPr="00137523" w:rsidRDefault="002646C7" w:rsidP="002646C7"/>
        </w:tc>
        <w:tc>
          <w:tcPr>
            <w:tcW w:w="366" w:type="pct"/>
            <w:vMerge/>
            <w:shd w:val="clear" w:color="auto" w:fill="auto"/>
          </w:tcPr>
          <w:p w14:paraId="44B5C6BA" w14:textId="77777777" w:rsidR="002646C7" w:rsidRPr="00137523" w:rsidRDefault="002646C7" w:rsidP="002646C7"/>
        </w:tc>
      </w:tr>
      <w:tr w:rsidR="00EB1529" w:rsidRPr="00137523" w14:paraId="373A1121" w14:textId="77777777" w:rsidTr="00EB1529">
        <w:trPr>
          <w:trHeight w:val="20"/>
        </w:trPr>
        <w:tc>
          <w:tcPr>
            <w:tcW w:w="222" w:type="pct"/>
            <w:vMerge/>
            <w:shd w:val="clear" w:color="auto" w:fill="auto"/>
          </w:tcPr>
          <w:p w14:paraId="66524126" w14:textId="77777777" w:rsidR="002646C7" w:rsidRPr="00137523" w:rsidRDefault="002646C7" w:rsidP="002646C7"/>
        </w:tc>
        <w:tc>
          <w:tcPr>
            <w:tcW w:w="820" w:type="pct"/>
            <w:vMerge/>
            <w:shd w:val="clear" w:color="auto" w:fill="auto"/>
          </w:tcPr>
          <w:p w14:paraId="7C9A354E" w14:textId="77777777" w:rsidR="002646C7" w:rsidRPr="00137523" w:rsidRDefault="002646C7" w:rsidP="002646C7"/>
        </w:tc>
        <w:tc>
          <w:tcPr>
            <w:tcW w:w="686" w:type="pct"/>
            <w:gridSpan w:val="3"/>
            <w:vMerge/>
            <w:shd w:val="clear" w:color="auto" w:fill="auto"/>
          </w:tcPr>
          <w:p w14:paraId="42FBDDC2" w14:textId="77777777" w:rsidR="002646C7" w:rsidRPr="00137523" w:rsidRDefault="002646C7" w:rsidP="002646C7">
            <w:pPr>
              <w:jc w:val="center"/>
            </w:pPr>
          </w:p>
        </w:tc>
        <w:tc>
          <w:tcPr>
            <w:tcW w:w="476" w:type="pct"/>
            <w:shd w:val="clear" w:color="auto" w:fill="auto"/>
            <w:vAlign w:val="center"/>
          </w:tcPr>
          <w:p w14:paraId="53772F05" w14:textId="77777777" w:rsidR="002646C7" w:rsidRPr="00137523" w:rsidRDefault="002646C7" w:rsidP="002646C7">
            <w:pPr>
              <w:jc w:val="center"/>
            </w:pPr>
            <w:r w:rsidRPr="00137523">
              <w:t>2023</w:t>
            </w:r>
          </w:p>
        </w:tc>
        <w:tc>
          <w:tcPr>
            <w:tcW w:w="389" w:type="pct"/>
            <w:gridSpan w:val="2"/>
            <w:shd w:val="clear" w:color="auto" w:fill="auto"/>
            <w:vAlign w:val="center"/>
          </w:tcPr>
          <w:p w14:paraId="1E53C0F7" w14:textId="5978744B" w:rsidR="002646C7" w:rsidRPr="00137523" w:rsidRDefault="00B6489A" w:rsidP="002646C7">
            <w:pPr>
              <w:jc w:val="center"/>
            </w:pPr>
            <w:r>
              <w:t>300,0</w:t>
            </w:r>
          </w:p>
        </w:tc>
        <w:tc>
          <w:tcPr>
            <w:tcW w:w="344" w:type="pct"/>
            <w:gridSpan w:val="2"/>
            <w:shd w:val="clear" w:color="auto" w:fill="auto"/>
            <w:vAlign w:val="center"/>
          </w:tcPr>
          <w:p w14:paraId="0E1E77A9" w14:textId="77777777" w:rsidR="002646C7" w:rsidRPr="00137523" w:rsidRDefault="002646C7" w:rsidP="002646C7">
            <w:pPr>
              <w:jc w:val="center"/>
            </w:pPr>
            <w:r w:rsidRPr="00137523">
              <w:t>-</w:t>
            </w:r>
          </w:p>
        </w:tc>
        <w:tc>
          <w:tcPr>
            <w:tcW w:w="390" w:type="pct"/>
            <w:gridSpan w:val="2"/>
            <w:shd w:val="clear" w:color="auto" w:fill="auto"/>
            <w:vAlign w:val="center"/>
          </w:tcPr>
          <w:p w14:paraId="41E13D26" w14:textId="77777777" w:rsidR="002646C7" w:rsidRPr="00137523" w:rsidRDefault="002646C7" w:rsidP="002646C7">
            <w:pPr>
              <w:jc w:val="center"/>
            </w:pPr>
            <w:r w:rsidRPr="00137523">
              <w:t>-</w:t>
            </w:r>
          </w:p>
        </w:tc>
        <w:tc>
          <w:tcPr>
            <w:tcW w:w="393" w:type="pct"/>
            <w:gridSpan w:val="2"/>
            <w:shd w:val="clear" w:color="auto" w:fill="auto"/>
            <w:vAlign w:val="center"/>
          </w:tcPr>
          <w:p w14:paraId="78F3C1D4" w14:textId="67EE7DAB" w:rsidR="002646C7" w:rsidRPr="00137523" w:rsidRDefault="00B6489A" w:rsidP="002646C7">
            <w:pPr>
              <w:jc w:val="center"/>
            </w:pPr>
            <w:r>
              <w:t>300,0</w:t>
            </w:r>
          </w:p>
        </w:tc>
        <w:tc>
          <w:tcPr>
            <w:tcW w:w="147" w:type="pct"/>
            <w:shd w:val="clear" w:color="auto" w:fill="auto"/>
            <w:vAlign w:val="center"/>
          </w:tcPr>
          <w:p w14:paraId="3A5FD8DA" w14:textId="77777777" w:rsidR="002646C7" w:rsidRPr="00137523" w:rsidRDefault="002646C7" w:rsidP="002646C7">
            <w:pPr>
              <w:jc w:val="center"/>
            </w:pPr>
            <w:r w:rsidRPr="00137523">
              <w:t>-</w:t>
            </w:r>
          </w:p>
        </w:tc>
        <w:tc>
          <w:tcPr>
            <w:tcW w:w="767" w:type="pct"/>
            <w:vMerge/>
            <w:shd w:val="clear" w:color="auto" w:fill="auto"/>
          </w:tcPr>
          <w:p w14:paraId="0A0F0056" w14:textId="77777777" w:rsidR="002646C7" w:rsidRPr="00137523" w:rsidRDefault="002646C7" w:rsidP="002646C7"/>
        </w:tc>
        <w:tc>
          <w:tcPr>
            <w:tcW w:w="366" w:type="pct"/>
            <w:vMerge/>
            <w:shd w:val="clear" w:color="auto" w:fill="auto"/>
          </w:tcPr>
          <w:p w14:paraId="7C8C8E3F" w14:textId="77777777" w:rsidR="002646C7" w:rsidRPr="00137523" w:rsidRDefault="002646C7" w:rsidP="002646C7"/>
        </w:tc>
      </w:tr>
      <w:tr w:rsidR="00EB1529" w:rsidRPr="00137523" w14:paraId="17485662" w14:textId="77777777" w:rsidTr="00EB1529">
        <w:trPr>
          <w:trHeight w:val="20"/>
        </w:trPr>
        <w:tc>
          <w:tcPr>
            <w:tcW w:w="222" w:type="pct"/>
            <w:vMerge/>
            <w:shd w:val="clear" w:color="auto" w:fill="auto"/>
          </w:tcPr>
          <w:p w14:paraId="49AFFDC6" w14:textId="77777777" w:rsidR="002646C7" w:rsidRPr="00137523" w:rsidRDefault="002646C7" w:rsidP="002646C7"/>
        </w:tc>
        <w:tc>
          <w:tcPr>
            <w:tcW w:w="820" w:type="pct"/>
            <w:vMerge/>
            <w:shd w:val="clear" w:color="auto" w:fill="auto"/>
          </w:tcPr>
          <w:p w14:paraId="7FA76626" w14:textId="77777777" w:rsidR="002646C7" w:rsidRPr="00137523" w:rsidRDefault="002646C7" w:rsidP="002646C7"/>
        </w:tc>
        <w:tc>
          <w:tcPr>
            <w:tcW w:w="686" w:type="pct"/>
            <w:gridSpan w:val="3"/>
            <w:vMerge/>
            <w:shd w:val="clear" w:color="auto" w:fill="auto"/>
          </w:tcPr>
          <w:p w14:paraId="5406BC1C" w14:textId="77777777" w:rsidR="002646C7" w:rsidRPr="00137523" w:rsidRDefault="002646C7" w:rsidP="002646C7">
            <w:pPr>
              <w:jc w:val="center"/>
            </w:pPr>
          </w:p>
        </w:tc>
        <w:tc>
          <w:tcPr>
            <w:tcW w:w="476" w:type="pct"/>
            <w:shd w:val="clear" w:color="auto" w:fill="auto"/>
            <w:vAlign w:val="center"/>
          </w:tcPr>
          <w:p w14:paraId="216B6533" w14:textId="77777777" w:rsidR="002646C7" w:rsidRPr="00137523" w:rsidRDefault="002646C7" w:rsidP="002646C7">
            <w:pPr>
              <w:jc w:val="center"/>
            </w:pPr>
            <w:r w:rsidRPr="00137523">
              <w:t>2024</w:t>
            </w:r>
          </w:p>
        </w:tc>
        <w:tc>
          <w:tcPr>
            <w:tcW w:w="389" w:type="pct"/>
            <w:gridSpan w:val="2"/>
            <w:shd w:val="clear" w:color="auto" w:fill="auto"/>
            <w:vAlign w:val="center"/>
          </w:tcPr>
          <w:p w14:paraId="30162600" w14:textId="77777777" w:rsidR="002646C7" w:rsidRPr="00137523" w:rsidRDefault="002646C7" w:rsidP="002646C7">
            <w:pPr>
              <w:jc w:val="center"/>
            </w:pPr>
            <w:r w:rsidRPr="00137523">
              <w:t>-</w:t>
            </w:r>
          </w:p>
        </w:tc>
        <w:tc>
          <w:tcPr>
            <w:tcW w:w="344" w:type="pct"/>
            <w:gridSpan w:val="2"/>
            <w:shd w:val="clear" w:color="auto" w:fill="auto"/>
            <w:vAlign w:val="center"/>
          </w:tcPr>
          <w:p w14:paraId="5CBCAAFC" w14:textId="77777777" w:rsidR="002646C7" w:rsidRPr="00137523" w:rsidRDefault="002646C7" w:rsidP="002646C7">
            <w:pPr>
              <w:jc w:val="center"/>
            </w:pPr>
            <w:r w:rsidRPr="00137523">
              <w:t>-</w:t>
            </w:r>
          </w:p>
        </w:tc>
        <w:tc>
          <w:tcPr>
            <w:tcW w:w="390" w:type="pct"/>
            <w:gridSpan w:val="2"/>
            <w:shd w:val="clear" w:color="auto" w:fill="auto"/>
            <w:vAlign w:val="center"/>
          </w:tcPr>
          <w:p w14:paraId="4CF86F58" w14:textId="77777777" w:rsidR="002646C7" w:rsidRPr="00137523" w:rsidRDefault="002646C7" w:rsidP="002646C7">
            <w:pPr>
              <w:jc w:val="center"/>
            </w:pPr>
            <w:r w:rsidRPr="00137523">
              <w:t>-</w:t>
            </w:r>
          </w:p>
        </w:tc>
        <w:tc>
          <w:tcPr>
            <w:tcW w:w="393" w:type="pct"/>
            <w:gridSpan w:val="2"/>
            <w:shd w:val="clear" w:color="auto" w:fill="auto"/>
            <w:vAlign w:val="center"/>
          </w:tcPr>
          <w:p w14:paraId="71D46F16" w14:textId="77777777" w:rsidR="002646C7" w:rsidRPr="00137523" w:rsidRDefault="002646C7" w:rsidP="002646C7">
            <w:pPr>
              <w:jc w:val="center"/>
            </w:pPr>
            <w:r w:rsidRPr="00137523">
              <w:t>-</w:t>
            </w:r>
          </w:p>
        </w:tc>
        <w:tc>
          <w:tcPr>
            <w:tcW w:w="147" w:type="pct"/>
            <w:shd w:val="clear" w:color="auto" w:fill="auto"/>
            <w:vAlign w:val="center"/>
          </w:tcPr>
          <w:p w14:paraId="7DB6A350" w14:textId="77777777" w:rsidR="002646C7" w:rsidRPr="00137523" w:rsidRDefault="002646C7" w:rsidP="002646C7">
            <w:pPr>
              <w:jc w:val="center"/>
            </w:pPr>
            <w:r w:rsidRPr="00137523">
              <w:t>-</w:t>
            </w:r>
          </w:p>
        </w:tc>
        <w:tc>
          <w:tcPr>
            <w:tcW w:w="767" w:type="pct"/>
            <w:vMerge/>
            <w:shd w:val="clear" w:color="auto" w:fill="auto"/>
          </w:tcPr>
          <w:p w14:paraId="62A42BDF" w14:textId="77777777" w:rsidR="002646C7" w:rsidRPr="00137523" w:rsidRDefault="002646C7" w:rsidP="002646C7"/>
        </w:tc>
        <w:tc>
          <w:tcPr>
            <w:tcW w:w="366" w:type="pct"/>
            <w:vMerge/>
            <w:shd w:val="clear" w:color="auto" w:fill="auto"/>
          </w:tcPr>
          <w:p w14:paraId="4F33F4EF" w14:textId="77777777" w:rsidR="002646C7" w:rsidRPr="00137523" w:rsidRDefault="002646C7" w:rsidP="002646C7"/>
        </w:tc>
      </w:tr>
      <w:tr w:rsidR="002646C7" w:rsidRPr="00137523" w14:paraId="0B86BADD" w14:textId="77777777" w:rsidTr="00EB1529">
        <w:trPr>
          <w:trHeight w:val="20"/>
        </w:trPr>
        <w:tc>
          <w:tcPr>
            <w:tcW w:w="222" w:type="pct"/>
            <w:vMerge/>
            <w:shd w:val="clear" w:color="auto" w:fill="auto"/>
          </w:tcPr>
          <w:p w14:paraId="5FD8BF5D" w14:textId="77777777" w:rsidR="002646C7" w:rsidRPr="00137523" w:rsidRDefault="002646C7" w:rsidP="002646C7"/>
        </w:tc>
        <w:tc>
          <w:tcPr>
            <w:tcW w:w="820" w:type="pct"/>
            <w:vMerge/>
            <w:shd w:val="clear" w:color="auto" w:fill="auto"/>
          </w:tcPr>
          <w:p w14:paraId="19324431" w14:textId="77777777" w:rsidR="002646C7" w:rsidRPr="00137523" w:rsidRDefault="002646C7" w:rsidP="002646C7"/>
        </w:tc>
        <w:tc>
          <w:tcPr>
            <w:tcW w:w="686" w:type="pct"/>
            <w:gridSpan w:val="3"/>
            <w:vMerge/>
            <w:shd w:val="clear" w:color="auto" w:fill="auto"/>
          </w:tcPr>
          <w:p w14:paraId="386ECF16" w14:textId="77777777" w:rsidR="002646C7" w:rsidRPr="00137523" w:rsidRDefault="002646C7" w:rsidP="002646C7">
            <w:pPr>
              <w:jc w:val="center"/>
            </w:pPr>
          </w:p>
        </w:tc>
        <w:tc>
          <w:tcPr>
            <w:tcW w:w="476" w:type="pct"/>
            <w:shd w:val="clear" w:color="auto" w:fill="auto"/>
            <w:vAlign w:val="center"/>
          </w:tcPr>
          <w:p w14:paraId="0E0B5D2E" w14:textId="7FCD65F6" w:rsidR="002646C7" w:rsidRPr="00137523" w:rsidRDefault="002646C7" w:rsidP="002646C7">
            <w:pPr>
              <w:jc w:val="center"/>
            </w:pPr>
            <w:r>
              <w:t>2025</w:t>
            </w:r>
          </w:p>
        </w:tc>
        <w:tc>
          <w:tcPr>
            <w:tcW w:w="389" w:type="pct"/>
            <w:gridSpan w:val="2"/>
            <w:shd w:val="clear" w:color="auto" w:fill="auto"/>
            <w:vAlign w:val="center"/>
          </w:tcPr>
          <w:p w14:paraId="65026D8C" w14:textId="4C47F0BE" w:rsidR="002646C7" w:rsidRPr="00137523" w:rsidRDefault="002646C7" w:rsidP="002646C7">
            <w:pPr>
              <w:jc w:val="center"/>
            </w:pPr>
            <w:r w:rsidRPr="00137523">
              <w:t>-</w:t>
            </w:r>
          </w:p>
        </w:tc>
        <w:tc>
          <w:tcPr>
            <w:tcW w:w="344" w:type="pct"/>
            <w:gridSpan w:val="2"/>
            <w:shd w:val="clear" w:color="auto" w:fill="auto"/>
            <w:vAlign w:val="center"/>
          </w:tcPr>
          <w:p w14:paraId="29318AC6" w14:textId="7EEB74EC" w:rsidR="002646C7" w:rsidRPr="00137523" w:rsidRDefault="002646C7" w:rsidP="002646C7">
            <w:pPr>
              <w:jc w:val="center"/>
            </w:pPr>
            <w:r w:rsidRPr="00137523">
              <w:t>-</w:t>
            </w:r>
          </w:p>
        </w:tc>
        <w:tc>
          <w:tcPr>
            <w:tcW w:w="390" w:type="pct"/>
            <w:gridSpan w:val="2"/>
            <w:shd w:val="clear" w:color="auto" w:fill="auto"/>
            <w:vAlign w:val="center"/>
          </w:tcPr>
          <w:p w14:paraId="6CA58B85" w14:textId="29F18203" w:rsidR="002646C7" w:rsidRPr="00137523" w:rsidRDefault="002646C7" w:rsidP="002646C7">
            <w:pPr>
              <w:jc w:val="center"/>
            </w:pPr>
            <w:r w:rsidRPr="00137523">
              <w:t>-</w:t>
            </w:r>
          </w:p>
        </w:tc>
        <w:tc>
          <w:tcPr>
            <w:tcW w:w="393" w:type="pct"/>
            <w:gridSpan w:val="2"/>
            <w:shd w:val="clear" w:color="auto" w:fill="auto"/>
            <w:vAlign w:val="center"/>
          </w:tcPr>
          <w:p w14:paraId="25E652FF" w14:textId="311585BB" w:rsidR="002646C7" w:rsidRPr="00137523" w:rsidRDefault="002646C7" w:rsidP="002646C7">
            <w:pPr>
              <w:jc w:val="center"/>
            </w:pPr>
            <w:r w:rsidRPr="00137523">
              <w:t>-</w:t>
            </w:r>
          </w:p>
        </w:tc>
        <w:tc>
          <w:tcPr>
            <w:tcW w:w="147" w:type="pct"/>
            <w:shd w:val="clear" w:color="auto" w:fill="auto"/>
            <w:vAlign w:val="center"/>
          </w:tcPr>
          <w:p w14:paraId="100AC6D9" w14:textId="21B82C34" w:rsidR="002646C7" w:rsidRPr="00137523" w:rsidRDefault="002646C7" w:rsidP="002646C7">
            <w:pPr>
              <w:jc w:val="center"/>
            </w:pPr>
            <w:r w:rsidRPr="00137523">
              <w:t>-</w:t>
            </w:r>
          </w:p>
        </w:tc>
        <w:tc>
          <w:tcPr>
            <w:tcW w:w="767" w:type="pct"/>
            <w:vMerge/>
            <w:shd w:val="clear" w:color="auto" w:fill="auto"/>
          </w:tcPr>
          <w:p w14:paraId="087B2DE1" w14:textId="77777777" w:rsidR="002646C7" w:rsidRPr="00137523" w:rsidRDefault="002646C7" w:rsidP="002646C7"/>
        </w:tc>
        <w:tc>
          <w:tcPr>
            <w:tcW w:w="366" w:type="pct"/>
            <w:vMerge/>
            <w:shd w:val="clear" w:color="auto" w:fill="auto"/>
          </w:tcPr>
          <w:p w14:paraId="789BC94E" w14:textId="77777777" w:rsidR="002646C7" w:rsidRPr="00137523" w:rsidRDefault="002646C7" w:rsidP="002646C7"/>
        </w:tc>
      </w:tr>
      <w:tr w:rsidR="00EB1529" w:rsidRPr="00137523" w14:paraId="30C645FC" w14:textId="77777777" w:rsidTr="00EB1529">
        <w:trPr>
          <w:trHeight w:val="20"/>
        </w:trPr>
        <w:tc>
          <w:tcPr>
            <w:tcW w:w="222" w:type="pct"/>
            <w:vMerge/>
            <w:shd w:val="clear" w:color="auto" w:fill="auto"/>
          </w:tcPr>
          <w:p w14:paraId="4D26B41C" w14:textId="77777777" w:rsidR="002646C7" w:rsidRPr="00137523" w:rsidRDefault="002646C7" w:rsidP="002646C7"/>
        </w:tc>
        <w:tc>
          <w:tcPr>
            <w:tcW w:w="820" w:type="pct"/>
            <w:vMerge/>
            <w:shd w:val="clear" w:color="auto" w:fill="auto"/>
          </w:tcPr>
          <w:p w14:paraId="60D86D16" w14:textId="77777777" w:rsidR="002646C7" w:rsidRPr="00137523" w:rsidRDefault="002646C7" w:rsidP="002646C7"/>
        </w:tc>
        <w:tc>
          <w:tcPr>
            <w:tcW w:w="686" w:type="pct"/>
            <w:gridSpan w:val="3"/>
            <w:vMerge/>
            <w:shd w:val="clear" w:color="auto" w:fill="auto"/>
          </w:tcPr>
          <w:p w14:paraId="69DDD9CE" w14:textId="77777777" w:rsidR="002646C7" w:rsidRPr="00137523" w:rsidRDefault="002646C7" w:rsidP="002646C7">
            <w:pPr>
              <w:jc w:val="center"/>
            </w:pPr>
          </w:p>
        </w:tc>
        <w:tc>
          <w:tcPr>
            <w:tcW w:w="476" w:type="pct"/>
            <w:shd w:val="clear" w:color="auto" w:fill="auto"/>
            <w:vAlign w:val="center"/>
          </w:tcPr>
          <w:p w14:paraId="7EF9947D" w14:textId="3BBAB394"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47C28BC0" w14:textId="77777777" w:rsidR="002646C7" w:rsidRPr="00137523" w:rsidRDefault="002646C7" w:rsidP="002646C7">
            <w:pPr>
              <w:jc w:val="center"/>
            </w:pPr>
            <w:r w:rsidRPr="00137523">
              <w:t>-</w:t>
            </w:r>
          </w:p>
        </w:tc>
        <w:tc>
          <w:tcPr>
            <w:tcW w:w="344" w:type="pct"/>
            <w:gridSpan w:val="2"/>
            <w:shd w:val="clear" w:color="auto" w:fill="auto"/>
            <w:vAlign w:val="center"/>
          </w:tcPr>
          <w:p w14:paraId="0D7826D6" w14:textId="77777777" w:rsidR="002646C7" w:rsidRPr="00137523" w:rsidRDefault="002646C7" w:rsidP="002646C7">
            <w:pPr>
              <w:jc w:val="center"/>
            </w:pPr>
            <w:r w:rsidRPr="00137523">
              <w:t>-</w:t>
            </w:r>
          </w:p>
        </w:tc>
        <w:tc>
          <w:tcPr>
            <w:tcW w:w="390" w:type="pct"/>
            <w:gridSpan w:val="2"/>
            <w:shd w:val="clear" w:color="auto" w:fill="auto"/>
            <w:vAlign w:val="center"/>
          </w:tcPr>
          <w:p w14:paraId="55768A4D" w14:textId="77777777" w:rsidR="002646C7" w:rsidRPr="00137523" w:rsidRDefault="002646C7" w:rsidP="002646C7">
            <w:pPr>
              <w:jc w:val="center"/>
            </w:pPr>
            <w:r w:rsidRPr="00137523">
              <w:t>-</w:t>
            </w:r>
          </w:p>
        </w:tc>
        <w:tc>
          <w:tcPr>
            <w:tcW w:w="393" w:type="pct"/>
            <w:gridSpan w:val="2"/>
            <w:shd w:val="clear" w:color="auto" w:fill="auto"/>
            <w:vAlign w:val="center"/>
          </w:tcPr>
          <w:p w14:paraId="3FA48C68" w14:textId="77777777" w:rsidR="002646C7" w:rsidRPr="00137523" w:rsidRDefault="002646C7" w:rsidP="002646C7">
            <w:pPr>
              <w:jc w:val="center"/>
            </w:pPr>
            <w:r w:rsidRPr="00137523">
              <w:t>-</w:t>
            </w:r>
          </w:p>
        </w:tc>
        <w:tc>
          <w:tcPr>
            <w:tcW w:w="147" w:type="pct"/>
            <w:shd w:val="clear" w:color="auto" w:fill="auto"/>
            <w:vAlign w:val="center"/>
          </w:tcPr>
          <w:p w14:paraId="26AB42DB" w14:textId="77777777" w:rsidR="002646C7" w:rsidRPr="00137523" w:rsidRDefault="002646C7" w:rsidP="002646C7">
            <w:pPr>
              <w:jc w:val="center"/>
            </w:pPr>
            <w:r w:rsidRPr="00137523">
              <w:t>-</w:t>
            </w:r>
          </w:p>
        </w:tc>
        <w:tc>
          <w:tcPr>
            <w:tcW w:w="767" w:type="pct"/>
            <w:vMerge/>
            <w:shd w:val="clear" w:color="auto" w:fill="auto"/>
          </w:tcPr>
          <w:p w14:paraId="13309391" w14:textId="77777777" w:rsidR="002646C7" w:rsidRPr="00137523" w:rsidRDefault="002646C7" w:rsidP="002646C7"/>
        </w:tc>
        <w:tc>
          <w:tcPr>
            <w:tcW w:w="366" w:type="pct"/>
            <w:vMerge/>
            <w:shd w:val="clear" w:color="auto" w:fill="auto"/>
          </w:tcPr>
          <w:p w14:paraId="4999EA81" w14:textId="77777777" w:rsidR="002646C7" w:rsidRPr="00137523" w:rsidRDefault="002646C7" w:rsidP="002646C7"/>
        </w:tc>
      </w:tr>
      <w:tr w:rsidR="00EB1529" w:rsidRPr="00137523" w14:paraId="21214A05" w14:textId="77777777" w:rsidTr="00EB1529">
        <w:trPr>
          <w:trHeight w:val="197"/>
        </w:trPr>
        <w:tc>
          <w:tcPr>
            <w:tcW w:w="222" w:type="pct"/>
            <w:vMerge/>
            <w:shd w:val="clear" w:color="auto" w:fill="auto"/>
          </w:tcPr>
          <w:p w14:paraId="41779656" w14:textId="77777777" w:rsidR="002646C7" w:rsidRPr="00137523" w:rsidRDefault="002646C7" w:rsidP="002646C7"/>
        </w:tc>
        <w:tc>
          <w:tcPr>
            <w:tcW w:w="820" w:type="pct"/>
            <w:vMerge/>
            <w:shd w:val="clear" w:color="auto" w:fill="auto"/>
          </w:tcPr>
          <w:p w14:paraId="23CF2727" w14:textId="77777777" w:rsidR="002646C7" w:rsidRPr="00137523" w:rsidRDefault="002646C7" w:rsidP="002646C7"/>
        </w:tc>
        <w:tc>
          <w:tcPr>
            <w:tcW w:w="686" w:type="pct"/>
            <w:gridSpan w:val="3"/>
            <w:vMerge/>
            <w:shd w:val="clear" w:color="auto" w:fill="auto"/>
          </w:tcPr>
          <w:p w14:paraId="5D1DC8B3" w14:textId="77777777" w:rsidR="002646C7" w:rsidRPr="00137523" w:rsidRDefault="002646C7" w:rsidP="002646C7">
            <w:pPr>
              <w:jc w:val="center"/>
            </w:pPr>
          </w:p>
        </w:tc>
        <w:tc>
          <w:tcPr>
            <w:tcW w:w="476" w:type="pct"/>
            <w:shd w:val="clear" w:color="auto" w:fill="auto"/>
          </w:tcPr>
          <w:p w14:paraId="5AA96A72" w14:textId="77777777" w:rsidR="002646C7" w:rsidRPr="00137523" w:rsidRDefault="002646C7" w:rsidP="002646C7">
            <w:pPr>
              <w:jc w:val="center"/>
            </w:pPr>
            <w:r w:rsidRPr="00137523">
              <w:t>2019-2030</w:t>
            </w:r>
          </w:p>
        </w:tc>
        <w:tc>
          <w:tcPr>
            <w:tcW w:w="389" w:type="pct"/>
            <w:gridSpan w:val="2"/>
            <w:shd w:val="clear" w:color="auto" w:fill="auto"/>
          </w:tcPr>
          <w:p w14:paraId="30657513" w14:textId="409B0F51" w:rsidR="002646C7" w:rsidRPr="00137523" w:rsidRDefault="002646C7" w:rsidP="002646C7">
            <w:pPr>
              <w:jc w:val="center"/>
            </w:pPr>
            <w:r>
              <w:t>164 </w:t>
            </w:r>
            <w:r w:rsidR="00B6489A">
              <w:t>4</w:t>
            </w:r>
            <w:r>
              <w:t>93,3</w:t>
            </w:r>
          </w:p>
        </w:tc>
        <w:tc>
          <w:tcPr>
            <w:tcW w:w="344" w:type="pct"/>
            <w:gridSpan w:val="2"/>
            <w:shd w:val="clear" w:color="auto" w:fill="auto"/>
          </w:tcPr>
          <w:p w14:paraId="3F4935B1" w14:textId="05E1E890" w:rsidR="002646C7" w:rsidRPr="00137523" w:rsidRDefault="002646C7" w:rsidP="002646C7">
            <w:pPr>
              <w:jc w:val="center"/>
            </w:pPr>
            <w:r>
              <w:t>157 362,8</w:t>
            </w:r>
          </w:p>
        </w:tc>
        <w:tc>
          <w:tcPr>
            <w:tcW w:w="390" w:type="pct"/>
            <w:gridSpan w:val="2"/>
            <w:shd w:val="clear" w:color="auto" w:fill="auto"/>
          </w:tcPr>
          <w:p w14:paraId="769D8E54" w14:textId="24E71A28" w:rsidR="002646C7" w:rsidRPr="00137523" w:rsidRDefault="002646C7" w:rsidP="002646C7">
            <w:pPr>
              <w:jc w:val="center"/>
            </w:pPr>
            <w:r>
              <w:t>6 557,2</w:t>
            </w:r>
          </w:p>
        </w:tc>
        <w:tc>
          <w:tcPr>
            <w:tcW w:w="393" w:type="pct"/>
            <w:gridSpan w:val="2"/>
            <w:shd w:val="clear" w:color="auto" w:fill="auto"/>
          </w:tcPr>
          <w:p w14:paraId="156A3437" w14:textId="7C5683C9" w:rsidR="002646C7" w:rsidRPr="00137523" w:rsidRDefault="00B6489A" w:rsidP="00B6489A">
            <w:pPr>
              <w:tabs>
                <w:tab w:val="left" w:pos="234"/>
                <w:tab w:val="center" w:pos="601"/>
              </w:tabs>
            </w:pPr>
            <w:r>
              <w:tab/>
              <w:t xml:space="preserve"> 5</w:t>
            </w:r>
            <w:r w:rsidR="002646C7">
              <w:t>73,3</w:t>
            </w:r>
          </w:p>
        </w:tc>
        <w:tc>
          <w:tcPr>
            <w:tcW w:w="147" w:type="pct"/>
            <w:shd w:val="clear" w:color="auto" w:fill="auto"/>
          </w:tcPr>
          <w:p w14:paraId="2661D3A9" w14:textId="6BE65446" w:rsidR="002646C7" w:rsidRPr="00137523" w:rsidRDefault="002646C7" w:rsidP="002646C7">
            <w:pPr>
              <w:jc w:val="center"/>
            </w:pPr>
            <w:r>
              <w:t>-</w:t>
            </w:r>
          </w:p>
        </w:tc>
        <w:tc>
          <w:tcPr>
            <w:tcW w:w="767" w:type="pct"/>
            <w:vMerge/>
            <w:shd w:val="clear" w:color="auto" w:fill="auto"/>
          </w:tcPr>
          <w:p w14:paraId="1201BE48" w14:textId="77777777" w:rsidR="002646C7" w:rsidRPr="00137523" w:rsidRDefault="002646C7" w:rsidP="002646C7"/>
        </w:tc>
        <w:tc>
          <w:tcPr>
            <w:tcW w:w="366" w:type="pct"/>
            <w:vMerge/>
            <w:shd w:val="clear" w:color="auto" w:fill="auto"/>
          </w:tcPr>
          <w:p w14:paraId="67ED995C" w14:textId="77777777" w:rsidR="002646C7" w:rsidRPr="00137523" w:rsidRDefault="002646C7" w:rsidP="002646C7"/>
        </w:tc>
      </w:tr>
      <w:tr w:rsidR="00EB1529" w:rsidRPr="00137523" w14:paraId="7B85E9D6" w14:textId="77777777" w:rsidTr="00EB1529">
        <w:trPr>
          <w:trHeight w:val="219"/>
        </w:trPr>
        <w:tc>
          <w:tcPr>
            <w:tcW w:w="222" w:type="pct"/>
            <w:vMerge w:val="restart"/>
            <w:shd w:val="clear" w:color="auto" w:fill="auto"/>
          </w:tcPr>
          <w:p w14:paraId="1521755D" w14:textId="77777777" w:rsidR="002646C7" w:rsidRPr="00137523" w:rsidRDefault="002646C7" w:rsidP="002646C7">
            <w:r w:rsidRPr="00137523">
              <w:t>1.1.37</w:t>
            </w:r>
          </w:p>
        </w:tc>
        <w:tc>
          <w:tcPr>
            <w:tcW w:w="820" w:type="pct"/>
            <w:vMerge w:val="restart"/>
            <w:shd w:val="clear" w:color="auto" w:fill="auto"/>
          </w:tcPr>
          <w:p w14:paraId="3FA03891" w14:textId="77777777" w:rsidR="002646C7" w:rsidRPr="00137523" w:rsidRDefault="002646C7" w:rsidP="002646C7">
            <w:r w:rsidRPr="00137523">
              <w:t>Строительный контроль по капитальному ремонту канализационного коллектора системы КНС п. Чистые Ключи</w:t>
            </w:r>
          </w:p>
        </w:tc>
        <w:tc>
          <w:tcPr>
            <w:tcW w:w="686" w:type="pct"/>
            <w:gridSpan w:val="3"/>
            <w:vMerge w:val="restart"/>
            <w:shd w:val="clear" w:color="auto" w:fill="auto"/>
          </w:tcPr>
          <w:p w14:paraId="00A6ECF8" w14:textId="77777777" w:rsidR="002646C7" w:rsidRPr="00137523" w:rsidRDefault="002646C7" w:rsidP="002646C7">
            <w:pPr>
              <w:jc w:val="center"/>
            </w:pPr>
            <w:r w:rsidRPr="00137523">
              <w:t>Управление территориального развития и обустройства</w:t>
            </w:r>
          </w:p>
        </w:tc>
        <w:tc>
          <w:tcPr>
            <w:tcW w:w="476" w:type="pct"/>
            <w:shd w:val="clear" w:color="auto" w:fill="auto"/>
            <w:vAlign w:val="center"/>
          </w:tcPr>
          <w:p w14:paraId="1EDD94DA" w14:textId="77777777" w:rsidR="002646C7" w:rsidRPr="00137523" w:rsidRDefault="002646C7" w:rsidP="002646C7">
            <w:pPr>
              <w:jc w:val="center"/>
            </w:pPr>
            <w:r w:rsidRPr="00137523">
              <w:t>2019</w:t>
            </w:r>
          </w:p>
        </w:tc>
        <w:tc>
          <w:tcPr>
            <w:tcW w:w="389" w:type="pct"/>
            <w:gridSpan w:val="2"/>
            <w:shd w:val="clear" w:color="auto" w:fill="auto"/>
            <w:vAlign w:val="center"/>
          </w:tcPr>
          <w:p w14:paraId="35A42FDC" w14:textId="77777777" w:rsidR="002646C7" w:rsidRPr="00137523" w:rsidRDefault="002646C7" w:rsidP="002646C7">
            <w:pPr>
              <w:jc w:val="center"/>
            </w:pPr>
            <w:r w:rsidRPr="00137523">
              <w:t>-</w:t>
            </w:r>
          </w:p>
        </w:tc>
        <w:tc>
          <w:tcPr>
            <w:tcW w:w="344" w:type="pct"/>
            <w:gridSpan w:val="2"/>
            <w:shd w:val="clear" w:color="auto" w:fill="auto"/>
            <w:vAlign w:val="center"/>
          </w:tcPr>
          <w:p w14:paraId="76CCE6E5" w14:textId="77777777" w:rsidR="002646C7" w:rsidRPr="00137523" w:rsidRDefault="002646C7" w:rsidP="002646C7">
            <w:pPr>
              <w:jc w:val="center"/>
            </w:pPr>
            <w:r w:rsidRPr="00137523">
              <w:t>-</w:t>
            </w:r>
          </w:p>
        </w:tc>
        <w:tc>
          <w:tcPr>
            <w:tcW w:w="390" w:type="pct"/>
            <w:gridSpan w:val="2"/>
            <w:shd w:val="clear" w:color="auto" w:fill="auto"/>
            <w:vAlign w:val="center"/>
          </w:tcPr>
          <w:p w14:paraId="2DC2CACA" w14:textId="77777777" w:rsidR="002646C7" w:rsidRPr="00137523" w:rsidRDefault="002646C7" w:rsidP="002646C7">
            <w:pPr>
              <w:jc w:val="center"/>
            </w:pPr>
            <w:r w:rsidRPr="00137523">
              <w:t>-</w:t>
            </w:r>
          </w:p>
        </w:tc>
        <w:tc>
          <w:tcPr>
            <w:tcW w:w="393" w:type="pct"/>
            <w:gridSpan w:val="2"/>
            <w:shd w:val="clear" w:color="auto" w:fill="auto"/>
            <w:vAlign w:val="center"/>
          </w:tcPr>
          <w:p w14:paraId="24EA7AEE" w14:textId="77777777" w:rsidR="002646C7" w:rsidRPr="00137523" w:rsidRDefault="002646C7" w:rsidP="002646C7">
            <w:pPr>
              <w:jc w:val="center"/>
            </w:pPr>
            <w:r w:rsidRPr="00137523">
              <w:t>-</w:t>
            </w:r>
          </w:p>
        </w:tc>
        <w:tc>
          <w:tcPr>
            <w:tcW w:w="147" w:type="pct"/>
            <w:shd w:val="clear" w:color="auto" w:fill="auto"/>
            <w:vAlign w:val="center"/>
          </w:tcPr>
          <w:p w14:paraId="527AC43E" w14:textId="77777777" w:rsidR="002646C7" w:rsidRPr="00137523" w:rsidRDefault="002646C7" w:rsidP="002646C7">
            <w:pPr>
              <w:jc w:val="center"/>
            </w:pPr>
            <w:r w:rsidRPr="00137523">
              <w:t>-</w:t>
            </w:r>
          </w:p>
        </w:tc>
        <w:tc>
          <w:tcPr>
            <w:tcW w:w="767" w:type="pct"/>
            <w:vMerge w:val="restart"/>
            <w:shd w:val="clear" w:color="auto" w:fill="auto"/>
          </w:tcPr>
          <w:p w14:paraId="4AC758D0" w14:textId="77777777" w:rsidR="002646C7" w:rsidRPr="00137523" w:rsidRDefault="002646C7" w:rsidP="002646C7">
            <w:pPr>
              <w:rPr>
                <w:rFonts w:eastAsia="Calibri"/>
              </w:rPr>
            </w:pPr>
            <w:r w:rsidRPr="00137523">
              <w:rPr>
                <w:rFonts w:eastAsia="Calibri"/>
              </w:rPr>
              <w:t>Количество объектов, по которым</w:t>
            </w:r>
          </w:p>
          <w:p w14:paraId="5CA6F8AE" w14:textId="77777777" w:rsidR="002646C7" w:rsidRPr="00137523" w:rsidRDefault="002646C7" w:rsidP="002646C7">
            <w:r w:rsidRPr="00137523">
              <w:rPr>
                <w:rFonts w:eastAsia="Calibri"/>
              </w:rPr>
              <w:t>пройден строительный контроль</w:t>
            </w:r>
          </w:p>
          <w:p w14:paraId="0C9F123E" w14:textId="77777777" w:rsidR="002646C7" w:rsidRPr="00137523" w:rsidRDefault="002646C7" w:rsidP="002646C7"/>
        </w:tc>
        <w:tc>
          <w:tcPr>
            <w:tcW w:w="366" w:type="pct"/>
            <w:vMerge w:val="restart"/>
            <w:shd w:val="clear" w:color="auto" w:fill="auto"/>
          </w:tcPr>
          <w:p w14:paraId="4D8B7EA2" w14:textId="77777777" w:rsidR="002646C7" w:rsidRPr="00137523" w:rsidRDefault="002646C7" w:rsidP="002646C7">
            <w:r w:rsidRPr="00137523">
              <w:t>1 ед.</w:t>
            </w:r>
          </w:p>
        </w:tc>
      </w:tr>
      <w:tr w:rsidR="00EB1529" w:rsidRPr="00137523" w14:paraId="193D6077" w14:textId="77777777" w:rsidTr="00EB1529">
        <w:trPr>
          <w:trHeight w:val="216"/>
        </w:trPr>
        <w:tc>
          <w:tcPr>
            <w:tcW w:w="222" w:type="pct"/>
            <w:vMerge/>
            <w:shd w:val="clear" w:color="auto" w:fill="auto"/>
          </w:tcPr>
          <w:p w14:paraId="5B68A08A" w14:textId="77777777" w:rsidR="002646C7" w:rsidRPr="00137523" w:rsidRDefault="002646C7" w:rsidP="002646C7"/>
        </w:tc>
        <w:tc>
          <w:tcPr>
            <w:tcW w:w="820" w:type="pct"/>
            <w:vMerge/>
            <w:shd w:val="clear" w:color="auto" w:fill="auto"/>
          </w:tcPr>
          <w:p w14:paraId="57E3BA41" w14:textId="77777777" w:rsidR="002646C7" w:rsidRPr="00137523" w:rsidRDefault="002646C7" w:rsidP="002646C7"/>
        </w:tc>
        <w:tc>
          <w:tcPr>
            <w:tcW w:w="686" w:type="pct"/>
            <w:gridSpan w:val="3"/>
            <w:vMerge/>
            <w:shd w:val="clear" w:color="auto" w:fill="auto"/>
          </w:tcPr>
          <w:p w14:paraId="566D2D93" w14:textId="77777777" w:rsidR="002646C7" w:rsidRPr="00137523" w:rsidRDefault="002646C7" w:rsidP="002646C7">
            <w:pPr>
              <w:jc w:val="center"/>
            </w:pPr>
          </w:p>
        </w:tc>
        <w:tc>
          <w:tcPr>
            <w:tcW w:w="476" w:type="pct"/>
            <w:shd w:val="clear" w:color="auto" w:fill="auto"/>
            <w:vAlign w:val="center"/>
          </w:tcPr>
          <w:p w14:paraId="357A31B3" w14:textId="77777777" w:rsidR="002646C7" w:rsidRPr="00137523" w:rsidRDefault="002646C7" w:rsidP="002646C7">
            <w:pPr>
              <w:jc w:val="center"/>
            </w:pPr>
            <w:r w:rsidRPr="00137523">
              <w:t>2020</w:t>
            </w:r>
          </w:p>
        </w:tc>
        <w:tc>
          <w:tcPr>
            <w:tcW w:w="389" w:type="pct"/>
            <w:gridSpan w:val="2"/>
            <w:shd w:val="clear" w:color="auto" w:fill="auto"/>
            <w:vAlign w:val="center"/>
          </w:tcPr>
          <w:p w14:paraId="2BD17CF1" w14:textId="77777777" w:rsidR="002646C7" w:rsidRPr="00137523" w:rsidRDefault="002646C7" w:rsidP="002646C7">
            <w:pPr>
              <w:jc w:val="center"/>
            </w:pPr>
            <w:r w:rsidRPr="00137523">
              <w:t>-</w:t>
            </w:r>
          </w:p>
        </w:tc>
        <w:tc>
          <w:tcPr>
            <w:tcW w:w="344" w:type="pct"/>
            <w:gridSpan w:val="2"/>
            <w:shd w:val="clear" w:color="auto" w:fill="auto"/>
            <w:vAlign w:val="center"/>
          </w:tcPr>
          <w:p w14:paraId="1EB2E605" w14:textId="77777777" w:rsidR="002646C7" w:rsidRPr="00137523" w:rsidRDefault="002646C7" w:rsidP="002646C7">
            <w:pPr>
              <w:jc w:val="center"/>
            </w:pPr>
            <w:r w:rsidRPr="00137523">
              <w:t>-</w:t>
            </w:r>
          </w:p>
        </w:tc>
        <w:tc>
          <w:tcPr>
            <w:tcW w:w="390" w:type="pct"/>
            <w:gridSpan w:val="2"/>
            <w:shd w:val="clear" w:color="auto" w:fill="auto"/>
            <w:vAlign w:val="center"/>
          </w:tcPr>
          <w:p w14:paraId="502F17B2" w14:textId="77777777" w:rsidR="002646C7" w:rsidRPr="00137523" w:rsidRDefault="002646C7" w:rsidP="002646C7">
            <w:pPr>
              <w:jc w:val="center"/>
            </w:pPr>
            <w:r w:rsidRPr="00137523">
              <w:t>-</w:t>
            </w:r>
          </w:p>
        </w:tc>
        <w:tc>
          <w:tcPr>
            <w:tcW w:w="393" w:type="pct"/>
            <w:gridSpan w:val="2"/>
            <w:shd w:val="clear" w:color="auto" w:fill="auto"/>
            <w:vAlign w:val="center"/>
          </w:tcPr>
          <w:p w14:paraId="39ACE540" w14:textId="77777777" w:rsidR="002646C7" w:rsidRPr="00137523" w:rsidRDefault="002646C7" w:rsidP="002646C7">
            <w:pPr>
              <w:jc w:val="center"/>
            </w:pPr>
            <w:r w:rsidRPr="00137523">
              <w:t>-</w:t>
            </w:r>
          </w:p>
        </w:tc>
        <w:tc>
          <w:tcPr>
            <w:tcW w:w="147" w:type="pct"/>
            <w:shd w:val="clear" w:color="auto" w:fill="auto"/>
            <w:vAlign w:val="center"/>
          </w:tcPr>
          <w:p w14:paraId="38E39D12" w14:textId="77777777" w:rsidR="002646C7" w:rsidRPr="00137523" w:rsidRDefault="002646C7" w:rsidP="002646C7">
            <w:pPr>
              <w:jc w:val="center"/>
            </w:pPr>
            <w:r w:rsidRPr="00137523">
              <w:t>-</w:t>
            </w:r>
          </w:p>
        </w:tc>
        <w:tc>
          <w:tcPr>
            <w:tcW w:w="767" w:type="pct"/>
            <w:vMerge/>
            <w:shd w:val="clear" w:color="auto" w:fill="auto"/>
          </w:tcPr>
          <w:p w14:paraId="0F0D86B2" w14:textId="77777777" w:rsidR="002646C7" w:rsidRPr="00137523" w:rsidRDefault="002646C7" w:rsidP="002646C7"/>
        </w:tc>
        <w:tc>
          <w:tcPr>
            <w:tcW w:w="366" w:type="pct"/>
            <w:vMerge/>
            <w:shd w:val="clear" w:color="auto" w:fill="auto"/>
          </w:tcPr>
          <w:p w14:paraId="14F51543" w14:textId="77777777" w:rsidR="002646C7" w:rsidRPr="00137523" w:rsidRDefault="002646C7" w:rsidP="002646C7"/>
        </w:tc>
      </w:tr>
      <w:tr w:rsidR="00EB1529" w:rsidRPr="00137523" w14:paraId="33A78C72" w14:textId="77777777" w:rsidTr="00EB1529">
        <w:trPr>
          <w:trHeight w:val="216"/>
        </w:trPr>
        <w:tc>
          <w:tcPr>
            <w:tcW w:w="222" w:type="pct"/>
            <w:vMerge/>
            <w:shd w:val="clear" w:color="auto" w:fill="auto"/>
          </w:tcPr>
          <w:p w14:paraId="62AA86C0" w14:textId="77777777" w:rsidR="002646C7" w:rsidRPr="00137523" w:rsidRDefault="002646C7" w:rsidP="002646C7"/>
        </w:tc>
        <w:tc>
          <w:tcPr>
            <w:tcW w:w="820" w:type="pct"/>
            <w:vMerge/>
            <w:shd w:val="clear" w:color="auto" w:fill="auto"/>
          </w:tcPr>
          <w:p w14:paraId="43006591" w14:textId="77777777" w:rsidR="002646C7" w:rsidRPr="00137523" w:rsidRDefault="002646C7" w:rsidP="002646C7"/>
        </w:tc>
        <w:tc>
          <w:tcPr>
            <w:tcW w:w="686" w:type="pct"/>
            <w:gridSpan w:val="3"/>
            <w:vMerge/>
            <w:shd w:val="clear" w:color="auto" w:fill="auto"/>
          </w:tcPr>
          <w:p w14:paraId="01454226" w14:textId="77777777" w:rsidR="002646C7" w:rsidRPr="00137523" w:rsidRDefault="002646C7" w:rsidP="002646C7">
            <w:pPr>
              <w:jc w:val="center"/>
            </w:pPr>
          </w:p>
        </w:tc>
        <w:tc>
          <w:tcPr>
            <w:tcW w:w="476" w:type="pct"/>
            <w:shd w:val="clear" w:color="auto" w:fill="auto"/>
            <w:vAlign w:val="center"/>
          </w:tcPr>
          <w:p w14:paraId="59075072" w14:textId="77777777" w:rsidR="002646C7" w:rsidRPr="00137523" w:rsidRDefault="002646C7" w:rsidP="002646C7">
            <w:pPr>
              <w:jc w:val="center"/>
            </w:pPr>
            <w:r w:rsidRPr="00137523">
              <w:t>2021</w:t>
            </w:r>
          </w:p>
        </w:tc>
        <w:tc>
          <w:tcPr>
            <w:tcW w:w="389" w:type="pct"/>
            <w:gridSpan w:val="2"/>
            <w:shd w:val="clear" w:color="auto" w:fill="auto"/>
            <w:vAlign w:val="center"/>
          </w:tcPr>
          <w:p w14:paraId="08A5F871" w14:textId="77777777" w:rsidR="002646C7" w:rsidRPr="00137523" w:rsidRDefault="002646C7" w:rsidP="002646C7">
            <w:pPr>
              <w:jc w:val="center"/>
            </w:pPr>
            <w:r w:rsidRPr="00137523">
              <w:t>697,6</w:t>
            </w:r>
          </w:p>
        </w:tc>
        <w:tc>
          <w:tcPr>
            <w:tcW w:w="344" w:type="pct"/>
            <w:gridSpan w:val="2"/>
            <w:shd w:val="clear" w:color="auto" w:fill="auto"/>
            <w:vAlign w:val="center"/>
          </w:tcPr>
          <w:p w14:paraId="6238A984" w14:textId="77777777" w:rsidR="002646C7" w:rsidRPr="00137523" w:rsidRDefault="002646C7" w:rsidP="002646C7">
            <w:pPr>
              <w:jc w:val="center"/>
            </w:pPr>
            <w:r w:rsidRPr="00137523">
              <w:t>-</w:t>
            </w:r>
          </w:p>
        </w:tc>
        <w:tc>
          <w:tcPr>
            <w:tcW w:w="390" w:type="pct"/>
            <w:gridSpan w:val="2"/>
            <w:shd w:val="clear" w:color="auto" w:fill="auto"/>
            <w:vAlign w:val="center"/>
          </w:tcPr>
          <w:p w14:paraId="32CC1C13" w14:textId="77777777" w:rsidR="002646C7" w:rsidRPr="00137523" w:rsidRDefault="002646C7" w:rsidP="002646C7">
            <w:pPr>
              <w:jc w:val="center"/>
            </w:pPr>
            <w:r w:rsidRPr="00137523">
              <w:t>-</w:t>
            </w:r>
          </w:p>
        </w:tc>
        <w:tc>
          <w:tcPr>
            <w:tcW w:w="393" w:type="pct"/>
            <w:gridSpan w:val="2"/>
            <w:shd w:val="clear" w:color="auto" w:fill="auto"/>
            <w:vAlign w:val="center"/>
          </w:tcPr>
          <w:p w14:paraId="5B5DC6B0" w14:textId="77777777" w:rsidR="002646C7" w:rsidRPr="00137523" w:rsidRDefault="002646C7" w:rsidP="002646C7">
            <w:pPr>
              <w:jc w:val="center"/>
            </w:pPr>
            <w:r w:rsidRPr="00137523">
              <w:t>697,6</w:t>
            </w:r>
          </w:p>
        </w:tc>
        <w:tc>
          <w:tcPr>
            <w:tcW w:w="147" w:type="pct"/>
            <w:shd w:val="clear" w:color="auto" w:fill="auto"/>
            <w:vAlign w:val="center"/>
          </w:tcPr>
          <w:p w14:paraId="379C3A36" w14:textId="77777777" w:rsidR="002646C7" w:rsidRPr="00137523" w:rsidRDefault="002646C7" w:rsidP="002646C7">
            <w:pPr>
              <w:jc w:val="center"/>
            </w:pPr>
            <w:r w:rsidRPr="00137523">
              <w:t>-</w:t>
            </w:r>
          </w:p>
        </w:tc>
        <w:tc>
          <w:tcPr>
            <w:tcW w:w="767" w:type="pct"/>
            <w:vMerge/>
            <w:shd w:val="clear" w:color="auto" w:fill="auto"/>
          </w:tcPr>
          <w:p w14:paraId="7F71EF26" w14:textId="77777777" w:rsidR="002646C7" w:rsidRPr="00137523" w:rsidRDefault="002646C7" w:rsidP="002646C7"/>
        </w:tc>
        <w:tc>
          <w:tcPr>
            <w:tcW w:w="366" w:type="pct"/>
            <w:vMerge/>
            <w:shd w:val="clear" w:color="auto" w:fill="auto"/>
          </w:tcPr>
          <w:p w14:paraId="50F07439" w14:textId="77777777" w:rsidR="002646C7" w:rsidRPr="00137523" w:rsidRDefault="002646C7" w:rsidP="002646C7"/>
        </w:tc>
      </w:tr>
      <w:tr w:rsidR="00EB1529" w:rsidRPr="00137523" w14:paraId="30905F5E" w14:textId="77777777" w:rsidTr="00EB1529">
        <w:trPr>
          <w:trHeight w:val="216"/>
        </w:trPr>
        <w:tc>
          <w:tcPr>
            <w:tcW w:w="222" w:type="pct"/>
            <w:vMerge/>
            <w:shd w:val="clear" w:color="auto" w:fill="auto"/>
          </w:tcPr>
          <w:p w14:paraId="3DC3ADCF" w14:textId="77777777" w:rsidR="002646C7" w:rsidRPr="00137523" w:rsidRDefault="002646C7" w:rsidP="002646C7"/>
        </w:tc>
        <w:tc>
          <w:tcPr>
            <w:tcW w:w="820" w:type="pct"/>
            <w:vMerge/>
            <w:shd w:val="clear" w:color="auto" w:fill="auto"/>
          </w:tcPr>
          <w:p w14:paraId="16EFA11D" w14:textId="77777777" w:rsidR="002646C7" w:rsidRPr="00137523" w:rsidRDefault="002646C7" w:rsidP="002646C7"/>
        </w:tc>
        <w:tc>
          <w:tcPr>
            <w:tcW w:w="686" w:type="pct"/>
            <w:gridSpan w:val="3"/>
            <w:vMerge/>
            <w:shd w:val="clear" w:color="auto" w:fill="auto"/>
          </w:tcPr>
          <w:p w14:paraId="020490E2" w14:textId="77777777" w:rsidR="002646C7" w:rsidRPr="00137523" w:rsidRDefault="002646C7" w:rsidP="002646C7">
            <w:pPr>
              <w:jc w:val="center"/>
            </w:pPr>
          </w:p>
        </w:tc>
        <w:tc>
          <w:tcPr>
            <w:tcW w:w="476" w:type="pct"/>
            <w:shd w:val="clear" w:color="auto" w:fill="auto"/>
            <w:vAlign w:val="center"/>
          </w:tcPr>
          <w:p w14:paraId="0436DC30" w14:textId="77777777" w:rsidR="002646C7" w:rsidRPr="00137523" w:rsidRDefault="002646C7" w:rsidP="002646C7">
            <w:pPr>
              <w:jc w:val="center"/>
            </w:pPr>
            <w:r w:rsidRPr="00137523">
              <w:t>2022</w:t>
            </w:r>
          </w:p>
        </w:tc>
        <w:tc>
          <w:tcPr>
            <w:tcW w:w="389" w:type="pct"/>
            <w:gridSpan w:val="2"/>
            <w:shd w:val="clear" w:color="auto" w:fill="auto"/>
            <w:vAlign w:val="center"/>
          </w:tcPr>
          <w:p w14:paraId="47A9C5C0" w14:textId="77777777" w:rsidR="002646C7" w:rsidRPr="00137523" w:rsidRDefault="002646C7" w:rsidP="002646C7">
            <w:pPr>
              <w:jc w:val="center"/>
            </w:pPr>
            <w:r w:rsidRPr="00137523">
              <w:t>318,4</w:t>
            </w:r>
          </w:p>
        </w:tc>
        <w:tc>
          <w:tcPr>
            <w:tcW w:w="344" w:type="pct"/>
            <w:gridSpan w:val="2"/>
            <w:shd w:val="clear" w:color="auto" w:fill="auto"/>
            <w:vAlign w:val="center"/>
          </w:tcPr>
          <w:p w14:paraId="57143CF1" w14:textId="77777777" w:rsidR="002646C7" w:rsidRPr="00137523" w:rsidRDefault="002646C7" w:rsidP="002646C7">
            <w:pPr>
              <w:jc w:val="center"/>
            </w:pPr>
            <w:r w:rsidRPr="00137523">
              <w:t>-</w:t>
            </w:r>
          </w:p>
        </w:tc>
        <w:tc>
          <w:tcPr>
            <w:tcW w:w="390" w:type="pct"/>
            <w:gridSpan w:val="2"/>
            <w:shd w:val="clear" w:color="auto" w:fill="auto"/>
            <w:vAlign w:val="center"/>
          </w:tcPr>
          <w:p w14:paraId="3E72D12D" w14:textId="77777777" w:rsidR="002646C7" w:rsidRPr="00137523" w:rsidRDefault="002646C7" w:rsidP="002646C7">
            <w:pPr>
              <w:jc w:val="center"/>
            </w:pPr>
            <w:r w:rsidRPr="00137523">
              <w:t>-</w:t>
            </w:r>
          </w:p>
        </w:tc>
        <w:tc>
          <w:tcPr>
            <w:tcW w:w="393" w:type="pct"/>
            <w:gridSpan w:val="2"/>
            <w:shd w:val="clear" w:color="auto" w:fill="auto"/>
            <w:vAlign w:val="center"/>
          </w:tcPr>
          <w:p w14:paraId="55CF8D34" w14:textId="77777777" w:rsidR="002646C7" w:rsidRPr="00137523" w:rsidRDefault="002646C7" w:rsidP="002646C7">
            <w:pPr>
              <w:jc w:val="center"/>
            </w:pPr>
            <w:r w:rsidRPr="00137523">
              <w:t>318,4</w:t>
            </w:r>
          </w:p>
        </w:tc>
        <w:tc>
          <w:tcPr>
            <w:tcW w:w="147" w:type="pct"/>
            <w:shd w:val="clear" w:color="auto" w:fill="auto"/>
            <w:vAlign w:val="center"/>
          </w:tcPr>
          <w:p w14:paraId="1668E646" w14:textId="77777777" w:rsidR="002646C7" w:rsidRPr="00137523" w:rsidRDefault="002646C7" w:rsidP="002646C7">
            <w:pPr>
              <w:jc w:val="center"/>
            </w:pPr>
            <w:r w:rsidRPr="00137523">
              <w:t>-</w:t>
            </w:r>
          </w:p>
        </w:tc>
        <w:tc>
          <w:tcPr>
            <w:tcW w:w="767" w:type="pct"/>
            <w:vMerge/>
            <w:shd w:val="clear" w:color="auto" w:fill="auto"/>
          </w:tcPr>
          <w:p w14:paraId="5156D1DD" w14:textId="77777777" w:rsidR="002646C7" w:rsidRPr="00137523" w:rsidRDefault="002646C7" w:rsidP="002646C7"/>
        </w:tc>
        <w:tc>
          <w:tcPr>
            <w:tcW w:w="366" w:type="pct"/>
            <w:vMerge/>
            <w:shd w:val="clear" w:color="auto" w:fill="auto"/>
          </w:tcPr>
          <w:p w14:paraId="0ABDDB3D" w14:textId="77777777" w:rsidR="002646C7" w:rsidRPr="00137523" w:rsidRDefault="002646C7" w:rsidP="002646C7"/>
        </w:tc>
      </w:tr>
      <w:tr w:rsidR="00EB1529" w:rsidRPr="00137523" w14:paraId="71A6A417" w14:textId="77777777" w:rsidTr="00EB1529">
        <w:trPr>
          <w:trHeight w:val="216"/>
        </w:trPr>
        <w:tc>
          <w:tcPr>
            <w:tcW w:w="222" w:type="pct"/>
            <w:vMerge/>
            <w:shd w:val="clear" w:color="auto" w:fill="auto"/>
          </w:tcPr>
          <w:p w14:paraId="2DA7796F" w14:textId="77777777" w:rsidR="002646C7" w:rsidRPr="00137523" w:rsidRDefault="002646C7" w:rsidP="002646C7"/>
        </w:tc>
        <w:tc>
          <w:tcPr>
            <w:tcW w:w="820" w:type="pct"/>
            <w:vMerge/>
            <w:shd w:val="clear" w:color="auto" w:fill="auto"/>
          </w:tcPr>
          <w:p w14:paraId="0CEA5A77" w14:textId="77777777" w:rsidR="002646C7" w:rsidRPr="00137523" w:rsidRDefault="002646C7" w:rsidP="002646C7"/>
        </w:tc>
        <w:tc>
          <w:tcPr>
            <w:tcW w:w="686" w:type="pct"/>
            <w:gridSpan w:val="3"/>
            <w:vMerge/>
            <w:shd w:val="clear" w:color="auto" w:fill="auto"/>
          </w:tcPr>
          <w:p w14:paraId="159D311E" w14:textId="77777777" w:rsidR="002646C7" w:rsidRPr="00137523" w:rsidRDefault="002646C7" w:rsidP="002646C7">
            <w:pPr>
              <w:jc w:val="center"/>
            </w:pPr>
          </w:p>
        </w:tc>
        <w:tc>
          <w:tcPr>
            <w:tcW w:w="476" w:type="pct"/>
            <w:shd w:val="clear" w:color="auto" w:fill="auto"/>
            <w:vAlign w:val="center"/>
          </w:tcPr>
          <w:p w14:paraId="4A7213FB" w14:textId="77777777" w:rsidR="002646C7" w:rsidRPr="00137523" w:rsidRDefault="002646C7" w:rsidP="002646C7">
            <w:pPr>
              <w:jc w:val="center"/>
            </w:pPr>
            <w:r w:rsidRPr="00137523">
              <w:t>2023</w:t>
            </w:r>
          </w:p>
        </w:tc>
        <w:tc>
          <w:tcPr>
            <w:tcW w:w="389" w:type="pct"/>
            <w:gridSpan w:val="2"/>
            <w:shd w:val="clear" w:color="auto" w:fill="auto"/>
            <w:vAlign w:val="center"/>
          </w:tcPr>
          <w:p w14:paraId="157553FC" w14:textId="77777777" w:rsidR="002646C7" w:rsidRPr="00137523" w:rsidRDefault="002646C7" w:rsidP="002646C7">
            <w:pPr>
              <w:jc w:val="center"/>
            </w:pPr>
            <w:r w:rsidRPr="00137523">
              <w:t>-</w:t>
            </w:r>
          </w:p>
        </w:tc>
        <w:tc>
          <w:tcPr>
            <w:tcW w:w="344" w:type="pct"/>
            <w:gridSpan w:val="2"/>
            <w:shd w:val="clear" w:color="auto" w:fill="auto"/>
            <w:vAlign w:val="center"/>
          </w:tcPr>
          <w:p w14:paraId="5123AF2E" w14:textId="77777777" w:rsidR="002646C7" w:rsidRPr="00137523" w:rsidRDefault="002646C7" w:rsidP="002646C7">
            <w:pPr>
              <w:jc w:val="center"/>
            </w:pPr>
            <w:r w:rsidRPr="00137523">
              <w:t>-</w:t>
            </w:r>
          </w:p>
        </w:tc>
        <w:tc>
          <w:tcPr>
            <w:tcW w:w="390" w:type="pct"/>
            <w:gridSpan w:val="2"/>
            <w:shd w:val="clear" w:color="auto" w:fill="auto"/>
            <w:vAlign w:val="center"/>
          </w:tcPr>
          <w:p w14:paraId="6104603C" w14:textId="77777777" w:rsidR="002646C7" w:rsidRPr="00137523" w:rsidRDefault="002646C7" w:rsidP="002646C7">
            <w:pPr>
              <w:jc w:val="center"/>
            </w:pPr>
            <w:r w:rsidRPr="00137523">
              <w:t>-</w:t>
            </w:r>
          </w:p>
        </w:tc>
        <w:tc>
          <w:tcPr>
            <w:tcW w:w="393" w:type="pct"/>
            <w:gridSpan w:val="2"/>
            <w:shd w:val="clear" w:color="auto" w:fill="auto"/>
            <w:vAlign w:val="center"/>
          </w:tcPr>
          <w:p w14:paraId="7FECC68B" w14:textId="77777777" w:rsidR="002646C7" w:rsidRPr="00137523" w:rsidRDefault="002646C7" w:rsidP="002646C7">
            <w:pPr>
              <w:jc w:val="center"/>
            </w:pPr>
            <w:r w:rsidRPr="00137523">
              <w:t>-</w:t>
            </w:r>
          </w:p>
        </w:tc>
        <w:tc>
          <w:tcPr>
            <w:tcW w:w="147" w:type="pct"/>
            <w:shd w:val="clear" w:color="auto" w:fill="auto"/>
            <w:vAlign w:val="center"/>
          </w:tcPr>
          <w:p w14:paraId="3989C027" w14:textId="77777777" w:rsidR="002646C7" w:rsidRPr="00137523" w:rsidRDefault="002646C7" w:rsidP="002646C7">
            <w:pPr>
              <w:jc w:val="center"/>
            </w:pPr>
            <w:r w:rsidRPr="00137523">
              <w:t>-</w:t>
            </w:r>
          </w:p>
        </w:tc>
        <w:tc>
          <w:tcPr>
            <w:tcW w:w="767" w:type="pct"/>
            <w:vMerge/>
            <w:shd w:val="clear" w:color="auto" w:fill="auto"/>
          </w:tcPr>
          <w:p w14:paraId="749D632B" w14:textId="77777777" w:rsidR="002646C7" w:rsidRPr="00137523" w:rsidRDefault="002646C7" w:rsidP="002646C7"/>
        </w:tc>
        <w:tc>
          <w:tcPr>
            <w:tcW w:w="366" w:type="pct"/>
            <w:vMerge/>
            <w:shd w:val="clear" w:color="auto" w:fill="auto"/>
          </w:tcPr>
          <w:p w14:paraId="54F26201" w14:textId="77777777" w:rsidR="002646C7" w:rsidRPr="00137523" w:rsidRDefault="002646C7" w:rsidP="002646C7"/>
        </w:tc>
      </w:tr>
      <w:tr w:rsidR="00EB1529" w:rsidRPr="00137523" w14:paraId="0282AE52" w14:textId="77777777" w:rsidTr="00EB1529">
        <w:trPr>
          <w:trHeight w:val="216"/>
        </w:trPr>
        <w:tc>
          <w:tcPr>
            <w:tcW w:w="222" w:type="pct"/>
            <w:vMerge/>
            <w:shd w:val="clear" w:color="auto" w:fill="auto"/>
          </w:tcPr>
          <w:p w14:paraId="20F1FD7E" w14:textId="77777777" w:rsidR="002646C7" w:rsidRPr="00137523" w:rsidRDefault="002646C7" w:rsidP="002646C7"/>
        </w:tc>
        <w:tc>
          <w:tcPr>
            <w:tcW w:w="820" w:type="pct"/>
            <w:vMerge/>
            <w:shd w:val="clear" w:color="auto" w:fill="auto"/>
          </w:tcPr>
          <w:p w14:paraId="7E969D6A" w14:textId="77777777" w:rsidR="002646C7" w:rsidRPr="00137523" w:rsidRDefault="002646C7" w:rsidP="002646C7"/>
        </w:tc>
        <w:tc>
          <w:tcPr>
            <w:tcW w:w="686" w:type="pct"/>
            <w:gridSpan w:val="3"/>
            <w:vMerge/>
            <w:shd w:val="clear" w:color="auto" w:fill="auto"/>
          </w:tcPr>
          <w:p w14:paraId="7321F91F" w14:textId="77777777" w:rsidR="002646C7" w:rsidRPr="00137523" w:rsidRDefault="002646C7" w:rsidP="002646C7">
            <w:pPr>
              <w:jc w:val="center"/>
            </w:pPr>
          </w:p>
        </w:tc>
        <w:tc>
          <w:tcPr>
            <w:tcW w:w="476" w:type="pct"/>
            <w:shd w:val="clear" w:color="auto" w:fill="auto"/>
            <w:vAlign w:val="center"/>
          </w:tcPr>
          <w:p w14:paraId="795EFFC9" w14:textId="77777777" w:rsidR="002646C7" w:rsidRPr="00137523" w:rsidRDefault="002646C7" w:rsidP="002646C7">
            <w:pPr>
              <w:jc w:val="center"/>
            </w:pPr>
            <w:r w:rsidRPr="00137523">
              <w:t>2024</w:t>
            </w:r>
          </w:p>
        </w:tc>
        <w:tc>
          <w:tcPr>
            <w:tcW w:w="389" w:type="pct"/>
            <w:gridSpan w:val="2"/>
            <w:shd w:val="clear" w:color="auto" w:fill="auto"/>
            <w:vAlign w:val="center"/>
          </w:tcPr>
          <w:p w14:paraId="4C87C704" w14:textId="77777777" w:rsidR="002646C7" w:rsidRPr="00137523" w:rsidRDefault="002646C7" w:rsidP="002646C7">
            <w:pPr>
              <w:jc w:val="center"/>
            </w:pPr>
            <w:r w:rsidRPr="00137523">
              <w:t>-</w:t>
            </w:r>
          </w:p>
        </w:tc>
        <w:tc>
          <w:tcPr>
            <w:tcW w:w="344" w:type="pct"/>
            <w:gridSpan w:val="2"/>
            <w:shd w:val="clear" w:color="auto" w:fill="auto"/>
            <w:vAlign w:val="center"/>
          </w:tcPr>
          <w:p w14:paraId="0FEACE2E" w14:textId="77777777" w:rsidR="002646C7" w:rsidRPr="00137523" w:rsidRDefault="002646C7" w:rsidP="002646C7">
            <w:pPr>
              <w:jc w:val="center"/>
            </w:pPr>
            <w:r w:rsidRPr="00137523">
              <w:t>-</w:t>
            </w:r>
          </w:p>
        </w:tc>
        <w:tc>
          <w:tcPr>
            <w:tcW w:w="390" w:type="pct"/>
            <w:gridSpan w:val="2"/>
            <w:shd w:val="clear" w:color="auto" w:fill="auto"/>
            <w:vAlign w:val="center"/>
          </w:tcPr>
          <w:p w14:paraId="3DF47980" w14:textId="77777777" w:rsidR="002646C7" w:rsidRPr="00137523" w:rsidRDefault="002646C7" w:rsidP="002646C7">
            <w:pPr>
              <w:jc w:val="center"/>
            </w:pPr>
            <w:r w:rsidRPr="00137523">
              <w:t>-</w:t>
            </w:r>
          </w:p>
        </w:tc>
        <w:tc>
          <w:tcPr>
            <w:tcW w:w="393" w:type="pct"/>
            <w:gridSpan w:val="2"/>
            <w:shd w:val="clear" w:color="auto" w:fill="auto"/>
            <w:vAlign w:val="center"/>
          </w:tcPr>
          <w:p w14:paraId="66E60594" w14:textId="77777777" w:rsidR="002646C7" w:rsidRPr="00137523" w:rsidRDefault="002646C7" w:rsidP="002646C7">
            <w:pPr>
              <w:jc w:val="center"/>
            </w:pPr>
            <w:r w:rsidRPr="00137523">
              <w:t>-</w:t>
            </w:r>
          </w:p>
        </w:tc>
        <w:tc>
          <w:tcPr>
            <w:tcW w:w="147" w:type="pct"/>
            <w:shd w:val="clear" w:color="auto" w:fill="auto"/>
            <w:vAlign w:val="center"/>
          </w:tcPr>
          <w:p w14:paraId="2170F60E" w14:textId="77777777" w:rsidR="002646C7" w:rsidRPr="00137523" w:rsidRDefault="002646C7" w:rsidP="002646C7">
            <w:pPr>
              <w:jc w:val="center"/>
            </w:pPr>
            <w:r w:rsidRPr="00137523">
              <w:t>-</w:t>
            </w:r>
          </w:p>
        </w:tc>
        <w:tc>
          <w:tcPr>
            <w:tcW w:w="767" w:type="pct"/>
            <w:vMerge/>
            <w:shd w:val="clear" w:color="auto" w:fill="auto"/>
          </w:tcPr>
          <w:p w14:paraId="059C3129" w14:textId="77777777" w:rsidR="002646C7" w:rsidRPr="00137523" w:rsidRDefault="002646C7" w:rsidP="002646C7"/>
        </w:tc>
        <w:tc>
          <w:tcPr>
            <w:tcW w:w="366" w:type="pct"/>
            <w:vMerge/>
            <w:shd w:val="clear" w:color="auto" w:fill="auto"/>
          </w:tcPr>
          <w:p w14:paraId="54169C9A" w14:textId="77777777" w:rsidR="002646C7" w:rsidRPr="00137523" w:rsidRDefault="002646C7" w:rsidP="002646C7"/>
        </w:tc>
      </w:tr>
      <w:tr w:rsidR="002646C7" w:rsidRPr="00137523" w14:paraId="5D93E6BA" w14:textId="77777777" w:rsidTr="00EB1529">
        <w:trPr>
          <w:trHeight w:val="216"/>
        </w:trPr>
        <w:tc>
          <w:tcPr>
            <w:tcW w:w="222" w:type="pct"/>
            <w:vMerge/>
            <w:shd w:val="clear" w:color="auto" w:fill="auto"/>
          </w:tcPr>
          <w:p w14:paraId="1CB11989" w14:textId="77777777" w:rsidR="002646C7" w:rsidRPr="00137523" w:rsidRDefault="002646C7" w:rsidP="002646C7"/>
        </w:tc>
        <w:tc>
          <w:tcPr>
            <w:tcW w:w="820" w:type="pct"/>
            <w:vMerge/>
            <w:shd w:val="clear" w:color="auto" w:fill="auto"/>
          </w:tcPr>
          <w:p w14:paraId="512D4B60" w14:textId="77777777" w:rsidR="002646C7" w:rsidRPr="00137523" w:rsidRDefault="002646C7" w:rsidP="002646C7"/>
        </w:tc>
        <w:tc>
          <w:tcPr>
            <w:tcW w:w="686" w:type="pct"/>
            <w:gridSpan w:val="3"/>
            <w:vMerge/>
            <w:shd w:val="clear" w:color="auto" w:fill="auto"/>
          </w:tcPr>
          <w:p w14:paraId="51B17AF7" w14:textId="77777777" w:rsidR="002646C7" w:rsidRPr="00137523" w:rsidRDefault="002646C7" w:rsidP="002646C7">
            <w:pPr>
              <w:jc w:val="center"/>
            </w:pPr>
          </w:p>
        </w:tc>
        <w:tc>
          <w:tcPr>
            <w:tcW w:w="476" w:type="pct"/>
            <w:shd w:val="clear" w:color="auto" w:fill="auto"/>
            <w:vAlign w:val="center"/>
          </w:tcPr>
          <w:p w14:paraId="20C72E73" w14:textId="0F63AF38" w:rsidR="002646C7" w:rsidRPr="00137523" w:rsidRDefault="002646C7" w:rsidP="002646C7">
            <w:pPr>
              <w:jc w:val="center"/>
            </w:pPr>
            <w:r>
              <w:t>2025</w:t>
            </w:r>
          </w:p>
        </w:tc>
        <w:tc>
          <w:tcPr>
            <w:tcW w:w="389" w:type="pct"/>
            <w:gridSpan w:val="2"/>
            <w:shd w:val="clear" w:color="auto" w:fill="auto"/>
            <w:vAlign w:val="center"/>
          </w:tcPr>
          <w:p w14:paraId="144DA7A7" w14:textId="31DBE45A" w:rsidR="002646C7" w:rsidRPr="00137523" w:rsidRDefault="002646C7" w:rsidP="002646C7">
            <w:pPr>
              <w:jc w:val="center"/>
            </w:pPr>
            <w:r w:rsidRPr="00137523">
              <w:t>-</w:t>
            </w:r>
          </w:p>
        </w:tc>
        <w:tc>
          <w:tcPr>
            <w:tcW w:w="344" w:type="pct"/>
            <w:gridSpan w:val="2"/>
            <w:shd w:val="clear" w:color="auto" w:fill="auto"/>
            <w:vAlign w:val="center"/>
          </w:tcPr>
          <w:p w14:paraId="02257C27" w14:textId="5BD42CA2" w:rsidR="002646C7" w:rsidRPr="00137523" w:rsidRDefault="002646C7" w:rsidP="002646C7">
            <w:pPr>
              <w:jc w:val="center"/>
            </w:pPr>
            <w:r w:rsidRPr="00137523">
              <w:t>-</w:t>
            </w:r>
          </w:p>
        </w:tc>
        <w:tc>
          <w:tcPr>
            <w:tcW w:w="390" w:type="pct"/>
            <w:gridSpan w:val="2"/>
            <w:shd w:val="clear" w:color="auto" w:fill="auto"/>
            <w:vAlign w:val="center"/>
          </w:tcPr>
          <w:p w14:paraId="73188668" w14:textId="75C117D1" w:rsidR="002646C7" w:rsidRPr="00137523" w:rsidRDefault="002646C7" w:rsidP="002646C7">
            <w:pPr>
              <w:jc w:val="center"/>
            </w:pPr>
            <w:r w:rsidRPr="00137523">
              <w:t>-</w:t>
            </w:r>
          </w:p>
        </w:tc>
        <w:tc>
          <w:tcPr>
            <w:tcW w:w="393" w:type="pct"/>
            <w:gridSpan w:val="2"/>
            <w:shd w:val="clear" w:color="auto" w:fill="auto"/>
            <w:vAlign w:val="center"/>
          </w:tcPr>
          <w:p w14:paraId="0EE9445D" w14:textId="0BBBAC62" w:rsidR="002646C7" w:rsidRPr="00137523" w:rsidRDefault="002646C7" w:rsidP="002646C7">
            <w:pPr>
              <w:jc w:val="center"/>
            </w:pPr>
            <w:r w:rsidRPr="00137523">
              <w:t>-</w:t>
            </w:r>
          </w:p>
        </w:tc>
        <w:tc>
          <w:tcPr>
            <w:tcW w:w="147" w:type="pct"/>
            <w:shd w:val="clear" w:color="auto" w:fill="auto"/>
            <w:vAlign w:val="center"/>
          </w:tcPr>
          <w:p w14:paraId="25F062A7" w14:textId="39D0DE07" w:rsidR="002646C7" w:rsidRPr="00137523" w:rsidRDefault="002646C7" w:rsidP="002646C7">
            <w:pPr>
              <w:jc w:val="center"/>
            </w:pPr>
            <w:r w:rsidRPr="00137523">
              <w:t>-</w:t>
            </w:r>
          </w:p>
        </w:tc>
        <w:tc>
          <w:tcPr>
            <w:tcW w:w="767" w:type="pct"/>
            <w:vMerge/>
            <w:shd w:val="clear" w:color="auto" w:fill="auto"/>
          </w:tcPr>
          <w:p w14:paraId="1205635B" w14:textId="77777777" w:rsidR="002646C7" w:rsidRPr="00137523" w:rsidRDefault="002646C7" w:rsidP="002646C7"/>
        </w:tc>
        <w:tc>
          <w:tcPr>
            <w:tcW w:w="366" w:type="pct"/>
            <w:vMerge/>
            <w:shd w:val="clear" w:color="auto" w:fill="auto"/>
          </w:tcPr>
          <w:p w14:paraId="73C166DB" w14:textId="77777777" w:rsidR="002646C7" w:rsidRPr="00137523" w:rsidRDefault="002646C7" w:rsidP="002646C7"/>
        </w:tc>
      </w:tr>
      <w:tr w:rsidR="00EB1529" w:rsidRPr="00137523" w14:paraId="109D48E9" w14:textId="77777777" w:rsidTr="00EB1529">
        <w:trPr>
          <w:trHeight w:val="216"/>
        </w:trPr>
        <w:tc>
          <w:tcPr>
            <w:tcW w:w="222" w:type="pct"/>
            <w:vMerge/>
            <w:shd w:val="clear" w:color="auto" w:fill="auto"/>
          </w:tcPr>
          <w:p w14:paraId="6A662241" w14:textId="77777777" w:rsidR="002646C7" w:rsidRPr="00137523" w:rsidRDefault="002646C7" w:rsidP="002646C7"/>
        </w:tc>
        <w:tc>
          <w:tcPr>
            <w:tcW w:w="820" w:type="pct"/>
            <w:vMerge/>
            <w:shd w:val="clear" w:color="auto" w:fill="auto"/>
          </w:tcPr>
          <w:p w14:paraId="6B3D06BB" w14:textId="77777777" w:rsidR="002646C7" w:rsidRPr="00137523" w:rsidRDefault="002646C7" w:rsidP="002646C7"/>
        </w:tc>
        <w:tc>
          <w:tcPr>
            <w:tcW w:w="686" w:type="pct"/>
            <w:gridSpan w:val="3"/>
            <w:vMerge/>
            <w:shd w:val="clear" w:color="auto" w:fill="auto"/>
          </w:tcPr>
          <w:p w14:paraId="1F383317" w14:textId="77777777" w:rsidR="002646C7" w:rsidRPr="00137523" w:rsidRDefault="002646C7" w:rsidP="002646C7">
            <w:pPr>
              <w:jc w:val="center"/>
            </w:pPr>
          </w:p>
        </w:tc>
        <w:tc>
          <w:tcPr>
            <w:tcW w:w="476" w:type="pct"/>
            <w:shd w:val="clear" w:color="auto" w:fill="auto"/>
            <w:vAlign w:val="center"/>
          </w:tcPr>
          <w:p w14:paraId="4A0CB646" w14:textId="4FEB20A7" w:rsidR="002646C7" w:rsidRPr="00137523" w:rsidRDefault="002646C7" w:rsidP="002646C7">
            <w:pPr>
              <w:jc w:val="center"/>
            </w:pPr>
            <w:r w:rsidRPr="00137523">
              <w:t>202</w:t>
            </w:r>
            <w:r>
              <w:t>6</w:t>
            </w:r>
            <w:r w:rsidRPr="00137523">
              <w:t>-2030</w:t>
            </w:r>
          </w:p>
        </w:tc>
        <w:tc>
          <w:tcPr>
            <w:tcW w:w="389" w:type="pct"/>
            <w:gridSpan w:val="2"/>
            <w:shd w:val="clear" w:color="auto" w:fill="auto"/>
            <w:vAlign w:val="center"/>
          </w:tcPr>
          <w:p w14:paraId="64B968C1" w14:textId="77777777" w:rsidR="002646C7" w:rsidRPr="00137523" w:rsidRDefault="002646C7" w:rsidP="002646C7">
            <w:pPr>
              <w:jc w:val="center"/>
            </w:pPr>
            <w:r w:rsidRPr="00137523">
              <w:t>-</w:t>
            </w:r>
          </w:p>
        </w:tc>
        <w:tc>
          <w:tcPr>
            <w:tcW w:w="344" w:type="pct"/>
            <w:gridSpan w:val="2"/>
            <w:shd w:val="clear" w:color="auto" w:fill="auto"/>
            <w:vAlign w:val="center"/>
          </w:tcPr>
          <w:p w14:paraId="37F49F56" w14:textId="77777777" w:rsidR="002646C7" w:rsidRPr="00137523" w:rsidRDefault="002646C7" w:rsidP="002646C7">
            <w:pPr>
              <w:jc w:val="center"/>
            </w:pPr>
            <w:r w:rsidRPr="00137523">
              <w:t>-</w:t>
            </w:r>
          </w:p>
        </w:tc>
        <w:tc>
          <w:tcPr>
            <w:tcW w:w="390" w:type="pct"/>
            <w:gridSpan w:val="2"/>
            <w:shd w:val="clear" w:color="auto" w:fill="auto"/>
            <w:vAlign w:val="center"/>
          </w:tcPr>
          <w:p w14:paraId="3E917D4F" w14:textId="77777777" w:rsidR="002646C7" w:rsidRPr="00137523" w:rsidRDefault="002646C7" w:rsidP="002646C7">
            <w:pPr>
              <w:jc w:val="center"/>
            </w:pPr>
            <w:r w:rsidRPr="00137523">
              <w:t>-</w:t>
            </w:r>
          </w:p>
        </w:tc>
        <w:tc>
          <w:tcPr>
            <w:tcW w:w="393" w:type="pct"/>
            <w:gridSpan w:val="2"/>
            <w:shd w:val="clear" w:color="auto" w:fill="auto"/>
            <w:vAlign w:val="center"/>
          </w:tcPr>
          <w:p w14:paraId="6E811C15" w14:textId="77777777" w:rsidR="002646C7" w:rsidRPr="00137523" w:rsidRDefault="002646C7" w:rsidP="002646C7">
            <w:pPr>
              <w:jc w:val="center"/>
            </w:pPr>
            <w:r w:rsidRPr="00137523">
              <w:t>-</w:t>
            </w:r>
          </w:p>
        </w:tc>
        <w:tc>
          <w:tcPr>
            <w:tcW w:w="147" w:type="pct"/>
            <w:shd w:val="clear" w:color="auto" w:fill="auto"/>
            <w:vAlign w:val="center"/>
          </w:tcPr>
          <w:p w14:paraId="6A1F5068" w14:textId="77777777" w:rsidR="002646C7" w:rsidRPr="00137523" w:rsidRDefault="002646C7" w:rsidP="002646C7">
            <w:pPr>
              <w:jc w:val="center"/>
            </w:pPr>
            <w:r w:rsidRPr="00137523">
              <w:t>-</w:t>
            </w:r>
          </w:p>
        </w:tc>
        <w:tc>
          <w:tcPr>
            <w:tcW w:w="767" w:type="pct"/>
            <w:vMerge/>
            <w:shd w:val="clear" w:color="auto" w:fill="auto"/>
          </w:tcPr>
          <w:p w14:paraId="4E5C8C82" w14:textId="77777777" w:rsidR="002646C7" w:rsidRPr="00137523" w:rsidRDefault="002646C7" w:rsidP="002646C7"/>
        </w:tc>
        <w:tc>
          <w:tcPr>
            <w:tcW w:w="366" w:type="pct"/>
            <w:vMerge/>
            <w:shd w:val="clear" w:color="auto" w:fill="auto"/>
          </w:tcPr>
          <w:p w14:paraId="4F873230" w14:textId="77777777" w:rsidR="002646C7" w:rsidRPr="00137523" w:rsidRDefault="002646C7" w:rsidP="002646C7"/>
        </w:tc>
      </w:tr>
      <w:tr w:rsidR="00EB1529" w:rsidRPr="00137523" w14:paraId="3C6B563F" w14:textId="77777777" w:rsidTr="00EB1529">
        <w:trPr>
          <w:trHeight w:val="216"/>
        </w:trPr>
        <w:tc>
          <w:tcPr>
            <w:tcW w:w="222" w:type="pct"/>
            <w:vMerge/>
            <w:shd w:val="clear" w:color="auto" w:fill="auto"/>
          </w:tcPr>
          <w:p w14:paraId="7D02D494" w14:textId="77777777" w:rsidR="002646C7" w:rsidRPr="00137523" w:rsidRDefault="002646C7" w:rsidP="002646C7"/>
        </w:tc>
        <w:tc>
          <w:tcPr>
            <w:tcW w:w="820" w:type="pct"/>
            <w:vMerge/>
            <w:shd w:val="clear" w:color="auto" w:fill="auto"/>
          </w:tcPr>
          <w:p w14:paraId="70A22BF9" w14:textId="77777777" w:rsidR="002646C7" w:rsidRPr="00137523" w:rsidRDefault="002646C7" w:rsidP="002646C7"/>
        </w:tc>
        <w:tc>
          <w:tcPr>
            <w:tcW w:w="686" w:type="pct"/>
            <w:gridSpan w:val="3"/>
            <w:vMerge/>
            <w:shd w:val="clear" w:color="auto" w:fill="auto"/>
          </w:tcPr>
          <w:p w14:paraId="187DD330" w14:textId="77777777" w:rsidR="002646C7" w:rsidRPr="00137523" w:rsidRDefault="002646C7" w:rsidP="002646C7">
            <w:pPr>
              <w:jc w:val="center"/>
            </w:pPr>
          </w:p>
        </w:tc>
        <w:tc>
          <w:tcPr>
            <w:tcW w:w="476" w:type="pct"/>
            <w:shd w:val="clear" w:color="auto" w:fill="auto"/>
            <w:vAlign w:val="center"/>
          </w:tcPr>
          <w:p w14:paraId="2E1BA949" w14:textId="77777777" w:rsidR="002646C7" w:rsidRPr="00137523" w:rsidRDefault="002646C7" w:rsidP="002646C7">
            <w:pPr>
              <w:jc w:val="center"/>
            </w:pPr>
            <w:r w:rsidRPr="00137523">
              <w:t>2019-2030</w:t>
            </w:r>
          </w:p>
        </w:tc>
        <w:tc>
          <w:tcPr>
            <w:tcW w:w="389" w:type="pct"/>
            <w:gridSpan w:val="2"/>
            <w:shd w:val="clear" w:color="auto" w:fill="auto"/>
            <w:vAlign w:val="center"/>
          </w:tcPr>
          <w:p w14:paraId="763A2EFB" w14:textId="77777777" w:rsidR="002646C7" w:rsidRPr="00137523" w:rsidRDefault="002646C7" w:rsidP="002646C7">
            <w:pPr>
              <w:jc w:val="center"/>
            </w:pPr>
            <w:r w:rsidRPr="00137523">
              <w:t>1 016,0</w:t>
            </w:r>
          </w:p>
        </w:tc>
        <w:tc>
          <w:tcPr>
            <w:tcW w:w="344" w:type="pct"/>
            <w:gridSpan w:val="2"/>
            <w:shd w:val="clear" w:color="auto" w:fill="auto"/>
            <w:vAlign w:val="center"/>
          </w:tcPr>
          <w:p w14:paraId="31294EBE" w14:textId="77777777" w:rsidR="002646C7" w:rsidRPr="00137523" w:rsidRDefault="002646C7" w:rsidP="002646C7">
            <w:pPr>
              <w:jc w:val="center"/>
            </w:pPr>
            <w:r w:rsidRPr="00137523">
              <w:t>-</w:t>
            </w:r>
          </w:p>
        </w:tc>
        <w:tc>
          <w:tcPr>
            <w:tcW w:w="390" w:type="pct"/>
            <w:gridSpan w:val="2"/>
            <w:shd w:val="clear" w:color="auto" w:fill="auto"/>
            <w:vAlign w:val="center"/>
          </w:tcPr>
          <w:p w14:paraId="18BE96BC" w14:textId="77777777" w:rsidR="002646C7" w:rsidRPr="00137523" w:rsidRDefault="002646C7" w:rsidP="002646C7">
            <w:pPr>
              <w:jc w:val="center"/>
            </w:pPr>
            <w:r w:rsidRPr="00137523">
              <w:t>-</w:t>
            </w:r>
          </w:p>
        </w:tc>
        <w:tc>
          <w:tcPr>
            <w:tcW w:w="393" w:type="pct"/>
            <w:gridSpan w:val="2"/>
            <w:shd w:val="clear" w:color="auto" w:fill="auto"/>
            <w:vAlign w:val="center"/>
          </w:tcPr>
          <w:p w14:paraId="62A95741" w14:textId="77777777" w:rsidR="002646C7" w:rsidRPr="00137523" w:rsidRDefault="002646C7" w:rsidP="002646C7">
            <w:pPr>
              <w:jc w:val="center"/>
            </w:pPr>
            <w:r w:rsidRPr="00137523">
              <w:t>1 016,0</w:t>
            </w:r>
          </w:p>
        </w:tc>
        <w:tc>
          <w:tcPr>
            <w:tcW w:w="147" w:type="pct"/>
            <w:shd w:val="clear" w:color="auto" w:fill="auto"/>
            <w:vAlign w:val="center"/>
          </w:tcPr>
          <w:p w14:paraId="158531DB" w14:textId="77777777" w:rsidR="002646C7" w:rsidRPr="00137523" w:rsidRDefault="002646C7" w:rsidP="002646C7">
            <w:pPr>
              <w:jc w:val="center"/>
            </w:pPr>
            <w:r w:rsidRPr="00137523">
              <w:t>-</w:t>
            </w:r>
          </w:p>
        </w:tc>
        <w:tc>
          <w:tcPr>
            <w:tcW w:w="767" w:type="pct"/>
            <w:vMerge/>
            <w:shd w:val="clear" w:color="auto" w:fill="auto"/>
          </w:tcPr>
          <w:p w14:paraId="31D65ED9" w14:textId="77777777" w:rsidR="002646C7" w:rsidRPr="00137523" w:rsidRDefault="002646C7" w:rsidP="002646C7"/>
        </w:tc>
        <w:tc>
          <w:tcPr>
            <w:tcW w:w="366" w:type="pct"/>
            <w:vMerge/>
            <w:shd w:val="clear" w:color="auto" w:fill="auto"/>
          </w:tcPr>
          <w:p w14:paraId="08017ED5" w14:textId="77777777" w:rsidR="002646C7" w:rsidRPr="00137523" w:rsidRDefault="002646C7" w:rsidP="002646C7"/>
        </w:tc>
      </w:tr>
      <w:tr w:rsidR="00EB1529" w:rsidRPr="00137523" w14:paraId="01007265" w14:textId="77777777" w:rsidTr="00EB1529">
        <w:trPr>
          <w:trHeight w:val="258"/>
        </w:trPr>
        <w:tc>
          <w:tcPr>
            <w:tcW w:w="222" w:type="pct"/>
            <w:vMerge w:val="restart"/>
            <w:shd w:val="clear" w:color="auto" w:fill="auto"/>
          </w:tcPr>
          <w:p w14:paraId="7CD87072" w14:textId="77777777" w:rsidR="002646C7" w:rsidRPr="00137523" w:rsidRDefault="002646C7" w:rsidP="002646C7">
            <w:r w:rsidRPr="00137523">
              <w:t>1.1.38</w:t>
            </w:r>
          </w:p>
        </w:tc>
        <w:tc>
          <w:tcPr>
            <w:tcW w:w="820" w:type="pct"/>
            <w:vMerge w:val="restart"/>
            <w:shd w:val="clear" w:color="auto" w:fill="auto"/>
          </w:tcPr>
          <w:p w14:paraId="165EC326" w14:textId="77777777" w:rsidR="002646C7" w:rsidRPr="00137523" w:rsidRDefault="002646C7" w:rsidP="002646C7">
            <w:r w:rsidRPr="00137523">
              <w:t>Техническое обследование и разработка схем теплоснабжения сельских поселений, входящих в состав Шелеховского района</w:t>
            </w:r>
          </w:p>
        </w:tc>
        <w:tc>
          <w:tcPr>
            <w:tcW w:w="686" w:type="pct"/>
            <w:gridSpan w:val="3"/>
            <w:vMerge w:val="restart"/>
            <w:shd w:val="clear" w:color="auto" w:fill="auto"/>
          </w:tcPr>
          <w:p w14:paraId="4C71347D" w14:textId="77777777" w:rsidR="002646C7" w:rsidRPr="00137523" w:rsidRDefault="002646C7" w:rsidP="002646C7">
            <w:pPr>
              <w:jc w:val="center"/>
            </w:pPr>
            <w:r w:rsidRPr="00137523">
              <w:t>Администрация Шелеховского муниципального района</w:t>
            </w:r>
          </w:p>
        </w:tc>
        <w:tc>
          <w:tcPr>
            <w:tcW w:w="476" w:type="pct"/>
            <w:shd w:val="clear" w:color="auto" w:fill="auto"/>
            <w:vAlign w:val="center"/>
          </w:tcPr>
          <w:p w14:paraId="2DF77548" w14:textId="77777777" w:rsidR="002646C7" w:rsidRPr="00137523" w:rsidRDefault="002646C7" w:rsidP="002646C7">
            <w:pPr>
              <w:jc w:val="center"/>
            </w:pPr>
            <w:r w:rsidRPr="00137523">
              <w:t>2019</w:t>
            </w:r>
          </w:p>
        </w:tc>
        <w:tc>
          <w:tcPr>
            <w:tcW w:w="389" w:type="pct"/>
            <w:gridSpan w:val="2"/>
            <w:shd w:val="clear" w:color="auto" w:fill="auto"/>
            <w:vAlign w:val="center"/>
          </w:tcPr>
          <w:p w14:paraId="095B04C8" w14:textId="77777777" w:rsidR="002646C7" w:rsidRPr="00137523" w:rsidRDefault="002646C7" w:rsidP="002646C7">
            <w:pPr>
              <w:jc w:val="center"/>
            </w:pPr>
            <w:r w:rsidRPr="00137523">
              <w:t>-</w:t>
            </w:r>
          </w:p>
        </w:tc>
        <w:tc>
          <w:tcPr>
            <w:tcW w:w="344" w:type="pct"/>
            <w:gridSpan w:val="2"/>
            <w:shd w:val="clear" w:color="auto" w:fill="auto"/>
            <w:vAlign w:val="center"/>
          </w:tcPr>
          <w:p w14:paraId="03D313EC" w14:textId="77777777" w:rsidR="002646C7" w:rsidRPr="00137523" w:rsidRDefault="002646C7" w:rsidP="002646C7">
            <w:pPr>
              <w:jc w:val="center"/>
            </w:pPr>
            <w:r w:rsidRPr="00137523">
              <w:t>-</w:t>
            </w:r>
          </w:p>
        </w:tc>
        <w:tc>
          <w:tcPr>
            <w:tcW w:w="390" w:type="pct"/>
            <w:gridSpan w:val="2"/>
            <w:shd w:val="clear" w:color="auto" w:fill="auto"/>
            <w:vAlign w:val="center"/>
          </w:tcPr>
          <w:p w14:paraId="53AFFF1A" w14:textId="77777777" w:rsidR="002646C7" w:rsidRPr="00137523" w:rsidRDefault="002646C7" w:rsidP="002646C7">
            <w:pPr>
              <w:jc w:val="center"/>
            </w:pPr>
            <w:r w:rsidRPr="00137523">
              <w:t>-</w:t>
            </w:r>
          </w:p>
        </w:tc>
        <w:tc>
          <w:tcPr>
            <w:tcW w:w="393" w:type="pct"/>
            <w:gridSpan w:val="2"/>
            <w:shd w:val="clear" w:color="auto" w:fill="auto"/>
            <w:vAlign w:val="center"/>
          </w:tcPr>
          <w:p w14:paraId="21DA7565" w14:textId="77777777" w:rsidR="002646C7" w:rsidRPr="00137523" w:rsidRDefault="002646C7" w:rsidP="002646C7">
            <w:pPr>
              <w:jc w:val="center"/>
            </w:pPr>
            <w:r w:rsidRPr="00137523">
              <w:t>-</w:t>
            </w:r>
          </w:p>
        </w:tc>
        <w:tc>
          <w:tcPr>
            <w:tcW w:w="147" w:type="pct"/>
            <w:shd w:val="clear" w:color="auto" w:fill="auto"/>
            <w:vAlign w:val="center"/>
          </w:tcPr>
          <w:p w14:paraId="54D65B36" w14:textId="77777777" w:rsidR="002646C7" w:rsidRPr="00137523" w:rsidRDefault="002646C7" w:rsidP="002646C7">
            <w:pPr>
              <w:jc w:val="center"/>
            </w:pPr>
            <w:r w:rsidRPr="00137523">
              <w:t>-</w:t>
            </w:r>
          </w:p>
        </w:tc>
        <w:tc>
          <w:tcPr>
            <w:tcW w:w="767" w:type="pct"/>
            <w:vMerge w:val="restart"/>
            <w:shd w:val="clear" w:color="auto" w:fill="auto"/>
          </w:tcPr>
          <w:p w14:paraId="3E76174F" w14:textId="77777777" w:rsidR="002646C7" w:rsidRPr="00137523" w:rsidRDefault="002646C7" w:rsidP="002646C7">
            <w:r w:rsidRPr="00137523">
              <w:t>Количество разработанных схем</w:t>
            </w:r>
          </w:p>
        </w:tc>
        <w:tc>
          <w:tcPr>
            <w:tcW w:w="366" w:type="pct"/>
            <w:vMerge w:val="restart"/>
            <w:shd w:val="clear" w:color="auto" w:fill="auto"/>
          </w:tcPr>
          <w:p w14:paraId="536912BB" w14:textId="77777777" w:rsidR="002646C7" w:rsidRPr="00137523" w:rsidRDefault="002646C7" w:rsidP="002646C7">
            <w:r w:rsidRPr="00137523">
              <w:t>5 ед.</w:t>
            </w:r>
          </w:p>
        </w:tc>
      </w:tr>
      <w:tr w:rsidR="00EB1529" w:rsidRPr="00137523" w14:paraId="3C0CEDC6" w14:textId="77777777" w:rsidTr="00EB1529">
        <w:trPr>
          <w:trHeight w:val="252"/>
        </w:trPr>
        <w:tc>
          <w:tcPr>
            <w:tcW w:w="222" w:type="pct"/>
            <w:vMerge/>
            <w:shd w:val="clear" w:color="auto" w:fill="auto"/>
          </w:tcPr>
          <w:p w14:paraId="093133BC" w14:textId="77777777" w:rsidR="002646C7" w:rsidRPr="00137523" w:rsidRDefault="002646C7" w:rsidP="002646C7"/>
        </w:tc>
        <w:tc>
          <w:tcPr>
            <w:tcW w:w="820" w:type="pct"/>
            <w:vMerge/>
            <w:shd w:val="clear" w:color="auto" w:fill="auto"/>
          </w:tcPr>
          <w:p w14:paraId="3F9A58C3" w14:textId="77777777" w:rsidR="002646C7" w:rsidRPr="00137523" w:rsidRDefault="002646C7" w:rsidP="002646C7"/>
        </w:tc>
        <w:tc>
          <w:tcPr>
            <w:tcW w:w="686" w:type="pct"/>
            <w:gridSpan w:val="3"/>
            <w:vMerge/>
            <w:shd w:val="clear" w:color="auto" w:fill="auto"/>
          </w:tcPr>
          <w:p w14:paraId="1F4C0F4A" w14:textId="77777777" w:rsidR="002646C7" w:rsidRPr="00137523" w:rsidRDefault="002646C7" w:rsidP="002646C7">
            <w:pPr>
              <w:jc w:val="center"/>
            </w:pPr>
          </w:p>
        </w:tc>
        <w:tc>
          <w:tcPr>
            <w:tcW w:w="476" w:type="pct"/>
            <w:shd w:val="clear" w:color="auto" w:fill="auto"/>
            <w:vAlign w:val="center"/>
          </w:tcPr>
          <w:p w14:paraId="43F34EF7" w14:textId="77777777" w:rsidR="002646C7" w:rsidRPr="00137523" w:rsidRDefault="002646C7" w:rsidP="002646C7">
            <w:pPr>
              <w:jc w:val="center"/>
            </w:pPr>
            <w:r w:rsidRPr="00137523">
              <w:t>2020</w:t>
            </w:r>
          </w:p>
        </w:tc>
        <w:tc>
          <w:tcPr>
            <w:tcW w:w="389" w:type="pct"/>
            <w:gridSpan w:val="2"/>
            <w:shd w:val="clear" w:color="auto" w:fill="auto"/>
            <w:vAlign w:val="center"/>
          </w:tcPr>
          <w:p w14:paraId="682945B3" w14:textId="77777777" w:rsidR="002646C7" w:rsidRPr="00137523" w:rsidRDefault="002646C7" w:rsidP="002646C7">
            <w:pPr>
              <w:jc w:val="center"/>
            </w:pPr>
            <w:r w:rsidRPr="00137523">
              <w:t>1 300,0</w:t>
            </w:r>
          </w:p>
        </w:tc>
        <w:tc>
          <w:tcPr>
            <w:tcW w:w="344" w:type="pct"/>
            <w:gridSpan w:val="2"/>
            <w:shd w:val="clear" w:color="auto" w:fill="auto"/>
            <w:vAlign w:val="center"/>
          </w:tcPr>
          <w:p w14:paraId="1263DA6B" w14:textId="77777777" w:rsidR="002646C7" w:rsidRPr="00137523" w:rsidRDefault="002646C7" w:rsidP="002646C7">
            <w:pPr>
              <w:jc w:val="center"/>
            </w:pPr>
            <w:r w:rsidRPr="00137523">
              <w:t>-</w:t>
            </w:r>
          </w:p>
        </w:tc>
        <w:tc>
          <w:tcPr>
            <w:tcW w:w="390" w:type="pct"/>
            <w:gridSpan w:val="2"/>
            <w:shd w:val="clear" w:color="auto" w:fill="auto"/>
            <w:vAlign w:val="center"/>
          </w:tcPr>
          <w:p w14:paraId="1BBEEE0D" w14:textId="77777777" w:rsidR="002646C7" w:rsidRPr="00137523" w:rsidRDefault="002646C7" w:rsidP="002646C7">
            <w:pPr>
              <w:jc w:val="center"/>
            </w:pPr>
            <w:r w:rsidRPr="00137523">
              <w:t>-</w:t>
            </w:r>
          </w:p>
        </w:tc>
        <w:tc>
          <w:tcPr>
            <w:tcW w:w="393" w:type="pct"/>
            <w:gridSpan w:val="2"/>
            <w:shd w:val="clear" w:color="auto" w:fill="auto"/>
            <w:vAlign w:val="center"/>
          </w:tcPr>
          <w:p w14:paraId="06BF1E86" w14:textId="77777777" w:rsidR="002646C7" w:rsidRPr="00137523" w:rsidRDefault="002646C7" w:rsidP="002646C7">
            <w:pPr>
              <w:jc w:val="center"/>
            </w:pPr>
            <w:r w:rsidRPr="00137523">
              <w:t>1 300,0</w:t>
            </w:r>
          </w:p>
        </w:tc>
        <w:tc>
          <w:tcPr>
            <w:tcW w:w="147" w:type="pct"/>
            <w:shd w:val="clear" w:color="auto" w:fill="auto"/>
            <w:vAlign w:val="center"/>
          </w:tcPr>
          <w:p w14:paraId="6D02BE30" w14:textId="77777777" w:rsidR="002646C7" w:rsidRPr="00137523" w:rsidRDefault="002646C7" w:rsidP="002646C7">
            <w:pPr>
              <w:jc w:val="center"/>
            </w:pPr>
            <w:r w:rsidRPr="00137523">
              <w:t>-</w:t>
            </w:r>
          </w:p>
        </w:tc>
        <w:tc>
          <w:tcPr>
            <w:tcW w:w="767" w:type="pct"/>
            <w:vMerge/>
            <w:shd w:val="clear" w:color="auto" w:fill="auto"/>
          </w:tcPr>
          <w:p w14:paraId="1D472A88" w14:textId="77777777" w:rsidR="002646C7" w:rsidRPr="00137523" w:rsidRDefault="002646C7" w:rsidP="002646C7"/>
        </w:tc>
        <w:tc>
          <w:tcPr>
            <w:tcW w:w="366" w:type="pct"/>
            <w:vMerge/>
            <w:shd w:val="clear" w:color="auto" w:fill="auto"/>
          </w:tcPr>
          <w:p w14:paraId="4E3756E2" w14:textId="77777777" w:rsidR="002646C7" w:rsidRPr="00137523" w:rsidRDefault="002646C7" w:rsidP="002646C7"/>
        </w:tc>
      </w:tr>
      <w:tr w:rsidR="00EB1529" w:rsidRPr="00137523" w14:paraId="6D0B131D" w14:textId="77777777" w:rsidTr="00EB1529">
        <w:trPr>
          <w:trHeight w:val="252"/>
        </w:trPr>
        <w:tc>
          <w:tcPr>
            <w:tcW w:w="222" w:type="pct"/>
            <w:vMerge/>
            <w:shd w:val="clear" w:color="auto" w:fill="auto"/>
          </w:tcPr>
          <w:p w14:paraId="570A9E51" w14:textId="77777777" w:rsidR="002646C7" w:rsidRPr="00137523" w:rsidRDefault="002646C7" w:rsidP="002646C7"/>
        </w:tc>
        <w:tc>
          <w:tcPr>
            <w:tcW w:w="820" w:type="pct"/>
            <w:vMerge/>
            <w:shd w:val="clear" w:color="auto" w:fill="auto"/>
          </w:tcPr>
          <w:p w14:paraId="4D687E04" w14:textId="77777777" w:rsidR="002646C7" w:rsidRPr="00137523" w:rsidRDefault="002646C7" w:rsidP="002646C7"/>
        </w:tc>
        <w:tc>
          <w:tcPr>
            <w:tcW w:w="686" w:type="pct"/>
            <w:gridSpan w:val="3"/>
            <w:vMerge/>
            <w:shd w:val="clear" w:color="auto" w:fill="auto"/>
          </w:tcPr>
          <w:p w14:paraId="3CB72B35" w14:textId="77777777" w:rsidR="002646C7" w:rsidRPr="00137523" w:rsidRDefault="002646C7" w:rsidP="002646C7">
            <w:pPr>
              <w:jc w:val="center"/>
            </w:pPr>
          </w:p>
        </w:tc>
        <w:tc>
          <w:tcPr>
            <w:tcW w:w="476" w:type="pct"/>
            <w:shd w:val="clear" w:color="auto" w:fill="auto"/>
            <w:vAlign w:val="center"/>
          </w:tcPr>
          <w:p w14:paraId="5A015C3B" w14:textId="77777777" w:rsidR="002646C7" w:rsidRPr="00137523" w:rsidRDefault="002646C7" w:rsidP="002646C7">
            <w:pPr>
              <w:jc w:val="center"/>
            </w:pPr>
            <w:r w:rsidRPr="00137523">
              <w:t>2021</w:t>
            </w:r>
          </w:p>
        </w:tc>
        <w:tc>
          <w:tcPr>
            <w:tcW w:w="389" w:type="pct"/>
            <w:gridSpan w:val="2"/>
            <w:shd w:val="clear" w:color="auto" w:fill="auto"/>
            <w:vAlign w:val="center"/>
          </w:tcPr>
          <w:p w14:paraId="013C2452" w14:textId="77777777" w:rsidR="002646C7" w:rsidRPr="00137523" w:rsidRDefault="002646C7" w:rsidP="002646C7">
            <w:pPr>
              <w:jc w:val="center"/>
            </w:pPr>
            <w:r w:rsidRPr="00137523">
              <w:t>-</w:t>
            </w:r>
          </w:p>
        </w:tc>
        <w:tc>
          <w:tcPr>
            <w:tcW w:w="344" w:type="pct"/>
            <w:gridSpan w:val="2"/>
            <w:shd w:val="clear" w:color="auto" w:fill="auto"/>
            <w:vAlign w:val="center"/>
          </w:tcPr>
          <w:p w14:paraId="7B4A0BF1" w14:textId="77777777" w:rsidR="002646C7" w:rsidRPr="00137523" w:rsidRDefault="002646C7" w:rsidP="002646C7">
            <w:pPr>
              <w:jc w:val="center"/>
            </w:pPr>
            <w:r w:rsidRPr="00137523">
              <w:t>-</w:t>
            </w:r>
          </w:p>
        </w:tc>
        <w:tc>
          <w:tcPr>
            <w:tcW w:w="390" w:type="pct"/>
            <w:gridSpan w:val="2"/>
            <w:shd w:val="clear" w:color="auto" w:fill="auto"/>
            <w:vAlign w:val="center"/>
          </w:tcPr>
          <w:p w14:paraId="62B9188E" w14:textId="77777777" w:rsidR="002646C7" w:rsidRPr="00137523" w:rsidRDefault="002646C7" w:rsidP="002646C7">
            <w:pPr>
              <w:jc w:val="center"/>
            </w:pPr>
            <w:r w:rsidRPr="00137523">
              <w:t>-</w:t>
            </w:r>
          </w:p>
        </w:tc>
        <w:tc>
          <w:tcPr>
            <w:tcW w:w="393" w:type="pct"/>
            <w:gridSpan w:val="2"/>
            <w:shd w:val="clear" w:color="auto" w:fill="auto"/>
            <w:vAlign w:val="center"/>
          </w:tcPr>
          <w:p w14:paraId="71EFFCA3" w14:textId="77777777" w:rsidR="002646C7" w:rsidRPr="00137523" w:rsidRDefault="002646C7" w:rsidP="002646C7">
            <w:pPr>
              <w:jc w:val="center"/>
            </w:pPr>
            <w:r w:rsidRPr="00137523">
              <w:t>-</w:t>
            </w:r>
          </w:p>
        </w:tc>
        <w:tc>
          <w:tcPr>
            <w:tcW w:w="147" w:type="pct"/>
            <w:shd w:val="clear" w:color="auto" w:fill="auto"/>
            <w:vAlign w:val="center"/>
          </w:tcPr>
          <w:p w14:paraId="1EBBFF7D" w14:textId="77777777" w:rsidR="002646C7" w:rsidRPr="00137523" w:rsidRDefault="002646C7" w:rsidP="002646C7">
            <w:pPr>
              <w:jc w:val="center"/>
            </w:pPr>
            <w:r w:rsidRPr="00137523">
              <w:t>-</w:t>
            </w:r>
          </w:p>
        </w:tc>
        <w:tc>
          <w:tcPr>
            <w:tcW w:w="767" w:type="pct"/>
            <w:vMerge/>
            <w:shd w:val="clear" w:color="auto" w:fill="auto"/>
          </w:tcPr>
          <w:p w14:paraId="2D452512" w14:textId="77777777" w:rsidR="002646C7" w:rsidRPr="00137523" w:rsidRDefault="002646C7" w:rsidP="002646C7"/>
        </w:tc>
        <w:tc>
          <w:tcPr>
            <w:tcW w:w="366" w:type="pct"/>
            <w:vMerge/>
            <w:shd w:val="clear" w:color="auto" w:fill="auto"/>
          </w:tcPr>
          <w:p w14:paraId="50ABE207" w14:textId="77777777" w:rsidR="002646C7" w:rsidRPr="00137523" w:rsidRDefault="002646C7" w:rsidP="002646C7"/>
        </w:tc>
      </w:tr>
      <w:tr w:rsidR="00EB1529" w:rsidRPr="00137523" w14:paraId="57853F2C" w14:textId="77777777" w:rsidTr="00EB1529">
        <w:trPr>
          <w:trHeight w:val="252"/>
        </w:trPr>
        <w:tc>
          <w:tcPr>
            <w:tcW w:w="222" w:type="pct"/>
            <w:vMerge/>
            <w:shd w:val="clear" w:color="auto" w:fill="auto"/>
          </w:tcPr>
          <w:p w14:paraId="5CE920F1" w14:textId="77777777" w:rsidR="002646C7" w:rsidRPr="00137523" w:rsidRDefault="002646C7" w:rsidP="002646C7"/>
        </w:tc>
        <w:tc>
          <w:tcPr>
            <w:tcW w:w="820" w:type="pct"/>
            <w:vMerge/>
            <w:shd w:val="clear" w:color="auto" w:fill="auto"/>
          </w:tcPr>
          <w:p w14:paraId="76A19C7B" w14:textId="77777777" w:rsidR="002646C7" w:rsidRPr="00137523" w:rsidRDefault="002646C7" w:rsidP="002646C7"/>
        </w:tc>
        <w:tc>
          <w:tcPr>
            <w:tcW w:w="686" w:type="pct"/>
            <w:gridSpan w:val="3"/>
            <w:vMerge/>
            <w:shd w:val="clear" w:color="auto" w:fill="auto"/>
          </w:tcPr>
          <w:p w14:paraId="30FD2035" w14:textId="77777777" w:rsidR="002646C7" w:rsidRPr="00137523" w:rsidRDefault="002646C7" w:rsidP="002646C7">
            <w:pPr>
              <w:jc w:val="center"/>
            </w:pPr>
          </w:p>
        </w:tc>
        <w:tc>
          <w:tcPr>
            <w:tcW w:w="476" w:type="pct"/>
            <w:shd w:val="clear" w:color="auto" w:fill="auto"/>
            <w:vAlign w:val="center"/>
          </w:tcPr>
          <w:p w14:paraId="79C95F1A" w14:textId="77777777" w:rsidR="002646C7" w:rsidRPr="00137523" w:rsidRDefault="002646C7" w:rsidP="002646C7">
            <w:pPr>
              <w:jc w:val="center"/>
            </w:pPr>
            <w:r w:rsidRPr="00137523">
              <w:t>2022</w:t>
            </w:r>
          </w:p>
        </w:tc>
        <w:tc>
          <w:tcPr>
            <w:tcW w:w="389" w:type="pct"/>
            <w:gridSpan w:val="2"/>
            <w:shd w:val="clear" w:color="auto" w:fill="auto"/>
            <w:vAlign w:val="center"/>
          </w:tcPr>
          <w:p w14:paraId="3D525E15" w14:textId="77777777" w:rsidR="002646C7" w:rsidRPr="00137523" w:rsidRDefault="002646C7" w:rsidP="002646C7">
            <w:pPr>
              <w:jc w:val="center"/>
            </w:pPr>
            <w:r w:rsidRPr="00137523">
              <w:t>-</w:t>
            </w:r>
          </w:p>
        </w:tc>
        <w:tc>
          <w:tcPr>
            <w:tcW w:w="344" w:type="pct"/>
            <w:gridSpan w:val="2"/>
            <w:shd w:val="clear" w:color="auto" w:fill="auto"/>
            <w:vAlign w:val="center"/>
          </w:tcPr>
          <w:p w14:paraId="1BF02C5D" w14:textId="77777777" w:rsidR="002646C7" w:rsidRPr="00137523" w:rsidRDefault="002646C7" w:rsidP="002646C7">
            <w:pPr>
              <w:jc w:val="center"/>
            </w:pPr>
            <w:r w:rsidRPr="00137523">
              <w:t>-</w:t>
            </w:r>
          </w:p>
        </w:tc>
        <w:tc>
          <w:tcPr>
            <w:tcW w:w="390" w:type="pct"/>
            <w:gridSpan w:val="2"/>
            <w:shd w:val="clear" w:color="auto" w:fill="auto"/>
            <w:vAlign w:val="center"/>
          </w:tcPr>
          <w:p w14:paraId="67E2B25E" w14:textId="77777777" w:rsidR="002646C7" w:rsidRPr="00137523" w:rsidRDefault="002646C7" w:rsidP="002646C7">
            <w:pPr>
              <w:jc w:val="center"/>
            </w:pPr>
            <w:r w:rsidRPr="00137523">
              <w:t>-</w:t>
            </w:r>
          </w:p>
        </w:tc>
        <w:tc>
          <w:tcPr>
            <w:tcW w:w="393" w:type="pct"/>
            <w:gridSpan w:val="2"/>
            <w:shd w:val="clear" w:color="auto" w:fill="auto"/>
            <w:vAlign w:val="center"/>
          </w:tcPr>
          <w:p w14:paraId="7EE19E08" w14:textId="77777777" w:rsidR="002646C7" w:rsidRPr="00137523" w:rsidRDefault="002646C7" w:rsidP="002646C7">
            <w:pPr>
              <w:jc w:val="center"/>
            </w:pPr>
            <w:r w:rsidRPr="00137523">
              <w:t>-</w:t>
            </w:r>
          </w:p>
        </w:tc>
        <w:tc>
          <w:tcPr>
            <w:tcW w:w="147" w:type="pct"/>
            <w:shd w:val="clear" w:color="auto" w:fill="auto"/>
            <w:vAlign w:val="center"/>
          </w:tcPr>
          <w:p w14:paraId="3078899A" w14:textId="77777777" w:rsidR="002646C7" w:rsidRPr="00137523" w:rsidRDefault="002646C7" w:rsidP="002646C7">
            <w:pPr>
              <w:jc w:val="center"/>
            </w:pPr>
            <w:r w:rsidRPr="00137523">
              <w:t>-</w:t>
            </w:r>
          </w:p>
        </w:tc>
        <w:tc>
          <w:tcPr>
            <w:tcW w:w="767" w:type="pct"/>
            <w:vMerge/>
            <w:shd w:val="clear" w:color="auto" w:fill="auto"/>
          </w:tcPr>
          <w:p w14:paraId="1B43939E" w14:textId="77777777" w:rsidR="002646C7" w:rsidRPr="00137523" w:rsidRDefault="002646C7" w:rsidP="002646C7"/>
        </w:tc>
        <w:tc>
          <w:tcPr>
            <w:tcW w:w="366" w:type="pct"/>
            <w:vMerge/>
            <w:shd w:val="clear" w:color="auto" w:fill="auto"/>
          </w:tcPr>
          <w:p w14:paraId="0A82D07F" w14:textId="77777777" w:rsidR="002646C7" w:rsidRPr="00137523" w:rsidRDefault="002646C7" w:rsidP="002646C7"/>
        </w:tc>
      </w:tr>
      <w:tr w:rsidR="00EB1529" w:rsidRPr="00137523" w14:paraId="339A90CD" w14:textId="77777777" w:rsidTr="00EB1529">
        <w:trPr>
          <w:trHeight w:val="252"/>
        </w:trPr>
        <w:tc>
          <w:tcPr>
            <w:tcW w:w="222" w:type="pct"/>
            <w:vMerge/>
            <w:shd w:val="clear" w:color="auto" w:fill="auto"/>
          </w:tcPr>
          <w:p w14:paraId="2DD56D2D" w14:textId="77777777" w:rsidR="002646C7" w:rsidRPr="00137523" w:rsidRDefault="002646C7" w:rsidP="002646C7"/>
        </w:tc>
        <w:tc>
          <w:tcPr>
            <w:tcW w:w="820" w:type="pct"/>
            <w:vMerge/>
            <w:shd w:val="clear" w:color="auto" w:fill="auto"/>
          </w:tcPr>
          <w:p w14:paraId="6FCA2A4A" w14:textId="77777777" w:rsidR="002646C7" w:rsidRPr="00137523" w:rsidRDefault="002646C7" w:rsidP="002646C7"/>
        </w:tc>
        <w:tc>
          <w:tcPr>
            <w:tcW w:w="686" w:type="pct"/>
            <w:gridSpan w:val="3"/>
            <w:vMerge/>
            <w:shd w:val="clear" w:color="auto" w:fill="auto"/>
          </w:tcPr>
          <w:p w14:paraId="39C55C02" w14:textId="77777777" w:rsidR="002646C7" w:rsidRPr="00137523" w:rsidRDefault="002646C7" w:rsidP="002646C7">
            <w:pPr>
              <w:jc w:val="center"/>
            </w:pPr>
          </w:p>
        </w:tc>
        <w:tc>
          <w:tcPr>
            <w:tcW w:w="476" w:type="pct"/>
            <w:shd w:val="clear" w:color="auto" w:fill="auto"/>
            <w:vAlign w:val="center"/>
          </w:tcPr>
          <w:p w14:paraId="63678DC5" w14:textId="77777777" w:rsidR="002646C7" w:rsidRPr="00137523" w:rsidRDefault="002646C7" w:rsidP="002646C7">
            <w:pPr>
              <w:jc w:val="center"/>
            </w:pPr>
            <w:r w:rsidRPr="00137523">
              <w:t>2023</w:t>
            </w:r>
          </w:p>
        </w:tc>
        <w:tc>
          <w:tcPr>
            <w:tcW w:w="389" w:type="pct"/>
            <w:gridSpan w:val="2"/>
            <w:shd w:val="clear" w:color="auto" w:fill="auto"/>
            <w:vAlign w:val="center"/>
          </w:tcPr>
          <w:p w14:paraId="16B69EA1" w14:textId="77777777" w:rsidR="002646C7" w:rsidRPr="00137523" w:rsidRDefault="002646C7" w:rsidP="002646C7">
            <w:pPr>
              <w:jc w:val="center"/>
            </w:pPr>
            <w:r w:rsidRPr="00137523">
              <w:t>-</w:t>
            </w:r>
          </w:p>
        </w:tc>
        <w:tc>
          <w:tcPr>
            <w:tcW w:w="344" w:type="pct"/>
            <w:gridSpan w:val="2"/>
            <w:shd w:val="clear" w:color="auto" w:fill="auto"/>
            <w:vAlign w:val="center"/>
          </w:tcPr>
          <w:p w14:paraId="76F034B7" w14:textId="77777777" w:rsidR="002646C7" w:rsidRPr="00137523" w:rsidRDefault="002646C7" w:rsidP="002646C7">
            <w:pPr>
              <w:jc w:val="center"/>
            </w:pPr>
            <w:r w:rsidRPr="00137523">
              <w:t>-</w:t>
            </w:r>
          </w:p>
        </w:tc>
        <w:tc>
          <w:tcPr>
            <w:tcW w:w="390" w:type="pct"/>
            <w:gridSpan w:val="2"/>
            <w:shd w:val="clear" w:color="auto" w:fill="auto"/>
            <w:vAlign w:val="center"/>
          </w:tcPr>
          <w:p w14:paraId="78235374" w14:textId="77777777" w:rsidR="002646C7" w:rsidRPr="00137523" w:rsidRDefault="002646C7" w:rsidP="002646C7">
            <w:pPr>
              <w:jc w:val="center"/>
            </w:pPr>
            <w:r w:rsidRPr="00137523">
              <w:t>-</w:t>
            </w:r>
          </w:p>
        </w:tc>
        <w:tc>
          <w:tcPr>
            <w:tcW w:w="393" w:type="pct"/>
            <w:gridSpan w:val="2"/>
            <w:shd w:val="clear" w:color="auto" w:fill="auto"/>
            <w:vAlign w:val="center"/>
          </w:tcPr>
          <w:p w14:paraId="7E457675" w14:textId="77777777" w:rsidR="002646C7" w:rsidRPr="00137523" w:rsidRDefault="002646C7" w:rsidP="002646C7">
            <w:pPr>
              <w:jc w:val="center"/>
            </w:pPr>
            <w:r w:rsidRPr="00137523">
              <w:t>-</w:t>
            </w:r>
          </w:p>
        </w:tc>
        <w:tc>
          <w:tcPr>
            <w:tcW w:w="147" w:type="pct"/>
            <w:shd w:val="clear" w:color="auto" w:fill="auto"/>
            <w:vAlign w:val="center"/>
          </w:tcPr>
          <w:p w14:paraId="49DE674E" w14:textId="77777777" w:rsidR="002646C7" w:rsidRPr="00137523" w:rsidRDefault="002646C7" w:rsidP="002646C7">
            <w:pPr>
              <w:jc w:val="center"/>
            </w:pPr>
            <w:r w:rsidRPr="00137523">
              <w:t>-</w:t>
            </w:r>
          </w:p>
        </w:tc>
        <w:tc>
          <w:tcPr>
            <w:tcW w:w="767" w:type="pct"/>
            <w:vMerge/>
            <w:shd w:val="clear" w:color="auto" w:fill="auto"/>
          </w:tcPr>
          <w:p w14:paraId="742DFE77" w14:textId="77777777" w:rsidR="002646C7" w:rsidRPr="00137523" w:rsidRDefault="002646C7" w:rsidP="002646C7"/>
        </w:tc>
        <w:tc>
          <w:tcPr>
            <w:tcW w:w="366" w:type="pct"/>
            <w:vMerge/>
            <w:shd w:val="clear" w:color="auto" w:fill="auto"/>
          </w:tcPr>
          <w:p w14:paraId="238800FC" w14:textId="77777777" w:rsidR="002646C7" w:rsidRPr="00137523" w:rsidRDefault="002646C7" w:rsidP="002646C7"/>
        </w:tc>
      </w:tr>
      <w:tr w:rsidR="00EB1529" w:rsidRPr="00137523" w14:paraId="72A59D71" w14:textId="77777777" w:rsidTr="00EB1529">
        <w:trPr>
          <w:trHeight w:val="252"/>
        </w:trPr>
        <w:tc>
          <w:tcPr>
            <w:tcW w:w="222" w:type="pct"/>
            <w:vMerge/>
            <w:shd w:val="clear" w:color="auto" w:fill="auto"/>
          </w:tcPr>
          <w:p w14:paraId="4BB1C65D" w14:textId="77777777" w:rsidR="002646C7" w:rsidRPr="00137523" w:rsidRDefault="002646C7" w:rsidP="002646C7"/>
        </w:tc>
        <w:tc>
          <w:tcPr>
            <w:tcW w:w="820" w:type="pct"/>
            <w:vMerge/>
            <w:shd w:val="clear" w:color="auto" w:fill="auto"/>
          </w:tcPr>
          <w:p w14:paraId="7E13B8F8" w14:textId="77777777" w:rsidR="002646C7" w:rsidRPr="00137523" w:rsidRDefault="002646C7" w:rsidP="002646C7"/>
        </w:tc>
        <w:tc>
          <w:tcPr>
            <w:tcW w:w="686" w:type="pct"/>
            <w:gridSpan w:val="3"/>
            <w:vMerge/>
            <w:shd w:val="clear" w:color="auto" w:fill="auto"/>
          </w:tcPr>
          <w:p w14:paraId="55AC0478" w14:textId="77777777" w:rsidR="002646C7" w:rsidRPr="00137523" w:rsidRDefault="002646C7" w:rsidP="002646C7">
            <w:pPr>
              <w:jc w:val="center"/>
            </w:pPr>
          </w:p>
        </w:tc>
        <w:tc>
          <w:tcPr>
            <w:tcW w:w="476" w:type="pct"/>
            <w:shd w:val="clear" w:color="auto" w:fill="auto"/>
            <w:vAlign w:val="center"/>
          </w:tcPr>
          <w:p w14:paraId="43344B88" w14:textId="77777777" w:rsidR="002646C7" w:rsidRPr="00137523" w:rsidRDefault="002646C7" w:rsidP="002646C7">
            <w:pPr>
              <w:jc w:val="center"/>
            </w:pPr>
            <w:r w:rsidRPr="00137523">
              <w:t>2024</w:t>
            </w:r>
          </w:p>
        </w:tc>
        <w:tc>
          <w:tcPr>
            <w:tcW w:w="389" w:type="pct"/>
            <w:gridSpan w:val="2"/>
            <w:shd w:val="clear" w:color="auto" w:fill="auto"/>
            <w:vAlign w:val="center"/>
          </w:tcPr>
          <w:p w14:paraId="48427560" w14:textId="77777777" w:rsidR="002646C7" w:rsidRPr="00137523" w:rsidRDefault="002646C7" w:rsidP="002646C7">
            <w:pPr>
              <w:jc w:val="center"/>
            </w:pPr>
            <w:r w:rsidRPr="00137523">
              <w:t>206,9</w:t>
            </w:r>
          </w:p>
        </w:tc>
        <w:tc>
          <w:tcPr>
            <w:tcW w:w="344" w:type="pct"/>
            <w:gridSpan w:val="2"/>
            <w:shd w:val="clear" w:color="auto" w:fill="auto"/>
            <w:vAlign w:val="center"/>
          </w:tcPr>
          <w:p w14:paraId="389DBCF7" w14:textId="77777777" w:rsidR="002646C7" w:rsidRPr="00137523" w:rsidRDefault="002646C7" w:rsidP="002646C7">
            <w:pPr>
              <w:jc w:val="center"/>
            </w:pPr>
            <w:r w:rsidRPr="00137523">
              <w:t>-</w:t>
            </w:r>
          </w:p>
        </w:tc>
        <w:tc>
          <w:tcPr>
            <w:tcW w:w="390" w:type="pct"/>
            <w:gridSpan w:val="2"/>
            <w:shd w:val="clear" w:color="auto" w:fill="auto"/>
            <w:vAlign w:val="center"/>
          </w:tcPr>
          <w:p w14:paraId="16672873" w14:textId="77777777" w:rsidR="002646C7" w:rsidRPr="00137523" w:rsidRDefault="002646C7" w:rsidP="002646C7">
            <w:pPr>
              <w:jc w:val="center"/>
            </w:pPr>
            <w:r w:rsidRPr="00137523">
              <w:t>-</w:t>
            </w:r>
          </w:p>
        </w:tc>
        <w:tc>
          <w:tcPr>
            <w:tcW w:w="393" w:type="pct"/>
            <w:gridSpan w:val="2"/>
            <w:shd w:val="clear" w:color="auto" w:fill="auto"/>
            <w:vAlign w:val="center"/>
          </w:tcPr>
          <w:p w14:paraId="0E8779A7" w14:textId="77777777" w:rsidR="002646C7" w:rsidRPr="00137523" w:rsidRDefault="002646C7" w:rsidP="002646C7">
            <w:pPr>
              <w:jc w:val="center"/>
            </w:pPr>
            <w:r w:rsidRPr="00137523">
              <w:t>206,9</w:t>
            </w:r>
          </w:p>
        </w:tc>
        <w:tc>
          <w:tcPr>
            <w:tcW w:w="147" w:type="pct"/>
            <w:shd w:val="clear" w:color="auto" w:fill="auto"/>
            <w:vAlign w:val="center"/>
          </w:tcPr>
          <w:p w14:paraId="7E52C625" w14:textId="77777777" w:rsidR="002646C7" w:rsidRPr="00137523" w:rsidRDefault="002646C7" w:rsidP="002646C7">
            <w:pPr>
              <w:jc w:val="center"/>
            </w:pPr>
            <w:r w:rsidRPr="00137523">
              <w:t>-</w:t>
            </w:r>
          </w:p>
        </w:tc>
        <w:tc>
          <w:tcPr>
            <w:tcW w:w="767" w:type="pct"/>
            <w:vMerge/>
            <w:shd w:val="clear" w:color="auto" w:fill="auto"/>
          </w:tcPr>
          <w:p w14:paraId="48886869" w14:textId="77777777" w:rsidR="002646C7" w:rsidRPr="00137523" w:rsidRDefault="002646C7" w:rsidP="002646C7"/>
        </w:tc>
        <w:tc>
          <w:tcPr>
            <w:tcW w:w="366" w:type="pct"/>
            <w:vMerge/>
            <w:shd w:val="clear" w:color="auto" w:fill="auto"/>
          </w:tcPr>
          <w:p w14:paraId="341A5E6F" w14:textId="77777777" w:rsidR="002646C7" w:rsidRPr="00137523" w:rsidRDefault="002646C7" w:rsidP="002646C7"/>
        </w:tc>
      </w:tr>
      <w:tr w:rsidR="00A95FEF" w:rsidRPr="00137523" w14:paraId="3137C63D" w14:textId="77777777" w:rsidTr="00EB1529">
        <w:trPr>
          <w:trHeight w:val="252"/>
        </w:trPr>
        <w:tc>
          <w:tcPr>
            <w:tcW w:w="222" w:type="pct"/>
            <w:vMerge/>
            <w:shd w:val="clear" w:color="auto" w:fill="auto"/>
          </w:tcPr>
          <w:p w14:paraId="7099656E" w14:textId="77777777" w:rsidR="00A95FEF" w:rsidRPr="00137523" w:rsidRDefault="00A95FEF" w:rsidP="00A95FEF"/>
        </w:tc>
        <w:tc>
          <w:tcPr>
            <w:tcW w:w="820" w:type="pct"/>
            <w:vMerge/>
            <w:shd w:val="clear" w:color="auto" w:fill="auto"/>
          </w:tcPr>
          <w:p w14:paraId="47D51D47" w14:textId="77777777" w:rsidR="00A95FEF" w:rsidRPr="00137523" w:rsidRDefault="00A95FEF" w:rsidP="00A95FEF"/>
        </w:tc>
        <w:tc>
          <w:tcPr>
            <w:tcW w:w="686" w:type="pct"/>
            <w:gridSpan w:val="3"/>
            <w:vMerge/>
            <w:shd w:val="clear" w:color="auto" w:fill="auto"/>
          </w:tcPr>
          <w:p w14:paraId="55D1116C" w14:textId="77777777" w:rsidR="00A95FEF" w:rsidRPr="00137523" w:rsidRDefault="00A95FEF" w:rsidP="00A95FEF">
            <w:pPr>
              <w:jc w:val="center"/>
            </w:pPr>
          </w:p>
        </w:tc>
        <w:tc>
          <w:tcPr>
            <w:tcW w:w="476" w:type="pct"/>
            <w:shd w:val="clear" w:color="auto" w:fill="auto"/>
            <w:vAlign w:val="center"/>
          </w:tcPr>
          <w:p w14:paraId="509633E6" w14:textId="344B4758" w:rsidR="00A95FEF" w:rsidRPr="00137523" w:rsidRDefault="00A95FEF" w:rsidP="00A95FEF">
            <w:pPr>
              <w:jc w:val="center"/>
            </w:pPr>
            <w:r>
              <w:t>2025</w:t>
            </w:r>
          </w:p>
        </w:tc>
        <w:tc>
          <w:tcPr>
            <w:tcW w:w="389" w:type="pct"/>
            <w:gridSpan w:val="2"/>
            <w:shd w:val="clear" w:color="auto" w:fill="auto"/>
            <w:vAlign w:val="center"/>
          </w:tcPr>
          <w:p w14:paraId="2D51EC53" w14:textId="4C448401" w:rsidR="00A95FEF" w:rsidRPr="00137523" w:rsidRDefault="00A95FEF" w:rsidP="00A95FEF">
            <w:pPr>
              <w:jc w:val="center"/>
            </w:pPr>
            <w:r w:rsidRPr="00137523">
              <w:t>-</w:t>
            </w:r>
          </w:p>
        </w:tc>
        <w:tc>
          <w:tcPr>
            <w:tcW w:w="344" w:type="pct"/>
            <w:gridSpan w:val="2"/>
            <w:shd w:val="clear" w:color="auto" w:fill="auto"/>
            <w:vAlign w:val="center"/>
          </w:tcPr>
          <w:p w14:paraId="3AE409F7" w14:textId="7B88F3D3" w:rsidR="00A95FEF" w:rsidRPr="00137523" w:rsidRDefault="00A95FEF" w:rsidP="00A95FEF">
            <w:pPr>
              <w:jc w:val="center"/>
            </w:pPr>
            <w:r w:rsidRPr="00137523">
              <w:t>-</w:t>
            </w:r>
          </w:p>
        </w:tc>
        <w:tc>
          <w:tcPr>
            <w:tcW w:w="390" w:type="pct"/>
            <w:gridSpan w:val="2"/>
            <w:shd w:val="clear" w:color="auto" w:fill="auto"/>
            <w:vAlign w:val="center"/>
          </w:tcPr>
          <w:p w14:paraId="595F0C17" w14:textId="4FFEE135" w:rsidR="00A95FEF" w:rsidRPr="00137523" w:rsidRDefault="00A95FEF" w:rsidP="00A95FEF">
            <w:pPr>
              <w:jc w:val="center"/>
            </w:pPr>
            <w:r w:rsidRPr="00137523">
              <w:t>-</w:t>
            </w:r>
          </w:p>
        </w:tc>
        <w:tc>
          <w:tcPr>
            <w:tcW w:w="393" w:type="pct"/>
            <w:gridSpan w:val="2"/>
            <w:shd w:val="clear" w:color="auto" w:fill="auto"/>
            <w:vAlign w:val="center"/>
          </w:tcPr>
          <w:p w14:paraId="2E5FB383" w14:textId="00129C54" w:rsidR="00A95FEF" w:rsidRPr="00137523" w:rsidRDefault="00A95FEF" w:rsidP="00A95FEF">
            <w:pPr>
              <w:jc w:val="center"/>
            </w:pPr>
            <w:r w:rsidRPr="00137523">
              <w:t>-</w:t>
            </w:r>
          </w:p>
        </w:tc>
        <w:tc>
          <w:tcPr>
            <w:tcW w:w="147" w:type="pct"/>
            <w:shd w:val="clear" w:color="auto" w:fill="auto"/>
            <w:vAlign w:val="center"/>
          </w:tcPr>
          <w:p w14:paraId="2876644F" w14:textId="6503EF78" w:rsidR="00A95FEF" w:rsidRPr="00137523" w:rsidRDefault="00A95FEF" w:rsidP="00A95FEF">
            <w:pPr>
              <w:jc w:val="center"/>
            </w:pPr>
            <w:r w:rsidRPr="00137523">
              <w:t>-</w:t>
            </w:r>
          </w:p>
        </w:tc>
        <w:tc>
          <w:tcPr>
            <w:tcW w:w="767" w:type="pct"/>
            <w:vMerge/>
            <w:shd w:val="clear" w:color="auto" w:fill="auto"/>
          </w:tcPr>
          <w:p w14:paraId="60F2FB9F" w14:textId="77777777" w:rsidR="00A95FEF" w:rsidRPr="00137523" w:rsidRDefault="00A95FEF" w:rsidP="00A95FEF"/>
        </w:tc>
        <w:tc>
          <w:tcPr>
            <w:tcW w:w="366" w:type="pct"/>
            <w:vMerge/>
            <w:shd w:val="clear" w:color="auto" w:fill="auto"/>
          </w:tcPr>
          <w:p w14:paraId="64ABE331" w14:textId="77777777" w:rsidR="00A95FEF" w:rsidRPr="00137523" w:rsidRDefault="00A95FEF" w:rsidP="00A95FEF"/>
        </w:tc>
      </w:tr>
      <w:tr w:rsidR="00DB3074" w:rsidRPr="00137523" w14:paraId="0FF3665B" w14:textId="77777777" w:rsidTr="00EB1529">
        <w:trPr>
          <w:trHeight w:val="252"/>
        </w:trPr>
        <w:tc>
          <w:tcPr>
            <w:tcW w:w="222" w:type="pct"/>
            <w:vMerge/>
            <w:shd w:val="clear" w:color="auto" w:fill="auto"/>
          </w:tcPr>
          <w:p w14:paraId="5695DF13" w14:textId="77777777" w:rsidR="00DB3074" w:rsidRPr="00137523" w:rsidRDefault="00DB3074" w:rsidP="00DB3074"/>
        </w:tc>
        <w:tc>
          <w:tcPr>
            <w:tcW w:w="820" w:type="pct"/>
            <w:vMerge/>
            <w:shd w:val="clear" w:color="auto" w:fill="auto"/>
          </w:tcPr>
          <w:p w14:paraId="4E9BD2D0" w14:textId="77777777" w:rsidR="00DB3074" w:rsidRPr="00137523" w:rsidRDefault="00DB3074" w:rsidP="00DB3074"/>
        </w:tc>
        <w:tc>
          <w:tcPr>
            <w:tcW w:w="686" w:type="pct"/>
            <w:gridSpan w:val="3"/>
            <w:vMerge/>
            <w:shd w:val="clear" w:color="auto" w:fill="auto"/>
          </w:tcPr>
          <w:p w14:paraId="4AF35984" w14:textId="77777777" w:rsidR="00DB3074" w:rsidRPr="00137523" w:rsidRDefault="00DB3074" w:rsidP="00DB3074">
            <w:pPr>
              <w:jc w:val="center"/>
            </w:pPr>
          </w:p>
        </w:tc>
        <w:tc>
          <w:tcPr>
            <w:tcW w:w="476" w:type="pct"/>
            <w:shd w:val="clear" w:color="auto" w:fill="auto"/>
            <w:vAlign w:val="center"/>
          </w:tcPr>
          <w:p w14:paraId="74BE02A1" w14:textId="69803D45" w:rsidR="00DB3074" w:rsidRPr="00137523" w:rsidRDefault="00DB3074" w:rsidP="00DB3074">
            <w:pPr>
              <w:jc w:val="center"/>
            </w:pPr>
            <w:r w:rsidRPr="00137523">
              <w:t>202</w:t>
            </w:r>
            <w:r>
              <w:t>6</w:t>
            </w:r>
            <w:r w:rsidRPr="00137523">
              <w:t>-2030</w:t>
            </w:r>
          </w:p>
        </w:tc>
        <w:tc>
          <w:tcPr>
            <w:tcW w:w="389" w:type="pct"/>
            <w:gridSpan w:val="2"/>
            <w:shd w:val="clear" w:color="auto" w:fill="auto"/>
            <w:vAlign w:val="center"/>
          </w:tcPr>
          <w:p w14:paraId="3877C6FC" w14:textId="7AB1A665" w:rsidR="00DB3074" w:rsidRPr="00137523" w:rsidRDefault="00DB3074" w:rsidP="00DB3074">
            <w:pPr>
              <w:jc w:val="center"/>
            </w:pPr>
            <w:r>
              <w:t>34 200,0</w:t>
            </w:r>
          </w:p>
        </w:tc>
        <w:tc>
          <w:tcPr>
            <w:tcW w:w="344" w:type="pct"/>
            <w:gridSpan w:val="2"/>
            <w:shd w:val="clear" w:color="auto" w:fill="auto"/>
            <w:vAlign w:val="center"/>
          </w:tcPr>
          <w:p w14:paraId="66198BFC" w14:textId="77777777" w:rsidR="00DB3074" w:rsidRPr="00137523" w:rsidRDefault="00DB3074" w:rsidP="00DB3074">
            <w:pPr>
              <w:jc w:val="center"/>
            </w:pPr>
            <w:r w:rsidRPr="00137523">
              <w:t>-</w:t>
            </w:r>
          </w:p>
        </w:tc>
        <w:tc>
          <w:tcPr>
            <w:tcW w:w="390" w:type="pct"/>
            <w:gridSpan w:val="2"/>
            <w:shd w:val="clear" w:color="auto" w:fill="auto"/>
            <w:vAlign w:val="center"/>
          </w:tcPr>
          <w:p w14:paraId="7D1C2599" w14:textId="77777777" w:rsidR="00DB3074" w:rsidRPr="00137523" w:rsidRDefault="00DB3074" w:rsidP="00DB3074">
            <w:pPr>
              <w:jc w:val="center"/>
            </w:pPr>
            <w:r w:rsidRPr="00137523">
              <w:t>-</w:t>
            </w:r>
          </w:p>
        </w:tc>
        <w:tc>
          <w:tcPr>
            <w:tcW w:w="393" w:type="pct"/>
            <w:gridSpan w:val="2"/>
            <w:shd w:val="clear" w:color="auto" w:fill="auto"/>
            <w:vAlign w:val="center"/>
          </w:tcPr>
          <w:p w14:paraId="3BDB63BB" w14:textId="7C948220" w:rsidR="00DB3074" w:rsidRPr="00137523" w:rsidRDefault="00DB3074" w:rsidP="00DB3074">
            <w:pPr>
              <w:jc w:val="center"/>
            </w:pPr>
            <w:r>
              <w:t>34 200,0</w:t>
            </w:r>
          </w:p>
        </w:tc>
        <w:tc>
          <w:tcPr>
            <w:tcW w:w="147" w:type="pct"/>
            <w:shd w:val="clear" w:color="auto" w:fill="auto"/>
            <w:vAlign w:val="center"/>
          </w:tcPr>
          <w:p w14:paraId="6A8DCE3B" w14:textId="77777777" w:rsidR="00DB3074" w:rsidRPr="00137523" w:rsidRDefault="00DB3074" w:rsidP="00DB3074">
            <w:pPr>
              <w:jc w:val="center"/>
            </w:pPr>
            <w:r w:rsidRPr="00137523">
              <w:t>-</w:t>
            </w:r>
          </w:p>
        </w:tc>
        <w:tc>
          <w:tcPr>
            <w:tcW w:w="767" w:type="pct"/>
            <w:vMerge/>
            <w:shd w:val="clear" w:color="auto" w:fill="auto"/>
          </w:tcPr>
          <w:p w14:paraId="5D2D8A58" w14:textId="77777777" w:rsidR="00DB3074" w:rsidRPr="00137523" w:rsidRDefault="00DB3074" w:rsidP="00DB3074"/>
        </w:tc>
        <w:tc>
          <w:tcPr>
            <w:tcW w:w="366" w:type="pct"/>
            <w:vMerge/>
            <w:shd w:val="clear" w:color="auto" w:fill="auto"/>
          </w:tcPr>
          <w:p w14:paraId="372134CD" w14:textId="77777777" w:rsidR="00DB3074" w:rsidRPr="00137523" w:rsidRDefault="00DB3074" w:rsidP="00DB3074"/>
        </w:tc>
      </w:tr>
      <w:tr w:rsidR="00DB3074" w:rsidRPr="00137523" w14:paraId="2917C1E8" w14:textId="77777777" w:rsidTr="00EB1529">
        <w:trPr>
          <w:trHeight w:val="252"/>
        </w:trPr>
        <w:tc>
          <w:tcPr>
            <w:tcW w:w="222" w:type="pct"/>
            <w:vMerge/>
            <w:shd w:val="clear" w:color="auto" w:fill="auto"/>
          </w:tcPr>
          <w:p w14:paraId="07AA6849" w14:textId="77777777" w:rsidR="00DB3074" w:rsidRPr="00137523" w:rsidRDefault="00DB3074" w:rsidP="00DB3074"/>
        </w:tc>
        <w:tc>
          <w:tcPr>
            <w:tcW w:w="820" w:type="pct"/>
            <w:vMerge/>
            <w:shd w:val="clear" w:color="auto" w:fill="auto"/>
          </w:tcPr>
          <w:p w14:paraId="2F6F66FA" w14:textId="77777777" w:rsidR="00DB3074" w:rsidRPr="00137523" w:rsidRDefault="00DB3074" w:rsidP="00DB3074"/>
        </w:tc>
        <w:tc>
          <w:tcPr>
            <w:tcW w:w="686" w:type="pct"/>
            <w:gridSpan w:val="3"/>
            <w:vMerge/>
            <w:shd w:val="clear" w:color="auto" w:fill="auto"/>
          </w:tcPr>
          <w:p w14:paraId="5FCE4FF9" w14:textId="77777777" w:rsidR="00DB3074" w:rsidRPr="00137523" w:rsidRDefault="00DB3074" w:rsidP="00DB3074">
            <w:pPr>
              <w:jc w:val="center"/>
            </w:pPr>
          </w:p>
        </w:tc>
        <w:tc>
          <w:tcPr>
            <w:tcW w:w="476" w:type="pct"/>
            <w:shd w:val="clear" w:color="auto" w:fill="auto"/>
            <w:vAlign w:val="center"/>
          </w:tcPr>
          <w:p w14:paraId="08DEE46B" w14:textId="77777777" w:rsidR="00DB3074" w:rsidRPr="00137523" w:rsidRDefault="00DB3074" w:rsidP="00DB3074">
            <w:pPr>
              <w:jc w:val="center"/>
            </w:pPr>
            <w:r w:rsidRPr="00137523">
              <w:t>2019-2030</w:t>
            </w:r>
          </w:p>
        </w:tc>
        <w:tc>
          <w:tcPr>
            <w:tcW w:w="389" w:type="pct"/>
            <w:gridSpan w:val="2"/>
            <w:shd w:val="clear" w:color="auto" w:fill="auto"/>
            <w:vAlign w:val="center"/>
          </w:tcPr>
          <w:p w14:paraId="69ED91FE" w14:textId="6C1376E3" w:rsidR="00DB3074" w:rsidRPr="00137523" w:rsidRDefault="00DB3074" w:rsidP="00DB3074">
            <w:pPr>
              <w:jc w:val="center"/>
            </w:pPr>
            <w:r>
              <w:t>35 706,9</w:t>
            </w:r>
          </w:p>
        </w:tc>
        <w:tc>
          <w:tcPr>
            <w:tcW w:w="344" w:type="pct"/>
            <w:gridSpan w:val="2"/>
            <w:shd w:val="clear" w:color="auto" w:fill="auto"/>
            <w:vAlign w:val="center"/>
          </w:tcPr>
          <w:p w14:paraId="5A06B528" w14:textId="77777777" w:rsidR="00DB3074" w:rsidRPr="00137523" w:rsidRDefault="00DB3074" w:rsidP="00DB3074">
            <w:pPr>
              <w:jc w:val="center"/>
            </w:pPr>
            <w:r w:rsidRPr="00137523">
              <w:t>-</w:t>
            </w:r>
          </w:p>
        </w:tc>
        <w:tc>
          <w:tcPr>
            <w:tcW w:w="390" w:type="pct"/>
            <w:gridSpan w:val="2"/>
            <w:shd w:val="clear" w:color="auto" w:fill="auto"/>
            <w:vAlign w:val="center"/>
          </w:tcPr>
          <w:p w14:paraId="4E60B159" w14:textId="77777777" w:rsidR="00DB3074" w:rsidRPr="00137523" w:rsidRDefault="00DB3074" w:rsidP="00DB3074">
            <w:pPr>
              <w:jc w:val="center"/>
            </w:pPr>
            <w:r w:rsidRPr="00137523">
              <w:t>-</w:t>
            </w:r>
          </w:p>
        </w:tc>
        <w:tc>
          <w:tcPr>
            <w:tcW w:w="393" w:type="pct"/>
            <w:gridSpan w:val="2"/>
            <w:shd w:val="clear" w:color="auto" w:fill="auto"/>
            <w:vAlign w:val="center"/>
          </w:tcPr>
          <w:p w14:paraId="6E8079CC" w14:textId="05CFA4F3" w:rsidR="00DB3074" w:rsidRPr="00137523" w:rsidRDefault="00DB3074" w:rsidP="00DB3074">
            <w:pPr>
              <w:jc w:val="center"/>
            </w:pPr>
            <w:r>
              <w:t>35 706,9</w:t>
            </w:r>
          </w:p>
        </w:tc>
        <w:tc>
          <w:tcPr>
            <w:tcW w:w="147" w:type="pct"/>
            <w:shd w:val="clear" w:color="auto" w:fill="auto"/>
            <w:vAlign w:val="center"/>
          </w:tcPr>
          <w:p w14:paraId="51CD787A" w14:textId="77777777" w:rsidR="00DB3074" w:rsidRPr="00137523" w:rsidRDefault="00DB3074" w:rsidP="00DB3074">
            <w:pPr>
              <w:jc w:val="center"/>
            </w:pPr>
            <w:r w:rsidRPr="00137523">
              <w:t>-</w:t>
            </w:r>
          </w:p>
        </w:tc>
        <w:tc>
          <w:tcPr>
            <w:tcW w:w="767" w:type="pct"/>
            <w:vMerge/>
            <w:shd w:val="clear" w:color="auto" w:fill="auto"/>
          </w:tcPr>
          <w:p w14:paraId="5293B36A" w14:textId="77777777" w:rsidR="00DB3074" w:rsidRPr="00137523" w:rsidRDefault="00DB3074" w:rsidP="00DB3074"/>
        </w:tc>
        <w:tc>
          <w:tcPr>
            <w:tcW w:w="366" w:type="pct"/>
            <w:vMerge/>
            <w:shd w:val="clear" w:color="auto" w:fill="auto"/>
          </w:tcPr>
          <w:p w14:paraId="0756D436" w14:textId="77777777" w:rsidR="00DB3074" w:rsidRPr="00137523" w:rsidRDefault="00DB3074" w:rsidP="00DB3074"/>
        </w:tc>
      </w:tr>
      <w:tr w:rsidR="00EB1529" w:rsidRPr="00137523" w14:paraId="268D8192" w14:textId="77777777" w:rsidTr="00EB1529">
        <w:trPr>
          <w:trHeight w:val="252"/>
        </w:trPr>
        <w:tc>
          <w:tcPr>
            <w:tcW w:w="222" w:type="pct"/>
            <w:vMerge w:val="restart"/>
            <w:shd w:val="clear" w:color="auto" w:fill="auto"/>
          </w:tcPr>
          <w:p w14:paraId="15CBB75C" w14:textId="60DE6A77" w:rsidR="00A95FEF" w:rsidRPr="00137523" w:rsidRDefault="00A95FEF" w:rsidP="00A95FEF">
            <w:r w:rsidRPr="00137523">
              <w:t>1.1.</w:t>
            </w:r>
            <w:r w:rsidR="005D3E80">
              <w:t>39</w:t>
            </w:r>
          </w:p>
        </w:tc>
        <w:tc>
          <w:tcPr>
            <w:tcW w:w="820" w:type="pct"/>
            <w:vMerge w:val="restart"/>
            <w:shd w:val="clear" w:color="auto" w:fill="auto"/>
          </w:tcPr>
          <w:p w14:paraId="43460456" w14:textId="77777777" w:rsidR="00A95FEF" w:rsidRPr="00137523" w:rsidRDefault="00A95FEF" w:rsidP="00A95FEF">
            <w:r w:rsidRPr="00137523">
              <w:t>Отбор и исследование проб воды систем водоснабжения и водоотведения на территории сельских поселений Шелеховского района</w:t>
            </w:r>
          </w:p>
        </w:tc>
        <w:tc>
          <w:tcPr>
            <w:tcW w:w="686" w:type="pct"/>
            <w:gridSpan w:val="3"/>
            <w:vMerge w:val="restart"/>
            <w:shd w:val="clear" w:color="auto" w:fill="auto"/>
          </w:tcPr>
          <w:p w14:paraId="70213A42" w14:textId="77777777" w:rsidR="00A95FEF" w:rsidRPr="00137523" w:rsidRDefault="00A95FEF" w:rsidP="00A95FEF">
            <w:pPr>
              <w:jc w:val="center"/>
            </w:pPr>
            <w:r w:rsidRPr="00137523">
              <w:t>Управление территориального развития и обустройства</w:t>
            </w:r>
          </w:p>
        </w:tc>
        <w:tc>
          <w:tcPr>
            <w:tcW w:w="476" w:type="pct"/>
            <w:shd w:val="clear" w:color="auto" w:fill="auto"/>
          </w:tcPr>
          <w:p w14:paraId="45C4E46C" w14:textId="77777777" w:rsidR="00A95FEF" w:rsidRPr="00137523" w:rsidRDefault="00A95FEF" w:rsidP="00A95FEF">
            <w:pPr>
              <w:jc w:val="center"/>
            </w:pPr>
            <w:r w:rsidRPr="00137523">
              <w:t>2019</w:t>
            </w:r>
          </w:p>
        </w:tc>
        <w:tc>
          <w:tcPr>
            <w:tcW w:w="389" w:type="pct"/>
            <w:gridSpan w:val="2"/>
            <w:shd w:val="clear" w:color="auto" w:fill="auto"/>
          </w:tcPr>
          <w:p w14:paraId="2D7BD32F" w14:textId="77777777" w:rsidR="00A95FEF" w:rsidRPr="00137523" w:rsidRDefault="00A95FEF" w:rsidP="00A95FEF">
            <w:pPr>
              <w:jc w:val="center"/>
            </w:pPr>
            <w:r w:rsidRPr="00137523">
              <w:t>-</w:t>
            </w:r>
          </w:p>
        </w:tc>
        <w:tc>
          <w:tcPr>
            <w:tcW w:w="344" w:type="pct"/>
            <w:gridSpan w:val="2"/>
            <w:shd w:val="clear" w:color="auto" w:fill="auto"/>
          </w:tcPr>
          <w:p w14:paraId="026184A6" w14:textId="77777777" w:rsidR="00A95FEF" w:rsidRPr="00137523" w:rsidRDefault="00A95FEF" w:rsidP="00A95FEF">
            <w:pPr>
              <w:jc w:val="center"/>
            </w:pPr>
            <w:r w:rsidRPr="00137523">
              <w:t>-</w:t>
            </w:r>
          </w:p>
        </w:tc>
        <w:tc>
          <w:tcPr>
            <w:tcW w:w="390" w:type="pct"/>
            <w:gridSpan w:val="2"/>
            <w:shd w:val="clear" w:color="auto" w:fill="auto"/>
          </w:tcPr>
          <w:p w14:paraId="722A8E39" w14:textId="77777777" w:rsidR="00A95FEF" w:rsidRPr="00137523" w:rsidRDefault="00A95FEF" w:rsidP="00A95FEF">
            <w:pPr>
              <w:jc w:val="center"/>
            </w:pPr>
            <w:r w:rsidRPr="00137523">
              <w:t>-</w:t>
            </w:r>
          </w:p>
        </w:tc>
        <w:tc>
          <w:tcPr>
            <w:tcW w:w="393" w:type="pct"/>
            <w:gridSpan w:val="2"/>
            <w:shd w:val="clear" w:color="auto" w:fill="auto"/>
          </w:tcPr>
          <w:p w14:paraId="659F0A35" w14:textId="77777777" w:rsidR="00A95FEF" w:rsidRPr="00137523" w:rsidRDefault="00A95FEF" w:rsidP="00A95FEF">
            <w:pPr>
              <w:jc w:val="center"/>
            </w:pPr>
            <w:r w:rsidRPr="00137523">
              <w:t>-</w:t>
            </w:r>
          </w:p>
        </w:tc>
        <w:tc>
          <w:tcPr>
            <w:tcW w:w="147" w:type="pct"/>
            <w:shd w:val="clear" w:color="auto" w:fill="auto"/>
          </w:tcPr>
          <w:p w14:paraId="21577A95" w14:textId="77777777" w:rsidR="00A95FEF" w:rsidRPr="00137523" w:rsidRDefault="00A95FEF" w:rsidP="00A95FEF">
            <w:pPr>
              <w:jc w:val="center"/>
            </w:pPr>
            <w:r w:rsidRPr="00137523">
              <w:t>-</w:t>
            </w:r>
          </w:p>
        </w:tc>
        <w:tc>
          <w:tcPr>
            <w:tcW w:w="767" w:type="pct"/>
            <w:vMerge w:val="restart"/>
            <w:shd w:val="clear" w:color="auto" w:fill="auto"/>
          </w:tcPr>
          <w:p w14:paraId="34066C1D" w14:textId="77777777" w:rsidR="00A95FEF" w:rsidRPr="00137523" w:rsidRDefault="00A95FEF" w:rsidP="00A95FEF">
            <w:r w:rsidRPr="00137523">
              <w:t>Отбор и исследование проб воды централизованных систем питьевого водоснабжения</w:t>
            </w:r>
          </w:p>
        </w:tc>
        <w:tc>
          <w:tcPr>
            <w:tcW w:w="366" w:type="pct"/>
            <w:vMerge w:val="restart"/>
            <w:shd w:val="clear" w:color="auto" w:fill="auto"/>
          </w:tcPr>
          <w:p w14:paraId="756E6109" w14:textId="77777777" w:rsidR="00A95FEF" w:rsidRPr="00137523" w:rsidRDefault="00A95FEF" w:rsidP="00A95FEF">
            <w:r w:rsidRPr="00137523">
              <w:t>5 ед.</w:t>
            </w:r>
          </w:p>
        </w:tc>
      </w:tr>
      <w:tr w:rsidR="00EB1529" w:rsidRPr="00137523" w14:paraId="38306891" w14:textId="77777777" w:rsidTr="00EB1529">
        <w:trPr>
          <w:trHeight w:val="252"/>
        </w:trPr>
        <w:tc>
          <w:tcPr>
            <w:tcW w:w="222" w:type="pct"/>
            <w:vMerge/>
            <w:shd w:val="clear" w:color="auto" w:fill="auto"/>
          </w:tcPr>
          <w:p w14:paraId="1DB075B7" w14:textId="77777777" w:rsidR="00A95FEF" w:rsidRPr="00137523" w:rsidRDefault="00A95FEF" w:rsidP="00A95FEF"/>
        </w:tc>
        <w:tc>
          <w:tcPr>
            <w:tcW w:w="820" w:type="pct"/>
            <w:vMerge/>
            <w:shd w:val="clear" w:color="auto" w:fill="auto"/>
          </w:tcPr>
          <w:p w14:paraId="15A09F63" w14:textId="77777777" w:rsidR="00A95FEF" w:rsidRPr="00137523" w:rsidRDefault="00A95FEF" w:rsidP="00A95FEF"/>
        </w:tc>
        <w:tc>
          <w:tcPr>
            <w:tcW w:w="686" w:type="pct"/>
            <w:gridSpan w:val="3"/>
            <w:vMerge/>
            <w:shd w:val="clear" w:color="auto" w:fill="auto"/>
          </w:tcPr>
          <w:p w14:paraId="4E0F4B64" w14:textId="77777777" w:rsidR="00A95FEF" w:rsidRPr="00137523" w:rsidRDefault="00A95FEF" w:rsidP="00A95FEF">
            <w:pPr>
              <w:jc w:val="center"/>
            </w:pPr>
          </w:p>
        </w:tc>
        <w:tc>
          <w:tcPr>
            <w:tcW w:w="476" w:type="pct"/>
            <w:shd w:val="clear" w:color="auto" w:fill="auto"/>
          </w:tcPr>
          <w:p w14:paraId="3BCC1E89" w14:textId="77777777" w:rsidR="00A95FEF" w:rsidRPr="00137523" w:rsidRDefault="00A95FEF" w:rsidP="00A95FEF">
            <w:pPr>
              <w:jc w:val="center"/>
            </w:pPr>
            <w:r w:rsidRPr="00137523">
              <w:t>2020</w:t>
            </w:r>
          </w:p>
        </w:tc>
        <w:tc>
          <w:tcPr>
            <w:tcW w:w="389" w:type="pct"/>
            <w:gridSpan w:val="2"/>
            <w:shd w:val="clear" w:color="auto" w:fill="auto"/>
          </w:tcPr>
          <w:p w14:paraId="20BC3421" w14:textId="77777777" w:rsidR="00A95FEF" w:rsidRPr="00137523" w:rsidRDefault="00A95FEF" w:rsidP="00A95FEF">
            <w:pPr>
              <w:jc w:val="center"/>
            </w:pPr>
            <w:r w:rsidRPr="00137523">
              <w:t>-</w:t>
            </w:r>
          </w:p>
        </w:tc>
        <w:tc>
          <w:tcPr>
            <w:tcW w:w="344" w:type="pct"/>
            <w:gridSpan w:val="2"/>
            <w:shd w:val="clear" w:color="auto" w:fill="auto"/>
          </w:tcPr>
          <w:p w14:paraId="6F289EF7" w14:textId="77777777" w:rsidR="00A95FEF" w:rsidRPr="00137523" w:rsidRDefault="00A95FEF" w:rsidP="00A95FEF">
            <w:pPr>
              <w:jc w:val="center"/>
            </w:pPr>
            <w:r w:rsidRPr="00137523">
              <w:t>-</w:t>
            </w:r>
          </w:p>
        </w:tc>
        <w:tc>
          <w:tcPr>
            <w:tcW w:w="390" w:type="pct"/>
            <w:gridSpan w:val="2"/>
            <w:shd w:val="clear" w:color="auto" w:fill="auto"/>
          </w:tcPr>
          <w:p w14:paraId="046766CA" w14:textId="77777777" w:rsidR="00A95FEF" w:rsidRPr="00137523" w:rsidRDefault="00A95FEF" w:rsidP="00A95FEF">
            <w:pPr>
              <w:jc w:val="center"/>
            </w:pPr>
            <w:r w:rsidRPr="00137523">
              <w:t>-</w:t>
            </w:r>
          </w:p>
        </w:tc>
        <w:tc>
          <w:tcPr>
            <w:tcW w:w="393" w:type="pct"/>
            <w:gridSpan w:val="2"/>
            <w:shd w:val="clear" w:color="auto" w:fill="auto"/>
          </w:tcPr>
          <w:p w14:paraId="0DDF0D02" w14:textId="77777777" w:rsidR="00A95FEF" w:rsidRPr="00137523" w:rsidRDefault="00A95FEF" w:rsidP="00A95FEF">
            <w:pPr>
              <w:jc w:val="center"/>
            </w:pPr>
            <w:r w:rsidRPr="00137523">
              <w:t>-</w:t>
            </w:r>
          </w:p>
        </w:tc>
        <w:tc>
          <w:tcPr>
            <w:tcW w:w="147" w:type="pct"/>
            <w:shd w:val="clear" w:color="auto" w:fill="auto"/>
          </w:tcPr>
          <w:p w14:paraId="4102ACFD" w14:textId="77777777" w:rsidR="00A95FEF" w:rsidRPr="00137523" w:rsidRDefault="00A95FEF" w:rsidP="00A95FEF">
            <w:pPr>
              <w:jc w:val="center"/>
            </w:pPr>
            <w:r w:rsidRPr="00137523">
              <w:t>-</w:t>
            </w:r>
          </w:p>
        </w:tc>
        <w:tc>
          <w:tcPr>
            <w:tcW w:w="767" w:type="pct"/>
            <w:vMerge/>
            <w:shd w:val="clear" w:color="auto" w:fill="auto"/>
          </w:tcPr>
          <w:p w14:paraId="1EB346A5" w14:textId="77777777" w:rsidR="00A95FEF" w:rsidRPr="00137523" w:rsidRDefault="00A95FEF" w:rsidP="00A95FEF"/>
        </w:tc>
        <w:tc>
          <w:tcPr>
            <w:tcW w:w="366" w:type="pct"/>
            <w:vMerge/>
            <w:shd w:val="clear" w:color="auto" w:fill="auto"/>
          </w:tcPr>
          <w:p w14:paraId="5EA9EE86" w14:textId="77777777" w:rsidR="00A95FEF" w:rsidRPr="00137523" w:rsidRDefault="00A95FEF" w:rsidP="00A95FEF"/>
        </w:tc>
      </w:tr>
      <w:tr w:rsidR="00EB1529" w:rsidRPr="00137523" w14:paraId="57053DC1" w14:textId="77777777" w:rsidTr="00EB1529">
        <w:trPr>
          <w:trHeight w:val="252"/>
        </w:trPr>
        <w:tc>
          <w:tcPr>
            <w:tcW w:w="222" w:type="pct"/>
            <w:vMerge/>
            <w:shd w:val="clear" w:color="auto" w:fill="auto"/>
          </w:tcPr>
          <w:p w14:paraId="34284D01" w14:textId="77777777" w:rsidR="00A95FEF" w:rsidRPr="00137523" w:rsidRDefault="00A95FEF" w:rsidP="00A95FEF"/>
        </w:tc>
        <w:tc>
          <w:tcPr>
            <w:tcW w:w="820" w:type="pct"/>
            <w:vMerge/>
            <w:shd w:val="clear" w:color="auto" w:fill="auto"/>
          </w:tcPr>
          <w:p w14:paraId="091F0066" w14:textId="77777777" w:rsidR="00A95FEF" w:rsidRPr="00137523" w:rsidRDefault="00A95FEF" w:rsidP="00A95FEF"/>
        </w:tc>
        <w:tc>
          <w:tcPr>
            <w:tcW w:w="686" w:type="pct"/>
            <w:gridSpan w:val="3"/>
            <w:vMerge/>
            <w:shd w:val="clear" w:color="auto" w:fill="auto"/>
          </w:tcPr>
          <w:p w14:paraId="055F0527" w14:textId="77777777" w:rsidR="00A95FEF" w:rsidRPr="00137523" w:rsidRDefault="00A95FEF" w:rsidP="00A95FEF">
            <w:pPr>
              <w:jc w:val="center"/>
            </w:pPr>
          </w:p>
        </w:tc>
        <w:tc>
          <w:tcPr>
            <w:tcW w:w="476" w:type="pct"/>
            <w:shd w:val="clear" w:color="auto" w:fill="auto"/>
          </w:tcPr>
          <w:p w14:paraId="29555035" w14:textId="77777777" w:rsidR="00A95FEF" w:rsidRPr="00137523" w:rsidRDefault="00A95FEF" w:rsidP="00A95FEF">
            <w:pPr>
              <w:jc w:val="center"/>
            </w:pPr>
            <w:r w:rsidRPr="00137523">
              <w:t>2021</w:t>
            </w:r>
          </w:p>
        </w:tc>
        <w:tc>
          <w:tcPr>
            <w:tcW w:w="389" w:type="pct"/>
            <w:gridSpan w:val="2"/>
            <w:shd w:val="clear" w:color="auto" w:fill="auto"/>
          </w:tcPr>
          <w:p w14:paraId="48F2CD15" w14:textId="77777777" w:rsidR="00A95FEF" w:rsidRPr="00137523" w:rsidRDefault="00A95FEF" w:rsidP="00A95FEF">
            <w:pPr>
              <w:jc w:val="center"/>
            </w:pPr>
            <w:r w:rsidRPr="00137523">
              <w:t>297,0</w:t>
            </w:r>
          </w:p>
        </w:tc>
        <w:tc>
          <w:tcPr>
            <w:tcW w:w="344" w:type="pct"/>
            <w:gridSpan w:val="2"/>
            <w:shd w:val="clear" w:color="auto" w:fill="auto"/>
          </w:tcPr>
          <w:p w14:paraId="25B27194" w14:textId="77777777" w:rsidR="00A95FEF" w:rsidRPr="00137523" w:rsidRDefault="00A95FEF" w:rsidP="00A95FEF">
            <w:pPr>
              <w:jc w:val="center"/>
            </w:pPr>
            <w:r w:rsidRPr="00137523">
              <w:t>-</w:t>
            </w:r>
          </w:p>
        </w:tc>
        <w:tc>
          <w:tcPr>
            <w:tcW w:w="390" w:type="pct"/>
            <w:gridSpan w:val="2"/>
            <w:shd w:val="clear" w:color="auto" w:fill="auto"/>
          </w:tcPr>
          <w:p w14:paraId="49BBF12A" w14:textId="77777777" w:rsidR="00A95FEF" w:rsidRPr="00137523" w:rsidRDefault="00A95FEF" w:rsidP="00A95FEF">
            <w:pPr>
              <w:jc w:val="center"/>
            </w:pPr>
            <w:r w:rsidRPr="00137523">
              <w:t>-</w:t>
            </w:r>
          </w:p>
        </w:tc>
        <w:tc>
          <w:tcPr>
            <w:tcW w:w="393" w:type="pct"/>
            <w:gridSpan w:val="2"/>
            <w:shd w:val="clear" w:color="auto" w:fill="auto"/>
          </w:tcPr>
          <w:p w14:paraId="4A1FAD27" w14:textId="77777777" w:rsidR="00A95FEF" w:rsidRPr="00137523" w:rsidRDefault="00A95FEF" w:rsidP="00A95FEF">
            <w:pPr>
              <w:jc w:val="center"/>
            </w:pPr>
            <w:r w:rsidRPr="00137523">
              <w:t>297,0</w:t>
            </w:r>
          </w:p>
        </w:tc>
        <w:tc>
          <w:tcPr>
            <w:tcW w:w="147" w:type="pct"/>
            <w:shd w:val="clear" w:color="auto" w:fill="auto"/>
          </w:tcPr>
          <w:p w14:paraId="3C42834A" w14:textId="77777777" w:rsidR="00A95FEF" w:rsidRPr="00137523" w:rsidRDefault="00A95FEF" w:rsidP="00A95FEF">
            <w:pPr>
              <w:jc w:val="center"/>
            </w:pPr>
            <w:r w:rsidRPr="00137523">
              <w:t>-</w:t>
            </w:r>
          </w:p>
        </w:tc>
        <w:tc>
          <w:tcPr>
            <w:tcW w:w="767" w:type="pct"/>
            <w:vMerge/>
            <w:shd w:val="clear" w:color="auto" w:fill="auto"/>
          </w:tcPr>
          <w:p w14:paraId="5EB38AB8" w14:textId="77777777" w:rsidR="00A95FEF" w:rsidRPr="00137523" w:rsidRDefault="00A95FEF" w:rsidP="00A95FEF">
            <w:pPr>
              <w:rPr>
                <w:rFonts w:eastAsia="Calibri"/>
              </w:rPr>
            </w:pPr>
          </w:p>
        </w:tc>
        <w:tc>
          <w:tcPr>
            <w:tcW w:w="366" w:type="pct"/>
            <w:vMerge/>
            <w:shd w:val="clear" w:color="auto" w:fill="auto"/>
          </w:tcPr>
          <w:p w14:paraId="28DD90B5" w14:textId="77777777" w:rsidR="00A95FEF" w:rsidRPr="00137523" w:rsidRDefault="00A95FEF" w:rsidP="00A95FEF"/>
        </w:tc>
      </w:tr>
      <w:tr w:rsidR="00EB1529" w:rsidRPr="00137523" w14:paraId="0E97A0BB" w14:textId="77777777" w:rsidTr="00EB1529">
        <w:trPr>
          <w:trHeight w:val="252"/>
        </w:trPr>
        <w:tc>
          <w:tcPr>
            <w:tcW w:w="222" w:type="pct"/>
            <w:vMerge/>
            <w:shd w:val="clear" w:color="auto" w:fill="auto"/>
          </w:tcPr>
          <w:p w14:paraId="7F1EF252" w14:textId="77777777" w:rsidR="00A95FEF" w:rsidRPr="00137523" w:rsidRDefault="00A95FEF" w:rsidP="00A95FEF"/>
        </w:tc>
        <w:tc>
          <w:tcPr>
            <w:tcW w:w="820" w:type="pct"/>
            <w:vMerge/>
            <w:shd w:val="clear" w:color="auto" w:fill="auto"/>
          </w:tcPr>
          <w:p w14:paraId="6143327E" w14:textId="77777777" w:rsidR="00A95FEF" w:rsidRPr="00137523" w:rsidRDefault="00A95FEF" w:rsidP="00A95FEF"/>
        </w:tc>
        <w:tc>
          <w:tcPr>
            <w:tcW w:w="686" w:type="pct"/>
            <w:gridSpan w:val="3"/>
            <w:vMerge/>
            <w:shd w:val="clear" w:color="auto" w:fill="auto"/>
          </w:tcPr>
          <w:p w14:paraId="69F4EB9B" w14:textId="77777777" w:rsidR="00A95FEF" w:rsidRPr="00137523" w:rsidRDefault="00A95FEF" w:rsidP="00A95FEF">
            <w:pPr>
              <w:jc w:val="center"/>
            </w:pPr>
          </w:p>
        </w:tc>
        <w:tc>
          <w:tcPr>
            <w:tcW w:w="476" w:type="pct"/>
            <w:shd w:val="clear" w:color="auto" w:fill="auto"/>
          </w:tcPr>
          <w:p w14:paraId="73FF7F5C" w14:textId="77777777" w:rsidR="00A95FEF" w:rsidRPr="00137523" w:rsidRDefault="00A95FEF" w:rsidP="00A95FEF">
            <w:pPr>
              <w:jc w:val="center"/>
            </w:pPr>
            <w:r w:rsidRPr="00137523">
              <w:t>2022</w:t>
            </w:r>
          </w:p>
        </w:tc>
        <w:tc>
          <w:tcPr>
            <w:tcW w:w="389" w:type="pct"/>
            <w:gridSpan w:val="2"/>
            <w:shd w:val="clear" w:color="auto" w:fill="auto"/>
          </w:tcPr>
          <w:p w14:paraId="2BC5D566" w14:textId="2A33F22F" w:rsidR="00A95FEF" w:rsidRPr="00137523" w:rsidRDefault="005D3E80" w:rsidP="00A95FEF">
            <w:pPr>
              <w:jc w:val="center"/>
            </w:pPr>
            <w:r>
              <w:t>88,6</w:t>
            </w:r>
          </w:p>
        </w:tc>
        <w:tc>
          <w:tcPr>
            <w:tcW w:w="344" w:type="pct"/>
            <w:gridSpan w:val="2"/>
            <w:shd w:val="clear" w:color="auto" w:fill="auto"/>
          </w:tcPr>
          <w:p w14:paraId="5F986FF6" w14:textId="77777777" w:rsidR="00A95FEF" w:rsidRPr="00137523" w:rsidRDefault="00A95FEF" w:rsidP="00A95FEF">
            <w:pPr>
              <w:jc w:val="center"/>
            </w:pPr>
            <w:r w:rsidRPr="00137523">
              <w:t>-</w:t>
            </w:r>
          </w:p>
        </w:tc>
        <w:tc>
          <w:tcPr>
            <w:tcW w:w="390" w:type="pct"/>
            <w:gridSpan w:val="2"/>
            <w:shd w:val="clear" w:color="auto" w:fill="auto"/>
          </w:tcPr>
          <w:p w14:paraId="760C1C43" w14:textId="77777777" w:rsidR="00A95FEF" w:rsidRPr="00137523" w:rsidRDefault="00A95FEF" w:rsidP="00A95FEF">
            <w:pPr>
              <w:jc w:val="center"/>
            </w:pPr>
            <w:r w:rsidRPr="00137523">
              <w:t>-</w:t>
            </w:r>
          </w:p>
        </w:tc>
        <w:tc>
          <w:tcPr>
            <w:tcW w:w="393" w:type="pct"/>
            <w:gridSpan w:val="2"/>
            <w:shd w:val="clear" w:color="auto" w:fill="auto"/>
          </w:tcPr>
          <w:p w14:paraId="49A525C2" w14:textId="4AA30B2B" w:rsidR="00A95FEF" w:rsidRPr="00137523" w:rsidRDefault="005D3E80" w:rsidP="00A95FEF">
            <w:pPr>
              <w:jc w:val="center"/>
            </w:pPr>
            <w:r>
              <w:t>88,6</w:t>
            </w:r>
          </w:p>
        </w:tc>
        <w:tc>
          <w:tcPr>
            <w:tcW w:w="147" w:type="pct"/>
            <w:shd w:val="clear" w:color="auto" w:fill="auto"/>
          </w:tcPr>
          <w:p w14:paraId="5FA66136" w14:textId="77777777" w:rsidR="00A95FEF" w:rsidRPr="00137523" w:rsidRDefault="00A95FEF" w:rsidP="00A95FEF">
            <w:pPr>
              <w:jc w:val="center"/>
            </w:pPr>
            <w:r w:rsidRPr="00137523">
              <w:t>-</w:t>
            </w:r>
          </w:p>
        </w:tc>
        <w:tc>
          <w:tcPr>
            <w:tcW w:w="767" w:type="pct"/>
            <w:vMerge/>
            <w:shd w:val="clear" w:color="auto" w:fill="auto"/>
          </w:tcPr>
          <w:p w14:paraId="0CEC3760" w14:textId="77777777" w:rsidR="00A95FEF" w:rsidRPr="00137523" w:rsidRDefault="00A95FEF" w:rsidP="00A95FEF">
            <w:pPr>
              <w:rPr>
                <w:rFonts w:eastAsia="Calibri"/>
              </w:rPr>
            </w:pPr>
          </w:p>
        </w:tc>
        <w:tc>
          <w:tcPr>
            <w:tcW w:w="366" w:type="pct"/>
            <w:vMerge/>
            <w:shd w:val="clear" w:color="auto" w:fill="auto"/>
          </w:tcPr>
          <w:p w14:paraId="5D1520C9" w14:textId="77777777" w:rsidR="00A95FEF" w:rsidRPr="00137523" w:rsidRDefault="00A95FEF" w:rsidP="00A95FEF"/>
        </w:tc>
      </w:tr>
      <w:tr w:rsidR="00EB1529" w:rsidRPr="00137523" w14:paraId="3409730E" w14:textId="77777777" w:rsidTr="00EB1529">
        <w:trPr>
          <w:trHeight w:val="252"/>
        </w:trPr>
        <w:tc>
          <w:tcPr>
            <w:tcW w:w="222" w:type="pct"/>
            <w:vMerge/>
            <w:shd w:val="clear" w:color="auto" w:fill="auto"/>
          </w:tcPr>
          <w:p w14:paraId="69FDD403" w14:textId="77777777" w:rsidR="00A95FEF" w:rsidRPr="00137523" w:rsidRDefault="00A95FEF" w:rsidP="00A95FEF"/>
        </w:tc>
        <w:tc>
          <w:tcPr>
            <w:tcW w:w="820" w:type="pct"/>
            <w:vMerge/>
            <w:shd w:val="clear" w:color="auto" w:fill="auto"/>
          </w:tcPr>
          <w:p w14:paraId="49BB6C21" w14:textId="77777777" w:rsidR="00A95FEF" w:rsidRPr="00137523" w:rsidRDefault="00A95FEF" w:rsidP="00A95FEF"/>
        </w:tc>
        <w:tc>
          <w:tcPr>
            <w:tcW w:w="686" w:type="pct"/>
            <w:gridSpan w:val="3"/>
            <w:vMerge/>
            <w:shd w:val="clear" w:color="auto" w:fill="auto"/>
          </w:tcPr>
          <w:p w14:paraId="362FFD30" w14:textId="77777777" w:rsidR="00A95FEF" w:rsidRPr="00137523" w:rsidRDefault="00A95FEF" w:rsidP="00A95FEF">
            <w:pPr>
              <w:jc w:val="center"/>
            </w:pPr>
          </w:p>
        </w:tc>
        <w:tc>
          <w:tcPr>
            <w:tcW w:w="476" w:type="pct"/>
            <w:shd w:val="clear" w:color="auto" w:fill="auto"/>
          </w:tcPr>
          <w:p w14:paraId="6A10F40D" w14:textId="77777777" w:rsidR="00A95FEF" w:rsidRPr="00137523" w:rsidRDefault="00A95FEF" w:rsidP="00A95FEF">
            <w:pPr>
              <w:jc w:val="center"/>
            </w:pPr>
            <w:r w:rsidRPr="00137523">
              <w:t>2023</w:t>
            </w:r>
          </w:p>
        </w:tc>
        <w:tc>
          <w:tcPr>
            <w:tcW w:w="389" w:type="pct"/>
            <w:gridSpan w:val="2"/>
            <w:shd w:val="clear" w:color="auto" w:fill="auto"/>
          </w:tcPr>
          <w:p w14:paraId="276F79DB" w14:textId="54C65181" w:rsidR="00A95FEF" w:rsidRPr="00137523" w:rsidRDefault="005D3E80" w:rsidP="00A95FEF">
            <w:pPr>
              <w:jc w:val="center"/>
            </w:pPr>
            <w:r>
              <w:t>750,0</w:t>
            </w:r>
          </w:p>
        </w:tc>
        <w:tc>
          <w:tcPr>
            <w:tcW w:w="344" w:type="pct"/>
            <w:gridSpan w:val="2"/>
            <w:shd w:val="clear" w:color="auto" w:fill="auto"/>
          </w:tcPr>
          <w:p w14:paraId="7AA285F2" w14:textId="77777777" w:rsidR="00A95FEF" w:rsidRPr="00137523" w:rsidRDefault="00A95FEF" w:rsidP="00A95FEF">
            <w:pPr>
              <w:jc w:val="center"/>
            </w:pPr>
            <w:r w:rsidRPr="00137523">
              <w:t>-</w:t>
            </w:r>
          </w:p>
        </w:tc>
        <w:tc>
          <w:tcPr>
            <w:tcW w:w="390" w:type="pct"/>
            <w:gridSpan w:val="2"/>
            <w:shd w:val="clear" w:color="auto" w:fill="auto"/>
          </w:tcPr>
          <w:p w14:paraId="47F98861" w14:textId="77777777" w:rsidR="00A95FEF" w:rsidRPr="00137523" w:rsidRDefault="00A95FEF" w:rsidP="00A95FEF">
            <w:pPr>
              <w:jc w:val="center"/>
            </w:pPr>
            <w:r w:rsidRPr="00137523">
              <w:t>-</w:t>
            </w:r>
          </w:p>
        </w:tc>
        <w:tc>
          <w:tcPr>
            <w:tcW w:w="393" w:type="pct"/>
            <w:gridSpan w:val="2"/>
            <w:shd w:val="clear" w:color="auto" w:fill="auto"/>
          </w:tcPr>
          <w:p w14:paraId="4AF1C7A1" w14:textId="56FF16A9" w:rsidR="00A95FEF" w:rsidRPr="00137523" w:rsidRDefault="005D3E80" w:rsidP="00A95FEF">
            <w:pPr>
              <w:jc w:val="center"/>
            </w:pPr>
            <w:r>
              <w:t>750,0</w:t>
            </w:r>
          </w:p>
        </w:tc>
        <w:tc>
          <w:tcPr>
            <w:tcW w:w="147" w:type="pct"/>
            <w:shd w:val="clear" w:color="auto" w:fill="auto"/>
          </w:tcPr>
          <w:p w14:paraId="388455E3" w14:textId="77777777" w:rsidR="00A95FEF" w:rsidRPr="00137523" w:rsidRDefault="00A95FEF" w:rsidP="00A95FEF">
            <w:pPr>
              <w:jc w:val="center"/>
            </w:pPr>
            <w:r w:rsidRPr="00137523">
              <w:t>-</w:t>
            </w:r>
          </w:p>
        </w:tc>
        <w:tc>
          <w:tcPr>
            <w:tcW w:w="767" w:type="pct"/>
            <w:vMerge/>
            <w:shd w:val="clear" w:color="auto" w:fill="auto"/>
          </w:tcPr>
          <w:p w14:paraId="47DFBC9B" w14:textId="77777777" w:rsidR="00A95FEF" w:rsidRPr="00137523" w:rsidRDefault="00A95FEF" w:rsidP="00A95FEF">
            <w:pPr>
              <w:rPr>
                <w:rFonts w:eastAsia="Calibri"/>
              </w:rPr>
            </w:pPr>
          </w:p>
        </w:tc>
        <w:tc>
          <w:tcPr>
            <w:tcW w:w="366" w:type="pct"/>
            <w:vMerge/>
            <w:shd w:val="clear" w:color="auto" w:fill="auto"/>
          </w:tcPr>
          <w:p w14:paraId="6D5369A9" w14:textId="77777777" w:rsidR="00A95FEF" w:rsidRPr="00137523" w:rsidRDefault="00A95FEF" w:rsidP="00A95FEF"/>
        </w:tc>
      </w:tr>
      <w:tr w:rsidR="00EB1529" w:rsidRPr="00137523" w14:paraId="7C24E1B5" w14:textId="77777777" w:rsidTr="00EB1529">
        <w:trPr>
          <w:trHeight w:val="252"/>
        </w:trPr>
        <w:tc>
          <w:tcPr>
            <w:tcW w:w="222" w:type="pct"/>
            <w:vMerge/>
            <w:shd w:val="clear" w:color="auto" w:fill="auto"/>
          </w:tcPr>
          <w:p w14:paraId="698FA0E6" w14:textId="77777777" w:rsidR="00A95FEF" w:rsidRPr="00137523" w:rsidRDefault="00A95FEF" w:rsidP="00A95FEF"/>
        </w:tc>
        <w:tc>
          <w:tcPr>
            <w:tcW w:w="820" w:type="pct"/>
            <w:vMerge/>
            <w:shd w:val="clear" w:color="auto" w:fill="auto"/>
          </w:tcPr>
          <w:p w14:paraId="461C75F7" w14:textId="77777777" w:rsidR="00A95FEF" w:rsidRPr="00137523" w:rsidRDefault="00A95FEF" w:rsidP="00A95FEF"/>
        </w:tc>
        <w:tc>
          <w:tcPr>
            <w:tcW w:w="686" w:type="pct"/>
            <w:gridSpan w:val="3"/>
            <w:vMerge/>
            <w:shd w:val="clear" w:color="auto" w:fill="auto"/>
          </w:tcPr>
          <w:p w14:paraId="4CE65979" w14:textId="77777777" w:rsidR="00A95FEF" w:rsidRPr="00137523" w:rsidRDefault="00A95FEF" w:rsidP="00A95FEF">
            <w:pPr>
              <w:jc w:val="center"/>
            </w:pPr>
          </w:p>
        </w:tc>
        <w:tc>
          <w:tcPr>
            <w:tcW w:w="476" w:type="pct"/>
            <w:shd w:val="clear" w:color="auto" w:fill="auto"/>
          </w:tcPr>
          <w:p w14:paraId="3C036181" w14:textId="77777777" w:rsidR="00A95FEF" w:rsidRPr="00137523" w:rsidRDefault="00A95FEF" w:rsidP="00A95FEF">
            <w:pPr>
              <w:jc w:val="center"/>
            </w:pPr>
            <w:r w:rsidRPr="00137523">
              <w:t>2024</w:t>
            </w:r>
          </w:p>
        </w:tc>
        <w:tc>
          <w:tcPr>
            <w:tcW w:w="389" w:type="pct"/>
            <w:gridSpan w:val="2"/>
            <w:shd w:val="clear" w:color="auto" w:fill="auto"/>
          </w:tcPr>
          <w:p w14:paraId="68C076F0" w14:textId="77777777" w:rsidR="00A95FEF" w:rsidRPr="00137523" w:rsidRDefault="00A95FEF" w:rsidP="00A95FEF">
            <w:pPr>
              <w:jc w:val="center"/>
            </w:pPr>
            <w:r w:rsidRPr="00137523">
              <w:t>750,0</w:t>
            </w:r>
          </w:p>
        </w:tc>
        <w:tc>
          <w:tcPr>
            <w:tcW w:w="344" w:type="pct"/>
            <w:gridSpan w:val="2"/>
            <w:shd w:val="clear" w:color="auto" w:fill="auto"/>
          </w:tcPr>
          <w:p w14:paraId="3A9FD6AA" w14:textId="1C58C506" w:rsidR="00A95FEF" w:rsidRPr="00137523" w:rsidRDefault="00A95FEF" w:rsidP="00A95FEF">
            <w:pPr>
              <w:jc w:val="center"/>
            </w:pPr>
            <w:r>
              <w:t>-</w:t>
            </w:r>
          </w:p>
        </w:tc>
        <w:tc>
          <w:tcPr>
            <w:tcW w:w="390" w:type="pct"/>
            <w:gridSpan w:val="2"/>
            <w:shd w:val="clear" w:color="auto" w:fill="auto"/>
          </w:tcPr>
          <w:p w14:paraId="20FB0CCE" w14:textId="26BC2EB6" w:rsidR="00A95FEF" w:rsidRPr="00137523" w:rsidRDefault="00A95FEF" w:rsidP="00A95FEF">
            <w:pPr>
              <w:jc w:val="center"/>
            </w:pPr>
            <w:r>
              <w:t>-</w:t>
            </w:r>
          </w:p>
        </w:tc>
        <w:tc>
          <w:tcPr>
            <w:tcW w:w="393" w:type="pct"/>
            <w:gridSpan w:val="2"/>
            <w:shd w:val="clear" w:color="auto" w:fill="auto"/>
          </w:tcPr>
          <w:p w14:paraId="5A26F488" w14:textId="77777777" w:rsidR="00A95FEF" w:rsidRPr="00137523" w:rsidRDefault="00A95FEF" w:rsidP="00A95FEF">
            <w:pPr>
              <w:jc w:val="center"/>
            </w:pPr>
            <w:r w:rsidRPr="00137523">
              <w:t>750,0</w:t>
            </w:r>
          </w:p>
        </w:tc>
        <w:tc>
          <w:tcPr>
            <w:tcW w:w="147" w:type="pct"/>
            <w:shd w:val="clear" w:color="auto" w:fill="auto"/>
          </w:tcPr>
          <w:p w14:paraId="237FDA01" w14:textId="148B46E8" w:rsidR="00A95FEF" w:rsidRPr="00137523" w:rsidRDefault="00A95FEF" w:rsidP="00A95FEF">
            <w:pPr>
              <w:jc w:val="center"/>
            </w:pPr>
            <w:r>
              <w:t>-</w:t>
            </w:r>
          </w:p>
        </w:tc>
        <w:tc>
          <w:tcPr>
            <w:tcW w:w="767" w:type="pct"/>
            <w:vMerge/>
            <w:shd w:val="clear" w:color="auto" w:fill="auto"/>
          </w:tcPr>
          <w:p w14:paraId="7ADB0E9C" w14:textId="77777777" w:rsidR="00A95FEF" w:rsidRPr="00137523" w:rsidRDefault="00A95FEF" w:rsidP="00A95FEF">
            <w:pPr>
              <w:rPr>
                <w:rFonts w:eastAsia="Calibri"/>
              </w:rPr>
            </w:pPr>
          </w:p>
        </w:tc>
        <w:tc>
          <w:tcPr>
            <w:tcW w:w="366" w:type="pct"/>
            <w:vMerge/>
            <w:shd w:val="clear" w:color="auto" w:fill="auto"/>
          </w:tcPr>
          <w:p w14:paraId="40CC63FE" w14:textId="77777777" w:rsidR="00A95FEF" w:rsidRPr="00137523" w:rsidRDefault="00A95FEF" w:rsidP="00A95FEF"/>
        </w:tc>
      </w:tr>
      <w:tr w:rsidR="005D3E80" w:rsidRPr="00137523" w14:paraId="6E71315E" w14:textId="77777777" w:rsidTr="00EB1529">
        <w:trPr>
          <w:trHeight w:val="252"/>
        </w:trPr>
        <w:tc>
          <w:tcPr>
            <w:tcW w:w="222" w:type="pct"/>
            <w:vMerge/>
            <w:shd w:val="clear" w:color="auto" w:fill="auto"/>
          </w:tcPr>
          <w:p w14:paraId="731E2BCC" w14:textId="77777777" w:rsidR="005D3E80" w:rsidRPr="00137523" w:rsidRDefault="005D3E80" w:rsidP="00A95FEF"/>
        </w:tc>
        <w:tc>
          <w:tcPr>
            <w:tcW w:w="820" w:type="pct"/>
            <w:vMerge/>
            <w:shd w:val="clear" w:color="auto" w:fill="auto"/>
          </w:tcPr>
          <w:p w14:paraId="67833282" w14:textId="77777777" w:rsidR="005D3E80" w:rsidRPr="00137523" w:rsidRDefault="005D3E80" w:rsidP="00A95FEF"/>
        </w:tc>
        <w:tc>
          <w:tcPr>
            <w:tcW w:w="686" w:type="pct"/>
            <w:gridSpan w:val="3"/>
            <w:vMerge/>
            <w:shd w:val="clear" w:color="auto" w:fill="auto"/>
          </w:tcPr>
          <w:p w14:paraId="2F3599BE" w14:textId="77777777" w:rsidR="005D3E80" w:rsidRPr="00137523" w:rsidRDefault="005D3E80" w:rsidP="00A95FEF">
            <w:pPr>
              <w:jc w:val="center"/>
            </w:pPr>
          </w:p>
        </w:tc>
        <w:tc>
          <w:tcPr>
            <w:tcW w:w="476" w:type="pct"/>
            <w:shd w:val="clear" w:color="auto" w:fill="auto"/>
          </w:tcPr>
          <w:p w14:paraId="3657D2CF" w14:textId="61B95E19" w:rsidR="005D3E80" w:rsidRPr="00137523" w:rsidRDefault="005D3E80" w:rsidP="00A95FEF">
            <w:pPr>
              <w:jc w:val="center"/>
            </w:pPr>
            <w:r>
              <w:t>2025</w:t>
            </w:r>
          </w:p>
        </w:tc>
        <w:tc>
          <w:tcPr>
            <w:tcW w:w="389" w:type="pct"/>
            <w:gridSpan w:val="2"/>
            <w:shd w:val="clear" w:color="auto" w:fill="auto"/>
          </w:tcPr>
          <w:p w14:paraId="623F1F4C" w14:textId="28A3B93C" w:rsidR="005D3E80" w:rsidRPr="00137523" w:rsidRDefault="005D3E80" w:rsidP="00A95FEF">
            <w:pPr>
              <w:jc w:val="center"/>
            </w:pPr>
            <w:r>
              <w:t>750,0</w:t>
            </w:r>
          </w:p>
        </w:tc>
        <w:tc>
          <w:tcPr>
            <w:tcW w:w="344" w:type="pct"/>
            <w:gridSpan w:val="2"/>
            <w:shd w:val="clear" w:color="auto" w:fill="auto"/>
          </w:tcPr>
          <w:p w14:paraId="2AA0871E" w14:textId="70C2B978" w:rsidR="005D3E80" w:rsidRDefault="005D3E80" w:rsidP="00A95FEF">
            <w:pPr>
              <w:jc w:val="center"/>
            </w:pPr>
            <w:r>
              <w:t>-</w:t>
            </w:r>
          </w:p>
        </w:tc>
        <w:tc>
          <w:tcPr>
            <w:tcW w:w="390" w:type="pct"/>
            <w:gridSpan w:val="2"/>
            <w:shd w:val="clear" w:color="auto" w:fill="auto"/>
          </w:tcPr>
          <w:p w14:paraId="6B6C61F0" w14:textId="795225B4" w:rsidR="005D3E80" w:rsidRDefault="005D3E80" w:rsidP="00A95FEF">
            <w:pPr>
              <w:jc w:val="center"/>
            </w:pPr>
            <w:r>
              <w:t>-</w:t>
            </w:r>
          </w:p>
        </w:tc>
        <w:tc>
          <w:tcPr>
            <w:tcW w:w="393" w:type="pct"/>
            <w:gridSpan w:val="2"/>
            <w:shd w:val="clear" w:color="auto" w:fill="auto"/>
          </w:tcPr>
          <w:p w14:paraId="37F61E70" w14:textId="7AC849C3" w:rsidR="005D3E80" w:rsidRPr="00137523" w:rsidRDefault="005D3E80" w:rsidP="00A95FEF">
            <w:pPr>
              <w:jc w:val="center"/>
            </w:pPr>
            <w:r>
              <w:t>750,0</w:t>
            </w:r>
          </w:p>
        </w:tc>
        <w:tc>
          <w:tcPr>
            <w:tcW w:w="147" w:type="pct"/>
            <w:shd w:val="clear" w:color="auto" w:fill="auto"/>
          </w:tcPr>
          <w:p w14:paraId="77FA780A" w14:textId="5F7D66FF" w:rsidR="005D3E80" w:rsidRDefault="005D3E80" w:rsidP="00A95FEF">
            <w:pPr>
              <w:jc w:val="center"/>
            </w:pPr>
            <w:r>
              <w:t>-</w:t>
            </w:r>
          </w:p>
        </w:tc>
        <w:tc>
          <w:tcPr>
            <w:tcW w:w="767" w:type="pct"/>
            <w:vMerge/>
            <w:shd w:val="clear" w:color="auto" w:fill="auto"/>
          </w:tcPr>
          <w:p w14:paraId="5EDC112A" w14:textId="77777777" w:rsidR="005D3E80" w:rsidRPr="00137523" w:rsidRDefault="005D3E80" w:rsidP="00A95FEF">
            <w:pPr>
              <w:rPr>
                <w:rFonts w:eastAsia="Calibri"/>
              </w:rPr>
            </w:pPr>
          </w:p>
        </w:tc>
        <w:tc>
          <w:tcPr>
            <w:tcW w:w="366" w:type="pct"/>
            <w:vMerge/>
            <w:shd w:val="clear" w:color="auto" w:fill="auto"/>
          </w:tcPr>
          <w:p w14:paraId="3B8B6A13" w14:textId="77777777" w:rsidR="005D3E80" w:rsidRPr="00137523" w:rsidRDefault="005D3E80" w:rsidP="00A95FEF"/>
        </w:tc>
      </w:tr>
      <w:tr w:rsidR="00DB3074" w:rsidRPr="00137523" w14:paraId="30E1F57E" w14:textId="77777777" w:rsidTr="00EB1529">
        <w:trPr>
          <w:trHeight w:val="252"/>
        </w:trPr>
        <w:tc>
          <w:tcPr>
            <w:tcW w:w="222" w:type="pct"/>
            <w:vMerge/>
            <w:shd w:val="clear" w:color="auto" w:fill="auto"/>
          </w:tcPr>
          <w:p w14:paraId="2DF3E62D" w14:textId="77777777" w:rsidR="00DB3074" w:rsidRPr="00137523" w:rsidRDefault="00DB3074" w:rsidP="00DB3074"/>
        </w:tc>
        <w:tc>
          <w:tcPr>
            <w:tcW w:w="820" w:type="pct"/>
            <w:vMerge/>
            <w:shd w:val="clear" w:color="auto" w:fill="auto"/>
          </w:tcPr>
          <w:p w14:paraId="00D204EC" w14:textId="77777777" w:rsidR="00DB3074" w:rsidRPr="00137523" w:rsidRDefault="00DB3074" w:rsidP="00DB3074"/>
        </w:tc>
        <w:tc>
          <w:tcPr>
            <w:tcW w:w="686" w:type="pct"/>
            <w:gridSpan w:val="3"/>
            <w:vMerge/>
            <w:shd w:val="clear" w:color="auto" w:fill="auto"/>
          </w:tcPr>
          <w:p w14:paraId="14138A88" w14:textId="77777777" w:rsidR="00DB3074" w:rsidRPr="00137523" w:rsidRDefault="00DB3074" w:rsidP="00DB3074">
            <w:pPr>
              <w:jc w:val="center"/>
            </w:pPr>
          </w:p>
        </w:tc>
        <w:tc>
          <w:tcPr>
            <w:tcW w:w="476" w:type="pct"/>
            <w:shd w:val="clear" w:color="auto" w:fill="auto"/>
          </w:tcPr>
          <w:p w14:paraId="4CB6511C" w14:textId="226C9F39" w:rsidR="00DB3074" w:rsidRPr="00137523" w:rsidRDefault="00DB3074" w:rsidP="00DB3074">
            <w:pPr>
              <w:jc w:val="center"/>
            </w:pPr>
            <w:r w:rsidRPr="00137523">
              <w:t>202</w:t>
            </w:r>
            <w:r>
              <w:t>6</w:t>
            </w:r>
            <w:r w:rsidRPr="00137523">
              <w:t>-2030</w:t>
            </w:r>
          </w:p>
        </w:tc>
        <w:tc>
          <w:tcPr>
            <w:tcW w:w="389" w:type="pct"/>
            <w:gridSpan w:val="2"/>
            <w:shd w:val="clear" w:color="auto" w:fill="auto"/>
          </w:tcPr>
          <w:p w14:paraId="09526C04" w14:textId="5EEAC6FE" w:rsidR="00DB3074" w:rsidRPr="00137523" w:rsidRDefault="00DB3074" w:rsidP="00DB3074">
            <w:pPr>
              <w:jc w:val="center"/>
            </w:pPr>
            <w:r>
              <w:t>13 800,0</w:t>
            </w:r>
          </w:p>
        </w:tc>
        <w:tc>
          <w:tcPr>
            <w:tcW w:w="344" w:type="pct"/>
            <w:gridSpan w:val="2"/>
            <w:shd w:val="clear" w:color="auto" w:fill="auto"/>
          </w:tcPr>
          <w:p w14:paraId="3A06802A" w14:textId="77777777" w:rsidR="00DB3074" w:rsidRPr="00137523" w:rsidRDefault="00DB3074" w:rsidP="00DB3074">
            <w:pPr>
              <w:jc w:val="center"/>
            </w:pPr>
            <w:r w:rsidRPr="00137523">
              <w:t>-</w:t>
            </w:r>
          </w:p>
        </w:tc>
        <w:tc>
          <w:tcPr>
            <w:tcW w:w="390" w:type="pct"/>
            <w:gridSpan w:val="2"/>
            <w:shd w:val="clear" w:color="auto" w:fill="auto"/>
          </w:tcPr>
          <w:p w14:paraId="266F9344" w14:textId="77777777" w:rsidR="00DB3074" w:rsidRPr="00137523" w:rsidRDefault="00DB3074" w:rsidP="00DB3074">
            <w:pPr>
              <w:jc w:val="center"/>
            </w:pPr>
            <w:r w:rsidRPr="00137523">
              <w:t>-</w:t>
            </w:r>
          </w:p>
        </w:tc>
        <w:tc>
          <w:tcPr>
            <w:tcW w:w="393" w:type="pct"/>
            <w:gridSpan w:val="2"/>
            <w:shd w:val="clear" w:color="auto" w:fill="auto"/>
          </w:tcPr>
          <w:p w14:paraId="21716089" w14:textId="2C2B728A" w:rsidR="00DB3074" w:rsidRPr="00137523" w:rsidRDefault="00DB3074" w:rsidP="00DB3074">
            <w:pPr>
              <w:jc w:val="center"/>
            </w:pPr>
            <w:r>
              <w:t>13 800,0</w:t>
            </w:r>
          </w:p>
        </w:tc>
        <w:tc>
          <w:tcPr>
            <w:tcW w:w="147" w:type="pct"/>
            <w:shd w:val="clear" w:color="auto" w:fill="auto"/>
          </w:tcPr>
          <w:p w14:paraId="15913087" w14:textId="77777777" w:rsidR="00DB3074" w:rsidRPr="00137523" w:rsidRDefault="00DB3074" w:rsidP="00DB3074">
            <w:pPr>
              <w:jc w:val="center"/>
            </w:pPr>
            <w:r w:rsidRPr="00137523">
              <w:t>-</w:t>
            </w:r>
          </w:p>
        </w:tc>
        <w:tc>
          <w:tcPr>
            <w:tcW w:w="767" w:type="pct"/>
            <w:vMerge/>
            <w:shd w:val="clear" w:color="auto" w:fill="auto"/>
          </w:tcPr>
          <w:p w14:paraId="7DFF6CD4" w14:textId="77777777" w:rsidR="00DB3074" w:rsidRPr="00137523" w:rsidRDefault="00DB3074" w:rsidP="00DB3074">
            <w:pPr>
              <w:rPr>
                <w:rFonts w:eastAsia="Calibri"/>
              </w:rPr>
            </w:pPr>
          </w:p>
        </w:tc>
        <w:tc>
          <w:tcPr>
            <w:tcW w:w="366" w:type="pct"/>
            <w:vMerge/>
            <w:shd w:val="clear" w:color="auto" w:fill="auto"/>
          </w:tcPr>
          <w:p w14:paraId="4AFEED49" w14:textId="77777777" w:rsidR="00DB3074" w:rsidRPr="00137523" w:rsidRDefault="00DB3074" w:rsidP="00DB3074"/>
        </w:tc>
      </w:tr>
      <w:tr w:rsidR="00DB3074" w:rsidRPr="00137523" w14:paraId="52664A93" w14:textId="77777777" w:rsidTr="00EB1529">
        <w:trPr>
          <w:trHeight w:val="252"/>
        </w:trPr>
        <w:tc>
          <w:tcPr>
            <w:tcW w:w="222" w:type="pct"/>
            <w:vMerge/>
            <w:shd w:val="clear" w:color="auto" w:fill="auto"/>
          </w:tcPr>
          <w:p w14:paraId="6793B2CB" w14:textId="77777777" w:rsidR="00DB3074" w:rsidRPr="00137523" w:rsidRDefault="00DB3074" w:rsidP="00DB3074"/>
        </w:tc>
        <w:tc>
          <w:tcPr>
            <w:tcW w:w="820" w:type="pct"/>
            <w:vMerge/>
            <w:shd w:val="clear" w:color="auto" w:fill="auto"/>
          </w:tcPr>
          <w:p w14:paraId="283F15A7" w14:textId="77777777" w:rsidR="00DB3074" w:rsidRPr="00137523" w:rsidRDefault="00DB3074" w:rsidP="00DB3074"/>
        </w:tc>
        <w:tc>
          <w:tcPr>
            <w:tcW w:w="686" w:type="pct"/>
            <w:gridSpan w:val="3"/>
            <w:vMerge/>
            <w:shd w:val="clear" w:color="auto" w:fill="auto"/>
          </w:tcPr>
          <w:p w14:paraId="172E5D78" w14:textId="77777777" w:rsidR="00DB3074" w:rsidRPr="00137523" w:rsidRDefault="00DB3074" w:rsidP="00DB3074">
            <w:pPr>
              <w:jc w:val="center"/>
            </w:pPr>
          </w:p>
        </w:tc>
        <w:tc>
          <w:tcPr>
            <w:tcW w:w="476" w:type="pct"/>
            <w:shd w:val="clear" w:color="auto" w:fill="auto"/>
          </w:tcPr>
          <w:p w14:paraId="68C4881A" w14:textId="77777777" w:rsidR="00DB3074" w:rsidRPr="00137523" w:rsidRDefault="00DB3074" w:rsidP="00DB3074">
            <w:pPr>
              <w:jc w:val="center"/>
            </w:pPr>
            <w:r w:rsidRPr="00137523">
              <w:t>2019-2030</w:t>
            </w:r>
          </w:p>
        </w:tc>
        <w:tc>
          <w:tcPr>
            <w:tcW w:w="389" w:type="pct"/>
            <w:gridSpan w:val="2"/>
            <w:shd w:val="clear" w:color="auto" w:fill="auto"/>
          </w:tcPr>
          <w:p w14:paraId="56A64089" w14:textId="2CB8E769" w:rsidR="00DB3074" w:rsidRPr="00137523" w:rsidRDefault="00DB3074" w:rsidP="00DB3074">
            <w:pPr>
              <w:jc w:val="center"/>
            </w:pPr>
            <w:r>
              <w:t>16 435,6</w:t>
            </w:r>
          </w:p>
        </w:tc>
        <w:tc>
          <w:tcPr>
            <w:tcW w:w="344" w:type="pct"/>
            <w:gridSpan w:val="2"/>
            <w:shd w:val="clear" w:color="auto" w:fill="auto"/>
          </w:tcPr>
          <w:p w14:paraId="4306A19C" w14:textId="77777777" w:rsidR="00DB3074" w:rsidRPr="00137523" w:rsidRDefault="00DB3074" w:rsidP="00DB3074">
            <w:pPr>
              <w:jc w:val="center"/>
            </w:pPr>
            <w:r w:rsidRPr="00137523">
              <w:t>-</w:t>
            </w:r>
          </w:p>
        </w:tc>
        <w:tc>
          <w:tcPr>
            <w:tcW w:w="390" w:type="pct"/>
            <w:gridSpan w:val="2"/>
            <w:shd w:val="clear" w:color="auto" w:fill="auto"/>
          </w:tcPr>
          <w:p w14:paraId="7072AF57" w14:textId="77777777" w:rsidR="00DB3074" w:rsidRPr="00137523" w:rsidRDefault="00DB3074" w:rsidP="00DB3074">
            <w:pPr>
              <w:jc w:val="center"/>
            </w:pPr>
            <w:r w:rsidRPr="00137523">
              <w:t>-</w:t>
            </w:r>
          </w:p>
        </w:tc>
        <w:tc>
          <w:tcPr>
            <w:tcW w:w="393" w:type="pct"/>
            <w:gridSpan w:val="2"/>
            <w:shd w:val="clear" w:color="auto" w:fill="auto"/>
          </w:tcPr>
          <w:p w14:paraId="7ABD9C5B" w14:textId="3D830838" w:rsidR="00DB3074" w:rsidRPr="00137523" w:rsidRDefault="00DB3074" w:rsidP="00DB3074">
            <w:pPr>
              <w:jc w:val="center"/>
            </w:pPr>
            <w:r>
              <w:t>16 435,6</w:t>
            </w:r>
          </w:p>
        </w:tc>
        <w:tc>
          <w:tcPr>
            <w:tcW w:w="147" w:type="pct"/>
            <w:shd w:val="clear" w:color="auto" w:fill="auto"/>
          </w:tcPr>
          <w:p w14:paraId="572443B9" w14:textId="77777777" w:rsidR="00DB3074" w:rsidRPr="00137523" w:rsidRDefault="00DB3074" w:rsidP="00DB3074">
            <w:pPr>
              <w:jc w:val="center"/>
            </w:pPr>
            <w:r w:rsidRPr="00137523">
              <w:t>-</w:t>
            </w:r>
          </w:p>
        </w:tc>
        <w:tc>
          <w:tcPr>
            <w:tcW w:w="767" w:type="pct"/>
            <w:vMerge/>
            <w:shd w:val="clear" w:color="auto" w:fill="auto"/>
          </w:tcPr>
          <w:p w14:paraId="2546E301" w14:textId="77777777" w:rsidR="00DB3074" w:rsidRPr="00137523" w:rsidRDefault="00DB3074" w:rsidP="00DB3074">
            <w:pPr>
              <w:rPr>
                <w:rFonts w:eastAsia="Calibri"/>
              </w:rPr>
            </w:pPr>
          </w:p>
        </w:tc>
        <w:tc>
          <w:tcPr>
            <w:tcW w:w="366" w:type="pct"/>
            <w:vMerge/>
            <w:shd w:val="clear" w:color="auto" w:fill="auto"/>
          </w:tcPr>
          <w:p w14:paraId="2B7F6C30" w14:textId="77777777" w:rsidR="00DB3074" w:rsidRPr="00137523" w:rsidRDefault="00DB3074" w:rsidP="00DB3074"/>
        </w:tc>
      </w:tr>
      <w:tr w:rsidR="00EB1529" w:rsidRPr="00137523" w14:paraId="01DF8824" w14:textId="77777777" w:rsidTr="00EB1529">
        <w:trPr>
          <w:trHeight w:val="252"/>
        </w:trPr>
        <w:tc>
          <w:tcPr>
            <w:tcW w:w="222" w:type="pct"/>
            <w:vMerge w:val="restart"/>
            <w:shd w:val="clear" w:color="auto" w:fill="auto"/>
          </w:tcPr>
          <w:p w14:paraId="3947BAC6" w14:textId="2236994D" w:rsidR="00A95FEF" w:rsidRPr="00137523" w:rsidRDefault="00A95FEF" w:rsidP="00A95FEF">
            <w:r w:rsidRPr="00137523">
              <w:t>1.1.4</w:t>
            </w:r>
            <w:r w:rsidR="005D3E80">
              <w:t>0</w:t>
            </w:r>
          </w:p>
        </w:tc>
        <w:tc>
          <w:tcPr>
            <w:tcW w:w="820" w:type="pct"/>
            <w:vMerge w:val="restart"/>
            <w:shd w:val="clear" w:color="auto" w:fill="auto"/>
          </w:tcPr>
          <w:p w14:paraId="0FD521D0" w14:textId="393A8ACC" w:rsidR="00A95FEF" w:rsidRPr="00137523" w:rsidRDefault="00A95FEF" w:rsidP="00A95FEF">
            <w:r w:rsidRPr="00137523">
              <w:t xml:space="preserve">Выполнение археологической </w:t>
            </w:r>
            <w:r w:rsidRPr="00137523">
              <w:lastRenderedPageBreak/>
              <w:t xml:space="preserve">разведки земельного участка в районе строительства объекта «Строительство водопроводных сетей д. </w:t>
            </w:r>
            <w:proofErr w:type="spellStart"/>
            <w:r w:rsidRPr="00137523">
              <w:t>Олха</w:t>
            </w:r>
            <w:proofErr w:type="spellEnd"/>
            <w:r w:rsidRPr="00137523">
              <w:t>» для получения историко</w:t>
            </w:r>
            <w:r>
              <w:t>-</w:t>
            </w:r>
            <w:r w:rsidRPr="00137523">
              <w:t>культурной экспертизы</w:t>
            </w:r>
          </w:p>
        </w:tc>
        <w:tc>
          <w:tcPr>
            <w:tcW w:w="686" w:type="pct"/>
            <w:gridSpan w:val="3"/>
            <w:vMerge w:val="restart"/>
            <w:shd w:val="clear" w:color="auto" w:fill="auto"/>
          </w:tcPr>
          <w:p w14:paraId="7E7EE0E8" w14:textId="77777777" w:rsidR="00A95FEF" w:rsidRPr="00137523" w:rsidRDefault="00A95FEF" w:rsidP="00A95FEF">
            <w:pPr>
              <w:jc w:val="center"/>
            </w:pPr>
            <w:r w:rsidRPr="00137523">
              <w:lastRenderedPageBreak/>
              <w:t xml:space="preserve">Управление территориального </w:t>
            </w:r>
            <w:r w:rsidRPr="00137523">
              <w:lastRenderedPageBreak/>
              <w:t>развития и обустройства</w:t>
            </w:r>
          </w:p>
        </w:tc>
        <w:tc>
          <w:tcPr>
            <w:tcW w:w="476" w:type="pct"/>
            <w:shd w:val="clear" w:color="auto" w:fill="auto"/>
            <w:vAlign w:val="center"/>
          </w:tcPr>
          <w:p w14:paraId="648714E6" w14:textId="77777777" w:rsidR="00A95FEF" w:rsidRPr="00137523" w:rsidRDefault="00A95FEF" w:rsidP="00A95FEF">
            <w:pPr>
              <w:jc w:val="center"/>
            </w:pPr>
            <w:r w:rsidRPr="00137523">
              <w:lastRenderedPageBreak/>
              <w:t>2019</w:t>
            </w:r>
          </w:p>
        </w:tc>
        <w:tc>
          <w:tcPr>
            <w:tcW w:w="389" w:type="pct"/>
            <w:gridSpan w:val="2"/>
            <w:shd w:val="clear" w:color="auto" w:fill="auto"/>
            <w:vAlign w:val="center"/>
          </w:tcPr>
          <w:p w14:paraId="2D3995B2" w14:textId="77777777" w:rsidR="00A95FEF" w:rsidRPr="00137523" w:rsidRDefault="00A95FEF" w:rsidP="00A95FEF">
            <w:pPr>
              <w:jc w:val="center"/>
            </w:pPr>
            <w:r w:rsidRPr="00137523">
              <w:t>-</w:t>
            </w:r>
          </w:p>
        </w:tc>
        <w:tc>
          <w:tcPr>
            <w:tcW w:w="344" w:type="pct"/>
            <w:gridSpan w:val="2"/>
            <w:shd w:val="clear" w:color="auto" w:fill="auto"/>
            <w:vAlign w:val="center"/>
          </w:tcPr>
          <w:p w14:paraId="153094D9" w14:textId="77777777" w:rsidR="00A95FEF" w:rsidRPr="00137523" w:rsidRDefault="00A95FEF" w:rsidP="00A95FEF">
            <w:pPr>
              <w:jc w:val="center"/>
            </w:pPr>
            <w:r w:rsidRPr="00137523">
              <w:t>-</w:t>
            </w:r>
          </w:p>
        </w:tc>
        <w:tc>
          <w:tcPr>
            <w:tcW w:w="390" w:type="pct"/>
            <w:gridSpan w:val="2"/>
            <w:shd w:val="clear" w:color="auto" w:fill="auto"/>
            <w:vAlign w:val="center"/>
          </w:tcPr>
          <w:p w14:paraId="03CB11BE" w14:textId="77777777" w:rsidR="00A95FEF" w:rsidRPr="00137523" w:rsidRDefault="00A95FEF" w:rsidP="00A95FEF">
            <w:pPr>
              <w:jc w:val="center"/>
            </w:pPr>
            <w:r w:rsidRPr="00137523">
              <w:t>-</w:t>
            </w:r>
          </w:p>
        </w:tc>
        <w:tc>
          <w:tcPr>
            <w:tcW w:w="393" w:type="pct"/>
            <w:gridSpan w:val="2"/>
            <w:shd w:val="clear" w:color="auto" w:fill="auto"/>
            <w:vAlign w:val="center"/>
          </w:tcPr>
          <w:p w14:paraId="20744F63" w14:textId="77777777" w:rsidR="00A95FEF" w:rsidRPr="00137523" w:rsidRDefault="00A95FEF" w:rsidP="00A95FEF">
            <w:pPr>
              <w:jc w:val="center"/>
            </w:pPr>
            <w:r w:rsidRPr="00137523">
              <w:t>-</w:t>
            </w:r>
          </w:p>
        </w:tc>
        <w:tc>
          <w:tcPr>
            <w:tcW w:w="147" w:type="pct"/>
            <w:shd w:val="clear" w:color="auto" w:fill="auto"/>
            <w:vAlign w:val="center"/>
          </w:tcPr>
          <w:p w14:paraId="291646A2" w14:textId="77777777" w:rsidR="00A95FEF" w:rsidRPr="00137523" w:rsidRDefault="00A95FEF" w:rsidP="00A95FEF">
            <w:pPr>
              <w:jc w:val="center"/>
            </w:pPr>
            <w:r w:rsidRPr="00137523">
              <w:t>-</w:t>
            </w:r>
          </w:p>
        </w:tc>
        <w:tc>
          <w:tcPr>
            <w:tcW w:w="767" w:type="pct"/>
            <w:vMerge w:val="restart"/>
            <w:shd w:val="clear" w:color="auto" w:fill="auto"/>
          </w:tcPr>
          <w:p w14:paraId="56A07B22" w14:textId="77777777" w:rsidR="00A95FEF" w:rsidRPr="00137523" w:rsidRDefault="00A95FEF" w:rsidP="00A95FEF">
            <w:pPr>
              <w:rPr>
                <w:rFonts w:eastAsia="Calibri"/>
              </w:rPr>
            </w:pPr>
            <w:r w:rsidRPr="00137523">
              <w:rPr>
                <w:rFonts w:eastAsia="Calibri"/>
              </w:rPr>
              <w:t>Количество объектов, по которым</w:t>
            </w:r>
          </w:p>
          <w:p w14:paraId="65A0AFBA" w14:textId="77777777" w:rsidR="00A95FEF" w:rsidRPr="00137523" w:rsidRDefault="00A95FEF" w:rsidP="00A95FEF">
            <w:pPr>
              <w:rPr>
                <w:rFonts w:eastAsia="Calibri"/>
              </w:rPr>
            </w:pPr>
            <w:r w:rsidRPr="00137523">
              <w:rPr>
                <w:rFonts w:eastAsia="Calibri"/>
              </w:rPr>
              <w:lastRenderedPageBreak/>
              <w:t>выполнена археологическая разведка земельного участка в районе строительства объекта</w:t>
            </w:r>
          </w:p>
        </w:tc>
        <w:tc>
          <w:tcPr>
            <w:tcW w:w="366" w:type="pct"/>
            <w:vMerge w:val="restart"/>
            <w:shd w:val="clear" w:color="auto" w:fill="auto"/>
          </w:tcPr>
          <w:p w14:paraId="60824D62" w14:textId="77777777" w:rsidR="00A95FEF" w:rsidRPr="00137523" w:rsidRDefault="00A95FEF" w:rsidP="00A95FEF">
            <w:r w:rsidRPr="00137523">
              <w:lastRenderedPageBreak/>
              <w:t>1 ед.</w:t>
            </w:r>
          </w:p>
        </w:tc>
      </w:tr>
      <w:tr w:rsidR="00EB1529" w:rsidRPr="00137523" w14:paraId="4D8BA484" w14:textId="77777777" w:rsidTr="00EB1529">
        <w:trPr>
          <w:trHeight w:val="252"/>
        </w:trPr>
        <w:tc>
          <w:tcPr>
            <w:tcW w:w="222" w:type="pct"/>
            <w:vMerge/>
            <w:shd w:val="clear" w:color="auto" w:fill="auto"/>
          </w:tcPr>
          <w:p w14:paraId="777670E4" w14:textId="77777777" w:rsidR="00A95FEF" w:rsidRPr="00137523" w:rsidRDefault="00A95FEF" w:rsidP="00A95FEF"/>
        </w:tc>
        <w:tc>
          <w:tcPr>
            <w:tcW w:w="820" w:type="pct"/>
            <w:vMerge/>
            <w:shd w:val="clear" w:color="auto" w:fill="auto"/>
          </w:tcPr>
          <w:p w14:paraId="15D5D44B" w14:textId="77777777" w:rsidR="00A95FEF" w:rsidRPr="00137523" w:rsidRDefault="00A95FEF" w:rsidP="00A95FEF"/>
        </w:tc>
        <w:tc>
          <w:tcPr>
            <w:tcW w:w="686" w:type="pct"/>
            <w:gridSpan w:val="3"/>
            <w:vMerge/>
            <w:shd w:val="clear" w:color="auto" w:fill="auto"/>
          </w:tcPr>
          <w:p w14:paraId="473DF638" w14:textId="77777777" w:rsidR="00A95FEF" w:rsidRPr="00137523" w:rsidRDefault="00A95FEF" w:rsidP="00A95FEF">
            <w:pPr>
              <w:jc w:val="center"/>
            </w:pPr>
          </w:p>
        </w:tc>
        <w:tc>
          <w:tcPr>
            <w:tcW w:w="476" w:type="pct"/>
            <w:shd w:val="clear" w:color="auto" w:fill="auto"/>
            <w:vAlign w:val="center"/>
          </w:tcPr>
          <w:p w14:paraId="2F1BAC4B" w14:textId="77777777" w:rsidR="00A95FEF" w:rsidRPr="00137523" w:rsidRDefault="00A95FEF" w:rsidP="00A95FEF">
            <w:pPr>
              <w:jc w:val="center"/>
            </w:pPr>
            <w:r w:rsidRPr="00137523">
              <w:t>2020</w:t>
            </w:r>
          </w:p>
        </w:tc>
        <w:tc>
          <w:tcPr>
            <w:tcW w:w="389" w:type="pct"/>
            <w:gridSpan w:val="2"/>
            <w:shd w:val="clear" w:color="auto" w:fill="auto"/>
            <w:vAlign w:val="center"/>
          </w:tcPr>
          <w:p w14:paraId="53AD8CF1" w14:textId="77777777" w:rsidR="00A95FEF" w:rsidRPr="00137523" w:rsidRDefault="00A95FEF" w:rsidP="00A95FEF">
            <w:pPr>
              <w:jc w:val="center"/>
            </w:pPr>
            <w:r w:rsidRPr="00137523">
              <w:t>300,0</w:t>
            </w:r>
          </w:p>
        </w:tc>
        <w:tc>
          <w:tcPr>
            <w:tcW w:w="344" w:type="pct"/>
            <w:gridSpan w:val="2"/>
            <w:shd w:val="clear" w:color="auto" w:fill="auto"/>
            <w:vAlign w:val="center"/>
          </w:tcPr>
          <w:p w14:paraId="4404CF45" w14:textId="77777777" w:rsidR="00A95FEF" w:rsidRPr="00137523" w:rsidRDefault="00A95FEF" w:rsidP="00A95FEF">
            <w:pPr>
              <w:jc w:val="center"/>
            </w:pPr>
            <w:r w:rsidRPr="00137523">
              <w:t>-</w:t>
            </w:r>
          </w:p>
        </w:tc>
        <w:tc>
          <w:tcPr>
            <w:tcW w:w="390" w:type="pct"/>
            <w:gridSpan w:val="2"/>
            <w:shd w:val="clear" w:color="auto" w:fill="auto"/>
            <w:vAlign w:val="center"/>
          </w:tcPr>
          <w:p w14:paraId="07905C1E" w14:textId="77777777" w:rsidR="00A95FEF" w:rsidRPr="00137523" w:rsidRDefault="00A95FEF" w:rsidP="00A95FEF">
            <w:pPr>
              <w:jc w:val="center"/>
            </w:pPr>
            <w:r w:rsidRPr="00137523">
              <w:t>-</w:t>
            </w:r>
          </w:p>
        </w:tc>
        <w:tc>
          <w:tcPr>
            <w:tcW w:w="393" w:type="pct"/>
            <w:gridSpan w:val="2"/>
            <w:shd w:val="clear" w:color="auto" w:fill="auto"/>
            <w:vAlign w:val="center"/>
          </w:tcPr>
          <w:p w14:paraId="482A9A67" w14:textId="77777777" w:rsidR="00A95FEF" w:rsidRPr="00137523" w:rsidRDefault="00A95FEF" w:rsidP="00A95FEF">
            <w:pPr>
              <w:jc w:val="center"/>
            </w:pPr>
            <w:r w:rsidRPr="00137523">
              <w:t>300,0</w:t>
            </w:r>
          </w:p>
        </w:tc>
        <w:tc>
          <w:tcPr>
            <w:tcW w:w="147" w:type="pct"/>
            <w:shd w:val="clear" w:color="auto" w:fill="auto"/>
            <w:vAlign w:val="center"/>
          </w:tcPr>
          <w:p w14:paraId="25724167" w14:textId="77777777" w:rsidR="00A95FEF" w:rsidRPr="00137523" w:rsidRDefault="00A95FEF" w:rsidP="00A95FEF">
            <w:pPr>
              <w:jc w:val="center"/>
            </w:pPr>
            <w:r w:rsidRPr="00137523">
              <w:t>-</w:t>
            </w:r>
          </w:p>
        </w:tc>
        <w:tc>
          <w:tcPr>
            <w:tcW w:w="767" w:type="pct"/>
            <w:vMerge/>
            <w:shd w:val="clear" w:color="auto" w:fill="auto"/>
          </w:tcPr>
          <w:p w14:paraId="2B43DA0C" w14:textId="77777777" w:rsidR="00A95FEF" w:rsidRPr="00137523" w:rsidRDefault="00A95FEF" w:rsidP="00A95FEF"/>
        </w:tc>
        <w:tc>
          <w:tcPr>
            <w:tcW w:w="366" w:type="pct"/>
            <w:vMerge/>
            <w:shd w:val="clear" w:color="auto" w:fill="auto"/>
          </w:tcPr>
          <w:p w14:paraId="6510B8BA" w14:textId="77777777" w:rsidR="00A95FEF" w:rsidRPr="00137523" w:rsidRDefault="00A95FEF" w:rsidP="00A95FEF"/>
        </w:tc>
      </w:tr>
      <w:tr w:rsidR="00EB1529" w:rsidRPr="00137523" w14:paraId="26A14241" w14:textId="77777777" w:rsidTr="00EB1529">
        <w:trPr>
          <w:trHeight w:val="252"/>
        </w:trPr>
        <w:tc>
          <w:tcPr>
            <w:tcW w:w="222" w:type="pct"/>
            <w:vMerge/>
            <w:shd w:val="clear" w:color="auto" w:fill="auto"/>
          </w:tcPr>
          <w:p w14:paraId="013339D8" w14:textId="77777777" w:rsidR="00A95FEF" w:rsidRPr="00137523" w:rsidRDefault="00A95FEF" w:rsidP="00A95FEF"/>
        </w:tc>
        <w:tc>
          <w:tcPr>
            <w:tcW w:w="820" w:type="pct"/>
            <w:vMerge/>
            <w:shd w:val="clear" w:color="auto" w:fill="auto"/>
          </w:tcPr>
          <w:p w14:paraId="253EB770" w14:textId="77777777" w:rsidR="00A95FEF" w:rsidRPr="00137523" w:rsidRDefault="00A95FEF" w:rsidP="00A95FEF"/>
        </w:tc>
        <w:tc>
          <w:tcPr>
            <w:tcW w:w="686" w:type="pct"/>
            <w:gridSpan w:val="3"/>
            <w:vMerge/>
            <w:shd w:val="clear" w:color="auto" w:fill="auto"/>
          </w:tcPr>
          <w:p w14:paraId="720FFE5B" w14:textId="77777777" w:rsidR="00A95FEF" w:rsidRPr="00137523" w:rsidRDefault="00A95FEF" w:rsidP="00A95FEF">
            <w:pPr>
              <w:jc w:val="center"/>
            </w:pPr>
          </w:p>
        </w:tc>
        <w:tc>
          <w:tcPr>
            <w:tcW w:w="476" w:type="pct"/>
            <w:shd w:val="clear" w:color="auto" w:fill="auto"/>
            <w:vAlign w:val="center"/>
          </w:tcPr>
          <w:p w14:paraId="6A9DD703" w14:textId="77777777" w:rsidR="00A95FEF" w:rsidRPr="00137523" w:rsidRDefault="00A95FEF" w:rsidP="00A95FEF">
            <w:pPr>
              <w:jc w:val="center"/>
            </w:pPr>
            <w:r w:rsidRPr="00137523">
              <w:t>2021</w:t>
            </w:r>
          </w:p>
        </w:tc>
        <w:tc>
          <w:tcPr>
            <w:tcW w:w="389" w:type="pct"/>
            <w:gridSpan w:val="2"/>
            <w:shd w:val="clear" w:color="auto" w:fill="auto"/>
            <w:vAlign w:val="center"/>
          </w:tcPr>
          <w:p w14:paraId="444E908A" w14:textId="77777777" w:rsidR="00A95FEF" w:rsidRPr="00137523" w:rsidRDefault="00A95FEF" w:rsidP="00A95FEF">
            <w:pPr>
              <w:jc w:val="center"/>
            </w:pPr>
            <w:r w:rsidRPr="00137523">
              <w:t>-</w:t>
            </w:r>
          </w:p>
        </w:tc>
        <w:tc>
          <w:tcPr>
            <w:tcW w:w="344" w:type="pct"/>
            <w:gridSpan w:val="2"/>
            <w:shd w:val="clear" w:color="auto" w:fill="auto"/>
            <w:vAlign w:val="center"/>
          </w:tcPr>
          <w:p w14:paraId="150BE10B" w14:textId="77777777" w:rsidR="00A95FEF" w:rsidRPr="00137523" w:rsidRDefault="00A95FEF" w:rsidP="00A95FEF">
            <w:pPr>
              <w:jc w:val="center"/>
            </w:pPr>
            <w:r w:rsidRPr="00137523">
              <w:t>-</w:t>
            </w:r>
          </w:p>
        </w:tc>
        <w:tc>
          <w:tcPr>
            <w:tcW w:w="390" w:type="pct"/>
            <w:gridSpan w:val="2"/>
            <w:shd w:val="clear" w:color="auto" w:fill="auto"/>
            <w:vAlign w:val="center"/>
          </w:tcPr>
          <w:p w14:paraId="03C50D7C" w14:textId="77777777" w:rsidR="00A95FEF" w:rsidRPr="00137523" w:rsidRDefault="00A95FEF" w:rsidP="00A95FEF">
            <w:pPr>
              <w:jc w:val="center"/>
            </w:pPr>
            <w:r w:rsidRPr="00137523">
              <w:t>-</w:t>
            </w:r>
          </w:p>
        </w:tc>
        <w:tc>
          <w:tcPr>
            <w:tcW w:w="393" w:type="pct"/>
            <w:gridSpan w:val="2"/>
            <w:shd w:val="clear" w:color="auto" w:fill="auto"/>
            <w:vAlign w:val="center"/>
          </w:tcPr>
          <w:p w14:paraId="39A30126" w14:textId="77777777" w:rsidR="00A95FEF" w:rsidRPr="00137523" w:rsidRDefault="00A95FEF" w:rsidP="00A95FEF">
            <w:pPr>
              <w:jc w:val="center"/>
            </w:pPr>
            <w:r w:rsidRPr="00137523">
              <w:t>-</w:t>
            </w:r>
          </w:p>
        </w:tc>
        <w:tc>
          <w:tcPr>
            <w:tcW w:w="147" w:type="pct"/>
            <w:shd w:val="clear" w:color="auto" w:fill="auto"/>
            <w:vAlign w:val="center"/>
          </w:tcPr>
          <w:p w14:paraId="3D6FE400" w14:textId="77777777" w:rsidR="00A95FEF" w:rsidRPr="00137523" w:rsidRDefault="00A95FEF" w:rsidP="00A95FEF">
            <w:pPr>
              <w:jc w:val="center"/>
            </w:pPr>
            <w:r w:rsidRPr="00137523">
              <w:t>-</w:t>
            </w:r>
          </w:p>
        </w:tc>
        <w:tc>
          <w:tcPr>
            <w:tcW w:w="767" w:type="pct"/>
            <w:vMerge/>
            <w:shd w:val="clear" w:color="auto" w:fill="auto"/>
          </w:tcPr>
          <w:p w14:paraId="088A9BA3" w14:textId="77777777" w:rsidR="00A95FEF" w:rsidRPr="00137523" w:rsidRDefault="00A95FEF" w:rsidP="00A95FEF"/>
        </w:tc>
        <w:tc>
          <w:tcPr>
            <w:tcW w:w="366" w:type="pct"/>
            <w:vMerge/>
            <w:shd w:val="clear" w:color="auto" w:fill="auto"/>
          </w:tcPr>
          <w:p w14:paraId="48816234" w14:textId="77777777" w:rsidR="00A95FEF" w:rsidRPr="00137523" w:rsidRDefault="00A95FEF" w:rsidP="00A95FEF"/>
        </w:tc>
      </w:tr>
      <w:tr w:rsidR="00EB1529" w:rsidRPr="00137523" w14:paraId="5123D07A" w14:textId="77777777" w:rsidTr="00EB1529">
        <w:trPr>
          <w:trHeight w:val="252"/>
        </w:trPr>
        <w:tc>
          <w:tcPr>
            <w:tcW w:w="222" w:type="pct"/>
            <w:vMerge/>
            <w:shd w:val="clear" w:color="auto" w:fill="auto"/>
          </w:tcPr>
          <w:p w14:paraId="13777788" w14:textId="77777777" w:rsidR="00A95FEF" w:rsidRPr="00137523" w:rsidRDefault="00A95FEF" w:rsidP="00A95FEF"/>
        </w:tc>
        <w:tc>
          <w:tcPr>
            <w:tcW w:w="820" w:type="pct"/>
            <w:vMerge/>
            <w:shd w:val="clear" w:color="auto" w:fill="auto"/>
          </w:tcPr>
          <w:p w14:paraId="69314D8F" w14:textId="77777777" w:rsidR="00A95FEF" w:rsidRPr="00137523" w:rsidRDefault="00A95FEF" w:rsidP="00A95FEF"/>
        </w:tc>
        <w:tc>
          <w:tcPr>
            <w:tcW w:w="686" w:type="pct"/>
            <w:gridSpan w:val="3"/>
            <w:vMerge/>
            <w:shd w:val="clear" w:color="auto" w:fill="auto"/>
          </w:tcPr>
          <w:p w14:paraId="237946C9" w14:textId="77777777" w:rsidR="00A95FEF" w:rsidRPr="00137523" w:rsidRDefault="00A95FEF" w:rsidP="00A95FEF">
            <w:pPr>
              <w:jc w:val="center"/>
            </w:pPr>
          </w:p>
        </w:tc>
        <w:tc>
          <w:tcPr>
            <w:tcW w:w="476" w:type="pct"/>
            <w:shd w:val="clear" w:color="auto" w:fill="auto"/>
            <w:vAlign w:val="center"/>
          </w:tcPr>
          <w:p w14:paraId="7E9D4CB5" w14:textId="77777777" w:rsidR="00A95FEF" w:rsidRPr="00137523" w:rsidRDefault="00A95FEF" w:rsidP="00A95FEF">
            <w:pPr>
              <w:jc w:val="center"/>
            </w:pPr>
            <w:r w:rsidRPr="00137523">
              <w:t>2022</w:t>
            </w:r>
          </w:p>
        </w:tc>
        <w:tc>
          <w:tcPr>
            <w:tcW w:w="389" w:type="pct"/>
            <w:gridSpan w:val="2"/>
            <w:shd w:val="clear" w:color="auto" w:fill="auto"/>
            <w:vAlign w:val="center"/>
          </w:tcPr>
          <w:p w14:paraId="7394A4BA" w14:textId="77777777" w:rsidR="00A95FEF" w:rsidRPr="00137523" w:rsidRDefault="00A95FEF" w:rsidP="00A95FEF">
            <w:pPr>
              <w:jc w:val="center"/>
            </w:pPr>
            <w:r w:rsidRPr="00137523">
              <w:t>-</w:t>
            </w:r>
          </w:p>
        </w:tc>
        <w:tc>
          <w:tcPr>
            <w:tcW w:w="344" w:type="pct"/>
            <w:gridSpan w:val="2"/>
            <w:shd w:val="clear" w:color="auto" w:fill="auto"/>
            <w:vAlign w:val="center"/>
          </w:tcPr>
          <w:p w14:paraId="28805FD8" w14:textId="77777777" w:rsidR="00A95FEF" w:rsidRPr="00137523" w:rsidRDefault="00A95FEF" w:rsidP="00A95FEF">
            <w:pPr>
              <w:jc w:val="center"/>
            </w:pPr>
            <w:r w:rsidRPr="00137523">
              <w:t>-</w:t>
            </w:r>
          </w:p>
        </w:tc>
        <w:tc>
          <w:tcPr>
            <w:tcW w:w="390" w:type="pct"/>
            <w:gridSpan w:val="2"/>
            <w:shd w:val="clear" w:color="auto" w:fill="auto"/>
            <w:vAlign w:val="center"/>
          </w:tcPr>
          <w:p w14:paraId="5FE9A713" w14:textId="77777777" w:rsidR="00A95FEF" w:rsidRPr="00137523" w:rsidRDefault="00A95FEF" w:rsidP="00A95FEF">
            <w:pPr>
              <w:jc w:val="center"/>
            </w:pPr>
            <w:r w:rsidRPr="00137523">
              <w:t>-</w:t>
            </w:r>
          </w:p>
        </w:tc>
        <w:tc>
          <w:tcPr>
            <w:tcW w:w="393" w:type="pct"/>
            <w:gridSpan w:val="2"/>
            <w:shd w:val="clear" w:color="auto" w:fill="auto"/>
            <w:vAlign w:val="center"/>
          </w:tcPr>
          <w:p w14:paraId="21BB7A4B" w14:textId="77777777" w:rsidR="00A95FEF" w:rsidRPr="00137523" w:rsidRDefault="00A95FEF" w:rsidP="00A95FEF">
            <w:pPr>
              <w:jc w:val="center"/>
            </w:pPr>
            <w:r w:rsidRPr="00137523">
              <w:t>-</w:t>
            </w:r>
          </w:p>
        </w:tc>
        <w:tc>
          <w:tcPr>
            <w:tcW w:w="147" w:type="pct"/>
            <w:shd w:val="clear" w:color="auto" w:fill="auto"/>
            <w:vAlign w:val="center"/>
          </w:tcPr>
          <w:p w14:paraId="304F426C" w14:textId="77777777" w:rsidR="00A95FEF" w:rsidRPr="00137523" w:rsidRDefault="00A95FEF" w:rsidP="00A95FEF">
            <w:pPr>
              <w:jc w:val="center"/>
            </w:pPr>
            <w:r w:rsidRPr="00137523">
              <w:t>-</w:t>
            </w:r>
          </w:p>
        </w:tc>
        <w:tc>
          <w:tcPr>
            <w:tcW w:w="767" w:type="pct"/>
            <w:vMerge/>
            <w:shd w:val="clear" w:color="auto" w:fill="auto"/>
          </w:tcPr>
          <w:p w14:paraId="6BB40565" w14:textId="77777777" w:rsidR="00A95FEF" w:rsidRPr="00137523" w:rsidRDefault="00A95FEF" w:rsidP="00A95FEF"/>
        </w:tc>
        <w:tc>
          <w:tcPr>
            <w:tcW w:w="366" w:type="pct"/>
            <w:vMerge/>
            <w:shd w:val="clear" w:color="auto" w:fill="auto"/>
          </w:tcPr>
          <w:p w14:paraId="743FDD90" w14:textId="77777777" w:rsidR="00A95FEF" w:rsidRPr="00137523" w:rsidRDefault="00A95FEF" w:rsidP="00A95FEF"/>
        </w:tc>
      </w:tr>
      <w:tr w:rsidR="00EB1529" w:rsidRPr="00137523" w14:paraId="1C9D09FE" w14:textId="77777777" w:rsidTr="00EB1529">
        <w:trPr>
          <w:trHeight w:val="252"/>
        </w:trPr>
        <w:tc>
          <w:tcPr>
            <w:tcW w:w="222" w:type="pct"/>
            <w:vMerge/>
            <w:shd w:val="clear" w:color="auto" w:fill="auto"/>
          </w:tcPr>
          <w:p w14:paraId="6601B933" w14:textId="77777777" w:rsidR="00A95FEF" w:rsidRPr="00137523" w:rsidRDefault="00A95FEF" w:rsidP="00A95FEF"/>
        </w:tc>
        <w:tc>
          <w:tcPr>
            <w:tcW w:w="820" w:type="pct"/>
            <w:vMerge/>
            <w:shd w:val="clear" w:color="auto" w:fill="auto"/>
          </w:tcPr>
          <w:p w14:paraId="6B2AD468" w14:textId="77777777" w:rsidR="00A95FEF" w:rsidRPr="00137523" w:rsidRDefault="00A95FEF" w:rsidP="00A95FEF"/>
        </w:tc>
        <w:tc>
          <w:tcPr>
            <w:tcW w:w="686" w:type="pct"/>
            <w:gridSpan w:val="3"/>
            <w:vMerge/>
            <w:shd w:val="clear" w:color="auto" w:fill="auto"/>
          </w:tcPr>
          <w:p w14:paraId="652395C9" w14:textId="77777777" w:rsidR="00A95FEF" w:rsidRPr="00137523" w:rsidRDefault="00A95FEF" w:rsidP="00A95FEF">
            <w:pPr>
              <w:jc w:val="center"/>
            </w:pPr>
          </w:p>
        </w:tc>
        <w:tc>
          <w:tcPr>
            <w:tcW w:w="476" w:type="pct"/>
            <w:shd w:val="clear" w:color="auto" w:fill="auto"/>
            <w:vAlign w:val="center"/>
          </w:tcPr>
          <w:p w14:paraId="2136318A" w14:textId="77777777" w:rsidR="00A95FEF" w:rsidRPr="00137523" w:rsidRDefault="00A95FEF" w:rsidP="00A95FEF">
            <w:pPr>
              <w:jc w:val="center"/>
            </w:pPr>
            <w:r w:rsidRPr="00137523">
              <w:t>2023</w:t>
            </w:r>
          </w:p>
        </w:tc>
        <w:tc>
          <w:tcPr>
            <w:tcW w:w="389" w:type="pct"/>
            <w:gridSpan w:val="2"/>
            <w:shd w:val="clear" w:color="auto" w:fill="auto"/>
            <w:vAlign w:val="center"/>
          </w:tcPr>
          <w:p w14:paraId="371735BA" w14:textId="77777777" w:rsidR="00A95FEF" w:rsidRPr="00137523" w:rsidRDefault="00A95FEF" w:rsidP="00A95FEF">
            <w:pPr>
              <w:jc w:val="center"/>
            </w:pPr>
            <w:r w:rsidRPr="00137523">
              <w:t>-</w:t>
            </w:r>
          </w:p>
        </w:tc>
        <w:tc>
          <w:tcPr>
            <w:tcW w:w="344" w:type="pct"/>
            <w:gridSpan w:val="2"/>
            <w:shd w:val="clear" w:color="auto" w:fill="auto"/>
            <w:vAlign w:val="center"/>
          </w:tcPr>
          <w:p w14:paraId="1074FC10" w14:textId="77777777" w:rsidR="00A95FEF" w:rsidRPr="00137523" w:rsidRDefault="00A95FEF" w:rsidP="00A95FEF">
            <w:pPr>
              <w:jc w:val="center"/>
            </w:pPr>
            <w:r w:rsidRPr="00137523">
              <w:t>-</w:t>
            </w:r>
          </w:p>
        </w:tc>
        <w:tc>
          <w:tcPr>
            <w:tcW w:w="390" w:type="pct"/>
            <w:gridSpan w:val="2"/>
            <w:shd w:val="clear" w:color="auto" w:fill="auto"/>
            <w:vAlign w:val="center"/>
          </w:tcPr>
          <w:p w14:paraId="72F69CF8" w14:textId="77777777" w:rsidR="00A95FEF" w:rsidRPr="00137523" w:rsidRDefault="00A95FEF" w:rsidP="00A95FEF">
            <w:pPr>
              <w:jc w:val="center"/>
            </w:pPr>
            <w:r w:rsidRPr="00137523">
              <w:t>-</w:t>
            </w:r>
          </w:p>
        </w:tc>
        <w:tc>
          <w:tcPr>
            <w:tcW w:w="393" w:type="pct"/>
            <w:gridSpan w:val="2"/>
            <w:shd w:val="clear" w:color="auto" w:fill="auto"/>
            <w:vAlign w:val="center"/>
          </w:tcPr>
          <w:p w14:paraId="79F0C7E8" w14:textId="77777777" w:rsidR="00A95FEF" w:rsidRPr="00137523" w:rsidRDefault="00A95FEF" w:rsidP="00A95FEF">
            <w:pPr>
              <w:jc w:val="center"/>
            </w:pPr>
            <w:r w:rsidRPr="00137523">
              <w:t>-</w:t>
            </w:r>
          </w:p>
        </w:tc>
        <w:tc>
          <w:tcPr>
            <w:tcW w:w="147" w:type="pct"/>
            <w:shd w:val="clear" w:color="auto" w:fill="auto"/>
            <w:vAlign w:val="center"/>
          </w:tcPr>
          <w:p w14:paraId="25320C30" w14:textId="77777777" w:rsidR="00A95FEF" w:rsidRPr="00137523" w:rsidRDefault="00A95FEF" w:rsidP="00A95FEF">
            <w:pPr>
              <w:jc w:val="center"/>
            </w:pPr>
            <w:r w:rsidRPr="00137523">
              <w:t>-</w:t>
            </w:r>
          </w:p>
        </w:tc>
        <w:tc>
          <w:tcPr>
            <w:tcW w:w="767" w:type="pct"/>
            <w:vMerge/>
            <w:shd w:val="clear" w:color="auto" w:fill="auto"/>
          </w:tcPr>
          <w:p w14:paraId="0C0A5F7D" w14:textId="77777777" w:rsidR="00A95FEF" w:rsidRPr="00137523" w:rsidRDefault="00A95FEF" w:rsidP="00A95FEF"/>
        </w:tc>
        <w:tc>
          <w:tcPr>
            <w:tcW w:w="366" w:type="pct"/>
            <w:vMerge/>
            <w:shd w:val="clear" w:color="auto" w:fill="auto"/>
          </w:tcPr>
          <w:p w14:paraId="04FDEDEB" w14:textId="77777777" w:rsidR="00A95FEF" w:rsidRPr="00137523" w:rsidRDefault="00A95FEF" w:rsidP="00A95FEF"/>
        </w:tc>
      </w:tr>
      <w:tr w:rsidR="00EB1529" w:rsidRPr="00137523" w14:paraId="39BE1FC0" w14:textId="77777777" w:rsidTr="00EB1529">
        <w:trPr>
          <w:trHeight w:val="252"/>
        </w:trPr>
        <w:tc>
          <w:tcPr>
            <w:tcW w:w="222" w:type="pct"/>
            <w:vMerge/>
            <w:shd w:val="clear" w:color="auto" w:fill="auto"/>
          </w:tcPr>
          <w:p w14:paraId="4F9522E6" w14:textId="77777777" w:rsidR="00A95FEF" w:rsidRPr="00137523" w:rsidRDefault="00A95FEF" w:rsidP="00A95FEF"/>
        </w:tc>
        <w:tc>
          <w:tcPr>
            <w:tcW w:w="820" w:type="pct"/>
            <w:vMerge/>
            <w:shd w:val="clear" w:color="auto" w:fill="auto"/>
          </w:tcPr>
          <w:p w14:paraId="2768B24A" w14:textId="77777777" w:rsidR="00A95FEF" w:rsidRPr="00137523" w:rsidRDefault="00A95FEF" w:rsidP="00A95FEF"/>
        </w:tc>
        <w:tc>
          <w:tcPr>
            <w:tcW w:w="686" w:type="pct"/>
            <w:gridSpan w:val="3"/>
            <w:vMerge/>
            <w:shd w:val="clear" w:color="auto" w:fill="auto"/>
          </w:tcPr>
          <w:p w14:paraId="768C8776" w14:textId="77777777" w:rsidR="00A95FEF" w:rsidRPr="00137523" w:rsidRDefault="00A95FEF" w:rsidP="00A95FEF">
            <w:pPr>
              <w:jc w:val="center"/>
            </w:pPr>
          </w:p>
        </w:tc>
        <w:tc>
          <w:tcPr>
            <w:tcW w:w="476" w:type="pct"/>
            <w:shd w:val="clear" w:color="auto" w:fill="auto"/>
            <w:vAlign w:val="center"/>
          </w:tcPr>
          <w:p w14:paraId="0835BE1F" w14:textId="77777777" w:rsidR="00A95FEF" w:rsidRPr="00137523" w:rsidRDefault="00A95FEF" w:rsidP="00A95FEF">
            <w:pPr>
              <w:jc w:val="center"/>
            </w:pPr>
            <w:r w:rsidRPr="00137523">
              <w:t>2024</w:t>
            </w:r>
          </w:p>
        </w:tc>
        <w:tc>
          <w:tcPr>
            <w:tcW w:w="389" w:type="pct"/>
            <w:gridSpan w:val="2"/>
            <w:shd w:val="clear" w:color="auto" w:fill="auto"/>
            <w:vAlign w:val="center"/>
          </w:tcPr>
          <w:p w14:paraId="10CB4F4E" w14:textId="77777777" w:rsidR="00A95FEF" w:rsidRPr="00137523" w:rsidRDefault="00A95FEF" w:rsidP="00A95FEF">
            <w:pPr>
              <w:jc w:val="center"/>
            </w:pPr>
            <w:r w:rsidRPr="00137523">
              <w:t>-</w:t>
            </w:r>
          </w:p>
        </w:tc>
        <w:tc>
          <w:tcPr>
            <w:tcW w:w="344" w:type="pct"/>
            <w:gridSpan w:val="2"/>
            <w:shd w:val="clear" w:color="auto" w:fill="auto"/>
            <w:vAlign w:val="center"/>
          </w:tcPr>
          <w:p w14:paraId="62AE24F9" w14:textId="77777777" w:rsidR="00A95FEF" w:rsidRPr="00137523" w:rsidRDefault="00A95FEF" w:rsidP="00A95FEF">
            <w:pPr>
              <w:jc w:val="center"/>
            </w:pPr>
            <w:r w:rsidRPr="00137523">
              <w:t>-</w:t>
            </w:r>
          </w:p>
        </w:tc>
        <w:tc>
          <w:tcPr>
            <w:tcW w:w="390" w:type="pct"/>
            <w:gridSpan w:val="2"/>
            <w:shd w:val="clear" w:color="auto" w:fill="auto"/>
            <w:vAlign w:val="center"/>
          </w:tcPr>
          <w:p w14:paraId="4DCD42CB" w14:textId="77777777" w:rsidR="00A95FEF" w:rsidRPr="00137523" w:rsidRDefault="00A95FEF" w:rsidP="00A95FEF">
            <w:pPr>
              <w:jc w:val="center"/>
            </w:pPr>
            <w:r w:rsidRPr="00137523">
              <w:t>-</w:t>
            </w:r>
          </w:p>
        </w:tc>
        <w:tc>
          <w:tcPr>
            <w:tcW w:w="393" w:type="pct"/>
            <w:gridSpan w:val="2"/>
            <w:shd w:val="clear" w:color="auto" w:fill="auto"/>
            <w:vAlign w:val="center"/>
          </w:tcPr>
          <w:p w14:paraId="56883385" w14:textId="77777777" w:rsidR="00A95FEF" w:rsidRPr="00137523" w:rsidRDefault="00A95FEF" w:rsidP="00A95FEF">
            <w:pPr>
              <w:jc w:val="center"/>
            </w:pPr>
            <w:r w:rsidRPr="00137523">
              <w:t>-</w:t>
            </w:r>
          </w:p>
        </w:tc>
        <w:tc>
          <w:tcPr>
            <w:tcW w:w="147" w:type="pct"/>
            <w:shd w:val="clear" w:color="auto" w:fill="auto"/>
            <w:vAlign w:val="center"/>
          </w:tcPr>
          <w:p w14:paraId="422D63FC" w14:textId="77777777" w:rsidR="00A95FEF" w:rsidRPr="00137523" w:rsidRDefault="00A95FEF" w:rsidP="00A95FEF">
            <w:pPr>
              <w:jc w:val="center"/>
            </w:pPr>
            <w:r w:rsidRPr="00137523">
              <w:t>-</w:t>
            </w:r>
          </w:p>
        </w:tc>
        <w:tc>
          <w:tcPr>
            <w:tcW w:w="767" w:type="pct"/>
            <w:vMerge/>
            <w:shd w:val="clear" w:color="auto" w:fill="auto"/>
          </w:tcPr>
          <w:p w14:paraId="62619F40" w14:textId="77777777" w:rsidR="00A95FEF" w:rsidRPr="00137523" w:rsidRDefault="00A95FEF" w:rsidP="00A95FEF"/>
        </w:tc>
        <w:tc>
          <w:tcPr>
            <w:tcW w:w="366" w:type="pct"/>
            <w:vMerge/>
            <w:shd w:val="clear" w:color="auto" w:fill="auto"/>
          </w:tcPr>
          <w:p w14:paraId="562738E2" w14:textId="77777777" w:rsidR="00A95FEF" w:rsidRPr="00137523" w:rsidRDefault="00A95FEF" w:rsidP="00A95FEF"/>
        </w:tc>
      </w:tr>
      <w:tr w:rsidR="005D3E80" w:rsidRPr="00137523" w14:paraId="589F51D4" w14:textId="77777777" w:rsidTr="00EB1529">
        <w:trPr>
          <w:trHeight w:val="252"/>
        </w:trPr>
        <w:tc>
          <w:tcPr>
            <w:tcW w:w="222" w:type="pct"/>
            <w:vMerge/>
            <w:shd w:val="clear" w:color="auto" w:fill="auto"/>
          </w:tcPr>
          <w:p w14:paraId="327D343D" w14:textId="77777777" w:rsidR="005D3E80" w:rsidRPr="00137523" w:rsidRDefault="005D3E80" w:rsidP="005D3E80"/>
        </w:tc>
        <w:tc>
          <w:tcPr>
            <w:tcW w:w="820" w:type="pct"/>
            <w:vMerge/>
            <w:shd w:val="clear" w:color="auto" w:fill="auto"/>
          </w:tcPr>
          <w:p w14:paraId="0849DCFC" w14:textId="77777777" w:rsidR="005D3E80" w:rsidRPr="00137523" w:rsidRDefault="005D3E80" w:rsidP="005D3E80"/>
        </w:tc>
        <w:tc>
          <w:tcPr>
            <w:tcW w:w="686" w:type="pct"/>
            <w:gridSpan w:val="3"/>
            <w:vMerge/>
            <w:shd w:val="clear" w:color="auto" w:fill="auto"/>
          </w:tcPr>
          <w:p w14:paraId="14AF5457" w14:textId="77777777" w:rsidR="005D3E80" w:rsidRPr="00137523" w:rsidRDefault="005D3E80" w:rsidP="005D3E80">
            <w:pPr>
              <w:jc w:val="center"/>
            </w:pPr>
          </w:p>
        </w:tc>
        <w:tc>
          <w:tcPr>
            <w:tcW w:w="476" w:type="pct"/>
            <w:shd w:val="clear" w:color="auto" w:fill="auto"/>
            <w:vAlign w:val="center"/>
          </w:tcPr>
          <w:p w14:paraId="25434834" w14:textId="1FBA8F82" w:rsidR="005D3E80" w:rsidRPr="00137523" w:rsidRDefault="005D3E80" w:rsidP="005D3E80">
            <w:pPr>
              <w:jc w:val="center"/>
            </w:pPr>
            <w:r>
              <w:t>2025</w:t>
            </w:r>
          </w:p>
        </w:tc>
        <w:tc>
          <w:tcPr>
            <w:tcW w:w="389" w:type="pct"/>
            <w:gridSpan w:val="2"/>
            <w:shd w:val="clear" w:color="auto" w:fill="auto"/>
            <w:vAlign w:val="center"/>
          </w:tcPr>
          <w:p w14:paraId="2135A804" w14:textId="76B48806" w:rsidR="005D3E80" w:rsidRPr="00137523" w:rsidRDefault="005D3E80" w:rsidP="005D3E80">
            <w:pPr>
              <w:jc w:val="center"/>
            </w:pPr>
            <w:r w:rsidRPr="00137523">
              <w:t>-</w:t>
            </w:r>
          </w:p>
        </w:tc>
        <w:tc>
          <w:tcPr>
            <w:tcW w:w="344" w:type="pct"/>
            <w:gridSpan w:val="2"/>
            <w:shd w:val="clear" w:color="auto" w:fill="auto"/>
            <w:vAlign w:val="center"/>
          </w:tcPr>
          <w:p w14:paraId="227B72FA" w14:textId="06D338CE" w:rsidR="005D3E80" w:rsidRPr="00137523" w:rsidRDefault="005D3E80" w:rsidP="005D3E80">
            <w:pPr>
              <w:jc w:val="center"/>
            </w:pPr>
            <w:r w:rsidRPr="00137523">
              <w:t>-</w:t>
            </w:r>
          </w:p>
        </w:tc>
        <w:tc>
          <w:tcPr>
            <w:tcW w:w="390" w:type="pct"/>
            <w:gridSpan w:val="2"/>
            <w:shd w:val="clear" w:color="auto" w:fill="auto"/>
            <w:vAlign w:val="center"/>
          </w:tcPr>
          <w:p w14:paraId="74F6AC45" w14:textId="7036FC97" w:rsidR="005D3E80" w:rsidRPr="00137523" w:rsidRDefault="005D3E80" w:rsidP="005D3E80">
            <w:pPr>
              <w:jc w:val="center"/>
            </w:pPr>
            <w:r w:rsidRPr="00137523">
              <w:t>-</w:t>
            </w:r>
          </w:p>
        </w:tc>
        <w:tc>
          <w:tcPr>
            <w:tcW w:w="393" w:type="pct"/>
            <w:gridSpan w:val="2"/>
            <w:shd w:val="clear" w:color="auto" w:fill="auto"/>
            <w:vAlign w:val="center"/>
          </w:tcPr>
          <w:p w14:paraId="363BCFE6" w14:textId="0885312F" w:rsidR="005D3E80" w:rsidRPr="00137523" w:rsidRDefault="005D3E80" w:rsidP="005D3E80">
            <w:pPr>
              <w:jc w:val="center"/>
            </w:pPr>
            <w:r w:rsidRPr="00137523">
              <w:t>-</w:t>
            </w:r>
          </w:p>
        </w:tc>
        <w:tc>
          <w:tcPr>
            <w:tcW w:w="147" w:type="pct"/>
            <w:shd w:val="clear" w:color="auto" w:fill="auto"/>
            <w:vAlign w:val="center"/>
          </w:tcPr>
          <w:p w14:paraId="2FA375B6" w14:textId="78BC8328" w:rsidR="005D3E80" w:rsidRPr="00137523" w:rsidRDefault="005D3E80" w:rsidP="005D3E80">
            <w:pPr>
              <w:jc w:val="center"/>
            </w:pPr>
            <w:r w:rsidRPr="00137523">
              <w:t>-</w:t>
            </w:r>
          </w:p>
        </w:tc>
        <w:tc>
          <w:tcPr>
            <w:tcW w:w="767" w:type="pct"/>
            <w:vMerge/>
            <w:shd w:val="clear" w:color="auto" w:fill="auto"/>
          </w:tcPr>
          <w:p w14:paraId="2CE781B6" w14:textId="77777777" w:rsidR="005D3E80" w:rsidRPr="00137523" w:rsidRDefault="005D3E80" w:rsidP="005D3E80"/>
        </w:tc>
        <w:tc>
          <w:tcPr>
            <w:tcW w:w="366" w:type="pct"/>
            <w:vMerge/>
            <w:shd w:val="clear" w:color="auto" w:fill="auto"/>
          </w:tcPr>
          <w:p w14:paraId="4867FE9B" w14:textId="77777777" w:rsidR="005D3E80" w:rsidRPr="00137523" w:rsidRDefault="005D3E80" w:rsidP="005D3E80"/>
        </w:tc>
      </w:tr>
      <w:tr w:rsidR="00EB1529" w:rsidRPr="00137523" w14:paraId="7401FE4D" w14:textId="77777777" w:rsidTr="00EB1529">
        <w:trPr>
          <w:trHeight w:val="252"/>
        </w:trPr>
        <w:tc>
          <w:tcPr>
            <w:tcW w:w="222" w:type="pct"/>
            <w:vMerge/>
            <w:shd w:val="clear" w:color="auto" w:fill="auto"/>
          </w:tcPr>
          <w:p w14:paraId="4DD4E6EF" w14:textId="77777777" w:rsidR="005D3E80" w:rsidRPr="00137523" w:rsidRDefault="005D3E80" w:rsidP="005D3E80"/>
        </w:tc>
        <w:tc>
          <w:tcPr>
            <w:tcW w:w="820" w:type="pct"/>
            <w:vMerge/>
            <w:shd w:val="clear" w:color="auto" w:fill="auto"/>
          </w:tcPr>
          <w:p w14:paraId="7BAC4506" w14:textId="77777777" w:rsidR="005D3E80" w:rsidRPr="00137523" w:rsidRDefault="005D3E80" w:rsidP="005D3E80"/>
        </w:tc>
        <w:tc>
          <w:tcPr>
            <w:tcW w:w="686" w:type="pct"/>
            <w:gridSpan w:val="3"/>
            <w:vMerge/>
            <w:shd w:val="clear" w:color="auto" w:fill="auto"/>
          </w:tcPr>
          <w:p w14:paraId="1AE0EE18" w14:textId="77777777" w:rsidR="005D3E80" w:rsidRPr="00137523" w:rsidRDefault="005D3E80" w:rsidP="005D3E80">
            <w:pPr>
              <w:jc w:val="center"/>
            </w:pPr>
          </w:p>
        </w:tc>
        <w:tc>
          <w:tcPr>
            <w:tcW w:w="476" w:type="pct"/>
            <w:shd w:val="clear" w:color="auto" w:fill="auto"/>
            <w:vAlign w:val="center"/>
          </w:tcPr>
          <w:p w14:paraId="421ACC63" w14:textId="12F90538" w:rsidR="005D3E80" w:rsidRPr="00137523" w:rsidRDefault="005D3E80" w:rsidP="005D3E80">
            <w:pPr>
              <w:jc w:val="center"/>
            </w:pPr>
            <w:r w:rsidRPr="00137523">
              <w:t>202</w:t>
            </w:r>
            <w:r>
              <w:t>6</w:t>
            </w:r>
            <w:r w:rsidRPr="00137523">
              <w:t>-2030</w:t>
            </w:r>
          </w:p>
        </w:tc>
        <w:tc>
          <w:tcPr>
            <w:tcW w:w="389" w:type="pct"/>
            <w:gridSpan w:val="2"/>
            <w:shd w:val="clear" w:color="auto" w:fill="auto"/>
            <w:vAlign w:val="center"/>
          </w:tcPr>
          <w:p w14:paraId="191FB840" w14:textId="77777777" w:rsidR="005D3E80" w:rsidRPr="00137523" w:rsidRDefault="005D3E80" w:rsidP="005D3E80">
            <w:pPr>
              <w:jc w:val="center"/>
            </w:pPr>
            <w:r w:rsidRPr="00137523">
              <w:t>-</w:t>
            </w:r>
          </w:p>
        </w:tc>
        <w:tc>
          <w:tcPr>
            <w:tcW w:w="344" w:type="pct"/>
            <w:gridSpan w:val="2"/>
            <w:shd w:val="clear" w:color="auto" w:fill="auto"/>
            <w:vAlign w:val="center"/>
          </w:tcPr>
          <w:p w14:paraId="70EC3142" w14:textId="77777777" w:rsidR="005D3E80" w:rsidRPr="00137523" w:rsidRDefault="005D3E80" w:rsidP="005D3E80">
            <w:pPr>
              <w:jc w:val="center"/>
            </w:pPr>
            <w:r w:rsidRPr="00137523">
              <w:t>-</w:t>
            </w:r>
          </w:p>
        </w:tc>
        <w:tc>
          <w:tcPr>
            <w:tcW w:w="390" w:type="pct"/>
            <w:gridSpan w:val="2"/>
            <w:shd w:val="clear" w:color="auto" w:fill="auto"/>
            <w:vAlign w:val="center"/>
          </w:tcPr>
          <w:p w14:paraId="302AB227" w14:textId="77777777" w:rsidR="005D3E80" w:rsidRPr="00137523" w:rsidRDefault="005D3E80" w:rsidP="005D3E80">
            <w:pPr>
              <w:jc w:val="center"/>
            </w:pPr>
            <w:r w:rsidRPr="00137523">
              <w:t>-</w:t>
            </w:r>
          </w:p>
        </w:tc>
        <w:tc>
          <w:tcPr>
            <w:tcW w:w="393" w:type="pct"/>
            <w:gridSpan w:val="2"/>
            <w:shd w:val="clear" w:color="auto" w:fill="auto"/>
            <w:vAlign w:val="center"/>
          </w:tcPr>
          <w:p w14:paraId="710161B3" w14:textId="77777777" w:rsidR="005D3E80" w:rsidRPr="00137523" w:rsidRDefault="005D3E80" w:rsidP="005D3E80">
            <w:pPr>
              <w:jc w:val="center"/>
            </w:pPr>
            <w:r w:rsidRPr="00137523">
              <w:t>-</w:t>
            </w:r>
          </w:p>
        </w:tc>
        <w:tc>
          <w:tcPr>
            <w:tcW w:w="147" w:type="pct"/>
            <w:shd w:val="clear" w:color="auto" w:fill="auto"/>
            <w:vAlign w:val="center"/>
          </w:tcPr>
          <w:p w14:paraId="5D0E0091" w14:textId="77777777" w:rsidR="005D3E80" w:rsidRPr="00137523" w:rsidRDefault="005D3E80" w:rsidP="005D3E80">
            <w:pPr>
              <w:jc w:val="center"/>
            </w:pPr>
            <w:r w:rsidRPr="00137523">
              <w:t>-</w:t>
            </w:r>
          </w:p>
        </w:tc>
        <w:tc>
          <w:tcPr>
            <w:tcW w:w="767" w:type="pct"/>
            <w:vMerge/>
            <w:shd w:val="clear" w:color="auto" w:fill="auto"/>
          </w:tcPr>
          <w:p w14:paraId="7D38B448" w14:textId="77777777" w:rsidR="005D3E80" w:rsidRPr="00137523" w:rsidRDefault="005D3E80" w:rsidP="005D3E80"/>
        </w:tc>
        <w:tc>
          <w:tcPr>
            <w:tcW w:w="366" w:type="pct"/>
            <w:vMerge/>
            <w:shd w:val="clear" w:color="auto" w:fill="auto"/>
          </w:tcPr>
          <w:p w14:paraId="036926CB" w14:textId="77777777" w:rsidR="005D3E80" w:rsidRPr="00137523" w:rsidRDefault="005D3E80" w:rsidP="005D3E80"/>
        </w:tc>
      </w:tr>
      <w:tr w:rsidR="00EB1529" w:rsidRPr="00137523" w14:paraId="14189AB3" w14:textId="77777777" w:rsidTr="00EB1529">
        <w:trPr>
          <w:trHeight w:val="252"/>
        </w:trPr>
        <w:tc>
          <w:tcPr>
            <w:tcW w:w="222" w:type="pct"/>
            <w:vMerge/>
            <w:shd w:val="clear" w:color="auto" w:fill="auto"/>
          </w:tcPr>
          <w:p w14:paraId="0B85D7E5" w14:textId="77777777" w:rsidR="005D3E80" w:rsidRPr="00137523" w:rsidRDefault="005D3E80" w:rsidP="005D3E80"/>
        </w:tc>
        <w:tc>
          <w:tcPr>
            <w:tcW w:w="820" w:type="pct"/>
            <w:vMerge/>
            <w:shd w:val="clear" w:color="auto" w:fill="auto"/>
          </w:tcPr>
          <w:p w14:paraId="28B832DA" w14:textId="77777777" w:rsidR="005D3E80" w:rsidRPr="00137523" w:rsidRDefault="005D3E80" w:rsidP="005D3E80"/>
        </w:tc>
        <w:tc>
          <w:tcPr>
            <w:tcW w:w="686" w:type="pct"/>
            <w:gridSpan w:val="3"/>
            <w:vMerge/>
            <w:shd w:val="clear" w:color="auto" w:fill="auto"/>
          </w:tcPr>
          <w:p w14:paraId="3D8393B0" w14:textId="77777777" w:rsidR="005D3E80" w:rsidRPr="00137523" w:rsidRDefault="005D3E80" w:rsidP="005D3E80">
            <w:pPr>
              <w:jc w:val="center"/>
            </w:pPr>
          </w:p>
        </w:tc>
        <w:tc>
          <w:tcPr>
            <w:tcW w:w="476" w:type="pct"/>
            <w:shd w:val="clear" w:color="auto" w:fill="auto"/>
          </w:tcPr>
          <w:p w14:paraId="7BC58D24" w14:textId="77777777" w:rsidR="005D3E80" w:rsidRPr="00137523" w:rsidRDefault="005D3E80" w:rsidP="005D3E80">
            <w:pPr>
              <w:jc w:val="center"/>
            </w:pPr>
            <w:r w:rsidRPr="00137523">
              <w:t>2019-2030</w:t>
            </w:r>
          </w:p>
        </w:tc>
        <w:tc>
          <w:tcPr>
            <w:tcW w:w="389" w:type="pct"/>
            <w:gridSpan w:val="2"/>
            <w:shd w:val="clear" w:color="auto" w:fill="auto"/>
          </w:tcPr>
          <w:p w14:paraId="64C4A5D9" w14:textId="77777777" w:rsidR="005D3E80" w:rsidRPr="00137523" w:rsidRDefault="005D3E80" w:rsidP="005D3E80">
            <w:pPr>
              <w:jc w:val="center"/>
            </w:pPr>
            <w:r w:rsidRPr="00137523">
              <w:t>300,0</w:t>
            </w:r>
          </w:p>
        </w:tc>
        <w:tc>
          <w:tcPr>
            <w:tcW w:w="344" w:type="pct"/>
            <w:gridSpan w:val="2"/>
            <w:shd w:val="clear" w:color="auto" w:fill="auto"/>
          </w:tcPr>
          <w:p w14:paraId="671B54C4" w14:textId="77777777" w:rsidR="005D3E80" w:rsidRPr="00137523" w:rsidRDefault="005D3E80" w:rsidP="005D3E80">
            <w:pPr>
              <w:jc w:val="center"/>
            </w:pPr>
            <w:r w:rsidRPr="00137523">
              <w:t>-</w:t>
            </w:r>
          </w:p>
        </w:tc>
        <w:tc>
          <w:tcPr>
            <w:tcW w:w="390" w:type="pct"/>
            <w:gridSpan w:val="2"/>
            <w:shd w:val="clear" w:color="auto" w:fill="auto"/>
          </w:tcPr>
          <w:p w14:paraId="1E8FC25D" w14:textId="77777777" w:rsidR="005D3E80" w:rsidRPr="00137523" w:rsidRDefault="005D3E80" w:rsidP="005D3E80">
            <w:pPr>
              <w:jc w:val="center"/>
            </w:pPr>
            <w:r w:rsidRPr="00137523">
              <w:t>-</w:t>
            </w:r>
          </w:p>
        </w:tc>
        <w:tc>
          <w:tcPr>
            <w:tcW w:w="393" w:type="pct"/>
            <w:gridSpan w:val="2"/>
            <w:shd w:val="clear" w:color="auto" w:fill="auto"/>
          </w:tcPr>
          <w:p w14:paraId="0C20377D" w14:textId="77777777" w:rsidR="005D3E80" w:rsidRPr="00137523" w:rsidRDefault="005D3E80" w:rsidP="005D3E80">
            <w:pPr>
              <w:jc w:val="center"/>
            </w:pPr>
            <w:r w:rsidRPr="00137523">
              <w:t>300,0</w:t>
            </w:r>
          </w:p>
        </w:tc>
        <w:tc>
          <w:tcPr>
            <w:tcW w:w="147" w:type="pct"/>
            <w:shd w:val="clear" w:color="auto" w:fill="auto"/>
          </w:tcPr>
          <w:p w14:paraId="4AFD77BF" w14:textId="77777777" w:rsidR="005D3E80" w:rsidRPr="00137523" w:rsidRDefault="005D3E80" w:rsidP="005D3E80">
            <w:pPr>
              <w:jc w:val="center"/>
            </w:pPr>
            <w:r w:rsidRPr="00137523">
              <w:t>-</w:t>
            </w:r>
          </w:p>
        </w:tc>
        <w:tc>
          <w:tcPr>
            <w:tcW w:w="767" w:type="pct"/>
            <w:vMerge/>
            <w:shd w:val="clear" w:color="auto" w:fill="auto"/>
          </w:tcPr>
          <w:p w14:paraId="78E7C335" w14:textId="77777777" w:rsidR="005D3E80" w:rsidRPr="00137523" w:rsidRDefault="005D3E80" w:rsidP="005D3E80"/>
        </w:tc>
        <w:tc>
          <w:tcPr>
            <w:tcW w:w="366" w:type="pct"/>
            <w:vMerge/>
            <w:shd w:val="clear" w:color="auto" w:fill="auto"/>
          </w:tcPr>
          <w:p w14:paraId="6E38CCE0" w14:textId="77777777" w:rsidR="005D3E80" w:rsidRPr="00137523" w:rsidRDefault="005D3E80" w:rsidP="005D3E80"/>
        </w:tc>
      </w:tr>
      <w:tr w:rsidR="00EB1529" w:rsidRPr="00137523" w14:paraId="56CBD1D5" w14:textId="77777777" w:rsidTr="00EB1529">
        <w:trPr>
          <w:trHeight w:val="252"/>
        </w:trPr>
        <w:tc>
          <w:tcPr>
            <w:tcW w:w="222" w:type="pct"/>
            <w:vMerge w:val="restart"/>
            <w:shd w:val="clear" w:color="auto" w:fill="auto"/>
          </w:tcPr>
          <w:p w14:paraId="0EF3791B" w14:textId="7549E3F9" w:rsidR="005D3E80" w:rsidRPr="00137523" w:rsidRDefault="005D3E80" w:rsidP="005D3E80">
            <w:r w:rsidRPr="00137523">
              <w:t>1.1.4</w:t>
            </w:r>
            <w:r>
              <w:t>1</w:t>
            </w:r>
          </w:p>
        </w:tc>
        <w:tc>
          <w:tcPr>
            <w:tcW w:w="820" w:type="pct"/>
            <w:vMerge w:val="restart"/>
            <w:shd w:val="clear" w:color="auto" w:fill="auto"/>
          </w:tcPr>
          <w:p w14:paraId="2D79BD81" w14:textId="483BA7D7" w:rsidR="005D3E80" w:rsidRPr="00137523" w:rsidRDefault="005D3E80" w:rsidP="005D3E80">
            <w:r w:rsidRPr="00137523">
              <w:t xml:space="preserve">Выполнение археологической разведки земельного участка в районе строительства объекта «Строительство водопроводных сетей в Шелеховском районе (с. </w:t>
            </w:r>
            <w:proofErr w:type="spellStart"/>
            <w:r w:rsidRPr="00137523">
              <w:t>Введенщина</w:t>
            </w:r>
            <w:proofErr w:type="spellEnd"/>
            <w:r w:rsidRPr="00137523">
              <w:t xml:space="preserve"> - с. </w:t>
            </w:r>
            <w:proofErr w:type="spellStart"/>
            <w:r w:rsidRPr="00137523">
              <w:t>Баклаши</w:t>
            </w:r>
            <w:proofErr w:type="spellEnd"/>
            <w:r w:rsidRPr="00137523">
              <w:t>)» для получения историко-культурной экспертизы</w:t>
            </w:r>
          </w:p>
        </w:tc>
        <w:tc>
          <w:tcPr>
            <w:tcW w:w="686" w:type="pct"/>
            <w:gridSpan w:val="3"/>
            <w:vMerge w:val="restart"/>
            <w:shd w:val="clear" w:color="auto" w:fill="auto"/>
          </w:tcPr>
          <w:p w14:paraId="3267B649" w14:textId="77777777" w:rsidR="005D3E80" w:rsidRPr="00137523" w:rsidRDefault="005D3E80" w:rsidP="005D3E80">
            <w:pPr>
              <w:jc w:val="center"/>
            </w:pPr>
            <w:r w:rsidRPr="00137523">
              <w:t>Управление территориального развития и обустройства</w:t>
            </w:r>
          </w:p>
        </w:tc>
        <w:tc>
          <w:tcPr>
            <w:tcW w:w="476" w:type="pct"/>
            <w:shd w:val="clear" w:color="auto" w:fill="auto"/>
            <w:vAlign w:val="center"/>
          </w:tcPr>
          <w:p w14:paraId="4FC8DFBE" w14:textId="77777777" w:rsidR="005D3E80" w:rsidRPr="00137523" w:rsidRDefault="005D3E80" w:rsidP="005D3E80">
            <w:pPr>
              <w:jc w:val="center"/>
            </w:pPr>
            <w:r w:rsidRPr="00137523">
              <w:t>2019</w:t>
            </w:r>
          </w:p>
        </w:tc>
        <w:tc>
          <w:tcPr>
            <w:tcW w:w="389" w:type="pct"/>
            <w:gridSpan w:val="2"/>
            <w:shd w:val="clear" w:color="auto" w:fill="auto"/>
            <w:vAlign w:val="center"/>
          </w:tcPr>
          <w:p w14:paraId="683C51F7" w14:textId="77777777" w:rsidR="005D3E80" w:rsidRPr="00137523" w:rsidRDefault="005D3E80" w:rsidP="005D3E80">
            <w:pPr>
              <w:jc w:val="center"/>
            </w:pPr>
            <w:r w:rsidRPr="00137523">
              <w:t>-</w:t>
            </w:r>
          </w:p>
        </w:tc>
        <w:tc>
          <w:tcPr>
            <w:tcW w:w="344" w:type="pct"/>
            <w:gridSpan w:val="2"/>
            <w:shd w:val="clear" w:color="auto" w:fill="auto"/>
            <w:vAlign w:val="center"/>
          </w:tcPr>
          <w:p w14:paraId="6D2157AE" w14:textId="77777777" w:rsidR="005D3E80" w:rsidRPr="00137523" w:rsidRDefault="005D3E80" w:rsidP="005D3E80">
            <w:pPr>
              <w:jc w:val="center"/>
            </w:pPr>
            <w:r w:rsidRPr="00137523">
              <w:t>-</w:t>
            </w:r>
          </w:p>
        </w:tc>
        <w:tc>
          <w:tcPr>
            <w:tcW w:w="390" w:type="pct"/>
            <w:gridSpan w:val="2"/>
            <w:shd w:val="clear" w:color="auto" w:fill="auto"/>
            <w:vAlign w:val="center"/>
          </w:tcPr>
          <w:p w14:paraId="332D9E14" w14:textId="77777777" w:rsidR="005D3E80" w:rsidRPr="00137523" w:rsidRDefault="005D3E80" w:rsidP="005D3E80">
            <w:pPr>
              <w:jc w:val="center"/>
            </w:pPr>
            <w:r w:rsidRPr="00137523">
              <w:t>-</w:t>
            </w:r>
          </w:p>
        </w:tc>
        <w:tc>
          <w:tcPr>
            <w:tcW w:w="393" w:type="pct"/>
            <w:gridSpan w:val="2"/>
            <w:shd w:val="clear" w:color="auto" w:fill="auto"/>
            <w:vAlign w:val="center"/>
          </w:tcPr>
          <w:p w14:paraId="78164672" w14:textId="77777777" w:rsidR="005D3E80" w:rsidRPr="00137523" w:rsidRDefault="005D3E80" w:rsidP="005D3E80">
            <w:pPr>
              <w:jc w:val="center"/>
            </w:pPr>
            <w:r w:rsidRPr="00137523">
              <w:t>-</w:t>
            </w:r>
          </w:p>
        </w:tc>
        <w:tc>
          <w:tcPr>
            <w:tcW w:w="147" w:type="pct"/>
            <w:shd w:val="clear" w:color="auto" w:fill="auto"/>
            <w:vAlign w:val="center"/>
          </w:tcPr>
          <w:p w14:paraId="099973CF" w14:textId="77777777" w:rsidR="005D3E80" w:rsidRPr="00137523" w:rsidRDefault="005D3E80" w:rsidP="005D3E80">
            <w:pPr>
              <w:jc w:val="center"/>
            </w:pPr>
            <w:r w:rsidRPr="00137523">
              <w:t>-</w:t>
            </w:r>
          </w:p>
        </w:tc>
        <w:tc>
          <w:tcPr>
            <w:tcW w:w="767" w:type="pct"/>
            <w:vMerge w:val="restart"/>
            <w:shd w:val="clear" w:color="auto" w:fill="auto"/>
          </w:tcPr>
          <w:p w14:paraId="5EFC915B" w14:textId="77777777" w:rsidR="005D3E80" w:rsidRPr="00137523" w:rsidRDefault="005D3E80" w:rsidP="005D3E80">
            <w:pPr>
              <w:rPr>
                <w:rFonts w:eastAsia="Calibri"/>
              </w:rPr>
            </w:pPr>
            <w:r w:rsidRPr="00137523">
              <w:rPr>
                <w:rFonts w:eastAsia="Calibri"/>
              </w:rPr>
              <w:t>Количество объектов, по которым</w:t>
            </w:r>
          </w:p>
          <w:p w14:paraId="1A614300" w14:textId="77777777" w:rsidR="005D3E80" w:rsidRPr="00137523" w:rsidRDefault="005D3E80" w:rsidP="005D3E80">
            <w:pPr>
              <w:rPr>
                <w:rFonts w:eastAsia="Calibri"/>
              </w:rPr>
            </w:pPr>
            <w:r w:rsidRPr="00137523">
              <w:rPr>
                <w:rFonts w:eastAsia="Calibri"/>
              </w:rPr>
              <w:t>выполнена археологическая разведка земельного участка в районе строительства объекта</w:t>
            </w:r>
          </w:p>
        </w:tc>
        <w:tc>
          <w:tcPr>
            <w:tcW w:w="366" w:type="pct"/>
            <w:vMerge w:val="restart"/>
            <w:shd w:val="clear" w:color="auto" w:fill="auto"/>
          </w:tcPr>
          <w:p w14:paraId="205422E8" w14:textId="77777777" w:rsidR="005D3E80" w:rsidRPr="00137523" w:rsidRDefault="005D3E80" w:rsidP="005D3E80">
            <w:r w:rsidRPr="00137523">
              <w:t>1 ед.</w:t>
            </w:r>
          </w:p>
        </w:tc>
      </w:tr>
      <w:tr w:rsidR="00EB1529" w:rsidRPr="00137523" w14:paraId="178936BA" w14:textId="77777777" w:rsidTr="00EB1529">
        <w:trPr>
          <w:trHeight w:val="252"/>
        </w:trPr>
        <w:tc>
          <w:tcPr>
            <w:tcW w:w="222" w:type="pct"/>
            <w:vMerge/>
            <w:shd w:val="clear" w:color="auto" w:fill="auto"/>
          </w:tcPr>
          <w:p w14:paraId="643DB104" w14:textId="77777777" w:rsidR="005D3E80" w:rsidRPr="00137523" w:rsidRDefault="005D3E80" w:rsidP="005D3E80"/>
        </w:tc>
        <w:tc>
          <w:tcPr>
            <w:tcW w:w="820" w:type="pct"/>
            <w:vMerge/>
            <w:shd w:val="clear" w:color="auto" w:fill="auto"/>
          </w:tcPr>
          <w:p w14:paraId="2DBCE216" w14:textId="77777777" w:rsidR="005D3E80" w:rsidRPr="00137523" w:rsidRDefault="005D3E80" w:rsidP="005D3E80"/>
        </w:tc>
        <w:tc>
          <w:tcPr>
            <w:tcW w:w="686" w:type="pct"/>
            <w:gridSpan w:val="3"/>
            <w:vMerge/>
            <w:shd w:val="clear" w:color="auto" w:fill="auto"/>
          </w:tcPr>
          <w:p w14:paraId="423A3498" w14:textId="77777777" w:rsidR="005D3E80" w:rsidRPr="00137523" w:rsidRDefault="005D3E80" w:rsidP="005D3E80">
            <w:pPr>
              <w:jc w:val="center"/>
            </w:pPr>
          </w:p>
        </w:tc>
        <w:tc>
          <w:tcPr>
            <w:tcW w:w="476" w:type="pct"/>
            <w:shd w:val="clear" w:color="auto" w:fill="auto"/>
            <w:vAlign w:val="center"/>
          </w:tcPr>
          <w:p w14:paraId="4E007373" w14:textId="77777777" w:rsidR="005D3E80" w:rsidRPr="00137523" w:rsidRDefault="005D3E80" w:rsidP="005D3E80">
            <w:pPr>
              <w:jc w:val="center"/>
            </w:pPr>
            <w:r w:rsidRPr="00137523">
              <w:t>2020</w:t>
            </w:r>
          </w:p>
        </w:tc>
        <w:tc>
          <w:tcPr>
            <w:tcW w:w="389" w:type="pct"/>
            <w:gridSpan w:val="2"/>
            <w:shd w:val="clear" w:color="auto" w:fill="auto"/>
            <w:vAlign w:val="center"/>
          </w:tcPr>
          <w:p w14:paraId="0259E084" w14:textId="77777777" w:rsidR="005D3E80" w:rsidRPr="00137523" w:rsidRDefault="005D3E80" w:rsidP="005D3E80">
            <w:pPr>
              <w:jc w:val="center"/>
            </w:pPr>
            <w:r w:rsidRPr="00137523">
              <w:t>450,0</w:t>
            </w:r>
          </w:p>
        </w:tc>
        <w:tc>
          <w:tcPr>
            <w:tcW w:w="344" w:type="pct"/>
            <w:gridSpan w:val="2"/>
            <w:shd w:val="clear" w:color="auto" w:fill="auto"/>
            <w:vAlign w:val="center"/>
          </w:tcPr>
          <w:p w14:paraId="4D06E458" w14:textId="77777777" w:rsidR="005D3E80" w:rsidRPr="00137523" w:rsidRDefault="005D3E80" w:rsidP="005D3E80">
            <w:pPr>
              <w:jc w:val="center"/>
            </w:pPr>
            <w:r w:rsidRPr="00137523">
              <w:t>-</w:t>
            </w:r>
          </w:p>
        </w:tc>
        <w:tc>
          <w:tcPr>
            <w:tcW w:w="390" w:type="pct"/>
            <w:gridSpan w:val="2"/>
            <w:shd w:val="clear" w:color="auto" w:fill="auto"/>
            <w:vAlign w:val="center"/>
          </w:tcPr>
          <w:p w14:paraId="1C72ED3F" w14:textId="77777777" w:rsidR="005D3E80" w:rsidRPr="00137523" w:rsidRDefault="005D3E80" w:rsidP="005D3E80">
            <w:pPr>
              <w:jc w:val="center"/>
            </w:pPr>
            <w:r w:rsidRPr="00137523">
              <w:t>-</w:t>
            </w:r>
          </w:p>
        </w:tc>
        <w:tc>
          <w:tcPr>
            <w:tcW w:w="393" w:type="pct"/>
            <w:gridSpan w:val="2"/>
            <w:shd w:val="clear" w:color="auto" w:fill="auto"/>
            <w:vAlign w:val="center"/>
          </w:tcPr>
          <w:p w14:paraId="00045C3D" w14:textId="77777777" w:rsidR="005D3E80" w:rsidRPr="00137523" w:rsidRDefault="005D3E80" w:rsidP="005D3E80">
            <w:pPr>
              <w:jc w:val="center"/>
            </w:pPr>
            <w:r w:rsidRPr="00137523">
              <w:t>450,0</w:t>
            </w:r>
          </w:p>
        </w:tc>
        <w:tc>
          <w:tcPr>
            <w:tcW w:w="147" w:type="pct"/>
            <w:shd w:val="clear" w:color="auto" w:fill="auto"/>
            <w:vAlign w:val="center"/>
          </w:tcPr>
          <w:p w14:paraId="4253352D" w14:textId="77777777" w:rsidR="005D3E80" w:rsidRPr="00137523" w:rsidRDefault="005D3E80" w:rsidP="005D3E80">
            <w:pPr>
              <w:jc w:val="center"/>
            </w:pPr>
            <w:r w:rsidRPr="00137523">
              <w:t>-</w:t>
            </w:r>
          </w:p>
        </w:tc>
        <w:tc>
          <w:tcPr>
            <w:tcW w:w="767" w:type="pct"/>
            <w:vMerge/>
            <w:shd w:val="clear" w:color="auto" w:fill="auto"/>
          </w:tcPr>
          <w:p w14:paraId="0D2BCEDA" w14:textId="77777777" w:rsidR="005D3E80" w:rsidRPr="00137523" w:rsidRDefault="005D3E80" w:rsidP="005D3E80"/>
        </w:tc>
        <w:tc>
          <w:tcPr>
            <w:tcW w:w="366" w:type="pct"/>
            <w:vMerge/>
            <w:shd w:val="clear" w:color="auto" w:fill="auto"/>
          </w:tcPr>
          <w:p w14:paraId="64AB37D1" w14:textId="77777777" w:rsidR="005D3E80" w:rsidRPr="00137523" w:rsidRDefault="005D3E80" w:rsidP="005D3E80"/>
        </w:tc>
      </w:tr>
      <w:tr w:rsidR="00EB1529" w:rsidRPr="00137523" w14:paraId="419AF98A" w14:textId="77777777" w:rsidTr="00EB1529">
        <w:trPr>
          <w:trHeight w:val="252"/>
        </w:trPr>
        <w:tc>
          <w:tcPr>
            <w:tcW w:w="222" w:type="pct"/>
            <w:vMerge/>
            <w:shd w:val="clear" w:color="auto" w:fill="auto"/>
          </w:tcPr>
          <w:p w14:paraId="06054355" w14:textId="77777777" w:rsidR="005D3E80" w:rsidRPr="00137523" w:rsidRDefault="005D3E80" w:rsidP="005D3E80"/>
        </w:tc>
        <w:tc>
          <w:tcPr>
            <w:tcW w:w="820" w:type="pct"/>
            <w:vMerge/>
            <w:shd w:val="clear" w:color="auto" w:fill="auto"/>
          </w:tcPr>
          <w:p w14:paraId="12F4CB7B" w14:textId="77777777" w:rsidR="005D3E80" w:rsidRPr="00137523" w:rsidRDefault="005D3E80" w:rsidP="005D3E80"/>
        </w:tc>
        <w:tc>
          <w:tcPr>
            <w:tcW w:w="686" w:type="pct"/>
            <w:gridSpan w:val="3"/>
            <w:vMerge/>
            <w:shd w:val="clear" w:color="auto" w:fill="auto"/>
          </w:tcPr>
          <w:p w14:paraId="542ED89E" w14:textId="77777777" w:rsidR="005D3E80" w:rsidRPr="00137523" w:rsidRDefault="005D3E80" w:rsidP="005D3E80">
            <w:pPr>
              <w:jc w:val="center"/>
            </w:pPr>
          </w:p>
        </w:tc>
        <w:tc>
          <w:tcPr>
            <w:tcW w:w="476" w:type="pct"/>
            <w:shd w:val="clear" w:color="auto" w:fill="auto"/>
            <w:vAlign w:val="center"/>
          </w:tcPr>
          <w:p w14:paraId="24390250" w14:textId="77777777" w:rsidR="005D3E80" w:rsidRPr="00137523" w:rsidRDefault="005D3E80" w:rsidP="005D3E80">
            <w:pPr>
              <w:jc w:val="center"/>
            </w:pPr>
            <w:r w:rsidRPr="00137523">
              <w:t>2021</w:t>
            </w:r>
          </w:p>
        </w:tc>
        <w:tc>
          <w:tcPr>
            <w:tcW w:w="389" w:type="pct"/>
            <w:gridSpan w:val="2"/>
            <w:shd w:val="clear" w:color="auto" w:fill="auto"/>
            <w:vAlign w:val="center"/>
          </w:tcPr>
          <w:p w14:paraId="3A1A7388" w14:textId="77777777" w:rsidR="005D3E80" w:rsidRPr="00137523" w:rsidRDefault="005D3E80" w:rsidP="005D3E80">
            <w:pPr>
              <w:jc w:val="center"/>
            </w:pPr>
            <w:r w:rsidRPr="00137523">
              <w:t>-</w:t>
            </w:r>
          </w:p>
        </w:tc>
        <w:tc>
          <w:tcPr>
            <w:tcW w:w="344" w:type="pct"/>
            <w:gridSpan w:val="2"/>
            <w:shd w:val="clear" w:color="auto" w:fill="auto"/>
            <w:vAlign w:val="center"/>
          </w:tcPr>
          <w:p w14:paraId="23CEF24A" w14:textId="77777777" w:rsidR="005D3E80" w:rsidRPr="00137523" w:rsidRDefault="005D3E80" w:rsidP="005D3E80">
            <w:pPr>
              <w:jc w:val="center"/>
            </w:pPr>
            <w:r w:rsidRPr="00137523">
              <w:t>-</w:t>
            </w:r>
          </w:p>
        </w:tc>
        <w:tc>
          <w:tcPr>
            <w:tcW w:w="390" w:type="pct"/>
            <w:gridSpan w:val="2"/>
            <w:shd w:val="clear" w:color="auto" w:fill="auto"/>
            <w:vAlign w:val="center"/>
          </w:tcPr>
          <w:p w14:paraId="5531B81B" w14:textId="77777777" w:rsidR="005D3E80" w:rsidRPr="00137523" w:rsidRDefault="005D3E80" w:rsidP="005D3E80">
            <w:pPr>
              <w:jc w:val="center"/>
            </w:pPr>
            <w:r w:rsidRPr="00137523">
              <w:t>-</w:t>
            </w:r>
          </w:p>
        </w:tc>
        <w:tc>
          <w:tcPr>
            <w:tcW w:w="393" w:type="pct"/>
            <w:gridSpan w:val="2"/>
            <w:shd w:val="clear" w:color="auto" w:fill="auto"/>
            <w:vAlign w:val="center"/>
          </w:tcPr>
          <w:p w14:paraId="6F70B8A0" w14:textId="77777777" w:rsidR="005D3E80" w:rsidRPr="00137523" w:rsidRDefault="005D3E80" w:rsidP="005D3E80">
            <w:pPr>
              <w:jc w:val="center"/>
            </w:pPr>
            <w:r w:rsidRPr="00137523">
              <w:t>-</w:t>
            </w:r>
          </w:p>
        </w:tc>
        <w:tc>
          <w:tcPr>
            <w:tcW w:w="147" w:type="pct"/>
            <w:shd w:val="clear" w:color="auto" w:fill="auto"/>
            <w:vAlign w:val="center"/>
          </w:tcPr>
          <w:p w14:paraId="5267C3A4" w14:textId="77777777" w:rsidR="005D3E80" w:rsidRPr="00137523" w:rsidRDefault="005D3E80" w:rsidP="005D3E80">
            <w:pPr>
              <w:jc w:val="center"/>
            </w:pPr>
            <w:r w:rsidRPr="00137523">
              <w:t>-</w:t>
            </w:r>
          </w:p>
        </w:tc>
        <w:tc>
          <w:tcPr>
            <w:tcW w:w="767" w:type="pct"/>
            <w:vMerge/>
            <w:shd w:val="clear" w:color="auto" w:fill="auto"/>
          </w:tcPr>
          <w:p w14:paraId="71C94B9C" w14:textId="77777777" w:rsidR="005D3E80" w:rsidRPr="00137523" w:rsidRDefault="005D3E80" w:rsidP="005D3E80"/>
        </w:tc>
        <w:tc>
          <w:tcPr>
            <w:tcW w:w="366" w:type="pct"/>
            <w:vMerge/>
            <w:shd w:val="clear" w:color="auto" w:fill="auto"/>
          </w:tcPr>
          <w:p w14:paraId="52668220" w14:textId="77777777" w:rsidR="005D3E80" w:rsidRPr="00137523" w:rsidRDefault="005D3E80" w:rsidP="005D3E80"/>
        </w:tc>
      </w:tr>
      <w:tr w:rsidR="00EB1529" w:rsidRPr="00137523" w14:paraId="7105897F" w14:textId="77777777" w:rsidTr="00EB1529">
        <w:trPr>
          <w:trHeight w:val="252"/>
        </w:trPr>
        <w:tc>
          <w:tcPr>
            <w:tcW w:w="222" w:type="pct"/>
            <w:vMerge/>
            <w:shd w:val="clear" w:color="auto" w:fill="auto"/>
          </w:tcPr>
          <w:p w14:paraId="7163FCE5" w14:textId="77777777" w:rsidR="005D3E80" w:rsidRPr="00137523" w:rsidRDefault="005D3E80" w:rsidP="005D3E80"/>
        </w:tc>
        <w:tc>
          <w:tcPr>
            <w:tcW w:w="820" w:type="pct"/>
            <w:vMerge/>
            <w:shd w:val="clear" w:color="auto" w:fill="auto"/>
          </w:tcPr>
          <w:p w14:paraId="23E9CE43" w14:textId="77777777" w:rsidR="005D3E80" w:rsidRPr="00137523" w:rsidRDefault="005D3E80" w:rsidP="005D3E80"/>
        </w:tc>
        <w:tc>
          <w:tcPr>
            <w:tcW w:w="686" w:type="pct"/>
            <w:gridSpan w:val="3"/>
            <w:vMerge/>
            <w:shd w:val="clear" w:color="auto" w:fill="auto"/>
          </w:tcPr>
          <w:p w14:paraId="5B9A9790" w14:textId="77777777" w:rsidR="005D3E80" w:rsidRPr="00137523" w:rsidRDefault="005D3E80" w:rsidP="005D3E80">
            <w:pPr>
              <w:jc w:val="center"/>
            </w:pPr>
          </w:p>
        </w:tc>
        <w:tc>
          <w:tcPr>
            <w:tcW w:w="476" w:type="pct"/>
            <w:shd w:val="clear" w:color="auto" w:fill="auto"/>
            <w:vAlign w:val="center"/>
          </w:tcPr>
          <w:p w14:paraId="54B54421" w14:textId="77777777" w:rsidR="005D3E80" w:rsidRPr="00137523" w:rsidRDefault="005D3E80" w:rsidP="005D3E80">
            <w:pPr>
              <w:jc w:val="center"/>
            </w:pPr>
            <w:r w:rsidRPr="00137523">
              <w:t>2022</w:t>
            </w:r>
          </w:p>
        </w:tc>
        <w:tc>
          <w:tcPr>
            <w:tcW w:w="389" w:type="pct"/>
            <w:gridSpan w:val="2"/>
            <w:shd w:val="clear" w:color="auto" w:fill="auto"/>
            <w:vAlign w:val="center"/>
          </w:tcPr>
          <w:p w14:paraId="49039781" w14:textId="77777777" w:rsidR="005D3E80" w:rsidRPr="00137523" w:rsidRDefault="005D3E80" w:rsidP="005D3E80">
            <w:pPr>
              <w:jc w:val="center"/>
            </w:pPr>
            <w:r w:rsidRPr="00137523">
              <w:t>-</w:t>
            </w:r>
          </w:p>
        </w:tc>
        <w:tc>
          <w:tcPr>
            <w:tcW w:w="344" w:type="pct"/>
            <w:gridSpan w:val="2"/>
            <w:shd w:val="clear" w:color="auto" w:fill="auto"/>
            <w:vAlign w:val="center"/>
          </w:tcPr>
          <w:p w14:paraId="29D810D2" w14:textId="77777777" w:rsidR="005D3E80" w:rsidRPr="00137523" w:rsidRDefault="005D3E80" w:rsidP="005D3E80">
            <w:pPr>
              <w:jc w:val="center"/>
            </w:pPr>
            <w:r w:rsidRPr="00137523">
              <w:t>-</w:t>
            </w:r>
          </w:p>
        </w:tc>
        <w:tc>
          <w:tcPr>
            <w:tcW w:w="390" w:type="pct"/>
            <w:gridSpan w:val="2"/>
            <w:shd w:val="clear" w:color="auto" w:fill="auto"/>
            <w:vAlign w:val="center"/>
          </w:tcPr>
          <w:p w14:paraId="610A23C6" w14:textId="77777777" w:rsidR="005D3E80" w:rsidRPr="00137523" w:rsidRDefault="005D3E80" w:rsidP="005D3E80">
            <w:pPr>
              <w:jc w:val="center"/>
            </w:pPr>
            <w:r w:rsidRPr="00137523">
              <w:t>-</w:t>
            </w:r>
          </w:p>
        </w:tc>
        <w:tc>
          <w:tcPr>
            <w:tcW w:w="393" w:type="pct"/>
            <w:gridSpan w:val="2"/>
            <w:shd w:val="clear" w:color="auto" w:fill="auto"/>
            <w:vAlign w:val="center"/>
          </w:tcPr>
          <w:p w14:paraId="5D0B5AD0" w14:textId="77777777" w:rsidR="005D3E80" w:rsidRPr="00137523" w:rsidRDefault="005D3E80" w:rsidP="005D3E80">
            <w:pPr>
              <w:jc w:val="center"/>
            </w:pPr>
            <w:r w:rsidRPr="00137523">
              <w:t>-</w:t>
            </w:r>
          </w:p>
        </w:tc>
        <w:tc>
          <w:tcPr>
            <w:tcW w:w="147" w:type="pct"/>
            <w:shd w:val="clear" w:color="auto" w:fill="auto"/>
            <w:vAlign w:val="center"/>
          </w:tcPr>
          <w:p w14:paraId="17A7CF62" w14:textId="77777777" w:rsidR="005D3E80" w:rsidRPr="00137523" w:rsidRDefault="005D3E80" w:rsidP="005D3E80">
            <w:pPr>
              <w:jc w:val="center"/>
            </w:pPr>
            <w:r w:rsidRPr="00137523">
              <w:t>-</w:t>
            </w:r>
          </w:p>
        </w:tc>
        <w:tc>
          <w:tcPr>
            <w:tcW w:w="767" w:type="pct"/>
            <w:vMerge/>
            <w:shd w:val="clear" w:color="auto" w:fill="auto"/>
          </w:tcPr>
          <w:p w14:paraId="1BCB92B5" w14:textId="77777777" w:rsidR="005D3E80" w:rsidRPr="00137523" w:rsidRDefault="005D3E80" w:rsidP="005D3E80"/>
        </w:tc>
        <w:tc>
          <w:tcPr>
            <w:tcW w:w="366" w:type="pct"/>
            <w:vMerge/>
            <w:shd w:val="clear" w:color="auto" w:fill="auto"/>
          </w:tcPr>
          <w:p w14:paraId="6BC7F4C1" w14:textId="77777777" w:rsidR="005D3E80" w:rsidRPr="00137523" w:rsidRDefault="005D3E80" w:rsidP="005D3E80"/>
        </w:tc>
      </w:tr>
      <w:tr w:rsidR="00EB1529" w:rsidRPr="00137523" w14:paraId="743E30AF" w14:textId="77777777" w:rsidTr="00EB1529">
        <w:trPr>
          <w:trHeight w:val="252"/>
        </w:trPr>
        <w:tc>
          <w:tcPr>
            <w:tcW w:w="222" w:type="pct"/>
            <w:vMerge/>
            <w:shd w:val="clear" w:color="auto" w:fill="auto"/>
          </w:tcPr>
          <w:p w14:paraId="7C78B0DD" w14:textId="77777777" w:rsidR="005D3E80" w:rsidRPr="00137523" w:rsidRDefault="005D3E80" w:rsidP="005D3E80"/>
        </w:tc>
        <w:tc>
          <w:tcPr>
            <w:tcW w:w="820" w:type="pct"/>
            <w:vMerge/>
            <w:shd w:val="clear" w:color="auto" w:fill="auto"/>
          </w:tcPr>
          <w:p w14:paraId="3D26057F" w14:textId="77777777" w:rsidR="005D3E80" w:rsidRPr="00137523" w:rsidRDefault="005D3E80" w:rsidP="005D3E80"/>
        </w:tc>
        <w:tc>
          <w:tcPr>
            <w:tcW w:w="686" w:type="pct"/>
            <w:gridSpan w:val="3"/>
            <w:vMerge/>
            <w:shd w:val="clear" w:color="auto" w:fill="auto"/>
          </w:tcPr>
          <w:p w14:paraId="76ADB2AC" w14:textId="77777777" w:rsidR="005D3E80" w:rsidRPr="00137523" w:rsidRDefault="005D3E80" w:rsidP="005D3E80">
            <w:pPr>
              <w:jc w:val="center"/>
            </w:pPr>
          </w:p>
        </w:tc>
        <w:tc>
          <w:tcPr>
            <w:tcW w:w="476" w:type="pct"/>
            <w:shd w:val="clear" w:color="auto" w:fill="auto"/>
            <w:vAlign w:val="center"/>
          </w:tcPr>
          <w:p w14:paraId="00AC7303" w14:textId="77777777" w:rsidR="005D3E80" w:rsidRPr="00137523" w:rsidRDefault="005D3E80" w:rsidP="005D3E80">
            <w:pPr>
              <w:jc w:val="center"/>
            </w:pPr>
            <w:r w:rsidRPr="00137523">
              <w:t>2023</w:t>
            </w:r>
          </w:p>
        </w:tc>
        <w:tc>
          <w:tcPr>
            <w:tcW w:w="389" w:type="pct"/>
            <w:gridSpan w:val="2"/>
            <w:shd w:val="clear" w:color="auto" w:fill="auto"/>
            <w:vAlign w:val="center"/>
          </w:tcPr>
          <w:p w14:paraId="72C4FDBF" w14:textId="77777777" w:rsidR="005D3E80" w:rsidRPr="00137523" w:rsidRDefault="005D3E80" w:rsidP="005D3E80">
            <w:pPr>
              <w:jc w:val="center"/>
            </w:pPr>
            <w:r w:rsidRPr="00137523">
              <w:t>-</w:t>
            </w:r>
          </w:p>
        </w:tc>
        <w:tc>
          <w:tcPr>
            <w:tcW w:w="344" w:type="pct"/>
            <w:gridSpan w:val="2"/>
            <w:shd w:val="clear" w:color="auto" w:fill="auto"/>
            <w:vAlign w:val="center"/>
          </w:tcPr>
          <w:p w14:paraId="0A47896B" w14:textId="77777777" w:rsidR="005D3E80" w:rsidRPr="00137523" w:rsidRDefault="005D3E80" w:rsidP="005D3E80">
            <w:pPr>
              <w:jc w:val="center"/>
            </w:pPr>
            <w:r w:rsidRPr="00137523">
              <w:t>-</w:t>
            </w:r>
          </w:p>
        </w:tc>
        <w:tc>
          <w:tcPr>
            <w:tcW w:w="390" w:type="pct"/>
            <w:gridSpan w:val="2"/>
            <w:shd w:val="clear" w:color="auto" w:fill="auto"/>
            <w:vAlign w:val="center"/>
          </w:tcPr>
          <w:p w14:paraId="756F84A4" w14:textId="77777777" w:rsidR="005D3E80" w:rsidRPr="00137523" w:rsidRDefault="005D3E80" w:rsidP="005D3E80">
            <w:pPr>
              <w:jc w:val="center"/>
            </w:pPr>
            <w:r w:rsidRPr="00137523">
              <w:t>-</w:t>
            </w:r>
          </w:p>
        </w:tc>
        <w:tc>
          <w:tcPr>
            <w:tcW w:w="393" w:type="pct"/>
            <w:gridSpan w:val="2"/>
            <w:shd w:val="clear" w:color="auto" w:fill="auto"/>
            <w:vAlign w:val="center"/>
          </w:tcPr>
          <w:p w14:paraId="52407F50" w14:textId="77777777" w:rsidR="005D3E80" w:rsidRPr="00137523" w:rsidRDefault="005D3E80" w:rsidP="005D3E80">
            <w:pPr>
              <w:jc w:val="center"/>
            </w:pPr>
            <w:r w:rsidRPr="00137523">
              <w:t>-</w:t>
            </w:r>
          </w:p>
        </w:tc>
        <w:tc>
          <w:tcPr>
            <w:tcW w:w="147" w:type="pct"/>
            <w:shd w:val="clear" w:color="auto" w:fill="auto"/>
            <w:vAlign w:val="center"/>
          </w:tcPr>
          <w:p w14:paraId="0F610418" w14:textId="77777777" w:rsidR="005D3E80" w:rsidRPr="00137523" w:rsidRDefault="005D3E80" w:rsidP="005D3E80">
            <w:pPr>
              <w:jc w:val="center"/>
            </w:pPr>
            <w:r w:rsidRPr="00137523">
              <w:t>-</w:t>
            </w:r>
          </w:p>
        </w:tc>
        <w:tc>
          <w:tcPr>
            <w:tcW w:w="767" w:type="pct"/>
            <w:vMerge/>
            <w:shd w:val="clear" w:color="auto" w:fill="auto"/>
          </w:tcPr>
          <w:p w14:paraId="17E6D301" w14:textId="77777777" w:rsidR="005D3E80" w:rsidRPr="00137523" w:rsidRDefault="005D3E80" w:rsidP="005D3E80"/>
        </w:tc>
        <w:tc>
          <w:tcPr>
            <w:tcW w:w="366" w:type="pct"/>
            <w:vMerge/>
            <w:shd w:val="clear" w:color="auto" w:fill="auto"/>
          </w:tcPr>
          <w:p w14:paraId="0D398F61" w14:textId="77777777" w:rsidR="005D3E80" w:rsidRPr="00137523" w:rsidRDefault="005D3E80" w:rsidP="005D3E80"/>
        </w:tc>
      </w:tr>
      <w:tr w:rsidR="00EB1529" w:rsidRPr="00137523" w14:paraId="04CDB1C1" w14:textId="77777777" w:rsidTr="00EB1529">
        <w:trPr>
          <w:trHeight w:val="252"/>
        </w:trPr>
        <w:tc>
          <w:tcPr>
            <w:tcW w:w="222" w:type="pct"/>
            <w:vMerge/>
            <w:shd w:val="clear" w:color="auto" w:fill="auto"/>
          </w:tcPr>
          <w:p w14:paraId="10DEAF79" w14:textId="77777777" w:rsidR="005D3E80" w:rsidRPr="00137523" w:rsidRDefault="005D3E80" w:rsidP="005D3E80"/>
        </w:tc>
        <w:tc>
          <w:tcPr>
            <w:tcW w:w="820" w:type="pct"/>
            <w:vMerge/>
            <w:shd w:val="clear" w:color="auto" w:fill="auto"/>
          </w:tcPr>
          <w:p w14:paraId="49FE7F36" w14:textId="77777777" w:rsidR="005D3E80" w:rsidRPr="00137523" w:rsidRDefault="005D3E80" w:rsidP="005D3E80"/>
        </w:tc>
        <w:tc>
          <w:tcPr>
            <w:tcW w:w="686" w:type="pct"/>
            <w:gridSpan w:val="3"/>
            <w:vMerge/>
            <w:shd w:val="clear" w:color="auto" w:fill="auto"/>
          </w:tcPr>
          <w:p w14:paraId="436314AE" w14:textId="77777777" w:rsidR="005D3E80" w:rsidRPr="00137523" w:rsidRDefault="005D3E80" w:rsidP="005D3E80">
            <w:pPr>
              <w:jc w:val="center"/>
            </w:pPr>
          </w:p>
        </w:tc>
        <w:tc>
          <w:tcPr>
            <w:tcW w:w="476" w:type="pct"/>
            <w:shd w:val="clear" w:color="auto" w:fill="auto"/>
            <w:vAlign w:val="center"/>
          </w:tcPr>
          <w:p w14:paraId="4B1D3DCA" w14:textId="77777777" w:rsidR="005D3E80" w:rsidRPr="00137523" w:rsidRDefault="005D3E80" w:rsidP="005D3E80">
            <w:pPr>
              <w:jc w:val="center"/>
            </w:pPr>
            <w:r w:rsidRPr="00137523">
              <w:t>2024</w:t>
            </w:r>
          </w:p>
        </w:tc>
        <w:tc>
          <w:tcPr>
            <w:tcW w:w="389" w:type="pct"/>
            <w:gridSpan w:val="2"/>
            <w:shd w:val="clear" w:color="auto" w:fill="auto"/>
            <w:vAlign w:val="center"/>
          </w:tcPr>
          <w:p w14:paraId="3BD83B69" w14:textId="77777777" w:rsidR="005D3E80" w:rsidRPr="00137523" w:rsidRDefault="005D3E80" w:rsidP="005D3E80">
            <w:pPr>
              <w:jc w:val="center"/>
            </w:pPr>
            <w:r w:rsidRPr="00137523">
              <w:t>-</w:t>
            </w:r>
          </w:p>
        </w:tc>
        <w:tc>
          <w:tcPr>
            <w:tcW w:w="344" w:type="pct"/>
            <w:gridSpan w:val="2"/>
            <w:shd w:val="clear" w:color="auto" w:fill="auto"/>
            <w:vAlign w:val="center"/>
          </w:tcPr>
          <w:p w14:paraId="716BFA7E" w14:textId="77777777" w:rsidR="005D3E80" w:rsidRPr="00137523" w:rsidRDefault="005D3E80" w:rsidP="005D3E80">
            <w:pPr>
              <w:jc w:val="center"/>
            </w:pPr>
            <w:r w:rsidRPr="00137523">
              <w:t>-</w:t>
            </w:r>
          </w:p>
        </w:tc>
        <w:tc>
          <w:tcPr>
            <w:tcW w:w="390" w:type="pct"/>
            <w:gridSpan w:val="2"/>
            <w:shd w:val="clear" w:color="auto" w:fill="auto"/>
            <w:vAlign w:val="center"/>
          </w:tcPr>
          <w:p w14:paraId="56759B53" w14:textId="77777777" w:rsidR="005D3E80" w:rsidRPr="00137523" w:rsidRDefault="005D3E80" w:rsidP="005D3E80">
            <w:pPr>
              <w:jc w:val="center"/>
            </w:pPr>
            <w:r w:rsidRPr="00137523">
              <w:t>-</w:t>
            </w:r>
          </w:p>
        </w:tc>
        <w:tc>
          <w:tcPr>
            <w:tcW w:w="393" w:type="pct"/>
            <w:gridSpan w:val="2"/>
            <w:shd w:val="clear" w:color="auto" w:fill="auto"/>
            <w:vAlign w:val="center"/>
          </w:tcPr>
          <w:p w14:paraId="78D49A30" w14:textId="77777777" w:rsidR="005D3E80" w:rsidRPr="00137523" w:rsidRDefault="005D3E80" w:rsidP="005D3E80">
            <w:pPr>
              <w:jc w:val="center"/>
            </w:pPr>
            <w:r w:rsidRPr="00137523">
              <w:t>-</w:t>
            </w:r>
          </w:p>
        </w:tc>
        <w:tc>
          <w:tcPr>
            <w:tcW w:w="147" w:type="pct"/>
            <w:shd w:val="clear" w:color="auto" w:fill="auto"/>
            <w:vAlign w:val="center"/>
          </w:tcPr>
          <w:p w14:paraId="0F2C17E1" w14:textId="77777777" w:rsidR="005D3E80" w:rsidRPr="00137523" w:rsidRDefault="005D3E80" w:rsidP="005D3E80">
            <w:pPr>
              <w:jc w:val="center"/>
            </w:pPr>
            <w:r w:rsidRPr="00137523">
              <w:t>-</w:t>
            </w:r>
          </w:p>
        </w:tc>
        <w:tc>
          <w:tcPr>
            <w:tcW w:w="767" w:type="pct"/>
            <w:vMerge/>
            <w:shd w:val="clear" w:color="auto" w:fill="auto"/>
          </w:tcPr>
          <w:p w14:paraId="299CD0B5" w14:textId="77777777" w:rsidR="005D3E80" w:rsidRPr="00137523" w:rsidRDefault="005D3E80" w:rsidP="005D3E80"/>
        </w:tc>
        <w:tc>
          <w:tcPr>
            <w:tcW w:w="366" w:type="pct"/>
            <w:vMerge/>
            <w:shd w:val="clear" w:color="auto" w:fill="auto"/>
          </w:tcPr>
          <w:p w14:paraId="7FFF6B8B" w14:textId="77777777" w:rsidR="005D3E80" w:rsidRPr="00137523" w:rsidRDefault="005D3E80" w:rsidP="005D3E80"/>
        </w:tc>
      </w:tr>
      <w:tr w:rsidR="005D3E80" w:rsidRPr="00137523" w14:paraId="10FDE618" w14:textId="77777777" w:rsidTr="00EB1529">
        <w:trPr>
          <w:trHeight w:val="252"/>
        </w:trPr>
        <w:tc>
          <w:tcPr>
            <w:tcW w:w="222" w:type="pct"/>
            <w:vMerge/>
            <w:shd w:val="clear" w:color="auto" w:fill="auto"/>
          </w:tcPr>
          <w:p w14:paraId="1C0FE78E" w14:textId="77777777" w:rsidR="005D3E80" w:rsidRPr="00137523" w:rsidRDefault="005D3E80" w:rsidP="005D3E80"/>
        </w:tc>
        <w:tc>
          <w:tcPr>
            <w:tcW w:w="820" w:type="pct"/>
            <w:vMerge/>
            <w:shd w:val="clear" w:color="auto" w:fill="auto"/>
          </w:tcPr>
          <w:p w14:paraId="2932EAB5" w14:textId="77777777" w:rsidR="005D3E80" w:rsidRPr="00137523" w:rsidRDefault="005D3E80" w:rsidP="005D3E80"/>
        </w:tc>
        <w:tc>
          <w:tcPr>
            <w:tcW w:w="686" w:type="pct"/>
            <w:gridSpan w:val="3"/>
            <w:vMerge/>
            <w:shd w:val="clear" w:color="auto" w:fill="auto"/>
          </w:tcPr>
          <w:p w14:paraId="2162FD78" w14:textId="77777777" w:rsidR="005D3E80" w:rsidRPr="00137523" w:rsidRDefault="005D3E80" w:rsidP="005D3E80">
            <w:pPr>
              <w:jc w:val="center"/>
            </w:pPr>
          </w:p>
        </w:tc>
        <w:tc>
          <w:tcPr>
            <w:tcW w:w="476" w:type="pct"/>
            <w:shd w:val="clear" w:color="auto" w:fill="auto"/>
            <w:vAlign w:val="center"/>
          </w:tcPr>
          <w:p w14:paraId="6DA2A4A8" w14:textId="203F60A5" w:rsidR="005D3E80" w:rsidRPr="00137523" w:rsidRDefault="005D3E80" w:rsidP="005D3E80">
            <w:pPr>
              <w:jc w:val="center"/>
            </w:pPr>
            <w:r>
              <w:t>2025</w:t>
            </w:r>
          </w:p>
        </w:tc>
        <w:tc>
          <w:tcPr>
            <w:tcW w:w="389" w:type="pct"/>
            <w:gridSpan w:val="2"/>
            <w:shd w:val="clear" w:color="auto" w:fill="auto"/>
            <w:vAlign w:val="center"/>
          </w:tcPr>
          <w:p w14:paraId="1393A67D" w14:textId="401BE8B7" w:rsidR="005D3E80" w:rsidRPr="00137523" w:rsidRDefault="005D3E80" w:rsidP="005D3E80">
            <w:pPr>
              <w:jc w:val="center"/>
            </w:pPr>
            <w:r w:rsidRPr="00137523">
              <w:t>-</w:t>
            </w:r>
          </w:p>
        </w:tc>
        <w:tc>
          <w:tcPr>
            <w:tcW w:w="344" w:type="pct"/>
            <w:gridSpan w:val="2"/>
            <w:shd w:val="clear" w:color="auto" w:fill="auto"/>
            <w:vAlign w:val="center"/>
          </w:tcPr>
          <w:p w14:paraId="2266BACA" w14:textId="09BB90B9" w:rsidR="005D3E80" w:rsidRPr="00137523" w:rsidRDefault="005D3E80" w:rsidP="005D3E80">
            <w:pPr>
              <w:jc w:val="center"/>
            </w:pPr>
            <w:r w:rsidRPr="00137523">
              <w:t>-</w:t>
            </w:r>
          </w:p>
        </w:tc>
        <w:tc>
          <w:tcPr>
            <w:tcW w:w="390" w:type="pct"/>
            <w:gridSpan w:val="2"/>
            <w:shd w:val="clear" w:color="auto" w:fill="auto"/>
            <w:vAlign w:val="center"/>
          </w:tcPr>
          <w:p w14:paraId="5A18A5C2" w14:textId="7BABAD52" w:rsidR="005D3E80" w:rsidRPr="00137523" w:rsidRDefault="005D3E80" w:rsidP="005D3E80">
            <w:pPr>
              <w:jc w:val="center"/>
            </w:pPr>
            <w:r w:rsidRPr="00137523">
              <w:t>-</w:t>
            </w:r>
          </w:p>
        </w:tc>
        <w:tc>
          <w:tcPr>
            <w:tcW w:w="393" w:type="pct"/>
            <w:gridSpan w:val="2"/>
            <w:shd w:val="clear" w:color="auto" w:fill="auto"/>
            <w:vAlign w:val="center"/>
          </w:tcPr>
          <w:p w14:paraId="7E9BDD2A" w14:textId="042511C3" w:rsidR="005D3E80" w:rsidRPr="00137523" w:rsidRDefault="005D3E80" w:rsidP="005D3E80">
            <w:pPr>
              <w:jc w:val="center"/>
            </w:pPr>
            <w:r w:rsidRPr="00137523">
              <w:t>-</w:t>
            </w:r>
          </w:p>
        </w:tc>
        <w:tc>
          <w:tcPr>
            <w:tcW w:w="147" w:type="pct"/>
            <w:shd w:val="clear" w:color="auto" w:fill="auto"/>
            <w:vAlign w:val="center"/>
          </w:tcPr>
          <w:p w14:paraId="3C807E5B" w14:textId="1D2719C5" w:rsidR="005D3E80" w:rsidRPr="00137523" w:rsidRDefault="005D3E80" w:rsidP="005D3E80">
            <w:pPr>
              <w:jc w:val="center"/>
            </w:pPr>
            <w:r w:rsidRPr="00137523">
              <w:t>-</w:t>
            </w:r>
          </w:p>
        </w:tc>
        <w:tc>
          <w:tcPr>
            <w:tcW w:w="767" w:type="pct"/>
            <w:vMerge/>
            <w:shd w:val="clear" w:color="auto" w:fill="auto"/>
          </w:tcPr>
          <w:p w14:paraId="287C4AB1" w14:textId="77777777" w:rsidR="005D3E80" w:rsidRPr="00137523" w:rsidRDefault="005D3E80" w:rsidP="005D3E80"/>
        </w:tc>
        <w:tc>
          <w:tcPr>
            <w:tcW w:w="366" w:type="pct"/>
            <w:vMerge/>
            <w:shd w:val="clear" w:color="auto" w:fill="auto"/>
          </w:tcPr>
          <w:p w14:paraId="434A35C7" w14:textId="77777777" w:rsidR="005D3E80" w:rsidRPr="00137523" w:rsidRDefault="005D3E80" w:rsidP="005D3E80"/>
        </w:tc>
      </w:tr>
      <w:tr w:rsidR="00EB1529" w:rsidRPr="00137523" w14:paraId="18DF60BA" w14:textId="77777777" w:rsidTr="00EB1529">
        <w:trPr>
          <w:trHeight w:val="252"/>
        </w:trPr>
        <w:tc>
          <w:tcPr>
            <w:tcW w:w="222" w:type="pct"/>
            <w:vMerge/>
            <w:shd w:val="clear" w:color="auto" w:fill="auto"/>
          </w:tcPr>
          <w:p w14:paraId="6228EF23" w14:textId="77777777" w:rsidR="005D3E80" w:rsidRPr="00137523" w:rsidRDefault="005D3E80" w:rsidP="005D3E80"/>
        </w:tc>
        <w:tc>
          <w:tcPr>
            <w:tcW w:w="820" w:type="pct"/>
            <w:vMerge/>
            <w:shd w:val="clear" w:color="auto" w:fill="auto"/>
          </w:tcPr>
          <w:p w14:paraId="576AEA21" w14:textId="77777777" w:rsidR="005D3E80" w:rsidRPr="00137523" w:rsidRDefault="005D3E80" w:rsidP="005D3E80"/>
        </w:tc>
        <w:tc>
          <w:tcPr>
            <w:tcW w:w="686" w:type="pct"/>
            <w:gridSpan w:val="3"/>
            <w:vMerge/>
            <w:shd w:val="clear" w:color="auto" w:fill="auto"/>
          </w:tcPr>
          <w:p w14:paraId="3BA4DAB7" w14:textId="77777777" w:rsidR="005D3E80" w:rsidRPr="00137523" w:rsidRDefault="005D3E80" w:rsidP="005D3E80">
            <w:pPr>
              <w:jc w:val="center"/>
            </w:pPr>
          </w:p>
        </w:tc>
        <w:tc>
          <w:tcPr>
            <w:tcW w:w="476" w:type="pct"/>
            <w:shd w:val="clear" w:color="auto" w:fill="auto"/>
            <w:vAlign w:val="center"/>
          </w:tcPr>
          <w:p w14:paraId="3E677972" w14:textId="41A29240" w:rsidR="005D3E80" w:rsidRPr="00137523" w:rsidRDefault="005D3E80" w:rsidP="005D3E80">
            <w:pPr>
              <w:jc w:val="center"/>
            </w:pPr>
            <w:r w:rsidRPr="00137523">
              <w:t>202</w:t>
            </w:r>
            <w:r>
              <w:t>6</w:t>
            </w:r>
            <w:r w:rsidRPr="00137523">
              <w:t>-2030</w:t>
            </w:r>
          </w:p>
        </w:tc>
        <w:tc>
          <w:tcPr>
            <w:tcW w:w="389" w:type="pct"/>
            <w:gridSpan w:val="2"/>
            <w:shd w:val="clear" w:color="auto" w:fill="auto"/>
            <w:vAlign w:val="center"/>
          </w:tcPr>
          <w:p w14:paraId="22AAD186" w14:textId="77777777" w:rsidR="005D3E80" w:rsidRPr="00137523" w:rsidRDefault="005D3E80" w:rsidP="005D3E80">
            <w:pPr>
              <w:jc w:val="center"/>
            </w:pPr>
            <w:r w:rsidRPr="00137523">
              <w:t>-</w:t>
            </w:r>
          </w:p>
        </w:tc>
        <w:tc>
          <w:tcPr>
            <w:tcW w:w="344" w:type="pct"/>
            <w:gridSpan w:val="2"/>
            <w:shd w:val="clear" w:color="auto" w:fill="auto"/>
            <w:vAlign w:val="center"/>
          </w:tcPr>
          <w:p w14:paraId="0E34C39F" w14:textId="77777777" w:rsidR="005D3E80" w:rsidRPr="00137523" w:rsidRDefault="005D3E80" w:rsidP="005D3E80">
            <w:pPr>
              <w:jc w:val="center"/>
            </w:pPr>
            <w:r w:rsidRPr="00137523">
              <w:t>-</w:t>
            </w:r>
          </w:p>
        </w:tc>
        <w:tc>
          <w:tcPr>
            <w:tcW w:w="390" w:type="pct"/>
            <w:gridSpan w:val="2"/>
            <w:shd w:val="clear" w:color="auto" w:fill="auto"/>
            <w:vAlign w:val="center"/>
          </w:tcPr>
          <w:p w14:paraId="1941583F" w14:textId="77777777" w:rsidR="005D3E80" w:rsidRPr="00137523" w:rsidRDefault="005D3E80" w:rsidP="005D3E80">
            <w:pPr>
              <w:jc w:val="center"/>
            </w:pPr>
            <w:r w:rsidRPr="00137523">
              <w:t>-</w:t>
            </w:r>
          </w:p>
        </w:tc>
        <w:tc>
          <w:tcPr>
            <w:tcW w:w="393" w:type="pct"/>
            <w:gridSpan w:val="2"/>
            <w:shd w:val="clear" w:color="auto" w:fill="auto"/>
            <w:vAlign w:val="center"/>
          </w:tcPr>
          <w:p w14:paraId="7AE3262D" w14:textId="77777777" w:rsidR="005D3E80" w:rsidRPr="00137523" w:rsidRDefault="005D3E80" w:rsidP="005D3E80">
            <w:pPr>
              <w:jc w:val="center"/>
            </w:pPr>
            <w:r w:rsidRPr="00137523">
              <w:t>-</w:t>
            </w:r>
          </w:p>
        </w:tc>
        <w:tc>
          <w:tcPr>
            <w:tcW w:w="147" w:type="pct"/>
            <w:shd w:val="clear" w:color="auto" w:fill="auto"/>
            <w:vAlign w:val="center"/>
          </w:tcPr>
          <w:p w14:paraId="773C7C83" w14:textId="77777777" w:rsidR="005D3E80" w:rsidRPr="00137523" w:rsidRDefault="005D3E80" w:rsidP="005D3E80">
            <w:pPr>
              <w:jc w:val="center"/>
            </w:pPr>
            <w:r w:rsidRPr="00137523">
              <w:t>-</w:t>
            </w:r>
          </w:p>
        </w:tc>
        <w:tc>
          <w:tcPr>
            <w:tcW w:w="767" w:type="pct"/>
            <w:vMerge/>
            <w:shd w:val="clear" w:color="auto" w:fill="auto"/>
          </w:tcPr>
          <w:p w14:paraId="6681AAA5" w14:textId="77777777" w:rsidR="005D3E80" w:rsidRPr="00137523" w:rsidRDefault="005D3E80" w:rsidP="005D3E80"/>
        </w:tc>
        <w:tc>
          <w:tcPr>
            <w:tcW w:w="366" w:type="pct"/>
            <w:vMerge/>
            <w:shd w:val="clear" w:color="auto" w:fill="auto"/>
          </w:tcPr>
          <w:p w14:paraId="177C5BED" w14:textId="77777777" w:rsidR="005D3E80" w:rsidRPr="00137523" w:rsidRDefault="005D3E80" w:rsidP="005D3E80"/>
        </w:tc>
      </w:tr>
      <w:tr w:rsidR="00EB1529" w:rsidRPr="00137523" w14:paraId="64D82984" w14:textId="77777777" w:rsidTr="00EB1529">
        <w:trPr>
          <w:trHeight w:val="252"/>
        </w:trPr>
        <w:tc>
          <w:tcPr>
            <w:tcW w:w="222" w:type="pct"/>
            <w:vMerge/>
            <w:shd w:val="clear" w:color="auto" w:fill="auto"/>
          </w:tcPr>
          <w:p w14:paraId="4C8E79F0" w14:textId="77777777" w:rsidR="005D3E80" w:rsidRPr="00137523" w:rsidRDefault="005D3E80" w:rsidP="005D3E80"/>
        </w:tc>
        <w:tc>
          <w:tcPr>
            <w:tcW w:w="820" w:type="pct"/>
            <w:vMerge/>
            <w:shd w:val="clear" w:color="auto" w:fill="auto"/>
          </w:tcPr>
          <w:p w14:paraId="10E8D923" w14:textId="77777777" w:rsidR="005D3E80" w:rsidRPr="00137523" w:rsidRDefault="005D3E80" w:rsidP="005D3E80"/>
        </w:tc>
        <w:tc>
          <w:tcPr>
            <w:tcW w:w="686" w:type="pct"/>
            <w:gridSpan w:val="3"/>
            <w:vMerge/>
            <w:shd w:val="clear" w:color="auto" w:fill="auto"/>
          </w:tcPr>
          <w:p w14:paraId="4FDECB3C" w14:textId="77777777" w:rsidR="005D3E80" w:rsidRPr="00137523" w:rsidRDefault="005D3E80" w:rsidP="005D3E80">
            <w:pPr>
              <w:jc w:val="center"/>
            </w:pPr>
          </w:p>
        </w:tc>
        <w:tc>
          <w:tcPr>
            <w:tcW w:w="476" w:type="pct"/>
            <w:shd w:val="clear" w:color="auto" w:fill="auto"/>
          </w:tcPr>
          <w:p w14:paraId="3127AD7E" w14:textId="77777777" w:rsidR="005D3E80" w:rsidRPr="00137523" w:rsidRDefault="005D3E80" w:rsidP="005D3E80">
            <w:pPr>
              <w:jc w:val="center"/>
            </w:pPr>
            <w:r w:rsidRPr="00137523">
              <w:t>2019-2030</w:t>
            </w:r>
          </w:p>
        </w:tc>
        <w:tc>
          <w:tcPr>
            <w:tcW w:w="389" w:type="pct"/>
            <w:gridSpan w:val="2"/>
            <w:shd w:val="clear" w:color="auto" w:fill="auto"/>
          </w:tcPr>
          <w:p w14:paraId="5A377571" w14:textId="77777777" w:rsidR="005D3E80" w:rsidRPr="00137523" w:rsidRDefault="005D3E80" w:rsidP="005D3E80">
            <w:pPr>
              <w:jc w:val="center"/>
            </w:pPr>
            <w:r w:rsidRPr="00137523">
              <w:t>450,0</w:t>
            </w:r>
          </w:p>
        </w:tc>
        <w:tc>
          <w:tcPr>
            <w:tcW w:w="344" w:type="pct"/>
            <w:gridSpan w:val="2"/>
            <w:shd w:val="clear" w:color="auto" w:fill="auto"/>
          </w:tcPr>
          <w:p w14:paraId="1CA15282" w14:textId="77777777" w:rsidR="005D3E80" w:rsidRPr="00137523" w:rsidRDefault="005D3E80" w:rsidP="005D3E80">
            <w:pPr>
              <w:jc w:val="center"/>
            </w:pPr>
            <w:r w:rsidRPr="00137523">
              <w:t>-</w:t>
            </w:r>
          </w:p>
        </w:tc>
        <w:tc>
          <w:tcPr>
            <w:tcW w:w="390" w:type="pct"/>
            <w:gridSpan w:val="2"/>
            <w:shd w:val="clear" w:color="auto" w:fill="auto"/>
          </w:tcPr>
          <w:p w14:paraId="73E712A0" w14:textId="77777777" w:rsidR="005D3E80" w:rsidRPr="00137523" w:rsidRDefault="005D3E80" w:rsidP="005D3E80">
            <w:pPr>
              <w:jc w:val="center"/>
            </w:pPr>
            <w:r w:rsidRPr="00137523">
              <w:t>-</w:t>
            </w:r>
          </w:p>
        </w:tc>
        <w:tc>
          <w:tcPr>
            <w:tcW w:w="393" w:type="pct"/>
            <w:gridSpan w:val="2"/>
            <w:shd w:val="clear" w:color="auto" w:fill="auto"/>
          </w:tcPr>
          <w:p w14:paraId="02C27652" w14:textId="77777777" w:rsidR="005D3E80" w:rsidRPr="00137523" w:rsidRDefault="005D3E80" w:rsidP="005D3E80">
            <w:pPr>
              <w:jc w:val="center"/>
            </w:pPr>
            <w:r w:rsidRPr="00137523">
              <w:t>450,0</w:t>
            </w:r>
          </w:p>
        </w:tc>
        <w:tc>
          <w:tcPr>
            <w:tcW w:w="147" w:type="pct"/>
            <w:shd w:val="clear" w:color="auto" w:fill="auto"/>
          </w:tcPr>
          <w:p w14:paraId="7941D45E" w14:textId="77777777" w:rsidR="005D3E80" w:rsidRPr="00137523" w:rsidRDefault="005D3E80" w:rsidP="005D3E80">
            <w:pPr>
              <w:jc w:val="center"/>
            </w:pPr>
            <w:r w:rsidRPr="00137523">
              <w:t>-</w:t>
            </w:r>
          </w:p>
        </w:tc>
        <w:tc>
          <w:tcPr>
            <w:tcW w:w="767" w:type="pct"/>
            <w:vMerge/>
            <w:shd w:val="clear" w:color="auto" w:fill="auto"/>
          </w:tcPr>
          <w:p w14:paraId="6D7D1D46" w14:textId="77777777" w:rsidR="005D3E80" w:rsidRPr="00137523" w:rsidRDefault="005D3E80" w:rsidP="005D3E80"/>
        </w:tc>
        <w:tc>
          <w:tcPr>
            <w:tcW w:w="366" w:type="pct"/>
            <w:vMerge/>
            <w:shd w:val="clear" w:color="auto" w:fill="auto"/>
          </w:tcPr>
          <w:p w14:paraId="73D8F266" w14:textId="77777777" w:rsidR="005D3E80" w:rsidRPr="00137523" w:rsidRDefault="005D3E80" w:rsidP="005D3E80"/>
        </w:tc>
      </w:tr>
      <w:tr w:rsidR="00EB1529" w:rsidRPr="00137523" w14:paraId="1537D46D" w14:textId="77777777" w:rsidTr="00EB1529">
        <w:trPr>
          <w:trHeight w:val="252"/>
        </w:trPr>
        <w:tc>
          <w:tcPr>
            <w:tcW w:w="222" w:type="pct"/>
            <w:vMerge w:val="restart"/>
            <w:shd w:val="clear" w:color="auto" w:fill="auto"/>
          </w:tcPr>
          <w:p w14:paraId="53BD8D89" w14:textId="254DB5D1" w:rsidR="005D3E80" w:rsidRPr="00137523" w:rsidRDefault="005D3E80" w:rsidP="005D3E80">
            <w:r w:rsidRPr="00137523">
              <w:t>1.1.4</w:t>
            </w:r>
            <w:r>
              <w:t>2</w:t>
            </w:r>
          </w:p>
        </w:tc>
        <w:tc>
          <w:tcPr>
            <w:tcW w:w="820" w:type="pct"/>
            <w:vMerge w:val="restart"/>
            <w:shd w:val="clear" w:color="auto" w:fill="auto"/>
          </w:tcPr>
          <w:p w14:paraId="29EB9FC8" w14:textId="61E1D165" w:rsidR="005D3E80" w:rsidRPr="00137523" w:rsidRDefault="005D3E80" w:rsidP="005D3E80">
            <w:r w:rsidRPr="00137523">
              <w:t xml:space="preserve">Согласование проектной документации на объект «Капитальный ремонт водовода Шелехов – Чистые Ключи» от ВНС – 1 до резервуаров запаса холодной воды на </w:t>
            </w:r>
            <w:proofErr w:type="spellStart"/>
            <w:r w:rsidRPr="00137523">
              <w:t>Олхинской</w:t>
            </w:r>
            <w:proofErr w:type="spellEnd"/>
            <w:r w:rsidRPr="00137523">
              <w:t xml:space="preserve"> горе на пересечение трубопроводом железнодорожных путей на км 5205 пк4 в границах станции </w:t>
            </w:r>
            <w:proofErr w:type="spellStart"/>
            <w:r w:rsidRPr="00137523">
              <w:t>Гончарово</w:t>
            </w:r>
            <w:proofErr w:type="spellEnd"/>
            <w:r w:rsidRPr="00137523">
              <w:t xml:space="preserve"> Восточно</w:t>
            </w:r>
            <w:r>
              <w:t>-</w:t>
            </w:r>
            <w:r w:rsidRPr="00137523">
              <w:lastRenderedPageBreak/>
              <w:t>Сибирской железной дороги</w:t>
            </w:r>
          </w:p>
        </w:tc>
        <w:tc>
          <w:tcPr>
            <w:tcW w:w="686" w:type="pct"/>
            <w:gridSpan w:val="3"/>
            <w:vMerge w:val="restart"/>
            <w:shd w:val="clear" w:color="auto" w:fill="auto"/>
          </w:tcPr>
          <w:p w14:paraId="4F5D7B6B" w14:textId="77777777" w:rsidR="005D3E80" w:rsidRPr="00137523" w:rsidRDefault="005D3E80" w:rsidP="005D3E80">
            <w:pPr>
              <w:jc w:val="center"/>
            </w:pPr>
            <w:r w:rsidRPr="00137523">
              <w:lastRenderedPageBreak/>
              <w:t>Администрация Шелеховского муниципального района</w:t>
            </w:r>
          </w:p>
        </w:tc>
        <w:tc>
          <w:tcPr>
            <w:tcW w:w="476" w:type="pct"/>
            <w:shd w:val="clear" w:color="auto" w:fill="auto"/>
            <w:vAlign w:val="center"/>
          </w:tcPr>
          <w:p w14:paraId="5054A7D0" w14:textId="77777777" w:rsidR="005D3E80" w:rsidRPr="00137523" w:rsidRDefault="005D3E80" w:rsidP="005D3E80">
            <w:pPr>
              <w:jc w:val="center"/>
            </w:pPr>
            <w:r w:rsidRPr="00137523">
              <w:t>2019</w:t>
            </w:r>
          </w:p>
        </w:tc>
        <w:tc>
          <w:tcPr>
            <w:tcW w:w="389" w:type="pct"/>
            <w:gridSpan w:val="2"/>
            <w:shd w:val="clear" w:color="auto" w:fill="auto"/>
            <w:vAlign w:val="center"/>
          </w:tcPr>
          <w:p w14:paraId="5AB6BEA3" w14:textId="77777777" w:rsidR="005D3E80" w:rsidRPr="00137523" w:rsidRDefault="005D3E80" w:rsidP="005D3E80">
            <w:pPr>
              <w:jc w:val="center"/>
            </w:pPr>
            <w:r w:rsidRPr="00137523">
              <w:t>-</w:t>
            </w:r>
          </w:p>
        </w:tc>
        <w:tc>
          <w:tcPr>
            <w:tcW w:w="344" w:type="pct"/>
            <w:gridSpan w:val="2"/>
            <w:shd w:val="clear" w:color="auto" w:fill="auto"/>
            <w:vAlign w:val="center"/>
          </w:tcPr>
          <w:p w14:paraId="2FBC5885" w14:textId="77777777" w:rsidR="005D3E80" w:rsidRPr="00137523" w:rsidRDefault="005D3E80" w:rsidP="005D3E80">
            <w:pPr>
              <w:jc w:val="center"/>
            </w:pPr>
            <w:r w:rsidRPr="00137523">
              <w:t>-</w:t>
            </w:r>
          </w:p>
        </w:tc>
        <w:tc>
          <w:tcPr>
            <w:tcW w:w="390" w:type="pct"/>
            <w:gridSpan w:val="2"/>
            <w:shd w:val="clear" w:color="auto" w:fill="auto"/>
            <w:vAlign w:val="center"/>
          </w:tcPr>
          <w:p w14:paraId="679CAFF8" w14:textId="77777777" w:rsidR="005D3E80" w:rsidRPr="00137523" w:rsidRDefault="005D3E80" w:rsidP="005D3E80">
            <w:pPr>
              <w:jc w:val="center"/>
            </w:pPr>
            <w:r w:rsidRPr="00137523">
              <w:t>-</w:t>
            </w:r>
          </w:p>
        </w:tc>
        <w:tc>
          <w:tcPr>
            <w:tcW w:w="393" w:type="pct"/>
            <w:gridSpan w:val="2"/>
            <w:shd w:val="clear" w:color="auto" w:fill="auto"/>
            <w:vAlign w:val="center"/>
          </w:tcPr>
          <w:p w14:paraId="0117AC24" w14:textId="77777777" w:rsidR="005D3E80" w:rsidRPr="00137523" w:rsidRDefault="005D3E80" w:rsidP="005D3E80">
            <w:pPr>
              <w:jc w:val="center"/>
            </w:pPr>
            <w:r w:rsidRPr="00137523">
              <w:t>-</w:t>
            </w:r>
          </w:p>
        </w:tc>
        <w:tc>
          <w:tcPr>
            <w:tcW w:w="147" w:type="pct"/>
            <w:shd w:val="clear" w:color="auto" w:fill="auto"/>
            <w:vAlign w:val="center"/>
          </w:tcPr>
          <w:p w14:paraId="04339BE7" w14:textId="77777777" w:rsidR="005D3E80" w:rsidRPr="00137523" w:rsidRDefault="005D3E80" w:rsidP="005D3E80">
            <w:pPr>
              <w:jc w:val="center"/>
            </w:pPr>
            <w:r w:rsidRPr="00137523">
              <w:t>-</w:t>
            </w:r>
          </w:p>
        </w:tc>
        <w:tc>
          <w:tcPr>
            <w:tcW w:w="767" w:type="pct"/>
            <w:vMerge w:val="restart"/>
            <w:shd w:val="clear" w:color="auto" w:fill="auto"/>
          </w:tcPr>
          <w:p w14:paraId="4AF09096" w14:textId="77777777" w:rsidR="005D3E80" w:rsidRPr="00137523" w:rsidRDefault="005D3E80" w:rsidP="005D3E80">
            <w:r w:rsidRPr="00137523">
              <w:t>Количество согласованной проектной документации</w:t>
            </w:r>
          </w:p>
        </w:tc>
        <w:tc>
          <w:tcPr>
            <w:tcW w:w="366" w:type="pct"/>
            <w:vMerge w:val="restart"/>
            <w:shd w:val="clear" w:color="auto" w:fill="auto"/>
          </w:tcPr>
          <w:p w14:paraId="09E79B27" w14:textId="77777777" w:rsidR="005D3E80" w:rsidRPr="00137523" w:rsidRDefault="005D3E80" w:rsidP="005D3E80">
            <w:r w:rsidRPr="00137523">
              <w:t>1 ед.</w:t>
            </w:r>
          </w:p>
        </w:tc>
      </w:tr>
      <w:tr w:rsidR="00EB1529" w:rsidRPr="00137523" w14:paraId="761BF978" w14:textId="77777777" w:rsidTr="00EB1529">
        <w:trPr>
          <w:trHeight w:val="252"/>
        </w:trPr>
        <w:tc>
          <w:tcPr>
            <w:tcW w:w="222" w:type="pct"/>
            <w:vMerge/>
            <w:shd w:val="clear" w:color="auto" w:fill="auto"/>
          </w:tcPr>
          <w:p w14:paraId="19DD285A" w14:textId="77777777" w:rsidR="005D3E80" w:rsidRPr="00137523" w:rsidRDefault="005D3E80" w:rsidP="005D3E80"/>
        </w:tc>
        <w:tc>
          <w:tcPr>
            <w:tcW w:w="820" w:type="pct"/>
            <w:vMerge/>
            <w:shd w:val="clear" w:color="auto" w:fill="auto"/>
          </w:tcPr>
          <w:p w14:paraId="5461B480" w14:textId="77777777" w:rsidR="005D3E80" w:rsidRPr="00137523" w:rsidRDefault="005D3E80" w:rsidP="005D3E80"/>
        </w:tc>
        <w:tc>
          <w:tcPr>
            <w:tcW w:w="686" w:type="pct"/>
            <w:gridSpan w:val="3"/>
            <w:vMerge/>
            <w:shd w:val="clear" w:color="auto" w:fill="auto"/>
          </w:tcPr>
          <w:p w14:paraId="435667FE" w14:textId="77777777" w:rsidR="005D3E80" w:rsidRPr="00137523" w:rsidRDefault="005D3E80" w:rsidP="005D3E80">
            <w:pPr>
              <w:jc w:val="center"/>
            </w:pPr>
          </w:p>
        </w:tc>
        <w:tc>
          <w:tcPr>
            <w:tcW w:w="476" w:type="pct"/>
            <w:shd w:val="clear" w:color="auto" w:fill="auto"/>
            <w:vAlign w:val="center"/>
          </w:tcPr>
          <w:p w14:paraId="64E05EC7" w14:textId="77777777" w:rsidR="005D3E80" w:rsidRPr="00137523" w:rsidRDefault="005D3E80" w:rsidP="005D3E80">
            <w:pPr>
              <w:jc w:val="center"/>
            </w:pPr>
            <w:r w:rsidRPr="00137523">
              <w:t>2020</w:t>
            </w:r>
          </w:p>
        </w:tc>
        <w:tc>
          <w:tcPr>
            <w:tcW w:w="389" w:type="pct"/>
            <w:gridSpan w:val="2"/>
            <w:shd w:val="clear" w:color="auto" w:fill="auto"/>
            <w:vAlign w:val="center"/>
          </w:tcPr>
          <w:p w14:paraId="0EA0DA87" w14:textId="77777777" w:rsidR="005D3E80" w:rsidRPr="00137523" w:rsidRDefault="005D3E80" w:rsidP="005D3E80">
            <w:pPr>
              <w:jc w:val="center"/>
            </w:pPr>
            <w:r w:rsidRPr="00137523">
              <w:t>97,7</w:t>
            </w:r>
          </w:p>
        </w:tc>
        <w:tc>
          <w:tcPr>
            <w:tcW w:w="344" w:type="pct"/>
            <w:gridSpan w:val="2"/>
            <w:shd w:val="clear" w:color="auto" w:fill="auto"/>
            <w:vAlign w:val="center"/>
          </w:tcPr>
          <w:p w14:paraId="4BEC258A" w14:textId="77777777" w:rsidR="005D3E80" w:rsidRPr="00137523" w:rsidRDefault="005D3E80" w:rsidP="005D3E80">
            <w:pPr>
              <w:jc w:val="center"/>
            </w:pPr>
            <w:r w:rsidRPr="00137523">
              <w:t>-</w:t>
            </w:r>
          </w:p>
        </w:tc>
        <w:tc>
          <w:tcPr>
            <w:tcW w:w="390" w:type="pct"/>
            <w:gridSpan w:val="2"/>
            <w:shd w:val="clear" w:color="auto" w:fill="auto"/>
            <w:vAlign w:val="center"/>
          </w:tcPr>
          <w:p w14:paraId="3D68F753" w14:textId="77777777" w:rsidR="005D3E80" w:rsidRPr="00137523" w:rsidRDefault="005D3E80" w:rsidP="005D3E80">
            <w:pPr>
              <w:jc w:val="center"/>
            </w:pPr>
            <w:r w:rsidRPr="00137523">
              <w:t>-</w:t>
            </w:r>
          </w:p>
        </w:tc>
        <w:tc>
          <w:tcPr>
            <w:tcW w:w="393" w:type="pct"/>
            <w:gridSpan w:val="2"/>
            <w:shd w:val="clear" w:color="auto" w:fill="auto"/>
            <w:vAlign w:val="center"/>
          </w:tcPr>
          <w:p w14:paraId="7EE4FCF8" w14:textId="77777777" w:rsidR="005D3E80" w:rsidRPr="00137523" w:rsidRDefault="005D3E80" w:rsidP="005D3E80">
            <w:pPr>
              <w:jc w:val="center"/>
            </w:pPr>
            <w:r w:rsidRPr="00137523">
              <w:t>97,7</w:t>
            </w:r>
          </w:p>
        </w:tc>
        <w:tc>
          <w:tcPr>
            <w:tcW w:w="147" w:type="pct"/>
            <w:shd w:val="clear" w:color="auto" w:fill="auto"/>
            <w:vAlign w:val="center"/>
          </w:tcPr>
          <w:p w14:paraId="31C9C3C9" w14:textId="77777777" w:rsidR="005D3E80" w:rsidRPr="00137523" w:rsidRDefault="005D3E80" w:rsidP="005D3E80">
            <w:pPr>
              <w:jc w:val="center"/>
            </w:pPr>
            <w:r w:rsidRPr="00137523">
              <w:t>-</w:t>
            </w:r>
          </w:p>
        </w:tc>
        <w:tc>
          <w:tcPr>
            <w:tcW w:w="767" w:type="pct"/>
            <w:vMerge/>
            <w:shd w:val="clear" w:color="auto" w:fill="auto"/>
          </w:tcPr>
          <w:p w14:paraId="2468BC14" w14:textId="77777777" w:rsidR="005D3E80" w:rsidRPr="00137523" w:rsidRDefault="005D3E80" w:rsidP="005D3E80"/>
        </w:tc>
        <w:tc>
          <w:tcPr>
            <w:tcW w:w="366" w:type="pct"/>
            <w:vMerge/>
            <w:shd w:val="clear" w:color="auto" w:fill="auto"/>
          </w:tcPr>
          <w:p w14:paraId="61041EBC" w14:textId="77777777" w:rsidR="005D3E80" w:rsidRPr="00137523" w:rsidRDefault="005D3E80" w:rsidP="005D3E80"/>
        </w:tc>
      </w:tr>
      <w:tr w:rsidR="00EB1529" w:rsidRPr="00137523" w14:paraId="74DD6818" w14:textId="77777777" w:rsidTr="00EB1529">
        <w:trPr>
          <w:trHeight w:val="252"/>
        </w:trPr>
        <w:tc>
          <w:tcPr>
            <w:tcW w:w="222" w:type="pct"/>
            <w:vMerge/>
            <w:shd w:val="clear" w:color="auto" w:fill="auto"/>
          </w:tcPr>
          <w:p w14:paraId="2A3E755E" w14:textId="77777777" w:rsidR="005D3E80" w:rsidRPr="00137523" w:rsidRDefault="005D3E80" w:rsidP="005D3E80"/>
        </w:tc>
        <w:tc>
          <w:tcPr>
            <w:tcW w:w="820" w:type="pct"/>
            <w:vMerge/>
            <w:shd w:val="clear" w:color="auto" w:fill="auto"/>
          </w:tcPr>
          <w:p w14:paraId="39296BE5" w14:textId="77777777" w:rsidR="005D3E80" w:rsidRPr="00137523" w:rsidRDefault="005D3E80" w:rsidP="005D3E80"/>
        </w:tc>
        <w:tc>
          <w:tcPr>
            <w:tcW w:w="686" w:type="pct"/>
            <w:gridSpan w:val="3"/>
            <w:vMerge/>
            <w:shd w:val="clear" w:color="auto" w:fill="auto"/>
          </w:tcPr>
          <w:p w14:paraId="051CF461" w14:textId="77777777" w:rsidR="005D3E80" w:rsidRPr="00137523" w:rsidRDefault="005D3E80" w:rsidP="005D3E80">
            <w:pPr>
              <w:jc w:val="center"/>
            </w:pPr>
          </w:p>
        </w:tc>
        <w:tc>
          <w:tcPr>
            <w:tcW w:w="476" w:type="pct"/>
            <w:shd w:val="clear" w:color="auto" w:fill="auto"/>
            <w:vAlign w:val="center"/>
          </w:tcPr>
          <w:p w14:paraId="42D7EBF4" w14:textId="77777777" w:rsidR="005D3E80" w:rsidRPr="00137523" w:rsidRDefault="005D3E80" w:rsidP="005D3E80">
            <w:pPr>
              <w:jc w:val="center"/>
            </w:pPr>
            <w:r w:rsidRPr="00137523">
              <w:t>2021</w:t>
            </w:r>
          </w:p>
        </w:tc>
        <w:tc>
          <w:tcPr>
            <w:tcW w:w="389" w:type="pct"/>
            <w:gridSpan w:val="2"/>
            <w:shd w:val="clear" w:color="auto" w:fill="auto"/>
            <w:vAlign w:val="center"/>
          </w:tcPr>
          <w:p w14:paraId="7083CAC0" w14:textId="77777777" w:rsidR="005D3E80" w:rsidRPr="00137523" w:rsidRDefault="005D3E80" w:rsidP="005D3E80">
            <w:pPr>
              <w:jc w:val="center"/>
            </w:pPr>
            <w:r w:rsidRPr="00137523">
              <w:t>-</w:t>
            </w:r>
          </w:p>
        </w:tc>
        <w:tc>
          <w:tcPr>
            <w:tcW w:w="344" w:type="pct"/>
            <w:gridSpan w:val="2"/>
            <w:shd w:val="clear" w:color="auto" w:fill="auto"/>
            <w:vAlign w:val="center"/>
          </w:tcPr>
          <w:p w14:paraId="0B062329" w14:textId="77777777" w:rsidR="005D3E80" w:rsidRPr="00137523" w:rsidRDefault="005D3E80" w:rsidP="005D3E80">
            <w:pPr>
              <w:jc w:val="center"/>
            </w:pPr>
            <w:r w:rsidRPr="00137523">
              <w:t>-</w:t>
            </w:r>
          </w:p>
        </w:tc>
        <w:tc>
          <w:tcPr>
            <w:tcW w:w="390" w:type="pct"/>
            <w:gridSpan w:val="2"/>
            <w:shd w:val="clear" w:color="auto" w:fill="auto"/>
            <w:vAlign w:val="center"/>
          </w:tcPr>
          <w:p w14:paraId="057F95AB" w14:textId="77777777" w:rsidR="005D3E80" w:rsidRPr="00137523" w:rsidRDefault="005D3E80" w:rsidP="005D3E80">
            <w:pPr>
              <w:jc w:val="center"/>
            </w:pPr>
            <w:r w:rsidRPr="00137523">
              <w:t>-</w:t>
            </w:r>
          </w:p>
        </w:tc>
        <w:tc>
          <w:tcPr>
            <w:tcW w:w="393" w:type="pct"/>
            <w:gridSpan w:val="2"/>
            <w:shd w:val="clear" w:color="auto" w:fill="auto"/>
            <w:vAlign w:val="center"/>
          </w:tcPr>
          <w:p w14:paraId="0A9D7653" w14:textId="77777777" w:rsidR="005D3E80" w:rsidRPr="00137523" w:rsidRDefault="005D3E80" w:rsidP="005D3E80">
            <w:pPr>
              <w:jc w:val="center"/>
            </w:pPr>
            <w:r w:rsidRPr="00137523">
              <w:t>-</w:t>
            </w:r>
          </w:p>
        </w:tc>
        <w:tc>
          <w:tcPr>
            <w:tcW w:w="147" w:type="pct"/>
            <w:shd w:val="clear" w:color="auto" w:fill="auto"/>
            <w:vAlign w:val="center"/>
          </w:tcPr>
          <w:p w14:paraId="55D10047" w14:textId="77777777" w:rsidR="005D3E80" w:rsidRPr="00137523" w:rsidRDefault="005D3E80" w:rsidP="005D3E80">
            <w:pPr>
              <w:jc w:val="center"/>
            </w:pPr>
            <w:r w:rsidRPr="00137523">
              <w:t>-</w:t>
            </w:r>
          </w:p>
        </w:tc>
        <w:tc>
          <w:tcPr>
            <w:tcW w:w="767" w:type="pct"/>
            <w:vMerge/>
            <w:shd w:val="clear" w:color="auto" w:fill="auto"/>
          </w:tcPr>
          <w:p w14:paraId="4E04917D" w14:textId="77777777" w:rsidR="005D3E80" w:rsidRPr="00137523" w:rsidRDefault="005D3E80" w:rsidP="005D3E80"/>
        </w:tc>
        <w:tc>
          <w:tcPr>
            <w:tcW w:w="366" w:type="pct"/>
            <w:vMerge/>
            <w:shd w:val="clear" w:color="auto" w:fill="auto"/>
          </w:tcPr>
          <w:p w14:paraId="204E3F41" w14:textId="77777777" w:rsidR="005D3E80" w:rsidRPr="00137523" w:rsidRDefault="005D3E80" w:rsidP="005D3E80"/>
        </w:tc>
      </w:tr>
      <w:tr w:rsidR="00EB1529" w:rsidRPr="00137523" w14:paraId="7E97FCD1" w14:textId="77777777" w:rsidTr="00EB1529">
        <w:trPr>
          <w:trHeight w:val="252"/>
        </w:trPr>
        <w:tc>
          <w:tcPr>
            <w:tcW w:w="222" w:type="pct"/>
            <w:vMerge/>
            <w:shd w:val="clear" w:color="auto" w:fill="auto"/>
          </w:tcPr>
          <w:p w14:paraId="6CEF457F" w14:textId="77777777" w:rsidR="005D3E80" w:rsidRPr="00137523" w:rsidRDefault="005D3E80" w:rsidP="005D3E80"/>
        </w:tc>
        <w:tc>
          <w:tcPr>
            <w:tcW w:w="820" w:type="pct"/>
            <w:vMerge/>
            <w:shd w:val="clear" w:color="auto" w:fill="auto"/>
          </w:tcPr>
          <w:p w14:paraId="3249FED1" w14:textId="77777777" w:rsidR="005D3E80" w:rsidRPr="00137523" w:rsidRDefault="005D3E80" w:rsidP="005D3E80"/>
        </w:tc>
        <w:tc>
          <w:tcPr>
            <w:tcW w:w="686" w:type="pct"/>
            <w:gridSpan w:val="3"/>
            <w:vMerge/>
            <w:shd w:val="clear" w:color="auto" w:fill="auto"/>
          </w:tcPr>
          <w:p w14:paraId="5BC15E22" w14:textId="77777777" w:rsidR="005D3E80" w:rsidRPr="00137523" w:rsidRDefault="005D3E80" w:rsidP="005D3E80">
            <w:pPr>
              <w:jc w:val="center"/>
            </w:pPr>
          </w:p>
        </w:tc>
        <w:tc>
          <w:tcPr>
            <w:tcW w:w="476" w:type="pct"/>
            <w:shd w:val="clear" w:color="auto" w:fill="auto"/>
            <w:vAlign w:val="center"/>
          </w:tcPr>
          <w:p w14:paraId="24451FC3" w14:textId="77777777" w:rsidR="005D3E80" w:rsidRPr="00137523" w:rsidRDefault="005D3E80" w:rsidP="005D3E80">
            <w:pPr>
              <w:jc w:val="center"/>
            </w:pPr>
            <w:r w:rsidRPr="00137523">
              <w:t>2022</w:t>
            </w:r>
          </w:p>
        </w:tc>
        <w:tc>
          <w:tcPr>
            <w:tcW w:w="389" w:type="pct"/>
            <w:gridSpan w:val="2"/>
            <w:shd w:val="clear" w:color="auto" w:fill="auto"/>
            <w:vAlign w:val="center"/>
          </w:tcPr>
          <w:p w14:paraId="0AE0346A" w14:textId="77777777" w:rsidR="005D3E80" w:rsidRPr="00137523" w:rsidRDefault="005D3E80" w:rsidP="005D3E80">
            <w:pPr>
              <w:jc w:val="center"/>
            </w:pPr>
            <w:r w:rsidRPr="00137523">
              <w:t>-</w:t>
            </w:r>
          </w:p>
        </w:tc>
        <w:tc>
          <w:tcPr>
            <w:tcW w:w="344" w:type="pct"/>
            <w:gridSpan w:val="2"/>
            <w:shd w:val="clear" w:color="auto" w:fill="auto"/>
            <w:vAlign w:val="center"/>
          </w:tcPr>
          <w:p w14:paraId="56477F4D" w14:textId="77777777" w:rsidR="005D3E80" w:rsidRPr="00137523" w:rsidRDefault="005D3E80" w:rsidP="005D3E80">
            <w:pPr>
              <w:jc w:val="center"/>
            </w:pPr>
            <w:r w:rsidRPr="00137523">
              <w:t>-</w:t>
            </w:r>
          </w:p>
        </w:tc>
        <w:tc>
          <w:tcPr>
            <w:tcW w:w="390" w:type="pct"/>
            <w:gridSpan w:val="2"/>
            <w:shd w:val="clear" w:color="auto" w:fill="auto"/>
            <w:vAlign w:val="center"/>
          </w:tcPr>
          <w:p w14:paraId="0FEBA10A" w14:textId="77777777" w:rsidR="005D3E80" w:rsidRPr="00137523" w:rsidRDefault="005D3E80" w:rsidP="005D3E80">
            <w:pPr>
              <w:jc w:val="center"/>
            </w:pPr>
            <w:r w:rsidRPr="00137523">
              <w:t>-</w:t>
            </w:r>
          </w:p>
        </w:tc>
        <w:tc>
          <w:tcPr>
            <w:tcW w:w="393" w:type="pct"/>
            <w:gridSpan w:val="2"/>
            <w:shd w:val="clear" w:color="auto" w:fill="auto"/>
            <w:vAlign w:val="center"/>
          </w:tcPr>
          <w:p w14:paraId="5D8DBDF8" w14:textId="77777777" w:rsidR="005D3E80" w:rsidRPr="00137523" w:rsidRDefault="005D3E80" w:rsidP="005D3E80">
            <w:pPr>
              <w:jc w:val="center"/>
            </w:pPr>
            <w:r w:rsidRPr="00137523">
              <w:t>-</w:t>
            </w:r>
          </w:p>
        </w:tc>
        <w:tc>
          <w:tcPr>
            <w:tcW w:w="147" w:type="pct"/>
            <w:shd w:val="clear" w:color="auto" w:fill="auto"/>
            <w:vAlign w:val="center"/>
          </w:tcPr>
          <w:p w14:paraId="21BDBBEC" w14:textId="77777777" w:rsidR="005D3E80" w:rsidRPr="00137523" w:rsidRDefault="005D3E80" w:rsidP="005D3E80">
            <w:pPr>
              <w:jc w:val="center"/>
            </w:pPr>
            <w:r w:rsidRPr="00137523">
              <w:t>-</w:t>
            </w:r>
          </w:p>
        </w:tc>
        <w:tc>
          <w:tcPr>
            <w:tcW w:w="767" w:type="pct"/>
            <w:vMerge/>
            <w:shd w:val="clear" w:color="auto" w:fill="auto"/>
          </w:tcPr>
          <w:p w14:paraId="06DF04A2" w14:textId="77777777" w:rsidR="005D3E80" w:rsidRPr="00137523" w:rsidRDefault="005D3E80" w:rsidP="005D3E80"/>
        </w:tc>
        <w:tc>
          <w:tcPr>
            <w:tcW w:w="366" w:type="pct"/>
            <w:vMerge/>
            <w:shd w:val="clear" w:color="auto" w:fill="auto"/>
          </w:tcPr>
          <w:p w14:paraId="34C181A9" w14:textId="77777777" w:rsidR="005D3E80" w:rsidRPr="00137523" w:rsidRDefault="005D3E80" w:rsidP="005D3E80"/>
        </w:tc>
      </w:tr>
      <w:tr w:rsidR="00EB1529" w:rsidRPr="00137523" w14:paraId="29BB026B" w14:textId="77777777" w:rsidTr="00EB1529">
        <w:trPr>
          <w:trHeight w:val="252"/>
        </w:trPr>
        <w:tc>
          <w:tcPr>
            <w:tcW w:w="222" w:type="pct"/>
            <w:vMerge/>
            <w:shd w:val="clear" w:color="auto" w:fill="auto"/>
          </w:tcPr>
          <w:p w14:paraId="27CAE89F" w14:textId="77777777" w:rsidR="005D3E80" w:rsidRPr="00137523" w:rsidRDefault="005D3E80" w:rsidP="005D3E80"/>
        </w:tc>
        <w:tc>
          <w:tcPr>
            <w:tcW w:w="820" w:type="pct"/>
            <w:vMerge/>
            <w:shd w:val="clear" w:color="auto" w:fill="auto"/>
          </w:tcPr>
          <w:p w14:paraId="2E4AD7A1" w14:textId="77777777" w:rsidR="005D3E80" w:rsidRPr="00137523" w:rsidRDefault="005D3E80" w:rsidP="005D3E80"/>
        </w:tc>
        <w:tc>
          <w:tcPr>
            <w:tcW w:w="686" w:type="pct"/>
            <w:gridSpan w:val="3"/>
            <w:vMerge/>
            <w:shd w:val="clear" w:color="auto" w:fill="auto"/>
          </w:tcPr>
          <w:p w14:paraId="083F1A5A" w14:textId="77777777" w:rsidR="005D3E80" w:rsidRPr="00137523" w:rsidRDefault="005D3E80" w:rsidP="005D3E80">
            <w:pPr>
              <w:jc w:val="center"/>
            </w:pPr>
          </w:p>
        </w:tc>
        <w:tc>
          <w:tcPr>
            <w:tcW w:w="476" w:type="pct"/>
            <w:shd w:val="clear" w:color="auto" w:fill="auto"/>
            <w:vAlign w:val="center"/>
          </w:tcPr>
          <w:p w14:paraId="77E2A085" w14:textId="77777777" w:rsidR="005D3E80" w:rsidRPr="00137523" w:rsidRDefault="005D3E80" w:rsidP="005D3E80">
            <w:pPr>
              <w:jc w:val="center"/>
            </w:pPr>
            <w:r w:rsidRPr="00137523">
              <w:t>2023</w:t>
            </w:r>
          </w:p>
        </w:tc>
        <w:tc>
          <w:tcPr>
            <w:tcW w:w="389" w:type="pct"/>
            <w:gridSpan w:val="2"/>
            <w:shd w:val="clear" w:color="auto" w:fill="auto"/>
            <w:vAlign w:val="center"/>
          </w:tcPr>
          <w:p w14:paraId="4C350680" w14:textId="77777777" w:rsidR="005D3E80" w:rsidRPr="00137523" w:rsidRDefault="005D3E80" w:rsidP="005D3E80">
            <w:pPr>
              <w:jc w:val="center"/>
            </w:pPr>
            <w:r w:rsidRPr="00137523">
              <w:t>-</w:t>
            </w:r>
          </w:p>
        </w:tc>
        <w:tc>
          <w:tcPr>
            <w:tcW w:w="344" w:type="pct"/>
            <w:gridSpan w:val="2"/>
            <w:shd w:val="clear" w:color="auto" w:fill="auto"/>
            <w:vAlign w:val="center"/>
          </w:tcPr>
          <w:p w14:paraId="294743D4" w14:textId="77777777" w:rsidR="005D3E80" w:rsidRPr="00137523" w:rsidRDefault="005D3E80" w:rsidP="005D3E80">
            <w:pPr>
              <w:jc w:val="center"/>
            </w:pPr>
            <w:r w:rsidRPr="00137523">
              <w:t>-</w:t>
            </w:r>
          </w:p>
        </w:tc>
        <w:tc>
          <w:tcPr>
            <w:tcW w:w="390" w:type="pct"/>
            <w:gridSpan w:val="2"/>
            <w:shd w:val="clear" w:color="auto" w:fill="auto"/>
            <w:vAlign w:val="center"/>
          </w:tcPr>
          <w:p w14:paraId="2E01E200" w14:textId="77777777" w:rsidR="005D3E80" w:rsidRPr="00137523" w:rsidRDefault="005D3E80" w:rsidP="005D3E80">
            <w:pPr>
              <w:jc w:val="center"/>
            </w:pPr>
            <w:r w:rsidRPr="00137523">
              <w:t>-</w:t>
            </w:r>
          </w:p>
        </w:tc>
        <w:tc>
          <w:tcPr>
            <w:tcW w:w="393" w:type="pct"/>
            <w:gridSpan w:val="2"/>
            <w:shd w:val="clear" w:color="auto" w:fill="auto"/>
            <w:vAlign w:val="center"/>
          </w:tcPr>
          <w:p w14:paraId="1947E681" w14:textId="77777777" w:rsidR="005D3E80" w:rsidRPr="00137523" w:rsidRDefault="005D3E80" w:rsidP="005D3E80">
            <w:pPr>
              <w:jc w:val="center"/>
            </w:pPr>
            <w:r w:rsidRPr="00137523">
              <w:t>-</w:t>
            </w:r>
          </w:p>
        </w:tc>
        <w:tc>
          <w:tcPr>
            <w:tcW w:w="147" w:type="pct"/>
            <w:shd w:val="clear" w:color="auto" w:fill="auto"/>
            <w:vAlign w:val="center"/>
          </w:tcPr>
          <w:p w14:paraId="7662A7CB" w14:textId="77777777" w:rsidR="005D3E80" w:rsidRPr="00137523" w:rsidRDefault="005D3E80" w:rsidP="005D3E80">
            <w:pPr>
              <w:jc w:val="center"/>
            </w:pPr>
            <w:r w:rsidRPr="00137523">
              <w:t>-</w:t>
            </w:r>
          </w:p>
        </w:tc>
        <w:tc>
          <w:tcPr>
            <w:tcW w:w="767" w:type="pct"/>
            <w:vMerge/>
            <w:shd w:val="clear" w:color="auto" w:fill="auto"/>
          </w:tcPr>
          <w:p w14:paraId="41CC1B25" w14:textId="77777777" w:rsidR="005D3E80" w:rsidRPr="00137523" w:rsidRDefault="005D3E80" w:rsidP="005D3E80"/>
        </w:tc>
        <w:tc>
          <w:tcPr>
            <w:tcW w:w="366" w:type="pct"/>
            <w:vMerge/>
            <w:shd w:val="clear" w:color="auto" w:fill="auto"/>
          </w:tcPr>
          <w:p w14:paraId="4E3A32C8" w14:textId="77777777" w:rsidR="005D3E80" w:rsidRPr="00137523" w:rsidRDefault="005D3E80" w:rsidP="005D3E80"/>
        </w:tc>
      </w:tr>
      <w:tr w:rsidR="00EB1529" w:rsidRPr="00137523" w14:paraId="181EB56D" w14:textId="77777777" w:rsidTr="00EB1529">
        <w:trPr>
          <w:trHeight w:val="252"/>
        </w:trPr>
        <w:tc>
          <w:tcPr>
            <w:tcW w:w="222" w:type="pct"/>
            <w:vMerge/>
            <w:shd w:val="clear" w:color="auto" w:fill="auto"/>
          </w:tcPr>
          <w:p w14:paraId="06587B98" w14:textId="77777777" w:rsidR="005D3E80" w:rsidRPr="00137523" w:rsidRDefault="005D3E80" w:rsidP="005D3E80"/>
        </w:tc>
        <w:tc>
          <w:tcPr>
            <w:tcW w:w="820" w:type="pct"/>
            <w:vMerge/>
            <w:shd w:val="clear" w:color="auto" w:fill="auto"/>
          </w:tcPr>
          <w:p w14:paraId="0B8A3CF4" w14:textId="77777777" w:rsidR="005D3E80" w:rsidRPr="00137523" w:rsidRDefault="005D3E80" w:rsidP="005D3E80"/>
        </w:tc>
        <w:tc>
          <w:tcPr>
            <w:tcW w:w="686" w:type="pct"/>
            <w:gridSpan w:val="3"/>
            <w:vMerge/>
            <w:shd w:val="clear" w:color="auto" w:fill="auto"/>
          </w:tcPr>
          <w:p w14:paraId="51512219" w14:textId="77777777" w:rsidR="005D3E80" w:rsidRPr="00137523" w:rsidRDefault="005D3E80" w:rsidP="005D3E80">
            <w:pPr>
              <w:jc w:val="center"/>
            </w:pPr>
          </w:p>
        </w:tc>
        <w:tc>
          <w:tcPr>
            <w:tcW w:w="476" w:type="pct"/>
            <w:shd w:val="clear" w:color="auto" w:fill="auto"/>
            <w:vAlign w:val="center"/>
          </w:tcPr>
          <w:p w14:paraId="30960189" w14:textId="77777777" w:rsidR="005D3E80" w:rsidRPr="00137523" w:rsidRDefault="005D3E80" w:rsidP="005D3E80">
            <w:pPr>
              <w:jc w:val="center"/>
            </w:pPr>
            <w:r w:rsidRPr="00137523">
              <w:t>2024</w:t>
            </w:r>
          </w:p>
        </w:tc>
        <w:tc>
          <w:tcPr>
            <w:tcW w:w="389" w:type="pct"/>
            <w:gridSpan w:val="2"/>
            <w:shd w:val="clear" w:color="auto" w:fill="auto"/>
            <w:vAlign w:val="center"/>
          </w:tcPr>
          <w:p w14:paraId="05C5A031" w14:textId="77777777" w:rsidR="005D3E80" w:rsidRPr="00137523" w:rsidRDefault="005D3E80" w:rsidP="005D3E80">
            <w:pPr>
              <w:jc w:val="center"/>
            </w:pPr>
            <w:r w:rsidRPr="00137523">
              <w:t>-</w:t>
            </w:r>
          </w:p>
        </w:tc>
        <w:tc>
          <w:tcPr>
            <w:tcW w:w="344" w:type="pct"/>
            <w:gridSpan w:val="2"/>
            <w:shd w:val="clear" w:color="auto" w:fill="auto"/>
            <w:vAlign w:val="center"/>
          </w:tcPr>
          <w:p w14:paraId="099F2CDB" w14:textId="77777777" w:rsidR="005D3E80" w:rsidRPr="00137523" w:rsidRDefault="005D3E80" w:rsidP="005D3E80">
            <w:pPr>
              <w:jc w:val="center"/>
            </w:pPr>
            <w:r w:rsidRPr="00137523">
              <w:t>-</w:t>
            </w:r>
          </w:p>
        </w:tc>
        <w:tc>
          <w:tcPr>
            <w:tcW w:w="390" w:type="pct"/>
            <w:gridSpan w:val="2"/>
            <w:shd w:val="clear" w:color="auto" w:fill="auto"/>
            <w:vAlign w:val="center"/>
          </w:tcPr>
          <w:p w14:paraId="3A8871C0" w14:textId="77777777" w:rsidR="005D3E80" w:rsidRPr="00137523" w:rsidRDefault="005D3E80" w:rsidP="005D3E80">
            <w:pPr>
              <w:jc w:val="center"/>
            </w:pPr>
            <w:r w:rsidRPr="00137523">
              <w:t>-</w:t>
            </w:r>
          </w:p>
        </w:tc>
        <w:tc>
          <w:tcPr>
            <w:tcW w:w="393" w:type="pct"/>
            <w:gridSpan w:val="2"/>
            <w:shd w:val="clear" w:color="auto" w:fill="auto"/>
            <w:vAlign w:val="center"/>
          </w:tcPr>
          <w:p w14:paraId="1F80A253" w14:textId="77777777" w:rsidR="005D3E80" w:rsidRPr="00137523" w:rsidRDefault="005D3E80" w:rsidP="005D3E80">
            <w:pPr>
              <w:jc w:val="center"/>
            </w:pPr>
            <w:r w:rsidRPr="00137523">
              <w:t>-</w:t>
            </w:r>
          </w:p>
        </w:tc>
        <w:tc>
          <w:tcPr>
            <w:tcW w:w="147" w:type="pct"/>
            <w:shd w:val="clear" w:color="auto" w:fill="auto"/>
            <w:vAlign w:val="center"/>
          </w:tcPr>
          <w:p w14:paraId="24E0203F" w14:textId="77777777" w:rsidR="005D3E80" w:rsidRPr="00137523" w:rsidRDefault="005D3E80" w:rsidP="005D3E80">
            <w:pPr>
              <w:jc w:val="center"/>
            </w:pPr>
            <w:r w:rsidRPr="00137523">
              <w:t>-</w:t>
            </w:r>
          </w:p>
        </w:tc>
        <w:tc>
          <w:tcPr>
            <w:tcW w:w="767" w:type="pct"/>
            <w:vMerge/>
            <w:shd w:val="clear" w:color="auto" w:fill="auto"/>
          </w:tcPr>
          <w:p w14:paraId="4541DF69" w14:textId="77777777" w:rsidR="005D3E80" w:rsidRPr="00137523" w:rsidRDefault="005D3E80" w:rsidP="005D3E80"/>
        </w:tc>
        <w:tc>
          <w:tcPr>
            <w:tcW w:w="366" w:type="pct"/>
            <w:vMerge/>
            <w:shd w:val="clear" w:color="auto" w:fill="auto"/>
          </w:tcPr>
          <w:p w14:paraId="0B24A6C6" w14:textId="77777777" w:rsidR="005D3E80" w:rsidRPr="00137523" w:rsidRDefault="005D3E80" w:rsidP="005D3E80"/>
        </w:tc>
      </w:tr>
      <w:tr w:rsidR="005D3E80" w:rsidRPr="00137523" w14:paraId="20E19970" w14:textId="77777777" w:rsidTr="00EB1529">
        <w:trPr>
          <w:trHeight w:val="252"/>
        </w:trPr>
        <w:tc>
          <w:tcPr>
            <w:tcW w:w="222" w:type="pct"/>
            <w:vMerge/>
            <w:shd w:val="clear" w:color="auto" w:fill="auto"/>
          </w:tcPr>
          <w:p w14:paraId="2BD0AA24" w14:textId="77777777" w:rsidR="005D3E80" w:rsidRPr="00137523" w:rsidRDefault="005D3E80" w:rsidP="005D3E80"/>
        </w:tc>
        <w:tc>
          <w:tcPr>
            <w:tcW w:w="820" w:type="pct"/>
            <w:vMerge/>
            <w:shd w:val="clear" w:color="auto" w:fill="auto"/>
          </w:tcPr>
          <w:p w14:paraId="7F1BE783" w14:textId="77777777" w:rsidR="005D3E80" w:rsidRPr="00137523" w:rsidRDefault="005D3E80" w:rsidP="005D3E80"/>
        </w:tc>
        <w:tc>
          <w:tcPr>
            <w:tcW w:w="686" w:type="pct"/>
            <w:gridSpan w:val="3"/>
            <w:vMerge/>
            <w:shd w:val="clear" w:color="auto" w:fill="auto"/>
          </w:tcPr>
          <w:p w14:paraId="6C8D94E2" w14:textId="77777777" w:rsidR="005D3E80" w:rsidRPr="00137523" w:rsidRDefault="005D3E80" w:rsidP="005D3E80">
            <w:pPr>
              <w:jc w:val="center"/>
            </w:pPr>
          </w:p>
        </w:tc>
        <w:tc>
          <w:tcPr>
            <w:tcW w:w="476" w:type="pct"/>
            <w:shd w:val="clear" w:color="auto" w:fill="auto"/>
            <w:vAlign w:val="center"/>
          </w:tcPr>
          <w:p w14:paraId="0E958B87" w14:textId="7CA189EF" w:rsidR="005D3E80" w:rsidRPr="00137523" w:rsidRDefault="005D3E80" w:rsidP="005D3E80">
            <w:pPr>
              <w:jc w:val="center"/>
            </w:pPr>
            <w:r>
              <w:t>2025</w:t>
            </w:r>
          </w:p>
        </w:tc>
        <w:tc>
          <w:tcPr>
            <w:tcW w:w="389" w:type="pct"/>
            <w:gridSpan w:val="2"/>
            <w:shd w:val="clear" w:color="auto" w:fill="auto"/>
            <w:vAlign w:val="center"/>
          </w:tcPr>
          <w:p w14:paraId="1A168367" w14:textId="51CB8587" w:rsidR="005D3E80" w:rsidRPr="00137523" w:rsidRDefault="005D3E80" w:rsidP="005D3E80">
            <w:pPr>
              <w:jc w:val="center"/>
            </w:pPr>
            <w:r w:rsidRPr="00137523">
              <w:t>-</w:t>
            </w:r>
          </w:p>
        </w:tc>
        <w:tc>
          <w:tcPr>
            <w:tcW w:w="344" w:type="pct"/>
            <w:gridSpan w:val="2"/>
            <w:shd w:val="clear" w:color="auto" w:fill="auto"/>
            <w:vAlign w:val="center"/>
          </w:tcPr>
          <w:p w14:paraId="6CBBB339" w14:textId="07CE5EFE" w:rsidR="005D3E80" w:rsidRPr="00137523" w:rsidRDefault="005D3E80" w:rsidP="005D3E80">
            <w:pPr>
              <w:jc w:val="center"/>
            </w:pPr>
            <w:r w:rsidRPr="00137523">
              <w:t>-</w:t>
            </w:r>
          </w:p>
        </w:tc>
        <w:tc>
          <w:tcPr>
            <w:tcW w:w="390" w:type="pct"/>
            <w:gridSpan w:val="2"/>
            <w:shd w:val="clear" w:color="auto" w:fill="auto"/>
            <w:vAlign w:val="center"/>
          </w:tcPr>
          <w:p w14:paraId="77D7835F" w14:textId="131EECAD" w:rsidR="005D3E80" w:rsidRPr="00137523" w:rsidRDefault="005D3E80" w:rsidP="005D3E80">
            <w:pPr>
              <w:jc w:val="center"/>
            </w:pPr>
            <w:r w:rsidRPr="00137523">
              <w:t>-</w:t>
            </w:r>
          </w:p>
        </w:tc>
        <w:tc>
          <w:tcPr>
            <w:tcW w:w="393" w:type="pct"/>
            <w:gridSpan w:val="2"/>
            <w:shd w:val="clear" w:color="auto" w:fill="auto"/>
            <w:vAlign w:val="center"/>
          </w:tcPr>
          <w:p w14:paraId="21D7C27C" w14:textId="246A5761" w:rsidR="005D3E80" w:rsidRPr="00137523" w:rsidRDefault="005D3E80" w:rsidP="005D3E80">
            <w:pPr>
              <w:jc w:val="center"/>
            </w:pPr>
            <w:r w:rsidRPr="00137523">
              <w:t>-</w:t>
            </w:r>
          </w:p>
        </w:tc>
        <w:tc>
          <w:tcPr>
            <w:tcW w:w="147" w:type="pct"/>
            <w:shd w:val="clear" w:color="auto" w:fill="auto"/>
            <w:vAlign w:val="center"/>
          </w:tcPr>
          <w:p w14:paraId="6D4CC2F8" w14:textId="1EA6F65D" w:rsidR="005D3E80" w:rsidRPr="00137523" w:rsidRDefault="005D3E80" w:rsidP="005D3E80">
            <w:pPr>
              <w:jc w:val="center"/>
            </w:pPr>
            <w:r w:rsidRPr="00137523">
              <w:t>-</w:t>
            </w:r>
          </w:p>
        </w:tc>
        <w:tc>
          <w:tcPr>
            <w:tcW w:w="767" w:type="pct"/>
            <w:vMerge/>
            <w:shd w:val="clear" w:color="auto" w:fill="auto"/>
          </w:tcPr>
          <w:p w14:paraId="34E09F94" w14:textId="77777777" w:rsidR="005D3E80" w:rsidRPr="00137523" w:rsidRDefault="005D3E80" w:rsidP="005D3E80"/>
        </w:tc>
        <w:tc>
          <w:tcPr>
            <w:tcW w:w="366" w:type="pct"/>
            <w:vMerge/>
            <w:shd w:val="clear" w:color="auto" w:fill="auto"/>
          </w:tcPr>
          <w:p w14:paraId="2856B16E" w14:textId="77777777" w:rsidR="005D3E80" w:rsidRPr="00137523" w:rsidRDefault="005D3E80" w:rsidP="005D3E80"/>
        </w:tc>
      </w:tr>
      <w:tr w:rsidR="00EB1529" w:rsidRPr="00137523" w14:paraId="7F2D89FC" w14:textId="77777777" w:rsidTr="00EB1529">
        <w:trPr>
          <w:trHeight w:val="252"/>
        </w:trPr>
        <w:tc>
          <w:tcPr>
            <w:tcW w:w="222" w:type="pct"/>
            <w:vMerge/>
            <w:shd w:val="clear" w:color="auto" w:fill="auto"/>
          </w:tcPr>
          <w:p w14:paraId="6D22D29D" w14:textId="77777777" w:rsidR="005D3E80" w:rsidRPr="00137523" w:rsidRDefault="005D3E80" w:rsidP="005D3E80"/>
        </w:tc>
        <w:tc>
          <w:tcPr>
            <w:tcW w:w="820" w:type="pct"/>
            <w:vMerge/>
            <w:shd w:val="clear" w:color="auto" w:fill="auto"/>
          </w:tcPr>
          <w:p w14:paraId="6BF6BDD4" w14:textId="77777777" w:rsidR="005D3E80" w:rsidRPr="00137523" w:rsidRDefault="005D3E80" w:rsidP="005D3E80"/>
        </w:tc>
        <w:tc>
          <w:tcPr>
            <w:tcW w:w="686" w:type="pct"/>
            <w:gridSpan w:val="3"/>
            <w:vMerge/>
            <w:shd w:val="clear" w:color="auto" w:fill="auto"/>
          </w:tcPr>
          <w:p w14:paraId="73DD6453" w14:textId="77777777" w:rsidR="005D3E80" w:rsidRPr="00137523" w:rsidRDefault="005D3E80" w:rsidP="005D3E80">
            <w:pPr>
              <w:jc w:val="center"/>
            </w:pPr>
          </w:p>
        </w:tc>
        <w:tc>
          <w:tcPr>
            <w:tcW w:w="476" w:type="pct"/>
            <w:shd w:val="clear" w:color="auto" w:fill="auto"/>
            <w:vAlign w:val="center"/>
          </w:tcPr>
          <w:p w14:paraId="0F5EBD2A" w14:textId="0D876AC7" w:rsidR="005D3E80" w:rsidRPr="00137523" w:rsidRDefault="005D3E80" w:rsidP="005D3E80">
            <w:pPr>
              <w:jc w:val="center"/>
            </w:pPr>
            <w:r w:rsidRPr="00137523">
              <w:t>202</w:t>
            </w:r>
            <w:r>
              <w:t>6</w:t>
            </w:r>
            <w:r w:rsidRPr="00137523">
              <w:t>-2030</w:t>
            </w:r>
          </w:p>
        </w:tc>
        <w:tc>
          <w:tcPr>
            <w:tcW w:w="389" w:type="pct"/>
            <w:gridSpan w:val="2"/>
            <w:shd w:val="clear" w:color="auto" w:fill="auto"/>
            <w:vAlign w:val="center"/>
          </w:tcPr>
          <w:p w14:paraId="408BB539" w14:textId="77777777" w:rsidR="005D3E80" w:rsidRPr="00137523" w:rsidRDefault="005D3E80" w:rsidP="005D3E80">
            <w:pPr>
              <w:jc w:val="center"/>
            </w:pPr>
            <w:r w:rsidRPr="00137523">
              <w:t>-</w:t>
            </w:r>
          </w:p>
        </w:tc>
        <w:tc>
          <w:tcPr>
            <w:tcW w:w="344" w:type="pct"/>
            <w:gridSpan w:val="2"/>
            <w:shd w:val="clear" w:color="auto" w:fill="auto"/>
            <w:vAlign w:val="center"/>
          </w:tcPr>
          <w:p w14:paraId="4AB411B1" w14:textId="77777777" w:rsidR="005D3E80" w:rsidRPr="00137523" w:rsidRDefault="005D3E80" w:rsidP="005D3E80">
            <w:pPr>
              <w:jc w:val="center"/>
            </w:pPr>
            <w:r w:rsidRPr="00137523">
              <w:t>-</w:t>
            </w:r>
          </w:p>
        </w:tc>
        <w:tc>
          <w:tcPr>
            <w:tcW w:w="390" w:type="pct"/>
            <w:gridSpan w:val="2"/>
            <w:shd w:val="clear" w:color="auto" w:fill="auto"/>
            <w:vAlign w:val="center"/>
          </w:tcPr>
          <w:p w14:paraId="79177FCD" w14:textId="77777777" w:rsidR="005D3E80" w:rsidRPr="00137523" w:rsidRDefault="005D3E80" w:rsidP="005D3E80">
            <w:pPr>
              <w:jc w:val="center"/>
            </w:pPr>
            <w:r w:rsidRPr="00137523">
              <w:t>-</w:t>
            </w:r>
          </w:p>
        </w:tc>
        <w:tc>
          <w:tcPr>
            <w:tcW w:w="393" w:type="pct"/>
            <w:gridSpan w:val="2"/>
            <w:shd w:val="clear" w:color="auto" w:fill="auto"/>
            <w:vAlign w:val="center"/>
          </w:tcPr>
          <w:p w14:paraId="158EC6C6" w14:textId="77777777" w:rsidR="005D3E80" w:rsidRPr="00137523" w:rsidRDefault="005D3E80" w:rsidP="005D3E80">
            <w:pPr>
              <w:jc w:val="center"/>
            </w:pPr>
            <w:r w:rsidRPr="00137523">
              <w:t>-</w:t>
            </w:r>
          </w:p>
        </w:tc>
        <w:tc>
          <w:tcPr>
            <w:tcW w:w="147" w:type="pct"/>
            <w:shd w:val="clear" w:color="auto" w:fill="auto"/>
            <w:vAlign w:val="center"/>
          </w:tcPr>
          <w:p w14:paraId="216C519B" w14:textId="77777777" w:rsidR="005D3E80" w:rsidRPr="00137523" w:rsidRDefault="005D3E80" w:rsidP="005D3E80">
            <w:pPr>
              <w:jc w:val="center"/>
            </w:pPr>
            <w:r w:rsidRPr="00137523">
              <w:t>-</w:t>
            </w:r>
          </w:p>
        </w:tc>
        <w:tc>
          <w:tcPr>
            <w:tcW w:w="767" w:type="pct"/>
            <w:vMerge/>
            <w:shd w:val="clear" w:color="auto" w:fill="auto"/>
          </w:tcPr>
          <w:p w14:paraId="53835936" w14:textId="77777777" w:rsidR="005D3E80" w:rsidRPr="00137523" w:rsidRDefault="005D3E80" w:rsidP="005D3E80"/>
        </w:tc>
        <w:tc>
          <w:tcPr>
            <w:tcW w:w="366" w:type="pct"/>
            <w:vMerge/>
            <w:shd w:val="clear" w:color="auto" w:fill="auto"/>
          </w:tcPr>
          <w:p w14:paraId="71024568" w14:textId="77777777" w:rsidR="005D3E80" w:rsidRPr="00137523" w:rsidRDefault="005D3E80" w:rsidP="005D3E80"/>
        </w:tc>
      </w:tr>
      <w:tr w:rsidR="00EB1529" w:rsidRPr="00137523" w14:paraId="6F3BE6F1" w14:textId="77777777" w:rsidTr="00EB1529">
        <w:trPr>
          <w:trHeight w:val="252"/>
        </w:trPr>
        <w:tc>
          <w:tcPr>
            <w:tcW w:w="222" w:type="pct"/>
            <w:vMerge/>
            <w:shd w:val="clear" w:color="auto" w:fill="auto"/>
          </w:tcPr>
          <w:p w14:paraId="11137545" w14:textId="77777777" w:rsidR="005D3E80" w:rsidRPr="00137523" w:rsidRDefault="005D3E80" w:rsidP="005D3E80"/>
        </w:tc>
        <w:tc>
          <w:tcPr>
            <w:tcW w:w="820" w:type="pct"/>
            <w:vMerge/>
            <w:shd w:val="clear" w:color="auto" w:fill="auto"/>
          </w:tcPr>
          <w:p w14:paraId="3286A11F" w14:textId="77777777" w:rsidR="005D3E80" w:rsidRPr="00137523" w:rsidRDefault="005D3E80" w:rsidP="005D3E80"/>
        </w:tc>
        <w:tc>
          <w:tcPr>
            <w:tcW w:w="686" w:type="pct"/>
            <w:gridSpan w:val="3"/>
            <w:vMerge/>
            <w:shd w:val="clear" w:color="auto" w:fill="auto"/>
          </w:tcPr>
          <w:p w14:paraId="71DFFFEB" w14:textId="77777777" w:rsidR="005D3E80" w:rsidRPr="00137523" w:rsidRDefault="005D3E80" w:rsidP="005D3E80">
            <w:pPr>
              <w:jc w:val="center"/>
            </w:pPr>
          </w:p>
        </w:tc>
        <w:tc>
          <w:tcPr>
            <w:tcW w:w="476" w:type="pct"/>
            <w:shd w:val="clear" w:color="auto" w:fill="auto"/>
          </w:tcPr>
          <w:p w14:paraId="3969DC86" w14:textId="77777777" w:rsidR="005D3E80" w:rsidRPr="00137523" w:rsidRDefault="005D3E80" w:rsidP="005D3E80">
            <w:pPr>
              <w:jc w:val="center"/>
            </w:pPr>
            <w:r w:rsidRPr="00137523">
              <w:t>2019-2030</w:t>
            </w:r>
          </w:p>
        </w:tc>
        <w:tc>
          <w:tcPr>
            <w:tcW w:w="389" w:type="pct"/>
            <w:gridSpan w:val="2"/>
            <w:shd w:val="clear" w:color="auto" w:fill="auto"/>
          </w:tcPr>
          <w:p w14:paraId="2D3DC7CA" w14:textId="77777777" w:rsidR="005D3E80" w:rsidRPr="00137523" w:rsidRDefault="005D3E80" w:rsidP="005D3E80">
            <w:pPr>
              <w:jc w:val="center"/>
            </w:pPr>
            <w:r w:rsidRPr="00137523">
              <w:t>97,7</w:t>
            </w:r>
          </w:p>
        </w:tc>
        <w:tc>
          <w:tcPr>
            <w:tcW w:w="344" w:type="pct"/>
            <w:gridSpan w:val="2"/>
            <w:shd w:val="clear" w:color="auto" w:fill="auto"/>
          </w:tcPr>
          <w:p w14:paraId="36265252" w14:textId="77777777" w:rsidR="005D3E80" w:rsidRPr="00137523" w:rsidRDefault="005D3E80" w:rsidP="005D3E80">
            <w:pPr>
              <w:jc w:val="center"/>
            </w:pPr>
            <w:r w:rsidRPr="00137523">
              <w:t>-</w:t>
            </w:r>
          </w:p>
        </w:tc>
        <w:tc>
          <w:tcPr>
            <w:tcW w:w="390" w:type="pct"/>
            <w:gridSpan w:val="2"/>
            <w:shd w:val="clear" w:color="auto" w:fill="auto"/>
          </w:tcPr>
          <w:p w14:paraId="7730E7A1" w14:textId="77777777" w:rsidR="005D3E80" w:rsidRPr="00137523" w:rsidRDefault="005D3E80" w:rsidP="005D3E80">
            <w:pPr>
              <w:jc w:val="center"/>
            </w:pPr>
            <w:r w:rsidRPr="00137523">
              <w:t>-</w:t>
            </w:r>
          </w:p>
        </w:tc>
        <w:tc>
          <w:tcPr>
            <w:tcW w:w="393" w:type="pct"/>
            <w:gridSpan w:val="2"/>
            <w:shd w:val="clear" w:color="auto" w:fill="auto"/>
          </w:tcPr>
          <w:p w14:paraId="2A331582" w14:textId="77777777" w:rsidR="005D3E80" w:rsidRPr="00137523" w:rsidRDefault="005D3E80" w:rsidP="005D3E80">
            <w:pPr>
              <w:jc w:val="center"/>
            </w:pPr>
            <w:r w:rsidRPr="00137523">
              <w:t>97,7</w:t>
            </w:r>
          </w:p>
        </w:tc>
        <w:tc>
          <w:tcPr>
            <w:tcW w:w="147" w:type="pct"/>
            <w:shd w:val="clear" w:color="auto" w:fill="auto"/>
          </w:tcPr>
          <w:p w14:paraId="04CCE62F" w14:textId="77777777" w:rsidR="005D3E80" w:rsidRPr="00137523" w:rsidRDefault="005D3E80" w:rsidP="005D3E80">
            <w:pPr>
              <w:jc w:val="center"/>
            </w:pPr>
            <w:r w:rsidRPr="00137523">
              <w:t>-</w:t>
            </w:r>
          </w:p>
        </w:tc>
        <w:tc>
          <w:tcPr>
            <w:tcW w:w="767" w:type="pct"/>
            <w:vMerge/>
            <w:shd w:val="clear" w:color="auto" w:fill="auto"/>
          </w:tcPr>
          <w:p w14:paraId="43A75744" w14:textId="77777777" w:rsidR="005D3E80" w:rsidRPr="00137523" w:rsidRDefault="005D3E80" w:rsidP="005D3E80"/>
        </w:tc>
        <w:tc>
          <w:tcPr>
            <w:tcW w:w="366" w:type="pct"/>
            <w:vMerge/>
            <w:shd w:val="clear" w:color="auto" w:fill="auto"/>
          </w:tcPr>
          <w:p w14:paraId="05CB9C68" w14:textId="77777777" w:rsidR="005D3E80" w:rsidRPr="00137523" w:rsidRDefault="005D3E80" w:rsidP="005D3E80"/>
        </w:tc>
      </w:tr>
      <w:tr w:rsidR="00EB1529" w:rsidRPr="00137523" w14:paraId="0BFEAA9A" w14:textId="77777777" w:rsidTr="00EB1529">
        <w:trPr>
          <w:trHeight w:val="252"/>
        </w:trPr>
        <w:tc>
          <w:tcPr>
            <w:tcW w:w="222" w:type="pct"/>
            <w:vMerge w:val="restart"/>
            <w:shd w:val="clear" w:color="auto" w:fill="auto"/>
          </w:tcPr>
          <w:p w14:paraId="6817AF59" w14:textId="471E33D7" w:rsidR="005D3E80" w:rsidRPr="00137523" w:rsidRDefault="005D3E80" w:rsidP="005D3E80">
            <w:r w:rsidRPr="00137523">
              <w:t>1.1.4</w:t>
            </w:r>
            <w:r>
              <w:t>3</w:t>
            </w:r>
          </w:p>
        </w:tc>
        <w:tc>
          <w:tcPr>
            <w:tcW w:w="820" w:type="pct"/>
            <w:vMerge w:val="restart"/>
            <w:shd w:val="clear" w:color="auto" w:fill="auto"/>
          </w:tcPr>
          <w:p w14:paraId="6FAED6A6" w14:textId="77777777" w:rsidR="005D3E80" w:rsidRPr="00137523" w:rsidRDefault="005D3E80" w:rsidP="005D3E80">
            <w:r w:rsidRPr="00137523">
              <w:t xml:space="preserve">Выдача технических условий на устройство пересечений водопровода по объекту: «Строительство водопроводных сетей в Шелеховском районе (с. </w:t>
            </w:r>
            <w:proofErr w:type="spellStart"/>
            <w:r w:rsidRPr="00137523">
              <w:t>Введенщина</w:t>
            </w:r>
            <w:proofErr w:type="spellEnd"/>
            <w:r w:rsidRPr="00137523">
              <w:t xml:space="preserve"> – с. </w:t>
            </w:r>
            <w:proofErr w:type="spellStart"/>
            <w:r w:rsidRPr="00137523">
              <w:t>Баклаши</w:t>
            </w:r>
            <w:proofErr w:type="spellEnd"/>
            <w:r w:rsidRPr="00137523">
              <w:t>)» с автомобильной дорогой общего пользования межмуниципального</w:t>
            </w:r>
          </w:p>
          <w:p w14:paraId="216D9F09" w14:textId="2F2AF692" w:rsidR="005D3E80" w:rsidRPr="00137523" w:rsidRDefault="005D3E80" w:rsidP="005D3E80">
            <w:r w:rsidRPr="00137523">
              <w:t xml:space="preserve">значения «Смоленщина – </w:t>
            </w:r>
            <w:proofErr w:type="spellStart"/>
            <w:r w:rsidRPr="00137523">
              <w:t>Введенщина</w:t>
            </w:r>
            <w:proofErr w:type="spellEnd"/>
            <w:r w:rsidRPr="00137523">
              <w:t xml:space="preserve"> – Чистые Ключи» на участках: км 14+800, км 16+063, км 16+538, км 16+584, км 17+852 в Шелеховском районе Иркутской области</w:t>
            </w:r>
          </w:p>
        </w:tc>
        <w:tc>
          <w:tcPr>
            <w:tcW w:w="686" w:type="pct"/>
            <w:gridSpan w:val="3"/>
            <w:vMerge w:val="restart"/>
            <w:shd w:val="clear" w:color="auto" w:fill="auto"/>
          </w:tcPr>
          <w:p w14:paraId="057AD226" w14:textId="77777777" w:rsidR="005D3E80" w:rsidRPr="00137523" w:rsidRDefault="005D3E80" w:rsidP="005D3E80">
            <w:pPr>
              <w:jc w:val="center"/>
            </w:pPr>
            <w:r w:rsidRPr="00137523">
              <w:t>Администрация Шелеховского муниципального района</w:t>
            </w:r>
          </w:p>
        </w:tc>
        <w:tc>
          <w:tcPr>
            <w:tcW w:w="476" w:type="pct"/>
            <w:shd w:val="clear" w:color="auto" w:fill="auto"/>
            <w:vAlign w:val="center"/>
          </w:tcPr>
          <w:p w14:paraId="53DC9FEB" w14:textId="77777777" w:rsidR="005D3E80" w:rsidRPr="00137523" w:rsidRDefault="005D3E80" w:rsidP="005D3E80">
            <w:pPr>
              <w:jc w:val="center"/>
            </w:pPr>
            <w:r w:rsidRPr="00137523">
              <w:t>2019</w:t>
            </w:r>
          </w:p>
        </w:tc>
        <w:tc>
          <w:tcPr>
            <w:tcW w:w="389" w:type="pct"/>
            <w:gridSpan w:val="2"/>
            <w:shd w:val="clear" w:color="auto" w:fill="auto"/>
            <w:vAlign w:val="center"/>
          </w:tcPr>
          <w:p w14:paraId="51EFE957" w14:textId="77777777" w:rsidR="005D3E80" w:rsidRPr="00137523" w:rsidRDefault="005D3E80" w:rsidP="005D3E80">
            <w:pPr>
              <w:jc w:val="center"/>
            </w:pPr>
            <w:r w:rsidRPr="00137523">
              <w:t>-</w:t>
            </w:r>
          </w:p>
        </w:tc>
        <w:tc>
          <w:tcPr>
            <w:tcW w:w="344" w:type="pct"/>
            <w:gridSpan w:val="2"/>
            <w:shd w:val="clear" w:color="auto" w:fill="auto"/>
            <w:vAlign w:val="center"/>
          </w:tcPr>
          <w:p w14:paraId="7BD788D1" w14:textId="77777777" w:rsidR="005D3E80" w:rsidRPr="00137523" w:rsidRDefault="005D3E80" w:rsidP="005D3E80">
            <w:pPr>
              <w:jc w:val="center"/>
            </w:pPr>
            <w:r w:rsidRPr="00137523">
              <w:t>-</w:t>
            </w:r>
          </w:p>
        </w:tc>
        <w:tc>
          <w:tcPr>
            <w:tcW w:w="390" w:type="pct"/>
            <w:gridSpan w:val="2"/>
            <w:shd w:val="clear" w:color="auto" w:fill="auto"/>
            <w:vAlign w:val="center"/>
          </w:tcPr>
          <w:p w14:paraId="16A8AE71" w14:textId="77777777" w:rsidR="005D3E80" w:rsidRPr="00137523" w:rsidRDefault="005D3E80" w:rsidP="005D3E80">
            <w:pPr>
              <w:jc w:val="center"/>
            </w:pPr>
            <w:r w:rsidRPr="00137523">
              <w:t>-</w:t>
            </w:r>
          </w:p>
        </w:tc>
        <w:tc>
          <w:tcPr>
            <w:tcW w:w="393" w:type="pct"/>
            <w:gridSpan w:val="2"/>
            <w:shd w:val="clear" w:color="auto" w:fill="auto"/>
            <w:vAlign w:val="center"/>
          </w:tcPr>
          <w:p w14:paraId="6038E9E9" w14:textId="77777777" w:rsidR="005D3E80" w:rsidRPr="00137523" w:rsidRDefault="005D3E80" w:rsidP="005D3E80">
            <w:pPr>
              <w:jc w:val="center"/>
            </w:pPr>
            <w:r w:rsidRPr="00137523">
              <w:t>-</w:t>
            </w:r>
          </w:p>
        </w:tc>
        <w:tc>
          <w:tcPr>
            <w:tcW w:w="147" w:type="pct"/>
            <w:shd w:val="clear" w:color="auto" w:fill="auto"/>
            <w:vAlign w:val="center"/>
          </w:tcPr>
          <w:p w14:paraId="027266B7" w14:textId="77777777" w:rsidR="005D3E80" w:rsidRPr="00137523" w:rsidRDefault="005D3E80" w:rsidP="005D3E80">
            <w:pPr>
              <w:jc w:val="center"/>
            </w:pPr>
            <w:r w:rsidRPr="00137523">
              <w:t>-</w:t>
            </w:r>
          </w:p>
        </w:tc>
        <w:tc>
          <w:tcPr>
            <w:tcW w:w="767" w:type="pct"/>
            <w:vMerge w:val="restart"/>
            <w:shd w:val="clear" w:color="auto" w:fill="auto"/>
          </w:tcPr>
          <w:p w14:paraId="79DB3080" w14:textId="77777777" w:rsidR="005D3E80" w:rsidRPr="00137523" w:rsidRDefault="005D3E80" w:rsidP="005D3E80">
            <w:r w:rsidRPr="00137523">
              <w:t>Количество выданных технических условий</w:t>
            </w:r>
          </w:p>
        </w:tc>
        <w:tc>
          <w:tcPr>
            <w:tcW w:w="366" w:type="pct"/>
            <w:vMerge w:val="restart"/>
            <w:shd w:val="clear" w:color="auto" w:fill="auto"/>
          </w:tcPr>
          <w:p w14:paraId="68E09D47" w14:textId="77777777" w:rsidR="005D3E80" w:rsidRPr="00137523" w:rsidRDefault="005D3E80" w:rsidP="005D3E80">
            <w:r w:rsidRPr="00137523">
              <w:t>1 ед.</w:t>
            </w:r>
          </w:p>
        </w:tc>
      </w:tr>
      <w:tr w:rsidR="00EB1529" w:rsidRPr="00137523" w14:paraId="57D192D6" w14:textId="77777777" w:rsidTr="00EB1529">
        <w:trPr>
          <w:trHeight w:val="252"/>
        </w:trPr>
        <w:tc>
          <w:tcPr>
            <w:tcW w:w="222" w:type="pct"/>
            <w:vMerge/>
            <w:shd w:val="clear" w:color="auto" w:fill="auto"/>
          </w:tcPr>
          <w:p w14:paraId="43E38872" w14:textId="77777777" w:rsidR="005D3E80" w:rsidRPr="00137523" w:rsidRDefault="005D3E80" w:rsidP="005D3E80"/>
        </w:tc>
        <w:tc>
          <w:tcPr>
            <w:tcW w:w="820" w:type="pct"/>
            <w:vMerge/>
            <w:shd w:val="clear" w:color="auto" w:fill="auto"/>
          </w:tcPr>
          <w:p w14:paraId="0AF66797" w14:textId="77777777" w:rsidR="005D3E80" w:rsidRPr="00137523" w:rsidRDefault="005D3E80" w:rsidP="005D3E80"/>
        </w:tc>
        <w:tc>
          <w:tcPr>
            <w:tcW w:w="686" w:type="pct"/>
            <w:gridSpan w:val="3"/>
            <w:vMerge/>
            <w:shd w:val="clear" w:color="auto" w:fill="auto"/>
          </w:tcPr>
          <w:p w14:paraId="29F0CE18" w14:textId="77777777" w:rsidR="005D3E80" w:rsidRPr="00137523" w:rsidRDefault="005D3E80" w:rsidP="005D3E80">
            <w:pPr>
              <w:jc w:val="center"/>
            </w:pPr>
          </w:p>
        </w:tc>
        <w:tc>
          <w:tcPr>
            <w:tcW w:w="476" w:type="pct"/>
            <w:shd w:val="clear" w:color="auto" w:fill="auto"/>
            <w:vAlign w:val="center"/>
          </w:tcPr>
          <w:p w14:paraId="161F3814" w14:textId="77777777" w:rsidR="005D3E80" w:rsidRPr="00137523" w:rsidRDefault="005D3E80" w:rsidP="005D3E80">
            <w:pPr>
              <w:jc w:val="center"/>
            </w:pPr>
            <w:r w:rsidRPr="00137523">
              <w:t>2020</w:t>
            </w:r>
          </w:p>
        </w:tc>
        <w:tc>
          <w:tcPr>
            <w:tcW w:w="389" w:type="pct"/>
            <w:gridSpan w:val="2"/>
            <w:shd w:val="clear" w:color="auto" w:fill="auto"/>
            <w:vAlign w:val="center"/>
          </w:tcPr>
          <w:p w14:paraId="46B70413" w14:textId="77777777" w:rsidR="005D3E80" w:rsidRPr="00137523" w:rsidRDefault="005D3E80" w:rsidP="005D3E80">
            <w:pPr>
              <w:jc w:val="center"/>
            </w:pPr>
            <w:r w:rsidRPr="00137523">
              <w:t>40,0</w:t>
            </w:r>
          </w:p>
        </w:tc>
        <w:tc>
          <w:tcPr>
            <w:tcW w:w="344" w:type="pct"/>
            <w:gridSpan w:val="2"/>
            <w:shd w:val="clear" w:color="auto" w:fill="auto"/>
            <w:vAlign w:val="center"/>
          </w:tcPr>
          <w:p w14:paraId="76241834" w14:textId="77777777" w:rsidR="005D3E80" w:rsidRPr="00137523" w:rsidRDefault="005D3E80" w:rsidP="005D3E80">
            <w:pPr>
              <w:jc w:val="center"/>
            </w:pPr>
            <w:r w:rsidRPr="00137523">
              <w:t>-</w:t>
            </w:r>
          </w:p>
        </w:tc>
        <w:tc>
          <w:tcPr>
            <w:tcW w:w="390" w:type="pct"/>
            <w:gridSpan w:val="2"/>
            <w:shd w:val="clear" w:color="auto" w:fill="auto"/>
            <w:vAlign w:val="center"/>
          </w:tcPr>
          <w:p w14:paraId="61C171C8" w14:textId="77777777" w:rsidR="005D3E80" w:rsidRPr="00137523" w:rsidRDefault="005D3E80" w:rsidP="005D3E80">
            <w:pPr>
              <w:jc w:val="center"/>
            </w:pPr>
            <w:r w:rsidRPr="00137523">
              <w:t>-</w:t>
            </w:r>
          </w:p>
        </w:tc>
        <w:tc>
          <w:tcPr>
            <w:tcW w:w="393" w:type="pct"/>
            <w:gridSpan w:val="2"/>
            <w:shd w:val="clear" w:color="auto" w:fill="auto"/>
            <w:vAlign w:val="center"/>
          </w:tcPr>
          <w:p w14:paraId="5536FF44" w14:textId="77777777" w:rsidR="005D3E80" w:rsidRPr="00137523" w:rsidRDefault="005D3E80" w:rsidP="005D3E80">
            <w:pPr>
              <w:jc w:val="center"/>
            </w:pPr>
            <w:r w:rsidRPr="00137523">
              <w:t>40,0</w:t>
            </w:r>
          </w:p>
        </w:tc>
        <w:tc>
          <w:tcPr>
            <w:tcW w:w="147" w:type="pct"/>
            <w:shd w:val="clear" w:color="auto" w:fill="auto"/>
            <w:vAlign w:val="center"/>
          </w:tcPr>
          <w:p w14:paraId="39EBA5FA" w14:textId="77777777" w:rsidR="005D3E80" w:rsidRPr="00137523" w:rsidRDefault="005D3E80" w:rsidP="005D3E80">
            <w:pPr>
              <w:jc w:val="center"/>
            </w:pPr>
            <w:r w:rsidRPr="00137523">
              <w:t>-</w:t>
            </w:r>
          </w:p>
        </w:tc>
        <w:tc>
          <w:tcPr>
            <w:tcW w:w="767" w:type="pct"/>
            <w:vMerge/>
            <w:shd w:val="clear" w:color="auto" w:fill="auto"/>
          </w:tcPr>
          <w:p w14:paraId="204B2C3B" w14:textId="77777777" w:rsidR="005D3E80" w:rsidRPr="00137523" w:rsidRDefault="005D3E80" w:rsidP="005D3E80"/>
        </w:tc>
        <w:tc>
          <w:tcPr>
            <w:tcW w:w="366" w:type="pct"/>
            <w:vMerge/>
            <w:shd w:val="clear" w:color="auto" w:fill="auto"/>
          </w:tcPr>
          <w:p w14:paraId="7EECA70D" w14:textId="77777777" w:rsidR="005D3E80" w:rsidRPr="00137523" w:rsidRDefault="005D3E80" w:rsidP="005D3E80"/>
        </w:tc>
      </w:tr>
      <w:tr w:rsidR="00EB1529" w:rsidRPr="00137523" w14:paraId="7BAFD1A7" w14:textId="77777777" w:rsidTr="00EB1529">
        <w:trPr>
          <w:trHeight w:val="252"/>
        </w:trPr>
        <w:tc>
          <w:tcPr>
            <w:tcW w:w="222" w:type="pct"/>
            <w:vMerge/>
            <w:shd w:val="clear" w:color="auto" w:fill="auto"/>
          </w:tcPr>
          <w:p w14:paraId="1DFAF1FD" w14:textId="77777777" w:rsidR="005D3E80" w:rsidRPr="00137523" w:rsidRDefault="005D3E80" w:rsidP="005D3E80"/>
        </w:tc>
        <w:tc>
          <w:tcPr>
            <w:tcW w:w="820" w:type="pct"/>
            <w:vMerge/>
            <w:shd w:val="clear" w:color="auto" w:fill="auto"/>
          </w:tcPr>
          <w:p w14:paraId="3F222D02" w14:textId="77777777" w:rsidR="005D3E80" w:rsidRPr="00137523" w:rsidRDefault="005D3E80" w:rsidP="005D3E80"/>
        </w:tc>
        <w:tc>
          <w:tcPr>
            <w:tcW w:w="686" w:type="pct"/>
            <w:gridSpan w:val="3"/>
            <w:vMerge/>
            <w:shd w:val="clear" w:color="auto" w:fill="auto"/>
          </w:tcPr>
          <w:p w14:paraId="1D25851D" w14:textId="77777777" w:rsidR="005D3E80" w:rsidRPr="00137523" w:rsidRDefault="005D3E80" w:rsidP="005D3E80">
            <w:pPr>
              <w:jc w:val="center"/>
            </w:pPr>
          </w:p>
        </w:tc>
        <w:tc>
          <w:tcPr>
            <w:tcW w:w="476" w:type="pct"/>
            <w:shd w:val="clear" w:color="auto" w:fill="auto"/>
            <w:vAlign w:val="center"/>
          </w:tcPr>
          <w:p w14:paraId="437065C7" w14:textId="77777777" w:rsidR="005D3E80" w:rsidRPr="00137523" w:rsidRDefault="005D3E80" w:rsidP="005D3E80">
            <w:pPr>
              <w:jc w:val="center"/>
            </w:pPr>
            <w:r w:rsidRPr="00137523">
              <w:t>2021</w:t>
            </w:r>
          </w:p>
        </w:tc>
        <w:tc>
          <w:tcPr>
            <w:tcW w:w="389" w:type="pct"/>
            <w:gridSpan w:val="2"/>
            <w:shd w:val="clear" w:color="auto" w:fill="auto"/>
            <w:vAlign w:val="center"/>
          </w:tcPr>
          <w:p w14:paraId="49FD5EA1" w14:textId="77777777" w:rsidR="005D3E80" w:rsidRPr="00137523" w:rsidRDefault="005D3E80" w:rsidP="005D3E80">
            <w:pPr>
              <w:jc w:val="center"/>
            </w:pPr>
            <w:r w:rsidRPr="00137523">
              <w:t>-</w:t>
            </w:r>
          </w:p>
        </w:tc>
        <w:tc>
          <w:tcPr>
            <w:tcW w:w="344" w:type="pct"/>
            <w:gridSpan w:val="2"/>
            <w:shd w:val="clear" w:color="auto" w:fill="auto"/>
            <w:vAlign w:val="center"/>
          </w:tcPr>
          <w:p w14:paraId="18243071" w14:textId="77777777" w:rsidR="005D3E80" w:rsidRPr="00137523" w:rsidRDefault="005D3E80" w:rsidP="005D3E80">
            <w:pPr>
              <w:jc w:val="center"/>
            </w:pPr>
            <w:r w:rsidRPr="00137523">
              <w:t>-</w:t>
            </w:r>
          </w:p>
        </w:tc>
        <w:tc>
          <w:tcPr>
            <w:tcW w:w="390" w:type="pct"/>
            <w:gridSpan w:val="2"/>
            <w:shd w:val="clear" w:color="auto" w:fill="auto"/>
            <w:vAlign w:val="center"/>
          </w:tcPr>
          <w:p w14:paraId="3F630C62" w14:textId="77777777" w:rsidR="005D3E80" w:rsidRPr="00137523" w:rsidRDefault="005D3E80" w:rsidP="005D3E80">
            <w:pPr>
              <w:jc w:val="center"/>
            </w:pPr>
            <w:r w:rsidRPr="00137523">
              <w:t>-</w:t>
            </w:r>
          </w:p>
        </w:tc>
        <w:tc>
          <w:tcPr>
            <w:tcW w:w="393" w:type="pct"/>
            <w:gridSpan w:val="2"/>
            <w:shd w:val="clear" w:color="auto" w:fill="auto"/>
            <w:vAlign w:val="center"/>
          </w:tcPr>
          <w:p w14:paraId="55DEE152" w14:textId="77777777" w:rsidR="005D3E80" w:rsidRPr="00137523" w:rsidRDefault="005D3E80" w:rsidP="005D3E80">
            <w:pPr>
              <w:jc w:val="center"/>
            </w:pPr>
            <w:r w:rsidRPr="00137523">
              <w:t>-</w:t>
            </w:r>
          </w:p>
        </w:tc>
        <w:tc>
          <w:tcPr>
            <w:tcW w:w="147" w:type="pct"/>
            <w:shd w:val="clear" w:color="auto" w:fill="auto"/>
            <w:vAlign w:val="center"/>
          </w:tcPr>
          <w:p w14:paraId="6276D8D5" w14:textId="77777777" w:rsidR="005D3E80" w:rsidRPr="00137523" w:rsidRDefault="005D3E80" w:rsidP="005D3E80">
            <w:pPr>
              <w:jc w:val="center"/>
            </w:pPr>
            <w:r w:rsidRPr="00137523">
              <w:t>-</w:t>
            </w:r>
          </w:p>
        </w:tc>
        <w:tc>
          <w:tcPr>
            <w:tcW w:w="767" w:type="pct"/>
            <w:vMerge/>
            <w:shd w:val="clear" w:color="auto" w:fill="auto"/>
          </w:tcPr>
          <w:p w14:paraId="04695F9D" w14:textId="77777777" w:rsidR="005D3E80" w:rsidRPr="00137523" w:rsidRDefault="005D3E80" w:rsidP="005D3E80"/>
        </w:tc>
        <w:tc>
          <w:tcPr>
            <w:tcW w:w="366" w:type="pct"/>
            <w:vMerge/>
            <w:shd w:val="clear" w:color="auto" w:fill="auto"/>
          </w:tcPr>
          <w:p w14:paraId="5985C3A7" w14:textId="77777777" w:rsidR="005D3E80" w:rsidRPr="00137523" w:rsidRDefault="005D3E80" w:rsidP="005D3E80"/>
        </w:tc>
      </w:tr>
      <w:tr w:rsidR="00EB1529" w:rsidRPr="00137523" w14:paraId="56D35D93" w14:textId="77777777" w:rsidTr="00EB1529">
        <w:trPr>
          <w:trHeight w:val="252"/>
        </w:trPr>
        <w:tc>
          <w:tcPr>
            <w:tcW w:w="222" w:type="pct"/>
            <w:vMerge/>
            <w:shd w:val="clear" w:color="auto" w:fill="auto"/>
          </w:tcPr>
          <w:p w14:paraId="230AFAC4" w14:textId="77777777" w:rsidR="005D3E80" w:rsidRPr="00137523" w:rsidRDefault="005D3E80" w:rsidP="005D3E80"/>
        </w:tc>
        <w:tc>
          <w:tcPr>
            <w:tcW w:w="820" w:type="pct"/>
            <w:vMerge/>
            <w:shd w:val="clear" w:color="auto" w:fill="auto"/>
          </w:tcPr>
          <w:p w14:paraId="7742F7DC" w14:textId="77777777" w:rsidR="005D3E80" w:rsidRPr="00137523" w:rsidRDefault="005D3E80" w:rsidP="005D3E80"/>
        </w:tc>
        <w:tc>
          <w:tcPr>
            <w:tcW w:w="686" w:type="pct"/>
            <w:gridSpan w:val="3"/>
            <w:vMerge/>
            <w:shd w:val="clear" w:color="auto" w:fill="auto"/>
          </w:tcPr>
          <w:p w14:paraId="5F2B97C6" w14:textId="77777777" w:rsidR="005D3E80" w:rsidRPr="00137523" w:rsidRDefault="005D3E80" w:rsidP="005D3E80">
            <w:pPr>
              <w:jc w:val="center"/>
            </w:pPr>
          </w:p>
        </w:tc>
        <w:tc>
          <w:tcPr>
            <w:tcW w:w="476" w:type="pct"/>
            <w:shd w:val="clear" w:color="auto" w:fill="auto"/>
            <w:vAlign w:val="center"/>
          </w:tcPr>
          <w:p w14:paraId="266A73A7" w14:textId="77777777" w:rsidR="005D3E80" w:rsidRPr="00137523" w:rsidRDefault="005D3E80" w:rsidP="005D3E80">
            <w:pPr>
              <w:jc w:val="center"/>
            </w:pPr>
            <w:r w:rsidRPr="00137523">
              <w:t>2022</w:t>
            </w:r>
          </w:p>
        </w:tc>
        <w:tc>
          <w:tcPr>
            <w:tcW w:w="389" w:type="pct"/>
            <w:gridSpan w:val="2"/>
            <w:shd w:val="clear" w:color="auto" w:fill="auto"/>
            <w:vAlign w:val="center"/>
          </w:tcPr>
          <w:p w14:paraId="5CE396A6" w14:textId="77777777" w:rsidR="005D3E80" w:rsidRPr="00137523" w:rsidRDefault="005D3E80" w:rsidP="005D3E80">
            <w:pPr>
              <w:jc w:val="center"/>
            </w:pPr>
            <w:r w:rsidRPr="00137523">
              <w:t>-</w:t>
            </w:r>
          </w:p>
        </w:tc>
        <w:tc>
          <w:tcPr>
            <w:tcW w:w="344" w:type="pct"/>
            <w:gridSpan w:val="2"/>
            <w:shd w:val="clear" w:color="auto" w:fill="auto"/>
            <w:vAlign w:val="center"/>
          </w:tcPr>
          <w:p w14:paraId="22173500" w14:textId="77777777" w:rsidR="005D3E80" w:rsidRPr="00137523" w:rsidRDefault="005D3E80" w:rsidP="005D3E80">
            <w:pPr>
              <w:jc w:val="center"/>
            </w:pPr>
            <w:r w:rsidRPr="00137523">
              <w:t>-</w:t>
            </w:r>
          </w:p>
        </w:tc>
        <w:tc>
          <w:tcPr>
            <w:tcW w:w="390" w:type="pct"/>
            <w:gridSpan w:val="2"/>
            <w:shd w:val="clear" w:color="auto" w:fill="auto"/>
            <w:vAlign w:val="center"/>
          </w:tcPr>
          <w:p w14:paraId="6F58FA8B" w14:textId="77777777" w:rsidR="005D3E80" w:rsidRPr="00137523" w:rsidRDefault="005D3E80" w:rsidP="005D3E80">
            <w:pPr>
              <w:jc w:val="center"/>
            </w:pPr>
            <w:r w:rsidRPr="00137523">
              <w:t>-</w:t>
            </w:r>
          </w:p>
        </w:tc>
        <w:tc>
          <w:tcPr>
            <w:tcW w:w="393" w:type="pct"/>
            <w:gridSpan w:val="2"/>
            <w:shd w:val="clear" w:color="auto" w:fill="auto"/>
            <w:vAlign w:val="center"/>
          </w:tcPr>
          <w:p w14:paraId="43909384" w14:textId="77777777" w:rsidR="005D3E80" w:rsidRPr="00137523" w:rsidRDefault="005D3E80" w:rsidP="005D3E80">
            <w:pPr>
              <w:jc w:val="center"/>
            </w:pPr>
            <w:r w:rsidRPr="00137523">
              <w:t>-</w:t>
            </w:r>
          </w:p>
        </w:tc>
        <w:tc>
          <w:tcPr>
            <w:tcW w:w="147" w:type="pct"/>
            <w:shd w:val="clear" w:color="auto" w:fill="auto"/>
            <w:vAlign w:val="center"/>
          </w:tcPr>
          <w:p w14:paraId="1C7813E2" w14:textId="77777777" w:rsidR="005D3E80" w:rsidRPr="00137523" w:rsidRDefault="005D3E80" w:rsidP="005D3E80">
            <w:pPr>
              <w:jc w:val="center"/>
            </w:pPr>
            <w:r w:rsidRPr="00137523">
              <w:t>-</w:t>
            </w:r>
          </w:p>
        </w:tc>
        <w:tc>
          <w:tcPr>
            <w:tcW w:w="767" w:type="pct"/>
            <w:vMerge/>
            <w:shd w:val="clear" w:color="auto" w:fill="auto"/>
          </w:tcPr>
          <w:p w14:paraId="459F9247" w14:textId="77777777" w:rsidR="005D3E80" w:rsidRPr="00137523" w:rsidRDefault="005D3E80" w:rsidP="005D3E80"/>
        </w:tc>
        <w:tc>
          <w:tcPr>
            <w:tcW w:w="366" w:type="pct"/>
            <w:vMerge/>
            <w:shd w:val="clear" w:color="auto" w:fill="auto"/>
          </w:tcPr>
          <w:p w14:paraId="15BB8B15" w14:textId="77777777" w:rsidR="005D3E80" w:rsidRPr="00137523" w:rsidRDefault="005D3E80" w:rsidP="005D3E80"/>
        </w:tc>
      </w:tr>
      <w:tr w:rsidR="00EB1529" w:rsidRPr="00137523" w14:paraId="4830C7ED" w14:textId="77777777" w:rsidTr="00EB1529">
        <w:trPr>
          <w:trHeight w:val="252"/>
        </w:trPr>
        <w:tc>
          <w:tcPr>
            <w:tcW w:w="222" w:type="pct"/>
            <w:vMerge/>
            <w:shd w:val="clear" w:color="auto" w:fill="auto"/>
          </w:tcPr>
          <w:p w14:paraId="05B9AC0B" w14:textId="77777777" w:rsidR="005D3E80" w:rsidRPr="00137523" w:rsidRDefault="005D3E80" w:rsidP="005D3E80"/>
        </w:tc>
        <w:tc>
          <w:tcPr>
            <w:tcW w:w="820" w:type="pct"/>
            <w:vMerge/>
            <w:shd w:val="clear" w:color="auto" w:fill="auto"/>
          </w:tcPr>
          <w:p w14:paraId="3F09DB18" w14:textId="77777777" w:rsidR="005D3E80" w:rsidRPr="00137523" w:rsidRDefault="005D3E80" w:rsidP="005D3E80"/>
        </w:tc>
        <w:tc>
          <w:tcPr>
            <w:tcW w:w="686" w:type="pct"/>
            <w:gridSpan w:val="3"/>
            <w:vMerge/>
            <w:shd w:val="clear" w:color="auto" w:fill="auto"/>
          </w:tcPr>
          <w:p w14:paraId="7826EAED" w14:textId="77777777" w:rsidR="005D3E80" w:rsidRPr="00137523" w:rsidRDefault="005D3E80" w:rsidP="005D3E80">
            <w:pPr>
              <w:jc w:val="center"/>
            </w:pPr>
          </w:p>
        </w:tc>
        <w:tc>
          <w:tcPr>
            <w:tcW w:w="476" w:type="pct"/>
            <w:shd w:val="clear" w:color="auto" w:fill="auto"/>
            <w:vAlign w:val="center"/>
          </w:tcPr>
          <w:p w14:paraId="080F83AE" w14:textId="77777777" w:rsidR="005D3E80" w:rsidRPr="00137523" w:rsidRDefault="005D3E80" w:rsidP="005D3E80">
            <w:pPr>
              <w:jc w:val="center"/>
            </w:pPr>
            <w:r w:rsidRPr="00137523">
              <w:t>2023</w:t>
            </w:r>
          </w:p>
        </w:tc>
        <w:tc>
          <w:tcPr>
            <w:tcW w:w="389" w:type="pct"/>
            <w:gridSpan w:val="2"/>
            <w:shd w:val="clear" w:color="auto" w:fill="auto"/>
            <w:vAlign w:val="center"/>
          </w:tcPr>
          <w:p w14:paraId="563B6E2B" w14:textId="77777777" w:rsidR="005D3E80" w:rsidRPr="00137523" w:rsidRDefault="005D3E80" w:rsidP="005D3E80">
            <w:pPr>
              <w:jc w:val="center"/>
            </w:pPr>
            <w:r w:rsidRPr="00137523">
              <w:t>-</w:t>
            </w:r>
          </w:p>
        </w:tc>
        <w:tc>
          <w:tcPr>
            <w:tcW w:w="344" w:type="pct"/>
            <w:gridSpan w:val="2"/>
            <w:shd w:val="clear" w:color="auto" w:fill="auto"/>
            <w:vAlign w:val="center"/>
          </w:tcPr>
          <w:p w14:paraId="40FE5E28" w14:textId="77777777" w:rsidR="005D3E80" w:rsidRPr="00137523" w:rsidRDefault="005D3E80" w:rsidP="005D3E80">
            <w:pPr>
              <w:jc w:val="center"/>
            </w:pPr>
            <w:r w:rsidRPr="00137523">
              <w:t>-</w:t>
            </w:r>
          </w:p>
        </w:tc>
        <w:tc>
          <w:tcPr>
            <w:tcW w:w="390" w:type="pct"/>
            <w:gridSpan w:val="2"/>
            <w:shd w:val="clear" w:color="auto" w:fill="auto"/>
            <w:vAlign w:val="center"/>
          </w:tcPr>
          <w:p w14:paraId="796F0C01" w14:textId="77777777" w:rsidR="005D3E80" w:rsidRPr="00137523" w:rsidRDefault="005D3E80" w:rsidP="005D3E80">
            <w:pPr>
              <w:jc w:val="center"/>
            </w:pPr>
            <w:r w:rsidRPr="00137523">
              <w:t>-</w:t>
            </w:r>
          </w:p>
        </w:tc>
        <w:tc>
          <w:tcPr>
            <w:tcW w:w="393" w:type="pct"/>
            <w:gridSpan w:val="2"/>
            <w:shd w:val="clear" w:color="auto" w:fill="auto"/>
            <w:vAlign w:val="center"/>
          </w:tcPr>
          <w:p w14:paraId="342C7CA6" w14:textId="77777777" w:rsidR="005D3E80" w:rsidRPr="00137523" w:rsidRDefault="005D3E80" w:rsidP="005D3E80">
            <w:pPr>
              <w:jc w:val="center"/>
            </w:pPr>
            <w:r w:rsidRPr="00137523">
              <w:t>-</w:t>
            </w:r>
          </w:p>
        </w:tc>
        <w:tc>
          <w:tcPr>
            <w:tcW w:w="147" w:type="pct"/>
            <w:shd w:val="clear" w:color="auto" w:fill="auto"/>
            <w:vAlign w:val="center"/>
          </w:tcPr>
          <w:p w14:paraId="29B6B091" w14:textId="77777777" w:rsidR="005D3E80" w:rsidRPr="00137523" w:rsidRDefault="005D3E80" w:rsidP="005D3E80">
            <w:pPr>
              <w:jc w:val="center"/>
            </w:pPr>
            <w:r w:rsidRPr="00137523">
              <w:t>-</w:t>
            </w:r>
          </w:p>
        </w:tc>
        <w:tc>
          <w:tcPr>
            <w:tcW w:w="767" w:type="pct"/>
            <w:vMerge/>
            <w:shd w:val="clear" w:color="auto" w:fill="auto"/>
          </w:tcPr>
          <w:p w14:paraId="60A0705C" w14:textId="77777777" w:rsidR="005D3E80" w:rsidRPr="00137523" w:rsidRDefault="005D3E80" w:rsidP="005D3E80"/>
        </w:tc>
        <w:tc>
          <w:tcPr>
            <w:tcW w:w="366" w:type="pct"/>
            <w:vMerge/>
            <w:shd w:val="clear" w:color="auto" w:fill="auto"/>
          </w:tcPr>
          <w:p w14:paraId="0603506B" w14:textId="77777777" w:rsidR="005D3E80" w:rsidRPr="00137523" w:rsidRDefault="005D3E80" w:rsidP="005D3E80"/>
        </w:tc>
      </w:tr>
      <w:tr w:rsidR="00EB1529" w:rsidRPr="00137523" w14:paraId="28163D34" w14:textId="77777777" w:rsidTr="00EB1529">
        <w:trPr>
          <w:trHeight w:val="252"/>
        </w:trPr>
        <w:tc>
          <w:tcPr>
            <w:tcW w:w="222" w:type="pct"/>
            <w:vMerge/>
            <w:shd w:val="clear" w:color="auto" w:fill="auto"/>
          </w:tcPr>
          <w:p w14:paraId="1272ABA3" w14:textId="77777777" w:rsidR="005D3E80" w:rsidRPr="00137523" w:rsidRDefault="005D3E80" w:rsidP="005D3E80"/>
        </w:tc>
        <w:tc>
          <w:tcPr>
            <w:tcW w:w="820" w:type="pct"/>
            <w:vMerge/>
            <w:shd w:val="clear" w:color="auto" w:fill="auto"/>
          </w:tcPr>
          <w:p w14:paraId="542F4C34" w14:textId="77777777" w:rsidR="005D3E80" w:rsidRPr="00137523" w:rsidRDefault="005D3E80" w:rsidP="005D3E80"/>
        </w:tc>
        <w:tc>
          <w:tcPr>
            <w:tcW w:w="686" w:type="pct"/>
            <w:gridSpan w:val="3"/>
            <w:vMerge/>
            <w:shd w:val="clear" w:color="auto" w:fill="auto"/>
          </w:tcPr>
          <w:p w14:paraId="358B4560" w14:textId="77777777" w:rsidR="005D3E80" w:rsidRPr="00137523" w:rsidRDefault="005D3E80" w:rsidP="005D3E80">
            <w:pPr>
              <w:jc w:val="center"/>
            </w:pPr>
          </w:p>
        </w:tc>
        <w:tc>
          <w:tcPr>
            <w:tcW w:w="476" w:type="pct"/>
            <w:shd w:val="clear" w:color="auto" w:fill="auto"/>
            <w:vAlign w:val="center"/>
          </w:tcPr>
          <w:p w14:paraId="3AF14F96" w14:textId="77777777" w:rsidR="005D3E80" w:rsidRPr="00137523" w:rsidRDefault="005D3E80" w:rsidP="005D3E80">
            <w:pPr>
              <w:jc w:val="center"/>
            </w:pPr>
            <w:r w:rsidRPr="00137523">
              <w:t>2024</w:t>
            </w:r>
          </w:p>
        </w:tc>
        <w:tc>
          <w:tcPr>
            <w:tcW w:w="389" w:type="pct"/>
            <w:gridSpan w:val="2"/>
            <w:shd w:val="clear" w:color="auto" w:fill="auto"/>
            <w:vAlign w:val="center"/>
          </w:tcPr>
          <w:p w14:paraId="568713EB" w14:textId="77777777" w:rsidR="005D3E80" w:rsidRPr="00137523" w:rsidRDefault="005D3E80" w:rsidP="005D3E80">
            <w:pPr>
              <w:jc w:val="center"/>
            </w:pPr>
            <w:r w:rsidRPr="00137523">
              <w:t>-</w:t>
            </w:r>
          </w:p>
        </w:tc>
        <w:tc>
          <w:tcPr>
            <w:tcW w:w="344" w:type="pct"/>
            <w:gridSpan w:val="2"/>
            <w:shd w:val="clear" w:color="auto" w:fill="auto"/>
            <w:vAlign w:val="center"/>
          </w:tcPr>
          <w:p w14:paraId="171403D4" w14:textId="77777777" w:rsidR="005D3E80" w:rsidRPr="00137523" w:rsidRDefault="005D3E80" w:rsidP="005D3E80">
            <w:pPr>
              <w:jc w:val="center"/>
            </w:pPr>
            <w:r w:rsidRPr="00137523">
              <w:t>-</w:t>
            </w:r>
          </w:p>
        </w:tc>
        <w:tc>
          <w:tcPr>
            <w:tcW w:w="390" w:type="pct"/>
            <w:gridSpan w:val="2"/>
            <w:shd w:val="clear" w:color="auto" w:fill="auto"/>
            <w:vAlign w:val="center"/>
          </w:tcPr>
          <w:p w14:paraId="75E38D3E" w14:textId="77777777" w:rsidR="005D3E80" w:rsidRPr="00137523" w:rsidRDefault="005D3E80" w:rsidP="005D3E80">
            <w:pPr>
              <w:jc w:val="center"/>
            </w:pPr>
            <w:r w:rsidRPr="00137523">
              <w:t>-</w:t>
            </w:r>
          </w:p>
        </w:tc>
        <w:tc>
          <w:tcPr>
            <w:tcW w:w="393" w:type="pct"/>
            <w:gridSpan w:val="2"/>
            <w:shd w:val="clear" w:color="auto" w:fill="auto"/>
            <w:vAlign w:val="center"/>
          </w:tcPr>
          <w:p w14:paraId="35AE6A53" w14:textId="77777777" w:rsidR="005D3E80" w:rsidRPr="00137523" w:rsidRDefault="005D3E80" w:rsidP="005D3E80">
            <w:pPr>
              <w:jc w:val="center"/>
            </w:pPr>
            <w:r w:rsidRPr="00137523">
              <w:t>-</w:t>
            </w:r>
          </w:p>
        </w:tc>
        <w:tc>
          <w:tcPr>
            <w:tcW w:w="147" w:type="pct"/>
            <w:shd w:val="clear" w:color="auto" w:fill="auto"/>
            <w:vAlign w:val="center"/>
          </w:tcPr>
          <w:p w14:paraId="7F31D415" w14:textId="77777777" w:rsidR="005D3E80" w:rsidRPr="00137523" w:rsidRDefault="005D3E80" w:rsidP="005D3E80">
            <w:pPr>
              <w:jc w:val="center"/>
            </w:pPr>
            <w:r w:rsidRPr="00137523">
              <w:t>-</w:t>
            </w:r>
          </w:p>
        </w:tc>
        <w:tc>
          <w:tcPr>
            <w:tcW w:w="767" w:type="pct"/>
            <w:vMerge/>
            <w:shd w:val="clear" w:color="auto" w:fill="auto"/>
          </w:tcPr>
          <w:p w14:paraId="35A212FB" w14:textId="77777777" w:rsidR="005D3E80" w:rsidRPr="00137523" w:rsidRDefault="005D3E80" w:rsidP="005D3E80"/>
        </w:tc>
        <w:tc>
          <w:tcPr>
            <w:tcW w:w="366" w:type="pct"/>
            <w:vMerge/>
            <w:shd w:val="clear" w:color="auto" w:fill="auto"/>
          </w:tcPr>
          <w:p w14:paraId="25BEE9A6" w14:textId="77777777" w:rsidR="005D3E80" w:rsidRPr="00137523" w:rsidRDefault="005D3E80" w:rsidP="005D3E80"/>
        </w:tc>
      </w:tr>
      <w:tr w:rsidR="005D3E80" w:rsidRPr="00137523" w14:paraId="7B04DB15" w14:textId="77777777" w:rsidTr="00EB1529">
        <w:trPr>
          <w:trHeight w:val="252"/>
        </w:trPr>
        <w:tc>
          <w:tcPr>
            <w:tcW w:w="222" w:type="pct"/>
            <w:vMerge/>
            <w:shd w:val="clear" w:color="auto" w:fill="auto"/>
          </w:tcPr>
          <w:p w14:paraId="50531433" w14:textId="77777777" w:rsidR="005D3E80" w:rsidRPr="00137523" w:rsidRDefault="005D3E80" w:rsidP="005D3E80"/>
        </w:tc>
        <w:tc>
          <w:tcPr>
            <w:tcW w:w="820" w:type="pct"/>
            <w:vMerge/>
            <w:shd w:val="clear" w:color="auto" w:fill="auto"/>
          </w:tcPr>
          <w:p w14:paraId="1E3ABE9F" w14:textId="77777777" w:rsidR="005D3E80" w:rsidRPr="00137523" w:rsidRDefault="005D3E80" w:rsidP="005D3E80"/>
        </w:tc>
        <w:tc>
          <w:tcPr>
            <w:tcW w:w="686" w:type="pct"/>
            <w:gridSpan w:val="3"/>
            <w:vMerge/>
            <w:shd w:val="clear" w:color="auto" w:fill="auto"/>
          </w:tcPr>
          <w:p w14:paraId="4EAFA849" w14:textId="77777777" w:rsidR="005D3E80" w:rsidRPr="00137523" w:rsidRDefault="005D3E80" w:rsidP="005D3E80">
            <w:pPr>
              <w:jc w:val="center"/>
            </w:pPr>
          </w:p>
        </w:tc>
        <w:tc>
          <w:tcPr>
            <w:tcW w:w="476" w:type="pct"/>
            <w:shd w:val="clear" w:color="auto" w:fill="auto"/>
            <w:vAlign w:val="center"/>
          </w:tcPr>
          <w:p w14:paraId="43D7E025" w14:textId="3795BF7D" w:rsidR="005D3E80" w:rsidRPr="00137523" w:rsidRDefault="005D3E80" w:rsidP="005D3E80">
            <w:pPr>
              <w:jc w:val="center"/>
            </w:pPr>
            <w:r>
              <w:t>2025</w:t>
            </w:r>
          </w:p>
        </w:tc>
        <w:tc>
          <w:tcPr>
            <w:tcW w:w="389" w:type="pct"/>
            <w:gridSpan w:val="2"/>
            <w:shd w:val="clear" w:color="auto" w:fill="auto"/>
            <w:vAlign w:val="center"/>
          </w:tcPr>
          <w:p w14:paraId="4BBECD4C" w14:textId="3583242B" w:rsidR="005D3E80" w:rsidRPr="00137523" w:rsidRDefault="005D3E80" w:rsidP="005D3E80">
            <w:pPr>
              <w:jc w:val="center"/>
            </w:pPr>
            <w:r w:rsidRPr="00137523">
              <w:t>-</w:t>
            </w:r>
          </w:p>
        </w:tc>
        <w:tc>
          <w:tcPr>
            <w:tcW w:w="344" w:type="pct"/>
            <w:gridSpan w:val="2"/>
            <w:shd w:val="clear" w:color="auto" w:fill="auto"/>
            <w:vAlign w:val="center"/>
          </w:tcPr>
          <w:p w14:paraId="71D6BEFD" w14:textId="030F453D" w:rsidR="005D3E80" w:rsidRPr="00137523" w:rsidRDefault="005D3E80" w:rsidP="005D3E80">
            <w:pPr>
              <w:jc w:val="center"/>
            </w:pPr>
            <w:r w:rsidRPr="00137523">
              <w:t>-</w:t>
            </w:r>
          </w:p>
        </w:tc>
        <w:tc>
          <w:tcPr>
            <w:tcW w:w="390" w:type="pct"/>
            <w:gridSpan w:val="2"/>
            <w:shd w:val="clear" w:color="auto" w:fill="auto"/>
            <w:vAlign w:val="center"/>
          </w:tcPr>
          <w:p w14:paraId="5669DCB4" w14:textId="7BDFF0CD" w:rsidR="005D3E80" w:rsidRPr="00137523" w:rsidRDefault="005D3E80" w:rsidP="005D3E80">
            <w:pPr>
              <w:jc w:val="center"/>
            </w:pPr>
            <w:r w:rsidRPr="00137523">
              <w:t>-</w:t>
            </w:r>
          </w:p>
        </w:tc>
        <w:tc>
          <w:tcPr>
            <w:tcW w:w="393" w:type="pct"/>
            <w:gridSpan w:val="2"/>
            <w:shd w:val="clear" w:color="auto" w:fill="auto"/>
            <w:vAlign w:val="center"/>
          </w:tcPr>
          <w:p w14:paraId="3644DBB4" w14:textId="5925D8CB" w:rsidR="005D3E80" w:rsidRPr="00137523" w:rsidRDefault="005D3E80" w:rsidP="005D3E80">
            <w:pPr>
              <w:jc w:val="center"/>
            </w:pPr>
            <w:r w:rsidRPr="00137523">
              <w:t>-</w:t>
            </w:r>
          </w:p>
        </w:tc>
        <w:tc>
          <w:tcPr>
            <w:tcW w:w="147" w:type="pct"/>
            <w:shd w:val="clear" w:color="auto" w:fill="auto"/>
            <w:vAlign w:val="center"/>
          </w:tcPr>
          <w:p w14:paraId="0AAD5AF7" w14:textId="1BFAB8F1" w:rsidR="005D3E80" w:rsidRPr="00137523" w:rsidRDefault="005D3E80" w:rsidP="005D3E80">
            <w:pPr>
              <w:jc w:val="center"/>
            </w:pPr>
            <w:r w:rsidRPr="00137523">
              <w:t>-</w:t>
            </w:r>
          </w:p>
        </w:tc>
        <w:tc>
          <w:tcPr>
            <w:tcW w:w="767" w:type="pct"/>
            <w:vMerge/>
            <w:shd w:val="clear" w:color="auto" w:fill="auto"/>
          </w:tcPr>
          <w:p w14:paraId="37876FA7" w14:textId="77777777" w:rsidR="005D3E80" w:rsidRPr="00137523" w:rsidRDefault="005D3E80" w:rsidP="005D3E80"/>
        </w:tc>
        <w:tc>
          <w:tcPr>
            <w:tcW w:w="366" w:type="pct"/>
            <w:vMerge/>
            <w:shd w:val="clear" w:color="auto" w:fill="auto"/>
          </w:tcPr>
          <w:p w14:paraId="61D31CCD" w14:textId="77777777" w:rsidR="005D3E80" w:rsidRPr="00137523" w:rsidRDefault="005D3E80" w:rsidP="005D3E80"/>
        </w:tc>
      </w:tr>
      <w:tr w:rsidR="00EB1529" w:rsidRPr="00137523" w14:paraId="5C45FBAE" w14:textId="77777777" w:rsidTr="00EB1529">
        <w:trPr>
          <w:trHeight w:val="252"/>
        </w:trPr>
        <w:tc>
          <w:tcPr>
            <w:tcW w:w="222" w:type="pct"/>
            <w:vMerge/>
            <w:shd w:val="clear" w:color="auto" w:fill="auto"/>
          </w:tcPr>
          <w:p w14:paraId="7836BAB2" w14:textId="77777777" w:rsidR="005D3E80" w:rsidRPr="00137523" w:rsidRDefault="005D3E80" w:rsidP="005D3E80"/>
        </w:tc>
        <w:tc>
          <w:tcPr>
            <w:tcW w:w="820" w:type="pct"/>
            <w:vMerge/>
            <w:shd w:val="clear" w:color="auto" w:fill="auto"/>
          </w:tcPr>
          <w:p w14:paraId="66A53174" w14:textId="77777777" w:rsidR="005D3E80" w:rsidRPr="00137523" w:rsidRDefault="005D3E80" w:rsidP="005D3E80"/>
        </w:tc>
        <w:tc>
          <w:tcPr>
            <w:tcW w:w="686" w:type="pct"/>
            <w:gridSpan w:val="3"/>
            <w:vMerge/>
            <w:shd w:val="clear" w:color="auto" w:fill="auto"/>
          </w:tcPr>
          <w:p w14:paraId="6A671378" w14:textId="77777777" w:rsidR="005D3E80" w:rsidRPr="00137523" w:rsidRDefault="005D3E80" w:rsidP="005D3E80">
            <w:pPr>
              <w:jc w:val="center"/>
            </w:pPr>
          </w:p>
        </w:tc>
        <w:tc>
          <w:tcPr>
            <w:tcW w:w="476" w:type="pct"/>
            <w:shd w:val="clear" w:color="auto" w:fill="auto"/>
            <w:vAlign w:val="center"/>
          </w:tcPr>
          <w:p w14:paraId="0F62C4C1" w14:textId="55DC967E" w:rsidR="005D3E80" w:rsidRPr="00137523" w:rsidRDefault="005D3E80" w:rsidP="005D3E80">
            <w:pPr>
              <w:jc w:val="center"/>
            </w:pPr>
            <w:r w:rsidRPr="00137523">
              <w:t>202</w:t>
            </w:r>
            <w:r>
              <w:t>6</w:t>
            </w:r>
            <w:r w:rsidRPr="00137523">
              <w:t>-2030</w:t>
            </w:r>
          </w:p>
        </w:tc>
        <w:tc>
          <w:tcPr>
            <w:tcW w:w="389" w:type="pct"/>
            <w:gridSpan w:val="2"/>
            <w:shd w:val="clear" w:color="auto" w:fill="auto"/>
            <w:vAlign w:val="center"/>
          </w:tcPr>
          <w:p w14:paraId="5B22D1A4" w14:textId="77777777" w:rsidR="005D3E80" w:rsidRPr="00137523" w:rsidRDefault="005D3E80" w:rsidP="005D3E80">
            <w:pPr>
              <w:jc w:val="center"/>
            </w:pPr>
            <w:r w:rsidRPr="00137523">
              <w:t>-</w:t>
            </w:r>
          </w:p>
        </w:tc>
        <w:tc>
          <w:tcPr>
            <w:tcW w:w="344" w:type="pct"/>
            <w:gridSpan w:val="2"/>
            <w:shd w:val="clear" w:color="auto" w:fill="auto"/>
            <w:vAlign w:val="center"/>
          </w:tcPr>
          <w:p w14:paraId="61D15CE3" w14:textId="77777777" w:rsidR="005D3E80" w:rsidRPr="00137523" w:rsidRDefault="005D3E80" w:rsidP="005D3E80">
            <w:pPr>
              <w:jc w:val="center"/>
            </w:pPr>
            <w:r w:rsidRPr="00137523">
              <w:t>-</w:t>
            </w:r>
          </w:p>
        </w:tc>
        <w:tc>
          <w:tcPr>
            <w:tcW w:w="390" w:type="pct"/>
            <w:gridSpan w:val="2"/>
            <w:shd w:val="clear" w:color="auto" w:fill="auto"/>
            <w:vAlign w:val="center"/>
          </w:tcPr>
          <w:p w14:paraId="37E56847" w14:textId="77777777" w:rsidR="005D3E80" w:rsidRPr="00137523" w:rsidRDefault="005D3E80" w:rsidP="005D3E80">
            <w:pPr>
              <w:jc w:val="center"/>
            </w:pPr>
            <w:r w:rsidRPr="00137523">
              <w:t>-</w:t>
            </w:r>
          </w:p>
        </w:tc>
        <w:tc>
          <w:tcPr>
            <w:tcW w:w="393" w:type="pct"/>
            <w:gridSpan w:val="2"/>
            <w:shd w:val="clear" w:color="auto" w:fill="auto"/>
            <w:vAlign w:val="center"/>
          </w:tcPr>
          <w:p w14:paraId="76DE3046" w14:textId="77777777" w:rsidR="005D3E80" w:rsidRPr="00137523" w:rsidRDefault="005D3E80" w:rsidP="005D3E80">
            <w:pPr>
              <w:jc w:val="center"/>
            </w:pPr>
            <w:r w:rsidRPr="00137523">
              <w:t>-</w:t>
            </w:r>
          </w:p>
        </w:tc>
        <w:tc>
          <w:tcPr>
            <w:tcW w:w="147" w:type="pct"/>
            <w:shd w:val="clear" w:color="auto" w:fill="auto"/>
            <w:vAlign w:val="center"/>
          </w:tcPr>
          <w:p w14:paraId="44EEEE62" w14:textId="77777777" w:rsidR="005D3E80" w:rsidRPr="00137523" w:rsidRDefault="005D3E80" w:rsidP="005D3E80">
            <w:pPr>
              <w:jc w:val="center"/>
            </w:pPr>
            <w:r w:rsidRPr="00137523">
              <w:t>-</w:t>
            </w:r>
          </w:p>
        </w:tc>
        <w:tc>
          <w:tcPr>
            <w:tcW w:w="767" w:type="pct"/>
            <w:vMerge/>
            <w:shd w:val="clear" w:color="auto" w:fill="auto"/>
          </w:tcPr>
          <w:p w14:paraId="1D3BF04F" w14:textId="77777777" w:rsidR="005D3E80" w:rsidRPr="00137523" w:rsidRDefault="005D3E80" w:rsidP="005D3E80"/>
        </w:tc>
        <w:tc>
          <w:tcPr>
            <w:tcW w:w="366" w:type="pct"/>
            <w:vMerge/>
            <w:shd w:val="clear" w:color="auto" w:fill="auto"/>
          </w:tcPr>
          <w:p w14:paraId="1F7EBDD9" w14:textId="77777777" w:rsidR="005D3E80" w:rsidRPr="00137523" w:rsidRDefault="005D3E80" w:rsidP="005D3E80"/>
        </w:tc>
      </w:tr>
      <w:tr w:rsidR="00EB1529" w:rsidRPr="00137523" w14:paraId="058F0BF3" w14:textId="77777777" w:rsidTr="00EB1529">
        <w:trPr>
          <w:trHeight w:val="252"/>
        </w:trPr>
        <w:tc>
          <w:tcPr>
            <w:tcW w:w="222" w:type="pct"/>
            <w:vMerge/>
            <w:shd w:val="clear" w:color="auto" w:fill="auto"/>
          </w:tcPr>
          <w:p w14:paraId="03D537DA" w14:textId="77777777" w:rsidR="005D3E80" w:rsidRPr="00137523" w:rsidRDefault="005D3E80" w:rsidP="005D3E80"/>
        </w:tc>
        <w:tc>
          <w:tcPr>
            <w:tcW w:w="820" w:type="pct"/>
            <w:vMerge/>
            <w:shd w:val="clear" w:color="auto" w:fill="auto"/>
          </w:tcPr>
          <w:p w14:paraId="25CC606B" w14:textId="77777777" w:rsidR="005D3E80" w:rsidRPr="00137523" w:rsidRDefault="005D3E80" w:rsidP="005D3E80"/>
        </w:tc>
        <w:tc>
          <w:tcPr>
            <w:tcW w:w="686" w:type="pct"/>
            <w:gridSpan w:val="3"/>
            <w:vMerge/>
            <w:shd w:val="clear" w:color="auto" w:fill="auto"/>
          </w:tcPr>
          <w:p w14:paraId="2C9BA185" w14:textId="77777777" w:rsidR="005D3E80" w:rsidRPr="00137523" w:rsidRDefault="005D3E80" w:rsidP="005D3E80">
            <w:pPr>
              <w:jc w:val="center"/>
            </w:pPr>
          </w:p>
        </w:tc>
        <w:tc>
          <w:tcPr>
            <w:tcW w:w="476" w:type="pct"/>
            <w:shd w:val="clear" w:color="auto" w:fill="auto"/>
          </w:tcPr>
          <w:p w14:paraId="69902B14" w14:textId="77777777" w:rsidR="005D3E80" w:rsidRPr="00137523" w:rsidRDefault="005D3E80" w:rsidP="005D3E80">
            <w:pPr>
              <w:jc w:val="center"/>
            </w:pPr>
            <w:r w:rsidRPr="00137523">
              <w:t>2019-2030</w:t>
            </w:r>
          </w:p>
        </w:tc>
        <w:tc>
          <w:tcPr>
            <w:tcW w:w="389" w:type="pct"/>
            <w:gridSpan w:val="2"/>
            <w:shd w:val="clear" w:color="auto" w:fill="auto"/>
          </w:tcPr>
          <w:p w14:paraId="5AD18E35" w14:textId="77777777" w:rsidR="005D3E80" w:rsidRPr="00137523" w:rsidRDefault="005D3E80" w:rsidP="005D3E80">
            <w:pPr>
              <w:jc w:val="center"/>
            </w:pPr>
            <w:r w:rsidRPr="00137523">
              <w:t>40,0</w:t>
            </w:r>
          </w:p>
        </w:tc>
        <w:tc>
          <w:tcPr>
            <w:tcW w:w="344" w:type="pct"/>
            <w:gridSpan w:val="2"/>
            <w:shd w:val="clear" w:color="auto" w:fill="auto"/>
          </w:tcPr>
          <w:p w14:paraId="34496F55" w14:textId="77777777" w:rsidR="005D3E80" w:rsidRPr="00137523" w:rsidRDefault="005D3E80" w:rsidP="005D3E80">
            <w:pPr>
              <w:jc w:val="center"/>
            </w:pPr>
            <w:r w:rsidRPr="00137523">
              <w:t>-</w:t>
            </w:r>
          </w:p>
        </w:tc>
        <w:tc>
          <w:tcPr>
            <w:tcW w:w="390" w:type="pct"/>
            <w:gridSpan w:val="2"/>
            <w:shd w:val="clear" w:color="auto" w:fill="auto"/>
          </w:tcPr>
          <w:p w14:paraId="0040CED3" w14:textId="77777777" w:rsidR="005D3E80" w:rsidRPr="00137523" w:rsidRDefault="005D3E80" w:rsidP="005D3E80">
            <w:pPr>
              <w:jc w:val="center"/>
            </w:pPr>
            <w:r w:rsidRPr="00137523">
              <w:t>-</w:t>
            </w:r>
          </w:p>
        </w:tc>
        <w:tc>
          <w:tcPr>
            <w:tcW w:w="393" w:type="pct"/>
            <w:gridSpan w:val="2"/>
            <w:shd w:val="clear" w:color="auto" w:fill="auto"/>
          </w:tcPr>
          <w:p w14:paraId="514B17F1" w14:textId="77777777" w:rsidR="005D3E80" w:rsidRPr="00137523" w:rsidRDefault="005D3E80" w:rsidP="005D3E80">
            <w:pPr>
              <w:jc w:val="center"/>
            </w:pPr>
            <w:r w:rsidRPr="00137523">
              <w:t>40,0</w:t>
            </w:r>
          </w:p>
        </w:tc>
        <w:tc>
          <w:tcPr>
            <w:tcW w:w="147" w:type="pct"/>
            <w:shd w:val="clear" w:color="auto" w:fill="auto"/>
          </w:tcPr>
          <w:p w14:paraId="48E26799" w14:textId="77777777" w:rsidR="005D3E80" w:rsidRPr="00137523" w:rsidRDefault="005D3E80" w:rsidP="005D3E80">
            <w:pPr>
              <w:jc w:val="center"/>
            </w:pPr>
            <w:r w:rsidRPr="00137523">
              <w:t>-</w:t>
            </w:r>
          </w:p>
        </w:tc>
        <w:tc>
          <w:tcPr>
            <w:tcW w:w="767" w:type="pct"/>
            <w:vMerge/>
            <w:shd w:val="clear" w:color="auto" w:fill="auto"/>
          </w:tcPr>
          <w:p w14:paraId="30AD21CA" w14:textId="77777777" w:rsidR="005D3E80" w:rsidRPr="00137523" w:rsidRDefault="005D3E80" w:rsidP="005D3E80"/>
        </w:tc>
        <w:tc>
          <w:tcPr>
            <w:tcW w:w="366" w:type="pct"/>
            <w:vMerge/>
            <w:shd w:val="clear" w:color="auto" w:fill="auto"/>
          </w:tcPr>
          <w:p w14:paraId="7CF6079D" w14:textId="77777777" w:rsidR="005D3E80" w:rsidRPr="00137523" w:rsidRDefault="005D3E80" w:rsidP="005D3E80"/>
        </w:tc>
      </w:tr>
      <w:tr w:rsidR="00EB1529" w:rsidRPr="00137523" w14:paraId="59ED94E5" w14:textId="77777777" w:rsidTr="00EB1529">
        <w:trPr>
          <w:trHeight w:val="252"/>
        </w:trPr>
        <w:tc>
          <w:tcPr>
            <w:tcW w:w="222" w:type="pct"/>
            <w:vMerge w:val="restart"/>
            <w:shd w:val="clear" w:color="auto" w:fill="auto"/>
          </w:tcPr>
          <w:p w14:paraId="5BCA0AC5" w14:textId="1787806E" w:rsidR="005D3E80" w:rsidRPr="00137523" w:rsidRDefault="005D3E80" w:rsidP="005D3E80">
            <w:r w:rsidRPr="00137523">
              <w:t>1.1.4</w:t>
            </w:r>
            <w:r>
              <w:t>4</w:t>
            </w:r>
          </w:p>
        </w:tc>
        <w:tc>
          <w:tcPr>
            <w:tcW w:w="820" w:type="pct"/>
            <w:vMerge w:val="restart"/>
            <w:shd w:val="clear" w:color="auto" w:fill="auto"/>
          </w:tcPr>
          <w:p w14:paraId="710C08D2" w14:textId="77777777" w:rsidR="005D3E80" w:rsidRPr="00137523" w:rsidRDefault="005D3E80" w:rsidP="005D3E80">
            <w:r w:rsidRPr="00137523">
              <w:t>Обследование условий организации водоснабжения и водоотведения на территории п. Большой Луг</w:t>
            </w:r>
          </w:p>
        </w:tc>
        <w:tc>
          <w:tcPr>
            <w:tcW w:w="686" w:type="pct"/>
            <w:gridSpan w:val="3"/>
            <w:vMerge w:val="restart"/>
            <w:shd w:val="clear" w:color="auto" w:fill="auto"/>
          </w:tcPr>
          <w:p w14:paraId="75BB57A6" w14:textId="77777777" w:rsidR="005D3E80" w:rsidRPr="00137523" w:rsidRDefault="005D3E80" w:rsidP="005D3E80">
            <w:pPr>
              <w:jc w:val="center"/>
            </w:pPr>
            <w:r w:rsidRPr="00137523">
              <w:t>Управление территориального развития и обустройства</w:t>
            </w:r>
          </w:p>
        </w:tc>
        <w:tc>
          <w:tcPr>
            <w:tcW w:w="476" w:type="pct"/>
            <w:shd w:val="clear" w:color="auto" w:fill="auto"/>
            <w:vAlign w:val="center"/>
          </w:tcPr>
          <w:p w14:paraId="2F1E62C8" w14:textId="77777777" w:rsidR="005D3E80" w:rsidRPr="00137523" w:rsidRDefault="005D3E80" w:rsidP="005D3E80">
            <w:pPr>
              <w:jc w:val="center"/>
            </w:pPr>
            <w:r w:rsidRPr="00137523">
              <w:t>2019</w:t>
            </w:r>
          </w:p>
        </w:tc>
        <w:tc>
          <w:tcPr>
            <w:tcW w:w="389" w:type="pct"/>
            <w:gridSpan w:val="2"/>
            <w:shd w:val="clear" w:color="auto" w:fill="auto"/>
            <w:vAlign w:val="center"/>
          </w:tcPr>
          <w:p w14:paraId="3BC066A7" w14:textId="77777777" w:rsidR="005D3E80" w:rsidRPr="00137523" w:rsidRDefault="005D3E80" w:rsidP="005D3E80">
            <w:pPr>
              <w:jc w:val="center"/>
            </w:pPr>
            <w:r w:rsidRPr="00137523">
              <w:t>-</w:t>
            </w:r>
          </w:p>
        </w:tc>
        <w:tc>
          <w:tcPr>
            <w:tcW w:w="344" w:type="pct"/>
            <w:gridSpan w:val="2"/>
            <w:shd w:val="clear" w:color="auto" w:fill="auto"/>
            <w:vAlign w:val="center"/>
          </w:tcPr>
          <w:p w14:paraId="5F2EDFE5" w14:textId="77777777" w:rsidR="005D3E80" w:rsidRPr="00137523" w:rsidRDefault="005D3E80" w:rsidP="005D3E80">
            <w:pPr>
              <w:jc w:val="center"/>
            </w:pPr>
            <w:r w:rsidRPr="00137523">
              <w:t>-</w:t>
            </w:r>
          </w:p>
        </w:tc>
        <w:tc>
          <w:tcPr>
            <w:tcW w:w="390" w:type="pct"/>
            <w:gridSpan w:val="2"/>
            <w:shd w:val="clear" w:color="auto" w:fill="auto"/>
            <w:vAlign w:val="center"/>
          </w:tcPr>
          <w:p w14:paraId="24503C1E" w14:textId="77777777" w:rsidR="005D3E80" w:rsidRPr="00137523" w:rsidRDefault="005D3E80" w:rsidP="005D3E80">
            <w:pPr>
              <w:jc w:val="center"/>
            </w:pPr>
            <w:r w:rsidRPr="00137523">
              <w:t>-</w:t>
            </w:r>
          </w:p>
        </w:tc>
        <w:tc>
          <w:tcPr>
            <w:tcW w:w="393" w:type="pct"/>
            <w:gridSpan w:val="2"/>
            <w:shd w:val="clear" w:color="auto" w:fill="auto"/>
            <w:vAlign w:val="center"/>
          </w:tcPr>
          <w:p w14:paraId="351F2244" w14:textId="77777777" w:rsidR="005D3E80" w:rsidRPr="00137523" w:rsidRDefault="005D3E80" w:rsidP="005D3E80">
            <w:pPr>
              <w:jc w:val="center"/>
            </w:pPr>
            <w:r w:rsidRPr="00137523">
              <w:t>-</w:t>
            </w:r>
          </w:p>
        </w:tc>
        <w:tc>
          <w:tcPr>
            <w:tcW w:w="147" w:type="pct"/>
            <w:shd w:val="clear" w:color="auto" w:fill="auto"/>
            <w:vAlign w:val="center"/>
          </w:tcPr>
          <w:p w14:paraId="06725C9B" w14:textId="77777777" w:rsidR="005D3E80" w:rsidRPr="00137523" w:rsidRDefault="005D3E80" w:rsidP="005D3E80">
            <w:pPr>
              <w:jc w:val="center"/>
            </w:pPr>
            <w:r w:rsidRPr="00137523">
              <w:t>-</w:t>
            </w:r>
          </w:p>
        </w:tc>
        <w:tc>
          <w:tcPr>
            <w:tcW w:w="767" w:type="pct"/>
            <w:vMerge w:val="restart"/>
            <w:shd w:val="clear" w:color="auto" w:fill="auto"/>
          </w:tcPr>
          <w:p w14:paraId="6C5747E0" w14:textId="77777777" w:rsidR="005D3E80" w:rsidRPr="00137523" w:rsidRDefault="005D3E80" w:rsidP="005D3E80">
            <w:r w:rsidRPr="00137523">
              <w:t>Обследование условий организации водоснабжения и водоотведения в п. Большой Луг протяженностью 7 025 м</w:t>
            </w:r>
          </w:p>
        </w:tc>
        <w:tc>
          <w:tcPr>
            <w:tcW w:w="366" w:type="pct"/>
            <w:vMerge w:val="restart"/>
            <w:shd w:val="clear" w:color="auto" w:fill="auto"/>
          </w:tcPr>
          <w:p w14:paraId="6B6D4499" w14:textId="77777777" w:rsidR="005D3E80" w:rsidRPr="00137523" w:rsidRDefault="005D3E80" w:rsidP="005D3E80">
            <w:r w:rsidRPr="00137523">
              <w:t>1 ед.</w:t>
            </w:r>
          </w:p>
        </w:tc>
      </w:tr>
      <w:tr w:rsidR="00EB1529" w:rsidRPr="00137523" w14:paraId="6579946B" w14:textId="77777777" w:rsidTr="00EB1529">
        <w:trPr>
          <w:trHeight w:val="252"/>
        </w:trPr>
        <w:tc>
          <w:tcPr>
            <w:tcW w:w="222" w:type="pct"/>
            <w:vMerge/>
            <w:shd w:val="clear" w:color="auto" w:fill="auto"/>
          </w:tcPr>
          <w:p w14:paraId="0A760404" w14:textId="77777777" w:rsidR="005D3E80" w:rsidRPr="00137523" w:rsidRDefault="005D3E80" w:rsidP="005D3E80"/>
        </w:tc>
        <w:tc>
          <w:tcPr>
            <w:tcW w:w="820" w:type="pct"/>
            <w:vMerge/>
            <w:shd w:val="clear" w:color="auto" w:fill="auto"/>
          </w:tcPr>
          <w:p w14:paraId="6C84B35D" w14:textId="77777777" w:rsidR="005D3E80" w:rsidRPr="00137523" w:rsidRDefault="005D3E80" w:rsidP="005D3E80"/>
        </w:tc>
        <w:tc>
          <w:tcPr>
            <w:tcW w:w="686" w:type="pct"/>
            <w:gridSpan w:val="3"/>
            <w:vMerge/>
            <w:shd w:val="clear" w:color="auto" w:fill="auto"/>
          </w:tcPr>
          <w:p w14:paraId="39E1F38B" w14:textId="77777777" w:rsidR="005D3E80" w:rsidRPr="00137523" w:rsidRDefault="005D3E80" w:rsidP="005D3E80">
            <w:pPr>
              <w:jc w:val="center"/>
            </w:pPr>
          </w:p>
        </w:tc>
        <w:tc>
          <w:tcPr>
            <w:tcW w:w="476" w:type="pct"/>
            <w:shd w:val="clear" w:color="auto" w:fill="auto"/>
            <w:vAlign w:val="center"/>
          </w:tcPr>
          <w:p w14:paraId="2C48DF9C" w14:textId="77777777" w:rsidR="005D3E80" w:rsidRPr="00137523" w:rsidRDefault="005D3E80" w:rsidP="005D3E80">
            <w:pPr>
              <w:jc w:val="center"/>
            </w:pPr>
            <w:r w:rsidRPr="00137523">
              <w:t>2020</w:t>
            </w:r>
          </w:p>
        </w:tc>
        <w:tc>
          <w:tcPr>
            <w:tcW w:w="389" w:type="pct"/>
            <w:gridSpan w:val="2"/>
            <w:shd w:val="clear" w:color="auto" w:fill="auto"/>
            <w:vAlign w:val="center"/>
          </w:tcPr>
          <w:p w14:paraId="02B71B6C" w14:textId="77777777" w:rsidR="005D3E80" w:rsidRPr="00137523" w:rsidRDefault="005D3E80" w:rsidP="005D3E80">
            <w:pPr>
              <w:jc w:val="center"/>
            </w:pPr>
            <w:r w:rsidRPr="00137523">
              <w:t>-</w:t>
            </w:r>
          </w:p>
        </w:tc>
        <w:tc>
          <w:tcPr>
            <w:tcW w:w="344" w:type="pct"/>
            <w:gridSpan w:val="2"/>
            <w:shd w:val="clear" w:color="auto" w:fill="auto"/>
            <w:vAlign w:val="center"/>
          </w:tcPr>
          <w:p w14:paraId="45A3B71B" w14:textId="77777777" w:rsidR="005D3E80" w:rsidRPr="00137523" w:rsidRDefault="005D3E80" w:rsidP="005D3E80">
            <w:pPr>
              <w:jc w:val="center"/>
            </w:pPr>
            <w:r w:rsidRPr="00137523">
              <w:t>-</w:t>
            </w:r>
          </w:p>
        </w:tc>
        <w:tc>
          <w:tcPr>
            <w:tcW w:w="390" w:type="pct"/>
            <w:gridSpan w:val="2"/>
            <w:shd w:val="clear" w:color="auto" w:fill="auto"/>
            <w:vAlign w:val="center"/>
          </w:tcPr>
          <w:p w14:paraId="34B45B7B" w14:textId="77777777" w:rsidR="005D3E80" w:rsidRPr="00137523" w:rsidRDefault="005D3E80" w:rsidP="005D3E80">
            <w:pPr>
              <w:jc w:val="center"/>
            </w:pPr>
            <w:r w:rsidRPr="00137523">
              <w:t>-</w:t>
            </w:r>
          </w:p>
        </w:tc>
        <w:tc>
          <w:tcPr>
            <w:tcW w:w="393" w:type="pct"/>
            <w:gridSpan w:val="2"/>
            <w:shd w:val="clear" w:color="auto" w:fill="auto"/>
            <w:vAlign w:val="center"/>
          </w:tcPr>
          <w:p w14:paraId="062651E8" w14:textId="77777777" w:rsidR="005D3E80" w:rsidRPr="00137523" w:rsidRDefault="005D3E80" w:rsidP="005D3E80">
            <w:pPr>
              <w:jc w:val="center"/>
            </w:pPr>
            <w:r w:rsidRPr="00137523">
              <w:t>-</w:t>
            </w:r>
          </w:p>
        </w:tc>
        <w:tc>
          <w:tcPr>
            <w:tcW w:w="147" w:type="pct"/>
            <w:shd w:val="clear" w:color="auto" w:fill="auto"/>
            <w:vAlign w:val="center"/>
          </w:tcPr>
          <w:p w14:paraId="0720EB0E" w14:textId="77777777" w:rsidR="005D3E80" w:rsidRPr="00137523" w:rsidRDefault="005D3E80" w:rsidP="005D3E80">
            <w:pPr>
              <w:jc w:val="center"/>
            </w:pPr>
            <w:r w:rsidRPr="00137523">
              <w:t>-</w:t>
            </w:r>
          </w:p>
        </w:tc>
        <w:tc>
          <w:tcPr>
            <w:tcW w:w="767" w:type="pct"/>
            <w:vMerge/>
            <w:shd w:val="clear" w:color="auto" w:fill="auto"/>
          </w:tcPr>
          <w:p w14:paraId="14E62D4A" w14:textId="77777777" w:rsidR="005D3E80" w:rsidRPr="00137523" w:rsidRDefault="005D3E80" w:rsidP="005D3E80"/>
        </w:tc>
        <w:tc>
          <w:tcPr>
            <w:tcW w:w="366" w:type="pct"/>
            <w:vMerge/>
            <w:shd w:val="clear" w:color="auto" w:fill="auto"/>
          </w:tcPr>
          <w:p w14:paraId="5D642202" w14:textId="77777777" w:rsidR="005D3E80" w:rsidRPr="00137523" w:rsidRDefault="005D3E80" w:rsidP="005D3E80"/>
        </w:tc>
      </w:tr>
      <w:tr w:rsidR="00EB1529" w:rsidRPr="00137523" w14:paraId="02B1FB69" w14:textId="77777777" w:rsidTr="00EB1529">
        <w:trPr>
          <w:trHeight w:val="252"/>
        </w:trPr>
        <w:tc>
          <w:tcPr>
            <w:tcW w:w="222" w:type="pct"/>
            <w:vMerge/>
            <w:shd w:val="clear" w:color="auto" w:fill="auto"/>
          </w:tcPr>
          <w:p w14:paraId="043FCA15" w14:textId="77777777" w:rsidR="005D3E80" w:rsidRPr="00137523" w:rsidRDefault="005D3E80" w:rsidP="005D3E80"/>
        </w:tc>
        <w:tc>
          <w:tcPr>
            <w:tcW w:w="820" w:type="pct"/>
            <w:vMerge/>
            <w:shd w:val="clear" w:color="auto" w:fill="auto"/>
          </w:tcPr>
          <w:p w14:paraId="1E3828C0" w14:textId="77777777" w:rsidR="005D3E80" w:rsidRPr="00137523" w:rsidRDefault="005D3E80" w:rsidP="005D3E80"/>
        </w:tc>
        <w:tc>
          <w:tcPr>
            <w:tcW w:w="686" w:type="pct"/>
            <w:gridSpan w:val="3"/>
            <w:vMerge/>
            <w:shd w:val="clear" w:color="auto" w:fill="auto"/>
          </w:tcPr>
          <w:p w14:paraId="6B800C2A" w14:textId="77777777" w:rsidR="005D3E80" w:rsidRPr="00137523" w:rsidRDefault="005D3E80" w:rsidP="005D3E80">
            <w:pPr>
              <w:jc w:val="center"/>
            </w:pPr>
          </w:p>
        </w:tc>
        <w:tc>
          <w:tcPr>
            <w:tcW w:w="476" w:type="pct"/>
            <w:shd w:val="clear" w:color="auto" w:fill="auto"/>
            <w:vAlign w:val="center"/>
          </w:tcPr>
          <w:p w14:paraId="2A5F8CDD" w14:textId="77777777" w:rsidR="005D3E80" w:rsidRPr="00137523" w:rsidRDefault="005D3E80" w:rsidP="005D3E80">
            <w:pPr>
              <w:jc w:val="center"/>
            </w:pPr>
            <w:r w:rsidRPr="00137523">
              <w:t>2021</w:t>
            </w:r>
          </w:p>
        </w:tc>
        <w:tc>
          <w:tcPr>
            <w:tcW w:w="389" w:type="pct"/>
            <w:gridSpan w:val="2"/>
            <w:shd w:val="clear" w:color="auto" w:fill="auto"/>
            <w:vAlign w:val="center"/>
          </w:tcPr>
          <w:p w14:paraId="2EABB973" w14:textId="2E04A85A" w:rsidR="005D3E80" w:rsidRPr="00137523" w:rsidRDefault="005D3E80" w:rsidP="005D3E80">
            <w:pPr>
              <w:jc w:val="center"/>
            </w:pPr>
            <w:r>
              <w:t>-</w:t>
            </w:r>
          </w:p>
        </w:tc>
        <w:tc>
          <w:tcPr>
            <w:tcW w:w="344" w:type="pct"/>
            <w:gridSpan w:val="2"/>
            <w:shd w:val="clear" w:color="auto" w:fill="auto"/>
            <w:vAlign w:val="center"/>
          </w:tcPr>
          <w:p w14:paraId="0CF64F57" w14:textId="77777777" w:rsidR="005D3E80" w:rsidRPr="00137523" w:rsidRDefault="005D3E80" w:rsidP="005D3E80">
            <w:pPr>
              <w:jc w:val="center"/>
            </w:pPr>
            <w:r w:rsidRPr="00137523">
              <w:t>-</w:t>
            </w:r>
          </w:p>
        </w:tc>
        <w:tc>
          <w:tcPr>
            <w:tcW w:w="390" w:type="pct"/>
            <w:gridSpan w:val="2"/>
            <w:shd w:val="clear" w:color="auto" w:fill="auto"/>
            <w:vAlign w:val="center"/>
          </w:tcPr>
          <w:p w14:paraId="604E78EC" w14:textId="77777777" w:rsidR="005D3E80" w:rsidRPr="00137523" w:rsidRDefault="005D3E80" w:rsidP="005D3E80">
            <w:pPr>
              <w:jc w:val="center"/>
            </w:pPr>
            <w:r w:rsidRPr="00137523">
              <w:t>-</w:t>
            </w:r>
          </w:p>
        </w:tc>
        <w:tc>
          <w:tcPr>
            <w:tcW w:w="393" w:type="pct"/>
            <w:gridSpan w:val="2"/>
            <w:shd w:val="clear" w:color="auto" w:fill="auto"/>
            <w:vAlign w:val="center"/>
          </w:tcPr>
          <w:p w14:paraId="3D81D80A" w14:textId="43777E5A" w:rsidR="005D3E80" w:rsidRPr="00137523" w:rsidRDefault="005D3E80" w:rsidP="005D3E80">
            <w:pPr>
              <w:jc w:val="center"/>
            </w:pPr>
            <w:r>
              <w:t>-</w:t>
            </w:r>
          </w:p>
        </w:tc>
        <w:tc>
          <w:tcPr>
            <w:tcW w:w="147" w:type="pct"/>
            <w:shd w:val="clear" w:color="auto" w:fill="auto"/>
            <w:vAlign w:val="center"/>
          </w:tcPr>
          <w:p w14:paraId="3949DD76" w14:textId="77777777" w:rsidR="005D3E80" w:rsidRPr="00137523" w:rsidRDefault="005D3E80" w:rsidP="005D3E80">
            <w:pPr>
              <w:jc w:val="center"/>
            </w:pPr>
            <w:r w:rsidRPr="00137523">
              <w:t>-</w:t>
            </w:r>
          </w:p>
        </w:tc>
        <w:tc>
          <w:tcPr>
            <w:tcW w:w="767" w:type="pct"/>
            <w:vMerge/>
            <w:shd w:val="clear" w:color="auto" w:fill="auto"/>
          </w:tcPr>
          <w:p w14:paraId="61C1CBEF" w14:textId="77777777" w:rsidR="005D3E80" w:rsidRPr="00137523" w:rsidRDefault="005D3E80" w:rsidP="005D3E80"/>
        </w:tc>
        <w:tc>
          <w:tcPr>
            <w:tcW w:w="366" w:type="pct"/>
            <w:vMerge/>
            <w:shd w:val="clear" w:color="auto" w:fill="auto"/>
          </w:tcPr>
          <w:p w14:paraId="62B98862" w14:textId="77777777" w:rsidR="005D3E80" w:rsidRPr="00137523" w:rsidRDefault="005D3E80" w:rsidP="005D3E80"/>
        </w:tc>
      </w:tr>
      <w:tr w:rsidR="00EB1529" w:rsidRPr="00137523" w14:paraId="21ECD98E" w14:textId="77777777" w:rsidTr="00EB1529">
        <w:trPr>
          <w:trHeight w:val="252"/>
        </w:trPr>
        <w:tc>
          <w:tcPr>
            <w:tcW w:w="222" w:type="pct"/>
            <w:vMerge/>
            <w:shd w:val="clear" w:color="auto" w:fill="auto"/>
          </w:tcPr>
          <w:p w14:paraId="01069C87" w14:textId="77777777" w:rsidR="005D3E80" w:rsidRPr="00137523" w:rsidRDefault="005D3E80" w:rsidP="005D3E80"/>
        </w:tc>
        <w:tc>
          <w:tcPr>
            <w:tcW w:w="820" w:type="pct"/>
            <w:vMerge/>
            <w:shd w:val="clear" w:color="auto" w:fill="auto"/>
          </w:tcPr>
          <w:p w14:paraId="75AF8F0E" w14:textId="77777777" w:rsidR="005D3E80" w:rsidRPr="00137523" w:rsidRDefault="005D3E80" w:rsidP="005D3E80"/>
        </w:tc>
        <w:tc>
          <w:tcPr>
            <w:tcW w:w="686" w:type="pct"/>
            <w:gridSpan w:val="3"/>
            <w:vMerge/>
            <w:shd w:val="clear" w:color="auto" w:fill="auto"/>
          </w:tcPr>
          <w:p w14:paraId="6B0FFCC5" w14:textId="77777777" w:rsidR="005D3E80" w:rsidRPr="00137523" w:rsidRDefault="005D3E80" w:rsidP="005D3E80">
            <w:pPr>
              <w:jc w:val="center"/>
            </w:pPr>
          </w:p>
        </w:tc>
        <w:tc>
          <w:tcPr>
            <w:tcW w:w="476" w:type="pct"/>
            <w:shd w:val="clear" w:color="auto" w:fill="auto"/>
            <w:vAlign w:val="center"/>
          </w:tcPr>
          <w:p w14:paraId="5F6105EE" w14:textId="77777777" w:rsidR="005D3E80" w:rsidRPr="00137523" w:rsidRDefault="005D3E80" w:rsidP="005D3E80">
            <w:pPr>
              <w:jc w:val="center"/>
            </w:pPr>
            <w:r w:rsidRPr="00137523">
              <w:t>2022</w:t>
            </w:r>
          </w:p>
        </w:tc>
        <w:tc>
          <w:tcPr>
            <w:tcW w:w="389" w:type="pct"/>
            <w:gridSpan w:val="2"/>
            <w:shd w:val="clear" w:color="auto" w:fill="auto"/>
            <w:vAlign w:val="center"/>
          </w:tcPr>
          <w:p w14:paraId="282D58C0" w14:textId="77777777" w:rsidR="005D3E80" w:rsidRPr="00137523" w:rsidRDefault="005D3E80" w:rsidP="005D3E80">
            <w:pPr>
              <w:jc w:val="center"/>
            </w:pPr>
            <w:r w:rsidRPr="00137523">
              <w:t>400,0</w:t>
            </w:r>
          </w:p>
        </w:tc>
        <w:tc>
          <w:tcPr>
            <w:tcW w:w="344" w:type="pct"/>
            <w:gridSpan w:val="2"/>
            <w:shd w:val="clear" w:color="auto" w:fill="auto"/>
            <w:vAlign w:val="center"/>
          </w:tcPr>
          <w:p w14:paraId="6EB276B1" w14:textId="77777777" w:rsidR="005D3E80" w:rsidRPr="00137523" w:rsidRDefault="005D3E80" w:rsidP="005D3E80">
            <w:pPr>
              <w:jc w:val="center"/>
            </w:pPr>
            <w:r w:rsidRPr="00137523">
              <w:t>-</w:t>
            </w:r>
          </w:p>
        </w:tc>
        <w:tc>
          <w:tcPr>
            <w:tcW w:w="390" w:type="pct"/>
            <w:gridSpan w:val="2"/>
            <w:shd w:val="clear" w:color="auto" w:fill="auto"/>
            <w:vAlign w:val="center"/>
          </w:tcPr>
          <w:p w14:paraId="4F80664D" w14:textId="77777777" w:rsidR="005D3E80" w:rsidRPr="00137523" w:rsidRDefault="005D3E80" w:rsidP="005D3E80">
            <w:pPr>
              <w:jc w:val="center"/>
            </w:pPr>
            <w:r w:rsidRPr="00137523">
              <w:t>-</w:t>
            </w:r>
          </w:p>
        </w:tc>
        <w:tc>
          <w:tcPr>
            <w:tcW w:w="393" w:type="pct"/>
            <w:gridSpan w:val="2"/>
            <w:shd w:val="clear" w:color="auto" w:fill="auto"/>
            <w:vAlign w:val="center"/>
          </w:tcPr>
          <w:p w14:paraId="0BE17782" w14:textId="77777777" w:rsidR="005D3E80" w:rsidRPr="00137523" w:rsidRDefault="005D3E80" w:rsidP="005D3E80">
            <w:pPr>
              <w:jc w:val="center"/>
            </w:pPr>
            <w:r w:rsidRPr="00137523">
              <w:t>400,0</w:t>
            </w:r>
          </w:p>
        </w:tc>
        <w:tc>
          <w:tcPr>
            <w:tcW w:w="147" w:type="pct"/>
            <w:shd w:val="clear" w:color="auto" w:fill="auto"/>
            <w:vAlign w:val="center"/>
          </w:tcPr>
          <w:p w14:paraId="63B28067" w14:textId="77777777" w:rsidR="005D3E80" w:rsidRPr="00137523" w:rsidRDefault="005D3E80" w:rsidP="005D3E80">
            <w:pPr>
              <w:jc w:val="center"/>
            </w:pPr>
            <w:r w:rsidRPr="00137523">
              <w:t>-</w:t>
            </w:r>
          </w:p>
        </w:tc>
        <w:tc>
          <w:tcPr>
            <w:tcW w:w="767" w:type="pct"/>
            <w:vMerge/>
            <w:shd w:val="clear" w:color="auto" w:fill="auto"/>
          </w:tcPr>
          <w:p w14:paraId="51F4E8E0" w14:textId="77777777" w:rsidR="005D3E80" w:rsidRPr="00137523" w:rsidRDefault="005D3E80" w:rsidP="005D3E80"/>
        </w:tc>
        <w:tc>
          <w:tcPr>
            <w:tcW w:w="366" w:type="pct"/>
            <w:vMerge/>
            <w:shd w:val="clear" w:color="auto" w:fill="auto"/>
          </w:tcPr>
          <w:p w14:paraId="3B96C413" w14:textId="77777777" w:rsidR="005D3E80" w:rsidRPr="00137523" w:rsidRDefault="005D3E80" w:rsidP="005D3E80"/>
        </w:tc>
      </w:tr>
      <w:tr w:rsidR="00EB1529" w:rsidRPr="00137523" w14:paraId="71443DCC" w14:textId="77777777" w:rsidTr="00EB1529">
        <w:trPr>
          <w:trHeight w:val="252"/>
        </w:trPr>
        <w:tc>
          <w:tcPr>
            <w:tcW w:w="222" w:type="pct"/>
            <w:vMerge/>
            <w:shd w:val="clear" w:color="auto" w:fill="auto"/>
          </w:tcPr>
          <w:p w14:paraId="1662EF76" w14:textId="77777777" w:rsidR="005D3E80" w:rsidRPr="00137523" w:rsidRDefault="005D3E80" w:rsidP="005D3E80"/>
        </w:tc>
        <w:tc>
          <w:tcPr>
            <w:tcW w:w="820" w:type="pct"/>
            <w:vMerge/>
            <w:shd w:val="clear" w:color="auto" w:fill="auto"/>
          </w:tcPr>
          <w:p w14:paraId="6C89314B" w14:textId="77777777" w:rsidR="005D3E80" w:rsidRPr="00137523" w:rsidRDefault="005D3E80" w:rsidP="005D3E80"/>
        </w:tc>
        <w:tc>
          <w:tcPr>
            <w:tcW w:w="686" w:type="pct"/>
            <w:gridSpan w:val="3"/>
            <w:vMerge/>
            <w:shd w:val="clear" w:color="auto" w:fill="auto"/>
          </w:tcPr>
          <w:p w14:paraId="6635099F" w14:textId="77777777" w:rsidR="005D3E80" w:rsidRPr="00137523" w:rsidRDefault="005D3E80" w:rsidP="005D3E80">
            <w:pPr>
              <w:jc w:val="center"/>
            </w:pPr>
          </w:p>
        </w:tc>
        <w:tc>
          <w:tcPr>
            <w:tcW w:w="476" w:type="pct"/>
            <w:shd w:val="clear" w:color="auto" w:fill="auto"/>
            <w:vAlign w:val="center"/>
          </w:tcPr>
          <w:p w14:paraId="1BBF10E0" w14:textId="77777777" w:rsidR="005D3E80" w:rsidRPr="00137523" w:rsidRDefault="005D3E80" w:rsidP="005D3E80">
            <w:pPr>
              <w:jc w:val="center"/>
            </w:pPr>
            <w:r w:rsidRPr="00137523">
              <w:t>2023</w:t>
            </w:r>
          </w:p>
        </w:tc>
        <w:tc>
          <w:tcPr>
            <w:tcW w:w="389" w:type="pct"/>
            <w:gridSpan w:val="2"/>
            <w:shd w:val="clear" w:color="auto" w:fill="auto"/>
            <w:vAlign w:val="center"/>
          </w:tcPr>
          <w:p w14:paraId="0BF71B5F" w14:textId="77777777" w:rsidR="005D3E80" w:rsidRPr="00137523" w:rsidRDefault="005D3E80" w:rsidP="005D3E80">
            <w:pPr>
              <w:jc w:val="center"/>
            </w:pPr>
            <w:r w:rsidRPr="00137523">
              <w:t>-</w:t>
            </w:r>
          </w:p>
        </w:tc>
        <w:tc>
          <w:tcPr>
            <w:tcW w:w="344" w:type="pct"/>
            <w:gridSpan w:val="2"/>
            <w:shd w:val="clear" w:color="auto" w:fill="auto"/>
            <w:vAlign w:val="center"/>
          </w:tcPr>
          <w:p w14:paraId="21E1D59E" w14:textId="77777777" w:rsidR="005D3E80" w:rsidRPr="00137523" w:rsidRDefault="005D3E80" w:rsidP="005D3E80">
            <w:pPr>
              <w:jc w:val="center"/>
            </w:pPr>
            <w:r w:rsidRPr="00137523">
              <w:t>-</w:t>
            </w:r>
          </w:p>
        </w:tc>
        <w:tc>
          <w:tcPr>
            <w:tcW w:w="390" w:type="pct"/>
            <w:gridSpan w:val="2"/>
            <w:shd w:val="clear" w:color="auto" w:fill="auto"/>
            <w:vAlign w:val="center"/>
          </w:tcPr>
          <w:p w14:paraId="6FCCDA86" w14:textId="77777777" w:rsidR="005D3E80" w:rsidRPr="00137523" w:rsidRDefault="005D3E80" w:rsidP="005D3E80">
            <w:pPr>
              <w:jc w:val="center"/>
            </w:pPr>
            <w:r w:rsidRPr="00137523">
              <w:t>-</w:t>
            </w:r>
          </w:p>
        </w:tc>
        <w:tc>
          <w:tcPr>
            <w:tcW w:w="393" w:type="pct"/>
            <w:gridSpan w:val="2"/>
            <w:shd w:val="clear" w:color="auto" w:fill="auto"/>
            <w:vAlign w:val="center"/>
          </w:tcPr>
          <w:p w14:paraId="20E83580" w14:textId="77777777" w:rsidR="005D3E80" w:rsidRPr="00137523" w:rsidRDefault="005D3E80" w:rsidP="005D3E80">
            <w:pPr>
              <w:jc w:val="center"/>
            </w:pPr>
            <w:r w:rsidRPr="00137523">
              <w:t>-</w:t>
            </w:r>
          </w:p>
        </w:tc>
        <w:tc>
          <w:tcPr>
            <w:tcW w:w="147" w:type="pct"/>
            <w:shd w:val="clear" w:color="auto" w:fill="auto"/>
            <w:vAlign w:val="center"/>
          </w:tcPr>
          <w:p w14:paraId="07593BDB" w14:textId="77777777" w:rsidR="005D3E80" w:rsidRPr="00137523" w:rsidRDefault="005D3E80" w:rsidP="005D3E80">
            <w:pPr>
              <w:jc w:val="center"/>
            </w:pPr>
            <w:r w:rsidRPr="00137523">
              <w:t>-</w:t>
            </w:r>
          </w:p>
        </w:tc>
        <w:tc>
          <w:tcPr>
            <w:tcW w:w="767" w:type="pct"/>
            <w:vMerge/>
            <w:shd w:val="clear" w:color="auto" w:fill="auto"/>
          </w:tcPr>
          <w:p w14:paraId="0559F78F" w14:textId="77777777" w:rsidR="005D3E80" w:rsidRPr="00137523" w:rsidRDefault="005D3E80" w:rsidP="005D3E80"/>
        </w:tc>
        <w:tc>
          <w:tcPr>
            <w:tcW w:w="366" w:type="pct"/>
            <w:vMerge/>
            <w:shd w:val="clear" w:color="auto" w:fill="auto"/>
          </w:tcPr>
          <w:p w14:paraId="677AE8DC" w14:textId="77777777" w:rsidR="005D3E80" w:rsidRPr="00137523" w:rsidRDefault="005D3E80" w:rsidP="005D3E80"/>
        </w:tc>
      </w:tr>
      <w:tr w:rsidR="00EB1529" w:rsidRPr="00137523" w14:paraId="7F4A782B" w14:textId="77777777" w:rsidTr="00EB1529">
        <w:trPr>
          <w:trHeight w:val="252"/>
        </w:trPr>
        <w:tc>
          <w:tcPr>
            <w:tcW w:w="222" w:type="pct"/>
            <w:vMerge/>
            <w:shd w:val="clear" w:color="auto" w:fill="auto"/>
          </w:tcPr>
          <w:p w14:paraId="6203C14E" w14:textId="77777777" w:rsidR="005D3E80" w:rsidRPr="00137523" w:rsidRDefault="005D3E80" w:rsidP="005D3E80"/>
        </w:tc>
        <w:tc>
          <w:tcPr>
            <w:tcW w:w="820" w:type="pct"/>
            <w:vMerge/>
            <w:shd w:val="clear" w:color="auto" w:fill="auto"/>
          </w:tcPr>
          <w:p w14:paraId="451BB377" w14:textId="77777777" w:rsidR="005D3E80" w:rsidRPr="00137523" w:rsidRDefault="005D3E80" w:rsidP="005D3E80"/>
        </w:tc>
        <w:tc>
          <w:tcPr>
            <w:tcW w:w="686" w:type="pct"/>
            <w:gridSpan w:val="3"/>
            <w:vMerge/>
            <w:shd w:val="clear" w:color="auto" w:fill="auto"/>
          </w:tcPr>
          <w:p w14:paraId="52C0A5CF" w14:textId="77777777" w:rsidR="005D3E80" w:rsidRPr="00137523" w:rsidRDefault="005D3E80" w:rsidP="005D3E80">
            <w:pPr>
              <w:jc w:val="center"/>
            </w:pPr>
          </w:p>
        </w:tc>
        <w:tc>
          <w:tcPr>
            <w:tcW w:w="476" w:type="pct"/>
            <w:shd w:val="clear" w:color="auto" w:fill="auto"/>
            <w:vAlign w:val="center"/>
          </w:tcPr>
          <w:p w14:paraId="43A5DE46" w14:textId="77777777" w:rsidR="005D3E80" w:rsidRPr="00137523" w:rsidRDefault="005D3E80" w:rsidP="005D3E80">
            <w:pPr>
              <w:jc w:val="center"/>
            </w:pPr>
            <w:r w:rsidRPr="00137523">
              <w:t>2024</w:t>
            </w:r>
          </w:p>
        </w:tc>
        <w:tc>
          <w:tcPr>
            <w:tcW w:w="389" w:type="pct"/>
            <w:gridSpan w:val="2"/>
            <w:shd w:val="clear" w:color="auto" w:fill="auto"/>
            <w:vAlign w:val="center"/>
          </w:tcPr>
          <w:p w14:paraId="4D4D08BB" w14:textId="77777777" w:rsidR="005D3E80" w:rsidRPr="00137523" w:rsidRDefault="005D3E80" w:rsidP="005D3E80">
            <w:pPr>
              <w:jc w:val="center"/>
            </w:pPr>
            <w:r w:rsidRPr="00137523">
              <w:t>-</w:t>
            </w:r>
          </w:p>
        </w:tc>
        <w:tc>
          <w:tcPr>
            <w:tcW w:w="344" w:type="pct"/>
            <w:gridSpan w:val="2"/>
            <w:shd w:val="clear" w:color="auto" w:fill="auto"/>
            <w:vAlign w:val="center"/>
          </w:tcPr>
          <w:p w14:paraId="1F54DDF4" w14:textId="77777777" w:rsidR="005D3E80" w:rsidRPr="00137523" w:rsidRDefault="005D3E80" w:rsidP="005D3E80">
            <w:pPr>
              <w:jc w:val="center"/>
            </w:pPr>
            <w:r w:rsidRPr="00137523">
              <w:t>-</w:t>
            </w:r>
          </w:p>
        </w:tc>
        <w:tc>
          <w:tcPr>
            <w:tcW w:w="390" w:type="pct"/>
            <w:gridSpan w:val="2"/>
            <w:shd w:val="clear" w:color="auto" w:fill="auto"/>
            <w:vAlign w:val="center"/>
          </w:tcPr>
          <w:p w14:paraId="15D3A253" w14:textId="77777777" w:rsidR="005D3E80" w:rsidRPr="00137523" w:rsidRDefault="005D3E80" w:rsidP="005D3E80">
            <w:pPr>
              <w:jc w:val="center"/>
            </w:pPr>
            <w:r w:rsidRPr="00137523">
              <w:t>-</w:t>
            </w:r>
          </w:p>
        </w:tc>
        <w:tc>
          <w:tcPr>
            <w:tcW w:w="393" w:type="pct"/>
            <w:gridSpan w:val="2"/>
            <w:shd w:val="clear" w:color="auto" w:fill="auto"/>
            <w:vAlign w:val="center"/>
          </w:tcPr>
          <w:p w14:paraId="730704F8" w14:textId="77777777" w:rsidR="005D3E80" w:rsidRPr="00137523" w:rsidRDefault="005D3E80" w:rsidP="005D3E80">
            <w:pPr>
              <w:jc w:val="center"/>
            </w:pPr>
            <w:r w:rsidRPr="00137523">
              <w:t>-</w:t>
            </w:r>
          </w:p>
        </w:tc>
        <w:tc>
          <w:tcPr>
            <w:tcW w:w="147" w:type="pct"/>
            <w:shd w:val="clear" w:color="auto" w:fill="auto"/>
            <w:vAlign w:val="center"/>
          </w:tcPr>
          <w:p w14:paraId="6F568E7C" w14:textId="77777777" w:rsidR="005D3E80" w:rsidRPr="00137523" w:rsidRDefault="005D3E80" w:rsidP="005D3E80">
            <w:pPr>
              <w:jc w:val="center"/>
            </w:pPr>
            <w:r w:rsidRPr="00137523">
              <w:t>-</w:t>
            </w:r>
          </w:p>
        </w:tc>
        <w:tc>
          <w:tcPr>
            <w:tcW w:w="767" w:type="pct"/>
            <w:vMerge/>
            <w:shd w:val="clear" w:color="auto" w:fill="auto"/>
          </w:tcPr>
          <w:p w14:paraId="66A51691" w14:textId="77777777" w:rsidR="005D3E80" w:rsidRPr="00137523" w:rsidRDefault="005D3E80" w:rsidP="005D3E80"/>
        </w:tc>
        <w:tc>
          <w:tcPr>
            <w:tcW w:w="366" w:type="pct"/>
            <w:vMerge/>
            <w:shd w:val="clear" w:color="auto" w:fill="auto"/>
          </w:tcPr>
          <w:p w14:paraId="665FABB0" w14:textId="77777777" w:rsidR="005D3E80" w:rsidRPr="00137523" w:rsidRDefault="005D3E80" w:rsidP="005D3E80"/>
        </w:tc>
      </w:tr>
      <w:tr w:rsidR="005D3E80" w:rsidRPr="00137523" w14:paraId="3ACA4A60" w14:textId="77777777" w:rsidTr="00EB1529">
        <w:trPr>
          <w:trHeight w:val="252"/>
        </w:trPr>
        <w:tc>
          <w:tcPr>
            <w:tcW w:w="222" w:type="pct"/>
            <w:vMerge/>
            <w:shd w:val="clear" w:color="auto" w:fill="auto"/>
          </w:tcPr>
          <w:p w14:paraId="57C227A8" w14:textId="77777777" w:rsidR="005D3E80" w:rsidRPr="00137523" w:rsidRDefault="005D3E80" w:rsidP="005D3E80"/>
        </w:tc>
        <w:tc>
          <w:tcPr>
            <w:tcW w:w="820" w:type="pct"/>
            <w:vMerge/>
            <w:shd w:val="clear" w:color="auto" w:fill="auto"/>
          </w:tcPr>
          <w:p w14:paraId="4E784055" w14:textId="77777777" w:rsidR="005D3E80" w:rsidRPr="00137523" w:rsidRDefault="005D3E80" w:rsidP="005D3E80"/>
        </w:tc>
        <w:tc>
          <w:tcPr>
            <w:tcW w:w="686" w:type="pct"/>
            <w:gridSpan w:val="3"/>
            <w:vMerge/>
            <w:shd w:val="clear" w:color="auto" w:fill="auto"/>
          </w:tcPr>
          <w:p w14:paraId="7648D0B8" w14:textId="77777777" w:rsidR="005D3E80" w:rsidRPr="00137523" w:rsidRDefault="005D3E80" w:rsidP="005D3E80">
            <w:pPr>
              <w:jc w:val="center"/>
            </w:pPr>
          </w:p>
        </w:tc>
        <w:tc>
          <w:tcPr>
            <w:tcW w:w="476" w:type="pct"/>
            <w:shd w:val="clear" w:color="auto" w:fill="auto"/>
            <w:vAlign w:val="center"/>
          </w:tcPr>
          <w:p w14:paraId="627C2CDC" w14:textId="42CC737A" w:rsidR="005D3E80" w:rsidRPr="00137523" w:rsidRDefault="005D3E80" w:rsidP="005D3E80">
            <w:pPr>
              <w:jc w:val="center"/>
            </w:pPr>
            <w:r>
              <w:t>2025</w:t>
            </w:r>
          </w:p>
        </w:tc>
        <w:tc>
          <w:tcPr>
            <w:tcW w:w="389" w:type="pct"/>
            <w:gridSpan w:val="2"/>
            <w:shd w:val="clear" w:color="auto" w:fill="auto"/>
            <w:vAlign w:val="center"/>
          </w:tcPr>
          <w:p w14:paraId="50D1E43D" w14:textId="3972386F" w:rsidR="005D3E80" w:rsidRPr="00137523" w:rsidRDefault="005D3E80" w:rsidP="005D3E80">
            <w:pPr>
              <w:jc w:val="center"/>
            </w:pPr>
            <w:r>
              <w:t>200,0</w:t>
            </w:r>
          </w:p>
        </w:tc>
        <w:tc>
          <w:tcPr>
            <w:tcW w:w="344" w:type="pct"/>
            <w:gridSpan w:val="2"/>
            <w:shd w:val="clear" w:color="auto" w:fill="auto"/>
            <w:vAlign w:val="center"/>
          </w:tcPr>
          <w:p w14:paraId="1F2DDCB7" w14:textId="41AA7F9B" w:rsidR="005D3E80" w:rsidRPr="00137523" w:rsidRDefault="005D3E80" w:rsidP="005D3E80">
            <w:pPr>
              <w:jc w:val="center"/>
            </w:pPr>
            <w:r>
              <w:t>-</w:t>
            </w:r>
          </w:p>
        </w:tc>
        <w:tc>
          <w:tcPr>
            <w:tcW w:w="390" w:type="pct"/>
            <w:gridSpan w:val="2"/>
            <w:shd w:val="clear" w:color="auto" w:fill="auto"/>
            <w:vAlign w:val="center"/>
          </w:tcPr>
          <w:p w14:paraId="3D79292E" w14:textId="44EE30DB" w:rsidR="005D3E80" w:rsidRPr="00137523" w:rsidRDefault="005D3E80" w:rsidP="005D3E80">
            <w:pPr>
              <w:jc w:val="center"/>
            </w:pPr>
            <w:r>
              <w:t>-</w:t>
            </w:r>
          </w:p>
        </w:tc>
        <w:tc>
          <w:tcPr>
            <w:tcW w:w="393" w:type="pct"/>
            <w:gridSpan w:val="2"/>
            <w:shd w:val="clear" w:color="auto" w:fill="auto"/>
            <w:vAlign w:val="center"/>
          </w:tcPr>
          <w:p w14:paraId="6C2D953C" w14:textId="48825302" w:rsidR="005D3E80" w:rsidRPr="00137523" w:rsidRDefault="005D3E80" w:rsidP="005D3E80">
            <w:pPr>
              <w:jc w:val="center"/>
            </w:pPr>
            <w:r>
              <w:t>200,0</w:t>
            </w:r>
          </w:p>
        </w:tc>
        <w:tc>
          <w:tcPr>
            <w:tcW w:w="147" w:type="pct"/>
            <w:shd w:val="clear" w:color="auto" w:fill="auto"/>
            <w:vAlign w:val="center"/>
          </w:tcPr>
          <w:p w14:paraId="2BC32299" w14:textId="00D50958" w:rsidR="005D3E80" w:rsidRPr="00137523" w:rsidRDefault="005D3E80" w:rsidP="005D3E80">
            <w:pPr>
              <w:jc w:val="center"/>
            </w:pPr>
            <w:r>
              <w:t>-</w:t>
            </w:r>
          </w:p>
        </w:tc>
        <w:tc>
          <w:tcPr>
            <w:tcW w:w="767" w:type="pct"/>
            <w:vMerge/>
            <w:shd w:val="clear" w:color="auto" w:fill="auto"/>
          </w:tcPr>
          <w:p w14:paraId="78130E89" w14:textId="77777777" w:rsidR="005D3E80" w:rsidRPr="00137523" w:rsidRDefault="005D3E80" w:rsidP="005D3E80"/>
        </w:tc>
        <w:tc>
          <w:tcPr>
            <w:tcW w:w="366" w:type="pct"/>
            <w:vMerge/>
            <w:shd w:val="clear" w:color="auto" w:fill="auto"/>
          </w:tcPr>
          <w:p w14:paraId="0E219E80" w14:textId="77777777" w:rsidR="005D3E80" w:rsidRPr="00137523" w:rsidRDefault="005D3E80" w:rsidP="005D3E80"/>
        </w:tc>
      </w:tr>
      <w:tr w:rsidR="00DB3074" w:rsidRPr="00137523" w14:paraId="2A9B69B9" w14:textId="77777777" w:rsidTr="00EB1529">
        <w:trPr>
          <w:trHeight w:val="252"/>
        </w:trPr>
        <w:tc>
          <w:tcPr>
            <w:tcW w:w="222" w:type="pct"/>
            <w:vMerge/>
            <w:shd w:val="clear" w:color="auto" w:fill="auto"/>
          </w:tcPr>
          <w:p w14:paraId="66F105C6" w14:textId="77777777" w:rsidR="00DB3074" w:rsidRPr="00137523" w:rsidRDefault="00DB3074" w:rsidP="00DB3074"/>
        </w:tc>
        <w:tc>
          <w:tcPr>
            <w:tcW w:w="820" w:type="pct"/>
            <w:vMerge/>
            <w:shd w:val="clear" w:color="auto" w:fill="auto"/>
          </w:tcPr>
          <w:p w14:paraId="47777C62" w14:textId="77777777" w:rsidR="00DB3074" w:rsidRPr="00137523" w:rsidRDefault="00DB3074" w:rsidP="00DB3074"/>
        </w:tc>
        <w:tc>
          <w:tcPr>
            <w:tcW w:w="686" w:type="pct"/>
            <w:gridSpan w:val="3"/>
            <w:vMerge/>
            <w:shd w:val="clear" w:color="auto" w:fill="auto"/>
          </w:tcPr>
          <w:p w14:paraId="4DEB9451" w14:textId="77777777" w:rsidR="00DB3074" w:rsidRPr="00137523" w:rsidRDefault="00DB3074" w:rsidP="00DB3074">
            <w:pPr>
              <w:jc w:val="center"/>
            </w:pPr>
          </w:p>
        </w:tc>
        <w:tc>
          <w:tcPr>
            <w:tcW w:w="476" w:type="pct"/>
            <w:shd w:val="clear" w:color="auto" w:fill="auto"/>
            <w:vAlign w:val="center"/>
          </w:tcPr>
          <w:p w14:paraId="61A5C3A9" w14:textId="46D584CE" w:rsidR="00DB3074" w:rsidRPr="00137523" w:rsidRDefault="00DB3074" w:rsidP="00DB3074">
            <w:pPr>
              <w:jc w:val="center"/>
            </w:pPr>
            <w:r w:rsidRPr="00137523">
              <w:t>202</w:t>
            </w:r>
            <w:r>
              <w:t>6</w:t>
            </w:r>
            <w:r w:rsidRPr="00137523">
              <w:t>-2030</w:t>
            </w:r>
          </w:p>
        </w:tc>
        <w:tc>
          <w:tcPr>
            <w:tcW w:w="389" w:type="pct"/>
            <w:gridSpan w:val="2"/>
            <w:shd w:val="clear" w:color="auto" w:fill="auto"/>
            <w:vAlign w:val="center"/>
          </w:tcPr>
          <w:p w14:paraId="2F501B3D" w14:textId="7AFE7077" w:rsidR="00DB3074" w:rsidRPr="00137523" w:rsidRDefault="00DB3074" w:rsidP="00DB3074">
            <w:pPr>
              <w:jc w:val="center"/>
            </w:pPr>
            <w:r>
              <w:t>3 500,0</w:t>
            </w:r>
          </w:p>
        </w:tc>
        <w:tc>
          <w:tcPr>
            <w:tcW w:w="344" w:type="pct"/>
            <w:gridSpan w:val="2"/>
            <w:shd w:val="clear" w:color="auto" w:fill="auto"/>
            <w:vAlign w:val="center"/>
          </w:tcPr>
          <w:p w14:paraId="2F31BBC4" w14:textId="77777777" w:rsidR="00DB3074" w:rsidRPr="00137523" w:rsidRDefault="00DB3074" w:rsidP="00DB3074">
            <w:pPr>
              <w:jc w:val="center"/>
            </w:pPr>
            <w:r w:rsidRPr="00137523">
              <w:t>-</w:t>
            </w:r>
          </w:p>
        </w:tc>
        <w:tc>
          <w:tcPr>
            <w:tcW w:w="390" w:type="pct"/>
            <w:gridSpan w:val="2"/>
            <w:shd w:val="clear" w:color="auto" w:fill="auto"/>
            <w:vAlign w:val="center"/>
          </w:tcPr>
          <w:p w14:paraId="21FD286B" w14:textId="77777777" w:rsidR="00DB3074" w:rsidRPr="00137523" w:rsidRDefault="00DB3074" w:rsidP="00DB3074">
            <w:pPr>
              <w:jc w:val="center"/>
            </w:pPr>
            <w:r w:rsidRPr="00137523">
              <w:t>-</w:t>
            </w:r>
          </w:p>
        </w:tc>
        <w:tc>
          <w:tcPr>
            <w:tcW w:w="393" w:type="pct"/>
            <w:gridSpan w:val="2"/>
            <w:shd w:val="clear" w:color="auto" w:fill="auto"/>
            <w:vAlign w:val="center"/>
          </w:tcPr>
          <w:p w14:paraId="08045F06" w14:textId="11F352E9" w:rsidR="00DB3074" w:rsidRPr="00137523" w:rsidRDefault="00DB3074" w:rsidP="00DB3074">
            <w:pPr>
              <w:jc w:val="center"/>
            </w:pPr>
            <w:r>
              <w:t>3 500,0</w:t>
            </w:r>
          </w:p>
        </w:tc>
        <w:tc>
          <w:tcPr>
            <w:tcW w:w="147" w:type="pct"/>
            <w:shd w:val="clear" w:color="auto" w:fill="auto"/>
            <w:vAlign w:val="center"/>
          </w:tcPr>
          <w:p w14:paraId="2ABE2DF7" w14:textId="77777777" w:rsidR="00DB3074" w:rsidRPr="00137523" w:rsidRDefault="00DB3074" w:rsidP="00DB3074">
            <w:pPr>
              <w:jc w:val="center"/>
            </w:pPr>
            <w:r w:rsidRPr="00137523">
              <w:t>-</w:t>
            </w:r>
          </w:p>
        </w:tc>
        <w:tc>
          <w:tcPr>
            <w:tcW w:w="767" w:type="pct"/>
            <w:vMerge/>
            <w:shd w:val="clear" w:color="auto" w:fill="auto"/>
          </w:tcPr>
          <w:p w14:paraId="5CF62CD4" w14:textId="77777777" w:rsidR="00DB3074" w:rsidRPr="00137523" w:rsidRDefault="00DB3074" w:rsidP="00DB3074"/>
        </w:tc>
        <w:tc>
          <w:tcPr>
            <w:tcW w:w="366" w:type="pct"/>
            <w:vMerge/>
            <w:shd w:val="clear" w:color="auto" w:fill="auto"/>
          </w:tcPr>
          <w:p w14:paraId="6B22A185" w14:textId="77777777" w:rsidR="00DB3074" w:rsidRPr="00137523" w:rsidRDefault="00DB3074" w:rsidP="00DB3074"/>
        </w:tc>
      </w:tr>
      <w:tr w:rsidR="00DB3074" w:rsidRPr="00137523" w14:paraId="0287E24B" w14:textId="77777777" w:rsidTr="00EB1529">
        <w:trPr>
          <w:trHeight w:val="252"/>
        </w:trPr>
        <w:tc>
          <w:tcPr>
            <w:tcW w:w="222" w:type="pct"/>
            <w:vMerge/>
            <w:shd w:val="clear" w:color="auto" w:fill="auto"/>
          </w:tcPr>
          <w:p w14:paraId="2733A22B" w14:textId="77777777" w:rsidR="00DB3074" w:rsidRPr="00137523" w:rsidRDefault="00DB3074" w:rsidP="00DB3074"/>
        </w:tc>
        <w:tc>
          <w:tcPr>
            <w:tcW w:w="820" w:type="pct"/>
            <w:vMerge/>
            <w:shd w:val="clear" w:color="auto" w:fill="auto"/>
          </w:tcPr>
          <w:p w14:paraId="02E11BCC" w14:textId="77777777" w:rsidR="00DB3074" w:rsidRPr="00137523" w:rsidRDefault="00DB3074" w:rsidP="00DB3074"/>
        </w:tc>
        <w:tc>
          <w:tcPr>
            <w:tcW w:w="686" w:type="pct"/>
            <w:gridSpan w:val="3"/>
            <w:vMerge/>
            <w:shd w:val="clear" w:color="auto" w:fill="auto"/>
          </w:tcPr>
          <w:p w14:paraId="10F4223A" w14:textId="77777777" w:rsidR="00DB3074" w:rsidRPr="00137523" w:rsidRDefault="00DB3074" w:rsidP="00DB3074">
            <w:pPr>
              <w:jc w:val="center"/>
            </w:pPr>
          </w:p>
        </w:tc>
        <w:tc>
          <w:tcPr>
            <w:tcW w:w="476" w:type="pct"/>
            <w:shd w:val="clear" w:color="auto" w:fill="auto"/>
            <w:vAlign w:val="center"/>
          </w:tcPr>
          <w:p w14:paraId="00D1B8A2" w14:textId="77777777" w:rsidR="00DB3074" w:rsidRPr="00137523" w:rsidRDefault="00DB3074" w:rsidP="00DB3074">
            <w:pPr>
              <w:jc w:val="center"/>
            </w:pPr>
            <w:r w:rsidRPr="00137523">
              <w:t>2019-2030</w:t>
            </w:r>
          </w:p>
        </w:tc>
        <w:tc>
          <w:tcPr>
            <w:tcW w:w="389" w:type="pct"/>
            <w:gridSpan w:val="2"/>
            <w:shd w:val="clear" w:color="auto" w:fill="auto"/>
            <w:vAlign w:val="center"/>
          </w:tcPr>
          <w:p w14:paraId="08A4D3C1" w14:textId="46C7BC05" w:rsidR="00DB3074" w:rsidRPr="00137523" w:rsidRDefault="00DB3074" w:rsidP="00DB3074">
            <w:pPr>
              <w:jc w:val="center"/>
            </w:pPr>
            <w:r>
              <w:t>4 100,0</w:t>
            </w:r>
          </w:p>
        </w:tc>
        <w:tc>
          <w:tcPr>
            <w:tcW w:w="344" w:type="pct"/>
            <w:gridSpan w:val="2"/>
            <w:shd w:val="clear" w:color="auto" w:fill="auto"/>
            <w:vAlign w:val="center"/>
          </w:tcPr>
          <w:p w14:paraId="365C4FBB" w14:textId="77777777" w:rsidR="00DB3074" w:rsidRPr="00137523" w:rsidRDefault="00DB3074" w:rsidP="00DB3074">
            <w:pPr>
              <w:jc w:val="center"/>
            </w:pPr>
            <w:r w:rsidRPr="00137523">
              <w:t>-</w:t>
            </w:r>
          </w:p>
        </w:tc>
        <w:tc>
          <w:tcPr>
            <w:tcW w:w="390" w:type="pct"/>
            <w:gridSpan w:val="2"/>
            <w:shd w:val="clear" w:color="auto" w:fill="auto"/>
            <w:vAlign w:val="center"/>
          </w:tcPr>
          <w:p w14:paraId="0E6B9C41" w14:textId="77777777" w:rsidR="00DB3074" w:rsidRPr="00137523" w:rsidRDefault="00DB3074" w:rsidP="00DB3074">
            <w:pPr>
              <w:jc w:val="center"/>
            </w:pPr>
            <w:r w:rsidRPr="00137523">
              <w:t>-</w:t>
            </w:r>
          </w:p>
        </w:tc>
        <w:tc>
          <w:tcPr>
            <w:tcW w:w="393" w:type="pct"/>
            <w:gridSpan w:val="2"/>
            <w:shd w:val="clear" w:color="auto" w:fill="auto"/>
            <w:vAlign w:val="center"/>
          </w:tcPr>
          <w:p w14:paraId="51562734" w14:textId="76DA39C2" w:rsidR="00DB3074" w:rsidRPr="00137523" w:rsidRDefault="00DB3074" w:rsidP="00DB3074">
            <w:pPr>
              <w:jc w:val="center"/>
            </w:pPr>
            <w:r>
              <w:t>4 100,0</w:t>
            </w:r>
          </w:p>
        </w:tc>
        <w:tc>
          <w:tcPr>
            <w:tcW w:w="147" w:type="pct"/>
            <w:shd w:val="clear" w:color="auto" w:fill="auto"/>
            <w:vAlign w:val="center"/>
          </w:tcPr>
          <w:p w14:paraId="712ADB91" w14:textId="77777777" w:rsidR="00DB3074" w:rsidRPr="00137523" w:rsidRDefault="00DB3074" w:rsidP="00DB3074">
            <w:pPr>
              <w:jc w:val="center"/>
            </w:pPr>
            <w:r w:rsidRPr="00137523">
              <w:t>-</w:t>
            </w:r>
          </w:p>
        </w:tc>
        <w:tc>
          <w:tcPr>
            <w:tcW w:w="767" w:type="pct"/>
            <w:vMerge/>
            <w:shd w:val="clear" w:color="auto" w:fill="auto"/>
          </w:tcPr>
          <w:p w14:paraId="1436362D" w14:textId="77777777" w:rsidR="00DB3074" w:rsidRPr="00137523" w:rsidRDefault="00DB3074" w:rsidP="00DB3074"/>
        </w:tc>
        <w:tc>
          <w:tcPr>
            <w:tcW w:w="366" w:type="pct"/>
            <w:vMerge/>
            <w:shd w:val="clear" w:color="auto" w:fill="auto"/>
          </w:tcPr>
          <w:p w14:paraId="7EC9106B" w14:textId="77777777" w:rsidR="00DB3074" w:rsidRPr="00137523" w:rsidRDefault="00DB3074" w:rsidP="00DB3074"/>
        </w:tc>
      </w:tr>
      <w:tr w:rsidR="00EB1529" w:rsidRPr="00137523" w14:paraId="5B3A9D98" w14:textId="77777777" w:rsidTr="00EB1529">
        <w:trPr>
          <w:trHeight w:val="252"/>
        </w:trPr>
        <w:tc>
          <w:tcPr>
            <w:tcW w:w="222" w:type="pct"/>
            <w:vMerge w:val="restart"/>
            <w:shd w:val="clear" w:color="auto" w:fill="auto"/>
          </w:tcPr>
          <w:p w14:paraId="32010FD1" w14:textId="34158F0A" w:rsidR="005D3E80" w:rsidRPr="00137523" w:rsidRDefault="005D3E80" w:rsidP="005D3E80">
            <w:r w:rsidRPr="00137523">
              <w:t>1.1.4</w:t>
            </w:r>
            <w:r w:rsidR="00730E57">
              <w:t>5</w:t>
            </w:r>
          </w:p>
        </w:tc>
        <w:tc>
          <w:tcPr>
            <w:tcW w:w="820" w:type="pct"/>
            <w:vMerge w:val="restart"/>
            <w:shd w:val="clear" w:color="auto" w:fill="auto"/>
          </w:tcPr>
          <w:p w14:paraId="6DC8A416" w14:textId="77777777" w:rsidR="005D3E80" w:rsidRPr="00137523" w:rsidRDefault="005D3E80" w:rsidP="005D3E80">
            <w:r w:rsidRPr="00137523">
              <w:t xml:space="preserve">Устройство технологического отверстия для ввода </w:t>
            </w:r>
            <w:r w:rsidRPr="00137523">
              <w:lastRenderedPageBreak/>
              <w:t>труб в здание ВНС-1 Шелехов – Чистые Ключи</w:t>
            </w:r>
          </w:p>
        </w:tc>
        <w:tc>
          <w:tcPr>
            <w:tcW w:w="686" w:type="pct"/>
            <w:gridSpan w:val="3"/>
            <w:vMerge w:val="restart"/>
            <w:shd w:val="clear" w:color="auto" w:fill="auto"/>
          </w:tcPr>
          <w:p w14:paraId="454BC4B2" w14:textId="77777777" w:rsidR="005D3E80" w:rsidRPr="00137523" w:rsidRDefault="005D3E80" w:rsidP="005D3E80">
            <w:pPr>
              <w:jc w:val="center"/>
            </w:pPr>
            <w:r w:rsidRPr="00137523">
              <w:lastRenderedPageBreak/>
              <w:t xml:space="preserve">Управление территориального </w:t>
            </w:r>
            <w:r w:rsidRPr="00137523">
              <w:lastRenderedPageBreak/>
              <w:t>развития и обустройства</w:t>
            </w:r>
          </w:p>
        </w:tc>
        <w:tc>
          <w:tcPr>
            <w:tcW w:w="476" w:type="pct"/>
            <w:shd w:val="clear" w:color="auto" w:fill="auto"/>
            <w:vAlign w:val="center"/>
          </w:tcPr>
          <w:p w14:paraId="06C5BF4D" w14:textId="77777777" w:rsidR="005D3E80" w:rsidRPr="00137523" w:rsidRDefault="005D3E80" w:rsidP="005D3E80">
            <w:pPr>
              <w:jc w:val="center"/>
            </w:pPr>
            <w:r w:rsidRPr="00137523">
              <w:lastRenderedPageBreak/>
              <w:t>2019</w:t>
            </w:r>
          </w:p>
        </w:tc>
        <w:tc>
          <w:tcPr>
            <w:tcW w:w="389" w:type="pct"/>
            <w:gridSpan w:val="2"/>
            <w:shd w:val="clear" w:color="auto" w:fill="auto"/>
            <w:vAlign w:val="center"/>
          </w:tcPr>
          <w:p w14:paraId="6B48B042" w14:textId="77777777" w:rsidR="005D3E80" w:rsidRPr="00137523" w:rsidRDefault="005D3E80" w:rsidP="005D3E80">
            <w:pPr>
              <w:jc w:val="center"/>
            </w:pPr>
            <w:r w:rsidRPr="00137523">
              <w:t>-</w:t>
            </w:r>
          </w:p>
        </w:tc>
        <w:tc>
          <w:tcPr>
            <w:tcW w:w="344" w:type="pct"/>
            <w:gridSpan w:val="2"/>
            <w:shd w:val="clear" w:color="auto" w:fill="auto"/>
            <w:vAlign w:val="center"/>
          </w:tcPr>
          <w:p w14:paraId="5E9EB229" w14:textId="77777777" w:rsidR="005D3E80" w:rsidRPr="00137523" w:rsidRDefault="005D3E80" w:rsidP="005D3E80">
            <w:pPr>
              <w:jc w:val="center"/>
            </w:pPr>
            <w:r w:rsidRPr="00137523">
              <w:t>-</w:t>
            </w:r>
          </w:p>
        </w:tc>
        <w:tc>
          <w:tcPr>
            <w:tcW w:w="390" w:type="pct"/>
            <w:gridSpan w:val="2"/>
            <w:shd w:val="clear" w:color="auto" w:fill="auto"/>
            <w:vAlign w:val="center"/>
          </w:tcPr>
          <w:p w14:paraId="0925B52D" w14:textId="77777777" w:rsidR="005D3E80" w:rsidRPr="00137523" w:rsidRDefault="005D3E80" w:rsidP="005D3E80">
            <w:pPr>
              <w:jc w:val="center"/>
            </w:pPr>
            <w:r w:rsidRPr="00137523">
              <w:t>-</w:t>
            </w:r>
          </w:p>
        </w:tc>
        <w:tc>
          <w:tcPr>
            <w:tcW w:w="393" w:type="pct"/>
            <w:gridSpan w:val="2"/>
            <w:shd w:val="clear" w:color="auto" w:fill="auto"/>
            <w:vAlign w:val="center"/>
          </w:tcPr>
          <w:p w14:paraId="06A43081" w14:textId="77777777" w:rsidR="005D3E80" w:rsidRPr="00137523" w:rsidRDefault="005D3E80" w:rsidP="005D3E80">
            <w:pPr>
              <w:jc w:val="center"/>
            </w:pPr>
            <w:r w:rsidRPr="00137523">
              <w:t>-</w:t>
            </w:r>
          </w:p>
        </w:tc>
        <w:tc>
          <w:tcPr>
            <w:tcW w:w="147" w:type="pct"/>
            <w:shd w:val="clear" w:color="auto" w:fill="auto"/>
            <w:vAlign w:val="center"/>
          </w:tcPr>
          <w:p w14:paraId="63E57E55" w14:textId="77777777" w:rsidR="005D3E80" w:rsidRPr="00137523" w:rsidRDefault="005D3E80" w:rsidP="005D3E80">
            <w:pPr>
              <w:jc w:val="center"/>
            </w:pPr>
            <w:r w:rsidRPr="00137523">
              <w:t>-</w:t>
            </w:r>
          </w:p>
        </w:tc>
        <w:tc>
          <w:tcPr>
            <w:tcW w:w="767" w:type="pct"/>
            <w:vMerge w:val="restart"/>
            <w:shd w:val="clear" w:color="auto" w:fill="auto"/>
          </w:tcPr>
          <w:p w14:paraId="762C68EE" w14:textId="77777777" w:rsidR="005D3E80" w:rsidRPr="00137523" w:rsidRDefault="005D3E80" w:rsidP="005D3E80">
            <w:r w:rsidRPr="00137523">
              <w:t xml:space="preserve">Выполнение работ по устройству технологического </w:t>
            </w:r>
            <w:r w:rsidRPr="00137523">
              <w:lastRenderedPageBreak/>
              <w:t>отверстия для ввода труб здание ВНС-1 Шелехов – Чистые Ключи</w:t>
            </w:r>
          </w:p>
        </w:tc>
        <w:tc>
          <w:tcPr>
            <w:tcW w:w="366" w:type="pct"/>
            <w:vMerge w:val="restart"/>
            <w:shd w:val="clear" w:color="auto" w:fill="auto"/>
          </w:tcPr>
          <w:p w14:paraId="20C25B70" w14:textId="77777777" w:rsidR="005D3E80" w:rsidRPr="00137523" w:rsidRDefault="005D3E80" w:rsidP="005D3E80">
            <w:r w:rsidRPr="00137523">
              <w:lastRenderedPageBreak/>
              <w:t>1 ед.</w:t>
            </w:r>
          </w:p>
        </w:tc>
      </w:tr>
      <w:tr w:rsidR="00EB1529" w:rsidRPr="00137523" w14:paraId="0EB1EE9D" w14:textId="77777777" w:rsidTr="00EB1529">
        <w:trPr>
          <w:trHeight w:val="252"/>
        </w:trPr>
        <w:tc>
          <w:tcPr>
            <w:tcW w:w="222" w:type="pct"/>
            <w:vMerge/>
            <w:shd w:val="clear" w:color="auto" w:fill="auto"/>
          </w:tcPr>
          <w:p w14:paraId="72BCBC1D" w14:textId="77777777" w:rsidR="005D3E80" w:rsidRPr="00137523" w:rsidRDefault="005D3E80" w:rsidP="005D3E80"/>
        </w:tc>
        <w:tc>
          <w:tcPr>
            <w:tcW w:w="820" w:type="pct"/>
            <w:vMerge/>
            <w:shd w:val="clear" w:color="auto" w:fill="auto"/>
          </w:tcPr>
          <w:p w14:paraId="4D8993F4" w14:textId="77777777" w:rsidR="005D3E80" w:rsidRPr="00137523" w:rsidRDefault="005D3E80" w:rsidP="005D3E80"/>
        </w:tc>
        <w:tc>
          <w:tcPr>
            <w:tcW w:w="686" w:type="pct"/>
            <w:gridSpan w:val="3"/>
            <w:vMerge/>
            <w:shd w:val="clear" w:color="auto" w:fill="auto"/>
          </w:tcPr>
          <w:p w14:paraId="31FDD561" w14:textId="77777777" w:rsidR="005D3E80" w:rsidRPr="00137523" w:rsidRDefault="005D3E80" w:rsidP="005D3E80">
            <w:pPr>
              <w:jc w:val="center"/>
            </w:pPr>
          </w:p>
        </w:tc>
        <w:tc>
          <w:tcPr>
            <w:tcW w:w="476" w:type="pct"/>
            <w:shd w:val="clear" w:color="auto" w:fill="auto"/>
            <w:vAlign w:val="center"/>
          </w:tcPr>
          <w:p w14:paraId="71EFA6A1" w14:textId="77777777" w:rsidR="005D3E80" w:rsidRPr="00137523" w:rsidRDefault="005D3E80" w:rsidP="005D3E80">
            <w:pPr>
              <w:jc w:val="center"/>
            </w:pPr>
            <w:r w:rsidRPr="00137523">
              <w:t>2020</w:t>
            </w:r>
          </w:p>
        </w:tc>
        <w:tc>
          <w:tcPr>
            <w:tcW w:w="389" w:type="pct"/>
            <w:gridSpan w:val="2"/>
            <w:shd w:val="clear" w:color="auto" w:fill="auto"/>
            <w:vAlign w:val="center"/>
          </w:tcPr>
          <w:p w14:paraId="11D857C4" w14:textId="77777777" w:rsidR="005D3E80" w:rsidRPr="00137523" w:rsidRDefault="005D3E80" w:rsidP="005D3E80">
            <w:pPr>
              <w:jc w:val="center"/>
            </w:pPr>
            <w:r w:rsidRPr="00137523">
              <w:t>-</w:t>
            </w:r>
          </w:p>
        </w:tc>
        <w:tc>
          <w:tcPr>
            <w:tcW w:w="344" w:type="pct"/>
            <w:gridSpan w:val="2"/>
            <w:shd w:val="clear" w:color="auto" w:fill="auto"/>
            <w:vAlign w:val="center"/>
          </w:tcPr>
          <w:p w14:paraId="33ABB59F" w14:textId="77777777" w:rsidR="005D3E80" w:rsidRPr="00137523" w:rsidRDefault="005D3E80" w:rsidP="005D3E80">
            <w:pPr>
              <w:jc w:val="center"/>
            </w:pPr>
            <w:r w:rsidRPr="00137523">
              <w:t>-</w:t>
            </w:r>
          </w:p>
        </w:tc>
        <w:tc>
          <w:tcPr>
            <w:tcW w:w="390" w:type="pct"/>
            <w:gridSpan w:val="2"/>
            <w:shd w:val="clear" w:color="auto" w:fill="auto"/>
            <w:vAlign w:val="center"/>
          </w:tcPr>
          <w:p w14:paraId="5D63702C" w14:textId="77777777" w:rsidR="005D3E80" w:rsidRPr="00137523" w:rsidRDefault="005D3E80" w:rsidP="005D3E80">
            <w:pPr>
              <w:jc w:val="center"/>
            </w:pPr>
            <w:r w:rsidRPr="00137523">
              <w:t>-</w:t>
            </w:r>
          </w:p>
        </w:tc>
        <w:tc>
          <w:tcPr>
            <w:tcW w:w="393" w:type="pct"/>
            <w:gridSpan w:val="2"/>
            <w:shd w:val="clear" w:color="auto" w:fill="auto"/>
            <w:vAlign w:val="center"/>
          </w:tcPr>
          <w:p w14:paraId="4AD338E7" w14:textId="77777777" w:rsidR="005D3E80" w:rsidRPr="00137523" w:rsidRDefault="005D3E80" w:rsidP="005D3E80">
            <w:pPr>
              <w:jc w:val="center"/>
            </w:pPr>
            <w:r w:rsidRPr="00137523">
              <w:t>-</w:t>
            </w:r>
          </w:p>
        </w:tc>
        <w:tc>
          <w:tcPr>
            <w:tcW w:w="147" w:type="pct"/>
            <w:shd w:val="clear" w:color="auto" w:fill="auto"/>
            <w:vAlign w:val="center"/>
          </w:tcPr>
          <w:p w14:paraId="243AC57E" w14:textId="77777777" w:rsidR="005D3E80" w:rsidRPr="00137523" w:rsidRDefault="005D3E80" w:rsidP="005D3E80">
            <w:pPr>
              <w:jc w:val="center"/>
            </w:pPr>
            <w:r w:rsidRPr="00137523">
              <w:t>-</w:t>
            </w:r>
          </w:p>
        </w:tc>
        <w:tc>
          <w:tcPr>
            <w:tcW w:w="767" w:type="pct"/>
            <w:vMerge/>
            <w:shd w:val="clear" w:color="auto" w:fill="auto"/>
          </w:tcPr>
          <w:p w14:paraId="7DB748DD" w14:textId="77777777" w:rsidR="005D3E80" w:rsidRPr="00137523" w:rsidRDefault="005D3E80" w:rsidP="005D3E80"/>
        </w:tc>
        <w:tc>
          <w:tcPr>
            <w:tcW w:w="366" w:type="pct"/>
            <w:vMerge/>
            <w:shd w:val="clear" w:color="auto" w:fill="auto"/>
          </w:tcPr>
          <w:p w14:paraId="7B733B2C" w14:textId="77777777" w:rsidR="005D3E80" w:rsidRPr="00137523" w:rsidRDefault="005D3E80" w:rsidP="005D3E80"/>
        </w:tc>
      </w:tr>
      <w:tr w:rsidR="00EB1529" w:rsidRPr="00137523" w14:paraId="181C2D8D" w14:textId="77777777" w:rsidTr="00EB1529">
        <w:trPr>
          <w:trHeight w:val="252"/>
        </w:trPr>
        <w:tc>
          <w:tcPr>
            <w:tcW w:w="222" w:type="pct"/>
            <w:vMerge/>
            <w:shd w:val="clear" w:color="auto" w:fill="auto"/>
          </w:tcPr>
          <w:p w14:paraId="5B1BB89A" w14:textId="77777777" w:rsidR="005D3E80" w:rsidRPr="00137523" w:rsidRDefault="005D3E80" w:rsidP="005D3E80"/>
        </w:tc>
        <w:tc>
          <w:tcPr>
            <w:tcW w:w="820" w:type="pct"/>
            <w:vMerge/>
            <w:shd w:val="clear" w:color="auto" w:fill="auto"/>
          </w:tcPr>
          <w:p w14:paraId="5185D54B" w14:textId="77777777" w:rsidR="005D3E80" w:rsidRPr="00137523" w:rsidRDefault="005D3E80" w:rsidP="005D3E80"/>
        </w:tc>
        <w:tc>
          <w:tcPr>
            <w:tcW w:w="686" w:type="pct"/>
            <w:gridSpan w:val="3"/>
            <w:vMerge/>
            <w:shd w:val="clear" w:color="auto" w:fill="auto"/>
          </w:tcPr>
          <w:p w14:paraId="165486EC" w14:textId="77777777" w:rsidR="005D3E80" w:rsidRPr="00137523" w:rsidRDefault="005D3E80" w:rsidP="005D3E80">
            <w:pPr>
              <w:jc w:val="center"/>
            </w:pPr>
          </w:p>
        </w:tc>
        <w:tc>
          <w:tcPr>
            <w:tcW w:w="476" w:type="pct"/>
            <w:shd w:val="clear" w:color="auto" w:fill="auto"/>
            <w:vAlign w:val="center"/>
          </w:tcPr>
          <w:p w14:paraId="43C8DC0F" w14:textId="77777777" w:rsidR="005D3E80" w:rsidRPr="00137523" w:rsidRDefault="005D3E80" w:rsidP="005D3E80">
            <w:pPr>
              <w:jc w:val="center"/>
            </w:pPr>
            <w:r w:rsidRPr="00137523">
              <w:t>2021</w:t>
            </w:r>
          </w:p>
        </w:tc>
        <w:tc>
          <w:tcPr>
            <w:tcW w:w="389" w:type="pct"/>
            <w:gridSpan w:val="2"/>
            <w:shd w:val="clear" w:color="auto" w:fill="auto"/>
            <w:vAlign w:val="center"/>
          </w:tcPr>
          <w:p w14:paraId="0BAEFA81" w14:textId="77777777" w:rsidR="005D3E80" w:rsidRPr="00137523" w:rsidRDefault="005D3E80" w:rsidP="005D3E80">
            <w:pPr>
              <w:jc w:val="center"/>
            </w:pPr>
            <w:r w:rsidRPr="00137523">
              <w:t>420,0</w:t>
            </w:r>
          </w:p>
        </w:tc>
        <w:tc>
          <w:tcPr>
            <w:tcW w:w="344" w:type="pct"/>
            <w:gridSpan w:val="2"/>
            <w:shd w:val="clear" w:color="auto" w:fill="auto"/>
            <w:vAlign w:val="center"/>
          </w:tcPr>
          <w:p w14:paraId="52CCCC2D" w14:textId="77777777" w:rsidR="005D3E80" w:rsidRPr="00137523" w:rsidRDefault="005D3E80" w:rsidP="005D3E80">
            <w:pPr>
              <w:jc w:val="center"/>
            </w:pPr>
            <w:r w:rsidRPr="00137523">
              <w:t>-</w:t>
            </w:r>
          </w:p>
        </w:tc>
        <w:tc>
          <w:tcPr>
            <w:tcW w:w="390" w:type="pct"/>
            <w:gridSpan w:val="2"/>
            <w:shd w:val="clear" w:color="auto" w:fill="auto"/>
            <w:vAlign w:val="center"/>
          </w:tcPr>
          <w:p w14:paraId="15C1C5B9" w14:textId="77777777" w:rsidR="005D3E80" w:rsidRPr="00137523" w:rsidRDefault="005D3E80" w:rsidP="005D3E80">
            <w:pPr>
              <w:jc w:val="center"/>
            </w:pPr>
            <w:r w:rsidRPr="00137523">
              <w:t>-</w:t>
            </w:r>
          </w:p>
        </w:tc>
        <w:tc>
          <w:tcPr>
            <w:tcW w:w="393" w:type="pct"/>
            <w:gridSpan w:val="2"/>
            <w:shd w:val="clear" w:color="auto" w:fill="auto"/>
            <w:vAlign w:val="center"/>
          </w:tcPr>
          <w:p w14:paraId="45CB08D9" w14:textId="77777777" w:rsidR="005D3E80" w:rsidRPr="00137523" w:rsidRDefault="005D3E80" w:rsidP="005D3E80">
            <w:pPr>
              <w:jc w:val="center"/>
            </w:pPr>
            <w:r w:rsidRPr="00137523">
              <w:t>420,0</w:t>
            </w:r>
          </w:p>
        </w:tc>
        <w:tc>
          <w:tcPr>
            <w:tcW w:w="147" w:type="pct"/>
            <w:shd w:val="clear" w:color="auto" w:fill="auto"/>
            <w:vAlign w:val="center"/>
          </w:tcPr>
          <w:p w14:paraId="191F40FB" w14:textId="77777777" w:rsidR="005D3E80" w:rsidRPr="00137523" w:rsidRDefault="005D3E80" w:rsidP="005D3E80">
            <w:pPr>
              <w:jc w:val="center"/>
            </w:pPr>
            <w:r w:rsidRPr="00137523">
              <w:t>-</w:t>
            </w:r>
          </w:p>
        </w:tc>
        <w:tc>
          <w:tcPr>
            <w:tcW w:w="767" w:type="pct"/>
            <w:vMerge/>
            <w:shd w:val="clear" w:color="auto" w:fill="auto"/>
          </w:tcPr>
          <w:p w14:paraId="5F0C8FFC" w14:textId="77777777" w:rsidR="005D3E80" w:rsidRPr="00137523" w:rsidRDefault="005D3E80" w:rsidP="005D3E80"/>
        </w:tc>
        <w:tc>
          <w:tcPr>
            <w:tcW w:w="366" w:type="pct"/>
            <w:vMerge/>
            <w:shd w:val="clear" w:color="auto" w:fill="auto"/>
          </w:tcPr>
          <w:p w14:paraId="7FFC963A" w14:textId="77777777" w:rsidR="005D3E80" w:rsidRPr="00137523" w:rsidRDefault="005D3E80" w:rsidP="005D3E80"/>
        </w:tc>
      </w:tr>
      <w:tr w:rsidR="00EB1529" w:rsidRPr="00137523" w14:paraId="2845A236" w14:textId="77777777" w:rsidTr="00EB1529">
        <w:trPr>
          <w:trHeight w:val="252"/>
        </w:trPr>
        <w:tc>
          <w:tcPr>
            <w:tcW w:w="222" w:type="pct"/>
            <w:vMerge/>
            <w:shd w:val="clear" w:color="auto" w:fill="auto"/>
          </w:tcPr>
          <w:p w14:paraId="0C0C4514" w14:textId="77777777" w:rsidR="005D3E80" w:rsidRPr="00137523" w:rsidRDefault="005D3E80" w:rsidP="005D3E80"/>
        </w:tc>
        <w:tc>
          <w:tcPr>
            <w:tcW w:w="820" w:type="pct"/>
            <w:vMerge/>
            <w:shd w:val="clear" w:color="auto" w:fill="auto"/>
          </w:tcPr>
          <w:p w14:paraId="4DC2D559" w14:textId="77777777" w:rsidR="005D3E80" w:rsidRPr="00137523" w:rsidRDefault="005D3E80" w:rsidP="005D3E80"/>
        </w:tc>
        <w:tc>
          <w:tcPr>
            <w:tcW w:w="686" w:type="pct"/>
            <w:gridSpan w:val="3"/>
            <w:vMerge/>
            <w:shd w:val="clear" w:color="auto" w:fill="auto"/>
          </w:tcPr>
          <w:p w14:paraId="467FA34E" w14:textId="77777777" w:rsidR="005D3E80" w:rsidRPr="00137523" w:rsidRDefault="005D3E80" w:rsidP="005D3E80">
            <w:pPr>
              <w:jc w:val="center"/>
            </w:pPr>
          </w:p>
        </w:tc>
        <w:tc>
          <w:tcPr>
            <w:tcW w:w="476" w:type="pct"/>
            <w:shd w:val="clear" w:color="auto" w:fill="auto"/>
            <w:vAlign w:val="center"/>
          </w:tcPr>
          <w:p w14:paraId="29A8B75C" w14:textId="77777777" w:rsidR="005D3E80" w:rsidRPr="00137523" w:rsidRDefault="005D3E80" w:rsidP="005D3E80">
            <w:pPr>
              <w:jc w:val="center"/>
            </w:pPr>
            <w:r w:rsidRPr="00137523">
              <w:t>2022</w:t>
            </w:r>
          </w:p>
        </w:tc>
        <w:tc>
          <w:tcPr>
            <w:tcW w:w="389" w:type="pct"/>
            <w:gridSpan w:val="2"/>
            <w:shd w:val="clear" w:color="auto" w:fill="auto"/>
            <w:vAlign w:val="center"/>
          </w:tcPr>
          <w:p w14:paraId="488F1DF6" w14:textId="77777777" w:rsidR="005D3E80" w:rsidRPr="00137523" w:rsidRDefault="005D3E80" w:rsidP="005D3E80">
            <w:pPr>
              <w:jc w:val="center"/>
            </w:pPr>
            <w:r w:rsidRPr="00137523">
              <w:t>-</w:t>
            </w:r>
          </w:p>
        </w:tc>
        <w:tc>
          <w:tcPr>
            <w:tcW w:w="344" w:type="pct"/>
            <w:gridSpan w:val="2"/>
            <w:shd w:val="clear" w:color="auto" w:fill="auto"/>
            <w:vAlign w:val="center"/>
          </w:tcPr>
          <w:p w14:paraId="357D4288" w14:textId="77777777" w:rsidR="005D3E80" w:rsidRPr="00137523" w:rsidRDefault="005D3E80" w:rsidP="005D3E80">
            <w:pPr>
              <w:jc w:val="center"/>
            </w:pPr>
            <w:r w:rsidRPr="00137523">
              <w:t>-</w:t>
            </w:r>
          </w:p>
        </w:tc>
        <w:tc>
          <w:tcPr>
            <w:tcW w:w="390" w:type="pct"/>
            <w:gridSpan w:val="2"/>
            <w:shd w:val="clear" w:color="auto" w:fill="auto"/>
            <w:vAlign w:val="center"/>
          </w:tcPr>
          <w:p w14:paraId="216E1EEB" w14:textId="77777777" w:rsidR="005D3E80" w:rsidRPr="00137523" w:rsidRDefault="005D3E80" w:rsidP="005D3E80">
            <w:pPr>
              <w:jc w:val="center"/>
            </w:pPr>
            <w:r w:rsidRPr="00137523">
              <w:t>-</w:t>
            </w:r>
          </w:p>
        </w:tc>
        <w:tc>
          <w:tcPr>
            <w:tcW w:w="393" w:type="pct"/>
            <w:gridSpan w:val="2"/>
            <w:shd w:val="clear" w:color="auto" w:fill="auto"/>
            <w:vAlign w:val="center"/>
          </w:tcPr>
          <w:p w14:paraId="18A4EA1A" w14:textId="77777777" w:rsidR="005D3E80" w:rsidRPr="00137523" w:rsidRDefault="005D3E80" w:rsidP="005D3E80">
            <w:pPr>
              <w:jc w:val="center"/>
            </w:pPr>
            <w:r w:rsidRPr="00137523">
              <w:t>-</w:t>
            </w:r>
          </w:p>
        </w:tc>
        <w:tc>
          <w:tcPr>
            <w:tcW w:w="147" w:type="pct"/>
            <w:shd w:val="clear" w:color="auto" w:fill="auto"/>
            <w:vAlign w:val="center"/>
          </w:tcPr>
          <w:p w14:paraId="09B59AED" w14:textId="77777777" w:rsidR="005D3E80" w:rsidRPr="00137523" w:rsidRDefault="005D3E80" w:rsidP="005D3E80">
            <w:pPr>
              <w:jc w:val="center"/>
            </w:pPr>
            <w:r w:rsidRPr="00137523">
              <w:t>-</w:t>
            </w:r>
          </w:p>
        </w:tc>
        <w:tc>
          <w:tcPr>
            <w:tcW w:w="767" w:type="pct"/>
            <w:vMerge/>
            <w:shd w:val="clear" w:color="auto" w:fill="auto"/>
          </w:tcPr>
          <w:p w14:paraId="17052169" w14:textId="77777777" w:rsidR="005D3E80" w:rsidRPr="00137523" w:rsidRDefault="005D3E80" w:rsidP="005D3E80"/>
        </w:tc>
        <w:tc>
          <w:tcPr>
            <w:tcW w:w="366" w:type="pct"/>
            <w:vMerge/>
            <w:shd w:val="clear" w:color="auto" w:fill="auto"/>
          </w:tcPr>
          <w:p w14:paraId="3ADF6C2C" w14:textId="77777777" w:rsidR="005D3E80" w:rsidRPr="00137523" w:rsidRDefault="005D3E80" w:rsidP="005D3E80"/>
        </w:tc>
      </w:tr>
      <w:tr w:rsidR="00EB1529" w:rsidRPr="00137523" w14:paraId="6DE3189D" w14:textId="77777777" w:rsidTr="00EB1529">
        <w:trPr>
          <w:trHeight w:val="252"/>
        </w:trPr>
        <w:tc>
          <w:tcPr>
            <w:tcW w:w="222" w:type="pct"/>
            <w:vMerge/>
            <w:shd w:val="clear" w:color="auto" w:fill="auto"/>
          </w:tcPr>
          <w:p w14:paraId="126CBD5F" w14:textId="77777777" w:rsidR="005D3E80" w:rsidRPr="00137523" w:rsidRDefault="005D3E80" w:rsidP="005D3E80"/>
        </w:tc>
        <w:tc>
          <w:tcPr>
            <w:tcW w:w="820" w:type="pct"/>
            <w:vMerge/>
            <w:shd w:val="clear" w:color="auto" w:fill="auto"/>
          </w:tcPr>
          <w:p w14:paraId="70A9B17D" w14:textId="77777777" w:rsidR="005D3E80" w:rsidRPr="00137523" w:rsidRDefault="005D3E80" w:rsidP="005D3E80"/>
        </w:tc>
        <w:tc>
          <w:tcPr>
            <w:tcW w:w="686" w:type="pct"/>
            <w:gridSpan w:val="3"/>
            <w:vMerge/>
            <w:shd w:val="clear" w:color="auto" w:fill="auto"/>
          </w:tcPr>
          <w:p w14:paraId="390AE94B" w14:textId="77777777" w:rsidR="005D3E80" w:rsidRPr="00137523" w:rsidRDefault="005D3E80" w:rsidP="005D3E80">
            <w:pPr>
              <w:jc w:val="center"/>
            </w:pPr>
          </w:p>
        </w:tc>
        <w:tc>
          <w:tcPr>
            <w:tcW w:w="476" w:type="pct"/>
            <w:shd w:val="clear" w:color="auto" w:fill="auto"/>
            <w:vAlign w:val="center"/>
          </w:tcPr>
          <w:p w14:paraId="72A4B6D6" w14:textId="77777777" w:rsidR="005D3E80" w:rsidRPr="00137523" w:rsidRDefault="005D3E80" w:rsidP="005D3E80">
            <w:pPr>
              <w:jc w:val="center"/>
            </w:pPr>
            <w:r w:rsidRPr="00137523">
              <w:t>2023</w:t>
            </w:r>
          </w:p>
        </w:tc>
        <w:tc>
          <w:tcPr>
            <w:tcW w:w="389" w:type="pct"/>
            <w:gridSpan w:val="2"/>
            <w:shd w:val="clear" w:color="auto" w:fill="auto"/>
            <w:vAlign w:val="center"/>
          </w:tcPr>
          <w:p w14:paraId="340732B8" w14:textId="399557C5" w:rsidR="005D3E80" w:rsidRPr="00137523" w:rsidRDefault="00730E57" w:rsidP="005D3E80">
            <w:pPr>
              <w:jc w:val="center"/>
            </w:pPr>
            <w:r>
              <w:t>500,0</w:t>
            </w:r>
          </w:p>
        </w:tc>
        <w:tc>
          <w:tcPr>
            <w:tcW w:w="344" w:type="pct"/>
            <w:gridSpan w:val="2"/>
            <w:shd w:val="clear" w:color="auto" w:fill="auto"/>
            <w:vAlign w:val="center"/>
          </w:tcPr>
          <w:p w14:paraId="133183CE" w14:textId="77777777" w:rsidR="005D3E80" w:rsidRPr="00137523" w:rsidRDefault="005D3E80" w:rsidP="005D3E80">
            <w:pPr>
              <w:jc w:val="center"/>
            </w:pPr>
            <w:r w:rsidRPr="00137523">
              <w:t>-</w:t>
            </w:r>
          </w:p>
        </w:tc>
        <w:tc>
          <w:tcPr>
            <w:tcW w:w="390" w:type="pct"/>
            <w:gridSpan w:val="2"/>
            <w:shd w:val="clear" w:color="auto" w:fill="auto"/>
            <w:vAlign w:val="center"/>
          </w:tcPr>
          <w:p w14:paraId="6D9A29D5" w14:textId="77777777" w:rsidR="005D3E80" w:rsidRPr="00137523" w:rsidRDefault="005D3E80" w:rsidP="005D3E80">
            <w:pPr>
              <w:jc w:val="center"/>
            </w:pPr>
            <w:r w:rsidRPr="00137523">
              <w:t>-</w:t>
            </w:r>
          </w:p>
        </w:tc>
        <w:tc>
          <w:tcPr>
            <w:tcW w:w="393" w:type="pct"/>
            <w:gridSpan w:val="2"/>
            <w:shd w:val="clear" w:color="auto" w:fill="auto"/>
            <w:vAlign w:val="center"/>
          </w:tcPr>
          <w:p w14:paraId="4E43D2D4" w14:textId="31F53E4E" w:rsidR="005D3E80" w:rsidRPr="00137523" w:rsidRDefault="00730E57" w:rsidP="005D3E80">
            <w:pPr>
              <w:jc w:val="center"/>
            </w:pPr>
            <w:r>
              <w:t>500,0</w:t>
            </w:r>
          </w:p>
        </w:tc>
        <w:tc>
          <w:tcPr>
            <w:tcW w:w="147" w:type="pct"/>
            <w:shd w:val="clear" w:color="auto" w:fill="auto"/>
            <w:vAlign w:val="center"/>
          </w:tcPr>
          <w:p w14:paraId="1AFBF200" w14:textId="77777777" w:rsidR="005D3E80" w:rsidRPr="00137523" w:rsidRDefault="005D3E80" w:rsidP="005D3E80">
            <w:pPr>
              <w:jc w:val="center"/>
            </w:pPr>
            <w:r w:rsidRPr="00137523">
              <w:t>-</w:t>
            </w:r>
          </w:p>
        </w:tc>
        <w:tc>
          <w:tcPr>
            <w:tcW w:w="767" w:type="pct"/>
            <w:vMerge/>
            <w:shd w:val="clear" w:color="auto" w:fill="auto"/>
          </w:tcPr>
          <w:p w14:paraId="4E7F9B74" w14:textId="77777777" w:rsidR="005D3E80" w:rsidRPr="00137523" w:rsidRDefault="005D3E80" w:rsidP="005D3E80"/>
        </w:tc>
        <w:tc>
          <w:tcPr>
            <w:tcW w:w="366" w:type="pct"/>
            <w:vMerge/>
            <w:shd w:val="clear" w:color="auto" w:fill="auto"/>
          </w:tcPr>
          <w:p w14:paraId="107B867D" w14:textId="77777777" w:rsidR="005D3E80" w:rsidRPr="00137523" w:rsidRDefault="005D3E80" w:rsidP="005D3E80"/>
        </w:tc>
      </w:tr>
      <w:tr w:rsidR="00EB1529" w:rsidRPr="00137523" w14:paraId="181E63B0" w14:textId="77777777" w:rsidTr="00EB1529">
        <w:trPr>
          <w:trHeight w:val="252"/>
        </w:trPr>
        <w:tc>
          <w:tcPr>
            <w:tcW w:w="222" w:type="pct"/>
            <w:vMerge/>
            <w:shd w:val="clear" w:color="auto" w:fill="auto"/>
          </w:tcPr>
          <w:p w14:paraId="3C342982" w14:textId="77777777" w:rsidR="005D3E80" w:rsidRPr="00137523" w:rsidRDefault="005D3E80" w:rsidP="005D3E80"/>
        </w:tc>
        <w:tc>
          <w:tcPr>
            <w:tcW w:w="820" w:type="pct"/>
            <w:vMerge/>
            <w:shd w:val="clear" w:color="auto" w:fill="auto"/>
          </w:tcPr>
          <w:p w14:paraId="38293E6A" w14:textId="77777777" w:rsidR="005D3E80" w:rsidRPr="00137523" w:rsidRDefault="005D3E80" w:rsidP="005D3E80"/>
        </w:tc>
        <w:tc>
          <w:tcPr>
            <w:tcW w:w="686" w:type="pct"/>
            <w:gridSpan w:val="3"/>
            <w:vMerge/>
            <w:shd w:val="clear" w:color="auto" w:fill="auto"/>
          </w:tcPr>
          <w:p w14:paraId="214C2859" w14:textId="77777777" w:rsidR="005D3E80" w:rsidRPr="00137523" w:rsidRDefault="005D3E80" w:rsidP="005D3E80">
            <w:pPr>
              <w:jc w:val="center"/>
            </w:pPr>
          </w:p>
        </w:tc>
        <w:tc>
          <w:tcPr>
            <w:tcW w:w="476" w:type="pct"/>
            <w:shd w:val="clear" w:color="auto" w:fill="auto"/>
            <w:vAlign w:val="center"/>
          </w:tcPr>
          <w:p w14:paraId="01B4AEE2" w14:textId="77777777" w:rsidR="005D3E80" w:rsidRPr="00137523" w:rsidRDefault="005D3E80" w:rsidP="005D3E80">
            <w:pPr>
              <w:jc w:val="center"/>
            </w:pPr>
            <w:r w:rsidRPr="00137523">
              <w:t>2024</w:t>
            </w:r>
          </w:p>
        </w:tc>
        <w:tc>
          <w:tcPr>
            <w:tcW w:w="389" w:type="pct"/>
            <w:gridSpan w:val="2"/>
            <w:shd w:val="clear" w:color="auto" w:fill="auto"/>
            <w:vAlign w:val="center"/>
          </w:tcPr>
          <w:p w14:paraId="0BA5D1B2" w14:textId="77777777" w:rsidR="005D3E80" w:rsidRPr="00137523" w:rsidRDefault="005D3E80" w:rsidP="005D3E80">
            <w:pPr>
              <w:jc w:val="center"/>
            </w:pPr>
            <w:r w:rsidRPr="00137523">
              <w:t>-</w:t>
            </w:r>
          </w:p>
        </w:tc>
        <w:tc>
          <w:tcPr>
            <w:tcW w:w="344" w:type="pct"/>
            <w:gridSpan w:val="2"/>
            <w:shd w:val="clear" w:color="auto" w:fill="auto"/>
            <w:vAlign w:val="center"/>
          </w:tcPr>
          <w:p w14:paraId="736A58FA" w14:textId="77777777" w:rsidR="005D3E80" w:rsidRPr="00137523" w:rsidRDefault="005D3E80" w:rsidP="005D3E80">
            <w:pPr>
              <w:jc w:val="center"/>
            </w:pPr>
            <w:r w:rsidRPr="00137523">
              <w:t>-</w:t>
            </w:r>
          </w:p>
        </w:tc>
        <w:tc>
          <w:tcPr>
            <w:tcW w:w="390" w:type="pct"/>
            <w:gridSpan w:val="2"/>
            <w:shd w:val="clear" w:color="auto" w:fill="auto"/>
            <w:vAlign w:val="center"/>
          </w:tcPr>
          <w:p w14:paraId="51E4724F" w14:textId="77777777" w:rsidR="005D3E80" w:rsidRPr="00137523" w:rsidRDefault="005D3E80" w:rsidP="005D3E80">
            <w:pPr>
              <w:jc w:val="center"/>
            </w:pPr>
            <w:r w:rsidRPr="00137523">
              <w:t>-</w:t>
            </w:r>
          </w:p>
        </w:tc>
        <w:tc>
          <w:tcPr>
            <w:tcW w:w="393" w:type="pct"/>
            <w:gridSpan w:val="2"/>
            <w:shd w:val="clear" w:color="auto" w:fill="auto"/>
            <w:vAlign w:val="center"/>
          </w:tcPr>
          <w:p w14:paraId="44022939" w14:textId="77777777" w:rsidR="005D3E80" w:rsidRPr="00137523" w:rsidRDefault="005D3E80" w:rsidP="005D3E80">
            <w:pPr>
              <w:jc w:val="center"/>
            </w:pPr>
            <w:r w:rsidRPr="00137523">
              <w:t>-</w:t>
            </w:r>
          </w:p>
        </w:tc>
        <w:tc>
          <w:tcPr>
            <w:tcW w:w="147" w:type="pct"/>
            <w:shd w:val="clear" w:color="auto" w:fill="auto"/>
            <w:vAlign w:val="center"/>
          </w:tcPr>
          <w:p w14:paraId="21F45875" w14:textId="77777777" w:rsidR="005D3E80" w:rsidRPr="00137523" w:rsidRDefault="005D3E80" w:rsidP="005D3E80">
            <w:pPr>
              <w:jc w:val="center"/>
            </w:pPr>
            <w:r w:rsidRPr="00137523">
              <w:t>-</w:t>
            </w:r>
          </w:p>
        </w:tc>
        <w:tc>
          <w:tcPr>
            <w:tcW w:w="767" w:type="pct"/>
            <w:vMerge/>
            <w:shd w:val="clear" w:color="auto" w:fill="auto"/>
          </w:tcPr>
          <w:p w14:paraId="35F257CC" w14:textId="77777777" w:rsidR="005D3E80" w:rsidRPr="00137523" w:rsidRDefault="005D3E80" w:rsidP="005D3E80"/>
        </w:tc>
        <w:tc>
          <w:tcPr>
            <w:tcW w:w="366" w:type="pct"/>
            <w:vMerge/>
            <w:shd w:val="clear" w:color="auto" w:fill="auto"/>
          </w:tcPr>
          <w:p w14:paraId="2D1EF80A" w14:textId="77777777" w:rsidR="005D3E80" w:rsidRPr="00137523" w:rsidRDefault="005D3E80" w:rsidP="005D3E80"/>
        </w:tc>
      </w:tr>
      <w:tr w:rsidR="00730E57" w:rsidRPr="00137523" w14:paraId="5B8F0519" w14:textId="77777777" w:rsidTr="00EB1529">
        <w:trPr>
          <w:trHeight w:val="252"/>
        </w:trPr>
        <w:tc>
          <w:tcPr>
            <w:tcW w:w="222" w:type="pct"/>
            <w:vMerge/>
            <w:shd w:val="clear" w:color="auto" w:fill="auto"/>
          </w:tcPr>
          <w:p w14:paraId="7EBD8858" w14:textId="77777777" w:rsidR="00730E57" w:rsidRPr="00137523" w:rsidRDefault="00730E57" w:rsidP="00730E57"/>
        </w:tc>
        <w:tc>
          <w:tcPr>
            <w:tcW w:w="820" w:type="pct"/>
            <w:vMerge/>
            <w:shd w:val="clear" w:color="auto" w:fill="auto"/>
          </w:tcPr>
          <w:p w14:paraId="48249B65" w14:textId="77777777" w:rsidR="00730E57" w:rsidRPr="00137523" w:rsidRDefault="00730E57" w:rsidP="00730E57"/>
        </w:tc>
        <w:tc>
          <w:tcPr>
            <w:tcW w:w="686" w:type="pct"/>
            <w:gridSpan w:val="3"/>
            <w:vMerge/>
            <w:shd w:val="clear" w:color="auto" w:fill="auto"/>
          </w:tcPr>
          <w:p w14:paraId="3F6A3C3F" w14:textId="77777777" w:rsidR="00730E57" w:rsidRPr="00137523" w:rsidRDefault="00730E57" w:rsidP="00730E57">
            <w:pPr>
              <w:jc w:val="center"/>
            </w:pPr>
          </w:p>
        </w:tc>
        <w:tc>
          <w:tcPr>
            <w:tcW w:w="476" w:type="pct"/>
            <w:shd w:val="clear" w:color="auto" w:fill="auto"/>
            <w:vAlign w:val="center"/>
          </w:tcPr>
          <w:p w14:paraId="69960C75" w14:textId="75E59EA5" w:rsidR="00730E57" w:rsidRPr="00137523" w:rsidRDefault="00730E57" w:rsidP="00730E57">
            <w:pPr>
              <w:jc w:val="center"/>
            </w:pPr>
            <w:r>
              <w:t>2025</w:t>
            </w:r>
          </w:p>
        </w:tc>
        <w:tc>
          <w:tcPr>
            <w:tcW w:w="389" w:type="pct"/>
            <w:gridSpan w:val="2"/>
            <w:shd w:val="clear" w:color="auto" w:fill="auto"/>
            <w:vAlign w:val="center"/>
          </w:tcPr>
          <w:p w14:paraId="3C68E0F6" w14:textId="6F4B6950" w:rsidR="00730E57" w:rsidRPr="00137523" w:rsidRDefault="00730E57" w:rsidP="00730E57">
            <w:pPr>
              <w:jc w:val="center"/>
            </w:pPr>
            <w:r w:rsidRPr="00137523">
              <w:t>-</w:t>
            </w:r>
          </w:p>
        </w:tc>
        <w:tc>
          <w:tcPr>
            <w:tcW w:w="344" w:type="pct"/>
            <w:gridSpan w:val="2"/>
            <w:shd w:val="clear" w:color="auto" w:fill="auto"/>
            <w:vAlign w:val="center"/>
          </w:tcPr>
          <w:p w14:paraId="1E8B0BE5" w14:textId="3B1412E8" w:rsidR="00730E57" w:rsidRPr="00137523" w:rsidRDefault="00730E57" w:rsidP="00730E57">
            <w:pPr>
              <w:jc w:val="center"/>
            </w:pPr>
            <w:r w:rsidRPr="00137523">
              <w:t>-</w:t>
            </w:r>
          </w:p>
        </w:tc>
        <w:tc>
          <w:tcPr>
            <w:tcW w:w="390" w:type="pct"/>
            <w:gridSpan w:val="2"/>
            <w:shd w:val="clear" w:color="auto" w:fill="auto"/>
            <w:vAlign w:val="center"/>
          </w:tcPr>
          <w:p w14:paraId="57541174" w14:textId="0C26170A" w:rsidR="00730E57" w:rsidRPr="00137523" w:rsidRDefault="00730E57" w:rsidP="00730E57">
            <w:pPr>
              <w:jc w:val="center"/>
            </w:pPr>
            <w:r w:rsidRPr="00137523">
              <w:t>-</w:t>
            </w:r>
          </w:p>
        </w:tc>
        <w:tc>
          <w:tcPr>
            <w:tcW w:w="393" w:type="pct"/>
            <w:gridSpan w:val="2"/>
            <w:shd w:val="clear" w:color="auto" w:fill="auto"/>
            <w:vAlign w:val="center"/>
          </w:tcPr>
          <w:p w14:paraId="4F2E70FF" w14:textId="2C4E9C6C" w:rsidR="00730E57" w:rsidRPr="00137523" w:rsidRDefault="00730E57" w:rsidP="00730E57">
            <w:pPr>
              <w:jc w:val="center"/>
            </w:pPr>
            <w:r w:rsidRPr="00137523">
              <w:t>-</w:t>
            </w:r>
          </w:p>
        </w:tc>
        <w:tc>
          <w:tcPr>
            <w:tcW w:w="147" w:type="pct"/>
            <w:shd w:val="clear" w:color="auto" w:fill="auto"/>
            <w:vAlign w:val="center"/>
          </w:tcPr>
          <w:p w14:paraId="43B1C905" w14:textId="5ED3A124" w:rsidR="00730E57" w:rsidRPr="00137523" w:rsidRDefault="00730E57" w:rsidP="00730E57">
            <w:pPr>
              <w:jc w:val="center"/>
            </w:pPr>
            <w:r w:rsidRPr="00137523">
              <w:t>-</w:t>
            </w:r>
          </w:p>
        </w:tc>
        <w:tc>
          <w:tcPr>
            <w:tcW w:w="767" w:type="pct"/>
            <w:vMerge/>
            <w:shd w:val="clear" w:color="auto" w:fill="auto"/>
          </w:tcPr>
          <w:p w14:paraId="16798B40" w14:textId="77777777" w:rsidR="00730E57" w:rsidRPr="00137523" w:rsidRDefault="00730E57" w:rsidP="00730E57"/>
        </w:tc>
        <w:tc>
          <w:tcPr>
            <w:tcW w:w="366" w:type="pct"/>
            <w:vMerge/>
            <w:shd w:val="clear" w:color="auto" w:fill="auto"/>
          </w:tcPr>
          <w:p w14:paraId="4FDFE633" w14:textId="77777777" w:rsidR="00730E57" w:rsidRPr="00137523" w:rsidRDefault="00730E57" w:rsidP="00730E57"/>
        </w:tc>
      </w:tr>
      <w:tr w:rsidR="00EB1529" w:rsidRPr="00137523" w14:paraId="7CC41864" w14:textId="77777777" w:rsidTr="00EB1529">
        <w:trPr>
          <w:trHeight w:val="252"/>
        </w:trPr>
        <w:tc>
          <w:tcPr>
            <w:tcW w:w="222" w:type="pct"/>
            <w:vMerge/>
            <w:shd w:val="clear" w:color="auto" w:fill="auto"/>
          </w:tcPr>
          <w:p w14:paraId="60E3186C" w14:textId="77777777" w:rsidR="00730E57" w:rsidRPr="00137523" w:rsidRDefault="00730E57" w:rsidP="00730E57"/>
        </w:tc>
        <w:tc>
          <w:tcPr>
            <w:tcW w:w="820" w:type="pct"/>
            <w:vMerge/>
            <w:shd w:val="clear" w:color="auto" w:fill="auto"/>
          </w:tcPr>
          <w:p w14:paraId="032CDE00" w14:textId="77777777" w:rsidR="00730E57" w:rsidRPr="00137523" w:rsidRDefault="00730E57" w:rsidP="00730E57"/>
        </w:tc>
        <w:tc>
          <w:tcPr>
            <w:tcW w:w="686" w:type="pct"/>
            <w:gridSpan w:val="3"/>
            <w:vMerge/>
            <w:shd w:val="clear" w:color="auto" w:fill="auto"/>
          </w:tcPr>
          <w:p w14:paraId="6B4D55A7" w14:textId="77777777" w:rsidR="00730E57" w:rsidRPr="00137523" w:rsidRDefault="00730E57" w:rsidP="00730E57">
            <w:pPr>
              <w:jc w:val="center"/>
            </w:pPr>
          </w:p>
        </w:tc>
        <w:tc>
          <w:tcPr>
            <w:tcW w:w="476" w:type="pct"/>
            <w:shd w:val="clear" w:color="auto" w:fill="auto"/>
            <w:vAlign w:val="center"/>
          </w:tcPr>
          <w:p w14:paraId="10DBD598" w14:textId="08D0CE86" w:rsidR="00730E57" w:rsidRPr="00137523" w:rsidRDefault="00730E57" w:rsidP="00730E57">
            <w:pPr>
              <w:jc w:val="center"/>
            </w:pPr>
            <w:r w:rsidRPr="00137523">
              <w:t>202</w:t>
            </w:r>
            <w:r>
              <w:t>6</w:t>
            </w:r>
            <w:r w:rsidRPr="00137523">
              <w:t>-2030</w:t>
            </w:r>
          </w:p>
        </w:tc>
        <w:tc>
          <w:tcPr>
            <w:tcW w:w="389" w:type="pct"/>
            <w:gridSpan w:val="2"/>
            <w:shd w:val="clear" w:color="auto" w:fill="auto"/>
            <w:vAlign w:val="center"/>
          </w:tcPr>
          <w:p w14:paraId="5C9DDE3E" w14:textId="77777777" w:rsidR="00730E57" w:rsidRPr="00137523" w:rsidRDefault="00730E57" w:rsidP="00730E57">
            <w:pPr>
              <w:jc w:val="center"/>
            </w:pPr>
            <w:r w:rsidRPr="00137523">
              <w:t>-</w:t>
            </w:r>
          </w:p>
        </w:tc>
        <w:tc>
          <w:tcPr>
            <w:tcW w:w="344" w:type="pct"/>
            <w:gridSpan w:val="2"/>
            <w:shd w:val="clear" w:color="auto" w:fill="auto"/>
            <w:vAlign w:val="center"/>
          </w:tcPr>
          <w:p w14:paraId="2F63C8F1" w14:textId="77777777" w:rsidR="00730E57" w:rsidRPr="00137523" w:rsidRDefault="00730E57" w:rsidP="00730E57">
            <w:pPr>
              <w:jc w:val="center"/>
            </w:pPr>
            <w:r w:rsidRPr="00137523">
              <w:t>-</w:t>
            </w:r>
          </w:p>
        </w:tc>
        <w:tc>
          <w:tcPr>
            <w:tcW w:w="390" w:type="pct"/>
            <w:gridSpan w:val="2"/>
            <w:shd w:val="clear" w:color="auto" w:fill="auto"/>
            <w:vAlign w:val="center"/>
          </w:tcPr>
          <w:p w14:paraId="222085EB" w14:textId="77777777" w:rsidR="00730E57" w:rsidRPr="00137523" w:rsidRDefault="00730E57" w:rsidP="00730E57">
            <w:pPr>
              <w:jc w:val="center"/>
            </w:pPr>
            <w:r w:rsidRPr="00137523">
              <w:t>-</w:t>
            </w:r>
          </w:p>
        </w:tc>
        <w:tc>
          <w:tcPr>
            <w:tcW w:w="393" w:type="pct"/>
            <w:gridSpan w:val="2"/>
            <w:shd w:val="clear" w:color="auto" w:fill="auto"/>
            <w:vAlign w:val="center"/>
          </w:tcPr>
          <w:p w14:paraId="54BE3CF8" w14:textId="77777777" w:rsidR="00730E57" w:rsidRPr="00137523" w:rsidRDefault="00730E57" w:rsidP="00730E57">
            <w:pPr>
              <w:jc w:val="center"/>
            </w:pPr>
            <w:r w:rsidRPr="00137523">
              <w:t>-</w:t>
            </w:r>
          </w:p>
        </w:tc>
        <w:tc>
          <w:tcPr>
            <w:tcW w:w="147" w:type="pct"/>
            <w:shd w:val="clear" w:color="auto" w:fill="auto"/>
            <w:vAlign w:val="center"/>
          </w:tcPr>
          <w:p w14:paraId="2135E391" w14:textId="77777777" w:rsidR="00730E57" w:rsidRPr="00137523" w:rsidRDefault="00730E57" w:rsidP="00730E57">
            <w:pPr>
              <w:jc w:val="center"/>
            </w:pPr>
            <w:r w:rsidRPr="00137523">
              <w:t>-</w:t>
            </w:r>
          </w:p>
        </w:tc>
        <w:tc>
          <w:tcPr>
            <w:tcW w:w="767" w:type="pct"/>
            <w:vMerge/>
            <w:shd w:val="clear" w:color="auto" w:fill="auto"/>
          </w:tcPr>
          <w:p w14:paraId="2B67F39D" w14:textId="77777777" w:rsidR="00730E57" w:rsidRPr="00137523" w:rsidRDefault="00730E57" w:rsidP="00730E57"/>
        </w:tc>
        <w:tc>
          <w:tcPr>
            <w:tcW w:w="366" w:type="pct"/>
            <w:vMerge/>
            <w:shd w:val="clear" w:color="auto" w:fill="auto"/>
          </w:tcPr>
          <w:p w14:paraId="4DF9A1E1" w14:textId="77777777" w:rsidR="00730E57" w:rsidRPr="00137523" w:rsidRDefault="00730E57" w:rsidP="00730E57"/>
        </w:tc>
      </w:tr>
      <w:tr w:rsidR="00EB1529" w:rsidRPr="00137523" w14:paraId="64C6621E" w14:textId="77777777" w:rsidTr="00EB1529">
        <w:trPr>
          <w:trHeight w:val="252"/>
        </w:trPr>
        <w:tc>
          <w:tcPr>
            <w:tcW w:w="222" w:type="pct"/>
            <w:vMerge/>
            <w:shd w:val="clear" w:color="auto" w:fill="auto"/>
          </w:tcPr>
          <w:p w14:paraId="09E8A480" w14:textId="77777777" w:rsidR="00730E57" w:rsidRPr="00137523" w:rsidRDefault="00730E57" w:rsidP="00730E57"/>
        </w:tc>
        <w:tc>
          <w:tcPr>
            <w:tcW w:w="820" w:type="pct"/>
            <w:vMerge/>
            <w:shd w:val="clear" w:color="auto" w:fill="auto"/>
          </w:tcPr>
          <w:p w14:paraId="3CFB72D4" w14:textId="77777777" w:rsidR="00730E57" w:rsidRPr="00137523" w:rsidRDefault="00730E57" w:rsidP="00730E57"/>
        </w:tc>
        <w:tc>
          <w:tcPr>
            <w:tcW w:w="686" w:type="pct"/>
            <w:gridSpan w:val="3"/>
            <w:vMerge/>
            <w:shd w:val="clear" w:color="auto" w:fill="auto"/>
          </w:tcPr>
          <w:p w14:paraId="15710EED" w14:textId="77777777" w:rsidR="00730E57" w:rsidRPr="00137523" w:rsidRDefault="00730E57" w:rsidP="00730E57">
            <w:pPr>
              <w:jc w:val="center"/>
            </w:pPr>
          </w:p>
        </w:tc>
        <w:tc>
          <w:tcPr>
            <w:tcW w:w="476" w:type="pct"/>
            <w:shd w:val="clear" w:color="auto" w:fill="auto"/>
            <w:vAlign w:val="center"/>
          </w:tcPr>
          <w:p w14:paraId="2D5660C2" w14:textId="77777777" w:rsidR="00730E57" w:rsidRPr="00137523" w:rsidRDefault="00730E57" w:rsidP="00730E57">
            <w:pPr>
              <w:jc w:val="center"/>
            </w:pPr>
            <w:r w:rsidRPr="00137523">
              <w:t>2019-2030</w:t>
            </w:r>
          </w:p>
        </w:tc>
        <w:tc>
          <w:tcPr>
            <w:tcW w:w="389" w:type="pct"/>
            <w:gridSpan w:val="2"/>
            <w:shd w:val="clear" w:color="auto" w:fill="auto"/>
            <w:vAlign w:val="center"/>
          </w:tcPr>
          <w:p w14:paraId="65CAB0F7" w14:textId="79BFB8DF" w:rsidR="00730E57" w:rsidRPr="00137523" w:rsidRDefault="00730E57" w:rsidP="00730E57">
            <w:pPr>
              <w:jc w:val="center"/>
            </w:pPr>
            <w:r>
              <w:t>9</w:t>
            </w:r>
            <w:r w:rsidRPr="00137523">
              <w:t>20,0</w:t>
            </w:r>
          </w:p>
        </w:tc>
        <w:tc>
          <w:tcPr>
            <w:tcW w:w="344" w:type="pct"/>
            <w:gridSpan w:val="2"/>
            <w:shd w:val="clear" w:color="auto" w:fill="auto"/>
            <w:vAlign w:val="center"/>
          </w:tcPr>
          <w:p w14:paraId="2BF3E04E" w14:textId="77777777" w:rsidR="00730E57" w:rsidRPr="00137523" w:rsidRDefault="00730E57" w:rsidP="00730E57">
            <w:pPr>
              <w:jc w:val="center"/>
            </w:pPr>
            <w:r w:rsidRPr="00137523">
              <w:t>-</w:t>
            </w:r>
          </w:p>
        </w:tc>
        <w:tc>
          <w:tcPr>
            <w:tcW w:w="390" w:type="pct"/>
            <w:gridSpan w:val="2"/>
            <w:shd w:val="clear" w:color="auto" w:fill="auto"/>
            <w:vAlign w:val="center"/>
          </w:tcPr>
          <w:p w14:paraId="45F0CB61" w14:textId="77777777" w:rsidR="00730E57" w:rsidRPr="00137523" w:rsidRDefault="00730E57" w:rsidP="00730E57">
            <w:pPr>
              <w:jc w:val="center"/>
            </w:pPr>
            <w:r w:rsidRPr="00137523">
              <w:t>-</w:t>
            </w:r>
          </w:p>
        </w:tc>
        <w:tc>
          <w:tcPr>
            <w:tcW w:w="393" w:type="pct"/>
            <w:gridSpan w:val="2"/>
            <w:shd w:val="clear" w:color="auto" w:fill="auto"/>
            <w:vAlign w:val="center"/>
          </w:tcPr>
          <w:p w14:paraId="41B7272C" w14:textId="49C8E001" w:rsidR="00730E57" w:rsidRPr="00137523" w:rsidRDefault="00730E57" w:rsidP="00730E57">
            <w:pPr>
              <w:jc w:val="center"/>
            </w:pPr>
            <w:r>
              <w:t>9</w:t>
            </w:r>
            <w:r w:rsidRPr="00137523">
              <w:t>20,0</w:t>
            </w:r>
          </w:p>
        </w:tc>
        <w:tc>
          <w:tcPr>
            <w:tcW w:w="147" w:type="pct"/>
            <w:shd w:val="clear" w:color="auto" w:fill="auto"/>
            <w:vAlign w:val="center"/>
          </w:tcPr>
          <w:p w14:paraId="2A66A225" w14:textId="77777777" w:rsidR="00730E57" w:rsidRPr="00137523" w:rsidRDefault="00730E57" w:rsidP="00730E57">
            <w:pPr>
              <w:jc w:val="center"/>
            </w:pPr>
            <w:r w:rsidRPr="00137523">
              <w:t>-</w:t>
            </w:r>
          </w:p>
        </w:tc>
        <w:tc>
          <w:tcPr>
            <w:tcW w:w="767" w:type="pct"/>
            <w:vMerge/>
            <w:shd w:val="clear" w:color="auto" w:fill="auto"/>
          </w:tcPr>
          <w:p w14:paraId="3E673324" w14:textId="77777777" w:rsidR="00730E57" w:rsidRPr="00137523" w:rsidRDefault="00730E57" w:rsidP="00730E57"/>
        </w:tc>
        <w:tc>
          <w:tcPr>
            <w:tcW w:w="366" w:type="pct"/>
            <w:vMerge/>
            <w:shd w:val="clear" w:color="auto" w:fill="auto"/>
          </w:tcPr>
          <w:p w14:paraId="1821D3C8" w14:textId="77777777" w:rsidR="00730E57" w:rsidRPr="00137523" w:rsidRDefault="00730E57" w:rsidP="00730E57"/>
        </w:tc>
      </w:tr>
      <w:tr w:rsidR="00EB1529" w:rsidRPr="00137523" w14:paraId="094A98D2" w14:textId="77777777" w:rsidTr="00EB1529">
        <w:trPr>
          <w:trHeight w:val="252"/>
        </w:trPr>
        <w:tc>
          <w:tcPr>
            <w:tcW w:w="222" w:type="pct"/>
            <w:vMerge w:val="restart"/>
            <w:shd w:val="clear" w:color="auto" w:fill="auto"/>
          </w:tcPr>
          <w:p w14:paraId="29AEF729" w14:textId="3681381C" w:rsidR="00730E57" w:rsidRPr="00137523" w:rsidRDefault="00730E57" w:rsidP="00730E57">
            <w:r w:rsidRPr="00137523">
              <w:t>1.1.4</w:t>
            </w:r>
            <w:r>
              <w:t>6</w:t>
            </w:r>
          </w:p>
        </w:tc>
        <w:tc>
          <w:tcPr>
            <w:tcW w:w="820" w:type="pct"/>
            <w:vMerge w:val="restart"/>
            <w:shd w:val="clear" w:color="auto" w:fill="auto"/>
          </w:tcPr>
          <w:p w14:paraId="384CA6B4" w14:textId="77777777" w:rsidR="00730E57" w:rsidRPr="00137523" w:rsidRDefault="00730E57" w:rsidP="00730E57">
            <w:r w:rsidRPr="00137523">
              <w:t xml:space="preserve">Строительство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Шелеховского муниципального района</w:t>
            </w:r>
          </w:p>
        </w:tc>
        <w:tc>
          <w:tcPr>
            <w:tcW w:w="686" w:type="pct"/>
            <w:gridSpan w:val="3"/>
            <w:vMerge w:val="restart"/>
            <w:shd w:val="clear" w:color="auto" w:fill="auto"/>
          </w:tcPr>
          <w:p w14:paraId="6FA413D1" w14:textId="77777777" w:rsidR="00730E57" w:rsidRPr="00137523" w:rsidRDefault="00730E57" w:rsidP="00730E57">
            <w:pPr>
              <w:jc w:val="center"/>
            </w:pPr>
            <w:r w:rsidRPr="00137523">
              <w:t>Управление территориального развития и обустройства</w:t>
            </w:r>
          </w:p>
        </w:tc>
        <w:tc>
          <w:tcPr>
            <w:tcW w:w="476" w:type="pct"/>
            <w:shd w:val="clear" w:color="auto" w:fill="auto"/>
          </w:tcPr>
          <w:p w14:paraId="04991D42" w14:textId="77777777" w:rsidR="00730E57" w:rsidRPr="00137523" w:rsidRDefault="00730E57" w:rsidP="00730E57">
            <w:pPr>
              <w:jc w:val="center"/>
            </w:pPr>
            <w:r w:rsidRPr="00137523">
              <w:t>2019</w:t>
            </w:r>
          </w:p>
        </w:tc>
        <w:tc>
          <w:tcPr>
            <w:tcW w:w="389" w:type="pct"/>
            <w:gridSpan w:val="2"/>
            <w:shd w:val="clear" w:color="auto" w:fill="auto"/>
          </w:tcPr>
          <w:p w14:paraId="010428D9" w14:textId="77777777" w:rsidR="00730E57" w:rsidRPr="00137523" w:rsidRDefault="00730E57" w:rsidP="00730E57">
            <w:pPr>
              <w:jc w:val="center"/>
            </w:pPr>
            <w:r w:rsidRPr="00137523">
              <w:t>-</w:t>
            </w:r>
          </w:p>
        </w:tc>
        <w:tc>
          <w:tcPr>
            <w:tcW w:w="344" w:type="pct"/>
            <w:gridSpan w:val="2"/>
            <w:shd w:val="clear" w:color="auto" w:fill="auto"/>
          </w:tcPr>
          <w:p w14:paraId="179FC555" w14:textId="77777777" w:rsidR="00730E57" w:rsidRPr="00137523" w:rsidRDefault="00730E57" w:rsidP="00730E57">
            <w:pPr>
              <w:jc w:val="center"/>
            </w:pPr>
            <w:r w:rsidRPr="00137523">
              <w:t>-</w:t>
            </w:r>
          </w:p>
        </w:tc>
        <w:tc>
          <w:tcPr>
            <w:tcW w:w="390" w:type="pct"/>
            <w:gridSpan w:val="2"/>
            <w:shd w:val="clear" w:color="auto" w:fill="auto"/>
          </w:tcPr>
          <w:p w14:paraId="6761FFB5" w14:textId="77777777" w:rsidR="00730E57" w:rsidRPr="00137523" w:rsidRDefault="00730E57" w:rsidP="00730E57">
            <w:pPr>
              <w:jc w:val="center"/>
            </w:pPr>
            <w:r w:rsidRPr="00137523">
              <w:t>-</w:t>
            </w:r>
          </w:p>
        </w:tc>
        <w:tc>
          <w:tcPr>
            <w:tcW w:w="393" w:type="pct"/>
            <w:gridSpan w:val="2"/>
            <w:shd w:val="clear" w:color="auto" w:fill="auto"/>
          </w:tcPr>
          <w:p w14:paraId="359BA014" w14:textId="77777777" w:rsidR="00730E57" w:rsidRPr="00137523" w:rsidRDefault="00730E57" w:rsidP="00730E57">
            <w:pPr>
              <w:jc w:val="center"/>
            </w:pPr>
            <w:r w:rsidRPr="00137523">
              <w:t>-</w:t>
            </w:r>
          </w:p>
        </w:tc>
        <w:tc>
          <w:tcPr>
            <w:tcW w:w="147" w:type="pct"/>
            <w:shd w:val="clear" w:color="auto" w:fill="auto"/>
          </w:tcPr>
          <w:p w14:paraId="2E58EED7" w14:textId="77777777" w:rsidR="00730E57" w:rsidRPr="00137523" w:rsidRDefault="00730E57" w:rsidP="00730E57">
            <w:pPr>
              <w:jc w:val="center"/>
            </w:pPr>
            <w:r w:rsidRPr="00137523">
              <w:t>-</w:t>
            </w:r>
          </w:p>
        </w:tc>
        <w:tc>
          <w:tcPr>
            <w:tcW w:w="767" w:type="pct"/>
            <w:vMerge w:val="restart"/>
            <w:shd w:val="clear" w:color="auto" w:fill="auto"/>
          </w:tcPr>
          <w:p w14:paraId="24CF8433" w14:textId="77777777" w:rsidR="00730E57" w:rsidRPr="00137523" w:rsidRDefault="00730E57" w:rsidP="00730E57">
            <w:r w:rsidRPr="00137523">
              <w:t>Количество построенных объектов</w:t>
            </w:r>
          </w:p>
        </w:tc>
        <w:tc>
          <w:tcPr>
            <w:tcW w:w="366" w:type="pct"/>
            <w:vMerge w:val="restart"/>
            <w:shd w:val="clear" w:color="auto" w:fill="auto"/>
          </w:tcPr>
          <w:p w14:paraId="6FFE4930" w14:textId="77777777" w:rsidR="00730E57" w:rsidRPr="00137523" w:rsidRDefault="00730E57" w:rsidP="00730E57">
            <w:r w:rsidRPr="00137523">
              <w:t>1 ед.</w:t>
            </w:r>
          </w:p>
        </w:tc>
      </w:tr>
      <w:tr w:rsidR="00EB1529" w:rsidRPr="00137523" w14:paraId="063D4318" w14:textId="77777777" w:rsidTr="00EB1529">
        <w:trPr>
          <w:trHeight w:val="252"/>
        </w:trPr>
        <w:tc>
          <w:tcPr>
            <w:tcW w:w="222" w:type="pct"/>
            <w:vMerge/>
            <w:shd w:val="clear" w:color="auto" w:fill="auto"/>
          </w:tcPr>
          <w:p w14:paraId="0DD576CD" w14:textId="77777777" w:rsidR="00730E57" w:rsidRPr="00137523" w:rsidRDefault="00730E57" w:rsidP="00730E57"/>
        </w:tc>
        <w:tc>
          <w:tcPr>
            <w:tcW w:w="820" w:type="pct"/>
            <w:vMerge/>
            <w:shd w:val="clear" w:color="auto" w:fill="auto"/>
          </w:tcPr>
          <w:p w14:paraId="513B4707" w14:textId="77777777" w:rsidR="00730E57" w:rsidRPr="00137523" w:rsidRDefault="00730E57" w:rsidP="00730E57"/>
        </w:tc>
        <w:tc>
          <w:tcPr>
            <w:tcW w:w="686" w:type="pct"/>
            <w:gridSpan w:val="3"/>
            <w:vMerge/>
            <w:shd w:val="clear" w:color="auto" w:fill="auto"/>
          </w:tcPr>
          <w:p w14:paraId="6A20A5FE" w14:textId="77777777" w:rsidR="00730E57" w:rsidRPr="00137523" w:rsidRDefault="00730E57" w:rsidP="00730E57">
            <w:pPr>
              <w:jc w:val="center"/>
            </w:pPr>
          </w:p>
        </w:tc>
        <w:tc>
          <w:tcPr>
            <w:tcW w:w="476" w:type="pct"/>
            <w:shd w:val="clear" w:color="auto" w:fill="auto"/>
          </w:tcPr>
          <w:p w14:paraId="018CE1EF" w14:textId="77777777" w:rsidR="00730E57" w:rsidRPr="00137523" w:rsidRDefault="00730E57" w:rsidP="00730E57">
            <w:pPr>
              <w:jc w:val="center"/>
            </w:pPr>
            <w:r w:rsidRPr="00137523">
              <w:t>2020</w:t>
            </w:r>
          </w:p>
        </w:tc>
        <w:tc>
          <w:tcPr>
            <w:tcW w:w="389" w:type="pct"/>
            <w:gridSpan w:val="2"/>
            <w:shd w:val="clear" w:color="auto" w:fill="auto"/>
          </w:tcPr>
          <w:p w14:paraId="14C44D71" w14:textId="77777777" w:rsidR="00730E57" w:rsidRPr="00137523" w:rsidRDefault="00730E57" w:rsidP="00730E57">
            <w:pPr>
              <w:jc w:val="center"/>
            </w:pPr>
            <w:r w:rsidRPr="00137523">
              <w:t>-</w:t>
            </w:r>
          </w:p>
        </w:tc>
        <w:tc>
          <w:tcPr>
            <w:tcW w:w="344" w:type="pct"/>
            <w:gridSpan w:val="2"/>
            <w:shd w:val="clear" w:color="auto" w:fill="auto"/>
          </w:tcPr>
          <w:p w14:paraId="49DBA3B2" w14:textId="77777777" w:rsidR="00730E57" w:rsidRPr="00137523" w:rsidRDefault="00730E57" w:rsidP="00730E57">
            <w:pPr>
              <w:jc w:val="center"/>
            </w:pPr>
            <w:r w:rsidRPr="00137523">
              <w:t>-</w:t>
            </w:r>
          </w:p>
        </w:tc>
        <w:tc>
          <w:tcPr>
            <w:tcW w:w="390" w:type="pct"/>
            <w:gridSpan w:val="2"/>
            <w:shd w:val="clear" w:color="auto" w:fill="auto"/>
          </w:tcPr>
          <w:p w14:paraId="0A23B920" w14:textId="77777777" w:rsidR="00730E57" w:rsidRPr="00137523" w:rsidRDefault="00730E57" w:rsidP="00730E57">
            <w:pPr>
              <w:jc w:val="center"/>
            </w:pPr>
            <w:r w:rsidRPr="00137523">
              <w:t>-</w:t>
            </w:r>
          </w:p>
        </w:tc>
        <w:tc>
          <w:tcPr>
            <w:tcW w:w="393" w:type="pct"/>
            <w:gridSpan w:val="2"/>
            <w:shd w:val="clear" w:color="auto" w:fill="auto"/>
          </w:tcPr>
          <w:p w14:paraId="1781A724" w14:textId="77777777" w:rsidR="00730E57" w:rsidRPr="00137523" w:rsidRDefault="00730E57" w:rsidP="00730E57">
            <w:pPr>
              <w:jc w:val="center"/>
            </w:pPr>
            <w:r w:rsidRPr="00137523">
              <w:t>-</w:t>
            </w:r>
          </w:p>
        </w:tc>
        <w:tc>
          <w:tcPr>
            <w:tcW w:w="147" w:type="pct"/>
            <w:shd w:val="clear" w:color="auto" w:fill="auto"/>
          </w:tcPr>
          <w:p w14:paraId="63F5D17D" w14:textId="77777777" w:rsidR="00730E57" w:rsidRPr="00137523" w:rsidRDefault="00730E57" w:rsidP="00730E57">
            <w:pPr>
              <w:jc w:val="center"/>
            </w:pPr>
            <w:r w:rsidRPr="00137523">
              <w:t>-</w:t>
            </w:r>
          </w:p>
        </w:tc>
        <w:tc>
          <w:tcPr>
            <w:tcW w:w="767" w:type="pct"/>
            <w:vMerge/>
            <w:shd w:val="clear" w:color="auto" w:fill="auto"/>
          </w:tcPr>
          <w:p w14:paraId="68729833" w14:textId="77777777" w:rsidR="00730E57" w:rsidRPr="00137523" w:rsidRDefault="00730E57" w:rsidP="00730E57"/>
        </w:tc>
        <w:tc>
          <w:tcPr>
            <w:tcW w:w="366" w:type="pct"/>
            <w:vMerge/>
            <w:shd w:val="clear" w:color="auto" w:fill="auto"/>
          </w:tcPr>
          <w:p w14:paraId="0F45DD08" w14:textId="77777777" w:rsidR="00730E57" w:rsidRPr="00137523" w:rsidRDefault="00730E57" w:rsidP="00730E57"/>
        </w:tc>
      </w:tr>
      <w:tr w:rsidR="00EB1529" w:rsidRPr="00137523" w14:paraId="7EDB1C21" w14:textId="77777777" w:rsidTr="00EB1529">
        <w:trPr>
          <w:trHeight w:val="252"/>
        </w:trPr>
        <w:tc>
          <w:tcPr>
            <w:tcW w:w="222" w:type="pct"/>
            <w:vMerge/>
            <w:shd w:val="clear" w:color="auto" w:fill="auto"/>
          </w:tcPr>
          <w:p w14:paraId="77439242" w14:textId="77777777" w:rsidR="00730E57" w:rsidRPr="00137523" w:rsidRDefault="00730E57" w:rsidP="00730E57"/>
        </w:tc>
        <w:tc>
          <w:tcPr>
            <w:tcW w:w="820" w:type="pct"/>
            <w:vMerge/>
            <w:shd w:val="clear" w:color="auto" w:fill="auto"/>
          </w:tcPr>
          <w:p w14:paraId="764EE410" w14:textId="77777777" w:rsidR="00730E57" w:rsidRPr="00137523" w:rsidRDefault="00730E57" w:rsidP="00730E57"/>
        </w:tc>
        <w:tc>
          <w:tcPr>
            <w:tcW w:w="686" w:type="pct"/>
            <w:gridSpan w:val="3"/>
            <w:vMerge/>
            <w:shd w:val="clear" w:color="auto" w:fill="auto"/>
          </w:tcPr>
          <w:p w14:paraId="4B901DD7" w14:textId="77777777" w:rsidR="00730E57" w:rsidRPr="00137523" w:rsidRDefault="00730E57" w:rsidP="00730E57">
            <w:pPr>
              <w:jc w:val="center"/>
            </w:pPr>
          </w:p>
        </w:tc>
        <w:tc>
          <w:tcPr>
            <w:tcW w:w="476" w:type="pct"/>
            <w:shd w:val="clear" w:color="auto" w:fill="auto"/>
          </w:tcPr>
          <w:p w14:paraId="72D5ADD3" w14:textId="77777777" w:rsidR="00730E57" w:rsidRPr="00137523" w:rsidRDefault="00730E57" w:rsidP="00730E57">
            <w:pPr>
              <w:jc w:val="center"/>
            </w:pPr>
            <w:r w:rsidRPr="00137523">
              <w:t>2021</w:t>
            </w:r>
          </w:p>
        </w:tc>
        <w:tc>
          <w:tcPr>
            <w:tcW w:w="389" w:type="pct"/>
            <w:gridSpan w:val="2"/>
            <w:shd w:val="clear" w:color="auto" w:fill="auto"/>
          </w:tcPr>
          <w:p w14:paraId="0A7A6700" w14:textId="77777777" w:rsidR="00730E57" w:rsidRPr="00137523" w:rsidRDefault="00730E57" w:rsidP="00730E57">
            <w:pPr>
              <w:jc w:val="center"/>
            </w:pPr>
            <w:r w:rsidRPr="00137523">
              <w:t>-</w:t>
            </w:r>
          </w:p>
        </w:tc>
        <w:tc>
          <w:tcPr>
            <w:tcW w:w="344" w:type="pct"/>
            <w:gridSpan w:val="2"/>
            <w:shd w:val="clear" w:color="auto" w:fill="auto"/>
          </w:tcPr>
          <w:p w14:paraId="14CE1B7B" w14:textId="77777777" w:rsidR="00730E57" w:rsidRPr="00137523" w:rsidRDefault="00730E57" w:rsidP="00730E57">
            <w:pPr>
              <w:jc w:val="center"/>
            </w:pPr>
            <w:r w:rsidRPr="00137523">
              <w:t>-</w:t>
            </w:r>
          </w:p>
        </w:tc>
        <w:tc>
          <w:tcPr>
            <w:tcW w:w="390" w:type="pct"/>
            <w:gridSpan w:val="2"/>
            <w:shd w:val="clear" w:color="auto" w:fill="auto"/>
          </w:tcPr>
          <w:p w14:paraId="4201052A" w14:textId="77777777" w:rsidR="00730E57" w:rsidRPr="00137523" w:rsidRDefault="00730E57" w:rsidP="00730E57">
            <w:pPr>
              <w:jc w:val="center"/>
            </w:pPr>
            <w:r w:rsidRPr="00137523">
              <w:t>-</w:t>
            </w:r>
          </w:p>
        </w:tc>
        <w:tc>
          <w:tcPr>
            <w:tcW w:w="393" w:type="pct"/>
            <w:gridSpan w:val="2"/>
            <w:shd w:val="clear" w:color="auto" w:fill="auto"/>
          </w:tcPr>
          <w:p w14:paraId="3C300109" w14:textId="77777777" w:rsidR="00730E57" w:rsidRPr="00137523" w:rsidRDefault="00730E57" w:rsidP="00730E57">
            <w:pPr>
              <w:jc w:val="center"/>
            </w:pPr>
            <w:r w:rsidRPr="00137523">
              <w:t>-</w:t>
            </w:r>
          </w:p>
        </w:tc>
        <w:tc>
          <w:tcPr>
            <w:tcW w:w="147" w:type="pct"/>
            <w:shd w:val="clear" w:color="auto" w:fill="auto"/>
          </w:tcPr>
          <w:p w14:paraId="18A49BE0" w14:textId="77777777" w:rsidR="00730E57" w:rsidRPr="00137523" w:rsidRDefault="00730E57" w:rsidP="00730E57">
            <w:pPr>
              <w:jc w:val="center"/>
            </w:pPr>
            <w:r w:rsidRPr="00137523">
              <w:t>-</w:t>
            </w:r>
          </w:p>
        </w:tc>
        <w:tc>
          <w:tcPr>
            <w:tcW w:w="767" w:type="pct"/>
            <w:vMerge/>
            <w:shd w:val="clear" w:color="auto" w:fill="auto"/>
          </w:tcPr>
          <w:p w14:paraId="7DFC9F89" w14:textId="77777777" w:rsidR="00730E57" w:rsidRPr="00137523" w:rsidRDefault="00730E57" w:rsidP="00730E57"/>
        </w:tc>
        <w:tc>
          <w:tcPr>
            <w:tcW w:w="366" w:type="pct"/>
            <w:vMerge/>
            <w:shd w:val="clear" w:color="auto" w:fill="auto"/>
          </w:tcPr>
          <w:p w14:paraId="5F814FB1" w14:textId="77777777" w:rsidR="00730E57" w:rsidRPr="00137523" w:rsidRDefault="00730E57" w:rsidP="00730E57"/>
        </w:tc>
      </w:tr>
      <w:tr w:rsidR="00EB1529" w:rsidRPr="00137523" w14:paraId="21B4E4F1" w14:textId="77777777" w:rsidTr="00EB1529">
        <w:trPr>
          <w:trHeight w:val="252"/>
        </w:trPr>
        <w:tc>
          <w:tcPr>
            <w:tcW w:w="222" w:type="pct"/>
            <w:vMerge/>
            <w:shd w:val="clear" w:color="auto" w:fill="auto"/>
          </w:tcPr>
          <w:p w14:paraId="36D30E3B" w14:textId="77777777" w:rsidR="00730E57" w:rsidRPr="00137523" w:rsidRDefault="00730E57" w:rsidP="00730E57"/>
        </w:tc>
        <w:tc>
          <w:tcPr>
            <w:tcW w:w="820" w:type="pct"/>
            <w:vMerge/>
            <w:shd w:val="clear" w:color="auto" w:fill="auto"/>
          </w:tcPr>
          <w:p w14:paraId="59D5CB2B" w14:textId="77777777" w:rsidR="00730E57" w:rsidRPr="00137523" w:rsidRDefault="00730E57" w:rsidP="00730E57"/>
        </w:tc>
        <w:tc>
          <w:tcPr>
            <w:tcW w:w="686" w:type="pct"/>
            <w:gridSpan w:val="3"/>
            <w:vMerge/>
            <w:shd w:val="clear" w:color="auto" w:fill="auto"/>
          </w:tcPr>
          <w:p w14:paraId="79E01360" w14:textId="77777777" w:rsidR="00730E57" w:rsidRPr="00137523" w:rsidRDefault="00730E57" w:rsidP="00730E57">
            <w:pPr>
              <w:jc w:val="center"/>
            </w:pPr>
          </w:p>
        </w:tc>
        <w:tc>
          <w:tcPr>
            <w:tcW w:w="476" w:type="pct"/>
            <w:shd w:val="clear" w:color="auto" w:fill="auto"/>
          </w:tcPr>
          <w:p w14:paraId="24543327" w14:textId="77777777" w:rsidR="00730E57" w:rsidRPr="00137523" w:rsidRDefault="00730E57" w:rsidP="00730E57">
            <w:pPr>
              <w:jc w:val="center"/>
            </w:pPr>
            <w:r w:rsidRPr="00137523">
              <w:t>2022</w:t>
            </w:r>
          </w:p>
        </w:tc>
        <w:tc>
          <w:tcPr>
            <w:tcW w:w="389" w:type="pct"/>
            <w:gridSpan w:val="2"/>
            <w:shd w:val="clear" w:color="auto" w:fill="auto"/>
          </w:tcPr>
          <w:p w14:paraId="4D3B1A96" w14:textId="77777777" w:rsidR="00730E57" w:rsidRPr="00137523" w:rsidRDefault="00730E57" w:rsidP="00730E57">
            <w:pPr>
              <w:jc w:val="center"/>
            </w:pPr>
            <w:r w:rsidRPr="00137523">
              <w:t>-</w:t>
            </w:r>
          </w:p>
        </w:tc>
        <w:tc>
          <w:tcPr>
            <w:tcW w:w="344" w:type="pct"/>
            <w:gridSpan w:val="2"/>
            <w:shd w:val="clear" w:color="auto" w:fill="auto"/>
          </w:tcPr>
          <w:p w14:paraId="6F77C7E7" w14:textId="77777777" w:rsidR="00730E57" w:rsidRPr="00137523" w:rsidRDefault="00730E57" w:rsidP="00730E57">
            <w:pPr>
              <w:jc w:val="center"/>
            </w:pPr>
            <w:r w:rsidRPr="00137523">
              <w:t>-</w:t>
            </w:r>
          </w:p>
        </w:tc>
        <w:tc>
          <w:tcPr>
            <w:tcW w:w="390" w:type="pct"/>
            <w:gridSpan w:val="2"/>
            <w:shd w:val="clear" w:color="auto" w:fill="auto"/>
          </w:tcPr>
          <w:p w14:paraId="613CD9D5" w14:textId="77777777" w:rsidR="00730E57" w:rsidRPr="00137523" w:rsidRDefault="00730E57" w:rsidP="00730E57">
            <w:pPr>
              <w:jc w:val="center"/>
            </w:pPr>
            <w:r w:rsidRPr="00137523">
              <w:t>-</w:t>
            </w:r>
          </w:p>
        </w:tc>
        <w:tc>
          <w:tcPr>
            <w:tcW w:w="393" w:type="pct"/>
            <w:gridSpan w:val="2"/>
            <w:shd w:val="clear" w:color="auto" w:fill="auto"/>
          </w:tcPr>
          <w:p w14:paraId="767DB663" w14:textId="77777777" w:rsidR="00730E57" w:rsidRPr="00137523" w:rsidRDefault="00730E57" w:rsidP="00730E57">
            <w:pPr>
              <w:jc w:val="center"/>
            </w:pPr>
            <w:r w:rsidRPr="00137523">
              <w:t>-</w:t>
            </w:r>
          </w:p>
        </w:tc>
        <w:tc>
          <w:tcPr>
            <w:tcW w:w="147" w:type="pct"/>
            <w:shd w:val="clear" w:color="auto" w:fill="auto"/>
          </w:tcPr>
          <w:p w14:paraId="4FCAF763" w14:textId="77777777" w:rsidR="00730E57" w:rsidRPr="00137523" w:rsidRDefault="00730E57" w:rsidP="00730E57">
            <w:pPr>
              <w:jc w:val="center"/>
            </w:pPr>
            <w:r w:rsidRPr="00137523">
              <w:t>-</w:t>
            </w:r>
          </w:p>
        </w:tc>
        <w:tc>
          <w:tcPr>
            <w:tcW w:w="767" w:type="pct"/>
            <w:vMerge/>
            <w:shd w:val="clear" w:color="auto" w:fill="auto"/>
          </w:tcPr>
          <w:p w14:paraId="388181E2" w14:textId="77777777" w:rsidR="00730E57" w:rsidRPr="00137523" w:rsidRDefault="00730E57" w:rsidP="00730E57"/>
        </w:tc>
        <w:tc>
          <w:tcPr>
            <w:tcW w:w="366" w:type="pct"/>
            <w:vMerge/>
            <w:shd w:val="clear" w:color="auto" w:fill="auto"/>
          </w:tcPr>
          <w:p w14:paraId="5B608AAD" w14:textId="77777777" w:rsidR="00730E57" w:rsidRPr="00137523" w:rsidRDefault="00730E57" w:rsidP="00730E57"/>
        </w:tc>
      </w:tr>
      <w:tr w:rsidR="00EB1529" w:rsidRPr="00137523" w14:paraId="366CADE6" w14:textId="77777777" w:rsidTr="00EB1529">
        <w:trPr>
          <w:trHeight w:val="252"/>
        </w:trPr>
        <w:tc>
          <w:tcPr>
            <w:tcW w:w="222" w:type="pct"/>
            <w:vMerge/>
            <w:shd w:val="clear" w:color="auto" w:fill="auto"/>
          </w:tcPr>
          <w:p w14:paraId="33BFC014" w14:textId="77777777" w:rsidR="00730E57" w:rsidRPr="00137523" w:rsidRDefault="00730E57" w:rsidP="00730E57"/>
        </w:tc>
        <w:tc>
          <w:tcPr>
            <w:tcW w:w="820" w:type="pct"/>
            <w:vMerge/>
            <w:shd w:val="clear" w:color="auto" w:fill="auto"/>
          </w:tcPr>
          <w:p w14:paraId="5E388087" w14:textId="77777777" w:rsidR="00730E57" w:rsidRPr="00137523" w:rsidRDefault="00730E57" w:rsidP="00730E57"/>
        </w:tc>
        <w:tc>
          <w:tcPr>
            <w:tcW w:w="686" w:type="pct"/>
            <w:gridSpan w:val="3"/>
            <w:vMerge/>
            <w:shd w:val="clear" w:color="auto" w:fill="auto"/>
          </w:tcPr>
          <w:p w14:paraId="38A79CE6" w14:textId="77777777" w:rsidR="00730E57" w:rsidRPr="00137523" w:rsidRDefault="00730E57" w:rsidP="00730E57">
            <w:pPr>
              <w:jc w:val="center"/>
            </w:pPr>
          </w:p>
        </w:tc>
        <w:tc>
          <w:tcPr>
            <w:tcW w:w="476" w:type="pct"/>
            <w:shd w:val="clear" w:color="auto" w:fill="auto"/>
          </w:tcPr>
          <w:p w14:paraId="113B05F0" w14:textId="77777777" w:rsidR="00730E57" w:rsidRPr="00137523" w:rsidRDefault="00730E57" w:rsidP="00730E57">
            <w:pPr>
              <w:jc w:val="center"/>
            </w:pPr>
            <w:r w:rsidRPr="00137523">
              <w:t>2023</w:t>
            </w:r>
          </w:p>
        </w:tc>
        <w:tc>
          <w:tcPr>
            <w:tcW w:w="389" w:type="pct"/>
            <w:gridSpan w:val="2"/>
            <w:shd w:val="clear" w:color="auto" w:fill="auto"/>
          </w:tcPr>
          <w:p w14:paraId="205F8E9F" w14:textId="1809DA77" w:rsidR="00730E57" w:rsidRPr="00137523" w:rsidRDefault="00730E57" w:rsidP="00730E57">
            <w:pPr>
              <w:jc w:val="center"/>
            </w:pPr>
            <w:r>
              <w:t>-</w:t>
            </w:r>
          </w:p>
        </w:tc>
        <w:tc>
          <w:tcPr>
            <w:tcW w:w="344" w:type="pct"/>
            <w:gridSpan w:val="2"/>
            <w:shd w:val="clear" w:color="auto" w:fill="auto"/>
          </w:tcPr>
          <w:p w14:paraId="0CEF39B7" w14:textId="4D0EB53C" w:rsidR="00730E57" w:rsidRPr="00137523" w:rsidRDefault="00730E57" w:rsidP="00730E57">
            <w:pPr>
              <w:jc w:val="center"/>
            </w:pPr>
            <w:r>
              <w:t>-</w:t>
            </w:r>
          </w:p>
        </w:tc>
        <w:tc>
          <w:tcPr>
            <w:tcW w:w="390" w:type="pct"/>
            <w:gridSpan w:val="2"/>
            <w:shd w:val="clear" w:color="auto" w:fill="auto"/>
          </w:tcPr>
          <w:p w14:paraId="5085CDB0" w14:textId="1A3393F9" w:rsidR="00730E57" w:rsidRPr="00137523" w:rsidRDefault="00730E57" w:rsidP="00730E57">
            <w:pPr>
              <w:jc w:val="center"/>
            </w:pPr>
            <w:r>
              <w:t>-</w:t>
            </w:r>
          </w:p>
        </w:tc>
        <w:tc>
          <w:tcPr>
            <w:tcW w:w="393" w:type="pct"/>
            <w:gridSpan w:val="2"/>
            <w:shd w:val="clear" w:color="auto" w:fill="auto"/>
          </w:tcPr>
          <w:p w14:paraId="3830B939" w14:textId="27CB09DE" w:rsidR="00730E57" w:rsidRPr="00137523" w:rsidRDefault="00730E57" w:rsidP="00730E57">
            <w:pPr>
              <w:jc w:val="center"/>
            </w:pPr>
            <w:r>
              <w:t>-</w:t>
            </w:r>
          </w:p>
        </w:tc>
        <w:tc>
          <w:tcPr>
            <w:tcW w:w="147" w:type="pct"/>
            <w:shd w:val="clear" w:color="auto" w:fill="auto"/>
          </w:tcPr>
          <w:p w14:paraId="403E82D8" w14:textId="3BBC2588" w:rsidR="00730E57" w:rsidRPr="00137523" w:rsidRDefault="00730E57" w:rsidP="00730E57">
            <w:pPr>
              <w:jc w:val="center"/>
            </w:pPr>
            <w:r>
              <w:t>-</w:t>
            </w:r>
          </w:p>
        </w:tc>
        <w:tc>
          <w:tcPr>
            <w:tcW w:w="767" w:type="pct"/>
            <w:vMerge/>
            <w:shd w:val="clear" w:color="auto" w:fill="auto"/>
          </w:tcPr>
          <w:p w14:paraId="392E68B8" w14:textId="77777777" w:rsidR="00730E57" w:rsidRPr="00137523" w:rsidRDefault="00730E57" w:rsidP="00730E57"/>
        </w:tc>
        <w:tc>
          <w:tcPr>
            <w:tcW w:w="366" w:type="pct"/>
            <w:vMerge/>
            <w:shd w:val="clear" w:color="auto" w:fill="auto"/>
          </w:tcPr>
          <w:p w14:paraId="447422ED" w14:textId="77777777" w:rsidR="00730E57" w:rsidRPr="00137523" w:rsidRDefault="00730E57" w:rsidP="00730E57"/>
        </w:tc>
      </w:tr>
      <w:tr w:rsidR="00EB1529" w:rsidRPr="00137523" w14:paraId="2C57EE5F" w14:textId="77777777" w:rsidTr="00EB1529">
        <w:trPr>
          <w:trHeight w:val="252"/>
        </w:trPr>
        <w:tc>
          <w:tcPr>
            <w:tcW w:w="222" w:type="pct"/>
            <w:vMerge/>
            <w:shd w:val="clear" w:color="auto" w:fill="auto"/>
          </w:tcPr>
          <w:p w14:paraId="02581531" w14:textId="77777777" w:rsidR="00730E57" w:rsidRPr="00137523" w:rsidRDefault="00730E57" w:rsidP="00730E57"/>
        </w:tc>
        <w:tc>
          <w:tcPr>
            <w:tcW w:w="820" w:type="pct"/>
            <w:vMerge/>
            <w:shd w:val="clear" w:color="auto" w:fill="auto"/>
          </w:tcPr>
          <w:p w14:paraId="0831BAF7" w14:textId="77777777" w:rsidR="00730E57" w:rsidRPr="00137523" w:rsidRDefault="00730E57" w:rsidP="00730E57"/>
        </w:tc>
        <w:tc>
          <w:tcPr>
            <w:tcW w:w="686" w:type="pct"/>
            <w:gridSpan w:val="3"/>
            <w:vMerge/>
            <w:shd w:val="clear" w:color="auto" w:fill="auto"/>
          </w:tcPr>
          <w:p w14:paraId="76DE581E" w14:textId="77777777" w:rsidR="00730E57" w:rsidRPr="00137523" w:rsidRDefault="00730E57" w:rsidP="00730E57">
            <w:pPr>
              <w:jc w:val="center"/>
            </w:pPr>
          </w:p>
        </w:tc>
        <w:tc>
          <w:tcPr>
            <w:tcW w:w="476" w:type="pct"/>
            <w:shd w:val="clear" w:color="auto" w:fill="auto"/>
          </w:tcPr>
          <w:p w14:paraId="4AE7652F" w14:textId="77777777" w:rsidR="00730E57" w:rsidRPr="00137523" w:rsidRDefault="00730E57" w:rsidP="00730E57">
            <w:pPr>
              <w:jc w:val="center"/>
            </w:pPr>
            <w:r w:rsidRPr="00137523">
              <w:t>2024</w:t>
            </w:r>
          </w:p>
        </w:tc>
        <w:tc>
          <w:tcPr>
            <w:tcW w:w="389" w:type="pct"/>
            <w:gridSpan w:val="2"/>
            <w:shd w:val="clear" w:color="auto" w:fill="auto"/>
          </w:tcPr>
          <w:p w14:paraId="2A21952A" w14:textId="5D09458B" w:rsidR="00730E57" w:rsidRPr="00137523" w:rsidRDefault="00730E57" w:rsidP="00730E57">
            <w:pPr>
              <w:jc w:val="center"/>
            </w:pPr>
            <w:r>
              <w:t>-</w:t>
            </w:r>
          </w:p>
        </w:tc>
        <w:tc>
          <w:tcPr>
            <w:tcW w:w="344" w:type="pct"/>
            <w:gridSpan w:val="2"/>
            <w:shd w:val="clear" w:color="auto" w:fill="auto"/>
          </w:tcPr>
          <w:p w14:paraId="656444F9" w14:textId="59FCA2E4" w:rsidR="00730E57" w:rsidRPr="00137523" w:rsidRDefault="00730E57" w:rsidP="00730E57">
            <w:pPr>
              <w:jc w:val="center"/>
            </w:pPr>
            <w:r>
              <w:t>-</w:t>
            </w:r>
          </w:p>
        </w:tc>
        <w:tc>
          <w:tcPr>
            <w:tcW w:w="390" w:type="pct"/>
            <w:gridSpan w:val="2"/>
            <w:shd w:val="clear" w:color="auto" w:fill="auto"/>
          </w:tcPr>
          <w:p w14:paraId="52B6E0B1" w14:textId="7E779B69" w:rsidR="00730E57" w:rsidRPr="00137523" w:rsidRDefault="00730E57" w:rsidP="00730E57">
            <w:pPr>
              <w:jc w:val="center"/>
            </w:pPr>
            <w:r>
              <w:t>-</w:t>
            </w:r>
          </w:p>
        </w:tc>
        <w:tc>
          <w:tcPr>
            <w:tcW w:w="393" w:type="pct"/>
            <w:gridSpan w:val="2"/>
            <w:shd w:val="clear" w:color="auto" w:fill="auto"/>
          </w:tcPr>
          <w:p w14:paraId="4CD6D724" w14:textId="76C46756" w:rsidR="00730E57" w:rsidRPr="00137523" w:rsidRDefault="00730E57" w:rsidP="00730E57">
            <w:pPr>
              <w:jc w:val="center"/>
            </w:pPr>
            <w:r>
              <w:t>-</w:t>
            </w:r>
          </w:p>
        </w:tc>
        <w:tc>
          <w:tcPr>
            <w:tcW w:w="147" w:type="pct"/>
            <w:shd w:val="clear" w:color="auto" w:fill="auto"/>
          </w:tcPr>
          <w:p w14:paraId="69086F0B" w14:textId="60EDC5D2" w:rsidR="00730E57" w:rsidRPr="00137523" w:rsidRDefault="00730E57" w:rsidP="00730E57">
            <w:pPr>
              <w:jc w:val="center"/>
            </w:pPr>
            <w:r>
              <w:t>-</w:t>
            </w:r>
          </w:p>
        </w:tc>
        <w:tc>
          <w:tcPr>
            <w:tcW w:w="767" w:type="pct"/>
            <w:vMerge/>
            <w:shd w:val="clear" w:color="auto" w:fill="auto"/>
          </w:tcPr>
          <w:p w14:paraId="0398F994" w14:textId="77777777" w:rsidR="00730E57" w:rsidRPr="00137523" w:rsidRDefault="00730E57" w:rsidP="00730E57"/>
        </w:tc>
        <w:tc>
          <w:tcPr>
            <w:tcW w:w="366" w:type="pct"/>
            <w:vMerge/>
            <w:shd w:val="clear" w:color="auto" w:fill="auto"/>
          </w:tcPr>
          <w:p w14:paraId="1EAB4A8E" w14:textId="77777777" w:rsidR="00730E57" w:rsidRPr="00137523" w:rsidRDefault="00730E57" w:rsidP="00730E57"/>
        </w:tc>
      </w:tr>
      <w:tr w:rsidR="00D753A4" w:rsidRPr="00137523" w14:paraId="1A585DBB" w14:textId="77777777" w:rsidTr="00EB1529">
        <w:trPr>
          <w:trHeight w:val="252"/>
        </w:trPr>
        <w:tc>
          <w:tcPr>
            <w:tcW w:w="222" w:type="pct"/>
            <w:vMerge/>
            <w:shd w:val="clear" w:color="auto" w:fill="auto"/>
          </w:tcPr>
          <w:p w14:paraId="2AB8DC2E" w14:textId="77777777" w:rsidR="00D753A4" w:rsidRPr="00137523" w:rsidRDefault="00D753A4" w:rsidP="00D753A4"/>
        </w:tc>
        <w:tc>
          <w:tcPr>
            <w:tcW w:w="820" w:type="pct"/>
            <w:vMerge/>
            <w:shd w:val="clear" w:color="auto" w:fill="auto"/>
          </w:tcPr>
          <w:p w14:paraId="10E3A037" w14:textId="77777777" w:rsidR="00D753A4" w:rsidRPr="00137523" w:rsidRDefault="00D753A4" w:rsidP="00D753A4"/>
        </w:tc>
        <w:tc>
          <w:tcPr>
            <w:tcW w:w="686" w:type="pct"/>
            <w:gridSpan w:val="3"/>
            <w:vMerge/>
            <w:shd w:val="clear" w:color="auto" w:fill="auto"/>
          </w:tcPr>
          <w:p w14:paraId="078606BF" w14:textId="77777777" w:rsidR="00D753A4" w:rsidRPr="00137523" w:rsidRDefault="00D753A4" w:rsidP="00D753A4">
            <w:pPr>
              <w:jc w:val="center"/>
            </w:pPr>
          </w:p>
        </w:tc>
        <w:tc>
          <w:tcPr>
            <w:tcW w:w="476" w:type="pct"/>
            <w:shd w:val="clear" w:color="auto" w:fill="auto"/>
          </w:tcPr>
          <w:p w14:paraId="3BBD79AC" w14:textId="1A81272D" w:rsidR="00D753A4" w:rsidRPr="00137523" w:rsidRDefault="00D753A4" w:rsidP="00D753A4">
            <w:pPr>
              <w:jc w:val="center"/>
            </w:pPr>
            <w:r>
              <w:t>2025</w:t>
            </w:r>
          </w:p>
        </w:tc>
        <w:tc>
          <w:tcPr>
            <w:tcW w:w="389" w:type="pct"/>
            <w:gridSpan w:val="2"/>
            <w:shd w:val="clear" w:color="auto" w:fill="auto"/>
          </w:tcPr>
          <w:p w14:paraId="6EF17C5F" w14:textId="50F6BB49" w:rsidR="00D753A4" w:rsidRDefault="00D753A4" w:rsidP="00D753A4">
            <w:pPr>
              <w:jc w:val="center"/>
            </w:pPr>
            <w:r>
              <w:t>-</w:t>
            </w:r>
          </w:p>
        </w:tc>
        <w:tc>
          <w:tcPr>
            <w:tcW w:w="344" w:type="pct"/>
            <w:gridSpan w:val="2"/>
            <w:shd w:val="clear" w:color="auto" w:fill="auto"/>
          </w:tcPr>
          <w:p w14:paraId="413D2DE4" w14:textId="247BCECA" w:rsidR="00D753A4" w:rsidRDefault="00D753A4" w:rsidP="00D753A4">
            <w:pPr>
              <w:jc w:val="center"/>
            </w:pPr>
            <w:r>
              <w:t>-</w:t>
            </w:r>
          </w:p>
        </w:tc>
        <w:tc>
          <w:tcPr>
            <w:tcW w:w="390" w:type="pct"/>
            <w:gridSpan w:val="2"/>
            <w:shd w:val="clear" w:color="auto" w:fill="auto"/>
          </w:tcPr>
          <w:p w14:paraId="63165486" w14:textId="3CB8EB1B" w:rsidR="00D753A4" w:rsidRDefault="00D753A4" w:rsidP="00D753A4">
            <w:pPr>
              <w:jc w:val="center"/>
            </w:pPr>
            <w:r>
              <w:t>-</w:t>
            </w:r>
          </w:p>
        </w:tc>
        <w:tc>
          <w:tcPr>
            <w:tcW w:w="393" w:type="pct"/>
            <w:gridSpan w:val="2"/>
            <w:shd w:val="clear" w:color="auto" w:fill="auto"/>
          </w:tcPr>
          <w:p w14:paraId="6AB58A92" w14:textId="1D204ED7" w:rsidR="00D753A4" w:rsidRDefault="00D753A4" w:rsidP="00D753A4">
            <w:pPr>
              <w:jc w:val="center"/>
            </w:pPr>
            <w:r>
              <w:t>-</w:t>
            </w:r>
          </w:p>
        </w:tc>
        <w:tc>
          <w:tcPr>
            <w:tcW w:w="147" w:type="pct"/>
            <w:shd w:val="clear" w:color="auto" w:fill="auto"/>
          </w:tcPr>
          <w:p w14:paraId="5191E079" w14:textId="7B7D5463" w:rsidR="00D753A4" w:rsidRDefault="00D753A4" w:rsidP="00D753A4">
            <w:pPr>
              <w:jc w:val="center"/>
            </w:pPr>
            <w:r>
              <w:t>-</w:t>
            </w:r>
          </w:p>
        </w:tc>
        <w:tc>
          <w:tcPr>
            <w:tcW w:w="767" w:type="pct"/>
            <w:vMerge/>
            <w:shd w:val="clear" w:color="auto" w:fill="auto"/>
          </w:tcPr>
          <w:p w14:paraId="645D6F33" w14:textId="77777777" w:rsidR="00D753A4" w:rsidRPr="00137523" w:rsidRDefault="00D753A4" w:rsidP="00D753A4"/>
        </w:tc>
        <w:tc>
          <w:tcPr>
            <w:tcW w:w="366" w:type="pct"/>
            <w:vMerge/>
            <w:shd w:val="clear" w:color="auto" w:fill="auto"/>
          </w:tcPr>
          <w:p w14:paraId="6F7FF149" w14:textId="77777777" w:rsidR="00D753A4" w:rsidRPr="00137523" w:rsidRDefault="00D753A4" w:rsidP="00D753A4"/>
        </w:tc>
      </w:tr>
      <w:tr w:rsidR="00EB1529" w:rsidRPr="00137523" w14:paraId="53BCFF85" w14:textId="77777777" w:rsidTr="00EB1529">
        <w:trPr>
          <w:trHeight w:val="252"/>
        </w:trPr>
        <w:tc>
          <w:tcPr>
            <w:tcW w:w="222" w:type="pct"/>
            <w:vMerge/>
            <w:shd w:val="clear" w:color="auto" w:fill="auto"/>
          </w:tcPr>
          <w:p w14:paraId="4460829C" w14:textId="77777777" w:rsidR="00D753A4" w:rsidRPr="00137523" w:rsidRDefault="00D753A4" w:rsidP="00D753A4"/>
        </w:tc>
        <w:tc>
          <w:tcPr>
            <w:tcW w:w="820" w:type="pct"/>
            <w:vMerge/>
            <w:shd w:val="clear" w:color="auto" w:fill="auto"/>
          </w:tcPr>
          <w:p w14:paraId="457F7B2E" w14:textId="77777777" w:rsidR="00D753A4" w:rsidRPr="00137523" w:rsidRDefault="00D753A4" w:rsidP="00D753A4"/>
        </w:tc>
        <w:tc>
          <w:tcPr>
            <w:tcW w:w="686" w:type="pct"/>
            <w:gridSpan w:val="3"/>
            <w:vMerge/>
            <w:shd w:val="clear" w:color="auto" w:fill="auto"/>
          </w:tcPr>
          <w:p w14:paraId="46A56BC0" w14:textId="77777777" w:rsidR="00D753A4" w:rsidRPr="00137523" w:rsidRDefault="00D753A4" w:rsidP="00D753A4">
            <w:pPr>
              <w:jc w:val="center"/>
            </w:pPr>
          </w:p>
        </w:tc>
        <w:tc>
          <w:tcPr>
            <w:tcW w:w="476" w:type="pct"/>
            <w:shd w:val="clear" w:color="auto" w:fill="auto"/>
          </w:tcPr>
          <w:p w14:paraId="53238EFF" w14:textId="161E1D5D" w:rsidR="00D753A4" w:rsidRPr="00137523" w:rsidRDefault="00D753A4" w:rsidP="00D753A4">
            <w:pPr>
              <w:jc w:val="center"/>
            </w:pPr>
            <w:r w:rsidRPr="00137523">
              <w:t>202</w:t>
            </w:r>
            <w:r>
              <w:t>6</w:t>
            </w:r>
            <w:r w:rsidRPr="00137523">
              <w:t>-2030</w:t>
            </w:r>
          </w:p>
        </w:tc>
        <w:tc>
          <w:tcPr>
            <w:tcW w:w="389" w:type="pct"/>
            <w:gridSpan w:val="2"/>
            <w:shd w:val="clear" w:color="auto" w:fill="auto"/>
          </w:tcPr>
          <w:p w14:paraId="1631BC35" w14:textId="77777777" w:rsidR="00D753A4" w:rsidRPr="00137523" w:rsidRDefault="00D753A4" w:rsidP="00D753A4">
            <w:pPr>
              <w:jc w:val="center"/>
            </w:pPr>
            <w:r w:rsidRPr="00137523">
              <w:t>-</w:t>
            </w:r>
          </w:p>
        </w:tc>
        <w:tc>
          <w:tcPr>
            <w:tcW w:w="344" w:type="pct"/>
            <w:gridSpan w:val="2"/>
            <w:shd w:val="clear" w:color="auto" w:fill="auto"/>
          </w:tcPr>
          <w:p w14:paraId="0D0E027E" w14:textId="77777777" w:rsidR="00D753A4" w:rsidRPr="00137523" w:rsidRDefault="00D753A4" w:rsidP="00D753A4">
            <w:pPr>
              <w:jc w:val="center"/>
            </w:pPr>
            <w:r w:rsidRPr="00137523">
              <w:t>-</w:t>
            </w:r>
          </w:p>
        </w:tc>
        <w:tc>
          <w:tcPr>
            <w:tcW w:w="390" w:type="pct"/>
            <w:gridSpan w:val="2"/>
            <w:shd w:val="clear" w:color="auto" w:fill="auto"/>
          </w:tcPr>
          <w:p w14:paraId="6D8248F4" w14:textId="77777777" w:rsidR="00D753A4" w:rsidRPr="00137523" w:rsidRDefault="00D753A4" w:rsidP="00D753A4">
            <w:pPr>
              <w:jc w:val="center"/>
            </w:pPr>
            <w:r w:rsidRPr="00137523">
              <w:t>-</w:t>
            </w:r>
          </w:p>
        </w:tc>
        <w:tc>
          <w:tcPr>
            <w:tcW w:w="393" w:type="pct"/>
            <w:gridSpan w:val="2"/>
            <w:shd w:val="clear" w:color="auto" w:fill="auto"/>
          </w:tcPr>
          <w:p w14:paraId="3A35A6C9" w14:textId="77777777" w:rsidR="00D753A4" w:rsidRPr="00137523" w:rsidRDefault="00D753A4" w:rsidP="00D753A4">
            <w:pPr>
              <w:jc w:val="center"/>
            </w:pPr>
            <w:r w:rsidRPr="00137523">
              <w:t>-</w:t>
            </w:r>
          </w:p>
        </w:tc>
        <w:tc>
          <w:tcPr>
            <w:tcW w:w="147" w:type="pct"/>
            <w:shd w:val="clear" w:color="auto" w:fill="auto"/>
          </w:tcPr>
          <w:p w14:paraId="374C4775" w14:textId="77777777" w:rsidR="00D753A4" w:rsidRPr="00137523" w:rsidRDefault="00D753A4" w:rsidP="00D753A4">
            <w:pPr>
              <w:jc w:val="center"/>
            </w:pPr>
            <w:r w:rsidRPr="00137523">
              <w:t>-</w:t>
            </w:r>
          </w:p>
        </w:tc>
        <w:tc>
          <w:tcPr>
            <w:tcW w:w="767" w:type="pct"/>
            <w:vMerge/>
            <w:shd w:val="clear" w:color="auto" w:fill="auto"/>
          </w:tcPr>
          <w:p w14:paraId="045E3690" w14:textId="77777777" w:rsidR="00D753A4" w:rsidRPr="00137523" w:rsidRDefault="00D753A4" w:rsidP="00D753A4"/>
        </w:tc>
        <w:tc>
          <w:tcPr>
            <w:tcW w:w="366" w:type="pct"/>
            <w:vMerge/>
            <w:shd w:val="clear" w:color="auto" w:fill="auto"/>
          </w:tcPr>
          <w:p w14:paraId="2D5FEABC" w14:textId="77777777" w:rsidR="00D753A4" w:rsidRPr="00137523" w:rsidRDefault="00D753A4" w:rsidP="00D753A4"/>
        </w:tc>
      </w:tr>
      <w:tr w:rsidR="00EB1529" w:rsidRPr="00137523" w14:paraId="33B4BFF7" w14:textId="77777777" w:rsidTr="00EB1529">
        <w:trPr>
          <w:trHeight w:val="252"/>
        </w:trPr>
        <w:tc>
          <w:tcPr>
            <w:tcW w:w="222" w:type="pct"/>
            <w:vMerge/>
            <w:shd w:val="clear" w:color="auto" w:fill="auto"/>
          </w:tcPr>
          <w:p w14:paraId="14A36743" w14:textId="77777777" w:rsidR="00D753A4" w:rsidRPr="00137523" w:rsidRDefault="00D753A4" w:rsidP="00D753A4"/>
        </w:tc>
        <w:tc>
          <w:tcPr>
            <w:tcW w:w="820" w:type="pct"/>
            <w:vMerge/>
            <w:shd w:val="clear" w:color="auto" w:fill="auto"/>
          </w:tcPr>
          <w:p w14:paraId="5BBD35ED" w14:textId="77777777" w:rsidR="00D753A4" w:rsidRPr="00137523" w:rsidRDefault="00D753A4" w:rsidP="00D753A4"/>
        </w:tc>
        <w:tc>
          <w:tcPr>
            <w:tcW w:w="686" w:type="pct"/>
            <w:gridSpan w:val="3"/>
            <w:vMerge/>
            <w:shd w:val="clear" w:color="auto" w:fill="auto"/>
          </w:tcPr>
          <w:p w14:paraId="04CAB4F8" w14:textId="77777777" w:rsidR="00D753A4" w:rsidRPr="00137523" w:rsidRDefault="00D753A4" w:rsidP="00D753A4">
            <w:pPr>
              <w:jc w:val="center"/>
            </w:pPr>
          </w:p>
        </w:tc>
        <w:tc>
          <w:tcPr>
            <w:tcW w:w="476" w:type="pct"/>
            <w:shd w:val="clear" w:color="auto" w:fill="auto"/>
          </w:tcPr>
          <w:p w14:paraId="6F8D48D6" w14:textId="77777777" w:rsidR="00D753A4" w:rsidRPr="00137523" w:rsidRDefault="00D753A4" w:rsidP="00D753A4">
            <w:pPr>
              <w:jc w:val="center"/>
            </w:pPr>
            <w:r w:rsidRPr="00137523">
              <w:t>2019-2030</w:t>
            </w:r>
          </w:p>
        </w:tc>
        <w:tc>
          <w:tcPr>
            <w:tcW w:w="389" w:type="pct"/>
            <w:gridSpan w:val="2"/>
            <w:shd w:val="clear" w:color="auto" w:fill="auto"/>
          </w:tcPr>
          <w:p w14:paraId="1A30232B" w14:textId="666303FA" w:rsidR="00D753A4" w:rsidRPr="00137523" w:rsidRDefault="00D753A4" w:rsidP="00D753A4">
            <w:pPr>
              <w:jc w:val="center"/>
            </w:pPr>
            <w:r>
              <w:t>-</w:t>
            </w:r>
          </w:p>
        </w:tc>
        <w:tc>
          <w:tcPr>
            <w:tcW w:w="344" w:type="pct"/>
            <w:gridSpan w:val="2"/>
            <w:shd w:val="clear" w:color="auto" w:fill="auto"/>
          </w:tcPr>
          <w:p w14:paraId="43C1F1FA" w14:textId="3312B896" w:rsidR="00D753A4" w:rsidRPr="00137523" w:rsidRDefault="00D753A4" w:rsidP="00D753A4">
            <w:pPr>
              <w:jc w:val="center"/>
            </w:pPr>
            <w:r>
              <w:t>-</w:t>
            </w:r>
          </w:p>
        </w:tc>
        <w:tc>
          <w:tcPr>
            <w:tcW w:w="390" w:type="pct"/>
            <w:gridSpan w:val="2"/>
            <w:shd w:val="clear" w:color="auto" w:fill="auto"/>
          </w:tcPr>
          <w:p w14:paraId="026CD6FF" w14:textId="686790C2" w:rsidR="00D753A4" w:rsidRPr="00137523" w:rsidRDefault="00D753A4" w:rsidP="00D753A4">
            <w:pPr>
              <w:jc w:val="center"/>
            </w:pPr>
            <w:r>
              <w:t>-</w:t>
            </w:r>
          </w:p>
        </w:tc>
        <w:tc>
          <w:tcPr>
            <w:tcW w:w="393" w:type="pct"/>
            <w:gridSpan w:val="2"/>
            <w:shd w:val="clear" w:color="auto" w:fill="auto"/>
          </w:tcPr>
          <w:p w14:paraId="24809994" w14:textId="11D63746" w:rsidR="00D753A4" w:rsidRPr="00137523" w:rsidRDefault="00D753A4" w:rsidP="00D753A4">
            <w:pPr>
              <w:jc w:val="center"/>
            </w:pPr>
            <w:r>
              <w:t>-</w:t>
            </w:r>
          </w:p>
        </w:tc>
        <w:tc>
          <w:tcPr>
            <w:tcW w:w="147" w:type="pct"/>
            <w:shd w:val="clear" w:color="auto" w:fill="auto"/>
          </w:tcPr>
          <w:p w14:paraId="74908B4C" w14:textId="13858098" w:rsidR="00D753A4" w:rsidRPr="00137523" w:rsidRDefault="00D753A4" w:rsidP="00D753A4">
            <w:pPr>
              <w:jc w:val="center"/>
            </w:pPr>
            <w:r>
              <w:t>-</w:t>
            </w:r>
          </w:p>
        </w:tc>
        <w:tc>
          <w:tcPr>
            <w:tcW w:w="767" w:type="pct"/>
            <w:vMerge/>
            <w:shd w:val="clear" w:color="auto" w:fill="auto"/>
          </w:tcPr>
          <w:p w14:paraId="683CCCDB" w14:textId="77777777" w:rsidR="00D753A4" w:rsidRPr="00137523" w:rsidRDefault="00D753A4" w:rsidP="00D753A4"/>
        </w:tc>
        <w:tc>
          <w:tcPr>
            <w:tcW w:w="366" w:type="pct"/>
            <w:vMerge/>
            <w:shd w:val="clear" w:color="auto" w:fill="auto"/>
          </w:tcPr>
          <w:p w14:paraId="7F8BDD46" w14:textId="77777777" w:rsidR="00D753A4" w:rsidRPr="00137523" w:rsidRDefault="00D753A4" w:rsidP="00D753A4"/>
        </w:tc>
      </w:tr>
      <w:tr w:rsidR="00EB1529" w:rsidRPr="00137523" w14:paraId="3B22D6F8" w14:textId="77777777" w:rsidTr="00EB1529">
        <w:trPr>
          <w:trHeight w:val="252"/>
        </w:trPr>
        <w:tc>
          <w:tcPr>
            <w:tcW w:w="222" w:type="pct"/>
            <w:vMerge w:val="restart"/>
            <w:shd w:val="clear" w:color="auto" w:fill="auto"/>
          </w:tcPr>
          <w:p w14:paraId="3835322F" w14:textId="387AA25E" w:rsidR="00D753A4" w:rsidRPr="00137523" w:rsidRDefault="00D753A4" w:rsidP="00D753A4">
            <w:r w:rsidRPr="00137523">
              <w:t>1.1.4</w:t>
            </w:r>
            <w:r>
              <w:t>7</w:t>
            </w:r>
          </w:p>
        </w:tc>
        <w:tc>
          <w:tcPr>
            <w:tcW w:w="820" w:type="pct"/>
            <w:vMerge w:val="restart"/>
            <w:shd w:val="clear" w:color="auto" w:fill="auto"/>
          </w:tcPr>
          <w:p w14:paraId="6BD30B8A" w14:textId="77777777" w:rsidR="00D753A4" w:rsidRPr="00137523" w:rsidRDefault="00D753A4" w:rsidP="00D753A4">
            <w:r w:rsidRPr="00137523">
              <w:t xml:space="preserve">Строительный контроль по строительству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Шелеховского муниципального района</w:t>
            </w:r>
          </w:p>
        </w:tc>
        <w:tc>
          <w:tcPr>
            <w:tcW w:w="686" w:type="pct"/>
            <w:gridSpan w:val="3"/>
            <w:vMerge w:val="restart"/>
            <w:shd w:val="clear" w:color="auto" w:fill="auto"/>
          </w:tcPr>
          <w:p w14:paraId="1A6E9E80" w14:textId="77777777" w:rsidR="00D753A4" w:rsidRPr="00137523" w:rsidRDefault="00D753A4" w:rsidP="00D753A4">
            <w:pPr>
              <w:jc w:val="center"/>
            </w:pPr>
            <w:r w:rsidRPr="00137523">
              <w:t>Управление территориального развития и обустройства</w:t>
            </w:r>
          </w:p>
        </w:tc>
        <w:tc>
          <w:tcPr>
            <w:tcW w:w="476" w:type="pct"/>
            <w:shd w:val="clear" w:color="auto" w:fill="auto"/>
          </w:tcPr>
          <w:p w14:paraId="20C36799" w14:textId="77777777" w:rsidR="00D753A4" w:rsidRPr="00137523" w:rsidRDefault="00D753A4" w:rsidP="00D753A4">
            <w:pPr>
              <w:jc w:val="center"/>
            </w:pPr>
            <w:r w:rsidRPr="00137523">
              <w:t>2019</w:t>
            </w:r>
          </w:p>
        </w:tc>
        <w:tc>
          <w:tcPr>
            <w:tcW w:w="389" w:type="pct"/>
            <w:gridSpan w:val="2"/>
            <w:shd w:val="clear" w:color="auto" w:fill="auto"/>
          </w:tcPr>
          <w:p w14:paraId="036A1CEC" w14:textId="77777777" w:rsidR="00D753A4" w:rsidRPr="00137523" w:rsidRDefault="00D753A4" w:rsidP="00D753A4">
            <w:pPr>
              <w:jc w:val="center"/>
            </w:pPr>
            <w:r w:rsidRPr="00137523">
              <w:t>-</w:t>
            </w:r>
          </w:p>
        </w:tc>
        <w:tc>
          <w:tcPr>
            <w:tcW w:w="344" w:type="pct"/>
            <w:gridSpan w:val="2"/>
            <w:shd w:val="clear" w:color="auto" w:fill="auto"/>
          </w:tcPr>
          <w:p w14:paraId="18E43007" w14:textId="77777777" w:rsidR="00D753A4" w:rsidRPr="00137523" w:rsidRDefault="00D753A4" w:rsidP="00D753A4">
            <w:pPr>
              <w:jc w:val="center"/>
            </w:pPr>
            <w:r w:rsidRPr="00137523">
              <w:t>-</w:t>
            </w:r>
          </w:p>
        </w:tc>
        <w:tc>
          <w:tcPr>
            <w:tcW w:w="390" w:type="pct"/>
            <w:gridSpan w:val="2"/>
            <w:shd w:val="clear" w:color="auto" w:fill="auto"/>
          </w:tcPr>
          <w:p w14:paraId="0513290E" w14:textId="77777777" w:rsidR="00D753A4" w:rsidRPr="00137523" w:rsidRDefault="00D753A4" w:rsidP="00D753A4">
            <w:pPr>
              <w:jc w:val="center"/>
            </w:pPr>
            <w:r w:rsidRPr="00137523">
              <w:t>-</w:t>
            </w:r>
          </w:p>
        </w:tc>
        <w:tc>
          <w:tcPr>
            <w:tcW w:w="393" w:type="pct"/>
            <w:gridSpan w:val="2"/>
            <w:shd w:val="clear" w:color="auto" w:fill="auto"/>
          </w:tcPr>
          <w:p w14:paraId="4B1AAD84" w14:textId="77777777" w:rsidR="00D753A4" w:rsidRPr="00137523" w:rsidRDefault="00D753A4" w:rsidP="00D753A4">
            <w:pPr>
              <w:jc w:val="center"/>
            </w:pPr>
            <w:r w:rsidRPr="00137523">
              <w:t>-</w:t>
            </w:r>
          </w:p>
        </w:tc>
        <w:tc>
          <w:tcPr>
            <w:tcW w:w="147" w:type="pct"/>
            <w:shd w:val="clear" w:color="auto" w:fill="auto"/>
          </w:tcPr>
          <w:p w14:paraId="597F79F7" w14:textId="77777777" w:rsidR="00D753A4" w:rsidRPr="00137523" w:rsidRDefault="00D753A4" w:rsidP="00D753A4">
            <w:pPr>
              <w:jc w:val="center"/>
            </w:pPr>
            <w:r w:rsidRPr="00137523">
              <w:t>-</w:t>
            </w:r>
          </w:p>
        </w:tc>
        <w:tc>
          <w:tcPr>
            <w:tcW w:w="767" w:type="pct"/>
            <w:vMerge w:val="restart"/>
            <w:shd w:val="clear" w:color="auto" w:fill="auto"/>
          </w:tcPr>
          <w:p w14:paraId="0A76F0D8" w14:textId="77777777" w:rsidR="00D753A4" w:rsidRPr="00137523" w:rsidRDefault="00D753A4" w:rsidP="00D753A4">
            <w:pPr>
              <w:rPr>
                <w:rFonts w:eastAsia="Calibri"/>
              </w:rPr>
            </w:pPr>
            <w:r w:rsidRPr="00137523">
              <w:rPr>
                <w:rFonts w:eastAsia="Calibri"/>
              </w:rPr>
              <w:t>Количество объектов, по которым</w:t>
            </w:r>
          </w:p>
          <w:p w14:paraId="10024877" w14:textId="77777777" w:rsidR="00D753A4" w:rsidRPr="00137523" w:rsidRDefault="00D753A4" w:rsidP="00D753A4">
            <w:r w:rsidRPr="00137523">
              <w:rPr>
                <w:rFonts w:eastAsia="Calibri"/>
              </w:rPr>
              <w:t>пройден строительный контроль</w:t>
            </w:r>
          </w:p>
          <w:p w14:paraId="42A2C756" w14:textId="77777777" w:rsidR="00D753A4" w:rsidRPr="00137523" w:rsidRDefault="00D753A4" w:rsidP="00D753A4"/>
        </w:tc>
        <w:tc>
          <w:tcPr>
            <w:tcW w:w="366" w:type="pct"/>
            <w:vMerge w:val="restart"/>
            <w:shd w:val="clear" w:color="auto" w:fill="auto"/>
          </w:tcPr>
          <w:p w14:paraId="79C5FA5E" w14:textId="77777777" w:rsidR="00D753A4" w:rsidRPr="00137523" w:rsidRDefault="00D753A4" w:rsidP="00D753A4">
            <w:r w:rsidRPr="00137523">
              <w:t>1 ед.</w:t>
            </w:r>
          </w:p>
        </w:tc>
      </w:tr>
      <w:tr w:rsidR="00EB1529" w:rsidRPr="00137523" w14:paraId="33EBABC0" w14:textId="77777777" w:rsidTr="00EB1529">
        <w:trPr>
          <w:trHeight w:val="252"/>
        </w:trPr>
        <w:tc>
          <w:tcPr>
            <w:tcW w:w="222" w:type="pct"/>
            <w:vMerge/>
            <w:shd w:val="clear" w:color="auto" w:fill="auto"/>
          </w:tcPr>
          <w:p w14:paraId="429DB472" w14:textId="77777777" w:rsidR="00D753A4" w:rsidRPr="00137523" w:rsidRDefault="00D753A4" w:rsidP="00D753A4"/>
        </w:tc>
        <w:tc>
          <w:tcPr>
            <w:tcW w:w="820" w:type="pct"/>
            <w:vMerge/>
            <w:shd w:val="clear" w:color="auto" w:fill="auto"/>
          </w:tcPr>
          <w:p w14:paraId="372056C7" w14:textId="77777777" w:rsidR="00D753A4" w:rsidRPr="00137523" w:rsidRDefault="00D753A4" w:rsidP="00D753A4"/>
        </w:tc>
        <w:tc>
          <w:tcPr>
            <w:tcW w:w="686" w:type="pct"/>
            <w:gridSpan w:val="3"/>
            <w:vMerge/>
            <w:shd w:val="clear" w:color="auto" w:fill="auto"/>
          </w:tcPr>
          <w:p w14:paraId="6EADD034" w14:textId="77777777" w:rsidR="00D753A4" w:rsidRPr="00137523" w:rsidRDefault="00D753A4" w:rsidP="00D753A4">
            <w:pPr>
              <w:jc w:val="center"/>
            </w:pPr>
          </w:p>
        </w:tc>
        <w:tc>
          <w:tcPr>
            <w:tcW w:w="476" w:type="pct"/>
            <w:shd w:val="clear" w:color="auto" w:fill="auto"/>
          </w:tcPr>
          <w:p w14:paraId="1D1958C6" w14:textId="77777777" w:rsidR="00D753A4" w:rsidRPr="00137523" w:rsidRDefault="00D753A4" w:rsidP="00D753A4">
            <w:pPr>
              <w:jc w:val="center"/>
            </w:pPr>
            <w:r w:rsidRPr="00137523">
              <w:t>2020</w:t>
            </w:r>
          </w:p>
        </w:tc>
        <w:tc>
          <w:tcPr>
            <w:tcW w:w="389" w:type="pct"/>
            <w:gridSpan w:val="2"/>
            <w:shd w:val="clear" w:color="auto" w:fill="auto"/>
          </w:tcPr>
          <w:p w14:paraId="706F5D66" w14:textId="77777777" w:rsidR="00D753A4" w:rsidRPr="00137523" w:rsidRDefault="00D753A4" w:rsidP="00D753A4">
            <w:pPr>
              <w:jc w:val="center"/>
            </w:pPr>
            <w:r w:rsidRPr="00137523">
              <w:t>-</w:t>
            </w:r>
          </w:p>
        </w:tc>
        <w:tc>
          <w:tcPr>
            <w:tcW w:w="344" w:type="pct"/>
            <w:gridSpan w:val="2"/>
            <w:shd w:val="clear" w:color="auto" w:fill="auto"/>
          </w:tcPr>
          <w:p w14:paraId="7B5EF81B" w14:textId="77777777" w:rsidR="00D753A4" w:rsidRPr="00137523" w:rsidRDefault="00D753A4" w:rsidP="00D753A4">
            <w:pPr>
              <w:jc w:val="center"/>
            </w:pPr>
            <w:r w:rsidRPr="00137523">
              <w:t>-</w:t>
            </w:r>
          </w:p>
        </w:tc>
        <w:tc>
          <w:tcPr>
            <w:tcW w:w="390" w:type="pct"/>
            <w:gridSpan w:val="2"/>
            <w:shd w:val="clear" w:color="auto" w:fill="auto"/>
          </w:tcPr>
          <w:p w14:paraId="05610CF0" w14:textId="77777777" w:rsidR="00D753A4" w:rsidRPr="00137523" w:rsidRDefault="00D753A4" w:rsidP="00D753A4">
            <w:pPr>
              <w:jc w:val="center"/>
            </w:pPr>
            <w:r w:rsidRPr="00137523">
              <w:t>-</w:t>
            </w:r>
          </w:p>
        </w:tc>
        <w:tc>
          <w:tcPr>
            <w:tcW w:w="393" w:type="pct"/>
            <w:gridSpan w:val="2"/>
            <w:shd w:val="clear" w:color="auto" w:fill="auto"/>
          </w:tcPr>
          <w:p w14:paraId="773A00AA" w14:textId="77777777" w:rsidR="00D753A4" w:rsidRPr="00137523" w:rsidRDefault="00D753A4" w:rsidP="00D753A4">
            <w:pPr>
              <w:jc w:val="center"/>
            </w:pPr>
            <w:r w:rsidRPr="00137523">
              <w:t>-</w:t>
            </w:r>
          </w:p>
        </w:tc>
        <w:tc>
          <w:tcPr>
            <w:tcW w:w="147" w:type="pct"/>
            <w:shd w:val="clear" w:color="auto" w:fill="auto"/>
          </w:tcPr>
          <w:p w14:paraId="073883C8" w14:textId="77777777" w:rsidR="00D753A4" w:rsidRPr="00137523" w:rsidRDefault="00D753A4" w:rsidP="00D753A4">
            <w:pPr>
              <w:jc w:val="center"/>
            </w:pPr>
            <w:r w:rsidRPr="00137523">
              <w:t>-</w:t>
            </w:r>
          </w:p>
        </w:tc>
        <w:tc>
          <w:tcPr>
            <w:tcW w:w="767" w:type="pct"/>
            <w:vMerge/>
            <w:shd w:val="clear" w:color="auto" w:fill="auto"/>
          </w:tcPr>
          <w:p w14:paraId="1E243340" w14:textId="77777777" w:rsidR="00D753A4" w:rsidRPr="00137523" w:rsidRDefault="00D753A4" w:rsidP="00D753A4"/>
        </w:tc>
        <w:tc>
          <w:tcPr>
            <w:tcW w:w="366" w:type="pct"/>
            <w:vMerge/>
            <w:shd w:val="clear" w:color="auto" w:fill="auto"/>
          </w:tcPr>
          <w:p w14:paraId="6DCEDC70" w14:textId="77777777" w:rsidR="00D753A4" w:rsidRPr="00137523" w:rsidRDefault="00D753A4" w:rsidP="00D753A4"/>
        </w:tc>
      </w:tr>
      <w:tr w:rsidR="00EB1529" w:rsidRPr="00137523" w14:paraId="79860F8F" w14:textId="77777777" w:rsidTr="00EB1529">
        <w:trPr>
          <w:trHeight w:val="252"/>
        </w:trPr>
        <w:tc>
          <w:tcPr>
            <w:tcW w:w="222" w:type="pct"/>
            <w:vMerge/>
            <w:shd w:val="clear" w:color="auto" w:fill="auto"/>
          </w:tcPr>
          <w:p w14:paraId="7328B05A" w14:textId="77777777" w:rsidR="00D753A4" w:rsidRPr="00137523" w:rsidRDefault="00D753A4" w:rsidP="00D753A4"/>
        </w:tc>
        <w:tc>
          <w:tcPr>
            <w:tcW w:w="820" w:type="pct"/>
            <w:vMerge/>
            <w:shd w:val="clear" w:color="auto" w:fill="auto"/>
          </w:tcPr>
          <w:p w14:paraId="7B025119" w14:textId="77777777" w:rsidR="00D753A4" w:rsidRPr="00137523" w:rsidRDefault="00D753A4" w:rsidP="00D753A4"/>
        </w:tc>
        <w:tc>
          <w:tcPr>
            <w:tcW w:w="686" w:type="pct"/>
            <w:gridSpan w:val="3"/>
            <w:vMerge/>
            <w:shd w:val="clear" w:color="auto" w:fill="auto"/>
          </w:tcPr>
          <w:p w14:paraId="22EE1535" w14:textId="77777777" w:rsidR="00D753A4" w:rsidRPr="00137523" w:rsidRDefault="00D753A4" w:rsidP="00D753A4">
            <w:pPr>
              <w:jc w:val="center"/>
            </w:pPr>
          </w:p>
        </w:tc>
        <w:tc>
          <w:tcPr>
            <w:tcW w:w="476" w:type="pct"/>
            <w:shd w:val="clear" w:color="auto" w:fill="auto"/>
          </w:tcPr>
          <w:p w14:paraId="22B0661A" w14:textId="77777777" w:rsidR="00D753A4" w:rsidRPr="00137523" w:rsidRDefault="00D753A4" w:rsidP="00D753A4">
            <w:pPr>
              <w:jc w:val="center"/>
            </w:pPr>
            <w:r w:rsidRPr="00137523">
              <w:t>2021</w:t>
            </w:r>
          </w:p>
        </w:tc>
        <w:tc>
          <w:tcPr>
            <w:tcW w:w="389" w:type="pct"/>
            <w:gridSpan w:val="2"/>
            <w:shd w:val="clear" w:color="auto" w:fill="auto"/>
          </w:tcPr>
          <w:p w14:paraId="6449B0BC" w14:textId="77777777" w:rsidR="00D753A4" w:rsidRPr="00137523" w:rsidRDefault="00D753A4" w:rsidP="00D753A4">
            <w:pPr>
              <w:jc w:val="center"/>
            </w:pPr>
            <w:r w:rsidRPr="00137523">
              <w:t>-</w:t>
            </w:r>
          </w:p>
        </w:tc>
        <w:tc>
          <w:tcPr>
            <w:tcW w:w="344" w:type="pct"/>
            <w:gridSpan w:val="2"/>
            <w:shd w:val="clear" w:color="auto" w:fill="auto"/>
          </w:tcPr>
          <w:p w14:paraId="7A0E0C76" w14:textId="77777777" w:rsidR="00D753A4" w:rsidRPr="00137523" w:rsidRDefault="00D753A4" w:rsidP="00D753A4">
            <w:pPr>
              <w:jc w:val="center"/>
            </w:pPr>
            <w:r w:rsidRPr="00137523">
              <w:t>-</w:t>
            </w:r>
          </w:p>
        </w:tc>
        <w:tc>
          <w:tcPr>
            <w:tcW w:w="390" w:type="pct"/>
            <w:gridSpan w:val="2"/>
            <w:shd w:val="clear" w:color="auto" w:fill="auto"/>
          </w:tcPr>
          <w:p w14:paraId="080107DA" w14:textId="77777777" w:rsidR="00D753A4" w:rsidRPr="00137523" w:rsidRDefault="00D753A4" w:rsidP="00D753A4">
            <w:pPr>
              <w:jc w:val="center"/>
            </w:pPr>
            <w:r w:rsidRPr="00137523">
              <w:t>-</w:t>
            </w:r>
          </w:p>
        </w:tc>
        <w:tc>
          <w:tcPr>
            <w:tcW w:w="393" w:type="pct"/>
            <w:gridSpan w:val="2"/>
            <w:shd w:val="clear" w:color="auto" w:fill="auto"/>
          </w:tcPr>
          <w:p w14:paraId="2A96E8C6" w14:textId="77777777" w:rsidR="00D753A4" w:rsidRPr="00137523" w:rsidRDefault="00D753A4" w:rsidP="00D753A4">
            <w:pPr>
              <w:jc w:val="center"/>
            </w:pPr>
            <w:r w:rsidRPr="00137523">
              <w:t>-</w:t>
            </w:r>
          </w:p>
        </w:tc>
        <w:tc>
          <w:tcPr>
            <w:tcW w:w="147" w:type="pct"/>
            <w:shd w:val="clear" w:color="auto" w:fill="auto"/>
          </w:tcPr>
          <w:p w14:paraId="7A6CBEB4" w14:textId="77777777" w:rsidR="00D753A4" w:rsidRPr="00137523" w:rsidRDefault="00D753A4" w:rsidP="00D753A4">
            <w:pPr>
              <w:jc w:val="center"/>
            </w:pPr>
            <w:r w:rsidRPr="00137523">
              <w:t>-</w:t>
            </w:r>
          </w:p>
        </w:tc>
        <w:tc>
          <w:tcPr>
            <w:tcW w:w="767" w:type="pct"/>
            <w:vMerge/>
            <w:shd w:val="clear" w:color="auto" w:fill="auto"/>
          </w:tcPr>
          <w:p w14:paraId="38DD0A3C" w14:textId="77777777" w:rsidR="00D753A4" w:rsidRPr="00137523" w:rsidRDefault="00D753A4" w:rsidP="00D753A4"/>
        </w:tc>
        <w:tc>
          <w:tcPr>
            <w:tcW w:w="366" w:type="pct"/>
            <w:vMerge/>
            <w:shd w:val="clear" w:color="auto" w:fill="auto"/>
          </w:tcPr>
          <w:p w14:paraId="12DE699B" w14:textId="77777777" w:rsidR="00D753A4" w:rsidRPr="00137523" w:rsidRDefault="00D753A4" w:rsidP="00D753A4"/>
        </w:tc>
      </w:tr>
      <w:tr w:rsidR="00EB1529" w:rsidRPr="00137523" w14:paraId="075CFF3E" w14:textId="77777777" w:rsidTr="00EB1529">
        <w:trPr>
          <w:trHeight w:val="252"/>
        </w:trPr>
        <w:tc>
          <w:tcPr>
            <w:tcW w:w="222" w:type="pct"/>
            <w:vMerge/>
            <w:shd w:val="clear" w:color="auto" w:fill="auto"/>
          </w:tcPr>
          <w:p w14:paraId="270FE041" w14:textId="77777777" w:rsidR="00D753A4" w:rsidRPr="00137523" w:rsidRDefault="00D753A4" w:rsidP="00D753A4"/>
        </w:tc>
        <w:tc>
          <w:tcPr>
            <w:tcW w:w="820" w:type="pct"/>
            <w:vMerge/>
            <w:shd w:val="clear" w:color="auto" w:fill="auto"/>
          </w:tcPr>
          <w:p w14:paraId="271AE878" w14:textId="77777777" w:rsidR="00D753A4" w:rsidRPr="00137523" w:rsidRDefault="00D753A4" w:rsidP="00D753A4"/>
        </w:tc>
        <w:tc>
          <w:tcPr>
            <w:tcW w:w="686" w:type="pct"/>
            <w:gridSpan w:val="3"/>
            <w:vMerge/>
            <w:shd w:val="clear" w:color="auto" w:fill="auto"/>
          </w:tcPr>
          <w:p w14:paraId="4E5508AD" w14:textId="77777777" w:rsidR="00D753A4" w:rsidRPr="00137523" w:rsidRDefault="00D753A4" w:rsidP="00D753A4">
            <w:pPr>
              <w:jc w:val="center"/>
            </w:pPr>
          </w:p>
        </w:tc>
        <w:tc>
          <w:tcPr>
            <w:tcW w:w="476" w:type="pct"/>
            <w:shd w:val="clear" w:color="auto" w:fill="auto"/>
          </w:tcPr>
          <w:p w14:paraId="2F3AC0D2" w14:textId="77777777" w:rsidR="00D753A4" w:rsidRPr="00137523" w:rsidRDefault="00D753A4" w:rsidP="00D753A4">
            <w:pPr>
              <w:jc w:val="center"/>
            </w:pPr>
            <w:r w:rsidRPr="00137523">
              <w:t>2022</w:t>
            </w:r>
          </w:p>
        </w:tc>
        <w:tc>
          <w:tcPr>
            <w:tcW w:w="389" w:type="pct"/>
            <w:gridSpan w:val="2"/>
            <w:shd w:val="clear" w:color="auto" w:fill="auto"/>
          </w:tcPr>
          <w:p w14:paraId="7C04084F" w14:textId="77777777" w:rsidR="00D753A4" w:rsidRPr="00137523" w:rsidRDefault="00D753A4" w:rsidP="00D753A4">
            <w:pPr>
              <w:jc w:val="center"/>
            </w:pPr>
            <w:r w:rsidRPr="00137523">
              <w:t>-</w:t>
            </w:r>
          </w:p>
        </w:tc>
        <w:tc>
          <w:tcPr>
            <w:tcW w:w="344" w:type="pct"/>
            <w:gridSpan w:val="2"/>
            <w:shd w:val="clear" w:color="auto" w:fill="auto"/>
          </w:tcPr>
          <w:p w14:paraId="41BFBE9A" w14:textId="77777777" w:rsidR="00D753A4" w:rsidRPr="00137523" w:rsidRDefault="00D753A4" w:rsidP="00D753A4">
            <w:pPr>
              <w:jc w:val="center"/>
            </w:pPr>
            <w:r w:rsidRPr="00137523">
              <w:t>-</w:t>
            </w:r>
          </w:p>
        </w:tc>
        <w:tc>
          <w:tcPr>
            <w:tcW w:w="390" w:type="pct"/>
            <w:gridSpan w:val="2"/>
            <w:shd w:val="clear" w:color="auto" w:fill="auto"/>
          </w:tcPr>
          <w:p w14:paraId="73FFF62E" w14:textId="77777777" w:rsidR="00D753A4" w:rsidRPr="00137523" w:rsidRDefault="00D753A4" w:rsidP="00D753A4">
            <w:pPr>
              <w:jc w:val="center"/>
            </w:pPr>
            <w:r w:rsidRPr="00137523">
              <w:t>-</w:t>
            </w:r>
          </w:p>
        </w:tc>
        <w:tc>
          <w:tcPr>
            <w:tcW w:w="393" w:type="pct"/>
            <w:gridSpan w:val="2"/>
            <w:shd w:val="clear" w:color="auto" w:fill="auto"/>
          </w:tcPr>
          <w:p w14:paraId="3D94338E" w14:textId="77777777" w:rsidR="00D753A4" w:rsidRPr="00137523" w:rsidRDefault="00D753A4" w:rsidP="00D753A4">
            <w:pPr>
              <w:jc w:val="center"/>
            </w:pPr>
            <w:r w:rsidRPr="00137523">
              <w:t>-</w:t>
            </w:r>
          </w:p>
        </w:tc>
        <w:tc>
          <w:tcPr>
            <w:tcW w:w="147" w:type="pct"/>
            <w:shd w:val="clear" w:color="auto" w:fill="auto"/>
          </w:tcPr>
          <w:p w14:paraId="798A9757" w14:textId="77777777" w:rsidR="00D753A4" w:rsidRPr="00137523" w:rsidRDefault="00D753A4" w:rsidP="00D753A4">
            <w:pPr>
              <w:jc w:val="center"/>
            </w:pPr>
            <w:r w:rsidRPr="00137523">
              <w:t>-</w:t>
            </w:r>
          </w:p>
        </w:tc>
        <w:tc>
          <w:tcPr>
            <w:tcW w:w="767" w:type="pct"/>
            <w:vMerge/>
            <w:shd w:val="clear" w:color="auto" w:fill="auto"/>
          </w:tcPr>
          <w:p w14:paraId="54DCCCC1" w14:textId="77777777" w:rsidR="00D753A4" w:rsidRPr="00137523" w:rsidRDefault="00D753A4" w:rsidP="00D753A4"/>
        </w:tc>
        <w:tc>
          <w:tcPr>
            <w:tcW w:w="366" w:type="pct"/>
            <w:vMerge/>
            <w:shd w:val="clear" w:color="auto" w:fill="auto"/>
          </w:tcPr>
          <w:p w14:paraId="35A7F489" w14:textId="77777777" w:rsidR="00D753A4" w:rsidRPr="00137523" w:rsidRDefault="00D753A4" w:rsidP="00D753A4"/>
        </w:tc>
      </w:tr>
      <w:tr w:rsidR="00EB1529" w:rsidRPr="00137523" w14:paraId="62503CD3" w14:textId="77777777" w:rsidTr="00EB1529">
        <w:trPr>
          <w:trHeight w:val="252"/>
        </w:trPr>
        <w:tc>
          <w:tcPr>
            <w:tcW w:w="222" w:type="pct"/>
            <w:vMerge/>
            <w:shd w:val="clear" w:color="auto" w:fill="auto"/>
          </w:tcPr>
          <w:p w14:paraId="15B8AE57" w14:textId="77777777" w:rsidR="00D753A4" w:rsidRPr="00137523" w:rsidRDefault="00D753A4" w:rsidP="00D753A4"/>
        </w:tc>
        <w:tc>
          <w:tcPr>
            <w:tcW w:w="820" w:type="pct"/>
            <w:vMerge/>
            <w:shd w:val="clear" w:color="auto" w:fill="auto"/>
          </w:tcPr>
          <w:p w14:paraId="6904F7A6" w14:textId="77777777" w:rsidR="00D753A4" w:rsidRPr="00137523" w:rsidRDefault="00D753A4" w:rsidP="00D753A4"/>
        </w:tc>
        <w:tc>
          <w:tcPr>
            <w:tcW w:w="686" w:type="pct"/>
            <w:gridSpan w:val="3"/>
            <w:vMerge/>
            <w:shd w:val="clear" w:color="auto" w:fill="auto"/>
          </w:tcPr>
          <w:p w14:paraId="7E9D9669" w14:textId="77777777" w:rsidR="00D753A4" w:rsidRPr="00137523" w:rsidRDefault="00D753A4" w:rsidP="00D753A4">
            <w:pPr>
              <w:jc w:val="center"/>
            </w:pPr>
          </w:p>
        </w:tc>
        <w:tc>
          <w:tcPr>
            <w:tcW w:w="476" w:type="pct"/>
            <w:shd w:val="clear" w:color="auto" w:fill="auto"/>
          </w:tcPr>
          <w:p w14:paraId="7EA024B0" w14:textId="77777777" w:rsidR="00D753A4" w:rsidRPr="00137523" w:rsidRDefault="00D753A4" w:rsidP="00D753A4">
            <w:pPr>
              <w:jc w:val="center"/>
            </w:pPr>
            <w:r w:rsidRPr="00137523">
              <w:t>2023</w:t>
            </w:r>
          </w:p>
        </w:tc>
        <w:tc>
          <w:tcPr>
            <w:tcW w:w="389" w:type="pct"/>
            <w:gridSpan w:val="2"/>
            <w:shd w:val="clear" w:color="auto" w:fill="auto"/>
          </w:tcPr>
          <w:p w14:paraId="60AC7F87" w14:textId="1061E99D" w:rsidR="00D753A4" w:rsidRPr="00137523" w:rsidRDefault="00D753A4" w:rsidP="00D753A4">
            <w:pPr>
              <w:jc w:val="center"/>
            </w:pPr>
            <w:r w:rsidRPr="00137523">
              <w:t>-</w:t>
            </w:r>
          </w:p>
        </w:tc>
        <w:tc>
          <w:tcPr>
            <w:tcW w:w="344" w:type="pct"/>
            <w:gridSpan w:val="2"/>
            <w:shd w:val="clear" w:color="auto" w:fill="auto"/>
          </w:tcPr>
          <w:p w14:paraId="54A5472B" w14:textId="56994170" w:rsidR="00D753A4" w:rsidRPr="00137523" w:rsidRDefault="00D753A4" w:rsidP="00D753A4">
            <w:pPr>
              <w:jc w:val="center"/>
            </w:pPr>
            <w:r w:rsidRPr="00137523">
              <w:t>-</w:t>
            </w:r>
          </w:p>
        </w:tc>
        <w:tc>
          <w:tcPr>
            <w:tcW w:w="390" w:type="pct"/>
            <w:gridSpan w:val="2"/>
            <w:shd w:val="clear" w:color="auto" w:fill="auto"/>
          </w:tcPr>
          <w:p w14:paraId="63A81064" w14:textId="013E61CF" w:rsidR="00D753A4" w:rsidRPr="00137523" w:rsidRDefault="00D753A4" w:rsidP="00D753A4">
            <w:pPr>
              <w:jc w:val="center"/>
            </w:pPr>
            <w:r w:rsidRPr="00137523">
              <w:t>-</w:t>
            </w:r>
          </w:p>
        </w:tc>
        <w:tc>
          <w:tcPr>
            <w:tcW w:w="393" w:type="pct"/>
            <w:gridSpan w:val="2"/>
            <w:shd w:val="clear" w:color="auto" w:fill="auto"/>
          </w:tcPr>
          <w:p w14:paraId="4189A904" w14:textId="5D182938" w:rsidR="00D753A4" w:rsidRPr="00137523" w:rsidRDefault="00D753A4" w:rsidP="00D753A4">
            <w:pPr>
              <w:jc w:val="center"/>
            </w:pPr>
            <w:r w:rsidRPr="00137523">
              <w:t>-</w:t>
            </w:r>
          </w:p>
        </w:tc>
        <w:tc>
          <w:tcPr>
            <w:tcW w:w="147" w:type="pct"/>
            <w:shd w:val="clear" w:color="auto" w:fill="auto"/>
          </w:tcPr>
          <w:p w14:paraId="5925CC61" w14:textId="20367CFD" w:rsidR="00D753A4" w:rsidRPr="00137523" w:rsidRDefault="00D753A4" w:rsidP="00D753A4">
            <w:pPr>
              <w:jc w:val="center"/>
            </w:pPr>
            <w:r w:rsidRPr="00137523">
              <w:t>-</w:t>
            </w:r>
          </w:p>
        </w:tc>
        <w:tc>
          <w:tcPr>
            <w:tcW w:w="767" w:type="pct"/>
            <w:vMerge/>
            <w:shd w:val="clear" w:color="auto" w:fill="auto"/>
          </w:tcPr>
          <w:p w14:paraId="1A1E7B7C" w14:textId="77777777" w:rsidR="00D753A4" w:rsidRPr="00137523" w:rsidRDefault="00D753A4" w:rsidP="00D753A4"/>
        </w:tc>
        <w:tc>
          <w:tcPr>
            <w:tcW w:w="366" w:type="pct"/>
            <w:vMerge/>
            <w:shd w:val="clear" w:color="auto" w:fill="auto"/>
          </w:tcPr>
          <w:p w14:paraId="1E73FA26" w14:textId="77777777" w:rsidR="00D753A4" w:rsidRPr="00137523" w:rsidRDefault="00D753A4" w:rsidP="00D753A4"/>
        </w:tc>
      </w:tr>
      <w:tr w:rsidR="00EB1529" w:rsidRPr="00137523" w14:paraId="02939DD6" w14:textId="77777777" w:rsidTr="00EB1529">
        <w:trPr>
          <w:trHeight w:val="252"/>
        </w:trPr>
        <w:tc>
          <w:tcPr>
            <w:tcW w:w="222" w:type="pct"/>
            <w:vMerge/>
            <w:shd w:val="clear" w:color="auto" w:fill="auto"/>
          </w:tcPr>
          <w:p w14:paraId="3B3A4D42" w14:textId="77777777" w:rsidR="00D753A4" w:rsidRPr="00137523" w:rsidRDefault="00D753A4" w:rsidP="00D753A4"/>
        </w:tc>
        <w:tc>
          <w:tcPr>
            <w:tcW w:w="820" w:type="pct"/>
            <w:vMerge/>
            <w:shd w:val="clear" w:color="auto" w:fill="auto"/>
          </w:tcPr>
          <w:p w14:paraId="46B2B850" w14:textId="77777777" w:rsidR="00D753A4" w:rsidRPr="00137523" w:rsidRDefault="00D753A4" w:rsidP="00D753A4"/>
        </w:tc>
        <w:tc>
          <w:tcPr>
            <w:tcW w:w="686" w:type="pct"/>
            <w:gridSpan w:val="3"/>
            <w:vMerge/>
            <w:shd w:val="clear" w:color="auto" w:fill="auto"/>
          </w:tcPr>
          <w:p w14:paraId="5155BF03" w14:textId="77777777" w:rsidR="00D753A4" w:rsidRPr="00137523" w:rsidRDefault="00D753A4" w:rsidP="00D753A4">
            <w:pPr>
              <w:jc w:val="center"/>
            </w:pPr>
          </w:p>
        </w:tc>
        <w:tc>
          <w:tcPr>
            <w:tcW w:w="476" w:type="pct"/>
            <w:shd w:val="clear" w:color="auto" w:fill="auto"/>
          </w:tcPr>
          <w:p w14:paraId="618DA9C8" w14:textId="77777777" w:rsidR="00D753A4" w:rsidRPr="00137523" w:rsidRDefault="00D753A4" w:rsidP="00D753A4">
            <w:pPr>
              <w:jc w:val="center"/>
            </w:pPr>
            <w:r w:rsidRPr="00137523">
              <w:t>2024</w:t>
            </w:r>
          </w:p>
        </w:tc>
        <w:tc>
          <w:tcPr>
            <w:tcW w:w="389" w:type="pct"/>
            <w:gridSpan w:val="2"/>
            <w:shd w:val="clear" w:color="auto" w:fill="auto"/>
          </w:tcPr>
          <w:p w14:paraId="12B759BE" w14:textId="7CD499E0" w:rsidR="00D753A4" w:rsidRPr="00137523" w:rsidRDefault="00D753A4" w:rsidP="00D753A4">
            <w:pPr>
              <w:jc w:val="center"/>
            </w:pPr>
            <w:r w:rsidRPr="00137523">
              <w:t>-</w:t>
            </w:r>
          </w:p>
        </w:tc>
        <w:tc>
          <w:tcPr>
            <w:tcW w:w="344" w:type="pct"/>
            <w:gridSpan w:val="2"/>
            <w:shd w:val="clear" w:color="auto" w:fill="auto"/>
          </w:tcPr>
          <w:p w14:paraId="1EFA79B5" w14:textId="04CDCC62" w:rsidR="00D753A4" w:rsidRPr="00137523" w:rsidRDefault="00D753A4" w:rsidP="00D753A4">
            <w:pPr>
              <w:jc w:val="center"/>
            </w:pPr>
            <w:r w:rsidRPr="00137523">
              <w:t>-</w:t>
            </w:r>
          </w:p>
        </w:tc>
        <w:tc>
          <w:tcPr>
            <w:tcW w:w="390" w:type="pct"/>
            <w:gridSpan w:val="2"/>
            <w:shd w:val="clear" w:color="auto" w:fill="auto"/>
          </w:tcPr>
          <w:p w14:paraId="0A1BEAA0" w14:textId="6EC920B6" w:rsidR="00D753A4" w:rsidRPr="00137523" w:rsidRDefault="00D753A4" w:rsidP="00D753A4">
            <w:pPr>
              <w:jc w:val="center"/>
            </w:pPr>
            <w:r w:rsidRPr="00137523">
              <w:t>-</w:t>
            </w:r>
          </w:p>
        </w:tc>
        <w:tc>
          <w:tcPr>
            <w:tcW w:w="393" w:type="pct"/>
            <w:gridSpan w:val="2"/>
            <w:shd w:val="clear" w:color="auto" w:fill="auto"/>
          </w:tcPr>
          <w:p w14:paraId="6C04B5BE" w14:textId="4AE53254" w:rsidR="00D753A4" w:rsidRPr="00137523" w:rsidRDefault="00D753A4" w:rsidP="00D753A4">
            <w:pPr>
              <w:jc w:val="center"/>
            </w:pPr>
            <w:r w:rsidRPr="00137523">
              <w:t>-</w:t>
            </w:r>
          </w:p>
        </w:tc>
        <w:tc>
          <w:tcPr>
            <w:tcW w:w="147" w:type="pct"/>
            <w:shd w:val="clear" w:color="auto" w:fill="auto"/>
          </w:tcPr>
          <w:p w14:paraId="0BBD2E04" w14:textId="0E90E74F" w:rsidR="00D753A4" w:rsidRPr="00137523" w:rsidRDefault="00D753A4" w:rsidP="00D753A4">
            <w:pPr>
              <w:jc w:val="center"/>
            </w:pPr>
            <w:r w:rsidRPr="00137523">
              <w:t>-</w:t>
            </w:r>
          </w:p>
        </w:tc>
        <w:tc>
          <w:tcPr>
            <w:tcW w:w="767" w:type="pct"/>
            <w:vMerge/>
            <w:shd w:val="clear" w:color="auto" w:fill="auto"/>
          </w:tcPr>
          <w:p w14:paraId="739B09D2" w14:textId="77777777" w:rsidR="00D753A4" w:rsidRPr="00137523" w:rsidRDefault="00D753A4" w:rsidP="00D753A4"/>
        </w:tc>
        <w:tc>
          <w:tcPr>
            <w:tcW w:w="366" w:type="pct"/>
            <w:vMerge/>
            <w:shd w:val="clear" w:color="auto" w:fill="auto"/>
          </w:tcPr>
          <w:p w14:paraId="1DD4AA3D" w14:textId="77777777" w:rsidR="00D753A4" w:rsidRPr="00137523" w:rsidRDefault="00D753A4" w:rsidP="00D753A4"/>
        </w:tc>
      </w:tr>
      <w:tr w:rsidR="00D753A4" w:rsidRPr="00137523" w14:paraId="56427EB6" w14:textId="77777777" w:rsidTr="00EB1529">
        <w:trPr>
          <w:trHeight w:val="252"/>
        </w:trPr>
        <w:tc>
          <w:tcPr>
            <w:tcW w:w="222" w:type="pct"/>
            <w:vMerge/>
            <w:shd w:val="clear" w:color="auto" w:fill="auto"/>
          </w:tcPr>
          <w:p w14:paraId="7229AAB0" w14:textId="77777777" w:rsidR="00D753A4" w:rsidRPr="00137523" w:rsidRDefault="00D753A4" w:rsidP="00D753A4"/>
        </w:tc>
        <w:tc>
          <w:tcPr>
            <w:tcW w:w="820" w:type="pct"/>
            <w:vMerge/>
            <w:shd w:val="clear" w:color="auto" w:fill="auto"/>
          </w:tcPr>
          <w:p w14:paraId="43861DA5" w14:textId="77777777" w:rsidR="00D753A4" w:rsidRPr="00137523" w:rsidRDefault="00D753A4" w:rsidP="00D753A4"/>
        </w:tc>
        <w:tc>
          <w:tcPr>
            <w:tcW w:w="686" w:type="pct"/>
            <w:gridSpan w:val="3"/>
            <w:vMerge/>
            <w:shd w:val="clear" w:color="auto" w:fill="auto"/>
          </w:tcPr>
          <w:p w14:paraId="0B2C1897" w14:textId="77777777" w:rsidR="00D753A4" w:rsidRPr="00137523" w:rsidRDefault="00D753A4" w:rsidP="00D753A4">
            <w:pPr>
              <w:jc w:val="center"/>
            </w:pPr>
          </w:p>
        </w:tc>
        <w:tc>
          <w:tcPr>
            <w:tcW w:w="476" w:type="pct"/>
            <w:shd w:val="clear" w:color="auto" w:fill="auto"/>
          </w:tcPr>
          <w:p w14:paraId="35B7FD92" w14:textId="55108EC9" w:rsidR="00D753A4" w:rsidRPr="00137523" w:rsidRDefault="00D753A4" w:rsidP="00D753A4">
            <w:pPr>
              <w:jc w:val="center"/>
            </w:pPr>
            <w:r>
              <w:t>2025</w:t>
            </w:r>
          </w:p>
        </w:tc>
        <w:tc>
          <w:tcPr>
            <w:tcW w:w="389" w:type="pct"/>
            <w:gridSpan w:val="2"/>
            <w:shd w:val="clear" w:color="auto" w:fill="auto"/>
          </w:tcPr>
          <w:p w14:paraId="6E87A407" w14:textId="239B27C9" w:rsidR="00D753A4" w:rsidRPr="00137523" w:rsidRDefault="00D753A4" w:rsidP="00D753A4">
            <w:pPr>
              <w:jc w:val="center"/>
            </w:pPr>
            <w:r w:rsidRPr="00137523">
              <w:t>-</w:t>
            </w:r>
          </w:p>
        </w:tc>
        <w:tc>
          <w:tcPr>
            <w:tcW w:w="344" w:type="pct"/>
            <w:gridSpan w:val="2"/>
            <w:shd w:val="clear" w:color="auto" w:fill="auto"/>
          </w:tcPr>
          <w:p w14:paraId="64AC8026" w14:textId="1252151A" w:rsidR="00D753A4" w:rsidRPr="00137523" w:rsidRDefault="00D753A4" w:rsidP="00D753A4">
            <w:pPr>
              <w:jc w:val="center"/>
            </w:pPr>
            <w:r w:rsidRPr="00137523">
              <w:t>-</w:t>
            </w:r>
          </w:p>
        </w:tc>
        <w:tc>
          <w:tcPr>
            <w:tcW w:w="390" w:type="pct"/>
            <w:gridSpan w:val="2"/>
            <w:shd w:val="clear" w:color="auto" w:fill="auto"/>
          </w:tcPr>
          <w:p w14:paraId="48BD2951" w14:textId="72003A11" w:rsidR="00D753A4" w:rsidRPr="00137523" w:rsidRDefault="00D753A4" w:rsidP="00D753A4">
            <w:pPr>
              <w:jc w:val="center"/>
            </w:pPr>
            <w:r w:rsidRPr="00137523">
              <w:t>-</w:t>
            </w:r>
          </w:p>
        </w:tc>
        <w:tc>
          <w:tcPr>
            <w:tcW w:w="393" w:type="pct"/>
            <w:gridSpan w:val="2"/>
            <w:shd w:val="clear" w:color="auto" w:fill="auto"/>
          </w:tcPr>
          <w:p w14:paraId="1BE6D767" w14:textId="0DC0A427" w:rsidR="00D753A4" w:rsidRPr="00137523" w:rsidRDefault="00D753A4" w:rsidP="00D753A4">
            <w:pPr>
              <w:jc w:val="center"/>
            </w:pPr>
            <w:r w:rsidRPr="00137523">
              <w:t>-</w:t>
            </w:r>
          </w:p>
        </w:tc>
        <w:tc>
          <w:tcPr>
            <w:tcW w:w="147" w:type="pct"/>
            <w:shd w:val="clear" w:color="auto" w:fill="auto"/>
          </w:tcPr>
          <w:p w14:paraId="01E24F22" w14:textId="326616F4" w:rsidR="00D753A4" w:rsidRPr="00137523" w:rsidRDefault="00D753A4" w:rsidP="00D753A4">
            <w:pPr>
              <w:jc w:val="center"/>
            </w:pPr>
            <w:r w:rsidRPr="00137523">
              <w:t>-</w:t>
            </w:r>
          </w:p>
        </w:tc>
        <w:tc>
          <w:tcPr>
            <w:tcW w:w="767" w:type="pct"/>
            <w:vMerge/>
            <w:shd w:val="clear" w:color="auto" w:fill="auto"/>
          </w:tcPr>
          <w:p w14:paraId="62026E1E" w14:textId="77777777" w:rsidR="00D753A4" w:rsidRPr="00137523" w:rsidRDefault="00D753A4" w:rsidP="00D753A4"/>
        </w:tc>
        <w:tc>
          <w:tcPr>
            <w:tcW w:w="366" w:type="pct"/>
            <w:vMerge/>
            <w:shd w:val="clear" w:color="auto" w:fill="auto"/>
          </w:tcPr>
          <w:p w14:paraId="12475988" w14:textId="77777777" w:rsidR="00D753A4" w:rsidRPr="00137523" w:rsidRDefault="00D753A4" w:rsidP="00D753A4"/>
        </w:tc>
      </w:tr>
      <w:tr w:rsidR="00EB1529" w:rsidRPr="00137523" w14:paraId="33BF6B1A" w14:textId="77777777" w:rsidTr="00EB1529">
        <w:trPr>
          <w:trHeight w:val="252"/>
        </w:trPr>
        <w:tc>
          <w:tcPr>
            <w:tcW w:w="222" w:type="pct"/>
            <w:vMerge/>
            <w:shd w:val="clear" w:color="auto" w:fill="auto"/>
          </w:tcPr>
          <w:p w14:paraId="741ACCA4" w14:textId="77777777" w:rsidR="00D753A4" w:rsidRPr="00137523" w:rsidRDefault="00D753A4" w:rsidP="00D753A4"/>
        </w:tc>
        <w:tc>
          <w:tcPr>
            <w:tcW w:w="820" w:type="pct"/>
            <w:vMerge/>
            <w:shd w:val="clear" w:color="auto" w:fill="auto"/>
          </w:tcPr>
          <w:p w14:paraId="4329AEBC" w14:textId="77777777" w:rsidR="00D753A4" w:rsidRPr="00137523" w:rsidRDefault="00D753A4" w:rsidP="00D753A4"/>
        </w:tc>
        <w:tc>
          <w:tcPr>
            <w:tcW w:w="686" w:type="pct"/>
            <w:gridSpan w:val="3"/>
            <w:vMerge/>
            <w:shd w:val="clear" w:color="auto" w:fill="auto"/>
          </w:tcPr>
          <w:p w14:paraId="31213625" w14:textId="77777777" w:rsidR="00D753A4" w:rsidRPr="00137523" w:rsidRDefault="00D753A4" w:rsidP="00D753A4">
            <w:pPr>
              <w:jc w:val="center"/>
            </w:pPr>
          </w:p>
        </w:tc>
        <w:tc>
          <w:tcPr>
            <w:tcW w:w="476" w:type="pct"/>
            <w:shd w:val="clear" w:color="auto" w:fill="auto"/>
          </w:tcPr>
          <w:p w14:paraId="6226E6BB" w14:textId="5149AA41" w:rsidR="00D753A4" w:rsidRPr="00137523" w:rsidRDefault="00D753A4" w:rsidP="00D753A4">
            <w:pPr>
              <w:jc w:val="center"/>
            </w:pPr>
            <w:r w:rsidRPr="00137523">
              <w:t>202</w:t>
            </w:r>
            <w:r>
              <w:t>6</w:t>
            </w:r>
            <w:r w:rsidRPr="00137523">
              <w:t>-2030</w:t>
            </w:r>
          </w:p>
        </w:tc>
        <w:tc>
          <w:tcPr>
            <w:tcW w:w="389" w:type="pct"/>
            <w:gridSpan w:val="2"/>
            <w:shd w:val="clear" w:color="auto" w:fill="auto"/>
          </w:tcPr>
          <w:p w14:paraId="096E841B" w14:textId="77777777" w:rsidR="00D753A4" w:rsidRPr="00137523" w:rsidRDefault="00D753A4" w:rsidP="00D753A4">
            <w:pPr>
              <w:jc w:val="center"/>
            </w:pPr>
            <w:r w:rsidRPr="00137523">
              <w:t>-</w:t>
            </w:r>
          </w:p>
        </w:tc>
        <w:tc>
          <w:tcPr>
            <w:tcW w:w="344" w:type="pct"/>
            <w:gridSpan w:val="2"/>
            <w:shd w:val="clear" w:color="auto" w:fill="auto"/>
          </w:tcPr>
          <w:p w14:paraId="6FCEB00F" w14:textId="77777777" w:rsidR="00D753A4" w:rsidRPr="00137523" w:rsidRDefault="00D753A4" w:rsidP="00D753A4">
            <w:pPr>
              <w:jc w:val="center"/>
            </w:pPr>
            <w:r w:rsidRPr="00137523">
              <w:t>-</w:t>
            </w:r>
          </w:p>
        </w:tc>
        <w:tc>
          <w:tcPr>
            <w:tcW w:w="390" w:type="pct"/>
            <w:gridSpan w:val="2"/>
            <w:shd w:val="clear" w:color="auto" w:fill="auto"/>
          </w:tcPr>
          <w:p w14:paraId="67452EC0" w14:textId="77777777" w:rsidR="00D753A4" w:rsidRPr="00137523" w:rsidRDefault="00D753A4" w:rsidP="00D753A4">
            <w:pPr>
              <w:jc w:val="center"/>
            </w:pPr>
            <w:r w:rsidRPr="00137523">
              <w:t>-</w:t>
            </w:r>
          </w:p>
        </w:tc>
        <w:tc>
          <w:tcPr>
            <w:tcW w:w="393" w:type="pct"/>
            <w:gridSpan w:val="2"/>
            <w:shd w:val="clear" w:color="auto" w:fill="auto"/>
          </w:tcPr>
          <w:p w14:paraId="641F6CF7" w14:textId="77777777" w:rsidR="00D753A4" w:rsidRPr="00137523" w:rsidRDefault="00D753A4" w:rsidP="00D753A4">
            <w:pPr>
              <w:jc w:val="center"/>
            </w:pPr>
            <w:r w:rsidRPr="00137523">
              <w:t>-</w:t>
            </w:r>
          </w:p>
        </w:tc>
        <w:tc>
          <w:tcPr>
            <w:tcW w:w="147" w:type="pct"/>
            <w:shd w:val="clear" w:color="auto" w:fill="auto"/>
          </w:tcPr>
          <w:p w14:paraId="24A42B2E" w14:textId="77777777" w:rsidR="00D753A4" w:rsidRPr="00137523" w:rsidRDefault="00D753A4" w:rsidP="00D753A4">
            <w:pPr>
              <w:jc w:val="center"/>
            </w:pPr>
            <w:r w:rsidRPr="00137523">
              <w:t>-</w:t>
            </w:r>
          </w:p>
        </w:tc>
        <w:tc>
          <w:tcPr>
            <w:tcW w:w="767" w:type="pct"/>
            <w:vMerge/>
            <w:shd w:val="clear" w:color="auto" w:fill="auto"/>
          </w:tcPr>
          <w:p w14:paraId="49194952" w14:textId="77777777" w:rsidR="00D753A4" w:rsidRPr="00137523" w:rsidRDefault="00D753A4" w:rsidP="00D753A4"/>
        </w:tc>
        <w:tc>
          <w:tcPr>
            <w:tcW w:w="366" w:type="pct"/>
            <w:vMerge/>
            <w:shd w:val="clear" w:color="auto" w:fill="auto"/>
          </w:tcPr>
          <w:p w14:paraId="6A1E9ECF" w14:textId="77777777" w:rsidR="00D753A4" w:rsidRPr="00137523" w:rsidRDefault="00D753A4" w:rsidP="00D753A4"/>
        </w:tc>
      </w:tr>
      <w:tr w:rsidR="00EB1529" w:rsidRPr="00137523" w14:paraId="1FEF27BD" w14:textId="77777777" w:rsidTr="00EB1529">
        <w:trPr>
          <w:trHeight w:val="252"/>
        </w:trPr>
        <w:tc>
          <w:tcPr>
            <w:tcW w:w="222" w:type="pct"/>
            <w:vMerge/>
            <w:shd w:val="clear" w:color="auto" w:fill="auto"/>
          </w:tcPr>
          <w:p w14:paraId="517CA09B" w14:textId="77777777" w:rsidR="00D753A4" w:rsidRPr="00137523" w:rsidRDefault="00D753A4" w:rsidP="00D753A4"/>
        </w:tc>
        <w:tc>
          <w:tcPr>
            <w:tcW w:w="820" w:type="pct"/>
            <w:vMerge/>
            <w:shd w:val="clear" w:color="auto" w:fill="auto"/>
          </w:tcPr>
          <w:p w14:paraId="352A442F" w14:textId="77777777" w:rsidR="00D753A4" w:rsidRPr="00137523" w:rsidRDefault="00D753A4" w:rsidP="00D753A4"/>
        </w:tc>
        <w:tc>
          <w:tcPr>
            <w:tcW w:w="686" w:type="pct"/>
            <w:gridSpan w:val="3"/>
            <w:vMerge/>
            <w:shd w:val="clear" w:color="auto" w:fill="auto"/>
          </w:tcPr>
          <w:p w14:paraId="31868BCD" w14:textId="77777777" w:rsidR="00D753A4" w:rsidRPr="00137523" w:rsidRDefault="00D753A4" w:rsidP="00D753A4">
            <w:pPr>
              <w:jc w:val="center"/>
            </w:pPr>
          </w:p>
        </w:tc>
        <w:tc>
          <w:tcPr>
            <w:tcW w:w="476" w:type="pct"/>
            <w:shd w:val="clear" w:color="auto" w:fill="auto"/>
          </w:tcPr>
          <w:p w14:paraId="11AE1151" w14:textId="77777777" w:rsidR="00D753A4" w:rsidRPr="00137523" w:rsidRDefault="00D753A4" w:rsidP="00D753A4">
            <w:pPr>
              <w:jc w:val="center"/>
            </w:pPr>
            <w:r w:rsidRPr="00137523">
              <w:t>2019-2030</w:t>
            </w:r>
          </w:p>
        </w:tc>
        <w:tc>
          <w:tcPr>
            <w:tcW w:w="389" w:type="pct"/>
            <w:gridSpan w:val="2"/>
            <w:shd w:val="clear" w:color="auto" w:fill="auto"/>
          </w:tcPr>
          <w:p w14:paraId="5DDAFBBC" w14:textId="4B68102F" w:rsidR="00D753A4" w:rsidRPr="00137523" w:rsidRDefault="00D753A4" w:rsidP="00D753A4">
            <w:pPr>
              <w:jc w:val="center"/>
            </w:pPr>
            <w:r w:rsidRPr="00137523">
              <w:t>-</w:t>
            </w:r>
          </w:p>
        </w:tc>
        <w:tc>
          <w:tcPr>
            <w:tcW w:w="344" w:type="pct"/>
            <w:gridSpan w:val="2"/>
            <w:shd w:val="clear" w:color="auto" w:fill="auto"/>
          </w:tcPr>
          <w:p w14:paraId="34F834B0" w14:textId="5F83D2A2" w:rsidR="00D753A4" w:rsidRPr="00137523" w:rsidRDefault="00D753A4" w:rsidP="00D753A4">
            <w:pPr>
              <w:jc w:val="center"/>
            </w:pPr>
            <w:r w:rsidRPr="00137523">
              <w:t>-</w:t>
            </w:r>
          </w:p>
        </w:tc>
        <w:tc>
          <w:tcPr>
            <w:tcW w:w="390" w:type="pct"/>
            <w:gridSpan w:val="2"/>
            <w:shd w:val="clear" w:color="auto" w:fill="auto"/>
          </w:tcPr>
          <w:p w14:paraId="310A122A" w14:textId="7AE20377" w:rsidR="00D753A4" w:rsidRPr="00137523" w:rsidRDefault="00D753A4" w:rsidP="00D753A4">
            <w:pPr>
              <w:jc w:val="center"/>
            </w:pPr>
            <w:r w:rsidRPr="00137523">
              <w:t>-</w:t>
            </w:r>
          </w:p>
        </w:tc>
        <w:tc>
          <w:tcPr>
            <w:tcW w:w="393" w:type="pct"/>
            <w:gridSpan w:val="2"/>
            <w:shd w:val="clear" w:color="auto" w:fill="auto"/>
          </w:tcPr>
          <w:p w14:paraId="6A67A102" w14:textId="1F4F1C6A" w:rsidR="00D753A4" w:rsidRPr="00137523" w:rsidRDefault="00D753A4" w:rsidP="00D753A4">
            <w:pPr>
              <w:jc w:val="center"/>
            </w:pPr>
            <w:r w:rsidRPr="00137523">
              <w:t>-</w:t>
            </w:r>
          </w:p>
        </w:tc>
        <w:tc>
          <w:tcPr>
            <w:tcW w:w="147" w:type="pct"/>
            <w:shd w:val="clear" w:color="auto" w:fill="auto"/>
          </w:tcPr>
          <w:p w14:paraId="2498BC12" w14:textId="18529A7B" w:rsidR="00D753A4" w:rsidRPr="00137523" w:rsidRDefault="00D753A4" w:rsidP="00D753A4">
            <w:pPr>
              <w:jc w:val="center"/>
            </w:pPr>
            <w:r w:rsidRPr="00137523">
              <w:t>-</w:t>
            </w:r>
          </w:p>
        </w:tc>
        <w:tc>
          <w:tcPr>
            <w:tcW w:w="767" w:type="pct"/>
            <w:vMerge/>
            <w:shd w:val="clear" w:color="auto" w:fill="auto"/>
          </w:tcPr>
          <w:p w14:paraId="1273B910" w14:textId="77777777" w:rsidR="00D753A4" w:rsidRPr="00137523" w:rsidRDefault="00D753A4" w:rsidP="00D753A4"/>
        </w:tc>
        <w:tc>
          <w:tcPr>
            <w:tcW w:w="366" w:type="pct"/>
            <w:vMerge/>
            <w:shd w:val="clear" w:color="auto" w:fill="auto"/>
          </w:tcPr>
          <w:p w14:paraId="7C8F48F7" w14:textId="77777777" w:rsidR="00D753A4" w:rsidRPr="00137523" w:rsidRDefault="00D753A4" w:rsidP="00D753A4"/>
        </w:tc>
      </w:tr>
      <w:tr w:rsidR="00EB1529" w:rsidRPr="00137523" w14:paraId="2560C987" w14:textId="77777777" w:rsidTr="00EB1529">
        <w:trPr>
          <w:trHeight w:val="252"/>
        </w:trPr>
        <w:tc>
          <w:tcPr>
            <w:tcW w:w="222" w:type="pct"/>
            <w:vMerge w:val="restart"/>
            <w:shd w:val="clear" w:color="auto" w:fill="auto"/>
          </w:tcPr>
          <w:p w14:paraId="4EFA3485" w14:textId="2A933B1C" w:rsidR="00D753A4" w:rsidRPr="00137523" w:rsidRDefault="00D753A4" w:rsidP="00D753A4">
            <w:r w:rsidRPr="00137523">
              <w:t>1.1.</w:t>
            </w:r>
            <w:r>
              <w:t>48</w:t>
            </w:r>
          </w:p>
        </w:tc>
        <w:tc>
          <w:tcPr>
            <w:tcW w:w="820" w:type="pct"/>
            <w:vMerge w:val="restart"/>
            <w:shd w:val="clear" w:color="auto" w:fill="auto"/>
          </w:tcPr>
          <w:p w14:paraId="6FBDADCD" w14:textId="047E93C8" w:rsidR="00D753A4" w:rsidRPr="00137523" w:rsidRDefault="00D753A4" w:rsidP="00D753A4">
            <w:r w:rsidRPr="00137523">
              <w:t xml:space="preserve">Технический надзор ОАО </w:t>
            </w:r>
            <w:r>
              <w:t>«</w:t>
            </w:r>
            <w:r w:rsidRPr="00137523">
              <w:t>РЖД</w:t>
            </w:r>
            <w:r>
              <w:t>»</w:t>
            </w:r>
            <w:r w:rsidRPr="00137523">
              <w:t xml:space="preserve"> при строительстве централизованной системы канализации и очистки сточных вод </w:t>
            </w:r>
            <w:proofErr w:type="spellStart"/>
            <w:r w:rsidRPr="00137523">
              <w:t>Подкаменского</w:t>
            </w:r>
            <w:proofErr w:type="spellEnd"/>
            <w:r w:rsidRPr="00137523">
              <w:t xml:space="preserve"> сельского поселения, </w:t>
            </w:r>
            <w:r w:rsidRPr="00137523">
              <w:lastRenderedPageBreak/>
              <w:t>Шелеховского муниципального района</w:t>
            </w:r>
          </w:p>
        </w:tc>
        <w:tc>
          <w:tcPr>
            <w:tcW w:w="686" w:type="pct"/>
            <w:gridSpan w:val="3"/>
            <w:vMerge w:val="restart"/>
            <w:shd w:val="clear" w:color="auto" w:fill="auto"/>
          </w:tcPr>
          <w:p w14:paraId="5AC1895B" w14:textId="77777777" w:rsidR="00D753A4" w:rsidRPr="00137523" w:rsidRDefault="00D753A4" w:rsidP="00D753A4">
            <w:pPr>
              <w:jc w:val="center"/>
            </w:pPr>
            <w:r w:rsidRPr="00137523">
              <w:lastRenderedPageBreak/>
              <w:t>Управление территориального развития и обустройства</w:t>
            </w:r>
          </w:p>
        </w:tc>
        <w:tc>
          <w:tcPr>
            <w:tcW w:w="476" w:type="pct"/>
            <w:shd w:val="clear" w:color="auto" w:fill="auto"/>
          </w:tcPr>
          <w:p w14:paraId="4DBF59E0" w14:textId="77777777" w:rsidR="00D753A4" w:rsidRPr="00137523" w:rsidRDefault="00D753A4" w:rsidP="00D753A4">
            <w:pPr>
              <w:jc w:val="center"/>
            </w:pPr>
            <w:r w:rsidRPr="00137523">
              <w:t>2019</w:t>
            </w:r>
          </w:p>
        </w:tc>
        <w:tc>
          <w:tcPr>
            <w:tcW w:w="389" w:type="pct"/>
            <w:gridSpan w:val="2"/>
            <w:shd w:val="clear" w:color="auto" w:fill="auto"/>
          </w:tcPr>
          <w:p w14:paraId="40E7BCD8" w14:textId="77777777" w:rsidR="00D753A4" w:rsidRPr="00137523" w:rsidRDefault="00D753A4" w:rsidP="00D753A4">
            <w:pPr>
              <w:jc w:val="center"/>
            </w:pPr>
            <w:r w:rsidRPr="00137523">
              <w:t>-</w:t>
            </w:r>
          </w:p>
        </w:tc>
        <w:tc>
          <w:tcPr>
            <w:tcW w:w="344" w:type="pct"/>
            <w:gridSpan w:val="2"/>
            <w:shd w:val="clear" w:color="auto" w:fill="auto"/>
          </w:tcPr>
          <w:p w14:paraId="1544757A" w14:textId="77777777" w:rsidR="00D753A4" w:rsidRPr="00137523" w:rsidRDefault="00D753A4" w:rsidP="00D753A4">
            <w:pPr>
              <w:jc w:val="center"/>
            </w:pPr>
            <w:r w:rsidRPr="00137523">
              <w:t>-</w:t>
            </w:r>
          </w:p>
        </w:tc>
        <w:tc>
          <w:tcPr>
            <w:tcW w:w="390" w:type="pct"/>
            <w:gridSpan w:val="2"/>
            <w:shd w:val="clear" w:color="auto" w:fill="auto"/>
          </w:tcPr>
          <w:p w14:paraId="7E5B75F9" w14:textId="77777777" w:rsidR="00D753A4" w:rsidRPr="00137523" w:rsidRDefault="00D753A4" w:rsidP="00D753A4">
            <w:pPr>
              <w:jc w:val="center"/>
            </w:pPr>
            <w:r w:rsidRPr="00137523">
              <w:t>-</w:t>
            </w:r>
          </w:p>
        </w:tc>
        <w:tc>
          <w:tcPr>
            <w:tcW w:w="393" w:type="pct"/>
            <w:gridSpan w:val="2"/>
            <w:shd w:val="clear" w:color="auto" w:fill="auto"/>
          </w:tcPr>
          <w:p w14:paraId="15C9DB8E" w14:textId="77777777" w:rsidR="00D753A4" w:rsidRPr="00137523" w:rsidRDefault="00D753A4" w:rsidP="00D753A4">
            <w:pPr>
              <w:jc w:val="center"/>
            </w:pPr>
            <w:r w:rsidRPr="00137523">
              <w:t>-</w:t>
            </w:r>
          </w:p>
        </w:tc>
        <w:tc>
          <w:tcPr>
            <w:tcW w:w="147" w:type="pct"/>
            <w:shd w:val="clear" w:color="auto" w:fill="auto"/>
          </w:tcPr>
          <w:p w14:paraId="7BF88111" w14:textId="77777777" w:rsidR="00D753A4" w:rsidRPr="00137523" w:rsidRDefault="00D753A4" w:rsidP="00D753A4">
            <w:pPr>
              <w:jc w:val="center"/>
            </w:pPr>
            <w:r w:rsidRPr="00137523">
              <w:t>-</w:t>
            </w:r>
          </w:p>
        </w:tc>
        <w:tc>
          <w:tcPr>
            <w:tcW w:w="767" w:type="pct"/>
            <w:vMerge w:val="restart"/>
            <w:shd w:val="clear" w:color="auto" w:fill="auto"/>
          </w:tcPr>
          <w:p w14:paraId="077C6902" w14:textId="77777777" w:rsidR="00D753A4" w:rsidRPr="00137523" w:rsidRDefault="00D753A4" w:rsidP="00D753A4">
            <w:pPr>
              <w:rPr>
                <w:rFonts w:eastAsia="Calibri"/>
              </w:rPr>
            </w:pPr>
            <w:r w:rsidRPr="00137523">
              <w:rPr>
                <w:rFonts w:eastAsia="Calibri"/>
              </w:rPr>
              <w:t>Количество объектов, по которым</w:t>
            </w:r>
          </w:p>
          <w:p w14:paraId="4AD520B5" w14:textId="77777777" w:rsidR="00D753A4" w:rsidRPr="00137523" w:rsidRDefault="00D753A4" w:rsidP="00D753A4">
            <w:r w:rsidRPr="00137523">
              <w:rPr>
                <w:rFonts w:eastAsia="Calibri"/>
              </w:rPr>
              <w:t>пройден технический надзор</w:t>
            </w:r>
          </w:p>
          <w:p w14:paraId="6D549552" w14:textId="77777777" w:rsidR="00D753A4" w:rsidRPr="00137523" w:rsidRDefault="00D753A4" w:rsidP="00D753A4"/>
        </w:tc>
        <w:tc>
          <w:tcPr>
            <w:tcW w:w="366" w:type="pct"/>
            <w:vMerge w:val="restart"/>
            <w:shd w:val="clear" w:color="auto" w:fill="auto"/>
          </w:tcPr>
          <w:p w14:paraId="60F15543" w14:textId="77777777" w:rsidR="00D753A4" w:rsidRPr="00137523" w:rsidRDefault="00D753A4" w:rsidP="00D753A4">
            <w:r w:rsidRPr="00137523">
              <w:t>1 ед.</w:t>
            </w:r>
          </w:p>
        </w:tc>
      </w:tr>
      <w:tr w:rsidR="00EB1529" w:rsidRPr="00137523" w14:paraId="7D7DECA8" w14:textId="77777777" w:rsidTr="00EB1529">
        <w:trPr>
          <w:trHeight w:val="252"/>
        </w:trPr>
        <w:tc>
          <w:tcPr>
            <w:tcW w:w="222" w:type="pct"/>
            <w:vMerge/>
            <w:shd w:val="clear" w:color="auto" w:fill="auto"/>
          </w:tcPr>
          <w:p w14:paraId="0D1FFFE3" w14:textId="77777777" w:rsidR="00D753A4" w:rsidRPr="00137523" w:rsidRDefault="00D753A4" w:rsidP="00D753A4"/>
        </w:tc>
        <w:tc>
          <w:tcPr>
            <w:tcW w:w="820" w:type="pct"/>
            <w:vMerge/>
            <w:shd w:val="clear" w:color="auto" w:fill="auto"/>
          </w:tcPr>
          <w:p w14:paraId="1FA851A7" w14:textId="77777777" w:rsidR="00D753A4" w:rsidRPr="00137523" w:rsidRDefault="00D753A4" w:rsidP="00D753A4"/>
        </w:tc>
        <w:tc>
          <w:tcPr>
            <w:tcW w:w="686" w:type="pct"/>
            <w:gridSpan w:val="3"/>
            <w:vMerge/>
            <w:shd w:val="clear" w:color="auto" w:fill="auto"/>
          </w:tcPr>
          <w:p w14:paraId="17513143" w14:textId="77777777" w:rsidR="00D753A4" w:rsidRPr="00137523" w:rsidRDefault="00D753A4" w:rsidP="00D753A4">
            <w:pPr>
              <w:jc w:val="center"/>
            </w:pPr>
          </w:p>
        </w:tc>
        <w:tc>
          <w:tcPr>
            <w:tcW w:w="476" w:type="pct"/>
            <w:shd w:val="clear" w:color="auto" w:fill="auto"/>
          </w:tcPr>
          <w:p w14:paraId="20DB96A8" w14:textId="77777777" w:rsidR="00D753A4" w:rsidRPr="00137523" w:rsidRDefault="00D753A4" w:rsidP="00D753A4">
            <w:pPr>
              <w:jc w:val="center"/>
            </w:pPr>
            <w:r w:rsidRPr="00137523">
              <w:t>2020</w:t>
            </w:r>
          </w:p>
        </w:tc>
        <w:tc>
          <w:tcPr>
            <w:tcW w:w="389" w:type="pct"/>
            <w:gridSpan w:val="2"/>
            <w:shd w:val="clear" w:color="auto" w:fill="auto"/>
          </w:tcPr>
          <w:p w14:paraId="232F712B" w14:textId="77777777" w:rsidR="00D753A4" w:rsidRPr="00137523" w:rsidRDefault="00D753A4" w:rsidP="00D753A4">
            <w:pPr>
              <w:jc w:val="center"/>
            </w:pPr>
            <w:r w:rsidRPr="00137523">
              <w:t>-</w:t>
            </w:r>
          </w:p>
        </w:tc>
        <w:tc>
          <w:tcPr>
            <w:tcW w:w="344" w:type="pct"/>
            <w:gridSpan w:val="2"/>
            <w:shd w:val="clear" w:color="auto" w:fill="auto"/>
          </w:tcPr>
          <w:p w14:paraId="6E1532B2" w14:textId="77777777" w:rsidR="00D753A4" w:rsidRPr="00137523" w:rsidRDefault="00D753A4" w:rsidP="00D753A4">
            <w:pPr>
              <w:jc w:val="center"/>
            </w:pPr>
            <w:r w:rsidRPr="00137523">
              <w:t>-</w:t>
            </w:r>
          </w:p>
        </w:tc>
        <w:tc>
          <w:tcPr>
            <w:tcW w:w="390" w:type="pct"/>
            <w:gridSpan w:val="2"/>
            <w:shd w:val="clear" w:color="auto" w:fill="auto"/>
          </w:tcPr>
          <w:p w14:paraId="3E46B9B8" w14:textId="77777777" w:rsidR="00D753A4" w:rsidRPr="00137523" w:rsidRDefault="00D753A4" w:rsidP="00D753A4">
            <w:pPr>
              <w:jc w:val="center"/>
            </w:pPr>
            <w:r w:rsidRPr="00137523">
              <w:t>-</w:t>
            </w:r>
          </w:p>
        </w:tc>
        <w:tc>
          <w:tcPr>
            <w:tcW w:w="393" w:type="pct"/>
            <w:gridSpan w:val="2"/>
            <w:shd w:val="clear" w:color="auto" w:fill="auto"/>
          </w:tcPr>
          <w:p w14:paraId="3A4FA6C7" w14:textId="77777777" w:rsidR="00D753A4" w:rsidRPr="00137523" w:rsidRDefault="00D753A4" w:rsidP="00D753A4">
            <w:pPr>
              <w:jc w:val="center"/>
            </w:pPr>
            <w:r w:rsidRPr="00137523">
              <w:t>-</w:t>
            </w:r>
          </w:p>
        </w:tc>
        <w:tc>
          <w:tcPr>
            <w:tcW w:w="147" w:type="pct"/>
            <w:shd w:val="clear" w:color="auto" w:fill="auto"/>
          </w:tcPr>
          <w:p w14:paraId="1CBDFF74" w14:textId="77777777" w:rsidR="00D753A4" w:rsidRPr="00137523" w:rsidRDefault="00D753A4" w:rsidP="00D753A4">
            <w:pPr>
              <w:jc w:val="center"/>
            </w:pPr>
            <w:r w:rsidRPr="00137523">
              <w:t>-</w:t>
            </w:r>
          </w:p>
        </w:tc>
        <w:tc>
          <w:tcPr>
            <w:tcW w:w="767" w:type="pct"/>
            <w:vMerge/>
            <w:shd w:val="clear" w:color="auto" w:fill="auto"/>
          </w:tcPr>
          <w:p w14:paraId="3FFDD2D7" w14:textId="77777777" w:rsidR="00D753A4" w:rsidRPr="00137523" w:rsidRDefault="00D753A4" w:rsidP="00D753A4"/>
        </w:tc>
        <w:tc>
          <w:tcPr>
            <w:tcW w:w="366" w:type="pct"/>
            <w:vMerge/>
            <w:shd w:val="clear" w:color="auto" w:fill="auto"/>
          </w:tcPr>
          <w:p w14:paraId="078E69CF" w14:textId="77777777" w:rsidR="00D753A4" w:rsidRPr="00137523" w:rsidRDefault="00D753A4" w:rsidP="00D753A4"/>
        </w:tc>
      </w:tr>
      <w:tr w:rsidR="00EB1529" w:rsidRPr="00137523" w14:paraId="68E51B7D" w14:textId="77777777" w:rsidTr="00EB1529">
        <w:trPr>
          <w:trHeight w:val="252"/>
        </w:trPr>
        <w:tc>
          <w:tcPr>
            <w:tcW w:w="222" w:type="pct"/>
            <w:vMerge/>
            <w:shd w:val="clear" w:color="auto" w:fill="auto"/>
          </w:tcPr>
          <w:p w14:paraId="62ECEDA7" w14:textId="77777777" w:rsidR="00D753A4" w:rsidRPr="00137523" w:rsidRDefault="00D753A4" w:rsidP="00D753A4"/>
        </w:tc>
        <w:tc>
          <w:tcPr>
            <w:tcW w:w="820" w:type="pct"/>
            <w:vMerge/>
            <w:shd w:val="clear" w:color="auto" w:fill="auto"/>
          </w:tcPr>
          <w:p w14:paraId="36660CFD" w14:textId="77777777" w:rsidR="00D753A4" w:rsidRPr="00137523" w:rsidRDefault="00D753A4" w:rsidP="00D753A4"/>
        </w:tc>
        <w:tc>
          <w:tcPr>
            <w:tcW w:w="686" w:type="pct"/>
            <w:gridSpan w:val="3"/>
            <w:vMerge/>
            <w:shd w:val="clear" w:color="auto" w:fill="auto"/>
          </w:tcPr>
          <w:p w14:paraId="040D2047" w14:textId="77777777" w:rsidR="00D753A4" w:rsidRPr="00137523" w:rsidRDefault="00D753A4" w:rsidP="00D753A4">
            <w:pPr>
              <w:jc w:val="center"/>
            </w:pPr>
          </w:p>
        </w:tc>
        <w:tc>
          <w:tcPr>
            <w:tcW w:w="476" w:type="pct"/>
            <w:shd w:val="clear" w:color="auto" w:fill="auto"/>
          </w:tcPr>
          <w:p w14:paraId="069BF985" w14:textId="77777777" w:rsidR="00D753A4" w:rsidRPr="00137523" w:rsidRDefault="00D753A4" w:rsidP="00D753A4">
            <w:pPr>
              <w:jc w:val="center"/>
            </w:pPr>
            <w:r w:rsidRPr="00137523">
              <w:t>2021</w:t>
            </w:r>
          </w:p>
        </w:tc>
        <w:tc>
          <w:tcPr>
            <w:tcW w:w="389" w:type="pct"/>
            <w:gridSpan w:val="2"/>
            <w:shd w:val="clear" w:color="auto" w:fill="auto"/>
          </w:tcPr>
          <w:p w14:paraId="28C01FDC" w14:textId="77777777" w:rsidR="00D753A4" w:rsidRPr="00137523" w:rsidRDefault="00D753A4" w:rsidP="00D753A4">
            <w:pPr>
              <w:jc w:val="center"/>
            </w:pPr>
            <w:r w:rsidRPr="00137523">
              <w:t>-</w:t>
            </w:r>
          </w:p>
        </w:tc>
        <w:tc>
          <w:tcPr>
            <w:tcW w:w="344" w:type="pct"/>
            <w:gridSpan w:val="2"/>
            <w:shd w:val="clear" w:color="auto" w:fill="auto"/>
          </w:tcPr>
          <w:p w14:paraId="6D930BC4" w14:textId="77777777" w:rsidR="00D753A4" w:rsidRPr="00137523" w:rsidRDefault="00D753A4" w:rsidP="00D753A4">
            <w:pPr>
              <w:jc w:val="center"/>
            </w:pPr>
            <w:r w:rsidRPr="00137523">
              <w:t>-</w:t>
            </w:r>
          </w:p>
        </w:tc>
        <w:tc>
          <w:tcPr>
            <w:tcW w:w="390" w:type="pct"/>
            <w:gridSpan w:val="2"/>
            <w:shd w:val="clear" w:color="auto" w:fill="auto"/>
          </w:tcPr>
          <w:p w14:paraId="3D375E08" w14:textId="77777777" w:rsidR="00D753A4" w:rsidRPr="00137523" w:rsidRDefault="00D753A4" w:rsidP="00D753A4">
            <w:pPr>
              <w:jc w:val="center"/>
            </w:pPr>
            <w:r w:rsidRPr="00137523">
              <w:t>-</w:t>
            </w:r>
          </w:p>
        </w:tc>
        <w:tc>
          <w:tcPr>
            <w:tcW w:w="393" w:type="pct"/>
            <w:gridSpan w:val="2"/>
            <w:shd w:val="clear" w:color="auto" w:fill="auto"/>
          </w:tcPr>
          <w:p w14:paraId="101F2E41" w14:textId="77777777" w:rsidR="00D753A4" w:rsidRPr="00137523" w:rsidRDefault="00D753A4" w:rsidP="00D753A4">
            <w:pPr>
              <w:jc w:val="center"/>
            </w:pPr>
            <w:r w:rsidRPr="00137523">
              <w:t>-</w:t>
            </w:r>
          </w:p>
        </w:tc>
        <w:tc>
          <w:tcPr>
            <w:tcW w:w="147" w:type="pct"/>
            <w:shd w:val="clear" w:color="auto" w:fill="auto"/>
          </w:tcPr>
          <w:p w14:paraId="173E22D2" w14:textId="77777777" w:rsidR="00D753A4" w:rsidRPr="00137523" w:rsidRDefault="00D753A4" w:rsidP="00D753A4">
            <w:pPr>
              <w:jc w:val="center"/>
            </w:pPr>
            <w:r w:rsidRPr="00137523">
              <w:t>-</w:t>
            </w:r>
          </w:p>
        </w:tc>
        <w:tc>
          <w:tcPr>
            <w:tcW w:w="767" w:type="pct"/>
            <w:vMerge/>
            <w:shd w:val="clear" w:color="auto" w:fill="auto"/>
          </w:tcPr>
          <w:p w14:paraId="45CA9666" w14:textId="77777777" w:rsidR="00D753A4" w:rsidRPr="00137523" w:rsidRDefault="00D753A4" w:rsidP="00D753A4"/>
        </w:tc>
        <w:tc>
          <w:tcPr>
            <w:tcW w:w="366" w:type="pct"/>
            <w:vMerge/>
            <w:shd w:val="clear" w:color="auto" w:fill="auto"/>
          </w:tcPr>
          <w:p w14:paraId="07F8A52B" w14:textId="77777777" w:rsidR="00D753A4" w:rsidRPr="00137523" w:rsidRDefault="00D753A4" w:rsidP="00D753A4"/>
        </w:tc>
      </w:tr>
      <w:tr w:rsidR="00EB1529" w:rsidRPr="00137523" w14:paraId="607C4B70" w14:textId="77777777" w:rsidTr="00EB1529">
        <w:trPr>
          <w:trHeight w:val="252"/>
        </w:trPr>
        <w:tc>
          <w:tcPr>
            <w:tcW w:w="222" w:type="pct"/>
            <w:vMerge/>
            <w:shd w:val="clear" w:color="auto" w:fill="auto"/>
          </w:tcPr>
          <w:p w14:paraId="385C8571" w14:textId="77777777" w:rsidR="00D753A4" w:rsidRPr="00137523" w:rsidRDefault="00D753A4" w:rsidP="00D753A4"/>
        </w:tc>
        <w:tc>
          <w:tcPr>
            <w:tcW w:w="820" w:type="pct"/>
            <w:vMerge/>
            <w:shd w:val="clear" w:color="auto" w:fill="auto"/>
          </w:tcPr>
          <w:p w14:paraId="507823A1" w14:textId="77777777" w:rsidR="00D753A4" w:rsidRPr="00137523" w:rsidRDefault="00D753A4" w:rsidP="00D753A4"/>
        </w:tc>
        <w:tc>
          <w:tcPr>
            <w:tcW w:w="686" w:type="pct"/>
            <w:gridSpan w:val="3"/>
            <w:vMerge/>
            <w:shd w:val="clear" w:color="auto" w:fill="auto"/>
          </w:tcPr>
          <w:p w14:paraId="2BFBC0B0" w14:textId="77777777" w:rsidR="00D753A4" w:rsidRPr="00137523" w:rsidRDefault="00D753A4" w:rsidP="00D753A4">
            <w:pPr>
              <w:jc w:val="center"/>
            </w:pPr>
          </w:p>
        </w:tc>
        <w:tc>
          <w:tcPr>
            <w:tcW w:w="476" w:type="pct"/>
            <w:shd w:val="clear" w:color="auto" w:fill="auto"/>
          </w:tcPr>
          <w:p w14:paraId="741BFAAC" w14:textId="77777777" w:rsidR="00D753A4" w:rsidRPr="00137523" w:rsidRDefault="00D753A4" w:rsidP="00D753A4">
            <w:pPr>
              <w:jc w:val="center"/>
            </w:pPr>
            <w:r w:rsidRPr="00137523">
              <w:t>2022</w:t>
            </w:r>
          </w:p>
        </w:tc>
        <w:tc>
          <w:tcPr>
            <w:tcW w:w="389" w:type="pct"/>
            <w:gridSpan w:val="2"/>
            <w:shd w:val="clear" w:color="auto" w:fill="auto"/>
          </w:tcPr>
          <w:p w14:paraId="706C9769" w14:textId="77777777" w:rsidR="00D753A4" w:rsidRPr="00137523" w:rsidRDefault="00D753A4" w:rsidP="00D753A4">
            <w:pPr>
              <w:jc w:val="center"/>
            </w:pPr>
            <w:r w:rsidRPr="00137523">
              <w:t>-</w:t>
            </w:r>
          </w:p>
        </w:tc>
        <w:tc>
          <w:tcPr>
            <w:tcW w:w="344" w:type="pct"/>
            <w:gridSpan w:val="2"/>
            <w:shd w:val="clear" w:color="auto" w:fill="auto"/>
          </w:tcPr>
          <w:p w14:paraId="10F98BF6" w14:textId="77777777" w:rsidR="00D753A4" w:rsidRPr="00137523" w:rsidRDefault="00D753A4" w:rsidP="00D753A4">
            <w:pPr>
              <w:jc w:val="center"/>
            </w:pPr>
            <w:r w:rsidRPr="00137523">
              <w:t>-</w:t>
            </w:r>
          </w:p>
        </w:tc>
        <w:tc>
          <w:tcPr>
            <w:tcW w:w="390" w:type="pct"/>
            <w:gridSpan w:val="2"/>
            <w:shd w:val="clear" w:color="auto" w:fill="auto"/>
          </w:tcPr>
          <w:p w14:paraId="507B16BC" w14:textId="77777777" w:rsidR="00D753A4" w:rsidRPr="00137523" w:rsidRDefault="00D753A4" w:rsidP="00D753A4">
            <w:pPr>
              <w:jc w:val="center"/>
            </w:pPr>
            <w:r w:rsidRPr="00137523">
              <w:t>-</w:t>
            </w:r>
          </w:p>
        </w:tc>
        <w:tc>
          <w:tcPr>
            <w:tcW w:w="393" w:type="pct"/>
            <w:gridSpan w:val="2"/>
            <w:shd w:val="clear" w:color="auto" w:fill="auto"/>
          </w:tcPr>
          <w:p w14:paraId="1D24173F" w14:textId="77777777" w:rsidR="00D753A4" w:rsidRPr="00137523" w:rsidRDefault="00D753A4" w:rsidP="00D753A4">
            <w:pPr>
              <w:jc w:val="center"/>
            </w:pPr>
            <w:r w:rsidRPr="00137523">
              <w:t>-</w:t>
            </w:r>
          </w:p>
        </w:tc>
        <w:tc>
          <w:tcPr>
            <w:tcW w:w="147" w:type="pct"/>
            <w:shd w:val="clear" w:color="auto" w:fill="auto"/>
          </w:tcPr>
          <w:p w14:paraId="0C9C8369" w14:textId="77777777" w:rsidR="00D753A4" w:rsidRPr="00137523" w:rsidRDefault="00D753A4" w:rsidP="00D753A4">
            <w:pPr>
              <w:jc w:val="center"/>
            </w:pPr>
            <w:r w:rsidRPr="00137523">
              <w:t>-</w:t>
            </w:r>
          </w:p>
        </w:tc>
        <w:tc>
          <w:tcPr>
            <w:tcW w:w="767" w:type="pct"/>
            <w:vMerge/>
            <w:shd w:val="clear" w:color="auto" w:fill="auto"/>
          </w:tcPr>
          <w:p w14:paraId="6B6A1D79" w14:textId="77777777" w:rsidR="00D753A4" w:rsidRPr="00137523" w:rsidRDefault="00D753A4" w:rsidP="00D753A4"/>
        </w:tc>
        <w:tc>
          <w:tcPr>
            <w:tcW w:w="366" w:type="pct"/>
            <w:vMerge/>
            <w:shd w:val="clear" w:color="auto" w:fill="auto"/>
          </w:tcPr>
          <w:p w14:paraId="60F98BFD" w14:textId="77777777" w:rsidR="00D753A4" w:rsidRPr="00137523" w:rsidRDefault="00D753A4" w:rsidP="00D753A4"/>
        </w:tc>
      </w:tr>
      <w:tr w:rsidR="00EB1529" w:rsidRPr="00137523" w14:paraId="6AB29A6F" w14:textId="77777777" w:rsidTr="00EB1529">
        <w:trPr>
          <w:trHeight w:val="252"/>
        </w:trPr>
        <w:tc>
          <w:tcPr>
            <w:tcW w:w="222" w:type="pct"/>
            <w:vMerge/>
            <w:shd w:val="clear" w:color="auto" w:fill="auto"/>
          </w:tcPr>
          <w:p w14:paraId="1B67026C" w14:textId="77777777" w:rsidR="00D753A4" w:rsidRPr="00137523" w:rsidRDefault="00D753A4" w:rsidP="00D753A4"/>
        </w:tc>
        <w:tc>
          <w:tcPr>
            <w:tcW w:w="820" w:type="pct"/>
            <w:vMerge/>
            <w:shd w:val="clear" w:color="auto" w:fill="auto"/>
          </w:tcPr>
          <w:p w14:paraId="59D4B0F1" w14:textId="77777777" w:rsidR="00D753A4" w:rsidRPr="00137523" w:rsidRDefault="00D753A4" w:rsidP="00D753A4"/>
        </w:tc>
        <w:tc>
          <w:tcPr>
            <w:tcW w:w="686" w:type="pct"/>
            <w:gridSpan w:val="3"/>
            <w:vMerge/>
            <w:shd w:val="clear" w:color="auto" w:fill="auto"/>
          </w:tcPr>
          <w:p w14:paraId="4F94E0DF" w14:textId="77777777" w:rsidR="00D753A4" w:rsidRPr="00137523" w:rsidRDefault="00D753A4" w:rsidP="00D753A4">
            <w:pPr>
              <w:jc w:val="center"/>
            </w:pPr>
          </w:p>
        </w:tc>
        <w:tc>
          <w:tcPr>
            <w:tcW w:w="476" w:type="pct"/>
            <w:shd w:val="clear" w:color="auto" w:fill="auto"/>
          </w:tcPr>
          <w:p w14:paraId="1D83A441" w14:textId="77777777" w:rsidR="00D753A4" w:rsidRPr="00137523" w:rsidRDefault="00D753A4" w:rsidP="00D753A4">
            <w:pPr>
              <w:jc w:val="center"/>
            </w:pPr>
            <w:r w:rsidRPr="00137523">
              <w:t>2023</w:t>
            </w:r>
          </w:p>
        </w:tc>
        <w:tc>
          <w:tcPr>
            <w:tcW w:w="389" w:type="pct"/>
            <w:gridSpan w:val="2"/>
            <w:shd w:val="clear" w:color="auto" w:fill="auto"/>
          </w:tcPr>
          <w:p w14:paraId="5E4111E6" w14:textId="2EA6722D" w:rsidR="00D753A4" w:rsidRPr="00137523" w:rsidRDefault="00D753A4" w:rsidP="00D753A4">
            <w:pPr>
              <w:jc w:val="center"/>
            </w:pPr>
            <w:r w:rsidRPr="00137523">
              <w:t>-</w:t>
            </w:r>
          </w:p>
        </w:tc>
        <w:tc>
          <w:tcPr>
            <w:tcW w:w="344" w:type="pct"/>
            <w:gridSpan w:val="2"/>
            <w:shd w:val="clear" w:color="auto" w:fill="auto"/>
          </w:tcPr>
          <w:p w14:paraId="01589EEB" w14:textId="669F4B05" w:rsidR="00D753A4" w:rsidRPr="00137523" w:rsidRDefault="00D753A4" w:rsidP="00D753A4">
            <w:pPr>
              <w:jc w:val="center"/>
            </w:pPr>
            <w:r w:rsidRPr="00137523">
              <w:t>-</w:t>
            </w:r>
          </w:p>
        </w:tc>
        <w:tc>
          <w:tcPr>
            <w:tcW w:w="390" w:type="pct"/>
            <w:gridSpan w:val="2"/>
            <w:shd w:val="clear" w:color="auto" w:fill="auto"/>
          </w:tcPr>
          <w:p w14:paraId="3FD5423C" w14:textId="16F28E8F" w:rsidR="00D753A4" w:rsidRPr="00137523" w:rsidRDefault="00D753A4" w:rsidP="00D753A4">
            <w:pPr>
              <w:jc w:val="center"/>
            </w:pPr>
            <w:r w:rsidRPr="00137523">
              <w:t>-</w:t>
            </w:r>
          </w:p>
        </w:tc>
        <w:tc>
          <w:tcPr>
            <w:tcW w:w="393" w:type="pct"/>
            <w:gridSpan w:val="2"/>
            <w:shd w:val="clear" w:color="auto" w:fill="auto"/>
          </w:tcPr>
          <w:p w14:paraId="735ADFB9" w14:textId="11F573A9" w:rsidR="00D753A4" w:rsidRPr="00137523" w:rsidRDefault="00D753A4" w:rsidP="00D753A4">
            <w:pPr>
              <w:jc w:val="center"/>
            </w:pPr>
            <w:r w:rsidRPr="00137523">
              <w:t>-</w:t>
            </w:r>
          </w:p>
        </w:tc>
        <w:tc>
          <w:tcPr>
            <w:tcW w:w="147" w:type="pct"/>
            <w:shd w:val="clear" w:color="auto" w:fill="auto"/>
          </w:tcPr>
          <w:p w14:paraId="00459F0B" w14:textId="38A63F83" w:rsidR="00D753A4" w:rsidRPr="00137523" w:rsidRDefault="00D753A4" w:rsidP="00D753A4">
            <w:pPr>
              <w:jc w:val="center"/>
            </w:pPr>
            <w:r w:rsidRPr="00137523">
              <w:t>-</w:t>
            </w:r>
          </w:p>
        </w:tc>
        <w:tc>
          <w:tcPr>
            <w:tcW w:w="767" w:type="pct"/>
            <w:vMerge/>
            <w:shd w:val="clear" w:color="auto" w:fill="auto"/>
          </w:tcPr>
          <w:p w14:paraId="09F30C97" w14:textId="77777777" w:rsidR="00D753A4" w:rsidRPr="00137523" w:rsidRDefault="00D753A4" w:rsidP="00D753A4"/>
        </w:tc>
        <w:tc>
          <w:tcPr>
            <w:tcW w:w="366" w:type="pct"/>
            <w:vMerge/>
            <w:shd w:val="clear" w:color="auto" w:fill="auto"/>
          </w:tcPr>
          <w:p w14:paraId="4C36BB0C" w14:textId="77777777" w:rsidR="00D753A4" w:rsidRPr="00137523" w:rsidRDefault="00D753A4" w:rsidP="00D753A4"/>
        </w:tc>
      </w:tr>
      <w:tr w:rsidR="00EB1529" w:rsidRPr="00137523" w14:paraId="2092331C" w14:textId="77777777" w:rsidTr="00EB1529">
        <w:trPr>
          <w:trHeight w:val="252"/>
        </w:trPr>
        <w:tc>
          <w:tcPr>
            <w:tcW w:w="222" w:type="pct"/>
            <w:vMerge/>
            <w:shd w:val="clear" w:color="auto" w:fill="auto"/>
          </w:tcPr>
          <w:p w14:paraId="60DB7222" w14:textId="77777777" w:rsidR="00D753A4" w:rsidRPr="00137523" w:rsidRDefault="00D753A4" w:rsidP="00D753A4"/>
        </w:tc>
        <w:tc>
          <w:tcPr>
            <w:tcW w:w="820" w:type="pct"/>
            <w:vMerge/>
            <w:shd w:val="clear" w:color="auto" w:fill="auto"/>
          </w:tcPr>
          <w:p w14:paraId="5DB66C13" w14:textId="77777777" w:rsidR="00D753A4" w:rsidRPr="00137523" w:rsidRDefault="00D753A4" w:rsidP="00D753A4"/>
        </w:tc>
        <w:tc>
          <w:tcPr>
            <w:tcW w:w="686" w:type="pct"/>
            <w:gridSpan w:val="3"/>
            <w:vMerge/>
            <w:shd w:val="clear" w:color="auto" w:fill="auto"/>
          </w:tcPr>
          <w:p w14:paraId="3A5CFA0E" w14:textId="77777777" w:rsidR="00D753A4" w:rsidRPr="00137523" w:rsidRDefault="00D753A4" w:rsidP="00D753A4">
            <w:pPr>
              <w:jc w:val="center"/>
            </w:pPr>
          </w:p>
        </w:tc>
        <w:tc>
          <w:tcPr>
            <w:tcW w:w="476" w:type="pct"/>
            <w:shd w:val="clear" w:color="auto" w:fill="auto"/>
          </w:tcPr>
          <w:p w14:paraId="1BF1CD2B" w14:textId="77777777" w:rsidR="00D753A4" w:rsidRPr="00137523" w:rsidRDefault="00D753A4" w:rsidP="00D753A4">
            <w:pPr>
              <w:jc w:val="center"/>
            </w:pPr>
            <w:r w:rsidRPr="00137523">
              <w:t>2024</w:t>
            </w:r>
          </w:p>
        </w:tc>
        <w:tc>
          <w:tcPr>
            <w:tcW w:w="389" w:type="pct"/>
            <w:gridSpan w:val="2"/>
            <w:shd w:val="clear" w:color="auto" w:fill="auto"/>
          </w:tcPr>
          <w:p w14:paraId="2658BB8C" w14:textId="0F2357C2" w:rsidR="00D753A4" w:rsidRPr="00137523" w:rsidRDefault="00D753A4" w:rsidP="00D753A4">
            <w:pPr>
              <w:jc w:val="center"/>
            </w:pPr>
            <w:r w:rsidRPr="00137523">
              <w:t>-</w:t>
            </w:r>
          </w:p>
        </w:tc>
        <w:tc>
          <w:tcPr>
            <w:tcW w:w="344" w:type="pct"/>
            <w:gridSpan w:val="2"/>
            <w:shd w:val="clear" w:color="auto" w:fill="auto"/>
          </w:tcPr>
          <w:p w14:paraId="351FA3EE" w14:textId="12C97D75" w:rsidR="00D753A4" w:rsidRPr="00137523" w:rsidRDefault="00D753A4" w:rsidP="00D753A4">
            <w:pPr>
              <w:jc w:val="center"/>
            </w:pPr>
            <w:r w:rsidRPr="00137523">
              <w:t>-</w:t>
            </w:r>
          </w:p>
        </w:tc>
        <w:tc>
          <w:tcPr>
            <w:tcW w:w="390" w:type="pct"/>
            <w:gridSpan w:val="2"/>
            <w:shd w:val="clear" w:color="auto" w:fill="auto"/>
          </w:tcPr>
          <w:p w14:paraId="19E0B289" w14:textId="38910A28" w:rsidR="00D753A4" w:rsidRPr="00137523" w:rsidRDefault="00D753A4" w:rsidP="00D753A4">
            <w:pPr>
              <w:jc w:val="center"/>
            </w:pPr>
            <w:r w:rsidRPr="00137523">
              <w:t>-</w:t>
            </w:r>
          </w:p>
        </w:tc>
        <w:tc>
          <w:tcPr>
            <w:tcW w:w="393" w:type="pct"/>
            <w:gridSpan w:val="2"/>
            <w:shd w:val="clear" w:color="auto" w:fill="auto"/>
          </w:tcPr>
          <w:p w14:paraId="5C2DF9C6" w14:textId="2E3B633B" w:rsidR="00D753A4" w:rsidRPr="00137523" w:rsidRDefault="00D753A4" w:rsidP="00D753A4">
            <w:pPr>
              <w:jc w:val="center"/>
            </w:pPr>
            <w:r w:rsidRPr="00137523">
              <w:t>-</w:t>
            </w:r>
          </w:p>
        </w:tc>
        <w:tc>
          <w:tcPr>
            <w:tcW w:w="147" w:type="pct"/>
            <w:shd w:val="clear" w:color="auto" w:fill="auto"/>
          </w:tcPr>
          <w:p w14:paraId="6AD4101F" w14:textId="2C88F082" w:rsidR="00D753A4" w:rsidRPr="00137523" w:rsidRDefault="00D753A4" w:rsidP="00D753A4">
            <w:pPr>
              <w:jc w:val="center"/>
            </w:pPr>
            <w:r w:rsidRPr="00137523">
              <w:t>-</w:t>
            </w:r>
          </w:p>
        </w:tc>
        <w:tc>
          <w:tcPr>
            <w:tcW w:w="767" w:type="pct"/>
            <w:vMerge/>
            <w:shd w:val="clear" w:color="auto" w:fill="auto"/>
          </w:tcPr>
          <w:p w14:paraId="647B6461" w14:textId="77777777" w:rsidR="00D753A4" w:rsidRPr="00137523" w:rsidRDefault="00D753A4" w:rsidP="00D753A4"/>
        </w:tc>
        <w:tc>
          <w:tcPr>
            <w:tcW w:w="366" w:type="pct"/>
            <w:vMerge/>
            <w:shd w:val="clear" w:color="auto" w:fill="auto"/>
          </w:tcPr>
          <w:p w14:paraId="6CC6C576" w14:textId="77777777" w:rsidR="00D753A4" w:rsidRPr="00137523" w:rsidRDefault="00D753A4" w:rsidP="00D753A4"/>
        </w:tc>
      </w:tr>
      <w:tr w:rsidR="00D753A4" w:rsidRPr="00137523" w14:paraId="66036AA1" w14:textId="77777777" w:rsidTr="00EB1529">
        <w:trPr>
          <w:trHeight w:val="252"/>
        </w:trPr>
        <w:tc>
          <w:tcPr>
            <w:tcW w:w="222" w:type="pct"/>
            <w:vMerge/>
            <w:shd w:val="clear" w:color="auto" w:fill="auto"/>
          </w:tcPr>
          <w:p w14:paraId="3358DA83" w14:textId="77777777" w:rsidR="00D753A4" w:rsidRPr="00137523" w:rsidRDefault="00D753A4" w:rsidP="00D753A4"/>
        </w:tc>
        <w:tc>
          <w:tcPr>
            <w:tcW w:w="820" w:type="pct"/>
            <w:vMerge/>
            <w:shd w:val="clear" w:color="auto" w:fill="auto"/>
          </w:tcPr>
          <w:p w14:paraId="72C3911A" w14:textId="77777777" w:rsidR="00D753A4" w:rsidRPr="00137523" w:rsidRDefault="00D753A4" w:rsidP="00D753A4"/>
        </w:tc>
        <w:tc>
          <w:tcPr>
            <w:tcW w:w="686" w:type="pct"/>
            <w:gridSpan w:val="3"/>
            <w:vMerge/>
            <w:shd w:val="clear" w:color="auto" w:fill="auto"/>
          </w:tcPr>
          <w:p w14:paraId="53A29784" w14:textId="77777777" w:rsidR="00D753A4" w:rsidRPr="00137523" w:rsidRDefault="00D753A4" w:rsidP="00D753A4">
            <w:pPr>
              <w:jc w:val="center"/>
            </w:pPr>
          </w:p>
        </w:tc>
        <w:tc>
          <w:tcPr>
            <w:tcW w:w="476" w:type="pct"/>
            <w:shd w:val="clear" w:color="auto" w:fill="auto"/>
          </w:tcPr>
          <w:p w14:paraId="1F9B9393" w14:textId="70B96006" w:rsidR="00D753A4" w:rsidRPr="00137523" w:rsidRDefault="00D753A4" w:rsidP="00D753A4">
            <w:pPr>
              <w:jc w:val="center"/>
            </w:pPr>
            <w:r>
              <w:t>2025</w:t>
            </w:r>
          </w:p>
        </w:tc>
        <w:tc>
          <w:tcPr>
            <w:tcW w:w="389" w:type="pct"/>
            <w:gridSpan w:val="2"/>
            <w:shd w:val="clear" w:color="auto" w:fill="auto"/>
          </w:tcPr>
          <w:p w14:paraId="2E79221B" w14:textId="75E69EF5" w:rsidR="00D753A4" w:rsidRPr="00137523" w:rsidRDefault="00D753A4" w:rsidP="00D753A4">
            <w:pPr>
              <w:jc w:val="center"/>
            </w:pPr>
            <w:r w:rsidRPr="00137523">
              <w:t>-</w:t>
            </w:r>
          </w:p>
        </w:tc>
        <w:tc>
          <w:tcPr>
            <w:tcW w:w="344" w:type="pct"/>
            <w:gridSpan w:val="2"/>
            <w:shd w:val="clear" w:color="auto" w:fill="auto"/>
          </w:tcPr>
          <w:p w14:paraId="781E2605" w14:textId="2B6D083A" w:rsidR="00D753A4" w:rsidRPr="00137523" w:rsidRDefault="00D753A4" w:rsidP="00D753A4">
            <w:pPr>
              <w:jc w:val="center"/>
            </w:pPr>
            <w:r w:rsidRPr="00137523">
              <w:t>-</w:t>
            </w:r>
          </w:p>
        </w:tc>
        <w:tc>
          <w:tcPr>
            <w:tcW w:w="390" w:type="pct"/>
            <w:gridSpan w:val="2"/>
            <w:shd w:val="clear" w:color="auto" w:fill="auto"/>
          </w:tcPr>
          <w:p w14:paraId="37A58135" w14:textId="10E17037" w:rsidR="00D753A4" w:rsidRPr="00137523" w:rsidRDefault="00D753A4" w:rsidP="00D753A4">
            <w:pPr>
              <w:jc w:val="center"/>
            </w:pPr>
            <w:r w:rsidRPr="00137523">
              <w:t>-</w:t>
            </w:r>
          </w:p>
        </w:tc>
        <w:tc>
          <w:tcPr>
            <w:tcW w:w="393" w:type="pct"/>
            <w:gridSpan w:val="2"/>
            <w:shd w:val="clear" w:color="auto" w:fill="auto"/>
          </w:tcPr>
          <w:p w14:paraId="635A9D9A" w14:textId="339AAAF9" w:rsidR="00D753A4" w:rsidRPr="00137523" w:rsidRDefault="00D753A4" w:rsidP="00D753A4">
            <w:pPr>
              <w:jc w:val="center"/>
            </w:pPr>
            <w:r w:rsidRPr="00137523">
              <w:t>-</w:t>
            </w:r>
          </w:p>
        </w:tc>
        <w:tc>
          <w:tcPr>
            <w:tcW w:w="147" w:type="pct"/>
            <w:shd w:val="clear" w:color="auto" w:fill="auto"/>
          </w:tcPr>
          <w:p w14:paraId="265D0480" w14:textId="4F9DE6C0" w:rsidR="00D753A4" w:rsidRPr="00137523" w:rsidRDefault="00D753A4" w:rsidP="00D753A4">
            <w:pPr>
              <w:jc w:val="center"/>
            </w:pPr>
            <w:r w:rsidRPr="00137523">
              <w:t>-</w:t>
            </w:r>
          </w:p>
        </w:tc>
        <w:tc>
          <w:tcPr>
            <w:tcW w:w="767" w:type="pct"/>
            <w:vMerge/>
            <w:shd w:val="clear" w:color="auto" w:fill="auto"/>
          </w:tcPr>
          <w:p w14:paraId="59825706" w14:textId="77777777" w:rsidR="00D753A4" w:rsidRPr="00137523" w:rsidRDefault="00D753A4" w:rsidP="00D753A4"/>
        </w:tc>
        <w:tc>
          <w:tcPr>
            <w:tcW w:w="366" w:type="pct"/>
            <w:vMerge/>
            <w:shd w:val="clear" w:color="auto" w:fill="auto"/>
          </w:tcPr>
          <w:p w14:paraId="785167AE" w14:textId="77777777" w:rsidR="00D753A4" w:rsidRPr="00137523" w:rsidRDefault="00D753A4" w:rsidP="00D753A4"/>
        </w:tc>
      </w:tr>
      <w:tr w:rsidR="00EB1529" w:rsidRPr="00137523" w14:paraId="4A8E30FD" w14:textId="77777777" w:rsidTr="00EB1529">
        <w:trPr>
          <w:trHeight w:val="252"/>
        </w:trPr>
        <w:tc>
          <w:tcPr>
            <w:tcW w:w="222" w:type="pct"/>
            <w:vMerge/>
            <w:shd w:val="clear" w:color="auto" w:fill="auto"/>
          </w:tcPr>
          <w:p w14:paraId="23BF7ABC" w14:textId="77777777" w:rsidR="00D753A4" w:rsidRPr="00137523" w:rsidRDefault="00D753A4" w:rsidP="00D753A4"/>
        </w:tc>
        <w:tc>
          <w:tcPr>
            <w:tcW w:w="820" w:type="pct"/>
            <w:vMerge/>
            <w:shd w:val="clear" w:color="auto" w:fill="auto"/>
          </w:tcPr>
          <w:p w14:paraId="03D455AB" w14:textId="77777777" w:rsidR="00D753A4" w:rsidRPr="00137523" w:rsidRDefault="00D753A4" w:rsidP="00D753A4"/>
        </w:tc>
        <w:tc>
          <w:tcPr>
            <w:tcW w:w="686" w:type="pct"/>
            <w:gridSpan w:val="3"/>
            <w:vMerge/>
            <w:shd w:val="clear" w:color="auto" w:fill="auto"/>
          </w:tcPr>
          <w:p w14:paraId="03E72CA9" w14:textId="77777777" w:rsidR="00D753A4" w:rsidRPr="00137523" w:rsidRDefault="00D753A4" w:rsidP="00D753A4">
            <w:pPr>
              <w:jc w:val="center"/>
            </w:pPr>
          </w:p>
        </w:tc>
        <w:tc>
          <w:tcPr>
            <w:tcW w:w="476" w:type="pct"/>
            <w:shd w:val="clear" w:color="auto" w:fill="auto"/>
          </w:tcPr>
          <w:p w14:paraId="56A8F0F6" w14:textId="78F29ACC" w:rsidR="00D753A4" w:rsidRPr="00137523" w:rsidRDefault="00D753A4" w:rsidP="00D753A4">
            <w:pPr>
              <w:jc w:val="center"/>
            </w:pPr>
            <w:r w:rsidRPr="00137523">
              <w:t>202</w:t>
            </w:r>
            <w:r>
              <w:t>6</w:t>
            </w:r>
            <w:r w:rsidRPr="00137523">
              <w:t>-2030</w:t>
            </w:r>
          </w:p>
        </w:tc>
        <w:tc>
          <w:tcPr>
            <w:tcW w:w="389" w:type="pct"/>
            <w:gridSpan w:val="2"/>
            <w:shd w:val="clear" w:color="auto" w:fill="auto"/>
          </w:tcPr>
          <w:p w14:paraId="2A30F598" w14:textId="77777777" w:rsidR="00D753A4" w:rsidRPr="00137523" w:rsidRDefault="00D753A4" w:rsidP="00D753A4">
            <w:pPr>
              <w:jc w:val="center"/>
            </w:pPr>
            <w:r w:rsidRPr="00137523">
              <w:t>-</w:t>
            </w:r>
          </w:p>
        </w:tc>
        <w:tc>
          <w:tcPr>
            <w:tcW w:w="344" w:type="pct"/>
            <w:gridSpan w:val="2"/>
            <w:shd w:val="clear" w:color="auto" w:fill="auto"/>
          </w:tcPr>
          <w:p w14:paraId="334A9519" w14:textId="77777777" w:rsidR="00D753A4" w:rsidRPr="00137523" w:rsidRDefault="00D753A4" w:rsidP="00D753A4">
            <w:pPr>
              <w:jc w:val="center"/>
            </w:pPr>
            <w:r w:rsidRPr="00137523">
              <w:t>-</w:t>
            </w:r>
          </w:p>
        </w:tc>
        <w:tc>
          <w:tcPr>
            <w:tcW w:w="390" w:type="pct"/>
            <w:gridSpan w:val="2"/>
            <w:shd w:val="clear" w:color="auto" w:fill="auto"/>
          </w:tcPr>
          <w:p w14:paraId="4F46A17E" w14:textId="77777777" w:rsidR="00D753A4" w:rsidRPr="00137523" w:rsidRDefault="00D753A4" w:rsidP="00D753A4">
            <w:pPr>
              <w:jc w:val="center"/>
            </w:pPr>
            <w:r w:rsidRPr="00137523">
              <w:t>-</w:t>
            </w:r>
          </w:p>
        </w:tc>
        <w:tc>
          <w:tcPr>
            <w:tcW w:w="393" w:type="pct"/>
            <w:gridSpan w:val="2"/>
            <w:shd w:val="clear" w:color="auto" w:fill="auto"/>
          </w:tcPr>
          <w:p w14:paraId="63AE4E91" w14:textId="77777777" w:rsidR="00D753A4" w:rsidRPr="00137523" w:rsidRDefault="00D753A4" w:rsidP="00D753A4">
            <w:pPr>
              <w:jc w:val="center"/>
            </w:pPr>
            <w:r w:rsidRPr="00137523">
              <w:t>-</w:t>
            </w:r>
          </w:p>
        </w:tc>
        <w:tc>
          <w:tcPr>
            <w:tcW w:w="147" w:type="pct"/>
            <w:shd w:val="clear" w:color="auto" w:fill="auto"/>
          </w:tcPr>
          <w:p w14:paraId="3108EAD1" w14:textId="77777777" w:rsidR="00D753A4" w:rsidRPr="00137523" w:rsidRDefault="00D753A4" w:rsidP="00D753A4">
            <w:pPr>
              <w:jc w:val="center"/>
            </w:pPr>
            <w:r w:rsidRPr="00137523">
              <w:t>-</w:t>
            </w:r>
          </w:p>
        </w:tc>
        <w:tc>
          <w:tcPr>
            <w:tcW w:w="767" w:type="pct"/>
            <w:vMerge/>
            <w:shd w:val="clear" w:color="auto" w:fill="auto"/>
          </w:tcPr>
          <w:p w14:paraId="3E251B1C" w14:textId="77777777" w:rsidR="00D753A4" w:rsidRPr="00137523" w:rsidRDefault="00D753A4" w:rsidP="00D753A4"/>
        </w:tc>
        <w:tc>
          <w:tcPr>
            <w:tcW w:w="366" w:type="pct"/>
            <w:vMerge/>
            <w:shd w:val="clear" w:color="auto" w:fill="auto"/>
          </w:tcPr>
          <w:p w14:paraId="308DCA14" w14:textId="77777777" w:rsidR="00D753A4" w:rsidRPr="00137523" w:rsidRDefault="00D753A4" w:rsidP="00D753A4"/>
        </w:tc>
      </w:tr>
      <w:tr w:rsidR="00EB1529" w:rsidRPr="00137523" w14:paraId="3A74CCC0" w14:textId="77777777" w:rsidTr="00EB1529">
        <w:trPr>
          <w:trHeight w:val="252"/>
        </w:trPr>
        <w:tc>
          <w:tcPr>
            <w:tcW w:w="222" w:type="pct"/>
            <w:vMerge/>
            <w:shd w:val="clear" w:color="auto" w:fill="auto"/>
          </w:tcPr>
          <w:p w14:paraId="4BFA3DF0" w14:textId="77777777" w:rsidR="00D753A4" w:rsidRPr="00137523" w:rsidRDefault="00D753A4" w:rsidP="00D753A4"/>
        </w:tc>
        <w:tc>
          <w:tcPr>
            <w:tcW w:w="820" w:type="pct"/>
            <w:vMerge/>
            <w:shd w:val="clear" w:color="auto" w:fill="auto"/>
          </w:tcPr>
          <w:p w14:paraId="5A270CD5" w14:textId="77777777" w:rsidR="00D753A4" w:rsidRPr="00137523" w:rsidRDefault="00D753A4" w:rsidP="00D753A4"/>
        </w:tc>
        <w:tc>
          <w:tcPr>
            <w:tcW w:w="686" w:type="pct"/>
            <w:gridSpan w:val="3"/>
            <w:vMerge/>
            <w:shd w:val="clear" w:color="auto" w:fill="auto"/>
          </w:tcPr>
          <w:p w14:paraId="27242FC1" w14:textId="77777777" w:rsidR="00D753A4" w:rsidRPr="00137523" w:rsidRDefault="00D753A4" w:rsidP="00D753A4">
            <w:pPr>
              <w:jc w:val="center"/>
            </w:pPr>
          </w:p>
        </w:tc>
        <w:tc>
          <w:tcPr>
            <w:tcW w:w="476" w:type="pct"/>
            <w:shd w:val="clear" w:color="auto" w:fill="auto"/>
          </w:tcPr>
          <w:p w14:paraId="3248D9ED" w14:textId="77777777" w:rsidR="00D753A4" w:rsidRPr="00137523" w:rsidRDefault="00D753A4" w:rsidP="00D753A4">
            <w:pPr>
              <w:jc w:val="center"/>
            </w:pPr>
            <w:r w:rsidRPr="00137523">
              <w:t>2019-2030</w:t>
            </w:r>
          </w:p>
        </w:tc>
        <w:tc>
          <w:tcPr>
            <w:tcW w:w="389" w:type="pct"/>
            <w:gridSpan w:val="2"/>
            <w:shd w:val="clear" w:color="auto" w:fill="auto"/>
          </w:tcPr>
          <w:p w14:paraId="2FDD38A2" w14:textId="0505A072" w:rsidR="00D753A4" w:rsidRPr="00137523" w:rsidRDefault="00D753A4" w:rsidP="00D753A4">
            <w:pPr>
              <w:jc w:val="center"/>
            </w:pPr>
            <w:r w:rsidRPr="00137523">
              <w:t>-</w:t>
            </w:r>
          </w:p>
        </w:tc>
        <w:tc>
          <w:tcPr>
            <w:tcW w:w="344" w:type="pct"/>
            <w:gridSpan w:val="2"/>
            <w:shd w:val="clear" w:color="auto" w:fill="auto"/>
          </w:tcPr>
          <w:p w14:paraId="54D26908" w14:textId="57B45616" w:rsidR="00D753A4" w:rsidRPr="00137523" w:rsidRDefault="00D753A4" w:rsidP="00D753A4">
            <w:pPr>
              <w:jc w:val="center"/>
            </w:pPr>
            <w:r w:rsidRPr="00137523">
              <w:t>-</w:t>
            </w:r>
          </w:p>
        </w:tc>
        <w:tc>
          <w:tcPr>
            <w:tcW w:w="390" w:type="pct"/>
            <w:gridSpan w:val="2"/>
            <w:shd w:val="clear" w:color="auto" w:fill="auto"/>
          </w:tcPr>
          <w:p w14:paraId="27142B01" w14:textId="030D4C7B" w:rsidR="00D753A4" w:rsidRPr="00137523" w:rsidRDefault="00D753A4" w:rsidP="00D753A4">
            <w:pPr>
              <w:jc w:val="center"/>
            </w:pPr>
            <w:r w:rsidRPr="00137523">
              <w:t>-</w:t>
            </w:r>
          </w:p>
        </w:tc>
        <w:tc>
          <w:tcPr>
            <w:tcW w:w="393" w:type="pct"/>
            <w:gridSpan w:val="2"/>
            <w:shd w:val="clear" w:color="auto" w:fill="auto"/>
          </w:tcPr>
          <w:p w14:paraId="4BC289B3" w14:textId="7FA774CE" w:rsidR="00D753A4" w:rsidRPr="00137523" w:rsidRDefault="00D753A4" w:rsidP="00D753A4">
            <w:pPr>
              <w:jc w:val="center"/>
            </w:pPr>
            <w:r w:rsidRPr="00137523">
              <w:t>-</w:t>
            </w:r>
          </w:p>
        </w:tc>
        <w:tc>
          <w:tcPr>
            <w:tcW w:w="147" w:type="pct"/>
            <w:shd w:val="clear" w:color="auto" w:fill="auto"/>
          </w:tcPr>
          <w:p w14:paraId="012964AF" w14:textId="65083EDD" w:rsidR="00D753A4" w:rsidRPr="00137523" w:rsidRDefault="00D753A4" w:rsidP="00D753A4">
            <w:pPr>
              <w:jc w:val="center"/>
            </w:pPr>
            <w:r w:rsidRPr="00137523">
              <w:t>-</w:t>
            </w:r>
          </w:p>
        </w:tc>
        <w:tc>
          <w:tcPr>
            <w:tcW w:w="767" w:type="pct"/>
            <w:vMerge/>
            <w:shd w:val="clear" w:color="auto" w:fill="auto"/>
          </w:tcPr>
          <w:p w14:paraId="2C083A15" w14:textId="77777777" w:rsidR="00D753A4" w:rsidRPr="00137523" w:rsidRDefault="00D753A4" w:rsidP="00D753A4"/>
        </w:tc>
        <w:tc>
          <w:tcPr>
            <w:tcW w:w="366" w:type="pct"/>
            <w:vMerge/>
            <w:shd w:val="clear" w:color="auto" w:fill="auto"/>
          </w:tcPr>
          <w:p w14:paraId="52A90D6C" w14:textId="77777777" w:rsidR="00D753A4" w:rsidRPr="00137523" w:rsidRDefault="00D753A4" w:rsidP="00D753A4"/>
        </w:tc>
      </w:tr>
      <w:tr w:rsidR="00EB1529" w:rsidRPr="00137523" w14:paraId="044016B5" w14:textId="77777777" w:rsidTr="00EB1529">
        <w:trPr>
          <w:trHeight w:val="252"/>
        </w:trPr>
        <w:tc>
          <w:tcPr>
            <w:tcW w:w="222" w:type="pct"/>
            <w:vMerge w:val="restart"/>
            <w:shd w:val="clear" w:color="auto" w:fill="auto"/>
          </w:tcPr>
          <w:p w14:paraId="2DDFC21C" w14:textId="4E54316F" w:rsidR="00D753A4" w:rsidRPr="00137523" w:rsidRDefault="00D753A4" w:rsidP="00D753A4">
            <w:r w:rsidRPr="00137523">
              <w:t>1.1.</w:t>
            </w:r>
            <w:r>
              <w:t>49</w:t>
            </w:r>
          </w:p>
        </w:tc>
        <w:tc>
          <w:tcPr>
            <w:tcW w:w="820" w:type="pct"/>
            <w:vMerge w:val="restart"/>
            <w:shd w:val="clear" w:color="auto" w:fill="auto"/>
          </w:tcPr>
          <w:p w14:paraId="7C267646" w14:textId="0E326B0E" w:rsidR="00D753A4" w:rsidRPr="00137523" w:rsidRDefault="00D753A4" w:rsidP="00D753A4">
            <w:r w:rsidRPr="00137523">
              <w:t xml:space="preserve">Технический надзор ОАО </w:t>
            </w:r>
            <w:r>
              <w:t>«</w:t>
            </w:r>
            <w:r w:rsidRPr="00137523">
              <w:t>РЖД</w:t>
            </w:r>
            <w:r>
              <w:t>»</w:t>
            </w:r>
            <w:r w:rsidRPr="00137523">
              <w:t xml:space="preserve"> при капитальном ремонте водовода Шелехов-Чистые Ключи от ВНС-1 до резервуаров запаса холодной воды на </w:t>
            </w:r>
            <w:proofErr w:type="spellStart"/>
            <w:r w:rsidRPr="00137523">
              <w:t>Олхинской</w:t>
            </w:r>
            <w:proofErr w:type="spellEnd"/>
            <w:r w:rsidRPr="00137523">
              <w:t xml:space="preserve"> горе</w:t>
            </w:r>
          </w:p>
        </w:tc>
        <w:tc>
          <w:tcPr>
            <w:tcW w:w="686" w:type="pct"/>
            <w:gridSpan w:val="3"/>
            <w:vMerge w:val="restart"/>
            <w:shd w:val="clear" w:color="auto" w:fill="auto"/>
          </w:tcPr>
          <w:p w14:paraId="6A944DEB" w14:textId="77777777" w:rsidR="00D753A4" w:rsidRPr="00137523" w:rsidRDefault="00D753A4" w:rsidP="00D753A4">
            <w:pPr>
              <w:jc w:val="center"/>
            </w:pPr>
            <w:r w:rsidRPr="00137523">
              <w:t>Управление территориального развития и обустройства</w:t>
            </w:r>
          </w:p>
        </w:tc>
        <w:tc>
          <w:tcPr>
            <w:tcW w:w="476" w:type="pct"/>
            <w:shd w:val="clear" w:color="auto" w:fill="auto"/>
          </w:tcPr>
          <w:p w14:paraId="567E1F30" w14:textId="77777777" w:rsidR="00D753A4" w:rsidRPr="00137523" w:rsidRDefault="00D753A4" w:rsidP="00D753A4">
            <w:pPr>
              <w:jc w:val="center"/>
            </w:pPr>
            <w:r w:rsidRPr="00137523">
              <w:t>2019</w:t>
            </w:r>
          </w:p>
        </w:tc>
        <w:tc>
          <w:tcPr>
            <w:tcW w:w="389" w:type="pct"/>
            <w:gridSpan w:val="2"/>
            <w:shd w:val="clear" w:color="auto" w:fill="auto"/>
          </w:tcPr>
          <w:p w14:paraId="3F7F6714" w14:textId="77777777" w:rsidR="00D753A4" w:rsidRPr="00137523" w:rsidRDefault="00D753A4" w:rsidP="00D753A4">
            <w:pPr>
              <w:jc w:val="center"/>
            </w:pPr>
            <w:r w:rsidRPr="00137523">
              <w:t>-</w:t>
            </w:r>
          </w:p>
        </w:tc>
        <w:tc>
          <w:tcPr>
            <w:tcW w:w="344" w:type="pct"/>
            <w:gridSpan w:val="2"/>
            <w:shd w:val="clear" w:color="auto" w:fill="auto"/>
          </w:tcPr>
          <w:p w14:paraId="15A240A9" w14:textId="77777777" w:rsidR="00D753A4" w:rsidRPr="00137523" w:rsidRDefault="00D753A4" w:rsidP="00D753A4">
            <w:pPr>
              <w:jc w:val="center"/>
            </w:pPr>
            <w:r w:rsidRPr="00137523">
              <w:t>-</w:t>
            </w:r>
          </w:p>
        </w:tc>
        <w:tc>
          <w:tcPr>
            <w:tcW w:w="390" w:type="pct"/>
            <w:gridSpan w:val="2"/>
            <w:shd w:val="clear" w:color="auto" w:fill="auto"/>
          </w:tcPr>
          <w:p w14:paraId="0C97576F" w14:textId="77777777" w:rsidR="00D753A4" w:rsidRPr="00137523" w:rsidRDefault="00D753A4" w:rsidP="00D753A4">
            <w:pPr>
              <w:jc w:val="center"/>
            </w:pPr>
            <w:r w:rsidRPr="00137523">
              <w:t>-</w:t>
            </w:r>
          </w:p>
        </w:tc>
        <w:tc>
          <w:tcPr>
            <w:tcW w:w="393" w:type="pct"/>
            <w:gridSpan w:val="2"/>
            <w:shd w:val="clear" w:color="auto" w:fill="auto"/>
          </w:tcPr>
          <w:p w14:paraId="2501EE1B" w14:textId="77777777" w:rsidR="00D753A4" w:rsidRPr="00137523" w:rsidRDefault="00D753A4" w:rsidP="00D753A4">
            <w:pPr>
              <w:jc w:val="center"/>
            </w:pPr>
            <w:r w:rsidRPr="00137523">
              <w:t>-</w:t>
            </w:r>
          </w:p>
        </w:tc>
        <w:tc>
          <w:tcPr>
            <w:tcW w:w="147" w:type="pct"/>
            <w:shd w:val="clear" w:color="auto" w:fill="auto"/>
          </w:tcPr>
          <w:p w14:paraId="56183ECD" w14:textId="77777777" w:rsidR="00D753A4" w:rsidRPr="00137523" w:rsidRDefault="00D753A4" w:rsidP="00D753A4">
            <w:pPr>
              <w:jc w:val="center"/>
            </w:pPr>
            <w:r w:rsidRPr="00137523">
              <w:t>-</w:t>
            </w:r>
          </w:p>
        </w:tc>
        <w:tc>
          <w:tcPr>
            <w:tcW w:w="767" w:type="pct"/>
            <w:vMerge w:val="restart"/>
            <w:shd w:val="clear" w:color="auto" w:fill="auto"/>
          </w:tcPr>
          <w:p w14:paraId="7B2E12C4" w14:textId="77777777" w:rsidR="00D753A4" w:rsidRPr="00137523" w:rsidRDefault="00D753A4" w:rsidP="00D753A4">
            <w:pPr>
              <w:rPr>
                <w:rFonts w:eastAsia="Calibri"/>
              </w:rPr>
            </w:pPr>
            <w:r w:rsidRPr="00137523">
              <w:rPr>
                <w:rFonts w:eastAsia="Calibri"/>
              </w:rPr>
              <w:t>Количество объектов, по которым</w:t>
            </w:r>
          </w:p>
          <w:p w14:paraId="3192D04E" w14:textId="77777777" w:rsidR="00D753A4" w:rsidRPr="00137523" w:rsidRDefault="00D753A4" w:rsidP="00D753A4">
            <w:r w:rsidRPr="00137523">
              <w:rPr>
                <w:rFonts w:eastAsia="Calibri"/>
              </w:rPr>
              <w:t>пройден технический надзор</w:t>
            </w:r>
          </w:p>
          <w:p w14:paraId="684E17C6" w14:textId="77777777" w:rsidR="00D753A4" w:rsidRPr="00137523" w:rsidRDefault="00D753A4" w:rsidP="00D753A4"/>
        </w:tc>
        <w:tc>
          <w:tcPr>
            <w:tcW w:w="366" w:type="pct"/>
            <w:vMerge w:val="restart"/>
            <w:shd w:val="clear" w:color="auto" w:fill="auto"/>
          </w:tcPr>
          <w:p w14:paraId="16F30629" w14:textId="77777777" w:rsidR="00D753A4" w:rsidRPr="00137523" w:rsidRDefault="00D753A4" w:rsidP="00D753A4">
            <w:r w:rsidRPr="00137523">
              <w:t>1 ед.</w:t>
            </w:r>
          </w:p>
        </w:tc>
      </w:tr>
      <w:tr w:rsidR="00EB1529" w:rsidRPr="00137523" w14:paraId="220893B7" w14:textId="77777777" w:rsidTr="00EB1529">
        <w:trPr>
          <w:trHeight w:val="252"/>
        </w:trPr>
        <w:tc>
          <w:tcPr>
            <w:tcW w:w="222" w:type="pct"/>
            <w:vMerge/>
            <w:shd w:val="clear" w:color="auto" w:fill="auto"/>
          </w:tcPr>
          <w:p w14:paraId="29B3DFFE" w14:textId="77777777" w:rsidR="00D753A4" w:rsidRPr="00137523" w:rsidRDefault="00D753A4" w:rsidP="00D753A4"/>
        </w:tc>
        <w:tc>
          <w:tcPr>
            <w:tcW w:w="820" w:type="pct"/>
            <w:vMerge/>
            <w:shd w:val="clear" w:color="auto" w:fill="auto"/>
          </w:tcPr>
          <w:p w14:paraId="74A4DCA0" w14:textId="77777777" w:rsidR="00D753A4" w:rsidRPr="00137523" w:rsidRDefault="00D753A4" w:rsidP="00D753A4"/>
        </w:tc>
        <w:tc>
          <w:tcPr>
            <w:tcW w:w="686" w:type="pct"/>
            <w:gridSpan w:val="3"/>
            <w:vMerge/>
            <w:shd w:val="clear" w:color="auto" w:fill="auto"/>
          </w:tcPr>
          <w:p w14:paraId="73B0DFA8" w14:textId="77777777" w:rsidR="00D753A4" w:rsidRPr="00137523" w:rsidRDefault="00D753A4" w:rsidP="00D753A4"/>
        </w:tc>
        <w:tc>
          <w:tcPr>
            <w:tcW w:w="476" w:type="pct"/>
            <w:shd w:val="clear" w:color="auto" w:fill="auto"/>
          </w:tcPr>
          <w:p w14:paraId="638121D8" w14:textId="77777777" w:rsidR="00D753A4" w:rsidRPr="00137523" w:rsidRDefault="00D753A4" w:rsidP="00D753A4">
            <w:pPr>
              <w:jc w:val="center"/>
            </w:pPr>
            <w:r w:rsidRPr="00137523">
              <w:t>2020</w:t>
            </w:r>
          </w:p>
        </w:tc>
        <w:tc>
          <w:tcPr>
            <w:tcW w:w="389" w:type="pct"/>
            <w:gridSpan w:val="2"/>
            <w:shd w:val="clear" w:color="auto" w:fill="auto"/>
          </w:tcPr>
          <w:p w14:paraId="6BFC585F" w14:textId="77777777" w:rsidR="00D753A4" w:rsidRPr="00137523" w:rsidRDefault="00D753A4" w:rsidP="00D753A4">
            <w:pPr>
              <w:jc w:val="center"/>
            </w:pPr>
            <w:r w:rsidRPr="00137523">
              <w:t>-</w:t>
            </w:r>
          </w:p>
        </w:tc>
        <w:tc>
          <w:tcPr>
            <w:tcW w:w="344" w:type="pct"/>
            <w:gridSpan w:val="2"/>
            <w:shd w:val="clear" w:color="auto" w:fill="auto"/>
          </w:tcPr>
          <w:p w14:paraId="4AD72CD9" w14:textId="77777777" w:rsidR="00D753A4" w:rsidRPr="00137523" w:rsidRDefault="00D753A4" w:rsidP="00D753A4">
            <w:pPr>
              <w:jc w:val="center"/>
            </w:pPr>
            <w:r w:rsidRPr="00137523">
              <w:t>-</w:t>
            </w:r>
          </w:p>
        </w:tc>
        <w:tc>
          <w:tcPr>
            <w:tcW w:w="390" w:type="pct"/>
            <w:gridSpan w:val="2"/>
            <w:shd w:val="clear" w:color="auto" w:fill="auto"/>
          </w:tcPr>
          <w:p w14:paraId="3BE04FE2" w14:textId="77777777" w:rsidR="00D753A4" w:rsidRPr="00137523" w:rsidRDefault="00D753A4" w:rsidP="00D753A4">
            <w:pPr>
              <w:jc w:val="center"/>
            </w:pPr>
            <w:r w:rsidRPr="00137523">
              <w:t>-</w:t>
            </w:r>
          </w:p>
        </w:tc>
        <w:tc>
          <w:tcPr>
            <w:tcW w:w="393" w:type="pct"/>
            <w:gridSpan w:val="2"/>
            <w:shd w:val="clear" w:color="auto" w:fill="auto"/>
          </w:tcPr>
          <w:p w14:paraId="27655CC8" w14:textId="77777777" w:rsidR="00D753A4" w:rsidRPr="00137523" w:rsidRDefault="00D753A4" w:rsidP="00D753A4">
            <w:pPr>
              <w:jc w:val="center"/>
            </w:pPr>
            <w:r w:rsidRPr="00137523">
              <w:t>-</w:t>
            </w:r>
          </w:p>
        </w:tc>
        <w:tc>
          <w:tcPr>
            <w:tcW w:w="147" w:type="pct"/>
            <w:shd w:val="clear" w:color="auto" w:fill="auto"/>
          </w:tcPr>
          <w:p w14:paraId="76A529AA" w14:textId="77777777" w:rsidR="00D753A4" w:rsidRPr="00137523" w:rsidRDefault="00D753A4" w:rsidP="00D753A4">
            <w:pPr>
              <w:jc w:val="center"/>
            </w:pPr>
            <w:r w:rsidRPr="00137523">
              <w:t>-</w:t>
            </w:r>
          </w:p>
        </w:tc>
        <w:tc>
          <w:tcPr>
            <w:tcW w:w="767" w:type="pct"/>
            <w:vMerge/>
            <w:shd w:val="clear" w:color="auto" w:fill="auto"/>
          </w:tcPr>
          <w:p w14:paraId="393C43C3" w14:textId="77777777" w:rsidR="00D753A4" w:rsidRPr="00137523" w:rsidRDefault="00D753A4" w:rsidP="00D753A4"/>
        </w:tc>
        <w:tc>
          <w:tcPr>
            <w:tcW w:w="366" w:type="pct"/>
            <w:vMerge/>
            <w:shd w:val="clear" w:color="auto" w:fill="auto"/>
          </w:tcPr>
          <w:p w14:paraId="580063FC" w14:textId="77777777" w:rsidR="00D753A4" w:rsidRPr="00137523" w:rsidRDefault="00D753A4" w:rsidP="00D753A4"/>
        </w:tc>
      </w:tr>
      <w:tr w:rsidR="00EB1529" w:rsidRPr="00137523" w14:paraId="7F527A94" w14:textId="77777777" w:rsidTr="00EB1529">
        <w:trPr>
          <w:trHeight w:val="252"/>
        </w:trPr>
        <w:tc>
          <w:tcPr>
            <w:tcW w:w="222" w:type="pct"/>
            <w:vMerge/>
            <w:shd w:val="clear" w:color="auto" w:fill="auto"/>
          </w:tcPr>
          <w:p w14:paraId="3E178CCD" w14:textId="77777777" w:rsidR="00D753A4" w:rsidRPr="00137523" w:rsidRDefault="00D753A4" w:rsidP="00D753A4"/>
        </w:tc>
        <w:tc>
          <w:tcPr>
            <w:tcW w:w="820" w:type="pct"/>
            <w:vMerge/>
            <w:shd w:val="clear" w:color="auto" w:fill="auto"/>
          </w:tcPr>
          <w:p w14:paraId="28816C97" w14:textId="77777777" w:rsidR="00D753A4" w:rsidRPr="00137523" w:rsidRDefault="00D753A4" w:rsidP="00D753A4"/>
        </w:tc>
        <w:tc>
          <w:tcPr>
            <w:tcW w:w="686" w:type="pct"/>
            <w:gridSpan w:val="3"/>
            <w:vMerge/>
            <w:shd w:val="clear" w:color="auto" w:fill="auto"/>
          </w:tcPr>
          <w:p w14:paraId="082FA7B6" w14:textId="77777777" w:rsidR="00D753A4" w:rsidRPr="00137523" w:rsidRDefault="00D753A4" w:rsidP="00D753A4"/>
        </w:tc>
        <w:tc>
          <w:tcPr>
            <w:tcW w:w="476" w:type="pct"/>
            <w:shd w:val="clear" w:color="auto" w:fill="auto"/>
          </w:tcPr>
          <w:p w14:paraId="2741B634" w14:textId="77777777" w:rsidR="00D753A4" w:rsidRPr="00137523" w:rsidRDefault="00D753A4" w:rsidP="00D753A4">
            <w:pPr>
              <w:jc w:val="center"/>
            </w:pPr>
            <w:r w:rsidRPr="00137523">
              <w:t>2021</w:t>
            </w:r>
          </w:p>
        </w:tc>
        <w:tc>
          <w:tcPr>
            <w:tcW w:w="389" w:type="pct"/>
            <w:gridSpan w:val="2"/>
            <w:shd w:val="clear" w:color="auto" w:fill="auto"/>
          </w:tcPr>
          <w:p w14:paraId="1EF7AE80" w14:textId="77777777" w:rsidR="00D753A4" w:rsidRPr="00137523" w:rsidRDefault="00D753A4" w:rsidP="00D753A4">
            <w:pPr>
              <w:jc w:val="center"/>
            </w:pPr>
            <w:r w:rsidRPr="00137523">
              <w:t>-</w:t>
            </w:r>
          </w:p>
        </w:tc>
        <w:tc>
          <w:tcPr>
            <w:tcW w:w="344" w:type="pct"/>
            <w:gridSpan w:val="2"/>
            <w:shd w:val="clear" w:color="auto" w:fill="auto"/>
          </w:tcPr>
          <w:p w14:paraId="1EEE3487" w14:textId="77777777" w:rsidR="00D753A4" w:rsidRPr="00137523" w:rsidRDefault="00D753A4" w:rsidP="00D753A4">
            <w:pPr>
              <w:jc w:val="center"/>
            </w:pPr>
            <w:r w:rsidRPr="00137523">
              <w:t>-</w:t>
            </w:r>
          </w:p>
        </w:tc>
        <w:tc>
          <w:tcPr>
            <w:tcW w:w="390" w:type="pct"/>
            <w:gridSpan w:val="2"/>
            <w:shd w:val="clear" w:color="auto" w:fill="auto"/>
          </w:tcPr>
          <w:p w14:paraId="3361D238" w14:textId="77777777" w:rsidR="00D753A4" w:rsidRPr="00137523" w:rsidRDefault="00D753A4" w:rsidP="00D753A4">
            <w:pPr>
              <w:jc w:val="center"/>
            </w:pPr>
            <w:r w:rsidRPr="00137523">
              <w:t>-</w:t>
            </w:r>
          </w:p>
        </w:tc>
        <w:tc>
          <w:tcPr>
            <w:tcW w:w="393" w:type="pct"/>
            <w:gridSpan w:val="2"/>
            <w:shd w:val="clear" w:color="auto" w:fill="auto"/>
          </w:tcPr>
          <w:p w14:paraId="4ACA8A81" w14:textId="77777777" w:rsidR="00D753A4" w:rsidRPr="00137523" w:rsidRDefault="00D753A4" w:rsidP="00D753A4">
            <w:pPr>
              <w:jc w:val="center"/>
            </w:pPr>
            <w:r w:rsidRPr="00137523">
              <w:t>-</w:t>
            </w:r>
          </w:p>
        </w:tc>
        <w:tc>
          <w:tcPr>
            <w:tcW w:w="147" w:type="pct"/>
            <w:shd w:val="clear" w:color="auto" w:fill="auto"/>
          </w:tcPr>
          <w:p w14:paraId="573060BC" w14:textId="77777777" w:rsidR="00D753A4" w:rsidRPr="00137523" w:rsidRDefault="00D753A4" w:rsidP="00D753A4">
            <w:pPr>
              <w:jc w:val="center"/>
            </w:pPr>
            <w:r w:rsidRPr="00137523">
              <w:t>-</w:t>
            </w:r>
          </w:p>
        </w:tc>
        <w:tc>
          <w:tcPr>
            <w:tcW w:w="767" w:type="pct"/>
            <w:vMerge/>
            <w:shd w:val="clear" w:color="auto" w:fill="auto"/>
          </w:tcPr>
          <w:p w14:paraId="75FBFF62" w14:textId="77777777" w:rsidR="00D753A4" w:rsidRPr="00137523" w:rsidRDefault="00D753A4" w:rsidP="00D753A4"/>
        </w:tc>
        <w:tc>
          <w:tcPr>
            <w:tcW w:w="366" w:type="pct"/>
            <w:vMerge/>
            <w:shd w:val="clear" w:color="auto" w:fill="auto"/>
          </w:tcPr>
          <w:p w14:paraId="5F8152CD" w14:textId="77777777" w:rsidR="00D753A4" w:rsidRPr="00137523" w:rsidRDefault="00D753A4" w:rsidP="00D753A4"/>
        </w:tc>
      </w:tr>
      <w:tr w:rsidR="00EB1529" w:rsidRPr="00137523" w14:paraId="11DC2EAF" w14:textId="77777777" w:rsidTr="00EB1529">
        <w:trPr>
          <w:trHeight w:val="252"/>
        </w:trPr>
        <w:tc>
          <w:tcPr>
            <w:tcW w:w="222" w:type="pct"/>
            <w:vMerge/>
            <w:shd w:val="clear" w:color="auto" w:fill="auto"/>
          </w:tcPr>
          <w:p w14:paraId="1A35867D" w14:textId="77777777" w:rsidR="00D753A4" w:rsidRPr="00137523" w:rsidRDefault="00D753A4" w:rsidP="00D753A4"/>
        </w:tc>
        <w:tc>
          <w:tcPr>
            <w:tcW w:w="820" w:type="pct"/>
            <w:vMerge/>
            <w:shd w:val="clear" w:color="auto" w:fill="auto"/>
          </w:tcPr>
          <w:p w14:paraId="127533AB" w14:textId="77777777" w:rsidR="00D753A4" w:rsidRPr="00137523" w:rsidRDefault="00D753A4" w:rsidP="00D753A4"/>
        </w:tc>
        <w:tc>
          <w:tcPr>
            <w:tcW w:w="686" w:type="pct"/>
            <w:gridSpan w:val="3"/>
            <w:vMerge/>
            <w:shd w:val="clear" w:color="auto" w:fill="auto"/>
          </w:tcPr>
          <w:p w14:paraId="354BDAD3" w14:textId="77777777" w:rsidR="00D753A4" w:rsidRPr="00137523" w:rsidRDefault="00D753A4" w:rsidP="00D753A4"/>
        </w:tc>
        <w:tc>
          <w:tcPr>
            <w:tcW w:w="476" w:type="pct"/>
            <w:shd w:val="clear" w:color="auto" w:fill="auto"/>
          </w:tcPr>
          <w:p w14:paraId="3A1690DE" w14:textId="77777777" w:rsidR="00D753A4" w:rsidRPr="00137523" w:rsidRDefault="00D753A4" w:rsidP="00D753A4">
            <w:pPr>
              <w:jc w:val="center"/>
            </w:pPr>
            <w:r w:rsidRPr="00137523">
              <w:t>2022</w:t>
            </w:r>
          </w:p>
        </w:tc>
        <w:tc>
          <w:tcPr>
            <w:tcW w:w="389" w:type="pct"/>
            <w:gridSpan w:val="2"/>
            <w:shd w:val="clear" w:color="auto" w:fill="auto"/>
          </w:tcPr>
          <w:p w14:paraId="0EC061AE" w14:textId="77777777" w:rsidR="00D753A4" w:rsidRPr="00137523" w:rsidRDefault="00D753A4" w:rsidP="00D753A4">
            <w:pPr>
              <w:jc w:val="center"/>
            </w:pPr>
            <w:r w:rsidRPr="00137523">
              <w:t>-</w:t>
            </w:r>
          </w:p>
        </w:tc>
        <w:tc>
          <w:tcPr>
            <w:tcW w:w="344" w:type="pct"/>
            <w:gridSpan w:val="2"/>
            <w:shd w:val="clear" w:color="auto" w:fill="auto"/>
          </w:tcPr>
          <w:p w14:paraId="056FF933" w14:textId="77777777" w:rsidR="00D753A4" w:rsidRPr="00137523" w:rsidRDefault="00D753A4" w:rsidP="00D753A4">
            <w:pPr>
              <w:jc w:val="center"/>
            </w:pPr>
            <w:r w:rsidRPr="00137523">
              <w:t>-</w:t>
            </w:r>
          </w:p>
        </w:tc>
        <w:tc>
          <w:tcPr>
            <w:tcW w:w="390" w:type="pct"/>
            <w:gridSpan w:val="2"/>
            <w:shd w:val="clear" w:color="auto" w:fill="auto"/>
          </w:tcPr>
          <w:p w14:paraId="33B7DAB7" w14:textId="77777777" w:rsidR="00D753A4" w:rsidRPr="00137523" w:rsidRDefault="00D753A4" w:rsidP="00D753A4">
            <w:pPr>
              <w:jc w:val="center"/>
            </w:pPr>
            <w:r w:rsidRPr="00137523">
              <w:t>-</w:t>
            </w:r>
          </w:p>
        </w:tc>
        <w:tc>
          <w:tcPr>
            <w:tcW w:w="393" w:type="pct"/>
            <w:gridSpan w:val="2"/>
            <w:shd w:val="clear" w:color="auto" w:fill="auto"/>
          </w:tcPr>
          <w:p w14:paraId="2F4E795F" w14:textId="77777777" w:rsidR="00D753A4" w:rsidRPr="00137523" w:rsidRDefault="00D753A4" w:rsidP="00D753A4">
            <w:pPr>
              <w:jc w:val="center"/>
            </w:pPr>
            <w:r w:rsidRPr="00137523">
              <w:t>-</w:t>
            </w:r>
          </w:p>
        </w:tc>
        <w:tc>
          <w:tcPr>
            <w:tcW w:w="147" w:type="pct"/>
            <w:shd w:val="clear" w:color="auto" w:fill="auto"/>
          </w:tcPr>
          <w:p w14:paraId="7092F1A6" w14:textId="77777777" w:rsidR="00D753A4" w:rsidRPr="00137523" w:rsidRDefault="00D753A4" w:rsidP="00D753A4">
            <w:pPr>
              <w:jc w:val="center"/>
            </w:pPr>
            <w:r w:rsidRPr="00137523">
              <w:t>-</w:t>
            </w:r>
          </w:p>
        </w:tc>
        <w:tc>
          <w:tcPr>
            <w:tcW w:w="767" w:type="pct"/>
            <w:vMerge/>
            <w:shd w:val="clear" w:color="auto" w:fill="auto"/>
          </w:tcPr>
          <w:p w14:paraId="504D59BA" w14:textId="77777777" w:rsidR="00D753A4" w:rsidRPr="00137523" w:rsidRDefault="00D753A4" w:rsidP="00D753A4"/>
        </w:tc>
        <w:tc>
          <w:tcPr>
            <w:tcW w:w="366" w:type="pct"/>
            <w:vMerge/>
            <w:shd w:val="clear" w:color="auto" w:fill="auto"/>
          </w:tcPr>
          <w:p w14:paraId="4278081E" w14:textId="77777777" w:rsidR="00D753A4" w:rsidRPr="00137523" w:rsidRDefault="00D753A4" w:rsidP="00D753A4"/>
        </w:tc>
      </w:tr>
      <w:tr w:rsidR="00EB1529" w:rsidRPr="00137523" w14:paraId="50B05D06" w14:textId="77777777" w:rsidTr="00EB1529">
        <w:trPr>
          <w:trHeight w:val="252"/>
        </w:trPr>
        <w:tc>
          <w:tcPr>
            <w:tcW w:w="222" w:type="pct"/>
            <w:vMerge/>
            <w:shd w:val="clear" w:color="auto" w:fill="auto"/>
          </w:tcPr>
          <w:p w14:paraId="46F7A380" w14:textId="77777777" w:rsidR="00D753A4" w:rsidRPr="00137523" w:rsidRDefault="00D753A4" w:rsidP="00D753A4"/>
        </w:tc>
        <w:tc>
          <w:tcPr>
            <w:tcW w:w="820" w:type="pct"/>
            <w:vMerge/>
            <w:shd w:val="clear" w:color="auto" w:fill="auto"/>
          </w:tcPr>
          <w:p w14:paraId="25483A9F" w14:textId="77777777" w:rsidR="00D753A4" w:rsidRPr="00137523" w:rsidRDefault="00D753A4" w:rsidP="00D753A4"/>
        </w:tc>
        <w:tc>
          <w:tcPr>
            <w:tcW w:w="686" w:type="pct"/>
            <w:gridSpan w:val="3"/>
            <w:vMerge/>
            <w:shd w:val="clear" w:color="auto" w:fill="auto"/>
          </w:tcPr>
          <w:p w14:paraId="5EFDA66C" w14:textId="77777777" w:rsidR="00D753A4" w:rsidRPr="00137523" w:rsidRDefault="00D753A4" w:rsidP="00D753A4"/>
        </w:tc>
        <w:tc>
          <w:tcPr>
            <w:tcW w:w="476" w:type="pct"/>
            <w:shd w:val="clear" w:color="auto" w:fill="auto"/>
          </w:tcPr>
          <w:p w14:paraId="43E67412" w14:textId="77777777" w:rsidR="00D753A4" w:rsidRPr="00137523" w:rsidRDefault="00D753A4" w:rsidP="00D753A4">
            <w:pPr>
              <w:jc w:val="center"/>
            </w:pPr>
            <w:r w:rsidRPr="00137523">
              <w:t>2023</w:t>
            </w:r>
          </w:p>
        </w:tc>
        <w:tc>
          <w:tcPr>
            <w:tcW w:w="389" w:type="pct"/>
            <w:gridSpan w:val="2"/>
            <w:shd w:val="clear" w:color="auto" w:fill="auto"/>
          </w:tcPr>
          <w:p w14:paraId="7AFFB386" w14:textId="7E5E0F43" w:rsidR="00D753A4" w:rsidRPr="00137523" w:rsidRDefault="00D753A4" w:rsidP="00D753A4">
            <w:pPr>
              <w:jc w:val="center"/>
            </w:pPr>
            <w:r>
              <w:t>50</w:t>
            </w:r>
            <w:r w:rsidRPr="00137523">
              <w:t>0,0</w:t>
            </w:r>
          </w:p>
        </w:tc>
        <w:tc>
          <w:tcPr>
            <w:tcW w:w="344" w:type="pct"/>
            <w:gridSpan w:val="2"/>
            <w:shd w:val="clear" w:color="auto" w:fill="auto"/>
          </w:tcPr>
          <w:p w14:paraId="3E97057B" w14:textId="77777777" w:rsidR="00D753A4" w:rsidRPr="00137523" w:rsidRDefault="00D753A4" w:rsidP="00D753A4">
            <w:pPr>
              <w:jc w:val="center"/>
            </w:pPr>
            <w:r w:rsidRPr="00137523">
              <w:t>-</w:t>
            </w:r>
          </w:p>
        </w:tc>
        <w:tc>
          <w:tcPr>
            <w:tcW w:w="390" w:type="pct"/>
            <w:gridSpan w:val="2"/>
            <w:shd w:val="clear" w:color="auto" w:fill="auto"/>
          </w:tcPr>
          <w:p w14:paraId="42BA0571" w14:textId="77777777" w:rsidR="00D753A4" w:rsidRPr="00137523" w:rsidRDefault="00D753A4" w:rsidP="00D753A4">
            <w:pPr>
              <w:jc w:val="center"/>
            </w:pPr>
            <w:r w:rsidRPr="00137523">
              <w:t>-</w:t>
            </w:r>
          </w:p>
        </w:tc>
        <w:tc>
          <w:tcPr>
            <w:tcW w:w="393" w:type="pct"/>
            <w:gridSpan w:val="2"/>
            <w:shd w:val="clear" w:color="auto" w:fill="auto"/>
          </w:tcPr>
          <w:p w14:paraId="756F9E02" w14:textId="6FA69ABB" w:rsidR="00D753A4" w:rsidRPr="00137523" w:rsidRDefault="00D753A4" w:rsidP="00D753A4">
            <w:pPr>
              <w:jc w:val="center"/>
            </w:pPr>
            <w:r>
              <w:t>50</w:t>
            </w:r>
            <w:r w:rsidRPr="00137523">
              <w:t>0,0</w:t>
            </w:r>
          </w:p>
        </w:tc>
        <w:tc>
          <w:tcPr>
            <w:tcW w:w="147" w:type="pct"/>
            <w:shd w:val="clear" w:color="auto" w:fill="auto"/>
          </w:tcPr>
          <w:p w14:paraId="560DAA63" w14:textId="77777777" w:rsidR="00D753A4" w:rsidRPr="00137523" w:rsidRDefault="00D753A4" w:rsidP="00D753A4">
            <w:pPr>
              <w:jc w:val="center"/>
            </w:pPr>
            <w:r w:rsidRPr="00137523">
              <w:t>-</w:t>
            </w:r>
          </w:p>
        </w:tc>
        <w:tc>
          <w:tcPr>
            <w:tcW w:w="767" w:type="pct"/>
            <w:vMerge/>
            <w:shd w:val="clear" w:color="auto" w:fill="auto"/>
          </w:tcPr>
          <w:p w14:paraId="654E74F3" w14:textId="77777777" w:rsidR="00D753A4" w:rsidRPr="00137523" w:rsidRDefault="00D753A4" w:rsidP="00D753A4"/>
        </w:tc>
        <w:tc>
          <w:tcPr>
            <w:tcW w:w="366" w:type="pct"/>
            <w:vMerge/>
            <w:shd w:val="clear" w:color="auto" w:fill="auto"/>
          </w:tcPr>
          <w:p w14:paraId="0DE97814" w14:textId="77777777" w:rsidR="00D753A4" w:rsidRPr="00137523" w:rsidRDefault="00D753A4" w:rsidP="00D753A4"/>
        </w:tc>
      </w:tr>
      <w:tr w:rsidR="00EB1529" w:rsidRPr="00137523" w14:paraId="197EF3FD" w14:textId="77777777" w:rsidTr="00EB1529">
        <w:trPr>
          <w:trHeight w:val="252"/>
        </w:trPr>
        <w:tc>
          <w:tcPr>
            <w:tcW w:w="222" w:type="pct"/>
            <w:vMerge/>
            <w:shd w:val="clear" w:color="auto" w:fill="auto"/>
          </w:tcPr>
          <w:p w14:paraId="18ED8D24" w14:textId="77777777" w:rsidR="00D753A4" w:rsidRPr="00137523" w:rsidRDefault="00D753A4" w:rsidP="00D753A4"/>
        </w:tc>
        <w:tc>
          <w:tcPr>
            <w:tcW w:w="820" w:type="pct"/>
            <w:vMerge/>
            <w:shd w:val="clear" w:color="auto" w:fill="auto"/>
          </w:tcPr>
          <w:p w14:paraId="6C4C6F5F" w14:textId="77777777" w:rsidR="00D753A4" w:rsidRPr="00137523" w:rsidRDefault="00D753A4" w:rsidP="00D753A4"/>
        </w:tc>
        <w:tc>
          <w:tcPr>
            <w:tcW w:w="686" w:type="pct"/>
            <w:gridSpan w:val="3"/>
            <w:vMerge/>
            <w:shd w:val="clear" w:color="auto" w:fill="auto"/>
          </w:tcPr>
          <w:p w14:paraId="4B5992C9" w14:textId="77777777" w:rsidR="00D753A4" w:rsidRPr="00137523" w:rsidRDefault="00D753A4" w:rsidP="00D753A4"/>
        </w:tc>
        <w:tc>
          <w:tcPr>
            <w:tcW w:w="476" w:type="pct"/>
            <w:shd w:val="clear" w:color="auto" w:fill="auto"/>
          </w:tcPr>
          <w:p w14:paraId="46610BDA" w14:textId="77777777" w:rsidR="00D753A4" w:rsidRPr="00137523" w:rsidRDefault="00D753A4" w:rsidP="00D753A4">
            <w:pPr>
              <w:jc w:val="center"/>
            </w:pPr>
            <w:r w:rsidRPr="00137523">
              <w:t>2024</w:t>
            </w:r>
          </w:p>
        </w:tc>
        <w:tc>
          <w:tcPr>
            <w:tcW w:w="389" w:type="pct"/>
            <w:gridSpan w:val="2"/>
            <w:shd w:val="clear" w:color="auto" w:fill="auto"/>
          </w:tcPr>
          <w:p w14:paraId="14107414" w14:textId="48A56EF8" w:rsidR="00D753A4" w:rsidRPr="00137523" w:rsidRDefault="00D753A4" w:rsidP="00D753A4">
            <w:pPr>
              <w:jc w:val="center"/>
            </w:pPr>
            <w:r>
              <w:t>50</w:t>
            </w:r>
            <w:r w:rsidRPr="00137523">
              <w:t>0,0</w:t>
            </w:r>
          </w:p>
        </w:tc>
        <w:tc>
          <w:tcPr>
            <w:tcW w:w="344" w:type="pct"/>
            <w:gridSpan w:val="2"/>
            <w:shd w:val="clear" w:color="auto" w:fill="auto"/>
          </w:tcPr>
          <w:p w14:paraId="5641DA7D" w14:textId="77777777" w:rsidR="00D753A4" w:rsidRPr="00137523" w:rsidRDefault="00D753A4" w:rsidP="00D753A4">
            <w:pPr>
              <w:jc w:val="center"/>
            </w:pPr>
            <w:r w:rsidRPr="00137523">
              <w:t>-</w:t>
            </w:r>
          </w:p>
        </w:tc>
        <w:tc>
          <w:tcPr>
            <w:tcW w:w="390" w:type="pct"/>
            <w:gridSpan w:val="2"/>
            <w:shd w:val="clear" w:color="auto" w:fill="auto"/>
          </w:tcPr>
          <w:p w14:paraId="3767C23B" w14:textId="77777777" w:rsidR="00D753A4" w:rsidRPr="00137523" w:rsidRDefault="00D753A4" w:rsidP="00D753A4">
            <w:pPr>
              <w:jc w:val="center"/>
            </w:pPr>
            <w:r w:rsidRPr="00137523">
              <w:t>-</w:t>
            </w:r>
          </w:p>
        </w:tc>
        <w:tc>
          <w:tcPr>
            <w:tcW w:w="393" w:type="pct"/>
            <w:gridSpan w:val="2"/>
            <w:shd w:val="clear" w:color="auto" w:fill="auto"/>
          </w:tcPr>
          <w:p w14:paraId="22931C97" w14:textId="49A8E79A" w:rsidR="00D753A4" w:rsidRPr="00137523" w:rsidRDefault="00D753A4" w:rsidP="00D753A4">
            <w:pPr>
              <w:jc w:val="center"/>
            </w:pPr>
            <w:r>
              <w:t>50</w:t>
            </w:r>
            <w:r w:rsidRPr="00137523">
              <w:t>0,0</w:t>
            </w:r>
          </w:p>
        </w:tc>
        <w:tc>
          <w:tcPr>
            <w:tcW w:w="147" w:type="pct"/>
            <w:shd w:val="clear" w:color="auto" w:fill="auto"/>
          </w:tcPr>
          <w:p w14:paraId="00BC8774" w14:textId="77777777" w:rsidR="00D753A4" w:rsidRPr="00137523" w:rsidRDefault="00D753A4" w:rsidP="00D753A4">
            <w:pPr>
              <w:jc w:val="center"/>
            </w:pPr>
            <w:r w:rsidRPr="00137523">
              <w:t>-</w:t>
            </w:r>
          </w:p>
        </w:tc>
        <w:tc>
          <w:tcPr>
            <w:tcW w:w="767" w:type="pct"/>
            <w:vMerge/>
            <w:shd w:val="clear" w:color="auto" w:fill="auto"/>
          </w:tcPr>
          <w:p w14:paraId="5BA52243" w14:textId="77777777" w:rsidR="00D753A4" w:rsidRPr="00137523" w:rsidRDefault="00D753A4" w:rsidP="00D753A4"/>
        </w:tc>
        <w:tc>
          <w:tcPr>
            <w:tcW w:w="366" w:type="pct"/>
            <w:vMerge/>
            <w:shd w:val="clear" w:color="auto" w:fill="auto"/>
          </w:tcPr>
          <w:p w14:paraId="69205C39" w14:textId="77777777" w:rsidR="00D753A4" w:rsidRPr="00137523" w:rsidRDefault="00D753A4" w:rsidP="00D753A4"/>
        </w:tc>
      </w:tr>
      <w:tr w:rsidR="00D753A4" w:rsidRPr="00137523" w14:paraId="257EAE0B" w14:textId="77777777" w:rsidTr="00EB1529">
        <w:trPr>
          <w:trHeight w:val="252"/>
        </w:trPr>
        <w:tc>
          <w:tcPr>
            <w:tcW w:w="222" w:type="pct"/>
            <w:vMerge/>
            <w:shd w:val="clear" w:color="auto" w:fill="auto"/>
          </w:tcPr>
          <w:p w14:paraId="53983A16" w14:textId="77777777" w:rsidR="00D753A4" w:rsidRPr="00137523" w:rsidRDefault="00D753A4" w:rsidP="00D753A4"/>
        </w:tc>
        <w:tc>
          <w:tcPr>
            <w:tcW w:w="820" w:type="pct"/>
            <w:vMerge/>
            <w:shd w:val="clear" w:color="auto" w:fill="auto"/>
          </w:tcPr>
          <w:p w14:paraId="11F94E50" w14:textId="77777777" w:rsidR="00D753A4" w:rsidRPr="00137523" w:rsidRDefault="00D753A4" w:rsidP="00D753A4"/>
        </w:tc>
        <w:tc>
          <w:tcPr>
            <w:tcW w:w="686" w:type="pct"/>
            <w:gridSpan w:val="3"/>
            <w:vMerge/>
            <w:shd w:val="clear" w:color="auto" w:fill="auto"/>
          </w:tcPr>
          <w:p w14:paraId="243E1141" w14:textId="77777777" w:rsidR="00D753A4" w:rsidRPr="00137523" w:rsidRDefault="00D753A4" w:rsidP="00D753A4"/>
        </w:tc>
        <w:tc>
          <w:tcPr>
            <w:tcW w:w="476" w:type="pct"/>
            <w:shd w:val="clear" w:color="auto" w:fill="auto"/>
          </w:tcPr>
          <w:p w14:paraId="7C28BB4F" w14:textId="4C35B724" w:rsidR="00D753A4" w:rsidRPr="00137523" w:rsidRDefault="00D753A4" w:rsidP="00D753A4">
            <w:pPr>
              <w:jc w:val="center"/>
            </w:pPr>
            <w:r>
              <w:t>2025</w:t>
            </w:r>
          </w:p>
        </w:tc>
        <w:tc>
          <w:tcPr>
            <w:tcW w:w="389" w:type="pct"/>
            <w:gridSpan w:val="2"/>
            <w:shd w:val="clear" w:color="auto" w:fill="auto"/>
          </w:tcPr>
          <w:p w14:paraId="41A6B797" w14:textId="01900203" w:rsidR="00D753A4" w:rsidRPr="00137523" w:rsidRDefault="00D753A4" w:rsidP="00D753A4">
            <w:pPr>
              <w:jc w:val="center"/>
            </w:pPr>
            <w:r w:rsidRPr="00137523">
              <w:t>-</w:t>
            </w:r>
          </w:p>
        </w:tc>
        <w:tc>
          <w:tcPr>
            <w:tcW w:w="344" w:type="pct"/>
            <w:gridSpan w:val="2"/>
            <w:shd w:val="clear" w:color="auto" w:fill="auto"/>
          </w:tcPr>
          <w:p w14:paraId="33DDF94B" w14:textId="0CA9DABA" w:rsidR="00D753A4" w:rsidRPr="00137523" w:rsidRDefault="00D753A4" w:rsidP="00D753A4">
            <w:pPr>
              <w:jc w:val="center"/>
            </w:pPr>
            <w:r w:rsidRPr="00137523">
              <w:t>-</w:t>
            </w:r>
          </w:p>
        </w:tc>
        <w:tc>
          <w:tcPr>
            <w:tcW w:w="390" w:type="pct"/>
            <w:gridSpan w:val="2"/>
            <w:shd w:val="clear" w:color="auto" w:fill="auto"/>
          </w:tcPr>
          <w:p w14:paraId="65B17920" w14:textId="6B38B66F" w:rsidR="00D753A4" w:rsidRPr="00137523" w:rsidRDefault="00D753A4" w:rsidP="00D753A4">
            <w:pPr>
              <w:jc w:val="center"/>
            </w:pPr>
            <w:r w:rsidRPr="00137523">
              <w:t>-</w:t>
            </w:r>
          </w:p>
        </w:tc>
        <w:tc>
          <w:tcPr>
            <w:tcW w:w="393" w:type="pct"/>
            <w:gridSpan w:val="2"/>
            <w:shd w:val="clear" w:color="auto" w:fill="auto"/>
          </w:tcPr>
          <w:p w14:paraId="6480BA62" w14:textId="79BBB3C0" w:rsidR="00D753A4" w:rsidRPr="00137523" w:rsidRDefault="00D753A4" w:rsidP="00D753A4">
            <w:pPr>
              <w:jc w:val="center"/>
            </w:pPr>
            <w:r w:rsidRPr="00137523">
              <w:t>-</w:t>
            </w:r>
          </w:p>
        </w:tc>
        <w:tc>
          <w:tcPr>
            <w:tcW w:w="147" w:type="pct"/>
            <w:shd w:val="clear" w:color="auto" w:fill="auto"/>
          </w:tcPr>
          <w:p w14:paraId="397B21CF" w14:textId="30EBB2E1" w:rsidR="00D753A4" w:rsidRPr="00137523" w:rsidRDefault="00D753A4" w:rsidP="00D753A4">
            <w:pPr>
              <w:jc w:val="center"/>
            </w:pPr>
            <w:r w:rsidRPr="00137523">
              <w:t>-</w:t>
            </w:r>
          </w:p>
        </w:tc>
        <w:tc>
          <w:tcPr>
            <w:tcW w:w="767" w:type="pct"/>
            <w:vMerge/>
            <w:shd w:val="clear" w:color="auto" w:fill="auto"/>
          </w:tcPr>
          <w:p w14:paraId="43CCE4BB" w14:textId="77777777" w:rsidR="00D753A4" w:rsidRPr="00137523" w:rsidRDefault="00D753A4" w:rsidP="00D753A4"/>
        </w:tc>
        <w:tc>
          <w:tcPr>
            <w:tcW w:w="366" w:type="pct"/>
            <w:vMerge/>
            <w:shd w:val="clear" w:color="auto" w:fill="auto"/>
          </w:tcPr>
          <w:p w14:paraId="266FAE4E" w14:textId="77777777" w:rsidR="00D753A4" w:rsidRPr="00137523" w:rsidRDefault="00D753A4" w:rsidP="00D753A4"/>
        </w:tc>
      </w:tr>
      <w:tr w:rsidR="00EB1529" w:rsidRPr="00137523" w14:paraId="4923C2C4" w14:textId="77777777" w:rsidTr="00EB1529">
        <w:trPr>
          <w:trHeight w:val="252"/>
        </w:trPr>
        <w:tc>
          <w:tcPr>
            <w:tcW w:w="222" w:type="pct"/>
            <w:vMerge/>
            <w:shd w:val="clear" w:color="auto" w:fill="auto"/>
          </w:tcPr>
          <w:p w14:paraId="3662FF5C" w14:textId="77777777" w:rsidR="00D753A4" w:rsidRPr="00137523" w:rsidRDefault="00D753A4" w:rsidP="00D753A4"/>
        </w:tc>
        <w:tc>
          <w:tcPr>
            <w:tcW w:w="820" w:type="pct"/>
            <w:vMerge/>
            <w:shd w:val="clear" w:color="auto" w:fill="auto"/>
          </w:tcPr>
          <w:p w14:paraId="0EEB4D15" w14:textId="77777777" w:rsidR="00D753A4" w:rsidRPr="00137523" w:rsidRDefault="00D753A4" w:rsidP="00D753A4"/>
        </w:tc>
        <w:tc>
          <w:tcPr>
            <w:tcW w:w="686" w:type="pct"/>
            <w:gridSpan w:val="3"/>
            <w:vMerge/>
            <w:shd w:val="clear" w:color="auto" w:fill="auto"/>
          </w:tcPr>
          <w:p w14:paraId="73F8DE3D" w14:textId="77777777" w:rsidR="00D753A4" w:rsidRPr="00137523" w:rsidRDefault="00D753A4" w:rsidP="00D753A4"/>
        </w:tc>
        <w:tc>
          <w:tcPr>
            <w:tcW w:w="476" w:type="pct"/>
            <w:shd w:val="clear" w:color="auto" w:fill="auto"/>
          </w:tcPr>
          <w:p w14:paraId="2D72D288" w14:textId="2B1E9722" w:rsidR="00D753A4" w:rsidRPr="00137523" w:rsidRDefault="00D753A4" w:rsidP="00D753A4">
            <w:pPr>
              <w:jc w:val="center"/>
            </w:pPr>
            <w:r w:rsidRPr="00137523">
              <w:t>202</w:t>
            </w:r>
            <w:r>
              <w:t>6</w:t>
            </w:r>
            <w:r w:rsidRPr="00137523">
              <w:t>-2030</w:t>
            </w:r>
          </w:p>
        </w:tc>
        <w:tc>
          <w:tcPr>
            <w:tcW w:w="389" w:type="pct"/>
            <w:gridSpan w:val="2"/>
            <w:shd w:val="clear" w:color="auto" w:fill="auto"/>
          </w:tcPr>
          <w:p w14:paraId="2903755D" w14:textId="77777777" w:rsidR="00D753A4" w:rsidRPr="00137523" w:rsidRDefault="00D753A4" w:rsidP="00D753A4">
            <w:pPr>
              <w:jc w:val="center"/>
            </w:pPr>
            <w:r w:rsidRPr="00137523">
              <w:t>-</w:t>
            </w:r>
          </w:p>
        </w:tc>
        <w:tc>
          <w:tcPr>
            <w:tcW w:w="344" w:type="pct"/>
            <w:gridSpan w:val="2"/>
            <w:shd w:val="clear" w:color="auto" w:fill="auto"/>
          </w:tcPr>
          <w:p w14:paraId="04BA2EFB" w14:textId="77777777" w:rsidR="00D753A4" w:rsidRPr="00137523" w:rsidRDefault="00D753A4" w:rsidP="00D753A4">
            <w:pPr>
              <w:jc w:val="center"/>
            </w:pPr>
            <w:r w:rsidRPr="00137523">
              <w:t>-</w:t>
            </w:r>
          </w:p>
        </w:tc>
        <w:tc>
          <w:tcPr>
            <w:tcW w:w="390" w:type="pct"/>
            <w:gridSpan w:val="2"/>
            <w:shd w:val="clear" w:color="auto" w:fill="auto"/>
          </w:tcPr>
          <w:p w14:paraId="75A8FD84" w14:textId="77777777" w:rsidR="00D753A4" w:rsidRPr="00137523" w:rsidRDefault="00D753A4" w:rsidP="00D753A4">
            <w:pPr>
              <w:jc w:val="center"/>
            </w:pPr>
            <w:r w:rsidRPr="00137523">
              <w:t>-</w:t>
            </w:r>
          </w:p>
        </w:tc>
        <w:tc>
          <w:tcPr>
            <w:tcW w:w="393" w:type="pct"/>
            <w:gridSpan w:val="2"/>
            <w:shd w:val="clear" w:color="auto" w:fill="auto"/>
          </w:tcPr>
          <w:p w14:paraId="6F12A2D7" w14:textId="77777777" w:rsidR="00D753A4" w:rsidRPr="00137523" w:rsidRDefault="00D753A4" w:rsidP="00D753A4">
            <w:pPr>
              <w:jc w:val="center"/>
            </w:pPr>
            <w:r w:rsidRPr="00137523">
              <w:t>-</w:t>
            </w:r>
          </w:p>
        </w:tc>
        <w:tc>
          <w:tcPr>
            <w:tcW w:w="147" w:type="pct"/>
            <w:shd w:val="clear" w:color="auto" w:fill="auto"/>
          </w:tcPr>
          <w:p w14:paraId="38FE15E8" w14:textId="77777777" w:rsidR="00D753A4" w:rsidRPr="00137523" w:rsidRDefault="00D753A4" w:rsidP="00D753A4">
            <w:pPr>
              <w:jc w:val="center"/>
            </w:pPr>
            <w:r w:rsidRPr="00137523">
              <w:t>-</w:t>
            </w:r>
          </w:p>
        </w:tc>
        <w:tc>
          <w:tcPr>
            <w:tcW w:w="767" w:type="pct"/>
            <w:vMerge/>
            <w:shd w:val="clear" w:color="auto" w:fill="auto"/>
          </w:tcPr>
          <w:p w14:paraId="069B2C3E" w14:textId="77777777" w:rsidR="00D753A4" w:rsidRPr="00137523" w:rsidRDefault="00D753A4" w:rsidP="00D753A4"/>
        </w:tc>
        <w:tc>
          <w:tcPr>
            <w:tcW w:w="366" w:type="pct"/>
            <w:vMerge/>
            <w:shd w:val="clear" w:color="auto" w:fill="auto"/>
          </w:tcPr>
          <w:p w14:paraId="09FCFA87" w14:textId="77777777" w:rsidR="00D753A4" w:rsidRPr="00137523" w:rsidRDefault="00D753A4" w:rsidP="00D753A4"/>
        </w:tc>
      </w:tr>
      <w:tr w:rsidR="00EB1529" w:rsidRPr="00137523" w14:paraId="4327AAA7" w14:textId="77777777" w:rsidTr="00EB1529">
        <w:trPr>
          <w:trHeight w:val="252"/>
        </w:trPr>
        <w:tc>
          <w:tcPr>
            <w:tcW w:w="222" w:type="pct"/>
            <w:vMerge/>
            <w:shd w:val="clear" w:color="auto" w:fill="auto"/>
          </w:tcPr>
          <w:p w14:paraId="7BF3BC1B" w14:textId="77777777" w:rsidR="00D753A4" w:rsidRPr="00137523" w:rsidRDefault="00D753A4" w:rsidP="00D753A4"/>
        </w:tc>
        <w:tc>
          <w:tcPr>
            <w:tcW w:w="820" w:type="pct"/>
            <w:vMerge/>
            <w:shd w:val="clear" w:color="auto" w:fill="auto"/>
          </w:tcPr>
          <w:p w14:paraId="50844F05" w14:textId="77777777" w:rsidR="00D753A4" w:rsidRPr="00137523" w:rsidRDefault="00D753A4" w:rsidP="00D753A4"/>
        </w:tc>
        <w:tc>
          <w:tcPr>
            <w:tcW w:w="686" w:type="pct"/>
            <w:gridSpan w:val="3"/>
            <w:vMerge/>
            <w:shd w:val="clear" w:color="auto" w:fill="auto"/>
          </w:tcPr>
          <w:p w14:paraId="7ED84C5A" w14:textId="77777777" w:rsidR="00D753A4" w:rsidRPr="00137523" w:rsidRDefault="00D753A4" w:rsidP="00D753A4"/>
        </w:tc>
        <w:tc>
          <w:tcPr>
            <w:tcW w:w="476" w:type="pct"/>
            <w:shd w:val="clear" w:color="auto" w:fill="auto"/>
          </w:tcPr>
          <w:p w14:paraId="4AF61B38" w14:textId="77777777" w:rsidR="00D753A4" w:rsidRPr="00137523" w:rsidRDefault="00D753A4" w:rsidP="00D753A4">
            <w:pPr>
              <w:jc w:val="center"/>
            </w:pPr>
            <w:r w:rsidRPr="00137523">
              <w:t>2019-2030</w:t>
            </w:r>
          </w:p>
        </w:tc>
        <w:tc>
          <w:tcPr>
            <w:tcW w:w="389" w:type="pct"/>
            <w:gridSpan w:val="2"/>
            <w:shd w:val="clear" w:color="auto" w:fill="auto"/>
          </w:tcPr>
          <w:p w14:paraId="5E7F1D5E" w14:textId="6C55593A" w:rsidR="00D753A4" w:rsidRPr="00137523" w:rsidRDefault="00D753A4" w:rsidP="00D753A4">
            <w:pPr>
              <w:jc w:val="center"/>
            </w:pPr>
            <w:r>
              <w:t>1 0</w:t>
            </w:r>
            <w:r w:rsidRPr="00137523">
              <w:t>00,0</w:t>
            </w:r>
          </w:p>
        </w:tc>
        <w:tc>
          <w:tcPr>
            <w:tcW w:w="344" w:type="pct"/>
            <w:gridSpan w:val="2"/>
            <w:shd w:val="clear" w:color="auto" w:fill="auto"/>
          </w:tcPr>
          <w:p w14:paraId="4D9679D0" w14:textId="77777777" w:rsidR="00D753A4" w:rsidRPr="00137523" w:rsidRDefault="00D753A4" w:rsidP="00D753A4">
            <w:pPr>
              <w:jc w:val="center"/>
            </w:pPr>
            <w:r w:rsidRPr="00137523">
              <w:t>-</w:t>
            </w:r>
          </w:p>
        </w:tc>
        <w:tc>
          <w:tcPr>
            <w:tcW w:w="390" w:type="pct"/>
            <w:gridSpan w:val="2"/>
            <w:shd w:val="clear" w:color="auto" w:fill="auto"/>
          </w:tcPr>
          <w:p w14:paraId="20CBF229" w14:textId="77777777" w:rsidR="00D753A4" w:rsidRPr="00137523" w:rsidRDefault="00D753A4" w:rsidP="00D753A4">
            <w:pPr>
              <w:jc w:val="center"/>
            </w:pPr>
            <w:r w:rsidRPr="00137523">
              <w:t>-</w:t>
            </w:r>
          </w:p>
        </w:tc>
        <w:tc>
          <w:tcPr>
            <w:tcW w:w="393" w:type="pct"/>
            <w:gridSpan w:val="2"/>
            <w:shd w:val="clear" w:color="auto" w:fill="auto"/>
          </w:tcPr>
          <w:p w14:paraId="4B15E151" w14:textId="261B2F25" w:rsidR="00D753A4" w:rsidRPr="00137523" w:rsidRDefault="00D753A4" w:rsidP="00D753A4">
            <w:pPr>
              <w:jc w:val="center"/>
            </w:pPr>
            <w:r>
              <w:t>1 0</w:t>
            </w:r>
            <w:r w:rsidRPr="00137523">
              <w:t>00,0</w:t>
            </w:r>
          </w:p>
        </w:tc>
        <w:tc>
          <w:tcPr>
            <w:tcW w:w="147" w:type="pct"/>
            <w:shd w:val="clear" w:color="auto" w:fill="auto"/>
          </w:tcPr>
          <w:p w14:paraId="2171B2C6" w14:textId="77777777" w:rsidR="00D753A4" w:rsidRPr="00137523" w:rsidRDefault="00D753A4" w:rsidP="00D753A4">
            <w:pPr>
              <w:jc w:val="center"/>
            </w:pPr>
            <w:r w:rsidRPr="00137523">
              <w:t>-</w:t>
            </w:r>
          </w:p>
        </w:tc>
        <w:tc>
          <w:tcPr>
            <w:tcW w:w="767" w:type="pct"/>
            <w:vMerge/>
            <w:shd w:val="clear" w:color="auto" w:fill="auto"/>
          </w:tcPr>
          <w:p w14:paraId="21E4214F" w14:textId="77777777" w:rsidR="00D753A4" w:rsidRPr="00137523" w:rsidRDefault="00D753A4" w:rsidP="00D753A4"/>
        </w:tc>
        <w:tc>
          <w:tcPr>
            <w:tcW w:w="366" w:type="pct"/>
            <w:vMerge/>
            <w:shd w:val="clear" w:color="auto" w:fill="auto"/>
          </w:tcPr>
          <w:p w14:paraId="47DEA333" w14:textId="77777777" w:rsidR="00D753A4" w:rsidRPr="00137523" w:rsidRDefault="00D753A4" w:rsidP="00D753A4"/>
        </w:tc>
      </w:tr>
      <w:tr w:rsidR="00EB1529" w:rsidRPr="00137523" w14:paraId="5EA28DAE" w14:textId="77777777" w:rsidTr="00EB1529">
        <w:trPr>
          <w:trHeight w:val="252"/>
        </w:trPr>
        <w:tc>
          <w:tcPr>
            <w:tcW w:w="222" w:type="pct"/>
            <w:vMerge w:val="restart"/>
            <w:shd w:val="clear" w:color="auto" w:fill="auto"/>
          </w:tcPr>
          <w:p w14:paraId="63CA9B50" w14:textId="382E6695" w:rsidR="00D753A4" w:rsidRPr="00137523" w:rsidRDefault="00D753A4" w:rsidP="00D753A4">
            <w:r w:rsidRPr="00137523">
              <w:t>1.1.5</w:t>
            </w:r>
            <w:r>
              <w:t>0</w:t>
            </w:r>
          </w:p>
        </w:tc>
        <w:tc>
          <w:tcPr>
            <w:tcW w:w="820" w:type="pct"/>
            <w:vMerge w:val="restart"/>
            <w:shd w:val="clear" w:color="auto" w:fill="auto"/>
          </w:tcPr>
          <w:p w14:paraId="6EB53350" w14:textId="77777777" w:rsidR="00D753A4" w:rsidRPr="00137523" w:rsidRDefault="00D753A4" w:rsidP="00D753A4">
            <w:r w:rsidRPr="00137523">
              <w:t>Осуществление технического надзора за производством работ по монтажу водопроводных сетей на территории Шелеховского района</w:t>
            </w:r>
          </w:p>
        </w:tc>
        <w:tc>
          <w:tcPr>
            <w:tcW w:w="686" w:type="pct"/>
            <w:gridSpan w:val="3"/>
            <w:vMerge w:val="restart"/>
            <w:shd w:val="clear" w:color="auto" w:fill="auto"/>
          </w:tcPr>
          <w:p w14:paraId="387E6971" w14:textId="77777777" w:rsidR="00D753A4" w:rsidRPr="00137523" w:rsidRDefault="00D753A4" w:rsidP="00D753A4"/>
        </w:tc>
        <w:tc>
          <w:tcPr>
            <w:tcW w:w="476" w:type="pct"/>
            <w:shd w:val="clear" w:color="auto" w:fill="auto"/>
          </w:tcPr>
          <w:p w14:paraId="649FE4BF" w14:textId="77777777" w:rsidR="00D753A4" w:rsidRPr="00137523" w:rsidRDefault="00D753A4" w:rsidP="00D753A4">
            <w:pPr>
              <w:jc w:val="center"/>
            </w:pPr>
            <w:r w:rsidRPr="00137523">
              <w:t>2019</w:t>
            </w:r>
          </w:p>
        </w:tc>
        <w:tc>
          <w:tcPr>
            <w:tcW w:w="389" w:type="pct"/>
            <w:gridSpan w:val="2"/>
            <w:shd w:val="clear" w:color="auto" w:fill="auto"/>
          </w:tcPr>
          <w:p w14:paraId="65176547" w14:textId="77777777" w:rsidR="00D753A4" w:rsidRPr="00137523" w:rsidRDefault="00D753A4" w:rsidP="00D753A4">
            <w:pPr>
              <w:jc w:val="center"/>
            </w:pPr>
            <w:r w:rsidRPr="00137523">
              <w:t>-</w:t>
            </w:r>
          </w:p>
        </w:tc>
        <w:tc>
          <w:tcPr>
            <w:tcW w:w="344" w:type="pct"/>
            <w:gridSpan w:val="2"/>
            <w:shd w:val="clear" w:color="auto" w:fill="auto"/>
          </w:tcPr>
          <w:p w14:paraId="4D95323A" w14:textId="77777777" w:rsidR="00D753A4" w:rsidRPr="00137523" w:rsidRDefault="00D753A4" w:rsidP="00D753A4">
            <w:pPr>
              <w:jc w:val="center"/>
            </w:pPr>
            <w:r w:rsidRPr="00137523">
              <w:t>-</w:t>
            </w:r>
          </w:p>
        </w:tc>
        <w:tc>
          <w:tcPr>
            <w:tcW w:w="390" w:type="pct"/>
            <w:gridSpan w:val="2"/>
            <w:shd w:val="clear" w:color="auto" w:fill="auto"/>
          </w:tcPr>
          <w:p w14:paraId="6FB4C850" w14:textId="77777777" w:rsidR="00D753A4" w:rsidRPr="00137523" w:rsidRDefault="00D753A4" w:rsidP="00D753A4">
            <w:pPr>
              <w:jc w:val="center"/>
            </w:pPr>
            <w:r w:rsidRPr="00137523">
              <w:t>-</w:t>
            </w:r>
          </w:p>
        </w:tc>
        <w:tc>
          <w:tcPr>
            <w:tcW w:w="393" w:type="pct"/>
            <w:gridSpan w:val="2"/>
            <w:shd w:val="clear" w:color="auto" w:fill="auto"/>
          </w:tcPr>
          <w:p w14:paraId="05759ED3" w14:textId="77777777" w:rsidR="00D753A4" w:rsidRPr="00137523" w:rsidRDefault="00D753A4" w:rsidP="00D753A4">
            <w:pPr>
              <w:jc w:val="center"/>
            </w:pPr>
            <w:r w:rsidRPr="00137523">
              <w:t>-</w:t>
            </w:r>
          </w:p>
        </w:tc>
        <w:tc>
          <w:tcPr>
            <w:tcW w:w="147" w:type="pct"/>
            <w:shd w:val="clear" w:color="auto" w:fill="auto"/>
          </w:tcPr>
          <w:p w14:paraId="0C5ABE93" w14:textId="77777777" w:rsidR="00D753A4" w:rsidRPr="00137523" w:rsidRDefault="00D753A4" w:rsidP="00D753A4">
            <w:pPr>
              <w:jc w:val="center"/>
            </w:pPr>
            <w:r w:rsidRPr="00137523">
              <w:t>-</w:t>
            </w:r>
          </w:p>
        </w:tc>
        <w:tc>
          <w:tcPr>
            <w:tcW w:w="767" w:type="pct"/>
            <w:vMerge w:val="restart"/>
            <w:shd w:val="clear" w:color="auto" w:fill="auto"/>
          </w:tcPr>
          <w:p w14:paraId="104DD08B" w14:textId="77777777" w:rsidR="00D753A4" w:rsidRPr="00137523" w:rsidRDefault="00D753A4" w:rsidP="00D753A4">
            <w:r w:rsidRPr="00137523">
              <w:t>Отчет об осуществлении технического надзора за производством работ по монтажу водопроводных сетей на территории Шелеховского района</w:t>
            </w:r>
          </w:p>
        </w:tc>
        <w:tc>
          <w:tcPr>
            <w:tcW w:w="366" w:type="pct"/>
            <w:vMerge w:val="restart"/>
            <w:shd w:val="clear" w:color="auto" w:fill="auto"/>
          </w:tcPr>
          <w:p w14:paraId="14460E62" w14:textId="77777777" w:rsidR="00D753A4" w:rsidRPr="00137523" w:rsidRDefault="00D753A4" w:rsidP="00D753A4">
            <w:r w:rsidRPr="00137523">
              <w:t>2 ед.</w:t>
            </w:r>
          </w:p>
        </w:tc>
      </w:tr>
      <w:tr w:rsidR="00EB1529" w:rsidRPr="00137523" w14:paraId="282AE697" w14:textId="77777777" w:rsidTr="00EB1529">
        <w:trPr>
          <w:trHeight w:val="252"/>
        </w:trPr>
        <w:tc>
          <w:tcPr>
            <w:tcW w:w="222" w:type="pct"/>
            <w:vMerge/>
            <w:shd w:val="clear" w:color="auto" w:fill="auto"/>
          </w:tcPr>
          <w:p w14:paraId="1D224260" w14:textId="77777777" w:rsidR="00D753A4" w:rsidRPr="00137523" w:rsidRDefault="00D753A4" w:rsidP="00D753A4"/>
        </w:tc>
        <w:tc>
          <w:tcPr>
            <w:tcW w:w="820" w:type="pct"/>
            <w:vMerge/>
            <w:shd w:val="clear" w:color="auto" w:fill="auto"/>
          </w:tcPr>
          <w:p w14:paraId="46592182" w14:textId="77777777" w:rsidR="00D753A4" w:rsidRPr="00137523" w:rsidRDefault="00D753A4" w:rsidP="00D753A4"/>
        </w:tc>
        <w:tc>
          <w:tcPr>
            <w:tcW w:w="686" w:type="pct"/>
            <w:gridSpan w:val="3"/>
            <w:vMerge/>
            <w:shd w:val="clear" w:color="auto" w:fill="auto"/>
          </w:tcPr>
          <w:p w14:paraId="646760C0" w14:textId="77777777" w:rsidR="00D753A4" w:rsidRPr="00137523" w:rsidRDefault="00D753A4" w:rsidP="00D753A4"/>
        </w:tc>
        <w:tc>
          <w:tcPr>
            <w:tcW w:w="476" w:type="pct"/>
            <w:shd w:val="clear" w:color="auto" w:fill="auto"/>
          </w:tcPr>
          <w:p w14:paraId="6CF78E7F" w14:textId="77777777" w:rsidR="00D753A4" w:rsidRPr="00137523" w:rsidRDefault="00D753A4" w:rsidP="00D753A4">
            <w:pPr>
              <w:jc w:val="center"/>
            </w:pPr>
            <w:r w:rsidRPr="00137523">
              <w:t>2020</w:t>
            </w:r>
          </w:p>
        </w:tc>
        <w:tc>
          <w:tcPr>
            <w:tcW w:w="389" w:type="pct"/>
            <w:gridSpan w:val="2"/>
            <w:shd w:val="clear" w:color="auto" w:fill="auto"/>
          </w:tcPr>
          <w:p w14:paraId="70229BCA" w14:textId="77777777" w:rsidR="00D753A4" w:rsidRPr="00137523" w:rsidRDefault="00D753A4" w:rsidP="00D753A4">
            <w:pPr>
              <w:jc w:val="center"/>
            </w:pPr>
            <w:r w:rsidRPr="00137523">
              <w:t>-</w:t>
            </w:r>
          </w:p>
        </w:tc>
        <w:tc>
          <w:tcPr>
            <w:tcW w:w="344" w:type="pct"/>
            <w:gridSpan w:val="2"/>
            <w:shd w:val="clear" w:color="auto" w:fill="auto"/>
          </w:tcPr>
          <w:p w14:paraId="7ABF85BF" w14:textId="77777777" w:rsidR="00D753A4" w:rsidRPr="00137523" w:rsidRDefault="00D753A4" w:rsidP="00D753A4">
            <w:pPr>
              <w:jc w:val="center"/>
            </w:pPr>
            <w:r w:rsidRPr="00137523">
              <w:t>-</w:t>
            </w:r>
          </w:p>
        </w:tc>
        <w:tc>
          <w:tcPr>
            <w:tcW w:w="390" w:type="pct"/>
            <w:gridSpan w:val="2"/>
            <w:shd w:val="clear" w:color="auto" w:fill="auto"/>
          </w:tcPr>
          <w:p w14:paraId="207AE9D9" w14:textId="77777777" w:rsidR="00D753A4" w:rsidRPr="00137523" w:rsidRDefault="00D753A4" w:rsidP="00D753A4">
            <w:pPr>
              <w:jc w:val="center"/>
            </w:pPr>
            <w:r w:rsidRPr="00137523">
              <w:t>-</w:t>
            </w:r>
          </w:p>
        </w:tc>
        <w:tc>
          <w:tcPr>
            <w:tcW w:w="393" w:type="pct"/>
            <w:gridSpan w:val="2"/>
            <w:shd w:val="clear" w:color="auto" w:fill="auto"/>
          </w:tcPr>
          <w:p w14:paraId="2669EE3E" w14:textId="77777777" w:rsidR="00D753A4" w:rsidRPr="00137523" w:rsidRDefault="00D753A4" w:rsidP="00D753A4">
            <w:pPr>
              <w:jc w:val="center"/>
            </w:pPr>
            <w:r w:rsidRPr="00137523">
              <w:t>-</w:t>
            </w:r>
          </w:p>
        </w:tc>
        <w:tc>
          <w:tcPr>
            <w:tcW w:w="147" w:type="pct"/>
            <w:shd w:val="clear" w:color="auto" w:fill="auto"/>
          </w:tcPr>
          <w:p w14:paraId="48E59425" w14:textId="77777777" w:rsidR="00D753A4" w:rsidRPr="00137523" w:rsidRDefault="00D753A4" w:rsidP="00D753A4">
            <w:pPr>
              <w:jc w:val="center"/>
            </w:pPr>
            <w:r w:rsidRPr="00137523">
              <w:t>-</w:t>
            </w:r>
          </w:p>
        </w:tc>
        <w:tc>
          <w:tcPr>
            <w:tcW w:w="767" w:type="pct"/>
            <w:vMerge/>
            <w:shd w:val="clear" w:color="auto" w:fill="auto"/>
          </w:tcPr>
          <w:p w14:paraId="2A711E31" w14:textId="77777777" w:rsidR="00D753A4" w:rsidRPr="00137523" w:rsidRDefault="00D753A4" w:rsidP="00D753A4"/>
        </w:tc>
        <w:tc>
          <w:tcPr>
            <w:tcW w:w="366" w:type="pct"/>
            <w:vMerge/>
            <w:shd w:val="clear" w:color="auto" w:fill="auto"/>
            <w:vAlign w:val="center"/>
          </w:tcPr>
          <w:p w14:paraId="50A013F8" w14:textId="77777777" w:rsidR="00D753A4" w:rsidRPr="00137523" w:rsidRDefault="00D753A4" w:rsidP="00D753A4"/>
        </w:tc>
      </w:tr>
      <w:tr w:rsidR="00EB1529" w:rsidRPr="00137523" w14:paraId="10F6A9BC" w14:textId="77777777" w:rsidTr="00EB1529">
        <w:trPr>
          <w:trHeight w:val="252"/>
        </w:trPr>
        <w:tc>
          <w:tcPr>
            <w:tcW w:w="222" w:type="pct"/>
            <w:vMerge/>
            <w:shd w:val="clear" w:color="auto" w:fill="auto"/>
          </w:tcPr>
          <w:p w14:paraId="10DCEC00" w14:textId="77777777" w:rsidR="00D753A4" w:rsidRPr="00137523" w:rsidRDefault="00D753A4" w:rsidP="00D753A4"/>
        </w:tc>
        <w:tc>
          <w:tcPr>
            <w:tcW w:w="820" w:type="pct"/>
            <w:vMerge/>
            <w:shd w:val="clear" w:color="auto" w:fill="auto"/>
          </w:tcPr>
          <w:p w14:paraId="065677DF" w14:textId="77777777" w:rsidR="00D753A4" w:rsidRPr="00137523" w:rsidRDefault="00D753A4" w:rsidP="00D753A4"/>
        </w:tc>
        <w:tc>
          <w:tcPr>
            <w:tcW w:w="686" w:type="pct"/>
            <w:gridSpan w:val="3"/>
            <w:vMerge/>
            <w:shd w:val="clear" w:color="auto" w:fill="auto"/>
          </w:tcPr>
          <w:p w14:paraId="3E415E82" w14:textId="77777777" w:rsidR="00D753A4" w:rsidRPr="00137523" w:rsidRDefault="00D753A4" w:rsidP="00D753A4"/>
        </w:tc>
        <w:tc>
          <w:tcPr>
            <w:tcW w:w="476" w:type="pct"/>
            <w:shd w:val="clear" w:color="auto" w:fill="auto"/>
          </w:tcPr>
          <w:p w14:paraId="6CD3796A" w14:textId="77777777" w:rsidR="00D753A4" w:rsidRPr="00137523" w:rsidRDefault="00D753A4" w:rsidP="00D753A4">
            <w:pPr>
              <w:jc w:val="center"/>
            </w:pPr>
            <w:r w:rsidRPr="00137523">
              <w:t>2021</w:t>
            </w:r>
          </w:p>
        </w:tc>
        <w:tc>
          <w:tcPr>
            <w:tcW w:w="389" w:type="pct"/>
            <w:gridSpan w:val="2"/>
            <w:shd w:val="clear" w:color="auto" w:fill="auto"/>
          </w:tcPr>
          <w:p w14:paraId="07E5CFB2" w14:textId="77777777" w:rsidR="00D753A4" w:rsidRPr="00137523" w:rsidRDefault="00D753A4" w:rsidP="00D753A4">
            <w:pPr>
              <w:jc w:val="center"/>
            </w:pPr>
            <w:r w:rsidRPr="00137523">
              <w:t>-</w:t>
            </w:r>
          </w:p>
        </w:tc>
        <w:tc>
          <w:tcPr>
            <w:tcW w:w="344" w:type="pct"/>
            <w:gridSpan w:val="2"/>
            <w:shd w:val="clear" w:color="auto" w:fill="auto"/>
          </w:tcPr>
          <w:p w14:paraId="165DA0A1" w14:textId="77777777" w:rsidR="00D753A4" w:rsidRPr="00137523" w:rsidRDefault="00D753A4" w:rsidP="00D753A4">
            <w:pPr>
              <w:jc w:val="center"/>
            </w:pPr>
            <w:r w:rsidRPr="00137523">
              <w:t>-</w:t>
            </w:r>
          </w:p>
        </w:tc>
        <w:tc>
          <w:tcPr>
            <w:tcW w:w="390" w:type="pct"/>
            <w:gridSpan w:val="2"/>
            <w:shd w:val="clear" w:color="auto" w:fill="auto"/>
          </w:tcPr>
          <w:p w14:paraId="20E80679" w14:textId="77777777" w:rsidR="00D753A4" w:rsidRPr="00137523" w:rsidRDefault="00D753A4" w:rsidP="00D753A4">
            <w:pPr>
              <w:jc w:val="center"/>
            </w:pPr>
            <w:r w:rsidRPr="00137523">
              <w:t>-</w:t>
            </w:r>
          </w:p>
        </w:tc>
        <w:tc>
          <w:tcPr>
            <w:tcW w:w="393" w:type="pct"/>
            <w:gridSpan w:val="2"/>
            <w:shd w:val="clear" w:color="auto" w:fill="auto"/>
          </w:tcPr>
          <w:p w14:paraId="004D1C77" w14:textId="77777777" w:rsidR="00D753A4" w:rsidRPr="00137523" w:rsidRDefault="00D753A4" w:rsidP="00D753A4">
            <w:pPr>
              <w:jc w:val="center"/>
            </w:pPr>
            <w:r w:rsidRPr="00137523">
              <w:t>-</w:t>
            </w:r>
          </w:p>
        </w:tc>
        <w:tc>
          <w:tcPr>
            <w:tcW w:w="147" w:type="pct"/>
            <w:shd w:val="clear" w:color="auto" w:fill="auto"/>
          </w:tcPr>
          <w:p w14:paraId="29499FCE" w14:textId="77777777" w:rsidR="00D753A4" w:rsidRPr="00137523" w:rsidRDefault="00D753A4" w:rsidP="00D753A4">
            <w:pPr>
              <w:jc w:val="center"/>
            </w:pPr>
            <w:r w:rsidRPr="00137523">
              <w:t>-</w:t>
            </w:r>
          </w:p>
        </w:tc>
        <w:tc>
          <w:tcPr>
            <w:tcW w:w="767" w:type="pct"/>
            <w:vMerge/>
            <w:shd w:val="clear" w:color="auto" w:fill="auto"/>
          </w:tcPr>
          <w:p w14:paraId="08845983" w14:textId="77777777" w:rsidR="00D753A4" w:rsidRPr="00137523" w:rsidRDefault="00D753A4" w:rsidP="00D753A4"/>
        </w:tc>
        <w:tc>
          <w:tcPr>
            <w:tcW w:w="366" w:type="pct"/>
            <w:vMerge/>
            <w:shd w:val="clear" w:color="auto" w:fill="auto"/>
            <w:vAlign w:val="center"/>
          </w:tcPr>
          <w:p w14:paraId="586AB6E1" w14:textId="77777777" w:rsidR="00D753A4" w:rsidRPr="00137523" w:rsidRDefault="00D753A4" w:rsidP="00D753A4"/>
        </w:tc>
      </w:tr>
      <w:tr w:rsidR="00EB1529" w:rsidRPr="00137523" w14:paraId="6A2A57BE" w14:textId="77777777" w:rsidTr="00EB1529">
        <w:trPr>
          <w:trHeight w:val="252"/>
        </w:trPr>
        <w:tc>
          <w:tcPr>
            <w:tcW w:w="222" w:type="pct"/>
            <w:vMerge/>
            <w:shd w:val="clear" w:color="auto" w:fill="auto"/>
          </w:tcPr>
          <w:p w14:paraId="61DA5C86" w14:textId="77777777" w:rsidR="00D753A4" w:rsidRPr="00137523" w:rsidRDefault="00D753A4" w:rsidP="00D753A4"/>
        </w:tc>
        <w:tc>
          <w:tcPr>
            <w:tcW w:w="820" w:type="pct"/>
            <w:vMerge/>
            <w:shd w:val="clear" w:color="auto" w:fill="auto"/>
          </w:tcPr>
          <w:p w14:paraId="111C689C" w14:textId="77777777" w:rsidR="00D753A4" w:rsidRPr="00137523" w:rsidRDefault="00D753A4" w:rsidP="00D753A4"/>
        </w:tc>
        <w:tc>
          <w:tcPr>
            <w:tcW w:w="686" w:type="pct"/>
            <w:gridSpan w:val="3"/>
            <w:vMerge/>
            <w:shd w:val="clear" w:color="auto" w:fill="auto"/>
          </w:tcPr>
          <w:p w14:paraId="09E5D9AE" w14:textId="77777777" w:rsidR="00D753A4" w:rsidRPr="00137523" w:rsidRDefault="00D753A4" w:rsidP="00D753A4"/>
        </w:tc>
        <w:tc>
          <w:tcPr>
            <w:tcW w:w="476" w:type="pct"/>
            <w:shd w:val="clear" w:color="auto" w:fill="auto"/>
          </w:tcPr>
          <w:p w14:paraId="51DC93BE" w14:textId="77777777" w:rsidR="00D753A4" w:rsidRPr="00137523" w:rsidRDefault="00D753A4" w:rsidP="00D753A4">
            <w:pPr>
              <w:jc w:val="center"/>
            </w:pPr>
            <w:r w:rsidRPr="00137523">
              <w:t>2022</w:t>
            </w:r>
          </w:p>
        </w:tc>
        <w:tc>
          <w:tcPr>
            <w:tcW w:w="389" w:type="pct"/>
            <w:gridSpan w:val="2"/>
            <w:shd w:val="clear" w:color="auto" w:fill="auto"/>
          </w:tcPr>
          <w:p w14:paraId="161CCE52" w14:textId="6DF9945E" w:rsidR="00D753A4" w:rsidRPr="00137523" w:rsidRDefault="00D753A4" w:rsidP="00D753A4">
            <w:pPr>
              <w:jc w:val="center"/>
            </w:pPr>
            <w:r>
              <w:t>298,9</w:t>
            </w:r>
          </w:p>
        </w:tc>
        <w:tc>
          <w:tcPr>
            <w:tcW w:w="344" w:type="pct"/>
            <w:gridSpan w:val="2"/>
            <w:shd w:val="clear" w:color="auto" w:fill="auto"/>
          </w:tcPr>
          <w:p w14:paraId="6A23E1A6" w14:textId="77777777" w:rsidR="00D753A4" w:rsidRPr="00137523" w:rsidRDefault="00D753A4" w:rsidP="00D753A4">
            <w:pPr>
              <w:jc w:val="center"/>
            </w:pPr>
            <w:r w:rsidRPr="00137523">
              <w:t>-</w:t>
            </w:r>
          </w:p>
        </w:tc>
        <w:tc>
          <w:tcPr>
            <w:tcW w:w="390" w:type="pct"/>
            <w:gridSpan w:val="2"/>
            <w:shd w:val="clear" w:color="auto" w:fill="auto"/>
          </w:tcPr>
          <w:p w14:paraId="7D94908A" w14:textId="77777777" w:rsidR="00D753A4" w:rsidRPr="00137523" w:rsidRDefault="00D753A4" w:rsidP="00D753A4">
            <w:pPr>
              <w:jc w:val="center"/>
            </w:pPr>
            <w:r w:rsidRPr="00137523">
              <w:t>-</w:t>
            </w:r>
          </w:p>
        </w:tc>
        <w:tc>
          <w:tcPr>
            <w:tcW w:w="393" w:type="pct"/>
            <w:gridSpan w:val="2"/>
            <w:shd w:val="clear" w:color="auto" w:fill="auto"/>
          </w:tcPr>
          <w:p w14:paraId="477A0C46" w14:textId="2B9DECDC" w:rsidR="00D753A4" w:rsidRPr="00137523" w:rsidRDefault="00D753A4" w:rsidP="00D753A4">
            <w:pPr>
              <w:jc w:val="center"/>
            </w:pPr>
            <w:r>
              <w:t>298,9</w:t>
            </w:r>
          </w:p>
        </w:tc>
        <w:tc>
          <w:tcPr>
            <w:tcW w:w="147" w:type="pct"/>
            <w:shd w:val="clear" w:color="auto" w:fill="auto"/>
          </w:tcPr>
          <w:p w14:paraId="3035A2F0" w14:textId="77777777" w:rsidR="00D753A4" w:rsidRPr="00137523" w:rsidRDefault="00D753A4" w:rsidP="00D753A4">
            <w:pPr>
              <w:jc w:val="center"/>
            </w:pPr>
            <w:r w:rsidRPr="00137523">
              <w:t>-</w:t>
            </w:r>
          </w:p>
        </w:tc>
        <w:tc>
          <w:tcPr>
            <w:tcW w:w="767" w:type="pct"/>
            <w:vMerge/>
            <w:shd w:val="clear" w:color="auto" w:fill="auto"/>
          </w:tcPr>
          <w:p w14:paraId="14B88BEF" w14:textId="77777777" w:rsidR="00D753A4" w:rsidRPr="00137523" w:rsidRDefault="00D753A4" w:rsidP="00D753A4"/>
        </w:tc>
        <w:tc>
          <w:tcPr>
            <w:tcW w:w="366" w:type="pct"/>
            <w:vMerge/>
            <w:shd w:val="clear" w:color="auto" w:fill="auto"/>
            <w:vAlign w:val="center"/>
          </w:tcPr>
          <w:p w14:paraId="06DD12E4" w14:textId="77777777" w:rsidR="00D753A4" w:rsidRPr="00137523" w:rsidRDefault="00D753A4" w:rsidP="00D753A4"/>
        </w:tc>
      </w:tr>
      <w:tr w:rsidR="00EB1529" w:rsidRPr="00137523" w14:paraId="060ABE67" w14:textId="77777777" w:rsidTr="00EB1529">
        <w:trPr>
          <w:trHeight w:val="252"/>
        </w:trPr>
        <w:tc>
          <w:tcPr>
            <w:tcW w:w="222" w:type="pct"/>
            <w:vMerge/>
            <w:shd w:val="clear" w:color="auto" w:fill="auto"/>
          </w:tcPr>
          <w:p w14:paraId="75750696" w14:textId="77777777" w:rsidR="00D753A4" w:rsidRPr="00137523" w:rsidRDefault="00D753A4" w:rsidP="00D753A4"/>
        </w:tc>
        <w:tc>
          <w:tcPr>
            <w:tcW w:w="820" w:type="pct"/>
            <w:vMerge/>
            <w:shd w:val="clear" w:color="auto" w:fill="auto"/>
          </w:tcPr>
          <w:p w14:paraId="258A9E48" w14:textId="77777777" w:rsidR="00D753A4" w:rsidRPr="00137523" w:rsidRDefault="00D753A4" w:rsidP="00D753A4"/>
        </w:tc>
        <w:tc>
          <w:tcPr>
            <w:tcW w:w="686" w:type="pct"/>
            <w:gridSpan w:val="3"/>
            <w:vMerge/>
            <w:shd w:val="clear" w:color="auto" w:fill="auto"/>
          </w:tcPr>
          <w:p w14:paraId="51E6F850" w14:textId="77777777" w:rsidR="00D753A4" w:rsidRPr="00137523" w:rsidRDefault="00D753A4" w:rsidP="00D753A4"/>
        </w:tc>
        <w:tc>
          <w:tcPr>
            <w:tcW w:w="476" w:type="pct"/>
            <w:shd w:val="clear" w:color="auto" w:fill="auto"/>
          </w:tcPr>
          <w:p w14:paraId="24D0EBD5" w14:textId="77777777" w:rsidR="00D753A4" w:rsidRPr="00137523" w:rsidRDefault="00D753A4" w:rsidP="00D753A4">
            <w:pPr>
              <w:jc w:val="center"/>
            </w:pPr>
            <w:r w:rsidRPr="00137523">
              <w:t>2023</w:t>
            </w:r>
          </w:p>
        </w:tc>
        <w:tc>
          <w:tcPr>
            <w:tcW w:w="389" w:type="pct"/>
            <w:gridSpan w:val="2"/>
            <w:shd w:val="clear" w:color="auto" w:fill="auto"/>
          </w:tcPr>
          <w:p w14:paraId="7DF40AE4" w14:textId="77777777" w:rsidR="00D753A4" w:rsidRPr="00137523" w:rsidRDefault="00D753A4" w:rsidP="00D753A4">
            <w:pPr>
              <w:jc w:val="center"/>
            </w:pPr>
            <w:r w:rsidRPr="00137523">
              <w:t>-</w:t>
            </w:r>
          </w:p>
        </w:tc>
        <w:tc>
          <w:tcPr>
            <w:tcW w:w="344" w:type="pct"/>
            <w:gridSpan w:val="2"/>
            <w:shd w:val="clear" w:color="auto" w:fill="auto"/>
          </w:tcPr>
          <w:p w14:paraId="1652B5BB" w14:textId="77777777" w:rsidR="00D753A4" w:rsidRPr="00137523" w:rsidRDefault="00D753A4" w:rsidP="00D753A4">
            <w:pPr>
              <w:jc w:val="center"/>
            </w:pPr>
            <w:r w:rsidRPr="00137523">
              <w:t>-</w:t>
            </w:r>
          </w:p>
        </w:tc>
        <w:tc>
          <w:tcPr>
            <w:tcW w:w="390" w:type="pct"/>
            <w:gridSpan w:val="2"/>
            <w:shd w:val="clear" w:color="auto" w:fill="auto"/>
          </w:tcPr>
          <w:p w14:paraId="7E1285CC" w14:textId="77777777" w:rsidR="00D753A4" w:rsidRPr="00137523" w:rsidRDefault="00D753A4" w:rsidP="00D753A4">
            <w:pPr>
              <w:jc w:val="center"/>
            </w:pPr>
            <w:r w:rsidRPr="00137523">
              <w:t>-</w:t>
            </w:r>
          </w:p>
        </w:tc>
        <w:tc>
          <w:tcPr>
            <w:tcW w:w="393" w:type="pct"/>
            <w:gridSpan w:val="2"/>
            <w:shd w:val="clear" w:color="auto" w:fill="auto"/>
          </w:tcPr>
          <w:p w14:paraId="27A3CC29" w14:textId="77777777" w:rsidR="00D753A4" w:rsidRPr="00137523" w:rsidRDefault="00D753A4" w:rsidP="00D753A4">
            <w:pPr>
              <w:jc w:val="center"/>
            </w:pPr>
            <w:r w:rsidRPr="00137523">
              <w:t>-</w:t>
            </w:r>
          </w:p>
        </w:tc>
        <w:tc>
          <w:tcPr>
            <w:tcW w:w="147" w:type="pct"/>
            <w:shd w:val="clear" w:color="auto" w:fill="auto"/>
          </w:tcPr>
          <w:p w14:paraId="51DC0DD8" w14:textId="77777777" w:rsidR="00D753A4" w:rsidRPr="00137523" w:rsidRDefault="00D753A4" w:rsidP="00D753A4">
            <w:pPr>
              <w:jc w:val="center"/>
            </w:pPr>
            <w:r w:rsidRPr="00137523">
              <w:t>-</w:t>
            </w:r>
          </w:p>
        </w:tc>
        <w:tc>
          <w:tcPr>
            <w:tcW w:w="767" w:type="pct"/>
            <w:vMerge/>
            <w:shd w:val="clear" w:color="auto" w:fill="auto"/>
          </w:tcPr>
          <w:p w14:paraId="020C0638" w14:textId="77777777" w:rsidR="00D753A4" w:rsidRPr="00137523" w:rsidRDefault="00D753A4" w:rsidP="00D753A4"/>
        </w:tc>
        <w:tc>
          <w:tcPr>
            <w:tcW w:w="366" w:type="pct"/>
            <w:vMerge/>
            <w:shd w:val="clear" w:color="auto" w:fill="auto"/>
            <w:vAlign w:val="center"/>
          </w:tcPr>
          <w:p w14:paraId="2257314B" w14:textId="77777777" w:rsidR="00D753A4" w:rsidRPr="00137523" w:rsidRDefault="00D753A4" w:rsidP="00D753A4"/>
        </w:tc>
      </w:tr>
      <w:tr w:rsidR="00EB1529" w:rsidRPr="00137523" w14:paraId="66D72A3F" w14:textId="77777777" w:rsidTr="00EB1529">
        <w:trPr>
          <w:trHeight w:val="252"/>
        </w:trPr>
        <w:tc>
          <w:tcPr>
            <w:tcW w:w="222" w:type="pct"/>
            <w:vMerge/>
            <w:shd w:val="clear" w:color="auto" w:fill="auto"/>
          </w:tcPr>
          <w:p w14:paraId="653729B7" w14:textId="77777777" w:rsidR="00D753A4" w:rsidRPr="00137523" w:rsidRDefault="00D753A4" w:rsidP="00D753A4"/>
        </w:tc>
        <w:tc>
          <w:tcPr>
            <w:tcW w:w="820" w:type="pct"/>
            <w:vMerge/>
            <w:shd w:val="clear" w:color="auto" w:fill="auto"/>
          </w:tcPr>
          <w:p w14:paraId="10484972" w14:textId="77777777" w:rsidR="00D753A4" w:rsidRPr="00137523" w:rsidRDefault="00D753A4" w:rsidP="00D753A4"/>
        </w:tc>
        <w:tc>
          <w:tcPr>
            <w:tcW w:w="686" w:type="pct"/>
            <w:gridSpan w:val="3"/>
            <w:vMerge/>
            <w:shd w:val="clear" w:color="auto" w:fill="auto"/>
          </w:tcPr>
          <w:p w14:paraId="40364679" w14:textId="77777777" w:rsidR="00D753A4" w:rsidRPr="00137523" w:rsidRDefault="00D753A4" w:rsidP="00D753A4"/>
        </w:tc>
        <w:tc>
          <w:tcPr>
            <w:tcW w:w="476" w:type="pct"/>
            <w:shd w:val="clear" w:color="auto" w:fill="auto"/>
          </w:tcPr>
          <w:p w14:paraId="7D3A624D" w14:textId="77777777" w:rsidR="00D753A4" w:rsidRPr="00137523" w:rsidRDefault="00D753A4" w:rsidP="00D753A4">
            <w:pPr>
              <w:jc w:val="center"/>
            </w:pPr>
            <w:r w:rsidRPr="00137523">
              <w:t>2024</w:t>
            </w:r>
          </w:p>
        </w:tc>
        <w:tc>
          <w:tcPr>
            <w:tcW w:w="389" w:type="pct"/>
            <w:gridSpan w:val="2"/>
            <w:shd w:val="clear" w:color="auto" w:fill="auto"/>
          </w:tcPr>
          <w:p w14:paraId="43DA15B7" w14:textId="77777777" w:rsidR="00D753A4" w:rsidRPr="00137523" w:rsidRDefault="00D753A4" w:rsidP="00D753A4">
            <w:pPr>
              <w:jc w:val="center"/>
            </w:pPr>
            <w:r w:rsidRPr="00137523">
              <w:t>-</w:t>
            </w:r>
          </w:p>
        </w:tc>
        <w:tc>
          <w:tcPr>
            <w:tcW w:w="344" w:type="pct"/>
            <w:gridSpan w:val="2"/>
            <w:shd w:val="clear" w:color="auto" w:fill="auto"/>
          </w:tcPr>
          <w:p w14:paraId="207FDD22" w14:textId="77777777" w:rsidR="00D753A4" w:rsidRPr="00137523" w:rsidRDefault="00D753A4" w:rsidP="00D753A4">
            <w:pPr>
              <w:jc w:val="center"/>
            </w:pPr>
            <w:r w:rsidRPr="00137523">
              <w:t>-</w:t>
            </w:r>
          </w:p>
        </w:tc>
        <w:tc>
          <w:tcPr>
            <w:tcW w:w="390" w:type="pct"/>
            <w:gridSpan w:val="2"/>
            <w:shd w:val="clear" w:color="auto" w:fill="auto"/>
          </w:tcPr>
          <w:p w14:paraId="6453180C" w14:textId="77777777" w:rsidR="00D753A4" w:rsidRPr="00137523" w:rsidRDefault="00D753A4" w:rsidP="00D753A4">
            <w:pPr>
              <w:jc w:val="center"/>
            </w:pPr>
            <w:r w:rsidRPr="00137523">
              <w:t>-</w:t>
            </w:r>
          </w:p>
        </w:tc>
        <w:tc>
          <w:tcPr>
            <w:tcW w:w="393" w:type="pct"/>
            <w:gridSpan w:val="2"/>
            <w:shd w:val="clear" w:color="auto" w:fill="auto"/>
          </w:tcPr>
          <w:p w14:paraId="62CE7520" w14:textId="77777777" w:rsidR="00D753A4" w:rsidRPr="00137523" w:rsidRDefault="00D753A4" w:rsidP="00D753A4">
            <w:pPr>
              <w:jc w:val="center"/>
            </w:pPr>
            <w:r w:rsidRPr="00137523">
              <w:t>-</w:t>
            </w:r>
          </w:p>
        </w:tc>
        <w:tc>
          <w:tcPr>
            <w:tcW w:w="147" w:type="pct"/>
            <w:shd w:val="clear" w:color="auto" w:fill="auto"/>
          </w:tcPr>
          <w:p w14:paraId="257034A1" w14:textId="77777777" w:rsidR="00D753A4" w:rsidRPr="00137523" w:rsidRDefault="00D753A4" w:rsidP="00D753A4">
            <w:pPr>
              <w:jc w:val="center"/>
            </w:pPr>
            <w:r w:rsidRPr="00137523">
              <w:t>-</w:t>
            </w:r>
          </w:p>
        </w:tc>
        <w:tc>
          <w:tcPr>
            <w:tcW w:w="767" w:type="pct"/>
            <w:vMerge/>
            <w:shd w:val="clear" w:color="auto" w:fill="auto"/>
          </w:tcPr>
          <w:p w14:paraId="5C9FBC75" w14:textId="77777777" w:rsidR="00D753A4" w:rsidRPr="00137523" w:rsidRDefault="00D753A4" w:rsidP="00D753A4"/>
        </w:tc>
        <w:tc>
          <w:tcPr>
            <w:tcW w:w="366" w:type="pct"/>
            <w:vMerge/>
            <w:shd w:val="clear" w:color="auto" w:fill="auto"/>
            <w:vAlign w:val="center"/>
          </w:tcPr>
          <w:p w14:paraId="770DC8A4" w14:textId="77777777" w:rsidR="00D753A4" w:rsidRPr="00137523" w:rsidRDefault="00D753A4" w:rsidP="00D753A4"/>
        </w:tc>
      </w:tr>
      <w:tr w:rsidR="00D753A4" w:rsidRPr="00137523" w14:paraId="5E2B6ADF" w14:textId="77777777" w:rsidTr="00EB1529">
        <w:trPr>
          <w:trHeight w:val="252"/>
        </w:trPr>
        <w:tc>
          <w:tcPr>
            <w:tcW w:w="222" w:type="pct"/>
            <w:vMerge/>
            <w:shd w:val="clear" w:color="auto" w:fill="auto"/>
          </w:tcPr>
          <w:p w14:paraId="7859C9C5" w14:textId="77777777" w:rsidR="00D753A4" w:rsidRPr="00137523" w:rsidRDefault="00D753A4" w:rsidP="00D753A4"/>
        </w:tc>
        <w:tc>
          <w:tcPr>
            <w:tcW w:w="820" w:type="pct"/>
            <w:vMerge/>
            <w:shd w:val="clear" w:color="auto" w:fill="auto"/>
          </w:tcPr>
          <w:p w14:paraId="279E82C1" w14:textId="77777777" w:rsidR="00D753A4" w:rsidRPr="00137523" w:rsidRDefault="00D753A4" w:rsidP="00D753A4"/>
        </w:tc>
        <w:tc>
          <w:tcPr>
            <w:tcW w:w="686" w:type="pct"/>
            <w:gridSpan w:val="3"/>
            <w:vMerge/>
            <w:shd w:val="clear" w:color="auto" w:fill="auto"/>
          </w:tcPr>
          <w:p w14:paraId="070AE714" w14:textId="77777777" w:rsidR="00D753A4" w:rsidRPr="00137523" w:rsidRDefault="00D753A4" w:rsidP="00D753A4"/>
        </w:tc>
        <w:tc>
          <w:tcPr>
            <w:tcW w:w="476" w:type="pct"/>
            <w:shd w:val="clear" w:color="auto" w:fill="auto"/>
          </w:tcPr>
          <w:p w14:paraId="484FB040" w14:textId="1A9CD65C" w:rsidR="00D753A4" w:rsidRPr="00137523" w:rsidRDefault="00D753A4" w:rsidP="00D753A4">
            <w:pPr>
              <w:jc w:val="center"/>
            </w:pPr>
            <w:r>
              <w:t>2025</w:t>
            </w:r>
          </w:p>
        </w:tc>
        <w:tc>
          <w:tcPr>
            <w:tcW w:w="389" w:type="pct"/>
            <w:gridSpan w:val="2"/>
            <w:shd w:val="clear" w:color="auto" w:fill="auto"/>
          </w:tcPr>
          <w:p w14:paraId="342953C1" w14:textId="19E9FDC1" w:rsidR="00D753A4" w:rsidRPr="00137523" w:rsidRDefault="00D753A4" w:rsidP="00D753A4">
            <w:pPr>
              <w:jc w:val="center"/>
            </w:pPr>
            <w:r w:rsidRPr="00137523">
              <w:t>-</w:t>
            </w:r>
          </w:p>
        </w:tc>
        <w:tc>
          <w:tcPr>
            <w:tcW w:w="344" w:type="pct"/>
            <w:gridSpan w:val="2"/>
            <w:shd w:val="clear" w:color="auto" w:fill="auto"/>
          </w:tcPr>
          <w:p w14:paraId="307ED80C" w14:textId="40B892A1" w:rsidR="00D753A4" w:rsidRPr="00137523" w:rsidRDefault="00D753A4" w:rsidP="00D753A4">
            <w:pPr>
              <w:jc w:val="center"/>
            </w:pPr>
            <w:r w:rsidRPr="00137523">
              <w:t>-</w:t>
            </w:r>
          </w:p>
        </w:tc>
        <w:tc>
          <w:tcPr>
            <w:tcW w:w="390" w:type="pct"/>
            <w:gridSpan w:val="2"/>
            <w:shd w:val="clear" w:color="auto" w:fill="auto"/>
          </w:tcPr>
          <w:p w14:paraId="0D332266" w14:textId="03DE0934" w:rsidR="00D753A4" w:rsidRPr="00137523" w:rsidRDefault="00D753A4" w:rsidP="00D753A4">
            <w:pPr>
              <w:jc w:val="center"/>
            </w:pPr>
            <w:r w:rsidRPr="00137523">
              <w:t>-</w:t>
            </w:r>
          </w:p>
        </w:tc>
        <w:tc>
          <w:tcPr>
            <w:tcW w:w="393" w:type="pct"/>
            <w:gridSpan w:val="2"/>
            <w:shd w:val="clear" w:color="auto" w:fill="auto"/>
          </w:tcPr>
          <w:p w14:paraId="7DBB54F4" w14:textId="7813B3C7" w:rsidR="00D753A4" w:rsidRPr="00137523" w:rsidRDefault="00D753A4" w:rsidP="00D753A4">
            <w:pPr>
              <w:jc w:val="center"/>
            </w:pPr>
            <w:r w:rsidRPr="00137523">
              <w:t>-</w:t>
            </w:r>
          </w:p>
        </w:tc>
        <w:tc>
          <w:tcPr>
            <w:tcW w:w="147" w:type="pct"/>
            <w:shd w:val="clear" w:color="auto" w:fill="auto"/>
          </w:tcPr>
          <w:p w14:paraId="16B713CC" w14:textId="26E4D9B9" w:rsidR="00D753A4" w:rsidRPr="00137523" w:rsidRDefault="00D753A4" w:rsidP="00D753A4">
            <w:pPr>
              <w:jc w:val="center"/>
            </w:pPr>
            <w:r w:rsidRPr="00137523">
              <w:t>-</w:t>
            </w:r>
          </w:p>
        </w:tc>
        <w:tc>
          <w:tcPr>
            <w:tcW w:w="767" w:type="pct"/>
            <w:vMerge/>
            <w:shd w:val="clear" w:color="auto" w:fill="auto"/>
          </w:tcPr>
          <w:p w14:paraId="087F3608" w14:textId="77777777" w:rsidR="00D753A4" w:rsidRPr="00137523" w:rsidRDefault="00D753A4" w:rsidP="00D753A4"/>
        </w:tc>
        <w:tc>
          <w:tcPr>
            <w:tcW w:w="366" w:type="pct"/>
            <w:vMerge/>
            <w:shd w:val="clear" w:color="auto" w:fill="auto"/>
            <w:vAlign w:val="center"/>
          </w:tcPr>
          <w:p w14:paraId="134877DF" w14:textId="77777777" w:rsidR="00D753A4" w:rsidRPr="00137523" w:rsidRDefault="00D753A4" w:rsidP="00D753A4"/>
        </w:tc>
      </w:tr>
      <w:tr w:rsidR="00EB1529" w:rsidRPr="00137523" w14:paraId="5C7098B3" w14:textId="77777777" w:rsidTr="00EB1529">
        <w:trPr>
          <w:trHeight w:val="252"/>
        </w:trPr>
        <w:tc>
          <w:tcPr>
            <w:tcW w:w="222" w:type="pct"/>
            <w:vMerge/>
            <w:shd w:val="clear" w:color="auto" w:fill="auto"/>
          </w:tcPr>
          <w:p w14:paraId="677C97AA" w14:textId="77777777" w:rsidR="00D753A4" w:rsidRPr="00137523" w:rsidRDefault="00D753A4" w:rsidP="00D753A4"/>
        </w:tc>
        <w:tc>
          <w:tcPr>
            <w:tcW w:w="820" w:type="pct"/>
            <w:vMerge/>
            <w:shd w:val="clear" w:color="auto" w:fill="auto"/>
          </w:tcPr>
          <w:p w14:paraId="31D33A5D" w14:textId="77777777" w:rsidR="00D753A4" w:rsidRPr="00137523" w:rsidRDefault="00D753A4" w:rsidP="00D753A4"/>
        </w:tc>
        <w:tc>
          <w:tcPr>
            <w:tcW w:w="686" w:type="pct"/>
            <w:gridSpan w:val="3"/>
            <w:vMerge/>
            <w:shd w:val="clear" w:color="auto" w:fill="auto"/>
          </w:tcPr>
          <w:p w14:paraId="0F72C0F4" w14:textId="77777777" w:rsidR="00D753A4" w:rsidRPr="00137523" w:rsidRDefault="00D753A4" w:rsidP="00D753A4"/>
        </w:tc>
        <w:tc>
          <w:tcPr>
            <w:tcW w:w="476" w:type="pct"/>
            <w:shd w:val="clear" w:color="auto" w:fill="auto"/>
          </w:tcPr>
          <w:p w14:paraId="406108D6" w14:textId="3B83794A" w:rsidR="00D753A4" w:rsidRPr="00137523" w:rsidRDefault="00D753A4" w:rsidP="00D753A4">
            <w:pPr>
              <w:jc w:val="center"/>
            </w:pPr>
            <w:r w:rsidRPr="00137523">
              <w:t>202</w:t>
            </w:r>
            <w:r>
              <w:t>6</w:t>
            </w:r>
            <w:r w:rsidRPr="00137523">
              <w:t>-2030</w:t>
            </w:r>
          </w:p>
        </w:tc>
        <w:tc>
          <w:tcPr>
            <w:tcW w:w="389" w:type="pct"/>
            <w:gridSpan w:val="2"/>
            <w:shd w:val="clear" w:color="auto" w:fill="auto"/>
          </w:tcPr>
          <w:p w14:paraId="659CDC6C" w14:textId="77777777" w:rsidR="00D753A4" w:rsidRPr="00137523" w:rsidRDefault="00D753A4" w:rsidP="00D753A4">
            <w:pPr>
              <w:jc w:val="center"/>
            </w:pPr>
            <w:r w:rsidRPr="00137523">
              <w:t>-</w:t>
            </w:r>
          </w:p>
        </w:tc>
        <w:tc>
          <w:tcPr>
            <w:tcW w:w="344" w:type="pct"/>
            <w:gridSpan w:val="2"/>
            <w:shd w:val="clear" w:color="auto" w:fill="auto"/>
          </w:tcPr>
          <w:p w14:paraId="4DC0FD8A" w14:textId="77777777" w:rsidR="00D753A4" w:rsidRPr="00137523" w:rsidRDefault="00D753A4" w:rsidP="00D753A4">
            <w:pPr>
              <w:jc w:val="center"/>
            </w:pPr>
            <w:r w:rsidRPr="00137523">
              <w:t>-</w:t>
            </w:r>
          </w:p>
        </w:tc>
        <w:tc>
          <w:tcPr>
            <w:tcW w:w="390" w:type="pct"/>
            <w:gridSpan w:val="2"/>
            <w:shd w:val="clear" w:color="auto" w:fill="auto"/>
          </w:tcPr>
          <w:p w14:paraId="7FCB7CF5" w14:textId="77777777" w:rsidR="00D753A4" w:rsidRPr="00137523" w:rsidRDefault="00D753A4" w:rsidP="00D753A4">
            <w:pPr>
              <w:jc w:val="center"/>
            </w:pPr>
            <w:r w:rsidRPr="00137523">
              <w:t>-</w:t>
            </w:r>
          </w:p>
        </w:tc>
        <w:tc>
          <w:tcPr>
            <w:tcW w:w="393" w:type="pct"/>
            <w:gridSpan w:val="2"/>
            <w:shd w:val="clear" w:color="auto" w:fill="auto"/>
          </w:tcPr>
          <w:p w14:paraId="3C85BD70" w14:textId="77777777" w:rsidR="00D753A4" w:rsidRPr="00137523" w:rsidRDefault="00D753A4" w:rsidP="00D753A4">
            <w:pPr>
              <w:jc w:val="center"/>
            </w:pPr>
            <w:r w:rsidRPr="00137523">
              <w:t>-</w:t>
            </w:r>
          </w:p>
        </w:tc>
        <w:tc>
          <w:tcPr>
            <w:tcW w:w="147" w:type="pct"/>
            <w:shd w:val="clear" w:color="auto" w:fill="auto"/>
          </w:tcPr>
          <w:p w14:paraId="71C14408" w14:textId="77777777" w:rsidR="00D753A4" w:rsidRPr="00137523" w:rsidRDefault="00D753A4" w:rsidP="00D753A4">
            <w:pPr>
              <w:jc w:val="center"/>
            </w:pPr>
            <w:r w:rsidRPr="00137523">
              <w:t>-</w:t>
            </w:r>
          </w:p>
        </w:tc>
        <w:tc>
          <w:tcPr>
            <w:tcW w:w="767" w:type="pct"/>
            <w:vMerge/>
            <w:shd w:val="clear" w:color="auto" w:fill="auto"/>
          </w:tcPr>
          <w:p w14:paraId="1E5BD8A6" w14:textId="77777777" w:rsidR="00D753A4" w:rsidRPr="00137523" w:rsidRDefault="00D753A4" w:rsidP="00D753A4"/>
        </w:tc>
        <w:tc>
          <w:tcPr>
            <w:tcW w:w="366" w:type="pct"/>
            <w:vMerge/>
            <w:shd w:val="clear" w:color="auto" w:fill="auto"/>
            <w:vAlign w:val="center"/>
          </w:tcPr>
          <w:p w14:paraId="449327F4" w14:textId="77777777" w:rsidR="00D753A4" w:rsidRPr="00137523" w:rsidRDefault="00D753A4" w:rsidP="00D753A4"/>
        </w:tc>
      </w:tr>
      <w:tr w:rsidR="00EB1529" w:rsidRPr="00137523" w14:paraId="641C495D" w14:textId="77777777" w:rsidTr="00EB1529">
        <w:trPr>
          <w:trHeight w:val="252"/>
        </w:trPr>
        <w:tc>
          <w:tcPr>
            <w:tcW w:w="222" w:type="pct"/>
            <w:vMerge/>
            <w:shd w:val="clear" w:color="auto" w:fill="auto"/>
          </w:tcPr>
          <w:p w14:paraId="669EFBCB" w14:textId="77777777" w:rsidR="00D753A4" w:rsidRPr="00137523" w:rsidRDefault="00D753A4" w:rsidP="00D753A4"/>
        </w:tc>
        <w:tc>
          <w:tcPr>
            <w:tcW w:w="820" w:type="pct"/>
            <w:vMerge/>
            <w:shd w:val="clear" w:color="auto" w:fill="auto"/>
          </w:tcPr>
          <w:p w14:paraId="7C2E82BE" w14:textId="77777777" w:rsidR="00D753A4" w:rsidRPr="00137523" w:rsidRDefault="00D753A4" w:rsidP="00D753A4"/>
        </w:tc>
        <w:tc>
          <w:tcPr>
            <w:tcW w:w="686" w:type="pct"/>
            <w:gridSpan w:val="3"/>
            <w:vMerge/>
            <w:shd w:val="clear" w:color="auto" w:fill="auto"/>
          </w:tcPr>
          <w:p w14:paraId="1F5AB7B9" w14:textId="77777777" w:rsidR="00D753A4" w:rsidRPr="00137523" w:rsidRDefault="00D753A4" w:rsidP="00D753A4"/>
        </w:tc>
        <w:tc>
          <w:tcPr>
            <w:tcW w:w="476" w:type="pct"/>
            <w:shd w:val="clear" w:color="auto" w:fill="auto"/>
          </w:tcPr>
          <w:p w14:paraId="7647020E" w14:textId="77777777" w:rsidR="00D753A4" w:rsidRPr="00137523" w:rsidRDefault="00D753A4" w:rsidP="00D753A4">
            <w:pPr>
              <w:jc w:val="center"/>
            </w:pPr>
            <w:r w:rsidRPr="00137523">
              <w:t>2019-2030</w:t>
            </w:r>
          </w:p>
        </w:tc>
        <w:tc>
          <w:tcPr>
            <w:tcW w:w="389" w:type="pct"/>
            <w:gridSpan w:val="2"/>
            <w:shd w:val="clear" w:color="auto" w:fill="auto"/>
          </w:tcPr>
          <w:p w14:paraId="1D26C8BA" w14:textId="1F168CAF" w:rsidR="00D753A4" w:rsidRPr="00137523" w:rsidRDefault="00D753A4" w:rsidP="00D753A4">
            <w:pPr>
              <w:jc w:val="center"/>
            </w:pPr>
            <w:r>
              <w:t>298,9</w:t>
            </w:r>
          </w:p>
        </w:tc>
        <w:tc>
          <w:tcPr>
            <w:tcW w:w="344" w:type="pct"/>
            <w:gridSpan w:val="2"/>
            <w:shd w:val="clear" w:color="auto" w:fill="auto"/>
          </w:tcPr>
          <w:p w14:paraId="73EF41F0" w14:textId="77777777" w:rsidR="00D753A4" w:rsidRPr="00137523" w:rsidRDefault="00D753A4" w:rsidP="00D753A4">
            <w:pPr>
              <w:jc w:val="center"/>
            </w:pPr>
            <w:r w:rsidRPr="00137523">
              <w:t>-</w:t>
            </w:r>
          </w:p>
        </w:tc>
        <w:tc>
          <w:tcPr>
            <w:tcW w:w="390" w:type="pct"/>
            <w:gridSpan w:val="2"/>
            <w:shd w:val="clear" w:color="auto" w:fill="auto"/>
          </w:tcPr>
          <w:p w14:paraId="3CC18122" w14:textId="77777777" w:rsidR="00D753A4" w:rsidRPr="00137523" w:rsidRDefault="00D753A4" w:rsidP="00D753A4">
            <w:pPr>
              <w:jc w:val="center"/>
            </w:pPr>
            <w:r w:rsidRPr="00137523">
              <w:t>-</w:t>
            </w:r>
          </w:p>
        </w:tc>
        <w:tc>
          <w:tcPr>
            <w:tcW w:w="393" w:type="pct"/>
            <w:gridSpan w:val="2"/>
            <w:shd w:val="clear" w:color="auto" w:fill="auto"/>
          </w:tcPr>
          <w:p w14:paraId="6683D362" w14:textId="4C39B833" w:rsidR="00D753A4" w:rsidRPr="00137523" w:rsidRDefault="00D753A4" w:rsidP="00D753A4">
            <w:pPr>
              <w:jc w:val="center"/>
            </w:pPr>
            <w:r>
              <w:t>298,9</w:t>
            </w:r>
          </w:p>
        </w:tc>
        <w:tc>
          <w:tcPr>
            <w:tcW w:w="147" w:type="pct"/>
            <w:shd w:val="clear" w:color="auto" w:fill="auto"/>
          </w:tcPr>
          <w:p w14:paraId="6A51553A" w14:textId="77777777" w:rsidR="00D753A4" w:rsidRPr="00137523" w:rsidRDefault="00D753A4" w:rsidP="00D753A4">
            <w:pPr>
              <w:jc w:val="center"/>
            </w:pPr>
            <w:r w:rsidRPr="00137523">
              <w:t>-</w:t>
            </w:r>
          </w:p>
        </w:tc>
        <w:tc>
          <w:tcPr>
            <w:tcW w:w="767" w:type="pct"/>
            <w:vMerge/>
            <w:shd w:val="clear" w:color="auto" w:fill="auto"/>
          </w:tcPr>
          <w:p w14:paraId="4D3F9139" w14:textId="77777777" w:rsidR="00D753A4" w:rsidRPr="00137523" w:rsidRDefault="00D753A4" w:rsidP="00D753A4"/>
        </w:tc>
        <w:tc>
          <w:tcPr>
            <w:tcW w:w="366" w:type="pct"/>
            <w:vMerge/>
            <w:shd w:val="clear" w:color="auto" w:fill="auto"/>
            <w:vAlign w:val="center"/>
          </w:tcPr>
          <w:p w14:paraId="1AB31AEA" w14:textId="77777777" w:rsidR="00D753A4" w:rsidRPr="00137523" w:rsidRDefault="00D753A4" w:rsidP="00D753A4"/>
        </w:tc>
      </w:tr>
      <w:tr w:rsidR="00EB1529" w:rsidRPr="00137523" w14:paraId="51BE2983" w14:textId="77777777" w:rsidTr="00EB1529">
        <w:trPr>
          <w:trHeight w:val="252"/>
        </w:trPr>
        <w:tc>
          <w:tcPr>
            <w:tcW w:w="222" w:type="pct"/>
            <w:vMerge w:val="restart"/>
            <w:shd w:val="clear" w:color="auto" w:fill="auto"/>
          </w:tcPr>
          <w:p w14:paraId="21415706" w14:textId="3BCE95C9" w:rsidR="00D753A4" w:rsidRPr="000E6FB4" w:rsidRDefault="00D753A4" w:rsidP="00D753A4">
            <w:r w:rsidRPr="000E6FB4">
              <w:t>1.1.5</w:t>
            </w:r>
            <w:r>
              <w:t>1</w:t>
            </w:r>
            <w:r w:rsidRPr="000E6FB4">
              <w:br/>
            </w:r>
          </w:p>
        </w:tc>
        <w:tc>
          <w:tcPr>
            <w:tcW w:w="820" w:type="pct"/>
            <w:vMerge w:val="restart"/>
            <w:shd w:val="clear" w:color="auto" w:fill="auto"/>
            <w:vAlign w:val="center"/>
          </w:tcPr>
          <w:p w14:paraId="62B45672" w14:textId="4014E491" w:rsidR="00D753A4" w:rsidRPr="000E6FB4" w:rsidRDefault="00D753A4" w:rsidP="00D753A4">
            <w:r w:rsidRPr="000E6FB4">
              <w:t xml:space="preserve">Выдача технических условий на устройство пересечения инженерных коммуникаций с автомобильной дорогой общего пользования межмуниципального значения </w:t>
            </w:r>
            <w:r>
              <w:t>«</w:t>
            </w:r>
            <w:r w:rsidRPr="000E6FB4">
              <w:t>Подъезд к п. Подкаменная</w:t>
            </w:r>
            <w:r>
              <w:t>»</w:t>
            </w:r>
            <w:r w:rsidRPr="000E6FB4">
              <w:t xml:space="preserve"> на участках км 6+905 и км 7+193 самотечной канализацией и на км 4+781 напорной </w:t>
            </w:r>
            <w:r w:rsidRPr="000E6FB4">
              <w:lastRenderedPageBreak/>
              <w:t>канализацией в Шелеховском районе Иркутской области</w:t>
            </w:r>
          </w:p>
        </w:tc>
        <w:tc>
          <w:tcPr>
            <w:tcW w:w="686" w:type="pct"/>
            <w:gridSpan w:val="3"/>
            <w:vMerge w:val="restart"/>
            <w:shd w:val="clear" w:color="auto" w:fill="auto"/>
          </w:tcPr>
          <w:p w14:paraId="3B654861" w14:textId="48790CA5" w:rsidR="00D753A4" w:rsidRPr="000E6FB4" w:rsidRDefault="00D753A4" w:rsidP="00D753A4">
            <w:pPr>
              <w:jc w:val="center"/>
            </w:pPr>
            <w:r w:rsidRPr="000E6FB4">
              <w:rPr>
                <w:color w:val="000000"/>
              </w:rPr>
              <w:lastRenderedPageBreak/>
              <w:t>Управление территориального развития и обустройства</w:t>
            </w:r>
          </w:p>
        </w:tc>
        <w:tc>
          <w:tcPr>
            <w:tcW w:w="476" w:type="pct"/>
            <w:shd w:val="clear" w:color="auto" w:fill="auto"/>
            <w:vAlign w:val="center"/>
          </w:tcPr>
          <w:p w14:paraId="37967978" w14:textId="66E6E98F" w:rsidR="00D753A4" w:rsidRPr="000E6FB4" w:rsidRDefault="00D753A4" w:rsidP="00D753A4">
            <w:pPr>
              <w:jc w:val="center"/>
            </w:pPr>
            <w:r w:rsidRPr="000E6FB4">
              <w:t>2022</w:t>
            </w:r>
          </w:p>
        </w:tc>
        <w:tc>
          <w:tcPr>
            <w:tcW w:w="389" w:type="pct"/>
            <w:gridSpan w:val="2"/>
            <w:shd w:val="clear" w:color="auto" w:fill="auto"/>
            <w:vAlign w:val="center"/>
          </w:tcPr>
          <w:p w14:paraId="22BECE55" w14:textId="34E9CA73" w:rsidR="00D753A4" w:rsidRPr="000E6FB4" w:rsidRDefault="00D753A4" w:rsidP="00D753A4">
            <w:pPr>
              <w:jc w:val="center"/>
            </w:pPr>
            <w:r>
              <w:t>19,6</w:t>
            </w:r>
          </w:p>
        </w:tc>
        <w:tc>
          <w:tcPr>
            <w:tcW w:w="344" w:type="pct"/>
            <w:gridSpan w:val="2"/>
            <w:shd w:val="clear" w:color="auto" w:fill="auto"/>
            <w:vAlign w:val="center"/>
          </w:tcPr>
          <w:p w14:paraId="0CFE4F46" w14:textId="20AA17D8" w:rsidR="00D753A4" w:rsidRPr="000E6FB4" w:rsidRDefault="00D753A4" w:rsidP="00D753A4">
            <w:pPr>
              <w:jc w:val="center"/>
            </w:pPr>
            <w:r w:rsidRPr="000E6FB4">
              <w:t>- </w:t>
            </w:r>
          </w:p>
        </w:tc>
        <w:tc>
          <w:tcPr>
            <w:tcW w:w="390" w:type="pct"/>
            <w:gridSpan w:val="2"/>
            <w:shd w:val="clear" w:color="auto" w:fill="auto"/>
            <w:vAlign w:val="center"/>
          </w:tcPr>
          <w:p w14:paraId="1333F358" w14:textId="3439860E" w:rsidR="00D753A4" w:rsidRPr="000E6FB4" w:rsidRDefault="00D753A4" w:rsidP="00D753A4">
            <w:pPr>
              <w:jc w:val="center"/>
            </w:pPr>
            <w:r w:rsidRPr="000E6FB4">
              <w:t>-</w:t>
            </w:r>
          </w:p>
        </w:tc>
        <w:tc>
          <w:tcPr>
            <w:tcW w:w="393" w:type="pct"/>
            <w:gridSpan w:val="2"/>
            <w:shd w:val="clear" w:color="auto" w:fill="auto"/>
            <w:vAlign w:val="center"/>
          </w:tcPr>
          <w:p w14:paraId="4B0B3250" w14:textId="033B1349" w:rsidR="00D753A4" w:rsidRPr="000E6FB4" w:rsidRDefault="00D753A4" w:rsidP="00D753A4">
            <w:pPr>
              <w:jc w:val="center"/>
            </w:pPr>
            <w:r>
              <w:t>19,6</w:t>
            </w:r>
          </w:p>
        </w:tc>
        <w:tc>
          <w:tcPr>
            <w:tcW w:w="147" w:type="pct"/>
            <w:shd w:val="clear" w:color="auto" w:fill="auto"/>
            <w:vAlign w:val="center"/>
          </w:tcPr>
          <w:p w14:paraId="0795FB83" w14:textId="7BFE899F" w:rsidR="00D753A4" w:rsidRPr="000E6FB4" w:rsidRDefault="00D753A4" w:rsidP="00D753A4">
            <w:pPr>
              <w:jc w:val="center"/>
            </w:pPr>
            <w:r w:rsidRPr="000E6FB4">
              <w:t>-</w:t>
            </w:r>
          </w:p>
        </w:tc>
        <w:tc>
          <w:tcPr>
            <w:tcW w:w="767" w:type="pct"/>
            <w:vMerge w:val="restart"/>
            <w:shd w:val="clear" w:color="auto" w:fill="auto"/>
          </w:tcPr>
          <w:p w14:paraId="1FDE78E7" w14:textId="74A5B601" w:rsidR="00D753A4" w:rsidRPr="00137523" w:rsidRDefault="00D753A4" w:rsidP="00D753A4">
            <w:r w:rsidRPr="00137523">
              <w:t>Количество выданных технических условий</w:t>
            </w:r>
          </w:p>
        </w:tc>
        <w:tc>
          <w:tcPr>
            <w:tcW w:w="366" w:type="pct"/>
            <w:vMerge w:val="restart"/>
            <w:shd w:val="clear" w:color="auto" w:fill="auto"/>
          </w:tcPr>
          <w:p w14:paraId="34D1051E" w14:textId="14442FF7" w:rsidR="00D753A4" w:rsidRPr="00137523" w:rsidRDefault="00D753A4" w:rsidP="00D753A4">
            <w:r w:rsidRPr="00137523">
              <w:t>1 ед.</w:t>
            </w:r>
          </w:p>
        </w:tc>
      </w:tr>
      <w:tr w:rsidR="00EB1529" w:rsidRPr="00137523" w14:paraId="0CCBBA0D" w14:textId="77777777" w:rsidTr="00EB1529">
        <w:trPr>
          <w:trHeight w:val="252"/>
        </w:trPr>
        <w:tc>
          <w:tcPr>
            <w:tcW w:w="222" w:type="pct"/>
            <w:vMerge/>
            <w:shd w:val="clear" w:color="auto" w:fill="auto"/>
            <w:vAlign w:val="center"/>
          </w:tcPr>
          <w:p w14:paraId="1DA56B74" w14:textId="77777777" w:rsidR="00D753A4" w:rsidRPr="000E6FB4" w:rsidRDefault="00D753A4" w:rsidP="00D753A4"/>
        </w:tc>
        <w:tc>
          <w:tcPr>
            <w:tcW w:w="820" w:type="pct"/>
            <w:vMerge/>
            <w:shd w:val="clear" w:color="auto" w:fill="auto"/>
            <w:vAlign w:val="center"/>
          </w:tcPr>
          <w:p w14:paraId="6E1800D4" w14:textId="77777777" w:rsidR="00D753A4" w:rsidRPr="000E6FB4" w:rsidRDefault="00D753A4" w:rsidP="00D753A4"/>
        </w:tc>
        <w:tc>
          <w:tcPr>
            <w:tcW w:w="686" w:type="pct"/>
            <w:gridSpan w:val="3"/>
            <w:vMerge/>
            <w:shd w:val="clear" w:color="auto" w:fill="auto"/>
            <w:vAlign w:val="center"/>
          </w:tcPr>
          <w:p w14:paraId="29E4ADFE" w14:textId="77777777" w:rsidR="00D753A4" w:rsidRPr="000E6FB4" w:rsidRDefault="00D753A4" w:rsidP="00D753A4"/>
        </w:tc>
        <w:tc>
          <w:tcPr>
            <w:tcW w:w="476" w:type="pct"/>
            <w:shd w:val="clear" w:color="auto" w:fill="auto"/>
            <w:vAlign w:val="center"/>
          </w:tcPr>
          <w:p w14:paraId="44F3AF2E" w14:textId="6660A5F4" w:rsidR="00D753A4" w:rsidRPr="000E6FB4" w:rsidRDefault="00D753A4" w:rsidP="00D753A4">
            <w:pPr>
              <w:jc w:val="center"/>
            </w:pPr>
            <w:r w:rsidRPr="000E6FB4">
              <w:t>2023</w:t>
            </w:r>
          </w:p>
        </w:tc>
        <w:tc>
          <w:tcPr>
            <w:tcW w:w="389" w:type="pct"/>
            <w:gridSpan w:val="2"/>
            <w:shd w:val="clear" w:color="auto" w:fill="auto"/>
            <w:vAlign w:val="center"/>
          </w:tcPr>
          <w:p w14:paraId="5394639B" w14:textId="69AC7282" w:rsidR="00D753A4" w:rsidRPr="000E6FB4" w:rsidRDefault="00D753A4" w:rsidP="00D753A4">
            <w:pPr>
              <w:jc w:val="center"/>
            </w:pPr>
            <w:r w:rsidRPr="000E6FB4">
              <w:t>-</w:t>
            </w:r>
          </w:p>
        </w:tc>
        <w:tc>
          <w:tcPr>
            <w:tcW w:w="344" w:type="pct"/>
            <w:gridSpan w:val="2"/>
            <w:shd w:val="clear" w:color="auto" w:fill="auto"/>
            <w:vAlign w:val="center"/>
          </w:tcPr>
          <w:p w14:paraId="7EBE20B9" w14:textId="1DD89264" w:rsidR="00D753A4" w:rsidRPr="000E6FB4" w:rsidRDefault="00D753A4" w:rsidP="00D753A4">
            <w:pPr>
              <w:jc w:val="center"/>
            </w:pPr>
            <w:r w:rsidRPr="000E6FB4">
              <w:t>-</w:t>
            </w:r>
          </w:p>
        </w:tc>
        <w:tc>
          <w:tcPr>
            <w:tcW w:w="390" w:type="pct"/>
            <w:gridSpan w:val="2"/>
            <w:shd w:val="clear" w:color="auto" w:fill="auto"/>
            <w:vAlign w:val="center"/>
          </w:tcPr>
          <w:p w14:paraId="5EFA5D3B" w14:textId="2CD64C4A" w:rsidR="00D753A4" w:rsidRPr="000E6FB4" w:rsidRDefault="00D753A4" w:rsidP="00D753A4">
            <w:pPr>
              <w:jc w:val="center"/>
            </w:pPr>
            <w:r w:rsidRPr="000E6FB4">
              <w:t>-</w:t>
            </w:r>
          </w:p>
        </w:tc>
        <w:tc>
          <w:tcPr>
            <w:tcW w:w="393" w:type="pct"/>
            <w:gridSpan w:val="2"/>
            <w:shd w:val="clear" w:color="auto" w:fill="auto"/>
            <w:vAlign w:val="center"/>
          </w:tcPr>
          <w:p w14:paraId="45D77C5F" w14:textId="303AD8E8" w:rsidR="00D753A4" w:rsidRPr="000E6FB4" w:rsidRDefault="00D753A4" w:rsidP="00D753A4">
            <w:pPr>
              <w:jc w:val="center"/>
            </w:pPr>
            <w:r w:rsidRPr="000E6FB4">
              <w:t>-</w:t>
            </w:r>
          </w:p>
        </w:tc>
        <w:tc>
          <w:tcPr>
            <w:tcW w:w="147" w:type="pct"/>
            <w:shd w:val="clear" w:color="auto" w:fill="auto"/>
            <w:vAlign w:val="center"/>
          </w:tcPr>
          <w:p w14:paraId="76CB1D7A" w14:textId="70358F34" w:rsidR="00D753A4" w:rsidRPr="000E6FB4" w:rsidRDefault="00D753A4" w:rsidP="00D753A4">
            <w:pPr>
              <w:jc w:val="center"/>
            </w:pPr>
            <w:r w:rsidRPr="000E6FB4">
              <w:t>-</w:t>
            </w:r>
          </w:p>
        </w:tc>
        <w:tc>
          <w:tcPr>
            <w:tcW w:w="767" w:type="pct"/>
            <w:vMerge/>
            <w:shd w:val="clear" w:color="auto" w:fill="auto"/>
          </w:tcPr>
          <w:p w14:paraId="6936D0C5" w14:textId="77777777" w:rsidR="00D753A4" w:rsidRPr="00137523" w:rsidRDefault="00D753A4" w:rsidP="00D753A4"/>
        </w:tc>
        <w:tc>
          <w:tcPr>
            <w:tcW w:w="366" w:type="pct"/>
            <w:vMerge/>
            <w:shd w:val="clear" w:color="auto" w:fill="auto"/>
          </w:tcPr>
          <w:p w14:paraId="76F414B7" w14:textId="77777777" w:rsidR="00D753A4" w:rsidRPr="00137523" w:rsidRDefault="00D753A4" w:rsidP="00D753A4"/>
        </w:tc>
      </w:tr>
      <w:tr w:rsidR="00EB1529" w:rsidRPr="00137523" w14:paraId="0E0C810D" w14:textId="77777777" w:rsidTr="00EB1529">
        <w:trPr>
          <w:trHeight w:val="252"/>
        </w:trPr>
        <w:tc>
          <w:tcPr>
            <w:tcW w:w="222" w:type="pct"/>
            <w:vMerge/>
            <w:shd w:val="clear" w:color="auto" w:fill="auto"/>
            <w:vAlign w:val="center"/>
          </w:tcPr>
          <w:p w14:paraId="29904E7A" w14:textId="77777777" w:rsidR="00D753A4" w:rsidRPr="000E6FB4" w:rsidRDefault="00D753A4" w:rsidP="00D753A4"/>
        </w:tc>
        <w:tc>
          <w:tcPr>
            <w:tcW w:w="820" w:type="pct"/>
            <w:vMerge/>
            <w:shd w:val="clear" w:color="auto" w:fill="auto"/>
            <w:vAlign w:val="center"/>
          </w:tcPr>
          <w:p w14:paraId="201F716B" w14:textId="77777777" w:rsidR="00D753A4" w:rsidRPr="000E6FB4" w:rsidRDefault="00D753A4" w:rsidP="00D753A4"/>
        </w:tc>
        <w:tc>
          <w:tcPr>
            <w:tcW w:w="686" w:type="pct"/>
            <w:gridSpan w:val="3"/>
            <w:vMerge/>
            <w:shd w:val="clear" w:color="auto" w:fill="auto"/>
            <w:vAlign w:val="center"/>
          </w:tcPr>
          <w:p w14:paraId="714EDA34" w14:textId="77777777" w:rsidR="00D753A4" w:rsidRPr="000E6FB4" w:rsidRDefault="00D753A4" w:rsidP="00D753A4"/>
        </w:tc>
        <w:tc>
          <w:tcPr>
            <w:tcW w:w="476" w:type="pct"/>
            <w:shd w:val="clear" w:color="auto" w:fill="auto"/>
            <w:vAlign w:val="center"/>
          </w:tcPr>
          <w:p w14:paraId="7915EFE7" w14:textId="34065050" w:rsidR="00D753A4" w:rsidRPr="000E6FB4" w:rsidRDefault="00D753A4" w:rsidP="00D753A4">
            <w:pPr>
              <w:jc w:val="center"/>
            </w:pPr>
            <w:r w:rsidRPr="000E6FB4">
              <w:t>2024</w:t>
            </w:r>
          </w:p>
        </w:tc>
        <w:tc>
          <w:tcPr>
            <w:tcW w:w="389" w:type="pct"/>
            <w:gridSpan w:val="2"/>
            <w:shd w:val="clear" w:color="auto" w:fill="auto"/>
            <w:vAlign w:val="center"/>
          </w:tcPr>
          <w:p w14:paraId="59A16A3A" w14:textId="1D2910BE" w:rsidR="00D753A4" w:rsidRPr="000E6FB4" w:rsidRDefault="00D753A4" w:rsidP="00D753A4">
            <w:pPr>
              <w:jc w:val="center"/>
            </w:pPr>
            <w:r w:rsidRPr="000E6FB4">
              <w:t>-</w:t>
            </w:r>
          </w:p>
        </w:tc>
        <w:tc>
          <w:tcPr>
            <w:tcW w:w="344" w:type="pct"/>
            <w:gridSpan w:val="2"/>
            <w:shd w:val="clear" w:color="auto" w:fill="auto"/>
            <w:vAlign w:val="center"/>
          </w:tcPr>
          <w:p w14:paraId="20750FE9" w14:textId="592D60D5" w:rsidR="00D753A4" w:rsidRPr="000E6FB4" w:rsidRDefault="00D753A4" w:rsidP="00D753A4">
            <w:pPr>
              <w:jc w:val="center"/>
            </w:pPr>
            <w:r w:rsidRPr="000E6FB4">
              <w:t>-</w:t>
            </w:r>
          </w:p>
        </w:tc>
        <w:tc>
          <w:tcPr>
            <w:tcW w:w="390" w:type="pct"/>
            <w:gridSpan w:val="2"/>
            <w:shd w:val="clear" w:color="auto" w:fill="auto"/>
            <w:vAlign w:val="center"/>
          </w:tcPr>
          <w:p w14:paraId="45F01325" w14:textId="0CF1A1BB" w:rsidR="00D753A4" w:rsidRPr="000E6FB4" w:rsidRDefault="00D753A4" w:rsidP="00D753A4">
            <w:pPr>
              <w:jc w:val="center"/>
            </w:pPr>
            <w:r w:rsidRPr="000E6FB4">
              <w:t>-</w:t>
            </w:r>
          </w:p>
        </w:tc>
        <w:tc>
          <w:tcPr>
            <w:tcW w:w="393" w:type="pct"/>
            <w:gridSpan w:val="2"/>
            <w:shd w:val="clear" w:color="auto" w:fill="auto"/>
            <w:vAlign w:val="center"/>
          </w:tcPr>
          <w:p w14:paraId="261B4072" w14:textId="0E817E98" w:rsidR="00D753A4" w:rsidRPr="000E6FB4" w:rsidRDefault="00D753A4" w:rsidP="00D753A4">
            <w:pPr>
              <w:jc w:val="center"/>
            </w:pPr>
            <w:r w:rsidRPr="000E6FB4">
              <w:t>-</w:t>
            </w:r>
          </w:p>
        </w:tc>
        <w:tc>
          <w:tcPr>
            <w:tcW w:w="147" w:type="pct"/>
            <w:shd w:val="clear" w:color="auto" w:fill="auto"/>
            <w:vAlign w:val="center"/>
          </w:tcPr>
          <w:p w14:paraId="7E840C42" w14:textId="7C9160A5" w:rsidR="00D753A4" w:rsidRPr="000E6FB4" w:rsidRDefault="00D753A4" w:rsidP="00D753A4">
            <w:pPr>
              <w:jc w:val="center"/>
            </w:pPr>
            <w:r w:rsidRPr="000E6FB4">
              <w:t>-</w:t>
            </w:r>
          </w:p>
        </w:tc>
        <w:tc>
          <w:tcPr>
            <w:tcW w:w="767" w:type="pct"/>
            <w:vMerge/>
            <w:shd w:val="clear" w:color="auto" w:fill="auto"/>
          </w:tcPr>
          <w:p w14:paraId="2AD73EAF" w14:textId="77777777" w:rsidR="00D753A4" w:rsidRPr="00137523" w:rsidRDefault="00D753A4" w:rsidP="00D753A4"/>
        </w:tc>
        <w:tc>
          <w:tcPr>
            <w:tcW w:w="366" w:type="pct"/>
            <w:vMerge/>
            <w:shd w:val="clear" w:color="auto" w:fill="auto"/>
          </w:tcPr>
          <w:p w14:paraId="1E8C790C" w14:textId="77777777" w:rsidR="00D753A4" w:rsidRPr="00137523" w:rsidRDefault="00D753A4" w:rsidP="00D753A4"/>
        </w:tc>
      </w:tr>
      <w:tr w:rsidR="00D753A4" w:rsidRPr="00137523" w14:paraId="5B0016FF" w14:textId="77777777" w:rsidTr="00EB1529">
        <w:trPr>
          <w:trHeight w:val="252"/>
        </w:trPr>
        <w:tc>
          <w:tcPr>
            <w:tcW w:w="222" w:type="pct"/>
            <w:vMerge/>
            <w:shd w:val="clear" w:color="auto" w:fill="auto"/>
            <w:vAlign w:val="center"/>
          </w:tcPr>
          <w:p w14:paraId="73E0D8D8" w14:textId="77777777" w:rsidR="00D753A4" w:rsidRPr="000E6FB4" w:rsidRDefault="00D753A4" w:rsidP="00D753A4"/>
        </w:tc>
        <w:tc>
          <w:tcPr>
            <w:tcW w:w="820" w:type="pct"/>
            <w:vMerge/>
            <w:shd w:val="clear" w:color="auto" w:fill="auto"/>
            <w:vAlign w:val="center"/>
          </w:tcPr>
          <w:p w14:paraId="13EBC3DE" w14:textId="77777777" w:rsidR="00D753A4" w:rsidRPr="000E6FB4" w:rsidRDefault="00D753A4" w:rsidP="00D753A4"/>
        </w:tc>
        <w:tc>
          <w:tcPr>
            <w:tcW w:w="686" w:type="pct"/>
            <w:gridSpan w:val="3"/>
            <w:vMerge/>
            <w:shd w:val="clear" w:color="auto" w:fill="auto"/>
            <w:vAlign w:val="center"/>
          </w:tcPr>
          <w:p w14:paraId="56C5D69E" w14:textId="77777777" w:rsidR="00D753A4" w:rsidRPr="000E6FB4" w:rsidRDefault="00D753A4" w:rsidP="00D753A4"/>
        </w:tc>
        <w:tc>
          <w:tcPr>
            <w:tcW w:w="476" w:type="pct"/>
            <w:shd w:val="clear" w:color="auto" w:fill="auto"/>
            <w:vAlign w:val="center"/>
          </w:tcPr>
          <w:p w14:paraId="7EC7435C" w14:textId="7C924974" w:rsidR="00D753A4" w:rsidRPr="000E6FB4" w:rsidRDefault="00D753A4" w:rsidP="00D753A4">
            <w:pPr>
              <w:jc w:val="center"/>
            </w:pPr>
            <w:r>
              <w:t>2025</w:t>
            </w:r>
          </w:p>
        </w:tc>
        <w:tc>
          <w:tcPr>
            <w:tcW w:w="389" w:type="pct"/>
            <w:gridSpan w:val="2"/>
            <w:shd w:val="clear" w:color="auto" w:fill="auto"/>
            <w:vAlign w:val="center"/>
          </w:tcPr>
          <w:p w14:paraId="3D702A11" w14:textId="6B77B25D" w:rsidR="00D753A4" w:rsidRPr="000E6FB4" w:rsidRDefault="00D753A4" w:rsidP="00D753A4">
            <w:pPr>
              <w:jc w:val="center"/>
            </w:pPr>
            <w:r w:rsidRPr="000E6FB4">
              <w:t>-</w:t>
            </w:r>
          </w:p>
        </w:tc>
        <w:tc>
          <w:tcPr>
            <w:tcW w:w="344" w:type="pct"/>
            <w:gridSpan w:val="2"/>
            <w:shd w:val="clear" w:color="auto" w:fill="auto"/>
            <w:vAlign w:val="center"/>
          </w:tcPr>
          <w:p w14:paraId="130A9B94" w14:textId="6A028B73" w:rsidR="00D753A4" w:rsidRPr="000E6FB4" w:rsidRDefault="00D753A4" w:rsidP="00D753A4">
            <w:pPr>
              <w:jc w:val="center"/>
            </w:pPr>
            <w:r w:rsidRPr="000E6FB4">
              <w:t>-</w:t>
            </w:r>
          </w:p>
        </w:tc>
        <w:tc>
          <w:tcPr>
            <w:tcW w:w="390" w:type="pct"/>
            <w:gridSpan w:val="2"/>
            <w:shd w:val="clear" w:color="auto" w:fill="auto"/>
            <w:vAlign w:val="center"/>
          </w:tcPr>
          <w:p w14:paraId="18FF4899" w14:textId="7EACA9BE" w:rsidR="00D753A4" w:rsidRPr="000E6FB4" w:rsidRDefault="00D753A4" w:rsidP="00D753A4">
            <w:pPr>
              <w:jc w:val="center"/>
            </w:pPr>
            <w:r w:rsidRPr="000E6FB4">
              <w:t>-</w:t>
            </w:r>
          </w:p>
        </w:tc>
        <w:tc>
          <w:tcPr>
            <w:tcW w:w="393" w:type="pct"/>
            <w:gridSpan w:val="2"/>
            <w:shd w:val="clear" w:color="auto" w:fill="auto"/>
            <w:vAlign w:val="center"/>
          </w:tcPr>
          <w:p w14:paraId="1490C22B" w14:textId="40F8DE9A" w:rsidR="00D753A4" w:rsidRPr="000E6FB4" w:rsidRDefault="00D753A4" w:rsidP="00D753A4">
            <w:pPr>
              <w:jc w:val="center"/>
            </w:pPr>
            <w:r w:rsidRPr="000E6FB4">
              <w:t>-</w:t>
            </w:r>
          </w:p>
        </w:tc>
        <w:tc>
          <w:tcPr>
            <w:tcW w:w="147" w:type="pct"/>
            <w:shd w:val="clear" w:color="auto" w:fill="auto"/>
            <w:vAlign w:val="center"/>
          </w:tcPr>
          <w:p w14:paraId="1075A206" w14:textId="26808819" w:rsidR="00D753A4" w:rsidRPr="000E6FB4" w:rsidRDefault="00D753A4" w:rsidP="00D753A4">
            <w:pPr>
              <w:jc w:val="center"/>
            </w:pPr>
            <w:r w:rsidRPr="000E6FB4">
              <w:t>-</w:t>
            </w:r>
          </w:p>
        </w:tc>
        <w:tc>
          <w:tcPr>
            <w:tcW w:w="767" w:type="pct"/>
            <w:vMerge/>
            <w:shd w:val="clear" w:color="auto" w:fill="auto"/>
          </w:tcPr>
          <w:p w14:paraId="0BD56EB7" w14:textId="77777777" w:rsidR="00D753A4" w:rsidRPr="00137523" w:rsidRDefault="00D753A4" w:rsidP="00D753A4"/>
        </w:tc>
        <w:tc>
          <w:tcPr>
            <w:tcW w:w="366" w:type="pct"/>
            <w:vMerge/>
            <w:shd w:val="clear" w:color="auto" w:fill="auto"/>
          </w:tcPr>
          <w:p w14:paraId="16050E3E" w14:textId="77777777" w:rsidR="00D753A4" w:rsidRPr="00137523" w:rsidRDefault="00D753A4" w:rsidP="00D753A4"/>
        </w:tc>
      </w:tr>
      <w:tr w:rsidR="00EB1529" w:rsidRPr="00137523" w14:paraId="25C498C3" w14:textId="77777777" w:rsidTr="00EB1529">
        <w:trPr>
          <w:trHeight w:val="252"/>
        </w:trPr>
        <w:tc>
          <w:tcPr>
            <w:tcW w:w="222" w:type="pct"/>
            <w:vMerge/>
            <w:shd w:val="clear" w:color="auto" w:fill="auto"/>
            <w:vAlign w:val="center"/>
          </w:tcPr>
          <w:p w14:paraId="77348ADE" w14:textId="77777777" w:rsidR="00D753A4" w:rsidRPr="000E6FB4" w:rsidRDefault="00D753A4" w:rsidP="00D753A4"/>
        </w:tc>
        <w:tc>
          <w:tcPr>
            <w:tcW w:w="820" w:type="pct"/>
            <w:vMerge/>
            <w:shd w:val="clear" w:color="auto" w:fill="auto"/>
            <w:vAlign w:val="center"/>
          </w:tcPr>
          <w:p w14:paraId="35C06EF2" w14:textId="77777777" w:rsidR="00D753A4" w:rsidRPr="000E6FB4" w:rsidRDefault="00D753A4" w:rsidP="00D753A4"/>
        </w:tc>
        <w:tc>
          <w:tcPr>
            <w:tcW w:w="686" w:type="pct"/>
            <w:gridSpan w:val="3"/>
            <w:vMerge/>
            <w:shd w:val="clear" w:color="auto" w:fill="auto"/>
            <w:vAlign w:val="center"/>
          </w:tcPr>
          <w:p w14:paraId="326CFCFA" w14:textId="77777777" w:rsidR="00D753A4" w:rsidRPr="000E6FB4" w:rsidRDefault="00D753A4" w:rsidP="00D753A4"/>
        </w:tc>
        <w:tc>
          <w:tcPr>
            <w:tcW w:w="476" w:type="pct"/>
            <w:shd w:val="clear" w:color="auto" w:fill="auto"/>
            <w:vAlign w:val="center"/>
          </w:tcPr>
          <w:p w14:paraId="1A31CC1A" w14:textId="3E530293" w:rsidR="00D753A4" w:rsidRPr="000E6FB4" w:rsidRDefault="00D753A4" w:rsidP="00D753A4">
            <w:pPr>
              <w:jc w:val="center"/>
            </w:pPr>
            <w:r w:rsidRPr="000E6FB4">
              <w:t>202</w:t>
            </w:r>
            <w:r>
              <w:t>6</w:t>
            </w:r>
            <w:r w:rsidRPr="000E6FB4">
              <w:t>-2030</w:t>
            </w:r>
          </w:p>
        </w:tc>
        <w:tc>
          <w:tcPr>
            <w:tcW w:w="389" w:type="pct"/>
            <w:gridSpan w:val="2"/>
            <w:shd w:val="clear" w:color="auto" w:fill="auto"/>
            <w:vAlign w:val="center"/>
          </w:tcPr>
          <w:p w14:paraId="036FCDA7" w14:textId="3BD2CA5D" w:rsidR="00D753A4" w:rsidRPr="000E6FB4" w:rsidRDefault="00D753A4" w:rsidP="00D753A4">
            <w:pPr>
              <w:jc w:val="center"/>
            </w:pPr>
            <w:r w:rsidRPr="000E6FB4">
              <w:t>-</w:t>
            </w:r>
          </w:p>
        </w:tc>
        <w:tc>
          <w:tcPr>
            <w:tcW w:w="344" w:type="pct"/>
            <w:gridSpan w:val="2"/>
            <w:shd w:val="clear" w:color="auto" w:fill="auto"/>
            <w:vAlign w:val="center"/>
          </w:tcPr>
          <w:p w14:paraId="733128BA" w14:textId="3CE8B27B" w:rsidR="00D753A4" w:rsidRPr="000E6FB4" w:rsidRDefault="00D753A4" w:rsidP="00D753A4">
            <w:pPr>
              <w:jc w:val="center"/>
            </w:pPr>
            <w:r w:rsidRPr="000E6FB4">
              <w:t>-</w:t>
            </w:r>
          </w:p>
        </w:tc>
        <w:tc>
          <w:tcPr>
            <w:tcW w:w="390" w:type="pct"/>
            <w:gridSpan w:val="2"/>
            <w:shd w:val="clear" w:color="auto" w:fill="auto"/>
            <w:vAlign w:val="center"/>
          </w:tcPr>
          <w:p w14:paraId="3FF45617" w14:textId="5CB7A995" w:rsidR="00D753A4" w:rsidRPr="000E6FB4" w:rsidRDefault="00D753A4" w:rsidP="00D753A4">
            <w:pPr>
              <w:jc w:val="center"/>
            </w:pPr>
            <w:r w:rsidRPr="000E6FB4">
              <w:t>-</w:t>
            </w:r>
          </w:p>
        </w:tc>
        <w:tc>
          <w:tcPr>
            <w:tcW w:w="393" w:type="pct"/>
            <w:gridSpan w:val="2"/>
            <w:shd w:val="clear" w:color="auto" w:fill="auto"/>
            <w:vAlign w:val="center"/>
          </w:tcPr>
          <w:p w14:paraId="1B978733" w14:textId="3E5995FD" w:rsidR="00D753A4" w:rsidRPr="000E6FB4" w:rsidRDefault="00D753A4" w:rsidP="00D753A4">
            <w:pPr>
              <w:jc w:val="center"/>
            </w:pPr>
            <w:r w:rsidRPr="000E6FB4">
              <w:t>-</w:t>
            </w:r>
          </w:p>
        </w:tc>
        <w:tc>
          <w:tcPr>
            <w:tcW w:w="147" w:type="pct"/>
            <w:shd w:val="clear" w:color="auto" w:fill="auto"/>
            <w:vAlign w:val="center"/>
          </w:tcPr>
          <w:p w14:paraId="1F2A7703" w14:textId="51C3A212" w:rsidR="00D753A4" w:rsidRPr="000E6FB4" w:rsidRDefault="00D753A4" w:rsidP="00D753A4">
            <w:pPr>
              <w:jc w:val="center"/>
            </w:pPr>
            <w:r w:rsidRPr="000E6FB4">
              <w:t>-</w:t>
            </w:r>
          </w:p>
        </w:tc>
        <w:tc>
          <w:tcPr>
            <w:tcW w:w="767" w:type="pct"/>
            <w:vMerge/>
            <w:shd w:val="clear" w:color="auto" w:fill="auto"/>
          </w:tcPr>
          <w:p w14:paraId="3B246C81" w14:textId="77777777" w:rsidR="00D753A4" w:rsidRPr="00137523" w:rsidRDefault="00D753A4" w:rsidP="00D753A4"/>
        </w:tc>
        <w:tc>
          <w:tcPr>
            <w:tcW w:w="366" w:type="pct"/>
            <w:vMerge/>
            <w:shd w:val="clear" w:color="auto" w:fill="auto"/>
          </w:tcPr>
          <w:p w14:paraId="7F637676" w14:textId="77777777" w:rsidR="00D753A4" w:rsidRPr="00137523" w:rsidRDefault="00D753A4" w:rsidP="00D753A4"/>
        </w:tc>
      </w:tr>
      <w:tr w:rsidR="00EB1529" w:rsidRPr="00137523" w14:paraId="40DE4A8B" w14:textId="77777777" w:rsidTr="00EB1529">
        <w:trPr>
          <w:trHeight w:val="252"/>
        </w:trPr>
        <w:tc>
          <w:tcPr>
            <w:tcW w:w="222" w:type="pct"/>
            <w:vMerge/>
            <w:shd w:val="clear" w:color="auto" w:fill="auto"/>
            <w:vAlign w:val="center"/>
          </w:tcPr>
          <w:p w14:paraId="5BBB9A83" w14:textId="77777777" w:rsidR="00D753A4" w:rsidRPr="000E6FB4" w:rsidRDefault="00D753A4" w:rsidP="00D753A4"/>
        </w:tc>
        <w:tc>
          <w:tcPr>
            <w:tcW w:w="820" w:type="pct"/>
            <w:vMerge/>
            <w:shd w:val="clear" w:color="auto" w:fill="auto"/>
            <w:vAlign w:val="center"/>
          </w:tcPr>
          <w:p w14:paraId="47238C86" w14:textId="77777777" w:rsidR="00D753A4" w:rsidRPr="000E6FB4" w:rsidRDefault="00D753A4" w:rsidP="00D753A4"/>
        </w:tc>
        <w:tc>
          <w:tcPr>
            <w:tcW w:w="686" w:type="pct"/>
            <w:gridSpan w:val="3"/>
            <w:vMerge/>
            <w:shd w:val="clear" w:color="auto" w:fill="auto"/>
            <w:vAlign w:val="center"/>
          </w:tcPr>
          <w:p w14:paraId="39D2D0F7" w14:textId="77777777" w:rsidR="00D753A4" w:rsidRPr="000E6FB4" w:rsidRDefault="00D753A4" w:rsidP="00D753A4"/>
        </w:tc>
        <w:tc>
          <w:tcPr>
            <w:tcW w:w="476" w:type="pct"/>
            <w:shd w:val="clear" w:color="auto" w:fill="auto"/>
          </w:tcPr>
          <w:p w14:paraId="67A756DD" w14:textId="59CAC987" w:rsidR="00D753A4" w:rsidRPr="000E6FB4" w:rsidRDefault="00D753A4" w:rsidP="00D753A4">
            <w:pPr>
              <w:jc w:val="center"/>
            </w:pPr>
            <w:r w:rsidRPr="000E6FB4">
              <w:t>2022-2030</w:t>
            </w:r>
          </w:p>
        </w:tc>
        <w:tc>
          <w:tcPr>
            <w:tcW w:w="389" w:type="pct"/>
            <w:gridSpan w:val="2"/>
            <w:shd w:val="clear" w:color="auto" w:fill="auto"/>
          </w:tcPr>
          <w:p w14:paraId="19BC52E6" w14:textId="4C399CAE" w:rsidR="00D753A4" w:rsidRPr="000E6FB4" w:rsidRDefault="00D753A4" w:rsidP="00D753A4">
            <w:pPr>
              <w:jc w:val="center"/>
            </w:pPr>
            <w:r>
              <w:t>19,6</w:t>
            </w:r>
          </w:p>
        </w:tc>
        <w:tc>
          <w:tcPr>
            <w:tcW w:w="344" w:type="pct"/>
            <w:gridSpan w:val="2"/>
            <w:shd w:val="clear" w:color="auto" w:fill="auto"/>
          </w:tcPr>
          <w:p w14:paraId="68C509A2" w14:textId="0C912A18" w:rsidR="00D753A4" w:rsidRPr="000E6FB4" w:rsidRDefault="00D753A4" w:rsidP="00D753A4">
            <w:pPr>
              <w:jc w:val="center"/>
            </w:pPr>
            <w:r w:rsidRPr="000E6FB4">
              <w:t>-</w:t>
            </w:r>
          </w:p>
        </w:tc>
        <w:tc>
          <w:tcPr>
            <w:tcW w:w="390" w:type="pct"/>
            <w:gridSpan w:val="2"/>
            <w:shd w:val="clear" w:color="auto" w:fill="auto"/>
          </w:tcPr>
          <w:p w14:paraId="6A0F8203" w14:textId="05EFD47E" w:rsidR="00D753A4" w:rsidRPr="000E6FB4" w:rsidRDefault="00D753A4" w:rsidP="00D753A4">
            <w:pPr>
              <w:jc w:val="center"/>
            </w:pPr>
            <w:r>
              <w:t>-</w:t>
            </w:r>
          </w:p>
        </w:tc>
        <w:tc>
          <w:tcPr>
            <w:tcW w:w="393" w:type="pct"/>
            <w:gridSpan w:val="2"/>
            <w:shd w:val="clear" w:color="auto" w:fill="auto"/>
          </w:tcPr>
          <w:p w14:paraId="6FFB9816" w14:textId="4BF7250F" w:rsidR="00D753A4" w:rsidRPr="000E6FB4" w:rsidRDefault="00D753A4" w:rsidP="00D753A4">
            <w:pPr>
              <w:jc w:val="center"/>
            </w:pPr>
            <w:r>
              <w:t>19,6</w:t>
            </w:r>
          </w:p>
        </w:tc>
        <w:tc>
          <w:tcPr>
            <w:tcW w:w="147" w:type="pct"/>
            <w:shd w:val="clear" w:color="auto" w:fill="auto"/>
          </w:tcPr>
          <w:p w14:paraId="22066C85" w14:textId="5B5E356F" w:rsidR="00D753A4" w:rsidRPr="000E6FB4" w:rsidRDefault="00D753A4" w:rsidP="00D753A4">
            <w:pPr>
              <w:jc w:val="center"/>
            </w:pPr>
            <w:r w:rsidRPr="000E6FB4">
              <w:t>-</w:t>
            </w:r>
          </w:p>
        </w:tc>
        <w:tc>
          <w:tcPr>
            <w:tcW w:w="767" w:type="pct"/>
            <w:vMerge/>
            <w:shd w:val="clear" w:color="auto" w:fill="auto"/>
          </w:tcPr>
          <w:p w14:paraId="6B7DECC7" w14:textId="77777777" w:rsidR="00D753A4" w:rsidRPr="00137523" w:rsidRDefault="00D753A4" w:rsidP="00D753A4"/>
        </w:tc>
        <w:tc>
          <w:tcPr>
            <w:tcW w:w="366" w:type="pct"/>
            <w:vMerge/>
            <w:shd w:val="clear" w:color="auto" w:fill="auto"/>
          </w:tcPr>
          <w:p w14:paraId="58F16C8D" w14:textId="77777777" w:rsidR="00D753A4" w:rsidRPr="00137523" w:rsidRDefault="00D753A4" w:rsidP="00D753A4"/>
        </w:tc>
      </w:tr>
      <w:tr w:rsidR="005817BA" w:rsidRPr="00137523" w14:paraId="2C1BAB35" w14:textId="77777777" w:rsidTr="00EB1529">
        <w:trPr>
          <w:trHeight w:val="252"/>
        </w:trPr>
        <w:tc>
          <w:tcPr>
            <w:tcW w:w="222" w:type="pct"/>
            <w:vMerge w:val="restart"/>
            <w:shd w:val="clear" w:color="auto" w:fill="auto"/>
          </w:tcPr>
          <w:p w14:paraId="61B4E8EC" w14:textId="6287977C" w:rsidR="005817BA" w:rsidRPr="000E6FB4" w:rsidRDefault="005817BA" w:rsidP="005817BA">
            <w:r>
              <w:t>1.1.52</w:t>
            </w:r>
          </w:p>
        </w:tc>
        <w:tc>
          <w:tcPr>
            <w:tcW w:w="820" w:type="pct"/>
            <w:vMerge w:val="restart"/>
            <w:shd w:val="clear" w:color="auto" w:fill="auto"/>
          </w:tcPr>
          <w:p w14:paraId="745898E5" w14:textId="183FDF63" w:rsidR="005817BA" w:rsidRPr="000E6FB4" w:rsidRDefault="005817BA" w:rsidP="005817BA">
            <w:r w:rsidRPr="00275AA5">
              <w:t xml:space="preserve">Выполнение корректировки проектно-сметной документации и проведение инженерно-геологических изысканий по объекту: «Капитальный ремонт водовода Шелехов - Чистые Ключи от ВНС-1 до резервуаров запаса холодной воды на </w:t>
            </w:r>
            <w:proofErr w:type="spellStart"/>
            <w:r w:rsidRPr="00275AA5">
              <w:t>Олхинской</w:t>
            </w:r>
            <w:proofErr w:type="spellEnd"/>
            <w:r w:rsidRPr="00275AA5">
              <w:t xml:space="preserve"> горе»</w:t>
            </w:r>
          </w:p>
        </w:tc>
        <w:tc>
          <w:tcPr>
            <w:tcW w:w="686" w:type="pct"/>
            <w:gridSpan w:val="3"/>
            <w:vMerge w:val="restart"/>
            <w:shd w:val="clear" w:color="auto" w:fill="auto"/>
          </w:tcPr>
          <w:p w14:paraId="05EE905E" w14:textId="245E04BA" w:rsidR="005817BA" w:rsidRPr="000E6FB4" w:rsidRDefault="005817BA" w:rsidP="005817BA">
            <w:pPr>
              <w:jc w:val="center"/>
            </w:pPr>
            <w:r w:rsidRPr="000E6FB4">
              <w:rPr>
                <w:color w:val="000000"/>
              </w:rPr>
              <w:t>Управление территориального развития и обустройства</w:t>
            </w:r>
          </w:p>
        </w:tc>
        <w:tc>
          <w:tcPr>
            <w:tcW w:w="476" w:type="pct"/>
            <w:shd w:val="clear" w:color="auto" w:fill="auto"/>
            <w:vAlign w:val="center"/>
          </w:tcPr>
          <w:p w14:paraId="2C250D56" w14:textId="605F2463" w:rsidR="005817BA" w:rsidRPr="000E6FB4" w:rsidRDefault="005817BA" w:rsidP="005817BA">
            <w:pPr>
              <w:jc w:val="center"/>
            </w:pPr>
            <w:r w:rsidRPr="000E6FB4">
              <w:t>2022</w:t>
            </w:r>
          </w:p>
        </w:tc>
        <w:tc>
          <w:tcPr>
            <w:tcW w:w="389" w:type="pct"/>
            <w:gridSpan w:val="2"/>
            <w:shd w:val="clear" w:color="auto" w:fill="auto"/>
            <w:vAlign w:val="center"/>
          </w:tcPr>
          <w:p w14:paraId="247D7602" w14:textId="5B6A50CB" w:rsidR="005817BA" w:rsidRPr="000E6FB4" w:rsidRDefault="005817BA" w:rsidP="005817BA">
            <w:pPr>
              <w:jc w:val="center"/>
            </w:pPr>
            <w:r>
              <w:t>1 170</w:t>
            </w:r>
            <w:r w:rsidRPr="000E6FB4">
              <w:t>,0</w:t>
            </w:r>
          </w:p>
        </w:tc>
        <w:tc>
          <w:tcPr>
            <w:tcW w:w="344" w:type="pct"/>
            <w:gridSpan w:val="2"/>
            <w:shd w:val="clear" w:color="auto" w:fill="auto"/>
            <w:vAlign w:val="center"/>
          </w:tcPr>
          <w:p w14:paraId="7C24F56D" w14:textId="01225C33" w:rsidR="005817BA" w:rsidRPr="000E6FB4" w:rsidRDefault="005817BA" w:rsidP="005817BA">
            <w:pPr>
              <w:jc w:val="center"/>
            </w:pPr>
            <w:r w:rsidRPr="000E6FB4">
              <w:t>- </w:t>
            </w:r>
          </w:p>
        </w:tc>
        <w:tc>
          <w:tcPr>
            <w:tcW w:w="390" w:type="pct"/>
            <w:gridSpan w:val="2"/>
            <w:shd w:val="clear" w:color="auto" w:fill="auto"/>
            <w:vAlign w:val="center"/>
          </w:tcPr>
          <w:p w14:paraId="30E85A79" w14:textId="1E37CC66" w:rsidR="005817BA" w:rsidRDefault="005817BA" w:rsidP="005817BA">
            <w:pPr>
              <w:jc w:val="center"/>
            </w:pPr>
            <w:r w:rsidRPr="000E6FB4">
              <w:t>-</w:t>
            </w:r>
          </w:p>
        </w:tc>
        <w:tc>
          <w:tcPr>
            <w:tcW w:w="393" w:type="pct"/>
            <w:gridSpan w:val="2"/>
            <w:shd w:val="clear" w:color="auto" w:fill="auto"/>
            <w:vAlign w:val="center"/>
          </w:tcPr>
          <w:p w14:paraId="5CE3A1CE" w14:textId="40628D0A" w:rsidR="005817BA" w:rsidRPr="000E6FB4" w:rsidRDefault="005817BA" w:rsidP="005817BA">
            <w:pPr>
              <w:jc w:val="center"/>
            </w:pPr>
            <w:r>
              <w:t>1 170</w:t>
            </w:r>
            <w:r w:rsidRPr="000E6FB4">
              <w:t>,0</w:t>
            </w:r>
          </w:p>
        </w:tc>
        <w:tc>
          <w:tcPr>
            <w:tcW w:w="147" w:type="pct"/>
            <w:shd w:val="clear" w:color="auto" w:fill="auto"/>
            <w:vAlign w:val="center"/>
          </w:tcPr>
          <w:p w14:paraId="23C3517A" w14:textId="3BDF8DEA" w:rsidR="005817BA" w:rsidRPr="000E6FB4" w:rsidRDefault="005817BA" w:rsidP="005817BA">
            <w:pPr>
              <w:jc w:val="center"/>
            </w:pPr>
            <w:r w:rsidRPr="000E6FB4">
              <w:t>-</w:t>
            </w:r>
          </w:p>
        </w:tc>
        <w:tc>
          <w:tcPr>
            <w:tcW w:w="767" w:type="pct"/>
            <w:vMerge w:val="restart"/>
            <w:shd w:val="clear" w:color="auto" w:fill="auto"/>
          </w:tcPr>
          <w:p w14:paraId="7811E5E5" w14:textId="0B9C93D8" w:rsidR="005817BA" w:rsidRDefault="005817BA" w:rsidP="005817BA">
            <w:pPr>
              <w:rPr>
                <w:rFonts w:eastAsia="Calibri"/>
              </w:rPr>
            </w:pPr>
            <w:r>
              <w:rPr>
                <w:rFonts w:eastAsia="Calibri"/>
              </w:rPr>
              <w:t xml:space="preserve">Количество выполненных корректировок </w:t>
            </w:r>
            <w:r w:rsidRPr="00275AA5">
              <w:t>проектно-сметной документации</w:t>
            </w:r>
            <w:r>
              <w:t>,</w:t>
            </w:r>
          </w:p>
          <w:p w14:paraId="17196F8B" w14:textId="2F99741E" w:rsidR="005817BA" w:rsidRPr="00137523" w:rsidRDefault="005817BA" w:rsidP="005817BA">
            <w:r>
              <w:rPr>
                <w:rFonts w:eastAsia="Calibri"/>
              </w:rPr>
              <w:t>к</w:t>
            </w:r>
            <w:r w:rsidRPr="00137523">
              <w:rPr>
                <w:rFonts w:eastAsia="Calibri"/>
              </w:rPr>
              <w:t xml:space="preserve">оличество </w:t>
            </w:r>
            <w:r>
              <w:rPr>
                <w:rFonts w:eastAsia="Calibri"/>
              </w:rPr>
              <w:t xml:space="preserve">проведенных </w:t>
            </w:r>
            <w:r w:rsidRPr="00275AA5">
              <w:t>инженерно-геологических изысканий</w:t>
            </w:r>
          </w:p>
        </w:tc>
        <w:tc>
          <w:tcPr>
            <w:tcW w:w="366" w:type="pct"/>
            <w:vMerge w:val="restart"/>
            <w:shd w:val="clear" w:color="auto" w:fill="auto"/>
          </w:tcPr>
          <w:p w14:paraId="76E2BD51" w14:textId="77777777" w:rsidR="005817BA" w:rsidRDefault="005817BA" w:rsidP="005817BA">
            <w:r>
              <w:t>1 ед.</w:t>
            </w:r>
          </w:p>
          <w:p w14:paraId="6E1F38C8" w14:textId="77777777" w:rsidR="005817BA" w:rsidRDefault="005817BA" w:rsidP="005817BA"/>
          <w:p w14:paraId="25C5560D" w14:textId="77777777" w:rsidR="005817BA" w:rsidRDefault="005817BA" w:rsidP="005817BA"/>
          <w:p w14:paraId="1F67DF78" w14:textId="77777777" w:rsidR="005817BA" w:rsidRDefault="005817BA" w:rsidP="005817BA"/>
          <w:p w14:paraId="3CCA896D" w14:textId="77777777" w:rsidR="005817BA" w:rsidRDefault="005817BA" w:rsidP="005817BA"/>
          <w:p w14:paraId="45D8E024" w14:textId="7E61A915" w:rsidR="005817BA" w:rsidRPr="00137523" w:rsidRDefault="005817BA" w:rsidP="005817BA">
            <w:r>
              <w:t>1 ед.</w:t>
            </w:r>
          </w:p>
        </w:tc>
      </w:tr>
      <w:tr w:rsidR="005817BA" w:rsidRPr="00137523" w14:paraId="1192E6FB" w14:textId="77777777" w:rsidTr="00EB1529">
        <w:trPr>
          <w:trHeight w:val="252"/>
        </w:trPr>
        <w:tc>
          <w:tcPr>
            <w:tcW w:w="222" w:type="pct"/>
            <w:vMerge/>
            <w:shd w:val="clear" w:color="auto" w:fill="auto"/>
            <w:vAlign w:val="center"/>
          </w:tcPr>
          <w:p w14:paraId="672CA2D7" w14:textId="77777777" w:rsidR="005817BA" w:rsidRPr="000E6FB4" w:rsidRDefault="005817BA" w:rsidP="005817BA"/>
        </w:tc>
        <w:tc>
          <w:tcPr>
            <w:tcW w:w="820" w:type="pct"/>
            <w:vMerge/>
            <w:shd w:val="clear" w:color="auto" w:fill="auto"/>
            <w:vAlign w:val="center"/>
          </w:tcPr>
          <w:p w14:paraId="3670099E" w14:textId="77777777" w:rsidR="005817BA" w:rsidRPr="000E6FB4" w:rsidRDefault="005817BA" w:rsidP="005817BA"/>
        </w:tc>
        <w:tc>
          <w:tcPr>
            <w:tcW w:w="686" w:type="pct"/>
            <w:gridSpan w:val="3"/>
            <w:vMerge/>
            <w:shd w:val="clear" w:color="auto" w:fill="auto"/>
            <w:vAlign w:val="center"/>
          </w:tcPr>
          <w:p w14:paraId="032DC160" w14:textId="77777777" w:rsidR="005817BA" w:rsidRPr="000E6FB4" w:rsidRDefault="005817BA" w:rsidP="005817BA"/>
        </w:tc>
        <w:tc>
          <w:tcPr>
            <w:tcW w:w="476" w:type="pct"/>
            <w:shd w:val="clear" w:color="auto" w:fill="auto"/>
            <w:vAlign w:val="center"/>
          </w:tcPr>
          <w:p w14:paraId="0D604496" w14:textId="3D03C78D" w:rsidR="005817BA" w:rsidRPr="000E6FB4" w:rsidRDefault="005817BA" w:rsidP="005817BA">
            <w:pPr>
              <w:jc w:val="center"/>
            </w:pPr>
            <w:r w:rsidRPr="000E6FB4">
              <w:t>2023</w:t>
            </w:r>
          </w:p>
        </w:tc>
        <w:tc>
          <w:tcPr>
            <w:tcW w:w="389" w:type="pct"/>
            <w:gridSpan w:val="2"/>
            <w:shd w:val="clear" w:color="auto" w:fill="auto"/>
            <w:vAlign w:val="center"/>
          </w:tcPr>
          <w:p w14:paraId="4133F7A0" w14:textId="0A542A85" w:rsidR="005817BA" w:rsidRPr="000E6FB4" w:rsidRDefault="005817BA" w:rsidP="005817BA">
            <w:pPr>
              <w:jc w:val="center"/>
            </w:pPr>
            <w:r w:rsidRPr="000E6FB4">
              <w:t>-</w:t>
            </w:r>
          </w:p>
        </w:tc>
        <w:tc>
          <w:tcPr>
            <w:tcW w:w="344" w:type="pct"/>
            <w:gridSpan w:val="2"/>
            <w:shd w:val="clear" w:color="auto" w:fill="auto"/>
            <w:vAlign w:val="center"/>
          </w:tcPr>
          <w:p w14:paraId="01AF8A66" w14:textId="59EFE1FE" w:rsidR="005817BA" w:rsidRPr="000E6FB4" w:rsidRDefault="005817BA" w:rsidP="005817BA">
            <w:pPr>
              <w:jc w:val="center"/>
            </w:pPr>
            <w:r w:rsidRPr="000E6FB4">
              <w:t>-</w:t>
            </w:r>
          </w:p>
        </w:tc>
        <w:tc>
          <w:tcPr>
            <w:tcW w:w="390" w:type="pct"/>
            <w:gridSpan w:val="2"/>
            <w:shd w:val="clear" w:color="auto" w:fill="auto"/>
            <w:vAlign w:val="center"/>
          </w:tcPr>
          <w:p w14:paraId="465D134B" w14:textId="62BDB785" w:rsidR="005817BA" w:rsidRDefault="005817BA" w:rsidP="005817BA">
            <w:pPr>
              <w:jc w:val="center"/>
            </w:pPr>
            <w:r w:rsidRPr="000E6FB4">
              <w:t>-</w:t>
            </w:r>
          </w:p>
        </w:tc>
        <w:tc>
          <w:tcPr>
            <w:tcW w:w="393" w:type="pct"/>
            <w:gridSpan w:val="2"/>
            <w:shd w:val="clear" w:color="auto" w:fill="auto"/>
            <w:vAlign w:val="center"/>
          </w:tcPr>
          <w:p w14:paraId="7BB9EC7A" w14:textId="233658E3" w:rsidR="005817BA" w:rsidRPr="000E6FB4" w:rsidRDefault="005817BA" w:rsidP="005817BA">
            <w:pPr>
              <w:jc w:val="center"/>
            </w:pPr>
            <w:r w:rsidRPr="000E6FB4">
              <w:t>-</w:t>
            </w:r>
          </w:p>
        </w:tc>
        <w:tc>
          <w:tcPr>
            <w:tcW w:w="147" w:type="pct"/>
            <w:shd w:val="clear" w:color="auto" w:fill="auto"/>
            <w:vAlign w:val="center"/>
          </w:tcPr>
          <w:p w14:paraId="26B1F90F" w14:textId="76FCC1B2" w:rsidR="005817BA" w:rsidRPr="000E6FB4" w:rsidRDefault="005817BA" w:rsidP="005817BA">
            <w:pPr>
              <w:jc w:val="center"/>
            </w:pPr>
            <w:r w:rsidRPr="000E6FB4">
              <w:t>-</w:t>
            </w:r>
          </w:p>
        </w:tc>
        <w:tc>
          <w:tcPr>
            <w:tcW w:w="767" w:type="pct"/>
            <w:vMerge/>
            <w:shd w:val="clear" w:color="auto" w:fill="auto"/>
          </w:tcPr>
          <w:p w14:paraId="14AC8E4B" w14:textId="77777777" w:rsidR="005817BA" w:rsidRPr="00137523" w:rsidRDefault="005817BA" w:rsidP="005817BA"/>
        </w:tc>
        <w:tc>
          <w:tcPr>
            <w:tcW w:w="366" w:type="pct"/>
            <w:vMerge/>
            <w:shd w:val="clear" w:color="auto" w:fill="auto"/>
          </w:tcPr>
          <w:p w14:paraId="3ADB7E8E" w14:textId="77777777" w:rsidR="005817BA" w:rsidRPr="00137523" w:rsidRDefault="005817BA" w:rsidP="005817BA"/>
        </w:tc>
      </w:tr>
      <w:tr w:rsidR="005817BA" w:rsidRPr="00137523" w14:paraId="17D72848" w14:textId="77777777" w:rsidTr="00EB1529">
        <w:trPr>
          <w:trHeight w:val="252"/>
        </w:trPr>
        <w:tc>
          <w:tcPr>
            <w:tcW w:w="222" w:type="pct"/>
            <w:vMerge/>
            <w:shd w:val="clear" w:color="auto" w:fill="auto"/>
            <w:vAlign w:val="center"/>
          </w:tcPr>
          <w:p w14:paraId="38F85E21" w14:textId="77777777" w:rsidR="005817BA" w:rsidRPr="000E6FB4" w:rsidRDefault="005817BA" w:rsidP="005817BA"/>
        </w:tc>
        <w:tc>
          <w:tcPr>
            <w:tcW w:w="820" w:type="pct"/>
            <w:vMerge/>
            <w:shd w:val="clear" w:color="auto" w:fill="auto"/>
            <w:vAlign w:val="center"/>
          </w:tcPr>
          <w:p w14:paraId="2B3FE64A" w14:textId="77777777" w:rsidR="005817BA" w:rsidRPr="000E6FB4" w:rsidRDefault="005817BA" w:rsidP="005817BA"/>
        </w:tc>
        <w:tc>
          <w:tcPr>
            <w:tcW w:w="686" w:type="pct"/>
            <w:gridSpan w:val="3"/>
            <w:vMerge/>
            <w:shd w:val="clear" w:color="auto" w:fill="auto"/>
            <w:vAlign w:val="center"/>
          </w:tcPr>
          <w:p w14:paraId="4D72779A" w14:textId="77777777" w:rsidR="005817BA" w:rsidRPr="000E6FB4" w:rsidRDefault="005817BA" w:rsidP="005817BA"/>
        </w:tc>
        <w:tc>
          <w:tcPr>
            <w:tcW w:w="476" w:type="pct"/>
            <w:shd w:val="clear" w:color="auto" w:fill="auto"/>
            <w:vAlign w:val="center"/>
          </w:tcPr>
          <w:p w14:paraId="3B633D2A" w14:textId="550B410A" w:rsidR="005817BA" w:rsidRPr="000E6FB4" w:rsidRDefault="005817BA" w:rsidP="005817BA">
            <w:pPr>
              <w:jc w:val="center"/>
            </w:pPr>
            <w:r w:rsidRPr="000E6FB4">
              <w:t>2024</w:t>
            </w:r>
          </w:p>
        </w:tc>
        <w:tc>
          <w:tcPr>
            <w:tcW w:w="389" w:type="pct"/>
            <w:gridSpan w:val="2"/>
            <w:shd w:val="clear" w:color="auto" w:fill="auto"/>
            <w:vAlign w:val="center"/>
          </w:tcPr>
          <w:p w14:paraId="692E5583" w14:textId="599FC392" w:rsidR="005817BA" w:rsidRPr="000E6FB4" w:rsidRDefault="005817BA" w:rsidP="005817BA">
            <w:pPr>
              <w:jc w:val="center"/>
            </w:pPr>
            <w:r w:rsidRPr="000E6FB4">
              <w:t>-</w:t>
            </w:r>
          </w:p>
        </w:tc>
        <w:tc>
          <w:tcPr>
            <w:tcW w:w="344" w:type="pct"/>
            <w:gridSpan w:val="2"/>
            <w:shd w:val="clear" w:color="auto" w:fill="auto"/>
            <w:vAlign w:val="center"/>
          </w:tcPr>
          <w:p w14:paraId="319379F4" w14:textId="611EA642" w:rsidR="005817BA" w:rsidRPr="000E6FB4" w:rsidRDefault="005817BA" w:rsidP="005817BA">
            <w:pPr>
              <w:jc w:val="center"/>
            </w:pPr>
            <w:r w:rsidRPr="000E6FB4">
              <w:t>-</w:t>
            </w:r>
          </w:p>
        </w:tc>
        <w:tc>
          <w:tcPr>
            <w:tcW w:w="390" w:type="pct"/>
            <w:gridSpan w:val="2"/>
            <w:shd w:val="clear" w:color="auto" w:fill="auto"/>
            <w:vAlign w:val="center"/>
          </w:tcPr>
          <w:p w14:paraId="01BA46AF" w14:textId="6FDD133B" w:rsidR="005817BA" w:rsidRDefault="005817BA" w:rsidP="005817BA">
            <w:pPr>
              <w:jc w:val="center"/>
            </w:pPr>
            <w:r w:rsidRPr="000E6FB4">
              <w:t>-</w:t>
            </w:r>
          </w:p>
        </w:tc>
        <w:tc>
          <w:tcPr>
            <w:tcW w:w="393" w:type="pct"/>
            <w:gridSpan w:val="2"/>
            <w:shd w:val="clear" w:color="auto" w:fill="auto"/>
            <w:vAlign w:val="center"/>
          </w:tcPr>
          <w:p w14:paraId="62364E29" w14:textId="0F37B5CC" w:rsidR="005817BA" w:rsidRPr="000E6FB4" w:rsidRDefault="005817BA" w:rsidP="005817BA">
            <w:pPr>
              <w:jc w:val="center"/>
            </w:pPr>
            <w:r w:rsidRPr="000E6FB4">
              <w:t>-</w:t>
            </w:r>
          </w:p>
        </w:tc>
        <w:tc>
          <w:tcPr>
            <w:tcW w:w="147" w:type="pct"/>
            <w:shd w:val="clear" w:color="auto" w:fill="auto"/>
            <w:vAlign w:val="center"/>
          </w:tcPr>
          <w:p w14:paraId="586169A4" w14:textId="67461438" w:rsidR="005817BA" w:rsidRPr="000E6FB4" w:rsidRDefault="005817BA" w:rsidP="005817BA">
            <w:pPr>
              <w:jc w:val="center"/>
            </w:pPr>
            <w:r w:rsidRPr="000E6FB4">
              <w:t>-</w:t>
            </w:r>
          </w:p>
        </w:tc>
        <w:tc>
          <w:tcPr>
            <w:tcW w:w="767" w:type="pct"/>
            <w:vMerge/>
            <w:shd w:val="clear" w:color="auto" w:fill="auto"/>
          </w:tcPr>
          <w:p w14:paraId="2C1E94E4" w14:textId="77777777" w:rsidR="005817BA" w:rsidRPr="00137523" w:rsidRDefault="005817BA" w:rsidP="005817BA"/>
        </w:tc>
        <w:tc>
          <w:tcPr>
            <w:tcW w:w="366" w:type="pct"/>
            <w:vMerge/>
            <w:shd w:val="clear" w:color="auto" w:fill="auto"/>
          </w:tcPr>
          <w:p w14:paraId="2C42C047" w14:textId="77777777" w:rsidR="005817BA" w:rsidRPr="00137523" w:rsidRDefault="005817BA" w:rsidP="005817BA"/>
        </w:tc>
      </w:tr>
      <w:tr w:rsidR="005817BA" w:rsidRPr="00137523" w14:paraId="5C0825F8" w14:textId="77777777" w:rsidTr="00EB1529">
        <w:trPr>
          <w:trHeight w:val="252"/>
        </w:trPr>
        <w:tc>
          <w:tcPr>
            <w:tcW w:w="222" w:type="pct"/>
            <w:vMerge/>
            <w:shd w:val="clear" w:color="auto" w:fill="auto"/>
            <w:vAlign w:val="center"/>
          </w:tcPr>
          <w:p w14:paraId="7061D0A9" w14:textId="77777777" w:rsidR="005817BA" w:rsidRPr="000E6FB4" w:rsidRDefault="005817BA" w:rsidP="005817BA"/>
        </w:tc>
        <w:tc>
          <w:tcPr>
            <w:tcW w:w="820" w:type="pct"/>
            <w:vMerge/>
            <w:shd w:val="clear" w:color="auto" w:fill="auto"/>
            <w:vAlign w:val="center"/>
          </w:tcPr>
          <w:p w14:paraId="738EE17F" w14:textId="77777777" w:rsidR="005817BA" w:rsidRPr="000E6FB4" w:rsidRDefault="005817BA" w:rsidP="005817BA"/>
        </w:tc>
        <w:tc>
          <w:tcPr>
            <w:tcW w:w="686" w:type="pct"/>
            <w:gridSpan w:val="3"/>
            <w:vMerge/>
            <w:shd w:val="clear" w:color="auto" w:fill="auto"/>
            <w:vAlign w:val="center"/>
          </w:tcPr>
          <w:p w14:paraId="4B6DB9F3" w14:textId="77777777" w:rsidR="005817BA" w:rsidRPr="000E6FB4" w:rsidRDefault="005817BA" w:rsidP="005817BA"/>
        </w:tc>
        <w:tc>
          <w:tcPr>
            <w:tcW w:w="476" w:type="pct"/>
            <w:shd w:val="clear" w:color="auto" w:fill="auto"/>
            <w:vAlign w:val="center"/>
          </w:tcPr>
          <w:p w14:paraId="4B838002" w14:textId="0516DD82" w:rsidR="005817BA" w:rsidRPr="000E6FB4" w:rsidRDefault="005817BA" w:rsidP="005817BA">
            <w:pPr>
              <w:jc w:val="center"/>
            </w:pPr>
            <w:r>
              <w:t>2025</w:t>
            </w:r>
          </w:p>
        </w:tc>
        <w:tc>
          <w:tcPr>
            <w:tcW w:w="389" w:type="pct"/>
            <w:gridSpan w:val="2"/>
            <w:shd w:val="clear" w:color="auto" w:fill="auto"/>
            <w:vAlign w:val="center"/>
          </w:tcPr>
          <w:p w14:paraId="0ED2B9AD" w14:textId="4A361A21" w:rsidR="005817BA" w:rsidRPr="000E6FB4" w:rsidRDefault="005817BA" w:rsidP="005817BA">
            <w:pPr>
              <w:jc w:val="center"/>
            </w:pPr>
            <w:r w:rsidRPr="000E6FB4">
              <w:t>-</w:t>
            </w:r>
          </w:p>
        </w:tc>
        <w:tc>
          <w:tcPr>
            <w:tcW w:w="344" w:type="pct"/>
            <w:gridSpan w:val="2"/>
            <w:shd w:val="clear" w:color="auto" w:fill="auto"/>
            <w:vAlign w:val="center"/>
          </w:tcPr>
          <w:p w14:paraId="4529D95F" w14:textId="189549BE" w:rsidR="005817BA" w:rsidRPr="000E6FB4" w:rsidRDefault="005817BA" w:rsidP="005817BA">
            <w:pPr>
              <w:jc w:val="center"/>
            </w:pPr>
            <w:r w:rsidRPr="000E6FB4">
              <w:t>-</w:t>
            </w:r>
          </w:p>
        </w:tc>
        <w:tc>
          <w:tcPr>
            <w:tcW w:w="390" w:type="pct"/>
            <w:gridSpan w:val="2"/>
            <w:shd w:val="clear" w:color="auto" w:fill="auto"/>
            <w:vAlign w:val="center"/>
          </w:tcPr>
          <w:p w14:paraId="7184DBD6" w14:textId="323ACB20" w:rsidR="005817BA" w:rsidRPr="000E6FB4" w:rsidRDefault="005817BA" w:rsidP="005817BA">
            <w:pPr>
              <w:jc w:val="center"/>
            </w:pPr>
            <w:r w:rsidRPr="000E6FB4">
              <w:t>-</w:t>
            </w:r>
          </w:p>
        </w:tc>
        <w:tc>
          <w:tcPr>
            <w:tcW w:w="393" w:type="pct"/>
            <w:gridSpan w:val="2"/>
            <w:shd w:val="clear" w:color="auto" w:fill="auto"/>
            <w:vAlign w:val="center"/>
          </w:tcPr>
          <w:p w14:paraId="10F2A824" w14:textId="148F60F2" w:rsidR="005817BA" w:rsidRPr="000E6FB4" w:rsidRDefault="005817BA" w:rsidP="005817BA">
            <w:pPr>
              <w:jc w:val="center"/>
            </w:pPr>
            <w:r w:rsidRPr="000E6FB4">
              <w:t>-</w:t>
            </w:r>
          </w:p>
        </w:tc>
        <w:tc>
          <w:tcPr>
            <w:tcW w:w="147" w:type="pct"/>
            <w:shd w:val="clear" w:color="auto" w:fill="auto"/>
            <w:vAlign w:val="center"/>
          </w:tcPr>
          <w:p w14:paraId="4829293F" w14:textId="5B86E0FB" w:rsidR="005817BA" w:rsidRPr="000E6FB4" w:rsidRDefault="005817BA" w:rsidP="005817BA">
            <w:pPr>
              <w:jc w:val="center"/>
            </w:pPr>
            <w:r w:rsidRPr="000E6FB4">
              <w:t>-</w:t>
            </w:r>
          </w:p>
        </w:tc>
        <w:tc>
          <w:tcPr>
            <w:tcW w:w="767" w:type="pct"/>
            <w:vMerge/>
            <w:shd w:val="clear" w:color="auto" w:fill="auto"/>
          </w:tcPr>
          <w:p w14:paraId="6E202A41" w14:textId="77777777" w:rsidR="005817BA" w:rsidRPr="00137523" w:rsidRDefault="005817BA" w:rsidP="005817BA"/>
        </w:tc>
        <w:tc>
          <w:tcPr>
            <w:tcW w:w="366" w:type="pct"/>
            <w:vMerge/>
            <w:shd w:val="clear" w:color="auto" w:fill="auto"/>
          </w:tcPr>
          <w:p w14:paraId="6301EDAE" w14:textId="77777777" w:rsidR="005817BA" w:rsidRPr="00137523" w:rsidRDefault="005817BA" w:rsidP="005817BA"/>
        </w:tc>
      </w:tr>
      <w:tr w:rsidR="005817BA" w:rsidRPr="00137523" w14:paraId="305BB269" w14:textId="77777777" w:rsidTr="00EB1529">
        <w:trPr>
          <w:trHeight w:val="252"/>
        </w:trPr>
        <w:tc>
          <w:tcPr>
            <w:tcW w:w="222" w:type="pct"/>
            <w:vMerge/>
            <w:shd w:val="clear" w:color="auto" w:fill="auto"/>
            <w:vAlign w:val="center"/>
          </w:tcPr>
          <w:p w14:paraId="59F8669E" w14:textId="77777777" w:rsidR="005817BA" w:rsidRPr="000E6FB4" w:rsidRDefault="005817BA" w:rsidP="005817BA"/>
        </w:tc>
        <w:tc>
          <w:tcPr>
            <w:tcW w:w="820" w:type="pct"/>
            <w:vMerge/>
            <w:shd w:val="clear" w:color="auto" w:fill="auto"/>
            <w:vAlign w:val="center"/>
          </w:tcPr>
          <w:p w14:paraId="29859BFC" w14:textId="77777777" w:rsidR="005817BA" w:rsidRPr="000E6FB4" w:rsidRDefault="005817BA" w:rsidP="005817BA"/>
        </w:tc>
        <w:tc>
          <w:tcPr>
            <w:tcW w:w="686" w:type="pct"/>
            <w:gridSpan w:val="3"/>
            <w:vMerge/>
            <w:shd w:val="clear" w:color="auto" w:fill="auto"/>
            <w:vAlign w:val="center"/>
          </w:tcPr>
          <w:p w14:paraId="05BDCB32" w14:textId="77777777" w:rsidR="005817BA" w:rsidRPr="000E6FB4" w:rsidRDefault="005817BA" w:rsidP="005817BA"/>
        </w:tc>
        <w:tc>
          <w:tcPr>
            <w:tcW w:w="476" w:type="pct"/>
            <w:shd w:val="clear" w:color="auto" w:fill="auto"/>
            <w:vAlign w:val="center"/>
          </w:tcPr>
          <w:p w14:paraId="5D28FCED" w14:textId="7ED1D12E" w:rsidR="005817BA" w:rsidRPr="000E6FB4" w:rsidRDefault="005817BA" w:rsidP="005817BA">
            <w:pPr>
              <w:jc w:val="center"/>
            </w:pPr>
            <w:r w:rsidRPr="000E6FB4">
              <w:t>202</w:t>
            </w:r>
            <w:r>
              <w:t>6</w:t>
            </w:r>
            <w:r w:rsidRPr="000E6FB4">
              <w:t>-2030</w:t>
            </w:r>
          </w:p>
        </w:tc>
        <w:tc>
          <w:tcPr>
            <w:tcW w:w="389" w:type="pct"/>
            <w:gridSpan w:val="2"/>
            <w:shd w:val="clear" w:color="auto" w:fill="auto"/>
            <w:vAlign w:val="center"/>
          </w:tcPr>
          <w:p w14:paraId="087C000B" w14:textId="0682A2A1" w:rsidR="005817BA" w:rsidRPr="000E6FB4" w:rsidRDefault="005817BA" w:rsidP="005817BA">
            <w:pPr>
              <w:jc w:val="center"/>
            </w:pPr>
            <w:r w:rsidRPr="000E6FB4">
              <w:t>-</w:t>
            </w:r>
          </w:p>
        </w:tc>
        <w:tc>
          <w:tcPr>
            <w:tcW w:w="344" w:type="pct"/>
            <w:gridSpan w:val="2"/>
            <w:shd w:val="clear" w:color="auto" w:fill="auto"/>
            <w:vAlign w:val="center"/>
          </w:tcPr>
          <w:p w14:paraId="181A67B6" w14:textId="5CA5BEBF" w:rsidR="005817BA" w:rsidRPr="000E6FB4" w:rsidRDefault="005817BA" w:rsidP="005817BA">
            <w:pPr>
              <w:jc w:val="center"/>
            </w:pPr>
            <w:r w:rsidRPr="000E6FB4">
              <w:t>-</w:t>
            </w:r>
          </w:p>
        </w:tc>
        <w:tc>
          <w:tcPr>
            <w:tcW w:w="390" w:type="pct"/>
            <w:gridSpan w:val="2"/>
            <w:shd w:val="clear" w:color="auto" w:fill="auto"/>
            <w:vAlign w:val="center"/>
          </w:tcPr>
          <w:p w14:paraId="4809700F" w14:textId="5D93916F" w:rsidR="005817BA" w:rsidRDefault="005817BA" w:rsidP="005817BA">
            <w:pPr>
              <w:jc w:val="center"/>
            </w:pPr>
            <w:r w:rsidRPr="000E6FB4">
              <w:t>-</w:t>
            </w:r>
          </w:p>
        </w:tc>
        <w:tc>
          <w:tcPr>
            <w:tcW w:w="393" w:type="pct"/>
            <w:gridSpan w:val="2"/>
            <w:shd w:val="clear" w:color="auto" w:fill="auto"/>
            <w:vAlign w:val="center"/>
          </w:tcPr>
          <w:p w14:paraId="2D1CB91B" w14:textId="013F2652" w:rsidR="005817BA" w:rsidRPr="000E6FB4" w:rsidRDefault="005817BA" w:rsidP="005817BA">
            <w:pPr>
              <w:jc w:val="center"/>
            </w:pPr>
            <w:r w:rsidRPr="000E6FB4">
              <w:t>-</w:t>
            </w:r>
          </w:p>
        </w:tc>
        <w:tc>
          <w:tcPr>
            <w:tcW w:w="147" w:type="pct"/>
            <w:shd w:val="clear" w:color="auto" w:fill="auto"/>
            <w:vAlign w:val="center"/>
          </w:tcPr>
          <w:p w14:paraId="41F6097D" w14:textId="6EADC6D7" w:rsidR="005817BA" w:rsidRPr="000E6FB4" w:rsidRDefault="005817BA" w:rsidP="005817BA">
            <w:pPr>
              <w:jc w:val="center"/>
            </w:pPr>
            <w:r w:rsidRPr="000E6FB4">
              <w:t>-</w:t>
            </w:r>
          </w:p>
        </w:tc>
        <w:tc>
          <w:tcPr>
            <w:tcW w:w="767" w:type="pct"/>
            <w:vMerge/>
            <w:shd w:val="clear" w:color="auto" w:fill="auto"/>
          </w:tcPr>
          <w:p w14:paraId="16D6E198" w14:textId="77777777" w:rsidR="005817BA" w:rsidRPr="00137523" w:rsidRDefault="005817BA" w:rsidP="005817BA"/>
        </w:tc>
        <w:tc>
          <w:tcPr>
            <w:tcW w:w="366" w:type="pct"/>
            <w:vMerge/>
            <w:shd w:val="clear" w:color="auto" w:fill="auto"/>
          </w:tcPr>
          <w:p w14:paraId="4C994E3F" w14:textId="77777777" w:rsidR="005817BA" w:rsidRPr="00137523" w:rsidRDefault="005817BA" w:rsidP="005817BA"/>
        </w:tc>
      </w:tr>
      <w:tr w:rsidR="005817BA" w:rsidRPr="00137523" w14:paraId="2E26FB7B" w14:textId="77777777" w:rsidTr="00EB1529">
        <w:trPr>
          <w:trHeight w:val="252"/>
        </w:trPr>
        <w:tc>
          <w:tcPr>
            <w:tcW w:w="222" w:type="pct"/>
            <w:vMerge/>
            <w:shd w:val="clear" w:color="auto" w:fill="auto"/>
            <w:vAlign w:val="center"/>
          </w:tcPr>
          <w:p w14:paraId="06B58F36" w14:textId="77777777" w:rsidR="005817BA" w:rsidRPr="000E6FB4" w:rsidRDefault="005817BA" w:rsidP="005817BA"/>
        </w:tc>
        <w:tc>
          <w:tcPr>
            <w:tcW w:w="820" w:type="pct"/>
            <w:vMerge/>
            <w:shd w:val="clear" w:color="auto" w:fill="auto"/>
            <w:vAlign w:val="center"/>
          </w:tcPr>
          <w:p w14:paraId="7E43CCC7" w14:textId="77777777" w:rsidR="005817BA" w:rsidRPr="000E6FB4" w:rsidRDefault="005817BA" w:rsidP="005817BA"/>
        </w:tc>
        <w:tc>
          <w:tcPr>
            <w:tcW w:w="686" w:type="pct"/>
            <w:gridSpan w:val="3"/>
            <w:vMerge/>
            <w:shd w:val="clear" w:color="auto" w:fill="auto"/>
            <w:vAlign w:val="center"/>
          </w:tcPr>
          <w:p w14:paraId="0A13D70C" w14:textId="77777777" w:rsidR="005817BA" w:rsidRPr="000E6FB4" w:rsidRDefault="005817BA" w:rsidP="005817BA"/>
        </w:tc>
        <w:tc>
          <w:tcPr>
            <w:tcW w:w="476" w:type="pct"/>
            <w:shd w:val="clear" w:color="auto" w:fill="auto"/>
          </w:tcPr>
          <w:p w14:paraId="362D9870" w14:textId="27EAA8C4" w:rsidR="005817BA" w:rsidRPr="000E6FB4" w:rsidRDefault="005817BA" w:rsidP="005817BA">
            <w:pPr>
              <w:jc w:val="center"/>
            </w:pPr>
            <w:r w:rsidRPr="000E6FB4">
              <w:t>2022-2030</w:t>
            </w:r>
          </w:p>
        </w:tc>
        <w:tc>
          <w:tcPr>
            <w:tcW w:w="389" w:type="pct"/>
            <w:gridSpan w:val="2"/>
            <w:shd w:val="clear" w:color="auto" w:fill="auto"/>
          </w:tcPr>
          <w:p w14:paraId="0E3DD98E" w14:textId="786DCF0F" w:rsidR="005817BA" w:rsidRPr="000E6FB4" w:rsidRDefault="005817BA" w:rsidP="005817BA">
            <w:pPr>
              <w:jc w:val="center"/>
            </w:pPr>
            <w:r>
              <w:t>1 170</w:t>
            </w:r>
            <w:r w:rsidRPr="000E6FB4">
              <w:t>,0</w:t>
            </w:r>
          </w:p>
        </w:tc>
        <w:tc>
          <w:tcPr>
            <w:tcW w:w="344" w:type="pct"/>
            <w:gridSpan w:val="2"/>
            <w:shd w:val="clear" w:color="auto" w:fill="auto"/>
          </w:tcPr>
          <w:p w14:paraId="75CFE065" w14:textId="1CDBFD55" w:rsidR="005817BA" w:rsidRPr="000E6FB4" w:rsidRDefault="005817BA" w:rsidP="005817BA">
            <w:pPr>
              <w:jc w:val="center"/>
            </w:pPr>
            <w:r w:rsidRPr="000E6FB4">
              <w:t>-</w:t>
            </w:r>
          </w:p>
        </w:tc>
        <w:tc>
          <w:tcPr>
            <w:tcW w:w="390" w:type="pct"/>
            <w:gridSpan w:val="2"/>
            <w:shd w:val="clear" w:color="auto" w:fill="auto"/>
          </w:tcPr>
          <w:p w14:paraId="42E06B4B" w14:textId="3E9263EC" w:rsidR="005817BA" w:rsidRDefault="005817BA" w:rsidP="005817BA">
            <w:pPr>
              <w:jc w:val="center"/>
            </w:pPr>
            <w:r>
              <w:t>-</w:t>
            </w:r>
          </w:p>
        </w:tc>
        <w:tc>
          <w:tcPr>
            <w:tcW w:w="393" w:type="pct"/>
            <w:gridSpan w:val="2"/>
            <w:shd w:val="clear" w:color="auto" w:fill="auto"/>
          </w:tcPr>
          <w:p w14:paraId="3680E59A" w14:textId="1141B1F0" w:rsidR="005817BA" w:rsidRPr="000E6FB4" w:rsidRDefault="005817BA" w:rsidP="005817BA">
            <w:pPr>
              <w:jc w:val="center"/>
            </w:pPr>
            <w:r>
              <w:t>1 170</w:t>
            </w:r>
            <w:r w:rsidRPr="000E6FB4">
              <w:t>,0</w:t>
            </w:r>
          </w:p>
        </w:tc>
        <w:tc>
          <w:tcPr>
            <w:tcW w:w="147" w:type="pct"/>
            <w:shd w:val="clear" w:color="auto" w:fill="auto"/>
          </w:tcPr>
          <w:p w14:paraId="09F5181F" w14:textId="316236E8" w:rsidR="005817BA" w:rsidRPr="000E6FB4" w:rsidRDefault="005817BA" w:rsidP="005817BA">
            <w:pPr>
              <w:jc w:val="center"/>
            </w:pPr>
            <w:r w:rsidRPr="000E6FB4">
              <w:t>-</w:t>
            </w:r>
          </w:p>
        </w:tc>
        <w:tc>
          <w:tcPr>
            <w:tcW w:w="767" w:type="pct"/>
            <w:vMerge/>
            <w:shd w:val="clear" w:color="auto" w:fill="auto"/>
          </w:tcPr>
          <w:p w14:paraId="1AAB0234" w14:textId="77777777" w:rsidR="005817BA" w:rsidRPr="00137523" w:rsidRDefault="005817BA" w:rsidP="005817BA"/>
        </w:tc>
        <w:tc>
          <w:tcPr>
            <w:tcW w:w="366" w:type="pct"/>
            <w:vMerge/>
            <w:shd w:val="clear" w:color="auto" w:fill="auto"/>
          </w:tcPr>
          <w:p w14:paraId="2D804D6C" w14:textId="77777777" w:rsidR="005817BA" w:rsidRPr="00137523" w:rsidRDefault="005817BA" w:rsidP="005817BA"/>
        </w:tc>
      </w:tr>
      <w:tr w:rsidR="00E9450F" w:rsidRPr="00137523" w14:paraId="6B656232" w14:textId="77777777" w:rsidTr="00EB1529">
        <w:trPr>
          <w:trHeight w:val="252"/>
        </w:trPr>
        <w:tc>
          <w:tcPr>
            <w:tcW w:w="222" w:type="pct"/>
            <w:vMerge w:val="restart"/>
            <w:shd w:val="clear" w:color="auto" w:fill="auto"/>
          </w:tcPr>
          <w:p w14:paraId="2C6FD627" w14:textId="0A897066" w:rsidR="00E9450F" w:rsidRPr="000E6FB4" w:rsidRDefault="00E9450F" w:rsidP="00E9450F">
            <w:r>
              <w:t>1.1.53</w:t>
            </w:r>
          </w:p>
        </w:tc>
        <w:tc>
          <w:tcPr>
            <w:tcW w:w="820" w:type="pct"/>
            <w:vMerge w:val="restart"/>
            <w:shd w:val="clear" w:color="auto" w:fill="auto"/>
          </w:tcPr>
          <w:p w14:paraId="59775E2C" w14:textId="296D8C9A" w:rsidR="00E9450F" w:rsidRPr="000E6FB4" w:rsidRDefault="00E9450F" w:rsidP="00E9450F">
            <w:r w:rsidRPr="00EE0148">
              <w:t>Разработка и применение технологического решения системы водоподготовки в п. Подкаменная для снижения концентрации радона-222 и приведения всех показателей до нормы, соответствующей требованиям СанПин</w:t>
            </w:r>
          </w:p>
        </w:tc>
        <w:tc>
          <w:tcPr>
            <w:tcW w:w="686" w:type="pct"/>
            <w:gridSpan w:val="3"/>
            <w:vMerge w:val="restart"/>
            <w:shd w:val="clear" w:color="auto" w:fill="auto"/>
          </w:tcPr>
          <w:p w14:paraId="5364AD2D" w14:textId="68A75344" w:rsidR="00E9450F" w:rsidRPr="000E6FB4" w:rsidRDefault="00E9450F" w:rsidP="00E9450F">
            <w:pPr>
              <w:jc w:val="center"/>
            </w:pPr>
            <w:r w:rsidRPr="000E6FB4">
              <w:rPr>
                <w:color w:val="000000"/>
              </w:rPr>
              <w:t>Управление территориального развития и обустройства</w:t>
            </w:r>
          </w:p>
        </w:tc>
        <w:tc>
          <w:tcPr>
            <w:tcW w:w="476" w:type="pct"/>
            <w:shd w:val="clear" w:color="auto" w:fill="auto"/>
            <w:vAlign w:val="center"/>
          </w:tcPr>
          <w:p w14:paraId="58548677" w14:textId="6EB28130" w:rsidR="00E9450F" w:rsidRPr="000E6FB4" w:rsidRDefault="00E9450F" w:rsidP="00E9450F">
            <w:pPr>
              <w:jc w:val="center"/>
            </w:pPr>
            <w:r w:rsidRPr="000E6FB4">
              <w:t>2022</w:t>
            </w:r>
          </w:p>
        </w:tc>
        <w:tc>
          <w:tcPr>
            <w:tcW w:w="389" w:type="pct"/>
            <w:gridSpan w:val="2"/>
            <w:shd w:val="clear" w:color="auto" w:fill="auto"/>
            <w:vAlign w:val="center"/>
          </w:tcPr>
          <w:p w14:paraId="3DB76B62" w14:textId="4301B0C0" w:rsidR="00E9450F" w:rsidRDefault="00E9450F" w:rsidP="00E9450F">
            <w:pPr>
              <w:jc w:val="center"/>
            </w:pPr>
            <w:r w:rsidRPr="000E6FB4">
              <w:t>-</w:t>
            </w:r>
          </w:p>
        </w:tc>
        <w:tc>
          <w:tcPr>
            <w:tcW w:w="344" w:type="pct"/>
            <w:gridSpan w:val="2"/>
            <w:shd w:val="clear" w:color="auto" w:fill="auto"/>
            <w:vAlign w:val="center"/>
          </w:tcPr>
          <w:p w14:paraId="409F5483" w14:textId="633F5A16" w:rsidR="00E9450F" w:rsidRPr="000E6FB4" w:rsidRDefault="00E9450F" w:rsidP="00E9450F">
            <w:pPr>
              <w:jc w:val="center"/>
            </w:pPr>
            <w:r w:rsidRPr="000E6FB4">
              <w:t>- </w:t>
            </w:r>
          </w:p>
        </w:tc>
        <w:tc>
          <w:tcPr>
            <w:tcW w:w="390" w:type="pct"/>
            <w:gridSpan w:val="2"/>
            <w:shd w:val="clear" w:color="auto" w:fill="auto"/>
            <w:vAlign w:val="center"/>
          </w:tcPr>
          <w:p w14:paraId="3B79EB20" w14:textId="106FD8A9" w:rsidR="00E9450F" w:rsidRDefault="00E9450F" w:rsidP="00E9450F">
            <w:pPr>
              <w:jc w:val="center"/>
            </w:pPr>
            <w:r w:rsidRPr="000E6FB4">
              <w:t>-</w:t>
            </w:r>
          </w:p>
        </w:tc>
        <w:tc>
          <w:tcPr>
            <w:tcW w:w="393" w:type="pct"/>
            <w:gridSpan w:val="2"/>
            <w:shd w:val="clear" w:color="auto" w:fill="auto"/>
            <w:vAlign w:val="center"/>
          </w:tcPr>
          <w:p w14:paraId="4F3DF3AE" w14:textId="7BBCCAFC" w:rsidR="00E9450F" w:rsidRDefault="00E9450F" w:rsidP="00E9450F">
            <w:pPr>
              <w:jc w:val="center"/>
            </w:pPr>
            <w:r w:rsidRPr="000E6FB4">
              <w:t>-</w:t>
            </w:r>
          </w:p>
        </w:tc>
        <w:tc>
          <w:tcPr>
            <w:tcW w:w="147" w:type="pct"/>
            <w:shd w:val="clear" w:color="auto" w:fill="auto"/>
            <w:vAlign w:val="center"/>
          </w:tcPr>
          <w:p w14:paraId="16BA37E0" w14:textId="3DEED0E9" w:rsidR="00E9450F" w:rsidRPr="000E6FB4" w:rsidRDefault="00E9450F" w:rsidP="00E9450F">
            <w:pPr>
              <w:jc w:val="center"/>
            </w:pPr>
            <w:r w:rsidRPr="000E6FB4">
              <w:t>-</w:t>
            </w:r>
          </w:p>
        </w:tc>
        <w:tc>
          <w:tcPr>
            <w:tcW w:w="767" w:type="pct"/>
            <w:vMerge w:val="restart"/>
            <w:shd w:val="clear" w:color="auto" w:fill="auto"/>
          </w:tcPr>
          <w:p w14:paraId="00FE41CE" w14:textId="55B845D5" w:rsidR="00E9450F" w:rsidRPr="00137523" w:rsidRDefault="00E9450F" w:rsidP="00E9450F">
            <w:r w:rsidRPr="00137523">
              <w:rPr>
                <w:rFonts w:eastAsia="Calibri"/>
              </w:rPr>
              <w:t xml:space="preserve">Количество </w:t>
            </w:r>
            <w:r>
              <w:rPr>
                <w:rFonts w:eastAsia="Calibri"/>
              </w:rPr>
              <w:t>разработанных технологических решений системы водоподготовки</w:t>
            </w:r>
          </w:p>
        </w:tc>
        <w:tc>
          <w:tcPr>
            <w:tcW w:w="366" w:type="pct"/>
            <w:vMerge w:val="restart"/>
            <w:shd w:val="clear" w:color="auto" w:fill="auto"/>
          </w:tcPr>
          <w:p w14:paraId="352F1C81" w14:textId="1CBAAF78" w:rsidR="00E9450F" w:rsidRPr="00137523" w:rsidRDefault="00E9450F" w:rsidP="00E9450F">
            <w:r>
              <w:t>1 ед.</w:t>
            </w:r>
          </w:p>
        </w:tc>
      </w:tr>
      <w:tr w:rsidR="00E9450F" w:rsidRPr="00137523" w14:paraId="215B3AFC" w14:textId="77777777" w:rsidTr="00EB1529">
        <w:trPr>
          <w:trHeight w:val="252"/>
        </w:trPr>
        <w:tc>
          <w:tcPr>
            <w:tcW w:w="222" w:type="pct"/>
            <w:vMerge/>
            <w:shd w:val="clear" w:color="auto" w:fill="auto"/>
            <w:vAlign w:val="center"/>
          </w:tcPr>
          <w:p w14:paraId="41BAEE44" w14:textId="77777777" w:rsidR="00E9450F" w:rsidRPr="000E6FB4" w:rsidRDefault="00E9450F" w:rsidP="00E9450F"/>
        </w:tc>
        <w:tc>
          <w:tcPr>
            <w:tcW w:w="820" w:type="pct"/>
            <w:vMerge/>
            <w:shd w:val="clear" w:color="auto" w:fill="auto"/>
            <w:vAlign w:val="center"/>
          </w:tcPr>
          <w:p w14:paraId="3B5390A7" w14:textId="77777777" w:rsidR="00E9450F" w:rsidRPr="000E6FB4" w:rsidRDefault="00E9450F" w:rsidP="00E9450F"/>
        </w:tc>
        <w:tc>
          <w:tcPr>
            <w:tcW w:w="686" w:type="pct"/>
            <w:gridSpan w:val="3"/>
            <w:vMerge/>
            <w:shd w:val="clear" w:color="auto" w:fill="auto"/>
            <w:vAlign w:val="center"/>
          </w:tcPr>
          <w:p w14:paraId="0FE12A5E" w14:textId="77777777" w:rsidR="00E9450F" w:rsidRPr="000E6FB4" w:rsidRDefault="00E9450F" w:rsidP="00E9450F"/>
        </w:tc>
        <w:tc>
          <w:tcPr>
            <w:tcW w:w="476" w:type="pct"/>
            <w:shd w:val="clear" w:color="auto" w:fill="auto"/>
            <w:vAlign w:val="center"/>
          </w:tcPr>
          <w:p w14:paraId="4C230781" w14:textId="0DD14CFE" w:rsidR="00E9450F" w:rsidRPr="000E6FB4" w:rsidRDefault="00E9450F" w:rsidP="00E9450F">
            <w:pPr>
              <w:jc w:val="center"/>
            </w:pPr>
            <w:r w:rsidRPr="000E6FB4">
              <w:t>2023</w:t>
            </w:r>
          </w:p>
        </w:tc>
        <w:tc>
          <w:tcPr>
            <w:tcW w:w="389" w:type="pct"/>
            <w:gridSpan w:val="2"/>
            <w:shd w:val="clear" w:color="auto" w:fill="auto"/>
            <w:vAlign w:val="center"/>
          </w:tcPr>
          <w:p w14:paraId="76E3B1E8" w14:textId="526A222A" w:rsidR="00E9450F" w:rsidRDefault="00E9450F" w:rsidP="00E9450F">
            <w:pPr>
              <w:jc w:val="center"/>
            </w:pPr>
            <w:r w:rsidRPr="000E6FB4">
              <w:t>-</w:t>
            </w:r>
          </w:p>
        </w:tc>
        <w:tc>
          <w:tcPr>
            <w:tcW w:w="344" w:type="pct"/>
            <w:gridSpan w:val="2"/>
            <w:shd w:val="clear" w:color="auto" w:fill="auto"/>
            <w:vAlign w:val="center"/>
          </w:tcPr>
          <w:p w14:paraId="182D0D84" w14:textId="1B92112B" w:rsidR="00E9450F" w:rsidRPr="000E6FB4" w:rsidRDefault="00E9450F" w:rsidP="00E9450F">
            <w:pPr>
              <w:jc w:val="center"/>
            </w:pPr>
            <w:r w:rsidRPr="000E6FB4">
              <w:t>-</w:t>
            </w:r>
          </w:p>
        </w:tc>
        <w:tc>
          <w:tcPr>
            <w:tcW w:w="390" w:type="pct"/>
            <w:gridSpan w:val="2"/>
            <w:shd w:val="clear" w:color="auto" w:fill="auto"/>
            <w:vAlign w:val="center"/>
          </w:tcPr>
          <w:p w14:paraId="136C3ABA" w14:textId="4DA96DBF" w:rsidR="00E9450F" w:rsidRDefault="00E9450F" w:rsidP="00E9450F">
            <w:pPr>
              <w:jc w:val="center"/>
            </w:pPr>
            <w:r w:rsidRPr="000E6FB4">
              <w:t>-</w:t>
            </w:r>
          </w:p>
        </w:tc>
        <w:tc>
          <w:tcPr>
            <w:tcW w:w="393" w:type="pct"/>
            <w:gridSpan w:val="2"/>
            <w:shd w:val="clear" w:color="auto" w:fill="auto"/>
            <w:vAlign w:val="center"/>
          </w:tcPr>
          <w:p w14:paraId="3A15A6C5" w14:textId="41932366" w:rsidR="00E9450F" w:rsidRDefault="00E9450F" w:rsidP="00E9450F">
            <w:pPr>
              <w:jc w:val="center"/>
            </w:pPr>
            <w:r w:rsidRPr="000E6FB4">
              <w:t>-</w:t>
            </w:r>
          </w:p>
        </w:tc>
        <w:tc>
          <w:tcPr>
            <w:tcW w:w="147" w:type="pct"/>
            <w:shd w:val="clear" w:color="auto" w:fill="auto"/>
            <w:vAlign w:val="center"/>
          </w:tcPr>
          <w:p w14:paraId="6BABAC0E" w14:textId="02881929" w:rsidR="00E9450F" w:rsidRPr="000E6FB4" w:rsidRDefault="00E9450F" w:rsidP="00E9450F">
            <w:pPr>
              <w:jc w:val="center"/>
            </w:pPr>
            <w:r w:rsidRPr="000E6FB4">
              <w:t>-</w:t>
            </w:r>
          </w:p>
        </w:tc>
        <w:tc>
          <w:tcPr>
            <w:tcW w:w="767" w:type="pct"/>
            <w:vMerge/>
            <w:shd w:val="clear" w:color="auto" w:fill="auto"/>
          </w:tcPr>
          <w:p w14:paraId="33F482C8" w14:textId="77777777" w:rsidR="00E9450F" w:rsidRPr="00137523" w:rsidRDefault="00E9450F" w:rsidP="00E9450F"/>
        </w:tc>
        <w:tc>
          <w:tcPr>
            <w:tcW w:w="366" w:type="pct"/>
            <w:vMerge/>
            <w:shd w:val="clear" w:color="auto" w:fill="auto"/>
          </w:tcPr>
          <w:p w14:paraId="464A0980" w14:textId="77777777" w:rsidR="00E9450F" w:rsidRPr="00137523" w:rsidRDefault="00E9450F" w:rsidP="00E9450F"/>
        </w:tc>
      </w:tr>
      <w:tr w:rsidR="00E9450F" w:rsidRPr="00137523" w14:paraId="0A9BBF6F" w14:textId="77777777" w:rsidTr="00EB1529">
        <w:trPr>
          <w:trHeight w:val="252"/>
        </w:trPr>
        <w:tc>
          <w:tcPr>
            <w:tcW w:w="222" w:type="pct"/>
            <w:vMerge/>
            <w:shd w:val="clear" w:color="auto" w:fill="auto"/>
            <w:vAlign w:val="center"/>
          </w:tcPr>
          <w:p w14:paraId="148ED4FB" w14:textId="77777777" w:rsidR="00E9450F" w:rsidRPr="000E6FB4" w:rsidRDefault="00E9450F" w:rsidP="00E9450F"/>
        </w:tc>
        <w:tc>
          <w:tcPr>
            <w:tcW w:w="820" w:type="pct"/>
            <w:vMerge/>
            <w:shd w:val="clear" w:color="auto" w:fill="auto"/>
            <w:vAlign w:val="center"/>
          </w:tcPr>
          <w:p w14:paraId="468D54A9" w14:textId="77777777" w:rsidR="00E9450F" w:rsidRPr="000E6FB4" w:rsidRDefault="00E9450F" w:rsidP="00E9450F"/>
        </w:tc>
        <w:tc>
          <w:tcPr>
            <w:tcW w:w="686" w:type="pct"/>
            <w:gridSpan w:val="3"/>
            <w:vMerge/>
            <w:shd w:val="clear" w:color="auto" w:fill="auto"/>
            <w:vAlign w:val="center"/>
          </w:tcPr>
          <w:p w14:paraId="36F5A911" w14:textId="77777777" w:rsidR="00E9450F" w:rsidRPr="000E6FB4" w:rsidRDefault="00E9450F" w:rsidP="00E9450F"/>
        </w:tc>
        <w:tc>
          <w:tcPr>
            <w:tcW w:w="476" w:type="pct"/>
            <w:shd w:val="clear" w:color="auto" w:fill="auto"/>
            <w:vAlign w:val="center"/>
          </w:tcPr>
          <w:p w14:paraId="0963CA92" w14:textId="3A39F90F" w:rsidR="00E9450F" w:rsidRPr="000E6FB4" w:rsidRDefault="00E9450F" w:rsidP="00E9450F">
            <w:pPr>
              <w:jc w:val="center"/>
            </w:pPr>
            <w:r w:rsidRPr="000E6FB4">
              <w:t>2024</w:t>
            </w:r>
          </w:p>
        </w:tc>
        <w:tc>
          <w:tcPr>
            <w:tcW w:w="389" w:type="pct"/>
            <w:gridSpan w:val="2"/>
            <w:shd w:val="clear" w:color="auto" w:fill="auto"/>
            <w:vAlign w:val="center"/>
          </w:tcPr>
          <w:p w14:paraId="545EEAE6" w14:textId="381126D2" w:rsidR="00E9450F" w:rsidRDefault="00E9450F" w:rsidP="00E9450F">
            <w:pPr>
              <w:jc w:val="center"/>
            </w:pPr>
            <w:r w:rsidRPr="000E6FB4">
              <w:t>-</w:t>
            </w:r>
          </w:p>
        </w:tc>
        <w:tc>
          <w:tcPr>
            <w:tcW w:w="344" w:type="pct"/>
            <w:gridSpan w:val="2"/>
            <w:shd w:val="clear" w:color="auto" w:fill="auto"/>
            <w:vAlign w:val="center"/>
          </w:tcPr>
          <w:p w14:paraId="58666BAB" w14:textId="7958AD68" w:rsidR="00E9450F" w:rsidRPr="000E6FB4" w:rsidRDefault="00E9450F" w:rsidP="00E9450F">
            <w:pPr>
              <w:jc w:val="center"/>
            </w:pPr>
            <w:r w:rsidRPr="000E6FB4">
              <w:t>-</w:t>
            </w:r>
          </w:p>
        </w:tc>
        <w:tc>
          <w:tcPr>
            <w:tcW w:w="390" w:type="pct"/>
            <w:gridSpan w:val="2"/>
            <w:shd w:val="clear" w:color="auto" w:fill="auto"/>
            <w:vAlign w:val="center"/>
          </w:tcPr>
          <w:p w14:paraId="6C3D7176" w14:textId="5A016E62" w:rsidR="00E9450F" w:rsidRDefault="00E9450F" w:rsidP="00E9450F">
            <w:pPr>
              <w:jc w:val="center"/>
            </w:pPr>
            <w:r w:rsidRPr="000E6FB4">
              <w:t>-</w:t>
            </w:r>
          </w:p>
        </w:tc>
        <w:tc>
          <w:tcPr>
            <w:tcW w:w="393" w:type="pct"/>
            <w:gridSpan w:val="2"/>
            <w:shd w:val="clear" w:color="auto" w:fill="auto"/>
            <w:vAlign w:val="center"/>
          </w:tcPr>
          <w:p w14:paraId="0C369CC1" w14:textId="59053810" w:rsidR="00E9450F" w:rsidRDefault="00E9450F" w:rsidP="00E9450F">
            <w:pPr>
              <w:jc w:val="center"/>
            </w:pPr>
            <w:r w:rsidRPr="000E6FB4">
              <w:t>-</w:t>
            </w:r>
          </w:p>
        </w:tc>
        <w:tc>
          <w:tcPr>
            <w:tcW w:w="147" w:type="pct"/>
            <w:shd w:val="clear" w:color="auto" w:fill="auto"/>
            <w:vAlign w:val="center"/>
          </w:tcPr>
          <w:p w14:paraId="26284659" w14:textId="57B84D7A" w:rsidR="00E9450F" w:rsidRPr="000E6FB4" w:rsidRDefault="00E9450F" w:rsidP="00E9450F">
            <w:pPr>
              <w:jc w:val="center"/>
            </w:pPr>
            <w:r w:rsidRPr="000E6FB4">
              <w:t>-</w:t>
            </w:r>
          </w:p>
        </w:tc>
        <w:tc>
          <w:tcPr>
            <w:tcW w:w="767" w:type="pct"/>
            <w:vMerge/>
            <w:shd w:val="clear" w:color="auto" w:fill="auto"/>
          </w:tcPr>
          <w:p w14:paraId="721F7A94" w14:textId="77777777" w:rsidR="00E9450F" w:rsidRPr="00137523" w:rsidRDefault="00E9450F" w:rsidP="00E9450F"/>
        </w:tc>
        <w:tc>
          <w:tcPr>
            <w:tcW w:w="366" w:type="pct"/>
            <w:vMerge/>
            <w:shd w:val="clear" w:color="auto" w:fill="auto"/>
          </w:tcPr>
          <w:p w14:paraId="3CAE6D16" w14:textId="77777777" w:rsidR="00E9450F" w:rsidRPr="00137523" w:rsidRDefault="00E9450F" w:rsidP="00E9450F"/>
        </w:tc>
      </w:tr>
      <w:tr w:rsidR="00E9450F" w:rsidRPr="00137523" w14:paraId="74F0C765" w14:textId="77777777" w:rsidTr="00EB1529">
        <w:trPr>
          <w:trHeight w:val="252"/>
        </w:trPr>
        <w:tc>
          <w:tcPr>
            <w:tcW w:w="222" w:type="pct"/>
            <w:vMerge/>
            <w:shd w:val="clear" w:color="auto" w:fill="auto"/>
            <w:vAlign w:val="center"/>
          </w:tcPr>
          <w:p w14:paraId="49C60675" w14:textId="77777777" w:rsidR="00E9450F" w:rsidRPr="000E6FB4" w:rsidRDefault="00E9450F" w:rsidP="00E9450F"/>
        </w:tc>
        <w:tc>
          <w:tcPr>
            <w:tcW w:w="820" w:type="pct"/>
            <w:vMerge/>
            <w:shd w:val="clear" w:color="auto" w:fill="auto"/>
            <w:vAlign w:val="center"/>
          </w:tcPr>
          <w:p w14:paraId="4CF289D3" w14:textId="77777777" w:rsidR="00E9450F" w:rsidRPr="000E6FB4" w:rsidRDefault="00E9450F" w:rsidP="00E9450F"/>
        </w:tc>
        <w:tc>
          <w:tcPr>
            <w:tcW w:w="686" w:type="pct"/>
            <w:gridSpan w:val="3"/>
            <w:vMerge/>
            <w:shd w:val="clear" w:color="auto" w:fill="auto"/>
            <w:vAlign w:val="center"/>
          </w:tcPr>
          <w:p w14:paraId="0F9E3CE5" w14:textId="77777777" w:rsidR="00E9450F" w:rsidRPr="000E6FB4" w:rsidRDefault="00E9450F" w:rsidP="00E9450F"/>
        </w:tc>
        <w:tc>
          <w:tcPr>
            <w:tcW w:w="476" w:type="pct"/>
            <w:shd w:val="clear" w:color="auto" w:fill="auto"/>
            <w:vAlign w:val="center"/>
          </w:tcPr>
          <w:p w14:paraId="4492DD7B" w14:textId="4B7790DC" w:rsidR="00E9450F" w:rsidRPr="000E6FB4" w:rsidRDefault="00E9450F" w:rsidP="00E9450F">
            <w:pPr>
              <w:jc w:val="center"/>
            </w:pPr>
            <w:r>
              <w:t>2025</w:t>
            </w:r>
          </w:p>
        </w:tc>
        <w:tc>
          <w:tcPr>
            <w:tcW w:w="389" w:type="pct"/>
            <w:gridSpan w:val="2"/>
            <w:shd w:val="clear" w:color="auto" w:fill="auto"/>
            <w:vAlign w:val="center"/>
          </w:tcPr>
          <w:p w14:paraId="51478BAD" w14:textId="1846935E" w:rsidR="00E9450F" w:rsidRPr="000E6FB4" w:rsidRDefault="00E9450F" w:rsidP="00E9450F">
            <w:pPr>
              <w:jc w:val="center"/>
            </w:pPr>
            <w:r w:rsidRPr="000E6FB4">
              <w:t>-</w:t>
            </w:r>
          </w:p>
        </w:tc>
        <w:tc>
          <w:tcPr>
            <w:tcW w:w="344" w:type="pct"/>
            <w:gridSpan w:val="2"/>
            <w:shd w:val="clear" w:color="auto" w:fill="auto"/>
            <w:vAlign w:val="center"/>
          </w:tcPr>
          <w:p w14:paraId="40C65D70" w14:textId="672116FB" w:rsidR="00E9450F" w:rsidRPr="000E6FB4" w:rsidRDefault="00E9450F" w:rsidP="00E9450F">
            <w:pPr>
              <w:jc w:val="center"/>
            </w:pPr>
            <w:r w:rsidRPr="000E6FB4">
              <w:t>-</w:t>
            </w:r>
          </w:p>
        </w:tc>
        <w:tc>
          <w:tcPr>
            <w:tcW w:w="390" w:type="pct"/>
            <w:gridSpan w:val="2"/>
            <w:shd w:val="clear" w:color="auto" w:fill="auto"/>
            <w:vAlign w:val="center"/>
          </w:tcPr>
          <w:p w14:paraId="14FB799E" w14:textId="7B7B7AF0" w:rsidR="00E9450F" w:rsidRPr="000E6FB4" w:rsidRDefault="00E9450F" w:rsidP="00E9450F">
            <w:pPr>
              <w:jc w:val="center"/>
            </w:pPr>
            <w:r w:rsidRPr="000E6FB4">
              <w:t>-</w:t>
            </w:r>
          </w:p>
        </w:tc>
        <w:tc>
          <w:tcPr>
            <w:tcW w:w="393" w:type="pct"/>
            <w:gridSpan w:val="2"/>
            <w:shd w:val="clear" w:color="auto" w:fill="auto"/>
            <w:vAlign w:val="center"/>
          </w:tcPr>
          <w:p w14:paraId="0E755368" w14:textId="3EB66296" w:rsidR="00E9450F" w:rsidRPr="000E6FB4" w:rsidRDefault="00E9450F" w:rsidP="00E9450F">
            <w:pPr>
              <w:jc w:val="center"/>
            </w:pPr>
            <w:r w:rsidRPr="000E6FB4">
              <w:t>-</w:t>
            </w:r>
          </w:p>
        </w:tc>
        <w:tc>
          <w:tcPr>
            <w:tcW w:w="147" w:type="pct"/>
            <w:shd w:val="clear" w:color="auto" w:fill="auto"/>
            <w:vAlign w:val="center"/>
          </w:tcPr>
          <w:p w14:paraId="460D6851" w14:textId="645D8A05" w:rsidR="00E9450F" w:rsidRPr="000E6FB4" w:rsidRDefault="00E9450F" w:rsidP="00E9450F">
            <w:pPr>
              <w:jc w:val="center"/>
            </w:pPr>
            <w:r w:rsidRPr="000E6FB4">
              <w:t>-</w:t>
            </w:r>
          </w:p>
        </w:tc>
        <w:tc>
          <w:tcPr>
            <w:tcW w:w="767" w:type="pct"/>
            <w:vMerge/>
            <w:shd w:val="clear" w:color="auto" w:fill="auto"/>
          </w:tcPr>
          <w:p w14:paraId="0B67B35C" w14:textId="77777777" w:rsidR="00E9450F" w:rsidRPr="00137523" w:rsidRDefault="00E9450F" w:rsidP="00E9450F"/>
        </w:tc>
        <w:tc>
          <w:tcPr>
            <w:tcW w:w="366" w:type="pct"/>
            <w:vMerge/>
            <w:shd w:val="clear" w:color="auto" w:fill="auto"/>
          </w:tcPr>
          <w:p w14:paraId="24589249" w14:textId="77777777" w:rsidR="00E9450F" w:rsidRPr="00137523" w:rsidRDefault="00E9450F" w:rsidP="00E9450F"/>
        </w:tc>
      </w:tr>
      <w:tr w:rsidR="00E9450F" w:rsidRPr="00137523" w14:paraId="1D3C304A" w14:textId="77777777" w:rsidTr="00EB1529">
        <w:trPr>
          <w:trHeight w:val="252"/>
        </w:trPr>
        <w:tc>
          <w:tcPr>
            <w:tcW w:w="222" w:type="pct"/>
            <w:vMerge/>
            <w:shd w:val="clear" w:color="auto" w:fill="auto"/>
            <w:vAlign w:val="center"/>
          </w:tcPr>
          <w:p w14:paraId="7FB1C956" w14:textId="77777777" w:rsidR="00E9450F" w:rsidRPr="000E6FB4" w:rsidRDefault="00E9450F" w:rsidP="00E9450F"/>
        </w:tc>
        <w:tc>
          <w:tcPr>
            <w:tcW w:w="820" w:type="pct"/>
            <w:vMerge/>
            <w:shd w:val="clear" w:color="auto" w:fill="auto"/>
            <w:vAlign w:val="center"/>
          </w:tcPr>
          <w:p w14:paraId="6285EC90" w14:textId="77777777" w:rsidR="00E9450F" w:rsidRPr="000E6FB4" w:rsidRDefault="00E9450F" w:rsidP="00E9450F"/>
        </w:tc>
        <w:tc>
          <w:tcPr>
            <w:tcW w:w="686" w:type="pct"/>
            <w:gridSpan w:val="3"/>
            <w:vMerge/>
            <w:shd w:val="clear" w:color="auto" w:fill="auto"/>
            <w:vAlign w:val="center"/>
          </w:tcPr>
          <w:p w14:paraId="46D1481F" w14:textId="77777777" w:rsidR="00E9450F" w:rsidRPr="000E6FB4" w:rsidRDefault="00E9450F" w:rsidP="00E9450F"/>
        </w:tc>
        <w:tc>
          <w:tcPr>
            <w:tcW w:w="476" w:type="pct"/>
            <w:shd w:val="clear" w:color="auto" w:fill="auto"/>
            <w:vAlign w:val="center"/>
          </w:tcPr>
          <w:p w14:paraId="65C8B81C" w14:textId="414981E1" w:rsidR="00E9450F" w:rsidRPr="000E6FB4" w:rsidRDefault="00E9450F" w:rsidP="00E9450F">
            <w:pPr>
              <w:jc w:val="center"/>
            </w:pPr>
            <w:r w:rsidRPr="000E6FB4">
              <w:t>202</w:t>
            </w:r>
            <w:r>
              <w:t>6</w:t>
            </w:r>
            <w:r w:rsidRPr="000E6FB4">
              <w:t>-2030</w:t>
            </w:r>
          </w:p>
        </w:tc>
        <w:tc>
          <w:tcPr>
            <w:tcW w:w="389" w:type="pct"/>
            <w:gridSpan w:val="2"/>
            <w:shd w:val="clear" w:color="auto" w:fill="auto"/>
            <w:vAlign w:val="center"/>
          </w:tcPr>
          <w:p w14:paraId="604BE4C2" w14:textId="47411DCB" w:rsidR="00E9450F" w:rsidRDefault="00E9450F" w:rsidP="00E9450F">
            <w:pPr>
              <w:jc w:val="center"/>
            </w:pPr>
            <w:r w:rsidRPr="000E6FB4">
              <w:t>-</w:t>
            </w:r>
          </w:p>
        </w:tc>
        <w:tc>
          <w:tcPr>
            <w:tcW w:w="344" w:type="pct"/>
            <w:gridSpan w:val="2"/>
            <w:shd w:val="clear" w:color="auto" w:fill="auto"/>
            <w:vAlign w:val="center"/>
          </w:tcPr>
          <w:p w14:paraId="5A93D778" w14:textId="6CE7846B" w:rsidR="00E9450F" w:rsidRPr="000E6FB4" w:rsidRDefault="00E9450F" w:rsidP="00E9450F">
            <w:pPr>
              <w:jc w:val="center"/>
            </w:pPr>
            <w:r w:rsidRPr="000E6FB4">
              <w:t>-</w:t>
            </w:r>
          </w:p>
        </w:tc>
        <w:tc>
          <w:tcPr>
            <w:tcW w:w="390" w:type="pct"/>
            <w:gridSpan w:val="2"/>
            <w:shd w:val="clear" w:color="auto" w:fill="auto"/>
            <w:vAlign w:val="center"/>
          </w:tcPr>
          <w:p w14:paraId="74BDED22" w14:textId="08CFE09B" w:rsidR="00E9450F" w:rsidRDefault="00E9450F" w:rsidP="00E9450F">
            <w:pPr>
              <w:jc w:val="center"/>
            </w:pPr>
            <w:r w:rsidRPr="000E6FB4">
              <w:t>-</w:t>
            </w:r>
          </w:p>
        </w:tc>
        <w:tc>
          <w:tcPr>
            <w:tcW w:w="393" w:type="pct"/>
            <w:gridSpan w:val="2"/>
            <w:shd w:val="clear" w:color="auto" w:fill="auto"/>
            <w:vAlign w:val="center"/>
          </w:tcPr>
          <w:p w14:paraId="353F29B0" w14:textId="3405C64E" w:rsidR="00E9450F" w:rsidRDefault="00E9450F" w:rsidP="00E9450F">
            <w:pPr>
              <w:jc w:val="center"/>
            </w:pPr>
            <w:r w:rsidRPr="000E6FB4">
              <w:t>-</w:t>
            </w:r>
          </w:p>
        </w:tc>
        <w:tc>
          <w:tcPr>
            <w:tcW w:w="147" w:type="pct"/>
            <w:shd w:val="clear" w:color="auto" w:fill="auto"/>
            <w:vAlign w:val="center"/>
          </w:tcPr>
          <w:p w14:paraId="532F13FC" w14:textId="4EA3F936" w:rsidR="00E9450F" w:rsidRPr="000E6FB4" w:rsidRDefault="00E9450F" w:rsidP="00E9450F">
            <w:pPr>
              <w:jc w:val="center"/>
            </w:pPr>
            <w:r w:rsidRPr="000E6FB4">
              <w:t>-</w:t>
            </w:r>
          </w:p>
        </w:tc>
        <w:tc>
          <w:tcPr>
            <w:tcW w:w="767" w:type="pct"/>
            <w:vMerge/>
            <w:shd w:val="clear" w:color="auto" w:fill="auto"/>
          </w:tcPr>
          <w:p w14:paraId="501E9C96" w14:textId="77777777" w:rsidR="00E9450F" w:rsidRPr="00137523" w:rsidRDefault="00E9450F" w:rsidP="00E9450F"/>
        </w:tc>
        <w:tc>
          <w:tcPr>
            <w:tcW w:w="366" w:type="pct"/>
            <w:vMerge/>
            <w:shd w:val="clear" w:color="auto" w:fill="auto"/>
          </w:tcPr>
          <w:p w14:paraId="416A11DD" w14:textId="77777777" w:rsidR="00E9450F" w:rsidRPr="00137523" w:rsidRDefault="00E9450F" w:rsidP="00E9450F"/>
        </w:tc>
      </w:tr>
      <w:tr w:rsidR="00E9450F" w:rsidRPr="00137523" w14:paraId="55EB5389" w14:textId="77777777" w:rsidTr="00EB1529">
        <w:trPr>
          <w:trHeight w:val="252"/>
        </w:trPr>
        <w:tc>
          <w:tcPr>
            <w:tcW w:w="222" w:type="pct"/>
            <w:vMerge/>
            <w:shd w:val="clear" w:color="auto" w:fill="auto"/>
            <w:vAlign w:val="center"/>
          </w:tcPr>
          <w:p w14:paraId="5FCBED62" w14:textId="77777777" w:rsidR="00E9450F" w:rsidRPr="000E6FB4" w:rsidRDefault="00E9450F" w:rsidP="00E9450F"/>
        </w:tc>
        <w:tc>
          <w:tcPr>
            <w:tcW w:w="820" w:type="pct"/>
            <w:vMerge/>
            <w:shd w:val="clear" w:color="auto" w:fill="auto"/>
            <w:vAlign w:val="center"/>
          </w:tcPr>
          <w:p w14:paraId="2D5EBA6B" w14:textId="77777777" w:rsidR="00E9450F" w:rsidRPr="000E6FB4" w:rsidRDefault="00E9450F" w:rsidP="00E9450F"/>
        </w:tc>
        <w:tc>
          <w:tcPr>
            <w:tcW w:w="686" w:type="pct"/>
            <w:gridSpan w:val="3"/>
            <w:vMerge/>
            <w:shd w:val="clear" w:color="auto" w:fill="auto"/>
            <w:vAlign w:val="center"/>
          </w:tcPr>
          <w:p w14:paraId="26227157" w14:textId="77777777" w:rsidR="00E9450F" w:rsidRPr="000E6FB4" w:rsidRDefault="00E9450F" w:rsidP="00E9450F"/>
        </w:tc>
        <w:tc>
          <w:tcPr>
            <w:tcW w:w="476" w:type="pct"/>
            <w:shd w:val="clear" w:color="auto" w:fill="auto"/>
          </w:tcPr>
          <w:p w14:paraId="1262E19D" w14:textId="039C61D1" w:rsidR="00E9450F" w:rsidRPr="000E6FB4" w:rsidRDefault="00E9450F" w:rsidP="00E9450F">
            <w:pPr>
              <w:jc w:val="center"/>
            </w:pPr>
            <w:r w:rsidRPr="000E6FB4">
              <w:t>2022-2030</w:t>
            </w:r>
          </w:p>
        </w:tc>
        <w:tc>
          <w:tcPr>
            <w:tcW w:w="389" w:type="pct"/>
            <w:gridSpan w:val="2"/>
            <w:shd w:val="clear" w:color="auto" w:fill="auto"/>
          </w:tcPr>
          <w:p w14:paraId="7675F0B0" w14:textId="0E03DDC5" w:rsidR="00E9450F" w:rsidRDefault="00E9450F" w:rsidP="00E9450F">
            <w:pPr>
              <w:jc w:val="center"/>
            </w:pPr>
            <w:r>
              <w:t>-</w:t>
            </w:r>
          </w:p>
        </w:tc>
        <w:tc>
          <w:tcPr>
            <w:tcW w:w="344" w:type="pct"/>
            <w:gridSpan w:val="2"/>
            <w:shd w:val="clear" w:color="auto" w:fill="auto"/>
          </w:tcPr>
          <w:p w14:paraId="259F9A08" w14:textId="2882BA85" w:rsidR="00E9450F" w:rsidRPr="000E6FB4" w:rsidRDefault="00E9450F" w:rsidP="00E9450F">
            <w:pPr>
              <w:jc w:val="center"/>
            </w:pPr>
            <w:r w:rsidRPr="000E6FB4">
              <w:t>-</w:t>
            </w:r>
          </w:p>
        </w:tc>
        <w:tc>
          <w:tcPr>
            <w:tcW w:w="390" w:type="pct"/>
            <w:gridSpan w:val="2"/>
            <w:shd w:val="clear" w:color="auto" w:fill="auto"/>
          </w:tcPr>
          <w:p w14:paraId="76E4F5C0" w14:textId="3A3A3751" w:rsidR="00E9450F" w:rsidRDefault="00E9450F" w:rsidP="00E9450F">
            <w:pPr>
              <w:jc w:val="center"/>
            </w:pPr>
            <w:r>
              <w:t>-</w:t>
            </w:r>
          </w:p>
        </w:tc>
        <w:tc>
          <w:tcPr>
            <w:tcW w:w="393" w:type="pct"/>
            <w:gridSpan w:val="2"/>
            <w:shd w:val="clear" w:color="auto" w:fill="auto"/>
          </w:tcPr>
          <w:p w14:paraId="48B4C694" w14:textId="6D586635" w:rsidR="00E9450F" w:rsidRDefault="00E9450F" w:rsidP="00E9450F">
            <w:pPr>
              <w:jc w:val="center"/>
            </w:pPr>
            <w:r>
              <w:t>-</w:t>
            </w:r>
          </w:p>
        </w:tc>
        <w:tc>
          <w:tcPr>
            <w:tcW w:w="147" w:type="pct"/>
            <w:shd w:val="clear" w:color="auto" w:fill="auto"/>
          </w:tcPr>
          <w:p w14:paraId="5A32F11C" w14:textId="6026871F" w:rsidR="00E9450F" w:rsidRPr="000E6FB4" w:rsidRDefault="00E9450F" w:rsidP="00E9450F">
            <w:pPr>
              <w:jc w:val="center"/>
            </w:pPr>
            <w:r w:rsidRPr="000E6FB4">
              <w:t>-</w:t>
            </w:r>
          </w:p>
        </w:tc>
        <w:tc>
          <w:tcPr>
            <w:tcW w:w="767" w:type="pct"/>
            <w:vMerge/>
            <w:shd w:val="clear" w:color="auto" w:fill="auto"/>
          </w:tcPr>
          <w:p w14:paraId="6F5894BD" w14:textId="77777777" w:rsidR="00E9450F" w:rsidRPr="00137523" w:rsidRDefault="00E9450F" w:rsidP="00E9450F"/>
        </w:tc>
        <w:tc>
          <w:tcPr>
            <w:tcW w:w="366" w:type="pct"/>
            <w:vMerge/>
            <w:shd w:val="clear" w:color="auto" w:fill="auto"/>
          </w:tcPr>
          <w:p w14:paraId="344F0122" w14:textId="77777777" w:rsidR="00E9450F" w:rsidRPr="00137523" w:rsidRDefault="00E9450F" w:rsidP="00E9450F"/>
        </w:tc>
      </w:tr>
      <w:tr w:rsidR="005817BA" w:rsidRPr="00137523" w14:paraId="64091CAE" w14:textId="16F0C3EA" w:rsidTr="00EB1529">
        <w:trPr>
          <w:trHeight w:val="552"/>
        </w:trPr>
        <w:tc>
          <w:tcPr>
            <w:tcW w:w="5000" w:type="pct"/>
            <w:gridSpan w:val="17"/>
            <w:shd w:val="clear" w:color="auto" w:fill="auto"/>
            <w:noWrap/>
            <w:vAlign w:val="center"/>
            <w:hideMark/>
          </w:tcPr>
          <w:p w14:paraId="2C376421" w14:textId="2E30BE10" w:rsidR="005817BA" w:rsidRPr="002D5B69" w:rsidRDefault="005817BA" w:rsidP="005817BA">
            <w:pPr>
              <w:jc w:val="center"/>
              <w:rPr>
                <w:b/>
                <w:bCs/>
              </w:rPr>
            </w:pPr>
            <w:r w:rsidRPr="002D5B69">
              <w:rPr>
                <w:b/>
                <w:bCs/>
              </w:rPr>
              <w:t>Подпрограмма 2 «</w:t>
            </w:r>
            <w:r w:rsidRPr="00F1591D">
              <w:rPr>
                <w:b/>
                <w:bCs/>
              </w:rPr>
              <w:t>Предотвращение и снижение негативного воздействия хозяйственной и иной деятельности на окружающую среду</w:t>
            </w:r>
            <w:r w:rsidRPr="002D5B69">
              <w:rPr>
                <w:b/>
                <w:bCs/>
              </w:rPr>
              <w:t>»</w:t>
            </w:r>
          </w:p>
        </w:tc>
      </w:tr>
      <w:tr w:rsidR="005817BA" w:rsidRPr="00137523" w14:paraId="3BD55915" w14:textId="77777777" w:rsidTr="00EB1529">
        <w:trPr>
          <w:trHeight w:val="20"/>
        </w:trPr>
        <w:tc>
          <w:tcPr>
            <w:tcW w:w="222" w:type="pct"/>
            <w:vMerge w:val="restart"/>
            <w:shd w:val="clear" w:color="auto" w:fill="auto"/>
            <w:hideMark/>
          </w:tcPr>
          <w:p w14:paraId="4C9E1F1E" w14:textId="77777777" w:rsidR="005817BA" w:rsidRPr="00137523" w:rsidRDefault="005817BA" w:rsidP="005817BA">
            <w:r w:rsidRPr="00137523">
              <w:t>2.</w:t>
            </w:r>
          </w:p>
        </w:tc>
        <w:tc>
          <w:tcPr>
            <w:tcW w:w="820" w:type="pct"/>
            <w:vMerge w:val="restart"/>
            <w:shd w:val="clear" w:color="auto" w:fill="auto"/>
            <w:hideMark/>
          </w:tcPr>
          <w:p w14:paraId="691CAEEB" w14:textId="77777777" w:rsidR="005817BA" w:rsidRPr="00137523" w:rsidRDefault="005817BA" w:rsidP="005817BA">
            <w:r w:rsidRPr="00137523">
              <w:t xml:space="preserve">Предотвращение вредного воздействия отходов на здоровье человека и окружающую </w:t>
            </w:r>
            <w:r w:rsidRPr="00137523">
              <w:lastRenderedPageBreak/>
              <w:t>среду на территории Шелеховского района</w:t>
            </w:r>
          </w:p>
        </w:tc>
        <w:tc>
          <w:tcPr>
            <w:tcW w:w="686" w:type="pct"/>
            <w:gridSpan w:val="3"/>
            <w:vMerge w:val="restart"/>
            <w:shd w:val="clear" w:color="auto" w:fill="auto"/>
            <w:hideMark/>
          </w:tcPr>
          <w:p w14:paraId="0C6F523A" w14:textId="77777777" w:rsidR="005817BA" w:rsidRPr="00137523" w:rsidRDefault="005817BA" w:rsidP="005817BA">
            <w:pPr>
              <w:jc w:val="center"/>
            </w:pPr>
            <w:r w:rsidRPr="00137523">
              <w:lastRenderedPageBreak/>
              <w:t>Управление территориального развития и обустройства</w:t>
            </w:r>
          </w:p>
        </w:tc>
        <w:tc>
          <w:tcPr>
            <w:tcW w:w="476" w:type="pct"/>
            <w:shd w:val="clear" w:color="auto" w:fill="auto"/>
            <w:hideMark/>
          </w:tcPr>
          <w:p w14:paraId="25B24148" w14:textId="77777777" w:rsidR="005817BA" w:rsidRPr="00137523" w:rsidRDefault="005817BA" w:rsidP="005817BA">
            <w:pPr>
              <w:jc w:val="center"/>
            </w:pPr>
            <w:r w:rsidRPr="00137523">
              <w:t>2019</w:t>
            </w:r>
          </w:p>
        </w:tc>
        <w:tc>
          <w:tcPr>
            <w:tcW w:w="389" w:type="pct"/>
            <w:gridSpan w:val="2"/>
            <w:shd w:val="clear" w:color="auto" w:fill="auto"/>
            <w:hideMark/>
          </w:tcPr>
          <w:p w14:paraId="427F2233" w14:textId="77777777" w:rsidR="005817BA" w:rsidRPr="00137523" w:rsidRDefault="005817BA" w:rsidP="005817BA">
            <w:pPr>
              <w:jc w:val="center"/>
            </w:pPr>
            <w:r w:rsidRPr="00137523">
              <w:t>2 071,0</w:t>
            </w:r>
          </w:p>
        </w:tc>
        <w:tc>
          <w:tcPr>
            <w:tcW w:w="344" w:type="pct"/>
            <w:gridSpan w:val="2"/>
            <w:shd w:val="clear" w:color="auto" w:fill="auto"/>
            <w:hideMark/>
          </w:tcPr>
          <w:p w14:paraId="224FDD77" w14:textId="77777777" w:rsidR="005817BA" w:rsidRPr="00137523" w:rsidRDefault="005817BA" w:rsidP="005817BA">
            <w:pPr>
              <w:jc w:val="center"/>
            </w:pPr>
            <w:r w:rsidRPr="00137523">
              <w:t>-</w:t>
            </w:r>
          </w:p>
        </w:tc>
        <w:tc>
          <w:tcPr>
            <w:tcW w:w="390" w:type="pct"/>
            <w:gridSpan w:val="2"/>
            <w:shd w:val="clear" w:color="auto" w:fill="auto"/>
            <w:hideMark/>
          </w:tcPr>
          <w:p w14:paraId="6CEFD706" w14:textId="77777777" w:rsidR="005817BA" w:rsidRPr="00137523" w:rsidRDefault="005817BA" w:rsidP="005817BA">
            <w:pPr>
              <w:jc w:val="center"/>
            </w:pPr>
            <w:r w:rsidRPr="00137523">
              <w:t>1 796,7</w:t>
            </w:r>
          </w:p>
        </w:tc>
        <w:tc>
          <w:tcPr>
            <w:tcW w:w="393" w:type="pct"/>
            <w:gridSpan w:val="2"/>
            <w:shd w:val="clear" w:color="auto" w:fill="auto"/>
            <w:hideMark/>
          </w:tcPr>
          <w:p w14:paraId="4818F53E" w14:textId="77777777" w:rsidR="005817BA" w:rsidRPr="00137523" w:rsidRDefault="005817BA" w:rsidP="005817BA">
            <w:pPr>
              <w:jc w:val="center"/>
            </w:pPr>
            <w:r w:rsidRPr="00137523">
              <w:t>274,3</w:t>
            </w:r>
          </w:p>
        </w:tc>
        <w:tc>
          <w:tcPr>
            <w:tcW w:w="147" w:type="pct"/>
            <w:shd w:val="clear" w:color="auto" w:fill="auto"/>
            <w:hideMark/>
          </w:tcPr>
          <w:p w14:paraId="0085334E" w14:textId="77777777" w:rsidR="005817BA" w:rsidRPr="00137523" w:rsidRDefault="005817BA" w:rsidP="005817BA">
            <w:pPr>
              <w:jc w:val="center"/>
            </w:pPr>
            <w:r w:rsidRPr="00137523">
              <w:t>-</w:t>
            </w:r>
          </w:p>
        </w:tc>
        <w:tc>
          <w:tcPr>
            <w:tcW w:w="767" w:type="pct"/>
            <w:vMerge w:val="restart"/>
            <w:shd w:val="clear" w:color="auto" w:fill="auto"/>
            <w:hideMark/>
          </w:tcPr>
          <w:p w14:paraId="110DDA68" w14:textId="77777777" w:rsidR="005817BA" w:rsidRPr="00137523" w:rsidRDefault="005817BA" w:rsidP="005817BA">
            <w:r w:rsidRPr="00137523">
              <w:t>Количество объектов, по которым выполнены:</w:t>
            </w:r>
          </w:p>
          <w:p w14:paraId="5B807B8E" w14:textId="77777777" w:rsidR="005817BA" w:rsidRPr="00137523" w:rsidRDefault="005817BA" w:rsidP="005817BA">
            <w:r w:rsidRPr="00137523">
              <w:lastRenderedPageBreak/>
              <w:t xml:space="preserve">мероприятия по сбору, транспортированию и утилизации (захоронению) твердых коммунальных отходов с несанкционированных мест размещения отходов </w:t>
            </w:r>
          </w:p>
          <w:p w14:paraId="6B10EFA1" w14:textId="77777777" w:rsidR="005817BA" w:rsidRPr="00137523" w:rsidRDefault="005817BA" w:rsidP="005817BA">
            <w:r w:rsidRPr="00137523">
              <w:t xml:space="preserve">Количество обустроенных площадок  </w:t>
            </w:r>
          </w:p>
        </w:tc>
        <w:tc>
          <w:tcPr>
            <w:tcW w:w="366" w:type="pct"/>
            <w:vMerge w:val="restart"/>
            <w:shd w:val="clear" w:color="auto" w:fill="auto"/>
            <w:hideMark/>
          </w:tcPr>
          <w:p w14:paraId="70851075" w14:textId="77777777" w:rsidR="005817BA" w:rsidRPr="00137523" w:rsidRDefault="005817BA" w:rsidP="005817BA">
            <w:r w:rsidRPr="00137523">
              <w:lastRenderedPageBreak/>
              <w:t>233 ед.</w:t>
            </w:r>
          </w:p>
        </w:tc>
      </w:tr>
      <w:tr w:rsidR="005817BA" w:rsidRPr="00137523" w14:paraId="681A7722" w14:textId="77777777" w:rsidTr="00EB1529">
        <w:trPr>
          <w:trHeight w:val="20"/>
        </w:trPr>
        <w:tc>
          <w:tcPr>
            <w:tcW w:w="222" w:type="pct"/>
            <w:vMerge/>
            <w:shd w:val="clear" w:color="auto" w:fill="auto"/>
            <w:hideMark/>
          </w:tcPr>
          <w:p w14:paraId="02C748C8" w14:textId="77777777" w:rsidR="005817BA" w:rsidRPr="00137523" w:rsidRDefault="005817BA" w:rsidP="005817BA"/>
        </w:tc>
        <w:tc>
          <w:tcPr>
            <w:tcW w:w="820" w:type="pct"/>
            <w:vMerge/>
            <w:shd w:val="clear" w:color="auto" w:fill="auto"/>
            <w:hideMark/>
          </w:tcPr>
          <w:p w14:paraId="323FE571" w14:textId="77777777" w:rsidR="005817BA" w:rsidRPr="00137523" w:rsidRDefault="005817BA" w:rsidP="005817BA"/>
        </w:tc>
        <w:tc>
          <w:tcPr>
            <w:tcW w:w="686" w:type="pct"/>
            <w:gridSpan w:val="3"/>
            <w:vMerge/>
            <w:shd w:val="clear" w:color="auto" w:fill="auto"/>
            <w:hideMark/>
          </w:tcPr>
          <w:p w14:paraId="5851F026" w14:textId="77777777" w:rsidR="005817BA" w:rsidRPr="00137523" w:rsidRDefault="005817BA" w:rsidP="005817BA">
            <w:pPr>
              <w:jc w:val="center"/>
            </w:pPr>
          </w:p>
        </w:tc>
        <w:tc>
          <w:tcPr>
            <w:tcW w:w="476" w:type="pct"/>
            <w:shd w:val="clear" w:color="auto" w:fill="auto"/>
            <w:hideMark/>
          </w:tcPr>
          <w:p w14:paraId="5A76D950" w14:textId="77777777" w:rsidR="005817BA" w:rsidRPr="00137523" w:rsidRDefault="005817BA" w:rsidP="005817BA">
            <w:pPr>
              <w:jc w:val="center"/>
            </w:pPr>
            <w:r w:rsidRPr="00137523">
              <w:t>2020</w:t>
            </w:r>
          </w:p>
        </w:tc>
        <w:tc>
          <w:tcPr>
            <w:tcW w:w="389" w:type="pct"/>
            <w:gridSpan w:val="2"/>
            <w:shd w:val="clear" w:color="auto" w:fill="auto"/>
            <w:hideMark/>
          </w:tcPr>
          <w:p w14:paraId="1C7BC767" w14:textId="3CFE3A0F" w:rsidR="005817BA" w:rsidRPr="00137523" w:rsidRDefault="005817BA" w:rsidP="005817BA">
            <w:pPr>
              <w:jc w:val="center"/>
            </w:pPr>
            <w:r>
              <w:t>6 332,5</w:t>
            </w:r>
          </w:p>
        </w:tc>
        <w:tc>
          <w:tcPr>
            <w:tcW w:w="344" w:type="pct"/>
            <w:gridSpan w:val="2"/>
            <w:shd w:val="clear" w:color="auto" w:fill="auto"/>
            <w:hideMark/>
          </w:tcPr>
          <w:p w14:paraId="539D7F20" w14:textId="77777777" w:rsidR="005817BA" w:rsidRPr="00137523" w:rsidRDefault="005817BA" w:rsidP="005817BA">
            <w:pPr>
              <w:jc w:val="center"/>
            </w:pPr>
            <w:r w:rsidRPr="00137523">
              <w:t>-</w:t>
            </w:r>
          </w:p>
        </w:tc>
        <w:tc>
          <w:tcPr>
            <w:tcW w:w="390" w:type="pct"/>
            <w:gridSpan w:val="2"/>
            <w:shd w:val="clear" w:color="auto" w:fill="auto"/>
            <w:hideMark/>
          </w:tcPr>
          <w:p w14:paraId="5C22DE1E" w14:textId="5FB220F7" w:rsidR="005817BA" w:rsidRPr="00137523" w:rsidRDefault="005817BA" w:rsidP="005817BA">
            <w:pPr>
              <w:jc w:val="center"/>
            </w:pPr>
            <w:r>
              <w:t>-</w:t>
            </w:r>
          </w:p>
        </w:tc>
        <w:tc>
          <w:tcPr>
            <w:tcW w:w="393" w:type="pct"/>
            <w:gridSpan w:val="2"/>
            <w:shd w:val="clear" w:color="auto" w:fill="auto"/>
            <w:hideMark/>
          </w:tcPr>
          <w:p w14:paraId="40B00987" w14:textId="248E8417" w:rsidR="005817BA" w:rsidRPr="00137523" w:rsidRDefault="005817BA" w:rsidP="005817BA">
            <w:pPr>
              <w:jc w:val="center"/>
            </w:pPr>
            <w:r>
              <w:t>6 332,5</w:t>
            </w:r>
          </w:p>
        </w:tc>
        <w:tc>
          <w:tcPr>
            <w:tcW w:w="147" w:type="pct"/>
            <w:shd w:val="clear" w:color="auto" w:fill="auto"/>
            <w:hideMark/>
          </w:tcPr>
          <w:p w14:paraId="3C6A57B6" w14:textId="77777777" w:rsidR="005817BA" w:rsidRPr="00137523" w:rsidRDefault="005817BA" w:rsidP="005817BA">
            <w:pPr>
              <w:jc w:val="center"/>
            </w:pPr>
            <w:r w:rsidRPr="00137523">
              <w:t>-</w:t>
            </w:r>
          </w:p>
        </w:tc>
        <w:tc>
          <w:tcPr>
            <w:tcW w:w="767" w:type="pct"/>
            <w:vMerge/>
            <w:shd w:val="clear" w:color="auto" w:fill="auto"/>
            <w:hideMark/>
          </w:tcPr>
          <w:p w14:paraId="56B3A886" w14:textId="77777777" w:rsidR="005817BA" w:rsidRPr="00137523" w:rsidRDefault="005817BA" w:rsidP="005817BA"/>
        </w:tc>
        <w:tc>
          <w:tcPr>
            <w:tcW w:w="366" w:type="pct"/>
            <w:vMerge/>
            <w:shd w:val="clear" w:color="auto" w:fill="auto"/>
            <w:hideMark/>
          </w:tcPr>
          <w:p w14:paraId="4554FA7D" w14:textId="77777777" w:rsidR="005817BA" w:rsidRPr="00137523" w:rsidRDefault="005817BA" w:rsidP="005817BA"/>
        </w:tc>
      </w:tr>
      <w:tr w:rsidR="005817BA" w:rsidRPr="00137523" w14:paraId="2F359020" w14:textId="77777777" w:rsidTr="00EB1529">
        <w:trPr>
          <w:trHeight w:val="20"/>
        </w:trPr>
        <w:tc>
          <w:tcPr>
            <w:tcW w:w="222" w:type="pct"/>
            <w:vMerge/>
            <w:shd w:val="clear" w:color="auto" w:fill="auto"/>
            <w:hideMark/>
          </w:tcPr>
          <w:p w14:paraId="5A593881" w14:textId="77777777" w:rsidR="005817BA" w:rsidRPr="00137523" w:rsidRDefault="005817BA" w:rsidP="005817BA"/>
        </w:tc>
        <w:tc>
          <w:tcPr>
            <w:tcW w:w="820" w:type="pct"/>
            <w:vMerge/>
            <w:shd w:val="clear" w:color="auto" w:fill="auto"/>
            <w:hideMark/>
          </w:tcPr>
          <w:p w14:paraId="2BD98EF2" w14:textId="77777777" w:rsidR="005817BA" w:rsidRPr="00137523" w:rsidRDefault="005817BA" w:rsidP="005817BA"/>
        </w:tc>
        <w:tc>
          <w:tcPr>
            <w:tcW w:w="686" w:type="pct"/>
            <w:gridSpan w:val="3"/>
            <w:vMerge/>
            <w:shd w:val="clear" w:color="auto" w:fill="auto"/>
            <w:hideMark/>
          </w:tcPr>
          <w:p w14:paraId="544DAAD6" w14:textId="77777777" w:rsidR="005817BA" w:rsidRPr="00137523" w:rsidRDefault="005817BA" w:rsidP="005817BA">
            <w:pPr>
              <w:jc w:val="center"/>
            </w:pPr>
          </w:p>
        </w:tc>
        <w:tc>
          <w:tcPr>
            <w:tcW w:w="476" w:type="pct"/>
            <w:shd w:val="clear" w:color="auto" w:fill="auto"/>
            <w:hideMark/>
          </w:tcPr>
          <w:p w14:paraId="429FB42D" w14:textId="77777777" w:rsidR="005817BA" w:rsidRPr="00137523" w:rsidRDefault="005817BA" w:rsidP="005817BA">
            <w:pPr>
              <w:jc w:val="center"/>
            </w:pPr>
            <w:r w:rsidRPr="00137523">
              <w:t>2021</w:t>
            </w:r>
          </w:p>
        </w:tc>
        <w:tc>
          <w:tcPr>
            <w:tcW w:w="389" w:type="pct"/>
            <w:gridSpan w:val="2"/>
            <w:shd w:val="clear" w:color="auto" w:fill="auto"/>
            <w:hideMark/>
          </w:tcPr>
          <w:p w14:paraId="03CFF36D" w14:textId="60B7B809" w:rsidR="005817BA" w:rsidRPr="00137523" w:rsidRDefault="005817BA" w:rsidP="005817BA">
            <w:pPr>
              <w:jc w:val="center"/>
            </w:pPr>
            <w:r w:rsidRPr="00137523">
              <w:t>5</w:t>
            </w:r>
            <w:r>
              <w:t> 705,0</w:t>
            </w:r>
          </w:p>
        </w:tc>
        <w:tc>
          <w:tcPr>
            <w:tcW w:w="344" w:type="pct"/>
            <w:gridSpan w:val="2"/>
            <w:shd w:val="clear" w:color="auto" w:fill="auto"/>
            <w:hideMark/>
          </w:tcPr>
          <w:p w14:paraId="5BBA3E3D" w14:textId="77777777" w:rsidR="005817BA" w:rsidRPr="00137523" w:rsidRDefault="005817BA" w:rsidP="005817BA">
            <w:pPr>
              <w:jc w:val="center"/>
            </w:pPr>
            <w:r w:rsidRPr="00137523">
              <w:t>-</w:t>
            </w:r>
          </w:p>
        </w:tc>
        <w:tc>
          <w:tcPr>
            <w:tcW w:w="390" w:type="pct"/>
            <w:gridSpan w:val="2"/>
            <w:shd w:val="clear" w:color="auto" w:fill="auto"/>
            <w:hideMark/>
          </w:tcPr>
          <w:p w14:paraId="12F2995B" w14:textId="6AADF77F" w:rsidR="005817BA" w:rsidRPr="00137523" w:rsidRDefault="005817BA" w:rsidP="005817BA">
            <w:pPr>
              <w:jc w:val="center"/>
            </w:pPr>
            <w:r>
              <w:t>-</w:t>
            </w:r>
          </w:p>
        </w:tc>
        <w:tc>
          <w:tcPr>
            <w:tcW w:w="393" w:type="pct"/>
            <w:gridSpan w:val="2"/>
            <w:shd w:val="clear" w:color="auto" w:fill="auto"/>
            <w:hideMark/>
          </w:tcPr>
          <w:p w14:paraId="7FF200CF" w14:textId="58FDACDF" w:rsidR="005817BA" w:rsidRPr="00137523" w:rsidRDefault="005817BA" w:rsidP="005817BA">
            <w:pPr>
              <w:jc w:val="center"/>
            </w:pPr>
            <w:r w:rsidRPr="00137523">
              <w:t>5 </w:t>
            </w:r>
            <w:r>
              <w:t>705</w:t>
            </w:r>
            <w:r w:rsidRPr="00137523">
              <w:t>,0</w:t>
            </w:r>
          </w:p>
        </w:tc>
        <w:tc>
          <w:tcPr>
            <w:tcW w:w="147" w:type="pct"/>
            <w:shd w:val="clear" w:color="auto" w:fill="auto"/>
            <w:hideMark/>
          </w:tcPr>
          <w:p w14:paraId="021613B8" w14:textId="77777777" w:rsidR="005817BA" w:rsidRPr="00137523" w:rsidRDefault="005817BA" w:rsidP="005817BA">
            <w:pPr>
              <w:jc w:val="center"/>
            </w:pPr>
            <w:r w:rsidRPr="00137523">
              <w:t>-</w:t>
            </w:r>
          </w:p>
        </w:tc>
        <w:tc>
          <w:tcPr>
            <w:tcW w:w="767" w:type="pct"/>
            <w:vMerge/>
            <w:shd w:val="clear" w:color="auto" w:fill="auto"/>
            <w:hideMark/>
          </w:tcPr>
          <w:p w14:paraId="23FF198A" w14:textId="77777777" w:rsidR="005817BA" w:rsidRPr="00137523" w:rsidRDefault="005817BA" w:rsidP="005817BA"/>
        </w:tc>
        <w:tc>
          <w:tcPr>
            <w:tcW w:w="366" w:type="pct"/>
            <w:vMerge/>
            <w:shd w:val="clear" w:color="auto" w:fill="auto"/>
            <w:hideMark/>
          </w:tcPr>
          <w:p w14:paraId="0C83969C" w14:textId="77777777" w:rsidR="005817BA" w:rsidRPr="00137523" w:rsidRDefault="005817BA" w:rsidP="005817BA"/>
        </w:tc>
      </w:tr>
      <w:tr w:rsidR="005817BA" w:rsidRPr="00137523" w14:paraId="0878AE9F" w14:textId="77777777" w:rsidTr="00EB1529">
        <w:trPr>
          <w:trHeight w:val="20"/>
        </w:trPr>
        <w:tc>
          <w:tcPr>
            <w:tcW w:w="222" w:type="pct"/>
            <w:vMerge/>
            <w:shd w:val="clear" w:color="auto" w:fill="auto"/>
            <w:hideMark/>
          </w:tcPr>
          <w:p w14:paraId="34E6F0F8" w14:textId="77777777" w:rsidR="005817BA" w:rsidRPr="00137523" w:rsidRDefault="005817BA" w:rsidP="005817BA"/>
        </w:tc>
        <w:tc>
          <w:tcPr>
            <w:tcW w:w="820" w:type="pct"/>
            <w:vMerge/>
            <w:shd w:val="clear" w:color="auto" w:fill="auto"/>
            <w:hideMark/>
          </w:tcPr>
          <w:p w14:paraId="1AB72FAA" w14:textId="77777777" w:rsidR="005817BA" w:rsidRPr="00137523" w:rsidRDefault="005817BA" w:rsidP="005817BA"/>
        </w:tc>
        <w:tc>
          <w:tcPr>
            <w:tcW w:w="686" w:type="pct"/>
            <w:gridSpan w:val="3"/>
            <w:vMerge/>
            <w:shd w:val="clear" w:color="auto" w:fill="auto"/>
            <w:hideMark/>
          </w:tcPr>
          <w:p w14:paraId="00AC50DF" w14:textId="77777777" w:rsidR="005817BA" w:rsidRPr="00137523" w:rsidRDefault="005817BA" w:rsidP="005817BA">
            <w:pPr>
              <w:jc w:val="center"/>
            </w:pPr>
          </w:p>
        </w:tc>
        <w:tc>
          <w:tcPr>
            <w:tcW w:w="476" w:type="pct"/>
            <w:shd w:val="clear" w:color="auto" w:fill="auto"/>
            <w:hideMark/>
          </w:tcPr>
          <w:p w14:paraId="6DA732C2" w14:textId="77777777" w:rsidR="005817BA" w:rsidRPr="00137523" w:rsidRDefault="005817BA" w:rsidP="005817BA">
            <w:pPr>
              <w:jc w:val="center"/>
            </w:pPr>
            <w:r w:rsidRPr="00137523">
              <w:t>2022</w:t>
            </w:r>
          </w:p>
        </w:tc>
        <w:tc>
          <w:tcPr>
            <w:tcW w:w="389" w:type="pct"/>
            <w:gridSpan w:val="2"/>
            <w:shd w:val="clear" w:color="auto" w:fill="auto"/>
            <w:hideMark/>
          </w:tcPr>
          <w:p w14:paraId="42531BB6" w14:textId="4E532E04" w:rsidR="005817BA" w:rsidRPr="00137523" w:rsidRDefault="005817BA" w:rsidP="005817BA">
            <w:pPr>
              <w:jc w:val="center"/>
            </w:pPr>
            <w:r>
              <w:t>38 564,2</w:t>
            </w:r>
          </w:p>
        </w:tc>
        <w:tc>
          <w:tcPr>
            <w:tcW w:w="344" w:type="pct"/>
            <w:gridSpan w:val="2"/>
            <w:shd w:val="clear" w:color="auto" w:fill="auto"/>
            <w:hideMark/>
          </w:tcPr>
          <w:p w14:paraId="095AF567" w14:textId="2095DB2A" w:rsidR="005817BA" w:rsidRPr="00137523" w:rsidRDefault="005817BA" w:rsidP="005817BA">
            <w:pPr>
              <w:jc w:val="center"/>
            </w:pPr>
            <w:r>
              <w:t>806,4</w:t>
            </w:r>
          </w:p>
        </w:tc>
        <w:tc>
          <w:tcPr>
            <w:tcW w:w="390" w:type="pct"/>
            <w:gridSpan w:val="2"/>
            <w:shd w:val="clear" w:color="auto" w:fill="auto"/>
            <w:hideMark/>
          </w:tcPr>
          <w:p w14:paraId="0185338F" w14:textId="5472F33E" w:rsidR="005817BA" w:rsidRPr="00137523" w:rsidRDefault="005817BA" w:rsidP="005817BA">
            <w:pPr>
              <w:jc w:val="center"/>
            </w:pPr>
            <w:r>
              <w:t>5 256,8</w:t>
            </w:r>
          </w:p>
        </w:tc>
        <w:tc>
          <w:tcPr>
            <w:tcW w:w="393" w:type="pct"/>
            <w:gridSpan w:val="2"/>
            <w:shd w:val="clear" w:color="auto" w:fill="auto"/>
            <w:hideMark/>
          </w:tcPr>
          <w:p w14:paraId="6E179ED5" w14:textId="521A7867" w:rsidR="005817BA" w:rsidRPr="00137523" w:rsidRDefault="005817BA" w:rsidP="005817BA">
            <w:pPr>
              <w:jc w:val="center"/>
            </w:pPr>
            <w:r>
              <w:t>32 501,0</w:t>
            </w:r>
          </w:p>
        </w:tc>
        <w:tc>
          <w:tcPr>
            <w:tcW w:w="147" w:type="pct"/>
            <w:shd w:val="clear" w:color="auto" w:fill="auto"/>
            <w:hideMark/>
          </w:tcPr>
          <w:p w14:paraId="1B353FD4" w14:textId="77777777" w:rsidR="005817BA" w:rsidRPr="00137523" w:rsidRDefault="005817BA" w:rsidP="005817BA">
            <w:pPr>
              <w:jc w:val="center"/>
            </w:pPr>
            <w:r w:rsidRPr="00137523">
              <w:t>-</w:t>
            </w:r>
          </w:p>
        </w:tc>
        <w:tc>
          <w:tcPr>
            <w:tcW w:w="767" w:type="pct"/>
            <w:vMerge/>
            <w:shd w:val="clear" w:color="auto" w:fill="auto"/>
            <w:hideMark/>
          </w:tcPr>
          <w:p w14:paraId="64DE5CFD" w14:textId="77777777" w:rsidR="005817BA" w:rsidRPr="00137523" w:rsidRDefault="005817BA" w:rsidP="005817BA"/>
        </w:tc>
        <w:tc>
          <w:tcPr>
            <w:tcW w:w="366" w:type="pct"/>
            <w:vMerge/>
            <w:shd w:val="clear" w:color="auto" w:fill="auto"/>
            <w:hideMark/>
          </w:tcPr>
          <w:p w14:paraId="41A23FDC" w14:textId="77777777" w:rsidR="005817BA" w:rsidRPr="00137523" w:rsidRDefault="005817BA" w:rsidP="005817BA"/>
        </w:tc>
      </w:tr>
      <w:tr w:rsidR="005817BA" w:rsidRPr="00137523" w14:paraId="24427751" w14:textId="77777777" w:rsidTr="00EB1529">
        <w:trPr>
          <w:trHeight w:val="20"/>
        </w:trPr>
        <w:tc>
          <w:tcPr>
            <w:tcW w:w="222" w:type="pct"/>
            <w:vMerge/>
            <w:shd w:val="clear" w:color="auto" w:fill="auto"/>
            <w:hideMark/>
          </w:tcPr>
          <w:p w14:paraId="18CFB91E" w14:textId="77777777" w:rsidR="005817BA" w:rsidRPr="00137523" w:rsidRDefault="005817BA" w:rsidP="005817BA"/>
        </w:tc>
        <w:tc>
          <w:tcPr>
            <w:tcW w:w="820" w:type="pct"/>
            <w:vMerge/>
            <w:shd w:val="clear" w:color="auto" w:fill="auto"/>
            <w:hideMark/>
          </w:tcPr>
          <w:p w14:paraId="73FD85F1" w14:textId="77777777" w:rsidR="005817BA" w:rsidRPr="00137523" w:rsidRDefault="005817BA" w:rsidP="005817BA"/>
        </w:tc>
        <w:tc>
          <w:tcPr>
            <w:tcW w:w="686" w:type="pct"/>
            <w:gridSpan w:val="3"/>
            <w:vMerge/>
            <w:shd w:val="clear" w:color="auto" w:fill="auto"/>
            <w:hideMark/>
          </w:tcPr>
          <w:p w14:paraId="60086AC8" w14:textId="77777777" w:rsidR="005817BA" w:rsidRPr="00137523" w:rsidRDefault="005817BA" w:rsidP="005817BA">
            <w:pPr>
              <w:jc w:val="center"/>
            </w:pPr>
          </w:p>
        </w:tc>
        <w:tc>
          <w:tcPr>
            <w:tcW w:w="476" w:type="pct"/>
            <w:shd w:val="clear" w:color="auto" w:fill="auto"/>
            <w:hideMark/>
          </w:tcPr>
          <w:p w14:paraId="3DF55ACA" w14:textId="77777777" w:rsidR="005817BA" w:rsidRPr="00137523" w:rsidRDefault="005817BA" w:rsidP="005817BA">
            <w:pPr>
              <w:jc w:val="center"/>
            </w:pPr>
            <w:r w:rsidRPr="00137523">
              <w:t>2023</w:t>
            </w:r>
          </w:p>
        </w:tc>
        <w:tc>
          <w:tcPr>
            <w:tcW w:w="389" w:type="pct"/>
            <w:gridSpan w:val="2"/>
            <w:shd w:val="clear" w:color="auto" w:fill="auto"/>
            <w:hideMark/>
          </w:tcPr>
          <w:p w14:paraId="08A8D2F3" w14:textId="38239E24" w:rsidR="005817BA" w:rsidRPr="00137523" w:rsidRDefault="005817BA" w:rsidP="005817BA">
            <w:pPr>
              <w:jc w:val="center"/>
            </w:pPr>
            <w:r>
              <w:t>127 371,6</w:t>
            </w:r>
          </w:p>
        </w:tc>
        <w:tc>
          <w:tcPr>
            <w:tcW w:w="344" w:type="pct"/>
            <w:gridSpan w:val="2"/>
            <w:shd w:val="clear" w:color="auto" w:fill="auto"/>
            <w:hideMark/>
          </w:tcPr>
          <w:p w14:paraId="4FB16667" w14:textId="77777777" w:rsidR="005817BA" w:rsidRPr="00137523" w:rsidRDefault="005817BA" w:rsidP="005817BA">
            <w:pPr>
              <w:jc w:val="center"/>
            </w:pPr>
            <w:r w:rsidRPr="00137523">
              <w:t>-</w:t>
            </w:r>
          </w:p>
        </w:tc>
        <w:tc>
          <w:tcPr>
            <w:tcW w:w="390" w:type="pct"/>
            <w:gridSpan w:val="2"/>
            <w:shd w:val="clear" w:color="auto" w:fill="auto"/>
            <w:hideMark/>
          </w:tcPr>
          <w:p w14:paraId="63B26B1C" w14:textId="77777777" w:rsidR="005817BA" w:rsidRPr="00137523" w:rsidRDefault="005817BA" w:rsidP="005817BA">
            <w:pPr>
              <w:jc w:val="center"/>
            </w:pPr>
            <w:r w:rsidRPr="00137523">
              <w:t>4 252,0</w:t>
            </w:r>
          </w:p>
        </w:tc>
        <w:tc>
          <w:tcPr>
            <w:tcW w:w="393" w:type="pct"/>
            <w:gridSpan w:val="2"/>
            <w:shd w:val="clear" w:color="auto" w:fill="auto"/>
            <w:hideMark/>
          </w:tcPr>
          <w:p w14:paraId="4EC40E60" w14:textId="08DE5CD9" w:rsidR="005817BA" w:rsidRPr="00137523" w:rsidRDefault="005817BA" w:rsidP="005817BA">
            <w:pPr>
              <w:jc w:val="center"/>
            </w:pPr>
            <w:r>
              <w:t>123 119,6</w:t>
            </w:r>
          </w:p>
        </w:tc>
        <w:tc>
          <w:tcPr>
            <w:tcW w:w="147" w:type="pct"/>
            <w:shd w:val="clear" w:color="auto" w:fill="auto"/>
            <w:hideMark/>
          </w:tcPr>
          <w:p w14:paraId="526866B8" w14:textId="77777777" w:rsidR="005817BA" w:rsidRPr="00137523" w:rsidRDefault="005817BA" w:rsidP="005817BA">
            <w:pPr>
              <w:jc w:val="center"/>
            </w:pPr>
            <w:r w:rsidRPr="00137523">
              <w:t>-</w:t>
            </w:r>
          </w:p>
        </w:tc>
        <w:tc>
          <w:tcPr>
            <w:tcW w:w="767" w:type="pct"/>
            <w:vMerge/>
            <w:shd w:val="clear" w:color="auto" w:fill="auto"/>
            <w:hideMark/>
          </w:tcPr>
          <w:p w14:paraId="0A3985A0" w14:textId="77777777" w:rsidR="005817BA" w:rsidRPr="00137523" w:rsidRDefault="005817BA" w:rsidP="005817BA"/>
        </w:tc>
        <w:tc>
          <w:tcPr>
            <w:tcW w:w="366" w:type="pct"/>
            <w:vMerge/>
            <w:shd w:val="clear" w:color="auto" w:fill="auto"/>
            <w:hideMark/>
          </w:tcPr>
          <w:p w14:paraId="5BC80A5D" w14:textId="77777777" w:rsidR="005817BA" w:rsidRPr="00137523" w:rsidRDefault="005817BA" w:rsidP="005817BA"/>
        </w:tc>
      </w:tr>
      <w:tr w:rsidR="005817BA" w:rsidRPr="00137523" w14:paraId="192F4CBC" w14:textId="77777777" w:rsidTr="00EB1529">
        <w:trPr>
          <w:trHeight w:val="20"/>
        </w:trPr>
        <w:tc>
          <w:tcPr>
            <w:tcW w:w="222" w:type="pct"/>
            <w:vMerge/>
            <w:shd w:val="clear" w:color="auto" w:fill="auto"/>
          </w:tcPr>
          <w:p w14:paraId="24E816A0" w14:textId="77777777" w:rsidR="005817BA" w:rsidRPr="00137523" w:rsidRDefault="005817BA" w:rsidP="005817BA"/>
        </w:tc>
        <w:tc>
          <w:tcPr>
            <w:tcW w:w="820" w:type="pct"/>
            <w:vMerge/>
            <w:shd w:val="clear" w:color="auto" w:fill="auto"/>
          </w:tcPr>
          <w:p w14:paraId="76B8B470" w14:textId="77777777" w:rsidR="005817BA" w:rsidRPr="00137523" w:rsidRDefault="005817BA" w:rsidP="005817BA"/>
        </w:tc>
        <w:tc>
          <w:tcPr>
            <w:tcW w:w="686" w:type="pct"/>
            <w:gridSpan w:val="3"/>
            <w:vMerge/>
            <w:shd w:val="clear" w:color="auto" w:fill="auto"/>
          </w:tcPr>
          <w:p w14:paraId="26EF355C" w14:textId="77777777" w:rsidR="005817BA" w:rsidRPr="00137523" w:rsidRDefault="005817BA" w:rsidP="005817BA">
            <w:pPr>
              <w:jc w:val="center"/>
            </w:pPr>
          </w:p>
        </w:tc>
        <w:tc>
          <w:tcPr>
            <w:tcW w:w="476" w:type="pct"/>
            <w:shd w:val="clear" w:color="auto" w:fill="auto"/>
          </w:tcPr>
          <w:p w14:paraId="41DEC9E3" w14:textId="77777777" w:rsidR="005817BA" w:rsidRPr="00137523" w:rsidRDefault="005817BA" w:rsidP="005817BA">
            <w:pPr>
              <w:jc w:val="center"/>
            </w:pPr>
            <w:r w:rsidRPr="00137523">
              <w:t>2024</w:t>
            </w:r>
          </w:p>
        </w:tc>
        <w:tc>
          <w:tcPr>
            <w:tcW w:w="389" w:type="pct"/>
            <w:gridSpan w:val="2"/>
            <w:shd w:val="clear" w:color="auto" w:fill="auto"/>
          </w:tcPr>
          <w:p w14:paraId="1AF3DD89" w14:textId="143EA16B" w:rsidR="005817BA" w:rsidRPr="00137523" w:rsidRDefault="005817BA" w:rsidP="005817BA">
            <w:pPr>
              <w:jc w:val="center"/>
            </w:pPr>
            <w:r>
              <w:t>132 639,8</w:t>
            </w:r>
          </w:p>
        </w:tc>
        <w:tc>
          <w:tcPr>
            <w:tcW w:w="344" w:type="pct"/>
            <w:gridSpan w:val="2"/>
            <w:shd w:val="clear" w:color="auto" w:fill="auto"/>
          </w:tcPr>
          <w:p w14:paraId="1886A2F8" w14:textId="28DC2100" w:rsidR="005817BA" w:rsidRPr="008E47FB" w:rsidRDefault="005817BA" w:rsidP="005817BA">
            <w:pPr>
              <w:jc w:val="center"/>
              <w:rPr>
                <w:lang w:val="en-US"/>
              </w:rPr>
            </w:pPr>
            <w:r>
              <w:rPr>
                <w:lang w:val="en-US"/>
              </w:rPr>
              <w:t>-</w:t>
            </w:r>
          </w:p>
        </w:tc>
        <w:tc>
          <w:tcPr>
            <w:tcW w:w="390" w:type="pct"/>
            <w:gridSpan w:val="2"/>
            <w:shd w:val="clear" w:color="auto" w:fill="auto"/>
          </w:tcPr>
          <w:p w14:paraId="0026C18A" w14:textId="77777777" w:rsidR="005817BA" w:rsidRPr="00137523" w:rsidRDefault="005817BA" w:rsidP="005817BA">
            <w:pPr>
              <w:jc w:val="center"/>
            </w:pPr>
            <w:r w:rsidRPr="00137523">
              <w:t>3 654,0</w:t>
            </w:r>
          </w:p>
        </w:tc>
        <w:tc>
          <w:tcPr>
            <w:tcW w:w="393" w:type="pct"/>
            <w:gridSpan w:val="2"/>
            <w:shd w:val="clear" w:color="auto" w:fill="auto"/>
          </w:tcPr>
          <w:p w14:paraId="69DB7C82" w14:textId="75374180" w:rsidR="005817BA" w:rsidRPr="00137523" w:rsidRDefault="005817BA" w:rsidP="005817BA">
            <w:pPr>
              <w:jc w:val="center"/>
            </w:pPr>
            <w:r>
              <w:t>128 985,8</w:t>
            </w:r>
          </w:p>
        </w:tc>
        <w:tc>
          <w:tcPr>
            <w:tcW w:w="147" w:type="pct"/>
            <w:shd w:val="clear" w:color="auto" w:fill="auto"/>
          </w:tcPr>
          <w:p w14:paraId="24447BF8" w14:textId="1FEAD44B" w:rsidR="005817BA" w:rsidRPr="008E47FB" w:rsidRDefault="005817BA" w:rsidP="005817BA">
            <w:pPr>
              <w:jc w:val="center"/>
              <w:rPr>
                <w:lang w:val="en-US"/>
              </w:rPr>
            </w:pPr>
            <w:r>
              <w:rPr>
                <w:lang w:val="en-US"/>
              </w:rPr>
              <w:t>-</w:t>
            </w:r>
          </w:p>
        </w:tc>
        <w:tc>
          <w:tcPr>
            <w:tcW w:w="767" w:type="pct"/>
            <w:vMerge/>
            <w:shd w:val="clear" w:color="auto" w:fill="auto"/>
          </w:tcPr>
          <w:p w14:paraId="72549ACE" w14:textId="77777777" w:rsidR="005817BA" w:rsidRPr="00137523" w:rsidRDefault="005817BA" w:rsidP="005817BA"/>
        </w:tc>
        <w:tc>
          <w:tcPr>
            <w:tcW w:w="366" w:type="pct"/>
            <w:vMerge/>
            <w:shd w:val="clear" w:color="auto" w:fill="auto"/>
          </w:tcPr>
          <w:p w14:paraId="32C3B624" w14:textId="77777777" w:rsidR="005817BA" w:rsidRPr="00137523" w:rsidRDefault="005817BA" w:rsidP="005817BA"/>
        </w:tc>
      </w:tr>
      <w:tr w:rsidR="005817BA" w:rsidRPr="00137523" w14:paraId="622B44F5" w14:textId="77777777" w:rsidTr="00EB1529">
        <w:trPr>
          <w:trHeight w:val="20"/>
        </w:trPr>
        <w:tc>
          <w:tcPr>
            <w:tcW w:w="222" w:type="pct"/>
            <w:vMerge/>
            <w:shd w:val="clear" w:color="auto" w:fill="auto"/>
          </w:tcPr>
          <w:p w14:paraId="090527A7" w14:textId="77777777" w:rsidR="005817BA" w:rsidRPr="00137523" w:rsidRDefault="005817BA" w:rsidP="005817BA"/>
        </w:tc>
        <w:tc>
          <w:tcPr>
            <w:tcW w:w="820" w:type="pct"/>
            <w:vMerge/>
            <w:shd w:val="clear" w:color="auto" w:fill="auto"/>
          </w:tcPr>
          <w:p w14:paraId="25CEE479" w14:textId="77777777" w:rsidR="005817BA" w:rsidRPr="00137523" w:rsidRDefault="005817BA" w:rsidP="005817BA"/>
        </w:tc>
        <w:tc>
          <w:tcPr>
            <w:tcW w:w="686" w:type="pct"/>
            <w:gridSpan w:val="3"/>
            <w:vMerge/>
            <w:shd w:val="clear" w:color="auto" w:fill="auto"/>
          </w:tcPr>
          <w:p w14:paraId="0D1FAF48" w14:textId="77777777" w:rsidR="005817BA" w:rsidRPr="00137523" w:rsidRDefault="005817BA" w:rsidP="005817BA">
            <w:pPr>
              <w:jc w:val="center"/>
            </w:pPr>
          </w:p>
        </w:tc>
        <w:tc>
          <w:tcPr>
            <w:tcW w:w="476" w:type="pct"/>
            <w:shd w:val="clear" w:color="auto" w:fill="auto"/>
          </w:tcPr>
          <w:p w14:paraId="13940EE9" w14:textId="270453D2" w:rsidR="005817BA" w:rsidRPr="00137523" w:rsidRDefault="005817BA" w:rsidP="005817BA">
            <w:pPr>
              <w:jc w:val="center"/>
            </w:pPr>
            <w:r>
              <w:t>2025</w:t>
            </w:r>
          </w:p>
        </w:tc>
        <w:tc>
          <w:tcPr>
            <w:tcW w:w="389" w:type="pct"/>
            <w:gridSpan w:val="2"/>
            <w:shd w:val="clear" w:color="auto" w:fill="auto"/>
          </w:tcPr>
          <w:p w14:paraId="320CCB80" w14:textId="4CC0B40B" w:rsidR="005817BA" w:rsidRPr="00137523" w:rsidRDefault="005817BA" w:rsidP="005817BA">
            <w:pPr>
              <w:jc w:val="center"/>
            </w:pPr>
            <w:r>
              <w:t>133 618,8</w:t>
            </w:r>
          </w:p>
        </w:tc>
        <w:tc>
          <w:tcPr>
            <w:tcW w:w="344" w:type="pct"/>
            <w:gridSpan w:val="2"/>
            <w:shd w:val="clear" w:color="auto" w:fill="auto"/>
          </w:tcPr>
          <w:p w14:paraId="2FE7B296" w14:textId="6C37B0C9" w:rsidR="005817BA" w:rsidRPr="00D753A4" w:rsidRDefault="005817BA" w:rsidP="005817BA">
            <w:pPr>
              <w:jc w:val="center"/>
            </w:pPr>
            <w:r>
              <w:t>-</w:t>
            </w:r>
          </w:p>
        </w:tc>
        <w:tc>
          <w:tcPr>
            <w:tcW w:w="390" w:type="pct"/>
            <w:gridSpan w:val="2"/>
            <w:shd w:val="clear" w:color="auto" w:fill="auto"/>
          </w:tcPr>
          <w:p w14:paraId="66BAEA19" w14:textId="58EA64B1" w:rsidR="005817BA" w:rsidRPr="00137523" w:rsidRDefault="005817BA" w:rsidP="005817BA">
            <w:pPr>
              <w:jc w:val="center"/>
            </w:pPr>
            <w:r>
              <w:t>-</w:t>
            </w:r>
          </w:p>
        </w:tc>
        <w:tc>
          <w:tcPr>
            <w:tcW w:w="393" w:type="pct"/>
            <w:gridSpan w:val="2"/>
            <w:shd w:val="clear" w:color="auto" w:fill="auto"/>
          </w:tcPr>
          <w:p w14:paraId="2BB3B778" w14:textId="2B686E0C" w:rsidR="005817BA" w:rsidRPr="00137523" w:rsidRDefault="005817BA" w:rsidP="005817BA">
            <w:pPr>
              <w:jc w:val="center"/>
            </w:pPr>
            <w:r>
              <w:t>133 618,8</w:t>
            </w:r>
          </w:p>
        </w:tc>
        <w:tc>
          <w:tcPr>
            <w:tcW w:w="147" w:type="pct"/>
            <w:shd w:val="clear" w:color="auto" w:fill="auto"/>
          </w:tcPr>
          <w:p w14:paraId="28925023" w14:textId="77777777" w:rsidR="005817BA" w:rsidRDefault="005817BA" w:rsidP="005817BA">
            <w:pPr>
              <w:jc w:val="center"/>
              <w:rPr>
                <w:lang w:val="en-US"/>
              </w:rPr>
            </w:pPr>
          </w:p>
        </w:tc>
        <w:tc>
          <w:tcPr>
            <w:tcW w:w="767" w:type="pct"/>
            <w:vMerge/>
            <w:shd w:val="clear" w:color="auto" w:fill="auto"/>
          </w:tcPr>
          <w:p w14:paraId="10190484" w14:textId="77777777" w:rsidR="005817BA" w:rsidRPr="00137523" w:rsidRDefault="005817BA" w:rsidP="005817BA"/>
        </w:tc>
        <w:tc>
          <w:tcPr>
            <w:tcW w:w="366" w:type="pct"/>
            <w:vMerge/>
            <w:shd w:val="clear" w:color="auto" w:fill="auto"/>
          </w:tcPr>
          <w:p w14:paraId="2ACEFF77" w14:textId="77777777" w:rsidR="005817BA" w:rsidRPr="00137523" w:rsidRDefault="005817BA" w:rsidP="005817BA"/>
        </w:tc>
      </w:tr>
      <w:tr w:rsidR="005817BA" w:rsidRPr="00137523" w14:paraId="0C23818A" w14:textId="77777777" w:rsidTr="00EB1529">
        <w:trPr>
          <w:trHeight w:val="20"/>
        </w:trPr>
        <w:tc>
          <w:tcPr>
            <w:tcW w:w="222" w:type="pct"/>
            <w:vMerge/>
            <w:shd w:val="clear" w:color="auto" w:fill="auto"/>
            <w:hideMark/>
          </w:tcPr>
          <w:p w14:paraId="469F90FA" w14:textId="77777777" w:rsidR="005817BA" w:rsidRPr="00137523" w:rsidRDefault="005817BA" w:rsidP="005817BA"/>
        </w:tc>
        <w:tc>
          <w:tcPr>
            <w:tcW w:w="820" w:type="pct"/>
            <w:vMerge/>
            <w:shd w:val="clear" w:color="auto" w:fill="auto"/>
            <w:hideMark/>
          </w:tcPr>
          <w:p w14:paraId="7289A800" w14:textId="77777777" w:rsidR="005817BA" w:rsidRPr="00137523" w:rsidRDefault="005817BA" w:rsidP="005817BA"/>
        </w:tc>
        <w:tc>
          <w:tcPr>
            <w:tcW w:w="686" w:type="pct"/>
            <w:gridSpan w:val="3"/>
            <w:vMerge/>
            <w:shd w:val="clear" w:color="auto" w:fill="auto"/>
            <w:hideMark/>
          </w:tcPr>
          <w:p w14:paraId="25FEF865" w14:textId="77777777" w:rsidR="005817BA" w:rsidRPr="00137523" w:rsidRDefault="005817BA" w:rsidP="005817BA">
            <w:pPr>
              <w:jc w:val="center"/>
            </w:pPr>
          </w:p>
        </w:tc>
        <w:tc>
          <w:tcPr>
            <w:tcW w:w="476" w:type="pct"/>
            <w:shd w:val="clear" w:color="auto" w:fill="auto"/>
            <w:hideMark/>
          </w:tcPr>
          <w:p w14:paraId="418BFFDA" w14:textId="4CE750F9" w:rsidR="005817BA" w:rsidRPr="00137523" w:rsidRDefault="005817BA" w:rsidP="005817BA">
            <w:pPr>
              <w:jc w:val="center"/>
            </w:pPr>
            <w:r w:rsidRPr="00137523">
              <w:t>202</w:t>
            </w:r>
            <w:r>
              <w:t>6</w:t>
            </w:r>
            <w:r w:rsidRPr="00137523">
              <w:t>-2030</w:t>
            </w:r>
          </w:p>
        </w:tc>
        <w:tc>
          <w:tcPr>
            <w:tcW w:w="389" w:type="pct"/>
            <w:gridSpan w:val="2"/>
            <w:shd w:val="clear" w:color="auto" w:fill="auto"/>
            <w:hideMark/>
          </w:tcPr>
          <w:p w14:paraId="32E31AC6" w14:textId="568C4307" w:rsidR="005817BA" w:rsidRPr="00137523" w:rsidRDefault="00B652BE" w:rsidP="005817BA">
            <w:pPr>
              <w:jc w:val="center"/>
            </w:pPr>
            <w:r>
              <w:t>154 200</w:t>
            </w:r>
            <w:r w:rsidR="002E0B15">
              <w:t>,0</w:t>
            </w:r>
          </w:p>
        </w:tc>
        <w:tc>
          <w:tcPr>
            <w:tcW w:w="344" w:type="pct"/>
            <w:gridSpan w:val="2"/>
            <w:shd w:val="clear" w:color="auto" w:fill="auto"/>
            <w:hideMark/>
          </w:tcPr>
          <w:p w14:paraId="4D86E9D5" w14:textId="77777777" w:rsidR="005817BA" w:rsidRPr="00137523" w:rsidRDefault="005817BA" w:rsidP="005817BA">
            <w:pPr>
              <w:jc w:val="center"/>
            </w:pPr>
            <w:r w:rsidRPr="00137523">
              <w:t>-</w:t>
            </w:r>
          </w:p>
        </w:tc>
        <w:tc>
          <w:tcPr>
            <w:tcW w:w="390" w:type="pct"/>
            <w:gridSpan w:val="2"/>
            <w:shd w:val="clear" w:color="auto" w:fill="auto"/>
            <w:hideMark/>
          </w:tcPr>
          <w:p w14:paraId="4BC56A4B" w14:textId="28DFCEA3" w:rsidR="005817BA" w:rsidRPr="00137523" w:rsidRDefault="00B652BE" w:rsidP="005817BA">
            <w:pPr>
              <w:jc w:val="center"/>
            </w:pPr>
            <w:r>
              <w:t>-</w:t>
            </w:r>
          </w:p>
        </w:tc>
        <w:tc>
          <w:tcPr>
            <w:tcW w:w="393" w:type="pct"/>
            <w:gridSpan w:val="2"/>
            <w:shd w:val="clear" w:color="auto" w:fill="auto"/>
            <w:hideMark/>
          </w:tcPr>
          <w:p w14:paraId="6F8B97E2" w14:textId="66B6174D" w:rsidR="005817BA" w:rsidRPr="00137523" w:rsidRDefault="00B652BE" w:rsidP="005817BA">
            <w:pPr>
              <w:jc w:val="center"/>
            </w:pPr>
            <w:r>
              <w:t>154 2</w:t>
            </w:r>
            <w:r w:rsidR="005817BA" w:rsidRPr="00137523">
              <w:t>00,0</w:t>
            </w:r>
          </w:p>
        </w:tc>
        <w:tc>
          <w:tcPr>
            <w:tcW w:w="147" w:type="pct"/>
            <w:shd w:val="clear" w:color="auto" w:fill="auto"/>
            <w:hideMark/>
          </w:tcPr>
          <w:p w14:paraId="594EB4BB" w14:textId="77777777" w:rsidR="005817BA" w:rsidRPr="00137523" w:rsidRDefault="005817BA" w:rsidP="005817BA">
            <w:pPr>
              <w:jc w:val="center"/>
            </w:pPr>
            <w:r w:rsidRPr="00137523">
              <w:t>-</w:t>
            </w:r>
          </w:p>
        </w:tc>
        <w:tc>
          <w:tcPr>
            <w:tcW w:w="767" w:type="pct"/>
            <w:vMerge/>
            <w:shd w:val="clear" w:color="auto" w:fill="auto"/>
            <w:hideMark/>
          </w:tcPr>
          <w:p w14:paraId="3B785F0C" w14:textId="77777777" w:rsidR="005817BA" w:rsidRPr="00137523" w:rsidRDefault="005817BA" w:rsidP="005817BA"/>
        </w:tc>
        <w:tc>
          <w:tcPr>
            <w:tcW w:w="366" w:type="pct"/>
            <w:vMerge/>
            <w:shd w:val="clear" w:color="auto" w:fill="auto"/>
            <w:hideMark/>
          </w:tcPr>
          <w:p w14:paraId="13E32588" w14:textId="77777777" w:rsidR="005817BA" w:rsidRPr="00137523" w:rsidRDefault="005817BA" w:rsidP="005817BA"/>
        </w:tc>
      </w:tr>
      <w:tr w:rsidR="005817BA" w:rsidRPr="00137523" w14:paraId="15B356A9" w14:textId="77777777" w:rsidTr="00EB1529">
        <w:trPr>
          <w:trHeight w:val="20"/>
        </w:trPr>
        <w:tc>
          <w:tcPr>
            <w:tcW w:w="222" w:type="pct"/>
            <w:vMerge/>
            <w:shd w:val="clear" w:color="auto" w:fill="auto"/>
            <w:hideMark/>
          </w:tcPr>
          <w:p w14:paraId="492D4846" w14:textId="77777777" w:rsidR="005817BA" w:rsidRPr="00137523" w:rsidRDefault="005817BA" w:rsidP="005817BA"/>
        </w:tc>
        <w:tc>
          <w:tcPr>
            <w:tcW w:w="820" w:type="pct"/>
            <w:vMerge/>
            <w:shd w:val="clear" w:color="auto" w:fill="auto"/>
            <w:hideMark/>
          </w:tcPr>
          <w:p w14:paraId="693A87A9" w14:textId="77777777" w:rsidR="005817BA" w:rsidRPr="00137523" w:rsidRDefault="005817BA" w:rsidP="005817BA"/>
        </w:tc>
        <w:tc>
          <w:tcPr>
            <w:tcW w:w="686" w:type="pct"/>
            <w:gridSpan w:val="3"/>
            <w:vMerge/>
            <w:shd w:val="clear" w:color="auto" w:fill="auto"/>
            <w:hideMark/>
          </w:tcPr>
          <w:p w14:paraId="05733D42" w14:textId="77777777" w:rsidR="005817BA" w:rsidRPr="00137523" w:rsidRDefault="005817BA" w:rsidP="005817BA">
            <w:pPr>
              <w:jc w:val="center"/>
            </w:pPr>
          </w:p>
        </w:tc>
        <w:tc>
          <w:tcPr>
            <w:tcW w:w="476" w:type="pct"/>
            <w:shd w:val="clear" w:color="auto" w:fill="auto"/>
            <w:hideMark/>
          </w:tcPr>
          <w:p w14:paraId="3101BECE" w14:textId="77777777" w:rsidR="005817BA" w:rsidRPr="00137523" w:rsidRDefault="005817BA" w:rsidP="005817BA">
            <w:pPr>
              <w:jc w:val="center"/>
            </w:pPr>
            <w:r w:rsidRPr="00137523">
              <w:t>2019-2030</w:t>
            </w:r>
          </w:p>
        </w:tc>
        <w:tc>
          <w:tcPr>
            <w:tcW w:w="389" w:type="pct"/>
            <w:gridSpan w:val="2"/>
            <w:shd w:val="clear" w:color="auto" w:fill="auto"/>
            <w:hideMark/>
          </w:tcPr>
          <w:p w14:paraId="2B01B6A9" w14:textId="27317A43" w:rsidR="005817BA" w:rsidRPr="00137523" w:rsidRDefault="00B652BE" w:rsidP="005817BA">
            <w:pPr>
              <w:jc w:val="center"/>
            </w:pPr>
            <w:r>
              <w:t>600 502</w:t>
            </w:r>
            <w:r w:rsidR="005817BA">
              <w:t>,9</w:t>
            </w:r>
          </w:p>
        </w:tc>
        <w:tc>
          <w:tcPr>
            <w:tcW w:w="344" w:type="pct"/>
            <w:gridSpan w:val="2"/>
            <w:shd w:val="clear" w:color="auto" w:fill="auto"/>
            <w:hideMark/>
          </w:tcPr>
          <w:p w14:paraId="7BC9325B" w14:textId="251B8193" w:rsidR="005817BA" w:rsidRPr="00137523" w:rsidRDefault="005817BA" w:rsidP="005817BA">
            <w:pPr>
              <w:jc w:val="center"/>
            </w:pPr>
            <w:r>
              <w:t>806,4</w:t>
            </w:r>
          </w:p>
        </w:tc>
        <w:tc>
          <w:tcPr>
            <w:tcW w:w="390" w:type="pct"/>
            <w:gridSpan w:val="2"/>
            <w:shd w:val="clear" w:color="auto" w:fill="auto"/>
            <w:hideMark/>
          </w:tcPr>
          <w:p w14:paraId="709DB967" w14:textId="3BFEECF5" w:rsidR="005817BA" w:rsidRPr="00137523" w:rsidRDefault="00B652BE" w:rsidP="005817BA">
            <w:pPr>
              <w:jc w:val="center"/>
            </w:pPr>
            <w:r>
              <w:t>14 959,5</w:t>
            </w:r>
          </w:p>
        </w:tc>
        <w:tc>
          <w:tcPr>
            <w:tcW w:w="393" w:type="pct"/>
            <w:gridSpan w:val="2"/>
            <w:shd w:val="clear" w:color="auto" w:fill="auto"/>
            <w:hideMark/>
          </w:tcPr>
          <w:p w14:paraId="6DDE976E" w14:textId="7B93D530" w:rsidR="005817BA" w:rsidRPr="00137523" w:rsidRDefault="00B652BE" w:rsidP="005817BA">
            <w:pPr>
              <w:jc w:val="center"/>
            </w:pPr>
            <w:r>
              <w:t>584 737,0</w:t>
            </w:r>
          </w:p>
        </w:tc>
        <w:tc>
          <w:tcPr>
            <w:tcW w:w="147" w:type="pct"/>
            <w:shd w:val="clear" w:color="auto" w:fill="auto"/>
            <w:hideMark/>
          </w:tcPr>
          <w:p w14:paraId="0F645046" w14:textId="77777777" w:rsidR="005817BA" w:rsidRPr="00137523" w:rsidRDefault="005817BA" w:rsidP="005817BA">
            <w:pPr>
              <w:jc w:val="center"/>
            </w:pPr>
            <w:r w:rsidRPr="00137523">
              <w:t>-</w:t>
            </w:r>
          </w:p>
        </w:tc>
        <w:tc>
          <w:tcPr>
            <w:tcW w:w="767" w:type="pct"/>
            <w:vMerge/>
            <w:shd w:val="clear" w:color="auto" w:fill="auto"/>
            <w:hideMark/>
          </w:tcPr>
          <w:p w14:paraId="166843E8" w14:textId="77777777" w:rsidR="005817BA" w:rsidRPr="00137523" w:rsidRDefault="005817BA" w:rsidP="005817BA"/>
        </w:tc>
        <w:tc>
          <w:tcPr>
            <w:tcW w:w="366" w:type="pct"/>
            <w:vMerge/>
            <w:shd w:val="clear" w:color="auto" w:fill="auto"/>
            <w:hideMark/>
          </w:tcPr>
          <w:p w14:paraId="3901D0C8" w14:textId="77777777" w:rsidR="005817BA" w:rsidRPr="00137523" w:rsidRDefault="005817BA" w:rsidP="005817BA"/>
        </w:tc>
      </w:tr>
      <w:tr w:rsidR="005817BA" w:rsidRPr="00137523" w14:paraId="310514D2" w14:textId="77777777" w:rsidTr="00EB1529">
        <w:trPr>
          <w:trHeight w:val="20"/>
        </w:trPr>
        <w:tc>
          <w:tcPr>
            <w:tcW w:w="222" w:type="pct"/>
            <w:vMerge w:val="restart"/>
            <w:shd w:val="clear" w:color="auto" w:fill="auto"/>
            <w:hideMark/>
          </w:tcPr>
          <w:p w14:paraId="1C10483F" w14:textId="77777777" w:rsidR="005817BA" w:rsidRPr="00137523" w:rsidRDefault="005817BA" w:rsidP="005817BA">
            <w:r w:rsidRPr="00137523">
              <w:t>2.1.</w:t>
            </w:r>
          </w:p>
        </w:tc>
        <w:tc>
          <w:tcPr>
            <w:tcW w:w="820" w:type="pct"/>
            <w:vMerge w:val="restart"/>
            <w:shd w:val="clear" w:color="auto" w:fill="auto"/>
            <w:hideMark/>
          </w:tcPr>
          <w:p w14:paraId="37B04ADD" w14:textId="77777777" w:rsidR="005817BA" w:rsidRPr="00137523" w:rsidRDefault="005817BA" w:rsidP="005817BA">
            <w:r w:rsidRPr="00137523">
              <w:t xml:space="preserve">Снижение негативного влияния отходов на состояние окружающей среды </w:t>
            </w:r>
          </w:p>
          <w:p w14:paraId="0134E00C" w14:textId="77777777" w:rsidR="005817BA" w:rsidRPr="00137523" w:rsidRDefault="005817BA" w:rsidP="005817BA"/>
        </w:tc>
        <w:tc>
          <w:tcPr>
            <w:tcW w:w="686" w:type="pct"/>
            <w:gridSpan w:val="3"/>
            <w:vMerge w:val="restart"/>
            <w:shd w:val="clear" w:color="auto" w:fill="auto"/>
            <w:hideMark/>
          </w:tcPr>
          <w:p w14:paraId="6483E514" w14:textId="77777777" w:rsidR="005817BA" w:rsidRPr="00137523" w:rsidRDefault="005817BA" w:rsidP="005817BA">
            <w:pPr>
              <w:jc w:val="center"/>
            </w:pPr>
            <w:r w:rsidRPr="00137523">
              <w:t>Управление территориального развития и обустройства</w:t>
            </w:r>
          </w:p>
        </w:tc>
        <w:tc>
          <w:tcPr>
            <w:tcW w:w="476" w:type="pct"/>
            <w:shd w:val="clear" w:color="auto" w:fill="auto"/>
            <w:hideMark/>
          </w:tcPr>
          <w:p w14:paraId="32F81D5D" w14:textId="77777777" w:rsidR="005817BA" w:rsidRPr="00137523" w:rsidRDefault="005817BA" w:rsidP="005817BA">
            <w:pPr>
              <w:jc w:val="center"/>
            </w:pPr>
            <w:r w:rsidRPr="00137523">
              <w:t>2019</w:t>
            </w:r>
          </w:p>
        </w:tc>
        <w:tc>
          <w:tcPr>
            <w:tcW w:w="389" w:type="pct"/>
            <w:gridSpan w:val="2"/>
            <w:shd w:val="clear" w:color="auto" w:fill="auto"/>
            <w:hideMark/>
          </w:tcPr>
          <w:p w14:paraId="738B49B4" w14:textId="77777777" w:rsidR="005817BA" w:rsidRPr="00137523" w:rsidRDefault="005817BA" w:rsidP="005817BA">
            <w:pPr>
              <w:jc w:val="center"/>
            </w:pPr>
            <w:r w:rsidRPr="00137523">
              <w:t>52,2</w:t>
            </w:r>
          </w:p>
        </w:tc>
        <w:tc>
          <w:tcPr>
            <w:tcW w:w="344" w:type="pct"/>
            <w:gridSpan w:val="2"/>
            <w:shd w:val="clear" w:color="auto" w:fill="auto"/>
            <w:vAlign w:val="center"/>
            <w:hideMark/>
          </w:tcPr>
          <w:p w14:paraId="41978530" w14:textId="77777777" w:rsidR="005817BA" w:rsidRPr="00137523" w:rsidRDefault="005817BA" w:rsidP="005817BA">
            <w:pPr>
              <w:jc w:val="center"/>
            </w:pPr>
            <w:r w:rsidRPr="00137523">
              <w:t>-</w:t>
            </w:r>
          </w:p>
        </w:tc>
        <w:tc>
          <w:tcPr>
            <w:tcW w:w="390" w:type="pct"/>
            <w:gridSpan w:val="2"/>
            <w:shd w:val="clear" w:color="auto" w:fill="auto"/>
            <w:vAlign w:val="center"/>
            <w:hideMark/>
          </w:tcPr>
          <w:p w14:paraId="6CDD5395" w14:textId="77777777" w:rsidR="005817BA" w:rsidRPr="00137523" w:rsidRDefault="005817BA" w:rsidP="005817BA">
            <w:pPr>
              <w:jc w:val="center"/>
            </w:pPr>
            <w:r w:rsidRPr="00137523">
              <w:t>-</w:t>
            </w:r>
          </w:p>
        </w:tc>
        <w:tc>
          <w:tcPr>
            <w:tcW w:w="393" w:type="pct"/>
            <w:gridSpan w:val="2"/>
            <w:shd w:val="clear" w:color="auto" w:fill="auto"/>
            <w:hideMark/>
          </w:tcPr>
          <w:p w14:paraId="01DC7079" w14:textId="77777777" w:rsidR="005817BA" w:rsidRPr="00137523" w:rsidRDefault="005817BA" w:rsidP="005817BA">
            <w:pPr>
              <w:jc w:val="center"/>
            </w:pPr>
            <w:r w:rsidRPr="00137523">
              <w:t>52,2</w:t>
            </w:r>
          </w:p>
        </w:tc>
        <w:tc>
          <w:tcPr>
            <w:tcW w:w="147" w:type="pct"/>
            <w:shd w:val="clear" w:color="auto" w:fill="auto"/>
            <w:hideMark/>
          </w:tcPr>
          <w:p w14:paraId="00D37075" w14:textId="77777777" w:rsidR="005817BA" w:rsidRPr="00137523" w:rsidRDefault="005817BA" w:rsidP="005817BA">
            <w:pPr>
              <w:jc w:val="center"/>
            </w:pPr>
            <w:r w:rsidRPr="00137523">
              <w:t>-</w:t>
            </w:r>
          </w:p>
        </w:tc>
        <w:tc>
          <w:tcPr>
            <w:tcW w:w="767" w:type="pct"/>
            <w:vMerge w:val="restart"/>
            <w:shd w:val="clear" w:color="auto" w:fill="auto"/>
          </w:tcPr>
          <w:p w14:paraId="4A8DE936" w14:textId="77777777" w:rsidR="005817BA" w:rsidRPr="00137523" w:rsidRDefault="005817BA" w:rsidP="005817BA"/>
        </w:tc>
        <w:tc>
          <w:tcPr>
            <w:tcW w:w="366" w:type="pct"/>
            <w:vMerge w:val="restart"/>
            <w:shd w:val="clear" w:color="auto" w:fill="auto"/>
          </w:tcPr>
          <w:p w14:paraId="413889A3" w14:textId="77777777" w:rsidR="005817BA" w:rsidRPr="00137523" w:rsidRDefault="005817BA" w:rsidP="005817BA"/>
        </w:tc>
      </w:tr>
      <w:tr w:rsidR="005817BA" w:rsidRPr="00137523" w14:paraId="1538C1B9" w14:textId="77777777" w:rsidTr="00EB1529">
        <w:trPr>
          <w:trHeight w:val="20"/>
        </w:trPr>
        <w:tc>
          <w:tcPr>
            <w:tcW w:w="222" w:type="pct"/>
            <w:vMerge/>
            <w:shd w:val="clear" w:color="auto" w:fill="auto"/>
            <w:hideMark/>
          </w:tcPr>
          <w:p w14:paraId="2AFC97A1" w14:textId="77777777" w:rsidR="005817BA" w:rsidRPr="00137523" w:rsidRDefault="005817BA" w:rsidP="005817BA"/>
        </w:tc>
        <w:tc>
          <w:tcPr>
            <w:tcW w:w="820" w:type="pct"/>
            <w:vMerge/>
            <w:shd w:val="clear" w:color="auto" w:fill="auto"/>
            <w:hideMark/>
          </w:tcPr>
          <w:p w14:paraId="3751BF13" w14:textId="77777777" w:rsidR="005817BA" w:rsidRPr="00137523" w:rsidRDefault="005817BA" w:rsidP="005817BA"/>
        </w:tc>
        <w:tc>
          <w:tcPr>
            <w:tcW w:w="686" w:type="pct"/>
            <w:gridSpan w:val="3"/>
            <w:vMerge/>
            <w:shd w:val="clear" w:color="auto" w:fill="auto"/>
            <w:hideMark/>
          </w:tcPr>
          <w:p w14:paraId="561C0F99" w14:textId="77777777" w:rsidR="005817BA" w:rsidRPr="00137523" w:rsidRDefault="005817BA" w:rsidP="005817BA">
            <w:pPr>
              <w:jc w:val="center"/>
            </w:pPr>
          </w:p>
        </w:tc>
        <w:tc>
          <w:tcPr>
            <w:tcW w:w="476" w:type="pct"/>
            <w:shd w:val="clear" w:color="auto" w:fill="auto"/>
            <w:hideMark/>
          </w:tcPr>
          <w:p w14:paraId="0D8F364E" w14:textId="77777777" w:rsidR="005817BA" w:rsidRPr="00137523" w:rsidRDefault="005817BA" w:rsidP="005817BA">
            <w:pPr>
              <w:jc w:val="center"/>
            </w:pPr>
            <w:r w:rsidRPr="00137523">
              <w:t>2020</w:t>
            </w:r>
          </w:p>
        </w:tc>
        <w:tc>
          <w:tcPr>
            <w:tcW w:w="389" w:type="pct"/>
            <w:gridSpan w:val="2"/>
            <w:shd w:val="clear" w:color="auto" w:fill="auto"/>
            <w:hideMark/>
          </w:tcPr>
          <w:p w14:paraId="4A22FA05" w14:textId="77777777" w:rsidR="005817BA" w:rsidRPr="00137523" w:rsidRDefault="005817BA" w:rsidP="005817BA">
            <w:pPr>
              <w:jc w:val="center"/>
            </w:pPr>
            <w:r w:rsidRPr="00137523">
              <w:t>32,5</w:t>
            </w:r>
          </w:p>
        </w:tc>
        <w:tc>
          <w:tcPr>
            <w:tcW w:w="344" w:type="pct"/>
            <w:gridSpan w:val="2"/>
            <w:shd w:val="clear" w:color="auto" w:fill="auto"/>
            <w:vAlign w:val="center"/>
            <w:hideMark/>
          </w:tcPr>
          <w:p w14:paraId="3ADE67AF" w14:textId="77777777" w:rsidR="005817BA" w:rsidRPr="00137523" w:rsidRDefault="005817BA" w:rsidP="005817BA">
            <w:pPr>
              <w:jc w:val="center"/>
            </w:pPr>
            <w:r w:rsidRPr="00137523">
              <w:t>-</w:t>
            </w:r>
          </w:p>
        </w:tc>
        <w:tc>
          <w:tcPr>
            <w:tcW w:w="390" w:type="pct"/>
            <w:gridSpan w:val="2"/>
            <w:shd w:val="clear" w:color="auto" w:fill="auto"/>
            <w:vAlign w:val="center"/>
            <w:hideMark/>
          </w:tcPr>
          <w:p w14:paraId="013C8490" w14:textId="77777777" w:rsidR="005817BA" w:rsidRPr="00137523" w:rsidRDefault="005817BA" w:rsidP="005817BA">
            <w:pPr>
              <w:jc w:val="center"/>
            </w:pPr>
            <w:r w:rsidRPr="00137523">
              <w:t>-</w:t>
            </w:r>
          </w:p>
        </w:tc>
        <w:tc>
          <w:tcPr>
            <w:tcW w:w="393" w:type="pct"/>
            <w:gridSpan w:val="2"/>
            <w:shd w:val="clear" w:color="auto" w:fill="auto"/>
            <w:hideMark/>
          </w:tcPr>
          <w:p w14:paraId="09B62F94" w14:textId="77777777" w:rsidR="005817BA" w:rsidRPr="00137523" w:rsidRDefault="005817BA" w:rsidP="005817BA">
            <w:pPr>
              <w:jc w:val="center"/>
            </w:pPr>
            <w:r w:rsidRPr="00137523">
              <w:t>32,5</w:t>
            </w:r>
          </w:p>
        </w:tc>
        <w:tc>
          <w:tcPr>
            <w:tcW w:w="147" w:type="pct"/>
            <w:shd w:val="clear" w:color="auto" w:fill="auto"/>
            <w:hideMark/>
          </w:tcPr>
          <w:p w14:paraId="2D4BFB23" w14:textId="77777777" w:rsidR="005817BA" w:rsidRPr="00137523" w:rsidRDefault="005817BA" w:rsidP="005817BA">
            <w:pPr>
              <w:jc w:val="center"/>
            </w:pPr>
            <w:r w:rsidRPr="00137523">
              <w:t>-</w:t>
            </w:r>
          </w:p>
        </w:tc>
        <w:tc>
          <w:tcPr>
            <w:tcW w:w="767" w:type="pct"/>
            <w:vMerge/>
            <w:shd w:val="clear" w:color="auto" w:fill="auto"/>
          </w:tcPr>
          <w:p w14:paraId="56EE3FCC" w14:textId="77777777" w:rsidR="005817BA" w:rsidRPr="00137523" w:rsidRDefault="005817BA" w:rsidP="005817BA"/>
        </w:tc>
        <w:tc>
          <w:tcPr>
            <w:tcW w:w="366" w:type="pct"/>
            <w:vMerge/>
            <w:shd w:val="clear" w:color="auto" w:fill="auto"/>
          </w:tcPr>
          <w:p w14:paraId="0D1261A5" w14:textId="77777777" w:rsidR="005817BA" w:rsidRPr="00137523" w:rsidRDefault="005817BA" w:rsidP="005817BA"/>
        </w:tc>
      </w:tr>
      <w:tr w:rsidR="005817BA" w:rsidRPr="00137523" w14:paraId="2DC33954" w14:textId="77777777" w:rsidTr="00EB1529">
        <w:trPr>
          <w:trHeight w:val="20"/>
        </w:trPr>
        <w:tc>
          <w:tcPr>
            <w:tcW w:w="222" w:type="pct"/>
            <w:vMerge/>
            <w:shd w:val="clear" w:color="auto" w:fill="auto"/>
            <w:hideMark/>
          </w:tcPr>
          <w:p w14:paraId="3D6C9453" w14:textId="77777777" w:rsidR="005817BA" w:rsidRPr="00137523" w:rsidRDefault="005817BA" w:rsidP="005817BA"/>
        </w:tc>
        <w:tc>
          <w:tcPr>
            <w:tcW w:w="820" w:type="pct"/>
            <w:vMerge/>
            <w:shd w:val="clear" w:color="auto" w:fill="auto"/>
            <w:hideMark/>
          </w:tcPr>
          <w:p w14:paraId="0982FDE3" w14:textId="77777777" w:rsidR="005817BA" w:rsidRPr="00137523" w:rsidRDefault="005817BA" w:rsidP="005817BA"/>
        </w:tc>
        <w:tc>
          <w:tcPr>
            <w:tcW w:w="686" w:type="pct"/>
            <w:gridSpan w:val="3"/>
            <w:vMerge/>
            <w:shd w:val="clear" w:color="auto" w:fill="auto"/>
            <w:hideMark/>
          </w:tcPr>
          <w:p w14:paraId="015296C1" w14:textId="77777777" w:rsidR="005817BA" w:rsidRPr="00137523" w:rsidRDefault="005817BA" w:rsidP="005817BA">
            <w:pPr>
              <w:jc w:val="center"/>
            </w:pPr>
          </w:p>
        </w:tc>
        <w:tc>
          <w:tcPr>
            <w:tcW w:w="476" w:type="pct"/>
            <w:shd w:val="clear" w:color="auto" w:fill="auto"/>
            <w:hideMark/>
          </w:tcPr>
          <w:p w14:paraId="586E20CF" w14:textId="77777777" w:rsidR="005817BA" w:rsidRPr="00137523" w:rsidRDefault="005817BA" w:rsidP="005817BA">
            <w:pPr>
              <w:jc w:val="center"/>
            </w:pPr>
            <w:r w:rsidRPr="00137523">
              <w:t>2021</w:t>
            </w:r>
          </w:p>
        </w:tc>
        <w:tc>
          <w:tcPr>
            <w:tcW w:w="389" w:type="pct"/>
            <w:gridSpan w:val="2"/>
            <w:shd w:val="clear" w:color="auto" w:fill="auto"/>
            <w:hideMark/>
          </w:tcPr>
          <w:p w14:paraId="13ED95F8" w14:textId="33E59F02" w:rsidR="005817BA" w:rsidRPr="00137523" w:rsidRDefault="005817BA" w:rsidP="005817BA">
            <w:pPr>
              <w:jc w:val="center"/>
            </w:pPr>
            <w:r>
              <w:t>-</w:t>
            </w:r>
          </w:p>
        </w:tc>
        <w:tc>
          <w:tcPr>
            <w:tcW w:w="344" w:type="pct"/>
            <w:gridSpan w:val="2"/>
            <w:shd w:val="clear" w:color="auto" w:fill="auto"/>
            <w:vAlign w:val="center"/>
            <w:hideMark/>
          </w:tcPr>
          <w:p w14:paraId="1C9F1833" w14:textId="77777777" w:rsidR="005817BA" w:rsidRPr="00137523" w:rsidRDefault="005817BA" w:rsidP="005817BA">
            <w:pPr>
              <w:jc w:val="center"/>
            </w:pPr>
            <w:r w:rsidRPr="00137523">
              <w:t>-</w:t>
            </w:r>
          </w:p>
        </w:tc>
        <w:tc>
          <w:tcPr>
            <w:tcW w:w="390" w:type="pct"/>
            <w:gridSpan w:val="2"/>
            <w:shd w:val="clear" w:color="auto" w:fill="auto"/>
            <w:vAlign w:val="center"/>
            <w:hideMark/>
          </w:tcPr>
          <w:p w14:paraId="1E700C7C" w14:textId="77777777" w:rsidR="005817BA" w:rsidRPr="00137523" w:rsidRDefault="005817BA" w:rsidP="005817BA">
            <w:pPr>
              <w:jc w:val="center"/>
            </w:pPr>
            <w:r w:rsidRPr="00137523">
              <w:t>-</w:t>
            </w:r>
          </w:p>
        </w:tc>
        <w:tc>
          <w:tcPr>
            <w:tcW w:w="393" w:type="pct"/>
            <w:gridSpan w:val="2"/>
            <w:shd w:val="clear" w:color="auto" w:fill="auto"/>
            <w:hideMark/>
          </w:tcPr>
          <w:p w14:paraId="4B9BAE1D" w14:textId="47B342F0" w:rsidR="005817BA" w:rsidRPr="00137523" w:rsidRDefault="005817BA" w:rsidP="005817BA">
            <w:pPr>
              <w:jc w:val="center"/>
            </w:pPr>
            <w:r>
              <w:t>-</w:t>
            </w:r>
          </w:p>
        </w:tc>
        <w:tc>
          <w:tcPr>
            <w:tcW w:w="147" w:type="pct"/>
            <w:shd w:val="clear" w:color="auto" w:fill="auto"/>
            <w:hideMark/>
          </w:tcPr>
          <w:p w14:paraId="2E7369CD" w14:textId="77777777" w:rsidR="005817BA" w:rsidRPr="00137523" w:rsidRDefault="005817BA" w:rsidP="005817BA">
            <w:pPr>
              <w:jc w:val="center"/>
            </w:pPr>
            <w:r w:rsidRPr="00137523">
              <w:t>-</w:t>
            </w:r>
          </w:p>
        </w:tc>
        <w:tc>
          <w:tcPr>
            <w:tcW w:w="767" w:type="pct"/>
            <w:vMerge/>
            <w:shd w:val="clear" w:color="auto" w:fill="auto"/>
          </w:tcPr>
          <w:p w14:paraId="1CAE9A18" w14:textId="77777777" w:rsidR="005817BA" w:rsidRPr="00137523" w:rsidRDefault="005817BA" w:rsidP="005817BA"/>
        </w:tc>
        <w:tc>
          <w:tcPr>
            <w:tcW w:w="366" w:type="pct"/>
            <w:vMerge/>
            <w:shd w:val="clear" w:color="auto" w:fill="auto"/>
          </w:tcPr>
          <w:p w14:paraId="715A3C2B" w14:textId="77777777" w:rsidR="005817BA" w:rsidRPr="00137523" w:rsidRDefault="005817BA" w:rsidP="005817BA"/>
        </w:tc>
      </w:tr>
      <w:tr w:rsidR="005817BA" w:rsidRPr="00137523" w14:paraId="23E17C05" w14:textId="77777777" w:rsidTr="00EB1529">
        <w:trPr>
          <w:trHeight w:val="20"/>
        </w:trPr>
        <w:tc>
          <w:tcPr>
            <w:tcW w:w="222" w:type="pct"/>
            <w:vMerge/>
            <w:shd w:val="clear" w:color="auto" w:fill="auto"/>
            <w:hideMark/>
          </w:tcPr>
          <w:p w14:paraId="357B2129" w14:textId="77777777" w:rsidR="005817BA" w:rsidRPr="00137523" w:rsidRDefault="005817BA" w:rsidP="005817BA"/>
        </w:tc>
        <w:tc>
          <w:tcPr>
            <w:tcW w:w="820" w:type="pct"/>
            <w:vMerge/>
            <w:shd w:val="clear" w:color="auto" w:fill="auto"/>
            <w:hideMark/>
          </w:tcPr>
          <w:p w14:paraId="4FB3ECF9" w14:textId="77777777" w:rsidR="005817BA" w:rsidRPr="00137523" w:rsidRDefault="005817BA" w:rsidP="005817BA"/>
        </w:tc>
        <w:tc>
          <w:tcPr>
            <w:tcW w:w="686" w:type="pct"/>
            <w:gridSpan w:val="3"/>
            <w:vMerge/>
            <w:shd w:val="clear" w:color="auto" w:fill="auto"/>
            <w:hideMark/>
          </w:tcPr>
          <w:p w14:paraId="4496E672" w14:textId="77777777" w:rsidR="005817BA" w:rsidRPr="00137523" w:rsidRDefault="005817BA" w:rsidP="005817BA">
            <w:pPr>
              <w:jc w:val="center"/>
            </w:pPr>
          </w:p>
        </w:tc>
        <w:tc>
          <w:tcPr>
            <w:tcW w:w="476" w:type="pct"/>
            <w:shd w:val="clear" w:color="auto" w:fill="auto"/>
            <w:hideMark/>
          </w:tcPr>
          <w:p w14:paraId="6C138305" w14:textId="77777777" w:rsidR="005817BA" w:rsidRPr="00137523" w:rsidRDefault="005817BA" w:rsidP="005817BA">
            <w:pPr>
              <w:jc w:val="center"/>
            </w:pPr>
            <w:r w:rsidRPr="00137523">
              <w:t>2022</w:t>
            </w:r>
          </w:p>
        </w:tc>
        <w:tc>
          <w:tcPr>
            <w:tcW w:w="389" w:type="pct"/>
            <w:gridSpan w:val="2"/>
            <w:shd w:val="clear" w:color="auto" w:fill="auto"/>
            <w:hideMark/>
          </w:tcPr>
          <w:p w14:paraId="43964E54" w14:textId="77777777" w:rsidR="005817BA" w:rsidRPr="00137523" w:rsidRDefault="005817BA" w:rsidP="005817BA">
            <w:pPr>
              <w:jc w:val="center"/>
            </w:pPr>
            <w:r w:rsidRPr="00137523">
              <w:t>200,0</w:t>
            </w:r>
          </w:p>
        </w:tc>
        <w:tc>
          <w:tcPr>
            <w:tcW w:w="344" w:type="pct"/>
            <w:gridSpan w:val="2"/>
            <w:shd w:val="clear" w:color="auto" w:fill="auto"/>
            <w:vAlign w:val="center"/>
            <w:hideMark/>
          </w:tcPr>
          <w:p w14:paraId="7847BB90" w14:textId="77777777" w:rsidR="005817BA" w:rsidRPr="00137523" w:rsidRDefault="005817BA" w:rsidP="005817BA">
            <w:pPr>
              <w:jc w:val="center"/>
            </w:pPr>
            <w:r w:rsidRPr="00137523">
              <w:t>-</w:t>
            </w:r>
          </w:p>
        </w:tc>
        <w:tc>
          <w:tcPr>
            <w:tcW w:w="390" w:type="pct"/>
            <w:gridSpan w:val="2"/>
            <w:shd w:val="clear" w:color="auto" w:fill="auto"/>
            <w:vAlign w:val="center"/>
            <w:hideMark/>
          </w:tcPr>
          <w:p w14:paraId="72F3755A" w14:textId="77777777" w:rsidR="005817BA" w:rsidRPr="00137523" w:rsidRDefault="005817BA" w:rsidP="005817BA">
            <w:pPr>
              <w:jc w:val="center"/>
            </w:pPr>
            <w:r w:rsidRPr="00137523">
              <w:t>-</w:t>
            </w:r>
          </w:p>
        </w:tc>
        <w:tc>
          <w:tcPr>
            <w:tcW w:w="393" w:type="pct"/>
            <w:gridSpan w:val="2"/>
            <w:shd w:val="clear" w:color="auto" w:fill="auto"/>
            <w:hideMark/>
          </w:tcPr>
          <w:p w14:paraId="00E9E939" w14:textId="77777777" w:rsidR="005817BA" w:rsidRPr="00137523" w:rsidRDefault="005817BA" w:rsidP="005817BA">
            <w:pPr>
              <w:jc w:val="center"/>
            </w:pPr>
            <w:r w:rsidRPr="00137523">
              <w:t>200,0</w:t>
            </w:r>
          </w:p>
        </w:tc>
        <w:tc>
          <w:tcPr>
            <w:tcW w:w="147" w:type="pct"/>
            <w:shd w:val="clear" w:color="auto" w:fill="auto"/>
            <w:hideMark/>
          </w:tcPr>
          <w:p w14:paraId="28A4D5FF" w14:textId="77777777" w:rsidR="005817BA" w:rsidRPr="00137523" w:rsidRDefault="005817BA" w:rsidP="005817BA">
            <w:pPr>
              <w:jc w:val="center"/>
            </w:pPr>
            <w:r w:rsidRPr="00137523">
              <w:t>-</w:t>
            </w:r>
          </w:p>
        </w:tc>
        <w:tc>
          <w:tcPr>
            <w:tcW w:w="767" w:type="pct"/>
            <w:vMerge/>
            <w:shd w:val="clear" w:color="auto" w:fill="auto"/>
          </w:tcPr>
          <w:p w14:paraId="56B26A82" w14:textId="77777777" w:rsidR="005817BA" w:rsidRPr="00137523" w:rsidRDefault="005817BA" w:rsidP="005817BA"/>
        </w:tc>
        <w:tc>
          <w:tcPr>
            <w:tcW w:w="366" w:type="pct"/>
            <w:vMerge/>
            <w:shd w:val="clear" w:color="auto" w:fill="auto"/>
          </w:tcPr>
          <w:p w14:paraId="15ACDE86" w14:textId="77777777" w:rsidR="005817BA" w:rsidRPr="00137523" w:rsidRDefault="005817BA" w:rsidP="005817BA"/>
        </w:tc>
      </w:tr>
      <w:tr w:rsidR="005817BA" w:rsidRPr="00137523" w14:paraId="32548AB8" w14:textId="77777777" w:rsidTr="00EB1529">
        <w:trPr>
          <w:trHeight w:val="20"/>
        </w:trPr>
        <w:tc>
          <w:tcPr>
            <w:tcW w:w="222" w:type="pct"/>
            <w:vMerge/>
            <w:shd w:val="clear" w:color="auto" w:fill="auto"/>
            <w:hideMark/>
          </w:tcPr>
          <w:p w14:paraId="1C5F8E48" w14:textId="77777777" w:rsidR="005817BA" w:rsidRPr="00137523" w:rsidRDefault="005817BA" w:rsidP="005817BA"/>
        </w:tc>
        <w:tc>
          <w:tcPr>
            <w:tcW w:w="820" w:type="pct"/>
            <w:vMerge/>
            <w:shd w:val="clear" w:color="auto" w:fill="auto"/>
            <w:hideMark/>
          </w:tcPr>
          <w:p w14:paraId="18E2180E" w14:textId="77777777" w:rsidR="005817BA" w:rsidRPr="00137523" w:rsidRDefault="005817BA" w:rsidP="005817BA"/>
        </w:tc>
        <w:tc>
          <w:tcPr>
            <w:tcW w:w="686" w:type="pct"/>
            <w:gridSpan w:val="3"/>
            <w:vMerge/>
            <w:shd w:val="clear" w:color="auto" w:fill="auto"/>
            <w:hideMark/>
          </w:tcPr>
          <w:p w14:paraId="34C197E5" w14:textId="77777777" w:rsidR="005817BA" w:rsidRPr="00137523" w:rsidRDefault="005817BA" w:rsidP="005817BA">
            <w:pPr>
              <w:jc w:val="center"/>
            </w:pPr>
          </w:p>
        </w:tc>
        <w:tc>
          <w:tcPr>
            <w:tcW w:w="476" w:type="pct"/>
            <w:shd w:val="clear" w:color="auto" w:fill="auto"/>
            <w:hideMark/>
          </w:tcPr>
          <w:p w14:paraId="01ECF89F" w14:textId="77777777" w:rsidR="005817BA" w:rsidRPr="00137523" w:rsidRDefault="005817BA" w:rsidP="005817BA">
            <w:pPr>
              <w:jc w:val="center"/>
            </w:pPr>
            <w:r w:rsidRPr="00137523">
              <w:t>2023</w:t>
            </w:r>
          </w:p>
        </w:tc>
        <w:tc>
          <w:tcPr>
            <w:tcW w:w="389" w:type="pct"/>
            <w:gridSpan w:val="2"/>
            <w:shd w:val="clear" w:color="auto" w:fill="auto"/>
            <w:hideMark/>
          </w:tcPr>
          <w:p w14:paraId="7B0AA9B9" w14:textId="4C5AA540" w:rsidR="005817BA" w:rsidRPr="00137523" w:rsidRDefault="005817BA" w:rsidP="005817BA">
            <w:pPr>
              <w:jc w:val="center"/>
            </w:pPr>
            <w:r>
              <w:t>200,0</w:t>
            </w:r>
          </w:p>
        </w:tc>
        <w:tc>
          <w:tcPr>
            <w:tcW w:w="344" w:type="pct"/>
            <w:gridSpan w:val="2"/>
            <w:shd w:val="clear" w:color="auto" w:fill="auto"/>
            <w:vAlign w:val="center"/>
            <w:hideMark/>
          </w:tcPr>
          <w:p w14:paraId="631E26BA" w14:textId="77777777" w:rsidR="005817BA" w:rsidRPr="00137523" w:rsidRDefault="005817BA" w:rsidP="005817BA">
            <w:pPr>
              <w:jc w:val="center"/>
            </w:pPr>
            <w:r w:rsidRPr="00137523">
              <w:t>-</w:t>
            </w:r>
          </w:p>
        </w:tc>
        <w:tc>
          <w:tcPr>
            <w:tcW w:w="390" w:type="pct"/>
            <w:gridSpan w:val="2"/>
            <w:shd w:val="clear" w:color="auto" w:fill="auto"/>
            <w:vAlign w:val="center"/>
            <w:hideMark/>
          </w:tcPr>
          <w:p w14:paraId="16C09C8B" w14:textId="77777777" w:rsidR="005817BA" w:rsidRPr="00137523" w:rsidRDefault="005817BA" w:rsidP="005817BA">
            <w:pPr>
              <w:jc w:val="center"/>
            </w:pPr>
            <w:r w:rsidRPr="00137523">
              <w:t>-</w:t>
            </w:r>
          </w:p>
        </w:tc>
        <w:tc>
          <w:tcPr>
            <w:tcW w:w="393" w:type="pct"/>
            <w:gridSpan w:val="2"/>
            <w:shd w:val="clear" w:color="auto" w:fill="auto"/>
            <w:hideMark/>
          </w:tcPr>
          <w:p w14:paraId="76423458" w14:textId="216C77C0" w:rsidR="005817BA" w:rsidRPr="00137523" w:rsidRDefault="005817BA" w:rsidP="005817BA">
            <w:pPr>
              <w:jc w:val="center"/>
            </w:pPr>
            <w:r>
              <w:t>200,0</w:t>
            </w:r>
          </w:p>
        </w:tc>
        <w:tc>
          <w:tcPr>
            <w:tcW w:w="147" w:type="pct"/>
            <w:shd w:val="clear" w:color="auto" w:fill="auto"/>
            <w:hideMark/>
          </w:tcPr>
          <w:p w14:paraId="64DF087B" w14:textId="77777777" w:rsidR="005817BA" w:rsidRPr="00137523" w:rsidRDefault="005817BA" w:rsidP="005817BA">
            <w:pPr>
              <w:jc w:val="center"/>
            </w:pPr>
            <w:r w:rsidRPr="00137523">
              <w:t>-</w:t>
            </w:r>
          </w:p>
        </w:tc>
        <w:tc>
          <w:tcPr>
            <w:tcW w:w="767" w:type="pct"/>
            <w:vMerge/>
            <w:shd w:val="clear" w:color="auto" w:fill="auto"/>
          </w:tcPr>
          <w:p w14:paraId="5B5541E8" w14:textId="77777777" w:rsidR="005817BA" w:rsidRPr="00137523" w:rsidRDefault="005817BA" w:rsidP="005817BA"/>
        </w:tc>
        <w:tc>
          <w:tcPr>
            <w:tcW w:w="366" w:type="pct"/>
            <w:vMerge/>
            <w:shd w:val="clear" w:color="auto" w:fill="auto"/>
          </w:tcPr>
          <w:p w14:paraId="70CE3858" w14:textId="77777777" w:rsidR="005817BA" w:rsidRPr="00137523" w:rsidRDefault="005817BA" w:rsidP="005817BA"/>
        </w:tc>
      </w:tr>
      <w:tr w:rsidR="005817BA" w:rsidRPr="00137523" w14:paraId="345747EF" w14:textId="77777777" w:rsidTr="00EB1529">
        <w:trPr>
          <w:trHeight w:val="20"/>
        </w:trPr>
        <w:tc>
          <w:tcPr>
            <w:tcW w:w="222" w:type="pct"/>
            <w:vMerge/>
            <w:shd w:val="clear" w:color="auto" w:fill="auto"/>
          </w:tcPr>
          <w:p w14:paraId="705A8D55" w14:textId="77777777" w:rsidR="005817BA" w:rsidRPr="00137523" w:rsidRDefault="005817BA" w:rsidP="005817BA"/>
        </w:tc>
        <w:tc>
          <w:tcPr>
            <w:tcW w:w="820" w:type="pct"/>
            <w:vMerge/>
            <w:shd w:val="clear" w:color="auto" w:fill="auto"/>
          </w:tcPr>
          <w:p w14:paraId="5CECE393" w14:textId="77777777" w:rsidR="005817BA" w:rsidRPr="00137523" w:rsidRDefault="005817BA" w:rsidP="005817BA"/>
        </w:tc>
        <w:tc>
          <w:tcPr>
            <w:tcW w:w="686" w:type="pct"/>
            <w:gridSpan w:val="3"/>
            <w:vMerge/>
            <w:shd w:val="clear" w:color="auto" w:fill="auto"/>
          </w:tcPr>
          <w:p w14:paraId="06E3553F" w14:textId="77777777" w:rsidR="005817BA" w:rsidRPr="00137523" w:rsidRDefault="005817BA" w:rsidP="005817BA">
            <w:pPr>
              <w:jc w:val="center"/>
            </w:pPr>
          </w:p>
        </w:tc>
        <w:tc>
          <w:tcPr>
            <w:tcW w:w="476" w:type="pct"/>
            <w:shd w:val="clear" w:color="auto" w:fill="auto"/>
          </w:tcPr>
          <w:p w14:paraId="5A4A195E" w14:textId="77777777" w:rsidR="005817BA" w:rsidRPr="00137523" w:rsidRDefault="005817BA" w:rsidP="005817BA">
            <w:pPr>
              <w:jc w:val="center"/>
            </w:pPr>
            <w:r w:rsidRPr="00137523">
              <w:t>2024</w:t>
            </w:r>
          </w:p>
        </w:tc>
        <w:tc>
          <w:tcPr>
            <w:tcW w:w="389" w:type="pct"/>
            <w:gridSpan w:val="2"/>
            <w:shd w:val="clear" w:color="auto" w:fill="auto"/>
          </w:tcPr>
          <w:p w14:paraId="67BC0FED" w14:textId="3C66089E" w:rsidR="005817BA" w:rsidRPr="00137523" w:rsidRDefault="005817BA" w:rsidP="005817BA">
            <w:pPr>
              <w:jc w:val="center"/>
            </w:pPr>
            <w:r>
              <w:t>200,0</w:t>
            </w:r>
          </w:p>
        </w:tc>
        <w:tc>
          <w:tcPr>
            <w:tcW w:w="344" w:type="pct"/>
            <w:gridSpan w:val="2"/>
            <w:shd w:val="clear" w:color="auto" w:fill="auto"/>
            <w:vAlign w:val="center"/>
          </w:tcPr>
          <w:p w14:paraId="34BBDCB4" w14:textId="77777777" w:rsidR="005817BA" w:rsidRPr="00137523" w:rsidRDefault="005817BA" w:rsidP="005817BA">
            <w:pPr>
              <w:jc w:val="center"/>
            </w:pPr>
            <w:r w:rsidRPr="00137523">
              <w:t>-</w:t>
            </w:r>
          </w:p>
        </w:tc>
        <w:tc>
          <w:tcPr>
            <w:tcW w:w="390" w:type="pct"/>
            <w:gridSpan w:val="2"/>
            <w:shd w:val="clear" w:color="auto" w:fill="auto"/>
            <w:vAlign w:val="center"/>
          </w:tcPr>
          <w:p w14:paraId="260EA48F" w14:textId="77777777" w:rsidR="005817BA" w:rsidRPr="00137523" w:rsidRDefault="005817BA" w:rsidP="005817BA">
            <w:pPr>
              <w:jc w:val="center"/>
            </w:pPr>
            <w:r w:rsidRPr="00137523">
              <w:t>-</w:t>
            </w:r>
          </w:p>
        </w:tc>
        <w:tc>
          <w:tcPr>
            <w:tcW w:w="393" w:type="pct"/>
            <w:gridSpan w:val="2"/>
            <w:shd w:val="clear" w:color="auto" w:fill="auto"/>
          </w:tcPr>
          <w:p w14:paraId="1ACBBA26" w14:textId="6667FD9A" w:rsidR="005817BA" w:rsidRPr="00137523" w:rsidRDefault="005817BA" w:rsidP="005817BA">
            <w:pPr>
              <w:jc w:val="center"/>
            </w:pPr>
            <w:r>
              <w:t>200,0</w:t>
            </w:r>
          </w:p>
        </w:tc>
        <w:tc>
          <w:tcPr>
            <w:tcW w:w="147" w:type="pct"/>
            <w:shd w:val="clear" w:color="auto" w:fill="auto"/>
          </w:tcPr>
          <w:p w14:paraId="14B10020" w14:textId="77777777" w:rsidR="005817BA" w:rsidRPr="00137523" w:rsidRDefault="005817BA" w:rsidP="005817BA">
            <w:pPr>
              <w:jc w:val="center"/>
            </w:pPr>
            <w:r w:rsidRPr="00137523">
              <w:t>-</w:t>
            </w:r>
          </w:p>
        </w:tc>
        <w:tc>
          <w:tcPr>
            <w:tcW w:w="767" w:type="pct"/>
            <w:vMerge/>
            <w:shd w:val="clear" w:color="auto" w:fill="auto"/>
          </w:tcPr>
          <w:p w14:paraId="655E8791" w14:textId="77777777" w:rsidR="005817BA" w:rsidRPr="00137523" w:rsidRDefault="005817BA" w:rsidP="005817BA"/>
        </w:tc>
        <w:tc>
          <w:tcPr>
            <w:tcW w:w="366" w:type="pct"/>
            <w:vMerge/>
            <w:shd w:val="clear" w:color="auto" w:fill="auto"/>
          </w:tcPr>
          <w:p w14:paraId="7683AB80" w14:textId="77777777" w:rsidR="005817BA" w:rsidRPr="00137523" w:rsidRDefault="005817BA" w:rsidP="005817BA"/>
        </w:tc>
      </w:tr>
      <w:tr w:rsidR="005817BA" w:rsidRPr="00137523" w14:paraId="16903475" w14:textId="77777777" w:rsidTr="00EB1529">
        <w:trPr>
          <w:trHeight w:val="20"/>
        </w:trPr>
        <w:tc>
          <w:tcPr>
            <w:tcW w:w="222" w:type="pct"/>
            <w:vMerge/>
            <w:shd w:val="clear" w:color="auto" w:fill="auto"/>
          </w:tcPr>
          <w:p w14:paraId="4D1C73A2" w14:textId="77777777" w:rsidR="005817BA" w:rsidRPr="00137523" w:rsidRDefault="005817BA" w:rsidP="005817BA"/>
        </w:tc>
        <w:tc>
          <w:tcPr>
            <w:tcW w:w="820" w:type="pct"/>
            <w:vMerge/>
            <w:shd w:val="clear" w:color="auto" w:fill="auto"/>
          </w:tcPr>
          <w:p w14:paraId="578CF135" w14:textId="77777777" w:rsidR="005817BA" w:rsidRPr="00137523" w:rsidRDefault="005817BA" w:rsidP="005817BA"/>
        </w:tc>
        <w:tc>
          <w:tcPr>
            <w:tcW w:w="686" w:type="pct"/>
            <w:gridSpan w:val="3"/>
            <w:vMerge/>
            <w:shd w:val="clear" w:color="auto" w:fill="auto"/>
          </w:tcPr>
          <w:p w14:paraId="550E528C" w14:textId="77777777" w:rsidR="005817BA" w:rsidRPr="00137523" w:rsidRDefault="005817BA" w:rsidP="005817BA">
            <w:pPr>
              <w:jc w:val="center"/>
            </w:pPr>
          </w:p>
        </w:tc>
        <w:tc>
          <w:tcPr>
            <w:tcW w:w="476" w:type="pct"/>
            <w:shd w:val="clear" w:color="auto" w:fill="auto"/>
          </w:tcPr>
          <w:p w14:paraId="2181ABF6" w14:textId="572D66A3" w:rsidR="005817BA" w:rsidRPr="00137523" w:rsidRDefault="005817BA" w:rsidP="005817BA">
            <w:pPr>
              <w:jc w:val="center"/>
            </w:pPr>
            <w:r>
              <w:t>2025</w:t>
            </w:r>
          </w:p>
        </w:tc>
        <w:tc>
          <w:tcPr>
            <w:tcW w:w="389" w:type="pct"/>
            <w:gridSpan w:val="2"/>
            <w:shd w:val="clear" w:color="auto" w:fill="auto"/>
          </w:tcPr>
          <w:p w14:paraId="06AED3D0" w14:textId="289C499B" w:rsidR="005817BA" w:rsidRDefault="005817BA" w:rsidP="005817BA">
            <w:pPr>
              <w:jc w:val="center"/>
            </w:pPr>
            <w:r>
              <w:t>200,0</w:t>
            </w:r>
          </w:p>
        </w:tc>
        <w:tc>
          <w:tcPr>
            <w:tcW w:w="344" w:type="pct"/>
            <w:gridSpan w:val="2"/>
            <w:shd w:val="clear" w:color="auto" w:fill="auto"/>
            <w:vAlign w:val="center"/>
          </w:tcPr>
          <w:p w14:paraId="7C008510" w14:textId="4C0AF384" w:rsidR="005817BA" w:rsidRPr="00137523" w:rsidRDefault="005817BA" w:rsidP="005817BA">
            <w:pPr>
              <w:jc w:val="center"/>
            </w:pPr>
            <w:r>
              <w:t>-</w:t>
            </w:r>
          </w:p>
        </w:tc>
        <w:tc>
          <w:tcPr>
            <w:tcW w:w="390" w:type="pct"/>
            <w:gridSpan w:val="2"/>
            <w:shd w:val="clear" w:color="auto" w:fill="auto"/>
            <w:vAlign w:val="center"/>
          </w:tcPr>
          <w:p w14:paraId="3AFDA0FD" w14:textId="77777777" w:rsidR="005817BA" w:rsidRPr="00137523" w:rsidRDefault="005817BA" w:rsidP="005817BA">
            <w:pPr>
              <w:jc w:val="center"/>
            </w:pPr>
          </w:p>
        </w:tc>
        <w:tc>
          <w:tcPr>
            <w:tcW w:w="393" w:type="pct"/>
            <w:gridSpan w:val="2"/>
            <w:shd w:val="clear" w:color="auto" w:fill="auto"/>
          </w:tcPr>
          <w:p w14:paraId="2F15CC39" w14:textId="0A3137C5" w:rsidR="005817BA" w:rsidRDefault="005817BA" w:rsidP="005817BA">
            <w:pPr>
              <w:jc w:val="center"/>
            </w:pPr>
            <w:r>
              <w:t>200,0</w:t>
            </w:r>
          </w:p>
        </w:tc>
        <w:tc>
          <w:tcPr>
            <w:tcW w:w="147" w:type="pct"/>
            <w:shd w:val="clear" w:color="auto" w:fill="auto"/>
          </w:tcPr>
          <w:p w14:paraId="72487707" w14:textId="5B2CFEBF" w:rsidR="005817BA" w:rsidRPr="00137523" w:rsidRDefault="005817BA" w:rsidP="005817BA">
            <w:pPr>
              <w:jc w:val="center"/>
            </w:pPr>
            <w:r>
              <w:t>-</w:t>
            </w:r>
          </w:p>
        </w:tc>
        <w:tc>
          <w:tcPr>
            <w:tcW w:w="767" w:type="pct"/>
            <w:vMerge/>
            <w:shd w:val="clear" w:color="auto" w:fill="auto"/>
          </w:tcPr>
          <w:p w14:paraId="610B3CF4" w14:textId="77777777" w:rsidR="005817BA" w:rsidRPr="00137523" w:rsidRDefault="005817BA" w:rsidP="005817BA"/>
        </w:tc>
        <w:tc>
          <w:tcPr>
            <w:tcW w:w="366" w:type="pct"/>
            <w:vMerge/>
            <w:shd w:val="clear" w:color="auto" w:fill="auto"/>
          </w:tcPr>
          <w:p w14:paraId="072E4EC3" w14:textId="77777777" w:rsidR="005817BA" w:rsidRPr="00137523" w:rsidRDefault="005817BA" w:rsidP="005817BA"/>
        </w:tc>
      </w:tr>
      <w:tr w:rsidR="005817BA" w:rsidRPr="00137523" w14:paraId="612647A5" w14:textId="77777777" w:rsidTr="00EB1529">
        <w:trPr>
          <w:trHeight w:val="20"/>
        </w:trPr>
        <w:tc>
          <w:tcPr>
            <w:tcW w:w="222" w:type="pct"/>
            <w:vMerge/>
            <w:shd w:val="clear" w:color="auto" w:fill="auto"/>
            <w:hideMark/>
          </w:tcPr>
          <w:p w14:paraId="136F6E2C" w14:textId="77777777" w:rsidR="005817BA" w:rsidRPr="00137523" w:rsidRDefault="005817BA" w:rsidP="005817BA"/>
        </w:tc>
        <w:tc>
          <w:tcPr>
            <w:tcW w:w="820" w:type="pct"/>
            <w:vMerge/>
            <w:shd w:val="clear" w:color="auto" w:fill="auto"/>
            <w:hideMark/>
          </w:tcPr>
          <w:p w14:paraId="34E2595D" w14:textId="77777777" w:rsidR="005817BA" w:rsidRPr="00137523" w:rsidRDefault="005817BA" w:rsidP="005817BA"/>
        </w:tc>
        <w:tc>
          <w:tcPr>
            <w:tcW w:w="686" w:type="pct"/>
            <w:gridSpan w:val="3"/>
            <w:vMerge/>
            <w:shd w:val="clear" w:color="auto" w:fill="auto"/>
            <w:hideMark/>
          </w:tcPr>
          <w:p w14:paraId="6A8B1448" w14:textId="77777777" w:rsidR="005817BA" w:rsidRPr="00137523" w:rsidRDefault="005817BA" w:rsidP="005817BA">
            <w:pPr>
              <w:jc w:val="center"/>
            </w:pPr>
          </w:p>
        </w:tc>
        <w:tc>
          <w:tcPr>
            <w:tcW w:w="476" w:type="pct"/>
            <w:shd w:val="clear" w:color="auto" w:fill="auto"/>
            <w:hideMark/>
          </w:tcPr>
          <w:p w14:paraId="749603A4" w14:textId="1227DF7A" w:rsidR="005817BA" w:rsidRPr="00137523" w:rsidRDefault="005817BA" w:rsidP="005817BA">
            <w:pPr>
              <w:jc w:val="center"/>
            </w:pPr>
            <w:r w:rsidRPr="00137523">
              <w:t>202</w:t>
            </w:r>
            <w:r>
              <w:t>6</w:t>
            </w:r>
            <w:r w:rsidRPr="00137523">
              <w:t>-2030</w:t>
            </w:r>
          </w:p>
        </w:tc>
        <w:tc>
          <w:tcPr>
            <w:tcW w:w="389" w:type="pct"/>
            <w:gridSpan w:val="2"/>
            <w:shd w:val="clear" w:color="auto" w:fill="auto"/>
            <w:hideMark/>
          </w:tcPr>
          <w:p w14:paraId="3A16A397" w14:textId="0D9A9BA0" w:rsidR="005817BA" w:rsidRPr="00137523" w:rsidRDefault="002E0B15" w:rsidP="005817BA">
            <w:pPr>
              <w:jc w:val="center"/>
            </w:pPr>
            <w:r>
              <w:t>2 000,0</w:t>
            </w:r>
          </w:p>
        </w:tc>
        <w:tc>
          <w:tcPr>
            <w:tcW w:w="344" w:type="pct"/>
            <w:gridSpan w:val="2"/>
            <w:shd w:val="clear" w:color="auto" w:fill="auto"/>
            <w:vAlign w:val="center"/>
            <w:hideMark/>
          </w:tcPr>
          <w:p w14:paraId="118E98D2" w14:textId="77777777" w:rsidR="005817BA" w:rsidRPr="00137523" w:rsidRDefault="005817BA" w:rsidP="005817BA">
            <w:pPr>
              <w:jc w:val="center"/>
            </w:pPr>
            <w:r w:rsidRPr="00137523">
              <w:t>-</w:t>
            </w:r>
          </w:p>
        </w:tc>
        <w:tc>
          <w:tcPr>
            <w:tcW w:w="390" w:type="pct"/>
            <w:gridSpan w:val="2"/>
            <w:shd w:val="clear" w:color="auto" w:fill="auto"/>
            <w:vAlign w:val="center"/>
            <w:hideMark/>
          </w:tcPr>
          <w:p w14:paraId="26897646" w14:textId="77777777" w:rsidR="005817BA" w:rsidRPr="00137523" w:rsidRDefault="005817BA" w:rsidP="005817BA">
            <w:pPr>
              <w:jc w:val="center"/>
            </w:pPr>
            <w:r w:rsidRPr="00137523">
              <w:t>-</w:t>
            </w:r>
          </w:p>
        </w:tc>
        <w:tc>
          <w:tcPr>
            <w:tcW w:w="393" w:type="pct"/>
            <w:gridSpan w:val="2"/>
            <w:shd w:val="clear" w:color="auto" w:fill="auto"/>
            <w:hideMark/>
          </w:tcPr>
          <w:p w14:paraId="028B27F0" w14:textId="0B6152B1" w:rsidR="005817BA" w:rsidRPr="00137523" w:rsidRDefault="002E0B15" w:rsidP="005817BA">
            <w:pPr>
              <w:jc w:val="center"/>
            </w:pPr>
            <w:r>
              <w:t>2 000,0</w:t>
            </w:r>
          </w:p>
        </w:tc>
        <w:tc>
          <w:tcPr>
            <w:tcW w:w="147" w:type="pct"/>
            <w:shd w:val="clear" w:color="auto" w:fill="auto"/>
            <w:hideMark/>
          </w:tcPr>
          <w:p w14:paraId="2F87C0C2" w14:textId="77777777" w:rsidR="005817BA" w:rsidRPr="00137523" w:rsidRDefault="005817BA" w:rsidP="005817BA">
            <w:pPr>
              <w:jc w:val="center"/>
            </w:pPr>
            <w:r w:rsidRPr="00137523">
              <w:t>-</w:t>
            </w:r>
          </w:p>
        </w:tc>
        <w:tc>
          <w:tcPr>
            <w:tcW w:w="767" w:type="pct"/>
            <w:vMerge/>
            <w:shd w:val="clear" w:color="auto" w:fill="auto"/>
          </w:tcPr>
          <w:p w14:paraId="05FAB085" w14:textId="77777777" w:rsidR="005817BA" w:rsidRPr="00137523" w:rsidRDefault="005817BA" w:rsidP="005817BA"/>
        </w:tc>
        <w:tc>
          <w:tcPr>
            <w:tcW w:w="366" w:type="pct"/>
            <w:vMerge/>
            <w:shd w:val="clear" w:color="auto" w:fill="auto"/>
          </w:tcPr>
          <w:p w14:paraId="7D5280DB" w14:textId="77777777" w:rsidR="005817BA" w:rsidRPr="00137523" w:rsidRDefault="005817BA" w:rsidP="005817BA"/>
        </w:tc>
      </w:tr>
      <w:tr w:rsidR="005817BA" w:rsidRPr="00137523" w14:paraId="2C3D1168" w14:textId="77777777" w:rsidTr="00EB1529">
        <w:trPr>
          <w:trHeight w:val="20"/>
        </w:trPr>
        <w:tc>
          <w:tcPr>
            <w:tcW w:w="222" w:type="pct"/>
            <w:vMerge/>
            <w:shd w:val="clear" w:color="auto" w:fill="auto"/>
            <w:hideMark/>
          </w:tcPr>
          <w:p w14:paraId="149768F9" w14:textId="77777777" w:rsidR="005817BA" w:rsidRPr="00137523" w:rsidRDefault="005817BA" w:rsidP="005817BA"/>
        </w:tc>
        <w:tc>
          <w:tcPr>
            <w:tcW w:w="820" w:type="pct"/>
            <w:vMerge/>
            <w:shd w:val="clear" w:color="auto" w:fill="auto"/>
            <w:hideMark/>
          </w:tcPr>
          <w:p w14:paraId="0FA2DEBE" w14:textId="77777777" w:rsidR="005817BA" w:rsidRPr="00137523" w:rsidRDefault="005817BA" w:rsidP="005817BA"/>
        </w:tc>
        <w:tc>
          <w:tcPr>
            <w:tcW w:w="686" w:type="pct"/>
            <w:gridSpan w:val="3"/>
            <w:vMerge/>
            <w:shd w:val="clear" w:color="auto" w:fill="auto"/>
            <w:hideMark/>
          </w:tcPr>
          <w:p w14:paraId="7647E108" w14:textId="77777777" w:rsidR="005817BA" w:rsidRPr="00137523" w:rsidRDefault="005817BA" w:rsidP="005817BA">
            <w:pPr>
              <w:jc w:val="center"/>
            </w:pPr>
          </w:p>
        </w:tc>
        <w:tc>
          <w:tcPr>
            <w:tcW w:w="476" w:type="pct"/>
            <w:shd w:val="clear" w:color="auto" w:fill="auto"/>
            <w:hideMark/>
          </w:tcPr>
          <w:p w14:paraId="3E90F115" w14:textId="77777777" w:rsidR="005817BA" w:rsidRPr="00137523" w:rsidRDefault="005817BA" w:rsidP="005817BA">
            <w:pPr>
              <w:jc w:val="center"/>
            </w:pPr>
            <w:r w:rsidRPr="00137523">
              <w:t>2019-2030</w:t>
            </w:r>
          </w:p>
        </w:tc>
        <w:tc>
          <w:tcPr>
            <w:tcW w:w="389" w:type="pct"/>
            <w:gridSpan w:val="2"/>
            <w:shd w:val="clear" w:color="auto" w:fill="auto"/>
            <w:hideMark/>
          </w:tcPr>
          <w:p w14:paraId="597D9229" w14:textId="61F1865D" w:rsidR="005817BA" w:rsidRPr="00137523" w:rsidRDefault="002E0B15" w:rsidP="005817BA">
            <w:pPr>
              <w:jc w:val="center"/>
            </w:pPr>
            <w:r>
              <w:t xml:space="preserve">2 </w:t>
            </w:r>
            <w:r w:rsidR="005817BA">
              <w:t>884,7</w:t>
            </w:r>
          </w:p>
        </w:tc>
        <w:tc>
          <w:tcPr>
            <w:tcW w:w="344" w:type="pct"/>
            <w:gridSpan w:val="2"/>
            <w:shd w:val="clear" w:color="auto" w:fill="auto"/>
            <w:vAlign w:val="center"/>
            <w:hideMark/>
          </w:tcPr>
          <w:p w14:paraId="415D1F70" w14:textId="77777777" w:rsidR="005817BA" w:rsidRPr="00137523" w:rsidRDefault="005817BA" w:rsidP="005817BA">
            <w:pPr>
              <w:jc w:val="center"/>
            </w:pPr>
            <w:r w:rsidRPr="00137523">
              <w:t>-</w:t>
            </w:r>
          </w:p>
        </w:tc>
        <w:tc>
          <w:tcPr>
            <w:tcW w:w="390" w:type="pct"/>
            <w:gridSpan w:val="2"/>
            <w:shd w:val="clear" w:color="auto" w:fill="auto"/>
            <w:vAlign w:val="center"/>
            <w:hideMark/>
          </w:tcPr>
          <w:p w14:paraId="2C8BDEC9" w14:textId="77777777" w:rsidR="005817BA" w:rsidRPr="00137523" w:rsidRDefault="005817BA" w:rsidP="005817BA">
            <w:pPr>
              <w:jc w:val="center"/>
            </w:pPr>
            <w:r w:rsidRPr="00137523">
              <w:t>-</w:t>
            </w:r>
          </w:p>
        </w:tc>
        <w:tc>
          <w:tcPr>
            <w:tcW w:w="393" w:type="pct"/>
            <w:gridSpan w:val="2"/>
            <w:shd w:val="clear" w:color="auto" w:fill="auto"/>
            <w:hideMark/>
          </w:tcPr>
          <w:p w14:paraId="0CEE895C" w14:textId="41B6FC42" w:rsidR="005817BA" w:rsidRPr="00137523" w:rsidRDefault="002E0B15" w:rsidP="005817BA">
            <w:pPr>
              <w:jc w:val="center"/>
            </w:pPr>
            <w:r>
              <w:t xml:space="preserve">2 </w:t>
            </w:r>
            <w:r w:rsidR="005817BA">
              <w:t>8</w:t>
            </w:r>
            <w:r w:rsidR="005817BA" w:rsidRPr="00137523">
              <w:t>84,7</w:t>
            </w:r>
          </w:p>
        </w:tc>
        <w:tc>
          <w:tcPr>
            <w:tcW w:w="147" w:type="pct"/>
            <w:shd w:val="clear" w:color="auto" w:fill="auto"/>
            <w:hideMark/>
          </w:tcPr>
          <w:p w14:paraId="361834B6" w14:textId="77777777" w:rsidR="005817BA" w:rsidRPr="00137523" w:rsidRDefault="005817BA" w:rsidP="005817BA">
            <w:pPr>
              <w:jc w:val="center"/>
            </w:pPr>
            <w:r w:rsidRPr="00137523">
              <w:t>-</w:t>
            </w:r>
          </w:p>
        </w:tc>
        <w:tc>
          <w:tcPr>
            <w:tcW w:w="767" w:type="pct"/>
            <w:vMerge/>
            <w:shd w:val="clear" w:color="auto" w:fill="auto"/>
          </w:tcPr>
          <w:p w14:paraId="59AAFCFD" w14:textId="77777777" w:rsidR="005817BA" w:rsidRPr="00137523" w:rsidRDefault="005817BA" w:rsidP="005817BA"/>
        </w:tc>
        <w:tc>
          <w:tcPr>
            <w:tcW w:w="366" w:type="pct"/>
            <w:vMerge/>
            <w:shd w:val="clear" w:color="auto" w:fill="auto"/>
          </w:tcPr>
          <w:p w14:paraId="0FB84BB5" w14:textId="77777777" w:rsidR="005817BA" w:rsidRPr="00137523" w:rsidRDefault="005817BA" w:rsidP="005817BA"/>
        </w:tc>
      </w:tr>
      <w:tr w:rsidR="005817BA" w:rsidRPr="00137523" w14:paraId="3A2C0821" w14:textId="77777777" w:rsidTr="00EB1529">
        <w:trPr>
          <w:trHeight w:val="198"/>
        </w:trPr>
        <w:tc>
          <w:tcPr>
            <w:tcW w:w="222" w:type="pct"/>
            <w:vMerge w:val="restart"/>
            <w:shd w:val="clear" w:color="auto" w:fill="auto"/>
          </w:tcPr>
          <w:p w14:paraId="3DD19487" w14:textId="77777777" w:rsidR="005817BA" w:rsidRPr="00137523" w:rsidRDefault="005817BA" w:rsidP="005817BA">
            <w:r w:rsidRPr="00137523">
              <w:t>2.1.1</w:t>
            </w:r>
          </w:p>
        </w:tc>
        <w:tc>
          <w:tcPr>
            <w:tcW w:w="820" w:type="pct"/>
            <w:vMerge w:val="restart"/>
            <w:shd w:val="clear" w:color="auto" w:fill="auto"/>
          </w:tcPr>
          <w:p w14:paraId="2C3BDF67" w14:textId="5783B1C7" w:rsidR="005817BA" w:rsidRPr="00137523" w:rsidRDefault="005817BA" w:rsidP="005817BA">
            <w:r w:rsidRPr="00137523">
              <w:t>Проведение мероприятий (конкурсов, акций, субботник</w:t>
            </w:r>
            <w:r>
              <w:t>ов</w:t>
            </w:r>
            <w:r w:rsidRPr="00137523">
              <w:t>)</w:t>
            </w:r>
          </w:p>
        </w:tc>
        <w:tc>
          <w:tcPr>
            <w:tcW w:w="686" w:type="pct"/>
            <w:gridSpan w:val="3"/>
            <w:vMerge w:val="restart"/>
            <w:shd w:val="clear" w:color="auto" w:fill="auto"/>
          </w:tcPr>
          <w:p w14:paraId="0FF63C86" w14:textId="77777777" w:rsidR="005817BA" w:rsidRPr="00137523" w:rsidRDefault="005817BA" w:rsidP="005817BA">
            <w:pPr>
              <w:jc w:val="center"/>
            </w:pPr>
            <w:r w:rsidRPr="00137523">
              <w:t>Управление территориального развития и обустройства</w:t>
            </w:r>
          </w:p>
        </w:tc>
        <w:tc>
          <w:tcPr>
            <w:tcW w:w="476" w:type="pct"/>
            <w:shd w:val="clear" w:color="auto" w:fill="auto"/>
          </w:tcPr>
          <w:p w14:paraId="747CACCE" w14:textId="77777777" w:rsidR="005817BA" w:rsidRPr="00137523" w:rsidRDefault="005817BA" w:rsidP="005817BA">
            <w:pPr>
              <w:jc w:val="center"/>
            </w:pPr>
            <w:r w:rsidRPr="00137523">
              <w:t>2019</w:t>
            </w:r>
          </w:p>
        </w:tc>
        <w:tc>
          <w:tcPr>
            <w:tcW w:w="389" w:type="pct"/>
            <w:gridSpan w:val="2"/>
            <w:shd w:val="clear" w:color="auto" w:fill="auto"/>
          </w:tcPr>
          <w:p w14:paraId="6DFE49A7" w14:textId="77777777" w:rsidR="005817BA" w:rsidRPr="00137523" w:rsidRDefault="005817BA" w:rsidP="005817BA">
            <w:pPr>
              <w:jc w:val="center"/>
            </w:pPr>
            <w:r w:rsidRPr="00137523">
              <w:t>52,2</w:t>
            </w:r>
          </w:p>
        </w:tc>
        <w:tc>
          <w:tcPr>
            <w:tcW w:w="344" w:type="pct"/>
            <w:gridSpan w:val="2"/>
            <w:shd w:val="clear" w:color="auto" w:fill="auto"/>
            <w:vAlign w:val="center"/>
          </w:tcPr>
          <w:p w14:paraId="4F5C7E62" w14:textId="77777777" w:rsidR="005817BA" w:rsidRPr="00137523" w:rsidRDefault="005817BA" w:rsidP="005817BA">
            <w:pPr>
              <w:jc w:val="center"/>
            </w:pPr>
            <w:r w:rsidRPr="00137523">
              <w:t>-</w:t>
            </w:r>
          </w:p>
        </w:tc>
        <w:tc>
          <w:tcPr>
            <w:tcW w:w="390" w:type="pct"/>
            <w:gridSpan w:val="2"/>
            <w:shd w:val="clear" w:color="auto" w:fill="auto"/>
            <w:vAlign w:val="center"/>
          </w:tcPr>
          <w:p w14:paraId="2A69530A" w14:textId="77777777" w:rsidR="005817BA" w:rsidRPr="00137523" w:rsidRDefault="005817BA" w:rsidP="005817BA">
            <w:pPr>
              <w:jc w:val="center"/>
            </w:pPr>
            <w:r w:rsidRPr="00137523">
              <w:t>-</w:t>
            </w:r>
          </w:p>
        </w:tc>
        <w:tc>
          <w:tcPr>
            <w:tcW w:w="393" w:type="pct"/>
            <w:gridSpan w:val="2"/>
            <w:shd w:val="clear" w:color="auto" w:fill="auto"/>
          </w:tcPr>
          <w:p w14:paraId="25A36D84" w14:textId="77777777" w:rsidR="005817BA" w:rsidRPr="00137523" w:rsidRDefault="005817BA" w:rsidP="005817BA">
            <w:pPr>
              <w:jc w:val="center"/>
            </w:pPr>
            <w:r w:rsidRPr="00137523">
              <w:t>52,2</w:t>
            </w:r>
          </w:p>
        </w:tc>
        <w:tc>
          <w:tcPr>
            <w:tcW w:w="147" w:type="pct"/>
            <w:shd w:val="clear" w:color="auto" w:fill="auto"/>
            <w:vAlign w:val="center"/>
          </w:tcPr>
          <w:p w14:paraId="09AD345A" w14:textId="77777777" w:rsidR="005817BA" w:rsidRPr="00137523" w:rsidRDefault="005817BA" w:rsidP="005817BA">
            <w:pPr>
              <w:jc w:val="center"/>
            </w:pPr>
            <w:r w:rsidRPr="00137523">
              <w:t>-</w:t>
            </w:r>
          </w:p>
        </w:tc>
        <w:tc>
          <w:tcPr>
            <w:tcW w:w="767" w:type="pct"/>
            <w:vMerge w:val="restart"/>
            <w:shd w:val="clear" w:color="auto" w:fill="auto"/>
          </w:tcPr>
          <w:p w14:paraId="54BE1A8A" w14:textId="1A1CF036" w:rsidR="005817BA" w:rsidRPr="00137523" w:rsidRDefault="005817BA" w:rsidP="005817BA">
            <w:r w:rsidRPr="00137523">
              <w:t xml:space="preserve">Количество </w:t>
            </w:r>
            <w:r w:rsidR="002E0B15">
              <w:t>проведенных</w:t>
            </w:r>
            <w:r w:rsidRPr="00137523">
              <w:t xml:space="preserve"> мероприятий</w:t>
            </w:r>
          </w:p>
        </w:tc>
        <w:tc>
          <w:tcPr>
            <w:tcW w:w="366" w:type="pct"/>
            <w:vMerge w:val="restart"/>
            <w:shd w:val="clear" w:color="auto" w:fill="auto"/>
          </w:tcPr>
          <w:p w14:paraId="1C0D02AB" w14:textId="77777777" w:rsidR="005817BA" w:rsidRPr="00137523" w:rsidRDefault="005817BA" w:rsidP="005817BA">
            <w:r w:rsidRPr="00137523">
              <w:t>2 ед.</w:t>
            </w:r>
          </w:p>
        </w:tc>
      </w:tr>
      <w:tr w:rsidR="005817BA" w:rsidRPr="00137523" w14:paraId="0F2B581B" w14:textId="77777777" w:rsidTr="00EB1529">
        <w:trPr>
          <w:trHeight w:val="197"/>
        </w:trPr>
        <w:tc>
          <w:tcPr>
            <w:tcW w:w="222" w:type="pct"/>
            <w:vMerge/>
            <w:shd w:val="clear" w:color="auto" w:fill="auto"/>
          </w:tcPr>
          <w:p w14:paraId="4640A1B2" w14:textId="77777777" w:rsidR="005817BA" w:rsidRPr="00137523" w:rsidRDefault="005817BA" w:rsidP="005817BA"/>
        </w:tc>
        <w:tc>
          <w:tcPr>
            <w:tcW w:w="820" w:type="pct"/>
            <w:vMerge/>
            <w:shd w:val="clear" w:color="auto" w:fill="auto"/>
          </w:tcPr>
          <w:p w14:paraId="3887FCFC" w14:textId="77777777" w:rsidR="005817BA" w:rsidRPr="00137523" w:rsidRDefault="005817BA" w:rsidP="005817BA"/>
        </w:tc>
        <w:tc>
          <w:tcPr>
            <w:tcW w:w="686" w:type="pct"/>
            <w:gridSpan w:val="3"/>
            <w:vMerge/>
            <w:shd w:val="clear" w:color="auto" w:fill="auto"/>
          </w:tcPr>
          <w:p w14:paraId="540128C9" w14:textId="77777777" w:rsidR="005817BA" w:rsidRPr="00137523" w:rsidRDefault="005817BA" w:rsidP="005817BA">
            <w:pPr>
              <w:jc w:val="center"/>
            </w:pPr>
          </w:p>
        </w:tc>
        <w:tc>
          <w:tcPr>
            <w:tcW w:w="476" w:type="pct"/>
            <w:shd w:val="clear" w:color="auto" w:fill="auto"/>
          </w:tcPr>
          <w:p w14:paraId="4B868DAC" w14:textId="77777777" w:rsidR="005817BA" w:rsidRPr="00137523" w:rsidRDefault="005817BA" w:rsidP="005817BA">
            <w:pPr>
              <w:jc w:val="center"/>
            </w:pPr>
            <w:r w:rsidRPr="00137523">
              <w:t>2020</w:t>
            </w:r>
          </w:p>
        </w:tc>
        <w:tc>
          <w:tcPr>
            <w:tcW w:w="389" w:type="pct"/>
            <w:gridSpan w:val="2"/>
            <w:shd w:val="clear" w:color="auto" w:fill="auto"/>
          </w:tcPr>
          <w:p w14:paraId="03F5D37C" w14:textId="77777777" w:rsidR="005817BA" w:rsidRPr="00137523" w:rsidRDefault="005817BA" w:rsidP="005817BA">
            <w:pPr>
              <w:jc w:val="center"/>
            </w:pPr>
            <w:r w:rsidRPr="00137523">
              <w:t>32,5</w:t>
            </w:r>
          </w:p>
        </w:tc>
        <w:tc>
          <w:tcPr>
            <w:tcW w:w="344" w:type="pct"/>
            <w:gridSpan w:val="2"/>
            <w:shd w:val="clear" w:color="auto" w:fill="auto"/>
            <w:vAlign w:val="center"/>
          </w:tcPr>
          <w:p w14:paraId="08BEE0EA" w14:textId="77777777" w:rsidR="005817BA" w:rsidRPr="00137523" w:rsidRDefault="005817BA" w:rsidP="005817BA">
            <w:pPr>
              <w:jc w:val="center"/>
            </w:pPr>
            <w:r w:rsidRPr="00137523">
              <w:t>-</w:t>
            </w:r>
          </w:p>
        </w:tc>
        <w:tc>
          <w:tcPr>
            <w:tcW w:w="390" w:type="pct"/>
            <w:gridSpan w:val="2"/>
            <w:shd w:val="clear" w:color="auto" w:fill="auto"/>
            <w:vAlign w:val="center"/>
          </w:tcPr>
          <w:p w14:paraId="1DC73293" w14:textId="77777777" w:rsidR="005817BA" w:rsidRPr="00137523" w:rsidRDefault="005817BA" w:rsidP="005817BA">
            <w:pPr>
              <w:jc w:val="center"/>
            </w:pPr>
            <w:r w:rsidRPr="00137523">
              <w:t>-</w:t>
            </w:r>
          </w:p>
        </w:tc>
        <w:tc>
          <w:tcPr>
            <w:tcW w:w="393" w:type="pct"/>
            <w:gridSpan w:val="2"/>
            <w:shd w:val="clear" w:color="auto" w:fill="auto"/>
          </w:tcPr>
          <w:p w14:paraId="7DEBE267" w14:textId="77777777" w:rsidR="005817BA" w:rsidRPr="00137523" w:rsidRDefault="005817BA" w:rsidP="005817BA">
            <w:pPr>
              <w:jc w:val="center"/>
            </w:pPr>
            <w:r w:rsidRPr="00137523">
              <w:t>32,5</w:t>
            </w:r>
          </w:p>
        </w:tc>
        <w:tc>
          <w:tcPr>
            <w:tcW w:w="147" w:type="pct"/>
            <w:shd w:val="clear" w:color="auto" w:fill="auto"/>
            <w:vAlign w:val="center"/>
          </w:tcPr>
          <w:p w14:paraId="5D5981AD" w14:textId="77777777" w:rsidR="005817BA" w:rsidRPr="00137523" w:rsidRDefault="005817BA" w:rsidP="005817BA">
            <w:pPr>
              <w:jc w:val="center"/>
            </w:pPr>
            <w:r w:rsidRPr="00137523">
              <w:t>-</w:t>
            </w:r>
          </w:p>
        </w:tc>
        <w:tc>
          <w:tcPr>
            <w:tcW w:w="767" w:type="pct"/>
            <w:vMerge/>
            <w:shd w:val="clear" w:color="auto" w:fill="auto"/>
          </w:tcPr>
          <w:p w14:paraId="4DD0B837" w14:textId="77777777" w:rsidR="005817BA" w:rsidRPr="00137523" w:rsidRDefault="005817BA" w:rsidP="005817BA"/>
        </w:tc>
        <w:tc>
          <w:tcPr>
            <w:tcW w:w="366" w:type="pct"/>
            <w:vMerge/>
            <w:shd w:val="clear" w:color="auto" w:fill="auto"/>
          </w:tcPr>
          <w:p w14:paraId="5B38052C" w14:textId="77777777" w:rsidR="005817BA" w:rsidRPr="00137523" w:rsidRDefault="005817BA" w:rsidP="005817BA"/>
        </w:tc>
      </w:tr>
      <w:tr w:rsidR="005817BA" w:rsidRPr="00137523" w14:paraId="13739A27" w14:textId="77777777" w:rsidTr="00EB1529">
        <w:trPr>
          <w:trHeight w:val="197"/>
        </w:trPr>
        <w:tc>
          <w:tcPr>
            <w:tcW w:w="222" w:type="pct"/>
            <w:vMerge/>
            <w:shd w:val="clear" w:color="auto" w:fill="auto"/>
          </w:tcPr>
          <w:p w14:paraId="0CDFC599" w14:textId="77777777" w:rsidR="005817BA" w:rsidRPr="00137523" w:rsidRDefault="005817BA" w:rsidP="005817BA"/>
        </w:tc>
        <w:tc>
          <w:tcPr>
            <w:tcW w:w="820" w:type="pct"/>
            <w:vMerge/>
            <w:shd w:val="clear" w:color="auto" w:fill="auto"/>
          </w:tcPr>
          <w:p w14:paraId="7FAC447D" w14:textId="77777777" w:rsidR="005817BA" w:rsidRPr="00137523" w:rsidRDefault="005817BA" w:rsidP="005817BA"/>
        </w:tc>
        <w:tc>
          <w:tcPr>
            <w:tcW w:w="686" w:type="pct"/>
            <w:gridSpan w:val="3"/>
            <w:vMerge/>
            <w:shd w:val="clear" w:color="auto" w:fill="auto"/>
          </w:tcPr>
          <w:p w14:paraId="0ECC5B4F" w14:textId="77777777" w:rsidR="005817BA" w:rsidRPr="00137523" w:rsidRDefault="005817BA" w:rsidP="005817BA">
            <w:pPr>
              <w:jc w:val="center"/>
            </w:pPr>
          </w:p>
        </w:tc>
        <w:tc>
          <w:tcPr>
            <w:tcW w:w="476" w:type="pct"/>
            <w:shd w:val="clear" w:color="auto" w:fill="auto"/>
          </w:tcPr>
          <w:p w14:paraId="50D7AEC1" w14:textId="77777777" w:rsidR="005817BA" w:rsidRPr="00137523" w:rsidRDefault="005817BA" w:rsidP="005817BA">
            <w:pPr>
              <w:jc w:val="center"/>
            </w:pPr>
            <w:r w:rsidRPr="00137523">
              <w:t>2021</w:t>
            </w:r>
          </w:p>
        </w:tc>
        <w:tc>
          <w:tcPr>
            <w:tcW w:w="389" w:type="pct"/>
            <w:gridSpan w:val="2"/>
            <w:shd w:val="clear" w:color="auto" w:fill="auto"/>
          </w:tcPr>
          <w:p w14:paraId="7D57FFC5" w14:textId="06EB2E1A" w:rsidR="005817BA" w:rsidRPr="00137523" w:rsidRDefault="005817BA" w:rsidP="005817BA">
            <w:pPr>
              <w:jc w:val="center"/>
            </w:pPr>
            <w:r>
              <w:t>-</w:t>
            </w:r>
          </w:p>
        </w:tc>
        <w:tc>
          <w:tcPr>
            <w:tcW w:w="344" w:type="pct"/>
            <w:gridSpan w:val="2"/>
            <w:shd w:val="clear" w:color="auto" w:fill="auto"/>
            <w:vAlign w:val="center"/>
          </w:tcPr>
          <w:p w14:paraId="33FC2AB8" w14:textId="77777777" w:rsidR="005817BA" w:rsidRPr="00137523" w:rsidRDefault="005817BA" w:rsidP="005817BA">
            <w:pPr>
              <w:jc w:val="center"/>
            </w:pPr>
            <w:r w:rsidRPr="00137523">
              <w:t>-</w:t>
            </w:r>
          </w:p>
        </w:tc>
        <w:tc>
          <w:tcPr>
            <w:tcW w:w="390" w:type="pct"/>
            <w:gridSpan w:val="2"/>
            <w:shd w:val="clear" w:color="auto" w:fill="auto"/>
            <w:vAlign w:val="center"/>
          </w:tcPr>
          <w:p w14:paraId="6BFF9BF3" w14:textId="77777777" w:rsidR="005817BA" w:rsidRPr="00137523" w:rsidRDefault="005817BA" w:rsidP="005817BA">
            <w:pPr>
              <w:jc w:val="center"/>
            </w:pPr>
            <w:r w:rsidRPr="00137523">
              <w:t>-</w:t>
            </w:r>
          </w:p>
        </w:tc>
        <w:tc>
          <w:tcPr>
            <w:tcW w:w="393" w:type="pct"/>
            <w:gridSpan w:val="2"/>
            <w:shd w:val="clear" w:color="auto" w:fill="auto"/>
          </w:tcPr>
          <w:p w14:paraId="480EA194" w14:textId="49CEB51C" w:rsidR="005817BA" w:rsidRPr="00137523" w:rsidRDefault="005817BA" w:rsidP="005817BA">
            <w:pPr>
              <w:jc w:val="center"/>
            </w:pPr>
            <w:r>
              <w:t>-</w:t>
            </w:r>
          </w:p>
        </w:tc>
        <w:tc>
          <w:tcPr>
            <w:tcW w:w="147" w:type="pct"/>
            <w:shd w:val="clear" w:color="auto" w:fill="auto"/>
            <w:vAlign w:val="center"/>
          </w:tcPr>
          <w:p w14:paraId="74597E9C" w14:textId="77777777" w:rsidR="005817BA" w:rsidRPr="00137523" w:rsidRDefault="005817BA" w:rsidP="005817BA">
            <w:pPr>
              <w:jc w:val="center"/>
            </w:pPr>
            <w:r w:rsidRPr="00137523">
              <w:t>-</w:t>
            </w:r>
          </w:p>
        </w:tc>
        <w:tc>
          <w:tcPr>
            <w:tcW w:w="767" w:type="pct"/>
            <w:vMerge/>
            <w:shd w:val="clear" w:color="auto" w:fill="auto"/>
          </w:tcPr>
          <w:p w14:paraId="285B0A54" w14:textId="77777777" w:rsidR="005817BA" w:rsidRPr="00137523" w:rsidRDefault="005817BA" w:rsidP="005817BA"/>
        </w:tc>
        <w:tc>
          <w:tcPr>
            <w:tcW w:w="366" w:type="pct"/>
            <w:vMerge/>
            <w:shd w:val="clear" w:color="auto" w:fill="auto"/>
          </w:tcPr>
          <w:p w14:paraId="47A80278" w14:textId="77777777" w:rsidR="005817BA" w:rsidRPr="00137523" w:rsidRDefault="005817BA" w:rsidP="005817BA"/>
        </w:tc>
      </w:tr>
      <w:tr w:rsidR="005817BA" w:rsidRPr="00137523" w14:paraId="6769AA91" w14:textId="77777777" w:rsidTr="00EB1529">
        <w:trPr>
          <w:trHeight w:val="197"/>
        </w:trPr>
        <w:tc>
          <w:tcPr>
            <w:tcW w:w="222" w:type="pct"/>
            <w:vMerge/>
            <w:shd w:val="clear" w:color="auto" w:fill="auto"/>
          </w:tcPr>
          <w:p w14:paraId="54ED7480" w14:textId="77777777" w:rsidR="005817BA" w:rsidRPr="00137523" w:rsidRDefault="005817BA" w:rsidP="005817BA"/>
        </w:tc>
        <w:tc>
          <w:tcPr>
            <w:tcW w:w="820" w:type="pct"/>
            <w:vMerge/>
            <w:shd w:val="clear" w:color="auto" w:fill="auto"/>
          </w:tcPr>
          <w:p w14:paraId="349B4464" w14:textId="77777777" w:rsidR="005817BA" w:rsidRPr="00137523" w:rsidRDefault="005817BA" w:rsidP="005817BA"/>
        </w:tc>
        <w:tc>
          <w:tcPr>
            <w:tcW w:w="686" w:type="pct"/>
            <w:gridSpan w:val="3"/>
            <w:vMerge/>
            <w:shd w:val="clear" w:color="auto" w:fill="auto"/>
          </w:tcPr>
          <w:p w14:paraId="439B8DC4" w14:textId="77777777" w:rsidR="005817BA" w:rsidRPr="00137523" w:rsidRDefault="005817BA" w:rsidP="005817BA">
            <w:pPr>
              <w:jc w:val="center"/>
            </w:pPr>
          </w:p>
        </w:tc>
        <w:tc>
          <w:tcPr>
            <w:tcW w:w="476" w:type="pct"/>
            <w:shd w:val="clear" w:color="auto" w:fill="auto"/>
          </w:tcPr>
          <w:p w14:paraId="419A5F16" w14:textId="77777777" w:rsidR="005817BA" w:rsidRPr="00137523" w:rsidRDefault="005817BA" w:rsidP="005817BA">
            <w:pPr>
              <w:jc w:val="center"/>
            </w:pPr>
            <w:r w:rsidRPr="00137523">
              <w:t>2022</w:t>
            </w:r>
          </w:p>
        </w:tc>
        <w:tc>
          <w:tcPr>
            <w:tcW w:w="389" w:type="pct"/>
            <w:gridSpan w:val="2"/>
            <w:shd w:val="clear" w:color="auto" w:fill="auto"/>
          </w:tcPr>
          <w:p w14:paraId="5A3EA263" w14:textId="77777777" w:rsidR="005817BA" w:rsidRPr="00137523" w:rsidRDefault="005817BA" w:rsidP="005817BA">
            <w:pPr>
              <w:jc w:val="center"/>
            </w:pPr>
            <w:r w:rsidRPr="00137523">
              <w:t>200,0</w:t>
            </w:r>
          </w:p>
        </w:tc>
        <w:tc>
          <w:tcPr>
            <w:tcW w:w="344" w:type="pct"/>
            <w:gridSpan w:val="2"/>
            <w:shd w:val="clear" w:color="auto" w:fill="auto"/>
            <w:vAlign w:val="center"/>
          </w:tcPr>
          <w:p w14:paraId="2FE8902D" w14:textId="77777777" w:rsidR="005817BA" w:rsidRPr="00137523" w:rsidRDefault="005817BA" w:rsidP="005817BA">
            <w:pPr>
              <w:jc w:val="center"/>
            </w:pPr>
            <w:r w:rsidRPr="00137523">
              <w:t>-</w:t>
            </w:r>
          </w:p>
        </w:tc>
        <w:tc>
          <w:tcPr>
            <w:tcW w:w="390" w:type="pct"/>
            <w:gridSpan w:val="2"/>
            <w:shd w:val="clear" w:color="auto" w:fill="auto"/>
            <w:vAlign w:val="center"/>
          </w:tcPr>
          <w:p w14:paraId="07EFCA85" w14:textId="77777777" w:rsidR="005817BA" w:rsidRPr="00137523" w:rsidRDefault="005817BA" w:rsidP="005817BA">
            <w:pPr>
              <w:jc w:val="center"/>
            </w:pPr>
            <w:r w:rsidRPr="00137523">
              <w:t>-</w:t>
            </w:r>
          </w:p>
        </w:tc>
        <w:tc>
          <w:tcPr>
            <w:tcW w:w="393" w:type="pct"/>
            <w:gridSpan w:val="2"/>
            <w:shd w:val="clear" w:color="auto" w:fill="auto"/>
          </w:tcPr>
          <w:p w14:paraId="1538FE53" w14:textId="77777777" w:rsidR="005817BA" w:rsidRPr="00137523" w:rsidRDefault="005817BA" w:rsidP="005817BA">
            <w:pPr>
              <w:jc w:val="center"/>
            </w:pPr>
            <w:r w:rsidRPr="00137523">
              <w:t>200,0</w:t>
            </w:r>
          </w:p>
        </w:tc>
        <w:tc>
          <w:tcPr>
            <w:tcW w:w="147" w:type="pct"/>
            <w:shd w:val="clear" w:color="auto" w:fill="auto"/>
            <w:vAlign w:val="center"/>
          </w:tcPr>
          <w:p w14:paraId="46817DDC" w14:textId="77777777" w:rsidR="005817BA" w:rsidRPr="00137523" w:rsidRDefault="005817BA" w:rsidP="005817BA">
            <w:pPr>
              <w:jc w:val="center"/>
            </w:pPr>
            <w:r w:rsidRPr="00137523">
              <w:t>-</w:t>
            </w:r>
          </w:p>
        </w:tc>
        <w:tc>
          <w:tcPr>
            <w:tcW w:w="767" w:type="pct"/>
            <w:vMerge/>
            <w:shd w:val="clear" w:color="auto" w:fill="auto"/>
          </w:tcPr>
          <w:p w14:paraId="70C6343D" w14:textId="77777777" w:rsidR="005817BA" w:rsidRPr="00137523" w:rsidRDefault="005817BA" w:rsidP="005817BA"/>
        </w:tc>
        <w:tc>
          <w:tcPr>
            <w:tcW w:w="366" w:type="pct"/>
            <w:vMerge/>
            <w:shd w:val="clear" w:color="auto" w:fill="auto"/>
          </w:tcPr>
          <w:p w14:paraId="7ECF07C2" w14:textId="77777777" w:rsidR="005817BA" w:rsidRPr="00137523" w:rsidRDefault="005817BA" w:rsidP="005817BA"/>
        </w:tc>
      </w:tr>
      <w:tr w:rsidR="005817BA" w:rsidRPr="00137523" w14:paraId="1410F583" w14:textId="77777777" w:rsidTr="00EB1529">
        <w:trPr>
          <w:trHeight w:val="197"/>
        </w:trPr>
        <w:tc>
          <w:tcPr>
            <w:tcW w:w="222" w:type="pct"/>
            <w:vMerge/>
            <w:shd w:val="clear" w:color="auto" w:fill="auto"/>
          </w:tcPr>
          <w:p w14:paraId="5BC157B6" w14:textId="77777777" w:rsidR="005817BA" w:rsidRPr="00137523" w:rsidRDefault="005817BA" w:rsidP="005817BA"/>
        </w:tc>
        <w:tc>
          <w:tcPr>
            <w:tcW w:w="820" w:type="pct"/>
            <w:vMerge/>
            <w:shd w:val="clear" w:color="auto" w:fill="auto"/>
          </w:tcPr>
          <w:p w14:paraId="234ED58F" w14:textId="77777777" w:rsidR="005817BA" w:rsidRPr="00137523" w:rsidRDefault="005817BA" w:rsidP="005817BA"/>
        </w:tc>
        <w:tc>
          <w:tcPr>
            <w:tcW w:w="686" w:type="pct"/>
            <w:gridSpan w:val="3"/>
            <w:vMerge/>
            <w:shd w:val="clear" w:color="auto" w:fill="auto"/>
          </w:tcPr>
          <w:p w14:paraId="22638CC4" w14:textId="77777777" w:rsidR="005817BA" w:rsidRPr="00137523" w:rsidRDefault="005817BA" w:rsidP="005817BA">
            <w:pPr>
              <w:jc w:val="center"/>
            </w:pPr>
          </w:p>
        </w:tc>
        <w:tc>
          <w:tcPr>
            <w:tcW w:w="476" w:type="pct"/>
            <w:shd w:val="clear" w:color="auto" w:fill="auto"/>
          </w:tcPr>
          <w:p w14:paraId="601C0F6C" w14:textId="77777777" w:rsidR="005817BA" w:rsidRPr="00137523" w:rsidRDefault="005817BA" w:rsidP="005817BA">
            <w:pPr>
              <w:jc w:val="center"/>
            </w:pPr>
            <w:r w:rsidRPr="00137523">
              <w:t>2023</w:t>
            </w:r>
          </w:p>
        </w:tc>
        <w:tc>
          <w:tcPr>
            <w:tcW w:w="389" w:type="pct"/>
            <w:gridSpan w:val="2"/>
            <w:shd w:val="clear" w:color="auto" w:fill="auto"/>
          </w:tcPr>
          <w:p w14:paraId="2F88825E" w14:textId="545C8E60" w:rsidR="005817BA" w:rsidRPr="00137523" w:rsidRDefault="005817BA" w:rsidP="005817BA">
            <w:pPr>
              <w:jc w:val="center"/>
            </w:pPr>
            <w:r w:rsidRPr="00137523">
              <w:t>200,0</w:t>
            </w:r>
          </w:p>
        </w:tc>
        <w:tc>
          <w:tcPr>
            <w:tcW w:w="344" w:type="pct"/>
            <w:gridSpan w:val="2"/>
            <w:shd w:val="clear" w:color="auto" w:fill="auto"/>
            <w:vAlign w:val="center"/>
          </w:tcPr>
          <w:p w14:paraId="22FE2BB7" w14:textId="021A8C4B" w:rsidR="005817BA" w:rsidRPr="00137523" w:rsidRDefault="005817BA" w:rsidP="005817BA">
            <w:pPr>
              <w:jc w:val="center"/>
            </w:pPr>
            <w:r w:rsidRPr="00137523">
              <w:t>-</w:t>
            </w:r>
          </w:p>
        </w:tc>
        <w:tc>
          <w:tcPr>
            <w:tcW w:w="390" w:type="pct"/>
            <w:gridSpan w:val="2"/>
            <w:shd w:val="clear" w:color="auto" w:fill="auto"/>
            <w:vAlign w:val="center"/>
          </w:tcPr>
          <w:p w14:paraId="0BDFBD9C" w14:textId="37270A6E" w:rsidR="005817BA" w:rsidRPr="00137523" w:rsidRDefault="005817BA" w:rsidP="005817BA">
            <w:pPr>
              <w:jc w:val="center"/>
            </w:pPr>
            <w:r w:rsidRPr="00137523">
              <w:t>-</w:t>
            </w:r>
          </w:p>
        </w:tc>
        <w:tc>
          <w:tcPr>
            <w:tcW w:w="393" w:type="pct"/>
            <w:gridSpan w:val="2"/>
            <w:shd w:val="clear" w:color="auto" w:fill="auto"/>
          </w:tcPr>
          <w:p w14:paraId="2179D101" w14:textId="6538281E" w:rsidR="005817BA" w:rsidRPr="00137523" w:rsidRDefault="005817BA" w:rsidP="005817BA">
            <w:pPr>
              <w:jc w:val="center"/>
            </w:pPr>
            <w:r w:rsidRPr="00137523">
              <w:t>200,0</w:t>
            </w:r>
          </w:p>
        </w:tc>
        <w:tc>
          <w:tcPr>
            <w:tcW w:w="147" w:type="pct"/>
            <w:shd w:val="clear" w:color="auto" w:fill="auto"/>
            <w:vAlign w:val="center"/>
          </w:tcPr>
          <w:p w14:paraId="5953EA34" w14:textId="77777777" w:rsidR="005817BA" w:rsidRPr="00137523" w:rsidRDefault="005817BA" w:rsidP="005817BA">
            <w:pPr>
              <w:jc w:val="center"/>
            </w:pPr>
            <w:r w:rsidRPr="00137523">
              <w:t>-</w:t>
            </w:r>
          </w:p>
        </w:tc>
        <w:tc>
          <w:tcPr>
            <w:tcW w:w="767" w:type="pct"/>
            <w:vMerge/>
            <w:shd w:val="clear" w:color="auto" w:fill="auto"/>
          </w:tcPr>
          <w:p w14:paraId="034CBABD" w14:textId="77777777" w:rsidR="005817BA" w:rsidRPr="00137523" w:rsidRDefault="005817BA" w:rsidP="005817BA"/>
        </w:tc>
        <w:tc>
          <w:tcPr>
            <w:tcW w:w="366" w:type="pct"/>
            <w:vMerge/>
            <w:shd w:val="clear" w:color="auto" w:fill="auto"/>
          </w:tcPr>
          <w:p w14:paraId="31A4A314" w14:textId="77777777" w:rsidR="005817BA" w:rsidRPr="00137523" w:rsidRDefault="005817BA" w:rsidP="005817BA"/>
        </w:tc>
      </w:tr>
      <w:tr w:rsidR="005817BA" w:rsidRPr="00137523" w14:paraId="1215A644" w14:textId="77777777" w:rsidTr="00EB1529">
        <w:trPr>
          <w:trHeight w:val="197"/>
        </w:trPr>
        <w:tc>
          <w:tcPr>
            <w:tcW w:w="222" w:type="pct"/>
            <w:vMerge/>
            <w:shd w:val="clear" w:color="auto" w:fill="auto"/>
          </w:tcPr>
          <w:p w14:paraId="69A75264" w14:textId="77777777" w:rsidR="005817BA" w:rsidRPr="00137523" w:rsidRDefault="005817BA" w:rsidP="005817BA"/>
        </w:tc>
        <w:tc>
          <w:tcPr>
            <w:tcW w:w="820" w:type="pct"/>
            <w:vMerge/>
            <w:shd w:val="clear" w:color="auto" w:fill="auto"/>
          </w:tcPr>
          <w:p w14:paraId="5310C22F" w14:textId="77777777" w:rsidR="005817BA" w:rsidRPr="00137523" w:rsidRDefault="005817BA" w:rsidP="005817BA"/>
        </w:tc>
        <w:tc>
          <w:tcPr>
            <w:tcW w:w="686" w:type="pct"/>
            <w:gridSpan w:val="3"/>
            <w:vMerge/>
            <w:shd w:val="clear" w:color="auto" w:fill="auto"/>
          </w:tcPr>
          <w:p w14:paraId="44F66894" w14:textId="77777777" w:rsidR="005817BA" w:rsidRPr="00137523" w:rsidRDefault="005817BA" w:rsidP="005817BA">
            <w:pPr>
              <w:jc w:val="center"/>
            </w:pPr>
          </w:p>
        </w:tc>
        <w:tc>
          <w:tcPr>
            <w:tcW w:w="476" w:type="pct"/>
            <w:shd w:val="clear" w:color="auto" w:fill="auto"/>
          </w:tcPr>
          <w:p w14:paraId="3C16D7FF" w14:textId="77777777" w:rsidR="005817BA" w:rsidRPr="00137523" w:rsidRDefault="005817BA" w:rsidP="005817BA">
            <w:pPr>
              <w:jc w:val="center"/>
            </w:pPr>
            <w:r w:rsidRPr="00137523">
              <w:t>2024</w:t>
            </w:r>
          </w:p>
        </w:tc>
        <w:tc>
          <w:tcPr>
            <w:tcW w:w="389" w:type="pct"/>
            <w:gridSpan w:val="2"/>
            <w:shd w:val="clear" w:color="auto" w:fill="auto"/>
          </w:tcPr>
          <w:p w14:paraId="5369307F" w14:textId="004D7DE7" w:rsidR="005817BA" w:rsidRPr="00137523" w:rsidRDefault="005817BA" w:rsidP="005817BA">
            <w:pPr>
              <w:jc w:val="center"/>
            </w:pPr>
            <w:r w:rsidRPr="00137523">
              <w:t>200,0</w:t>
            </w:r>
          </w:p>
        </w:tc>
        <w:tc>
          <w:tcPr>
            <w:tcW w:w="344" w:type="pct"/>
            <w:gridSpan w:val="2"/>
            <w:shd w:val="clear" w:color="auto" w:fill="auto"/>
            <w:vAlign w:val="center"/>
          </w:tcPr>
          <w:p w14:paraId="05765055" w14:textId="34C359C4" w:rsidR="005817BA" w:rsidRPr="00137523" w:rsidRDefault="005817BA" w:rsidP="005817BA">
            <w:pPr>
              <w:jc w:val="center"/>
            </w:pPr>
            <w:r w:rsidRPr="00137523">
              <w:t>-</w:t>
            </w:r>
          </w:p>
        </w:tc>
        <w:tc>
          <w:tcPr>
            <w:tcW w:w="390" w:type="pct"/>
            <w:gridSpan w:val="2"/>
            <w:shd w:val="clear" w:color="auto" w:fill="auto"/>
            <w:vAlign w:val="center"/>
          </w:tcPr>
          <w:p w14:paraId="26F47857" w14:textId="47EEB054" w:rsidR="005817BA" w:rsidRPr="00137523" w:rsidRDefault="005817BA" w:rsidP="005817BA">
            <w:pPr>
              <w:jc w:val="center"/>
            </w:pPr>
            <w:r w:rsidRPr="00137523">
              <w:t>-</w:t>
            </w:r>
          </w:p>
        </w:tc>
        <w:tc>
          <w:tcPr>
            <w:tcW w:w="393" w:type="pct"/>
            <w:gridSpan w:val="2"/>
            <w:shd w:val="clear" w:color="auto" w:fill="auto"/>
          </w:tcPr>
          <w:p w14:paraId="0BB96292" w14:textId="3B08A379" w:rsidR="005817BA" w:rsidRPr="00137523" w:rsidRDefault="005817BA" w:rsidP="005817BA">
            <w:pPr>
              <w:jc w:val="center"/>
            </w:pPr>
            <w:r w:rsidRPr="00137523">
              <w:t>200,0</w:t>
            </w:r>
          </w:p>
        </w:tc>
        <w:tc>
          <w:tcPr>
            <w:tcW w:w="147" w:type="pct"/>
            <w:shd w:val="clear" w:color="auto" w:fill="auto"/>
            <w:vAlign w:val="center"/>
          </w:tcPr>
          <w:p w14:paraId="62074105" w14:textId="77777777" w:rsidR="005817BA" w:rsidRPr="00137523" w:rsidRDefault="005817BA" w:rsidP="005817BA">
            <w:pPr>
              <w:jc w:val="center"/>
            </w:pPr>
            <w:r w:rsidRPr="00137523">
              <w:t>-</w:t>
            </w:r>
          </w:p>
        </w:tc>
        <w:tc>
          <w:tcPr>
            <w:tcW w:w="767" w:type="pct"/>
            <w:vMerge/>
            <w:shd w:val="clear" w:color="auto" w:fill="auto"/>
          </w:tcPr>
          <w:p w14:paraId="4B564FAE" w14:textId="77777777" w:rsidR="005817BA" w:rsidRPr="00137523" w:rsidRDefault="005817BA" w:rsidP="005817BA"/>
        </w:tc>
        <w:tc>
          <w:tcPr>
            <w:tcW w:w="366" w:type="pct"/>
            <w:vMerge/>
            <w:shd w:val="clear" w:color="auto" w:fill="auto"/>
          </w:tcPr>
          <w:p w14:paraId="493BB182" w14:textId="77777777" w:rsidR="005817BA" w:rsidRPr="00137523" w:rsidRDefault="005817BA" w:rsidP="005817BA"/>
        </w:tc>
      </w:tr>
      <w:tr w:rsidR="005817BA" w:rsidRPr="00137523" w14:paraId="172D2C56" w14:textId="77777777" w:rsidTr="00EB1529">
        <w:trPr>
          <w:trHeight w:val="197"/>
        </w:trPr>
        <w:tc>
          <w:tcPr>
            <w:tcW w:w="222" w:type="pct"/>
            <w:vMerge/>
            <w:shd w:val="clear" w:color="auto" w:fill="auto"/>
          </w:tcPr>
          <w:p w14:paraId="4404BDBC" w14:textId="77777777" w:rsidR="005817BA" w:rsidRPr="00137523" w:rsidRDefault="005817BA" w:rsidP="005817BA"/>
        </w:tc>
        <w:tc>
          <w:tcPr>
            <w:tcW w:w="820" w:type="pct"/>
            <w:vMerge/>
            <w:shd w:val="clear" w:color="auto" w:fill="auto"/>
          </w:tcPr>
          <w:p w14:paraId="04EFAFF7" w14:textId="77777777" w:rsidR="005817BA" w:rsidRPr="00137523" w:rsidRDefault="005817BA" w:rsidP="005817BA"/>
        </w:tc>
        <w:tc>
          <w:tcPr>
            <w:tcW w:w="686" w:type="pct"/>
            <w:gridSpan w:val="3"/>
            <w:vMerge/>
            <w:shd w:val="clear" w:color="auto" w:fill="auto"/>
          </w:tcPr>
          <w:p w14:paraId="7A3E41F6" w14:textId="77777777" w:rsidR="005817BA" w:rsidRPr="00137523" w:rsidRDefault="005817BA" w:rsidP="005817BA">
            <w:pPr>
              <w:jc w:val="center"/>
            </w:pPr>
          </w:p>
        </w:tc>
        <w:tc>
          <w:tcPr>
            <w:tcW w:w="476" w:type="pct"/>
            <w:shd w:val="clear" w:color="auto" w:fill="auto"/>
          </w:tcPr>
          <w:p w14:paraId="41757327" w14:textId="705A6A47" w:rsidR="005817BA" w:rsidRPr="00137523" w:rsidRDefault="005817BA" w:rsidP="005817BA">
            <w:pPr>
              <w:jc w:val="center"/>
            </w:pPr>
            <w:r>
              <w:t>2025</w:t>
            </w:r>
          </w:p>
        </w:tc>
        <w:tc>
          <w:tcPr>
            <w:tcW w:w="389" w:type="pct"/>
            <w:gridSpan w:val="2"/>
            <w:shd w:val="clear" w:color="auto" w:fill="auto"/>
          </w:tcPr>
          <w:p w14:paraId="51CF7183" w14:textId="1F86CF87" w:rsidR="005817BA" w:rsidRPr="00137523" w:rsidRDefault="005817BA" w:rsidP="005817BA">
            <w:pPr>
              <w:jc w:val="center"/>
            </w:pPr>
            <w:r w:rsidRPr="00137523">
              <w:t>200,0</w:t>
            </w:r>
          </w:p>
        </w:tc>
        <w:tc>
          <w:tcPr>
            <w:tcW w:w="344" w:type="pct"/>
            <w:gridSpan w:val="2"/>
            <w:shd w:val="clear" w:color="auto" w:fill="auto"/>
            <w:vAlign w:val="center"/>
          </w:tcPr>
          <w:p w14:paraId="1E42A055" w14:textId="11D428A4" w:rsidR="005817BA" w:rsidRPr="00137523" w:rsidRDefault="005817BA" w:rsidP="005817BA">
            <w:pPr>
              <w:jc w:val="center"/>
            </w:pPr>
            <w:r w:rsidRPr="00137523">
              <w:t>-</w:t>
            </w:r>
          </w:p>
        </w:tc>
        <w:tc>
          <w:tcPr>
            <w:tcW w:w="390" w:type="pct"/>
            <w:gridSpan w:val="2"/>
            <w:shd w:val="clear" w:color="auto" w:fill="auto"/>
            <w:vAlign w:val="center"/>
          </w:tcPr>
          <w:p w14:paraId="7D0DAC60" w14:textId="1327D0B5" w:rsidR="005817BA" w:rsidRPr="00137523" w:rsidRDefault="005817BA" w:rsidP="005817BA">
            <w:pPr>
              <w:jc w:val="center"/>
            </w:pPr>
            <w:r w:rsidRPr="00137523">
              <w:t>-</w:t>
            </w:r>
          </w:p>
        </w:tc>
        <w:tc>
          <w:tcPr>
            <w:tcW w:w="393" w:type="pct"/>
            <w:gridSpan w:val="2"/>
            <w:shd w:val="clear" w:color="auto" w:fill="auto"/>
          </w:tcPr>
          <w:p w14:paraId="109AD45E" w14:textId="797E5AE9" w:rsidR="005817BA" w:rsidRPr="00137523" w:rsidRDefault="005817BA" w:rsidP="005817BA">
            <w:pPr>
              <w:jc w:val="center"/>
            </w:pPr>
            <w:r w:rsidRPr="00137523">
              <w:t>200,0</w:t>
            </w:r>
          </w:p>
        </w:tc>
        <w:tc>
          <w:tcPr>
            <w:tcW w:w="147" w:type="pct"/>
            <w:shd w:val="clear" w:color="auto" w:fill="auto"/>
            <w:vAlign w:val="center"/>
          </w:tcPr>
          <w:p w14:paraId="1ED1C66F" w14:textId="2292DE1B" w:rsidR="005817BA" w:rsidRPr="00137523" w:rsidRDefault="005817BA" w:rsidP="005817BA">
            <w:pPr>
              <w:jc w:val="center"/>
            </w:pPr>
            <w:r>
              <w:t>-</w:t>
            </w:r>
          </w:p>
        </w:tc>
        <w:tc>
          <w:tcPr>
            <w:tcW w:w="767" w:type="pct"/>
            <w:vMerge/>
            <w:shd w:val="clear" w:color="auto" w:fill="auto"/>
          </w:tcPr>
          <w:p w14:paraId="70B65136" w14:textId="77777777" w:rsidR="005817BA" w:rsidRPr="00137523" w:rsidRDefault="005817BA" w:rsidP="005817BA"/>
        </w:tc>
        <w:tc>
          <w:tcPr>
            <w:tcW w:w="366" w:type="pct"/>
            <w:vMerge/>
            <w:shd w:val="clear" w:color="auto" w:fill="auto"/>
          </w:tcPr>
          <w:p w14:paraId="1D5669FF" w14:textId="77777777" w:rsidR="005817BA" w:rsidRPr="00137523" w:rsidRDefault="005817BA" w:rsidP="005817BA"/>
        </w:tc>
      </w:tr>
      <w:tr w:rsidR="005817BA" w:rsidRPr="00137523" w14:paraId="3D0932A5" w14:textId="77777777" w:rsidTr="00EB1529">
        <w:trPr>
          <w:trHeight w:val="197"/>
        </w:trPr>
        <w:tc>
          <w:tcPr>
            <w:tcW w:w="222" w:type="pct"/>
            <w:vMerge/>
            <w:shd w:val="clear" w:color="auto" w:fill="auto"/>
          </w:tcPr>
          <w:p w14:paraId="6398309B" w14:textId="77777777" w:rsidR="005817BA" w:rsidRPr="00137523" w:rsidRDefault="005817BA" w:rsidP="005817BA"/>
        </w:tc>
        <w:tc>
          <w:tcPr>
            <w:tcW w:w="820" w:type="pct"/>
            <w:vMerge/>
            <w:shd w:val="clear" w:color="auto" w:fill="auto"/>
          </w:tcPr>
          <w:p w14:paraId="608D8319" w14:textId="77777777" w:rsidR="005817BA" w:rsidRPr="00137523" w:rsidRDefault="005817BA" w:rsidP="005817BA"/>
        </w:tc>
        <w:tc>
          <w:tcPr>
            <w:tcW w:w="686" w:type="pct"/>
            <w:gridSpan w:val="3"/>
            <w:vMerge/>
            <w:shd w:val="clear" w:color="auto" w:fill="auto"/>
          </w:tcPr>
          <w:p w14:paraId="2FEB394A" w14:textId="77777777" w:rsidR="005817BA" w:rsidRPr="00137523" w:rsidRDefault="005817BA" w:rsidP="005817BA">
            <w:pPr>
              <w:jc w:val="center"/>
            </w:pPr>
          </w:p>
        </w:tc>
        <w:tc>
          <w:tcPr>
            <w:tcW w:w="476" w:type="pct"/>
            <w:shd w:val="clear" w:color="auto" w:fill="auto"/>
          </w:tcPr>
          <w:p w14:paraId="6E01923D" w14:textId="032ECE52" w:rsidR="005817BA" w:rsidRPr="00137523" w:rsidRDefault="005817BA" w:rsidP="005817BA">
            <w:pPr>
              <w:jc w:val="center"/>
            </w:pPr>
            <w:r w:rsidRPr="00137523">
              <w:t>202</w:t>
            </w:r>
            <w:r>
              <w:t>6</w:t>
            </w:r>
            <w:r w:rsidRPr="00137523">
              <w:t>-2030</w:t>
            </w:r>
          </w:p>
        </w:tc>
        <w:tc>
          <w:tcPr>
            <w:tcW w:w="389" w:type="pct"/>
            <w:gridSpan w:val="2"/>
            <w:shd w:val="clear" w:color="auto" w:fill="auto"/>
          </w:tcPr>
          <w:p w14:paraId="4D541D81" w14:textId="3DFBA759" w:rsidR="005817BA" w:rsidRPr="00137523" w:rsidRDefault="002E0B15" w:rsidP="005817BA">
            <w:pPr>
              <w:jc w:val="center"/>
            </w:pPr>
            <w:r>
              <w:t>2 000,0</w:t>
            </w:r>
          </w:p>
        </w:tc>
        <w:tc>
          <w:tcPr>
            <w:tcW w:w="344" w:type="pct"/>
            <w:gridSpan w:val="2"/>
            <w:shd w:val="clear" w:color="auto" w:fill="auto"/>
            <w:vAlign w:val="center"/>
          </w:tcPr>
          <w:p w14:paraId="2EFCB4B5" w14:textId="77777777" w:rsidR="005817BA" w:rsidRPr="00137523" w:rsidRDefault="005817BA" w:rsidP="005817BA">
            <w:pPr>
              <w:jc w:val="center"/>
            </w:pPr>
            <w:r w:rsidRPr="00137523">
              <w:t>-</w:t>
            </w:r>
          </w:p>
        </w:tc>
        <w:tc>
          <w:tcPr>
            <w:tcW w:w="390" w:type="pct"/>
            <w:gridSpan w:val="2"/>
            <w:shd w:val="clear" w:color="auto" w:fill="auto"/>
            <w:vAlign w:val="center"/>
          </w:tcPr>
          <w:p w14:paraId="2FAD4B3D" w14:textId="77777777" w:rsidR="005817BA" w:rsidRPr="00137523" w:rsidRDefault="005817BA" w:rsidP="005817BA">
            <w:pPr>
              <w:jc w:val="center"/>
            </w:pPr>
            <w:r w:rsidRPr="00137523">
              <w:t>-</w:t>
            </w:r>
          </w:p>
        </w:tc>
        <w:tc>
          <w:tcPr>
            <w:tcW w:w="393" w:type="pct"/>
            <w:gridSpan w:val="2"/>
            <w:shd w:val="clear" w:color="auto" w:fill="auto"/>
          </w:tcPr>
          <w:p w14:paraId="262C2194" w14:textId="2F673D68" w:rsidR="005817BA" w:rsidRPr="00137523" w:rsidRDefault="002E0B15" w:rsidP="005817BA">
            <w:pPr>
              <w:jc w:val="center"/>
            </w:pPr>
            <w:r>
              <w:t>2 000,0</w:t>
            </w:r>
          </w:p>
        </w:tc>
        <w:tc>
          <w:tcPr>
            <w:tcW w:w="147" w:type="pct"/>
            <w:shd w:val="clear" w:color="auto" w:fill="auto"/>
            <w:vAlign w:val="center"/>
          </w:tcPr>
          <w:p w14:paraId="0610EA02" w14:textId="77777777" w:rsidR="005817BA" w:rsidRPr="00137523" w:rsidRDefault="005817BA" w:rsidP="005817BA">
            <w:pPr>
              <w:jc w:val="center"/>
            </w:pPr>
            <w:r w:rsidRPr="00137523">
              <w:t>-</w:t>
            </w:r>
          </w:p>
        </w:tc>
        <w:tc>
          <w:tcPr>
            <w:tcW w:w="767" w:type="pct"/>
            <w:vMerge/>
            <w:shd w:val="clear" w:color="auto" w:fill="auto"/>
          </w:tcPr>
          <w:p w14:paraId="51EE0DE4" w14:textId="77777777" w:rsidR="005817BA" w:rsidRPr="00137523" w:rsidRDefault="005817BA" w:rsidP="005817BA"/>
        </w:tc>
        <w:tc>
          <w:tcPr>
            <w:tcW w:w="366" w:type="pct"/>
            <w:vMerge/>
            <w:shd w:val="clear" w:color="auto" w:fill="auto"/>
          </w:tcPr>
          <w:p w14:paraId="3497C263" w14:textId="77777777" w:rsidR="005817BA" w:rsidRPr="00137523" w:rsidRDefault="005817BA" w:rsidP="005817BA"/>
        </w:tc>
      </w:tr>
      <w:tr w:rsidR="005817BA" w:rsidRPr="00137523" w14:paraId="32379DFB" w14:textId="77777777" w:rsidTr="00EB1529">
        <w:trPr>
          <w:trHeight w:val="197"/>
        </w:trPr>
        <w:tc>
          <w:tcPr>
            <w:tcW w:w="222" w:type="pct"/>
            <w:vMerge/>
            <w:shd w:val="clear" w:color="auto" w:fill="auto"/>
          </w:tcPr>
          <w:p w14:paraId="24E8C640" w14:textId="77777777" w:rsidR="005817BA" w:rsidRPr="00137523" w:rsidRDefault="005817BA" w:rsidP="005817BA"/>
        </w:tc>
        <w:tc>
          <w:tcPr>
            <w:tcW w:w="820" w:type="pct"/>
            <w:vMerge/>
            <w:shd w:val="clear" w:color="auto" w:fill="auto"/>
          </w:tcPr>
          <w:p w14:paraId="110A44B8" w14:textId="77777777" w:rsidR="005817BA" w:rsidRPr="00137523" w:rsidRDefault="005817BA" w:rsidP="005817BA"/>
        </w:tc>
        <w:tc>
          <w:tcPr>
            <w:tcW w:w="686" w:type="pct"/>
            <w:gridSpan w:val="3"/>
            <w:vMerge/>
            <w:shd w:val="clear" w:color="auto" w:fill="auto"/>
          </w:tcPr>
          <w:p w14:paraId="51FAF48D" w14:textId="77777777" w:rsidR="005817BA" w:rsidRPr="00137523" w:rsidRDefault="005817BA" w:rsidP="005817BA">
            <w:pPr>
              <w:jc w:val="center"/>
            </w:pPr>
          </w:p>
        </w:tc>
        <w:tc>
          <w:tcPr>
            <w:tcW w:w="476" w:type="pct"/>
            <w:shd w:val="clear" w:color="auto" w:fill="auto"/>
          </w:tcPr>
          <w:p w14:paraId="2384976C" w14:textId="77777777" w:rsidR="005817BA" w:rsidRPr="00137523" w:rsidRDefault="005817BA" w:rsidP="005817BA">
            <w:pPr>
              <w:jc w:val="center"/>
            </w:pPr>
            <w:r w:rsidRPr="00137523">
              <w:t>2019-2030</w:t>
            </w:r>
          </w:p>
        </w:tc>
        <w:tc>
          <w:tcPr>
            <w:tcW w:w="389" w:type="pct"/>
            <w:gridSpan w:val="2"/>
            <w:shd w:val="clear" w:color="auto" w:fill="auto"/>
          </w:tcPr>
          <w:p w14:paraId="30B1C7AD" w14:textId="610BA186" w:rsidR="005817BA" w:rsidRPr="00137523" w:rsidRDefault="002E0B15" w:rsidP="005817BA">
            <w:pPr>
              <w:jc w:val="center"/>
            </w:pPr>
            <w:r>
              <w:t xml:space="preserve">2 </w:t>
            </w:r>
            <w:r w:rsidR="005817BA">
              <w:t>8</w:t>
            </w:r>
            <w:r w:rsidR="005817BA" w:rsidRPr="00137523">
              <w:t>84,7</w:t>
            </w:r>
          </w:p>
        </w:tc>
        <w:tc>
          <w:tcPr>
            <w:tcW w:w="344" w:type="pct"/>
            <w:gridSpan w:val="2"/>
            <w:shd w:val="clear" w:color="auto" w:fill="auto"/>
            <w:vAlign w:val="center"/>
          </w:tcPr>
          <w:p w14:paraId="2F460F97" w14:textId="77777777" w:rsidR="005817BA" w:rsidRPr="00137523" w:rsidRDefault="005817BA" w:rsidP="005817BA">
            <w:pPr>
              <w:jc w:val="center"/>
            </w:pPr>
            <w:r w:rsidRPr="00137523">
              <w:t>-</w:t>
            </w:r>
          </w:p>
        </w:tc>
        <w:tc>
          <w:tcPr>
            <w:tcW w:w="390" w:type="pct"/>
            <w:gridSpan w:val="2"/>
            <w:shd w:val="clear" w:color="auto" w:fill="auto"/>
            <w:vAlign w:val="center"/>
          </w:tcPr>
          <w:p w14:paraId="2DD0E23B" w14:textId="77777777" w:rsidR="005817BA" w:rsidRPr="00137523" w:rsidRDefault="005817BA" w:rsidP="005817BA">
            <w:pPr>
              <w:jc w:val="center"/>
            </w:pPr>
            <w:r w:rsidRPr="00137523">
              <w:t>-</w:t>
            </w:r>
          </w:p>
        </w:tc>
        <w:tc>
          <w:tcPr>
            <w:tcW w:w="393" w:type="pct"/>
            <w:gridSpan w:val="2"/>
            <w:shd w:val="clear" w:color="auto" w:fill="auto"/>
          </w:tcPr>
          <w:p w14:paraId="4183CB1F" w14:textId="1CD4C26C" w:rsidR="005817BA" w:rsidRPr="00137523" w:rsidRDefault="002E0B15" w:rsidP="005817BA">
            <w:pPr>
              <w:jc w:val="center"/>
            </w:pPr>
            <w:r>
              <w:t xml:space="preserve">2 </w:t>
            </w:r>
            <w:r w:rsidR="005817BA">
              <w:t>8</w:t>
            </w:r>
            <w:r w:rsidR="005817BA" w:rsidRPr="00137523">
              <w:t>84,7</w:t>
            </w:r>
          </w:p>
        </w:tc>
        <w:tc>
          <w:tcPr>
            <w:tcW w:w="147" w:type="pct"/>
            <w:shd w:val="clear" w:color="auto" w:fill="auto"/>
            <w:vAlign w:val="center"/>
          </w:tcPr>
          <w:p w14:paraId="78144E5B" w14:textId="77777777" w:rsidR="005817BA" w:rsidRPr="00137523" w:rsidRDefault="005817BA" w:rsidP="005817BA">
            <w:pPr>
              <w:jc w:val="center"/>
            </w:pPr>
            <w:r w:rsidRPr="00137523">
              <w:t>-</w:t>
            </w:r>
          </w:p>
        </w:tc>
        <w:tc>
          <w:tcPr>
            <w:tcW w:w="767" w:type="pct"/>
            <w:vMerge/>
            <w:shd w:val="clear" w:color="auto" w:fill="auto"/>
          </w:tcPr>
          <w:p w14:paraId="3E0F010E" w14:textId="77777777" w:rsidR="005817BA" w:rsidRPr="00137523" w:rsidRDefault="005817BA" w:rsidP="005817BA"/>
        </w:tc>
        <w:tc>
          <w:tcPr>
            <w:tcW w:w="366" w:type="pct"/>
            <w:vMerge/>
            <w:shd w:val="clear" w:color="auto" w:fill="auto"/>
          </w:tcPr>
          <w:p w14:paraId="60A843A3" w14:textId="77777777" w:rsidR="005817BA" w:rsidRPr="00137523" w:rsidRDefault="005817BA" w:rsidP="005817BA"/>
        </w:tc>
      </w:tr>
      <w:tr w:rsidR="005817BA" w:rsidRPr="00137523" w14:paraId="08AF2606" w14:textId="77777777" w:rsidTr="00EB1529">
        <w:trPr>
          <w:trHeight w:val="198"/>
        </w:trPr>
        <w:tc>
          <w:tcPr>
            <w:tcW w:w="222" w:type="pct"/>
            <w:vMerge w:val="restart"/>
            <w:shd w:val="clear" w:color="auto" w:fill="auto"/>
          </w:tcPr>
          <w:p w14:paraId="1AB470E4" w14:textId="77777777" w:rsidR="005817BA" w:rsidRPr="00137523" w:rsidRDefault="005817BA" w:rsidP="005817BA">
            <w:r w:rsidRPr="00137523">
              <w:t>2.2.</w:t>
            </w:r>
          </w:p>
        </w:tc>
        <w:tc>
          <w:tcPr>
            <w:tcW w:w="820" w:type="pct"/>
            <w:vMerge w:val="restart"/>
            <w:shd w:val="clear" w:color="auto" w:fill="auto"/>
          </w:tcPr>
          <w:p w14:paraId="175B91FA" w14:textId="0C638F39" w:rsidR="005817BA" w:rsidRPr="00137523" w:rsidRDefault="005817BA" w:rsidP="005817BA">
            <w:r>
              <w:t>Реализация природоохранных мероприятий</w:t>
            </w:r>
          </w:p>
        </w:tc>
        <w:tc>
          <w:tcPr>
            <w:tcW w:w="686" w:type="pct"/>
            <w:gridSpan w:val="3"/>
            <w:vMerge w:val="restart"/>
            <w:shd w:val="clear" w:color="auto" w:fill="auto"/>
          </w:tcPr>
          <w:p w14:paraId="2EFBF1AC" w14:textId="77777777" w:rsidR="005817BA" w:rsidRPr="00137523" w:rsidRDefault="005817BA" w:rsidP="005817BA">
            <w:pPr>
              <w:jc w:val="center"/>
            </w:pPr>
            <w:r w:rsidRPr="00137523">
              <w:t xml:space="preserve">Управление территориального </w:t>
            </w:r>
            <w:r w:rsidRPr="00137523">
              <w:lastRenderedPageBreak/>
              <w:t>развития и обустройства</w:t>
            </w:r>
          </w:p>
        </w:tc>
        <w:tc>
          <w:tcPr>
            <w:tcW w:w="476" w:type="pct"/>
            <w:shd w:val="clear" w:color="auto" w:fill="auto"/>
          </w:tcPr>
          <w:p w14:paraId="127322C3" w14:textId="77777777" w:rsidR="005817BA" w:rsidRPr="00137523" w:rsidRDefault="005817BA" w:rsidP="005817BA">
            <w:pPr>
              <w:jc w:val="center"/>
            </w:pPr>
            <w:r w:rsidRPr="00137523">
              <w:lastRenderedPageBreak/>
              <w:t>2019</w:t>
            </w:r>
          </w:p>
        </w:tc>
        <w:tc>
          <w:tcPr>
            <w:tcW w:w="389" w:type="pct"/>
            <w:gridSpan w:val="2"/>
            <w:shd w:val="clear" w:color="auto" w:fill="auto"/>
          </w:tcPr>
          <w:p w14:paraId="66094D0F" w14:textId="6637736C" w:rsidR="005817BA" w:rsidRPr="00137523" w:rsidRDefault="005817BA" w:rsidP="005817BA">
            <w:pPr>
              <w:jc w:val="center"/>
            </w:pPr>
            <w:r>
              <w:t>-</w:t>
            </w:r>
          </w:p>
        </w:tc>
        <w:tc>
          <w:tcPr>
            <w:tcW w:w="344" w:type="pct"/>
            <w:gridSpan w:val="2"/>
            <w:shd w:val="clear" w:color="auto" w:fill="auto"/>
          </w:tcPr>
          <w:p w14:paraId="0DDE1776" w14:textId="77777777" w:rsidR="005817BA" w:rsidRPr="00137523" w:rsidRDefault="005817BA" w:rsidP="005817BA">
            <w:pPr>
              <w:jc w:val="center"/>
            </w:pPr>
            <w:r w:rsidRPr="00137523">
              <w:t>-</w:t>
            </w:r>
          </w:p>
        </w:tc>
        <w:tc>
          <w:tcPr>
            <w:tcW w:w="390" w:type="pct"/>
            <w:gridSpan w:val="2"/>
            <w:shd w:val="clear" w:color="auto" w:fill="auto"/>
          </w:tcPr>
          <w:p w14:paraId="1C36C9A2" w14:textId="77777777" w:rsidR="005817BA" w:rsidRPr="00137523" w:rsidRDefault="005817BA" w:rsidP="005817BA">
            <w:pPr>
              <w:jc w:val="center"/>
            </w:pPr>
            <w:r w:rsidRPr="00137523">
              <w:t>-</w:t>
            </w:r>
          </w:p>
        </w:tc>
        <w:tc>
          <w:tcPr>
            <w:tcW w:w="393" w:type="pct"/>
            <w:gridSpan w:val="2"/>
            <w:shd w:val="clear" w:color="auto" w:fill="auto"/>
          </w:tcPr>
          <w:p w14:paraId="7CE2156E" w14:textId="482D77D8" w:rsidR="005817BA" w:rsidRPr="00137523" w:rsidRDefault="005817BA" w:rsidP="005817BA">
            <w:pPr>
              <w:jc w:val="center"/>
            </w:pPr>
            <w:r>
              <w:t>-</w:t>
            </w:r>
          </w:p>
        </w:tc>
        <w:tc>
          <w:tcPr>
            <w:tcW w:w="147" w:type="pct"/>
            <w:shd w:val="clear" w:color="auto" w:fill="auto"/>
          </w:tcPr>
          <w:p w14:paraId="085D050A" w14:textId="77777777" w:rsidR="005817BA" w:rsidRPr="00137523" w:rsidRDefault="005817BA" w:rsidP="005817BA">
            <w:pPr>
              <w:jc w:val="center"/>
            </w:pPr>
            <w:r w:rsidRPr="00137523">
              <w:t>-</w:t>
            </w:r>
          </w:p>
        </w:tc>
        <w:tc>
          <w:tcPr>
            <w:tcW w:w="767" w:type="pct"/>
            <w:vMerge w:val="restart"/>
            <w:shd w:val="clear" w:color="auto" w:fill="auto"/>
          </w:tcPr>
          <w:p w14:paraId="73970FA5" w14:textId="77777777" w:rsidR="005817BA" w:rsidRPr="00137523" w:rsidRDefault="005817BA" w:rsidP="005817BA"/>
        </w:tc>
        <w:tc>
          <w:tcPr>
            <w:tcW w:w="366" w:type="pct"/>
            <w:vMerge w:val="restart"/>
            <w:shd w:val="clear" w:color="auto" w:fill="auto"/>
          </w:tcPr>
          <w:p w14:paraId="054023EE" w14:textId="77777777" w:rsidR="005817BA" w:rsidRPr="00137523" w:rsidRDefault="005817BA" w:rsidP="005817BA"/>
        </w:tc>
      </w:tr>
      <w:tr w:rsidR="005817BA" w:rsidRPr="00137523" w14:paraId="6C903E4F" w14:textId="77777777" w:rsidTr="00EB1529">
        <w:trPr>
          <w:trHeight w:val="197"/>
        </w:trPr>
        <w:tc>
          <w:tcPr>
            <w:tcW w:w="222" w:type="pct"/>
            <w:vMerge/>
            <w:shd w:val="clear" w:color="auto" w:fill="auto"/>
          </w:tcPr>
          <w:p w14:paraId="42526F60" w14:textId="77777777" w:rsidR="005817BA" w:rsidRPr="00137523" w:rsidRDefault="005817BA" w:rsidP="005817BA"/>
        </w:tc>
        <w:tc>
          <w:tcPr>
            <w:tcW w:w="820" w:type="pct"/>
            <w:vMerge/>
            <w:shd w:val="clear" w:color="auto" w:fill="auto"/>
          </w:tcPr>
          <w:p w14:paraId="6F877C61" w14:textId="77777777" w:rsidR="005817BA" w:rsidRPr="00137523" w:rsidRDefault="005817BA" w:rsidP="005817BA"/>
        </w:tc>
        <w:tc>
          <w:tcPr>
            <w:tcW w:w="686" w:type="pct"/>
            <w:gridSpan w:val="3"/>
            <w:vMerge/>
            <w:shd w:val="clear" w:color="auto" w:fill="auto"/>
          </w:tcPr>
          <w:p w14:paraId="3BBB9285" w14:textId="77777777" w:rsidR="005817BA" w:rsidRPr="00137523" w:rsidRDefault="005817BA" w:rsidP="005817BA">
            <w:pPr>
              <w:jc w:val="center"/>
            </w:pPr>
          </w:p>
        </w:tc>
        <w:tc>
          <w:tcPr>
            <w:tcW w:w="476" w:type="pct"/>
            <w:shd w:val="clear" w:color="auto" w:fill="auto"/>
          </w:tcPr>
          <w:p w14:paraId="25F0C6C5" w14:textId="77777777" w:rsidR="005817BA" w:rsidRPr="00137523" w:rsidRDefault="005817BA" w:rsidP="005817BA">
            <w:pPr>
              <w:jc w:val="center"/>
            </w:pPr>
            <w:r w:rsidRPr="00137523">
              <w:t>2020</w:t>
            </w:r>
          </w:p>
        </w:tc>
        <w:tc>
          <w:tcPr>
            <w:tcW w:w="389" w:type="pct"/>
            <w:gridSpan w:val="2"/>
            <w:shd w:val="clear" w:color="auto" w:fill="auto"/>
          </w:tcPr>
          <w:p w14:paraId="21062DDD" w14:textId="77777777" w:rsidR="005817BA" w:rsidRPr="00137523" w:rsidRDefault="005817BA" w:rsidP="005817BA">
            <w:pPr>
              <w:jc w:val="center"/>
            </w:pPr>
            <w:r w:rsidRPr="00137523">
              <w:t>473,8</w:t>
            </w:r>
          </w:p>
        </w:tc>
        <w:tc>
          <w:tcPr>
            <w:tcW w:w="344" w:type="pct"/>
            <w:gridSpan w:val="2"/>
            <w:shd w:val="clear" w:color="auto" w:fill="auto"/>
          </w:tcPr>
          <w:p w14:paraId="051A36E7" w14:textId="77777777" w:rsidR="005817BA" w:rsidRPr="00137523" w:rsidRDefault="005817BA" w:rsidP="005817BA">
            <w:pPr>
              <w:jc w:val="center"/>
            </w:pPr>
            <w:r w:rsidRPr="00137523">
              <w:t>-</w:t>
            </w:r>
          </w:p>
        </w:tc>
        <w:tc>
          <w:tcPr>
            <w:tcW w:w="390" w:type="pct"/>
            <w:gridSpan w:val="2"/>
            <w:shd w:val="clear" w:color="auto" w:fill="auto"/>
          </w:tcPr>
          <w:p w14:paraId="59B8F78F" w14:textId="77777777" w:rsidR="005817BA" w:rsidRPr="00137523" w:rsidRDefault="005817BA" w:rsidP="005817BA">
            <w:pPr>
              <w:jc w:val="center"/>
            </w:pPr>
            <w:r w:rsidRPr="00137523">
              <w:t>-</w:t>
            </w:r>
          </w:p>
        </w:tc>
        <w:tc>
          <w:tcPr>
            <w:tcW w:w="393" w:type="pct"/>
            <w:gridSpan w:val="2"/>
            <w:shd w:val="clear" w:color="auto" w:fill="auto"/>
          </w:tcPr>
          <w:p w14:paraId="27FE1945" w14:textId="77777777" w:rsidR="005817BA" w:rsidRPr="00137523" w:rsidRDefault="005817BA" w:rsidP="005817BA">
            <w:pPr>
              <w:jc w:val="center"/>
            </w:pPr>
            <w:r w:rsidRPr="00137523">
              <w:t>473,8</w:t>
            </w:r>
          </w:p>
        </w:tc>
        <w:tc>
          <w:tcPr>
            <w:tcW w:w="147" w:type="pct"/>
            <w:shd w:val="clear" w:color="auto" w:fill="auto"/>
          </w:tcPr>
          <w:p w14:paraId="5A1C2A41" w14:textId="77777777" w:rsidR="005817BA" w:rsidRPr="00137523" w:rsidRDefault="005817BA" w:rsidP="005817BA">
            <w:pPr>
              <w:jc w:val="center"/>
            </w:pPr>
            <w:r w:rsidRPr="00137523">
              <w:t>-</w:t>
            </w:r>
          </w:p>
        </w:tc>
        <w:tc>
          <w:tcPr>
            <w:tcW w:w="767" w:type="pct"/>
            <w:vMerge/>
            <w:shd w:val="clear" w:color="auto" w:fill="auto"/>
          </w:tcPr>
          <w:p w14:paraId="058DF6AE" w14:textId="77777777" w:rsidR="005817BA" w:rsidRPr="00137523" w:rsidRDefault="005817BA" w:rsidP="005817BA"/>
        </w:tc>
        <w:tc>
          <w:tcPr>
            <w:tcW w:w="366" w:type="pct"/>
            <w:vMerge/>
            <w:shd w:val="clear" w:color="auto" w:fill="auto"/>
          </w:tcPr>
          <w:p w14:paraId="323D1660" w14:textId="77777777" w:rsidR="005817BA" w:rsidRPr="00137523" w:rsidRDefault="005817BA" w:rsidP="005817BA"/>
        </w:tc>
      </w:tr>
      <w:tr w:rsidR="005817BA" w:rsidRPr="00137523" w14:paraId="4C098E32" w14:textId="77777777" w:rsidTr="00EB1529">
        <w:trPr>
          <w:trHeight w:val="197"/>
        </w:trPr>
        <w:tc>
          <w:tcPr>
            <w:tcW w:w="222" w:type="pct"/>
            <w:vMerge/>
            <w:shd w:val="clear" w:color="auto" w:fill="auto"/>
          </w:tcPr>
          <w:p w14:paraId="74B349F1" w14:textId="77777777" w:rsidR="005817BA" w:rsidRPr="00137523" w:rsidRDefault="005817BA" w:rsidP="005817BA"/>
        </w:tc>
        <w:tc>
          <w:tcPr>
            <w:tcW w:w="820" w:type="pct"/>
            <w:vMerge/>
            <w:shd w:val="clear" w:color="auto" w:fill="auto"/>
          </w:tcPr>
          <w:p w14:paraId="1D289C76" w14:textId="77777777" w:rsidR="005817BA" w:rsidRPr="00137523" w:rsidRDefault="005817BA" w:rsidP="005817BA"/>
        </w:tc>
        <w:tc>
          <w:tcPr>
            <w:tcW w:w="686" w:type="pct"/>
            <w:gridSpan w:val="3"/>
            <w:vMerge/>
            <w:shd w:val="clear" w:color="auto" w:fill="auto"/>
          </w:tcPr>
          <w:p w14:paraId="3A0722B9" w14:textId="77777777" w:rsidR="005817BA" w:rsidRPr="00137523" w:rsidRDefault="005817BA" w:rsidP="005817BA">
            <w:pPr>
              <w:jc w:val="center"/>
            </w:pPr>
          </w:p>
        </w:tc>
        <w:tc>
          <w:tcPr>
            <w:tcW w:w="476" w:type="pct"/>
            <w:shd w:val="clear" w:color="auto" w:fill="auto"/>
          </w:tcPr>
          <w:p w14:paraId="3ECBF477" w14:textId="77777777" w:rsidR="005817BA" w:rsidRPr="00137523" w:rsidRDefault="005817BA" w:rsidP="005817BA">
            <w:pPr>
              <w:jc w:val="center"/>
            </w:pPr>
            <w:r w:rsidRPr="00137523">
              <w:t>2021</w:t>
            </w:r>
          </w:p>
        </w:tc>
        <w:tc>
          <w:tcPr>
            <w:tcW w:w="389" w:type="pct"/>
            <w:gridSpan w:val="2"/>
            <w:shd w:val="clear" w:color="auto" w:fill="auto"/>
          </w:tcPr>
          <w:p w14:paraId="316E4A3B" w14:textId="77777777" w:rsidR="005817BA" w:rsidRPr="00137523" w:rsidRDefault="005817BA" w:rsidP="005817BA">
            <w:pPr>
              <w:jc w:val="center"/>
            </w:pPr>
            <w:r w:rsidRPr="00137523">
              <w:t>719,7</w:t>
            </w:r>
          </w:p>
        </w:tc>
        <w:tc>
          <w:tcPr>
            <w:tcW w:w="344" w:type="pct"/>
            <w:gridSpan w:val="2"/>
            <w:shd w:val="clear" w:color="auto" w:fill="auto"/>
          </w:tcPr>
          <w:p w14:paraId="6F227A78" w14:textId="77777777" w:rsidR="005817BA" w:rsidRPr="00137523" w:rsidRDefault="005817BA" w:rsidP="005817BA">
            <w:pPr>
              <w:jc w:val="center"/>
            </w:pPr>
            <w:r w:rsidRPr="00137523">
              <w:t>-</w:t>
            </w:r>
          </w:p>
        </w:tc>
        <w:tc>
          <w:tcPr>
            <w:tcW w:w="390" w:type="pct"/>
            <w:gridSpan w:val="2"/>
            <w:shd w:val="clear" w:color="auto" w:fill="auto"/>
          </w:tcPr>
          <w:p w14:paraId="18C140E9" w14:textId="77777777" w:rsidR="005817BA" w:rsidRPr="00137523" w:rsidRDefault="005817BA" w:rsidP="005817BA">
            <w:pPr>
              <w:jc w:val="center"/>
            </w:pPr>
            <w:r w:rsidRPr="00137523">
              <w:t>-</w:t>
            </w:r>
          </w:p>
        </w:tc>
        <w:tc>
          <w:tcPr>
            <w:tcW w:w="393" w:type="pct"/>
            <w:gridSpan w:val="2"/>
            <w:shd w:val="clear" w:color="auto" w:fill="auto"/>
          </w:tcPr>
          <w:p w14:paraId="48E3F31A" w14:textId="77777777" w:rsidR="005817BA" w:rsidRPr="00137523" w:rsidRDefault="005817BA" w:rsidP="005817BA">
            <w:pPr>
              <w:jc w:val="center"/>
            </w:pPr>
            <w:r w:rsidRPr="00137523">
              <w:t>719,7</w:t>
            </w:r>
          </w:p>
        </w:tc>
        <w:tc>
          <w:tcPr>
            <w:tcW w:w="147" w:type="pct"/>
            <w:shd w:val="clear" w:color="auto" w:fill="auto"/>
          </w:tcPr>
          <w:p w14:paraId="6BF1F8B8" w14:textId="77777777" w:rsidR="005817BA" w:rsidRPr="00137523" w:rsidRDefault="005817BA" w:rsidP="005817BA">
            <w:pPr>
              <w:jc w:val="center"/>
            </w:pPr>
            <w:r w:rsidRPr="00137523">
              <w:t>-</w:t>
            </w:r>
          </w:p>
        </w:tc>
        <w:tc>
          <w:tcPr>
            <w:tcW w:w="767" w:type="pct"/>
            <w:vMerge/>
            <w:shd w:val="clear" w:color="auto" w:fill="auto"/>
          </w:tcPr>
          <w:p w14:paraId="3CDFA79A" w14:textId="77777777" w:rsidR="005817BA" w:rsidRPr="00137523" w:rsidRDefault="005817BA" w:rsidP="005817BA"/>
        </w:tc>
        <w:tc>
          <w:tcPr>
            <w:tcW w:w="366" w:type="pct"/>
            <w:vMerge/>
            <w:shd w:val="clear" w:color="auto" w:fill="auto"/>
          </w:tcPr>
          <w:p w14:paraId="6B2D830E" w14:textId="77777777" w:rsidR="005817BA" w:rsidRPr="00137523" w:rsidRDefault="005817BA" w:rsidP="005817BA"/>
        </w:tc>
      </w:tr>
      <w:tr w:rsidR="005817BA" w:rsidRPr="00137523" w14:paraId="4E9EDB7E" w14:textId="77777777" w:rsidTr="00EB1529">
        <w:trPr>
          <w:trHeight w:val="197"/>
        </w:trPr>
        <w:tc>
          <w:tcPr>
            <w:tcW w:w="222" w:type="pct"/>
            <w:vMerge/>
            <w:shd w:val="clear" w:color="auto" w:fill="auto"/>
          </w:tcPr>
          <w:p w14:paraId="25A0F366" w14:textId="77777777" w:rsidR="005817BA" w:rsidRPr="00137523" w:rsidRDefault="005817BA" w:rsidP="005817BA"/>
        </w:tc>
        <w:tc>
          <w:tcPr>
            <w:tcW w:w="820" w:type="pct"/>
            <w:vMerge/>
            <w:shd w:val="clear" w:color="auto" w:fill="auto"/>
          </w:tcPr>
          <w:p w14:paraId="2AA664BA" w14:textId="77777777" w:rsidR="005817BA" w:rsidRPr="00137523" w:rsidRDefault="005817BA" w:rsidP="005817BA"/>
        </w:tc>
        <w:tc>
          <w:tcPr>
            <w:tcW w:w="686" w:type="pct"/>
            <w:gridSpan w:val="3"/>
            <w:vMerge/>
            <w:shd w:val="clear" w:color="auto" w:fill="auto"/>
          </w:tcPr>
          <w:p w14:paraId="4C72F0C9" w14:textId="77777777" w:rsidR="005817BA" w:rsidRPr="00137523" w:rsidRDefault="005817BA" w:rsidP="005817BA">
            <w:pPr>
              <w:jc w:val="center"/>
            </w:pPr>
          </w:p>
        </w:tc>
        <w:tc>
          <w:tcPr>
            <w:tcW w:w="476" w:type="pct"/>
            <w:shd w:val="clear" w:color="auto" w:fill="auto"/>
          </w:tcPr>
          <w:p w14:paraId="708C3837" w14:textId="77777777" w:rsidR="005817BA" w:rsidRPr="00137523" w:rsidRDefault="005817BA" w:rsidP="005817BA">
            <w:pPr>
              <w:jc w:val="center"/>
            </w:pPr>
            <w:r w:rsidRPr="00137523">
              <w:t>2022</w:t>
            </w:r>
          </w:p>
        </w:tc>
        <w:tc>
          <w:tcPr>
            <w:tcW w:w="389" w:type="pct"/>
            <w:gridSpan w:val="2"/>
            <w:shd w:val="clear" w:color="auto" w:fill="auto"/>
          </w:tcPr>
          <w:p w14:paraId="4E559715" w14:textId="0AD7958D" w:rsidR="005817BA" w:rsidRPr="00137523" w:rsidRDefault="005817BA" w:rsidP="005817BA">
            <w:pPr>
              <w:jc w:val="center"/>
            </w:pPr>
            <w:r>
              <w:t>27 819,2</w:t>
            </w:r>
          </w:p>
        </w:tc>
        <w:tc>
          <w:tcPr>
            <w:tcW w:w="344" w:type="pct"/>
            <w:gridSpan w:val="2"/>
            <w:shd w:val="clear" w:color="auto" w:fill="auto"/>
          </w:tcPr>
          <w:p w14:paraId="4491D945" w14:textId="77777777" w:rsidR="005817BA" w:rsidRPr="00137523" w:rsidRDefault="005817BA" w:rsidP="005817BA">
            <w:pPr>
              <w:jc w:val="center"/>
            </w:pPr>
            <w:r w:rsidRPr="00137523">
              <w:t>-</w:t>
            </w:r>
          </w:p>
        </w:tc>
        <w:tc>
          <w:tcPr>
            <w:tcW w:w="390" w:type="pct"/>
            <w:gridSpan w:val="2"/>
            <w:shd w:val="clear" w:color="auto" w:fill="auto"/>
          </w:tcPr>
          <w:p w14:paraId="2A490156" w14:textId="77777777" w:rsidR="005817BA" w:rsidRPr="00137523" w:rsidRDefault="005817BA" w:rsidP="005817BA">
            <w:pPr>
              <w:jc w:val="center"/>
            </w:pPr>
            <w:r w:rsidRPr="00137523">
              <w:t>1 947,7</w:t>
            </w:r>
          </w:p>
        </w:tc>
        <w:tc>
          <w:tcPr>
            <w:tcW w:w="393" w:type="pct"/>
            <w:gridSpan w:val="2"/>
            <w:shd w:val="clear" w:color="auto" w:fill="auto"/>
          </w:tcPr>
          <w:p w14:paraId="4DC50ED7" w14:textId="48B01E41" w:rsidR="005817BA" w:rsidRPr="00137523" w:rsidRDefault="005817BA" w:rsidP="005817BA">
            <w:pPr>
              <w:jc w:val="center"/>
            </w:pPr>
            <w:r>
              <w:t>25 871,5</w:t>
            </w:r>
          </w:p>
        </w:tc>
        <w:tc>
          <w:tcPr>
            <w:tcW w:w="147" w:type="pct"/>
            <w:shd w:val="clear" w:color="auto" w:fill="auto"/>
          </w:tcPr>
          <w:p w14:paraId="1BD73CB4" w14:textId="77777777" w:rsidR="005817BA" w:rsidRPr="00137523" w:rsidRDefault="005817BA" w:rsidP="005817BA">
            <w:pPr>
              <w:jc w:val="center"/>
            </w:pPr>
            <w:r w:rsidRPr="00137523">
              <w:t>-</w:t>
            </w:r>
          </w:p>
        </w:tc>
        <w:tc>
          <w:tcPr>
            <w:tcW w:w="767" w:type="pct"/>
            <w:vMerge/>
            <w:shd w:val="clear" w:color="auto" w:fill="auto"/>
          </w:tcPr>
          <w:p w14:paraId="2B407CC4" w14:textId="77777777" w:rsidR="005817BA" w:rsidRPr="00137523" w:rsidRDefault="005817BA" w:rsidP="005817BA"/>
        </w:tc>
        <w:tc>
          <w:tcPr>
            <w:tcW w:w="366" w:type="pct"/>
            <w:vMerge/>
            <w:shd w:val="clear" w:color="auto" w:fill="auto"/>
          </w:tcPr>
          <w:p w14:paraId="63FF2798" w14:textId="77777777" w:rsidR="005817BA" w:rsidRPr="00137523" w:rsidRDefault="005817BA" w:rsidP="005817BA"/>
        </w:tc>
      </w:tr>
      <w:tr w:rsidR="005817BA" w:rsidRPr="00137523" w14:paraId="79277A6E" w14:textId="77777777" w:rsidTr="00EB1529">
        <w:trPr>
          <w:trHeight w:val="197"/>
        </w:trPr>
        <w:tc>
          <w:tcPr>
            <w:tcW w:w="222" w:type="pct"/>
            <w:vMerge/>
            <w:shd w:val="clear" w:color="auto" w:fill="auto"/>
          </w:tcPr>
          <w:p w14:paraId="3F57527B" w14:textId="77777777" w:rsidR="005817BA" w:rsidRPr="00137523" w:rsidRDefault="005817BA" w:rsidP="005817BA"/>
        </w:tc>
        <w:tc>
          <w:tcPr>
            <w:tcW w:w="820" w:type="pct"/>
            <w:vMerge/>
            <w:shd w:val="clear" w:color="auto" w:fill="auto"/>
          </w:tcPr>
          <w:p w14:paraId="14040D21" w14:textId="77777777" w:rsidR="005817BA" w:rsidRPr="00137523" w:rsidRDefault="005817BA" w:rsidP="005817BA"/>
        </w:tc>
        <w:tc>
          <w:tcPr>
            <w:tcW w:w="686" w:type="pct"/>
            <w:gridSpan w:val="3"/>
            <w:vMerge/>
            <w:shd w:val="clear" w:color="auto" w:fill="auto"/>
          </w:tcPr>
          <w:p w14:paraId="7A7879A9" w14:textId="77777777" w:rsidR="005817BA" w:rsidRPr="00137523" w:rsidRDefault="005817BA" w:rsidP="005817BA">
            <w:pPr>
              <w:jc w:val="center"/>
            </w:pPr>
          </w:p>
        </w:tc>
        <w:tc>
          <w:tcPr>
            <w:tcW w:w="476" w:type="pct"/>
            <w:shd w:val="clear" w:color="auto" w:fill="auto"/>
          </w:tcPr>
          <w:p w14:paraId="7AE03DF4" w14:textId="77777777" w:rsidR="005817BA" w:rsidRPr="00137523" w:rsidRDefault="005817BA" w:rsidP="005817BA">
            <w:pPr>
              <w:jc w:val="center"/>
            </w:pPr>
            <w:r w:rsidRPr="00137523">
              <w:t>2023</w:t>
            </w:r>
          </w:p>
        </w:tc>
        <w:tc>
          <w:tcPr>
            <w:tcW w:w="389" w:type="pct"/>
            <w:gridSpan w:val="2"/>
            <w:shd w:val="clear" w:color="auto" w:fill="auto"/>
          </w:tcPr>
          <w:p w14:paraId="07B5B9B2" w14:textId="7ECDA3E3" w:rsidR="005817BA" w:rsidRPr="00137523" w:rsidRDefault="005817BA" w:rsidP="005817BA">
            <w:pPr>
              <w:jc w:val="center"/>
            </w:pPr>
            <w:r>
              <w:t>117 054,0</w:t>
            </w:r>
          </w:p>
        </w:tc>
        <w:tc>
          <w:tcPr>
            <w:tcW w:w="344" w:type="pct"/>
            <w:gridSpan w:val="2"/>
            <w:shd w:val="clear" w:color="auto" w:fill="auto"/>
          </w:tcPr>
          <w:p w14:paraId="61A1A579" w14:textId="77777777" w:rsidR="005817BA" w:rsidRPr="00137523" w:rsidRDefault="005817BA" w:rsidP="005817BA">
            <w:pPr>
              <w:jc w:val="center"/>
            </w:pPr>
            <w:r w:rsidRPr="00137523">
              <w:t>-</w:t>
            </w:r>
          </w:p>
        </w:tc>
        <w:tc>
          <w:tcPr>
            <w:tcW w:w="390" w:type="pct"/>
            <w:gridSpan w:val="2"/>
            <w:shd w:val="clear" w:color="auto" w:fill="auto"/>
          </w:tcPr>
          <w:p w14:paraId="1155FB8F" w14:textId="77777777" w:rsidR="005817BA" w:rsidRPr="00137523" w:rsidRDefault="005817BA" w:rsidP="005817BA">
            <w:pPr>
              <w:jc w:val="center"/>
            </w:pPr>
            <w:r w:rsidRPr="00137523">
              <w:t>-</w:t>
            </w:r>
          </w:p>
        </w:tc>
        <w:tc>
          <w:tcPr>
            <w:tcW w:w="393" w:type="pct"/>
            <w:gridSpan w:val="2"/>
            <w:shd w:val="clear" w:color="auto" w:fill="auto"/>
          </w:tcPr>
          <w:p w14:paraId="2AA0664E" w14:textId="7459E1DA" w:rsidR="005817BA" w:rsidRPr="00137523" w:rsidRDefault="005817BA" w:rsidP="005817BA">
            <w:pPr>
              <w:jc w:val="center"/>
            </w:pPr>
            <w:r>
              <w:t>117 054,0</w:t>
            </w:r>
          </w:p>
        </w:tc>
        <w:tc>
          <w:tcPr>
            <w:tcW w:w="147" w:type="pct"/>
            <w:shd w:val="clear" w:color="auto" w:fill="auto"/>
          </w:tcPr>
          <w:p w14:paraId="66819181" w14:textId="77777777" w:rsidR="005817BA" w:rsidRPr="00137523" w:rsidRDefault="005817BA" w:rsidP="005817BA">
            <w:pPr>
              <w:jc w:val="center"/>
            </w:pPr>
            <w:r w:rsidRPr="00137523">
              <w:t>-</w:t>
            </w:r>
          </w:p>
        </w:tc>
        <w:tc>
          <w:tcPr>
            <w:tcW w:w="767" w:type="pct"/>
            <w:vMerge/>
            <w:shd w:val="clear" w:color="auto" w:fill="auto"/>
          </w:tcPr>
          <w:p w14:paraId="13B7F388" w14:textId="77777777" w:rsidR="005817BA" w:rsidRPr="00137523" w:rsidRDefault="005817BA" w:rsidP="005817BA"/>
        </w:tc>
        <w:tc>
          <w:tcPr>
            <w:tcW w:w="366" w:type="pct"/>
            <w:vMerge/>
            <w:shd w:val="clear" w:color="auto" w:fill="auto"/>
          </w:tcPr>
          <w:p w14:paraId="130670F1" w14:textId="77777777" w:rsidR="005817BA" w:rsidRPr="00137523" w:rsidRDefault="005817BA" w:rsidP="005817BA"/>
        </w:tc>
      </w:tr>
      <w:tr w:rsidR="005817BA" w:rsidRPr="00137523" w14:paraId="53801E3C" w14:textId="77777777" w:rsidTr="00EB1529">
        <w:trPr>
          <w:trHeight w:val="197"/>
        </w:trPr>
        <w:tc>
          <w:tcPr>
            <w:tcW w:w="222" w:type="pct"/>
            <w:vMerge/>
            <w:shd w:val="clear" w:color="auto" w:fill="auto"/>
          </w:tcPr>
          <w:p w14:paraId="7A90C698" w14:textId="77777777" w:rsidR="005817BA" w:rsidRPr="00137523" w:rsidRDefault="005817BA" w:rsidP="005817BA"/>
        </w:tc>
        <w:tc>
          <w:tcPr>
            <w:tcW w:w="820" w:type="pct"/>
            <w:vMerge/>
            <w:shd w:val="clear" w:color="auto" w:fill="auto"/>
          </w:tcPr>
          <w:p w14:paraId="1F1FA025" w14:textId="77777777" w:rsidR="005817BA" w:rsidRPr="00137523" w:rsidRDefault="005817BA" w:rsidP="005817BA"/>
        </w:tc>
        <w:tc>
          <w:tcPr>
            <w:tcW w:w="686" w:type="pct"/>
            <w:gridSpan w:val="3"/>
            <w:vMerge/>
            <w:shd w:val="clear" w:color="auto" w:fill="auto"/>
          </w:tcPr>
          <w:p w14:paraId="1B4F66B6" w14:textId="77777777" w:rsidR="005817BA" w:rsidRPr="00137523" w:rsidRDefault="005817BA" w:rsidP="005817BA">
            <w:pPr>
              <w:jc w:val="center"/>
            </w:pPr>
          </w:p>
        </w:tc>
        <w:tc>
          <w:tcPr>
            <w:tcW w:w="476" w:type="pct"/>
            <w:shd w:val="clear" w:color="auto" w:fill="auto"/>
          </w:tcPr>
          <w:p w14:paraId="50242198" w14:textId="77777777" w:rsidR="005817BA" w:rsidRPr="00137523" w:rsidRDefault="005817BA" w:rsidP="005817BA">
            <w:pPr>
              <w:jc w:val="center"/>
            </w:pPr>
            <w:r w:rsidRPr="00137523">
              <w:t>2024</w:t>
            </w:r>
          </w:p>
        </w:tc>
        <w:tc>
          <w:tcPr>
            <w:tcW w:w="389" w:type="pct"/>
            <w:gridSpan w:val="2"/>
            <w:shd w:val="clear" w:color="auto" w:fill="auto"/>
          </w:tcPr>
          <w:p w14:paraId="15299704" w14:textId="7ABAE00E" w:rsidR="005817BA" w:rsidRPr="00137523" w:rsidRDefault="005817BA" w:rsidP="005817BA">
            <w:pPr>
              <w:jc w:val="center"/>
            </w:pPr>
            <w:r>
              <w:t>121 736,2</w:t>
            </w:r>
          </w:p>
        </w:tc>
        <w:tc>
          <w:tcPr>
            <w:tcW w:w="344" w:type="pct"/>
            <w:gridSpan w:val="2"/>
            <w:shd w:val="clear" w:color="auto" w:fill="auto"/>
          </w:tcPr>
          <w:p w14:paraId="77934346" w14:textId="77777777" w:rsidR="005817BA" w:rsidRPr="00137523" w:rsidRDefault="005817BA" w:rsidP="005817BA">
            <w:pPr>
              <w:jc w:val="center"/>
            </w:pPr>
            <w:r w:rsidRPr="00137523">
              <w:t>-</w:t>
            </w:r>
          </w:p>
        </w:tc>
        <w:tc>
          <w:tcPr>
            <w:tcW w:w="390" w:type="pct"/>
            <w:gridSpan w:val="2"/>
            <w:shd w:val="clear" w:color="auto" w:fill="auto"/>
          </w:tcPr>
          <w:p w14:paraId="6788D7ED" w14:textId="77777777" w:rsidR="005817BA" w:rsidRPr="00137523" w:rsidRDefault="005817BA" w:rsidP="005817BA">
            <w:pPr>
              <w:jc w:val="center"/>
            </w:pPr>
            <w:r w:rsidRPr="00137523">
              <w:t>-</w:t>
            </w:r>
          </w:p>
        </w:tc>
        <w:tc>
          <w:tcPr>
            <w:tcW w:w="393" w:type="pct"/>
            <w:gridSpan w:val="2"/>
            <w:shd w:val="clear" w:color="auto" w:fill="auto"/>
          </w:tcPr>
          <w:p w14:paraId="07D096E9" w14:textId="3C0ACA21" w:rsidR="005817BA" w:rsidRPr="00137523" w:rsidRDefault="005817BA" w:rsidP="005817BA">
            <w:pPr>
              <w:jc w:val="center"/>
            </w:pPr>
            <w:r>
              <w:t>121 736,2</w:t>
            </w:r>
          </w:p>
        </w:tc>
        <w:tc>
          <w:tcPr>
            <w:tcW w:w="147" w:type="pct"/>
            <w:shd w:val="clear" w:color="auto" w:fill="auto"/>
          </w:tcPr>
          <w:p w14:paraId="683A2D20" w14:textId="04F92F68" w:rsidR="005817BA" w:rsidRPr="00137523" w:rsidRDefault="005817BA" w:rsidP="005817BA">
            <w:pPr>
              <w:jc w:val="center"/>
            </w:pPr>
            <w:r>
              <w:t>-</w:t>
            </w:r>
          </w:p>
        </w:tc>
        <w:tc>
          <w:tcPr>
            <w:tcW w:w="767" w:type="pct"/>
            <w:vMerge/>
            <w:shd w:val="clear" w:color="auto" w:fill="auto"/>
          </w:tcPr>
          <w:p w14:paraId="1AE22594" w14:textId="77777777" w:rsidR="005817BA" w:rsidRPr="00137523" w:rsidRDefault="005817BA" w:rsidP="005817BA"/>
        </w:tc>
        <w:tc>
          <w:tcPr>
            <w:tcW w:w="366" w:type="pct"/>
            <w:vMerge/>
            <w:shd w:val="clear" w:color="auto" w:fill="auto"/>
          </w:tcPr>
          <w:p w14:paraId="70C86964" w14:textId="77777777" w:rsidR="005817BA" w:rsidRPr="00137523" w:rsidRDefault="005817BA" w:rsidP="005817BA"/>
        </w:tc>
      </w:tr>
      <w:tr w:rsidR="005817BA" w:rsidRPr="00137523" w14:paraId="71731BB8" w14:textId="77777777" w:rsidTr="00EB1529">
        <w:trPr>
          <w:trHeight w:val="197"/>
        </w:trPr>
        <w:tc>
          <w:tcPr>
            <w:tcW w:w="222" w:type="pct"/>
            <w:vMerge/>
            <w:shd w:val="clear" w:color="auto" w:fill="auto"/>
          </w:tcPr>
          <w:p w14:paraId="25B9DA83" w14:textId="77777777" w:rsidR="005817BA" w:rsidRPr="00137523" w:rsidRDefault="005817BA" w:rsidP="005817BA"/>
        </w:tc>
        <w:tc>
          <w:tcPr>
            <w:tcW w:w="820" w:type="pct"/>
            <w:vMerge/>
            <w:shd w:val="clear" w:color="auto" w:fill="auto"/>
          </w:tcPr>
          <w:p w14:paraId="6600935A" w14:textId="77777777" w:rsidR="005817BA" w:rsidRPr="00137523" w:rsidRDefault="005817BA" w:rsidP="005817BA"/>
        </w:tc>
        <w:tc>
          <w:tcPr>
            <w:tcW w:w="686" w:type="pct"/>
            <w:gridSpan w:val="3"/>
            <w:vMerge/>
            <w:shd w:val="clear" w:color="auto" w:fill="auto"/>
          </w:tcPr>
          <w:p w14:paraId="3F21D3A3" w14:textId="77777777" w:rsidR="005817BA" w:rsidRPr="00137523" w:rsidRDefault="005817BA" w:rsidP="005817BA">
            <w:pPr>
              <w:jc w:val="center"/>
            </w:pPr>
          </w:p>
        </w:tc>
        <w:tc>
          <w:tcPr>
            <w:tcW w:w="476" w:type="pct"/>
            <w:shd w:val="clear" w:color="auto" w:fill="auto"/>
          </w:tcPr>
          <w:p w14:paraId="0FC0FC4B" w14:textId="1FDCEF38" w:rsidR="005817BA" w:rsidRPr="00137523" w:rsidRDefault="005817BA" w:rsidP="005817BA">
            <w:pPr>
              <w:jc w:val="center"/>
            </w:pPr>
            <w:r>
              <w:t>2025</w:t>
            </w:r>
          </w:p>
        </w:tc>
        <w:tc>
          <w:tcPr>
            <w:tcW w:w="389" w:type="pct"/>
            <w:gridSpan w:val="2"/>
            <w:shd w:val="clear" w:color="auto" w:fill="auto"/>
          </w:tcPr>
          <w:p w14:paraId="799B882F" w14:textId="3F5A169F" w:rsidR="005817BA" w:rsidRDefault="005817BA" w:rsidP="005817BA">
            <w:pPr>
              <w:jc w:val="center"/>
            </w:pPr>
            <w:r>
              <w:t>126 605,7</w:t>
            </w:r>
          </w:p>
        </w:tc>
        <w:tc>
          <w:tcPr>
            <w:tcW w:w="344" w:type="pct"/>
            <w:gridSpan w:val="2"/>
            <w:shd w:val="clear" w:color="auto" w:fill="auto"/>
          </w:tcPr>
          <w:p w14:paraId="5EC46317" w14:textId="753C8531" w:rsidR="005817BA" w:rsidRPr="00137523" w:rsidRDefault="005817BA" w:rsidP="005817BA">
            <w:pPr>
              <w:jc w:val="center"/>
            </w:pPr>
            <w:r>
              <w:t>-</w:t>
            </w:r>
          </w:p>
        </w:tc>
        <w:tc>
          <w:tcPr>
            <w:tcW w:w="390" w:type="pct"/>
            <w:gridSpan w:val="2"/>
            <w:shd w:val="clear" w:color="auto" w:fill="auto"/>
          </w:tcPr>
          <w:p w14:paraId="2F1A587A" w14:textId="602E8F4E" w:rsidR="005817BA" w:rsidRPr="00137523" w:rsidRDefault="005817BA" w:rsidP="005817BA">
            <w:pPr>
              <w:jc w:val="center"/>
            </w:pPr>
            <w:r>
              <w:t>-</w:t>
            </w:r>
          </w:p>
        </w:tc>
        <w:tc>
          <w:tcPr>
            <w:tcW w:w="393" w:type="pct"/>
            <w:gridSpan w:val="2"/>
            <w:shd w:val="clear" w:color="auto" w:fill="auto"/>
          </w:tcPr>
          <w:p w14:paraId="20C1021C" w14:textId="15D75500" w:rsidR="005817BA" w:rsidRDefault="005817BA" w:rsidP="005817BA">
            <w:pPr>
              <w:jc w:val="center"/>
            </w:pPr>
            <w:r>
              <w:t>126 605,7</w:t>
            </w:r>
          </w:p>
        </w:tc>
        <w:tc>
          <w:tcPr>
            <w:tcW w:w="147" w:type="pct"/>
            <w:shd w:val="clear" w:color="auto" w:fill="auto"/>
          </w:tcPr>
          <w:p w14:paraId="277AB215" w14:textId="00E4AF87" w:rsidR="005817BA" w:rsidRPr="00137523" w:rsidRDefault="005817BA" w:rsidP="005817BA">
            <w:pPr>
              <w:jc w:val="center"/>
            </w:pPr>
            <w:r>
              <w:t>-</w:t>
            </w:r>
          </w:p>
        </w:tc>
        <w:tc>
          <w:tcPr>
            <w:tcW w:w="767" w:type="pct"/>
            <w:vMerge/>
            <w:shd w:val="clear" w:color="auto" w:fill="auto"/>
          </w:tcPr>
          <w:p w14:paraId="290E952A" w14:textId="77777777" w:rsidR="005817BA" w:rsidRPr="00137523" w:rsidRDefault="005817BA" w:rsidP="005817BA"/>
        </w:tc>
        <w:tc>
          <w:tcPr>
            <w:tcW w:w="366" w:type="pct"/>
            <w:vMerge/>
            <w:shd w:val="clear" w:color="auto" w:fill="auto"/>
          </w:tcPr>
          <w:p w14:paraId="2F7D3550" w14:textId="77777777" w:rsidR="005817BA" w:rsidRPr="00137523" w:rsidRDefault="005817BA" w:rsidP="005817BA"/>
        </w:tc>
      </w:tr>
      <w:tr w:rsidR="005817BA" w:rsidRPr="00137523" w14:paraId="15F1CF05" w14:textId="77777777" w:rsidTr="00EB1529">
        <w:trPr>
          <w:trHeight w:val="197"/>
        </w:trPr>
        <w:tc>
          <w:tcPr>
            <w:tcW w:w="222" w:type="pct"/>
            <w:vMerge/>
            <w:shd w:val="clear" w:color="auto" w:fill="auto"/>
          </w:tcPr>
          <w:p w14:paraId="7514B5D7" w14:textId="77777777" w:rsidR="005817BA" w:rsidRPr="00137523" w:rsidRDefault="005817BA" w:rsidP="005817BA"/>
        </w:tc>
        <w:tc>
          <w:tcPr>
            <w:tcW w:w="820" w:type="pct"/>
            <w:vMerge/>
            <w:shd w:val="clear" w:color="auto" w:fill="auto"/>
          </w:tcPr>
          <w:p w14:paraId="3690F556" w14:textId="77777777" w:rsidR="005817BA" w:rsidRPr="00137523" w:rsidRDefault="005817BA" w:rsidP="005817BA"/>
        </w:tc>
        <w:tc>
          <w:tcPr>
            <w:tcW w:w="686" w:type="pct"/>
            <w:gridSpan w:val="3"/>
            <w:vMerge/>
            <w:shd w:val="clear" w:color="auto" w:fill="auto"/>
          </w:tcPr>
          <w:p w14:paraId="7220C45F" w14:textId="77777777" w:rsidR="005817BA" w:rsidRPr="00137523" w:rsidRDefault="005817BA" w:rsidP="005817BA">
            <w:pPr>
              <w:jc w:val="center"/>
            </w:pPr>
          </w:p>
        </w:tc>
        <w:tc>
          <w:tcPr>
            <w:tcW w:w="476" w:type="pct"/>
            <w:shd w:val="clear" w:color="auto" w:fill="auto"/>
          </w:tcPr>
          <w:p w14:paraId="6E1A726F" w14:textId="4E422D0D" w:rsidR="005817BA" w:rsidRPr="00137523" w:rsidRDefault="005817BA" w:rsidP="005817BA">
            <w:pPr>
              <w:jc w:val="center"/>
            </w:pPr>
            <w:r w:rsidRPr="00137523">
              <w:t>202</w:t>
            </w:r>
            <w:r>
              <w:t>6</w:t>
            </w:r>
            <w:r w:rsidRPr="00137523">
              <w:t>-2030</w:t>
            </w:r>
          </w:p>
        </w:tc>
        <w:tc>
          <w:tcPr>
            <w:tcW w:w="389" w:type="pct"/>
            <w:gridSpan w:val="2"/>
            <w:shd w:val="clear" w:color="auto" w:fill="auto"/>
          </w:tcPr>
          <w:p w14:paraId="07A50B55" w14:textId="4C657CDC" w:rsidR="005817BA" w:rsidRPr="00137523" w:rsidRDefault="002E0B15" w:rsidP="005817BA">
            <w:pPr>
              <w:jc w:val="center"/>
            </w:pPr>
            <w:r>
              <w:t>45 000,0</w:t>
            </w:r>
          </w:p>
        </w:tc>
        <w:tc>
          <w:tcPr>
            <w:tcW w:w="344" w:type="pct"/>
            <w:gridSpan w:val="2"/>
            <w:shd w:val="clear" w:color="auto" w:fill="auto"/>
          </w:tcPr>
          <w:p w14:paraId="61B06ADB" w14:textId="77777777" w:rsidR="005817BA" w:rsidRPr="00137523" w:rsidRDefault="005817BA" w:rsidP="005817BA">
            <w:pPr>
              <w:jc w:val="center"/>
            </w:pPr>
            <w:r w:rsidRPr="00137523">
              <w:t>-</w:t>
            </w:r>
          </w:p>
        </w:tc>
        <w:tc>
          <w:tcPr>
            <w:tcW w:w="390" w:type="pct"/>
            <w:gridSpan w:val="2"/>
            <w:shd w:val="clear" w:color="auto" w:fill="auto"/>
          </w:tcPr>
          <w:p w14:paraId="48004F7D" w14:textId="77777777" w:rsidR="005817BA" w:rsidRPr="00137523" w:rsidRDefault="005817BA" w:rsidP="005817BA">
            <w:pPr>
              <w:jc w:val="center"/>
            </w:pPr>
            <w:r w:rsidRPr="00137523">
              <w:t>-</w:t>
            </w:r>
          </w:p>
        </w:tc>
        <w:tc>
          <w:tcPr>
            <w:tcW w:w="393" w:type="pct"/>
            <w:gridSpan w:val="2"/>
            <w:shd w:val="clear" w:color="auto" w:fill="auto"/>
          </w:tcPr>
          <w:p w14:paraId="4EF658E2" w14:textId="45DB2202" w:rsidR="005817BA" w:rsidRPr="00137523" w:rsidRDefault="002E0B15" w:rsidP="005817BA">
            <w:pPr>
              <w:jc w:val="center"/>
            </w:pPr>
            <w:r>
              <w:t>45 000,0</w:t>
            </w:r>
          </w:p>
        </w:tc>
        <w:tc>
          <w:tcPr>
            <w:tcW w:w="147" w:type="pct"/>
            <w:shd w:val="clear" w:color="auto" w:fill="auto"/>
          </w:tcPr>
          <w:p w14:paraId="5BBCB436" w14:textId="77777777" w:rsidR="005817BA" w:rsidRPr="00137523" w:rsidRDefault="005817BA" w:rsidP="005817BA">
            <w:pPr>
              <w:jc w:val="center"/>
            </w:pPr>
            <w:r w:rsidRPr="00137523">
              <w:t>-</w:t>
            </w:r>
          </w:p>
        </w:tc>
        <w:tc>
          <w:tcPr>
            <w:tcW w:w="767" w:type="pct"/>
            <w:vMerge/>
            <w:shd w:val="clear" w:color="auto" w:fill="auto"/>
          </w:tcPr>
          <w:p w14:paraId="715A5AD9" w14:textId="77777777" w:rsidR="005817BA" w:rsidRPr="00137523" w:rsidRDefault="005817BA" w:rsidP="005817BA"/>
        </w:tc>
        <w:tc>
          <w:tcPr>
            <w:tcW w:w="366" w:type="pct"/>
            <w:vMerge/>
            <w:shd w:val="clear" w:color="auto" w:fill="auto"/>
          </w:tcPr>
          <w:p w14:paraId="325C31DE" w14:textId="77777777" w:rsidR="005817BA" w:rsidRPr="00137523" w:rsidRDefault="005817BA" w:rsidP="005817BA"/>
        </w:tc>
      </w:tr>
      <w:tr w:rsidR="005817BA" w:rsidRPr="00137523" w14:paraId="09DD9A6F" w14:textId="77777777" w:rsidTr="00EB1529">
        <w:trPr>
          <w:trHeight w:val="197"/>
        </w:trPr>
        <w:tc>
          <w:tcPr>
            <w:tcW w:w="222" w:type="pct"/>
            <w:vMerge/>
            <w:shd w:val="clear" w:color="auto" w:fill="auto"/>
          </w:tcPr>
          <w:p w14:paraId="789F9D39" w14:textId="77777777" w:rsidR="005817BA" w:rsidRPr="00137523" w:rsidRDefault="005817BA" w:rsidP="005817BA"/>
        </w:tc>
        <w:tc>
          <w:tcPr>
            <w:tcW w:w="820" w:type="pct"/>
            <w:vMerge/>
            <w:shd w:val="clear" w:color="auto" w:fill="auto"/>
          </w:tcPr>
          <w:p w14:paraId="1E5F8C92" w14:textId="77777777" w:rsidR="005817BA" w:rsidRPr="00137523" w:rsidRDefault="005817BA" w:rsidP="005817BA"/>
        </w:tc>
        <w:tc>
          <w:tcPr>
            <w:tcW w:w="686" w:type="pct"/>
            <w:gridSpan w:val="3"/>
            <w:vMerge/>
            <w:shd w:val="clear" w:color="auto" w:fill="auto"/>
          </w:tcPr>
          <w:p w14:paraId="52A07010" w14:textId="77777777" w:rsidR="005817BA" w:rsidRPr="00137523" w:rsidRDefault="005817BA" w:rsidP="005817BA">
            <w:pPr>
              <w:jc w:val="center"/>
            </w:pPr>
          </w:p>
        </w:tc>
        <w:tc>
          <w:tcPr>
            <w:tcW w:w="476" w:type="pct"/>
            <w:shd w:val="clear" w:color="auto" w:fill="auto"/>
          </w:tcPr>
          <w:p w14:paraId="6FF80A66" w14:textId="77777777" w:rsidR="005817BA" w:rsidRPr="00137523" w:rsidRDefault="005817BA" w:rsidP="005817BA">
            <w:pPr>
              <w:jc w:val="center"/>
            </w:pPr>
            <w:r w:rsidRPr="00137523">
              <w:t>2019-2030</w:t>
            </w:r>
          </w:p>
        </w:tc>
        <w:tc>
          <w:tcPr>
            <w:tcW w:w="389" w:type="pct"/>
            <w:gridSpan w:val="2"/>
            <w:shd w:val="clear" w:color="auto" w:fill="auto"/>
          </w:tcPr>
          <w:p w14:paraId="19B3DD2C" w14:textId="3DF49C16" w:rsidR="005817BA" w:rsidRPr="00137523" w:rsidRDefault="002E0B15" w:rsidP="002E0B15">
            <w:pPr>
              <w:jc w:val="center"/>
            </w:pPr>
            <w:r>
              <w:t>439</w:t>
            </w:r>
            <w:r w:rsidR="005817BA">
              <w:t> 408,6</w:t>
            </w:r>
          </w:p>
        </w:tc>
        <w:tc>
          <w:tcPr>
            <w:tcW w:w="344" w:type="pct"/>
            <w:gridSpan w:val="2"/>
            <w:shd w:val="clear" w:color="auto" w:fill="auto"/>
          </w:tcPr>
          <w:p w14:paraId="2438AD0A" w14:textId="77777777" w:rsidR="005817BA" w:rsidRPr="00137523" w:rsidRDefault="005817BA" w:rsidP="005817BA">
            <w:pPr>
              <w:jc w:val="center"/>
            </w:pPr>
            <w:r w:rsidRPr="00137523">
              <w:t>-</w:t>
            </w:r>
          </w:p>
        </w:tc>
        <w:tc>
          <w:tcPr>
            <w:tcW w:w="390" w:type="pct"/>
            <w:gridSpan w:val="2"/>
            <w:shd w:val="clear" w:color="auto" w:fill="auto"/>
          </w:tcPr>
          <w:p w14:paraId="2D531A1F" w14:textId="77777777" w:rsidR="005817BA" w:rsidRPr="00137523" w:rsidRDefault="005817BA" w:rsidP="005817BA">
            <w:pPr>
              <w:jc w:val="center"/>
            </w:pPr>
            <w:r w:rsidRPr="00137523">
              <w:t>1 947,7</w:t>
            </w:r>
          </w:p>
        </w:tc>
        <w:tc>
          <w:tcPr>
            <w:tcW w:w="393" w:type="pct"/>
            <w:gridSpan w:val="2"/>
            <w:shd w:val="clear" w:color="auto" w:fill="auto"/>
          </w:tcPr>
          <w:p w14:paraId="681DE7A8" w14:textId="4389BF6D" w:rsidR="005817BA" w:rsidRPr="00137523" w:rsidRDefault="002E0B15" w:rsidP="005817BA">
            <w:pPr>
              <w:jc w:val="center"/>
            </w:pPr>
            <w:r>
              <w:t>437</w:t>
            </w:r>
            <w:r w:rsidR="005817BA">
              <w:t> 460,9</w:t>
            </w:r>
          </w:p>
        </w:tc>
        <w:tc>
          <w:tcPr>
            <w:tcW w:w="147" w:type="pct"/>
            <w:shd w:val="clear" w:color="auto" w:fill="auto"/>
          </w:tcPr>
          <w:p w14:paraId="5E4D1469" w14:textId="77777777" w:rsidR="005817BA" w:rsidRPr="00137523" w:rsidRDefault="005817BA" w:rsidP="005817BA">
            <w:pPr>
              <w:jc w:val="center"/>
            </w:pPr>
            <w:r w:rsidRPr="00137523">
              <w:t>-</w:t>
            </w:r>
          </w:p>
        </w:tc>
        <w:tc>
          <w:tcPr>
            <w:tcW w:w="767" w:type="pct"/>
            <w:vMerge/>
            <w:shd w:val="clear" w:color="auto" w:fill="auto"/>
          </w:tcPr>
          <w:p w14:paraId="4E14EE10" w14:textId="77777777" w:rsidR="005817BA" w:rsidRPr="00137523" w:rsidRDefault="005817BA" w:rsidP="005817BA"/>
        </w:tc>
        <w:tc>
          <w:tcPr>
            <w:tcW w:w="366" w:type="pct"/>
            <w:vMerge/>
            <w:shd w:val="clear" w:color="auto" w:fill="auto"/>
          </w:tcPr>
          <w:p w14:paraId="13FDC790" w14:textId="77777777" w:rsidR="005817BA" w:rsidRPr="00137523" w:rsidRDefault="005817BA" w:rsidP="005817BA"/>
        </w:tc>
      </w:tr>
      <w:tr w:rsidR="005817BA" w:rsidRPr="00137523" w14:paraId="05724DDE" w14:textId="77777777" w:rsidTr="00EB1529">
        <w:trPr>
          <w:trHeight w:val="198"/>
        </w:trPr>
        <w:tc>
          <w:tcPr>
            <w:tcW w:w="222" w:type="pct"/>
            <w:vMerge w:val="restart"/>
            <w:shd w:val="clear" w:color="auto" w:fill="auto"/>
          </w:tcPr>
          <w:p w14:paraId="157A53DE" w14:textId="77777777" w:rsidR="005817BA" w:rsidRPr="00137523" w:rsidRDefault="005817BA" w:rsidP="005817BA">
            <w:r w:rsidRPr="00137523">
              <w:t>2.2.1</w:t>
            </w:r>
          </w:p>
        </w:tc>
        <w:tc>
          <w:tcPr>
            <w:tcW w:w="820" w:type="pct"/>
            <w:vMerge w:val="restart"/>
            <w:shd w:val="clear" w:color="auto" w:fill="auto"/>
          </w:tcPr>
          <w:p w14:paraId="10F02054" w14:textId="77777777" w:rsidR="005817BA" w:rsidRPr="00137523" w:rsidRDefault="005817BA" w:rsidP="005817BA">
            <w:r w:rsidRPr="00137523">
              <w:t>Очистка мест несанкционированного размещения отходов (в том числе выполнение проектных, изыскательских и маркшейдерских работ)</w:t>
            </w:r>
          </w:p>
        </w:tc>
        <w:tc>
          <w:tcPr>
            <w:tcW w:w="686" w:type="pct"/>
            <w:gridSpan w:val="3"/>
            <w:vMerge w:val="restart"/>
            <w:shd w:val="clear" w:color="auto" w:fill="auto"/>
          </w:tcPr>
          <w:p w14:paraId="6714DE3A" w14:textId="77777777" w:rsidR="005817BA" w:rsidRPr="00137523" w:rsidRDefault="005817BA" w:rsidP="005817BA">
            <w:pPr>
              <w:jc w:val="center"/>
            </w:pPr>
            <w:r w:rsidRPr="00137523">
              <w:t>Управление территориального развития и обустройства</w:t>
            </w:r>
          </w:p>
        </w:tc>
        <w:tc>
          <w:tcPr>
            <w:tcW w:w="476" w:type="pct"/>
            <w:shd w:val="clear" w:color="auto" w:fill="auto"/>
          </w:tcPr>
          <w:p w14:paraId="269E3B40" w14:textId="1857DFD1" w:rsidR="005817BA" w:rsidRPr="00137523" w:rsidRDefault="005817BA" w:rsidP="005817BA">
            <w:pPr>
              <w:jc w:val="center"/>
            </w:pPr>
            <w:r w:rsidRPr="00137523">
              <w:t>2019</w:t>
            </w:r>
          </w:p>
        </w:tc>
        <w:tc>
          <w:tcPr>
            <w:tcW w:w="389" w:type="pct"/>
            <w:gridSpan w:val="2"/>
            <w:shd w:val="clear" w:color="auto" w:fill="auto"/>
          </w:tcPr>
          <w:p w14:paraId="1F53DA79" w14:textId="63DD4208" w:rsidR="005817BA" w:rsidRPr="00137523" w:rsidRDefault="005817BA" w:rsidP="005817BA">
            <w:pPr>
              <w:jc w:val="center"/>
            </w:pPr>
            <w:r>
              <w:t>-</w:t>
            </w:r>
          </w:p>
        </w:tc>
        <w:tc>
          <w:tcPr>
            <w:tcW w:w="344" w:type="pct"/>
            <w:gridSpan w:val="2"/>
            <w:shd w:val="clear" w:color="auto" w:fill="auto"/>
          </w:tcPr>
          <w:p w14:paraId="6EF10DB9" w14:textId="08A37ADA" w:rsidR="005817BA" w:rsidRPr="00137523" w:rsidRDefault="005817BA" w:rsidP="005817BA">
            <w:pPr>
              <w:jc w:val="center"/>
            </w:pPr>
            <w:r w:rsidRPr="00137523">
              <w:t>-</w:t>
            </w:r>
          </w:p>
        </w:tc>
        <w:tc>
          <w:tcPr>
            <w:tcW w:w="390" w:type="pct"/>
            <w:gridSpan w:val="2"/>
            <w:shd w:val="clear" w:color="auto" w:fill="auto"/>
          </w:tcPr>
          <w:p w14:paraId="30A87422" w14:textId="357E4E1B" w:rsidR="005817BA" w:rsidRPr="00137523" w:rsidRDefault="005817BA" w:rsidP="005817BA">
            <w:pPr>
              <w:jc w:val="center"/>
            </w:pPr>
            <w:r w:rsidRPr="00137523">
              <w:t>-</w:t>
            </w:r>
          </w:p>
        </w:tc>
        <w:tc>
          <w:tcPr>
            <w:tcW w:w="393" w:type="pct"/>
            <w:gridSpan w:val="2"/>
            <w:shd w:val="clear" w:color="auto" w:fill="auto"/>
          </w:tcPr>
          <w:p w14:paraId="497C14FE" w14:textId="63A0BCA2" w:rsidR="005817BA" w:rsidRPr="00137523" w:rsidRDefault="005817BA" w:rsidP="005817BA">
            <w:pPr>
              <w:jc w:val="center"/>
            </w:pPr>
            <w:r>
              <w:t>-</w:t>
            </w:r>
          </w:p>
        </w:tc>
        <w:tc>
          <w:tcPr>
            <w:tcW w:w="147" w:type="pct"/>
            <w:shd w:val="clear" w:color="auto" w:fill="auto"/>
          </w:tcPr>
          <w:p w14:paraId="383E298B" w14:textId="25F2CAFA" w:rsidR="005817BA" w:rsidRPr="00137523" w:rsidRDefault="005817BA" w:rsidP="005817BA">
            <w:pPr>
              <w:jc w:val="center"/>
            </w:pPr>
            <w:r w:rsidRPr="00137523">
              <w:t>-</w:t>
            </w:r>
          </w:p>
        </w:tc>
        <w:tc>
          <w:tcPr>
            <w:tcW w:w="767" w:type="pct"/>
            <w:vMerge w:val="restart"/>
            <w:shd w:val="clear" w:color="auto" w:fill="auto"/>
          </w:tcPr>
          <w:p w14:paraId="43CC8819" w14:textId="77777777" w:rsidR="005817BA" w:rsidRPr="00137523" w:rsidRDefault="005817BA" w:rsidP="005817BA">
            <w:r w:rsidRPr="00137523">
              <w:t>Количество объектов, по которым выполнены:</w:t>
            </w:r>
          </w:p>
          <w:p w14:paraId="188DEF51" w14:textId="77777777" w:rsidR="005817BA" w:rsidRPr="00137523" w:rsidRDefault="005817BA" w:rsidP="005817BA">
            <w:r w:rsidRPr="00137523">
              <w:t xml:space="preserve">мероприятия по сбору, транспортированию и утилизации (захоронению) твердых коммунальных отходов с несанкционированных мест размещения отходов </w:t>
            </w:r>
          </w:p>
        </w:tc>
        <w:tc>
          <w:tcPr>
            <w:tcW w:w="366" w:type="pct"/>
            <w:vMerge w:val="restart"/>
            <w:shd w:val="clear" w:color="auto" w:fill="auto"/>
          </w:tcPr>
          <w:p w14:paraId="1822ADCD" w14:textId="77777777" w:rsidR="005817BA" w:rsidRPr="00137523" w:rsidRDefault="005817BA" w:rsidP="005817BA">
            <w:r w:rsidRPr="00137523">
              <w:t>3 ед.</w:t>
            </w:r>
          </w:p>
        </w:tc>
      </w:tr>
      <w:tr w:rsidR="005817BA" w:rsidRPr="00137523" w14:paraId="78D8853D" w14:textId="77777777" w:rsidTr="00EB1529">
        <w:trPr>
          <w:trHeight w:val="197"/>
        </w:trPr>
        <w:tc>
          <w:tcPr>
            <w:tcW w:w="222" w:type="pct"/>
            <w:vMerge/>
            <w:shd w:val="clear" w:color="auto" w:fill="auto"/>
          </w:tcPr>
          <w:p w14:paraId="0D220090" w14:textId="77777777" w:rsidR="005817BA" w:rsidRPr="00137523" w:rsidRDefault="005817BA" w:rsidP="005817BA"/>
        </w:tc>
        <w:tc>
          <w:tcPr>
            <w:tcW w:w="820" w:type="pct"/>
            <w:vMerge/>
            <w:shd w:val="clear" w:color="auto" w:fill="auto"/>
          </w:tcPr>
          <w:p w14:paraId="6C7C4FA7" w14:textId="77777777" w:rsidR="005817BA" w:rsidRPr="00137523" w:rsidRDefault="005817BA" w:rsidP="005817BA"/>
        </w:tc>
        <w:tc>
          <w:tcPr>
            <w:tcW w:w="686" w:type="pct"/>
            <w:gridSpan w:val="3"/>
            <w:vMerge/>
            <w:shd w:val="clear" w:color="auto" w:fill="auto"/>
          </w:tcPr>
          <w:p w14:paraId="7808B479" w14:textId="77777777" w:rsidR="005817BA" w:rsidRPr="00137523" w:rsidRDefault="005817BA" w:rsidP="005817BA">
            <w:pPr>
              <w:jc w:val="center"/>
            </w:pPr>
          </w:p>
        </w:tc>
        <w:tc>
          <w:tcPr>
            <w:tcW w:w="476" w:type="pct"/>
            <w:shd w:val="clear" w:color="auto" w:fill="auto"/>
          </w:tcPr>
          <w:p w14:paraId="01007B13" w14:textId="34B0F356" w:rsidR="005817BA" w:rsidRPr="00137523" w:rsidRDefault="005817BA" w:rsidP="005817BA">
            <w:pPr>
              <w:jc w:val="center"/>
            </w:pPr>
            <w:r w:rsidRPr="00137523">
              <w:t>2020</w:t>
            </w:r>
          </w:p>
        </w:tc>
        <w:tc>
          <w:tcPr>
            <w:tcW w:w="389" w:type="pct"/>
            <w:gridSpan w:val="2"/>
            <w:shd w:val="clear" w:color="auto" w:fill="auto"/>
          </w:tcPr>
          <w:p w14:paraId="0A7E37C9" w14:textId="12214A15" w:rsidR="005817BA" w:rsidRPr="00137523" w:rsidRDefault="005817BA" w:rsidP="005817BA">
            <w:pPr>
              <w:jc w:val="center"/>
            </w:pPr>
            <w:r w:rsidRPr="00137523">
              <w:t>473,8</w:t>
            </w:r>
          </w:p>
        </w:tc>
        <w:tc>
          <w:tcPr>
            <w:tcW w:w="344" w:type="pct"/>
            <w:gridSpan w:val="2"/>
            <w:shd w:val="clear" w:color="auto" w:fill="auto"/>
          </w:tcPr>
          <w:p w14:paraId="272ED01F" w14:textId="52FE27C0" w:rsidR="005817BA" w:rsidRPr="00137523" w:rsidRDefault="005817BA" w:rsidP="005817BA">
            <w:pPr>
              <w:jc w:val="center"/>
            </w:pPr>
            <w:r w:rsidRPr="00137523">
              <w:t>-</w:t>
            </w:r>
          </w:p>
        </w:tc>
        <w:tc>
          <w:tcPr>
            <w:tcW w:w="390" w:type="pct"/>
            <w:gridSpan w:val="2"/>
            <w:shd w:val="clear" w:color="auto" w:fill="auto"/>
          </w:tcPr>
          <w:p w14:paraId="49F2F9C9" w14:textId="0EF6F4B7" w:rsidR="005817BA" w:rsidRPr="00137523" w:rsidRDefault="005817BA" w:rsidP="005817BA">
            <w:pPr>
              <w:jc w:val="center"/>
            </w:pPr>
            <w:r w:rsidRPr="00137523">
              <w:t>-</w:t>
            </w:r>
          </w:p>
        </w:tc>
        <w:tc>
          <w:tcPr>
            <w:tcW w:w="393" w:type="pct"/>
            <w:gridSpan w:val="2"/>
            <w:shd w:val="clear" w:color="auto" w:fill="auto"/>
          </w:tcPr>
          <w:p w14:paraId="09655EEA" w14:textId="0EA43A6F" w:rsidR="005817BA" w:rsidRPr="00137523" w:rsidRDefault="005817BA" w:rsidP="005817BA">
            <w:pPr>
              <w:jc w:val="center"/>
            </w:pPr>
            <w:r w:rsidRPr="00137523">
              <w:t>473,8</w:t>
            </w:r>
          </w:p>
        </w:tc>
        <w:tc>
          <w:tcPr>
            <w:tcW w:w="147" w:type="pct"/>
            <w:shd w:val="clear" w:color="auto" w:fill="auto"/>
          </w:tcPr>
          <w:p w14:paraId="10F6EC5C" w14:textId="537FB1C8" w:rsidR="005817BA" w:rsidRPr="00137523" w:rsidRDefault="005817BA" w:rsidP="005817BA">
            <w:pPr>
              <w:jc w:val="center"/>
            </w:pPr>
            <w:r w:rsidRPr="00137523">
              <w:t>-</w:t>
            </w:r>
          </w:p>
        </w:tc>
        <w:tc>
          <w:tcPr>
            <w:tcW w:w="767" w:type="pct"/>
            <w:vMerge/>
            <w:shd w:val="clear" w:color="auto" w:fill="auto"/>
          </w:tcPr>
          <w:p w14:paraId="6BD6457C" w14:textId="77777777" w:rsidR="005817BA" w:rsidRPr="00137523" w:rsidRDefault="005817BA" w:rsidP="005817BA"/>
        </w:tc>
        <w:tc>
          <w:tcPr>
            <w:tcW w:w="366" w:type="pct"/>
            <w:vMerge/>
            <w:shd w:val="clear" w:color="auto" w:fill="auto"/>
          </w:tcPr>
          <w:p w14:paraId="16348B81" w14:textId="77777777" w:rsidR="005817BA" w:rsidRPr="00137523" w:rsidRDefault="005817BA" w:rsidP="005817BA"/>
        </w:tc>
      </w:tr>
      <w:tr w:rsidR="005817BA" w:rsidRPr="00137523" w14:paraId="2255189B" w14:textId="77777777" w:rsidTr="00EB1529">
        <w:trPr>
          <w:trHeight w:val="197"/>
        </w:trPr>
        <w:tc>
          <w:tcPr>
            <w:tcW w:w="222" w:type="pct"/>
            <w:vMerge/>
            <w:shd w:val="clear" w:color="auto" w:fill="auto"/>
          </w:tcPr>
          <w:p w14:paraId="257C69E7" w14:textId="77777777" w:rsidR="005817BA" w:rsidRPr="00137523" w:rsidRDefault="005817BA" w:rsidP="005817BA"/>
        </w:tc>
        <w:tc>
          <w:tcPr>
            <w:tcW w:w="820" w:type="pct"/>
            <w:vMerge/>
            <w:shd w:val="clear" w:color="auto" w:fill="auto"/>
          </w:tcPr>
          <w:p w14:paraId="30F77665" w14:textId="77777777" w:rsidR="005817BA" w:rsidRPr="00137523" w:rsidRDefault="005817BA" w:rsidP="005817BA"/>
        </w:tc>
        <w:tc>
          <w:tcPr>
            <w:tcW w:w="686" w:type="pct"/>
            <w:gridSpan w:val="3"/>
            <w:vMerge/>
            <w:shd w:val="clear" w:color="auto" w:fill="auto"/>
          </w:tcPr>
          <w:p w14:paraId="2085D25E" w14:textId="77777777" w:rsidR="005817BA" w:rsidRPr="00137523" w:rsidRDefault="005817BA" w:rsidP="005817BA">
            <w:pPr>
              <w:jc w:val="center"/>
            </w:pPr>
          </w:p>
        </w:tc>
        <w:tc>
          <w:tcPr>
            <w:tcW w:w="476" w:type="pct"/>
            <w:shd w:val="clear" w:color="auto" w:fill="auto"/>
          </w:tcPr>
          <w:p w14:paraId="48E4132D" w14:textId="39E88FE0" w:rsidR="005817BA" w:rsidRPr="00137523" w:rsidRDefault="005817BA" w:rsidP="005817BA">
            <w:pPr>
              <w:jc w:val="center"/>
            </w:pPr>
            <w:r w:rsidRPr="00137523">
              <w:t>2021</w:t>
            </w:r>
          </w:p>
        </w:tc>
        <w:tc>
          <w:tcPr>
            <w:tcW w:w="389" w:type="pct"/>
            <w:gridSpan w:val="2"/>
            <w:shd w:val="clear" w:color="auto" w:fill="auto"/>
          </w:tcPr>
          <w:p w14:paraId="70C07392" w14:textId="3A69655C" w:rsidR="005817BA" w:rsidRPr="00137523" w:rsidRDefault="005817BA" w:rsidP="005817BA">
            <w:pPr>
              <w:jc w:val="center"/>
            </w:pPr>
            <w:r w:rsidRPr="00137523">
              <w:t>719,7</w:t>
            </w:r>
          </w:p>
        </w:tc>
        <w:tc>
          <w:tcPr>
            <w:tcW w:w="344" w:type="pct"/>
            <w:gridSpan w:val="2"/>
            <w:shd w:val="clear" w:color="auto" w:fill="auto"/>
          </w:tcPr>
          <w:p w14:paraId="221E9A28" w14:textId="6C228438" w:rsidR="005817BA" w:rsidRPr="00137523" w:rsidRDefault="005817BA" w:rsidP="005817BA">
            <w:pPr>
              <w:jc w:val="center"/>
            </w:pPr>
            <w:r w:rsidRPr="00137523">
              <w:t>-</w:t>
            </w:r>
          </w:p>
        </w:tc>
        <w:tc>
          <w:tcPr>
            <w:tcW w:w="390" w:type="pct"/>
            <w:gridSpan w:val="2"/>
            <w:shd w:val="clear" w:color="auto" w:fill="auto"/>
          </w:tcPr>
          <w:p w14:paraId="0B0CBC96" w14:textId="7DB43FF2" w:rsidR="005817BA" w:rsidRPr="00137523" w:rsidRDefault="005817BA" w:rsidP="005817BA">
            <w:pPr>
              <w:jc w:val="center"/>
            </w:pPr>
            <w:r w:rsidRPr="00137523">
              <w:t>-</w:t>
            </w:r>
          </w:p>
        </w:tc>
        <w:tc>
          <w:tcPr>
            <w:tcW w:w="393" w:type="pct"/>
            <w:gridSpan w:val="2"/>
            <w:shd w:val="clear" w:color="auto" w:fill="auto"/>
          </w:tcPr>
          <w:p w14:paraId="02AB87FC" w14:textId="13D51E9B" w:rsidR="005817BA" w:rsidRPr="00137523" w:rsidRDefault="005817BA" w:rsidP="005817BA">
            <w:pPr>
              <w:jc w:val="center"/>
            </w:pPr>
            <w:r w:rsidRPr="00137523">
              <w:t>719,7</w:t>
            </w:r>
          </w:p>
        </w:tc>
        <w:tc>
          <w:tcPr>
            <w:tcW w:w="147" w:type="pct"/>
            <w:shd w:val="clear" w:color="auto" w:fill="auto"/>
          </w:tcPr>
          <w:p w14:paraId="098C7896" w14:textId="198164F1" w:rsidR="005817BA" w:rsidRPr="00137523" w:rsidRDefault="005817BA" w:rsidP="005817BA">
            <w:pPr>
              <w:jc w:val="center"/>
            </w:pPr>
            <w:r w:rsidRPr="00137523">
              <w:t>-</w:t>
            </w:r>
          </w:p>
        </w:tc>
        <w:tc>
          <w:tcPr>
            <w:tcW w:w="767" w:type="pct"/>
            <w:vMerge/>
            <w:shd w:val="clear" w:color="auto" w:fill="auto"/>
          </w:tcPr>
          <w:p w14:paraId="6CFAC226" w14:textId="77777777" w:rsidR="005817BA" w:rsidRPr="00137523" w:rsidRDefault="005817BA" w:rsidP="005817BA"/>
        </w:tc>
        <w:tc>
          <w:tcPr>
            <w:tcW w:w="366" w:type="pct"/>
            <w:vMerge/>
            <w:shd w:val="clear" w:color="auto" w:fill="auto"/>
          </w:tcPr>
          <w:p w14:paraId="6AF70A5A" w14:textId="77777777" w:rsidR="005817BA" w:rsidRPr="00137523" w:rsidRDefault="005817BA" w:rsidP="005817BA"/>
        </w:tc>
      </w:tr>
      <w:tr w:rsidR="005817BA" w:rsidRPr="00137523" w14:paraId="37BE707F" w14:textId="77777777" w:rsidTr="00EB1529">
        <w:trPr>
          <w:trHeight w:val="197"/>
        </w:trPr>
        <w:tc>
          <w:tcPr>
            <w:tcW w:w="222" w:type="pct"/>
            <w:vMerge/>
            <w:shd w:val="clear" w:color="auto" w:fill="auto"/>
          </w:tcPr>
          <w:p w14:paraId="359DBA2A" w14:textId="77777777" w:rsidR="005817BA" w:rsidRPr="00137523" w:rsidRDefault="005817BA" w:rsidP="005817BA"/>
        </w:tc>
        <w:tc>
          <w:tcPr>
            <w:tcW w:w="820" w:type="pct"/>
            <w:vMerge/>
            <w:shd w:val="clear" w:color="auto" w:fill="auto"/>
          </w:tcPr>
          <w:p w14:paraId="7EFBBE83" w14:textId="77777777" w:rsidR="005817BA" w:rsidRPr="00137523" w:rsidRDefault="005817BA" w:rsidP="005817BA"/>
        </w:tc>
        <w:tc>
          <w:tcPr>
            <w:tcW w:w="686" w:type="pct"/>
            <w:gridSpan w:val="3"/>
            <w:vMerge/>
            <w:shd w:val="clear" w:color="auto" w:fill="auto"/>
          </w:tcPr>
          <w:p w14:paraId="1AC89EF4" w14:textId="77777777" w:rsidR="005817BA" w:rsidRPr="00137523" w:rsidRDefault="005817BA" w:rsidP="005817BA">
            <w:pPr>
              <w:jc w:val="center"/>
            </w:pPr>
          </w:p>
        </w:tc>
        <w:tc>
          <w:tcPr>
            <w:tcW w:w="476" w:type="pct"/>
            <w:shd w:val="clear" w:color="auto" w:fill="auto"/>
          </w:tcPr>
          <w:p w14:paraId="1D86B7C1" w14:textId="669CB3CC" w:rsidR="005817BA" w:rsidRPr="00137523" w:rsidRDefault="005817BA" w:rsidP="005817BA">
            <w:pPr>
              <w:jc w:val="center"/>
            </w:pPr>
            <w:r w:rsidRPr="00137523">
              <w:t>2022</w:t>
            </w:r>
          </w:p>
        </w:tc>
        <w:tc>
          <w:tcPr>
            <w:tcW w:w="389" w:type="pct"/>
            <w:gridSpan w:val="2"/>
            <w:shd w:val="clear" w:color="auto" w:fill="auto"/>
          </w:tcPr>
          <w:p w14:paraId="54443B08" w14:textId="3B44D7B9" w:rsidR="005817BA" w:rsidRPr="00137523" w:rsidRDefault="005817BA" w:rsidP="005817BA">
            <w:pPr>
              <w:jc w:val="center"/>
            </w:pPr>
            <w:r>
              <w:t>27 819,2</w:t>
            </w:r>
          </w:p>
        </w:tc>
        <w:tc>
          <w:tcPr>
            <w:tcW w:w="344" w:type="pct"/>
            <w:gridSpan w:val="2"/>
            <w:shd w:val="clear" w:color="auto" w:fill="auto"/>
          </w:tcPr>
          <w:p w14:paraId="58998C87" w14:textId="4462C8A7" w:rsidR="005817BA" w:rsidRPr="00137523" w:rsidRDefault="005817BA" w:rsidP="005817BA">
            <w:pPr>
              <w:jc w:val="center"/>
            </w:pPr>
            <w:r w:rsidRPr="00137523">
              <w:t>-</w:t>
            </w:r>
          </w:p>
        </w:tc>
        <w:tc>
          <w:tcPr>
            <w:tcW w:w="390" w:type="pct"/>
            <w:gridSpan w:val="2"/>
            <w:shd w:val="clear" w:color="auto" w:fill="auto"/>
          </w:tcPr>
          <w:p w14:paraId="15B10318" w14:textId="6BAD93AD" w:rsidR="005817BA" w:rsidRPr="00137523" w:rsidRDefault="005817BA" w:rsidP="005817BA">
            <w:pPr>
              <w:jc w:val="center"/>
            </w:pPr>
            <w:r w:rsidRPr="00137523">
              <w:t>1 947,7</w:t>
            </w:r>
          </w:p>
        </w:tc>
        <w:tc>
          <w:tcPr>
            <w:tcW w:w="393" w:type="pct"/>
            <w:gridSpan w:val="2"/>
            <w:shd w:val="clear" w:color="auto" w:fill="auto"/>
          </w:tcPr>
          <w:p w14:paraId="42D06059" w14:textId="1AA0E5F5" w:rsidR="005817BA" w:rsidRPr="00137523" w:rsidRDefault="005817BA" w:rsidP="005817BA">
            <w:pPr>
              <w:jc w:val="center"/>
            </w:pPr>
            <w:r>
              <w:t>25 871,5</w:t>
            </w:r>
          </w:p>
        </w:tc>
        <w:tc>
          <w:tcPr>
            <w:tcW w:w="147" w:type="pct"/>
            <w:shd w:val="clear" w:color="auto" w:fill="auto"/>
          </w:tcPr>
          <w:p w14:paraId="4F0D0BC0" w14:textId="6204E362" w:rsidR="005817BA" w:rsidRPr="00137523" w:rsidRDefault="005817BA" w:rsidP="005817BA">
            <w:pPr>
              <w:jc w:val="center"/>
            </w:pPr>
            <w:r w:rsidRPr="00137523">
              <w:t>-</w:t>
            </w:r>
          </w:p>
        </w:tc>
        <w:tc>
          <w:tcPr>
            <w:tcW w:w="767" w:type="pct"/>
            <w:vMerge/>
            <w:shd w:val="clear" w:color="auto" w:fill="auto"/>
          </w:tcPr>
          <w:p w14:paraId="4288A149" w14:textId="77777777" w:rsidR="005817BA" w:rsidRPr="00137523" w:rsidRDefault="005817BA" w:rsidP="005817BA"/>
        </w:tc>
        <w:tc>
          <w:tcPr>
            <w:tcW w:w="366" w:type="pct"/>
            <w:vMerge/>
            <w:shd w:val="clear" w:color="auto" w:fill="auto"/>
          </w:tcPr>
          <w:p w14:paraId="0EA053E0" w14:textId="77777777" w:rsidR="005817BA" w:rsidRPr="00137523" w:rsidRDefault="005817BA" w:rsidP="005817BA"/>
        </w:tc>
      </w:tr>
      <w:tr w:rsidR="005817BA" w:rsidRPr="00137523" w14:paraId="7A8A2CC2" w14:textId="77777777" w:rsidTr="00EB1529">
        <w:trPr>
          <w:trHeight w:val="197"/>
        </w:trPr>
        <w:tc>
          <w:tcPr>
            <w:tcW w:w="222" w:type="pct"/>
            <w:vMerge/>
            <w:shd w:val="clear" w:color="auto" w:fill="auto"/>
          </w:tcPr>
          <w:p w14:paraId="1FEE93DA" w14:textId="77777777" w:rsidR="005817BA" w:rsidRPr="00137523" w:rsidRDefault="005817BA" w:rsidP="005817BA"/>
        </w:tc>
        <w:tc>
          <w:tcPr>
            <w:tcW w:w="820" w:type="pct"/>
            <w:vMerge/>
            <w:shd w:val="clear" w:color="auto" w:fill="auto"/>
          </w:tcPr>
          <w:p w14:paraId="1EAAD243" w14:textId="77777777" w:rsidR="005817BA" w:rsidRPr="00137523" w:rsidRDefault="005817BA" w:rsidP="005817BA"/>
        </w:tc>
        <w:tc>
          <w:tcPr>
            <w:tcW w:w="686" w:type="pct"/>
            <w:gridSpan w:val="3"/>
            <w:vMerge/>
            <w:shd w:val="clear" w:color="auto" w:fill="auto"/>
          </w:tcPr>
          <w:p w14:paraId="1A51136F" w14:textId="77777777" w:rsidR="005817BA" w:rsidRPr="00137523" w:rsidRDefault="005817BA" w:rsidP="005817BA">
            <w:pPr>
              <w:jc w:val="center"/>
            </w:pPr>
          </w:p>
        </w:tc>
        <w:tc>
          <w:tcPr>
            <w:tcW w:w="476" w:type="pct"/>
            <w:shd w:val="clear" w:color="auto" w:fill="auto"/>
          </w:tcPr>
          <w:p w14:paraId="33633A8E" w14:textId="7B8DE1F1" w:rsidR="005817BA" w:rsidRPr="00137523" w:rsidRDefault="005817BA" w:rsidP="005817BA">
            <w:pPr>
              <w:jc w:val="center"/>
            </w:pPr>
            <w:r w:rsidRPr="00137523">
              <w:t>2023</w:t>
            </w:r>
          </w:p>
        </w:tc>
        <w:tc>
          <w:tcPr>
            <w:tcW w:w="389" w:type="pct"/>
            <w:gridSpan w:val="2"/>
            <w:shd w:val="clear" w:color="auto" w:fill="auto"/>
          </w:tcPr>
          <w:p w14:paraId="00CA1A07" w14:textId="3B6E3455" w:rsidR="005817BA" w:rsidRPr="00137523" w:rsidRDefault="002E0B15" w:rsidP="005817BA">
            <w:pPr>
              <w:jc w:val="center"/>
            </w:pPr>
            <w:r>
              <w:t>103 054,0</w:t>
            </w:r>
          </w:p>
        </w:tc>
        <w:tc>
          <w:tcPr>
            <w:tcW w:w="344" w:type="pct"/>
            <w:gridSpan w:val="2"/>
            <w:shd w:val="clear" w:color="auto" w:fill="auto"/>
          </w:tcPr>
          <w:p w14:paraId="64553A1C" w14:textId="01D9F73F" w:rsidR="005817BA" w:rsidRPr="00137523" w:rsidRDefault="005817BA" w:rsidP="005817BA">
            <w:pPr>
              <w:jc w:val="center"/>
            </w:pPr>
            <w:r w:rsidRPr="00137523">
              <w:t>-</w:t>
            </w:r>
          </w:p>
        </w:tc>
        <w:tc>
          <w:tcPr>
            <w:tcW w:w="390" w:type="pct"/>
            <w:gridSpan w:val="2"/>
            <w:shd w:val="clear" w:color="auto" w:fill="auto"/>
          </w:tcPr>
          <w:p w14:paraId="34A32D86" w14:textId="62EAB0BE" w:rsidR="005817BA" w:rsidRPr="00137523" w:rsidRDefault="005817BA" w:rsidP="005817BA">
            <w:pPr>
              <w:jc w:val="center"/>
            </w:pPr>
            <w:r w:rsidRPr="00137523">
              <w:t>-</w:t>
            </w:r>
          </w:p>
        </w:tc>
        <w:tc>
          <w:tcPr>
            <w:tcW w:w="393" w:type="pct"/>
            <w:gridSpan w:val="2"/>
            <w:shd w:val="clear" w:color="auto" w:fill="auto"/>
          </w:tcPr>
          <w:p w14:paraId="73163B74" w14:textId="0EF21D20" w:rsidR="005817BA" w:rsidRPr="00137523" w:rsidRDefault="002E0B15" w:rsidP="005817BA">
            <w:pPr>
              <w:jc w:val="center"/>
            </w:pPr>
            <w:r>
              <w:t>103 054,0</w:t>
            </w:r>
          </w:p>
        </w:tc>
        <w:tc>
          <w:tcPr>
            <w:tcW w:w="147" w:type="pct"/>
            <w:shd w:val="clear" w:color="auto" w:fill="auto"/>
          </w:tcPr>
          <w:p w14:paraId="36F3BFD0" w14:textId="3850643E" w:rsidR="005817BA" w:rsidRPr="00137523" w:rsidRDefault="005817BA" w:rsidP="005817BA">
            <w:pPr>
              <w:jc w:val="center"/>
            </w:pPr>
            <w:r w:rsidRPr="00137523">
              <w:t>-</w:t>
            </w:r>
          </w:p>
        </w:tc>
        <w:tc>
          <w:tcPr>
            <w:tcW w:w="767" w:type="pct"/>
            <w:vMerge/>
            <w:shd w:val="clear" w:color="auto" w:fill="auto"/>
          </w:tcPr>
          <w:p w14:paraId="40124CFA" w14:textId="77777777" w:rsidR="005817BA" w:rsidRPr="00137523" w:rsidRDefault="005817BA" w:rsidP="005817BA"/>
        </w:tc>
        <w:tc>
          <w:tcPr>
            <w:tcW w:w="366" w:type="pct"/>
            <w:vMerge/>
            <w:shd w:val="clear" w:color="auto" w:fill="auto"/>
          </w:tcPr>
          <w:p w14:paraId="191FF86D" w14:textId="77777777" w:rsidR="005817BA" w:rsidRPr="00137523" w:rsidRDefault="005817BA" w:rsidP="005817BA"/>
        </w:tc>
      </w:tr>
      <w:tr w:rsidR="005817BA" w:rsidRPr="00137523" w14:paraId="4389515F" w14:textId="77777777" w:rsidTr="00EB1529">
        <w:trPr>
          <w:trHeight w:val="197"/>
        </w:trPr>
        <w:tc>
          <w:tcPr>
            <w:tcW w:w="222" w:type="pct"/>
            <w:vMerge/>
            <w:shd w:val="clear" w:color="auto" w:fill="auto"/>
          </w:tcPr>
          <w:p w14:paraId="21E41367" w14:textId="77777777" w:rsidR="005817BA" w:rsidRPr="00137523" w:rsidRDefault="005817BA" w:rsidP="005817BA"/>
        </w:tc>
        <w:tc>
          <w:tcPr>
            <w:tcW w:w="820" w:type="pct"/>
            <w:vMerge/>
            <w:shd w:val="clear" w:color="auto" w:fill="auto"/>
          </w:tcPr>
          <w:p w14:paraId="45C912E3" w14:textId="77777777" w:rsidR="005817BA" w:rsidRPr="00137523" w:rsidRDefault="005817BA" w:rsidP="005817BA"/>
        </w:tc>
        <w:tc>
          <w:tcPr>
            <w:tcW w:w="686" w:type="pct"/>
            <w:gridSpan w:val="3"/>
            <w:vMerge/>
            <w:shd w:val="clear" w:color="auto" w:fill="auto"/>
          </w:tcPr>
          <w:p w14:paraId="4DE65858" w14:textId="77777777" w:rsidR="005817BA" w:rsidRPr="00137523" w:rsidRDefault="005817BA" w:rsidP="005817BA">
            <w:pPr>
              <w:jc w:val="center"/>
            </w:pPr>
          </w:p>
        </w:tc>
        <w:tc>
          <w:tcPr>
            <w:tcW w:w="476" w:type="pct"/>
            <w:shd w:val="clear" w:color="auto" w:fill="auto"/>
          </w:tcPr>
          <w:p w14:paraId="18D8058F" w14:textId="64C7439E" w:rsidR="005817BA" w:rsidRPr="00137523" w:rsidRDefault="005817BA" w:rsidP="005817BA">
            <w:pPr>
              <w:jc w:val="center"/>
            </w:pPr>
            <w:r w:rsidRPr="00137523">
              <w:t>2024</w:t>
            </w:r>
          </w:p>
        </w:tc>
        <w:tc>
          <w:tcPr>
            <w:tcW w:w="389" w:type="pct"/>
            <w:gridSpan w:val="2"/>
            <w:shd w:val="clear" w:color="auto" w:fill="auto"/>
          </w:tcPr>
          <w:p w14:paraId="3259ED68" w14:textId="25C16FD9" w:rsidR="005817BA" w:rsidRPr="00137523" w:rsidRDefault="002E0B15" w:rsidP="005817BA">
            <w:pPr>
              <w:jc w:val="center"/>
            </w:pPr>
            <w:r>
              <w:t>6 521,5</w:t>
            </w:r>
          </w:p>
        </w:tc>
        <w:tc>
          <w:tcPr>
            <w:tcW w:w="344" w:type="pct"/>
            <w:gridSpan w:val="2"/>
            <w:shd w:val="clear" w:color="auto" w:fill="auto"/>
          </w:tcPr>
          <w:p w14:paraId="3EF579EF" w14:textId="1AA67B9B" w:rsidR="005817BA" w:rsidRPr="00137523" w:rsidRDefault="005817BA" w:rsidP="005817BA">
            <w:pPr>
              <w:jc w:val="center"/>
            </w:pPr>
            <w:r w:rsidRPr="00137523">
              <w:t>-</w:t>
            </w:r>
          </w:p>
        </w:tc>
        <w:tc>
          <w:tcPr>
            <w:tcW w:w="390" w:type="pct"/>
            <w:gridSpan w:val="2"/>
            <w:shd w:val="clear" w:color="auto" w:fill="auto"/>
          </w:tcPr>
          <w:p w14:paraId="6A53A6C7" w14:textId="68728B1A" w:rsidR="005817BA" w:rsidRPr="00137523" w:rsidRDefault="005817BA" w:rsidP="005817BA">
            <w:pPr>
              <w:jc w:val="center"/>
            </w:pPr>
            <w:r w:rsidRPr="00137523">
              <w:t>-</w:t>
            </w:r>
          </w:p>
        </w:tc>
        <w:tc>
          <w:tcPr>
            <w:tcW w:w="393" w:type="pct"/>
            <w:gridSpan w:val="2"/>
            <w:shd w:val="clear" w:color="auto" w:fill="auto"/>
          </w:tcPr>
          <w:p w14:paraId="26322225" w14:textId="1E20DE1E" w:rsidR="005817BA" w:rsidRPr="00137523" w:rsidRDefault="002E0B15" w:rsidP="005817BA">
            <w:pPr>
              <w:jc w:val="center"/>
            </w:pPr>
            <w:r>
              <w:t>6 521,5</w:t>
            </w:r>
          </w:p>
        </w:tc>
        <w:tc>
          <w:tcPr>
            <w:tcW w:w="147" w:type="pct"/>
            <w:shd w:val="clear" w:color="auto" w:fill="auto"/>
          </w:tcPr>
          <w:p w14:paraId="6C54B6F6" w14:textId="49FAE2C5" w:rsidR="005817BA" w:rsidRPr="00137523" w:rsidRDefault="005817BA" w:rsidP="005817BA">
            <w:pPr>
              <w:jc w:val="center"/>
            </w:pPr>
            <w:r>
              <w:t>-</w:t>
            </w:r>
          </w:p>
        </w:tc>
        <w:tc>
          <w:tcPr>
            <w:tcW w:w="767" w:type="pct"/>
            <w:vMerge/>
            <w:shd w:val="clear" w:color="auto" w:fill="auto"/>
          </w:tcPr>
          <w:p w14:paraId="08FBED30" w14:textId="77777777" w:rsidR="005817BA" w:rsidRPr="00137523" w:rsidRDefault="005817BA" w:rsidP="005817BA"/>
        </w:tc>
        <w:tc>
          <w:tcPr>
            <w:tcW w:w="366" w:type="pct"/>
            <w:vMerge/>
            <w:shd w:val="clear" w:color="auto" w:fill="auto"/>
          </w:tcPr>
          <w:p w14:paraId="43C6FA9E" w14:textId="77777777" w:rsidR="005817BA" w:rsidRPr="00137523" w:rsidRDefault="005817BA" w:rsidP="005817BA"/>
        </w:tc>
      </w:tr>
      <w:tr w:rsidR="005817BA" w:rsidRPr="00137523" w14:paraId="7AF9FF78" w14:textId="77777777" w:rsidTr="00EB1529">
        <w:trPr>
          <w:trHeight w:val="197"/>
        </w:trPr>
        <w:tc>
          <w:tcPr>
            <w:tcW w:w="222" w:type="pct"/>
            <w:vMerge/>
            <w:shd w:val="clear" w:color="auto" w:fill="auto"/>
          </w:tcPr>
          <w:p w14:paraId="46EB5943" w14:textId="77777777" w:rsidR="005817BA" w:rsidRPr="00137523" w:rsidRDefault="005817BA" w:rsidP="005817BA"/>
        </w:tc>
        <w:tc>
          <w:tcPr>
            <w:tcW w:w="820" w:type="pct"/>
            <w:vMerge/>
            <w:shd w:val="clear" w:color="auto" w:fill="auto"/>
          </w:tcPr>
          <w:p w14:paraId="4DCC34D5" w14:textId="77777777" w:rsidR="005817BA" w:rsidRPr="00137523" w:rsidRDefault="005817BA" w:rsidP="005817BA"/>
        </w:tc>
        <w:tc>
          <w:tcPr>
            <w:tcW w:w="686" w:type="pct"/>
            <w:gridSpan w:val="3"/>
            <w:vMerge/>
            <w:shd w:val="clear" w:color="auto" w:fill="auto"/>
          </w:tcPr>
          <w:p w14:paraId="2E13B2E3" w14:textId="77777777" w:rsidR="005817BA" w:rsidRPr="00137523" w:rsidRDefault="005817BA" w:rsidP="005817BA">
            <w:pPr>
              <w:jc w:val="center"/>
            </w:pPr>
          </w:p>
        </w:tc>
        <w:tc>
          <w:tcPr>
            <w:tcW w:w="476" w:type="pct"/>
            <w:shd w:val="clear" w:color="auto" w:fill="auto"/>
          </w:tcPr>
          <w:p w14:paraId="44C26A55" w14:textId="38DA6B9F" w:rsidR="005817BA" w:rsidRPr="00137523" w:rsidRDefault="005817BA" w:rsidP="005817BA">
            <w:pPr>
              <w:jc w:val="center"/>
            </w:pPr>
            <w:r>
              <w:t>2025</w:t>
            </w:r>
          </w:p>
        </w:tc>
        <w:tc>
          <w:tcPr>
            <w:tcW w:w="389" w:type="pct"/>
            <w:gridSpan w:val="2"/>
            <w:shd w:val="clear" w:color="auto" w:fill="auto"/>
          </w:tcPr>
          <w:p w14:paraId="71761DBC" w14:textId="2E5F7440" w:rsidR="005817BA" w:rsidRDefault="005817BA" w:rsidP="005817BA">
            <w:pPr>
              <w:jc w:val="center"/>
            </w:pPr>
            <w:r>
              <w:t>126 605,7</w:t>
            </w:r>
          </w:p>
        </w:tc>
        <w:tc>
          <w:tcPr>
            <w:tcW w:w="344" w:type="pct"/>
            <w:gridSpan w:val="2"/>
            <w:shd w:val="clear" w:color="auto" w:fill="auto"/>
          </w:tcPr>
          <w:p w14:paraId="5B5FB3D9" w14:textId="1EFB8BA7" w:rsidR="005817BA" w:rsidRPr="00137523" w:rsidRDefault="005817BA" w:rsidP="005817BA">
            <w:pPr>
              <w:jc w:val="center"/>
            </w:pPr>
            <w:r>
              <w:t>-</w:t>
            </w:r>
          </w:p>
        </w:tc>
        <w:tc>
          <w:tcPr>
            <w:tcW w:w="390" w:type="pct"/>
            <w:gridSpan w:val="2"/>
            <w:shd w:val="clear" w:color="auto" w:fill="auto"/>
          </w:tcPr>
          <w:p w14:paraId="01838419" w14:textId="33293553" w:rsidR="005817BA" w:rsidRPr="00137523" w:rsidRDefault="005817BA" w:rsidP="005817BA">
            <w:pPr>
              <w:jc w:val="center"/>
            </w:pPr>
            <w:r>
              <w:t>-</w:t>
            </w:r>
          </w:p>
        </w:tc>
        <w:tc>
          <w:tcPr>
            <w:tcW w:w="393" w:type="pct"/>
            <w:gridSpan w:val="2"/>
            <w:shd w:val="clear" w:color="auto" w:fill="auto"/>
          </w:tcPr>
          <w:p w14:paraId="2D6F54A7" w14:textId="4EEF78B5" w:rsidR="005817BA" w:rsidRDefault="005817BA" w:rsidP="005817BA">
            <w:pPr>
              <w:jc w:val="center"/>
            </w:pPr>
            <w:r>
              <w:t>126 605,7</w:t>
            </w:r>
          </w:p>
        </w:tc>
        <w:tc>
          <w:tcPr>
            <w:tcW w:w="147" w:type="pct"/>
            <w:shd w:val="clear" w:color="auto" w:fill="auto"/>
          </w:tcPr>
          <w:p w14:paraId="230F4C89" w14:textId="53F6A380" w:rsidR="005817BA" w:rsidRPr="00137523" w:rsidRDefault="005817BA" w:rsidP="005817BA">
            <w:pPr>
              <w:jc w:val="center"/>
            </w:pPr>
            <w:r>
              <w:t>-</w:t>
            </w:r>
          </w:p>
        </w:tc>
        <w:tc>
          <w:tcPr>
            <w:tcW w:w="767" w:type="pct"/>
            <w:vMerge/>
            <w:shd w:val="clear" w:color="auto" w:fill="auto"/>
          </w:tcPr>
          <w:p w14:paraId="1CF7D5C9" w14:textId="77777777" w:rsidR="005817BA" w:rsidRPr="00137523" w:rsidRDefault="005817BA" w:rsidP="005817BA"/>
        </w:tc>
        <w:tc>
          <w:tcPr>
            <w:tcW w:w="366" w:type="pct"/>
            <w:vMerge/>
            <w:shd w:val="clear" w:color="auto" w:fill="auto"/>
          </w:tcPr>
          <w:p w14:paraId="6AD15014" w14:textId="77777777" w:rsidR="005817BA" w:rsidRPr="00137523" w:rsidRDefault="005817BA" w:rsidP="005817BA"/>
        </w:tc>
      </w:tr>
      <w:tr w:rsidR="005817BA" w:rsidRPr="00137523" w14:paraId="22BDFD1D" w14:textId="77777777" w:rsidTr="00EB1529">
        <w:trPr>
          <w:trHeight w:val="197"/>
        </w:trPr>
        <w:tc>
          <w:tcPr>
            <w:tcW w:w="222" w:type="pct"/>
            <w:vMerge/>
            <w:shd w:val="clear" w:color="auto" w:fill="auto"/>
          </w:tcPr>
          <w:p w14:paraId="0603786A" w14:textId="77777777" w:rsidR="005817BA" w:rsidRPr="00137523" w:rsidRDefault="005817BA" w:rsidP="005817BA"/>
        </w:tc>
        <w:tc>
          <w:tcPr>
            <w:tcW w:w="820" w:type="pct"/>
            <w:vMerge/>
            <w:shd w:val="clear" w:color="auto" w:fill="auto"/>
          </w:tcPr>
          <w:p w14:paraId="4E2F3840" w14:textId="77777777" w:rsidR="005817BA" w:rsidRPr="00137523" w:rsidRDefault="005817BA" w:rsidP="005817BA"/>
        </w:tc>
        <w:tc>
          <w:tcPr>
            <w:tcW w:w="686" w:type="pct"/>
            <w:gridSpan w:val="3"/>
            <w:vMerge/>
            <w:shd w:val="clear" w:color="auto" w:fill="auto"/>
          </w:tcPr>
          <w:p w14:paraId="048DBC81" w14:textId="77777777" w:rsidR="005817BA" w:rsidRPr="00137523" w:rsidRDefault="005817BA" w:rsidP="005817BA">
            <w:pPr>
              <w:jc w:val="center"/>
            </w:pPr>
          </w:p>
        </w:tc>
        <w:tc>
          <w:tcPr>
            <w:tcW w:w="476" w:type="pct"/>
            <w:shd w:val="clear" w:color="auto" w:fill="auto"/>
          </w:tcPr>
          <w:p w14:paraId="4C855EC1" w14:textId="580EF116" w:rsidR="005817BA" w:rsidRPr="00137523" w:rsidRDefault="005817BA" w:rsidP="005817BA">
            <w:pPr>
              <w:jc w:val="center"/>
            </w:pPr>
            <w:r w:rsidRPr="00137523">
              <w:t>202</w:t>
            </w:r>
            <w:r>
              <w:t>6</w:t>
            </w:r>
            <w:r w:rsidRPr="00137523">
              <w:t>-2030</w:t>
            </w:r>
          </w:p>
        </w:tc>
        <w:tc>
          <w:tcPr>
            <w:tcW w:w="389" w:type="pct"/>
            <w:gridSpan w:val="2"/>
            <w:shd w:val="clear" w:color="auto" w:fill="auto"/>
          </w:tcPr>
          <w:p w14:paraId="3390ED4D" w14:textId="064E7381" w:rsidR="005817BA" w:rsidRPr="00137523" w:rsidRDefault="002E0B15" w:rsidP="005817BA">
            <w:pPr>
              <w:jc w:val="center"/>
            </w:pPr>
            <w:r>
              <w:t>45 000,0</w:t>
            </w:r>
          </w:p>
        </w:tc>
        <w:tc>
          <w:tcPr>
            <w:tcW w:w="344" w:type="pct"/>
            <w:gridSpan w:val="2"/>
            <w:shd w:val="clear" w:color="auto" w:fill="auto"/>
          </w:tcPr>
          <w:p w14:paraId="59EC7EFC" w14:textId="618A2501" w:rsidR="005817BA" w:rsidRPr="00137523" w:rsidRDefault="005817BA" w:rsidP="005817BA">
            <w:pPr>
              <w:jc w:val="center"/>
            </w:pPr>
            <w:r w:rsidRPr="00137523">
              <w:t>-</w:t>
            </w:r>
          </w:p>
        </w:tc>
        <w:tc>
          <w:tcPr>
            <w:tcW w:w="390" w:type="pct"/>
            <w:gridSpan w:val="2"/>
            <w:shd w:val="clear" w:color="auto" w:fill="auto"/>
          </w:tcPr>
          <w:p w14:paraId="60D0657B" w14:textId="0B871EB4" w:rsidR="005817BA" w:rsidRPr="00137523" w:rsidRDefault="005817BA" w:rsidP="005817BA">
            <w:pPr>
              <w:jc w:val="center"/>
            </w:pPr>
            <w:r w:rsidRPr="00137523">
              <w:t>-</w:t>
            </w:r>
          </w:p>
        </w:tc>
        <w:tc>
          <w:tcPr>
            <w:tcW w:w="393" w:type="pct"/>
            <w:gridSpan w:val="2"/>
            <w:shd w:val="clear" w:color="auto" w:fill="auto"/>
          </w:tcPr>
          <w:p w14:paraId="35D21B04" w14:textId="6A1232C5" w:rsidR="005817BA" w:rsidRPr="00137523" w:rsidRDefault="002E0B15" w:rsidP="005817BA">
            <w:pPr>
              <w:jc w:val="center"/>
            </w:pPr>
            <w:r>
              <w:t>45 000,0</w:t>
            </w:r>
          </w:p>
        </w:tc>
        <w:tc>
          <w:tcPr>
            <w:tcW w:w="147" w:type="pct"/>
            <w:shd w:val="clear" w:color="auto" w:fill="auto"/>
          </w:tcPr>
          <w:p w14:paraId="5863418B" w14:textId="0AFEE64A" w:rsidR="005817BA" w:rsidRPr="00137523" w:rsidRDefault="005817BA" w:rsidP="005817BA">
            <w:pPr>
              <w:jc w:val="center"/>
            </w:pPr>
            <w:r w:rsidRPr="00137523">
              <w:t>-</w:t>
            </w:r>
          </w:p>
        </w:tc>
        <w:tc>
          <w:tcPr>
            <w:tcW w:w="767" w:type="pct"/>
            <w:vMerge/>
            <w:shd w:val="clear" w:color="auto" w:fill="auto"/>
          </w:tcPr>
          <w:p w14:paraId="72D64A35" w14:textId="77777777" w:rsidR="005817BA" w:rsidRPr="00137523" w:rsidRDefault="005817BA" w:rsidP="005817BA"/>
        </w:tc>
        <w:tc>
          <w:tcPr>
            <w:tcW w:w="366" w:type="pct"/>
            <w:vMerge/>
            <w:shd w:val="clear" w:color="auto" w:fill="auto"/>
          </w:tcPr>
          <w:p w14:paraId="21E9D5DB" w14:textId="77777777" w:rsidR="005817BA" w:rsidRPr="00137523" w:rsidRDefault="005817BA" w:rsidP="005817BA"/>
        </w:tc>
      </w:tr>
      <w:tr w:rsidR="005817BA" w:rsidRPr="00137523" w14:paraId="79A59042" w14:textId="77777777" w:rsidTr="00EB1529">
        <w:trPr>
          <w:trHeight w:val="1401"/>
        </w:trPr>
        <w:tc>
          <w:tcPr>
            <w:tcW w:w="222" w:type="pct"/>
            <w:vMerge/>
            <w:shd w:val="clear" w:color="auto" w:fill="auto"/>
          </w:tcPr>
          <w:p w14:paraId="6DA4111B" w14:textId="77777777" w:rsidR="005817BA" w:rsidRPr="00137523" w:rsidRDefault="005817BA" w:rsidP="005817BA"/>
        </w:tc>
        <w:tc>
          <w:tcPr>
            <w:tcW w:w="820" w:type="pct"/>
            <w:vMerge/>
            <w:shd w:val="clear" w:color="auto" w:fill="auto"/>
          </w:tcPr>
          <w:p w14:paraId="4A313544" w14:textId="77777777" w:rsidR="005817BA" w:rsidRPr="00137523" w:rsidRDefault="005817BA" w:rsidP="005817BA"/>
        </w:tc>
        <w:tc>
          <w:tcPr>
            <w:tcW w:w="686" w:type="pct"/>
            <w:gridSpan w:val="3"/>
            <w:vMerge/>
            <w:shd w:val="clear" w:color="auto" w:fill="auto"/>
          </w:tcPr>
          <w:p w14:paraId="5CD5404D" w14:textId="77777777" w:rsidR="005817BA" w:rsidRPr="00137523" w:rsidRDefault="005817BA" w:rsidP="005817BA">
            <w:pPr>
              <w:jc w:val="center"/>
            </w:pPr>
          </w:p>
        </w:tc>
        <w:tc>
          <w:tcPr>
            <w:tcW w:w="476" w:type="pct"/>
            <w:shd w:val="clear" w:color="auto" w:fill="auto"/>
          </w:tcPr>
          <w:p w14:paraId="7C10B890" w14:textId="684F4036" w:rsidR="005817BA" w:rsidRPr="00137523" w:rsidRDefault="005817BA" w:rsidP="005817BA">
            <w:pPr>
              <w:jc w:val="center"/>
            </w:pPr>
            <w:r w:rsidRPr="00137523">
              <w:t>2019-2030</w:t>
            </w:r>
          </w:p>
        </w:tc>
        <w:tc>
          <w:tcPr>
            <w:tcW w:w="389" w:type="pct"/>
            <w:gridSpan w:val="2"/>
            <w:shd w:val="clear" w:color="auto" w:fill="auto"/>
          </w:tcPr>
          <w:p w14:paraId="2885706A" w14:textId="6DF171C1" w:rsidR="005817BA" w:rsidRPr="00137523" w:rsidRDefault="002E0B15" w:rsidP="005817BA">
            <w:pPr>
              <w:jc w:val="center"/>
            </w:pPr>
            <w:r>
              <w:t>310 193,9</w:t>
            </w:r>
          </w:p>
        </w:tc>
        <w:tc>
          <w:tcPr>
            <w:tcW w:w="344" w:type="pct"/>
            <w:gridSpan w:val="2"/>
            <w:shd w:val="clear" w:color="auto" w:fill="auto"/>
          </w:tcPr>
          <w:p w14:paraId="22364EFA" w14:textId="479C7A84" w:rsidR="005817BA" w:rsidRPr="00137523" w:rsidRDefault="005817BA" w:rsidP="005817BA">
            <w:pPr>
              <w:jc w:val="center"/>
            </w:pPr>
            <w:r w:rsidRPr="00137523">
              <w:t>-</w:t>
            </w:r>
          </w:p>
        </w:tc>
        <w:tc>
          <w:tcPr>
            <w:tcW w:w="390" w:type="pct"/>
            <w:gridSpan w:val="2"/>
            <w:shd w:val="clear" w:color="auto" w:fill="auto"/>
          </w:tcPr>
          <w:p w14:paraId="188096B4" w14:textId="15A56FBB" w:rsidR="005817BA" w:rsidRPr="00137523" w:rsidRDefault="005817BA" w:rsidP="005817BA">
            <w:pPr>
              <w:jc w:val="center"/>
            </w:pPr>
            <w:r w:rsidRPr="00137523">
              <w:t>1 947,7</w:t>
            </w:r>
          </w:p>
        </w:tc>
        <w:tc>
          <w:tcPr>
            <w:tcW w:w="393" w:type="pct"/>
            <w:gridSpan w:val="2"/>
            <w:shd w:val="clear" w:color="auto" w:fill="auto"/>
          </w:tcPr>
          <w:p w14:paraId="18222E9E" w14:textId="26649956" w:rsidR="005817BA" w:rsidRPr="00137523" w:rsidRDefault="002E0B15" w:rsidP="005817BA">
            <w:pPr>
              <w:jc w:val="center"/>
            </w:pPr>
            <w:r>
              <w:t>308 246,2</w:t>
            </w:r>
          </w:p>
        </w:tc>
        <w:tc>
          <w:tcPr>
            <w:tcW w:w="147" w:type="pct"/>
            <w:shd w:val="clear" w:color="auto" w:fill="auto"/>
          </w:tcPr>
          <w:p w14:paraId="726311DA" w14:textId="37AE8D0B" w:rsidR="005817BA" w:rsidRPr="00137523" w:rsidRDefault="005817BA" w:rsidP="005817BA">
            <w:pPr>
              <w:jc w:val="center"/>
            </w:pPr>
            <w:r w:rsidRPr="00137523">
              <w:t>-</w:t>
            </w:r>
          </w:p>
        </w:tc>
        <w:tc>
          <w:tcPr>
            <w:tcW w:w="767" w:type="pct"/>
            <w:vMerge/>
            <w:shd w:val="clear" w:color="auto" w:fill="auto"/>
          </w:tcPr>
          <w:p w14:paraId="5DB0C9B6" w14:textId="77777777" w:rsidR="005817BA" w:rsidRPr="00137523" w:rsidRDefault="005817BA" w:rsidP="005817BA"/>
        </w:tc>
        <w:tc>
          <w:tcPr>
            <w:tcW w:w="366" w:type="pct"/>
            <w:vMerge/>
            <w:shd w:val="clear" w:color="auto" w:fill="auto"/>
          </w:tcPr>
          <w:p w14:paraId="62372C26" w14:textId="77777777" w:rsidR="005817BA" w:rsidRPr="00137523" w:rsidRDefault="005817BA" w:rsidP="005817BA"/>
        </w:tc>
      </w:tr>
      <w:tr w:rsidR="008F0821" w:rsidRPr="00137523" w14:paraId="2FF11AC7" w14:textId="77777777" w:rsidTr="002E0B15">
        <w:trPr>
          <w:trHeight w:val="114"/>
        </w:trPr>
        <w:tc>
          <w:tcPr>
            <w:tcW w:w="222" w:type="pct"/>
            <w:vMerge w:val="restart"/>
            <w:shd w:val="clear" w:color="auto" w:fill="auto"/>
          </w:tcPr>
          <w:p w14:paraId="50D4CD3F" w14:textId="45633269" w:rsidR="008F0821" w:rsidRPr="00137523" w:rsidRDefault="008F0821" w:rsidP="008F0821">
            <w:r>
              <w:t>2.2.2</w:t>
            </w:r>
          </w:p>
        </w:tc>
        <w:tc>
          <w:tcPr>
            <w:tcW w:w="820" w:type="pct"/>
            <w:vMerge w:val="restart"/>
            <w:shd w:val="clear" w:color="auto" w:fill="auto"/>
          </w:tcPr>
          <w:p w14:paraId="0ED2BB41" w14:textId="54CE41D5" w:rsidR="008F0821" w:rsidRPr="00137523" w:rsidRDefault="008F0821" w:rsidP="008F0821">
            <w:r w:rsidRPr="008F0821">
              <w:t>Организация мероприятий по лесовосстановлению и лесоразведению на территории Шелеховского муниципального района</w:t>
            </w:r>
          </w:p>
        </w:tc>
        <w:tc>
          <w:tcPr>
            <w:tcW w:w="686" w:type="pct"/>
            <w:gridSpan w:val="3"/>
            <w:vMerge w:val="restart"/>
            <w:shd w:val="clear" w:color="auto" w:fill="auto"/>
          </w:tcPr>
          <w:p w14:paraId="45665AD8" w14:textId="0452787C" w:rsidR="008F0821" w:rsidRPr="00137523" w:rsidRDefault="008F0821" w:rsidP="008F0821">
            <w:pPr>
              <w:jc w:val="center"/>
            </w:pPr>
            <w:r w:rsidRPr="00137523">
              <w:t>Управление территориального развития и обустройства</w:t>
            </w:r>
          </w:p>
        </w:tc>
        <w:tc>
          <w:tcPr>
            <w:tcW w:w="476" w:type="pct"/>
            <w:shd w:val="clear" w:color="auto" w:fill="auto"/>
          </w:tcPr>
          <w:p w14:paraId="02B7ED16" w14:textId="17E30CA4" w:rsidR="008F0821" w:rsidRPr="00137523" w:rsidRDefault="008F0821" w:rsidP="008F0821">
            <w:pPr>
              <w:jc w:val="center"/>
            </w:pPr>
            <w:r w:rsidRPr="00137523">
              <w:t>2023</w:t>
            </w:r>
          </w:p>
        </w:tc>
        <w:tc>
          <w:tcPr>
            <w:tcW w:w="389" w:type="pct"/>
            <w:gridSpan w:val="2"/>
            <w:shd w:val="clear" w:color="auto" w:fill="auto"/>
          </w:tcPr>
          <w:p w14:paraId="650F0596" w14:textId="02A66751" w:rsidR="008F0821" w:rsidRDefault="008F0821" w:rsidP="008F0821">
            <w:pPr>
              <w:jc w:val="center"/>
            </w:pPr>
            <w:r>
              <w:t>2 000,0</w:t>
            </w:r>
          </w:p>
        </w:tc>
        <w:tc>
          <w:tcPr>
            <w:tcW w:w="344" w:type="pct"/>
            <w:gridSpan w:val="2"/>
            <w:shd w:val="clear" w:color="auto" w:fill="auto"/>
          </w:tcPr>
          <w:p w14:paraId="0C5625DD" w14:textId="63704A14" w:rsidR="008F0821" w:rsidRPr="00137523" w:rsidRDefault="008F0821" w:rsidP="008F0821">
            <w:pPr>
              <w:jc w:val="center"/>
            </w:pPr>
            <w:r w:rsidRPr="00137523">
              <w:t>-</w:t>
            </w:r>
          </w:p>
        </w:tc>
        <w:tc>
          <w:tcPr>
            <w:tcW w:w="390" w:type="pct"/>
            <w:gridSpan w:val="2"/>
            <w:shd w:val="clear" w:color="auto" w:fill="auto"/>
          </w:tcPr>
          <w:p w14:paraId="5FF735A6" w14:textId="1B9B1598" w:rsidR="008F0821" w:rsidRPr="00137523" w:rsidRDefault="008F0821" w:rsidP="008F0821">
            <w:pPr>
              <w:jc w:val="center"/>
            </w:pPr>
            <w:r w:rsidRPr="00137523">
              <w:t>-</w:t>
            </w:r>
          </w:p>
        </w:tc>
        <w:tc>
          <w:tcPr>
            <w:tcW w:w="393" w:type="pct"/>
            <w:gridSpan w:val="2"/>
            <w:shd w:val="clear" w:color="auto" w:fill="auto"/>
          </w:tcPr>
          <w:p w14:paraId="29D1FB25" w14:textId="4CA58EB8" w:rsidR="008F0821" w:rsidRDefault="008F0821" w:rsidP="008F0821">
            <w:pPr>
              <w:jc w:val="center"/>
            </w:pPr>
            <w:r>
              <w:t>2 000,0</w:t>
            </w:r>
          </w:p>
        </w:tc>
        <w:tc>
          <w:tcPr>
            <w:tcW w:w="147" w:type="pct"/>
            <w:shd w:val="clear" w:color="auto" w:fill="auto"/>
          </w:tcPr>
          <w:p w14:paraId="779C8C1C" w14:textId="1C56F4C6" w:rsidR="008F0821" w:rsidRPr="00137523" w:rsidRDefault="008F0821" w:rsidP="008F0821">
            <w:pPr>
              <w:jc w:val="center"/>
            </w:pPr>
            <w:r w:rsidRPr="00137523">
              <w:t>-</w:t>
            </w:r>
          </w:p>
        </w:tc>
        <w:tc>
          <w:tcPr>
            <w:tcW w:w="767" w:type="pct"/>
            <w:vMerge w:val="restart"/>
            <w:shd w:val="clear" w:color="auto" w:fill="auto"/>
          </w:tcPr>
          <w:p w14:paraId="4BB80DED" w14:textId="1419B757" w:rsidR="008F0821" w:rsidRPr="00137523" w:rsidRDefault="008F0821" w:rsidP="008F0821">
            <w:r>
              <w:t>Количество проведенных мероприятий</w:t>
            </w:r>
          </w:p>
        </w:tc>
        <w:tc>
          <w:tcPr>
            <w:tcW w:w="366" w:type="pct"/>
            <w:vMerge w:val="restart"/>
            <w:shd w:val="clear" w:color="auto" w:fill="auto"/>
          </w:tcPr>
          <w:p w14:paraId="6EFB0B65" w14:textId="64A52D1E" w:rsidR="008F0821" w:rsidRPr="00137523" w:rsidRDefault="008F0821" w:rsidP="008F0821">
            <w:r>
              <w:t>1 ед.</w:t>
            </w:r>
          </w:p>
        </w:tc>
      </w:tr>
      <w:tr w:rsidR="008F0821" w:rsidRPr="00137523" w14:paraId="1C3D96F6" w14:textId="77777777" w:rsidTr="002E0B15">
        <w:trPr>
          <w:trHeight w:val="114"/>
        </w:trPr>
        <w:tc>
          <w:tcPr>
            <w:tcW w:w="222" w:type="pct"/>
            <w:vMerge/>
            <w:shd w:val="clear" w:color="auto" w:fill="auto"/>
          </w:tcPr>
          <w:p w14:paraId="20AC978E" w14:textId="77777777" w:rsidR="008F0821" w:rsidRPr="00137523" w:rsidRDefault="008F0821" w:rsidP="008F0821"/>
        </w:tc>
        <w:tc>
          <w:tcPr>
            <w:tcW w:w="820" w:type="pct"/>
            <w:vMerge/>
            <w:shd w:val="clear" w:color="auto" w:fill="auto"/>
          </w:tcPr>
          <w:p w14:paraId="183EDE3B" w14:textId="77777777" w:rsidR="008F0821" w:rsidRPr="00137523" w:rsidRDefault="008F0821" w:rsidP="008F0821"/>
        </w:tc>
        <w:tc>
          <w:tcPr>
            <w:tcW w:w="686" w:type="pct"/>
            <w:gridSpan w:val="3"/>
            <w:vMerge/>
            <w:shd w:val="clear" w:color="auto" w:fill="auto"/>
          </w:tcPr>
          <w:p w14:paraId="3EE04763" w14:textId="77777777" w:rsidR="008F0821" w:rsidRPr="00137523" w:rsidRDefault="008F0821" w:rsidP="008F0821">
            <w:pPr>
              <w:jc w:val="center"/>
            </w:pPr>
          </w:p>
        </w:tc>
        <w:tc>
          <w:tcPr>
            <w:tcW w:w="476" w:type="pct"/>
            <w:shd w:val="clear" w:color="auto" w:fill="auto"/>
          </w:tcPr>
          <w:p w14:paraId="3D1F8585" w14:textId="7C68AB71" w:rsidR="008F0821" w:rsidRPr="00137523" w:rsidRDefault="008F0821" w:rsidP="008F0821">
            <w:pPr>
              <w:jc w:val="center"/>
            </w:pPr>
            <w:r w:rsidRPr="00137523">
              <w:t>2024</w:t>
            </w:r>
          </w:p>
        </w:tc>
        <w:tc>
          <w:tcPr>
            <w:tcW w:w="389" w:type="pct"/>
            <w:gridSpan w:val="2"/>
            <w:shd w:val="clear" w:color="auto" w:fill="auto"/>
          </w:tcPr>
          <w:p w14:paraId="7D521003" w14:textId="526C3DAF" w:rsidR="008F0821" w:rsidRDefault="008F0821" w:rsidP="008F0821">
            <w:pPr>
              <w:jc w:val="center"/>
            </w:pPr>
            <w:r>
              <w:t>2 000,0</w:t>
            </w:r>
          </w:p>
        </w:tc>
        <w:tc>
          <w:tcPr>
            <w:tcW w:w="344" w:type="pct"/>
            <w:gridSpan w:val="2"/>
            <w:shd w:val="clear" w:color="auto" w:fill="auto"/>
          </w:tcPr>
          <w:p w14:paraId="503D34FB" w14:textId="65D6DADF" w:rsidR="008F0821" w:rsidRPr="00137523" w:rsidRDefault="008F0821" w:rsidP="008F0821">
            <w:pPr>
              <w:jc w:val="center"/>
            </w:pPr>
            <w:r w:rsidRPr="00137523">
              <w:t>-</w:t>
            </w:r>
          </w:p>
        </w:tc>
        <w:tc>
          <w:tcPr>
            <w:tcW w:w="390" w:type="pct"/>
            <w:gridSpan w:val="2"/>
            <w:shd w:val="clear" w:color="auto" w:fill="auto"/>
          </w:tcPr>
          <w:p w14:paraId="57265E9E" w14:textId="27982297" w:rsidR="008F0821" w:rsidRPr="00137523" w:rsidRDefault="008F0821" w:rsidP="008F0821">
            <w:pPr>
              <w:jc w:val="center"/>
            </w:pPr>
            <w:r w:rsidRPr="00137523">
              <w:t>-</w:t>
            </w:r>
          </w:p>
        </w:tc>
        <w:tc>
          <w:tcPr>
            <w:tcW w:w="393" w:type="pct"/>
            <w:gridSpan w:val="2"/>
            <w:shd w:val="clear" w:color="auto" w:fill="auto"/>
          </w:tcPr>
          <w:p w14:paraId="7608C0A4" w14:textId="06610EFA" w:rsidR="008F0821" w:rsidRDefault="008F0821" w:rsidP="008F0821">
            <w:pPr>
              <w:jc w:val="center"/>
            </w:pPr>
            <w:r>
              <w:t>2 000,0</w:t>
            </w:r>
          </w:p>
        </w:tc>
        <w:tc>
          <w:tcPr>
            <w:tcW w:w="147" w:type="pct"/>
            <w:shd w:val="clear" w:color="auto" w:fill="auto"/>
          </w:tcPr>
          <w:p w14:paraId="48D34D56" w14:textId="4EF90654" w:rsidR="008F0821" w:rsidRPr="00137523" w:rsidRDefault="008F0821" w:rsidP="008F0821">
            <w:pPr>
              <w:jc w:val="center"/>
            </w:pPr>
            <w:r w:rsidRPr="00137523">
              <w:t>-</w:t>
            </w:r>
          </w:p>
        </w:tc>
        <w:tc>
          <w:tcPr>
            <w:tcW w:w="767" w:type="pct"/>
            <w:vMerge/>
            <w:shd w:val="clear" w:color="auto" w:fill="auto"/>
          </w:tcPr>
          <w:p w14:paraId="6D4ABC86" w14:textId="77777777" w:rsidR="008F0821" w:rsidRPr="00137523" w:rsidRDefault="008F0821" w:rsidP="008F0821"/>
        </w:tc>
        <w:tc>
          <w:tcPr>
            <w:tcW w:w="366" w:type="pct"/>
            <w:vMerge/>
            <w:shd w:val="clear" w:color="auto" w:fill="auto"/>
          </w:tcPr>
          <w:p w14:paraId="672F4A2D" w14:textId="77777777" w:rsidR="008F0821" w:rsidRPr="00137523" w:rsidRDefault="008F0821" w:rsidP="008F0821"/>
        </w:tc>
      </w:tr>
      <w:tr w:rsidR="008F0821" w:rsidRPr="00137523" w14:paraId="7D3D5F9D" w14:textId="77777777" w:rsidTr="002E0B15">
        <w:trPr>
          <w:trHeight w:val="114"/>
        </w:trPr>
        <w:tc>
          <w:tcPr>
            <w:tcW w:w="222" w:type="pct"/>
            <w:vMerge/>
            <w:shd w:val="clear" w:color="auto" w:fill="auto"/>
          </w:tcPr>
          <w:p w14:paraId="24BBE527" w14:textId="77777777" w:rsidR="008F0821" w:rsidRPr="00137523" w:rsidRDefault="008F0821" w:rsidP="008F0821"/>
        </w:tc>
        <w:tc>
          <w:tcPr>
            <w:tcW w:w="820" w:type="pct"/>
            <w:vMerge/>
            <w:shd w:val="clear" w:color="auto" w:fill="auto"/>
          </w:tcPr>
          <w:p w14:paraId="5752BF7D" w14:textId="77777777" w:rsidR="008F0821" w:rsidRPr="00137523" w:rsidRDefault="008F0821" w:rsidP="008F0821"/>
        </w:tc>
        <w:tc>
          <w:tcPr>
            <w:tcW w:w="686" w:type="pct"/>
            <w:gridSpan w:val="3"/>
            <w:vMerge/>
            <w:shd w:val="clear" w:color="auto" w:fill="auto"/>
          </w:tcPr>
          <w:p w14:paraId="1C8912B4" w14:textId="77777777" w:rsidR="008F0821" w:rsidRPr="00137523" w:rsidRDefault="008F0821" w:rsidP="008F0821">
            <w:pPr>
              <w:jc w:val="center"/>
            </w:pPr>
          </w:p>
        </w:tc>
        <w:tc>
          <w:tcPr>
            <w:tcW w:w="476" w:type="pct"/>
            <w:shd w:val="clear" w:color="auto" w:fill="auto"/>
          </w:tcPr>
          <w:p w14:paraId="519F3345" w14:textId="56861346" w:rsidR="008F0821" w:rsidRPr="00137523" w:rsidRDefault="008F0821" w:rsidP="008F0821">
            <w:pPr>
              <w:jc w:val="center"/>
            </w:pPr>
            <w:r>
              <w:t>2025</w:t>
            </w:r>
          </w:p>
        </w:tc>
        <w:tc>
          <w:tcPr>
            <w:tcW w:w="389" w:type="pct"/>
            <w:gridSpan w:val="2"/>
            <w:shd w:val="clear" w:color="auto" w:fill="auto"/>
          </w:tcPr>
          <w:p w14:paraId="637EBA87" w14:textId="07A7B159" w:rsidR="008F0821" w:rsidRDefault="008F0821" w:rsidP="008F0821">
            <w:pPr>
              <w:jc w:val="center"/>
            </w:pPr>
            <w:r>
              <w:t>-</w:t>
            </w:r>
          </w:p>
        </w:tc>
        <w:tc>
          <w:tcPr>
            <w:tcW w:w="344" w:type="pct"/>
            <w:gridSpan w:val="2"/>
            <w:shd w:val="clear" w:color="auto" w:fill="auto"/>
          </w:tcPr>
          <w:p w14:paraId="0FC6AC6E" w14:textId="7E9795A5" w:rsidR="008F0821" w:rsidRPr="00137523" w:rsidRDefault="008F0821" w:rsidP="008F0821">
            <w:pPr>
              <w:jc w:val="center"/>
            </w:pPr>
            <w:r>
              <w:t>-</w:t>
            </w:r>
          </w:p>
        </w:tc>
        <w:tc>
          <w:tcPr>
            <w:tcW w:w="390" w:type="pct"/>
            <w:gridSpan w:val="2"/>
            <w:shd w:val="clear" w:color="auto" w:fill="auto"/>
          </w:tcPr>
          <w:p w14:paraId="53D1B434" w14:textId="1273C171" w:rsidR="008F0821" w:rsidRPr="00137523" w:rsidRDefault="008F0821" w:rsidP="008F0821">
            <w:pPr>
              <w:jc w:val="center"/>
            </w:pPr>
            <w:r>
              <w:t>-</w:t>
            </w:r>
          </w:p>
        </w:tc>
        <w:tc>
          <w:tcPr>
            <w:tcW w:w="393" w:type="pct"/>
            <w:gridSpan w:val="2"/>
            <w:shd w:val="clear" w:color="auto" w:fill="auto"/>
          </w:tcPr>
          <w:p w14:paraId="2EFB0A3B" w14:textId="3205E116" w:rsidR="008F0821" w:rsidRDefault="008F0821" w:rsidP="008F0821">
            <w:pPr>
              <w:jc w:val="center"/>
            </w:pPr>
            <w:r>
              <w:t>-</w:t>
            </w:r>
          </w:p>
        </w:tc>
        <w:tc>
          <w:tcPr>
            <w:tcW w:w="147" w:type="pct"/>
            <w:shd w:val="clear" w:color="auto" w:fill="auto"/>
          </w:tcPr>
          <w:p w14:paraId="6FC43D04" w14:textId="42749969" w:rsidR="008F0821" w:rsidRPr="00137523" w:rsidRDefault="008F0821" w:rsidP="008F0821">
            <w:pPr>
              <w:jc w:val="center"/>
            </w:pPr>
            <w:r>
              <w:t>-</w:t>
            </w:r>
          </w:p>
        </w:tc>
        <w:tc>
          <w:tcPr>
            <w:tcW w:w="767" w:type="pct"/>
            <w:vMerge/>
            <w:shd w:val="clear" w:color="auto" w:fill="auto"/>
          </w:tcPr>
          <w:p w14:paraId="5665BC83" w14:textId="77777777" w:rsidR="008F0821" w:rsidRPr="00137523" w:rsidRDefault="008F0821" w:rsidP="008F0821"/>
        </w:tc>
        <w:tc>
          <w:tcPr>
            <w:tcW w:w="366" w:type="pct"/>
            <w:vMerge/>
            <w:shd w:val="clear" w:color="auto" w:fill="auto"/>
          </w:tcPr>
          <w:p w14:paraId="17FDC363" w14:textId="77777777" w:rsidR="008F0821" w:rsidRPr="00137523" w:rsidRDefault="008F0821" w:rsidP="008F0821"/>
        </w:tc>
      </w:tr>
      <w:tr w:rsidR="008F0821" w:rsidRPr="00137523" w14:paraId="198C42B5" w14:textId="77777777" w:rsidTr="002E0B15">
        <w:trPr>
          <w:trHeight w:val="114"/>
        </w:trPr>
        <w:tc>
          <w:tcPr>
            <w:tcW w:w="222" w:type="pct"/>
            <w:vMerge/>
            <w:shd w:val="clear" w:color="auto" w:fill="auto"/>
          </w:tcPr>
          <w:p w14:paraId="68FD602F" w14:textId="77777777" w:rsidR="008F0821" w:rsidRPr="00137523" w:rsidRDefault="008F0821" w:rsidP="008F0821"/>
        </w:tc>
        <w:tc>
          <w:tcPr>
            <w:tcW w:w="820" w:type="pct"/>
            <w:vMerge/>
            <w:shd w:val="clear" w:color="auto" w:fill="auto"/>
          </w:tcPr>
          <w:p w14:paraId="5B5FDBFD" w14:textId="77777777" w:rsidR="008F0821" w:rsidRPr="00137523" w:rsidRDefault="008F0821" w:rsidP="008F0821"/>
        </w:tc>
        <w:tc>
          <w:tcPr>
            <w:tcW w:w="686" w:type="pct"/>
            <w:gridSpan w:val="3"/>
            <w:vMerge/>
            <w:shd w:val="clear" w:color="auto" w:fill="auto"/>
          </w:tcPr>
          <w:p w14:paraId="07876EDA" w14:textId="77777777" w:rsidR="008F0821" w:rsidRPr="00137523" w:rsidRDefault="008F0821" w:rsidP="008F0821">
            <w:pPr>
              <w:jc w:val="center"/>
            </w:pPr>
          </w:p>
        </w:tc>
        <w:tc>
          <w:tcPr>
            <w:tcW w:w="476" w:type="pct"/>
            <w:shd w:val="clear" w:color="auto" w:fill="auto"/>
          </w:tcPr>
          <w:p w14:paraId="71B450EC" w14:textId="709E3CC4" w:rsidR="008F0821" w:rsidRPr="00137523" w:rsidRDefault="008F0821" w:rsidP="008F0821">
            <w:pPr>
              <w:jc w:val="center"/>
            </w:pPr>
            <w:r w:rsidRPr="00137523">
              <w:t>202</w:t>
            </w:r>
            <w:r>
              <w:t>6</w:t>
            </w:r>
            <w:r w:rsidRPr="00137523">
              <w:t>-2030</w:t>
            </w:r>
          </w:p>
        </w:tc>
        <w:tc>
          <w:tcPr>
            <w:tcW w:w="389" w:type="pct"/>
            <w:gridSpan w:val="2"/>
            <w:shd w:val="clear" w:color="auto" w:fill="auto"/>
          </w:tcPr>
          <w:p w14:paraId="2D9162A0" w14:textId="474B6246" w:rsidR="008F0821" w:rsidRDefault="008F0821" w:rsidP="008F0821">
            <w:pPr>
              <w:jc w:val="center"/>
            </w:pPr>
            <w:r>
              <w:t>-</w:t>
            </w:r>
          </w:p>
        </w:tc>
        <w:tc>
          <w:tcPr>
            <w:tcW w:w="344" w:type="pct"/>
            <w:gridSpan w:val="2"/>
            <w:shd w:val="clear" w:color="auto" w:fill="auto"/>
          </w:tcPr>
          <w:p w14:paraId="3D815563" w14:textId="1854C5B8" w:rsidR="008F0821" w:rsidRPr="00137523" w:rsidRDefault="008F0821" w:rsidP="008F0821">
            <w:pPr>
              <w:jc w:val="center"/>
            </w:pPr>
            <w:r w:rsidRPr="00137523">
              <w:t>-</w:t>
            </w:r>
          </w:p>
        </w:tc>
        <w:tc>
          <w:tcPr>
            <w:tcW w:w="390" w:type="pct"/>
            <w:gridSpan w:val="2"/>
            <w:shd w:val="clear" w:color="auto" w:fill="auto"/>
          </w:tcPr>
          <w:p w14:paraId="25B598D3" w14:textId="7DD0C392" w:rsidR="008F0821" w:rsidRPr="00137523" w:rsidRDefault="008F0821" w:rsidP="008F0821">
            <w:pPr>
              <w:jc w:val="center"/>
            </w:pPr>
            <w:r w:rsidRPr="00137523">
              <w:t>-</w:t>
            </w:r>
          </w:p>
        </w:tc>
        <w:tc>
          <w:tcPr>
            <w:tcW w:w="393" w:type="pct"/>
            <w:gridSpan w:val="2"/>
            <w:shd w:val="clear" w:color="auto" w:fill="auto"/>
          </w:tcPr>
          <w:p w14:paraId="42B492AC" w14:textId="2698D1AD" w:rsidR="008F0821" w:rsidRDefault="008F0821" w:rsidP="008F0821">
            <w:pPr>
              <w:jc w:val="center"/>
            </w:pPr>
            <w:r>
              <w:t>-</w:t>
            </w:r>
          </w:p>
        </w:tc>
        <w:tc>
          <w:tcPr>
            <w:tcW w:w="147" w:type="pct"/>
            <w:shd w:val="clear" w:color="auto" w:fill="auto"/>
          </w:tcPr>
          <w:p w14:paraId="246B96EB" w14:textId="0E2E2345" w:rsidR="008F0821" w:rsidRPr="00137523" w:rsidRDefault="008F0821" w:rsidP="008F0821">
            <w:pPr>
              <w:jc w:val="center"/>
            </w:pPr>
            <w:r w:rsidRPr="00137523">
              <w:t>-</w:t>
            </w:r>
          </w:p>
        </w:tc>
        <w:tc>
          <w:tcPr>
            <w:tcW w:w="767" w:type="pct"/>
            <w:vMerge/>
            <w:shd w:val="clear" w:color="auto" w:fill="auto"/>
          </w:tcPr>
          <w:p w14:paraId="4E898552" w14:textId="77777777" w:rsidR="008F0821" w:rsidRPr="00137523" w:rsidRDefault="008F0821" w:rsidP="008F0821"/>
        </w:tc>
        <w:tc>
          <w:tcPr>
            <w:tcW w:w="366" w:type="pct"/>
            <w:vMerge/>
            <w:shd w:val="clear" w:color="auto" w:fill="auto"/>
          </w:tcPr>
          <w:p w14:paraId="0CCC6D5D" w14:textId="77777777" w:rsidR="008F0821" w:rsidRPr="00137523" w:rsidRDefault="008F0821" w:rsidP="008F0821"/>
        </w:tc>
      </w:tr>
      <w:tr w:rsidR="008F0821" w:rsidRPr="00137523" w14:paraId="0B1F89CD" w14:textId="77777777" w:rsidTr="002E0B15">
        <w:trPr>
          <w:trHeight w:val="114"/>
        </w:trPr>
        <w:tc>
          <w:tcPr>
            <w:tcW w:w="222" w:type="pct"/>
            <w:vMerge/>
            <w:shd w:val="clear" w:color="auto" w:fill="auto"/>
          </w:tcPr>
          <w:p w14:paraId="624CD12F" w14:textId="77777777" w:rsidR="008F0821" w:rsidRPr="00137523" w:rsidRDefault="008F0821" w:rsidP="008F0821"/>
        </w:tc>
        <w:tc>
          <w:tcPr>
            <w:tcW w:w="820" w:type="pct"/>
            <w:vMerge/>
            <w:shd w:val="clear" w:color="auto" w:fill="auto"/>
          </w:tcPr>
          <w:p w14:paraId="3801F475" w14:textId="77777777" w:rsidR="008F0821" w:rsidRPr="00137523" w:rsidRDefault="008F0821" w:rsidP="008F0821"/>
        </w:tc>
        <w:tc>
          <w:tcPr>
            <w:tcW w:w="686" w:type="pct"/>
            <w:gridSpan w:val="3"/>
            <w:vMerge/>
            <w:shd w:val="clear" w:color="auto" w:fill="auto"/>
          </w:tcPr>
          <w:p w14:paraId="3E0BF410" w14:textId="77777777" w:rsidR="008F0821" w:rsidRPr="00137523" w:rsidRDefault="008F0821" w:rsidP="008F0821">
            <w:pPr>
              <w:jc w:val="center"/>
            </w:pPr>
          </w:p>
        </w:tc>
        <w:tc>
          <w:tcPr>
            <w:tcW w:w="476" w:type="pct"/>
            <w:shd w:val="clear" w:color="auto" w:fill="auto"/>
          </w:tcPr>
          <w:p w14:paraId="6B9ECF32" w14:textId="0DCF7987" w:rsidR="008F0821" w:rsidRPr="00137523" w:rsidRDefault="008F0821" w:rsidP="008F0821">
            <w:pPr>
              <w:jc w:val="center"/>
            </w:pPr>
            <w:r w:rsidRPr="00137523">
              <w:t>20</w:t>
            </w:r>
            <w:r>
              <w:t>23</w:t>
            </w:r>
            <w:r w:rsidRPr="00137523">
              <w:t>-2030</w:t>
            </w:r>
          </w:p>
        </w:tc>
        <w:tc>
          <w:tcPr>
            <w:tcW w:w="389" w:type="pct"/>
            <w:gridSpan w:val="2"/>
            <w:shd w:val="clear" w:color="auto" w:fill="auto"/>
          </w:tcPr>
          <w:p w14:paraId="467F92A5" w14:textId="5BC23323" w:rsidR="008F0821" w:rsidRDefault="008F0821" w:rsidP="008F0821">
            <w:pPr>
              <w:jc w:val="center"/>
            </w:pPr>
            <w:r>
              <w:t>4 000,0</w:t>
            </w:r>
          </w:p>
        </w:tc>
        <w:tc>
          <w:tcPr>
            <w:tcW w:w="344" w:type="pct"/>
            <w:gridSpan w:val="2"/>
            <w:shd w:val="clear" w:color="auto" w:fill="auto"/>
          </w:tcPr>
          <w:p w14:paraId="2729A9EC" w14:textId="0731D12E" w:rsidR="008F0821" w:rsidRPr="00137523" w:rsidRDefault="008F0821" w:rsidP="008F0821">
            <w:pPr>
              <w:jc w:val="center"/>
            </w:pPr>
            <w:r w:rsidRPr="00137523">
              <w:t>-</w:t>
            </w:r>
          </w:p>
        </w:tc>
        <w:tc>
          <w:tcPr>
            <w:tcW w:w="390" w:type="pct"/>
            <w:gridSpan w:val="2"/>
            <w:shd w:val="clear" w:color="auto" w:fill="auto"/>
          </w:tcPr>
          <w:p w14:paraId="04687E62" w14:textId="4CEBA8BB" w:rsidR="008F0821" w:rsidRPr="00137523" w:rsidRDefault="008F0821" w:rsidP="008F0821">
            <w:pPr>
              <w:jc w:val="center"/>
            </w:pPr>
            <w:r w:rsidRPr="00137523">
              <w:t>-</w:t>
            </w:r>
          </w:p>
        </w:tc>
        <w:tc>
          <w:tcPr>
            <w:tcW w:w="393" w:type="pct"/>
            <w:gridSpan w:val="2"/>
            <w:shd w:val="clear" w:color="auto" w:fill="auto"/>
          </w:tcPr>
          <w:p w14:paraId="37C51931" w14:textId="54883009" w:rsidR="008F0821" w:rsidRDefault="008F0821" w:rsidP="008F0821">
            <w:pPr>
              <w:jc w:val="center"/>
            </w:pPr>
            <w:r>
              <w:t>4 000,0</w:t>
            </w:r>
          </w:p>
        </w:tc>
        <w:tc>
          <w:tcPr>
            <w:tcW w:w="147" w:type="pct"/>
            <w:shd w:val="clear" w:color="auto" w:fill="auto"/>
          </w:tcPr>
          <w:p w14:paraId="1F64515B" w14:textId="1B0BC48B" w:rsidR="008F0821" w:rsidRPr="00137523" w:rsidRDefault="008F0821" w:rsidP="008F0821">
            <w:pPr>
              <w:jc w:val="center"/>
            </w:pPr>
            <w:r w:rsidRPr="00137523">
              <w:t>-</w:t>
            </w:r>
          </w:p>
        </w:tc>
        <w:tc>
          <w:tcPr>
            <w:tcW w:w="767" w:type="pct"/>
            <w:vMerge/>
            <w:shd w:val="clear" w:color="auto" w:fill="auto"/>
          </w:tcPr>
          <w:p w14:paraId="6691E0C1" w14:textId="77777777" w:rsidR="008F0821" w:rsidRPr="00137523" w:rsidRDefault="008F0821" w:rsidP="008F0821"/>
        </w:tc>
        <w:tc>
          <w:tcPr>
            <w:tcW w:w="366" w:type="pct"/>
            <w:vMerge/>
            <w:shd w:val="clear" w:color="auto" w:fill="auto"/>
          </w:tcPr>
          <w:p w14:paraId="05683E02" w14:textId="77777777" w:rsidR="008F0821" w:rsidRPr="00137523" w:rsidRDefault="008F0821" w:rsidP="008F0821"/>
        </w:tc>
      </w:tr>
      <w:tr w:rsidR="008F0821" w:rsidRPr="00137523" w14:paraId="663ECC60" w14:textId="77777777" w:rsidTr="002E0B15">
        <w:trPr>
          <w:trHeight w:val="114"/>
        </w:trPr>
        <w:tc>
          <w:tcPr>
            <w:tcW w:w="222" w:type="pct"/>
            <w:vMerge w:val="restart"/>
            <w:shd w:val="clear" w:color="auto" w:fill="auto"/>
          </w:tcPr>
          <w:p w14:paraId="2D77C60D" w14:textId="2F8FA00B" w:rsidR="008F0821" w:rsidRPr="00137523" w:rsidRDefault="008F0821" w:rsidP="008F0821">
            <w:r>
              <w:t>2.2.3</w:t>
            </w:r>
          </w:p>
        </w:tc>
        <w:tc>
          <w:tcPr>
            <w:tcW w:w="820" w:type="pct"/>
            <w:vMerge w:val="restart"/>
            <w:shd w:val="clear" w:color="auto" w:fill="auto"/>
          </w:tcPr>
          <w:p w14:paraId="66F59CBD" w14:textId="4B74AE08" w:rsidR="008F0821" w:rsidRPr="00137523" w:rsidRDefault="008F0821" w:rsidP="008F0821">
            <w:r w:rsidRPr="008F0821">
              <w:t xml:space="preserve">Озеленение территорий муниципальных образовательных организаций и мест (площадок) накопления твердых коммунальных отходов Шелеховского муниципального района, </w:t>
            </w:r>
            <w:r w:rsidRPr="008F0821">
              <w:lastRenderedPageBreak/>
              <w:t>(разработка проектов озеленения, снос больных и аварийных насаждений, компенсационные посадки и уход, озеленение территории)</w:t>
            </w:r>
          </w:p>
        </w:tc>
        <w:tc>
          <w:tcPr>
            <w:tcW w:w="686" w:type="pct"/>
            <w:gridSpan w:val="3"/>
            <w:vMerge w:val="restart"/>
            <w:shd w:val="clear" w:color="auto" w:fill="auto"/>
          </w:tcPr>
          <w:p w14:paraId="778AEB74" w14:textId="4EED5BAB" w:rsidR="008F0821" w:rsidRPr="00137523" w:rsidRDefault="008F0821" w:rsidP="008F0821">
            <w:pPr>
              <w:jc w:val="center"/>
            </w:pPr>
            <w:r w:rsidRPr="00137523">
              <w:lastRenderedPageBreak/>
              <w:t>Управление территориального развития и обустройства</w:t>
            </w:r>
          </w:p>
        </w:tc>
        <w:tc>
          <w:tcPr>
            <w:tcW w:w="476" w:type="pct"/>
            <w:shd w:val="clear" w:color="auto" w:fill="auto"/>
          </w:tcPr>
          <w:p w14:paraId="2777B774" w14:textId="51BC9B44" w:rsidR="008F0821" w:rsidRPr="00137523" w:rsidRDefault="008F0821" w:rsidP="008F0821">
            <w:pPr>
              <w:jc w:val="center"/>
            </w:pPr>
            <w:r w:rsidRPr="00137523">
              <w:t>2023</w:t>
            </w:r>
          </w:p>
        </w:tc>
        <w:tc>
          <w:tcPr>
            <w:tcW w:w="389" w:type="pct"/>
            <w:gridSpan w:val="2"/>
            <w:shd w:val="clear" w:color="auto" w:fill="auto"/>
          </w:tcPr>
          <w:p w14:paraId="36C5AFCA" w14:textId="11FF14B5" w:rsidR="008F0821" w:rsidRDefault="008F0821" w:rsidP="008F0821">
            <w:pPr>
              <w:jc w:val="center"/>
            </w:pPr>
            <w:r>
              <w:t>12 000,0</w:t>
            </w:r>
          </w:p>
        </w:tc>
        <w:tc>
          <w:tcPr>
            <w:tcW w:w="344" w:type="pct"/>
            <w:gridSpan w:val="2"/>
            <w:shd w:val="clear" w:color="auto" w:fill="auto"/>
          </w:tcPr>
          <w:p w14:paraId="58F59945" w14:textId="2D6AD064" w:rsidR="008F0821" w:rsidRPr="00137523" w:rsidRDefault="008F0821" w:rsidP="008F0821">
            <w:pPr>
              <w:jc w:val="center"/>
            </w:pPr>
            <w:r w:rsidRPr="00137523">
              <w:t>-</w:t>
            </w:r>
          </w:p>
        </w:tc>
        <w:tc>
          <w:tcPr>
            <w:tcW w:w="390" w:type="pct"/>
            <w:gridSpan w:val="2"/>
            <w:shd w:val="clear" w:color="auto" w:fill="auto"/>
          </w:tcPr>
          <w:p w14:paraId="6105D171" w14:textId="21C9BC94" w:rsidR="008F0821" w:rsidRPr="00137523" w:rsidRDefault="008F0821" w:rsidP="008F0821">
            <w:pPr>
              <w:jc w:val="center"/>
            </w:pPr>
            <w:r w:rsidRPr="00137523">
              <w:t>-</w:t>
            </w:r>
          </w:p>
        </w:tc>
        <w:tc>
          <w:tcPr>
            <w:tcW w:w="393" w:type="pct"/>
            <w:gridSpan w:val="2"/>
            <w:shd w:val="clear" w:color="auto" w:fill="auto"/>
          </w:tcPr>
          <w:p w14:paraId="3740D30A" w14:textId="642F2B56" w:rsidR="008F0821" w:rsidRDefault="008F0821" w:rsidP="008F0821">
            <w:pPr>
              <w:jc w:val="center"/>
            </w:pPr>
            <w:r>
              <w:t>12 000,0</w:t>
            </w:r>
          </w:p>
        </w:tc>
        <w:tc>
          <w:tcPr>
            <w:tcW w:w="147" w:type="pct"/>
            <w:shd w:val="clear" w:color="auto" w:fill="auto"/>
          </w:tcPr>
          <w:p w14:paraId="4CECEB31" w14:textId="33D79904" w:rsidR="008F0821" w:rsidRPr="00137523" w:rsidRDefault="008F0821" w:rsidP="008F0821">
            <w:pPr>
              <w:jc w:val="center"/>
            </w:pPr>
            <w:r w:rsidRPr="00137523">
              <w:t>-</w:t>
            </w:r>
          </w:p>
        </w:tc>
        <w:tc>
          <w:tcPr>
            <w:tcW w:w="767" w:type="pct"/>
            <w:vMerge w:val="restart"/>
            <w:shd w:val="clear" w:color="auto" w:fill="auto"/>
          </w:tcPr>
          <w:p w14:paraId="3807985C" w14:textId="60387CA3" w:rsidR="008F0821" w:rsidRPr="00137523" w:rsidRDefault="008F0821" w:rsidP="008F0821">
            <w:r>
              <w:t>Количество проведенных мероприятий по озеленению территории</w:t>
            </w:r>
          </w:p>
        </w:tc>
        <w:tc>
          <w:tcPr>
            <w:tcW w:w="366" w:type="pct"/>
            <w:vMerge w:val="restart"/>
            <w:shd w:val="clear" w:color="auto" w:fill="auto"/>
          </w:tcPr>
          <w:p w14:paraId="166CC7EF" w14:textId="0139CB58" w:rsidR="008F0821" w:rsidRPr="00137523" w:rsidRDefault="008F0821" w:rsidP="008F0821">
            <w:r>
              <w:t>1 ед.</w:t>
            </w:r>
          </w:p>
        </w:tc>
      </w:tr>
      <w:tr w:rsidR="008F0821" w:rsidRPr="00137523" w14:paraId="0E9693D6" w14:textId="77777777" w:rsidTr="002E0B15">
        <w:trPr>
          <w:trHeight w:val="114"/>
        </w:trPr>
        <w:tc>
          <w:tcPr>
            <w:tcW w:w="222" w:type="pct"/>
            <w:vMerge/>
            <w:shd w:val="clear" w:color="auto" w:fill="auto"/>
          </w:tcPr>
          <w:p w14:paraId="33BDE327" w14:textId="77777777" w:rsidR="008F0821" w:rsidRPr="00137523" w:rsidRDefault="008F0821" w:rsidP="008F0821"/>
        </w:tc>
        <w:tc>
          <w:tcPr>
            <w:tcW w:w="820" w:type="pct"/>
            <w:vMerge/>
            <w:shd w:val="clear" w:color="auto" w:fill="auto"/>
          </w:tcPr>
          <w:p w14:paraId="16C011DB" w14:textId="77777777" w:rsidR="008F0821" w:rsidRPr="00137523" w:rsidRDefault="008F0821" w:rsidP="008F0821"/>
        </w:tc>
        <w:tc>
          <w:tcPr>
            <w:tcW w:w="686" w:type="pct"/>
            <w:gridSpan w:val="3"/>
            <w:vMerge/>
            <w:shd w:val="clear" w:color="auto" w:fill="auto"/>
          </w:tcPr>
          <w:p w14:paraId="6179CB5C" w14:textId="77777777" w:rsidR="008F0821" w:rsidRPr="00137523" w:rsidRDefault="008F0821" w:rsidP="008F0821">
            <w:pPr>
              <w:jc w:val="center"/>
            </w:pPr>
          </w:p>
        </w:tc>
        <w:tc>
          <w:tcPr>
            <w:tcW w:w="476" w:type="pct"/>
            <w:shd w:val="clear" w:color="auto" w:fill="auto"/>
          </w:tcPr>
          <w:p w14:paraId="187B693B" w14:textId="4B9D502D" w:rsidR="008F0821" w:rsidRPr="00137523" w:rsidRDefault="008F0821" w:rsidP="008F0821">
            <w:pPr>
              <w:jc w:val="center"/>
            </w:pPr>
            <w:r w:rsidRPr="00137523">
              <w:t>2024</w:t>
            </w:r>
          </w:p>
        </w:tc>
        <w:tc>
          <w:tcPr>
            <w:tcW w:w="389" w:type="pct"/>
            <w:gridSpan w:val="2"/>
            <w:shd w:val="clear" w:color="auto" w:fill="auto"/>
          </w:tcPr>
          <w:p w14:paraId="5180C9FC" w14:textId="503D93E0" w:rsidR="008F0821" w:rsidRDefault="008F0821" w:rsidP="008F0821">
            <w:pPr>
              <w:jc w:val="center"/>
            </w:pPr>
            <w:r>
              <w:t>113 214,7</w:t>
            </w:r>
          </w:p>
        </w:tc>
        <w:tc>
          <w:tcPr>
            <w:tcW w:w="344" w:type="pct"/>
            <w:gridSpan w:val="2"/>
            <w:shd w:val="clear" w:color="auto" w:fill="auto"/>
          </w:tcPr>
          <w:p w14:paraId="54D1A24F" w14:textId="75C959F3" w:rsidR="008F0821" w:rsidRPr="00137523" w:rsidRDefault="008F0821" w:rsidP="008F0821">
            <w:pPr>
              <w:jc w:val="center"/>
            </w:pPr>
            <w:r w:rsidRPr="00137523">
              <w:t>-</w:t>
            </w:r>
          </w:p>
        </w:tc>
        <w:tc>
          <w:tcPr>
            <w:tcW w:w="390" w:type="pct"/>
            <w:gridSpan w:val="2"/>
            <w:shd w:val="clear" w:color="auto" w:fill="auto"/>
          </w:tcPr>
          <w:p w14:paraId="094CA1C5" w14:textId="53543B1A" w:rsidR="008F0821" w:rsidRPr="00137523" w:rsidRDefault="008F0821" w:rsidP="008F0821">
            <w:pPr>
              <w:jc w:val="center"/>
            </w:pPr>
            <w:r w:rsidRPr="00137523">
              <w:t>-</w:t>
            </w:r>
          </w:p>
        </w:tc>
        <w:tc>
          <w:tcPr>
            <w:tcW w:w="393" w:type="pct"/>
            <w:gridSpan w:val="2"/>
            <w:shd w:val="clear" w:color="auto" w:fill="auto"/>
          </w:tcPr>
          <w:p w14:paraId="5BE6B9B6" w14:textId="009E6A2C" w:rsidR="008F0821" w:rsidRDefault="008F0821" w:rsidP="008F0821">
            <w:pPr>
              <w:jc w:val="center"/>
            </w:pPr>
            <w:r>
              <w:t>113 214,7</w:t>
            </w:r>
          </w:p>
        </w:tc>
        <w:tc>
          <w:tcPr>
            <w:tcW w:w="147" w:type="pct"/>
            <w:shd w:val="clear" w:color="auto" w:fill="auto"/>
          </w:tcPr>
          <w:p w14:paraId="3D6F6F55" w14:textId="7115FFE6" w:rsidR="008F0821" w:rsidRPr="00137523" w:rsidRDefault="008F0821" w:rsidP="008F0821">
            <w:pPr>
              <w:jc w:val="center"/>
            </w:pPr>
            <w:r w:rsidRPr="00137523">
              <w:t>-</w:t>
            </w:r>
          </w:p>
        </w:tc>
        <w:tc>
          <w:tcPr>
            <w:tcW w:w="767" w:type="pct"/>
            <w:vMerge/>
            <w:shd w:val="clear" w:color="auto" w:fill="auto"/>
          </w:tcPr>
          <w:p w14:paraId="770EDF26" w14:textId="77777777" w:rsidR="008F0821" w:rsidRPr="00137523" w:rsidRDefault="008F0821" w:rsidP="008F0821"/>
        </w:tc>
        <w:tc>
          <w:tcPr>
            <w:tcW w:w="366" w:type="pct"/>
            <w:vMerge/>
            <w:shd w:val="clear" w:color="auto" w:fill="auto"/>
          </w:tcPr>
          <w:p w14:paraId="1093BBC1" w14:textId="77777777" w:rsidR="008F0821" w:rsidRPr="00137523" w:rsidRDefault="008F0821" w:rsidP="008F0821"/>
        </w:tc>
      </w:tr>
      <w:tr w:rsidR="008F0821" w:rsidRPr="00137523" w14:paraId="667289D2" w14:textId="77777777" w:rsidTr="002E0B15">
        <w:trPr>
          <w:trHeight w:val="114"/>
        </w:trPr>
        <w:tc>
          <w:tcPr>
            <w:tcW w:w="222" w:type="pct"/>
            <w:vMerge/>
            <w:shd w:val="clear" w:color="auto" w:fill="auto"/>
          </w:tcPr>
          <w:p w14:paraId="34A4D180" w14:textId="77777777" w:rsidR="008F0821" w:rsidRPr="00137523" w:rsidRDefault="008F0821" w:rsidP="008F0821"/>
        </w:tc>
        <w:tc>
          <w:tcPr>
            <w:tcW w:w="820" w:type="pct"/>
            <w:vMerge/>
            <w:shd w:val="clear" w:color="auto" w:fill="auto"/>
          </w:tcPr>
          <w:p w14:paraId="3205F903" w14:textId="77777777" w:rsidR="008F0821" w:rsidRPr="00137523" w:rsidRDefault="008F0821" w:rsidP="008F0821"/>
        </w:tc>
        <w:tc>
          <w:tcPr>
            <w:tcW w:w="686" w:type="pct"/>
            <w:gridSpan w:val="3"/>
            <w:vMerge/>
            <w:shd w:val="clear" w:color="auto" w:fill="auto"/>
          </w:tcPr>
          <w:p w14:paraId="2A2EB5F1" w14:textId="77777777" w:rsidR="008F0821" w:rsidRPr="00137523" w:rsidRDefault="008F0821" w:rsidP="008F0821">
            <w:pPr>
              <w:jc w:val="center"/>
            </w:pPr>
          </w:p>
        </w:tc>
        <w:tc>
          <w:tcPr>
            <w:tcW w:w="476" w:type="pct"/>
            <w:shd w:val="clear" w:color="auto" w:fill="auto"/>
          </w:tcPr>
          <w:p w14:paraId="5D06ADD3" w14:textId="6D19AB55" w:rsidR="008F0821" w:rsidRPr="00137523" w:rsidRDefault="008F0821" w:rsidP="008F0821">
            <w:pPr>
              <w:jc w:val="center"/>
            </w:pPr>
            <w:r>
              <w:t>2025</w:t>
            </w:r>
          </w:p>
        </w:tc>
        <w:tc>
          <w:tcPr>
            <w:tcW w:w="389" w:type="pct"/>
            <w:gridSpan w:val="2"/>
            <w:shd w:val="clear" w:color="auto" w:fill="auto"/>
          </w:tcPr>
          <w:p w14:paraId="6447583C" w14:textId="1DDC8E93" w:rsidR="008F0821" w:rsidRDefault="008F0821" w:rsidP="008F0821">
            <w:pPr>
              <w:jc w:val="center"/>
            </w:pPr>
            <w:r>
              <w:t>-</w:t>
            </w:r>
          </w:p>
        </w:tc>
        <w:tc>
          <w:tcPr>
            <w:tcW w:w="344" w:type="pct"/>
            <w:gridSpan w:val="2"/>
            <w:shd w:val="clear" w:color="auto" w:fill="auto"/>
          </w:tcPr>
          <w:p w14:paraId="2010D4CF" w14:textId="488CC65F" w:rsidR="008F0821" w:rsidRPr="00137523" w:rsidRDefault="008F0821" w:rsidP="008F0821">
            <w:pPr>
              <w:jc w:val="center"/>
            </w:pPr>
            <w:r>
              <w:t>-</w:t>
            </w:r>
          </w:p>
        </w:tc>
        <w:tc>
          <w:tcPr>
            <w:tcW w:w="390" w:type="pct"/>
            <w:gridSpan w:val="2"/>
            <w:shd w:val="clear" w:color="auto" w:fill="auto"/>
          </w:tcPr>
          <w:p w14:paraId="40C0C8F7" w14:textId="616C3D45" w:rsidR="008F0821" w:rsidRPr="00137523" w:rsidRDefault="008F0821" w:rsidP="008F0821">
            <w:pPr>
              <w:jc w:val="center"/>
            </w:pPr>
            <w:r>
              <w:t>-</w:t>
            </w:r>
          </w:p>
        </w:tc>
        <w:tc>
          <w:tcPr>
            <w:tcW w:w="393" w:type="pct"/>
            <w:gridSpan w:val="2"/>
            <w:shd w:val="clear" w:color="auto" w:fill="auto"/>
          </w:tcPr>
          <w:p w14:paraId="3EEA754F" w14:textId="585BCAFC" w:rsidR="008F0821" w:rsidRDefault="008F0821" w:rsidP="008F0821">
            <w:pPr>
              <w:jc w:val="center"/>
            </w:pPr>
            <w:r>
              <w:t>-</w:t>
            </w:r>
          </w:p>
        </w:tc>
        <w:tc>
          <w:tcPr>
            <w:tcW w:w="147" w:type="pct"/>
            <w:shd w:val="clear" w:color="auto" w:fill="auto"/>
          </w:tcPr>
          <w:p w14:paraId="43A33FC6" w14:textId="74070566" w:rsidR="008F0821" w:rsidRPr="00137523" w:rsidRDefault="008F0821" w:rsidP="008F0821">
            <w:pPr>
              <w:jc w:val="center"/>
            </w:pPr>
            <w:r>
              <w:t>-</w:t>
            </w:r>
          </w:p>
        </w:tc>
        <w:tc>
          <w:tcPr>
            <w:tcW w:w="767" w:type="pct"/>
            <w:vMerge/>
            <w:shd w:val="clear" w:color="auto" w:fill="auto"/>
          </w:tcPr>
          <w:p w14:paraId="68D2743B" w14:textId="77777777" w:rsidR="008F0821" w:rsidRPr="00137523" w:rsidRDefault="008F0821" w:rsidP="008F0821"/>
        </w:tc>
        <w:tc>
          <w:tcPr>
            <w:tcW w:w="366" w:type="pct"/>
            <w:vMerge/>
            <w:shd w:val="clear" w:color="auto" w:fill="auto"/>
          </w:tcPr>
          <w:p w14:paraId="6CC1EB73" w14:textId="77777777" w:rsidR="008F0821" w:rsidRPr="00137523" w:rsidRDefault="008F0821" w:rsidP="008F0821"/>
        </w:tc>
      </w:tr>
      <w:tr w:rsidR="008F0821" w:rsidRPr="00137523" w14:paraId="5A4DBEE9" w14:textId="77777777" w:rsidTr="002E0B15">
        <w:trPr>
          <w:trHeight w:val="114"/>
        </w:trPr>
        <w:tc>
          <w:tcPr>
            <w:tcW w:w="222" w:type="pct"/>
            <w:vMerge/>
            <w:shd w:val="clear" w:color="auto" w:fill="auto"/>
          </w:tcPr>
          <w:p w14:paraId="573ED07C" w14:textId="77777777" w:rsidR="008F0821" w:rsidRPr="00137523" w:rsidRDefault="008F0821" w:rsidP="008F0821"/>
        </w:tc>
        <w:tc>
          <w:tcPr>
            <w:tcW w:w="820" w:type="pct"/>
            <w:vMerge/>
            <w:shd w:val="clear" w:color="auto" w:fill="auto"/>
          </w:tcPr>
          <w:p w14:paraId="1FD10016" w14:textId="77777777" w:rsidR="008F0821" w:rsidRPr="00137523" w:rsidRDefault="008F0821" w:rsidP="008F0821"/>
        </w:tc>
        <w:tc>
          <w:tcPr>
            <w:tcW w:w="686" w:type="pct"/>
            <w:gridSpan w:val="3"/>
            <w:vMerge/>
            <w:shd w:val="clear" w:color="auto" w:fill="auto"/>
          </w:tcPr>
          <w:p w14:paraId="2FFD1A12" w14:textId="77777777" w:rsidR="008F0821" w:rsidRPr="00137523" w:rsidRDefault="008F0821" w:rsidP="008F0821">
            <w:pPr>
              <w:jc w:val="center"/>
            </w:pPr>
          </w:p>
        </w:tc>
        <w:tc>
          <w:tcPr>
            <w:tcW w:w="476" w:type="pct"/>
            <w:shd w:val="clear" w:color="auto" w:fill="auto"/>
          </w:tcPr>
          <w:p w14:paraId="1BDDE25C" w14:textId="0CCEC5AE" w:rsidR="008F0821" w:rsidRPr="00137523" w:rsidRDefault="008F0821" w:rsidP="008F0821">
            <w:pPr>
              <w:jc w:val="center"/>
            </w:pPr>
            <w:r w:rsidRPr="00137523">
              <w:t>202</w:t>
            </w:r>
            <w:r>
              <w:t>6</w:t>
            </w:r>
            <w:r w:rsidRPr="00137523">
              <w:t>-2030</w:t>
            </w:r>
          </w:p>
        </w:tc>
        <w:tc>
          <w:tcPr>
            <w:tcW w:w="389" w:type="pct"/>
            <w:gridSpan w:val="2"/>
            <w:shd w:val="clear" w:color="auto" w:fill="auto"/>
          </w:tcPr>
          <w:p w14:paraId="2A419148" w14:textId="31565F44" w:rsidR="008F0821" w:rsidRDefault="008F0821" w:rsidP="008F0821">
            <w:pPr>
              <w:jc w:val="center"/>
            </w:pPr>
            <w:r>
              <w:t>-</w:t>
            </w:r>
          </w:p>
        </w:tc>
        <w:tc>
          <w:tcPr>
            <w:tcW w:w="344" w:type="pct"/>
            <w:gridSpan w:val="2"/>
            <w:shd w:val="clear" w:color="auto" w:fill="auto"/>
          </w:tcPr>
          <w:p w14:paraId="306F30ED" w14:textId="5BA31788" w:rsidR="008F0821" w:rsidRPr="00137523" w:rsidRDefault="008F0821" w:rsidP="008F0821">
            <w:pPr>
              <w:jc w:val="center"/>
            </w:pPr>
            <w:r w:rsidRPr="00137523">
              <w:t>-</w:t>
            </w:r>
          </w:p>
        </w:tc>
        <w:tc>
          <w:tcPr>
            <w:tcW w:w="390" w:type="pct"/>
            <w:gridSpan w:val="2"/>
            <w:shd w:val="clear" w:color="auto" w:fill="auto"/>
          </w:tcPr>
          <w:p w14:paraId="34B4CFA9" w14:textId="10775E54" w:rsidR="008F0821" w:rsidRPr="00137523" w:rsidRDefault="008F0821" w:rsidP="008F0821">
            <w:pPr>
              <w:jc w:val="center"/>
            </w:pPr>
            <w:r w:rsidRPr="00137523">
              <w:t>-</w:t>
            </w:r>
          </w:p>
        </w:tc>
        <w:tc>
          <w:tcPr>
            <w:tcW w:w="393" w:type="pct"/>
            <w:gridSpan w:val="2"/>
            <w:shd w:val="clear" w:color="auto" w:fill="auto"/>
          </w:tcPr>
          <w:p w14:paraId="178F5EE3" w14:textId="54871DCF" w:rsidR="008F0821" w:rsidRDefault="008F0821" w:rsidP="008F0821">
            <w:pPr>
              <w:jc w:val="center"/>
            </w:pPr>
            <w:r>
              <w:t>-</w:t>
            </w:r>
          </w:p>
        </w:tc>
        <w:tc>
          <w:tcPr>
            <w:tcW w:w="147" w:type="pct"/>
            <w:shd w:val="clear" w:color="auto" w:fill="auto"/>
          </w:tcPr>
          <w:p w14:paraId="7237F1CB" w14:textId="4C671B28" w:rsidR="008F0821" w:rsidRPr="00137523" w:rsidRDefault="008F0821" w:rsidP="008F0821">
            <w:pPr>
              <w:jc w:val="center"/>
            </w:pPr>
            <w:r w:rsidRPr="00137523">
              <w:t>-</w:t>
            </w:r>
          </w:p>
        </w:tc>
        <w:tc>
          <w:tcPr>
            <w:tcW w:w="767" w:type="pct"/>
            <w:vMerge/>
            <w:shd w:val="clear" w:color="auto" w:fill="auto"/>
          </w:tcPr>
          <w:p w14:paraId="6743F5F3" w14:textId="77777777" w:rsidR="008F0821" w:rsidRPr="00137523" w:rsidRDefault="008F0821" w:rsidP="008F0821"/>
        </w:tc>
        <w:tc>
          <w:tcPr>
            <w:tcW w:w="366" w:type="pct"/>
            <w:vMerge/>
            <w:shd w:val="clear" w:color="auto" w:fill="auto"/>
          </w:tcPr>
          <w:p w14:paraId="353F5933" w14:textId="77777777" w:rsidR="008F0821" w:rsidRPr="00137523" w:rsidRDefault="008F0821" w:rsidP="008F0821"/>
        </w:tc>
      </w:tr>
      <w:tr w:rsidR="008F0821" w:rsidRPr="00137523" w14:paraId="2A326433" w14:textId="77777777" w:rsidTr="002E0B15">
        <w:trPr>
          <w:trHeight w:val="114"/>
        </w:trPr>
        <w:tc>
          <w:tcPr>
            <w:tcW w:w="222" w:type="pct"/>
            <w:vMerge/>
            <w:shd w:val="clear" w:color="auto" w:fill="auto"/>
          </w:tcPr>
          <w:p w14:paraId="7266DC41" w14:textId="77777777" w:rsidR="008F0821" w:rsidRPr="00137523" w:rsidRDefault="008F0821" w:rsidP="008F0821"/>
        </w:tc>
        <w:tc>
          <w:tcPr>
            <w:tcW w:w="820" w:type="pct"/>
            <w:vMerge/>
            <w:shd w:val="clear" w:color="auto" w:fill="auto"/>
          </w:tcPr>
          <w:p w14:paraId="6F1CA548" w14:textId="77777777" w:rsidR="008F0821" w:rsidRPr="00137523" w:rsidRDefault="008F0821" w:rsidP="008F0821"/>
        </w:tc>
        <w:tc>
          <w:tcPr>
            <w:tcW w:w="686" w:type="pct"/>
            <w:gridSpan w:val="3"/>
            <w:vMerge/>
            <w:shd w:val="clear" w:color="auto" w:fill="auto"/>
          </w:tcPr>
          <w:p w14:paraId="38FDA089" w14:textId="77777777" w:rsidR="008F0821" w:rsidRPr="00137523" w:rsidRDefault="008F0821" w:rsidP="008F0821">
            <w:pPr>
              <w:jc w:val="center"/>
            </w:pPr>
          </w:p>
        </w:tc>
        <w:tc>
          <w:tcPr>
            <w:tcW w:w="476" w:type="pct"/>
            <w:shd w:val="clear" w:color="auto" w:fill="auto"/>
          </w:tcPr>
          <w:p w14:paraId="75047877" w14:textId="738269F7" w:rsidR="008F0821" w:rsidRPr="00137523" w:rsidRDefault="008F0821" w:rsidP="008F0821">
            <w:pPr>
              <w:jc w:val="center"/>
            </w:pPr>
            <w:r w:rsidRPr="00137523">
              <w:t>20</w:t>
            </w:r>
            <w:r>
              <w:t>23</w:t>
            </w:r>
            <w:r w:rsidRPr="00137523">
              <w:t>-2030</w:t>
            </w:r>
          </w:p>
        </w:tc>
        <w:tc>
          <w:tcPr>
            <w:tcW w:w="389" w:type="pct"/>
            <w:gridSpan w:val="2"/>
            <w:shd w:val="clear" w:color="auto" w:fill="auto"/>
          </w:tcPr>
          <w:p w14:paraId="478E5F1F" w14:textId="5178AEF3" w:rsidR="008F0821" w:rsidRDefault="008F0821" w:rsidP="008F0821">
            <w:pPr>
              <w:jc w:val="center"/>
            </w:pPr>
            <w:r>
              <w:t>125 214,7</w:t>
            </w:r>
          </w:p>
        </w:tc>
        <w:tc>
          <w:tcPr>
            <w:tcW w:w="344" w:type="pct"/>
            <w:gridSpan w:val="2"/>
            <w:shd w:val="clear" w:color="auto" w:fill="auto"/>
          </w:tcPr>
          <w:p w14:paraId="3BE405B3" w14:textId="1ACAA143" w:rsidR="008F0821" w:rsidRPr="00137523" w:rsidRDefault="008F0821" w:rsidP="008F0821">
            <w:pPr>
              <w:jc w:val="center"/>
            </w:pPr>
            <w:r w:rsidRPr="00137523">
              <w:t>-</w:t>
            </w:r>
          </w:p>
        </w:tc>
        <w:tc>
          <w:tcPr>
            <w:tcW w:w="390" w:type="pct"/>
            <w:gridSpan w:val="2"/>
            <w:shd w:val="clear" w:color="auto" w:fill="auto"/>
          </w:tcPr>
          <w:p w14:paraId="35BB6AE9" w14:textId="4E6A8353" w:rsidR="008F0821" w:rsidRPr="00137523" w:rsidRDefault="008F0821" w:rsidP="008F0821">
            <w:pPr>
              <w:jc w:val="center"/>
            </w:pPr>
            <w:r w:rsidRPr="00137523">
              <w:t>-</w:t>
            </w:r>
          </w:p>
        </w:tc>
        <w:tc>
          <w:tcPr>
            <w:tcW w:w="393" w:type="pct"/>
            <w:gridSpan w:val="2"/>
            <w:shd w:val="clear" w:color="auto" w:fill="auto"/>
          </w:tcPr>
          <w:p w14:paraId="72014009" w14:textId="5E8F6198" w:rsidR="008F0821" w:rsidRDefault="008F0821" w:rsidP="008F0821">
            <w:pPr>
              <w:jc w:val="center"/>
            </w:pPr>
            <w:r>
              <w:t>125 214,7</w:t>
            </w:r>
          </w:p>
        </w:tc>
        <w:tc>
          <w:tcPr>
            <w:tcW w:w="147" w:type="pct"/>
            <w:shd w:val="clear" w:color="auto" w:fill="auto"/>
          </w:tcPr>
          <w:p w14:paraId="35029FD7" w14:textId="2A89A62C" w:rsidR="008F0821" w:rsidRPr="00137523" w:rsidRDefault="008F0821" w:rsidP="008F0821">
            <w:pPr>
              <w:jc w:val="center"/>
            </w:pPr>
            <w:r w:rsidRPr="00137523">
              <w:t>-</w:t>
            </w:r>
          </w:p>
        </w:tc>
        <w:tc>
          <w:tcPr>
            <w:tcW w:w="767" w:type="pct"/>
            <w:vMerge/>
            <w:shd w:val="clear" w:color="auto" w:fill="auto"/>
          </w:tcPr>
          <w:p w14:paraId="40BADDA3" w14:textId="77777777" w:rsidR="008F0821" w:rsidRPr="00137523" w:rsidRDefault="008F0821" w:rsidP="008F0821"/>
        </w:tc>
        <w:tc>
          <w:tcPr>
            <w:tcW w:w="366" w:type="pct"/>
            <w:vMerge/>
            <w:shd w:val="clear" w:color="auto" w:fill="auto"/>
          </w:tcPr>
          <w:p w14:paraId="5BD58A95" w14:textId="77777777" w:rsidR="008F0821" w:rsidRPr="00137523" w:rsidRDefault="008F0821" w:rsidP="008F0821"/>
        </w:tc>
      </w:tr>
      <w:tr w:rsidR="008F0821" w:rsidRPr="00137523" w14:paraId="312E0657" w14:textId="77777777" w:rsidTr="00EB1529">
        <w:trPr>
          <w:trHeight w:val="20"/>
        </w:trPr>
        <w:tc>
          <w:tcPr>
            <w:tcW w:w="222" w:type="pct"/>
            <w:vMerge w:val="restart"/>
            <w:shd w:val="clear" w:color="auto" w:fill="auto"/>
            <w:hideMark/>
          </w:tcPr>
          <w:p w14:paraId="5F9C27BD" w14:textId="77777777" w:rsidR="008F0821" w:rsidRPr="00137523" w:rsidRDefault="008F0821" w:rsidP="008F0821">
            <w:r w:rsidRPr="00137523">
              <w:t>2.3.</w:t>
            </w:r>
          </w:p>
        </w:tc>
        <w:tc>
          <w:tcPr>
            <w:tcW w:w="820" w:type="pct"/>
            <w:vMerge w:val="restart"/>
            <w:shd w:val="clear" w:color="auto" w:fill="auto"/>
            <w:hideMark/>
          </w:tcPr>
          <w:p w14:paraId="04AD6FEE" w14:textId="30620F6C" w:rsidR="008F0821" w:rsidRPr="00137523" w:rsidRDefault="008F0821" w:rsidP="008F0821">
            <w:r w:rsidRPr="00890B47">
              <w:t>Создание и содержание мест (площадок) накопления твердых коммунальных отходов</w:t>
            </w:r>
          </w:p>
        </w:tc>
        <w:tc>
          <w:tcPr>
            <w:tcW w:w="686" w:type="pct"/>
            <w:gridSpan w:val="3"/>
            <w:vMerge w:val="restart"/>
            <w:shd w:val="clear" w:color="auto" w:fill="auto"/>
            <w:hideMark/>
          </w:tcPr>
          <w:p w14:paraId="0CABB104" w14:textId="77777777" w:rsidR="008F0821" w:rsidRPr="00137523" w:rsidRDefault="008F0821" w:rsidP="008F0821">
            <w:pPr>
              <w:jc w:val="center"/>
            </w:pPr>
            <w:r w:rsidRPr="00137523">
              <w:t>Управление территориального развития и обустройства</w:t>
            </w:r>
          </w:p>
        </w:tc>
        <w:tc>
          <w:tcPr>
            <w:tcW w:w="476" w:type="pct"/>
            <w:shd w:val="clear" w:color="auto" w:fill="auto"/>
            <w:hideMark/>
          </w:tcPr>
          <w:p w14:paraId="31B298BB" w14:textId="77777777" w:rsidR="008F0821" w:rsidRPr="00137523" w:rsidRDefault="008F0821" w:rsidP="008F0821">
            <w:pPr>
              <w:jc w:val="center"/>
            </w:pPr>
            <w:r w:rsidRPr="00137523">
              <w:t>2019</w:t>
            </w:r>
          </w:p>
        </w:tc>
        <w:tc>
          <w:tcPr>
            <w:tcW w:w="389" w:type="pct"/>
            <w:gridSpan w:val="2"/>
            <w:shd w:val="clear" w:color="auto" w:fill="auto"/>
            <w:vAlign w:val="center"/>
            <w:hideMark/>
          </w:tcPr>
          <w:p w14:paraId="2B9A1334" w14:textId="77777777" w:rsidR="008F0821" w:rsidRPr="00137523" w:rsidRDefault="008F0821" w:rsidP="008F0821">
            <w:pPr>
              <w:jc w:val="center"/>
            </w:pPr>
            <w:r w:rsidRPr="00137523">
              <w:t>2 018,8</w:t>
            </w:r>
          </w:p>
        </w:tc>
        <w:tc>
          <w:tcPr>
            <w:tcW w:w="344" w:type="pct"/>
            <w:gridSpan w:val="2"/>
            <w:shd w:val="clear" w:color="auto" w:fill="auto"/>
            <w:vAlign w:val="center"/>
            <w:hideMark/>
          </w:tcPr>
          <w:p w14:paraId="50DF807D" w14:textId="77777777" w:rsidR="008F0821" w:rsidRPr="00137523" w:rsidRDefault="008F0821" w:rsidP="008F0821">
            <w:pPr>
              <w:jc w:val="center"/>
            </w:pPr>
            <w:r w:rsidRPr="00137523">
              <w:t>-</w:t>
            </w:r>
          </w:p>
        </w:tc>
        <w:tc>
          <w:tcPr>
            <w:tcW w:w="390" w:type="pct"/>
            <w:gridSpan w:val="2"/>
            <w:shd w:val="clear" w:color="auto" w:fill="auto"/>
            <w:vAlign w:val="center"/>
            <w:hideMark/>
          </w:tcPr>
          <w:p w14:paraId="29512A02" w14:textId="77777777" w:rsidR="008F0821" w:rsidRPr="00137523" w:rsidRDefault="008F0821" w:rsidP="008F0821">
            <w:pPr>
              <w:jc w:val="center"/>
            </w:pPr>
            <w:r w:rsidRPr="00137523">
              <w:t>1 796,7</w:t>
            </w:r>
          </w:p>
        </w:tc>
        <w:tc>
          <w:tcPr>
            <w:tcW w:w="393" w:type="pct"/>
            <w:gridSpan w:val="2"/>
            <w:shd w:val="clear" w:color="auto" w:fill="auto"/>
            <w:vAlign w:val="center"/>
            <w:hideMark/>
          </w:tcPr>
          <w:p w14:paraId="29C5461A" w14:textId="77777777" w:rsidR="008F0821" w:rsidRPr="00137523" w:rsidRDefault="008F0821" w:rsidP="008F0821">
            <w:pPr>
              <w:jc w:val="center"/>
            </w:pPr>
            <w:r w:rsidRPr="00137523">
              <w:t>222,1</w:t>
            </w:r>
          </w:p>
        </w:tc>
        <w:tc>
          <w:tcPr>
            <w:tcW w:w="147" w:type="pct"/>
            <w:shd w:val="clear" w:color="auto" w:fill="auto"/>
            <w:hideMark/>
          </w:tcPr>
          <w:p w14:paraId="101F0FD7" w14:textId="77777777" w:rsidR="008F0821" w:rsidRPr="00137523" w:rsidRDefault="008F0821" w:rsidP="008F0821">
            <w:pPr>
              <w:jc w:val="center"/>
            </w:pPr>
            <w:r w:rsidRPr="00137523">
              <w:t>-</w:t>
            </w:r>
          </w:p>
        </w:tc>
        <w:tc>
          <w:tcPr>
            <w:tcW w:w="767" w:type="pct"/>
            <w:vMerge w:val="restart"/>
            <w:shd w:val="clear" w:color="auto" w:fill="auto"/>
          </w:tcPr>
          <w:p w14:paraId="12AF6E05" w14:textId="77777777" w:rsidR="008F0821" w:rsidRPr="00137523" w:rsidRDefault="008F0821" w:rsidP="008F0821"/>
        </w:tc>
        <w:tc>
          <w:tcPr>
            <w:tcW w:w="366" w:type="pct"/>
            <w:vMerge w:val="restart"/>
            <w:shd w:val="clear" w:color="auto" w:fill="auto"/>
          </w:tcPr>
          <w:p w14:paraId="6F1C7128" w14:textId="77777777" w:rsidR="008F0821" w:rsidRPr="00137523" w:rsidRDefault="008F0821" w:rsidP="008F0821"/>
        </w:tc>
      </w:tr>
      <w:tr w:rsidR="008F0821" w:rsidRPr="00137523" w14:paraId="325F3D56" w14:textId="77777777" w:rsidTr="00EB1529">
        <w:trPr>
          <w:trHeight w:val="20"/>
        </w:trPr>
        <w:tc>
          <w:tcPr>
            <w:tcW w:w="222" w:type="pct"/>
            <w:vMerge/>
            <w:shd w:val="clear" w:color="auto" w:fill="auto"/>
            <w:hideMark/>
          </w:tcPr>
          <w:p w14:paraId="4DB6065B" w14:textId="77777777" w:rsidR="008F0821" w:rsidRPr="00137523" w:rsidRDefault="008F0821" w:rsidP="008F0821"/>
        </w:tc>
        <w:tc>
          <w:tcPr>
            <w:tcW w:w="820" w:type="pct"/>
            <w:vMerge/>
            <w:shd w:val="clear" w:color="auto" w:fill="auto"/>
            <w:hideMark/>
          </w:tcPr>
          <w:p w14:paraId="5B1EA73A" w14:textId="77777777" w:rsidR="008F0821" w:rsidRPr="00137523" w:rsidRDefault="008F0821" w:rsidP="008F0821"/>
        </w:tc>
        <w:tc>
          <w:tcPr>
            <w:tcW w:w="686" w:type="pct"/>
            <w:gridSpan w:val="3"/>
            <w:vMerge/>
            <w:shd w:val="clear" w:color="auto" w:fill="auto"/>
            <w:hideMark/>
          </w:tcPr>
          <w:p w14:paraId="42023190" w14:textId="77777777" w:rsidR="008F0821" w:rsidRPr="00137523" w:rsidRDefault="008F0821" w:rsidP="008F0821">
            <w:pPr>
              <w:jc w:val="center"/>
            </w:pPr>
          </w:p>
        </w:tc>
        <w:tc>
          <w:tcPr>
            <w:tcW w:w="476" w:type="pct"/>
            <w:shd w:val="clear" w:color="auto" w:fill="auto"/>
            <w:hideMark/>
          </w:tcPr>
          <w:p w14:paraId="693444D1" w14:textId="77777777" w:rsidR="008F0821" w:rsidRPr="00137523" w:rsidRDefault="008F0821" w:rsidP="008F0821">
            <w:pPr>
              <w:jc w:val="center"/>
            </w:pPr>
            <w:r w:rsidRPr="00137523">
              <w:t>2020</w:t>
            </w:r>
          </w:p>
        </w:tc>
        <w:tc>
          <w:tcPr>
            <w:tcW w:w="389" w:type="pct"/>
            <w:gridSpan w:val="2"/>
            <w:shd w:val="clear" w:color="auto" w:fill="auto"/>
            <w:hideMark/>
          </w:tcPr>
          <w:p w14:paraId="1540E829" w14:textId="77777777" w:rsidR="008F0821" w:rsidRPr="00137523" w:rsidRDefault="008F0821" w:rsidP="008F0821">
            <w:pPr>
              <w:jc w:val="center"/>
            </w:pPr>
            <w:r w:rsidRPr="00137523">
              <w:t>5 665,7</w:t>
            </w:r>
          </w:p>
        </w:tc>
        <w:tc>
          <w:tcPr>
            <w:tcW w:w="344" w:type="pct"/>
            <w:gridSpan w:val="2"/>
            <w:shd w:val="clear" w:color="auto" w:fill="auto"/>
            <w:hideMark/>
          </w:tcPr>
          <w:p w14:paraId="76172563" w14:textId="77777777" w:rsidR="008F0821" w:rsidRPr="00137523" w:rsidRDefault="008F0821" w:rsidP="008F0821">
            <w:pPr>
              <w:jc w:val="center"/>
            </w:pPr>
            <w:r w:rsidRPr="00137523">
              <w:t>-</w:t>
            </w:r>
          </w:p>
        </w:tc>
        <w:tc>
          <w:tcPr>
            <w:tcW w:w="390" w:type="pct"/>
            <w:gridSpan w:val="2"/>
            <w:shd w:val="clear" w:color="auto" w:fill="auto"/>
            <w:hideMark/>
          </w:tcPr>
          <w:p w14:paraId="71024584" w14:textId="77777777" w:rsidR="008F0821" w:rsidRPr="00137523" w:rsidRDefault="008F0821" w:rsidP="008F0821">
            <w:pPr>
              <w:jc w:val="center"/>
            </w:pPr>
            <w:r w:rsidRPr="00137523">
              <w:t>-</w:t>
            </w:r>
          </w:p>
        </w:tc>
        <w:tc>
          <w:tcPr>
            <w:tcW w:w="393" w:type="pct"/>
            <w:gridSpan w:val="2"/>
            <w:shd w:val="clear" w:color="auto" w:fill="auto"/>
            <w:hideMark/>
          </w:tcPr>
          <w:p w14:paraId="7F31D136" w14:textId="77777777" w:rsidR="008F0821" w:rsidRPr="00137523" w:rsidRDefault="008F0821" w:rsidP="008F0821">
            <w:pPr>
              <w:jc w:val="center"/>
            </w:pPr>
            <w:r w:rsidRPr="00137523">
              <w:t>5 665,7</w:t>
            </w:r>
          </w:p>
        </w:tc>
        <w:tc>
          <w:tcPr>
            <w:tcW w:w="147" w:type="pct"/>
            <w:shd w:val="clear" w:color="auto" w:fill="auto"/>
            <w:hideMark/>
          </w:tcPr>
          <w:p w14:paraId="3533F2FD" w14:textId="77777777" w:rsidR="008F0821" w:rsidRPr="00137523" w:rsidRDefault="008F0821" w:rsidP="008F0821">
            <w:pPr>
              <w:jc w:val="center"/>
            </w:pPr>
            <w:r w:rsidRPr="00137523">
              <w:t>-</w:t>
            </w:r>
          </w:p>
        </w:tc>
        <w:tc>
          <w:tcPr>
            <w:tcW w:w="767" w:type="pct"/>
            <w:vMerge/>
            <w:shd w:val="clear" w:color="auto" w:fill="auto"/>
          </w:tcPr>
          <w:p w14:paraId="24FD9CD1" w14:textId="77777777" w:rsidR="008F0821" w:rsidRPr="00137523" w:rsidRDefault="008F0821" w:rsidP="008F0821"/>
        </w:tc>
        <w:tc>
          <w:tcPr>
            <w:tcW w:w="366" w:type="pct"/>
            <w:vMerge/>
            <w:shd w:val="clear" w:color="auto" w:fill="auto"/>
          </w:tcPr>
          <w:p w14:paraId="3075CDA7" w14:textId="77777777" w:rsidR="008F0821" w:rsidRPr="00137523" w:rsidRDefault="008F0821" w:rsidP="008F0821"/>
        </w:tc>
      </w:tr>
      <w:tr w:rsidR="008F0821" w:rsidRPr="00137523" w14:paraId="01DC4EBC" w14:textId="77777777" w:rsidTr="00EB1529">
        <w:trPr>
          <w:trHeight w:val="192"/>
        </w:trPr>
        <w:tc>
          <w:tcPr>
            <w:tcW w:w="222" w:type="pct"/>
            <w:vMerge/>
            <w:shd w:val="clear" w:color="auto" w:fill="auto"/>
            <w:hideMark/>
          </w:tcPr>
          <w:p w14:paraId="0AC0D287" w14:textId="77777777" w:rsidR="008F0821" w:rsidRPr="00137523" w:rsidRDefault="008F0821" w:rsidP="008F0821"/>
        </w:tc>
        <w:tc>
          <w:tcPr>
            <w:tcW w:w="820" w:type="pct"/>
            <w:vMerge/>
            <w:shd w:val="clear" w:color="auto" w:fill="auto"/>
            <w:hideMark/>
          </w:tcPr>
          <w:p w14:paraId="2259470F" w14:textId="77777777" w:rsidR="008F0821" w:rsidRPr="00137523" w:rsidRDefault="008F0821" w:rsidP="008F0821"/>
        </w:tc>
        <w:tc>
          <w:tcPr>
            <w:tcW w:w="686" w:type="pct"/>
            <w:gridSpan w:val="3"/>
            <w:vMerge/>
            <w:shd w:val="clear" w:color="auto" w:fill="auto"/>
            <w:hideMark/>
          </w:tcPr>
          <w:p w14:paraId="5607BEE6" w14:textId="77777777" w:rsidR="008F0821" w:rsidRPr="00137523" w:rsidRDefault="008F0821" w:rsidP="008F0821">
            <w:pPr>
              <w:jc w:val="center"/>
            </w:pPr>
          </w:p>
        </w:tc>
        <w:tc>
          <w:tcPr>
            <w:tcW w:w="476" w:type="pct"/>
            <w:shd w:val="clear" w:color="auto" w:fill="auto"/>
            <w:hideMark/>
          </w:tcPr>
          <w:p w14:paraId="02335D18" w14:textId="77777777" w:rsidR="008F0821" w:rsidRPr="00137523" w:rsidRDefault="008F0821" w:rsidP="008F0821">
            <w:pPr>
              <w:jc w:val="center"/>
            </w:pPr>
            <w:r w:rsidRPr="00137523">
              <w:t>2021</w:t>
            </w:r>
          </w:p>
        </w:tc>
        <w:tc>
          <w:tcPr>
            <w:tcW w:w="389" w:type="pct"/>
            <w:gridSpan w:val="2"/>
            <w:shd w:val="clear" w:color="auto" w:fill="auto"/>
            <w:hideMark/>
          </w:tcPr>
          <w:p w14:paraId="0787058A" w14:textId="77777777" w:rsidR="008F0821" w:rsidRPr="00137523" w:rsidRDefault="008F0821" w:rsidP="008F0821">
            <w:pPr>
              <w:jc w:val="center"/>
            </w:pPr>
            <w:r w:rsidRPr="00137523">
              <w:t>4 860,3</w:t>
            </w:r>
          </w:p>
        </w:tc>
        <w:tc>
          <w:tcPr>
            <w:tcW w:w="344" w:type="pct"/>
            <w:gridSpan w:val="2"/>
            <w:shd w:val="clear" w:color="auto" w:fill="auto"/>
            <w:hideMark/>
          </w:tcPr>
          <w:p w14:paraId="61EC2BDE" w14:textId="77777777" w:rsidR="008F0821" w:rsidRPr="00137523" w:rsidRDefault="008F0821" w:rsidP="008F0821">
            <w:pPr>
              <w:jc w:val="center"/>
            </w:pPr>
            <w:r w:rsidRPr="00137523">
              <w:t>-</w:t>
            </w:r>
          </w:p>
        </w:tc>
        <w:tc>
          <w:tcPr>
            <w:tcW w:w="390" w:type="pct"/>
            <w:gridSpan w:val="2"/>
            <w:shd w:val="clear" w:color="auto" w:fill="auto"/>
            <w:hideMark/>
          </w:tcPr>
          <w:p w14:paraId="3C5BBEFA" w14:textId="77777777" w:rsidR="008F0821" w:rsidRPr="00137523" w:rsidRDefault="008F0821" w:rsidP="008F0821">
            <w:pPr>
              <w:jc w:val="center"/>
            </w:pPr>
            <w:r w:rsidRPr="00137523">
              <w:t>-</w:t>
            </w:r>
          </w:p>
        </w:tc>
        <w:tc>
          <w:tcPr>
            <w:tcW w:w="393" w:type="pct"/>
            <w:gridSpan w:val="2"/>
            <w:shd w:val="clear" w:color="auto" w:fill="auto"/>
            <w:hideMark/>
          </w:tcPr>
          <w:p w14:paraId="26BA577C" w14:textId="77777777" w:rsidR="008F0821" w:rsidRPr="00137523" w:rsidRDefault="008F0821" w:rsidP="008F0821">
            <w:pPr>
              <w:jc w:val="center"/>
            </w:pPr>
            <w:r w:rsidRPr="00137523">
              <w:t>4 860,3</w:t>
            </w:r>
          </w:p>
        </w:tc>
        <w:tc>
          <w:tcPr>
            <w:tcW w:w="147" w:type="pct"/>
            <w:shd w:val="clear" w:color="auto" w:fill="auto"/>
            <w:hideMark/>
          </w:tcPr>
          <w:p w14:paraId="55BB01A5" w14:textId="77777777" w:rsidR="008F0821" w:rsidRPr="00137523" w:rsidRDefault="008F0821" w:rsidP="008F0821">
            <w:pPr>
              <w:jc w:val="center"/>
            </w:pPr>
            <w:r w:rsidRPr="00137523">
              <w:t>-</w:t>
            </w:r>
          </w:p>
        </w:tc>
        <w:tc>
          <w:tcPr>
            <w:tcW w:w="767" w:type="pct"/>
            <w:vMerge/>
            <w:shd w:val="clear" w:color="auto" w:fill="auto"/>
          </w:tcPr>
          <w:p w14:paraId="023AE95E" w14:textId="77777777" w:rsidR="008F0821" w:rsidRPr="00137523" w:rsidRDefault="008F0821" w:rsidP="008F0821"/>
        </w:tc>
        <w:tc>
          <w:tcPr>
            <w:tcW w:w="366" w:type="pct"/>
            <w:vMerge/>
            <w:shd w:val="clear" w:color="auto" w:fill="auto"/>
          </w:tcPr>
          <w:p w14:paraId="29176722" w14:textId="77777777" w:rsidR="008F0821" w:rsidRPr="00137523" w:rsidRDefault="008F0821" w:rsidP="008F0821"/>
        </w:tc>
      </w:tr>
      <w:tr w:rsidR="008F0821" w:rsidRPr="00137523" w14:paraId="49240F89" w14:textId="77777777" w:rsidTr="00EB1529">
        <w:trPr>
          <w:trHeight w:val="20"/>
        </w:trPr>
        <w:tc>
          <w:tcPr>
            <w:tcW w:w="222" w:type="pct"/>
            <w:vMerge/>
            <w:shd w:val="clear" w:color="auto" w:fill="auto"/>
            <w:hideMark/>
          </w:tcPr>
          <w:p w14:paraId="7BC5426F" w14:textId="77777777" w:rsidR="008F0821" w:rsidRPr="00137523" w:rsidRDefault="008F0821" w:rsidP="008F0821"/>
        </w:tc>
        <w:tc>
          <w:tcPr>
            <w:tcW w:w="820" w:type="pct"/>
            <w:vMerge/>
            <w:shd w:val="clear" w:color="auto" w:fill="auto"/>
            <w:hideMark/>
          </w:tcPr>
          <w:p w14:paraId="599288BF" w14:textId="77777777" w:rsidR="008F0821" w:rsidRPr="00137523" w:rsidRDefault="008F0821" w:rsidP="008F0821"/>
        </w:tc>
        <w:tc>
          <w:tcPr>
            <w:tcW w:w="686" w:type="pct"/>
            <w:gridSpan w:val="3"/>
            <w:vMerge/>
            <w:shd w:val="clear" w:color="auto" w:fill="auto"/>
            <w:hideMark/>
          </w:tcPr>
          <w:p w14:paraId="6594F1DC" w14:textId="77777777" w:rsidR="008F0821" w:rsidRPr="00137523" w:rsidRDefault="008F0821" w:rsidP="008F0821">
            <w:pPr>
              <w:jc w:val="center"/>
            </w:pPr>
          </w:p>
        </w:tc>
        <w:tc>
          <w:tcPr>
            <w:tcW w:w="476" w:type="pct"/>
            <w:shd w:val="clear" w:color="auto" w:fill="auto"/>
            <w:hideMark/>
          </w:tcPr>
          <w:p w14:paraId="1E0F6309" w14:textId="77777777" w:rsidR="008F0821" w:rsidRPr="00137523" w:rsidRDefault="008F0821" w:rsidP="008F0821">
            <w:pPr>
              <w:jc w:val="center"/>
            </w:pPr>
            <w:r w:rsidRPr="00137523">
              <w:t>2022</w:t>
            </w:r>
          </w:p>
        </w:tc>
        <w:tc>
          <w:tcPr>
            <w:tcW w:w="389" w:type="pct"/>
            <w:gridSpan w:val="2"/>
            <w:shd w:val="clear" w:color="auto" w:fill="auto"/>
            <w:hideMark/>
          </w:tcPr>
          <w:p w14:paraId="4F570924" w14:textId="13DEA2AE" w:rsidR="008F0821" w:rsidRPr="00137523" w:rsidRDefault="008F0821" w:rsidP="008F0821">
            <w:pPr>
              <w:jc w:val="center"/>
            </w:pPr>
            <w:r>
              <w:t>9 345,0</w:t>
            </w:r>
          </w:p>
        </w:tc>
        <w:tc>
          <w:tcPr>
            <w:tcW w:w="344" w:type="pct"/>
            <w:gridSpan w:val="2"/>
            <w:shd w:val="clear" w:color="auto" w:fill="auto"/>
            <w:hideMark/>
          </w:tcPr>
          <w:p w14:paraId="59067EBF" w14:textId="4DBE6941" w:rsidR="008F0821" w:rsidRPr="00137523" w:rsidRDefault="008F0821" w:rsidP="008F0821">
            <w:pPr>
              <w:jc w:val="center"/>
            </w:pPr>
            <w:r>
              <w:t>806,4</w:t>
            </w:r>
          </w:p>
        </w:tc>
        <w:tc>
          <w:tcPr>
            <w:tcW w:w="390" w:type="pct"/>
            <w:gridSpan w:val="2"/>
            <w:shd w:val="clear" w:color="auto" w:fill="auto"/>
            <w:hideMark/>
          </w:tcPr>
          <w:p w14:paraId="693948F7" w14:textId="797B7F4F" w:rsidR="008F0821" w:rsidRPr="00137523" w:rsidRDefault="008F0821" w:rsidP="008F0821">
            <w:pPr>
              <w:jc w:val="center"/>
            </w:pPr>
            <w:r>
              <w:t>3 309,1</w:t>
            </w:r>
          </w:p>
        </w:tc>
        <w:tc>
          <w:tcPr>
            <w:tcW w:w="393" w:type="pct"/>
            <w:gridSpan w:val="2"/>
            <w:shd w:val="clear" w:color="auto" w:fill="auto"/>
            <w:hideMark/>
          </w:tcPr>
          <w:p w14:paraId="55B114EE" w14:textId="251B1044" w:rsidR="008F0821" w:rsidRPr="00137523" w:rsidRDefault="008F0821" w:rsidP="008F0821">
            <w:pPr>
              <w:jc w:val="center"/>
            </w:pPr>
            <w:r>
              <w:t>5 229,5</w:t>
            </w:r>
          </w:p>
        </w:tc>
        <w:tc>
          <w:tcPr>
            <w:tcW w:w="147" w:type="pct"/>
            <w:shd w:val="clear" w:color="auto" w:fill="auto"/>
            <w:hideMark/>
          </w:tcPr>
          <w:p w14:paraId="057CC934" w14:textId="77777777" w:rsidR="008F0821" w:rsidRPr="00137523" w:rsidRDefault="008F0821" w:rsidP="008F0821">
            <w:pPr>
              <w:jc w:val="center"/>
            </w:pPr>
            <w:r w:rsidRPr="00137523">
              <w:t>-</w:t>
            </w:r>
          </w:p>
        </w:tc>
        <w:tc>
          <w:tcPr>
            <w:tcW w:w="767" w:type="pct"/>
            <w:vMerge/>
            <w:shd w:val="clear" w:color="auto" w:fill="auto"/>
          </w:tcPr>
          <w:p w14:paraId="1F3F8218" w14:textId="77777777" w:rsidR="008F0821" w:rsidRPr="00137523" w:rsidRDefault="008F0821" w:rsidP="008F0821"/>
        </w:tc>
        <w:tc>
          <w:tcPr>
            <w:tcW w:w="366" w:type="pct"/>
            <w:vMerge/>
            <w:shd w:val="clear" w:color="auto" w:fill="auto"/>
          </w:tcPr>
          <w:p w14:paraId="626EA104" w14:textId="77777777" w:rsidR="008F0821" w:rsidRPr="00137523" w:rsidRDefault="008F0821" w:rsidP="008F0821"/>
        </w:tc>
      </w:tr>
      <w:tr w:rsidR="008F0821" w:rsidRPr="00137523" w14:paraId="19BDC832" w14:textId="77777777" w:rsidTr="00EB1529">
        <w:trPr>
          <w:trHeight w:val="20"/>
        </w:trPr>
        <w:tc>
          <w:tcPr>
            <w:tcW w:w="222" w:type="pct"/>
            <w:vMerge/>
            <w:shd w:val="clear" w:color="auto" w:fill="auto"/>
            <w:hideMark/>
          </w:tcPr>
          <w:p w14:paraId="0774E8FE" w14:textId="77777777" w:rsidR="008F0821" w:rsidRPr="00137523" w:rsidRDefault="008F0821" w:rsidP="008F0821"/>
        </w:tc>
        <w:tc>
          <w:tcPr>
            <w:tcW w:w="820" w:type="pct"/>
            <w:vMerge/>
            <w:shd w:val="clear" w:color="auto" w:fill="auto"/>
            <w:hideMark/>
          </w:tcPr>
          <w:p w14:paraId="2B1B132B" w14:textId="77777777" w:rsidR="008F0821" w:rsidRPr="00137523" w:rsidRDefault="008F0821" w:rsidP="008F0821"/>
        </w:tc>
        <w:tc>
          <w:tcPr>
            <w:tcW w:w="686" w:type="pct"/>
            <w:gridSpan w:val="3"/>
            <w:vMerge/>
            <w:shd w:val="clear" w:color="auto" w:fill="auto"/>
            <w:hideMark/>
          </w:tcPr>
          <w:p w14:paraId="48BB299E" w14:textId="77777777" w:rsidR="008F0821" w:rsidRPr="00137523" w:rsidRDefault="008F0821" w:rsidP="008F0821">
            <w:pPr>
              <w:jc w:val="center"/>
            </w:pPr>
          </w:p>
        </w:tc>
        <w:tc>
          <w:tcPr>
            <w:tcW w:w="476" w:type="pct"/>
            <w:shd w:val="clear" w:color="auto" w:fill="auto"/>
            <w:hideMark/>
          </w:tcPr>
          <w:p w14:paraId="4F3879CD" w14:textId="77777777" w:rsidR="008F0821" w:rsidRPr="00137523" w:rsidRDefault="008F0821" w:rsidP="008F0821">
            <w:pPr>
              <w:jc w:val="center"/>
            </w:pPr>
            <w:r w:rsidRPr="00137523">
              <w:t>2023</w:t>
            </w:r>
          </w:p>
        </w:tc>
        <w:tc>
          <w:tcPr>
            <w:tcW w:w="389" w:type="pct"/>
            <w:gridSpan w:val="2"/>
            <w:shd w:val="clear" w:color="auto" w:fill="auto"/>
            <w:hideMark/>
          </w:tcPr>
          <w:p w14:paraId="44A57A6D" w14:textId="744A42E0" w:rsidR="008F0821" w:rsidRPr="00137523" w:rsidRDefault="008F0821" w:rsidP="008F0821">
            <w:pPr>
              <w:jc w:val="center"/>
            </w:pPr>
            <w:r>
              <w:t>10 117,6</w:t>
            </w:r>
          </w:p>
        </w:tc>
        <w:tc>
          <w:tcPr>
            <w:tcW w:w="344" w:type="pct"/>
            <w:gridSpan w:val="2"/>
            <w:shd w:val="clear" w:color="auto" w:fill="auto"/>
            <w:hideMark/>
          </w:tcPr>
          <w:p w14:paraId="1B566FFB" w14:textId="77777777" w:rsidR="008F0821" w:rsidRPr="00137523" w:rsidRDefault="008F0821" w:rsidP="008F0821">
            <w:pPr>
              <w:jc w:val="center"/>
            </w:pPr>
            <w:r w:rsidRPr="00137523">
              <w:t>-</w:t>
            </w:r>
          </w:p>
        </w:tc>
        <w:tc>
          <w:tcPr>
            <w:tcW w:w="390" w:type="pct"/>
            <w:gridSpan w:val="2"/>
            <w:shd w:val="clear" w:color="auto" w:fill="auto"/>
            <w:hideMark/>
          </w:tcPr>
          <w:p w14:paraId="5E12B57E" w14:textId="77777777" w:rsidR="008F0821" w:rsidRPr="00137523" w:rsidRDefault="008F0821" w:rsidP="008F0821">
            <w:pPr>
              <w:jc w:val="center"/>
            </w:pPr>
            <w:r w:rsidRPr="00137523">
              <w:t>4 252,0</w:t>
            </w:r>
          </w:p>
        </w:tc>
        <w:tc>
          <w:tcPr>
            <w:tcW w:w="393" w:type="pct"/>
            <w:gridSpan w:val="2"/>
            <w:shd w:val="clear" w:color="auto" w:fill="auto"/>
            <w:hideMark/>
          </w:tcPr>
          <w:p w14:paraId="0EC97D4A" w14:textId="330741A2" w:rsidR="008F0821" w:rsidRPr="00137523" w:rsidRDefault="008F0821" w:rsidP="008F0821">
            <w:pPr>
              <w:jc w:val="center"/>
            </w:pPr>
            <w:r>
              <w:t>5 865,6</w:t>
            </w:r>
          </w:p>
        </w:tc>
        <w:tc>
          <w:tcPr>
            <w:tcW w:w="147" w:type="pct"/>
            <w:shd w:val="clear" w:color="auto" w:fill="auto"/>
            <w:hideMark/>
          </w:tcPr>
          <w:p w14:paraId="62D8438B" w14:textId="77777777" w:rsidR="008F0821" w:rsidRPr="00137523" w:rsidRDefault="008F0821" w:rsidP="008F0821">
            <w:pPr>
              <w:jc w:val="center"/>
            </w:pPr>
            <w:r w:rsidRPr="00137523">
              <w:t>-</w:t>
            </w:r>
          </w:p>
        </w:tc>
        <w:tc>
          <w:tcPr>
            <w:tcW w:w="767" w:type="pct"/>
            <w:vMerge/>
            <w:shd w:val="clear" w:color="auto" w:fill="auto"/>
          </w:tcPr>
          <w:p w14:paraId="1DA40629" w14:textId="77777777" w:rsidR="008F0821" w:rsidRPr="00137523" w:rsidRDefault="008F0821" w:rsidP="008F0821"/>
        </w:tc>
        <w:tc>
          <w:tcPr>
            <w:tcW w:w="366" w:type="pct"/>
            <w:vMerge/>
            <w:shd w:val="clear" w:color="auto" w:fill="auto"/>
          </w:tcPr>
          <w:p w14:paraId="388D247E" w14:textId="77777777" w:rsidR="008F0821" w:rsidRPr="00137523" w:rsidRDefault="008F0821" w:rsidP="008F0821"/>
        </w:tc>
      </w:tr>
      <w:tr w:rsidR="008F0821" w:rsidRPr="00137523" w14:paraId="5427C2ED" w14:textId="77777777" w:rsidTr="00EB1529">
        <w:trPr>
          <w:trHeight w:val="20"/>
        </w:trPr>
        <w:tc>
          <w:tcPr>
            <w:tcW w:w="222" w:type="pct"/>
            <w:vMerge/>
            <w:shd w:val="clear" w:color="auto" w:fill="auto"/>
          </w:tcPr>
          <w:p w14:paraId="20B5F883" w14:textId="77777777" w:rsidR="008F0821" w:rsidRPr="00137523" w:rsidRDefault="008F0821" w:rsidP="008F0821"/>
        </w:tc>
        <w:tc>
          <w:tcPr>
            <w:tcW w:w="820" w:type="pct"/>
            <w:vMerge/>
            <w:shd w:val="clear" w:color="auto" w:fill="auto"/>
          </w:tcPr>
          <w:p w14:paraId="000B84F9" w14:textId="77777777" w:rsidR="008F0821" w:rsidRPr="00137523" w:rsidRDefault="008F0821" w:rsidP="008F0821"/>
        </w:tc>
        <w:tc>
          <w:tcPr>
            <w:tcW w:w="686" w:type="pct"/>
            <w:gridSpan w:val="3"/>
            <w:vMerge/>
            <w:shd w:val="clear" w:color="auto" w:fill="auto"/>
          </w:tcPr>
          <w:p w14:paraId="54F8ED97" w14:textId="77777777" w:rsidR="008F0821" w:rsidRPr="00137523" w:rsidRDefault="008F0821" w:rsidP="008F0821">
            <w:pPr>
              <w:jc w:val="center"/>
            </w:pPr>
          </w:p>
        </w:tc>
        <w:tc>
          <w:tcPr>
            <w:tcW w:w="476" w:type="pct"/>
            <w:shd w:val="clear" w:color="auto" w:fill="auto"/>
          </w:tcPr>
          <w:p w14:paraId="6CBFAF58" w14:textId="77777777" w:rsidR="008F0821" w:rsidRPr="00137523" w:rsidRDefault="008F0821" w:rsidP="008F0821">
            <w:pPr>
              <w:jc w:val="center"/>
            </w:pPr>
            <w:r w:rsidRPr="00137523">
              <w:t>2024</w:t>
            </w:r>
          </w:p>
        </w:tc>
        <w:tc>
          <w:tcPr>
            <w:tcW w:w="389" w:type="pct"/>
            <w:gridSpan w:val="2"/>
            <w:shd w:val="clear" w:color="auto" w:fill="auto"/>
          </w:tcPr>
          <w:p w14:paraId="10B6A341" w14:textId="5021E6A0" w:rsidR="008F0821" w:rsidRPr="00137523" w:rsidRDefault="008F0821" w:rsidP="008F0821">
            <w:pPr>
              <w:jc w:val="center"/>
            </w:pPr>
            <w:r>
              <w:t>10 703,6</w:t>
            </w:r>
          </w:p>
        </w:tc>
        <w:tc>
          <w:tcPr>
            <w:tcW w:w="344" w:type="pct"/>
            <w:gridSpan w:val="2"/>
            <w:shd w:val="clear" w:color="auto" w:fill="auto"/>
          </w:tcPr>
          <w:p w14:paraId="49A1B7D3" w14:textId="0CD694A3" w:rsidR="008F0821" w:rsidRPr="00137523" w:rsidRDefault="008F0821" w:rsidP="008F0821">
            <w:pPr>
              <w:jc w:val="center"/>
            </w:pPr>
            <w:r>
              <w:t>-</w:t>
            </w:r>
          </w:p>
        </w:tc>
        <w:tc>
          <w:tcPr>
            <w:tcW w:w="390" w:type="pct"/>
            <w:gridSpan w:val="2"/>
            <w:shd w:val="clear" w:color="auto" w:fill="auto"/>
          </w:tcPr>
          <w:p w14:paraId="5C15F0DE" w14:textId="77777777" w:rsidR="008F0821" w:rsidRPr="00137523" w:rsidRDefault="008F0821" w:rsidP="008F0821">
            <w:pPr>
              <w:jc w:val="center"/>
            </w:pPr>
            <w:r w:rsidRPr="00137523">
              <w:t>3 654,0</w:t>
            </w:r>
          </w:p>
        </w:tc>
        <w:tc>
          <w:tcPr>
            <w:tcW w:w="393" w:type="pct"/>
            <w:gridSpan w:val="2"/>
            <w:shd w:val="clear" w:color="auto" w:fill="auto"/>
          </w:tcPr>
          <w:p w14:paraId="50C65EF9" w14:textId="771ABEE3" w:rsidR="008F0821" w:rsidRPr="00137523" w:rsidRDefault="008F0821" w:rsidP="008F0821">
            <w:pPr>
              <w:jc w:val="center"/>
            </w:pPr>
            <w:r>
              <w:t>7 049,6</w:t>
            </w:r>
          </w:p>
        </w:tc>
        <w:tc>
          <w:tcPr>
            <w:tcW w:w="147" w:type="pct"/>
            <w:shd w:val="clear" w:color="auto" w:fill="auto"/>
          </w:tcPr>
          <w:p w14:paraId="653646A1" w14:textId="07AEF9FD" w:rsidR="008F0821" w:rsidRPr="00137523" w:rsidRDefault="00B553CF" w:rsidP="008F0821">
            <w:pPr>
              <w:jc w:val="center"/>
            </w:pPr>
            <w:r>
              <w:t>-</w:t>
            </w:r>
          </w:p>
        </w:tc>
        <w:tc>
          <w:tcPr>
            <w:tcW w:w="767" w:type="pct"/>
            <w:vMerge/>
            <w:shd w:val="clear" w:color="auto" w:fill="auto"/>
          </w:tcPr>
          <w:p w14:paraId="6E4075F6" w14:textId="77777777" w:rsidR="008F0821" w:rsidRPr="00137523" w:rsidRDefault="008F0821" w:rsidP="008F0821"/>
        </w:tc>
        <w:tc>
          <w:tcPr>
            <w:tcW w:w="366" w:type="pct"/>
            <w:vMerge/>
            <w:shd w:val="clear" w:color="auto" w:fill="auto"/>
          </w:tcPr>
          <w:p w14:paraId="39FA58A7" w14:textId="77777777" w:rsidR="008F0821" w:rsidRPr="00137523" w:rsidRDefault="008F0821" w:rsidP="008F0821"/>
        </w:tc>
      </w:tr>
      <w:tr w:rsidR="008F0821" w:rsidRPr="00137523" w14:paraId="63B52DCC" w14:textId="77777777" w:rsidTr="00EB1529">
        <w:trPr>
          <w:trHeight w:val="20"/>
        </w:trPr>
        <w:tc>
          <w:tcPr>
            <w:tcW w:w="222" w:type="pct"/>
            <w:vMerge/>
            <w:shd w:val="clear" w:color="auto" w:fill="auto"/>
          </w:tcPr>
          <w:p w14:paraId="494DF70F" w14:textId="77777777" w:rsidR="008F0821" w:rsidRPr="00137523" w:rsidRDefault="008F0821" w:rsidP="008F0821"/>
        </w:tc>
        <w:tc>
          <w:tcPr>
            <w:tcW w:w="820" w:type="pct"/>
            <w:vMerge/>
            <w:shd w:val="clear" w:color="auto" w:fill="auto"/>
          </w:tcPr>
          <w:p w14:paraId="4F0BD0B1" w14:textId="77777777" w:rsidR="008F0821" w:rsidRPr="00137523" w:rsidRDefault="008F0821" w:rsidP="008F0821"/>
        </w:tc>
        <w:tc>
          <w:tcPr>
            <w:tcW w:w="686" w:type="pct"/>
            <w:gridSpan w:val="3"/>
            <w:vMerge/>
            <w:shd w:val="clear" w:color="auto" w:fill="auto"/>
          </w:tcPr>
          <w:p w14:paraId="1351F2C4" w14:textId="77777777" w:rsidR="008F0821" w:rsidRPr="00137523" w:rsidRDefault="008F0821" w:rsidP="008F0821">
            <w:pPr>
              <w:jc w:val="center"/>
            </w:pPr>
          </w:p>
        </w:tc>
        <w:tc>
          <w:tcPr>
            <w:tcW w:w="476" w:type="pct"/>
            <w:shd w:val="clear" w:color="auto" w:fill="auto"/>
          </w:tcPr>
          <w:p w14:paraId="49DB0239" w14:textId="6BBFB896" w:rsidR="008F0821" w:rsidRPr="00137523" w:rsidRDefault="008F0821" w:rsidP="008F0821">
            <w:pPr>
              <w:jc w:val="center"/>
            </w:pPr>
            <w:r>
              <w:t>2025</w:t>
            </w:r>
          </w:p>
        </w:tc>
        <w:tc>
          <w:tcPr>
            <w:tcW w:w="389" w:type="pct"/>
            <w:gridSpan w:val="2"/>
            <w:shd w:val="clear" w:color="auto" w:fill="auto"/>
          </w:tcPr>
          <w:p w14:paraId="71F1274F" w14:textId="6BE2AD34" w:rsidR="008F0821" w:rsidRPr="00137523" w:rsidRDefault="008F0821" w:rsidP="008F0821">
            <w:pPr>
              <w:jc w:val="center"/>
            </w:pPr>
            <w:r>
              <w:t>6 813,1</w:t>
            </w:r>
          </w:p>
        </w:tc>
        <w:tc>
          <w:tcPr>
            <w:tcW w:w="344" w:type="pct"/>
            <w:gridSpan w:val="2"/>
            <w:shd w:val="clear" w:color="auto" w:fill="auto"/>
          </w:tcPr>
          <w:p w14:paraId="4B7E0366" w14:textId="6011B098" w:rsidR="008F0821" w:rsidRDefault="008F0821" w:rsidP="008F0821">
            <w:pPr>
              <w:jc w:val="center"/>
            </w:pPr>
            <w:r>
              <w:t>-</w:t>
            </w:r>
          </w:p>
        </w:tc>
        <w:tc>
          <w:tcPr>
            <w:tcW w:w="390" w:type="pct"/>
            <w:gridSpan w:val="2"/>
            <w:shd w:val="clear" w:color="auto" w:fill="auto"/>
          </w:tcPr>
          <w:p w14:paraId="3C554A14" w14:textId="21B0AA9C" w:rsidR="008F0821" w:rsidRPr="00137523" w:rsidRDefault="008F0821" w:rsidP="008F0821">
            <w:pPr>
              <w:jc w:val="center"/>
            </w:pPr>
            <w:r>
              <w:t>-</w:t>
            </w:r>
          </w:p>
        </w:tc>
        <w:tc>
          <w:tcPr>
            <w:tcW w:w="393" w:type="pct"/>
            <w:gridSpan w:val="2"/>
            <w:shd w:val="clear" w:color="auto" w:fill="auto"/>
          </w:tcPr>
          <w:p w14:paraId="2F07BBEE" w14:textId="5D60A7C9" w:rsidR="008F0821" w:rsidRPr="00137523" w:rsidRDefault="008F0821" w:rsidP="008F0821">
            <w:pPr>
              <w:jc w:val="center"/>
            </w:pPr>
            <w:r>
              <w:t>6 813,1</w:t>
            </w:r>
          </w:p>
        </w:tc>
        <w:tc>
          <w:tcPr>
            <w:tcW w:w="147" w:type="pct"/>
            <w:shd w:val="clear" w:color="auto" w:fill="auto"/>
          </w:tcPr>
          <w:p w14:paraId="56C16B0F" w14:textId="118DF206" w:rsidR="008F0821" w:rsidRPr="00137523" w:rsidRDefault="008F0821" w:rsidP="008F0821">
            <w:pPr>
              <w:jc w:val="center"/>
            </w:pPr>
            <w:r>
              <w:t>-</w:t>
            </w:r>
          </w:p>
        </w:tc>
        <w:tc>
          <w:tcPr>
            <w:tcW w:w="767" w:type="pct"/>
            <w:vMerge/>
            <w:shd w:val="clear" w:color="auto" w:fill="auto"/>
          </w:tcPr>
          <w:p w14:paraId="5534F0DF" w14:textId="77777777" w:rsidR="008F0821" w:rsidRPr="00137523" w:rsidRDefault="008F0821" w:rsidP="008F0821"/>
        </w:tc>
        <w:tc>
          <w:tcPr>
            <w:tcW w:w="366" w:type="pct"/>
            <w:vMerge/>
            <w:shd w:val="clear" w:color="auto" w:fill="auto"/>
          </w:tcPr>
          <w:p w14:paraId="6B096D5B" w14:textId="77777777" w:rsidR="008F0821" w:rsidRPr="00137523" w:rsidRDefault="008F0821" w:rsidP="008F0821"/>
        </w:tc>
      </w:tr>
      <w:tr w:rsidR="008F0821" w:rsidRPr="00137523" w14:paraId="7323760E" w14:textId="77777777" w:rsidTr="00EB1529">
        <w:trPr>
          <w:trHeight w:val="20"/>
        </w:trPr>
        <w:tc>
          <w:tcPr>
            <w:tcW w:w="222" w:type="pct"/>
            <w:vMerge/>
            <w:shd w:val="clear" w:color="auto" w:fill="auto"/>
            <w:hideMark/>
          </w:tcPr>
          <w:p w14:paraId="146DEA26" w14:textId="77777777" w:rsidR="008F0821" w:rsidRPr="00137523" w:rsidRDefault="008F0821" w:rsidP="008F0821"/>
        </w:tc>
        <w:tc>
          <w:tcPr>
            <w:tcW w:w="820" w:type="pct"/>
            <w:vMerge/>
            <w:shd w:val="clear" w:color="auto" w:fill="auto"/>
            <w:hideMark/>
          </w:tcPr>
          <w:p w14:paraId="57BC646F" w14:textId="77777777" w:rsidR="008F0821" w:rsidRPr="00137523" w:rsidRDefault="008F0821" w:rsidP="008F0821"/>
        </w:tc>
        <w:tc>
          <w:tcPr>
            <w:tcW w:w="686" w:type="pct"/>
            <w:gridSpan w:val="3"/>
            <w:vMerge/>
            <w:shd w:val="clear" w:color="auto" w:fill="auto"/>
            <w:hideMark/>
          </w:tcPr>
          <w:p w14:paraId="7165CBBD" w14:textId="77777777" w:rsidR="008F0821" w:rsidRPr="00137523" w:rsidRDefault="008F0821" w:rsidP="008F0821">
            <w:pPr>
              <w:jc w:val="center"/>
            </w:pPr>
          </w:p>
        </w:tc>
        <w:tc>
          <w:tcPr>
            <w:tcW w:w="476" w:type="pct"/>
            <w:shd w:val="clear" w:color="auto" w:fill="auto"/>
            <w:hideMark/>
          </w:tcPr>
          <w:p w14:paraId="6946148F" w14:textId="227302DE" w:rsidR="008F0821" w:rsidRPr="00137523" w:rsidRDefault="008F0821" w:rsidP="008F0821">
            <w:pPr>
              <w:jc w:val="center"/>
            </w:pPr>
            <w:r w:rsidRPr="00137523">
              <w:t>202</w:t>
            </w:r>
            <w:r>
              <w:t>6</w:t>
            </w:r>
            <w:r w:rsidRPr="00137523">
              <w:t>-2030</w:t>
            </w:r>
          </w:p>
        </w:tc>
        <w:tc>
          <w:tcPr>
            <w:tcW w:w="389" w:type="pct"/>
            <w:gridSpan w:val="2"/>
            <w:shd w:val="clear" w:color="auto" w:fill="auto"/>
            <w:hideMark/>
          </w:tcPr>
          <w:p w14:paraId="408F9860" w14:textId="0C75813A" w:rsidR="008F0821" w:rsidRPr="00137523" w:rsidRDefault="00B553CF" w:rsidP="008F0821">
            <w:pPr>
              <w:jc w:val="center"/>
            </w:pPr>
            <w:r>
              <w:t>90 200,0</w:t>
            </w:r>
          </w:p>
        </w:tc>
        <w:tc>
          <w:tcPr>
            <w:tcW w:w="344" w:type="pct"/>
            <w:gridSpan w:val="2"/>
            <w:shd w:val="clear" w:color="auto" w:fill="auto"/>
            <w:hideMark/>
          </w:tcPr>
          <w:p w14:paraId="5FD58054" w14:textId="77777777" w:rsidR="008F0821" w:rsidRPr="00137523" w:rsidRDefault="008F0821" w:rsidP="008F0821">
            <w:pPr>
              <w:jc w:val="center"/>
            </w:pPr>
            <w:r w:rsidRPr="00137523">
              <w:t>-</w:t>
            </w:r>
          </w:p>
        </w:tc>
        <w:tc>
          <w:tcPr>
            <w:tcW w:w="390" w:type="pct"/>
            <w:gridSpan w:val="2"/>
            <w:shd w:val="clear" w:color="auto" w:fill="auto"/>
            <w:hideMark/>
          </w:tcPr>
          <w:p w14:paraId="1CA8EE1C" w14:textId="0B0AC90F" w:rsidR="008F0821" w:rsidRPr="00137523" w:rsidRDefault="00B553CF" w:rsidP="008F0821">
            <w:pPr>
              <w:jc w:val="center"/>
            </w:pPr>
            <w:r>
              <w:t>-</w:t>
            </w:r>
          </w:p>
        </w:tc>
        <w:tc>
          <w:tcPr>
            <w:tcW w:w="393" w:type="pct"/>
            <w:gridSpan w:val="2"/>
            <w:shd w:val="clear" w:color="auto" w:fill="auto"/>
            <w:hideMark/>
          </w:tcPr>
          <w:p w14:paraId="17C3689D" w14:textId="11B0F57C" w:rsidR="008F0821" w:rsidRPr="00137523" w:rsidRDefault="00B553CF" w:rsidP="008F0821">
            <w:pPr>
              <w:jc w:val="center"/>
            </w:pPr>
            <w:r>
              <w:t>90 200,0</w:t>
            </w:r>
          </w:p>
        </w:tc>
        <w:tc>
          <w:tcPr>
            <w:tcW w:w="147" w:type="pct"/>
            <w:shd w:val="clear" w:color="auto" w:fill="auto"/>
            <w:hideMark/>
          </w:tcPr>
          <w:p w14:paraId="3E910A9B" w14:textId="77777777" w:rsidR="008F0821" w:rsidRPr="00137523" w:rsidRDefault="008F0821" w:rsidP="008F0821">
            <w:pPr>
              <w:jc w:val="center"/>
            </w:pPr>
            <w:r w:rsidRPr="00137523">
              <w:t>-</w:t>
            </w:r>
          </w:p>
        </w:tc>
        <w:tc>
          <w:tcPr>
            <w:tcW w:w="767" w:type="pct"/>
            <w:vMerge/>
            <w:shd w:val="clear" w:color="auto" w:fill="auto"/>
          </w:tcPr>
          <w:p w14:paraId="5D509F4B" w14:textId="77777777" w:rsidR="008F0821" w:rsidRPr="00137523" w:rsidRDefault="008F0821" w:rsidP="008F0821"/>
        </w:tc>
        <w:tc>
          <w:tcPr>
            <w:tcW w:w="366" w:type="pct"/>
            <w:vMerge/>
            <w:shd w:val="clear" w:color="auto" w:fill="auto"/>
          </w:tcPr>
          <w:p w14:paraId="78FBE8EB" w14:textId="77777777" w:rsidR="008F0821" w:rsidRPr="00137523" w:rsidRDefault="008F0821" w:rsidP="008F0821"/>
        </w:tc>
      </w:tr>
      <w:tr w:rsidR="008F0821" w:rsidRPr="00137523" w14:paraId="014E0A5F" w14:textId="77777777" w:rsidTr="00EB1529">
        <w:trPr>
          <w:trHeight w:val="20"/>
        </w:trPr>
        <w:tc>
          <w:tcPr>
            <w:tcW w:w="222" w:type="pct"/>
            <w:vMerge/>
            <w:shd w:val="clear" w:color="auto" w:fill="auto"/>
            <w:hideMark/>
          </w:tcPr>
          <w:p w14:paraId="3274EC80" w14:textId="77777777" w:rsidR="008F0821" w:rsidRPr="00137523" w:rsidRDefault="008F0821" w:rsidP="008F0821"/>
        </w:tc>
        <w:tc>
          <w:tcPr>
            <w:tcW w:w="820" w:type="pct"/>
            <w:vMerge/>
            <w:shd w:val="clear" w:color="auto" w:fill="auto"/>
            <w:hideMark/>
          </w:tcPr>
          <w:p w14:paraId="4AA1B641" w14:textId="77777777" w:rsidR="008F0821" w:rsidRPr="00137523" w:rsidRDefault="008F0821" w:rsidP="008F0821"/>
        </w:tc>
        <w:tc>
          <w:tcPr>
            <w:tcW w:w="686" w:type="pct"/>
            <w:gridSpan w:val="3"/>
            <w:vMerge/>
            <w:shd w:val="clear" w:color="auto" w:fill="auto"/>
            <w:hideMark/>
          </w:tcPr>
          <w:p w14:paraId="38D9A797" w14:textId="77777777" w:rsidR="008F0821" w:rsidRPr="00137523" w:rsidRDefault="008F0821" w:rsidP="008F0821">
            <w:pPr>
              <w:jc w:val="center"/>
            </w:pPr>
          </w:p>
        </w:tc>
        <w:tc>
          <w:tcPr>
            <w:tcW w:w="476" w:type="pct"/>
            <w:shd w:val="clear" w:color="auto" w:fill="auto"/>
            <w:hideMark/>
          </w:tcPr>
          <w:p w14:paraId="10FF2CBE" w14:textId="77777777" w:rsidR="008F0821" w:rsidRPr="00137523" w:rsidRDefault="008F0821" w:rsidP="008F0821">
            <w:pPr>
              <w:jc w:val="center"/>
            </w:pPr>
            <w:r w:rsidRPr="00137523">
              <w:t>2019-2030</w:t>
            </w:r>
          </w:p>
        </w:tc>
        <w:tc>
          <w:tcPr>
            <w:tcW w:w="389" w:type="pct"/>
            <w:gridSpan w:val="2"/>
            <w:shd w:val="clear" w:color="auto" w:fill="auto"/>
            <w:hideMark/>
          </w:tcPr>
          <w:p w14:paraId="2864232E" w14:textId="18F2D034" w:rsidR="008F0821" w:rsidRPr="00137523" w:rsidRDefault="008F0821" w:rsidP="008F0821">
            <w:pPr>
              <w:jc w:val="center"/>
            </w:pPr>
            <w:r>
              <w:t>1</w:t>
            </w:r>
            <w:r w:rsidR="00B553CF">
              <w:t>39 724,1</w:t>
            </w:r>
          </w:p>
        </w:tc>
        <w:tc>
          <w:tcPr>
            <w:tcW w:w="344" w:type="pct"/>
            <w:gridSpan w:val="2"/>
            <w:shd w:val="clear" w:color="auto" w:fill="auto"/>
            <w:hideMark/>
          </w:tcPr>
          <w:p w14:paraId="24A6715B" w14:textId="64189CA0" w:rsidR="008F0821" w:rsidRPr="00137523" w:rsidRDefault="008F0821" w:rsidP="008F0821">
            <w:pPr>
              <w:jc w:val="center"/>
            </w:pPr>
            <w:r>
              <w:t>806,4</w:t>
            </w:r>
          </w:p>
        </w:tc>
        <w:tc>
          <w:tcPr>
            <w:tcW w:w="390" w:type="pct"/>
            <w:gridSpan w:val="2"/>
            <w:shd w:val="clear" w:color="auto" w:fill="auto"/>
            <w:hideMark/>
          </w:tcPr>
          <w:p w14:paraId="20577B24" w14:textId="7E332D39" w:rsidR="008F0821" w:rsidRPr="00137523" w:rsidRDefault="008F0821" w:rsidP="008F0821">
            <w:pPr>
              <w:jc w:val="center"/>
            </w:pPr>
            <w:r>
              <w:t>1</w:t>
            </w:r>
            <w:r w:rsidR="00B553CF">
              <w:t>3 011,8</w:t>
            </w:r>
          </w:p>
        </w:tc>
        <w:tc>
          <w:tcPr>
            <w:tcW w:w="393" w:type="pct"/>
            <w:gridSpan w:val="2"/>
            <w:shd w:val="clear" w:color="auto" w:fill="auto"/>
            <w:hideMark/>
          </w:tcPr>
          <w:p w14:paraId="571BC7B4" w14:textId="79B74A6C" w:rsidR="008F0821" w:rsidRPr="00137523" w:rsidRDefault="00B553CF" w:rsidP="008F0821">
            <w:pPr>
              <w:jc w:val="center"/>
            </w:pPr>
            <w:r>
              <w:t>125 905,9</w:t>
            </w:r>
          </w:p>
        </w:tc>
        <w:tc>
          <w:tcPr>
            <w:tcW w:w="147" w:type="pct"/>
            <w:shd w:val="clear" w:color="auto" w:fill="auto"/>
            <w:hideMark/>
          </w:tcPr>
          <w:p w14:paraId="5FC923FF" w14:textId="77777777" w:rsidR="008F0821" w:rsidRPr="00137523" w:rsidRDefault="008F0821" w:rsidP="008F0821">
            <w:pPr>
              <w:jc w:val="center"/>
            </w:pPr>
            <w:r w:rsidRPr="00137523">
              <w:t>-</w:t>
            </w:r>
          </w:p>
        </w:tc>
        <w:tc>
          <w:tcPr>
            <w:tcW w:w="767" w:type="pct"/>
            <w:vMerge/>
            <w:shd w:val="clear" w:color="auto" w:fill="auto"/>
          </w:tcPr>
          <w:p w14:paraId="4276E526" w14:textId="77777777" w:rsidR="008F0821" w:rsidRPr="00137523" w:rsidRDefault="008F0821" w:rsidP="008F0821"/>
        </w:tc>
        <w:tc>
          <w:tcPr>
            <w:tcW w:w="366" w:type="pct"/>
            <w:vMerge/>
            <w:shd w:val="clear" w:color="auto" w:fill="auto"/>
          </w:tcPr>
          <w:p w14:paraId="6641B1C7" w14:textId="77777777" w:rsidR="008F0821" w:rsidRPr="00137523" w:rsidRDefault="008F0821" w:rsidP="008F0821"/>
        </w:tc>
      </w:tr>
      <w:tr w:rsidR="008F0821" w:rsidRPr="00137523" w14:paraId="61235072" w14:textId="77777777" w:rsidTr="00EB1529">
        <w:trPr>
          <w:trHeight w:val="258"/>
        </w:trPr>
        <w:tc>
          <w:tcPr>
            <w:tcW w:w="222" w:type="pct"/>
            <w:vMerge w:val="restart"/>
            <w:shd w:val="clear" w:color="auto" w:fill="auto"/>
          </w:tcPr>
          <w:p w14:paraId="29F08148" w14:textId="77777777" w:rsidR="008F0821" w:rsidRPr="00137523" w:rsidRDefault="008F0821" w:rsidP="008F0821">
            <w:r w:rsidRPr="00137523">
              <w:t>2.3.1</w:t>
            </w:r>
          </w:p>
        </w:tc>
        <w:tc>
          <w:tcPr>
            <w:tcW w:w="820" w:type="pct"/>
            <w:vMerge w:val="restart"/>
            <w:shd w:val="clear" w:color="auto" w:fill="auto"/>
          </w:tcPr>
          <w:p w14:paraId="6BB41C79" w14:textId="65E8D296" w:rsidR="008F0821" w:rsidRPr="00137523" w:rsidRDefault="008F0821" w:rsidP="008F0821">
            <w:r w:rsidRPr="00890B47">
              <w:t>Создание мест (площадок) накопления твердых коммунальных отходов, в том числе приобретение контейнеров (бункеров), установка информационных стендов</w:t>
            </w:r>
          </w:p>
        </w:tc>
        <w:tc>
          <w:tcPr>
            <w:tcW w:w="686" w:type="pct"/>
            <w:gridSpan w:val="3"/>
            <w:vMerge w:val="restart"/>
            <w:shd w:val="clear" w:color="auto" w:fill="auto"/>
          </w:tcPr>
          <w:p w14:paraId="77B52C2D" w14:textId="77777777" w:rsidR="008F0821" w:rsidRPr="00137523" w:rsidRDefault="008F0821" w:rsidP="008F0821">
            <w:pPr>
              <w:jc w:val="center"/>
            </w:pPr>
            <w:r w:rsidRPr="00137523">
              <w:t>Управление территориального развития и обустройства</w:t>
            </w:r>
          </w:p>
        </w:tc>
        <w:tc>
          <w:tcPr>
            <w:tcW w:w="476" w:type="pct"/>
            <w:shd w:val="clear" w:color="auto" w:fill="auto"/>
          </w:tcPr>
          <w:p w14:paraId="7C6CB740" w14:textId="77777777" w:rsidR="008F0821" w:rsidRPr="00137523" w:rsidRDefault="008F0821" w:rsidP="008F0821">
            <w:pPr>
              <w:jc w:val="center"/>
            </w:pPr>
            <w:r w:rsidRPr="00137523">
              <w:t>2019</w:t>
            </w:r>
          </w:p>
        </w:tc>
        <w:tc>
          <w:tcPr>
            <w:tcW w:w="389" w:type="pct"/>
            <w:gridSpan w:val="2"/>
            <w:shd w:val="clear" w:color="auto" w:fill="auto"/>
            <w:vAlign w:val="center"/>
          </w:tcPr>
          <w:p w14:paraId="71BF0AA8" w14:textId="77777777" w:rsidR="008F0821" w:rsidRPr="00137523" w:rsidRDefault="008F0821" w:rsidP="008F0821">
            <w:pPr>
              <w:jc w:val="center"/>
            </w:pPr>
            <w:r w:rsidRPr="00137523">
              <w:t>2 018,8</w:t>
            </w:r>
          </w:p>
        </w:tc>
        <w:tc>
          <w:tcPr>
            <w:tcW w:w="344" w:type="pct"/>
            <w:gridSpan w:val="2"/>
            <w:shd w:val="clear" w:color="auto" w:fill="auto"/>
            <w:vAlign w:val="center"/>
          </w:tcPr>
          <w:p w14:paraId="4908CB56" w14:textId="77777777" w:rsidR="008F0821" w:rsidRPr="00137523" w:rsidRDefault="008F0821" w:rsidP="008F0821">
            <w:pPr>
              <w:jc w:val="center"/>
            </w:pPr>
            <w:r w:rsidRPr="00137523">
              <w:t>-</w:t>
            </w:r>
          </w:p>
        </w:tc>
        <w:tc>
          <w:tcPr>
            <w:tcW w:w="390" w:type="pct"/>
            <w:gridSpan w:val="2"/>
            <w:shd w:val="clear" w:color="auto" w:fill="auto"/>
            <w:vAlign w:val="center"/>
          </w:tcPr>
          <w:p w14:paraId="716D8944" w14:textId="77777777" w:rsidR="008F0821" w:rsidRPr="00137523" w:rsidRDefault="008F0821" w:rsidP="008F0821">
            <w:pPr>
              <w:jc w:val="center"/>
            </w:pPr>
            <w:r w:rsidRPr="00137523">
              <w:t>1 796,7</w:t>
            </w:r>
          </w:p>
        </w:tc>
        <w:tc>
          <w:tcPr>
            <w:tcW w:w="393" w:type="pct"/>
            <w:gridSpan w:val="2"/>
            <w:shd w:val="clear" w:color="auto" w:fill="auto"/>
            <w:vAlign w:val="center"/>
          </w:tcPr>
          <w:p w14:paraId="1237EC8B" w14:textId="77777777" w:rsidR="008F0821" w:rsidRPr="00137523" w:rsidRDefault="008F0821" w:rsidP="008F0821">
            <w:pPr>
              <w:jc w:val="center"/>
            </w:pPr>
            <w:r w:rsidRPr="00137523">
              <w:t>222,1</w:t>
            </w:r>
          </w:p>
        </w:tc>
        <w:tc>
          <w:tcPr>
            <w:tcW w:w="147" w:type="pct"/>
            <w:shd w:val="clear" w:color="auto" w:fill="auto"/>
          </w:tcPr>
          <w:p w14:paraId="067A4746" w14:textId="77777777" w:rsidR="008F0821" w:rsidRPr="00137523" w:rsidRDefault="008F0821" w:rsidP="008F0821">
            <w:pPr>
              <w:jc w:val="center"/>
            </w:pPr>
            <w:r w:rsidRPr="00137523">
              <w:t>-</w:t>
            </w:r>
          </w:p>
        </w:tc>
        <w:tc>
          <w:tcPr>
            <w:tcW w:w="767" w:type="pct"/>
            <w:vMerge w:val="restart"/>
            <w:shd w:val="clear" w:color="auto" w:fill="auto"/>
          </w:tcPr>
          <w:p w14:paraId="1C0CF371" w14:textId="29A4E4AD" w:rsidR="008F0821" w:rsidRPr="00137523" w:rsidRDefault="008F0821" w:rsidP="008F0821">
            <w:r w:rsidRPr="00137523">
              <w:t xml:space="preserve">Количество обустроенных </w:t>
            </w:r>
            <w:r>
              <w:t xml:space="preserve">контейнерных </w:t>
            </w:r>
            <w:r w:rsidRPr="00137523">
              <w:t xml:space="preserve">площадок  </w:t>
            </w:r>
          </w:p>
          <w:p w14:paraId="547CD838" w14:textId="77777777" w:rsidR="008F0821" w:rsidRDefault="008F0821" w:rsidP="008F0821">
            <w:r w:rsidRPr="00137523">
              <w:t>Количество приобретенных контейнеров</w:t>
            </w:r>
          </w:p>
          <w:p w14:paraId="37E3F391" w14:textId="3D47B044" w:rsidR="008F0821" w:rsidRPr="00137523" w:rsidRDefault="008F0821" w:rsidP="008F0821">
            <w:r>
              <w:t>Количество установленных информационных стендов</w:t>
            </w:r>
          </w:p>
        </w:tc>
        <w:tc>
          <w:tcPr>
            <w:tcW w:w="366" w:type="pct"/>
            <w:vMerge w:val="restart"/>
            <w:shd w:val="clear" w:color="auto" w:fill="auto"/>
          </w:tcPr>
          <w:p w14:paraId="12C40039" w14:textId="0842D577" w:rsidR="008F0821" w:rsidRPr="00137523" w:rsidRDefault="008F0821" w:rsidP="008F0821">
            <w:r>
              <w:t>15</w:t>
            </w:r>
            <w:r w:rsidRPr="00137523">
              <w:t xml:space="preserve"> ед.</w:t>
            </w:r>
          </w:p>
          <w:p w14:paraId="04493E69" w14:textId="6253F41C" w:rsidR="008F0821" w:rsidRDefault="008F0821" w:rsidP="008F0821"/>
          <w:p w14:paraId="49C8CAAF" w14:textId="77777777" w:rsidR="008F0821" w:rsidRPr="00137523" w:rsidRDefault="008F0821" w:rsidP="008F0821"/>
          <w:p w14:paraId="3F4D5E95" w14:textId="77777777" w:rsidR="008F0821" w:rsidRDefault="008F0821" w:rsidP="008F0821"/>
          <w:p w14:paraId="4C8C07E2" w14:textId="35E57885" w:rsidR="008F0821" w:rsidRDefault="008F0821" w:rsidP="008F0821">
            <w:r>
              <w:t>90</w:t>
            </w:r>
            <w:r w:rsidRPr="00137523">
              <w:t xml:space="preserve"> шт.</w:t>
            </w:r>
          </w:p>
          <w:p w14:paraId="1D8713B3" w14:textId="77777777" w:rsidR="008F0821" w:rsidRDefault="008F0821" w:rsidP="008F0821"/>
          <w:p w14:paraId="6F6B71E1" w14:textId="77777777" w:rsidR="008F0821" w:rsidRDefault="008F0821" w:rsidP="008F0821"/>
          <w:p w14:paraId="08EC025D" w14:textId="581D0DA3" w:rsidR="008F0821" w:rsidRPr="00137523" w:rsidRDefault="008F0821" w:rsidP="008F0821">
            <w:r>
              <w:t>20 шт.</w:t>
            </w:r>
          </w:p>
        </w:tc>
      </w:tr>
      <w:tr w:rsidR="008F0821" w:rsidRPr="00137523" w14:paraId="79E68981" w14:textId="77777777" w:rsidTr="00EB1529">
        <w:trPr>
          <w:trHeight w:val="252"/>
        </w:trPr>
        <w:tc>
          <w:tcPr>
            <w:tcW w:w="222" w:type="pct"/>
            <w:vMerge/>
            <w:shd w:val="clear" w:color="auto" w:fill="auto"/>
          </w:tcPr>
          <w:p w14:paraId="22D21B21" w14:textId="77777777" w:rsidR="008F0821" w:rsidRPr="00137523" w:rsidRDefault="008F0821" w:rsidP="008F0821"/>
        </w:tc>
        <w:tc>
          <w:tcPr>
            <w:tcW w:w="820" w:type="pct"/>
            <w:vMerge/>
            <w:shd w:val="clear" w:color="auto" w:fill="auto"/>
          </w:tcPr>
          <w:p w14:paraId="7167822C" w14:textId="77777777" w:rsidR="008F0821" w:rsidRPr="00137523" w:rsidRDefault="008F0821" w:rsidP="008F0821"/>
        </w:tc>
        <w:tc>
          <w:tcPr>
            <w:tcW w:w="686" w:type="pct"/>
            <w:gridSpan w:val="3"/>
            <w:vMerge/>
            <w:shd w:val="clear" w:color="auto" w:fill="auto"/>
          </w:tcPr>
          <w:p w14:paraId="2AF9D33D" w14:textId="77777777" w:rsidR="008F0821" w:rsidRPr="00137523" w:rsidRDefault="008F0821" w:rsidP="008F0821">
            <w:pPr>
              <w:jc w:val="center"/>
            </w:pPr>
          </w:p>
        </w:tc>
        <w:tc>
          <w:tcPr>
            <w:tcW w:w="476" w:type="pct"/>
            <w:shd w:val="clear" w:color="auto" w:fill="auto"/>
          </w:tcPr>
          <w:p w14:paraId="4D298B60" w14:textId="77777777" w:rsidR="008F0821" w:rsidRPr="00137523" w:rsidRDefault="008F0821" w:rsidP="008F0821">
            <w:pPr>
              <w:jc w:val="center"/>
            </w:pPr>
            <w:r w:rsidRPr="00137523">
              <w:t>2020</w:t>
            </w:r>
          </w:p>
        </w:tc>
        <w:tc>
          <w:tcPr>
            <w:tcW w:w="389" w:type="pct"/>
            <w:gridSpan w:val="2"/>
            <w:shd w:val="clear" w:color="auto" w:fill="auto"/>
          </w:tcPr>
          <w:p w14:paraId="4DD4AEE7" w14:textId="77777777" w:rsidR="008F0821" w:rsidRPr="00137523" w:rsidRDefault="008F0821" w:rsidP="008F0821">
            <w:pPr>
              <w:jc w:val="center"/>
            </w:pPr>
            <w:r w:rsidRPr="00137523">
              <w:t>4 416,0</w:t>
            </w:r>
          </w:p>
        </w:tc>
        <w:tc>
          <w:tcPr>
            <w:tcW w:w="344" w:type="pct"/>
            <w:gridSpan w:val="2"/>
            <w:shd w:val="clear" w:color="auto" w:fill="auto"/>
          </w:tcPr>
          <w:p w14:paraId="7346A344" w14:textId="77777777" w:rsidR="008F0821" w:rsidRPr="00137523" w:rsidRDefault="008F0821" w:rsidP="008F0821">
            <w:pPr>
              <w:jc w:val="center"/>
            </w:pPr>
            <w:r w:rsidRPr="00137523">
              <w:t>-</w:t>
            </w:r>
          </w:p>
        </w:tc>
        <w:tc>
          <w:tcPr>
            <w:tcW w:w="390" w:type="pct"/>
            <w:gridSpan w:val="2"/>
            <w:shd w:val="clear" w:color="auto" w:fill="auto"/>
          </w:tcPr>
          <w:p w14:paraId="77F24F40" w14:textId="77777777" w:rsidR="008F0821" w:rsidRPr="00137523" w:rsidRDefault="008F0821" w:rsidP="008F0821">
            <w:pPr>
              <w:jc w:val="center"/>
            </w:pPr>
            <w:r w:rsidRPr="00137523">
              <w:t>-</w:t>
            </w:r>
          </w:p>
        </w:tc>
        <w:tc>
          <w:tcPr>
            <w:tcW w:w="393" w:type="pct"/>
            <w:gridSpan w:val="2"/>
            <w:shd w:val="clear" w:color="auto" w:fill="auto"/>
          </w:tcPr>
          <w:p w14:paraId="25D74BA7" w14:textId="77777777" w:rsidR="008F0821" w:rsidRPr="00137523" w:rsidRDefault="008F0821" w:rsidP="008F0821">
            <w:pPr>
              <w:jc w:val="center"/>
            </w:pPr>
            <w:r w:rsidRPr="00137523">
              <w:t>4 416,0</w:t>
            </w:r>
          </w:p>
        </w:tc>
        <w:tc>
          <w:tcPr>
            <w:tcW w:w="147" w:type="pct"/>
            <w:shd w:val="clear" w:color="auto" w:fill="auto"/>
          </w:tcPr>
          <w:p w14:paraId="4F7E13D1" w14:textId="77777777" w:rsidR="008F0821" w:rsidRPr="00137523" w:rsidRDefault="008F0821" w:rsidP="008F0821">
            <w:pPr>
              <w:jc w:val="center"/>
            </w:pPr>
            <w:r w:rsidRPr="00137523">
              <w:t>-</w:t>
            </w:r>
          </w:p>
        </w:tc>
        <w:tc>
          <w:tcPr>
            <w:tcW w:w="767" w:type="pct"/>
            <w:vMerge/>
            <w:shd w:val="clear" w:color="auto" w:fill="auto"/>
          </w:tcPr>
          <w:p w14:paraId="32CB2413" w14:textId="77777777" w:rsidR="008F0821" w:rsidRPr="00137523" w:rsidRDefault="008F0821" w:rsidP="008F0821"/>
        </w:tc>
        <w:tc>
          <w:tcPr>
            <w:tcW w:w="366" w:type="pct"/>
            <w:vMerge/>
            <w:shd w:val="clear" w:color="auto" w:fill="auto"/>
          </w:tcPr>
          <w:p w14:paraId="3633BD00" w14:textId="77777777" w:rsidR="008F0821" w:rsidRPr="00137523" w:rsidRDefault="008F0821" w:rsidP="008F0821"/>
        </w:tc>
      </w:tr>
      <w:tr w:rsidR="008F0821" w:rsidRPr="00137523" w14:paraId="1B1F12D0" w14:textId="77777777" w:rsidTr="00EB1529">
        <w:trPr>
          <w:trHeight w:val="252"/>
        </w:trPr>
        <w:tc>
          <w:tcPr>
            <w:tcW w:w="222" w:type="pct"/>
            <w:vMerge/>
            <w:shd w:val="clear" w:color="auto" w:fill="auto"/>
          </w:tcPr>
          <w:p w14:paraId="1C361845" w14:textId="77777777" w:rsidR="008F0821" w:rsidRPr="00137523" w:rsidRDefault="008F0821" w:rsidP="008F0821"/>
        </w:tc>
        <w:tc>
          <w:tcPr>
            <w:tcW w:w="820" w:type="pct"/>
            <w:vMerge/>
            <w:shd w:val="clear" w:color="auto" w:fill="auto"/>
          </w:tcPr>
          <w:p w14:paraId="624DD306" w14:textId="77777777" w:rsidR="008F0821" w:rsidRPr="00137523" w:rsidRDefault="008F0821" w:rsidP="008F0821"/>
        </w:tc>
        <w:tc>
          <w:tcPr>
            <w:tcW w:w="686" w:type="pct"/>
            <w:gridSpan w:val="3"/>
            <w:vMerge/>
            <w:shd w:val="clear" w:color="auto" w:fill="auto"/>
          </w:tcPr>
          <w:p w14:paraId="5EA583B7" w14:textId="77777777" w:rsidR="008F0821" w:rsidRPr="00137523" w:rsidRDefault="008F0821" w:rsidP="008F0821">
            <w:pPr>
              <w:jc w:val="center"/>
            </w:pPr>
          </w:p>
        </w:tc>
        <w:tc>
          <w:tcPr>
            <w:tcW w:w="476" w:type="pct"/>
            <w:shd w:val="clear" w:color="auto" w:fill="auto"/>
          </w:tcPr>
          <w:p w14:paraId="0EBAEAF6" w14:textId="77777777" w:rsidR="008F0821" w:rsidRPr="00137523" w:rsidRDefault="008F0821" w:rsidP="008F0821">
            <w:pPr>
              <w:jc w:val="center"/>
            </w:pPr>
            <w:r w:rsidRPr="00137523">
              <w:t>2021</w:t>
            </w:r>
          </w:p>
        </w:tc>
        <w:tc>
          <w:tcPr>
            <w:tcW w:w="389" w:type="pct"/>
            <w:gridSpan w:val="2"/>
            <w:shd w:val="clear" w:color="auto" w:fill="auto"/>
          </w:tcPr>
          <w:p w14:paraId="33D48CED" w14:textId="77777777" w:rsidR="008F0821" w:rsidRPr="00137523" w:rsidRDefault="008F0821" w:rsidP="008F0821">
            <w:pPr>
              <w:jc w:val="center"/>
            </w:pPr>
            <w:r w:rsidRPr="00137523">
              <w:t>2 220,2</w:t>
            </w:r>
          </w:p>
        </w:tc>
        <w:tc>
          <w:tcPr>
            <w:tcW w:w="344" w:type="pct"/>
            <w:gridSpan w:val="2"/>
            <w:shd w:val="clear" w:color="auto" w:fill="auto"/>
          </w:tcPr>
          <w:p w14:paraId="7C2F245B" w14:textId="77777777" w:rsidR="008F0821" w:rsidRPr="00137523" w:rsidRDefault="008F0821" w:rsidP="008F0821">
            <w:pPr>
              <w:jc w:val="center"/>
            </w:pPr>
            <w:r w:rsidRPr="00137523">
              <w:t>-</w:t>
            </w:r>
          </w:p>
        </w:tc>
        <w:tc>
          <w:tcPr>
            <w:tcW w:w="390" w:type="pct"/>
            <w:gridSpan w:val="2"/>
            <w:shd w:val="clear" w:color="auto" w:fill="auto"/>
          </w:tcPr>
          <w:p w14:paraId="3792A31B" w14:textId="77777777" w:rsidR="008F0821" w:rsidRPr="00137523" w:rsidRDefault="008F0821" w:rsidP="008F0821">
            <w:pPr>
              <w:jc w:val="center"/>
            </w:pPr>
            <w:r w:rsidRPr="00137523">
              <w:t>-</w:t>
            </w:r>
          </w:p>
        </w:tc>
        <w:tc>
          <w:tcPr>
            <w:tcW w:w="393" w:type="pct"/>
            <w:gridSpan w:val="2"/>
            <w:shd w:val="clear" w:color="auto" w:fill="auto"/>
          </w:tcPr>
          <w:p w14:paraId="0F8819F4" w14:textId="77777777" w:rsidR="008F0821" w:rsidRPr="00137523" w:rsidRDefault="008F0821" w:rsidP="008F0821">
            <w:pPr>
              <w:jc w:val="center"/>
            </w:pPr>
            <w:r w:rsidRPr="00137523">
              <w:t>2 220,2</w:t>
            </w:r>
          </w:p>
        </w:tc>
        <w:tc>
          <w:tcPr>
            <w:tcW w:w="147" w:type="pct"/>
            <w:shd w:val="clear" w:color="auto" w:fill="auto"/>
          </w:tcPr>
          <w:p w14:paraId="735862A1" w14:textId="77777777" w:rsidR="008F0821" w:rsidRPr="00137523" w:rsidRDefault="008F0821" w:rsidP="008F0821">
            <w:pPr>
              <w:jc w:val="center"/>
            </w:pPr>
            <w:r w:rsidRPr="00137523">
              <w:t>-</w:t>
            </w:r>
          </w:p>
        </w:tc>
        <w:tc>
          <w:tcPr>
            <w:tcW w:w="767" w:type="pct"/>
            <w:vMerge/>
            <w:shd w:val="clear" w:color="auto" w:fill="auto"/>
          </w:tcPr>
          <w:p w14:paraId="20CCB526" w14:textId="77777777" w:rsidR="008F0821" w:rsidRPr="00137523" w:rsidRDefault="008F0821" w:rsidP="008F0821"/>
        </w:tc>
        <w:tc>
          <w:tcPr>
            <w:tcW w:w="366" w:type="pct"/>
            <w:vMerge/>
            <w:shd w:val="clear" w:color="auto" w:fill="auto"/>
          </w:tcPr>
          <w:p w14:paraId="684E339E" w14:textId="77777777" w:rsidR="008F0821" w:rsidRPr="00137523" w:rsidRDefault="008F0821" w:rsidP="008F0821"/>
        </w:tc>
      </w:tr>
      <w:tr w:rsidR="008F0821" w:rsidRPr="00137523" w14:paraId="79D245D7" w14:textId="77777777" w:rsidTr="00EB1529">
        <w:trPr>
          <w:trHeight w:val="252"/>
        </w:trPr>
        <w:tc>
          <w:tcPr>
            <w:tcW w:w="222" w:type="pct"/>
            <w:vMerge/>
            <w:shd w:val="clear" w:color="auto" w:fill="auto"/>
          </w:tcPr>
          <w:p w14:paraId="122163F2" w14:textId="77777777" w:rsidR="008F0821" w:rsidRPr="00137523" w:rsidRDefault="008F0821" w:rsidP="008F0821"/>
        </w:tc>
        <w:tc>
          <w:tcPr>
            <w:tcW w:w="820" w:type="pct"/>
            <w:vMerge/>
            <w:shd w:val="clear" w:color="auto" w:fill="auto"/>
          </w:tcPr>
          <w:p w14:paraId="2603FF1A" w14:textId="77777777" w:rsidR="008F0821" w:rsidRPr="00137523" w:rsidRDefault="008F0821" w:rsidP="008F0821"/>
        </w:tc>
        <w:tc>
          <w:tcPr>
            <w:tcW w:w="686" w:type="pct"/>
            <w:gridSpan w:val="3"/>
            <w:vMerge/>
            <w:shd w:val="clear" w:color="auto" w:fill="auto"/>
          </w:tcPr>
          <w:p w14:paraId="025E472A" w14:textId="77777777" w:rsidR="008F0821" w:rsidRPr="00137523" w:rsidRDefault="008F0821" w:rsidP="008F0821">
            <w:pPr>
              <w:jc w:val="center"/>
            </w:pPr>
          </w:p>
        </w:tc>
        <w:tc>
          <w:tcPr>
            <w:tcW w:w="476" w:type="pct"/>
            <w:shd w:val="clear" w:color="auto" w:fill="auto"/>
          </w:tcPr>
          <w:p w14:paraId="75DCCB01" w14:textId="77777777" w:rsidR="008F0821" w:rsidRPr="00137523" w:rsidRDefault="008F0821" w:rsidP="008F0821">
            <w:pPr>
              <w:jc w:val="center"/>
            </w:pPr>
            <w:r w:rsidRPr="00137523">
              <w:t>2022</w:t>
            </w:r>
          </w:p>
        </w:tc>
        <w:tc>
          <w:tcPr>
            <w:tcW w:w="389" w:type="pct"/>
            <w:gridSpan w:val="2"/>
            <w:shd w:val="clear" w:color="auto" w:fill="auto"/>
          </w:tcPr>
          <w:p w14:paraId="3264E0C6" w14:textId="69817B04" w:rsidR="008F0821" w:rsidRPr="00137523" w:rsidRDefault="008F0821" w:rsidP="008F0821">
            <w:pPr>
              <w:jc w:val="center"/>
            </w:pPr>
            <w:r>
              <w:t>5 200,3</w:t>
            </w:r>
          </w:p>
        </w:tc>
        <w:tc>
          <w:tcPr>
            <w:tcW w:w="344" w:type="pct"/>
            <w:gridSpan w:val="2"/>
            <w:shd w:val="clear" w:color="auto" w:fill="auto"/>
          </w:tcPr>
          <w:p w14:paraId="630FDCA0" w14:textId="77777777" w:rsidR="008F0821" w:rsidRPr="00137523" w:rsidRDefault="008F0821" w:rsidP="008F0821">
            <w:pPr>
              <w:jc w:val="center"/>
            </w:pPr>
            <w:r w:rsidRPr="00137523">
              <w:t>-</w:t>
            </w:r>
          </w:p>
        </w:tc>
        <w:tc>
          <w:tcPr>
            <w:tcW w:w="390" w:type="pct"/>
            <w:gridSpan w:val="2"/>
            <w:shd w:val="clear" w:color="auto" w:fill="auto"/>
          </w:tcPr>
          <w:p w14:paraId="728FD803" w14:textId="7E502B99" w:rsidR="008F0821" w:rsidRPr="00137523" w:rsidRDefault="008F0821" w:rsidP="008F0821">
            <w:pPr>
              <w:jc w:val="center"/>
            </w:pPr>
            <w:r>
              <w:t>3 275,5</w:t>
            </w:r>
          </w:p>
        </w:tc>
        <w:tc>
          <w:tcPr>
            <w:tcW w:w="393" w:type="pct"/>
            <w:gridSpan w:val="2"/>
            <w:shd w:val="clear" w:color="auto" w:fill="auto"/>
          </w:tcPr>
          <w:p w14:paraId="135EEEE4" w14:textId="2976A802" w:rsidR="008F0821" w:rsidRPr="00137523" w:rsidRDefault="008F0821" w:rsidP="008F0821">
            <w:pPr>
              <w:jc w:val="center"/>
            </w:pPr>
            <w:r w:rsidRPr="00137523">
              <w:t>1</w:t>
            </w:r>
            <w:r>
              <w:t> 924,8</w:t>
            </w:r>
          </w:p>
        </w:tc>
        <w:tc>
          <w:tcPr>
            <w:tcW w:w="147" w:type="pct"/>
            <w:shd w:val="clear" w:color="auto" w:fill="auto"/>
          </w:tcPr>
          <w:p w14:paraId="3BFF67C9" w14:textId="77777777" w:rsidR="008F0821" w:rsidRPr="00137523" w:rsidRDefault="008F0821" w:rsidP="008F0821">
            <w:pPr>
              <w:jc w:val="center"/>
            </w:pPr>
            <w:r w:rsidRPr="00137523">
              <w:t>-</w:t>
            </w:r>
          </w:p>
        </w:tc>
        <w:tc>
          <w:tcPr>
            <w:tcW w:w="767" w:type="pct"/>
            <w:vMerge/>
            <w:shd w:val="clear" w:color="auto" w:fill="auto"/>
          </w:tcPr>
          <w:p w14:paraId="503D6462" w14:textId="77777777" w:rsidR="008F0821" w:rsidRPr="00137523" w:rsidRDefault="008F0821" w:rsidP="008F0821"/>
        </w:tc>
        <w:tc>
          <w:tcPr>
            <w:tcW w:w="366" w:type="pct"/>
            <w:vMerge/>
            <w:shd w:val="clear" w:color="auto" w:fill="auto"/>
          </w:tcPr>
          <w:p w14:paraId="5E40DFB0" w14:textId="77777777" w:rsidR="008F0821" w:rsidRPr="00137523" w:rsidRDefault="008F0821" w:rsidP="008F0821"/>
        </w:tc>
      </w:tr>
      <w:tr w:rsidR="008F0821" w:rsidRPr="00137523" w14:paraId="7F7C409F" w14:textId="77777777" w:rsidTr="00EB1529">
        <w:trPr>
          <w:trHeight w:val="252"/>
        </w:trPr>
        <w:tc>
          <w:tcPr>
            <w:tcW w:w="222" w:type="pct"/>
            <w:vMerge/>
            <w:shd w:val="clear" w:color="auto" w:fill="auto"/>
          </w:tcPr>
          <w:p w14:paraId="12CE4052" w14:textId="77777777" w:rsidR="008F0821" w:rsidRPr="00137523" w:rsidRDefault="008F0821" w:rsidP="008F0821"/>
        </w:tc>
        <w:tc>
          <w:tcPr>
            <w:tcW w:w="820" w:type="pct"/>
            <w:vMerge/>
            <w:shd w:val="clear" w:color="auto" w:fill="auto"/>
          </w:tcPr>
          <w:p w14:paraId="0D863CF8" w14:textId="77777777" w:rsidR="008F0821" w:rsidRPr="00137523" w:rsidRDefault="008F0821" w:rsidP="008F0821"/>
        </w:tc>
        <w:tc>
          <w:tcPr>
            <w:tcW w:w="686" w:type="pct"/>
            <w:gridSpan w:val="3"/>
            <w:vMerge/>
            <w:shd w:val="clear" w:color="auto" w:fill="auto"/>
          </w:tcPr>
          <w:p w14:paraId="71DDABE4" w14:textId="77777777" w:rsidR="008F0821" w:rsidRPr="00137523" w:rsidRDefault="008F0821" w:rsidP="008F0821">
            <w:pPr>
              <w:jc w:val="center"/>
            </w:pPr>
          </w:p>
        </w:tc>
        <w:tc>
          <w:tcPr>
            <w:tcW w:w="476" w:type="pct"/>
            <w:shd w:val="clear" w:color="auto" w:fill="auto"/>
          </w:tcPr>
          <w:p w14:paraId="601833B3" w14:textId="77777777" w:rsidR="008F0821" w:rsidRPr="00137523" w:rsidRDefault="008F0821" w:rsidP="008F0821">
            <w:pPr>
              <w:jc w:val="center"/>
            </w:pPr>
            <w:r w:rsidRPr="00137523">
              <w:t>2023</w:t>
            </w:r>
          </w:p>
        </w:tc>
        <w:tc>
          <w:tcPr>
            <w:tcW w:w="389" w:type="pct"/>
            <w:gridSpan w:val="2"/>
            <w:shd w:val="clear" w:color="auto" w:fill="auto"/>
          </w:tcPr>
          <w:p w14:paraId="1B844D32" w14:textId="70C88C68" w:rsidR="008F0821" w:rsidRPr="00137523" w:rsidRDefault="008F0821" w:rsidP="008F0821">
            <w:pPr>
              <w:jc w:val="center"/>
            </w:pPr>
            <w:r w:rsidRPr="00137523">
              <w:t>4</w:t>
            </w:r>
            <w:r>
              <w:t> 831,8</w:t>
            </w:r>
          </w:p>
        </w:tc>
        <w:tc>
          <w:tcPr>
            <w:tcW w:w="344" w:type="pct"/>
            <w:gridSpan w:val="2"/>
            <w:shd w:val="clear" w:color="auto" w:fill="auto"/>
          </w:tcPr>
          <w:p w14:paraId="3D92319C" w14:textId="77777777" w:rsidR="008F0821" w:rsidRPr="00137523" w:rsidRDefault="008F0821" w:rsidP="008F0821">
            <w:pPr>
              <w:jc w:val="center"/>
            </w:pPr>
            <w:r w:rsidRPr="00137523">
              <w:t>-</w:t>
            </w:r>
          </w:p>
        </w:tc>
        <w:tc>
          <w:tcPr>
            <w:tcW w:w="390" w:type="pct"/>
            <w:gridSpan w:val="2"/>
            <w:shd w:val="clear" w:color="auto" w:fill="auto"/>
          </w:tcPr>
          <w:p w14:paraId="2C85FB39" w14:textId="77777777" w:rsidR="008F0821" w:rsidRPr="00137523" w:rsidRDefault="008F0821" w:rsidP="008F0821">
            <w:pPr>
              <w:jc w:val="center"/>
            </w:pPr>
            <w:r w:rsidRPr="00137523">
              <w:t>4 252,0</w:t>
            </w:r>
          </w:p>
        </w:tc>
        <w:tc>
          <w:tcPr>
            <w:tcW w:w="393" w:type="pct"/>
            <w:gridSpan w:val="2"/>
            <w:shd w:val="clear" w:color="auto" w:fill="auto"/>
          </w:tcPr>
          <w:p w14:paraId="2B039379" w14:textId="4BA7EB5C" w:rsidR="008F0821" w:rsidRPr="00137523" w:rsidRDefault="008F0821" w:rsidP="008F0821">
            <w:pPr>
              <w:jc w:val="center"/>
            </w:pPr>
            <w:r>
              <w:t>579,8</w:t>
            </w:r>
          </w:p>
        </w:tc>
        <w:tc>
          <w:tcPr>
            <w:tcW w:w="147" w:type="pct"/>
            <w:shd w:val="clear" w:color="auto" w:fill="auto"/>
          </w:tcPr>
          <w:p w14:paraId="433D53A9" w14:textId="77777777" w:rsidR="008F0821" w:rsidRPr="00137523" w:rsidRDefault="008F0821" w:rsidP="008F0821">
            <w:pPr>
              <w:jc w:val="center"/>
            </w:pPr>
            <w:r w:rsidRPr="00137523">
              <w:t>-</w:t>
            </w:r>
          </w:p>
        </w:tc>
        <w:tc>
          <w:tcPr>
            <w:tcW w:w="767" w:type="pct"/>
            <w:vMerge/>
            <w:shd w:val="clear" w:color="auto" w:fill="auto"/>
          </w:tcPr>
          <w:p w14:paraId="22BF57E8" w14:textId="77777777" w:rsidR="008F0821" w:rsidRPr="00137523" w:rsidRDefault="008F0821" w:rsidP="008F0821"/>
        </w:tc>
        <w:tc>
          <w:tcPr>
            <w:tcW w:w="366" w:type="pct"/>
            <w:vMerge/>
            <w:shd w:val="clear" w:color="auto" w:fill="auto"/>
          </w:tcPr>
          <w:p w14:paraId="219C2D22" w14:textId="77777777" w:rsidR="008F0821" w:rsidRPr="00137523" w:rsidRDefault="008F0821" w:rsidP="008F0821"/>
        </w:tc>
      </w:tr>
      <w:tr w:rsidR="008F0821" w:rsidRPr="00137523" w14:paraId="59780A9C" w14:textId="77777777" w:rsidTr="00EB1529">
        <w:trPr>
          <w:trHeight w:val="252"/>
        </w:trPr>
        <w:tc>
          <w:tcPr>
            <w:tcW w:w="222" w:type="pct"/>
            <w:vMerge/>
            <w:shd w:val="clear" w:color="auto" w:fill="auto"/>
          </w:tcPr>
          <w:p w14:paraId="5CC81AB5" w14:textId="77777777" w:rsidR="008F0821" w:rsidRPr="00137523" w:rsidRDefault="008F0821" w:rsidP="008F0821"/>
        </w:tc>
        <w:tc>
          <w:tcPr>
            <w:tcW w:w="820" w:type="pct"/>
            <w:vMerge/>
            <w:shd w:val="clear" w:color="auto" w:fill="auto"/>
          </w:tcPr>
          <w:p w14:paraId="03B570D8" w14:textId="77777777" w:rsidR="008F0821" w:rsidRPr="00137523" w:rsidRDefault="008F0821" w:rsidP="008F0821"/>
        </w:tc>
        <w:tc>
          <w:tcPr>
            <w:tcW w:w="686" w:type="pct"/>
            <w:gridSpan w:val="3"/>
            <w:vMerge/>
            <w:shd w:val="clear" w:color="auto" w:fill="auto"/>
          </w:tcPr>
          <w:p w14:paraId="62B6AED6" w14:textId="77777777" w:rsidR="008F0821" w:rsidRPr="00137523" w:rsidRDefault="008F0821" w:rsidP="008F0821">
            <w:pPr>
              <w:jc w:val="center"/>
            </w:pPr>
          </w:p>
        </w:tc>
        <w:tc>
          <w:tcPr>
            <w:tcW w:w="476" w:type="pct"/>
            <w:shd w:val="clear" w:color="auto" w:fill="auto"/>
          </w:tcPr>
          <w:p w14:paraId="155E3391" w14:textId="77777777" w:rsidR="008F0821" w:rsidRPr="00137523" w:rsidRDefault="008F0821" w:rsidP="008F0821">
            <w:pPr>
              <w:jc w:val="center"/>
            </w:pPr>
            <w:r w:rsidRPr="00137523">
              <w:t>2024</w:t>
            </w:r>
          </w:p>
        </w:tc>
        <w:tc>
          <w:tcPr>
            <w:tcW w:w="389" w:type="pct"/>
            <w:gridSpan w:val="2"/>
            <w:shd w:val="clear" w:color="auto" w:fill="auto"/>
          </w:tcPr>
          <w:p w14:paraId="59ED03C3" w14:textId="0F1D0B3F" w:rsidR="008F0821" w:rsidRPr="00137523" w:rsidRDefault="008F0821" w:rsidP="008F0821">
            <w:pPr>
              <w:jc w:val="center"/>
            </w:pPr>
            <w:r>
              <w:t>4 652,3</w:t>
            </w:r>
          </w:p>
        </w:tc>
        <w:tc>
          <w:tcPr>
            <w:tcW w:w="344" w:type="pct"/>
            <w:gridSpan w:val="2"/>
            <w:shd w:val="clear" w:color="auto" w:fill="auto"/>
          </w:tcPr>
          <w:p w14:paraId="74B6319E" w14:textId="0EC77C19" w:rsidR="008F0821" w:rsidRPr="00137523" w:rsidRDefault="008F0821" w:rsidP="008F0821">
            <w:pPr>
              <w:jc w:val="center"/>
            </w:pPr>
            <w:r>
              <w:t>-</w:t>
            </w:r>
          </w:p>
        </w:tc>
        <w:tc>
          <w:tcPr>
            <w:tcW w:w="390" w:type="pct"/>
            <w:gridSpan w:val="2"/>
            <w:shd w:val="clear" w:color="auto" w:fill="auto"/>
          </w:tcPr>
          <w:p w14:paraId="0C9A7C2D" w14:textId="77777777" w:rsidR="008F0821" w:rsidRPr="00137523" w:rsidRDefault="008F0821" w:rsidP="008F0821">
            <w:pPr>
              <w:jc w:val="center"/>
            </w:pPr>
            <w:r w:rsidRPr="00137523">
              <w:t>3 654,0</w:t>
            </w:r>
          </w:p>
        </w:tc>
        <w:tc>
          <w:tcPr>
            <w:tcW w:w="393" w:type="pct"/>
            <w:gridSpan w:val="2"/>
            <w:shd w:val="clear" w:color="auto" w:fill="auto"/>
          </w:tcPr>
          <w:p w14:paraId="1D9A94E7" w14:textId="6BA146DC" w:rsidR="008F0821" w:rsidRPr="00137523" w:rsidRDefault="008F0821" w:rsidP="008F0821">
            <w:pPr>
              <w:jc w:val="center"/>
            </w:pPr>
            <w:r>
              <w:t>998,3</w:t>
            </w:r>
          </w:p>
        </w:tc>
        <w:tc>
          <w:tcPr>
            <w:tcW w:w="147" w:type="pct"/>
            <w:shd w:val="clear" w:color="auto" w:fill="auto"/>
          </w:tcPr>
          <w:p w14:paraId="4E4F317E" w14:textId="1D458336" w:rsidR="008F0821" w:rsidRPr="00137523" w:rsidRDefault="008F0821" w:rsidP="008F0821">
            <w:pPr>
              <w:jc w:val="center"/>
            </w:pPr>
            <w:r>
              <w:t>-</w:t>
            </w:r>
          </w:p>
        </w:tc>
        <w:tc>
          <w:tcPr>
            <w:tcW w:w="767" w:type="pct"/>
            <w:vMerge/>
            <w:shd w:val="clear" w:color="auto" w:fill="auto"/>
          </w:tcPr>
          <w:p w14:paraId="4F2A84DE" w14:textId="77777777" w:rsidR="008F0821" w:rsidRPr="00137523" w:rsidRDefault="008F0821" w:rsidP="008F0821"/>
        </w:tc>
        <w:tc>
          <w:tcPr>
            <w:tcW w:w="366" w:type="pct"/>
            <w:vMerge/>
            <w:shd w:val="clear" w:color="auto" w:fill="auto"/>
          </w:tcPr>
          <w:p w14:paraId="2D38072D" w14:textId="77777777" w:rsidR="008F0821" w:rsidRPr="00137523" w:rsidRDefault="008F0821" w:rsidP="008F0821"/>
        </w:tc>
      </w:tr>
      <w:tr w:rsidR="008F0821" w:rsidRPr="00137523" w14:paraId="26F8FA24" w14:textId="77777777" w:rsidTr="00EB1529">
        <w:trPr>
          <w:trHeight w:val="252"/>
        </w:trPr>
        <w:tc>
          <w:tcPr>
            <w:tcW w:w="222" w:type="pct"/>
            <w:vMerge/>
            <w:shd w:val="clear" w:color="auto" w:fill="auto"/>
          </w:tcPr>
          <w:p w14:paraId="3BCD3910" w14:textId="77777777" w:rsidR="008F0821" w:rsidRPr="00137523" w:rsidRDefault="008F0821" w:rsidP="008F0821"/>
        </w:tc>
        <w:tc>
          <w:tcPr>
            <w:tcW w:w="820" w:type="pct"/>
            <w:vMerge/>
            <w:shd w:val="clear" w:color="auto" w:fill="auto"/>
          </w:tcPr>
          <w:p w14:paraId="4B12F6E6" w14:textId="77777777" w:rsidR="008F0821" w:rsidRPr="00137523" w:rsidRDefault="008F0821" w:rsidP="008F0821"/>
        </w:tc>
        <w:tc>
          <w:tcPr>
            <w:tcW w:w="686" w:type="pct"/>
            <w:gridSpan w:val="3"/>
            <w:vMerge/>
            <w:shd w:val="clear" w:color="auto" w:fill="auto"/>
          </w:tcPr>
          <w:p w14:paraId="3196B876" w14:textId="77777777" w:rsidR="008F0821" w:rsidRPr="00137523" w:rsidRDefault="008F0821" w:rsidP="008F0821">
            <w:pPr>
              <w:jc w:val="center"/>
            </w:pPr>
          </w:p>
        </w:tc>
        <w:tc>
          <w:tcPr>
            <w:tcW w:w="476" w:type="pct"/>
            <w:shd w:val="clear" w:color="auto" w:fill="auto"/>
          </w:tcPr>
          <w:p w14:paraId="7E2F57B6" w14:textId="64255BF3" w:rsidR="008F0821" w:rsidRPr="00137523" w:rsidRDefault="008F0821" w:rsidP="008F0821">
            <w:pPr>
              <w:jc w:val="center"/>
            </w:pPr>
            <w:r>
              <w:t>2025</w:t>
            </w:r>
          </w:p>
        </w:tc>
        <w:tc>
          <w:tcPr>
            <w:tcW w:w="389" w:type="pct"/>
            <w:gridSpan w:val="2"/>
            <w:shd w:val="clear" w:color="auto" w:fill="auto"/>
          </w:tcPr>
          <w:p w14:paraId="7944E0F1" w14:textId="39DABD05" w:rsidR="008F0821" w:rsidRPr="00137523" w:rsidRDefault="008F0821" w:rsidP="008F0821">
            <w:pPr>
              <w:jc w:val="center"/>
            </w:pPr>
            <w:r>
              <w:t>900,0</w:t>
            </w:r>
          </w:p>
        </w:tc>
        <w:tc>
          <w:tcPr>
            <w:tcW w:w="344" w:type="pct"/>
            <w:gridSpan w:val="2"/>
            <w:shd w:val="clear" w:color="auto" w:fill="auto"/>
          </w:tcPr>
          <w:p w14:paraId="62767941" w14:textId="64A58AD6" w:rsidR="008F0821" w:rsidRDefault="008F0821" w:rsidP="008F0821">
            <w:pPr>
              <w:jc w:val="center"/>
            </w:pPr>
            <w:r>
              <w:t>-</w:t>
            </w:r>
          </w:p>
        </w:tc>
        <w:tc>
          <w:tcPr>
            <w:tcW w:w="390" w:type="pct"/>
            <w:gridSpan w:val="2"/>
            <w:shd w:val="clear" w:color="auto" w:fill="auto"/>
          </w:tcPr>
          <w:p w14:paraId="7616AE9E" w14:textId="3DCC1021" w:rsidR="008F0821" w:rsidRPr="00137523" w:rsidRDefault="008F0821" w:rsidP="008F0821">
            <w:pPr>
              <w:jc w:val="center"/>
            </w:pPr>
            <w:r>
              <w:t>-</w:t>
            </w:r>
          </w:p>
        </w:tc>
        <w:tc>
          <w:tcPr>
            <w:tcW w:w="393" w:type="pct"/>
            <w:gridSpan w:val="2"/>
            <w:shd w:val="clear" w:color="auto" w:fill="auto"/>
          </w:tcPr>
          <w:p w14:paraId="5F35D4D7" w14:textId="5F1BE55B" w:rsidR="008F0821" w:rsidRPr="00137523" w:rsidRDefault="008F0821" w:rsidP="008F0821">
            <w:pPr>
              <w:jc w:val="center"/>
            </w:pPr>
            <w:r>
              <w:t>900,0</w:t>
            </w:r>
          </w:p>
        </w:tc>
        <w:tc>
          <w:tcPr>
            <w:tcW w:w="147" w:type="pct"/>
            <w:shd w:val="clear" w:color="auto" w:fill="auto"/>
          </w:tcPr>
          <w:p w14:paraId="2F33163F" w14:textId="31974825" w:rsidR="008F0821" w:rsidRDefault="008F0821" w:rsidP="008F0821">
            <w:pPr>
              <w:jc w:val="center"/>
            </w:pPr>
            <w:r>
              <w:t>-</w:t>
            </w:r>
          </w:p>
        </w:tc>
        <w:tc>
          <w:tcPr>
            <w:tcW w:w="767" w:type="pct"/>
            <w:vMerge/>
            <w:shd w:val="clear" w:color="auto" w:fill="auto"/>
          </w:tcPr>
          <w:p w14:paraId="55E93611" w14:textId="77777777" w:rsidR="008F0821" w:rsidRPr="00137523" w:rsidRDefault="008F0821" w:rsidP="008F0821"/>
        </w:tc>
        <w:tc>
          <w:tcPr>
            <w:tcW w:w="366" w:type="pct"/>
            <w:vMerge/>
            <w:shd w:val="clear" w:color="auto" w:fill="auto"/>
          </w:tcPr>
          <w:p w14:paraId="6ECC1971" w14:textId="77777777" w:rsidR="008F0821" w:rsidRPr="00137523" w:rsidRDefault="008F0821" w:rsidP="008F0821"/>
        </w:tc>
      </w:tr>
      <w:tr w:rsidR="008F0821" w:rsidRPr="00137523" w14:paraId="62EC0E45" w14:textId="77777777" w:rsidTr="00EB1529">
        <w:trPr>
          <w:trHeight w:val="252"/>
        </w:trPr>
        <w:tc>
          <w:tcPr>
            <w:tcW w:w="222" w:type="pct"/>
            <w:vMerge/>
            <w:shd w:val="clear" w:color="auto" w:fill="auto"/>
          </w:tcPr>
          <w:p w14:paraId="6D3BE487" w14:textId="77777777" w:rsidR="008F0821" w:rsidRPr="00137523" w:rsidRDefault="008F0821" w:rsidP="008F0821"/>
        </w:tc>
        <w:tc>
          <w:tcPr>
            <w:tcW w:w="820" w:type="pct"/>
            <w:vMerge/>
            <w:shd w:val="clear" w:color="auto" w:fill="auto"/>
          </w:tcPr>
          <w:p w14:paraId="2DBAF16D" w14:textId="77777777" w:rsidR="008F0821" w:rsidRPr="00137523" w:rsidRDefault="008F0821" w:rsidP="008F0821"/>
        </w:tc>
        <w:tc>
          <w:tcPr>
            <w:tcW w:w="686" w:type="pct"/>
            <w:gridSpan w:val="3"/>
            <w:vMerge/>
            <w:shd w:val="clear" w:color="auto" w:fill="auto"/>
          </w:tcPr>
          <w:p w14:paraId="77CCA91A" w14:textId="77777777" w:rsidR="008F0821" w:rsidRPr="00137523" w:rsidRDefault="008F0821" w:rsidP="008F0821">
            <w:pPr>
              <w:jc w:val="center"/>
            </w:pPr>
          </w:p>
        </w:tc>
        <w:tc>
          <w:tcPr>
            <w:tcW w:w="476" w:type="pct"/>
            <w:shd w:val="clear" w:color="auto" w:fill="auto"/>
          </w:tcPr>
          <w:p w14:paraId="018047BB" w14:textId="676CEDBD" w:rsidR="008F0821" w:rsidRPr="00137523" w:rsidRDefault="008F0821" w:rsidP="008F0821">
            <w:pPr>
              <w:jc w:val="center"/>
            </w:pPr>
            <w:r w:rsidRPr="00137523">
              <w:t>202</w:t>
            </w:r>
            <w:r>
              <w:t>6</w:t>
            </w:r>
            <w:r w:rsidRPr="00137523">
              <w:t>-2030</w:t>
            </w:r>
          </w:p>
        </w:tc>
        <w:tc>
          <w:tcPr>
            <w:tcW w:w="389" w:type="pct"/>
            <w:gridSpan w:val="2"/>
            <w:shd w:val="clear" w:color="auto" w:fill="auto"/>
          </w:tcPr>
          <w:p w14:paraId="314C7905" w14:textId="4D101BE3" w:rsidR="008F0821" w:rsidRPr="00137523" w:rsidRDefault="00B553CF" w:rsidP="008F0821">
            <w:pPr>
              <w:jc w:val="center"/>
            </w:pPr>
            <w:r>
              <w:t>7 700,0</w:t>
            </w:r>
          </w:p>
        </w:tc>
        <w:tc>
          <w:tcPr>
            <w:tcW w:w="344" w:type="pct"/>
            <w:gridSpan w:val="2"/>
            <w:shd w:val="clear" w:color="auto" w:fill="auto"/>
          </w:tcPr>
          <w:p w14:paraId="5DCB9579" w14:textId="77777777" w:rsidR="008F0821" w:rsidRPr="00137523" w:rsidRDefault="008F0821" w:rsidP="008F0821">
            <w:pPr>
              <w:jc w:val="center"/>
            </w:pPr>
            <w:r w:rsidRPr="00137523">
              <w:t>-</w:t>
            </w:r>
          </w:p>
        </w:tc>
        <w:tc>
          <w:tcPr>
            <w:tcW w:w="390" w:type="pct"/>
            <w:gridSpan w:val="2"/>
            <w:shd w:val="clear" w:color="auto" w:fill="auto"/>
          </w:tcPr>
          <w:p w14:paraId="6632346F" w14:textId="2DB1CE94" w:rsidR="008F0821" w:rsidRPr="00137523" w:rsidRDefault="00B553CF" w:rsidP="008F0821">
            <w:pPr>
              <w:jc w:val="center"/>
            </w:pPr>
            <w:r>
              <w:t>-</w:t>
            </w:r>
          </w:p>
        </w:tc>
        <w:tc>
          <w:tcPr>
            <w:tcW w:w="393" w:type="pct"/>
            <w:gridSpan w:val="2"/>
            <w:shd w:val="clear" w:color="auto" w:fill="auto"/>
          </w:tcPr>
          <w:p w14:paraId="2F127705" w14:textId="7BBCB332" w:rsidR="008F0821" w:rsidRPr="00137523" w:rsidRDefault="00034489" w:rsidP="008F0821">
            <w:pPr>
              <w:jc w:val="center"/>
            </w:pPr>
            <w:r>
              <w:t>7 700,0</w:t>
            </w:r>
          </w:p>
        </w:tc>
        <w:tc>
          <w:tcPr>
            <w:tcW w:w="147" w:type="pct"/>
            <w:shd w:val="clear" w:color="auto" w:fill="auto"/>
          </w:tcPr>
          <w:p w14:paraId="726CB57C" w14:textId="77777777" w:rsidR="008F0821" w:rsidRPr="00137523" w:rsidRDefault="008F0821" w:rsidP="008F0821">
            <w:pPr>
              <w:jc w:val="center"/>
            </w:pPr>
            <w:r w:rsidRPr="00137523">
              <w:t>-</w:t>
            </w:r>
          </w:p>
        </w:tc>
        <w:tc>
          <w:tcPr>
            <w:tcW w:w="767" w:type="pct"/>
            <w:vMerge/>
            <w:shd w:val="clear" w:color="auto" w:fill="auto"/>
          </w:tcPr>
          <w:p w14:paraId="4F7B3881" w14:textId="77777777" w:rsidR="008F0821" w:rsidRPr="00137523" w:rsidRDefault="008F0821" w:rsidP="008F0821"/>
        </w:tc>
        <w:tc>
          <w:tcPr>
            <w:tcW w:w="366" w:type="pct"/>
            <w:vMerge/>
            <w:shd w:val="clear" w:color="auto" w:fill="auto"/>
          </w:tcPr>
          <w:p w14:paraId="45337A6A" w14:textId="77777777" w:rsidR="008F0821" w:rsidRPr="00137523" w:rsidRDefault="008F0821" w:rsidP="008F0821"/>
        </w:tc>
      </w:tr>
      <w:tr w:rsidR="008F0821" w:rsidRPr="00137523" w14:paraId="70F2CDAE" w14:textId="77777777" w:rsidTr="00EB1529">
        <w:trPr>
          <w:trHeight w:val="252"/>
        </w:trPr>
        <w:tc>
          <w:tcPr>
            <w:tcW w:w="222" w:type="pct"/>
            <w:vMerge/>
            <w:shd w:val="clear" w:color="auto" w:fill="auto"/>
          </w:tcPr>
          <w:p w14:paraId="14EC5E23" w14:textId="77777777" w:rsidR="008F0821" w:rsidRPr="00137523" w:rsidRDefault="008F0821" w:rsidP="008F0821"/>
        </w:tc>
        <w:tc>
          <w:tcPr>
            <w:tcW w:w="820" w:type="pct"/>
            <w:vMerge/>
            <w:shd w:val="clear" w:color="auto" w:fill="auto"/>
          </w:tcPr>
          <w:p w14:paraId="4AE41BDD" w14:textId="77777777" w:rsidR="008F0821" w:rsidRPr="00137523" w:rsidRDefault="008F0821" w:rsidP="008F0821"/>
        </w:tc>
        <w:tc>
          <w:tcPr>
            <w:tcW w:w="686" w:type="pct"/>
            <w:gridSpan w:val="3"/>
            <w:vMerge/>
            <w:shd w:val="clear" w:color="auto" w:fill="auto"/>
          </w:tcPr>
          <w:p w14:paraId="2C0DBB23" w14:textId="77777777" w:rsidR="008F0821" w:rsidRPr="00137523" w:rsidRDefault="008F0821" w:rsidP="008F0821">
            <w:pPr>
              <w:jc w:val="center"/>
            </w:pPr>
          </w:p>
        </w:tc>
        <w:tc>
          <w:tcPr>
            <w:tcW w:w="476" w:type="pct"/>
            <w:shd w:val="clear" w:color="auto" w:fill="auto"/>
          </w:tcPr>
          <w:p w14:paraId="25D0FCFE" w14:textId="77777777" w:rsidR="008F0821" w:rsidRPr="00137523" w:rsidRDefault="008F0821" w:rsidP="008F0821">
            <w:pPr>
              <w:jc w:val="center"/>
            </w:pPr>
            <w:r w:rsidRPr="00137523">
              <w:t>2019-2030</w:t>
            </w:r>
          </w:p>
        </w:tc>
        <w:tc>
          <w:tcPr>
            <w:tcW w:w="389" w:type="pct"/>
            <w:gridSpan w:val="2"/>
            <w:shd w:val="clear" w:color="auto" w:fill="auto"/>
          </w:tcPr>
          <w:p w14:paraId="5D86567E" w14:textId="5FC400C5" w:rsidR="008F0821" w:rsidRPr="00137523" w:rsidRDefault="00B553CF" w:rsidP="008F0821">
            <w:pPr>
              <w:jc w:val="center"/>
            </w:pPr>
            <w:r>
              <w:t>31 939,4</w:t>
            </w:r>
          </w:p>
        </w:tc>
        <w:tc>
          <w:tcPr>
            <w:tcW w:w="344" w:type="pct"/>
            <w:gridSpan w:val="2"/>
            <w:shd w:val="clear" w:color="auto" w:fill="auto"/>
          </w:tcPr>
          <w:p w14:paraId="05B0FEC9" w14:textId="77777777" w:rsidR="008F0821" w:rsidRPr="00137523" w:rsidRDefault="008F0821" w:rsidP="008F0821">
            <w:pPr>
              <w:jc w:val="center"/>
            </w:pPr>
            <w:r w:rsidRPr="00137523">
              <w:t>-</w:t>
            </w:r>
          </w:p>
        </w:tc>
        <w:tc>
          <w:tcPr>
            <w:tcW w:w="390" w:type="pct"/>
            <w:gridSpan w:val="2"/>
            <w:shd w:val="clear" w:color="auto" w:fill="auto"/>
          </w:tcPr>
          <w:p w14:paraId="722B24C8" w14:textId="4A957EEC" w:rsidR="008F0821" w:rsidRPr="00137523" w:rsidRDefault="00B553CF" w:rsidP="008F0821">
            <w:pPr>
              <w:jc w:val="center"/>
            </w:pPr>
            <w:r>
              <w:t>12 978,2</w:t>
            </w:r>
          </w:p>
        </w:tc>
        <w:tc>
          <w:tcPr>
            <w:tcW w:w="393" w:type="pct"/>
            <w:gridSpan w:val="2"/>
            <w:shd w:val="clear" w:color="auto" w:fill="auto"/>
          </w:tcPr>
          <w:p w14:paraId="7C2EFC99" w14:textId="372ED0C6" w:rsidR="008F0821" w:rsidRPr="00137523" w:rsidRDefault="00034489" w:rsidP="008F0821">
            <w:pPr>
              <w:jc w:val="center"/>
            </w:pPr>
            <w:r>
              <w:t>18 961,2</w:t>
            </w:r>
          </w:p>
        </w:tc>
        <w:tc>
          <w:tcPr>
            <w:tcW w:w="147" w:type="pct"/>
            <w:shd w:val="clear" w:color="auto" w:fill="auto"/>
          </w:tcPr>
          <w:p w14:paraId="319D61CF" w14:textId="77777777" w:rsidR="008F0821" w:rsidRPr="00137523" w:rsidRDefault="008F0821" w:rsidP="008F0821">
            <w:pPr>
              <w:jc w:val="center"/>
            </w:pPr>
            <w:r w:rsidRPr="00137523">
              <w:t>-</w:t>
            </w:r>
          </w:p>
        </w:tc>
        <w:tc>
          <w:tcPr>
            <w:tcW w:w="767" w:type="pct"/>
            <w:vMerge/>
            <w:shd w:val="clear" w:color="auto" w:fill="auto"/>
          </w:tcPr>
          <w:p w14:paraId="7DBE0F26" w14:textId="77777777" w:rsidR="008F0821" w:rsidRPr="00137523" w:rsidRDefault="008F0821" w:rsidP="008F0821"/>
        </w:tc>
        <w:tc>
          <w:tcPr>
            <w:tcW w:w="366" w:type="pct"/>
            <w:vMerge/>
            <w:shd w:val="clear" w:color="auto" w:fill="auto"/>
          </w:tcPr>
          <w:p w14:paraId="7F58138C" w14:textId="77777777" w:rsidR="008F0821" w:rsidRPr="00137523" w:rsidRDefault="008F0821" w:rsidP="008F0821"/>
        </w:tc>
      </w:tr>
      <w:tr w:rsidR="008F0821" w:rsidRPr="00137523" w14:paraId="5DA95592" w14:textId="77777777" w:rsidTr="00EB1529">
        <w:trPr>
          <w:trHeight w:val="198"/>
        </w:trPr>
        <w:tc>
          <w:tcPr>
            <w:tcW w:w="222" w:type="pct"/>
            <w:vMerge w:val="restart"/>
            <w:shd w:val="clear" w:color="auto" w:fill="auto"/>
          </w:tcPr>
          <w:p w14:paraId="2DC974BD" w14:textId="77777777" w:rsidR="008F0821" w:rsidRPr="00137523" w:rsidRDefault="008F0821" w:rsidP="008F0821">
            <w:r w:rsidRPr="00137523">
              <w:t>2.3.2</w:t>
            </w:r>
          </w:p>
        </w:tc>
        <w:tc>
          <w:tcPr>
            <w:tcW w:w="820" w:type="pct"/>
            <w:vMerge w:val="restart"/>
            <w:shd w:val="clear" w:color="auto" w:fill="auto"/>
          </w:tcPr>
          <w:p w14:paraId="2B8A7A94" w14:textId="77777777" w:rsidR="008F0821" w:rsidRDefault="008F0821" w:rsidP="008F0821">
            <w:r>
              <w:t>Содержание мест (площадок) накопления твердых коммунальных отходов, в том числе содержание подъездных путей к местам (площадкам) накопления</w:t>
            </w:r>
          </w:p>
          <w:p w14:paraId="24903920" w14:textId="39C955F6" w:rsidR="008F0821" w:rsidRPr="00137523" w:rsidRDefault="008F0821" w:rsidP="008F0821">
            <w:r>
              <w:lastRenderedPageBreak/>
              <w:t>твердых коммунальных отходов, ремонт контейнерных площадок, контейнеров (бункеров), проведение санитарно-противоэпидемических (профилактические) мероприятий, оказание услуг по подключению, ремонту и техническому обслуживанию видеокамер, включая услуги передачи видеоизображения с мест нахождения видеокамер</w:t>
            </w:r>
          </w:p>
        </w:tc>
        <w:tc>
          <w:tcPr>
            <w:tcW w:w="686" w:type="pct"/>
            <w:gridSpan w:val="3"/>
            <w:vMerge w:val="restart"/>
            <w:shd w:val="clear" w:color="auto" w:fill="auto"/>
          </w:tcPr>
          <w:p w14:paraId="4BEC3885" w14:textId="77777777" w:rsidR="008F0821" w:rsidRPr="00137523" w:rsidRDefault="008F0821" w:rsidP="008F0821">
            <w:pPr>
              <w:jc w:val="center"/>
            </w:pPr>
            <w:r w:rsidRPr="00137523">
              <w:lastRenderedPageBreak/>
              <w:t>Управление территориального развития и обустройства</w:t>
            </w:r>
          </w:p>
        </w:tc>
        <w:tc>
          <w:tcPr>
            <w:tcW w:w="476" w:type="pct"/>
            <w:shd w:val="clear" w:color="auto" w:fill="auto"/>
          </w:tcPr>
          <w:p w14:paraId="4041337D" w14:textId="77777777" w:rsidR="008F0821" w:rsidRPr="00137523" w:rsidRDefault="008F0821" w:rsidP="008F0821">
            <w:pPr>
              <w:jc w:val="center"/>
            </w:pPr>
            <w:r w:rsidRPr="00137523">
              <w:t>2019</w:t>
            </w:r>
          </w:p>
        </w:tc>
        <w:tc>
          <w:tcPr>
            <w:tcW w:w="389" w:type="pct"/>
            <w:gridSpan w:val="2"/>
            <w:shd w:val="clear" w:color="auto" w:fill="auto"/>
          </w:tcPr>
          <w:p w14:paraId="20610ED7" w14:textId="5AEEB7B1" w:rsidR="008F0821" w:rsidRPr="00137523" w:rsidRDefault="008F0821" w:rsidP="008F0821">
            <w:pPr>
              <w:jc w:val="center"/>
            </w:pPr>
            <w:r>
              <w:t>-</w:t>
            </w:r>
          </w:p>
        </w:tc>
        <w:tc>
          <w:tcPr>
            <w:tcW w:w="344" w:type="pct"/>
            <w:gridSpan w:val="2"/>
            <w:shd w:val="clear" w:color="auto" w:fill="auto"/>
          </w:tcPr>
          <w:p w14:paraId="46830C12" w14:textId="77777777" w:rsidR="008F0821" w:rsidRPr="00137523" w:rsidRDefault="008F0821" w:rsidP="008F0821">
            <w:pPr>
              <w:jc w:val="center"/>
            </w:pPr>
            <w:r w:rsidRPr="00137523">
              <w:t>-</w:t>
            </w:r>
          </w:p>
        </w:tc>
        <w:tc>
          <w:tcPr>
            <w:tcW w:w="390" w:type="pct"/>
            <w:gridSpan w:val="2"/>
            <w:shd w:val="clear" w:color="auto" w:fill="auto"/>
          </w:tcPr>
          <w:p w14:paraId="2C72F0B2" w14:textId="77777777" w:rsidR="008F0821" w:rsidRPr="00137523" w:rsidRDefault="008F0821" w:rsidP="008F0821">
            <w:pPr>
              <w:jc w:val="center"/>
            </w:pPr>
            <w:r w:rsidRPr="00137523">
              <w:t>-</w:t>
            </w:r>
          </w:p>
        </w:tc>
        <w:tc>
          <w:tcPr>
            <w:tcW w:w="393" w:type="pct"/>
            <w:gridSpan w:val="2"/>
            <w:shd w:val="clear" w:color="auto" w:fill="auto"/>
          </w:tcPr>
          <w:p w14:paraId="5088B48E" w14:textId="00C6309A" w:rsidR="008F0821" w:rsidRPr="00137523" w:rsidRDefault="008F0821" w:rsidP="008F0821">
            <w:pPr>
              <w:jc w:val="center"/>
            </w:pPr>
            <w:r>
              <w:t>-</w:t>
            </w:r>
          </w:p>
        </w:tc>
        <w:tc>
          <w:tcPr>
            <w:tcW w:w="147" w:type="pct"/>
            <w:shd w:val="clear" w:color="auto" w:fill="auto"/>
          </w:tcPr>
          <w:p w14:paraId="278387E6" w14:textId="77777777" w:rsidR="008F0821" w:rsidRPr="00137523" w:rsidRDefault="008F0821" w:rsidP="008F0821">
            <w:pPr>
              <w:jc w:val="center"/>
            </w:pPr>
            <w:r w:rsidRPr="00137523">
              <w:t>-</w:t>
            </w:r>
          </w:p>
        </w:tc>
        <w:tc>
          <w:tcPr>
            <w:tcW w:w="767" w:type="pct"/>
            <w:vMerge w:val="restart"/>
            <w:shd w:val="clear" w:color="auto" w:fill="auto"/>
          </w:tcPr>
          <w:p w14:paraId="23A3E494" w14:textId="77777777" w:rsidR="008F0821" w:rsidRDefault="008F0821" w:rsidP="008F0821">
            <w:r w:rsidRPr="00137523">
              <w:t>Содержание мест (площадок) твердых коммунальных отходов</w:t>
            </w:r>
          </w:p>
          <w:p w14:paraId="6E1A8D18" w14:textId="77777777" w:rsidR="008F0821" w:rsidRDefault="008F0821" w:rsidP="008F0821">
            <w:r>
              <w:t xml:space="preserve">Содержание подъездных путей к </w:t>
            </w:r>
            <w:r>
              <w:lastRenderedPageBreak/>
              <w:t>местам (площадкам) накопления</w:t>
            </w:r>
          </w:p>
          <w:p w14:paraId="63C8622E" w14:textId="77777777" w:rsidR="008F0821" w:rsidRDefault="008F0821" w:rsidP="008F0821">
            <w:r>
              <w:t>твердых коммунальных отходов</w:t>
            </w:r>
          </w:p>
          <w:p w14:paraId="6C65C2A2" w14:textId="77777777" w:rsidR="008F0821" w:rsidRDefault="008F0821" w:rsidP="008F0821">
            <w:r>
              <w:t>Количество отремонтированных контейнерных площадок</w:t>
            </w:r>
          </w:p>
          <w:p w14:paraId="341954FF" w14:textId="6EFB8C15" w:rsidR="008F0821" w:rsidRDefault="008F0821" w:rsidP="008F0821">
            <w:r>
              <w:t>Количество отремонтированных контейнеров (бункеров)</w:t>
            </w:r>
          </w:p>
          <w:p w14:paraId="7C015400" w14:textId="4D12E893" w:rsidR="008F0821" w:rsidRPr="00137523" w:rsidRDefault="008F0821" w:rsidP="008F0821">
            <w:r>
              <w:t>Количество проведенных санитарно-противоэпидемических (профилактические) мероприятий Количество подключенных видеокамер</w:t>
            </w:r>
          </w:p>
        </w:tc>
        <w:tc>
          <w:tcPr>
            <w:tcW w:w="366" w:type="pct"/>
            <w:vMerge w:val="restart"/>
            <w:shd w:val="clear" w:color="auto" w:fill="auto"/>
          </w:tcPr>
          <w:p w14:paraId="1E729A63" w14:textId="77777777" w:rsidR="008F0821" w:rsidRDefault="008F0821" w:rsidP="008F0821">
            <w:r>
              <w:lastRenderedPageBreak/>
              <w:t>66</w:t>
            </w:r>
            <w:r w:rsidRPr="00137523">
              <w:t xml:space="preserve"> ед.</w:t>
            </w:r>
          </w:p>
          <w:p w14:paraId="73E7F24E" w14:textId="77777777" w:rsidR="008F0821" w:rsidRDefault="008F0821" w:rsidP="008F0821"/>
          <w:p w14:paraId="6AC9A8D3" w14:textId="77777777" w:rsidR="008F0821" w:rsidRDefault="008F0821" w:rsidP="008F0821"/>
          <w:p w14:paraId="29316862" w14:textId="77777777" w:rsidR="008F0821" w:rsidRDefault="008F0821" w:rsidP="008F0821"/>
          <w:p w14:paraId="6F868194" w14:textId="6BA241E4" w:rsidR="008F0821" w:rsidRDefault="008F0821" w:rsidP="008F0821">
            <w:r>
              <w:t>5 ед.</w:t>
            </w:r>
          </w:p>
          <w:p w14:paraId="4CDE797F" w14:textId="77777777" w:rsidR="008F0821" w:rsidRDefault="008F0821" w:rsidP="008F0821"/>
          <w:p w14:paraId="14BB8923" w14:textId="77777777" w:rsidR="008F0821" w:rsidRDefault="008F0821" w:rsidP="008F0821"/>
          <w:p w14:paraId="1060DC84" w14:textId="77777777" w:rsidR="008F0821" w:rsidRDefault="008F0821" w:rsidP="008F0821"/>
          <w:p w14:paraId="4979C615" w14:textId="77777777" w:rsidR="008F0821" w:rsidRDefault="008F0821" w:rsidP="008F0821"/>
          <w:p w14:paraId="22845B68" w14:textId="77777777" w:rsidR="008F0821" w:rsidRDefault="008F0821" w:rsidP="008F0821"/>
          <w:p w14:paraId="5D19EFFA" w14:textId="77777777" w:rsidR="008F0821" w:rsidRDefault="008F0821" w:rsidP="008F0821"/>
          <w:p w14:paraId="5315135E" w14:textId="77777777" w:rsidR="00653074" w:rsidRDefault="00653074" w:rsidP="008F0821"/>
          <w:p w14:paraId="03A9E13E" w14:textId="0AED77AE" w:rsidR="008F0821" w:rsidRDefault="008F0821" w:rsidP="008F0821">
            <w:r>
              <w:t>49 шт.</w:t>
            </w:r>
          </w:p>
          <w:p w14:paraId="61E06DCA" w14:textId="77777777" w:rsidR="008F0821" w:rsidRDefault="008F0821" w:rsidP="008F0821"/>
          <w:p w14:paraId="3EC8A034" w14:textId="77777777" w:rsidR="008F0821" w:rsidRDefault="008F0821" w:rsidP="008F0821"/>
          <w:p w14:paraId="4CFEFC16" w14:textId="77777777" w:rsidR="008F0821" w:rsidRDefault="008F0821" w:rsidP="008F0821"/>
          <w:p w14:paraId="0E57C396" w14:textId="1CE59576" w:rsidR="008F0821" w:rsidRDefault="008F0821" w:rsidP="008F0821">
            <w:r>
              <w:t>199 шт.</w:t>
            </w:r>
          </w:p>
          <w:p w14:paraId="3E12C6E6" w14:textId="77777777" w:rsidR="008F0821" w:rsidRDefault="008F0821" w:rsidP="008F0821"/>
          <w:p w14:paraId="547D1484" w14:textId="77777777" w:rsidR="008F0821" w:rsidRDefault="008F0821" w:rsidP="008F0821"/>
          <w:p w14:paraId="6B7C4508" w14:textId="77777777" w:rsidR="008F0821" w:rsidRDefault="008F0821" w:rsidP="008F0821"/>
          <w:p w14:paraId="10AB885B" w14:textId="0AF49018" w:rsidR="008F0821" w:rsidRDefault="008F0821" w:rsidP="008F0821">
            <w:r>
              <w:t>38 ед.</w:t>
            </w:r>
          </w:p>
          <w:p w14:paraId="0E334374" w14:textId="77777777" w:rsidR="008F0821" w:rsidRDefault="008F0821" w:rsidP="008F0821"/>
          <w:p w14:paraId="69BB45FD" w14:textId="77777777" w:rsidR="008F0821" w:rsidRDefault="008F0821" w:rsidP="008F0821"/>
          <w:p w14:paraId="4946DBBD" w14:textId="77777777" w:rsidR="008F0821" w:rsidRDefault="008F0821" w:rsidP="008F0821"/>
          <w:p w14:paraId="51082507" w14:textId="77777777" w:rsidR="008F0821" w:rsidRDefault="008F0821" w:rsidP="008F0821"/>
          <w:p w14:paraId="3DD3F2D5" w14:textId="77777777" w:rsidR="008F0821" w:rsidRDefault="008F0821" w:rsidP="008F0821"/>
          <w:p w14:paraId="27159187" w14:textId="0717B4D7" w:rsidR="008F0821" w:rsidRDefault="008F0821" w:rsidP="008F0821">
            <w:r>
              <w:t>3 шт.</w:t>
            </w:r>
          </w:p>
          <w:p w14:paraId="26EDD1E4" w14:textId="77777777" w:rsidR="008F0821" w:rsidRDefault="008F0821" w:rsidP="008F0821"/>
          <w:p w14:paraId="5A006ED9" w14:textId="017CAC62" w:rsidR="008F0821" w:rsidRPr="00137523" w:rsidRDefault="008F0821" w:rsidP="008F0821"/>
        </w:tc>
      </w:tr>
      <w:tr w:rsidR="008F0821" w:rsidRPr="00137523" w14:paraId="54040466" w14:textId="77777777" w:rsidTr="00EB1529">
        <w:trPr>
          <w:trHeight w:val="197"/>
        </w:trPr>
        <w:tc>
          <w:tcPr>
            <w:tcW w:w="222" w:type="pct"/>
            <w:vMerge/>
            <w:shd w:val="clear" w:color="auto" w:fill="auto"/>
            <w:vAlign w:val="center"/>
          </w:tcPr>
          <w:p w14:paraId="44449A9B" w14:textId="77777777" w:rsidR="008F0821" w:rsidRPr="00137523" w:rsidRDefault="008F0821" w:rsidP="008F0821"/>
        </w:tc>
        <w:tc>
          <w:tcPr>
            <w:tcW w:w="820" w:type="pct"/>
            <w:vMerge/>
            <w:shd w:val="clear" w:color="auto" w:fill="auto"/>
            <w:vAlign w:val="center"/>
          </w:tcPr>
          <w:p w14:paraId="16EBFA9D" w14:textId="77777777" w:rsidR="008F0821" w:rsidRPr="00137523" w:rsidRDefault="008F0821" w:rsidP="008F0821"/>
        </w:tc>
        <w:tc>
          <w:tcPr>
            <w:tcW w:w="686" w:type="pct"/>
            <w:gridSpan w:val="3"/>
            <w:vMerge/>
            <w:shd w:val="clear" w:color="auto" w:fill="auto"/>
          </w:tcPr>
          <w:p w14:paraId="75FA0564" w14:textId="77777777" w:rsidR="008F0821" w:rsidRPr="00137523" w:rsidRDefault="008F0821" w:rsidP="008F0821"/>
        </w:tc>
        <w:tc>
          <w:tcPr>
            <w:tcW w:w="476" w:type="pct"/>
            <w:shd w:val="clear" w:color="auto" w:fill="auto"/>
          </w:tcPr>
          <w:p w14:paraId="13ADBB8D" w14:textId="77777777" w:rsidR="008F0821" w:rsidRPr="00137523" w:rsidRDefault="008F0821" w:rsidP="008F0821">
            <w:pPr>
              <w:jc w:val="center"/>
            </w:pPr>
            <w:r w:rsidRPr="00137523">
              <w:t>2020</w:t>
            </w:r>
          </w:p>
        </w:tc>
        <w:tc>
          <w:tcPr>
            <w:tcW w:w="389" w:type="pct"/>
            <w:gridSpan w:val="2"/>
            <w:shd w:val="clear" w:color="auto" w:fill="auto"/>
          </w:tcPr>
          <w:p w14:paraId="0B00CB32" w14:textId="77777777" w:rsidR="008F0821" w:rsidRPr="00137523" w:rsidRDefault="008F0821" w:rsidP="008F0821">
            <w:pPr>
              <w:jc w:val="center"/>
            </w:pPr>
            <w:r w:rsidRPr="00137523">
              <w:t>1 249,7</w:t>
            </w:r>
          </w:p>
        </w:tc>
        <w:tc>
          <w:tcPr>
            <w:tcW w:w="344" w:type="pct"/>
            <w:gridSpan w:val="2"/>
            <w:shd w:val="clear" w:color="auto" w:fill="auto"/>
          </w:tcPr>
          <w:p w14:paraId="387FEEC4" w14:textId="77777777" w:rsidR="008F0821" w:rsidRPr="00137523" w:rsidRDefault="008F0821" w:rsidP="008F0821">
            <w:pPr>
              <w:jc w:val="center"/>
            </w:pPr>
            <w:r w:rsidRPr="00137523">
              <w:t>-</w:t>
            </w:r>
          </w:p>
        </w:tc>
        <w:tc>
          <w:tcPr>
            <w:tcW w:w="390" w:type="pct"/>
            <w:gridSpan w:val="2"/>
            <w:shd w:val="clear" w:color="auto" w:fill="auto"/>
          </w:tcPr>
          <w:p w14:paraId="1EF7B87C" w14:textId="77777777" w:rsidR="008F0821" w:rsidRPr="00137523" w:rsidRDefault="008F0821" w:rsidP="008F0821">
            <w:pPr>
              <w:jc w:val="center"/>
            </w:pPr>
            <w:r w:rsidRPr="00137523">
              <w:t>-</w:t>
            </w:r>
          </w:p>
        </w:tc>
        <w:tc>
          <w:tcPr>
            <w:tcW w:w="393" w:type="pct"/>
            <w:gridSpan w:val="2"/>
            <w:shd w:val="clear" w:color="auto" w:fill="auto"/>
          </w:tcPr>
          <w:p w14:paraId="206D3A60" w14:textId="344B2EDB" w:rsidR="008F0821" w:rsidRPr="00137523" w:rsidRDefault="008F0821" w:rsidP="008F0821">
            <w:pPr>
              <w:jc w:val="center"/>
            </w:pPr>
            <w:r w:rsidRPr="00137523">
              <w:t>1 249,7</w:t>
            </w:r>
          </w:p>
        </w:tc>
        <w:tc>
          <w:tcPr>
            <w:tcW w:w="147" w:type="pct"/>
            <w:shd w:val="clear" w:color="auto" w:fill="auto"/>
          </w:tcPr>
          <w:p w14:paraId="196539BD" w14:textId="77777777" w:rsidR="008F0821" w:rsidRPr="00137523" w:rsidRDefault="008F0821" w:rsidP="008F0821">
            <w:pPr>
              <w:jc w:val="center"/>
            </w:pPr>
            <w:r w:rsidRPr="00137523">
              <w:t>-</w:t>
            </w:r>
          </w:p>
        </w:tc>
        <w:tc>
          <w:tcPr>
            <w:tcW w:w="767" w:type="pct"/>
            <w:vMerge/>
            <w:shd w:val="clear" w:color="auto" w:fill="auto"/>
          </w:tcPr>
          <w:p w14:paraId="5B64B85D" w14:textId="77777777" w:rsidR="008F0821" w:rsidRPr="00137523" w:rsidRDefault="008F0821" w:rsidP="008F0821"/>
        </w:tc>
        <w:tc>
          <w:tcPr>
            <w:tcW w:w="366" w:type="pct"/>
            <w:vMerge/>
            <w:shd w:val="clear" w:color="auto" w:fill="auto"/>
          </w:tcPr>
          <w:p w14:paraId="4201A42C" w14:textId="77777777" w:rsidR="008F0821" w:rsidRPr="00137523" w:rsidRDefault="008F0821" w:rsidP="008F0821"/>
        </w:tc>
      </w:tr>
      <w:tr w:rsidR="008F0821" w:rsidRPr="00137523" w14:paraId="3BA05DE9" w14:textId="77777777" w:rsidTr="00EB1529">
        <w:trPr>
          <w:trHeight w:val="197"/>
        </w:trPr>
        <w:tc>
          <w:tcPr>
            <w:tcW w:w="222" w:type="pct"/>
            <w:vMerge/>
            <w:shd w:val="clear" w:color="auto" w:fill="auto"/>
            <w:vAlign w:val="center"/>
          </w:tcPr>
          <w:p w14:paraId="3929A3C8" w14:textId="77777777" w:rsidR="008F0821" w:rsidRPr="00137523" w:rsidRDefault="008F0821" w:rsidP="008F0821"/>
        </w:tc>
        <w:tc>
          <w:tcPr>
            <w:tcW w:w="820" w:type="pct"/>
            <w:vMerge/>
            <w:shd w:val="clear" w:color="auto" w:fill="auto"/>
            <w:vAlign w:val="center"/>
          </w:tcPr>
          <w:p w14:paraId="0D7D0A9F" w14:textId="77777777" w:rsidR="008F0821" w:rsidRPr="00137523" w:rsidRDefault="008F0821" w:rsidP="008F0821"/>
        </w:tc>
        <w:tc>
          <w:tcPr>
            <w:tcW w:w="686" w:type="pct"/>
            <w:gridSpan w:val="3"/>
            <w:vMerge/>
            <w:shd w:val="clear" w:color="auto" w:fill="auto"/>
          </w:tcPr>
          <w:p w14:paraId="110D3CDF" w14:textId="77777777" w:rsidR="008F0821" w:rsidRPr="00137523" w:rsidRDefault="008F0821" w:rsidP="008F0821"/>
        </w:tc>
        <w:tc>
          <w:tcPr>
            <w:tcW w:w="476" w:type="pct"/>
            <w:shd w:val="clear" w:color="auto" w:fill="auto"/>
          </w:tcPr>
          <w:p w14:paraId="43E4F8F3" w14:textId="77777777" w:rsidR="008F0821" w:rsidRPr="00137523" w:rsidRDefault="008F0821" w:rsidP="008F0821">
            <w:pPr>
              <w:jc w:val="center"/>
            </w:pPr>
            <w:r w:rsidRPr="00137523">
              <w:t>2021</w:t>
            </w:r>
          </w:p>
        </w:tc>
        <w:tc>
          <w:tcPr>
            <w:tcW w:w="389" w:type="pct"/>
            <w:gridSpan w:val="2"/>
            <w:shd w:val="clear" w:color="auto" w:fill="auto"/>
          </w:tcPr>
          <w:p w14:paraId="422F561F" w14:textId="77777777" w:rsidR="008F0821" w:rsidRPr="00137523" w:rsidRDefault="008F0821" w:rsidP="008F0821">
            <w:pPr>
              <w:jc w:val="center"/>
            </w:pPr>
            <w:r w:rsidRPr="00137523">
              <w:t>2 640,1</w:t>
            </w:r>
          </w:p>
        </w:tc>
        <w:tc>
          <w:tcPr>
            <w:tcW w:w="344" w:type="pct"/>
            <w:gridSpan w:val="2"/>
            <w:shd w:val="clear" w:color="auto" w:fill="auto"/>
          </w:tcPr>
          <w:p w14:paraId="2D07C6EB" w14:textId="77777777" w:rsidR="008F0821" w:rsidRPr="00137523" w:rsidRDefault="008F0821" w:rsidP="008F0821">
            <w:pPr>
              <w:jc w:val="center"/>
            </w:pPr>
            <w:r w:rsidRPr="00137523">
              <w:t>-</w:t>
            </w:r>
          </w:p>
        </w:tc>
        <w:tc>
          <w:tcPr>
            <w:tcW w:w="390" w:type="pct"/>
            <w:gridSpan w:val="2"/>
            <w:shd w:val="clear" w:color="auto" w:fill="auto"/>
          </w:tcPr>
          <w:p w14:paraId="1E66EF2E" w14:textId="77777777" w:rsidR="008F0821" w:rsidRPr="00137523" w:rsidRDefault="008F0821" w:rsidP="008F0821">
            <w:pPr>
              <w:jc w:val="center"/>
            </w:pPr>
            <w:r w:rsidRPr="00137523">
              <w:t>-</w:t>
            </w:r>
          </w:p>
        </w:tc>
        <w:tc>
          <w:tcPr>
            <w:tcW w:w="393" w:type="pct"/>
            <w:gridSpan w:val="2"/>
            <w:shd w:val="clear" w:color="auto" w:fill="auto"/>
          </w:tcPr>
          <w:p w14:paraId="6DF267F6" w14:textId="23999D29" w:rsidR="008F0821" w:rsidRPr="00137523" w:rsidRDefault="008F0821" w:rsidP="008F0821">
            <w:pPr>
              <w:jc w:val="center"/>
            </w:pPr>
            <w:r w:rsidRPr="00137523">
              <w:t>2 640,1</w:t>
            </w:r>
          </w:p>
        </w:tc>
        <w:tc>
          <w:tcPr>
            <w:tcW w:w="147" w:type="pct"/>
            <w:shd w:val="clear" w:color="auto" w:fill="auto"/>
          </w:tcPr>
          <w:p w14:paraId="078B47AD" w14:textId="77777777" w:rsidR="008F0821" w:rsidRPr="00137523" w:rsidRDefault="008F0821" w:rsidP="008F0821">
            <w:pPr>
              <w:jc w:val="center"/>
            </w:pPr>
            <w:r w:rsidRPr="00137523">
              <w:t>-</w:t>
            </w:r>
          </w:p>
        </w:tc>
        <w:tc>
          <w:tcPr>
            <w:tcW w:w="767" w:type="pct"/>
            <w:vMerge/>
            <w:shd w:val="clear" w:color="auto" w:fill="auto"/>
          </w:tcPr>
          <w:p w14:paraId="05495C57" w14:textId="77777777" w:rsidR="008F0821" w:rsidRPr="00137523" w:rsidRDefault="008F0821" w:rsidP="008F0821"/>
        </w:tc>
        <w:tc>
          <w:tcPr>
            <w:tcW w:w="366" w:type="pct"/>
            <w:vMerge/>
            <w:shd w:val="clear" w:color="auto" w:fill="auto"/>
          </w:tcPr>
          <w:p w14:paraId="6A683AB0" w14:textId="77777777" w:rsidR="008F0821" w:rsidRPr="00137523" w:rsidRDefault="008F0821" w:rsidP="008F0821"/>
        </w:tc>
      </w:tr>
      <w:tr w:rsidR="008F0821" w:rsidRPr="00137523" w14:paraId="2775ADEA" w14:textId="77777777" w:rsidTr="00EB1529">
        <w:trPr>
          <w:trHeight w:val="197"/>
        </w:trPr>
        <w:tc>
          <w:tcPr>
            <w:tcW w:w="222" w:type="pct"/>
            <w:vMerge/>
            <w:shd w:val="clear" w:color="auto" w:fill="auto"/>
            <w:vAlign w:val="center"/>
          </w:tcPr>
          <w:p w14:paraId="123F83AC" w14:textId="77777777" w:rsidR="008F0821" w:rsidRPr="00137523" w:rsidRDefault="008F0821" w:rsidP="008F0821"/>
        </w:tc>
        <w:tc>
          <w:tcPr>
            <w:tcW w:w="820" w:type="pct"/>
            <w:vMerge/>
            <w:shd w:val="clear" w:color="auto" w:fill="auto"/>
            <w:vAlign w:val="center"/>
          </w:tcPr>
          <w:p w14:paraId="29AB10A9" w14:textId="77777777" w:rsidR="008F0821" w:rsidRPr="00137523" w:rsidRDefault="008F0821" w:rsidP="008F0821"/>
        </w:tc>
        <w:tc>
          <w:tcPr>
            <w:tcW w:w="686" w:type="pct"/>
            <w:gridSpan w:val="3"/>
            <w:vMerge/>
            <w:shd w:val="clear" w:color="auto" w:fill="auto"/>
          </w:tcPr>
          <w:p w14:paraId="22AAFF8F" w14:textId="77777777" w:rsidR="008F0821" w:rsidRPr="00137523" w:rsidRDefault="008F0821" w:rsidP="008F0821"/>
        </w:tc>
        <w:tc>
          <w:tcPr>
            <w:tcW w:w="476" w:type="pct"/>
            <w:shd w:val="clear" w:color="auto" w:fill="auto"/>
          </w:tcPr>
          <w:p w14:paraId="151AD476" w14:textId="77777777" w:rsidR="008F0821" w:rsidRPr="00137523" w:rsidRDefault="008F0821" w:rsidP="008F0821">
            <w:pPr>
              <w:jc w:val="center"/>
            </w:pPr>
            <w:r w:rsidRPr="00137523">
              <w:t>2022</w:t>
            </w:r>
          </w:p>
        </w:tc>
        <w:tc>
          <w:tcPr>
            <w:tcW w:w="389" w:type="pct"/>
            <w:gridSpan w:val="2"/>
            <w:shd w:val="clear" w:color="auto" w:fill="auto"/>
          </w:tcPr>
          <w:p w14:paraId="41557F98" w14:textId="47D1DB2F" w:rsidR="008F0821" w:rsidRPr="00137523" w:rsidRDefault="008F0821" w:rsidP="008F0821">
            <w:pPr>
              <w:jc w:val="center"/>
            </w:pPr>
            <w:r>
              <w:t>3 301,0</w:t>
            </w:r>
          </w:p>
        </w:tc>
        <w:tc>
          <w:tcPr>
            <w:tcW w:w="344" w:type="pct"/>
            <w:gridSpan w:val="2"/>
            <w:shd w:val="clear" w:color="auto" w:fill="auto"/>
          </w:tcPr>
          <w:p w14:paraId="080CC410" w14:textId="77777777" w:rsidR="008F0821" w:rsidRPr="00137523" w:rsidRDefault="008F0821" w:rsidP="008F0821">
            <w:pPr>
              <w:jc w:val="center"/>
            </w:pPr>
            <w:r w:rsidRPr="00137523">
              <w:t>-</w:t>
            </w:r>
          </w:p>
        </w:tc>
        <w:tc>
          <w:tcPr>
            <w:tcW w:w="390" w:type="pct"/>
            <w:gridSpan w:val="2"/>
            <w:shd w:val="clear" w:color="auto" w:fill="auto"/>
          </w:tcPr>
          <w:p w14:paraId="6CCA451E" w14:textId="77777777" w:rsidR="008F0821" w:rsidRPr="00137523" w:rsidRDefault="008F0821" w:rsidP="008F0821">
            <w:pPr>
              <w:jc w:val="center"/>
            </w:pPr>
            <w:r w:rsidRPr="00137523">
              <w:t>-</w:t>
            </w:r>
          </w:p>
        </w:tc>
        <w:tc>
          <w:tcPr>
            <w:tcW w:w="393" w:type="pct"/>
            <w:gridSpan w:val="2"/>
            <w:shd w:val="clear" w:color="auto" w:fill="auto"/>
          </w:tcPr>
          <w:p w14:paraId="26CA8FA7" w14:textId="3F68AA14" w:rsidR="008F0821" w:rsidRPr="00137523" w:rsidRDefault="008F0821" w:rsidP="008F0821">
            <w:pPr>
              <w:jc w:val="center"/>
            </w:pPr>
            <w:r>
              <w:t>3 301,0</w:t>
            </w:r>
          </w:p>
        </w:tc>
        <w:tc>
          <w:tcPr>
            <w:tcW w:w="147" w:type="pct"/>
            <w:shd w:val="clear" w:color="auto" w:fill="auto"/>
          </w:tcPr>
          <w:p w14:paraId="43F5C7F8" w14:textId="77777777" w:rsidR="008F0821" w:rsidRPr="00137523" w:rsidRDefault="008F0821" w:rsidP="008F0821">
            <w:pPr>
              <w:jc w:val="center"/>
            </w:pPr>
            <w:r w:rsidRPr="00137523">
              <w:t>-</w:t>
            </w:r>
          </w:p>
        </w:tc>
        <w:tc>
          <w:tcPr>
            <w:tcW w:w="767" w:type="pct"/>
            <w:vMerge/>
            <w:shd w:val="clear" w:color="auto" w:fill="auto"/>
          </w:tcPr>
          <w:p w14:paraId="470547D1" w14:textId="77777777" w:rsidR="008F0821" w:rsidRPr="00137523" w:rsidRDefault="008F0821" w:rsidP="008F0821"/>
        </w:tc>
        <w:tc>
          <w:tcPr>
            <w:tcW w:w="366" w:type="pct"/>
            <w:vMerge/>
            <w:shd w:val="clear" w:color="auto" w:fill="auto"/>
          </w:tcPr>
          <w:p w14:paraId="30A0E4C9" w14:textId="77777777" w:rsidR="008F0821" w:rsidRPr="00137523" w:rsidRDefault="008F0821" w:rsidP="008F0821"/>
        </w:tc>
      </w:tr>
      <w:tr w:rsidR="008F0821" w:rsidRPr="00137523" w14:paraId="62740B1F" w14:textId="77777777" w:rsidTr="00EB1529">
        <w:trPr>
          <w:trHeight w:val="197"/>
        </w:trPr>
        <w:tc>
          <w:tcPr>
            <w:tcW w:w="222" w:type="pct"/>
            <w:vMerge/>
            <w:shd w:val="clear" w:color="auto" w:fill="auto"/>
            <w:vAlign w:val="center"/>
          </w:tcPr>
          <w:p w14:paraId="689DBB01" w14:textId="77777777" w:rsidR="008F0821" w:rsidRPr="00137523" w:rsidRDefault="008F0821" w:rsidP="008F0821"/>
        </w:tc>
        <w:tc>
          <w:tcPr>
            <w:tcW w:w="820" w:type="pct"/>
            <w:vMerge/>
            <w:shd w:val="clear" w:color="auto" w:fill="auto"/>
            <w:vAlign w:val="center"/>
          </w:tcPr>
          <w:p w14:paraId="061BFCC5" w14:textId="77777777" w:rsidR="008F0821" w:rsidRPr="00137523" w:rsidRDefault="008F0821" w:rsidP="008F0821"/>
        </w:tc>
        <w:tc>
          <w:tcPr>
            <w:tcW w:w="686" w:type="pct"/>
            <w:gridSpan w:val="3"/>
            <w:vMerge/>
            <w:shd w:val="clear" w:color="auto" w:fill="auto"/>
          </w:tcPr>
          <w:p w14:paraId="7ABCB827" w14:textId="77777777" w:rsidR="008F0821" w:rsidRPr="00137523" w:rsidRDefault="008F0821" w:rsidP="008F0821"/>
        </w:tc>
        <w:tc>
          <w:tcPr>
            <w:tcW w:w="476" w:type="pct"/>
            <w:shd w:val="clear" w:color="auto" w:fill="auto"/>
          </w:tcPr>
          <w:p w14:paraId="34F19EEA" w14:textId="77777777" w:rsidR="008F0821" w:rsidRPr="00137523" w:rsidRDefault="008F0821" w:rsidP="008F0821">
            <w:pPr>
              <w:jc w:val="center"/>
            </w:pPr>
            <w:r w:rsidRPr="00137523">
              <w:t>2023</w:t>
            </w:r>
          </w:p>
        </w:tc>
        <w:tc>
          <w:tcPr>
            <w:tcW w:w="389" w:type="pct"/>
            <w:gridSpan w:val="2"/>
            <w:shd w:val="clear" w:color="auto" w:fill="auto"/>
          </w:tcPr>
          <w:p w14:paraId="346A3C78" w14:textId="47202EAC" w:rsidR="008F0821" w:rsidRPr="00137523" w:rsidRDefault="008F0821" w:rsidP="008F0821">
            <w:pPr>
              <w:jc w:val="center"/>
            </w:pPr>
            <w:r>
              <w:t>5 285,8</w:t>
            </w:r>
          </w:p>
        </w:tc>
        <w:tc>
          <w:tcPr>
            <w:tcW w:w="344" w:type="pct"/>
            <w:gridSpan w:val="2"/>
            <w:shd w:val="clear" w:color="auto" w:fill="auto"/>
          </w:tcPr>
          <w:p w14:paraId="6A9E89AE" w14:textId="77777777" w:rsidR="008F0821" w:rsidRPr="00137523" w:rsidRDefault="008F0821" w:rsidP="008F0821">
            <w:pPr>
              <w:jc w:val="center"/>
            </w:pPr>
            <w:r w:rsidRPr="00137523">
              <w:t>-</w:t>
            </w:r>
          </w:p>
        </w:tc>
        <w:tc>
          <w:tcPr>
            <w:tcW w:w="390" w:type="pct"/>
            <w:gridSpan w:val="2"/>
            <w:shd w:val="clear" w:color="auto" w:fill="auto"/>
          </w:tcPr>
          <w:p w14:paraId="5F14B9FE" w14:textId="77777777" w:rsidR="008F0821" w:rsidRPr="00137523" w:rsidRDefault="008F0821" w:rsidP="008F0821">
            <w:pPr>
              <w:jc w:val="center"/>
            </w:pPr>
            <w:r w:rsidRPr="00137523">
              <w:t>-</w:t>
            </w:r>
          </w:p>
        </w:tc>
        <w:tc>
          <w:tcPr>
            <w:tcW w:w="393" w:type="pct"/>
            <w:gridSpan w:val="2"/>
            <w:shd w:val="clear" w:color="auto" w:fill="auto"/>
          </w:tcPr>
          <w:p w14:paraId="393020B0" w14:textId="2BC70E5E" w:rsidR="008F0821" w:rsidRPr="00137523" w:rsidRDefault="008F0821" w:rsidP="008F0821">
            <w:pPr>
              <w:jc w:val="center"/>
            </w:pPr>
            <w:r>
              <w:t>5 285,8</w:t>
            </w:r>
          </w:p>
        </w:tc>
        <w:tc>
          <w:tcPr>
            <w:tcW w:w="147" w:type="pct"/>
            <w:shd w:val="clear" w:color="auto" w:fill="auto"/>
          </w:tcPr>
          <w:p w14:paraId="0662CA7F" w14:textId="77777777" w:rsidR="008F0821" w:rsidRPr="00137523" w:rsidRDefault="008F0821" w:rsidP="008F0821">
            <w:pPr>
              <w:jc w:val="center"/>
            </w:pPr>
            <w:r w:rsidRPr="00137523">
              <w:t>-</w:t>
            </w:r>
          </w:p>
        </w:tc>
        <w:tc>
          <w:tcPr>
            <w:tcW w:w="767" w:type="pct"/>
            <w:vMerge/>
            <w:shd w:val="clear" w:color="auto" w:fill="auto"/>
          </w:tcPr>
          <w:p w14:paraId="16FF135A" w14:textId="77777777" w:rsidR="008F0821" w:rsidRPr="00137523" w:rsidRDefault="008F0821" w:rsidP="008F0821"/>
        </w:tc>
        <w:tc>
          <w:tcPr>
            <w:tcW w:w="366" w:type="pct"/>
            <w:vMerge/>
            <w:shd w:val="clear" w:color="auto" w:fill="auto"/>
          </w:tcPr>
          <w:p w14:paraId="5296136D" w14:textId="77777777" w:rsidR="008F0821" w:rsidRPr="00137523" w:rsidRDefault="008F0821" w:rsidP="008F0821"/>
        </w:tc>
      </w:tr>
      <w:tr w:rsidR="008F0821" w:rsidRPr="00137523" w14:paraId="7302CD7C" w14:textId="77777777" w:rsidTr="00EB1529">
        <w:trPr>
          <w:trHeight w:val="197"/>
        </w:trPr>
        <w:tc>
          <w:tcPr>
            <w:tcW w:w="222" w:type="pct"/>
            <w:vMerge/>
            <w:shd w:val="clear" w:color="auto" w:fill="auto"/>
            <w:vAlign w:val="center"/>
          </w:tcPr>
          <w:p w14:paraId="18DB8BE4" w14:textId="77777777" w:rsidR="008F0821" w:rsidRPr="00137523" w:rsidRDefault="008F0821" w:rsidP="008F0821"/>
        </w:tc>
        <w:tc>
          <w:tcPr>
            <w:tcW w:w="820" w:type="pct"/>
            <w:vMerge/>
            <w:shd w:val="clear" w:color="auto" w:fill="auto"/>
            <w:vAlign w:val="center"/>
          </w:tcPr>
          <w:p w14:paraId="39926552" w14:textId="77777777" w:rsidR="008F0821" w:rsidRPr="00137523" w:rsidRDefault="008F0821" w:rsidP="008F0821"/>
        </w:tc>
        <w:tc>
          <w:tcPr>
            <w:tcW w:w="686" w:type="pct"/>
            <w:gridSpan w:val="3"/>
            <w:vMerge/>
            <w:shd w:val="clear" w:color="auto" w:fill="auto"/>
          </w:tcPr>
          <w:p w14:paraId="4045DD2C" w14:textId="77777777" w:rsidR="008F0821" w:rsidRPr="00137523" w:rsidRDefault="008F0821" w:rsidP="008F0821"/>
        </w:tc>
        <w:tc>
          <w:tcPr>
            <w:tcW w:w="476" w:type="pct"/>
            <w:shd w:val="clear" w:color="auto" w:fill="auto"/>
          </w:tcPr>
          <w:p w14:paraId="5342A76B" w14:textId="77777777" w:rsidR="008F0821" w:rsidRPr="00137523" w:rsidRDefault="008F0821" w:rsidP="008F0821">
            <w:pPr>
              <w:jc w:val="center"/>
            </w:pPr>
            <w:r w:rsidRPr="00137523">
              <w:t>2024</w:t>
            </w:r>
          </w:p>
        </w:tc>
        <w:tc>
          <w:tcPr>
            <w:tcW w:w="389" w:type="pct"/>
            <w:gridSpan w:val="2"/>
            <w:shd w:val="clear" w:color="auto" w:fill="auto"/>
          </w:tcPr>
          <w:p w14:paraId="3F1D83D2" w14:textId="68935DE5" w:rsidR="008F0821" w:rsidRPr="00137523" w:rsidRDefault="008F0821" w:rsidP="008F0821">
            <w:pPr>
              <w:jc w:val="center"/>
            </w:pPr>
            <w:r>
              <w:t>6 001,3</w:t>
            </w:r>
          </w:p>
        </w:tc>
        <w:tc>
          <w:tcPr>
            <w:tcW w:w="344" w:type="pct"/>
            <w:gridSpan w:val="2"/>
            <w:shd w:val="clear" w:color="auto" w:fill="auto"/>
          </w:tcPr>
          <w:p w14:paraId="6A56E1DC" w14:textId="6B12115B" w:rsidR="008F0821" w:rsidRPr="00137523" w:rsidRDefault="008F0821" w:rsidP="008F0821">
            <w:pPr>
              <w:jc w:val="center"/>
            </w:pPr>
            <w:r>
              <w:t>-</w:t>
            </w:r>
          </w:p>
        </w:tc>
        <w:tc>
          <w:tcPr>
            <w:tcW w:w="390" w:type="pct"/>
            <w:gridSpan w:val="2"/>
            <w:shd w:val="clear" w:color="auto" w:fill="auto"/>
          </w:tcPr>
          <w:p w14:paraId="22239535" w14:textId="2F30D13C" w:rsidR="008F0821" w:rsidRPr="00137523" w:rsidRDefault="008F0821" w:rsidP="008F0821">
            <w:pPr>
              <w:jc w:val="center"/>
            </w:pPr>
            <w:r>
              <w:t>-</w:t>
            </w:r>
          </w:p>
        </w:tc>
        <w:tc>
          <w:tcPr>
            <w:tcW w:w="393" w:type="pct"/>
            <w:gridSpan w:val="2"/>
            <w:shd w:val="clear" w:color="auto" w:fill="auto"/>
          </w:tcPr>
          <w:p w14:paraId="4A1FD564" w14:textId="35194601" w:rsidR="008F0821" w:rsidRPr="00137523" w:rsidRDefault="008F0821" w:rsidP="008F0821">
            <w:pPr>
              <w:jc w:val="center"/>
            </w:pPr>
            <w:r>
              <w:t>6 001,3</w:t>
            </w:r>
          </w:p>
        </w:tc>
        <w:tc>
          <w:tcPr>
            <w:tcW w:w="147" w:type="pct"/>
            <w:shd w:val="clear" w:color="auto" w:fill="auto"/>
          </w:tcPr>
          <w:p w14:paraId="424A2D94" w14:textId="7ED7CA54" w:rsidR="008F0821" w:rsidRPr="00137523" w:rsidRDefault="008F0821" w:rsidP="008F0821">
            <w:pPr>
              <w:jc w:val="center"/>
            </w:pPr>
            <w:r>
              <w:t>-</w:t>
            </w:r>
          </w:p>
        </w:tc>
        <w:tc>
          <w:tcPr>
            <w:tcW w:w="767" w:type="pct"/>
            <w:vMerge/>
            <w:shd w:val="clear" w:color="auto" w:fill="auto"/>
          </w:tcPr>
          <w:p w14:paraId="32C34ED9" w14:textId="77777777" w:rsidR="008F0821" w:rsidRPr="00137523" w:rsidRDefault="008F0821" w:rsidP="008F0821"/>
        </w:tc>
        <w:tc>
          <w:tcPr>
            <w:tcW w:w="366" w:type="pct"/>
            <w:vMerge/>
            <w:shd w:val="clear" w:color="auto" w:fill="auto"/>
          </w:tcPr>
          <w:p w14:paraId="09B4AAA2" w14:textId="77777777" w:rsidR="008F0821" w:rsidRPr="00137523" w:rsidRDefault="008F0821" w:rsidP="008F0821"/>
        </w:tc>
      </w:tr>
      <w:tr w:rsidR="008F0821" w:rsidRPr="00137523" w14:paraId="0951B448" w14:textId="77777777" w:rsidTr="00EB1529">
        <w:trPr>
          <w:trHeight w:val="197"/>
        </w:trPr>
        <w:tc>
          <w:tcPr>
            <w:tcW w:w="222" w:type="pct"/>
            <w:vMerge/>
            <w:shd w:val="clear" w:color="auto" w:fill="auto"/>
            <w:vAlign w:val="center"/>
          </w:tcPr>
          <w:p w14:paraId="4C281845" w14:textId="77777777" w:rsidR="008F0821" w:rsidRPr="00137523" w:rsidRDefault="008F0821" w:rsidP="008F0821"/>
        </w:tc>
        <w:tc>
          <w:tcPr>
            <w:tcW w:w="820" w:type="pct"/>
            <w:vMerge/>
            <w:shd w:val="clear" w:color="auto" w:fill="auto"/>
            <w:vAlign w:val="center"/>
          </w:tcPr>
          <w:p w14:paraId="3937F891" w14:textId="77777777" w:rsidR="008F0821" w:rsidRPr="00137523" w:rsidRDefault="008F0821" w:rsidP="008F0821"/>
        </w:tc>
        <w:tc>
          <w:tcPr>
            <w:tcW w:w="686" w:type="pct"/>
            <w:gridSpan w:val="3"/>
            <w:vMerge/>
            <w:shd w:val="clear" w:color="auto" w:fill="auto"/>
          </w:tcPr>
          <w:p w14:paraId="3347A2ED" w14:textId="77777777" w:rsidR="008F0821" w:rsidRPr="00137523" w:rsidRDefault="008F0821" w:rsidP="008F0821"/>
        </w:tc>
        <w:tc>
          <w:tcPr>
            <w:tcW w:w="476" w:type="pct"/>
            <w:shd w:val="clear" w:color="auto" w:fill="auto"/>
          </w:tcPr>
          <w:p w14:paraId="5E42262D" w14:textId="3E785A9F" w:rsidR="008F0821" w:rsidRPr="00137523" w:rsidRDefault="008F0821" w:rsidP="008F0821">
            <w:pPr>
              <w:jc w:val="center"/>
            </w:pPr>
            <w:r>
              <w:t>2025</w:t>
            </w:r>
          </w:p>
        </w:tc>
        <w:tc>
          <w:tcPr>
            <w:tcW w:w="389" w:type="pct"/>
            <w:gridSpan w:val="2"/>
            <w:shd w:val="clear" w:color="auto" w:fill="auto"/>
          </w:tcPr>
          <w:p w14:paraId="2ABF8283" w14:textId="55288354" w:rsidR="008F0821" w:rsidRPr="00137523" w:rsidRDefault="008F0821" w:rsidP="008F0821">
            <w:pPr>
              <w:jc w:val="center"/>
            </w:pPr>
            <w:r>
              <w:t>5 863,1</w:t>
            </w:r>
          </w:p>
        </w:tc>
        <w:tc>
          <w:tcPr>
            <w:tcW w:w="344" w:type="pct"/>
            <w:gridSpan w:val="2"/>
            <w:shd w:val="clear" w:color="auto" w:fill="auto"/>
          </w:tcPr>
          <w:p w14:paraId="0FFEA03A" w14:textId="5FD708EF" w:rsidR="008F0821" w:rsidRDefault="008F0821" w:rsidP="008F0821">
            <w:pPr>
              <w:jc w:val="center"/>
            </w:pPr>
            <w:r>
              <w:t>-</w:t>
            </w:r>
          </w:p>
        </w:tc>
        <w:tc>
          <w:tcPr>
            <w:tcW w:w="390" w:type="pct"/>
            <w:gridSpan w:val="2"/>
            <w:shd w:val="clear" w:color="auto" w:fill="auto"/>
          </w:tcPr>
          <w:p w14:paraId="3655933C" w14:textId="577EA399" w:rsidR="008F0821" w:rsidRDefault="008F0821" w:rsidP="008F0821">
            <w:pPr>
              <w:jc w:val="center"/>
            </w:pPr>
            <w:r>
              <w:t>-</w:t>
            </w:r>
          </w:p>
        </w:tc>
        <w:tc>
          <w:tcPr>
            <w:tcW w:w="393" w:type="pct"/>
            <w:gridSpan w:val="2"/>
            <w:shd w:val="clear" w:color="auto" w:fill="auto"/>
          </w:tcPr>
          <w:p w14:paraId="0BFE2730" w14:textId="259F6211" w:rsidR="008F0821" w:rsidRPr="00137523" w:rsidRDefault="008F0821" w:rsidP="008F0821">
            <w:pPr>
              <w:jc w:val="center"/>
            </w:pPr>
            <w:r>
              <w:t>5 863,1</w:t>
            </w:r>
          </w:p>
        </w:tc>
        <w:tc>
          <w:tcPr>
            <w:tcW w:w="147" w:type="pct"/>
            <w:shd w:val="clear" w:color="auto" w:fill="auto"/>
          </w:tcPr>
          <w:p w14:paraId="30320D5E" w14:textId="3056F834" w:rsidR="008F0821" w:rsidRDefault="008F0821" w:rsidP="008F0821">
            <w:pPr>
              <w:jc w:val="center"/>
            </w:pPr>
            <w:r>
              <w:t>-</w:t>
            </w:r>
          </w:p>
        </w:tc>
        <w:tc>
          <w:tcPr>
            <w:tcW w:w="767" w:type="pct"/>
            <w:vMerge/>
            <w:shd w:val="clear" w:color="auto" w:fill="auto"/>
          </w:tcPr>
          <w:p w14:paraId="0B379A15" w14:textId="77777777" w:rsidR="008F0821" w:rsidRPr="00137523" w:rsidRDefault="008F0821" w:rsidP="008F0821"/>
        </w:tc>
        <w:tc>
          <w:tcPr>
            <w:tcW w:w="366" w:type="pct"/>
            <w:vMerge/>
            <w:shd w:val="clear" w:color="auto" w:fill="auto"/>
          </w:tcPr>
          <w:p w14:paraId="6F1EBD51" w14:textId="77777777" w:rsidR="008F0821" w:rsidRPr="00137523" w:rsidRDefault="008F0821" w:rsidP="008F0821"/>
        </w:tc>
      </w:tr>
      <w:tr w:rsidR="00653074" w:rsidRPr="00137523" w14:paraId="5315A9DA" w14:textId="77777777" w:rsidTr="00EB1529">
        <w:trPr>
          <w:trHeight w:val="197"/>
        </w:trPr>
        <w:tc>
          <w:tcPr>
            <w:tcW w:w="222" w:type="pct"/>
            <w:vMerge/>
            <w:shd w:val="clear" w:color="auto" w:fill="auto"/>
            <w:vAlign w:val="center"/>
          </w:tcPr>
          <w:p w14:paraId="4D91F692" w14:textId="77777777" w:rsidR="00653074" w:rsidRPr="00137523" w:rsidRDefault="00653074" w:rsidP="00653074"/>
        </w:tc>
        <w:tc>
          <w:tcPr>
            <w:tcW w:w="820" w:type="pct"/>
            <w:vMerge/>
            <w:shd w:val="clear" w:color="auto" w:fill="auto"/>
            <w:vAlign w:val="center"/>
          </w:tcPr>
          <w:p w14:paraId="73AD27DC" w14:textId="77777777" w:rsidR="00653074" w:rsidRPr="00137523" w:rsidRDefault="00653074" w:rsidP="00653074"/>
        </w:tc>
        <w:tc>
          <w:tcPr>
            <w:tcW w:w="686" w:type="pct"/>
            <w:gridSpan w:val="3"/>
            <w:vMerge/>
            <w:shd w:val="clear" w:color="auto" w:fill="auto"/>
          </w:tcPr>
          <w:p w14:paraId="54DF278B" w14:textId="77777777" w:rsidR="00653074" w:rsidRPr="00137523" w:rsidRDefault="00653074" w:rsidP="00653074"/>
        </w:tc>
        <w:tc>
          <w:tcPr>
            <w:tcW w:w="476" w:type="pct"/>
            <w:shd w:val="clear" w:color="auto" w:fill="auto"/>
          </w:tcPr>
          <w:p w14:paraId="0FFCECD2" w14:textId="762C6794" w:rsidR="00653074" w:rsidRPr="00137523" w:rsidRDefault="00653074" w:rsidP="00653074">
            <w:pPr>
              <w:jc w:val="center"/>
            </w:pPr>
            <w:r w:rsidRPr="00137523">
              <w:t>202</w:t>
            </w:r>
            <w:r>
              <w:t>6</w:t>
            </w:r>
            <w:r w:rsidRPr="00137523">
              <w:t>-2030</w:t>
            </w:r>
          </w:p>
        </w:tc>
        <w:tc>
          <w:tcPr>
            <w:tcW w:w="389" w:type="pct"/>
            <w:gridSpan w:val="2"/>
            <w:shd w:val="clear" w:color="auto" w:fill="auto"/>
          </w:tcPr>
          <w:p w14:paraId="7515E849" w14:textId="187C7DBE" w:rsidR="00653074" w:rsidRPr="00137523" w:rsidRDefault="00653074" w:rsidP="00653074">
            <w:pPr>
              <w:jc w:val="center"/>
            </w:pPr>
            <w:r>
              <w:t>82 000,0</w:t>
            </w:r>
          </w:p>
        </w:tc>
        <w:tc>
          <w:tcPr>
            <w:tcW w:w="344" w:type="pct"/>
            <w:gridSpan w:val="2"/>
            <w:shd w:val="clear" w:color="auto" w:fill="auto"/>
          </w:tcPr>
          <w:p w14:paraId="647D3AF8" w14:textId="77777777" w:rsidR="00653074" w:rsidRPr="00137523" w:rsidRDefault="00653074" w:rsidP="00653074">
            <w:pPr>
              <w:jc w:val="center"/>
            </w:pPr>
            <w:r w:rsidRPr="00137523">
              <w:t>-</w:t>
            </w:r>
          </w:p>
        </w:tc>
        <w:tc>
          <w:tcPr>
            <w:tcW w:w="390" w:type="pct"/>
            <w:gridSpan w:val="2"/>
            <w:shd w:val="clear" w:color="auto" w:fill="auto"/>
          </w:tcPr>
          <w:p w14:paraId="334C1F13" w14:textId="77777777" w:rsidR="00653074" w:rsidRPr="00137523" w:rsidRDefault="00653074" w:rsidP="00653074">
            <w:pPr>
              <w:jc w:val="center"/>
            </w:pPr>
            <w:r w:rsidRPr="00137523">
              <w:t>-</w:t>
            </w:r>
          </w:p>
        </w:tc>
        <w:tc>
          <w:tcPr>
            <w:tcW w:w="393" w:type="pct"/>
            <w:gridSpan w:val="2"/>
            <w:shd w:val="clear" w:color="auto" w:fill="auto"/>
          </w:tcPr>
          <w:p w14:paraId="0A50F3B9" w14:textId="6FFE2D41" w:rsidR="00653074" w:rsidRPr="00137523" w:rsidRDefault="00653074" w:rsidP="00653074">
            <w:pPr>
              <w:jc w:val="center"/>
            </w:pPr>
            <w:r>
              <w:t>82 000,0</w:t>
            </w:r>
          </w:p>
        </w:tc>
        <w:tc>
          <w:tcPr>
            <w:tcW w:w="147" w:type="pct"/>
            <w:shd w:val="clear" w:color="auto" w:fill="auto"/>
          </w:tcPr>
          <w:p w14:paraId="5EA2AF2F" w14:textId="77777777" w:rsidR="00653074" w:rsidRPr="00137523" w:rsidRDefault="00653074" w:rsidP="00653074">
            <w:pPr>
              <w:jc w:val="center"/>
            </w:pPr>
            <w:r w:rsidRPr="00137523">
              <w:t>-</w:t>
            </w:r>
          </w:p>
        </w:tc>
        <w:tc>
          <w:tcPr>
            <w:tcW w:w="767" w:type="pct"/>
            <w:vMerge/>
            <w:shd w:val="clear" w:color="auto" w:fill="auto"/>
          </w:tcPr>
          <w:p w14:paraId="22279A02" w14:textId="77777777" w:rsidR="00653074" w:rsidRPr="00137523" w:rsidRDefault="00653074" w:rsidP="00653074"/>
        </w:tc>
        <w:tc>
          <w:tcPr>
            <w:tcW w:w="366" w:type="pct"/>
            <w:vMerge/>
            <w:shd w:val="clear" w:color="auto" w:fill="auto"/>
          </w:tcPr>
          <w:p w14:paraId="644C02D6" w14:textId="77777777" w:rsidR="00653074" w:rsidRPr="00137523" w:rsidRDefault="00653074" w:rsidP="00653074"/>
        </w:tc>
      </w:tr>
      <w:tr w:rsidR="00653074" w:rsidRPr="00137523" w14:paraId="4955DC53" w14:textId="77777777" w:rsidTr="00EB1529">
        <w:trPr>
          <w:trHeight w:val="197"/>
        </w:trPr>
        <w:tc>
          <w:tcPr>
            <w:tcW w:w="222" w:type="pct"/>
            <w:vMerge/>
            <w:shd w:val="clear" w:color="auto" w:fill="auto"/>
            <w:vAlign w:val="center"/>
          </w:tcPr>
          <w:p w14:paraId="0121EF6F" w14:textId="77777777" w:rsidR="00653074" w:rsidRPr="00137523" w:rsidRDefault="00653074" w:rsidP="00653074"/>
        </w:tc>
        <w:tc>
          <w:tcPr>
            <w:tcW w:w="820" w:type="pct"/>
            <w:vMerge/>
            <w:shd w:val="clear" w:color="auto" w:fill="auto"/>
            <w:vAlign w:val="center"/>
          </w:tcPr>
          <w:p w14:paraId="0DEB23A2" w14:textId="77777777" w:rsidR="00653074" w:rsidRPr="00137523" w:rsidRDefault="00653074" w:rsidP="00653074"/>
        </w:tc>
        <w:tc>
          <w:tcPr>
            <w:tcW w:w="686" w:type="pct"/>
            <w:gridSpan w:val="3"/>
            <w:vMerge/>
            <w:shd w:val="clear" w:color="auto" w:fill="auto"/>
          </w:tcPr>
          <w:p w14:paraId="10C2BB13" w14:textId="77777777" w:rsidR="00653074" w:rsidRPr="00137523" w:rsidRDefault="00653074" w:rsidP="00653074"/>
        </w:tc>
        <w:tc>
          <w:tcPr>
            <w:tcW w:w="476" w:type="pct"/>
            <w:shd w:val="clear" w:color="auto" w:fill="auto"/>
          </w:tcPr>
          <w:p w14:paraId="198F6FE1" w14:textId="77777777" w:rsidR="00653074" w:rsidRPr="00137523" w:rsidRDefault="00653074" w:rsidP="00653074">
            <w:pPr>
              <w:jc w:val="center"/>
            </w:pPr>
            <w:r w:rsidRPr="00137523">
              <w:t>2019-2030</w:t>
            </w:r>
          </w:p>
        </w:tc>
        <w:tc>
          <w:tcPr>
            <w:tcW w:w="389" w:type="pct"/>
            <w:gridSpan w:val="2"/>
            <w:shd w:val="clear" w:color="auto" w:fill="auto"/>
          </w:tcPr>
          <w:p w14:paraId="2EC3CDC3" w14:textId="74ACC761" w:rsidR="00653074" w:rsidRPr="00137523" w:rsidRDefault="00653074" w:rsidP="00653074">
            <w:pPr>
              <w:jc w:val="center"/>
            </w:pPr>
            <w:r>
              <w:t>106 341,0</w:t>
            </w:r>
          </w:p>
        </w:tc>
        <w:tc>
          <w:tcPr>
            <w:tcW w:w="344" w:type="pct"/>
            <w:gridSpan w:val="2"/>
            <w:shd w:val="clear" w:color="auto" w:fill="auto"/>
          </w:tcPr>
          <w:p w14:paraId="28B98AD2" w14:textId="77777777" w:rsidR="00653074" w:rsidRPr="00137523" w:rsidRDefault="00653074" w:rsidP="00653074">
            <w:pPr>
              <w:jc w:val="center"/>
            </w:pPr>
            <w:r w:rsidRPr="00137523">
              <w:t>-</w:t>
            </w:r>
          </w:p>
        </w:tc>
        <w:tc>
          <w:tcPr>
            <w:tcW w:w="390" w:type="pct"/>
            <w:gridSpan w:val="2"/>
            <w:shd w:val="clear" w:color="auto" w:fill="auto"/>
          </w:tcPr>
          <w:p w14:paraId="710F555E" w14:textId="77777777" w:rsidR="00653074" w:rsidRPr="00137523" w:rsidRDefault="00653074" w:rsidP="00653074">
            <w:pPr>
              <w:jc w:val="center"/>
            </w:pPr>
            <w:r w:rsidRPr="00137523">
              <w:t>-</w:t>
            </w:r>
          </w:p>
        </w:tc>
        <w:tc>
          <w:tcPr>
            <w:tcW w:w="393" w:type="pct"/>
            <w:gridSpan w:val="2"/>
            <w:shd w:val="clear" w:color="auto" w:fill="auto"/>
          </w:tcPr>
          <w:p w14:paraId="744AECBF" w14:textId="78D47DDD" w:rsidR="00653074" w:rsidRPr="00137523" w:rsidRDefault="00653074" w:rsidP="00653074">
            <w:pPr>
              <w:jc w:val="center"/>
            </w:pPr>
            <w:r>
              <w:t>106 341,0</w:t>
            </w:r>
          </w:p>
        </w:tc>
        <w:tc>
          <w:tcPr>
            <w:tcW w:w="147" w:type="pct"/>
            <w:shd w:val="clear" w:color="auto" w:fill="auto"/>
          </w:tcPr>
          <w:p w14:paraId="79694BB3" w14:textId="77777777" w:rsidR="00653074" w:rsidRPr="00137523" w:rsidRDefault="00653074" w:rsidP="00653074">
            <w:pPr>
              <w:jc w:val="center"/>
            </w:pPr>
            <w:r w:rsidRPr="00137523">
              <w:t>-</w:t>
            </w:r>
          </w:p>
        </w:tc>
        <w:tc>
          <w:tcPr>
            <w:tcW w:w="767" w:type="pct"/>
            <w:vMerge/>
            <w:shd w:val="clear" w:color="auto" w:fill="auto"/>
          </w:tcPr>
          <w:p w14:paraId="578A1D05" w14:textId="77777777" w:rsidR="00653074" w:rsidRPr="00137523" w:rsidRDefault="00653074" w:rsidP="00653074"/>
        </w:tc>
        <w:tc>
          <w:tcPr>
            <w:tcW w:w="366" w:type="pct"/>
            <w:vMerge/>
            <w:shd w:val="clear" w:color="auto" w:fill="auto"/>
          </w:tcPr>
          <w:p w14:paraId="6888208E" w14:textId="77777777" w:rsidR="00653074" w:rsidRPr="00137523" w:rsidRDefault="00653074" w:rsidP="00653074"/>
        </w:tc>
      </w:tr>
      <w:tr w:rsidR="008F0821" w:rsidRPr="00137523" w14:paraId="6FFD9DB0" w14:textId="77777777" w:rsidTr="00EB1529">
        <w:trPr>
          <w:trHeight w:val="20"/>
        </w:trPr>
        <w:tc>
          <w:tcPr>
            <w:tcW w:w="222" w:type="pct"/>
            <w:vMerge w:val="restart"/>
            <w:shd w:val="clear" w:color="auto" w:fill="auto"/>
          </w:tcPr>
          <w:p w14:paraId="7829C307" w14:textId="2AD217C9" w:rsidR="008F0821" w:rsidRPr="00137523" w:rsidRDefault="008F0821" w:rsidP="008F0821">
            <w:r w:rsidRPr="00137523">
              <w:t>2.3.</w:t>
            </w:r>
            <w:r>
              <w:t>3</w:t>
            </w:r>
          </w:p>
        </w:tc>
        <w:tc>
          <w:tcPr>
            <w:tcW w:w="820" w:type="pct"/>
            <w:vMerge w:val="restart"/>
            <w:shd w:val="clear" w:color="auto" w:fill="auto"/>
          </w:tcPr>
          <w:p w14:paraId="752BD4AF" w14:textId="7FA1AC59" w:rsidR="008F0821" w:rsidRPr="00137523" w:rsidRDefault="008F0821" w:rsidP="008F0821">
            <w:r w:rsidRPr="006F58F4">
              <w:t>Закупка контейнеров для раздельного накопления твердых коммунальных отходов</w:t>
            </w:r>
          </w:p>
        </w:tc>
        <w:tc>
          <w:tcPr>
            <w:tcW w:w="686" w:type="pct"/>
            <w:gridSpan w:val="3"/>
            <w:vMerge w:val="restart"/>
            <w:shd w:val="clear" w:color="auto" w:fill="auto"/>
          </w:tcPr>
          <w:p w14:paraId="2D8B2234" w14:textId="53CA4112" w:rsidR="008F0821" w:rsidRPr="00137523" w:rsidRDefault="008F0821" w:rsidP="008F0821">
            <w:pPr>
              <w:jc w:val="center"/>
            </w:pPr>
            <w:r w:rsidRPr="00137523">
              <w:t>Управление территориального развития и обустройства</w:t>
            </w:r>
          </w:p>
        </w:tc>
        <w:tc>
          <w:tcPr>
            <w:tcW w:w="476" w:type="pct"/>
            <w:shd w:val="clear" w:color="auto" w:fill="auto"/>
          </w:tcPr>
          <w:p w14:paraId="4DABFCA2" w14:textId="7C52D3BB" w:rsidR="008F0821" w:rsidRPr="00137523" w:rsidRDefault="008F0821" w:rsidP="008F0821">
            <w:pPr>
              <w:jc w:val="center"/>
            </w:pPr>
            <w:r w:rsidRPr="00137523">
              <w:t>2022</w:t>
            </w:r>
          </w:p>
        </w:tc>
        <w:tc>
          <w:tcPr>
            <w:tcW w:w="389" w:type="pct"/>
            <w:gridSpan w:val="2"/>
            <w:shd w:val="clear" w:color="auto" w:fill="auto"/>
          </w:tcPr>
          <w:p w14:paraId="5A07A13A" w14:textId="27558AFE" w:rsidR="008F0821" w:rsidRDefault="008F0821" w:rsidP="008F0821">
            <w:pPr>
              <w:jc w:val="center"/>
            </w:pPr>
            <w:r>
              <w:t>843,7</w:t>
            </w:r>
          </w:p>
        </w:tc>
        <w:tc>
          <w:tcPr>
            <w:tcW w:w="344" w:type="pct"/>
            <w:gridSpan w:val="2"/>
            <w:shd w:val="clear" w:color="auto" w:fill="auto"/>
          </w:tcPr>
          <w:p w14:paraId="71C107C2" w14:textId="255D45D8" w:rsidR="008F0821" w:rsidRPr="00137523" w:rsidRDefault="008F0821" w:rsidP="008F0821">
            <w:pPr>
              <w:jc w:val="center"/>
            </w:pPr>
            <w:r>
              <w:t>806,4</w:t>
            </w:r>
          </w:p>
        </w:tc>
        <w:tc>
          <w:tcPr>
            <w:tcW w:w="390" w:type="pct"/>
            <w:gridSpan w:val="2"/>
            <w:shd w:val="clear" w:color="auto" w:fill="auto"/>
          </w:tcPr>
          <w:p w14:paraId="15538794" w14:textId="67CA7663" w:rsidR="008F0821" w:rsidRPr="00137523" w:rsidRDefault="008F0821" w:rsidP="008F0821">
            <w:pPr>
              <w:jc w:val="center"/>
            </w:pPr>
            <w:r>
              <w:t>33,6</w:t>
            </w:r>
          </w:p>
        </w:tc>
        <w:tc>
          <w:tcPr>
            <w:tcW w:w="393" w:type="pct"/>
            <w:gridSpan w:val="2"/>
            <w:shd w:val="clear" w:color="auto" w:fill="auto"/>
          </w:tcPr>
          <w:p w14:paraId="4084F409" w14:textId="15FBCACA" w:rsidR="008F0821" w:rsidRDefault="008F0821" w:rsidP="008F0821">
            <w:pPr>
              <w:jc w:val="center"/>
            </w:pPr>
            <w:r>
              <w:t>3,7</w:t>
            </w:r>
          </w:p>
        </w:tc>
        <w:tc>
          <w:tcPr>
            <w:tcW w:w="147" w:type="pct"/>
            <w:shd w:val="clear" w:color="auto" w:fill="auto"/>
          </w:tcPr>
          <w:p w14:paraId="4792CABF" w14:textId="06E17B4B" w:rsidR="008F0821" w:rsidRPr="00137523" w:rsidRDefault="008F0821" w:rsidP="008F0821">
            <w:pPr>
              <w:jc w:val="center"/>
            </w:pPr>
            <w:r w:rsidRPr="00137523">
              <w:t>-</w:t>
            </w:r>
          </w:p>
        </w:tc>
        <w:tc>
          <w:tcPr>
            <w:tcW w:w="767" w:type="pct"/>
            <w:vMerge w:val="restart"/>
            <w:shd w:val="clear" w:color="auto" w:fill="auto"/>
          </w:tcPr>
          <w:p w14:paraId="7900B4FC" w14:textId="77777777" w:rsidR="008F0821" w:rsidRDefault="008F0821" w:rsidP="008F0821">
            <w:r w:rsidRPr="00137523">
              <w:t>Количество приобретенных контейнеров</w:t>
            </w:r>
          </w:p>
          <w:p w14:paraId="6578D42E" w14:textId="77777777" w:rsidR="008F0821" w:rsidRPr="00137523" w:rsidRDefault="008F0821" w:rsidP="008F0821"/>
        </w:tc>
        <w:tc>
          <w:tcPr>
            <w:tcW w:w="366" w:type="pct"/>
            <w:vMerge w:val="restart"/>
            <w:shd w:val="clear" w:color="auto" w:fill="auto"/>
          </w:tcPr>
          <w:p w14:paraId="6770DDE6" w14:textId="4BF86B65" w:rsidR="008F0821" w:rsidRPr="00137523" w:rsidRDefault="008F0821" w:rsidP="008F0821">
            <w:r>
              <w:t>40 шт.</w:t>
            </w:r>
          </w:p>
        </w:tc>
      </w:tr>
      <w:tr w:rsidR="008F0821" w:rsidRPr="00137523" w14:paraId="26801556" w14:textId="77777777" w:rsidTr="00EB1529">
        <w:trPr>
          <w:trHeight w:val="20"/>
        </w:trPr>
        <w:tc>
          <w:tcPr>
            <w:tcW w:w="222" w:type="pct"/>
            <w:vMerge/>
            <w:shd w:val="clear" w:color="auto" w:fill="auto"/>
            <w:vAlign w:val="center"/>
          </w:tcPr>
          <w:p w14:paraId="724AEDCB" w14:textId="77777777" w:rsidR="008F0821" w:rsidRPr="00137523" w:rsidRDefault="008F0821" w:rsidP="008F0821"/>
        </w:tc>
        <w:tc>
          <w:tcPr>
            <w:tcW w:w="820" w:type="pct"/>
            <w:vMerge/>
            <w:shd w:val="clear" w:color="auto" w:fill="auto"/>
            <w:vAlign w:val="center"/>
          </w:tcPr>
          <w:p w14:paraId="3F916C5F" w14:textId="77777777" w:rsidR="008F0821" w:rsidRPr="00137523" w:rsidRDefault="008F0821" w:rsidP="008F0821"/>
        </w:tc>
        <w:tc>
          <w:tcPr>
            <w:tcW w:w="686" w:type="pct"/>
            <w:gridSpan w:val="3"/>
            <w:vMerge/>
            <w:shd w:val="clear" w:color="auto" w:fill="auto"/>
          </w:tcPr>
          <w:p w14:paraId="48F75A71" w14:textId="77777777" w:rsidR="008F0821" w:rsidRPr="00137523" w:rsidRDefault="008F0821" w:rsidP="008F0821"/>
        </w:tc>
        <w:tc>
          <w:tcPr>
            <w:tcW w:w="476" w:type="pct"/>
            <w:shd w:val="clear" w:color="auto" w:fill="auto"/>
          </w:tcPr>
          <w:p w14:paraId="54558A66" w14:textId="1091ABA4" w:rsidR="008F0821" w:rsidRPr="00137523" w:rsidRDefault="008F0821" w:rsidP="008F0821">
            <w:pPr>
              <w:jc w:val="center"/>
            </w:pPr>
            <w:r w:rsidRPr="00137523">
              <w:t>2023</w:t>
            </w:r>
          </w:p>
        </w:tc>
        <w:tc>
          <w:tcPr>
            <w:tcW w:w="389" w:type="pct"/>
            <w:gridSpan w:val="2"/>
            <w:shd w:val="clear" w:color="auto" w:fill="auto"/>
          </w:tcPr>
          <w:p w14:paraId="70AB53BA" w14:textId="26E93707" w:rsidR="008F0821" w:rsidRDefault="008F0821" w:rsidP="008F0821">
            <w:pPr>
              <w:jc w:val="center"/>
            </w:pPr>
            <w:r>
              <w:t>-</w:t>
            </w:r>
          </w:p>
        </w:tc>
        <w:tc>
          <w:tcPr>
            <w:tcW w:w="344" w:type="pct"/>
            <w:gridSpan w:val="2"/>
            <w:shd w:val="clear" w:color="auto" w:fill="auto"/>
          </w:tcPr>
          <w:p w14:paraId="77B7FD41" w14:textId="5623A4C4" w:rsidR="008F0821" w:rsidRPr="00137523" w:rsidRDefault="008F0821" w:rsidP="008F0821">
            <w:pPr>
              <w:jc w:val="center"/>
            </w:pPr>
            <w:r w:rsidRPr="00137523">
              <w:t>-</w:t>
            </w:r>
          </w:p>
        </w:tc>
        <w:tc>
          <w:tcPr>
            <w:tcW w:w="390" w:type="pct"/>
            <w:gridSpan w:val="2"/>
            <w:shd w:val="clear" w:color="auto" w:fill="auto"/>
          </w:tcPr>
          <w:p w14:paraId="687B9C06" w14:textId="18C874D6" w:rsidR="008F0821" w:rsidRPr="00137523" w:rsidRDefault="008F0821" w:rsidP="008F0821">
            <w:pPr>
              <w:jc w:val="center"/>
            </w:pPr>
            <w:r w:rsidRPr="00137523">
              <w:t>-</w:t>
            </w:r>
          </w:p>
        </w:tc>
        <w:tc>
          <w:tcPr>
            <w:tcW w:w="393" w:type="pct"/>
            <w:gridSpan w:val="2"/>
            <w:shd w:val="clear" w:color="auto" w:fill="auto"/>
          </w:tcPr>
          <w:p w14:paraId="691D844B" w14:textId="10264BA1" w:rsidR="008F0821" w:rsidRDefault="008F0821" w:rsidP="008F0821">
            <w:pPr>
              <w:jc w:val="center"/>
            </w:pPr>
            <w:r w:rsidRPr="00137523">
              <w:t>-</w:t>
            </w:r>
          </w:p>
        </w:tc>
        <w:tc>
          <w:tcPr>
            <w:tcW w:w="147" w:type="pct"/>
            <w:shd w:val="clear" w:color="auto" w:fill="auto"/>
          </w:tcPr>
          <w:p w14:paraId="2C692397" w14:textId="13439A08" w:rsidR="008F0821" w:rsidRPr="00137523" w:rsidRDefault="008F0821" w:rsidP="008F0821">
            <w:pPr>
              <w:jc w:val="center"/>
            </w:pPr>
            <w:r w:rsidRPr="00137523">
              <w:t>-</w:t>
            </w:r>
          </w:p>
        </w:tc>
        <w:tc>
          <w:tcPr>
            <w:tcW w:w="767" w:type="pct"/>
            <w:vMerge/>
            <w:shd w:val="clear" w:color="auto" w:fill="auto"/>
          </w:tcPr>
          <w:p w14:paraId="58871260" w14:textId="77777777" w:rsidR="008F0821" w:rsidRPr="00137523" w:rsidRDefault="008F0821" w:rsidP="008F0821"/>
        </w:tc>
        <w:tc>
          <w:tcPr>
            <w:tcW w:w="366" w:type="pct"/>
            <w:vMerge/>
            <w:shd w:val="clear" w:color="auto" w:fill="auto"/>
          </w:tcPr>
          <w:p w14:paraId="50D8C165" w14:textId="77777777" w:rsidR="008F0821" w:rsidRPr="00137523" w:rsidRDefault="008F0821" w:rsidP="008F0821"/>
        </w:tc>
      </w:tr>
      <w:tr w:rsidR="008F0821" w:rsidRPr="00137523" w14:paraId="298AD4F3" w14:textId="77777777" w:rsidTr="00EB1529">
        <w:trPr>
          <w:trHeight w:val="20"/>
        </w:trPr>
        <w:tc>
          <w:tcPr>
            <w:tcW w:w="222" w:type="pct"/>
            <w:vMerge/>
            <w:shd w:val="clear" w:color="auto" w:fill="auto"/>
            <w:vAlign w:val="center"/>
          </w:tcPr>
          <w:p w14:paraId="08FAC0A9" w14:textId="77777777" w:rsidR="008F0821" w:rsidRPr="00137523" w:rsidRDefault="008F0821" w:rsidP="008F0821"/>
        </w:tc>
        <w:tc>
          <w:tcPr>
            <w:tcW w:w="820" w:type="pct"/>
            <w:vMerge/>
            <w:shd w:val="clear" w:color="auto" w:fill="auto"/>
            <w:vAlign w:val="center"/>
          </w:tcPr>
          <w:p w14:paraId="16BDD735" w14:textId="77777777" w:rsidR="008F0821" w:rsidRPr="00137523" w:rsidRDefault="008F0821" w:rsidP="008F0821"/>
        </w:tc>
        <w:tc>
          <w:tcPr>
            <w:tcW w:w="686" w:type="pct"/>
            <w:gridSpan w:val="3"/>
            <w:vMerge/>
            <w:shd w:val="clear" w:color="auto" w:fill="auto"/>
          </w:tcPr>
          <w:p w14:paraId="0BF5CE7E" w14:textId="77777777" w:rsidR="008F0821" w:rsidRPr="00137523" w:rsidRDefault="008F0821" w:rsidP="008F0821"/>
        </w:tc>
        <w:tc>
          <w:tcPr>
            <w:tcW w:w="476" w:type="pct"/>
            <w:shd w:val="clear" w:color="auto" w:fill="auto"/>
          </w:tcPr>
          <w:p w14:paraId="6FFF8120" w14:textId="3F726C0C" w:rsidR="008F0821" w:rsidRPr="00137523" w:rsidRDefault="008F0821" w:rsidP="008F0821">
            <w:pPr>
              <w:jc w:val="center"/>
            </w:pPr>
            <w:r w:rsidRPr="00137523">
              <w:t>2024</w:t>
            </w:r>
          </w:p>
        </w:tc>
        <w:tc>
          <w:tcPr>
            <w:tcW w:w="389" w:type="pct"/>
            <w:gridSpan w:val="2"/>
            <w:shd w:val="clear" w:color="auto" w:fill="auto"/>
          </w:tcPr>
          <w:p w14:paraId="3809A229" w14:textId="4C1BD5B6" w:rsidR="008F0821" w:rsidRDefault="008F0821" w:rsidP="008F0821">
            <w:pPr>
              <w:jc w:val="center"/>
            </w:pPr>
            <w:r>
              <w:t>50,0</w:t>
            </w:r>
          </w:p>
        </w:tc>
        <w:tc>
          <w:tcPr>
            <w:tcW w:w="344" w:type="pct"/>
            <w:gridSpan w:val="2"/>
            <w:shd w:val="clear" w:color="auto" w:fill="auto"/>
          </w:tcPr>
          <w:p w14:paraId="649ECA58" w14:textId="3074E4A5" w:rsidR="008F0821" w:rsidRPr="00137523" w:rsidRDefault="008F0821" w:rsidP="008F0821">
            <w:pPr>
              <w:jc w:val="center"/>
            </w:pPr>
            <w:r w:rsidRPr="00137523">
              <w:t>-</w:t>
            </w:r>
          </w:p>
        </w:tc>
        <w:tc>
          <w:tcPr>
            <w:tcW w:w="390" w:type="pct"/>
            <w:gridSpan w:val="2"/>
            <w:shd w:val="clear" w:color="auto" w:fill="auto"/>
          </w:tcPr>
          <w:p w14:paraId="3AC58ECD" w14:textId="5D36E7B8" w:rsidR="008F0821" w:rsidRPr="00137523" w:rsidRDefault="008F0821" w:rsidP="008F0821">
            <w:pPr>
              <w:jc w:val="center"/>
            </w:pPr>
            <w:r w:rsidRPr="00137523">
              <w:t>-</w:t>
            </w:r>
          </w:p>
        </w:tc>
        <w:tc>
          <w:tcPr>
            <w:tcW w:w="393" w:type="pct"/>
            <w:gridSpan w:val="2"/>
            <w:shd w:val="clear" w:color="auto" w:fill="auto"/>
          </w:tcPr>
          <w:p w14:paraId="4804197A" w14:textId="3EAA0DBD" w:rsidR="008F0821" w:rsidRDefault="008F0821" w:rsidP="008F0821">
            <w:pPr>
              <w:jc w:val="center"/>
            </w:pPr>
            <w:r>
              <w:t>50,0</w:t>
            </w:r>
          </w:p>
        </w:tc>
        <w:tc>
          <w:tcPr>
            <w:tcW w:w="147" w:type="pct"/>
            <w:shd w:val="clear" w:color="auto" w:fill="auto"/>
          </w:tcPr>
          <w:p w14:paraId="60523057" w14:textId="2378D7B6" w:rsidR="008F0821" w:rsidRPr="00137523" w:rsidRDefault="008F0821" w:rsidP="008F0821">
            <w:pPr>
              <w:jc w:val="center"/>
            </w:pPr>
            <w:r w:rsidRPr="00137523">
              <w:t>-</w:t>
            </w:r>
          </w:p>
        </w:tc>
        <w:tc>
          <w:tcPr>
            <w:tcW w:w="767" w:type="pct"/>
            <w:vMerge/>
            <w:shd w:val="clear" w:color="auto" w:fill="auto"/>
          </w:tcPr>
          <w:p w14:paraId="4C155D56" w14:textId="77777777" w:rsidR="008F0821" w:rsidRPr="00137523" w:rsidRDefault="008F0821" w:rsidP="008F0821"/>
        </w:tc>
        <w:tc>
          <w:tcPr>
            <w:tcW w:w="366" w:type="pct"/>
            <w:vMerge/>
            <w:shd w:val="clear" w:color="auto" w:fill="auto"/>
          </w:tcPr>
          <w:p w14:paraId="6AAA7D03" w14:textId="77777777" w:rsidR="008F0821" w:rsidRPr="00137523" w:rsidRDefault="008F0821" w:rsidP="008F0821"/>
        </w:tc>
      </w:tr>
      <w:tr w:rsidR="008F0821" w:rsidRPr="00137523" w14:paraId="1CB730F3" w14:textId="77777777" w:rsidTr="00EB1529">
        <w:trPr>
          <w:trHeight w:val="20"/>
        </w:trPr>
        <w:tc>
          <w:tcPr>
            <w:tcW w:w="222" w:type="pct"/>
            <w:vMerge/>
            <w:shd w:val="clear" w:color="auto" w:fill="auto"/>
            <w:vAlign w:val="center"/>
          </w:tcPr>
          <w:p w14:paraId="294BB7C9" w14:textId="77777777" w:rsidR="008F0821" w:rsidRPr="00137523" w:rsidRDefault="008F0821" w:rsidP="008F0821"/>
        </w:tc>
        <w:tc>
          <w:tcPr>
            <w:tcW w:w="820" w:type="pct"/>
            <w:vMerge/>
            <w:shd w:val="clear" w:color="auto" w:fill="auto"/>
            <w:vAlign w:val="center"/>
          </w:tcPr>
          <w:p w14:paraId="58D667B8" w14:textId="77777777" w:rsidR="008F0821" w:rsidRPr="00137523" w:rsidRDefault="008F0821" w:rsidP="008F0821"/>
        </w:tc>
        <w:tc>
          <w:tcPr>
            <w:tcW w:w="686" w:type="pct"/>
            <w:gridSpan w:val="3"/>
            <w:vMerge/>
            <w:shd w:val="clear" w:color="auto" w:fill="auto"/>
          </w:tcPr>
          <w:p w14:paraId="3455E58C" w14:textId="77777777" w:rsidR="008F0821" w:rsidRPr="00137523" w:rsidRDefault="008F0821" w:rsidP="008F0821"/>
        </w:tc>
        <w:tc>
          <w:tcPr>
            <w:tcW w:w="476" w:type="pct"/>
            <w:shd w:val="clear" w:color="auto" w:fill="auto"/>
          </w:tcPr>
          <w:p w14:paraId="5E53EE52" w14:textId="2C98AB3F" w:rsidR="008F0821" w:rsidRPr="00137523" w:rsidRDefault="008F0821" w:rsidP="008F0821">
            <w:pPr>
              <w:jc w:val="center"/>
            </w:pPr>
            <w:r>
              <w:t>2025</w:t>
            </w:r>
          </w:p>
        </w:tc>
        <w:tc>
          <w:tcPr>
            <w:tcW w:w="389" w:type="pct"/>
            <w:gridSpan w:val="2"/>
            <w:shd w:val="clear" w:color="auto" w:fill="auto"/>
          </w:tcPr>
          <w:p w14:paraId="54EA9E0C" w14:textId="2DBEEDF9" w:rsidR="008F0821" w:rsidRDefault="008F0821" w:rsidP="008F0821">
            <w:pPr>
              <w:jc w:val="center"/>
            </w:pPr>
            <w:r>
              <w:t>50,0</w:t>
            </w:r>
          </w:p>
        </w:tc>
        <w:tc>
          <w:tcPr>
            <w:tcW w:w="344" w:type="pct"/>
            <w:gridSpan w:val="2"/>
            <w:shd w:val="clear" w:color="auto" w:fill="auto"/>
          </w:tcPr>
          <w:p w14:paraId="47BE1F88" w14:textId="10BC312B" w:rsidR="008F0821" w:rsidRPr="00137523" w:rsidRDefault="008F0821" w:rsidP="008F0821">
            <w:pPr>
              <w:jc w:val="center"/>
            </w:pPr>
            <w:r w:rsidRPr="00137523">
              <w:t>-</w:t>
            </w:r>
          </w:p>
        </w:tc>
        <w:tc>
          <w:tcPr>
            <w:tcW w:w="390" w:type="pct"/>
            <w:gridSpan w:val="2"/>
            <w:shd w:val="clear" w:color="auto" w:fill="auto"/>
          </w:tcPr>
          <w:p w14:paraId="63CC70D5" w14:textId="1EB6EB95" w:rsidR="008F0821" w:rsidRPr="00137523" w:rsidRDefault="008F0821" w:rsidP="008F0821">
            <w:pPr>
              <w:jc w:val="center"/>
            </w:pPr>
            <w:r w:rsidRPr="00137523">
              <w:t>-</w:t>
            </w:r>
          </w:p>
        </w:tc>
        <w:tc>
          <w:tcPr>
            <w:tcW w:w="393" w:type="pct"/>
            <w:gridSpan w:val="2"/>
            <w:shd w:val="clear" w:color="auto" w:fill="auto"/>
          </w:tcPr>
          <w:p w14:paraId="35117FB5" w14:textId="6A786601" w:rsidR="008F0821" w:rsidRDefault="008F0821" w:rsidP="008F0821">
            <w:pPr>
              <w:jc w:val="center"/>
            </w:pPr>
            <w:r>
              <w:t>50,0</w:t>
            </w:r>
          </w:p>
        </w:tc>
        <w:tc>
          <w:tcPr>
            <w:tcW w:w="147" w:type="pct"/>
            <w:shd w:val="clear" w:color="auto" w:fill="auto"/>
          </w:tcPr>
          <w:p w14:paraId="7B5D24E8" w14:textId="27EE1B04" w:rsidR="008F0821" w:rsidRPr="00137523" w:rsidRDefault="008F0821" w:rsidP="008F0821">
            <w:pPr>
              <w:jc w:val="center"/>
            </w:pPr>
            <w:r w:rsidRPr="00137523">
              <w:t>-</w:t>
            </w:r>
          </w:p>
        </w:tc>
        <w:tc>
          <w:tcPr>
            <w:tcW w:w="767" w:type="pct"/>
            <w:vMerge/>
            <w:shd w:val="clear" w:color="auto" w:fill="auto"/>
          </w:tcPr>
          <w:p w14:paraId="3F5DD689" w14:textId="77777777" w:rsidR="008F0821" w:rsidRPr="00137523" w:rsidRDefault="008F0821" w:rsidP="008F0821"/>
        </w:tc>
        <w:tc>
          <w:tcPr>
            <w:tcW w:w="366" w:type="pct"/>
            <w:vMerge/>
            <w:shd w:val="clear" w:color="auto" w:fill="auto"/>
          </w:tcPr>
          <w:p w14:paraId="0DFC2229" w14:textId="77777777" w:rsidR="008F0821" w:rsidRPr="00137523" w:rsidRDefault="008F0821" w:rsidP="008F0821"/>
        </w:tc>
      </w:tr>
      <w:tr w:rsidR="008F0821" w:rsidRPr="00137523" w14:paraId="544A6C92" w14:textId="77777777" w:rsidTr="00EB1529">
        <w:trPr>
          <w:trHeight w:val="20"/>
        </w:trPr>
        <w:tc>
          <w:tcPr>
            <w:tcW w:w="222" w:type="pct"/>
            <w:vMerge/>
            <w:shd w:val="clear" w:color="auto" w:fill="auto"/>
            <w:vAlign w:val="center"/>
          </w:tcPr>
          <w:p w14:paraId="487290BF" w14:textId="77777777" w:rsidR="008F0821" w:rsidRPr="00137523" w:rsidRDefault="008F0821" w:rsidP="008F0821"/>
        </w:tc>
        <w:tc>
          <w:tcPr>
            <w:tcW w:w="820" w:type="pct"/>
            <w:vMerge/>
            <w:shd w:val="clear" w:color="auto" w:fill="auto"/>
            <w:vAlign w:val="center"/>
          </w:tcPr>
          <w:p w14:paraId="6E27D4C3" w14:textId="77777777" w:rsidR="008F0821" w:rsidRPr="00137523" w:rsidRDefault="008F0821" w:rsidP="008F0821"/>
        </w:tc>
        <w:tc>
          <w:tcPr>
            <w:tcW w:w="686" w:type="pct"/>
            <w:gridSpan w:val="3"/>
            <w:vMerge/>
            <w:shd w:val="clear" w:color="auto" w:fill="auto"/>
          </w:tcPr>
          <w:p w14:paraId="091A33D4" w14:textId="77777777" w:rsidR="008F0821" w:rsidRPr="00137523" w:rsidRDefault="008F0821" w:rsidP="008F0821"/>
        </w:tc>
        <w:tc>
          <w:tcPr>
            <w:tcW w:w="476" w:type="pct"/>
            <w:shd w:val="clear" w:color="auto" w:fill="auto"/>
          </w:tcPr>
          <w:p w14:paraId="4D431093" w14:textId="0F74E097" w:rsidR="008F0821" w:rsidRPr="00137523" w:rsidRDefault="008F0821" w:rsidP="008F0821">
            <w:pPr>
              <w:jc w:val="center"/>
            </w:pPr>
            <w:r w:rsidRPr="00137523">
              <w:t>202</w:t>
            </w:r>
            <w:r>
              <w:t>6</w:t>
            </w:r>
            <w:r w:rsidRPr="00137523">
              <w:t>-2030</w:t>
            </w:r>
          </w:p>
        </w:tc>
        <w:tc>
          <w:tcPr>
            <w:tcW w:w="389" w:type="pct"/>
            <w:gridSpan w:val="2"/>
            <w:shd w:val="clear" w:color="auto" w:fill="auto"/>
          </w:tcPr>
          <w:p w14:paraId="20DFB8F6" w14:textId="755E0633" w:rsidR="008F0821" w:rsidRDefault="00653074" w:rsidP="008F0821">
            <w:pPr>
              <w:jc w:val="center"/>
            </w:pPr>
            <w:r>
              <w:t>500,0</w:t>
            </w:r>
          </w:p>
        </w:tc>
        <w:tc>
          <w:tcPr>
            <w:tcW w:w="344" w:type="pct"/>
            <w:gridSpan w:val="2"/>
            <w:shd w:val="clear" w:color="auto" w:fill="auto"/>
          </w:tcPr>
          <w:p w14:paraId="41C77BE0" w14:textId="0F7467EF" w:rsidR="008F0821" w:rsidRPr="00137523" w:rsidRDefault="008F0821" w:rsidP="008F0821">
            <w:pPr>
              <w:jc w:val="center"/>
            </w:pPr>
            <w:r w:rsidRPr="00137523">
              <w:t>-</w:t>
            </w:r>
          </w:p>
        </w:tc>
        <w:tc>
          <w:tcPr>
            <w:tcW w:w="390" w:type="pct"/>
            <w:gridSpan w:val="2"/>
            <w:shd w:val="clear" w:color="auto" w:fill="auto"/>
          </w:tcPr>
          <w:p w14:paraId="1CE8174B" w14:textId="1E645D9B" w:rsidR="008F0821" w:rsidRPr="00137523" w:rsidRDefault="008F0821" w:rsidP="008F0821">
            <w:pPr>
              <w:jc w:val="center"/>
            </w:pPr>
            <w:r w:rsidRPr="00137523">
              <w:t>-</w:t>
            </w:r>
          </w:p>
        </w:tc>
        <w:tc>
          <w:tcPr>
            <w:tcW w:w="393" w:type="pct"/>
            <w:gridSpan w:val="2"/>
            <w:shd w:val="clear" w:color="auto" w:fill="auto"/>
          </w:tcPr>
          <w:p w14:paraId="0ED266B3" w14:textId="22EBC4D7" w:rsidR="008F0821" w:rsidRDefault="00653074" w:rsidP="008F0821">
            <w:pPr>
              <w:jc w:val="center"/>
            </w:pPr>
            <w:r>
              <w:t>500,0</w:t>
            </w:r>
          </w:p>
        </w:tc>
        <w:tc>
          <w:tcPr>
            <w:tcW w:w="147" w:type="pct"/>
            <w:shd w:val="clear" w:color="auto" w:fill="auto"/>
          </w:tcPr>
          <w:p w14:paraId="38BA9B53" w14:textId="6DF81A6F" w:rsidR="008F0821" w:rsidRPr="00137523" w:rsidRDefault="008F0821" w:rsidP="008F0821">
            <w:pPr>
              <w:jc w:val="center"/>
            </w:pPr>
            <w:r w:rsidRPr="00137523">
              <w:t>-</w:t>
            </w:r>
          </w:p>
        </w:tc>
        <w:tc>
          <w:tcPr>
            <w:tcW w:w="767" w:type="pct"/>
            <w:vMerge/>
            <w:shd w:val="clear" w:color="auto" w:fill="auto"/>
          </w:tcPr>
          <w:p w14:paraId="69E57EC4" w14:textId="77777777" w:rsidR="008F0821" w:rsidRPr="00137523" w:rsidRDefault="008F0821" w:rsidP="008F0821"/>
        </w:tc>
        <w:tc>
          <w:tcPr>
            <w:tcW w:w="366" w:type="pct"/>
            <w:vMerge/>
            <w:shd w:val="clear" w:color="auto" w:fill="auto"/>
          </w:tcPr>
          <w:p w14:paraId="243D0736" w14:textId="77777777" w:rsidR="008F0821" w:rsidRPr="00137523" w:rsidRDefault="008F0821" w:rsidP="008F0821"/>
        </w:tc>
      </w:tr>
      <w:tr w:rsidR="008F0821" w:rsidRPr="00137523" w14:paraId="17030AC3" w14:textId="77777777" w:rsidTr="00EB1529">
        <w:trPr>
          <w:trHeight w:val="20"/>
        </w:trPr>
        <w:tc>
          <w:tcPr>
            <w:tcW w:w="222" w:type="pct"/>
            <w:vMerge/>
            <w:shd w:val="clear" w:color="auto" w:fill="auto"/>
            <w:vAlign w:val="center"/>
          </w:tcPr>
          <w:p w14:paraId="4E15CB31" w14:textId="77777777" w:rsidR="008F0821" w:rsidRPr="00137523" w:rsidRDefault="008F0821" w:rsidP="008F0821"/>
        </w:tc>
        <w:tc>
          <w:tcPr>
            <w:tcW w:w="820" w:type="pct"/>
            <w:vMerge/>
            <w:shd w:val="clear" w:color="auto" w:fill="auto"/>
            <w:vAlign w:val="center"/>
          </w:tcPr>
          <w:p w14:paraId="3520E481" w14:textId="77777777" w:rsidR="008F0821" w:rsidRPr="00137523" w:rsidRDefault="008F0821" w:rsidP="008F0821"/>
        </w:tc>
        <w:tc>
          <w:tcPr>
            <w:tcW w:w="686" w:type="pct"/>
            <w:gridSpan w:val="3"/>
            <w:vMerge/>
            <w:shd w:val="clear" w:color="auto" w:fill="auto"/>
          </w:tcPr>
          <w:p w14:paraId="49EAEA33" w14:textId="77777777" w:rsidR="008F0821" w:rsidRPr="00137523" w:rsidRDefault="008F0821" w:rsidP="008F0821"/>
        </w:tc>
        <w:tc>
          <w:tcPr>
            <w:tcW w:w="476" w:type="pct"/>
            <w:shd w:val="clear" w:color="auto" w:fill="auto"/>
          </w:tcPr>
          <w:p w14:paraId="54278F5A" w14:textId="7815D481" w:rsidR="008F0821" w:rsidRPr="00137523" w:rsidRDefault="008F0821" w:rsidP="008F0821">
            <w:pPr>
              <w:jc w:val="center"/>
            </w:pPr>
            <w:r w:rsidRPr="00137523">
              <w:t>20</w:t>
            </w:r>
            <w:r>
              <w:t>22</w:t>
            </w:r>
            <w:r w:rsidRPr="00137523">
              <w:t>-2030</w:t>
            </w:r>
          </w:p>
        </w:tc>
        <w:tc>
          <w:tcPr>
            <w:tcW w:w="389" w:type="pct"/>
            <w:gridSpan w:val="2"/>
            <w:shd w:val="clear" w:color="auto" w:fill="auto"/>
          </w:tcPr>
          <w:p w14:paraId="0CB34DF5" w14:textId="5FB696D2" w:rsidR="008F0821" w:rsidRDefault="00653074" w:rsidP="008F0821">
            <w:pPr>
              <w:jc w:val="center"/>
            </w:pPr>
            <w:r>
              <w:t>1 4</w:t>
            </w:r>
            <w:r w:rsidR="008F0821">
              <w:t>43,7</w:t>
            </w:r>
          </w:p>
        </w:tc>
        <w:tc>
          <w:tcPr>
            <w:tcW w:w="344" w:type="pct"/>
            <w:gridSpan w:val="2"/>
            <w:shd w:val="clear" w:color="auto" w:fill="auto"/>
          </w:tcPr>
          <w:p w14:paraId="55C276CF" w14:textId="7F40FB06" w:rsidR="008F0821" w:rsidRPr="00137523" w:rsidRDefault="008F0821" w:rsidP="008F0821">
            <w:pPr>
              <w:jc w:val="center"/>
            </w:pPr>
            <w:r>
              <w:t>806,4</w:t>
            </w:r>
          </w:p>
        </w:tc>
        <w:tc>
          <w:tcPr>
            <w:tcW w:w="390" w:type="pct"/>
            <w:gridSpan w:val="2"/>
            <w:shd w:val="clear" w:color="auto" w:fill="auto"/>
          </w:tcPr>
          <w:p w14:paraId="2054D5FE" w14:textId="1C31670E" w:rsidR="008F0821" w:rsidRPr="00137523" w:rsidRDefault="008F0821" w:rsidP="008F0821">
            <w:pPr>
              <w:jc w:val="center"/>
            </w:pPr>
            <w:r>
              <w:t>33,6</w:t>
            </w:r>
          </w:p>
        </w:tc>
        <w:tc>
          <w:tcPr>
            <w:tcW w:w="393" w:type="pct"/>
            <w:gridSpan w:val="2"/>
            <w:shd w:val="clear" w:color="auto" w:fill="auto"/>
          </w:tcPr>
          <w:p w14:paraId="71A22F3D" w14:textId="5E2FB164" w:rsidR="008F0821" w:rsidRDefault="00653074" w:rsidP="008F0821">
            <w:pPr>
              <w:jc w:val="center"/>
            </w:pPr>
            <w:r>
              <w:t>6</w:t>
            </w:r>
            <w:r w:rsidR="008F0821">
              <w:t>03,7</w:t>
            </w:r>
          </w:p>
        </w:tc>
        <w:tc>
          <w:tcPr>
            <w:tcW w:w="147" w:type="pct"/>
            <w:shd w:val="clear" w:color="auto" w:fill="auto"/>
          </w:tcPr>
          <w:p w14:paraId="75FB1950" w14:textId="621B12CD" w:rsidR="008F0821" w:rsidRPr="00137523" w:rsidRDefault="008F0821" w:rsidP="008F0821">
            <w:pPr>
              <w:jc w:val="center"/>
            </w:pPr>
            <w:r>
              <w:t>-</w:t>
            </w:r>
          </w:p>
        </w:tc>
        <w:tc>
          <w:tcPr>
            <w:tcW w:w="767" w:type="pct"/>
            <w:vMerge/>
            <w:shd w:val="clear" w:color="auto" w:fill="auto"/>
          </w:tcPr>
          <w:p w14:paraId="3D071078" w14:textId="77777777" w:rsidR="008F0821" w:rsidRPr="00137523" w:rsidRDefault="008F0821" w:rsidP="008F0821"/>
        </w:tc>
        <w:tc>
          <w:tcPr>
            <w:tcW w:w="366" w:type="pct"/>
            <w:vMerge/>
            <w:shd w:val="clear" w:color="auto" w:fill="auto"/>
          </w:tcPr>
          <w:p w14:paraId="530F8F8E" w14:textId="77777777" w:rsidR="008F0821" w:rsidRPr="00137523" w:rsidRDefault="008F0821" w:rsidP="008F0821"/>
        </w:tc>
      </w:tr>
      <w:tr w:rsidR="008F0821" w:rsidRPr="00137523" w14:paraId="36AB5E7A" w14:textId="77777777" w:rsidTr="008D103A">
        <w:trPr>
          <w:trHeight w:val="20"/>
        </w:trPr>
        <w:tc>
          <w:tcPr>
            <w:tcW w:w="222" w:type="pct"/>
            <w:vMerge w:val="restart"/>
            <w:shd w:val="clear" w:color="auto" w:fill="auto"/>
          </w:tcPr>
          <w:p w14:paraId="4437BFEC" w14:textId="087F9B3F" w:rsidR="008F0821" w:rsidRPr="00137523" w:rsidRDefault="008F0821" w:rsidP="008F0821">
            <w:r>
              <w:t>2.4</w:t>
            </w:r>
          </w:p>
        </w:tc>
        <w:tc>
          <w:tcPr>
            <w:tcW w:w="820" w:type="pct"/>
            <w:vMerge w:val="restart"/>
            <w:shd w:val="clear" w:color="auto" w:fill="auto"/>
          </w:tcPr>
          <w:p w14:paraId="29CAAAFC" w14:textId="71787740" w:rsidR="008F0821" w:rsidRPr="00137523" w:rsidRDefault="008F0821" w:rsidP="008F0821">
            <w:r w:rsidRPr="008D103A">
              <w:t xml:space="preserve">Санитарная охрана от загрязнения источников водоснабжения и водопроводных сооружений, а также </w:t>
            </w:r>
            <w:r w:rsidRPr="008D103A">
              <w:lastRenderedPageBreak/>
              <w:t>территорий, на которых они расположены</w:t>
            </w:r>
          </w:p>
        </w:tc>
        <w:tc>
          <w:tcPr>
            <w:tcW w:w="686" w:type="pct"/>
            <w:gridSpan w:val="3"/>
            <w:vMerge w:val="restart"/>
            <w:shd w:val="clear" w:color="auto" w:fill="auto"/>
          </w:tcPr>
          <w:p w14:paraId="5F0E4EC0" w14:textId="22E1128F" w:rsidR="008F0821" w:rsidRPr="00137523" w:rsidRDefault="008F0821" w:rsidP="008F0821">
            <w:pPr>
              <w:jc w:val="center"/>
            </w:pPr>
            <w:r w:rsidRPr="00137523">
              <w:lastRenderedPageBreak/>
              <w:t>Управление территориального развития и обустройства</w:t>
            </w:r>
          </w:p>
        </w:tc>
        <w:tc>
          <w:tcPr>
            <w:tcW w:w="476" w:type="pct"/>
            <w:shd w:val="clear" w:color="auto" w:fill="auto"/>
          </w:tcPr>
          <w:p w14:paraId="42F00759" w14:textId="5A462D75" w:rsidR="008F0821" w:rsidRPr="00137523" w:rsidRDefault="008F0821" w:rsidP="008F0821">
            <w:pPr>
              <w:jc w:val="center"/>
            </w:pPr>
            <w:r w:rsidRPr="00137523">
              <w:t>2019</w:t>
            </w:r>
          </w:p>
        </w:tc>
        <w:tc>
          <w:tcPr>
            <w:tcW w:w="389" w:type="pct"/>
            <w:gridSpan w:val="2"/>
            <w:shd w:val="clear" w:color="auto" w:fill="auto"/>
          </w:tcPr>
          <w:p w14:paraId="0D56B4E1" w14:textId="71B6190F" w:rsidR="008F0821" w:rsidRDefault="008F0821" w:rsidP="008F0821">
            <w:pPr>
              <w:jc w:val="center"/>
            </w:pPr>
            <w:r>
              <w:t>-</w:t>
            </w:r>
          </w:p>
        </w:tc>
        <w:tc>
          <w:tcPr>
            <w:tcW w:w="344" w:type="pct"/>
            <w:gridSpan w:val="2"/>
            <w:shd w:val="clear" w:color="auto" w:fill="auto"/>
          </w:tcPr>
          <w:p w14:paraId="5265E385" w14:textId="1ADB4D74" w:rsidR="008F0821" w:rsidRDefault="008F0821" w:rsidP="008F0821">
            <w:pPr>
              <w:jc w:val="center"/>
            </w:pPr>
            <w:r w:rsidRPr="00137523">
              <w:t>-</w:t>
            </w:r>
          </w:p>
        </w:tc>
        <w:tc>
          <w:tcPr>
            <w:tcW w:w="390" w:type="pct"/>
            <w:gridSpan w:val="2"/>
            <w:shd w:val="clear" w:color="auto" w:fill="auto"/>
          </w:tcPr>
          <w:p w14:paraId="29D63F9B" w14:textId="67B04A96" w:rsidR="008F0821" w:rsidRDefault="008F0821" w:rsidP="008F0821">
            <w:pPr>
              <w:jc w:val="center"/>
            </w:pPr>
            <w:r w:rsidRPr="00137523">
              <w:t>-</w:t>
            </w:r>
          </w:p>
        </w:tc>
        <w:tc>
          <w:tcPr>
            <w:tcW w:w="393" w:type="pct"/>
            <w:gridSpan w:val="2"/>
            <w:shd w:val="clear" w:color="auto" w:fill="auto"/>
          </w:tcPr>
          <w:p w14:paraId="1B52F26E" w14:textId="0D92FB02" w:rsidR="008F0821" w:rsidRDefault="008F0821" w:rsidP="008F0821">
            <w:pPr>
              <w:jc w:val="center"/>
            </w:pPr>
            <w:r>
              <w:t>-</w:t>
            </w:r>
          </w:p>
        </w:tc>
        <w:tc>
          <w:tcPr>
            <w:tcW w:w="147" w:type="pct"/>
            <w:shd w:val="clear" w:color="auto" w:fill="auto"/>
          </w:tcPr>
          <w:p w14:paraId="582B269F" w14:textId="5511A8E0" w:rsidR="008F0821" w:rsidRDefault="008F0821" w:rsidP="008F0821">
            <w:pPr>
              <w:jc w:val="center"/>
            </w:pPr>
            <w:r w:rsidRPr="00137523">
              <w:t>-</w:t>
            </w:r>
          </w:p>
        </w:tc>
        <w:tc>
          <w:tcPr>
            <w:tcW w:w="767" w:type="pct"/>
            <w:vMerge w:val="restart"/>
            <w:shd w:val="clear" w:color="auto" w:fill="auto"/>
          </w:tcPr>
          <w:p w14:paraId="0A75989A" w14:textId="77777777" w:rsidR="008F0821" w:rsidRPr="00137523" w:rsidRDefault="008F0821" w:rsidP="008F0821"/>
        </w:tc>
        <w:tc>
          <w:tcPr>
            <w:tcW w:w="366" w:type="pct"/>
            <w:vMerge w:val="restart"/>
            <w:shd w:val="clear" w:color="auto" w:fill="auto"/>
          </w:tcPr>
          <w:p w14:paraId="5C6C0291" w14:textId="77777777" w:rsidR="008F0821" w:rsidRPr="00137523" w:rsidRDefault="008F0821" w:rsidP="008F0821"/>
        </w:tc>
      </w:tr>
      <w:tr w:rsidR="008F0821" w:rsidRPr="00137523" w14:paraId="1845B97C" w14:textId="77777777" w:rsidTr="00EB1529">
        <w:trPr>
          <w:trHeight w:val="20"/>
        </w:trPr>
        <w:tc>
          <w:tcPr>
            <w:tcW w:w="222" w:type="pct"/>
            <w:vMerge/>
            <w:shd w:val="clear" w:color="auto" w:fill="auto"/>
            <w:vAlign w:val="center"/>
          </w:tcPr>
          <w:p w14:paraId="360F9B53" w14:textId="77777777" w:rsidR="008F0821" w:rsidRPr="00137523" w:rsidRDefault="008F0821" w:rsidP="008F0821"/>
        </w:tc>
        <w:tc>
          <w:tcPr>
            <w:tcW w:w="820" w:type="pct"/>
            <w:vMerge/>
            <w:shd w:val="clear" w:color="auto" w:fill="auto"/>
            <w:vAlign w:val="center"/>
          </w:tcPr>
          <w:p w14:paraId="0FC69194" w14:textId="77777777" w:rsidR="008F0821" w:rsidRPr="00137523" w:rsidRDefault="008F0821" w:rsidP="008F0821"/>
        </w:tc>
        <w:tc>
          <w:tcPr>
            <w:tcW w:w="686" w:type="pct"/>
            <w:gridSpan w:val="3"/>
            <w:vMerge/>
            <w:shd w:val="clear" w:color="auto" w:fill="auto"/>
          </w:tcPr>
          <w:p w14:paraId="4FCB86BF" w14:textId="77777777" w:rsidR="008F0821" w:rsidRPr="00137523" w:rsidRDefault="008F0821" w:rsidP="008F0821"/>
        </w:tc>
        <w:tc>
          <w:tcPr>
            <w:tcW w:w="476" w:type="pct"/>
            <w:shd w:val="clear" w:color="auto" w:fill="auto"/>
          </w:tcPr>
          <w:p w14:paraId="4DFD3F21" w14:textId="514ADA23" w:rsidR="008F0821" w:rsidRPr="00137523" w:rsidRDefault="008F0821" w:rsidP="008F0821">
            <w:pPr>
              <w:jc w:val="center"/>
            </w:pPr>
            <w:r w:rsidRPr="00137523">
              <w:t>2020</w:t>
            </w:r>
          </w:p>
        </w:tc>
        <w:tc>
          <w:tcPr>
            <w:tcW w:w="389" w:type="pct"/>
            <w:gridSpan w:val="2"/>
            <w:shd w:val="clear" w:color="auto" w:fill="auto"/>
          </w:tcPr>
          <w:p w14:paraId="076BA47E" w14:textId="3D85C74E" w:rsidR="008F0821" w:rsidRDefault="008F0821" w:rsidP="008F0821">
            <w:pPr>
              <w:jc w:val="center"/>
            </w:pPr>
            <w:r>
              <w:t>160,5</w:t>
            </w:r>
          </w:p>
        </w:tc>
        <w:tc>
          <w:tcPr>
            <w:tcW w:w="344" w:type="pct"/>
            <w:gridSpan w:val="2"/>
            <w:shd w:val="clear" w:color="auto" w:fill="auto"/>
          </w:tcPr>
          <w:p w14:paraId="47921E89" w14:textId="6A371DE6" w:rsidR="008F0821" w:rsidRDefault="008F0821" w:rsidP="008F0821">
            <w:pPr>
              <w:jc w:val="center"/>
            </w:pPr>
            <w:r w:rsidRPr="00137523">
              <w:t>-</w:t>
            </w:r>
          </w:p>
        </w:tc>
        <w:tc>
          <w:tcPr>
            <w:tcW w:w="390" w:type="pct"/>
            <w:gridSpan w:val="2"/>
            <w:shd w:val="clear" w:color="auto" w:fill="auto"/>
          </w:tcPr>
          <w:p w14:paraId="4BAA406A" w14:textId="712A5C2B" w:rsidR="008F0821" w:rsidRDefault="008F0821" w:rsidP="008F0821">
            <w:pPr>
              <w:jc w:val="center"/>
            </w:pPr>
            <w:r w:rsidRPr="00137523">
              <w:t>-</w:t>
            </w:r>
          </w:p>
        </w:tc>
        <w:tc>
          <w:tcPr>
            <w:tcW w:w="393" w:type="pct"/>
            <w:gridSpan w:val="2"/>
            <w:shd w:val="clear" w:color="auto" w:fill="auto"/>
          </w:tcPr>
          <w:p w14:paraId="5D7609C2" w14:textId="5AB420E4" w:rsidR="008F0821" w:rsidRDefault="008F0821" w:rsidP="008F0821">
            <w:pPr>
              <w:jc w:val="center"/>
            </w:pPr>
            <w:r>
              <w:t>160,5</w:t>
            </w:r>
          </w:p>
        </w:tc>
        <w:tc>
          <w:tcPr>
            <w:tcW w:w="147" w:type="pct"/>
            <w:shd w:val="clear" w:color="auto" w:fill="auto"/>
          </w:tcPr>
          <w:p w14:paraId="14613CDC" w14:textId="218869DA" w:rsidR="008F0821" w:rsidRDefault="008F0821" w:rsidP="008F0821">
            <w:pPr>
              <w:jc w:val="center"/>
            </w:pPr>
            <w:r w:rsidRPr="00137523">
              <w:t>-</w:t>
            </w:r>
          </w:p>
        </w:tc>
        <w:tc>
          <w:tcPr>
            <w:tcW w:w="767" w:type="pct"/>
            <w:vMerge/>
            <w:shd w:val="clear" w:color="auto" w:fill="auto"/>
          </w:tcPr>
          <w:p w14:paraId="71686E2E" w14:textId="77777777" w:rsidR="008F0821" w:rsidRPr="00137523" w:rsidRDefault="008F0821" w:rsidP="008F0821"/>
        </w:tc>
        <w:tc>
          <w:tcPr>
            <w:tcW w:w="366" w:type="pct"/>
            <w:vMerge/>
            <w:shd w:val="clear" w:color="auto" w:fill="auto"/>
          </w:tcPr>
          <w:p w14:paraId="4E57C5A2" w14:textId="77777777" w:rsidR="008F0821" w:rsidRPr="00137523" w:rsidRDefault="008F0821" w:rsidP="008F0821"/>
        </w:tc>
      </w:tr>
      <w:tr w:rsidR="008F0821" w:rsidRPr="00137523" w14:paraId="5B18F7D2" w14:textId="77777777" w:rsidTr="00EB1529">
        <w:trPr>
          <w:trHeight w:val="20"/>
        </w:trPr>
        <w:tc>
          <w:tcPr>
            <w:tcW w:w="222" w:type="pct"/>
            <w:vMerge/>
            <w:shd w:val="clear" w:color="auto" w:fill="auto"/>
            <w:vAlign w:val="center"/>
          </w:tcPr>
          <w:p w14:paraId="623282CF" w14:textId="77777777" w:rsidR="008F0821" w:rsidRPr="00137523" w:rsidRDefault="008F0821" w:rsidP="008F0821"/>
        </w:tc>
        <w:tc>
          <w:tcPr>
            <w:tcW w:w="820" w:type="pct"/>
            <w:vMerge/>
            <w:shd w:val="clear" w:color="auto" w:fill="auto"/>
            <w:vAlign w:val="center"/>
          </w:tcPr>
          <w:p w14:paraId="46D126C0" w14:textId="77777777" w:rsidR="008F0821" w:rsidRPr="00137523" w:rsidRDefault="008F0821" w:rsidP="008F0821"/>
        </w:tc>
        <w:tc>
          <w:tcPr>
            <w:tcW w:w="686" w:type="pct"/>
            <w:gridSpan w:val="3"/>
            <w:vMerge/>
            <w:shd w:val="clear" w:color="auto" w:fill="auto"/>
          </w:tcPr>
          <w:p w14:paraId="60C86EA3" w14:textId="77777777" w:rsidR="008F0821" w:rsidRPr="00137523" w:rsidRDefault="008F0821" w:rsidP="008F0821"/>
        </w:tc>
        <w:tc>
          <w:tcPr>
            <w:tcW w:w="476" w:type="pct"/>
            <w:shd w:val="clear" w:color="auto" w:fill="auto"/>
          </w:tcPr>
          <w:p w14:paraId="044949B9" w14:textId="3F9F5B7D" w:rsidR="008F0821" w:rsidRPr="00137523" w:rsidRDefault="008F0821" w:rsidP="008F0821">
            <w:pPr>
              <w:jc w:val="center"/>
            </w:pPr>
            <w:r w:rsidRPr="00137523">
              <w:t>2021</w:t>
            </w:r>
          </w:p>
        </w:tc>
        <w:tc>
          <w:tcPr>
            <w:tcW w:w="389" w:type="pct"/>
            <w:gridSpan w:val="2"/>
            <w:shd w:val="clear" w:color="auto" w:fill="auto"/>
          </w:tcPr>
          <w:p w14:paraId="0A9DDDE8" w14:textId="416763BA" w:rsidR="008F0821" w:rsidRDefault="008F0821" w:rsidP="008F0821">
            <w:pPr>
              <w:jc w:val="center"/>
            </w:pPr>
            <w:r>
              <w:t>125,0</w:t>
            </w:r>
          </w:p>
        </w:tc>
        <w:tc>
          <w:tcPr>
            <w:tcW w:w="344" w:type="pct"/>
            <w:gridSpan w:val="2"/>
            <w:shd w:val="clear" w:color="auto" w:fill="auto"/>
          </w:tcPr>
          <w:p w14:paraId="6556BA63" w14:textId="5F82FAB0" w:rsidR="008F0821" w:rsidRDefault="008F0821" w:rsidP="008F0821">
            <w:pPr>
              <w:jc w:val="center"/>
            </w:pPr>
            <w:r w:rsidRPr="00137523">
              <w:t>-</w:t>
            </w:r>
          </w:p>
        </w:tc>
        <w:tc>
          <w:tcPr>
            <w:tcW w:w="390" w:type="pct"/>
            <w:gridSpan w:val="2"/>
            <w:shd w:val="clear" w:color="auto" w:fill="auto"/>
          </w:tcPr>
          <w:p w14:paraId="4B394F24" w14:textId="011ECB3F" w:rsidR="008F0821" w:rsidRDefault="008F0821" w:rsidP="008F0821">
            <w:pPr>
              <w:jc w:val="center"/>
            </w:pPr>
            <w:r w:rsidRPr="00137523">
              <w:t>-</w:t>
            </w:r>
          </w:p>
        </w:tc>
        <w:tc>
          <w:tcPr>
            <w:tcW w:w="393" w:type="pct"/>
            <w:gridSpan w:val="2"/>
            <w:shd w:val="clear" w:color="auto" w:fill="auto"/>
          </w:tcPr>
          <w:p w14:paraId="709DF67C" w14:textId="4B5EA843" w:rsidR="008F0821" w:rsidRDefault="008F0821" w:rsidP="008F0821">
            <w:pPr>
              <w:jc w:val="center"/>
            </w:pPr>
            <w:r>
              <w:t>125,0</w:t>
            </w:r>
          </w:p>
        </w:tc>
        <w:tc>
          <w:tcPr>
            <w:tcW w:w="147" w:type="pct"/>
            <w:shd w:val="clear" w:color="auto" w:fill="auto"/>
          </w:tcPr>
          <w:p w14:paraId="7705EE27" w14:textId="095186D2" w:rsidR="008F0821" w:rsidRDefault="008F0821" w:rsidP="008F0821">
            <w:pPr>
              <w:jc w:val="center"/>
            </w:pPr>
            <w:r w:rsidRPr="00137523">
              <w:t>-</w:t>
            </w:r>
          </w:p>
        </w:tc>
        <w:tc>
          <w:tcPr>
            <w:tcW w:w="767" w:type="pct"/>
            <w:vMerge/>
            <w:shd w:val="clear" w:color="auto" w:fill="auto"/>
          </w:tcPr>
          <w:p w14:paraId="398E38CB" w14:textId="77777777" w:rsidR="008F0821" w:rsidRPr="00137523" w:rsidRDefault="008F0821" w:rsidP="008F0821"/>
        </w:tc>
        <w:tc>
          <w:tcPr>
            <w:tcW w:w="366" w:type="pct"/>
            <w:vMerge/>
            <w:shd w:val="clear" w:color="auto" w:fill="auto"/>
          </w:tcPr>
          <w:p w14:paraId="20258982" w14:textId="77777777" w:rsidR="008F0821" w:rsidRPr="00137523" w:rsidRDefault="008F0821" w:rsidP="008F0821"/>
        </w:tc>
      </w:tr>
      <w:tr w:rsidR="008F0821" w:rsidRPr="00137523" w14:paraId="4D9AE4FD" w14:textId="77777777" w:rsidTr="00EB1529">
        <w:trPr>
          <w:trHeight w:val="20"/>
        </w:trPr>
        <w:tc>
          <w:tcPr>
            <w:tcW w:w="222" w:type="pct"/>
            <w:vMerge/>
            <w:shd w:val="clear" w:color="auto" w:fill="auto"/>
            <w:vAlign w:val="center"/>
          </w:tcPr>
          <w:p w14:paraId="2F659EAB" w14:textId="77777777" w:rsidR="008F0821" w:rsidRPr="00137523" w:rsidRDefault="008F0821" w:rsidP="008F0821"/>
        </w:tc>
        <w:tc>
          <w:tcPr>
            <w:tcW w:w="820" w:type="pct"/>
            <w:vMerge/>
            <w:shd w:val="clear" w:color="auto" w:fill="auto"/>
            <w:vAlign w:val="center"/>
          </w:tcPr>
          <w:p w14:paraId="6884DE89" w14:textId="77777777" w:rsidR="008F0821" w:rsidRPr="00137523" w:rsidRDefault="008F0821" w:rsidP="008F0821"/>
        </w:tc>
        <w:tc>
          <w:tcPr>
            <w:tcW w:w="686" w:type="pct"/>
            <w:gridSpan w:val="3"/>
            <w:vMerge/>
            <w:shd w:val="clear" w:color="auto" w:fill="auto"/>
          </w:tcPr>
          <w:p w14:paraId="4C5A147F" w14:textId="77777777" w:rsidR="008F0821" w:rsidRPr="00137523" w:rsidRDefault="008F0821" w:rsidP="008F0821"/>
        </w:tc>
        <w:tc>
          <w:tcPr>
            <w:tcW w:w="476" w:type="pct"/>
            <w:shd w:val="clear" w:color="auto" w:fill="auto"/>
          </w:tcPr>
          <w:p w14:paraId="36D1271A" w14:textId="5F859E07" w:rsidR="008F0821" w:rsidRPr="00137523" w:rsidRDefault="008F0821" w:rsidP="008F0821">
            <w:pPr>
              <w:jc w:val="center"/>
            </w:pPr>
            <w:r w:rsidRPr="00137523">
              <w:t>2022</w:t>
            </w:r>
          </w:p>
        </w:tc>
        <w:tc>
          <w:tcPr>
            <w:tcW w:w="389" w:type="pct"/>
            <w:gridSpan w:val="2"/>
            <w:shd w:val="clear" w:color="auto" w:fill="auto"/>
          </w:tcPr>
          <w:p w14:paraId="10D5D78E" w14:textId="787D0337" w:rsidR="008F0821" w:rsidRDefault="008F0821" w:rsidP="008F0821">
            <w:pPr>
              <w:jc w:val="center"/>
            </w:pPr>
            <w:r>
              <w:t>1 200,0</w:t>
            </w:r>
          </w:p>
        </w:tc>
        <w:tc>
          <w:tcPr>
            <w:tcW w:w="344" w:type="pct"/>
            <w:gridSpan w:val="2"/>
            <w:shd w:val="clear" w:color="auto" w:fill="auto"/>
          </w:tcPr>
          <w:p w14:paraId="76BB2485" w14:textId="3ED80EA0" w:rsidR="008F0821" w:rsidRDefault="008F0821" w:rsidP="008F0821">
            <w:pPr>
              <w:jc w:val="center"/>
            </w:pPr>
            <w:r w:rsidRPr="00137523">
              <w:t>-</w:t>
            </w:r>
          </w:p>
        </w:tc>
        <w:tc>
          <w:tcPr>
            <w:tcW w:w="390" w:type="pct"/>
            <w:gridSpan w:val="2"/>
            <w:shd w:val="clear" w:color="auto" w:fill="auto"/>
          </w:tcPr>
          <w:p w14:paraId="0474FC87" w14:textId="1567D97A" w:rsidR="008F0821" w:rsidRDefault="008F0821" w:rsidP="008F0821">
            <w:pPr>
              <w:jc w:val="center"/>
            </w:pPr>
            <w:r w:rsidRPr="00137523">
              <w:t>-</w:t>
            </w:r>
          </w:p>
        </w:tc>
        <w:tc>
          <w:tcPr>
            <w:tcW w:w="393" w:type="pct"/>
            <w:gridSpan w:val="2"/>
            <w:shd w:val="clear" w:color="auto" w:fill="auto"/>
          </w:tcPr>
          <w:p w14:paraId="17088469" w14:textId="0969FF97" w:rsidR="008F0821" w:rsidRDefault="008F0821" w:rsidP="008F0821">
            <w:pPr>
              <w:jc w:val="center"/>
            </w:pPr>
            <w:r>
              <w:t>1 200,0</w:t>
            </w:r>
          </w:p>
        </w:tc>
        <w:tc>
          <w:tcPr>
            <w:tcW w:w="147" w:type="pct"/>
            <w:shd w:val="clear" w:color="auto" w:fill="auto"/>
          </w:tcPr>
          <w:p w14:paraId="3CCC80EB" w14:textId="17ADE9BA" w:rsidR="008F0821" w:rsidRDefault="008F0821" w:rsidP="008F0821">
            <w:pPr>
              <w:jc w:val="center"/>
            </w:pPr>
            <w:r w:rsidRPr="00137523">
              <w:t>-</w:t>
            </w:r>
          </w:p>
        </w:tc>
        <w:tc>
          <w:tcPr>
            <w:tcW w:w="767" w:type="pct"/>
            <w:vMerge/>
            <w:shd w:val="clear" w:color="auto" w:fill="auto"/>
          </w:tcPr>
          <w:p w14:paraId="0C7A89DF" w14:textId="77777777" w:rsidR="008F0821" w:rsidRPr="00137523" w:rsidRDefault="008F0821" w:rsidP="008F0821"/>
        </w:tc>
        <w:tc>
          <w:tcPr>
            <w:tcW w:w="366" w:type="pct"/>
            <w:vMerge/>
            <w:shd w:val="clear" w:color="auto" w:fill="auto"/>
          </w:tcPr>
          <w:p w14:paraId="5407E2F6" w14:textId="77777777" w:rsidR="008F0821" w:rsidRPr="00137523" w:rsidRDefault="008F0821" w:rsidP="008F0821"/>
        </w:tc>
      </w:tr>
      <w:tr w:rsidR="008F0821" w:rsidRPr="00137523" w14:paraId="142E8623" w14:textId="77777777" w:rsidTr="00EB1529">
        <w:trPr>
          <w:trHeight w:val="20"/>
        </w:trPr>
        <w:tc>
          <w:tcPr>
            <w:tcW w:w="222" w:type="pct"/>
            <w:vMerge/>
            <w:shd w:val="clear" w:color="auto" w:fill="auto"/>
            <w:vAlign w:val="center"/>
          </w:tcPr>
          <w:p w14:paraId="6D37D934" w14:textId="77777777" w:rsidR="008F0821" w:rsidRPr="00137523" w:rsidRDefault="008F0821" w:rsidP="008F0821"/>
        </w:tc>
        <w:tc>
          <w:tcPr>
            <w:tcW w:w="820" w:type="pct"/>
            <w:vMerge/>
            <w:shd w:val="clear" w:color="auto" w:fill="auto"/>
            <w:vAlign w:val="center"/>
          </w:tcPr>
          <w:p w14:paraId="129488F1" w14:textId="77777777" w:rsidR="008F0821" w:rsidRPr="00137523" w:rsidRDefault="008F0821" w:rsidP="008F0821"/>
        </w:tc>
        <w:tc>
          <w:tcPr>
            <w:tcW w:w="686" w:type="pct"/>
            <w:gridSpan w:val="3"/>
            <w:vMerge/>
            <w:shd w:val="clear" w:color="auto" w:fill="auto"/>
          </w:tcPr>
          <w:p w14:paraId="67565280" w14:textId="77777777" w:rsidR="008F0821" w:rsidRPr="00137523" w:rsidRDefault="008F0821" w:rsidP="008F0821"/>
        </w:tc>
        <w:tc>
          <w:tcPr>
            <w:tcW w:w="476" w:type="pct"/>
            <w:shd w:val="clear" w:color="auto" w:fill="auto"/>
          </w:tcPr>
          <w:p w14:paraId="75A7E73E" w14:textId="240C67A8" w:rsidR="008F0821" w:rsidRPr="00137523" w:rsidRDefault="008F0821" w:rsidP="008F0821">
            <w:pPr>
              <w:jc w:val="center"/>
            </w:pPr>
            <w:r w:rsidRPr="00137523">
              <w:t>2023</w:t>
            </w:r>
          </w:p>
        </w:tc>
        <w:tc>
          <w:tcPr>
            <w:tcW w:w="389" w:type="pct"/>
            <w:gridSpan w:val="2"/>
            <w:shd w:val="clear" w:color="auto" w:fill="auto"/>
          </w:tcPr>
          <w:p w14:paraId="455F2132" w14:textId="6EF15900" w:rsidR="008F0821" w:rsidRDefault="008F0821" w:rsidP="008F0821">
            <w:pPr>
              <w:jc w:val="center"/>
            </w:pPr>
            <w:r>
              <w:t>-</w:t>
            </w:r>
          </w:p>
        </w:tc>
        <w:tc>
          <w:tcPr>
            <w:tcW w:w="344" w:type="pct"/>
            <w:gridSpan w:val="2"/>
            <w:shd w:val="clear" w:color="auto" w:fill="auto"/>
          </w:tcPr>
          <w:p w14:paraId="6D8955C0" w14:textId="01B5DE0E" w:rsidR="008F0821" w:rsidRDefault="008F0821" w:rsidP="008F0821">
            <w:pPr>
              <w:jc w:val="center"/>
            </w:pPr>
            <w:r w:rsidRPr="00137523">
              <w:t>-</w:t>
            </w:r>
          </w:p>
        </w:tc>
        <w:tc>
          <w:tcPr>
            <w:tcW w:w="390" w:type="pct"/>
            <w:gridSpan w:val="2"/>
            <w:shd w:val="clear" w:color="auto" w:fill="auto"/>
          </w:tcPr>
          <w:p w14:paraId="48AB97BE" w14:textId="4C0EC987" w:rsidR="008F0821" w:rsidRDefault="008F0821" w:rsidP="008F0821">
            <w:pPr>
              <w:jc w:val="center"/>
            </w:pPr>
            <w:r w:rsidRPr="00137523">
              <w:t>-</w:t>
            </w:r>
          </w:p>
        </w:tc>
        <w:tc>
          <w:tcPr>
            <w:tcW w:w="393" w:type="pct"/>
            <w:gridSpan w:val="2"/>
            <w:shd w:val="clear" w:color="auto" w:fill="auto"/>
          </w:tcPr>
          <w:p w14:paraId="79E92A90" w14:textId="427EF0E3" w:rsidR="008F0821" w:rsidRDefault="008F0821" w:rsidP="008F0821">
            <w:pPr>
              <w:jc w:val="center"/>
            </w:pPr>
            <w:r>
              <w:t>-</w:t>
            </w:r>
          </w:p>
        </w:tc>
        <w:tc>
          <w:tcPr>
            <w:tcW w:w="147" w:type="pct"/>
            <w:shd w:val="clear" w:color="auto" w:fill="auto"/>
          </w:tcPr>
          <w:p w14:paraId="0112CEA7" w14:textId="05EC4A55" w:rsidR="008F0821" w:rsidRDefault="008F0821" w:rsidP="008F0821">
            <w:pPr>
              <w:jc w:val="center"/>
            </w:pPr>
            <w:r w:rsidRPr="00137523">
              <w:t>-</w:t>
            </w:r>
          </w:p>
        </w:tc>
        <w:tc>
          <w:tcPr>
            <w:tcW w:w="767" w:type="pct"/>
            <w:vMerge/>
            <w:shd w:val="clear" w:color="auto" w:fill="auto"/>
          </w:tcPr>
          <w:p w14:paraId="498E855B" w14:textId="77777777" w:rsidR="008F0821" w:rsidRPr="00137523" w:rsidRDefault="008F0821" w:rsidP="008F0821"/>
        </w:tc>
        <w:tc>
          <w:tcPr>
            <w:tcW w:w="366" w:type="pct"/>
            <w:vMerge/>
            <w:shd w:val="clear" w:color="auto" w:fill="auto"/>
          </w:tcPr>
          <w:p w14:paraId="7B9EBFBC" w14:textId="77777777" w:rsidR="008F0821" w:rsidRPr="00137523" w:rsidRDefault="008F0821" w:rsidP="008F0821"/>
        </w:tc>
      </w:tr>
      <w:tr w:rsidR="008F0821" w:rsidRPr="00137523" w14:paraId="1B564020" w14:textId="77777777" w:rsidTr="00EB1529">
        <w:trPr>
          <w:trHeight w:val="20"/>
        </w:trPr>
        <w:tc>
          <w:tcPr>
            <w:tcW w:w="222" w:type="pct"/>
            <w:vMerge/>
            <w:shd w:val="clear" w:color="auto" w:fill="auto"/>
            <w:vAlign w:val="center"/>
          </w:tcPr>
          <w:p w14:paraId="26B333DB" w14:textId="77777777" w:rsidR="008F0821" w:rsidRPr="00137523" w:rsidRDefault="008F0821" w:rsidP="008F0821"/>
        </w:tc>
        <w:tc>
          <w:tcPr>
            <w:tcW w:w="820" w:type="pct"/>
            <w:vMerge/>
            <w:shd w:val="clear" w:color="auto" w:fill="auto"/>
            <w:vAlign w:val="center"/>
          </w:tcPr>
          <w:p w14:paraId="43D9201D" w14:textId="77777777" w:rsidR="008F0821" w:rsidRPr="00137523" w:rsidRDefault="008F0821" w:rsidP="008F0821"/>
        </w:tc>
        <w:tc>
          <w:tcPr>
            <w:tcW w:w="686" w:type="pct"/>
            <w:gridSpan w:val="3"/>
            <w:vMerge/>
            <w:shd w:val="clear" w:color="auto" w:fill="auto"/>
          </w:tcPr>
          <w:p w14:paraId="7BB1E447" w14:textId="77777777" w:rsidR="008F0821" w:rsidRPr="00137523" w:rsidRDefault="008F0821" w:rsidP="008F0821"/>
        </w:tc>
        <w:tc>
          <w:tcPr>
            <w:tcW w:w="476" w:type="pct"/>
            <w:shd w:val="clear" w:color="auto" w:fill="auto"/>
          </w:tcPr>
          <w:p w14:paraId="728F7FA3" w14:textId="0AF16E34" w:rsidR="008F0821" w:rsidRPr="00137523" w:rsidRDefault="008F0821" w:rsidP="008F0821">
            <w:pPr>
              <w:jc w:val="center"/>
            </w:pPr>
            <w:r w:rsidRPr="00137523">
              <w:t>2024</w:t>
            </w:r>
          </w:p>
        </w:tc>
        <w:tc>
          <w:tcPr>
            <w:tcW w:w="389" w:type="pct"/>
            <w:gridSpan w:val="2"/>
            <w:shd w:val="clear" w:color="auto" w:fill="auto"/>
          </w:tcPr>
          <w:p w14:paraId="06207632" w14:textId="3BF0574D" w:rsidR="008F0821" w:rsidRDefault="008F0821" w:rsidP="008F0821">
            <w:pPr>
              <w:jc w:val="center"/>
            </w:pPr>
            <w:r>
              <w:t>-</w:t>
            </w:r>
          </w:p>
        </w:tc>
        <w:tc>
          <w:tcPr>
            <w:tcW w:w="344" w:type="pct"/>
            <w:gridSpan w:val="2"/>
            <w:shd w:val="clear" w:color="auto" w:fill="auto"/>
          </w:tcPr>
          <w:p w14:paraId="266317E2" w14:textId="39146EF7" w:rsidR="008F0821" w:rsidRDefault="008F0821" w:rsidP="008F0821">
            <w:pPr>
              <w:jc w:val="center"/>
            </w:pPr>
            <w:r>
              <w:t>-</w:t>
            </w:r>
          </w:p>
        </w:tc>
        <w:tc>
          <w:tcPr>
            <w:tcW w:w="390" w:type="pct"/>
            <w:gridSpan w:val="2"/>
            <w:shd w:val="clear" w:color="auto" w:fill="auto"/>
          </w:tcPr>
          <w:p w14:paraId="42980A06" w14:textId="6E562BD3" w:rsidR="008F0821" w:rsidRDefault="008F0821" w:rsidP="008F0821">
            <w:pPr>
              <w:jc w:val="center"/>
            </w:pPr>
            <w:r>
              <w:t>-</w:t>
            </w:r>
          </w:p>
        </w:tc>
        <w:tc>
          <w:tcPr>
            <w:tcW w:w="393" w:type="pct"/>
            <w:gridSpan w:val="2"/>
            <w:shd w:val="clear" w:color="auto" w:fill="auto"/>
          </w:tcPr>
          <w:p w14:paraId="5DC5689C" w14:textId="1AEC14AD" w:rsidR="008F0821" w:rsidRDefault="008F0821" w:rsidP="008F0821">
            <w:pPr>
              <w:jc w:val="center"/>
            </w:pPr>
            <w:r>
              <w:t>-</w:t>
            </w:r>
          </w:p>
        </w:tc>
        <w:tc>
          <w:tcPr>
            <w:tcW w:w="147" w:type="pct"/>
            <w:shd w:val="clear" w:color="auto" w:fill="auto"/>
          </w:tcPr>
          <w:p w14:paraId="794B201B" w14:textId="54EC567A" w:rsidR="008F0821" w:rsidRDefault="008F0821" w:rsidP="008F0821">
            <w:pPr>
              <w:jc w:val="center"/>
            </w:pPr>
            <w:r>
              <w:t>-</w:t>
            </w:r>
          </w:p>
        </w:tc>
        <w:tc>
          <w:tcPr>
            <w:tcW w:w="767" w:type="pct"/>
            <w:vMerge/>
            <w:shd w:val="clear" w:color="auto" w:fill="auto"/>
          </w:tcPr>
          <w:p w14:paraId="521B9A2D" w14:textId="77777777" w:rsidR="008F0821" w:rsidRPr="00137523" w:rsidRDefault="008F0821" w:rsidP="008F0821"/>
        </w:tc>
        <w:tc>
          <w:tcPr>
            <w:tcW w:w="366" w:type="pct"/>
            <w:vMerge/>
            <w:shd w:val="clear" w:color="auto" w:fill="auto"/>
          </w:tcPr>
          <w:p w14:paraId="07F69F9F" w14:textId="77777777" w:rsidR="008F0821" w:rsidRPr="00137523" w:rsidRDefault="008F0821" w:rsidP="008F0821"/>
        </w:tc>
      </w:tr>
      <w:tr w:rsidR="008F0821" w:rsidRPr="00137523" w14:paraId="425F39AA" w14:textId="77777777" w:rsidTr="00EB1529">
        <w:trPr>
          <w:trHeight w:val="20"/>
        </w:trPr>
        <w:tc>
          <w:tcPr>
            <w:tcW w:w="222" w:type="pct"/>
            <w:vMerge/>
            <w:shd w:val="clear" w:color="auto" w:fill="auto"/>
            <w:vAlign w:val="center"/>
          </w:tcPr>
          <w:p w14:paraId="636402CA" w14:textId="77777777" w:rsidR="008F0821" w:rsidRPr="00137523" w:rsidRDefault="008F0821" w:rsidP="008F0821"/>
        </w:tc>
        <w:tc>
          <w:tcPr>
            <w:tcW w:w="820" w:type="pct"/>
            <w:vMerge/>
            <w:shd w:val="clear" w:color="auto" w:fill="auto"/>
            <w:vAlign w:val="center"/>
          </w:tcPr>
          <w:p w14:paraId="0ECBE1D8" w14:textId="77777777" w:rsidR="008F0821" w:rsidRPr="00137523" w:rsidRDefault="008F0821" w:rsidP="008F0821"/>
        </w:tc>
        <w:tc>
          <w:tcPr>
            <w:tcW w:w="686" w:type="pct"/>
            <w:gridSpan w:val="3"/>
            <w:vMerge/>
            <w:shd w:val="clear" w:color="auto" w:fill="auto"/>
          </w:tcPr>
          <w:p w14:paraId="3EA3C282" w14:textId="77777777" w:rsidR="008F0821" w:rsidRPr="00137523" w:rsidRDefault="008F0821" w:rsidP="008F0821"/>
        </w:tc>
        <w:tc>
          <w:tcPr>
            <w:tcW w:w="476" w:type="pct"/>
            <w:shd w:val="clear" w:color="auto" w:fill="auto"/>
          </w:tcPr>
          <w:p w14:paraId="2B69C10E" w14:textId="6B1D7005" w:rsidR="008F0821" w:rsidRPr="00137523" w:rsidRDefault="008F0821" w:rsidP="008F0821">
            <w:pPr>
              <w:jc w:val="center"/>
            </w:pPr>
            <w:r>
              <w:t>2025</w:t>
            </w:r>
          </w:p>
        </w:tc>
        <w:tc>
          <w:tcPr>
            <w:tcW w:w="389" w:type="pct"/>
            <w:gridSpan w:val="2"/>
            <w:shd w:val="clear" w:color="auto" w:fill="auto"/>
          </w:tcPr>
          <w:p w14:paraId="13200909" w14:textId="0E51FA05" w:rsidR="008F0821" w:rsidRDefault="008F0821" w:rsidP="008F0821">
            <w:pPr>
              <w:jc w:val="center"/>
            </w:pPr>
            <w:r>
              <w:t>-</w:t>
            </w:r>
          </w:p>
        </w:tc>
        <w:tc>
          <w:tcPr>
            <w:tcW w:w="344" w:type="pct"/>
            <w:gridSpan w:val="2"/>
            <w:shd w:val="clear" w:color="auto" w:fill="auto"/>
          </w:tcPr>
          <w:p w14:paraId="4F0754AB" w14:textId="5FF1D631" w:rsidR="008F0821" w:rsidRDefault="008F0821" w:rsidP="008F0821">
            <w:pPr>
              <w:jc w:val="center"/>
            </w:pPr>
            <w:r>
              <w:t>-</w:t>
            </w:r>
          </w:p>
        </w:tc>
        <w:tc>
          <w:tcPr>
            <w:tcW w:w="390" w:type="pct"/>
            <w:gridSpan w:val="2"/>
            <w:shd w:val="clear" w:color="auto" w:fill="auto"/>
          </w:tcPr>
          <w:p w14:paraId="6747F903" w14:textId="7ADC35D6" w:rsidR="008F0821" w:rsidRDefault="008F0821" w:rsidP="008F0821">
            <w:pPr>
              <w:jc w:val="center"/>
            </w:pPr>
            <w:r>
              <w:t>-</w:t>
            </w:r>
          </w:p>
        </w:tc>
        <w:tc>
          <w:tcPr>
            <w:tcW w:w="393" w:type="pct"/>
            <w:gridSpan w:val="2"/>
            <w:shd w:val="clear" w:color="auto" w:fill="auto"/>
          </w:tcPr>
          <w:p w14:paraId="4F28E093" w14:textId="6DE1ED03" w:rsidR="008F0821" w:rsidRDefault="008F0821" w:rsidP="008F0821">
            <w:pPr>
              <w:jc w:val="center"/>
            </w:pPr>
            <w:r>
              <w:t>-</w:t>
            </w:r>
          </w:p>
        </w:tc>
        <w:tc>
          <w:tcPr>
            <w:tcW w:w="147" w:type="pct"/>
            <w:shd w:val="clear" w:color="auto" w:fill="auto"/>
          </w:tcPr>
          <w:p w14:paraId="6E3C443C" w14:textId="09BE579F" w:rsidR="008F0821" w:rsidRDefault="008F0821" w:rsidP="008F0821">
            <w:pPr>
              <w:jc w:val="center"/>
            </w:pPr>
            <w:r>
              <w:t>-</w:t>
            </w:r>
          </w:p>
        </w:tc>
        <w:tc>
          <w:tcPr>
            <w:tcW w:w="767" w:type="pct"/>
            <w:vMerge/>
            <w:shd w:val="clear" w:color="auto" w:fill="auto"/>
          </w:tcPr>
          <w:p w14:paraId="1912B406" w14:textId="77777777" w:rsidR="008F0821" w:rsidRPr="00137523" w:rsidRDefault="008F0821" w:rsidP="008F0821"/>
        </w:tc>
        <w:tc>
          <w:tcPr>
            <w:tcW w:w="366" w:type="pct"/>
            <w:vMerge/>
            <w:shd w:val="clear" w:color="auto" w:fill="auto"/>
          </w:tcPr>
          <w:p w14:paraId="7D911854" w14:textId="77777777" w:rsidR="008F0821" w:rsidRPr="00137523" w:rsidRDefault="008F0821" w:rsidP="008F0821"/>
        </w:tc>
      </w:tr>
      <w:tr w:rsidR="00653074" w:rsidRPr="00137523" w14:paraId="4CA5D534" w14:textId="77777777" w:rsidTr="00EB1529">
        <w:trPr>
          <w:trHeight w:val="20"/>
        </w:trPr>
        <w:tc>
          <w:tcPr>
            <w:tcW w:w="222" w:type="pct"/>
            <w:vMerge/>
            <w:shd w:val="clear" w:color="auto" w:fill="auto"/>
            <w:vAlign w:val="center"/>
          </w:tcPr>
          <w:p w14:paraId="2E2D0E00" w14:textId="77777777" w:rsidR="00653074" w:rsidRPr="00137523" w:rsidRDefault="00653074" w:rsidP="00653074"/>
        </w:tc>
        <w:tc>
          <w:tcPr>
            <w:tcW w:w="820" w:type="pct"/>
            <w:vMerge/>
            <w:shd w:val="clear" w:color="auto" w:fill="auto"/>
            <w:vAlign w:val="center"/>
          </w:tcPr>
          <w:p w14:paraId="117ED9AA" w14:textId="77777777" w:rsidR="00653074" w:rsidRPr="00137523" w:rsidRDefault="00653074" w:rsidP="00653074"/>
        </w:tc>
        <w:tc>
          <w:tcPr>
            <w:tcW w:w="686" w:type="pct"/>
            <w:gridSpan w:val="3"/>
            <w:vMerge/>
            <w:shd w:val="clear" w:color="auto" w:fill="auto"/>
          </w:tcPr>
          <w:p w14:paraId="4A71030F" w14:textId="77777777" w:rsidR="00653074" w:rsidRPr="00137523" w:rsidRDefault="00653074" w:rsidP="00653074"/>
        </w:tc>
        <w:tc>
          <w:tcPr>
            <w:tcW w:w="476" w:type="pct"/>
            <w:shd w:val="clear" w:color="auto" w:fill="auto"/>
          </w:tcPr>
          <w:p w14:paraId="6C8F280B" w14:textId="635F5352" w:rsidR="00653074" w:rsidRPr="00137523" w:rsidRDefault="00653074" w:rsidP="00653074">
            <w:pPr>
              <w:jc w:val="center"/>
            </w:pPr>
            <w:r w:rsidRPr="00137523">
              <w:t>202</w:t>
            </w:r>
            <w:r>
              <w:t>6</w:t>
            </w:r>
            <w:r w:rsidRPr="00137523">
              <w:t>-2030</w:t>
            </w:r>
          </w:p>
        </w:tc>
        <w:tc>
          <w:tcPr>
            <w:tcW w:w="389" w:type="pct"/>
            <w:gridSpan w:val="2"/>
            <w:shd w:val="clear" w:color="auto" w:fill="auto"/>
          </w:tcPr>
          <w:p w14:paraId="4B0026C8" w14:textId="77D65021" w:rsidR="00653074" w:rsidRDefault="00653074" w:rsidP="00653074">
            <w:pPr>
              <w:jc w:val="center"/>
            </w:pPr>
            <w:r>
              <w:t>17 000,0</w:t>
            </w:r>
          </w:p>
        </w:tc>
        <w:tc>
          <w:tcPr>
            <w:tcW w:w="344" w:type="pct"/>
            <w:gridSpan w:val="2"/>
            <w:shd w:val="clear" w:color="auto" w:fill="auto"/>
          </w:tcPr>
          <w:p w14:paraId="5FDC9900" w14:textId="5BB30C30" w:rsidR="00653074" w:rsidRDefault="00653074" w:rsidP="00653074">
            <w:pPr>
              <w:jc w:val="center"/>
            </w:pPr>
            <w:r w:rsidRPr="00137523">
              <w:t>-</w:t>
            </w:r>
          </w:p>
        </w:tc>
        <w:tc>
          <w:tcPr>
            <w:tcW w:w="390" w:type="pct"/>
            <w:gridSpan w:val="2"/>
            <w:shd w:val="clear" w:color="auto" w:fill="auto"/>
          </w:tcPr>
          <w:p w14:paraId="2CE686BE" w14:textId="6D0A3A11" w:rsidR="00653074" w:rsidRDefault="00653074" w:rsidP="00653074">
            <w:pPr>
              <w:jc w:val="center"/>
            </w:pPr>
            <w:r w:rsidRPr="00137523">
              <w:t>-</w:t>
            </w:r>
          </w:p>
        </w:tc>
        <w:tc>
          <w:tcPr>
            <w:tcW w:w="393" w:type="pct"/>
            <w:gridSpan w:val="2"/>
            <w:shd w:val="clear" w:color="auto" w:fill="auto"/>
          </w:tcPr>
          <w:p w14:paraId="22CBF686" w14:textId="0925B269" w:rsidR="00653074" w:rsidRDefault="00653074" w:rsidP="00653074">
            <w:pPr>
              <w:jc w:val="center"/>
            </w:pPr>
            <w:r>
              <w:t>17 000,0</w:t>
            </w:r>
          </w:p>
        </w:tc>
        <w:tc>
          <w:tcPr>
            <w:tcW w:w="147" w:type="pct"/>
            <w:shd w:val="clear" w:color="auto" w:fill="auto"/>
          </w:tcPr>
          <w:p w14:paraId="05BD41CF" w14:textId="6634254F" w:rsidR="00653074" w:rsidRDefault="00653074" w:rsidP="00653074">
            <w:pPr>
              <w:jc w:val="center"/>
            </w:pPr>
            <w:r w:rsidRPr="00137523">
              <w:t>-</w:t>
            </w:r>
          </w:p>
        </w:tc>
        <w:tc>
          <w:tcPr>
            <w:tcW w:w="767" w:type="pct"/>
            <w:vMerge/>
            <w:shd w:val="clear" w:color="auto" w:fill="auto"/>
          </w:tcPr>
          <w:p w14:paraId="48924E7B" w14:textId="77777777" w:rsidR="00653074" w:rsidRPr="00137523" w:rsidRDefault="00653074" w:rsidP="00653074"/>
        </w:tc>
        <w:tc>
          <w:tcPr>
            <w:tcW w:w="366" w:type="pct"/>
            <w:vMerge/>
            <w:shd w:val="clear" w:color="auto" w:fill="auto"/>
          </w:tcPr>
          <w:p w14:paraId="2FD9ABF0" w14:textId="77777777" w:rsidR="00653074" w:rsidRPr="00137523" w:rsidRDefault="00653074" w:rsidP="00653074"/>
        </w:tc>
      </w:tr>
      <w:tr w:rsidR="00653074" w:rsidRPr="00137523" w14:paraId="1C3A6CFF" w14:textId="77777777" w:rsidTr="00EB1529">
        <w:trPr>
          <w:trHeight w:val="20"/>
        </w:trPr>
        <w:tc>
          <w:tcPr>
            <w:tcW w:w="222" w:type="pct"/>
            <w:vMerge/>
            <w:shd w:val="clear" w:color="auto" w:fill="auto"/>
            <w:vAlign w:val="center"/>
          </w:tcPr>
          <w:p w14:paraId="780CB06C" w14:textId="77777777" w:rsidR="00653074" w:rsidRPr="00137523" w:rsidRDefault="00653074" w:rsidP="00653074"/>
        </w:tc>
        <w:tc>
          <w:tcPr>
            <w:tcW w:w="820" w:type="pct"/>
            <w:vMerge/>
            <w:shd w:val="clear" w:color="auto" w:fill="auto"/>
            <w:vAlign w:val="center"/>
          </w:tcPr>
          <w:p w14:paraId="19D926A2" w14:textId="77777777" w:rsidR="00653074" w:rsidRPr="00137523" w:rsidRDefault="00653074" w:rsidP="00653074"/>
        </w:tc>
        <w:tc>
          <w:tcPr>
            <w:tcW w:w="686" w:type="pct"/>
            <w:gridSpan w:val="3"/>
            <w:vMerge/>
            <w:shd w:val="clear" w:color="auto" w:fill="auto"/>
          </w:tcPr>
          <w:p w14:paraId="3AABD105" w14:textId="77777777" w:rsidR="00653074" w:rsidRPr="00137523" w:rsidRDefault="00653074" w:rsidP="00653074"/>
        </w:tc>
        <w:tc>
          <w:tcPr>
            <w:tcW w:w="476" w:type="pct"/>
            <w:shd w:val="clear" w:color="auto" w:fill="auto"/>
          </w:tcPr>
          <w:p w14:paraId="6C7E812F" w14:textId="5B0C5305" w:rsidR="00653074" w:rsidRPr="00137523" w:rsidRDefault="00653074" w:rsidP="00653074">
            <w:pPr>
              <w:jc w:val="center"/>
            </w:pPr>
            <w:r w:rsidRPr="00137523">
              <w:t>2019-2030</w:t>
            </w:r>
          </w:p>
        </w:tc>
        <w:tc>
          <w:tcPr>
            <w:tcW w:w="389" w:type="pct"/>
            <w:gridSpan w:val="2"/>
            <w:shd w:val="clear" w:color="auto" w:fill="auto"/>
          </w:tcPr>
          <w:p w14:paraId="4C2ED625" w14:textId="178709D5" w:rsidR="00653074" w:rsidRDefault="00653074" w:rsidP="00653074">
            <w:pPr>
              <w:jc w:val="center"/>
            </w:pPr>
            <w:r>
              <w:t>18 485,5</w:t>
            </w:r>
          </w:p>
        </w:tc>
        <w:tc>
          <w:tcPr>
            <w:tcW w:w="344" w:type="pct"/>
            <w:gridSpan w:val="2"/>
            <w:shd w:val="clear" w:color="auto" w:fill="auto"/>
          </w:tcPr>
          <w:p w14:paraId="3BDA1CD6" w14:textId="7EE766F9" w:rsidR="00653074" w:rsidRDefault="00653074" w:rsidP="00653074">
            <w:pPr>
              <w:jc w:val="center"/>
            </w:pPr>
            <w:r w:rsidRPr="00137523">
              <w:t>-</w:t>
            </w:r>
          </w:p>
        </w:tc>
        <w:tc>
          <w:tcPr>
            <w:tcW w:w="390" w:type="pct"/>
            <w:gridSpan w:val="2"/>
            <w:shd w:val="clear" w:color="auto" w:fill="auto"/>
          </w:tcPr>
          <w:p w14:paraId="39911DF3" w14:textId="3C628A99" w:rsidR="00653074" w:rsidRDefault="00653074" w:rsidP="00653074">
            <w:pPr>
              <w:jc w:val="center"/>
            </w:pPr>
            <w:r w:rsidRPr="00137523">
              <w:t>-</w:t>
            </w:r>
          </w:p>
        </w:tc>
        <w:tc>
          <w:tcPr>
            <w:tcW w:w="393" w:type="pct"/>
            <w:gridSpan w:val="2"/>
            <w:shd w:val="clear" w:color="auto" w:fill="auto"/>
          </w:tcPr>
          <w:p w14:paraId="0F36D5D0" w14:textId="00C17A3C" w:rsidR="00653074" w:rsidRDefault="00653074" w:rsidP="00653074">
            <w:pPr>
              <w:jc w:val="center"/>
            </w:pPr>
            <w:r>
              <w:t>18 485,5</w:t>
            </w:r>
          </w:p>
        </w:tc>
        <w:tc>
          <w:tcPr>
            <w:tcW w:w="147" w:type="pct"/>
            <w:shd w:val="clear" w:color="auto" w:fill="auto"/>
          </w:tcPr>
          <w:p w14:paraId="45B53A92" w14:textId="79882A87" w:rsidR="00653074" w:rsidRDefault="00653074" w:rsidP="00653074">
            <w:pPr>
              <w:jc w:val="center"/>
            </w:pPr>
            <w:r w:rsidRPr="00137523">
              <w:t>-</w:t>
            </w:r>
          </w:p>
        </w:tc>
        <w:tc>
          <w:tcPr>
            <w:tcW w:w="767" w:type="pct"/>
            <w:vMerge/>
            <w:shd w:val="clear" w:color="auto" w:fill="auto"/>
          </w:tcPr>
          <w:p w14:paraId="5494BABF" w14:textId="77777777" w:rsidR="00653074" w:rsidRPr="00137523" w:rsidRDefault="00653074" w:rsidP="00653074"/>
        </w:tc>
        <w:tc>
          <w:tcPr>
            <w:tcW w:w="366" w:type="pct"/>
            <w:vMerge/>
            <w:shd w:val="clear" w:color="auto" w:fill="auto"/>
          </w:tcPr>
          <w:p w14:paraId="68CD04B4" w14:textId="77777777" w:rsidR="00653074" w:rsidRPr="00137523" w:rsidRDefault="00653074" w:rsidP="00653074"/>
        </w:tc>
      </w:tr>
      <w:tr w:rsidR="008F0821" w:rsidRPr="00137523" w14:paraId="65A1D590" w14:textId="77777777" w:rsidTr="008D103A">
        <w:trPr>
          <w:trHeight w:val="20"/>
        </w:trPr>
        <w:tc>
          <w:tcPr>
            <w:tcW w:w="222" w:type="pct"/>
            <w:vMerge w:val="restart"/>
            <w:shd w:val="clear" w:color="auto" w:fill="auto"/>
          </w:tcPr>
          <w:p w14:paraId="63961F65" w14:textId="79239DC2" w:rsidR="008F0821" w:rsidRPr="00137523" w:rsidRDefault="008F0821" w:rsidP="008F0821">
            <w:r>
              <w:t>2.4.1</w:t>
            </w:r>
          </w:p>
        </w:tc>
        <w:tc>
          <w:tcPr>
            <w:tcW w:w="820" w:type="pct"/>
            <w:vMerge w:val="restart"/>
            <w:shd w:val="clear" w:color="auto" w:fill="auto"/>
          </w:tcPr>
          <w:p w14:paraId="113F4DFF" w14:textId="529564FD" w:rsidR="008F0821" w:rsidRPr="00137523" w:rsidRDefault="008F0821" w:rsidP="008F0821">
            <w:r w:rsidRPr="003E2058">
              <w:t>Разработка проекта зон санитарной охраны источников водоснабжения, расположенных на территории сельских поселений Шелеховского района, в том числе проведение экспертизы проекта, лабораторные исследования воды, разработка программы локального мониторинга состояния эксплуатационных горизонтов подземных вод на участках недр местного значения</w:t>
            </w:r>
          </w:p>
        </w:tc>
        <w:tc>
          <w:tcPr>
            <w:tcW w:w="686" w:type="pct"/>
            <w:gridSpan w:val="3"/>
            <w:vMerge w:val="restart"/>
            <w:shd w:val="clear" w:color="auto" w:fill="auto"/>
          </w:tcPr>
          <w:p w14:paraId="449FDD1E" w14:textId="1BC720D1" w:rsidR="008F0821" w:rsidRPr="00137523" w:rsidRDefault="008F0821" w:rsidP="008F0821">
            <w:pPr>
              <w:jc w:val="center"/>
            </w:pPr>
            <w:r w:rsidRPr="00137523">
              <w:t>Управление территориального развития и обустройства</w:t>
            </w:r>
          </w:p>
        </w:tc>
        <w:tc>
          <w:tcPr>
            <w:tcW w:w="476" w:type="pct"/>
            <w:shd w:val="clear" w:color="auto" w:fill="auto"/>
          </w:tcPr>
          <w:p w14:paraId="43F2AB8E" w14:textId="5CBB4004" w:rsidR="008F0821" w:rsidRPr="00137523" w:rsidRDefault="008F0821" w:rsidP="008F0821">
            <w:pPr>
              <w:jc w:val="center"/>
            </w:pPr>
            <w:r w:rsidRPr="00137523">
              <w:t>2019</w:t>
            </w:r>
          </w:p>
        </w:tc>
        <w:tc>
          <w:tcPr>
            <w:tcW w:w="389" w:type="pct"/>
            <w:gridSpan w:val="2"/>
            <w:shd w:val="clear" w:color="auto" w:fill="auto"/>
          </w:tcPr>
          <w:p w14:paraId="4FAC3064" w14:textId="08AE1B15" w:rsidR="008F0821" w:rsidRDefault="008F0821" w:rsidP="008F0821">
            <w:pPr>
              <w:jc w:val="center"/>
            </w:pPr>
            <w:r>
              <w:t>-</w:t>
            </w:r>
          </w:p>
        </w:tc>
        <w:tc>
          <w:tcPr>
            <w:tcW w:w="344" w:type="pct"/>
            <w:gridSpan w:val="2"/>
            <w:shd w:val="clear" w:color="auto" w:fill="auto"/>
          </w:tcPr>
          <w:p w14:paraId="1BC942F3" w14:textId="139EC0D6" w:rsidR="008F0821" w:rsidRDefault="008F0821" w:rsidP="008F0821">
            <w:pPr>
              <w:jc w:val="center"/>
            </w:pPr>
            <w:r w:rsidRPr="00137523">
              <w:t>-</w:t>
            </w:r>
          </w:p>
        </w:tc>
        <w:tc>
          <w:tcPr>
            <w:tcW w:w="390" w:type="pct"/>
            <w:gridSpan w:val="2"/>
            <w:shd w:val="clear" w:color="auto" w:fill="auto"/>
          </w:tcPr>
          <w:p w14:paraId="131A16DB" w14:textId="5CE8D18C" w:rsidR="008F0821" w:rsidRDefault="008F0821" w:rsidP="008F0821">
            <w:pPr>
              <w:jc w:val="center"/>
            </w:pPr>
            <w:r w:rsidRPr="00137523">
              <w:t>-</w:t>
            </w:r>
          </w:p>
        </w:tc>
        <w:tc>
          <w:tcPr>
            <w:tcW w:w="393" w:type="pct"/>
            <w:gridSpan w:val="2"/>
            <w:shd w:val="clear" w:color="auto" w:fill="auto"/>
          </w:tcPr>
          <w:p w14:paraId="6AEB9A56" w14:textId="5984E6F7" w:rsidR="008F0821" w:rsidRDefault="008F0821" w:rsidP="008F0821">
            <w:pPr>
              <w:jc w:val="center"/>
            </w:pPr>
            <w:r>
              <w:t>-</w:t>
            </w:r>
          </w:p>
        </w:tc>
        <w:tc>
          <w:tcPr>
            <w:tcW w:w="147" w:type="pct"/>
            <w:shd w:val="clear" w:color="auto" w:fill="auto"/>
          </w:tcPr>
          <w:p w14:paraId="6B8CB9B8" w14:textId="08394C79" w:rsidR="008F0821" w:rsidRDefault="008F0821" w:rsidP="008F0821">
            <w:pPr>
              <w:jc w:val="center"/>
            </w:pPr>
            <w:r w:rsidRPr="00137523">
              <w:t>-</w:t>
            </w:r>
          </w:p>
        </w:tc>
        <w:tc>
          <w:tcPr>
            <w:tcW w:w="767" w:type="pct"/>
            <w:vMerge w:val="restart"/>
            <w:shd w:val="clear" w:color="auto" w:fill="auto"/>
          </w:tcPr>
          <w:p w14:paraId="10BDB804" w14:textId="2F3DADA1" w:rsidR="008F0821" w:rsidRPr="00137523" w:rsidRDefault="008F0821" w:rsidP="008F0821">
            <w:r>
              <w:t xml:space="preserve">Количество разработанных проектов зон </w:t>
            </w:r>
            <w:r w:rsidRPr="003E2058">
              <w:t>санитарной охраны источников водоснабжения</w:t>
            </w:r>
          </w:p>
        </w:tc>
        <w:tc>
          <w:tcPr>
            <w:tcW w:w="366" w:type="pct"/>
            <w:vMerge w:val="restart"/>
            <w:shd w:val="clear" w:color="auto" w:fill="auto"/>
          </w:tcPr>
          <w:p w14:paraId="594921C8" w14:textId="1DFF8944" w:rsidR="008F0821" w:rsidRPr="00137523" w:rsidRDefault="008F0821" w:rsidP="008F0821">
            <w:r>
              <w:t>1 ед.</w:t>
            </w:r>
          </w:p>
        </w:tc>
      </w:tr>
      <w:tr w:rsidR="008F0821" w:rsidRPr="00137523" w14:paraId="4FF0FA34" w14:textId="77777777" w:rsidTr="00EB1529">
        <w:trPr>
          <w:trHeight w:val="20"/>
        </w:trPr>
        <w:tc>
          <w:tcPr>
            <w:tcW w:w="222" w:type="pct"/>
            <w:vMerge/>
            <w:shd w:val="clear" w:color="auto" w:fill="auto"/>
            <w:vAlign w:val="center"/>
          </w:tcPr>
          <w:p w14:paraId="3D99FAA3" w14:textId="77777777" w:rsidR="008F0821" w:rsidRPr="00137523" w:rsidRDefault="008F0821" w:rsidP="008F0821"/>
        </w:tc>
        <w:tc>
          <w:tcPr>
            <w:tcW w:w="820" w:type="pct"/>
            <w:vMerge/>
            <w:shd w:val="clear" w:color="auto" w:fill="auto"/>
            <w:vAlign w:val="center"/>
          </w:tcPr>
          <w:p w14:paraId="57310845" w14:textId="77777777" w:rsidR="008F0821" w:rsidRPr="00137523" w:rsidRDefault="008F0821" w:rsidP="008F0821"/>
        </w:tc>
        <w:tc>
          <w:tcPr>
            <w:tcW w:w="686" w:type="pct"/>
            <w:gridSpan w:val="3"/>
            <w:vMerge/>
            <w:shd w:val="clear" w:color="auto" w:fill="auto"/>
          </w:tcPr>
          <w:p w14:paraId="0F171CBB" w14:textId="77777777" w:rsidR="008F0821" w:rsidRPr="00137523" w:rsidRDefault="008F0821" w:rsidP="008F0821"/>
        </w:tc>
        <w:tc>
          <w:tcPr>
            <w:tcW w:w="476" w:type="pct"/>
            <w:shd w:val="clear" w:color="auto" w:fill="auto"/>
          </w:tcPr>
          <w:p w14:paraId="04B5E75D" w14:textId="1693B611" w:rsidR="008F0821" w:rsidRPr="00137523" w:rsidRDefault="008F0821" w:rsidP="008F0821">
            <w:pPr>
              <w:jc w:val="center"/>
            </w:pPr>
            <w:r w:rsidRPr="00137523">
              <w:t>2020</w:t>
            </w:r>
          </w:p>
        </w:tc>
        <w:tc>
          <w:tcPr>
            <w:tcW w:w="389" w:type="pct"/>
            <w:gridSpan w:val="2"/>
            <w:shd w:val="clear" w:color="auto" w:fill="auto"/>
          </w:tcPr>
          <w:p w14:paraId="51797B74" w14:textId="1A51A1BD" w:rsidR="008F0821" w:rsidRDefault="008F0821" w:rsidP="008F0821">
            <w:pPr>
              <w:jc w:val="center"/>
            </w:pPr>
            <w:r>
              <w:t>160,5</w:t>
            </w:r>
          </w:p>
        </w:tc>
        <w:tc>
          <w:tcPr>
            <w:tcW w:w="344" w:type="pct"/>
            <w:gridSpan w:val="2"/>
            <w:shd w:val="clear" w:color="auto" w:fill="auto"/>
          </w:tcPr>
          <w:p w14:paraId="3C81F279" w14:textId="4C588046" w:rsidR="008F0821" w:rsidRDefault="008F0821" w:rsidP="008F0821">
            <w:pPr>
              <w:jc w:val="center"/>
            </w:pPr>
            <w:r w:rsidRPr="00137523">
              <w:t>-</w:t>
            </w:r>
          </w:p>
        </w:tc>
        <w:tc>
          <w:tcPr>
            <w:tcW w:w="390" w:type="pct"/>
            <w:gridSpan w:val="2"/>
            <w:shd w:val="clear" w:color="auto" w:fill="auto"/>
          </w:tcPr>
          <w:p w14:paraId="603FE3EC" w14:textId="6ABBC5E4" w:rsidR="008F0821" w:rsidRDefault="008F0821" w:rsidP="008F0821">
            <w:pPr>
              <w:jc w:val="center"/>
            </w:pPr>
            <w:r w:rsidRPr="00137523">
              <w:t>-</w:t>
            </w:r>
          </w:p>
        </w:tc>
        <w:tc>
          <w:tcPr>
            <w:tcW w:w="393" w:type="pct"/>
            <w:gridSpan w:val="2"/>
            <w:shd w:val="clear" w:color="auto" w:fill="auto"/>
          </w:tcPr>
          <w:p w14:paraId="0E17B805" w14:textId="5A9D7F59" w:rsidR="008F0821" w:rsidRDefault="008F0821" w:rsidP="008F0821">
            <w:pPr>
              <w:jc w:val="center"/>
            </w:pPr>
            <w:r>
              <w:t>160,5</w:t>
            </w:r>
          </w:p>
        </w:tc>
        <w:tc>
          <w:tcPr>
            <w:tcW w:w="147" w:type="pct"/>
            <w:shd w:val="clear" w:color="auto" w:fill="auto"/>
          </w:tcPr>
          <w:p w14:paraId="3EFB3EC8" w14:textId="1937769B" w:rsidR="008F0821" w:rsidRDefault="008F0821" w:rsidP="008F0821">
            <w:pPr>
              <w:jc w:val="center"/>
            </w:pPr>
            <w:r w:rsidRPr="00137523">
              <w:t>-</w:t>
            </w:r>
          </w:p>
        </w:tc>
        <w:tc>
          <w:tcPr>
            <w:tcW w:w="767" w:type="pct"/>
            <w:vMerge/>
            <w:shd w:val="clear" w:color="auto" w:fill="auto"/>
          </w:tcPr>
          <w:p w14:paraId="47A44384" w14:textId="77777777" w:rsidR="008F0821" w:rsidRPr="00137523" w:rsidRDefault="008F0821" w:rsidP="008F0821"/>
        </w:tc>
        <w:tc>
          <w:tcPr>
            <w:tcW w:w="366" w:type="pct"/>
            <w:vMerge/>
            <w:shd w:val="clear" w:color="auto" w:fill="auto"/>
          </w:tcPr>
          <w:p w14:paraId="03BEF606" w14:textId="77777777" w:rsidR="008F0821" w:rsidRPr="00137523" w:rsidRDefault="008F0821" w:rsidP="008F0821"/>
        </w:tc>
      </w:tr>
      <w:tr w:rsidR="008F0821" w:rsidRPr="00137523" w14:paraId="3CE2F1A4" w14:textId="77777777" w:rsidTr="00EB1529">
        <w:trPr>
          <w:trHeight w:val="20"/>
        </w:trPr>
        <w:tc>
          <w:tcPr>
            <w:tcW w:w="222" w:type="pct"/>
            <w:vMerge/>
            <w:shd w:val="clear" w:color="auto" w:fill="auto"/>
            <w:vAlign w:val="center"/>
          </w:tcPr>
          <w:p w14:paraId="0F3CCB80" w14:textId="77777777" w:rsidR="008F0821" w:rsidRPr="00137523" w:rsidRDefault="008F0821" w:rsidP="008F0821"/>
        </w:tc>
        <w:tc>
          <w:tcPr>
            <w:tcW w:w="820" w:type="pct"/>
            <w:vMerge/>
            <w:shd w:val="clear" w:color="auto" w:fill="auto"/>
            <w:vAlign w:val="center"/>
          </w:tcPr>
          <w:p w14:paraId="2A5799DC" w14:textId="77777777" w:rsidR="008F0821" w:rsidRPr="00137523" w:rsidRDefault="008F0821" w:rsidP="008F0821"/>
        </w:tc>
        <w:tc>
          <w:tcPr>
            <w:tcW w:w="686" w:type="pct"/>
            <w:gridSpan w:val="3"/>
            <w:vMerge/>
            <w:shd w:val="clear" w:color="auto" w:fill="auto"/>
          </w:tcPr>
          <w:p w14:paraId="7DB654C6" w14:textId="77777777" w:rsidR="008F0821" w:rsidRPr="00137523" w:rsidRDefault="008F0821" w:rsidP="008F0821"/>
        </w:tc>
        <w:tc>
          <w:tcPr>
            <w:tcW w:w="476" w:type="pct"/>
            <w:shd w:val="clear" w:color="auto" w:fill="auto"/>
          </w:tcPr>
          <w:p w14:paraId="56DF378D" w14:textId="3BBC7122" w:rsidR="008F0821" w:rsidRPr="00137523" w:rsidRDefault="008F0821" w:rsidP="008F0821">
            <w:pPr>
              <w:jc w:val="center"/>
            </w:pPr>
            <w:r w:rsidRPr="00137523">
              <w:t>2021</w:t>
            </w:r>
          </w:p>
        </w:tc>
        <w:tc>
          <w:tcPr>
            <w:tcW w:w="389" w:type="pct"/>
            <w:gridSpan w:val="2"/>
            <w:shd w:val="clear" w:color="auto" w:fill="auto"/>
          </w:tcPr>
          <w:p w14:paraId="4C62ED5F" w14:textId="48B69079" w:rsidR="008F0821" w:rsidRDefault="008F0821" w:rsidP="008F0821">
            <w:pPr>
              <w:jc w:val="center"/>
            </w:pPr>
            <w:r>
              <w:t>125,0</w:t>
            </w:r>
          </w:p>
        </w:tc>
        <w:tc>
          <w:tcPr>
            <w:tcW w:w="344" w:type="pct"/>
            <w:gridSpan w:val="2"/>
            <w:shd w:val="clear" w:color="auto" w:fill="auto"/>
          </w:tcPr>
          <w:p w14:paraId="0A39247D" w14:textId="7A3DCF8C" w:rsidR="008F0821" w:rsidRDefault="008F0821" w:rsidP="008F0821">
            <w:pPr>
              <w:jc w:val="center"/>
            </w:pPr>
            <w:r w:rsidRPr="00137523">
              <w:t>-</w:t>
            </w:r>
          </w:p>
        </w:tc>
        <w:tc>
          <w:tcPr>
            <w:tcW w:w="390" w:type="pct"/>
            <w:gridSpan w:val="2"/>
            <w:shd w:val="clear" w:color="auto" w:fill="auto"/>
          </w:tcPr>
          <w:p w14:paraId="4D39941E" w14:textId="40A3BA75" w:rsidR="008F0821" w:rsidRDefault="008F0821" w:rsidP="008F0821">
            <w:pPr>
              <w:jc w:val="center"/>
            </w:pPr>
            <w:r w:rsidRPr="00137523">
              <w:t>-</w:t>
            </w:r>
          </w:p>
        </w:tc>
        <w:tc>
          <w:tcPr>
            <w:tcW w:w="393" w:type="pct"/>
            <w:gridSpan w:val="2"/>
            <w:shd w:val="clear" w:color="auto" w:fill="auto"/>
          </w:tcPr>
          <w:p w14:paraId="34F43265" w14:textId="672B6F91" w:rsidR="008F0821" w:rsidRDefault="008F0821" w:rsidP="008F0821">
            <w:pPr>
              <w:jc w:val="center"/>
            </w:pPr>
            <w:r>
              <w:t>125,0</w:t>
            </w:r>
          </w:p>
        </w:tc>
        <w:tc>
          <w:tcPr>
            <w:tcW w:w="147" w:type="pct"/>
            <w:shd w:val="clear" w:color="auto" w:fill="auto"/>
          </w:tcPr>
          <w:p w14:paraId="173E0AF6" w14:textId="7FCDD812" w:rsidR="008F0821" w:rsidRDefault="008F0821" w:rsidP="008F0821">
            <w:pPr>
              <w:jc w:val="center"/>
            </w:pPr>
            <w:r w:rsidRPr="00137523">
              <w:t>-</w:t>
            </w:r>
          </w:p>
        </w:tc>
        <w:tc>
          <w:tcPr>
            <w:tcW w:w="767" w:type="pct"/>
            <w:vMerge/>
            <w:shd w:val="clear" w:color="auto" w:fill="auto"/>
          </w:tcPr>
          <w:p w14:paraId="423730AC" w14:textId="77777777" w:rsidR="008F0821" w:rsidRPr="00137523" w:rsidRDefault="008F0821" w:rsidP="008F0821"/>
        </w:tc>
        <w:tc>
          <w:tcPr>
            <w:tcW w:w="366" w:type="pct"/>
            <w:vMerge/>
            <w:shd w:val="clear" w:color="auto" w:fill="auto"/>
          </w:tcPr>
          <w:p w14:paraId="5A52FDE4" w14:textId="77777777" w:rsidR="008F0821" w:rsidRPr="00137523" w:rsidRDefault="008F0821" w:rsidP="008F0821"/>
        </w:tc>
      </w:tr>
      <w:tr w:rsidR="008F0821" w:rsidRPr="00137523" w14:paraId="0D8EB212" w14:textId="77777777" w:rsidTr="00EB1529">
        <w:trPr>
          <w:trHeight w:val="20"/>
        </w:trPr>
        <w:tc>
          <w:tcPr>
            <w:tcW w:w="222" w:type="pct"/>
            <w:vMerge/>
            <w:shd w:val="clear" w:color="auto" w:fill="auto"/>
            <w:vAlign w:val="center"/>
          </w:tcPr>
          <w:p w14:paraId="2403149C" w14:textId="77777777" w:rsidR="008F0821" w:rsidRPr="00137523" w:rsidRDefault="008F0821" w:rsidP="008F0821"/>
        </w:tc>
        <w:tc>
          <w:tcPr>
            <w:tcW w:w="820" w:type="pct"/>
            <w:vMerge/>
            <w:shd w:val="clear" w:color="auto" w:fill="auto"/>
            <w:vAlign w:val="center"/>
          </w:tcPr>
          <w:p w14:paraId="253A6C3B" w14:textId="77777777" w:rsidR="008F0821" w:rsidRPr="00137523" w:rsidRDefault="008F0821" w:rsidP="008F0821"/>
        </w:tc>
        <w:tc>
          <w:tcPr>
            <w:tcW w:w="686" w:type="pct"/>
            <w:gridSpan w:val="3"/>
            <w:vMerge/>
            <w:shd w:val="clear" w:color="auto" w:fill="auto"/>
          </w:tcPr>
          <w:p w14:paraId="4D56D8D1" w14:textId="77777777" w:rsidR="008F0821" w:rsidRPr="00137523" w:rsidRDefault="008F0821" w:rsidP="008F0821"/>
        </w:tc>
        <w:tc>
          <w:tcPr>
            <w:tcW w:w="476" w:type="pct"/>
            <w:shd w:val="clear" w:color="auto" w:fill="auto"/>
          </w:tcPr>
          <w:p w14:paraId="17C8AB69" w14:textId="474CFFB7" w:rsidR="008F0821" w:rsidRPr="00137523" w:rsidRDefault="008F0821" w:rsidP="008F0821">
            <w:pPr>
              <w:jc w:val="center"/>
            </w:pPr>
            <w:r w:rsidRPr="00137523">
              <w:t>2022</w:t>
            </w:r>
          </w:p>
        </w:tc>
        <w:tc>
          <w:tcPr>
            <w:tcW w:w="389" w:type="pct"/>
            <w:gridSpan w:val="2"/>
            <w:shd w:val="clear" w:color="auto" w:fill="auto"/>
          </w:tcPr>
          <w:p w14:paraId="08649AB0" w14:textId="1ED1505E" w:rsidR="008F0821" w:rsidRDefault="008F0821" w:rsidP="008F0821">
            <w:pPr>
              <w:jc w:val="center"/>
            </w:pPr>
            <w:r>
              <w:t>1 200,0</w:t>
            </w:r>
          </w:p>
        </w:tc>
        <w:tc>
          <w:tcPr>
            <w:tcW w:w="344" w:type="pct"/>
            <w:gridSpan w:val="2"/>
            <w:shd w:val="clear" w:color="auto" w:fill="auto"/>
          </w:tcPr>
          <w:p w14:paraId="168F069D" w14:textId="3050310F" w:rsidR="008F0821" w:rsidRDefault="008F0821" w:rsidP="008F0821">
            <w:pPr>
              <w:jc w:val="center"/>
            </w:pPr>
            <w:r w:rsidRPr="00137523">
              <w:t>-</w:t>
            </w:r>
          </w:p>
        </w:tc>
        <w:tc>
          <w:tcPr>
            <w:tcW w:w="390" w:type="pct"/>
            <w:gridSpan w:val="2"/>
            <w:shd w:val="clear" w:color="auto" w:fill="auto"/>
          </w:tcPr>
          <w:p w14:paraId="07FD831D" w14:textId="6434F34B" w:rsidR="008F0821" w:rsidRDefault="008F0821" w:rsidP="008F0821">
            <w:pPr>
              <w:jc w:val="center"/>
            </w:pPr>
            <w:r w:rsidRPr="00137523">
              <w:t>-</w:t>
            </w:r>
          </w:p>
        </w:tc>
        <w:tc>
          <w:tcPr>
            <w:tcW w:w="393" w:type="pct"/>
            <w:gridSpan w:val="2"/>
            <w:shd w:val="clear" w:color="auto" w:fill="auto"/>
          </w:tcPr>
          <w:p w14:paraId="239BAD5A" w14:textId="0863FFA5" w:rsidR="008F0821" w:rsidRDefault="008F0821" w:rsidP="008F0821">
            <w:pPr>
              <w:jc w:val="center"/>
            </w:pPr>
            <w:r>
              <w:t>1 200,0</w:t>
            </w:r>
          </w:p>
        </w:tc>
        <w:tc>
          <w:tcPr>
            <w:tcW w:w="147" w:type="pct"/>
            <w:shd w:val="clear" w:color="auto" w:fill="auto"/>
          </w:tcPr>
          <w:p w14:paraId="265629EB" w14:textId="16E71A7C" w:rsidR="008F0821" w:rsidRDefault="008F0821" w:rsidP="008F0821">
            <w:pPr>
              <w:jc w:val="center"/>
            </w:pPr>
            <w:r w:rsidRPr="00137523">
              <w:t>-</w:t>
            </w:r>
          </w:p>
        </w:tc>
        <w:tc>
          <w:tcPr>
            <w:tcW w:w="767" w:type="pct"/>
            <w:vMerge/>
            <w:shd w:val="clear" w:color="auto" w:fill="auto"/>
          </w:tcPr>
          <w:p w14:paraId="5292D624" w14:textId="77777777" w:rsidR="008F0821" w:rsidRPr="00137523" w:rsidRDefault="008F0821" w:rsidP="008F0821"/>
        </w:tc>
        <w:tc>
          <w:tcPr>
            <w:tcW w:w="366" w:type="pct"/>
            <w:vMerge/>
            <w:shd w:val="clear" w:color="auto" w:fill="auto"/>
          </w:tcPr>
          <w:p w14:paraId="662DFEA3" w14:textId="77777777" w:rsidR="008F0821" w:rsidRPr="00137523" w:rsidRDefault="008F0821" w:rsidP="008F0821"/>
        </w:tc>
      </w:tr>
      <w:tr w:rsidR="008F0821" w:rsidRPr="00137523" w14:paraId="4F48E4FB" w14:textId="77777777" w:rsidTr="00EB1529">
        <w:trPr>
          <w:trHeight w:val="20"/>
        </w:trPr>
        <w:tc>
          <w:tcPr>
            <w:tcW w:w="222" w:type="pct"/>
            <w:vMerge/>
            <w:shd w:val="clear" w:color="auto" w:fill="auto"/>
            <w:vAlign w:val="center"/>
          </w:tcPr>
          <w:p w14:paraId="2CBCF389" w14:textId="77777777" w:rsidR="008F0821" w:rsidRPr="00137523" w:rsidRDefault="008F0821" w:rsidP="008F0821"/>
        </w:tc>
        <w:tc>
          <w:tcPr>
            <w:tcW w:w="820" w:type="pct"/>
            <w:vMerge/>
            <w:shd w:val="clear" w:color="auto" w:fill="auto"/>
            <w:vAlign w:val="center"/>
          </w:tcPr>
          <w:p w14:paraId="67D79E57" w14:textId="77777777" w:rsidR="008F0821" w:rsidRPr="00137523" w:rsidRDefault="008F0821" w:rsidP="008F0821"/>
        </w:tc>
        <w:tc>
          <w:tcPr>
            <w:tcW w:w="686" w:type="pct"/>
            <w:gridSpan w:val="3"/>
            <w:vMerge/>
            <w:shd w:val="clear" w:color="auto" w:fill="auto"/>
          </w:tcPr>
          <w:p w14:paraId="55E26C0F" w14:textId="77777777" w:rsidR="008F0821" w:rsidRPr="00137523" w:rsidRDefault="008F0821" w:rsidP="008F0821"/>
        </w:tc>
        <w:tc>
          <w:tcPr>
            <w:tcW w:w="476" w:type="pct"/>
            <w:shd w:val="clear" w:color="auto" w:fill="auto"/>
          </w:tcPr>
          <w:p w14:paraId="6A587056" w14:textId="6FFAEB91" w:rsidR="008F0821" w:rsidRPr="00137523" w:rsidRDefault="008F0821" w:rsidP="008F0821">
            <w:pPr>
              <w:jc w:val="center"/>
            </w:pPr>
            <w:r w:rsidRPr="00137523">
              <w:t>2023</w:t>
            </w:r>
          </w:p>
        </w:tc>
        <w:tc>
          <w:tcPr>
            <w:tcW w:w="389" w:type="pct"/>
            <w:gridSpan w:val="2"/>
            <w:shd w:val="clear" w:color="auto" w:fill="auto"/>
          </w:tcPr>
          <w:p w14:paraId="5DDA7ADE" w14:textId="5F04FAE4" w:rsidR="008F0821" w:rsidRDefault="008F0821" w:rsidP="008F0821">
            <w:pPr>
              <w:jc w:val="center"/>
            </w:pPr>
            <w:r>
              <w:t>-</w:t>
            </w:r>
          </w:p>
        </w:tc>
        <w:tc>
          <w:tcPr>
            <w:tcW w:w="344" w:type="pct"/>
            <w:gridSpan w:val="2"/>
            <w:shd w:val="clear" w:color="auto" w:fill="auto"/>
          </w:tcPr>
          <w:p w14:paraId="21A87882" w14:textId="0F76E864" w:rsidR="008F0821" w:rsidRDefault="008F0821" w:rsidP="008F0821">
            <w:pPr>
              <w:jc w:val="center"/>
            </w:pPr>
            <w:r w:rsidRPr="00137523">
              <w:t>-</w:t>
            </w:r>
          </w:p>
        </w:tc>
        <w:tc>
          <w:tcPr>
            <w:tcW w:w="390" w:type="pct"/>
            <w:gridSpan w:val="2"/>
            <w:shd w:val="clear" w:color="auto" w:fill="auto"/>
          </w:tcPr>
          <w:p w14:paraId="5723CF3E" w14:textId="5E666773" w:rsidR="008F0821" w:rsidRDefault="008F0821" w:rsidP="008F0821">
            <w:pPr>
              <w:jc w:val="center"/>
            </w:pPr>
            <w:r w:rsidRPr="00137523">
              <w:t>-</w:t>
            </w:r>
          </w:p>
        </w:tc>
        <w:tc>
          <w:tcPr>
            <w:tcW w:w="393" w:type="pct"/>
            <w:gridSpan w:val="2"/>
            <w:shd w:val="clear" w:color="auto" w:fill="auto"/>
          </w:tcPr>
          <w:p w14:paraId="13D26A53" w14:textId="7F531AFA" w:rsidR="008F0821" w:rsidRDefault="008F0821" w:rsidP="008F0821">
            <w:pPr>
              <w:jc w:val="center"/>
            </w:pPr>
            <w:r>
              <w:t>-</w:t>
            </w:r>
          </w:p>
        </w:tc>
        <w:tc>
          <w:tcPr>
            <w:tcW w:w="147" w:type="pct"/>
            <w:shd w:val="clear" w:color="auto" w:fill="auto"/>
          </w:tcPr>
          <w:p w14:paraId="0A459BBE" w14:textId="3AEFC8E9" w:rsidR="008F0821" w:rsidRDefault="008F0821" w:rsidP="008F0821">
            <w:pPr>
              <w:jc w:val="center"/>
            </w:pPr>
            <w:r w:rsidRPr="00137523">
              <w:t>-</w:t>
            </w:r>
          </w:p>
        </w:tc>
        <w:tc>
          <w:tcPr>
            <w:tcW w:w="767" w:type="pct"/>
            <w:vMerge/>
            <w:shd w:val="clear" w:color="auto" w:fill="auto"/>
          </w:tcPr>
          <w:p w14:paraId="2B74743C" w14:textId="77777777" w:rsidR="008F0821" w:rsidRPr="00137523" w:rsidRDefault="008F0821" w:rsidP="008F0821"/>
        </w:tc>
        <w:tc>
          <w:tcPr>
            <w:tcW w:w="366" w:type="pct"/>
            <w:vMerge/>
            <w:shd w:val="clear" w:color="auto" w:fill="auto"/>
          </w:tcPr>
          <w:p w14:paraId="2D9BDBB8" w14:textId="77777777" w:rsidR="008F0821" w:rsidRPr="00137523" w:rsidRDefault="008F0821" w:rsidP="008F0821"/>
        </w:tc>
      </w:tr>
      <w:tr w:rsidR="008F0821" w:rsidRPr="00137523" w14:paraId="2FE5D0DF" w14:textId="77777777" w:rsidTr="00EB1529">
        <w:trPr>
          <w:trHeight w:val="20"/>
        </w:trPr>
        <w:tc>
          <w:tcPr>
            <w:tcW w:w="222" w:type="pct"/>
            <w:vMerge/>
            <w:shd w:val="clear" w:color="auto" w:fill="auto"/>
            <w:vAlign w:val="center"/>
          </w:tcPr>
          <w:p w14:paraId="272833F8" w14:textId="77777777" w:rsidR="008F0821" w:rsidRPr="00137523" w:rsidRDefault="008F0821" w:rsidP="008F0821"/>
        </w:tc>
        <w:tc>
          <w:tcPr>
            <w:tcW w:w="820" w:type="pct"/>
            <w:vMerge/>
            <w:shd w:val="clear" w:color="auto" w:fill="auto"/>
            <w:vAlign w:val="center"/>
          </w:tcPr>
          <w:p w14:paraId="4C5E73EE" w14:textId="77777777" w:rsidR="008F0821" w:rsidRPr="00137523" w:rsidRDefault="008F0821" w:rsidP="008F0821"/>
        </w:tc>
        <w:tc>
          <w:tcPr>
            <w:tcW w:w="686" w:type="pct"/>
            <w:gridSpan w:val="3"/>
            <w:vMerge/>
            <w:shd w:val="clear" w:color="auto" w:fill="auto"/>
          </w:tcPr>
          <w:p w14:paraId="5E924C33" w14:textId="77777777" w:rsidR="008F0821" w:rsidRPr="00137523" w:rsidRDefault="008F0821" w:rsidP="008F0821"/>
        </w:tc>
        <w:tc>
          <w:tcPr>
            <w:tcW w:w="476" w:type="pct"/>
            <w:shd w:val="clear" w:color="auto" w:fill="auto"/>
          </w:tcPr>
          <w:p w14:paraId="2D821918" w14:textId="082BFC96" w:rsidR="008F0821" w:rsidRPr="00137523" w:rsidRDefault="008F0821" w:rsidP="008F0821">
            <w:pPr>
              <w:jc w:val="center"/>
            </w:pPr>
            <w:r w:rsidRPr="00137523">
              <w:t>2024</w:t>
            </w:r>
          </w:p>
        </w:tc>
        <w:tc>
          <w:tcPr>
            <w:tcW w:w="389" w:type="pct"/>
            <w:gridSpan w:val="2"/>
            <w:shd w:val="clear" w:color="auto" w:fill="auto"/>
          </w:tcPr>
          <w:p w14:paraId="73097C04" w14:textId="5D19E760" w:rsidR="008F0821" w:rsidRDefault="008F0821" w:rsidP="008F0821">
            <w:pPr>
              <w:jc w:val="center"/>
            </w:pPr>
            <w:r>
              <w:t>-</w:t>
            </w:r>
          </w:p>
        </w:tc>
        <w:tc>
          <w:tcPr>
            <w:tcW w:w="344" w:type="pct"/>
            <w:gridSpan w:val="2"/>
            <w:shd w:val="clear" w:color="auto" w:fill="auto"/>
          </w:tcPr>
          <w:p w14:paraId="4DE79E89" w14:textId="5FBDF2EF" w:rsidR="008F0821" w:rsidRDefault="008F0821" w:rsidP="008F0821">
            <w:pPr>
              <w:jc w:val="center"/>
            </w:pPr>
            <w:r>
              <w:t>-</w:t>
            </w:r>
          </w:p>
        </w:tc>
        <w:tc>
          <w:tcPr>
            <w:tcW w:w="390" w:type="pct"/>
            <w:gridSpan w:val="2"/>
            <w:shd w:val="clear" w:color="auto" w:fill="auto"/>
          </w:tcPr>
          <w:p w14:paraId="49B9DBFD" w14:textId="199B9380" w:rsidR="008F0821" w:rsidRDefault="008F0821" w:rsidP="008F0821">
            <w:pPr>
              <w:jc w:val="center"/>
            </w:pPr>
            <w:r>
              <w:t>-</w:t>
            </w:r>
          </w:p>
        </w:tc>
        <w:tc>
          <w:tcPr>
            <w:tcW w:w="393" w:type="pct"/>
            <w:gridSpan w:val="2"/>
            <w:shd w:val="clear" w:color="auto" w:fill="auto"/>
          </w:tcPr>
          <w:p w14:paraId="7A395A2A" w14:textId="323EF84F" w:rsidR="008F0821" w:rsidRDefault="008F0821" w:rsidP="008F0821">
            <w:pPr>
              <w:jc w:val="center"/>
            </w:pPr>
            <w:r>
              <w:t>-</w:t>
            </w:r>
          </w:p>
        </w:tc>
        <w:tc>
          <w:tcPr>
            <w:tcW w:w="147" w:type="pct"/>
            <w:shd w:val="clear" w:color="auto" w:fill="auto"/>
          </w:tcPr>
          <w:p w14:paraId="0544F49F" w14:textId="1BFB5F86" w:rsidR="008F0821" w:rsidRDefault="008F0821" w:rsidP="008F0821">
            <w:pPr>
              <w:jc w:val="center"/>
            </w:pPr>
            <w:r>
              <w:t>-</w:t>
            </w:r>
          </w:p>
        </w:tc>
        <w:tc>
          <w:tcPr>
            <w:tcW w:w="767" w:type="pct"/>
            <w:vMerge/>
            <w:shd w:val="clear" w:color="auto" w:fill="auto"/>
          </w:tcPr>
          <w:p w14:paraId="416938E0" w14:textId="77777777" w:rsidR="008F0821" w:rsidRPr="00137523" w:rsidRDefault="008F0821" w:rsidP="008F0821"/>
        </w:tc>
        <w:tc>
          <w:tcPr>
            <w:tcW w:w="366" w:type="pct"/>
            <w:vMerge/>
            <w:shd w:val="clear" w:color="auto" w:fill="auto"/>
          </w:tcPr>
          <w:p w14:paraId="7CB7BD4B" w14:textId="77777777" w:rsidR="008F0821" w:rsidRPr="00137523" w:rsidRDefault="008F0821" w:rsidP="008F0821"/>
        </w:tc>
      </w:tr>
      <w:tr w:rsidR="008F0821" w:rsidRPr="00137523" w14:paraId="7DA6FBC2" w14:textId="77777777" w:rsidTr="00EB1529">
        <w:trPr>
          <w:trHeight w:val="20"/>
        </w:trPr>
        <w:tc>
          <w:tcPr>
            <w:tcW w:w="222" w:type="pct"/>
            <w:vMerge/>
            <w:shd w:val="clear" w:color="auto" w:fill="auto"/>
            <w:vAlign w:val="center"/>
          </w:tcPr>
          <w:p w14:paraId="568D699D" w14:textId="77777777" w:rsidR="008F0821" w:rsidRPr="00137523" w:rsidRDefault="008F0821" w:rsidP="008F0821"/>
        </w:tc>
        <w:tc>
          <w:tcPr>
            <w:tcW w:w="820" w:type="pct"/>
            <w:vMerge/>
            <w:shd w:val="clear" w:color="auto" w:fill="auto"/>
            <w:vAlign w:val="center"/>
          </w:tcPr>
          <w:p w14:paraId="0A1980A2" w14:textId="77777777" w:rsidR="008F0821" w:rsidRPr="00137523" w:rsidRDefault="008F0821" w:rsidP="008F0821"/>
        </w:tc>
        <w:tc>
          <w:tcPr>
            <w:tcW w:w="686" w:type="pct"/>
            <w:gridSpan w:val="3"/>
            <w:vMerge/>
            <w:shd w:val="clear" w:color="auto" w:fill="auto"/>
          </w:tcPr>
          <w:p w14:paraId="0F687D1A" w14:textId="77777777" w:rsidR="008F0821" w:rsidRPr="00137523" w:rsidRDefault="008F0821" w:rsidP="008F0821"/>
        </w:tc>
        <w:tc>
          <w:tcPr>
            <w:tcW w:w="476" w:type="pct"/>
            <w:shd w:val="clear" w:color="auto" w:fill="auto"/>
          </w:tcPr>
          <w:p w14:paraId="36941567" w14:textId="1A85B0FB" w:rsidR="008F0821" w:rsidRPr="00137523" w:rsidRDefault="008F0821" w:rsidP="008F0821">
            <w:pPr>
              <w:jc w:val="center"/>
            </w:pPr>
            <w:r>
              <w:t>2025</w:t>
            </w:r>
          </w:p>
        </w:tc>
        <w:tc>
          <w:tcPr>
            <w:tcW w:w="389" w:type="pct"/>
            <w:gridSpan w:val="2"/>
            <w:shd w:val="clear" w:color="auto" w:fill="auto"/>
          </w:tcPr>
          <w:p w14:paraId="6A05EAC7" w14:textId="45CE32F4" w:rsidR="008F0821" w:rsidRDefault="008F0821" w:rsidP="008F0821">
            <w:pPr>
              <w:jc w:val="center"/>
            </w:pPr>
            <w:r>
              <w:t>-</w:t>
            </w:r>
          </w:p>
        </w:tc>
        <w:tc>
          <w:tcPr>
            <w:tcW w:w="344" w:type="pct"/>
            <w:gridSpan w:val="2"/>
            <w:shd w:val="clear" w:color="auto" w:fill="auto"/>
          </w:tcPr>
          <w:p w14:paraId="000CD6BF" w14:textId="151D93EB" w:rsidR="008F0821" w:rsidRDefault="008F0821" w:rsidP="008F0821">
            <w:pPr>
              <w:jc w:val="center"/>
            </w:pPr>
            <w:r>
              <w:t>-</w:t>
            </w:r>
          </w:p>
        </w:tc>
        <w:tc>
          <w:tcPr>
            <w:tcW w:w="390" w:type="pct"/>
            <w:gridSpan w:val="2"/>
            <w:shd w:val="clear" w:color="auto" w:fill="auto"/>
          </w:tcPr>
          <w:p w14:paraId="079719EF" w14:textId="00765E7C" w:rsidR="008F0821" w:rsidRDefault="008F0821" w:rsidP="008F0821">
            <w:pPr>
              <w:jc w:val="center"/>
            </w:pPr>
            <w:r>
              <w:t>-</w:t>
            </w:r>
          </w:p>
        </w:tc>
        <w:tc>
          <w:tcPr>
            <w:tcW w:w="393" w:type="pct"/>
            <w:gridSpan w:val="2"/>
            <w:shd w:val="clear" w:color="auto" w:fill="auto"/>
          </w:tcPr>
          <w:p w14:paraId="4ACA904F" w14:textId="34C8C28C" w:rsidR="008F0821" w:rsidRDefault="008F0821" w:rsidP="008F0821">
            <w:pPr>
              <w:jc w:val="center"/>
            </w:pPr>
            <w:r>
              <w:t>-</w:t>
            </w:r>
          </w:p>
        </w:tc>
        <w:tc>
          <w:tcPr>
            <w:tcW w:w="147" w:type="pct"/>
            <w:shd w:val="clear" w:color="auto" w:fill="auto"/>
          </w:tcPr>
          <w:p w14:paraId="580F0DD1" w14:textId="158C5918" w:rsidR="008F0821" w:rsidRDefault="008F0821" w:rsidP="008F0821">
            <w:pPr>
              <w:jc w:val="center"/>
            </w:pPr>
            <w:r>
              <w:t>-</w:t>
            </w:r>
          </w:p>
        </w:tc>
        <w:tc>
          <w:tcPr>
            <w:tcW w:w="767" w:type="pct"/>
            <w:vMerge/>
            <w:shd w:val="clear" w:color="auto" w:fill="auto"/>
          </w:tcPr>
          <w:p w14:paraId="549200DD" w14:textId="77777777" w:rsidR="008F0821" w:rsidRPr="00137523" w:rsidRDefault="008F0821" w:rsidP="008F0821"/>
        </w:tc>
        <w:tc>
          <w:tcPr>
            <w:tcW w:w="366" w:type="pct"/>
            <w:vMerge/>
            <w:shd w:val="clear" w:color="auto" w:fill="auto"/>
          </w:tcPr>
          <w:p w14:paraId="0037F462" w14:textId="77777777" w:rsidR="008F0821" w:rsidRPr="00137523" w:rsidRDefault="008F0821" w:rsidP="008F0821"/>
        </w:tc>
      </w:tr>
      <w:tr w:rsidR="00653074" w:rsidRPr="00137523" w14:paraId="4F863FB7" w14:textId="77777777" w:rsidTr="00EB1529">
        <w:trPr>
          <w:trHeight w:val="20"/>
        </w:trPr>
        <w:tc>
          <w:tcPr>
            <w:tcW w:w="222" w:type="pct"/>
            <w:vMerge/>
            <w:shd w:val="clear" w:color="auto" w:fill="auto"/>
            <w:vAlign w:val="center"/>
          </w:tcPr>
          <w:p w14:paraId="4148D21A" w14:textId="77777777" w:rsidR="00653074" w:rsidRPr="00137523" w:rsidRDefault="00653074" w:rsidP="00653074"/>
        </w:tc>
        <w:tc>
          <w:tcPr>
            <w:tcW w:w="820" w:type="pct"/>
            <w:vMerge/>
            <w:shd w:val="clear" w:color="auto" w:fill="auto"/>
            <w:vAlign w:val="center"/>
          </w:tcPr>
          <w:p w14:paraId="21B0FD00" w14:textId="77777777" w:rsidR="00653074" w:rsidRPr="00137523" w:rsidRDefault="00653074" w:rsidP="00653074"/>
        </w:tc>
        <w:tc>
          <w:tcPr>
            <w:tcW w:w="686" w:type="pct"/>
            <w:gridSpan w:val="3"/>
            <w:vMerge/>
            <w:shd w:val="clear" w:color="auto" w:fill="auto"/>
          </w:tcPr>
          <w:p w14:paraId="1DE69C67" w14:textId="77777777" w:rsidR="00653074" w:rsidRPr="00137523" w:rsidRDefault="00653074" w:rsidP="00653074"/>
        </w:tc>
        <w:tc>
          <w:tcPr>
            <w:tcW w:w="476" w:type="pct"/>
            <w:shd w:val="clear" w:color="auto" w:fill="auto"/>
          </w:tcPr>
          <w:p w14:paraId="330AE61F" w14:textId="15E3404A" w:rsidR="00653074" w:rsidRPr="00137523" w:rsidRDefault="00653074" w:rsidP="00653074">
            <w:pPr>
              <w:jc w:val="center"/>
            </w:pPr>
            <w:r w:rsidRPr="00137523">
              <w:t>202</w:t>
            </w:r>
            <w:r>
              <w:t>6</w:t>
            </w:r>
            <w:r w:rsidRPr="00137523">
              <w:t>-2030</w:t>
            </w:r>
          </w:p>
        </w:tc>
        <w:tc>
          <w:tcPr>
            <w:tcW w:w="389" w:type="pct"/>
            <w:gridSpan w:val="2"/>
            <w:shd w:val="clear" w:color="auto" w:fill="auto"/>
          </w:tcPr>
          <w:p w14:paraId="442B10C6" w14:textId="4DA1F13C" w:rsidR="00653074" w:rsidRDefault="00653074" w:rsidP="00653074">
            <w:pPr>
              <w:jc w:val="center"/>
            </w:pPr>
            <w:r>
              <w:t>17 000,0</w:t>
            </w:r>
          </w:p>
        </w:tc>
        <w:tc>
          <w:tcPr>
            <w:tcW w:w="344" w:type="pct"/>
            <w:gridSpan w:val="2"/>
            <w:shd w:val="clear" w:color="auto" w:fill="auto"/>
          </w:tcPr>
          <w:p w14:paraId="432F49C8" w14:textId="2AC050B9" w:rsidR="00653074" w:rsidRDefault="00653074" w:rsidP="00653074">
            <w:pPr>
              <w:jc w:val="center"/>
            </w:pPr>
            <w:r w:rsidRPr="00137523">
              <w:t>-</w:t>
            </w:r>
          </w:p>
        </w:tc>
        <w:tc>
          <w:tcPr>
            <w:tcW w:w="390" w:type="pct"/>
            <w:gridSpan w:val="2"/>
            <w:shd w:val="clear" w:color="auto" w:fill="auto"/>
          </w:tcPr>
          <w:p w14:paraId="082E4CEF" w14:textId="58136B60" w:rsidR="00653074" w:rsidRDefault="00653074" w:rsidP="00653074">
            <w:pPr>
              <w:jc w:val="center"/>
            </w:pPr>
            <w:r w:rsidRPr="00137523">
              <w:t>-</w:t>
            </w:r>
          </w:p>
        </w:tc>
        <w:tc>
          <w:tcPr>
            <w:tcW w:w="393" w:type="pct"/>
            <w:gridSpan w:val="2"/>
            <w:shd w:val="clear" w:color="auto" w:fill="auto"/>
          </w:tcPr>
          <w:p w14:paraId="734A270A" w14:textId="02A4BF92" w:rsidR="00653074" w:rsidRDefault="00653074" w:rsidP="00653074">
            <w:pPr>
              <w:jc w:val="center"/>
            </w:pPr>
            <w:r>
              <w:t>17 000,0</w:t>
            </w:r>
          </w:p>
        </w:tc>
        <w:tc>
          <w:tcPr>
            <w:tcW w:w="147" w:type="pct"/>
            <w:shd w:val="clear" w:color="auto" w:fill="auto"/>
          </w:tcPr>
          <w:p w14:paraId="7EC8B000" w14:textId="4442B726" w:rsidR="00653074" w:rsidRDefault="00653074" w:rsidP="00653074">
            <w:pPr>
              <w:jc w:val="center"/>
            </w:pPr>
            <w:r w:rsidRPr="00137523">
              <w:t>-</w:t>
            </w:r>
          </w:p>
        </w:tc>
        <w:tc>
          <w:tcPr>
            <w:tcW w:w="767" w:type="pct"/>
            <w:vMerge/>
            <w:shd w:val="clear" w:color="auto" w:fill="auto"/>
          </w:tcPr>
          <w:p w14:paraId="7414FC7D" w14:textId="77777777" w:rsidR="00653074" w:rsidRPr="00137523" w:rsidRDefault="00653074" w:rsidP="00653074"/>
        </w:tc>
        <w:tc>
          <w:tcPr>
            <w:tcW w:w="366" w:type="pct"/>
            <w:vMerge/>
            <w:shd w:val="clear" w:color="auto" w:fill="auto"/>
          </w:tcPr>
          <w:p w14:paraId="6427376D" w14:textId="77777777" w:rsidR="00653074" w:rsidRPr="00137523" w:rsidRDefault="00653074" w:rsidP="00653074"/>
        </w:tc>
      </w:tr>
      <w:tr w:rsidR="00653074" w:rsidRPr="00137523" w14:paraId="1C887B41" w14:textId="77777777" w:rsidTr="00EB1529">
        <w:trPr>
          <w:trHeight w:val="20"/>
        </w:trPr>
        <w:tc>
          <w:tcPr>
            <w:tcW w:w="222" w:type="pct"/>
            <w:vMerge/>
            <w:shd w:val="clear" w:color="auto" w:fill="auto"/>
            <w:vAlign w:val="center"/>
          </w:tcPr>
          <w:p w14:paraId="6C4F5F5B" w14:textId="77777777" w:rsidR="00653074" w:rsidRPr="00137523" w:rsidRDefault="00653074" w:rsidP="00653074"/>
        </w:tc>
        <w:tc>
          <w:tcPr>
            <w:tcW w:w="820" w:type="pct"/>
            <w:vMerge/>
            <w:shd w:val="clear" w:color="auto" w:fill="auto"/>
            <w:vAlign w:val="center"/>
          </w:tcPr>
          <w:p w14:paraId="3C0A2942" w14:textId="77777777" w:rsidR="00653074" w:rsidRPr="00137523" w:rsidRDefault="00653074" w:rsidP="00653074"/>
        </w:tc>
        <w:tc>
          <w:tcPr>
            <w:tcW w:w="686" w:type="pct"/>
            <w:gridSpan w:val="3"/>
            <w:vMerge/>
            <w:shd w:val="clear" w:color="auto" w:fill="auto"/>
          </w:tcPr>
          <w:p w14:paraId="6CDDA4E9" w14:textId="77777777" w:rsidR="00653074" w:rsidRPr="00137523" w:rsidRDefault="00653074" w:rsidP="00653074"/>
        </w:tc>
        <w:tc>
          <w:tcPr>
            <w:tcW w:w="476" w:type="pct"/>
            <w:shd w:val="clear" w:color="auto" w:fill="auto"/>
          </w:tcPr>
          <w:p w14:paraId="0E0C79FB" w14:textId="4A2605B6" w:rsidR="00653074" w:rsidRPr="00137523" w:rsidRDefault="00653074" w:rsidP="00653074">
            <w:pPr>
              <w:jc w:val="center"/>
            </w:pPr>
            <w:r w:rsidRPr="00137523">
              <w:t>2019-2030</w:t>
            </w:r>
          </w:p>
        </w:tc>
        <w:tc>
          <w:tcPr>
            <w:tcW w:w="389" w:type="pct"/>
            <w:gridSpan w:val="2"/>
            <w:shd w:val="clear" w:color="auto" w:fill="auto"/>
          </w:tcPr>
          <w:p w14:paraId="0FB04510" w14:textId="0248306F" w:rsidR="00653074" w:rsidRDefault="00653074" w:rsidP="00653074">
            <w:pPr>
              <w:jc w:val="center"/>
            </w:pPr>
            <w:r>
              <w:t>18 485,5</w:t>
            </w:r>
          </w:p>
        </w:tc>
        <w:tc>
          <w:tcPr>
            <w:tcW w:w="344" w:type="pct"/>
            <w:gridSpan w:val="2"/>
            <w:shd w:val="clear" w:color="auto" w:fill="auto"/>
          </w:tcPr>
          <w:p w14:paraId="78563719" w14:textId="2EE5A572" w:rsidR="00653074" w:rsidRDefault="00653074" w:rsidP="00653074">
            <w:pPr>
              <w:jc w:val="center"/>
            </w:pPr>
            <w:r w:rsidRPr="00137523">
              <w:t>-</w:t>
            </w:r>
          </w:p>
        </w:tc>
        <w:tc>
          <w:tcPr>
            <w:tcW w:w="390" w:type="pct"/>
            <w:gridSpan w:val="2"/>
            <w:shd w:val="clear" w:color="auto" w:fill="auto"/>
          </w:tcPr>
          <w:p w14:paraId="1E8CB471" w14:textId="7C0B21C8" w:rsidR="00653074" w:rsidRDefault="00653074" w:rsidP="00653074">
            <w:pPr>
              <w:jc w:val="center"/>
            </w:pPr>
            <w:r w:rsidRPr="00137523">
              <w:t>-</w:t>
            </w:r>
          </w:p>
        </w:tc>
        <w:tc>
          <w:tcPr>
            <w:tcW w:w="393" w:type="pct"/>
            <w:gridSpan w:val="2"/>
            <w:shd w:val="clear" w:color="auto" w:fill="auto"/>
          </w:tcPr>
          <w:p w14:paraId="16F31E5B" w14:textId="4C33A994" w:rsidR="00653074" w:rsidRDefault="00653074" w:rsidP="00653074">
            <w:pPr>
              <w:jc w:val="center"/>
            </w:pPr>
            <w:r>
              <w:t>18 485,5</w:t>
            </w:r>
          </w:p>
        </w:tc>
        <w:tc>
          <w:tcPr>
            <w:tcW w:w="147" w:type="pct"/>
            <w:shd w:val="clear" w:color="auto" w:fill="auto"/>
          </w:tcPr>
          <w:p w14:paraId="07E05198" w14:textId="4E7906F1" w:rsidR="00653074" w:rsidRDefault="00653074" w:rsidP="00653074">
            <w:pPr>
              <w:jc w:val="center"/>
            </w:pPr>
            <w:r w:rsidRPr="00137523">
              <w:t>-</w:t>
            </w:r>
          </w:p>
        </w:tc>
        <w:tc>
          <w:tcPr>
            <w:tcW w:w="767" w:type="pct"/>
            <w:vMerge/>
            <w:shd w:val="clear" w:color="auto" w:fill="auto"/>
          </w:tcPr>
          <w:p w14:paraId="43A6E11A" w14:textId="77777777" w:rsidR="00653074" w:rsidRPr="00137523" w:rsidRDefault="00653074" w:rsidP="00653074"/>
        </w:tc>
        <w:tc>
          <w:tcPr>
            <w:tcW w:w="366" w:type="pct"/>
            <w:vMerge/>
            <w:shd w:val="clear" w:color="auto" w:fill="auto"/>
          </w:tcPr>
          <w:p w14:paraId="741674B7" w14:textId="77777777" w:rsidR="00653074" w:rsidRPr="00137523" w:rsidRDefault="00653074" w:rsidP="00653074"/>
        </w:tc>
      </w:tr>
      <w:tr w:rsidR="008F0821" w:rsidRPr="00137523" w14:paraId="50086334" w14:textId="77777777" w:rsidTr="00EB1529">
        <w:trPr>
          <w:trHeight w:val="20"/>
        </w:trPr>
        <w:tc>
          <w:tcPr>
            <w:tcW w:w="5000" w:type="pct"/>
            <w:gridSpan w:val="17"/>
            <w:shd w:val="clear" w:color="auto" w:fill="auto"/>
            <w:noWrap/>
            <w:vAlign w:val="center"/>
            <w:hideMark/>
          </w:tcPr>
          <w:p w14:paraId="7DF235D7" w14:textId="371486B9" w:rsidR="008F0821" w:rsidRPr="002D5B69" w:rsidRDefault="008F0821" w:rsidP="008F0821">
            <w:pPr>
              <w:jc w:val="center"/>
              <w:rPr>
                <w:b/>
                <w:bCs/>
              </w:rPr>
            </w:pPr>
            <w:r w:rsidRPr="002D5B69">
              <w:rPr>
                <w:b/>
                <w:bCs/>
              </w:rPr>
              <w:t>Подпрограмма 3 «Энергосбережение и повышение энергетической эффективности объектов Шелеховского района»</w:t>
            </w:r>
          </w:p>
        </w:tc>
      </w:tr>
      <w:tr w:rsidR="008F0821" w:rsidRPr="00137523" w14:paraId="49F763F1" w14:textId="77777777" w:rsidTr="00EB1529">
        <w:trPr>
          <w:trHeight w:val="20"/>
        </w:trPr>
        <w:tc>
          <w:tcPr>
            <w:tcW w:w="222" w:type="pct"/>
            <w:vMerge w:val="restart"/>
            <w:shd w:val="clear" w:color="auto" w:fill="auto"/>
            <w:hideMark/>
          </w:tcPr>
          <w:p w14:paraId="6CD2A385" w14:textId="77777777" w:rsidR="008F0821" w:rsidRPr="00137523" w:rsidRDefault="008F0821" w:rsidP="008F0821">
            <w:r w:rsidRPr="00137523">
              <w:t>3.</w:t>
            </w:r>
          </w:p>
        </w:tc>
        <w:tc>
          <w:tcPr>
            <w:tcW w:w="820" w:type="pct"/>
            <w:vMerge w:val="restart"/>
            <w:shd w:val="clear" w:color="auto" w:fill="auto"/>
            <w:hideMark/>
          </w:tcPr>
          <w:p w14:paraId="67D81927" w14:textId="77777777" w:rsidR="008F0821" w:rsidRPr="00137523" w:rsidRDefault="008F0821" w:rsidP="008F0821">
            <w:r w:rsidRPr="00137523">
              <w:t>Стимулирование энергосбережения и повышение энергетической эффективности Шелеховского района</w:t>
            </w:r>
          </w:p>
        </w:tc>
        <w:tc>
          <w:tcPr>
            <w:tcW w:w="686" w:type="pct"/>
            <w:gridSpan w:val="3"/>
            <w:vMerge w:val="restart"/>
            <w:shd w:val="clear" w:color="auto" w:fill="auto"/>
            <w:hideMark/>
          </w:tcPr>
          <w:p w14:paraId="7CDE3E89" w14:textId="77777777" w:rsidR="008F0821" w:rsidRDefault="008F0821" w:rsidP="008F0821">
            <w:pPr>
              <w:jc w:val="center"/>
            </w:pPr>
            <w:r w:rsidRPr="00137523">
              <w:t>Управление территориального развития и обустройства</w:t>
            </w:r>
          </w:p>
          <w:p w14:paraId="4E1F78B1" w14:textId="77777777" w:rsidR="008F0821" w:rsidRDefault="008F0821" w:rsidP="008F0821">
            <w:pPr>
              <w:jc w:val="center"/>
            </w:pPr>
          </w:p>
          <w:p w14:paraId="68FEE4FE" w14:textId="77777777" w:rsidR="008F0821" w:rsidRDefault="008F0821" w:rsidP="008F0821">
            <w:pPr>
              <w:jc w:val="center"/>
            </w:pPr>
            <w:r w:rsidRPr="00137523">
              <w:t>Управление образования</w:t>
            </w:r>
          </w:p>
          <w:p w14:paraId="24D9ACA0" w14:textId="77777777" w:rsidR="008F0821" w:rsidRDefault="008F0821" w:rsidP="008F0821">
            <w:pPr>
              <w:jc w:val="center"/>
            </w:pPr>
          </w:p>
          <w:p w14:paraId="6849E67A" w14:textId="486D516D" w:rsidR="008F0821" w:rsidRPr="00137523" w:rsidRDefault="008F0821" w:rsidP="008F0821">
            <w:pPr>
              <w:jc w:val="center"/>
            </w:pPr>
            <w:r w:rsidRPr="00137523">
              <w:t>Отдел по молодежной политике и спорту</w:t>
            </w:r>
          </w:p>
          <w:p w14:paraId="60286931" w14:textId="77777777" w:rsidR="008F0821" w:rsidRDefault="008F0821" w:rsidP="008F0821">
            <w:pPr>
              <w:jc w:val="center"/>
            </w:pPr>
          </w:p>
          <w:p w14:paraId="761BB314" w14:textId="4DC02A6D" w:rsidR="008F0821" w:rsidRPr="00137523" w:rsidRDefault="008F0821" w:rsidP="008F0821">
            <w:pPr>
              <w:jc w:val="center"/>
            </w:pPr>
            <w:r w:rsidRPr="00137523">
              <w:t>Отдел культуры</w:t>
            </w:r>
          </w:p>
        </w:tc>
        <w:tc>
          <w:tcPr>
            <w:tcW w:w="476" w:type="pct"/>
            <w:shd w:val="clear" w:color="auto" w:fill="auto"/>
            <w:hideMark/>
          </w:tcPr>
          <w:p w14:paraId="1FB20186" w14:textId="77777777" w:rsidR="008F0821" w:rsidRPr="00137523" w:rsidRDefault="008F0821" w:rsidP="008F0821">
            <w:pPr>
              <w:jc w:val="center"/>
            </w:pPr>
            <w:r w:rsidRPr="00137523">
              <w:lastRenderedPageBreak/>
              <w:t>2019</w:t>
            </w:r>
          </w:p>
        </w:tc>
        <w:tc>
          <w:tcPr>
            <w:tcW w:w="389" w:type="pct"/>
            <w:gridSpan w:val="2"/>
            <w:shd w:val="clear" w:color="auto" w:fill="auto"/>
            <w:hideMark/>
          </w:tcPr>
          <w:p w14:paraId="0AF143E1" w14:textId="77777777" w:rsidR="008F0821" w:rsidRPr="00137523" w:rsidRDefault="008F0821" w:rsidP="008F0821">
            <w:pPr>
              <w:jc w:val="center"/>
            </w:pPr>
            <w:r w:rsidRPr="00137523">
              <w:t>493,0</w:t>
            </w:r>
          </w:p>
        </w:tc>
        <w:tc>
          <w:tcPr>
            <w:tcW w:w="344" w:type="pct"/>
            <w:gridSpan w:val="2"/>
            <w:shd w:val="clear" w:color="auto" w:fill="auto"/>
            <w:hideMark/>
          </w:tcPr>
          <w:p w14:paraId="64C5CC2D" w14:textId="77777777" w:rsidR="008F0821" w:rsidRPr="00137523" w:rsidRDefault="008F0821" w:rsidP="008F0821">
            <w:pPr>
              <w:jc w:val="center"/>
            </w:pPr>
            <w:r w:rsidRPr="00137523">
              <w:t>-</w:t>
            </w:r>
          </w:p>
        </w:tc>
        <w:tc>
          <w:tcPr>
            <w:tcW w:w="390" w:type="pct"/>
            <w:gridSpan w:val="2"/>
            <w:shd w:val="clear" w:color="auto" w:fill="auto"/>
            <w:hideMark/>
          </w:tcPr>
          <w:p w14:paraId="1336D874" w14:textId="77777777" w:rsidR="008F0821" w:rsidRPr="00137523" w:rsidRDefault="008F0821" w:rsidP="008F0821">
            <w:pPr>
              <w:jc w:val="center"/>
            </w:pPr>
            <w:r w:rsidRPr="00137523">
              <w:t>-</w:t>
            </w:r>
          </w:p>
        </w:tc>
        <w:tc>
          <w:tcPr>
            <w:tcW w:w="393" w:type="pct"/>
            <w:gridSpan w:val="2"/>
            <w:shd w:val="clear" w:color="auto" w:fill="auto"/>
            <w:hideMark/>
          </w:tcPr>
          <w:p w14:paraId="3A1AA884" w14:textId="77777777" w:rsidR="008F0821" w:rsidRPr="00137523" w:rsidRDefault="008F0821" w:rsidP="008F0821">
            <w:pPr>
              <w:jc w:val="center"/>
            </w:pPr>
            <w:r w:rsidRPr="00137523">
              <w:t>493,0</w:t>
            </w:r>
          </w:p>
        </w:tc>
        <w:tc>
          <w:tcPr>
            <w:tcW w:w="147" w:type="pct"/>
            <w:shd w:val="clear" w:color="auto" w:fill="auto"/>
            <w:hideMark/>
          </w:tcPr>
          <w:p w14:paraId="2BBFA9A5" w14:textId="77777777" w:rsidR="008F0821" w:rsidRPr="00137523" w:rsidRDefault="008F0821" w:rsidP="008F0821">
            <w:pPr>
              <w:jc w:val="center"/>
            </w:pPr>
            <w:r w:rsidRPr="00137523">
              <w:t>-</w:t>
            </w:r>
          </w:p>
        </w:tc>
        <w:tc>
          <w:tcPr>
            <w:tcW w:w="767" w:type="pct"/>
            <w:vMerge w:val="restart"/>
            <w:shd w:val="clear" w:color="auto" w:fill="auto"/>
            <w:hideMark/>
          </w:tcPr>
          <w:p w14:paraId="72DBE2AC" w14:textId="77777777" w:rsidR="008F0821" w:rsidRPr="00137523" w:rsidRDefault="008F0821" w:rsidP="008F0821">
            <w:r w:rsidRPr="00137523">
              <w:t xml:space="preserve">1. Приведение коммунального и электросетевого хозяйства муниципальных организаций к состоянию, отвечающему современным условиям энергоэффективности. </w:t>
            </w:r>
          </w:p>
          <w:p w14:paraId="2684CEC3" w14:textId="77777777" w:rsidR="008F0821" w:rsidRDefault="008F0821" w:rsidP="008F0821">
            <w:r w:rsidRPr="00137523">
              <w:lastRenderedPageBreak/>
              <w:t>2. Повышение уровня оснащенности муниципальных организаций приборами учета используемых энергетических ресурсов:</w:t>
            </w:r>
            <w:r w:rsidRPr="00137523">
              <w:br/>
              <w:t xml:space="preserve"> - холодной воды,</w:t>
            </w:r>
            <w:r w:rsidRPr="00137523">
              <w:br/>
              <w:t xml:space="preserve"> </w:t>
            </w:r>
          </w:p>
          <w:p w14:paraId="30D99687" w14:textId="77777777" w:rsidR="008F0821" w:rsidRDefault="008F0821" w:rsidP="008F0821">
            <w:r w:rsidRPr="00137523">
              <w:t>- горячей воды,</w:t>
            </w:r>
            <w:r w:rsidRPr="00137523">
              <w:br/>
              <w:t xml:space="preserve"> </w:t>
            </w:r>
          </w:p>
          <w:p w14:paraId="4552D5B5" w14:textId="77777777" w:rsidR="008F0821" w:rsidRDefault="008F0821" w:rsidP="008F0821">
            <w:r w:rsidRPr="00137523">
              <w:t>- тепловой энергии,</w:t>
            </w:r>
            <w:r w:rsidRPr="00137523">
              <w:br/>
              <w:t xml:space="preserve"> </w:t>
            </w:r>
          </w:p>
          <w:p w14:paraId="7893E87A" w14:textId="267082B3" w:rsidR="008F0821" w:rsidRPr="00137523" w:rsidRDefault="008F0821" w:rsidP="008F0821">
            <w:r w:rsidRPr="00137523">
              <w:t>- электрической энергии</w:t>
            </w:r>
          </w:p>
        </w:tc>
        <w:tc>
          <w:tcPr>
            <w:tcW w:w="366" w:type="pct"/>
            <w:vMerge w:val="restart"/>
            <w:shd w:val="clear" w:color="auto" w:fill="auto"/>
            <w:hideMark/>
          </w:tcPr>
          <w:p w14:paraId="215FC6DB" w14:textId="21A3CDD7" w:rsidR="008F0821" w:rsidRPr="00137523" w:rsidRDefault="008F0821" w:rsidP="008F0821">
            <w:r>
              <w:lastRenderedPageBreak/>
              <w:t>Н</w:t>
            </w:r>
            <w:r w:rsidRPr="00137523">
              <w:t>а уровне</w:t>
            </w:r>
          </w:p>
          <w:p w14:paraId="725C8DDB" w14:textId="77777777" w:rsidR="008F0821" w:rsidRPr="00137523" w:rsidRDefault="008F0821" w:rsidP="008F0821">
            <w:r w:rsidRPr="00137523">
              <w:t xml:space="preserve">90 % </w:t>
            </w:r>
          </w:p>
          <w:p w14:paraId="63BB03A4" w14:textId="77777777" w:rsidR="008F0821" w:rsidRPr="00137523" w:rsidRDefault="008F0821" w:rsidP="008F0821"/>
          <w:p w14:paraId="188798CD" w14:textId="77777777" w:rsidR="008F0821" w:rsidRPr="00137523" w:rsidRDefault="008F0821" w:rsidP="008F0821"/>
          <w:p w14:paraId="24FDAB5E" w14:textId="77777777" w:rsidR="008F0821" w:rsidRPr="00137523" w:rsidRDefault="008F0821" w:rsidP="008F0821"/>
          <w:p w14:paraId="32A40626" w14:textId="77777777" w:rsidR="008F0821" w:rsidRPr="00137523" w:rsidRDefault="008F0821" w:rsidP="008F0821"/>
          <w:p w14:paraId="598CA0D7" w14:textId="77777777" w:rsidR="008F0821" w:rsidRPr="00137523" w:rsidRDefault="008F0821" w:rsidP="008F0821"/>
          <w:p w14:paraId="03034B6D" w14:textId="77777777" w:rsidR="008F0821" w:rsidRPr="00137523" w:rsidRDefault="008F0821" w:rsidP="008F0821"/>
          <w:p w14:paraId="3071369E" w14:textId="77777777" w:rsidR="008F0821" w:rsidRPr="00137523" w:rsidRDefault="008F0821" w:rsidP="008F0821"/>
          <w:p w14:paraId="024910B7" w14:textId="77777777" w:rsidR="008F0821" w:rsidRPr="00137523" w:rsidRDefault="008F0821" w:rsidP="008F0821"/>
          <w:p w14:paraId="4812E145" w14:textId="77777777" w:rsidR="008F0821" w:rsidRPr="00137523" w:rsidRDefault="008F0821" w:rsidP="008F0821"/>
          <w:p w14:paraId="1758F507" w14:textId="77777777" w:rsidR="008F0821" w:rsidRPr="00137523" w:rsidRDefault="008F0821" w:rsidP="008F0821"/>
          <w:p w14:paraId="73E0708B" w14:textId="77777777" w:rsidR="008F0821" w:rsidRDefault="008F0821" w:rsidP="008F0821"/>
          <w:p w14:paraId="38368B32" w14:textId="77777777" w:rsidR="008F0821" w:rsidRDefault="008F0821" w:rsidP="008F0821"/>
          <w:p w14:paraId="0F35DE1B" w14:textId="77777777" w:rsidR="008F0821" w:rsidRDefault="008F0821" w:rsidP="008F0821"/>
          <w:p w14:paraId="6B34CF99" w14:textId="77777777" w:rsidR="008F0821" w:rsidRDefault="008F0821" w:rsidP="008F0821"/>
          <w:p w14:paraId="6414AEC5" w14:textId="77777777" w:rsidR="008F0821" w:rsidRDefault="008F0821" w:rsidP="008F0821"/>
          <w:p w14:paraId="6ED4A25F" w14:textId="77777777" w:rsidR="008F0821" w:rsidRDefault="008F0821" w:rsidP="008F0821"/>
          <w:p w14:paraId="5D292029" w14:textId="77777777" w:rsidR="008F0821" w:rsidRDefault="008F0821" w:rsidP="008F0821"/>
          <w:p w14:paraId="4ABCD9AB" w14:textId="6E661464" w:rsidR="008F0821" w:rsidRPr="00137523" w:rsidRDefault="008F0821" w:rsidP="008F0821">
            <w:r w:rsidRPr="00137523">
              <w:t>с 85,3% до 95,0%,</w:t>
            </w:r>
            <w:r w:rsidRPr="00137523">
              <w:br/>
              <w:t>с 89,3% до 95,0%,</w:t>
            </w:r>
            <w:r w:rsidRPr="00137523">
              <w:br/>
              <w:t>с 54,4% до 75,0%,</w:t>
            </w:r>
            <w:r w:rsidRPr="00137523">
              <w:br/>
              <w:t>с 90,6% до 96,5%.</w:t>
            </w:r>
          </w:p>
        </w:tc>
      </w:tr>
      <w:tr w:rsidR="008F0821" w:rsidRPr="00137523" w14:paraId="06F18B93" w14:textId="77777777" w:rsidTr="00EB1529">
        <w:trPr>
          <w:trHeight w:val="20"/>
        </w:trPr>
        <w:tc>
          <w:tcPr>
            <w:tcW w:w="222" w:type="pct"/>
            <w:vMerge/>
            <w:shd w:val="clear" w:color="auto" w:fill="auto"/>
          </w:tcPr>
          <w:p w14:paraId="32C1E0D4" w14:textId="77777777" w:rsidR="008F0821" w:rsidRPr="00137523" w:rsidRDefault="008F0821" w:rsidP="008F0821"/>
        </w:tc>
        <w:tc>
          <w:tcPr>
            <w:tcW w:w="820" w:type="pct"/>
            <w:vMerge/>
            <w:shd w:val="clear" w:color="auto" w:fill="auto"/>
          </w:tcPr>
          <w:p w14:paraId="52DAFB68" w14:textId="77777777" w:rsidR="008F0821" w:rsidRPr="00137523" w:rsidRDefault="008F0821" w:rsidP="008F0821"/>
        </w:tc>
        <w:tc>
          <w:tcPr>
            <w:tcW w:w="686" w:type="pct"/>
            <w:gridSpan w:val="3"/>
            <w:vMerge/>
            <w:shd w:val="clear" w:color="auto" w:fill="auto"/>
          </w:tcPr>
          <w:p w14:paraId="35EBAF2E" w14:textId="77777777" w:rsidR="008F0821" w:rsidRPr="00137523" w:rsidRDefault="008F0821" w:rsidP="008F0821">
            <w:pPr>
              <w:jc w:val="center"/>
            </w:pPr>
          </w:p>
        </w:tc>
        <w:tc>
          <w:tcPr>
            <w:tcW w:w="476" w:type="pct"/>
            <w:shd w:val="clear" w:color="auto" w:fill="auto"/>
          </w:tcPr>
          <w:p w14:paraId="2DAC4EDB" w14:textId="77777777" w:rsidR="008F0821" w:rsidRPr="00137523" w:rsidRDefault="008F0821" w:rsidP="008F0821">
            <w:pPr>
              <w:jc w:val="center"/>
            </w:pPr>
            <w:r w:rsidRPr="00137523">
              <w:t>2020</w:t>
            </w:r>
          </w:p>
        </w:tc>
        <w:tc>
          <w:tcPr>
            <w:tcW w:w="389" w:type="pct"/>
            <w:gridSpan w:val="2"/>
            <w:shd w:val="clear" w:color="auto" w:fill="auto"/>
            <w:vAlign w:val="center"/>
          </w:tcPr>
          <w:p w14:paraId="4659E48D" w14:textId="77777777" w:rsidR="008F0821" w:rsidRPr="00137523" w:rsidRDefault="008F0821" w:rsidP="008F0821">
            <w:pPr>
              <w:jc w:val="center"/>
            </w:pPr>
            <w:r w:rsidRPr="00137523">
              <w:t>649,7</w:t>
            </w:r>
          </w:p>
        </w:tc>
        <w:tc>
          <w:tcPr>
            <w:tcW w:w="344" w:type="pct"/>
            <w:gridSpan w:val="2"/>
            <w:shd w:val="clear" w:color="auto" w:fill="auto"/>
          </w:tcPr>
          <w:p w14:paraId="01A1C985" w14:textId="77777777" w:rsidR="008F0821" w:rsidRPr="00137523" w:rsidRDefault="008F0821" w:rsidP="008F0821">
            <w:pPr>
              <w:jc w:val="center"/>
            </w:pPr>
            <w:r w:rsidRPr="00137523">
              <w:t>-</w:t>
            </w:r>
          </w:p>
        </w:tc>
        <w:tc>
          <w:tcPr>
            <w:tcW w:w="390" w:type="pct"/>
            <w:gridSpan w:val="2"/>
            <w:shd w:val="clear" w:color="auto" w:fill="auto"/>
          </w:tcPr>
          <w:p w14:paraId="36BCB40E" w14:textId="77777777" w:rsidR="008F0821" w:rsidRPr="00137523" w:rsidRDefault="008F0821" w:rsidP="008F0821">
            <w:pPr>
              <w:jc w:val="center"/>
            </w:pPr>
            <w:r w:rsidRPr="00137523">
              <w:t>-</w:t>
            </w:r>
          </w:p>
        </w:tc>
        <w:tc>
          <w:tcPr>
            <w:tcW w:w="393" w:type="pct"/>
            <w:gridSpan w:val="2"/>
            <w:shd w:val="clear" w:color="auto" w:fill="auto"/>
          </w:tcPr>
          <w:p w14:paraId="00545488" w14:textId="77777777" w:rsidR="008F0821" w:rsidRPr="00137523" w:rsidRDefault="008F0821" w:rsidP="008F0821">
            <w:pPr>
              <w:jc w:val="center"/>
            </w:pPr>
            <w:r w:rsidRPr="00137523">
              <w:t>649,7</w:t>
            </w:r>
          </w:p>
        </w:tc>
        <w:tc>
          <w:tcPr>
            <w:tcW w:w="147" w:type="pct"/>
            <w:shd w:val="clear" w:color="auto" w:fill="auto"/>
          </w:tcPr>
          <w:p w14:paraId="3E3BA35F" w14:textId="77777777" w:rsidR="008F0821" w:rsidRPr="00137523" w:rsidRDefault="008F0821" w:rsidP="008F0821">
            <w:pPr>
              <w:jc w:val="center"/>
            </w:pPr>
            <w:r w:rsidRPr="00137523">
              <w:t>-</w:t>
            </w:r>
          </w:p>
        </w:tc>
        <w:tc>
          <w:tcPr>
            <w:tcW w:w="767" w:type="pct"/>
            <w:vMerge/>
            <w:shd w:val="clear" w:color="auto" w:fill="auto"/>
          </w:tcPr>
          <w:p w14:paraId="10F755AC" w14:textId="77777777" w:rsidR="008F0821" w:rsidRPr="00137523" w:rsidRDefault="008F0821" w:rsidP="008F0821"/>
        </w:tc>
        <w:tc>
          <w:tcPr>
            <w:tcW w:w="366" w:type="pct"/>
            <w:vMerge/>
            <w:shd w:val="clear" w:color="auto" w:fill="auto"/>
          </w:tcPr>
          <w:p w14:paraId="7B9E6765" w14:textId="77777777" w:rsidR="008F0821" w:rsidRPr="00137523" w:rsidRDefault="008F0821" w:rsidP="008F0821"/>
        </w:tc>
      </w:tr>
      <w:tr w:rsidR="008F0821" w:rsidRPr="00137523" w14:paraId="346C076B" w14:textId="77777777" w:rsidTr="00EB1529">
        <w:trPr>
          <w:trHeight w:val="20"/>
        </w:trPr>
        <w:tc>
          <w:tcPr>
            <w:tcW w:w="222" w:type="pct"/>
            <w:vMerge/>
            <w:shd w:val="clear" w:color="auto" w:fill="auto"/>
          </w:tcPr>
          <w:p w14:paraId="7B843FDE" w14:textId="77777777" w:rsidR="008F0821" w:rsidRPr="00137523" w:rsidRDefault="008F0821" w:rsidP="008F0821"/>
        </w:tc>
        <w:tc>
          <w:tcPr>
            <w:tcW w:w="820" w:type="pct"/>
            <w:vMerge/>
            <w:shd w:val="clear" w:color="auto" w:fill="auto"/>
          </w:tcPr>
          <w:p w14:paraId="1B933411" w14:textId="77777777" w:rsidR="008F0821" w:rsidRPr="00137523" w:rsidRDefault="008F0821" w:rsidP="008F0821"/>
        </w:tc>
        <w:tc>
          <w:tcPr>
            <w:tcW w:w="686" w:type="pct"/>
            <w:gridSpan w:val="3"/>
            <w:vMerge/>
            <w:shd w:val="clear" w:color="auto" w:fill="auto"/>
          </w:tcPr>
          <w:p w14:paraId="794132EF" w14:textId="77777777" w:rsidR="008F0821" w:rsidRPr="00137523" w:rsidRDefault="008F0821" w:rsidP="008F0821">
            <w:pPr>
              <w:jc w:val="center"/>
            </w:pPr>
          </w:p>
        </w:tc>
        <w:tc>
          <w:tcPr>
            <w:tcW w:w="476" w:type="pct"/>
            <w:shd w:val="clear" w:color="auto" w:fill="auto"/>
          </w:tcPr>
          <w:p w14:paraId="554BF4F5" w14:textId="77777777" w:rsidR="008F0821" w:rsidRPr="00137523" w:rsidRDefault="008F0821" w:rsidP="008F0821">
            <w:pPr>
              <w:jc w:val="center"/>
            </w:pPr>
            <w:r w:rsidRPr="00137523">
              <w:t>2021</w:t>
            </w:r>
          </w:p>
        </w:tc>
        <w:tc>
          <w:tcPr>
            <w:tcW w:w="389" w:type="pct"/>
            <w:gridSpan w:val="2"/>
            <w:shd w:val="clear" w:color="auto" w:fill="auto"/>
            <w:vAlign w:val="center"/>
          </w:tcPr>
          <w:p w14:paraId="5E0137D7" w14:textId="77777777" w:rsidR="008F0821" w:rsidRPr="00137523" w:rsidRDefault="008F0821" w:rsidP="008F0821">
            <w:pPr>
              <w:jc w:val="center"/>
            </w:pPr>
            <w:r w:rsidRPr="00137523">
              <w:t>446,3</w:t>
            </w:r>
          </w:p>
        </w:tc>
        <w:tc>
          <w:tcPr>
            <w:tcW w:w="344" w:type="pct"/>
            <w:gridSpan w:val="2"/>
            <w:shd w:val="clear" w:color="auto" w:fill="auto"/>
          </w:tcPr>
          <w:p w14:paraId="6FC80EF7" w14:textId="77777777" w:rsidR="008F0821" w:rsidRPr="00137523" w:rsidRDefault="008F0821" w:rsidP="008F0821">
            <w:pPr>
              <w:jc w:val="center"/>
            </w:pPr>
            <w:r w:rsidRPr="00137523">
              <w:t>-</w:t>
            </w:r>
          </w:p>
        </w:tc>
        <w:tc>
          <w:tcPr>
            <w:tcW w:w="390" w:type="pct"/>
            <w:gridSpan w:val="2"/>
            <w:shd w:val="clear" w:color="auto" w:fill="auto"/>
          </w:tcPr>
          <w:p w14:paraId="68F30E18" w14:textId="77777777" w:rsidR="008F0821" w:rsidRPr="00137523" w:rsidRDefault="008F0821" w:rsidP="008F0821">
            <w:pPr>
              <w:jc w:val="center"/>
            </w:pPr>
            <w:r w:rsidRPr="00137523">
              <w:t>-</w:t>
            </w:r>
          </w:p>
        </w:tc>
        <w:tc>
          <w:tcPr>
            <w:tcW w:w="393" w:type="pct"/>
            <w:gridSpan w:val="2"/>
            <w:shd w:val="clear" w:color="auto" w:fill="auto"/>
          </w:tcPr>
          <w:p w14:paraId="4F708C01" w14:textId="77777777" w:rsidR="008F0821" w:rsidRPr="00137523" w:rsidRDefault="008F0821" w:rsidP="008F0821">
            <w:pPr>
              <w:jc w:val="center"/>
            </w:pPr>
            <w:r w:rsidRPr="00137523">
              <w:t>446,3</w:t>
            </w:r>
          </w:p>
        </w:tc>
        <w:tc>
          <w:tcPr>
            <w:tcW w:w="147" w:type="pct"/>
            <w:shd w:val="clear" w:color="auto" w:fill="auto"/>
          </w:tcPr>
          <w:p w14:paraId="2BB7E1AC" w14:textId="77777777" w:rsidR="008F0821" w:rsidRPr="00137523" w:rsidRDefault="008F0821" w:rsidP="008F0821">
            <w:pPr>
              <w:jc w:val="center"/>
            </w:pPr>
            <w:r w:rsidRPr="00137523">
              <w:t>-</w:t>
            </w:r>
          </w:p>
        </w:tc>
        <w:tc>
          <w:tcPr>
            <w:tcW w:w="767" w:type="pct"/>
            <w:vMerge/>
            <w:shd w:val="clear" w:color="auto" w:fill="auto"/>
          </w:tcPr>
          <w:p w14:paraId="48595F1F" w14:textId="77777777" w:rsidR="008F0821" w:rsidRPr="00137523" w:rsidRDefault="008F0821" w:rsidP="008F0821"/>
        </w:tc>
        <w:tc>
          <w:tcPr>
            <w:tcW w:w="366" w:type="pct"/>
            <w:vMerge/>
            <w:shd w:val="clear" w:color="auto" w:fill="auto"/>
          </w:tcPr>
          <w:p w14:paraId="27A307B9" w14:textId="77777777" w:rsidR="008F0821" w:rsidRPr="00137523" w:rsidRDefault="008F0821" w:rsidP="008F0821"/>
        </w:tc>
      </w:tr>
      <w:tr w:rsidR="008F0821" w:rsidRPr="00137523" w14:paraId="76502ED3" w14:textId="77777777" w:rsidTr="00EB1529">
        <w:trPr>
          <w:trHeight w:val="20"/>
        </w:trPr>
        <w:tc>
          <w:tcPr>
            <w:tcW w:w="222" w:type="pct"/>
            <w:vMerge/>
            <w:shd w:val="clear" w:color="auto" w:fill="auto"/>
          </w:tcPr>
          <w:p w14:paraId="2F656B17" w14:textId="77777777" w:rsidR="008F0821" w:rsidRPr="00137523" w:rsidRDefault="008F0821" w:rsidP="008F0821"/>
        </w:tc>
        <w:tc>
          <w:tcPr>
            <w:tcW w:w="820" w:type="pct"/>
            <w:vMerge/>
            <w:shd w:val="clear" w:color="auto" w:fill="auto"/>
          </w:tcPr>
          <w:p w14:paraId="60CA1550" w14:textId="77777777" w:rsidR="008F0821" w:rsidRPr="00137523" w:rsidRDefault="008F0821" w:rsidP="008F0821"/>
        </w:tc>
        <w:tc>
          <w:tcPr>
            <w:tcW w:w="686" w:type="pct"/>
            <w:gridSpan w:val="3"/>
            <w:vMerge/>
            <w:shd w:val="clear" w:color="auto" w:fill="auto"/>
          </w:tcPr>
          <w:p w14:paraId="43A09499" w14:textId="77777777" w:rsidR="008F0821" w:rsidRPr="00137523" w:rsidRDefault="008F0821" w:rsidP="008F0821">
            <w:pPr>
              <w:jc w:val="center"/>
            </w:pPr>
          </w:p>
        </w:tc>
        <w:tc>
          <w:tcPr>
            <w:tcW w:w="476" w:type="pct"/>
            <w:shd w:val="clear" w:color="auto" w:fill="auto"/>
          </w:tcPr>
          <w:p w14:paraId="02719910" w14:textId="77777777" w:rsidR="008F0821" w:rsidRPr="00137523" w:rsidRDefault="008F0821" w:rsidP="008F0821">
            <w:pPr>
              <w:jc w:val="center"/>
            </w:pPr>
            <w:r w:rsidRPr="00137523">
              <w:t>2022</w:t>
            </w:r>
          </w:p>
        </w:tc>
        <w:tc>
          <w:tcPr>
            <w:tcW w:w="389" w:type="pct"/>
            <w:gridSpan w:val="2"/>
            <w:shd w:val="clear" w:color="auto" w:fill="auto"/>
            <w:vAlign w:val="center"/>
          </w:tcPr>
          <w:p w14:paraId="5B09A85E" w14:textId="333BD255" w:rsidR="008F0821" w:rsidRPr="00137523" w:rsidRDefault="008F0821" w:rsidP="008F0821">
            <w:pPr>
              <w:jc w:val="center"/>
            </w:pPr>
            <w:r>
              <w:t>1 363,0</w:t>
            </w:r>
          </w:p>
        </w:tc>
        <w:tc>
          <w:tcPr>
            <w:tcW w:w="344" w:type="pct"/>
            <w:gridSpan w:val="2"/>
            <w:shd w:val="clear" w:color="auto" w:fill="auto"/>
          </w:tcPr>
          <w:p w14:paraId="1C8D08C7" w14:textId="77777777" w:rsidR="008F0821" w:rsidRPr="00137523" w:rsidRDefault="008F0821" w:rsidP="008F0821">
            <w:pPr>
              <w:jc w:val="center"/>
            </w:pPr>
            <w:r w:rsidRPr="00137523">
              <w:t>-</w:t>
            </w:r>
          </w:p>
        </w:tc>
        <w:tc>
          <w:tcPr>
            <w:tcW w:w="390" w:type="pct"/>
            <w:gridSpan w:val="2"/>
            <w:shd w:val="clear" w:color="auto" w:fill="auto"/>
          </w:tcPr>
          <w:p w14:paraId="6996709D" w14:textId="77777777" w:rsidR="008F0821" w:rsidRPr="00137523" w:rsidRDefault="008F0821" w:rsidP="008F0821">
            <w:pPr>
              <w:jc w:val="center"/>
            </w:pPr>
            <w:r w:rsidRPr="00137523">
              <w:t>855,7</w:t>
            </w:r>
          </w:p>
        </w:tc>
        <w:tc>
          <w:tcPr>
            <w:tcW w:w="393" w:type="pct"/>
            <w:gridSpan w:val="2"/>
            <w:shd w:val="clear" w:color="auto" w:fill="auto"/>
          </w:tcPr>
          <w:p w14:paraId="4B6B2B53" w14:textId="139945C4" w:rsidR="008F0821" w:rsidRPr="00137523" w:rsidRDefault="008F0821" w:rsidP="008F0821">
            <w:pPr>
              <w:jc w:val="center"/>
            </w:pPr>
            <w:r>
              <w:t>507,3</w:t>
            </w:r>
          </w:p>
        </w:tc>
        <w:tc>
          <w:tcPr>
            <w:tcW w:w="147" w:type="pct"/>
            <w:shd w:val="clear" w:color="auto" w:fill="auto"/>
          </w:tcPr>
          <w:p w14:paraId="6969E565" w14:textId="77777777" w:rsidR="008F0821" w:rsidRPr="00137523" w:rsidRDefault="008F0821" w:rsidP="008F0821">
            <w:pPr>
              <w:jc w:val="center"/>
            </w:pPr>
            <w:r w:rsidRPr="00137523">
              <w:t>-</w:t>
            </w:r>
          </w:p>
        </w:tc>
        <w:tc>
          <w:tcPr>
            <w:tcW w:w="767" w:type="pct"/>
            <w:vMerge/>
            <w:shd w:val="clear" w:color="auto" w:fill="auto"/>
          </w:tcPr>
          <w:p w14:paraId="1E923028" w14:textId="77777777" w:rsidR="008F0821" w:rsidRPr="00137523" w:rsidRDefault="008F0821" w:rsidP="008F0821"/>
        </w:tc>
        <w:tc>
          <w:tcPr>
            <w:tcW w:w="366" w:type="pct"/>
            <w:vMerge/>
            <w:shd w:val="clear" w:color="auto" w:fill="auto"/>
          </w:tcPr>
          <w:p w14:paraId="694E278D" w14:textId="77777777" w:rsidR="008F0821" w:rsidRPr="00137523" w:rsidRDefault="008F0821" w:rsidP="008F0821"/>
        </w:tc>
      </w:tr>
      <w:tr w:rsidR="008F0821" w:rsidRPr="00137523" w14:paraId="4BBB8739" w14:textId="77777777" w:rsidTr="00DA3E9C">
        <w:trPr>
          <w:trHeight w:val="20"/>
        </w:trPr>
        <w:tc>
          <w:tcPr>
            <w:tcW w:w="222" w:type="pct"/>
            <w:vMerge/>
            <w:shd w:val="clear" w:color="auto" w:fill="auto"/>
          </w:tcPr>
          <w:p w14:paraId="7D21565A" w14:textId="77777777" w:rsidR="008F0821" w:rsidRPr="00137523" w:rsidRDefault="008F0821" w:rsidP="008F0821"/>
        </w:tc>
        <w:tc>
          <w:tcPr>
            <w:tcW w:w="820" w:type="pct"/>
            <w:vMerge/>
            <w:shd w:val="clear" w:color="auto" w:fill="auto"/>
          </w:tcPr>
          <w:p w14:paraId="02FAA4B9" w14:textId="77777777" w:rsidR="008F0821" w:rsidRPr="00137523" w:rsidRDefault="008F0821" w:rsidP="008F0821"/>
        </w:tc>
        <w:tc>
          <w:tcPr>
            <w:tcW w:w="686" w:type="pct"/>
            <w:gridSpan w:val="3"/>
            <w:vMerge/>
            <w:shd w:val="clear" w:color="auto" w:fill="auto"/>
          </w:tcPr>
          <w:p w14:paraId="648E0194" w14:textId="77777777" w:rsidR="008F0821" w:rsidRPr="00137523" w:rsidRDefault="008F0821" w:rsidP="008F0821">
            <w:pPr>
              <w:jc w:val="center"/>
            </w:pPr>
          </w:p>
        </w:tc>
        <w:tc>
          <w:tcPr>
            <w:tcW w:w="476" w:type="pct"/>
            <w:shd w:val="clear" w:color="auto" w:fill="auto"/>
          </w:tcPr>
          <w:p w14:paraId="36DF89B3" w14:textId="77777777" w:rsidR="008F0821" w:rsidRPr="00137523" w:rsidRDefault="008F0821" w:rsidP="008F0821">
            <w:pPr>
              <w:jc w:val="center"/>
            </w:pPr>
            <w:r w:rsidRPr="00137523">
              <w:t>2023</w:t>
            </w:r>
          </w:p>
        </w:tc>
        <w:tc>
          <w:tcPr>
            <w:tcW w:w="389" w:type="pct"/>
            <w:gridSpan w:val="2"/>
            <w:shd w:val="clear" w:color="auto" w:fill="auto"/>
            <w:vAlign w:val="center"/>
          </w:tcPr>
          <w:p w14:paraId="38B256F8" w14:textId="456CB77E" w:rsidR="008F0821" w:rsidRPr="00137523" w:rsidRDefault="008F0821" w:rsidP="008F0821">
            <w:pPr>
              <w:jc w:val="center"/>
            </w:pPr>
            <w:r>
              <w:t>525,5</w:t>
            </w:r>
          </w:p>
        </w:tc>
        <w:tc>
          <w:tcPr>
            <w:tcW w:w="344" w:type="pct"/>
            <w:gridSpan w:val="2"/>
            <w:shd w:val="clear" w:color="auto" w:fill="auto"/>
          </w:tcPr>
          <w:p w14:paraId="2CBF31C0" w14:textId="77777777" w:rsidR="008F0821" w:rsidRPr="00137523" w:rsidRDefault="008F0821" w:rsidP="008F0821">
            <w:pPr>
              <w:jc w:val="center"/>
            </w:pPr>
            <w:r w:rsidRPr="00137523">
              <w:t>-</w:t>
            </w:r>
          </w:p>
        </w:tc>
        <w:tc>
          <w:tcPr>
            <w:tcW w:w="390" w:type="pct"/>
            <w:gridSpan w:val="2"/>
            <w:shd w:val="clear" w:color="auto" w:fill="auto"/>
          </w:tcPr>
          <w:p w14:paraId="3DE45B6E" w14:textId="77777777" w:rsidR="008F0821" w:rsidRPr="00137523" w:rsidRDefault="008F0821" w:rsidP="008F0821">
            <w:pPr>
              <w:jc w:val="center"/>
            </w:pPr>
            <w:r w:rsidRPr="00137523">
              <w:t>-</w:t>
            </w:r>
          </w:p>
        </w:tc>
        <w:tc>
          <w:tcPr>
            <w:tcW w:w="393" w:type="pct"/>
            <w:gridSpan w:val="2"/>
            <w:shd w:val="clear" w:color="auto" w:fill="auto"/>
            <w:vAlign w:val="center"/>
          </w:tcPr>
          <w:p w14:paraId="7C946C24" w14:textId="059C5870" w:rsidR="008F0821" w:rsidRPr="00137523" w:rsidRDefault="008F0821" w:rsidP="008F0821">
            <w:pPr>
              <w:jc w:val="center"/>
            </w:pPr>
            <w:r>
              <w:t>525,5</w:t>
            </w:r>
          </w:p>
        </w:tc>
        <w:tc>
          <w:tcPr>
            <w:tcW w:w="147" w:type="pct"/>
            <w:shd w:val="clear" w:color="auto" w:fill="auto"/>
          </w:tcPr>
          <w:p w14:paraId="65059178" w14:textId="77777777" w:rsidR="008F0821" w:rsidRPr="00137523" w:rsidRDefault="008F0821" w:rsidP="008F0821">
            <w:pPr>
              <w:jc w:val="center"/>
            </w:pPr>
            <w:r w:rsidRPr="00137523">
              <w:t>-</w:t>
            </w:r>
          </w:p>
        </w:tc>
        <w:tc>
          <w:tcPr>
            <w:tcW w:w="767" w:type="pct"/>
            <w:vMerge/>
            <w:shd w:val="clear" w:color="auto" w:fill="auto"/>
          </w:tcPr>
          <w:p w14:paraId="21AA941E" w14:textId="77777777" w:rsidR="008F0821" w:rsidRPr="00137523" w:rsidRDefault="008F0821" w:rsidP="008F0821"/>
        </w:tc>
        <w:tc>
          <w:tcPr>
            <w:tcW w:w="366" w:type="pct"/>
            <w:vMerge/>
            <w:shd w:val="clear" w:color="auto" w:fill="auto"/>
          </w:tcPr>
          <w:p w14:paraId="28010F7A" w14:textId="77777777" w:rsidR="008F0821" w:rsidRPr="00137523" w:rsidRDefault="008F0821" w:rsidP="008F0821"/>
        </w:tc>
      </w:tr>
      <w:tr w:rsidR="008F0821" w:rsidRPr="00137523" w14:paraId="6305F460" w14:textId="77777777" w:rsidTr="00DA3E9C">
        <w:trPr>
          <w:trHeight w:val="20"/>
        </w:trPr>
        <w:tc>
          <w:tcPr>
            <w:tcW w:w="222" w:type="pct"/>
            <w:vMerge/>
            <w:shd w:val="clear" w:color="auto" w:fill="auto"/>
          </w:tcPr>
          <w:p w14:paraId="743F6F9E" w14:textId="77777777" w:rsidR="008F0821" w:rsidRPr="00137523" w:rsidRDefault="008F0821" w:rsidP="008F0821"/>
        </w:tc>
        <w:tc>
          <w:tcPr>
            <w:tcW w:w="820" w:type="pct"/>
            <w:vMerge/>
            <w:shd w:val="clear" w:color="auto" w:fill="auto"/>
          </w:tcPr>
          <w:p w14:paraId="40A9FF67" w14:textId="77777777" w:rsidR="008F0821" w:rsidRPr="00137523" w:rsidRDefault="008F0821" w:rsidP="008F0821"/>
        </w:tc>
        <w:tc>
          <w:tcPr>
            <w:tcW w:w="686" w:type="pct"/>
            <w:gridSpan w:val="3"/>
            <w:vMerge/>
            <w:shd w:val="clear" w:color="auto" w:fill="auto"/>
          </w:tcPr>
          <w:p w14:paraId="54B7E7C3" w14:textId="77777777" w:rsidR="008F0821" w:rsidRPr="00137523" w:rsidRDefault="008F0821" w:rsidP="008F0821">
            <w:pPr>
              <w:jc w:val="center"/>
            </w:pPr>
          </w:p>
        </w:tc>
        <w:tc>
          <w:tcPr>
            <w:tcW w:w="476" w:type="pct"/>
            <w:shd w:val="clear" w:color="auto" w:fill="auto"/>
          </w:tcPr>
          <w:p w14:paraId="2E42F969" w14:textId="77777777" w:rsidR="008F0821" w:rsidRPr="00137523" w:rsidRDefault="008F0821" w:rsidP="008F0821">
            <w:pPr>
              <w:jc w:val="center"/>
            </w:pPr>
            <w:r w:rsidRPr="00137523">
              <w:t>2024</w:t>
            </w:r>
          </w:p>
        </w:tc>
        <w:tc>
          <w:tcPr>
            <w:tcW w:w="389" w:type="pct"/>
            <w:gridSpan w:val="2"/>
            <w:shd w:val="clear" w:color="auto" w:fill="auto"/>
            <w:vAlign w:val="center"/>
          </w:tcPr>
          <w:p w14:paraId="5A66F541" w14:textId="482EA503" w:rsidR="008F0821" w:rsidRPr="00137523" w:rsidRDefault="008F0821" w:rsidP="008F0821">
            <w:pPr>
              <w:jc w:val="center"/>
            </w:pPr>
            <w:r>
              <w:t>964,0</w:t>
            </w:r>
          </w:p>
        </w:tc>
        <w:tc>
          <w:tcPr>
            <w:tcW w:w="344" w:type="pct"/>
            <w:gridSpan w:val="2"/>
            <w:shd w:val="clear" w:color="auto" w:fill="auto"/>
          </w:tcPr>
          <w:p w14:paraId="3ADB9CB9" w14:textId="76F8D344" w:rsidR="008F0821" w:rsidRPr="00137523" w:rsidRDefault="008F0821" w:rsidP="008F0821">
            <w:pPr>
              <w:jc w:val="center"/>
            </w:pPr>
            <w:r>
              <w:t>-</w:t>
            </w:r>
          </w:p>
        </w:tc>
        <w:tc>
          <w:tcPr>
            <w:tcW w:w="390" w:type="pct"/>
            <w:gridSpan w:val="2"/>
            <w:shd w:val="clear" w:color="auto" w:fill="auto"/>
          </w:tcPr>
          <w:p w14:paraId="16184472" w14:textId="77777777" w:rsidR="008F0821" w:rsidRPr="00137523" w:rsidRDefault="008F0821" w:rsidP="008F0821">
            <w:pPr>
              <w:jc w:val="center"/>
            </w:pPr>
            <w:r w:rsidRPr="00137523">
              <w:t>-</w:t>
            </w:r>
          </w:p>
        </w:tc>
        <w:tc>
          <w:tcPr>
            <w:tcW w:w="393" w:type="pct"/>
            <w:gridSpan w:val="2"/>
            <w:shd w:val="clear" w:color="auto" w:fill="auto"/>
            <w:vAlign w:val="center"/>
          </w:tcPr>
          <w:p w14:paraId="3C0677B8" w14:textId="4F5DBE49" w:rsidR="008F0821" w:rsidRPr="00137523" w:rsidRDefault="008F0821" w:rsidP="008F0821">
            <w:pPr>
              <w:jc w:val="center"/>
            </w:pPr>
            <w:r>
              <w:t>964,0</w:t>
            </w:r>
          </w:p>
        </w:tc>
        <w:tc>
          <w:tcPr>
            <w:tcW w:w="147" w:type="pct"/>
            <w:shd w:val="clear" w:color="auto" w:fill="auto"/>
          </w:tcPr>
          <w:p w14:paraId="5F2BB16C" w14:textId="42CDC52C" w:rsidR="008F0821" w:rsidRPr="00137523" w:rsidRDefault="008F0821" w:rsidP="008F0821">
            <w:pPr>
              <w:jc w:val="center"/>
            </w:pPr>
            <w:r>
              <w:t>-</w:t>
            </w:r>
          </w:p>
        </w:tc>
        <w:tc>
          <w:tcPr>
            <w:tcW w:w="767" w:type="pct"/>
            <w:vMerge/>
            <w:shd w:val="clear" w:color="auto" w:fill="auto"/>
          </w:tcPr>
          <w:p w14:paraId="2A42656F" w14:textId="77777777" w:rsidR="008F0821" w:rsidRPr="00137523" w:rsidRDefault="008F0821" w:rsidP="008F0821"/>
        </w:tc>
        <w:tc>
          <w:tcPr>
            <w:tcW w:w="366" w:type="pct"/>
            <w:vMerge/>
            <w:shd w:val="clear" w:color="auto" w:fill="auto"/>
          </w:tcPr>
          <w:p w14:paraId="503A2E10" w14:textId="77777777" w:rsidR="008F0821" w:rsidRPr="00137523" w:rsidRDefault="008F0821" w:rsidP="008F0821"/>
        </w:tc>
      </w:tr>
      <w:tr w:rsidR="008F0821" w:rsidRPr="00137523" w14:paraId="65AFE8D5" w14:textId="77777777" w:rsidTr="00DA3E9C">
        <w:trPr>
          <w:trHeight w:val="20"/>
        </w:trPr>
        <w:tc>
          <w:tcPr>
            <w:tcW w:w="222" w:type="pct"/>
            <w:vMerge/>
            <w:shd w:val="clear" w:color="auto" w:fill="auto"/>
          </w:tcPr>
          <w:p w14:paraId="1F9B8812" w14:textId="77777777" w:rsidR="008F0821" w:rsidRPr="00137523" w:rsidRDefault="008F0821" w:rsidP="008F0821"/>
        </w:tc>
        <w:tc>
          <w:tcPr>
            <w:tcW w:w="820" w:type="pct"/>
            <w:vMerge/>
            <w:shd w:val="clear" w:color="auto" w:fill="auto"/>
          </w:tcPr>
          <w:p w14:paraId="2CBFCF71" w14:textId="77777777" w:rsidR="008F0821" w:rsidRPr="00137523" w:rsidRDefault="008F0821" w:rsidP="008F0821"/>
        </w:tc>
        <w:tc>
          <w:tcPr>
            <w:tcW w:w="686" w:type="pct"/>
            <w:gridSpan w:val="3"/>
            <w:vMerge/>
            <w:shd w:val="clear" w:color="auto" w:fill="auto"/>
          </w:tcPr>
          <w:p w14:paraId="5585DEAB" w14:textId="77777777" w:rsidR="008F0821" w:rsidRPr="00137523" w:rsidRDefault="008F0821" w:rsidP="008F0821">
            <w:pPr>
              <w:jc w:val="center"/>
            </w:pPr>
          </w:p>
        </w:tc>
        <w:tc>
          <w:tcPr>
            <w:tcW w:w="476" w:type="pct"/>
            <w:shd w:val="clear" w:color="auto" w:fill="auto"/>
          </w:tcPr>
          <w:p w14:paraId="0BBC1DF1" w14:textId="5012051B" w:rsidR="008F0821" w:rsidRPr="00137523" w:rsidRDefault="008F0821" w:rsidP="008F0821">
            <w:pPr>
              <w:jc w:val="center"/>
            </w:pPr>
            <w:r>
              <w:t>2025</w:t>
            </w:r>
          </w:p>
        </w:tc>
        <w:tc>
          <w:tcPr>
            <w:tcW w:w="389" w:type="pct"/>
            <w:gridSpan w:val="2"/>
            <w:shd w:val="clear" w:color="auto" w:fill="auto"/>
            <w:vAlign w:val="center"/>
          </w:tcPr>
          <w:p w14:paraId="4AD55588" w14:textId="7827E10F" w:rsidR="008F0821" w:rsidRPr="00137523" w:rsidRDefault="008F0821" w:rsidP="008F0821">
            <w:pPr>
              <w:jc w:val="center"/>
            </w:pPr>
            <w:r>
              <w:t>871,5</w:t>
            </w:r>
          </w:p>
        </w:tc>
        <w:tc>
          <w:tcPr>
            <w:tcW w:w="344" w:type="pct"/>
            <w:gridSpan w:val="2"/>
            <w:shd w:val="clear" w:color="auto" w:fill="auto"/>
          </w:tcPr>
          <w:p w14:paraId="753F17F9" w14:textId="467A0420" w:rsidR="008F0821" w:rsidRDefault="008F0821" w:rsidP="008F0821">
            <w:pPr>
              <w:jc w:val="center"/>
            </w:pPr>
            <w:r>
              <w:t>-</w:t>
            </w:r>
          </w:p>
        </w:tc>
        <w:tc>
          <w:tcPr>
            <w:tcW w:w="390" w:type="pct"/>
            <w:gridSpan w:val="2"/>
            <w:shd w:val="clear" w:color="auto" w:fill="auto"/>
          </w:tcPr>
          <w:p w14:paraId="108795EF" w14:textId="51FD1D49" w:rsidR="008F0821" w:rsidRPr="00137523" w:rsidRDefault="008F0821" w:rsidP="008F0821">
            <w:pPr>
              <w:jc w:val="center"/>
            </w:pPr>
            <w:r>
              <w:t>-</w:t>
            </w:r>
          </w:p>
        </w:tc>
        <w:tc>
          <w:tcPr>
            <w:tcW w:w="393" w:type="pct"/>
            <w:gridSpan w:val="2"/>
            <w:shd w:val="clear" w:color="auto" w:fill="auto"/>
            <w:vAlign w:val="center"/>
          </w:tcPr>
          <w:p w14:paraId="3C8FA9A5" w14:textId="5A59DEAB" w:rsidR="008F0821" w:rsidRPr="00137523" w:rsidRDefault="008F0821" w:rsidP="008F0821">
            <w:pPr>
              <w:jc w:val="center"/>
            </w:pPr>
            <w:r>
              <w:t>871,5</w:t>
            </w:r>
          </w:p>
        </w:tc>
        <w:tc>
          <w:tcPr>
            <w:tcW w:w="147" w:type="pct"/>
            <w:shd w:val="clear" w:color="auto" w:fill="auto"/>
          </w:tcPr>
          <w:p w14:paraId="6E6C0524" w14:textId="77777777" w:rsidR="008F0821" w:rsidRDefault="008F0821" w:rsidP="008F0821">
            <w:pPr>
              <w:jc w:val="center"/>
            </w:pPr>
          </w:p>
        </w:tc>
        <w:tc>
          <w:tcPr>
            <w:tcW w:w="767" w:type="pct"/>
            <w:vMerge/>
            <w:shd w:val="clear" w:color="auto" w:fill="auto"/>
          </w:tcPr>
          <w:p w14:paraId="410E2CFD" w14:textId="77777777" w:rsidR="008F0821" w:rsidRPr="00137523" w:rsidRDefault="008F0821" w:rsidP="008F0821"/>
        </w:tc>
        <w:tc>
          <w:tcPr>
            <w:tcW w:w="366" w:type="pct"/>
            <w:vMerge/>
            <w:shd w:val="clear" w:color="auto" w:fill="auto"/>
          </w:tcPr>
          <w:p w14:paraId="57E0C9F0" w14:textId="77777777" w:rsidR="008F0821" w:rsidRPr="00137523" w:rsidRDefault="008F0821" w:rsidP="008F0821"/>
        </w:tc>
      </w:tr>
      <w:tr w:rsidR="008F0821" w:rsidRPr="00137523" w14:paraId="6DCFC698" w14:textId="77777777" w:rsidTr="00DA3E9C">
        <w:trPr>
          <w:trHeight w:val="20"/>
        </w:trPr>
        <w:tc>
          <w:tcPr>
            <w:tcW w:w="222" w:type="pct"/>
            <w:vMerge/>
            <w:shd w:val="clear" w:color="auto" w:fill="auto"/>
          </w:tcPr>
          <w:p w14:paraId="767CFB89" w14:textId="77777777" w:rsidR="008F0821" w:rsidRPr="00137523" w:rsidRDefault="008F0821" w:rsidP="008F0821"/>
        </w:tc>
        <w:tc>
          <w:tcPr>
            <w:tcW w:w="820" w:type="pct"/>
            <w:vMerge/>
            <w:shd w:val="clear" w:color="auto" w:fill="auto"/>
          </w:tcPr>
          <w:p w14:paraId="33CAAFDB" w14:textId="77777777" w:rsidR="008F0821" w:rsidRPr="00137523" w:rsidRDefault="008F0821" w:rsidP="008F0821"/>
        </w:tc>
        <w:tc>
          <w:tcPr>
            <w:tcW w:w="686" w:type="pct"/>
            <w:gridSpan w:val="3"/>
            <w:vMerge/>
            <w:shd w:val="clear" w:color="auto" w:fill="auto"/>
          </w:tcPr>
          <w:p w14:paraId="01C92C6B" w14:textId="77777777" w:rsidR="008F0821" w:rsidRPr="00137523" w:rsidRDefault="008F0821" w:rsidP="008F0821">
            <w:pPr>
              <w:jc w:val="center"/>
            </w:pPr>
          </w:p>
        </w:tc>
        <w:tc>
          <w:tcPr>
            <w:tcW w:w="476" w:type="pct"/>
            <w:shd w:val="clear" w:color="auto" w:fill="auto"/>
          </w:tcPr>
          <w:p w14:paraId="1DB9BFC4" w14:textId="59266F96" w:rsidR="008F0821" w:rsidRPr="00137523" w:rsidRDefault="008F0821" w:rsidP="008F0821">
            <w:pPr>
              <w:jc w:val="center"/>
            </w:pPr>
            <w:r w:rsidRPr="00137523">
              <w:t>202</w:t>
            </w:r>
            <w:r>
              <w:t>6</w:t>
            </w:r>
            <w:r w:rsidRPr="00137523">
              <w:t>-2030</w:t>
            </w:r>
          </w:p>
        </w:tc>
        <w:tc>
          <w:tcPr>
            <w:tcW w:w="389" w:type="pct"/>
            <w:gridSpan w:val="2"/>
            <w:shd w:val="clear" w:color="auto" w:fill="auto"/>
            <w:vAlign w:val="center"/>
          </w:tcPr>
          <w:p w14:paraId="79FE9333" w14:textId="58E9B643" w:rsidR="008F0821" w:rsidRPr="00137523" w:rsidRDefault="008F0821" w:rsidP="008F0821">
            <w:pPr>
              <w:jc w:val="center"/>
            </w:pPr>
            <w:r w:rsidRPr="00137523">
              <w:t>4 </w:t>
            </w:r>
            <w:r>
              <w:t>1</w:t>
            </w:r>
            <w:r w:rsidRPr="00137523">
              <w:t>42,0</w:t>
            </w:r>
          </w:p>
        </w:tc>
        <w:tc>
          <w:tcPr>
            <w:tcW w:w="344" w:type="pct"/>
            <w:gridSpan w:val="2"/>
            <w:shd w:val="clear" w:color="auto" w:fill="auto"/>
          </w:tcPr>
          <w:p w14:paraId="366209EF" w14:textId="77777777" w:rsidR="008F0821" w:rsidRPr="00137523" w:rsidRDefault="008F0821" w:rsidP="008F0821">
            <w:pPr>
              <w:jc w:val="center"/>
            </w:pPr>
            <w:r w:rsidRPr="00137523">
              <w:t>-</w:t>
            </w:r>
          </w:p>
        </w:tc>
        <w:tc>
          <w:tcPr>
            <w:tcW w:w="390" w:type="pct"/>
            <w:gridSpan w:val="2"/>
            <w:shd w:val="clear" w:color="auto" w:fill="auto"/>
          </w:tcPr>
          <w:p w14:paraId="6A23D9C8" w14:textId="77777777" w:rsidR="008F0821" w:rsidRPr="00137523" w:rsidRDefault="008F0821" w:rsidP="008F0821">
            <w:pPr>
              <w:jc w:val="center"/>
            </w:pPr>
            <w:r w:rsidRPr="00137523">
              <w:t>-</w:t>
            </w:r>
          </w:p>
        </w:tc>
        <w:tc>
          <w:tcPr>
            <w:tcW w:w="393" w:type="pct"/>
            <w:gridSpan w:val="2"/>
            <w:shd w:val="clear" w:color="auto" w:fill="auto"/>
            <w:vAlign w:val="center"/>
          </w:tcPr>
          <w:p w14:paraId="7C66C430" w14:textId="1C5A123A" w:rsidR="008F0821" w:rsidRPr="00137523" w:rsidRDefault="008F0821" w:rsidP="008F0821">
            <w:pPr>
              <w:jc w:val="center"/>
            </w:pPr>
            <w:r w:rsidRPr="00137523">
              <w:t>4 </w:t>
            </w:r>
            <w:r>
              <w:t>1</w:t>
            </w:r>
            <w:r w:rsidRPr="00137523">
              <w:t>42,0</w:t>
            </w:r>
          </w:p>
        </w:tc>
        <w:tc>
          <w:tcPr>
            <w:tcW w:w="147" w:type="pct"/>
            <w:shd w:val="clear" w:color="auto" w:fill="auto"/>
          </w:tcPr>
          <w:p w14:paraId="0D817348" w14:textId="77777777" w:rsidR="008F0821" w:rsidRPr="00137523" w:rsidRDefault="008F0821" w:rsidP="008F0821">
            <w:pPr>
              <w:jc w:val="center"/>
            </w:pPr>
            <w:r w:rsidRPr="00137523">
              <w:t>-</w:t>
            </w:r>
          </w:p>
        </w:tc>
        <w:tc>
          <w:tcPr>
            <w:tcW w:w="767" w:type="pct"/>
            <w:vMerge/>
            <w:shd w:val="clear" w:color="auto" w:fill="auto"/>
          </w:tcPr>
          <w:p w14:paraId="3A303ECA" w14:textId="77777777" w:rsidR="008F0821" w:rsidRPr="00137523" w:rsidRDefault="008F0821" w:rsidP="008F0821"/>
        </w:tc>
        <w:tc>
          <w:tcPr>
            <w:tcW w:w="366" w:type="pct"/>
            <w:vMerge/>
            <w:shd w:val="clear" w:color="auto" w:fill="auto"/>
          </w:tcPr>
          <w:p w14:paraId="67E5969C" w14:textId="77777777" w:rsidR="008F0821" w:rsidRPr="00137523" w:rsidRDefault="008F0821" w:rsidP="008F0821"/>
        </w:tc>
      </w:tr>
      <w:tr w:rsidR="008F0821" w:rsidRPr="00137523" w14:paraId="66548968" w14:textId="77777777" w:rsidTr="00EB1529">
        <w:trPr>
          <w:trHeight w:val="20"/>
        </w:trPr>
        <w:tc>
          <w:tcPr>
            <w:tcW w:w="222" w:type="pct"/>
            <w:vMerge/>
            <w:shd w:val="clear" w:color="auto" w:fill="auto"/>
          </w:tcPr>
          <w:p w14:paraId="5702B2F3" w14:textId="77777777" w:rsidR="008F0821" w:rsidRPr="00137523" w:rsidRDefault="008F0821" w:rsidP="008F0821"/>
        </w:tc>
        <w:tc>
          <w:tcPr>
            <w:tcW w:w="820" w:type="pct"/>
            <w:vMerge/>
            <w:shd w:val="clear" w:color="auto" w:fill="auto"/>
          </w:tcPr>
          <w:p w14:paraId="1D97E654" w14:textId="77777777" w:rsidR="008F0821" w:rsidRPr="00137523" w:rsidRDefault="008F0821" w:rsidP="008F0821"/>
        </w:tc>
        <w:tc>
          <w:tcPr>
            <w:tcW w:w="686" w:type="pct"/>
            <w:gridSpan w:val="3"/>
            <w:vMerge/>
            <w:shd w:val="clear" w:color="auto" w:fill="auto"/>
          </w:tcPr>
          <w:p w14:paraId="676BD405" w14:textId="77777777" w:rsidR="008F0821" w:rsidRPr="00137523" w:rsidRDefault="008F0821" w:rsidP="008F0821">
            <w:pPr>
              <w:jc w:val="center"/>
            </w:pPr>
          </w:p>
        </w:tc>
        <w:tc>
          <w:tcPr>
            <w:tcW w:w="476" w:type="pct"/>
            <w:shd w:val="clear" w:color="auto" w:fill="auto"/>
          </w:tcPr>
          <w:p w14:paraId="2EB1A3CD" w14:textId="77777777" w:rsidR="008F0821" w:rsidRPr="00137523" w:rsidRDefault="008F0821" w:rsidP="008F0821">
            <w:pPr>
              <w:jc w:val="center"/>
            </w:pPr>
            <w:r w:rsidRPr="00137523">
              <w:t>2019-2030</w:t>
            </w:r>
          </w:p>
        </w:tc>
        <w:tc>
          <w:tcPr>
            <w:tcW w:w="389" w:type="pct"/>
            <w:gridSpan w:val="2"/>
            <w:shd w:val="clear" w:color="auto" w:fill="auto"/>
          </w:tcPr>
          <w:p w14:paraId="6FE5BD19" w14:textId="26DC1505" w:rsidR="008F0821" w:rsidRPr="00137523" w:rsidRDefault="008F0821" w:rsidP="008F0821">
            <w:pPr>
              <w:jc w:val="center"/>
            </w:pPr>
            <w:r w:rsidRPr="00137523">
              <w:t>9</w:t>
            </w:r>
            <w:r>
              <w:t> 455,0</w:t>
            </w:r>
          </w:p>
        </w:tc>
        <w:tc>
          <w:tcPr>
            <w:tcW w:w="344" w:type="pct"/>
            <w:gridSpan w:val="2"/>
            <w:shd w:val="clear" w:color="auto" w:fill="auto"/>
          </w:tcPr>
          <w:p w14:paraId="5B9448D0" w14:textId="77777777" w:rsidR="008F0821" w:rsidRPr="00137523" w:rsidRDefault="008F0821" w:rsidP="008F0821">
            <w:pPr>
              <w:jc w:val="center"/>
            </w:pPr>
            <w:r w:rsidRPr="00137523">
              <w:t>-</w:t>
            </w:r>
          </w:p>
        </w:tc>
        <w:tc>
          <w:tcPr>
            <w:tcW w:w="390" w:type="pct"/>
            <w:gridSpan w:val="2"/>
            <w:shd w:val="clear" w:color="auto" w:fill="auto"/>
          </w:tcPr>
          <w:p w14:paraId="62BA4095" w14:textId="77777777" w:rsidR="008F0821" w:rsidRPr="00137523" w:rsidRDefault="008F0821" w:rsidP="008F0821">
            <w:pPr>
              <w:jc w:val="center"/>
            </w:pPr>
            <w:r w:rsidRPr="00137523">
              <w:t>855,7</w:t>
            </w:r>
          </w:p>
        </w:tc>
        <w:tc>
          <w:tcPr>
            <w:tcW w:w="393" w:type="pct"/>
            <w:gridSpan w:val="2"/>
            <w:shd w:val="clear" w:color="auto" w:fill="auto"/>
          </w:tcPr>
          <w:p w14:paraId="1E4C78FC" w14:textId="3B872CB3" w:rsidR="008F0821" w:rsidRPr="00137523" w:rsidRDefault="008F0821" w:rsidP="008F0821">
            <w:pPr>
              <w:jc w:val="center"/>
            </w:pPr>
            <w:r>
              <w:t>8 599,3</w:t>
            </w:r>
          </w:p>
        </w:tc>
        <w:tc>
          <w:tcPr>
            <w:tcW w:w="147" w:type="pct"/>
            <w:shd w:val="clear" w:color="auto" w:fill="auto"/>
          </w:tcPr>
          <w:p w14:paraId="76CA21C0" w14:textId="77777777" w:rsidR="008F0821" w:rsidRPr="00137523" w:rsidRDefault="008F0821" w:rsidP="008F0821">
            <w:pPr>
              <w:jc w:val="center"/>
            </w:pPr>
            <w:r w:rsidRPr="00137523">
              <w:t>-</w:t>
            </w:r>
          </w:p>
        </w:tc>
        <w:tc>
          <w:tcPr>
            <w:tcW w:w="767" w:type="pct"/>
            <w:vMerge/>
            <w:shd w:val="clear" w:color="auto" w:fill="auto"/>
          </w:tcPr>
          <w:p w14:paraId="437DCA85" w14:textId="77777777" w:rsidR="008F0821" w:rsidRPr="00137523" w:rsidRDefault="008F0821" w:rsidP="008F0821"/>
        </w:tc>
        <w:tc>
          <w:tcPr>
            <w:tcW w:w="366" w:type="pct"/>
            <w:vMerge/>
            <w:shd w:val="clear" w:color="auto" w:fill="auto"/>
          </w:tcPr>
          <w:p w14:paraId="4BCF2F40" w14:textId="77777777" w:rsidR="008F0821" w:rsidRPr="00137523" w:rsidRDefault="008F0821" w:rsidP="008F0821"/>
        </w:tc>
      </w:tr>
      <w:tr w:rsidR="008F0821" w:rsidRPr="00137523" w14:paraId="7D45985E" w14:textId="77777777" w:rsidTr="00EB1529">
        <w:trPr>
          <w:trHeight w:val="20"/>
        </w:trPr>
        <w:tc>
          <w:tcPr>
            <w:tcW w:w="222" w:type="pct"/>
            <w:vMerge w:val="restart"/>
            <w:shd w:val="clear" w:color="auto" w:fill="auto"/>
          </w:tcPr>
          <w:p w14:paraId="54284ED8" w14:textId="77777777" w:rsidR="008F0821" w:rsidRPr="00137523" w:rsidRDefault="008F0821" w:rsidP="008F0821">
            <w:r w:rsidRPr="00137523">
              <w:t>3.1</w:t>
            </w:r>
          </w:p>
        </w:tc>
        <w:tc>
          <w:tcPr>
            <w:tcW w:w="820" w:type="pct"/>
            <w:vMerge w:val="restart"/>
            <w:shd w:val="clear" w:color="auto" w:fill="auto"/>
          </w:tcPr>
          <w:p w14:paraId="29659C2C" w14:textId="77777777" w:rsidR="008F0821" w:rsidRPr="00137523" w:rsidRDefault="008F0821" w:rsidP="008F0821">
            <w:r w:rsidRPr="00137523">
              <w:t>Оснащение зданий, строений, сооружений приборами учета используемых энергетических ресурсов</w:t>
            </w:r>
          </w:p>
        </w:tc>
        <w:tc>
          <w:tcPr>
            <w:tcW w:w="686" w:type="pct"/>
            <w:gridSpan w:val="3"/>
            <w:vMerge w:val="restart"/>
            <w:shd w:val="clear" w:color="auto" w:fill="auto"/>
          </w:tcPr>
          <w:p w14:paraId="4356E319" w14:textId="77777777" w:rsidR="008F0821" w:rsidRDefault="008F0821" w:rsidP="008F0821">
            <w:pPr>
              <w:jc w:val="center"/>
            </w:pPr>
            <w:r w:rsidRPr="00137523">
              <w:t xml:space="preserve">Управление образования </w:t>
            </w:r>
          </w:p>
          <w:p w14:paraId="3A250672" w14:textId="20965C12" w:rsidR="008F0821" w:rsidRPr="00137523" w:rsidRDefault="008F0821" w:rsidP="008F0821">
            <w:pPr>
              <w:jc w:val="center"/>
            </w:pPr>
            <w:r w:rsidRPr="00137523">
              <w:t>Отдел по молодежной политике и спорту</w:t>
            </w:r>
          </w:p>
          <w:p w14:paraId="49BEB516" w14:textId="77777777" w:rsidR="008F0821" w:rsidRDefault="008F0821" w:rsidP="008F0821">
            <w:pPr>
              <w:jc w:val="center"/>
            </w:pPr>
          </w:p>
          <w:p w14:paraId="397521AD" w14:textId="775317A3" w:rsidR="008F0821" w:rsidRPr="00137523" w:rsidRDefault="008F0821" w:rsidP="008F0821">
            <w:pPr>
              <w:jc w:val="center"/>
            </w:pPr>
            <w:r w:rsidRPr="00137523">
              <w:t>Отдел культуры</w:t>
            </w:r>
          </w:p>
        </w:tc>
        <w:tc>
          <w:tcPr>
            <w:tcW w:w="476" w:type="pct"/>
            <w:shd w:val="clear" w:color="auto" w:fill="auto"/>
          </w:tcPr>
          <w:p w14:paraId="5D99B0A7" w14:textId="77777777" w:rsidR="008F0821" w:rsidRPr="00137523" w:rsidRDefault="008F0821" w:rsidP="008F0821">
            <w:pPr>
              <w:jc w:val="center"/>
            </w:pPr>
            <w:r w:rsidRPr="00137523">
              <w:t>2019</w:t>
            </w:r>
          </w:p>
        </w:tc>
        <w:tc>
          <w:tcPr>
            <w:tcW w:w="389" w:type="pct"/>
            <w:gridSpan w:val="2"/>
            <w:shd w:val="clear" w:color="auto" w:fill="auto"/>
          </w:tcPr>
          <w:p w14:paraId="6C1AE975" w14:textId="77777777" w:rsidR="008F0821" w:rsidRPr="00137523" w:rsidRDefault="008F0821" w:rsidP="008F0821">
            <w:pPr>
              <w:jc w:val="center"/>
            </w:pPr>
            <w:r w:rsidRPr="00137523">
              <w:t>76,1</w:t>
            </w:r>
          </w:p>
        </w:tc>
        <w:tc>
          <w:tcPr>
            <w:tcW w:w="344" w:type="pct"/>
            <w:gridSpan w:val="2"/>
            <w:shd w:val="clear" w:color="auto" w:fill="auto"/>
          </w:tcPr>
          <w:p w14:paraId="5F7B11D5" w14:textId="77777777" w:rsidR="008F0821" w:rsidRPr="00137523" w:rsidRDefault="008F0821" w:rsidP="008F0821">
            <w:pPr>
              <w:jc w:val="center"/>
            </w:pPr>
            <w:r w:rsidRPr="00137523">
              <w:t>-</w:t>
            </w:r>
          </w:p>
        </w:tc>
        <w:tc>
          <w:tcPr>
            <w:tcW w:w="390" w:type="pct"/>
            <w:gridSpan w:val="2"/>
            <w:shd w:val="clear" w:color="auto" w:fill="auto"/>
          </w:tcPr>
          <w:p w14:paraId="0F67FA9D" w14:textId="77777777" w:rsidR="008F0821" w:rsidRPr="00137523" w:rsidRDefault="008F0821" w:rsidP="008F0821">
            <w:pPr>
              <w:jc w:val="center"/>
            </w:pPr>
            <w:r w:rsidRPr="00137523">
              <w:t>-</w:t>
            </w:r>
          </w:p>
        </w:tc>
        <w:tc>
          <w:tcPr>
            <w:tcW w:w="393" w:type="pct"/>
            <w:gridSpan w:val="2"/>
            <w:shd w:val="clear" w:color="auto" w:fill="auto"/>
          </w:tcPr>
          <w:p w14:paraId="23061188" w14:textId="77777777" w:rsidR="008F0821" w:rsidRPr="00137523" w:rsidRDefault="008F0821" w:rsidP="008F0821">
            <w:pPr>
              <w:jc w:val="center"/>
            </w:pPr>
            <w:r w:rsidRPr="00137523">
              <w:t>76,1</w:t>
            </w:r>
          </w:p>
        </w:tc>
        <w:tc>
          <w:tcPr>
            <w:tcW w:w="147" w:type="pct"/>
            <w:shd w:val="clear" w:color="auto" w:fill="auto"/>
          </w:tcPr>
          <w:p w14:paraId="3ADB6699" w14:textId="77777777" w:rsidR="008F0821" w:rsidRPr="00137523" w:rsidRDefault="008F0821" w:rsidP="008F0821">
            <w:pPr>
              <w:jc w:val="center"/>
            </w:pPr>
            <w:r w:rsidRPr="00137523">
              <w:t>-</w:t>
            </w:r>
          </w:p>
        </w:tc>
        <w:tc>
          <w:tcPr>
            <w:tcW w:w="767" w:type="pct"/>
            <w:vMerge w:val="restart"/>
            <w:shd w:val="clear" w:color="auto" w:fill="auto"/>
          </w:tcPr>
          <w:p w14:paraId="0DFBCD68" w14:textId="77777777" w:rsidR="008F0821" w:rsidRPr="00137523" w:rsidRDefault="008F0821" w:rsidP="008F0821"/>
        </w:tc>
        <w:tc>
          <w:tcPr>
            <w:tcW w:w="366" w:type="pct"/>
            <w:vMerge w:val="restart"/>
            <w:shd w:val="clear" w:color="auto" w:fill="auto"/>
          </w:tcPr>
          <w:p w14:paraId="1003CFBF" w14:textId="77777777" w:rsidR="008F0821" w:rsidRPr="00137523" w:rsidRDefault="008F0821" w:rsidP="008F0821"/>
        </w:tc>
      </w:tr>
      <w:tr w:rsidR="008F0821" w:rsidRPr="00137523" w14:paraId="4F6AB942" w14:textId="77777777" w:rsidTr="00EB1529">
        <w:trPr>
          <w:trHeight w:val="20"/>
        </w:trPr>
        <w:tc>
          <w:tcPr>
            <w:tcW w:w="222" w:type="pct"/>
            <w:vMerge/>
            <w:shd w:val="clear" w:color="auto" w:fill="auto"/>
          </w:tcPr>
          <w:p w14:paraId="71F34103" w14:textId="77777777" w:rsidR="008F0821" w:rsidRPr="00137523" w:rsidRDefault="008F0821" w:rsidP="008F0821"/>
        </w:tc>
        <w:tc>
          <w:tcPr>
            <w:tcW w:w="820" w:type="pct"/>
            <w:vMerge/>
            <w:shd w:val="clear" w:color="auto" w:fill="auto"/>
          </w:tcPr>
          <w:p w14:paraId="1C11FB77" w14:textId="77777777" w:rsidR="008F0821" w:rsidRPr="00137523" w:rsidRDefault="008F0821" w:rsidP="008F0821"/>
        </w:tc>
        <w:tc>
          <w:tcPr>
            <w:tcW w:w="686" w:type="pct"/>
            <w:gridSpan w:val="3"/>
            <w:vMerge/>
            <w:shd w:val="clear" w:color="auto" w:fill="auto"/>
          </w:tcPr>
          <w:p w14:paraId="78E8C2F1" w14:textId="77777777" w:rsidR="008F0821" w:rsidRPr="00137523" w:rsidRDefault="008F0821" w:rsidP="008F0821">
            <w:pPr>
              <w:jc w:val="center"/>
            </w:pPr>
          </w:p>
        </w:tc>
        <w:tc>
          <w:tcPr>
            <w:tcW w:w="476" w:type="pct"/>
            <w:shd w:val="clear" w:color="auto" w:fill="auto"/>
          </w:tcPr>
          <w:p w14:paraId="148B9908" w14:textId="77777777" w:rsidR="008F0821" w:rsidRPr="00137523" w:rsidRDefault="008F0821" w:rsidP="008F0821">
            <w:pPr>
              <w:jc w:val="center"/>
            </w:pPr>
            <w:r w:rsidRPr="00137523">
              <w:t>2020</w:t>
            </w:r>
          </w:p>
        </w:tc>
        <w:tc>
          <w:tcPr>
            <w:tcW w:w="389" w:type="pct"/>
            <w:gridSpan w:val="2"/>
            <w:shd w:val="clear" w:color="auto" w:fill="auto"/>
          </w:tcPr>
          <w:p w14:paraId="4A7A7696" w14:textId="77777777" w:rsidR="008F0821" w:rsidRPr="00137523" w:rsidRDefault="008F0821" w:rsidP="008F0821">
            <w:pPr>
              <w:jc w:val="center"/>
            </w:pPr>
            <w:r w:rsidRPr="00137523">
              <w:t>30,6</w:t>
            </w:r>
          </w:p>
        </w:tc>
        <w:tc>
          <w:tcPr>
            <w:tcW w:w="344" w:type="pct"/>
            <w:gridSpan w:val="2"/>
            <w:shd w:val="clear" w:color="auto" w:fill="auto"/>
          </w:tcPr>
          <w:p w14:paraId="5724388D" w14:textId="77777777" w:rsidR="008F0821" w:rsidRPr="00137523" w:rsidRDefault="008F0821" w:rsidP="008F0821">
            <w:pPr>
              <w:jc w:val="center"/>
            </w:pPr>
            <w:r w:rsidRPr="00137523">
              <w:t>-</w:t>
            </w:r>
          </w:p>
        </w:tc>
        <w:tc>
          <w:tcPr>
            <w:tcW w:w="390" w:type="pct"/>
            <w:gridSpan w:val="2"/>
            <w:shd w:val="clear" w:color="auto" w:fill="auto"/>
          </w:tcPr>
          <w:p w14:paraId="239A4DD2" w14:textId="77777777" w:rsidR="008F0821" w:rsidRPr="00137523" w:rsidRDefault="008F0821" w:rsidP="008F0821">
            <w:pPr>
              <w:jc w:val="center"/>
            </w:pPr>
            <w:r w:rsidRPr="00137523">
              <w:t>-</w:t>
            </w:r>
          </w:p>
        </w:tc>
        <w:tc>
          <w:tcPr>
            <w:tcW w:w="393" w:type="pct"/>
            <w:gridSpan w:val="2"/>
            <w:shd w:val="clear" w:color="auto" w:fill="auto"/>
          </w:tcPr>
          <w:p w14:paraId="71A82789" w14:textId="77777777" w:rsidR="008F0821" w:rsidRPr="00137523" w:rsidRDefault="008F0821" w:rsidP="008F0821">
            <w:pPr>
              <w:jc w:val="center"/>
            </w:pPr>
            <w:r w:rsidRPr="00137523">
              <w:t>30,6</w:t>
            </w:r>
          </w:p>
        </w:tc>
        <w:tc>
          <w:tcPr>
            <w:tcW w:w="147" w:type="pct"/>
            <w:shd w:val="clear" w:color="auto" w:fill="auto"/>
          </w:tcPr>
          <w:p w14:paraId="5B01A017" w14:textId="77777777" w:rsidR="008F0821" w:rsidRPr="00137523" w:rsidRDefault="008F0821" w:rsidP="008F0821">
            <w:pPr>
              <w:jc w:val="center"/>
            </w:pPr>
            <w:r w:rsidRPr="00137523">
              <w:t>-</w:t>
            </w:r>
          </w:p>
        </w:tc>
        <w:tc>
          <w:tcPr>
            <w:tcW w:w="767" w:type="pct"/>
            <w:vMerge/>
            <w:shd w:val="clear" w:color="auto" w:fill="auto"/>
          </w:tcPr>
          <w:p w14:paraId="68676CCB" w14:textId="77777777" w:rsidR="008F0821" w:rsidRPr="00137523" w:rsidRDefault="008F0821" w:rsidP="008F0821"/>
        </w:tc>
        <w:tc>
          <w:tcPr>
            <w:tcW w:w="366" w:type="pct"/>
            <w:vMerge/>
            <w:shd w:val="clear" w:color="auto" w:fill="auto"/>
          </w:tcPr>
          <w:p w14:paraId="62C58ACD" w14:textId="77777777" w:rsidR="008F0821" w:rsidRPr="00137523" w:rsidRDefault="008F0821" w:rsidP="008F0821"/>
        </w:tc>
      </w:tr>
      <w:tr w:rsidR="008F0821" w:rsidRPr="00137523" w14:paraId="5CC44F55" w14:textId="77777777" w:rsidTr="00EB1529">
        <w:trPr>
          <w:trHeight w:val="20"/>
        </w:trPr>
        <w:tc>
          <w:tcPr>
            <w:tcW w:w="222" w:type="pct"/>
            <w:vMerge/>
            <w:shd w:val="clear" w:color="auto" w:fill="auto"/>
          </w:tcPr>
          <w:p w14:paraId="4C51EA33" w14:textId="77777777" w:rsidR="008F0821" w:rsidRPr="00137523" w:rsidRDefault="008F0821" w:rsidP="008F0821"/>
        </w:tc>
        <w:tc>
          <w:tcPr>
            <w:tcW w:w="820" w:type="pct"/>
            <w:vMerge/>
            <w:shd w:val="clear" w:color="auto" w:fill="auto"/>
          </w:tcPr>
          <w:p w14:paraId="7D927C77" w14:textId="77777777" w:rsidR="008F0821" w:rsidRPr="00137523" w:rsidRDefault="008F0821" w:rsidP="008F0821"/>
        </w:tc>
        <w:tc>
          <w:tcPr>
            <w:tcW w:w="686" w:type="pct"/>
            <w:gridSpan w:val="3"/>
            <w:vMerge/>
            <w:shd w:val="clear" w:color="auto" w:fill="auto"/>
          </w:tcPr>
          <w:p w14:paraId="77BDEE8B" w14:textId="77777777" w:rsidR="008F0821" w:rsidRPr="00137523" w:rsidRDefault="008F0821" w:rsidP="008F0821">
            <w:pPr>
              <w:jc w:val="center"/>
            </w:pPr>
          </w:p>
        </w:tc>
        <w:tc>
          <w:tcPr>
            <w:tcW w:w="476" w:type="pct"/>
            <w:shd w:val="clear" w:color="auto" w:fill="auto"/>
          </w:tcPr>
          <w:p w14:paraId="4C753A83" w14:textId="77777777" w:rsidR="008F0821" w:rsidRPr="00137523" w:rsidRDefault="008F0821" w:rsidP="008F0821">
            <w:pPr>
              <w:jc w:val="center"/>
            </w:pPr>
            <w:r w:rsidRPr="00137523">
              <w:t>2021</w:t>
            </w:r>
          </w:p>
        </w:tc>
        <w:tc>
          <w:tcPr>
            <w:tcW w:w="389" w:type="pct"/>
            <w:gridSpan w:val="2"/>
            <w:shd w:val="clear" w:color="auto" w:fill="auto"/>
          </w:tcPr>
          <w:p w14:paraId="4852A2B5" w14:textId="77777777" w:rsidR="008F0821" w:rsidRPr="00137523" w:rsidRDefault="008F0821" w:rsidP="008F0821">
            <w:pPr>
              <w:jc w:val="center"/>
            </w:pPr>
            <w:r w:rsidRPr="00137523">
              <w:t>-</w:t>
            </w:r>
          </w:p>
        </w:tc>
        <w:tc>
          <w:tcPr>
            <w:tcW w:w="344" w:type="pct"/>
            <w:gridSpan w:val="2"/>
            <w:shd w:val="clear" w:color="auto" w:fill="auto"/>
          </w:tcPr>
          <w:p w14:paraId="2538E1E8" w14:textId="77777777" w:rsidR="008F0821" w:rsidRPr="00137523" w:rsidRDefault="008F0821" w:rsidP="008F0821">
            <w:pPr>
              <w:jc w:val="center"/>
            </w:pPr>
            <w:r w:rsidRPr="00137523">
              <w:t>-</w:t>
            </w:r>
          </w:p>
        </w:tc>
        <w:tc>
          <w:tcPr>
            <w:tcW w:w="390" w:type="pct"/>
            <w:gridSpan w:val="2"/>
            <w:shd w:val="clear" w:color="auto" w:fill="auto"/>
          </w:tcPr>
          <w:p w14:paraId="123F4731" w14:textId="77777777" w:rsidR="008F0821" w:rsidRPr="00137523" w:rsidRDefault="008F0821" w:rsidP="008F0821">
            <w:pPr>
              <w:jc w:val="center"/>
            </w:pPr>
            <w:r w:rsidRPr="00137523">
              <w:t>-</w:t>
            </w:r>
          </w:p>
        </w:tc>
        <w:tc>
          <w:tcPr>
            <w:tcW w:w="393" w:type="pct"/>
            <w:gridSpan w:val="2"/>
            <w:shd w:val="clear" w:color="auto" w:fill="auto"/>
          </w:tcPr>
          <w:p w14:paraId="209AE856" w14:textId="77777777" w:rsidR="008F0821" w:rsidRPr="00137523" w:rsidRDefault="008F0821" w:rsidP="008F0821">
            <w:pPr>
              <w:jc w:val="center"/>
            </w:pPr>
            <w:r w:rsidRPr="00137523">
              <w:t>-</w:t>
            </w:r>
          </w:p>
        </w:tc>
        <w:tc>
          <w:tcPr>
            <w:tcW w:w="147" w:type="pct"/>
            <w:shd w:val="clear" w:color="auto" w:fill="auto"/>
          </w:tcPr>
          <w:p w14:paraId="71CFF44B" w14:textId="77777777" w:rsidR="008F0821" w:rsidRPr="00137523" w:rsidRDefault="008F0821" w:rsidP="008F0821">
            <w:pPr>
              <w:jc w:val="center"/>
            </w:pPr>
            <w:r w:rsidRPr="00137523">
              <w:t>-</w:t>
            </w:r>
          </w:p>
        </w:tc>
        <w:tc>
          <w:tcPr>
            <w:tcW w:w="767" w:type="pct"/>
            <w:vMerge/>
            <w:shd w:val="clear" w:color="auto" w:fill="auto"/>
          </w:tcPr>
          <w:p w14:paraId="51DBE545" w14:textId="77777777" w:rsidR="008F0821" w:rsidRPr="00137523" w:rsidRDefault="008F0821" w:rsidP="008F0821"/>
        </w:tc>
        <w:tc>
          <w:tcPr>
            <w:tcW w:w="366" w:type="pct"/>
            <w:vMerge/>
            <w:shd w:val="clear" w:color="auto" w:fill="auto"/>
          </w:tcPr>
          <w:p w14:paraId="7BF76400" w14:textId="77777777" w:rsidR="008F0821" w:rsidRPr="00137523" w:rsidRDefault="008F0821" w:rsidP="008F0821"/>
        </w:tc>
      </w:tr>
      <w:tr w:rsidR="008F0821" w:rsidRPr="00137523" w14:paraId="6841513F" w14:textId="77777777" w:rsidTr="00EB1529">
        <w:trPr>
          <w:trHeight w:val="20"/>
        </w:trPr>
        <w:tc>
          <w:tcPr>
            <w:tcW w:w="222" w:type="pct"/>
            <w:vMerge/>
            <w:shd w:val="clear" w:color="auto" w:fill="auto"/>
          </w:tcPr>
          <w:p w14:paraId="7224491E" w14:textId="77777777" w:rsidR="008F0821" w:rsidRPr="00137523" w:rsidRDefault="008F0821" w:rsidP="008F0821"/>
        </w:tc>
        <w:tc>
          <w:tcPr>
            <w:tcW w:w="820" w:type="pct"/>
            <w:vMerge/>
            <w:shd w:val="clear" w:color="auto" w:fill="auto"/>
          </w:tcPr>
          <w:p w14:paraId="7515EA8C" w14:textId="77777777" w:rsidR="008F0821" w:rsidRPr="00137523" w:rsidRDefault="008F0821" w:rsidP="008F0821"/>
        </w:tc>
        <w:tc>
          <w:tcPr>
            <w:tcW w:w="686" w:type="pct"/>
            <w:gridSpan w:val="3"/>
            <w:vMerge/>
            <w:shd w:val="clear" w:color="auto" w:fill="auto"/>
          </w:tcPr>
          <w:p w14:paraId="64D3F75D" w14:textId="77777777" w:rsidR="008F0821" w:rsidRPr="00137523" w:rsidRDefault="008F0821" w:rsidP="008F0821">
            <w:pPr>
              <w:jc w:val="center"/>
            </w:pPr>
          </w:p>
        </w:tc>
        <w:tc>
          <w:tcPr>
            <w:tcW w:w="476" w:type="pct"/>
            <w:shd w:val="clear" w:color="auto" w:fill="auto"/>
          </w:tcPr>
          <w:p w14:paraId="32C5AA64" w14:textId="77777777" w:rsidR="008F0821" w:rsidRPr="00137523" w:rsidRDefault="008F0821" w:rsidP="008F0821">
            <w:pPr>
              <w:jc w:val="center"/>
            </w:pPr>
            <w:r w:rsidRPr="00137523">
              <w:t>2022</w:t>
            </w:r>
          </w:p>
        </w:tc>
        <w:tc>
          <w:tcPr>
            <w:tcW w:w="389" w:type="pct"/>
            <w:gridSpan w:val="2"/>
            <w:shd w:val="clear" w:color="auto" w:fill="auto"/>
          </w:tcPr>
          <w:p w14:paraId="64267E9D" w14:textId="77777777" w:rsidR="008F0821" w:rsidRPr="00137523" w:rsidRDefault="008F0821" w:rsidP="008F0821">
            <w:pPr>
              <w:jc w:val="center"/>
            </w:pPr>
            <w:r w:rsidRPr="00137523">
              <w:t>-</w:t>
            </w:r>
          </w:p>
        </w:tc>
        <w:tc>
          <w:tcPr>
            <w:tcW w:w="344" w:type="pct"/>
            <w:gridSpan w:val="2"/>
            <w:shd w:val="clear" w:color="auto" w:fill="auto"/>
          </w:tcPr>
          <w:p w14:paraId="33D44765" w14:textId="77777777" w:rsidR="008F0821" w:rsidRPr="00137523" w:rsidRDefault="008F0821" w:rsidP="008F0821">
            <w:pPr>
              <w:jc w:val="center"/>
            </w:pPr>
            <w:r w:rsidRPr="00137523">
              <w:t>-</w:t>
            </w:r>
          </w:p>
        </w:tc>
        <w:tc>
          <w:tcPr>
            <w:tcW w:w="390" w:type="pct"/>
            <w:gridSpan w:val="2"/>
            <w:shd w:val="clear" w:color="auto" w:fill="auto"/>
          </w:tcPr>
          <w:p w14:paraId="71C3B8EB" w14:textId="77777777" w:rsidR="008F0821" w:rsidRPr="00137523" w:rsidRDefault="008F0821" w:rsidP="008F0821">
            <w:pPr>
              <w:jc w:val="center"/>
            </w:pPr>
            <w:r w:rsidRPr="00137523">
              <w:t>-</w:t>
            </w:r>
          </w:p>
        </w:tc>
        <w:tc>
          <w:tcPr>
            <w:tcW w:w="393" w:type="pct"/>
            <w:gridSpan w:val="2"/>
            <w:shd w:val="clear" w:color="auto" w:fill="auto"/>
          </w:tcPr>
          <w:p w14:paraId="7C99F74B" w14:textId="77777777" w:rsidR="008F0821" w:rsidRPr="00137523" w:rsidRDefault="008F0821" w:rsidP="008F0821">
            <w:pPr>
              <w:jc w:val="center"/>
            </w:pPr>
            <w:r w:rsidRPr="00137523">
              <w:t>-</w:t>
            </w:r>
          </w:p>
        </w:tc>
        <w:tc>
          <w:tcPr>
            <w:tcW w:w="147" w:type="pct"/>
            <w:shd w:val="clear" w:color="auto" w:fill="auto"/>
          </w:tcPr>
          <w:p w14:paraId="39B0F60D" w14:textId="77777777" w:rsidR="008F0821" w:rsidRPr="00137523" w:rsidRDefault="008F0821" w:rsidP="008F0821">
            <w:pPr>
              <w:jc w:val="center"/>
            </w:pPr>
            <w:r w:rsidRPr="00137523">
              <w:t>-</w:t>
            </w:r>
          </w:p>
        </w:tc>
        <w:tc>
          <w:tcPr>
            <w:tcW w:w="767" w:type="pct"/>
            <w:vMerge/>
            <w:shd w:val="clear" w:color="auto" w:fill="auto"/>
          </w:tcPr>
          <w:p w14:paraId="54DC29A9" w14:textId="77777777" w:rsidR="008F0821" w:rsidRPr="00137523" w:rsidRDefault="008F0821" w:rsidP="008F0821"/>
        </w:tc>
        <w:tc>
          <w:tcPr>
            <w:tcW w:w="366" w:type="pct"/>
            <w:vMerge/>
            <w:shd w:val="clear" w:color="auto" w:fill="auto"/>
          </w:tcPr>
          <w:p w14:paraId="1D37298A" w14:textId="77777777" w:rsidR="008F0821" w:rsidRPr="00137523" w:rsidRDefault="008F0821" w:rsidP="008F0821"/>
        </w:tc>
      </w:tr>
      <w:tr w:rsidR="008F0821" w:rsidRPr="00137523" w14:paraId="1A5876AB" w14:textId="77777777" w:rsidTr="00EB1529">
        <w:trPr>
          <w:trHeight w:val="20"/>
        </w:trPr>
        <w:tc>
          <w:tcPr>
            <w:tcW w:w="222" w:type="pct"/>
            <w:vMerge/>
            <w:shd w:val="clear" w:color="auto" w:fill="auto"/>
          </w:tcPr>
          <w:p w14:paraId="2CD6CDFB" w14:textId="77777777" w:rsidR="008F0821" w:rsidRPr="00137523" w:rsidRDefault="008F0821" w:rsidP="008F0821"/>
        </w:tc>
        <w:tc>
          <w:tcPr>
            <w:tcW w:w="820" w:type="pct"/>
            <w:vMerge/>
            <w:shd w:val="clear" w:color="auto" w:fill="auto"/>
          </w:tcPr>
          <w:p w14:paraId="47A8E5D5" w14:textId="77777777" w:rsidR="008F0821" w:rsidRPr="00137523" w:rsidRDefault="008F0821" w:rsidP="008F0821"/>
        </w:tc>
        <w:tc>
          <w:tcPr>
            <w:tcW w:w="686" w:type="pct"/>
            <w:gridSpan w:val="3"/>
            <w:vMerge/>
            <w:shd w:val="clear" w:color="auto" w:fill="auto"/>
          </w:tcPr>
          <w:p w14:paraId="3585F971" w14:textId="77777777" w:rsidR="008F0821" w:rsidRPr="00137523" w:rsidRDefault="008F0821" w:rsidP="008F0821">
            <w:pPr>
              <w:jc w:val="center"/>
            </w:pPr>
          </w:p>
        </w:tc>
        <w:tc>
          <w:tcPr>
            <w:tcW w:w="476" w:type="pct"/>
            <w:shd w:val="clear" w:color="auto" w:fill="auto"/>
          </w:tcPr>
          <w:p w14:paraId="6FBF2E74" w14:textId="77777777" w:rsidR="008F0821" w:rsidRPr="00137523" w:rsidRDefault="008F0821" w:rsidP="008F0821">
            <w:pPr>
              <w:jc w:val="center"/>
            </w:pPr>
            <w:r w:rsidRPr="00137523">
              <w:t>2023</w:t>
            </w:r>
          </w:p>
        </w:tc>
        <w:tc>
          <w:tcPr>
            <w:tcW w:w="389" w:type="pct"/>
            <w:gridSpan w:val="2"/>
            <w:shd w:val="clear" w:color="auto" w:fill="auto"/>
          </w:tcPr>
          <w:p w14:paraId="14660025" w14:textId="0D5230C4" w:rsidR="008F0821" w:rsidRPr="00137523" w:rsidRDefault="008F0821" w:rsidP="008F0821">
            <w:pPr>
              <w:jc w:val="center"/>
            </w:pPr>
            <w:r>
              <w:t>-</w:t>
            </w:r>
          </w:p>
        </w:tc>
        <w:tc>
          <w:tcPr>
            <w:tcW w:w="344" w:type="pct"/>
            <w:gridSpan w:val="2"/>
            <w:shd w:val="clear" w:color="auto" w:fill="auto"/>
          </w:tcPr>
          <w:p w14:paraId="2820436A" w14:textId="77777777" w:rsidR="008F0821" w:rsidRPr="00137523" w:rsidRDefault="008F0821" w:rsidP="008F0821">
            <w:pPr>
              <w:jc w:val="center"/>
            </w:pPr>
            <w:r w:rsidRPr="00137523">
              <w:t>-</w:t>
            </w:r>
          </w:p>
        </w:tc>
        <w:tc>
          <w:tcPr>
            <w:tcW w:w="390" w:type="pct"/>
            <w:gridSpan w:val="2"/>
            <w:shd w:val="clear" w:color="auto" w:fill="auto"/>
          </w:tcPr>
          <w:p w14:paraId="78C70748" w14:textId="77777777" w:rsidR="008F0821" w:rsidRPr="00137523" w:rsidRDefault="008F0821" w:rsidP="008F0821">
            <w:pPr>
              <w:jc w:val="center"/>
            </w:pPr>
            <w:r w:rsidRPr="00137523">
              <w:t>-</w:t>
            </w:r>
          </w:p>
        </w:tc>
        <w:tc>
          <w:tcPr>
            <w:tcW w:w="393" w:type="pct"/>
            <w:gridSpan w:val="2"/>
            <w:shd w:val="clear" w:color="auto" w:fill="auto"/>
          </w:tcPr>
          <w:p w14:paraId="066F43D4" w14:textId="6E9E234E" w:rsidR="008F0821" w:rsidRPr="00137523" w:rsidRDefault="008F0821" w:rsidP="008F0821">
            <w:pPr>
              <w:jc w:val="center"/>
            </w:pPr>
            <w:r>
              <w:t>-</w:t>
            </w:r>
          </w:p>
        </w:tc>
        <w:tc>
          <w:tcPr>
            <w:tcW w:w="147" w:type="pct"/>
            <w:shd w:val="clear" w:color="auto" w:fill="auto"/>
          </w:tcPr>
          <w:p w14:paraId="7589DA6E" w14:textId="77777777" w:rsidR="008F0821" w:rsidRPr="00137523" w:rsidRDefault="008F0821" w:rsidP="008F0821">
            <w:pPr>
              <w:jc w:val="center"/>
            </w:pPr>
            <w:r w:rsidRPr="00137523">
              <w:t>-</w:t>
            </w:r>
          </w:p>
        </w:tc>
        <w:tc>
          <w:tcPr>
            <w:tcW w:w="767" w:type="pct"/>
            <w:vMerge/>
            <w:shd w:val="clear" w:color="auto" w:fill="auto"/>
          </w:tcPr>
          <w:p w14:paraId="448D9390" w14:textId="77777777" w:rsidR="008F0821" w:rsidRPr="00137523" w:rsidRDefault="008F0821" w:rsidP="008F0821"/>
        </w:tc>
        <w:tc>
          <w:tcPr>
            <w:tcW w:w="366" w:type="pct"/>
            <w:vMerge/>
            <w:shd w:val="clear" w:color="auto" w:fill="auto"/>
          </w:tcPr>
          <w:p w14:paraId="0662E0D8" w14:textId="77777777" w:rsidR="008F0821" w:rsidRPr="00137523" w:rsidRDefault="008F0821" w:rsidP="008F0821"/>
        </w:tc>
      </w:tr>
      <w:tr w:rsidR="008F0821" w:rsidRPr="00137523" w14:paraId="4284276A" w14:textId="77777777" w:rsidTr="00EB1529">
        <w:trPr>
          <w:trHeight w:val="20"/>
        </w:trPr>
        <w:tc>
          <w:tcPr>
            <w:tcW w:w="222" w:type="pct"/>
            <w:vMerge/>
            <w:shd w:val="clear" w:color="auto" w:fill="auto"/>
          </w:tcPr>
          <w:p w14:paraId="4ECD3A70" w14:textId="77777777" w:rsidR="008F0821" w:rsidRPr="00137523" w:rsidRDefault="008F0821" w:rsidP="008F0821"/>
        </w:tc>
        <w:tc>
          <w:tcPr>
            <w:tcW w:w="820" w:type="pct"/>
            <w:vMerge/>
            <w:shd w:val="clear" w:color="auto" w:fill="auto"/>
          </w:tcPr>
          <w:p w14:paraId="3247BCFF" w14:textId="77777777" w:rsidR="008F0821" w:rsidRPr="00137523" w:rsidRDefault="008F0821" w:rsidP="008F0821"/>
        </w:tc>
        <w:tc>
          <w:tcPr>
            <w:tcW w:w="686" w:type="pct"/>
            <w:gridSpan w:val="3"/>
            <w:vMerge/>
            <w:shd w:val="clear" w:color="auto" w:fill="auto"/>
          </w:tcPr>
          <w:p w14:paraId="052A421B" w14:textId="77777777" w:rsidR="008F0821" w:rsidRPr="00137523" w:rsidRDefault="008F0821" w:rsidP="008F0821">
            <w:pPr>
              <w:jc w:val="center"/>
            </w:pPr>
          </w:p>
        </w:tc>
        <w:tc>
          <w:tcPr>
            <w:tcW w:w="476" w:type="pct"/>
            <w:shd w:val="clear" w:color="auto" w:fill="auto"/>
          </w:tcPr>
          <w:p w14:paraId="4136B384" w14:textId="77777777" w:rsidR="008F0821" w:rsidRPr="00137523" w:rsidRDefault="008F0821" w:rsidP="008F0821">
            <w:pPr>
              <w:jc w:val="center"/>
            </w:pPr>
            <w:r w:rsidRPr="00137523">
              <w:t>2024</w:t>
            </w:r>
          </w:p>
        </w:tc>
        <w:tc>
          <w:tcPr>
            <w:tcW w:w="389" w:type="pct"/>
            <w:gridSpan w:val="2"/>
            <w:shd w:val="clear" w:color="auto" w:fill="auto"/>
          </w:tcPr>
          <w:p w14:paraId="6A91A126" w14:textId="77777777" w:rsidR="008F0821" w:rsidRPr="00137523" w:rsidRDefault="008F0821" w:rsidP="008F0821">
            <w:pPr>
              <w:jc w:val="center"/>
            </w:pPr>
            <w:r w:rsidRPr="00137523">
              <w:t>-</w:t>
            </w:r>
          </w:p>
        </w:tc>
        <w:tc>
          <w:tcPr>
            <w:tcW w:w="344" w:type="pct"/>
            <w:gridSpan w:val="2"/>
            <w:shd w:val="clear" w:color="auto" w:fill="auto"/>
          </w:tcPr>
          <w:p w14:paraId="6FE0129B" w14:textId="77777777" w:rsidR="008F0821" w:rsidRPr="00137523" w:rsidRDefault="008F0821" w:rsidP="008F0821">
            <w:pPr>
              <w:jc w:val="center"/>
            </w:pPr>
            <w:r w:rsidRPr="00137523">
              <w:t>-</w:t>
            </w:r>
          </w:p>
        </w:tc>
        <w:tc>
          <w:tcPr>
            <w:tcW w:w="390" w:type="pct"/>
            <w:gridSpan w:val="2"/>
            <w:shd w:val="clear" w:color="auto" w:fill="auto"/>
          </w:tcPr>
          <w:p w14:paraId="0236C26B" w14:textId="77777777" w:rsidR="008F0821" w:rsidRPr="00137523" w:rsidRDefault="008F0821" w:rsidP="008F0821">
            <w:pPr>
              <w:jc w:val="center"/>
            </w:pPr>
            <w:r w:rsidRPr="00137523">
              <w:t>-</w:t>
            </w:r>
          </w:p>
        </w:tc>
        <w:tc>
          <w:tcPr>
            <w:tcW w:w="393" w:type="pct"/>
            <w:gridSpan w:val="2"/>
            <w:shd w:val="clear" w:color="auto" w:fill="auto"/>
          </w:tcPr>
          <w:p w14:paraId="09CD2AF6" w14:textId="77777777" w:rsidR="008F0821" w:rsidRPr="00137523" w:rsidRDefault="008F0821" w:rsidP="008F0821">
            <w:pPr>
              <w:jc w:val="center"/>
            </w:pPr>
            <w:r w:rsidRPr="00137523">
              <w:t>-</w:t>
            </w:r>
          </w:p>
        </w:tc>
        <w:tc>
          <w:tcPr>
            <w:tcW w:w="147" w:type="pct"/>
            <w:shd w:val="clear" w:color="auto" w:fill="auto"/>
          </w:tcPr>
          <w:p w14:paraId="1EF5D9AB" w14:textId="77777777" w:rsidR="008F0821" w:rsidRPr="00137523" w:rsidRDefault="008F0821" w:rsidP="008F0821">
            <w:pPr>
              <w:jc w:val="center"/>
            </w:pPr>
            <w:r w:rsidRPr="00137523">
              <w:t>-</w:t>
            </w:r>
          </w:p>
        </w:tc>
        <w:tc>
          <w:tcPr>
            <w:tcW w:w="767" w:type="pct"/>
            <w:vMerge/>
            <w:shd w:val="clear" w:color="auto" w:fill="auto"/>
          </w:tcPr>
          <w:p w14:paraId="58AC255D" w14:textId="77777777" w:rsidR="008F0821" w:rsidRPr="00137523" w:rsidRDefault="008F0821" w:rsidP="008F0821"/>
        </w:tc>
        <w:tc>
          <w:tcPr>
            <w:tcW w:w="366" w:type="pct"/>
            <w:vMerge/>
            <w:shd w:val="clear" w:color="auto" w:fill="auto"/>
          </w:tcPr>
          <w:p w14:paraId="5F2250D7" w14:textId="77777777" w:rsidR="008F0821" w:rsidRPr="00137523" w:rsidRDefault="008F0821" w:rsidP="008F0821"/>
        </w:tc>
      </w:tr>
      <w:tr w:rsidR="008F0821" w:rsidRPr="00137523" w14:paraId="2603CE69" w14:textId="77777777" w:rsidTr="00EB1529">
        <w:trPr>
          <w:trHeight w:val="20"/>
        </w:trPr>
        <w:tc>
          <w:tcPr>
            <w:tcW w:w="222" w:type="pct"/>
            <w:vMerge/>
            <w:shd w:val="clear" w:color="auto" w:fill="auto"/>
          </w:tcPr>
          <w:p w14:paraId="7678B909" w14:textId="77777777" w:rsidR="008F0821" w:rsidRPr="00137523" w:rsidRDefault="008F0821" w:rsidP="008F0821"/>
        </w:tc>
        <w:tc>
          <w:tcPr>
            <w:tcW w:w="820" w:type="pct"/>
            <w:vMerge/>
            <w:shd w:val="clear" w:color="auto" w:fill="auto"/>
          </w:tcPr>
          <w:p w14:paraId="105F942B" w14:textId="77777777" w:rsidR="008F0821" w:rsidRPr="00137523" w:rsidRDefault="008F0821" w:rsidP="008F0821"/>
        </w:tc>
        <w:tc>
          <w:tcPr>
            <w:tcW w:w="686" w:type="pct"/>
            <w:gridSpan w:val="3"/>
            <w:vMerge/>
            <w:shd w:val="clear" w:color="auto" w:fill="auto"/>
          </w:tcPr>
          <w:p w14:paraId="3DC3FFE0" w14:textId="77777777" w:rsidR="008F0821" w:rsidRPr="00137523" w:rsidRDefault="008F0821" w:rsidP="008F0821">
            <w:pPr>
              <w:jc w:val="center"/>
            </w:pPr>
          </w:p>
        </w:tc>
        <w:tc>
          <w:tcPr>
            <w:tcW w:w="476" w:type="pct"/>
            <w:shd w:val="clear" w:color="auto" w:fill="auto"/>
          </w:tcPr>
          <w:p w14:paraId="233C0E71" w14:textId="250993CD" w:rsidR="008F0821" w:rsidRPr="00137523" w:rsidRDefault="008F0821" w:rsidP="008F0821">
            <w:pPr>
              <w:jc w:val="center"/>
            </w:pPr>
            <w:r>
              <w:t>2025</w:t>
            </w:r>
          </w:p>
        </w:tc>
        <w:tc>
          <w:tcPr>
            <w:tcW w:w="389" w:type="pct"/>
            <w:gridSpan w:val="2"/>
            <w:shd w:val="clear" w:color="auto" w:fill="auto"/>
          </w:tcPr>
          <w:p w14:paraId="5202C543" w14:textId="25257D96" w:rsidR="008F0821" w:rsidRPr="00137523" w:rsidRDefault="008F0821" w:rsidP="008F0821">
            <w:pPr>
              <w:jc w:val="center"/>
            </w:pPr>
            <w:r>
              <w:t>-</w:t>
            </w:r>
          </w:p>
        </w:tc>
        <w:tc>
          <w:tcPr>
            <w:tcW w:w="344" w:type="pct"/>
            <w:gridSpan w:val="2"/>
            <w:shd w:val="clear" w:color="auto" w:fill="auto"/>
          </w:tcPr>
          <w:p w14:paraId="4F568EBB" w14:textId="1227F275" w:rsidR="008F0821" w:rsidRPr="00137523" w:rsidRDefault="008F0821" w:rsidP="008F0821">
            <w:pPr>
              <w:jc w:val="center"/>
            </w:pPr>
            <w:r>
              <w:t>-</w:t>
            </w:r>
          </w:p>
        </w:tc>
        <w:tc>
          <w:tcPr>
            <w:tcW w:w="390" w:type="pct"/>
            <w:gridSpan w:val="2"/>
            <w:shd w:val="clear" w:color="auto" w:fill="auto"/>
          </w:tcPr>
          <w:p w14:paraId="46AE6B48" w14:textId="218D20BD" w:rsidR="008F0821" w:rsidRPr="00137523" w:rsidRDefault="008F0821" w:rsidP="008F0821">
            <w:pPr>
              <w:jc w:val="center"/>
            </w:pPr>
            <w:r>
              <w:t>-</w:t>
            </w:r>
          </w:p>
        </w:tc>
        <w:tc>
          <w:tcPr>
            <w:tcW w:w="393" w:type="pct"/>
            <w:gridSpan w:val="2"/>
            <w:shd w:val="clear" w:color="auto" w:fill="auto"/>
          </w:tcPr>
          <w:p w14:paraId="2C5690B5" w14:textId="3E2DA8E9" w:rsidR="008F0821" w:rsidRPr="00137523" w:rsidRDefault="008F0821" w:rsidP="008F0821">
            <w:pPr>
              <w:jc w:val="center"/>
            </w:pPr>
            <w:r>
              <w:t>-</w:t>
            </w:r>
          </w:p>
        </w:tc>
        <w:tc>
          <w:tcPr>
            <w:tcW w:w="147" w:type="pct"/>
            <w:shd w:val="clear" w:color="auto" w:fill="auto"/>
          </w:tcPr>
          <w:p w14:paraId="0FFA4AA5" w14:textId="77777777" w:rsidR="008F0821" w:rsidRPr="00137523" w:rsidRDefault="008F0821" w:rsidP="008F0821">
            <w:pPr>
              <w:jc w:val="center"/>
            </w:pPr>
          </w:p>
        </w:tc>
        <w:tc>
          <w:tcPr>
            <w:tcW w:w="767" w:type="pct"/>
            <w:vMerge/>
            <w:shd w:val="clear" w:color="auto" w:fill="auto"/>
          </w:tcPr>
          <w:p w14:paraId="100E5C15" w14:textId="77777777" w:rsidR="008F0821" w:rsidRPr="00137523" w:rsidRDefault="008F0821" w:rsidP="008F0821"/>
        </w:tc>
        <w:tc>
          <w:tcPr>
            <w:tcW w:w="366" w:type="pct"/>
            <w:vMerge/>
            <w:shd w:val="clear" w:color="auto" w:fill="auto"/>
          </w:tcPr>
          <w:p w14:paraId="11EF57B1" w14:textId="77777777" w:rsidR="008F0821" w:rsidRPr="00137523" w:rsidRDefault="008F0821" w:rsidP="008F0821"/>
        </w:tc>
      </w:tr>
      <w:tr w:rsidR="008F0821" w:rsidRPr="00137523" w14:paraId="0C81EDD5" w14:textId="77777777" w:rsidTr="00EB1529">
        <w:trPr>
          <w:trHeight w:val="20"/>
        </w:trPr>
        <w:tc>
          <w:tcPr>
            <w:tcW w:w="222" w:type="pct"/>
            <w:vMerge/>
            <w:shd w:val="clear" w:color="auto" w:fill="auto"/>
          </w:tcPr>
          <w:p w14:paraId="62E8E925" w14:textId="77777777" w:rsidR="008F0821" w:rsidRPr="00137523" w:rsidRDefault="008F0821" w:rsidP="008F0821"/>
        </w:tc>
        <w:tc>
          <w:tcPr>
            <w:tcW w:w="820" w:type="pct"/>
            <w:vMerge/>
            <w:shd w:val="clear" w:color="auto" w:fill="auto"/>
          </w:tcPr>
          <w:p w14:paraId="1C450FE7" w14:textId="77777777" w:rsidR="008F0821" w:rsidRPr="00137523" w:rsidRDefault="008F0821" w:rsidP="008F0821"/>
        </w:tc>
        <w:tc>
          <w:tcPr>
            <w:tcW w:w="686" w:type="pct"/>
            <w:gridSpan w:val="3"/>
            <w:vMerge/>
            <w:shd w:val="clear" w:color="auto" w:fill="auto"/>
          </w:tcPr>
          <w:p w14:paraId="207FD422" w14:textId="77777777" w:rsidR="008F0821" w:rsidRPr="00137523" w:rsidRDefault="008F0821" w:rsidP="008F0821">
            <w:pPr>
              <w:jc w:val="center"/>
            </w:pPr>
          </w:p>
        </w:tc>
        <w:tc>
          <w:tcPr>
            <w:tcW w:w="476" w:type="pct"/>
            <w:shd w:val="clear" w:color="auto" w:fill="auto"/>
          </w:tcPr>
          <w:p w14:paraId="62F9CD34" w14:textId="4093B28D" w:rsidR="008F0821" w:rsidRPr="00137523" w:rsidRDefault="008F0821" w:rsidP="008F0821">
            <w:pPr>
              <w:jc w:val="center"/>
            </w:pPr>
            <w:r w:rsidRPr="00137523">
              <w:t>202</w:t>
            </w:r>
            <w:r>
              <w:t>6</w:t>
            </w:r>
            <w:r w:rsidRPr="00137523">
              <w:t>-2030</w:t>
            </w:r>
          </w:p>
        </w:tc>
        <w:tc>
          <w:tcPr>
            <w:tcW w:w="389" w:type="pct"/>
            <w:gridSpan w:val="2"/>
            <w:shd w:val="clear" w:color="auto" w:fill="auto"/>
          </w:tcPr>
          <w:p w14:paraId="24422E37" w14:textId="77777777" w:rsidR="008F0821" w:rsidRPr="00137523" w:rsidRDefault="008F0821" w:rsidP="008F0821">
            <w:pPr>
              <w:jc w:val="center"/>
            </w:pPr>
            <w:r w:rsidRPr="00137523">
              <w:t>150,0</w:t>
            </w:r>
          </w:p>
        </w:tc>
        <w:tc>
          <w:tcPr>
            <w:tcW w:w="344" w:type="pct"/>
            <w:gridSpan w:val="2"/>
            <w:shd w:val="clear" w:color="auto" w:fill="auto"/>
          </w:tcPr>
          <w:p w14:paraId="19F3C428" w14:textId="77777777" w:rsidR="008F0821" w:rsidRPr="00137523" w:rsidRDefault="008F0821" w:rsidP="008F0821">
            <w:pPr>
              <w:jc w:val="center"/>
            </w:pPr>
            <w:r w:rsidRPr="00137523">
              <w:t>-</w:t>
            </w:r>
          </w:p>
        </w:tc>
        <w:tc>
          <w:tcPr>
            <w:tcW w:w="390" w:type="pct"/>
            <w:gridSpan w:val="2"/>
            <w:shd w:val="clear" w:color="auto" w:fill="auto"/>
          </w:tcPr>
          <w:p w14:paraId="37B8F3A5" w14:textId="77777777" w:rsidR="008F0821" w:rsidRPr="00137523" w:rsidRDefault="008F0821" w:rsidP="008F0821">
            <w:pPr>
              <w:jc w:val="center"/>
            </w:pPr>
            <w:r w:rsidRPr="00137523">
              <w:t>-</w:t>
            </w:r>
          </w:p>
        </w:tc>
        <w:tc>
          <w:tcPr>
            <w:tcW w:w="393" w:type="pct"/>
            <w:gridSpan w:val="2"/>
            <w:shd w:val="clear" w:color="auto" w:fill="auto"/>
          </w:tcPr>
          <w:p w14:paraId="4D67D4DC" w14:textId="77777777" w:rsidR="008F0821" w:rsidRPr="00137523" w:rsidRDefault="008F0821" w:rsidP="008F0821">
            <w:pPr>
              <w:jc w:val="center"/>
            </w:pPr>
            <w:r w:rsidRPr="00137523">
              <w:t>150,0</w:t>
            </w:r>
          </w:p>
        </w:tc>
        <w:tc>
          <w:tcPr>
            <w:tcW w:w="147" w:type="pct"/>
            <w:shd w:val="clear" w:color="auto" w:fill="auto"/>
          </w:tcPr>
          <w:p w14:paraId="235DE68C" w14:textId="77777777" w:rsidR="008F0821" w:rsidRPr="00137523" w:rsidRDefault="008F0821" w:rsidP="008F0821">
            <w:pPr>
              <w:jc w:val="center"/>
            </w:pPr>
            <w:r w:rsidRPr="00137523">
              <w:t>-</w:t>
            </w:r>
          </w:p>
        </w:tc>
        <w:tc>
          <w:tcPr>
            <w:tcW w:w="767" w:type="pct"/>
            <w:vMerge/>
            <w:shd w:val="clear" w:color="auto" w:fill="auto"/>
          </w:tcPr>
          <w:p w14:paraId="64624E8A" w14:textId="77777777" w:rsidR="008F0821" w:rsidRPr="00137523" w:rsidRDefault="008F0821" w:rsidP="008F0821"/>
        </w:tc>
        <w:tc>
          <w:tcPr>
            <w:tcW w:w="366" w:type="pct"/>
            <w:vMerge/>
            <w:shd w:val="clear" w:color="auto" w:fill="auto"/>
          </w:tcPr>
          <w:p w14:paraId="2A6C017D" w14:textId="77777777" w:rsidR="008F0821" w:rsidRPr="00137523" w:rsidRDefault="008F0821" w:rsidP="008F0821"/>
        </w:tc>
      </w:tr>
      <w:tr w:rsidR="008F0821" w:rsidRPr="00137523" w14:paraId="202D8912" w14:textId="77777777" w:rsidTr="00EB1529">
        <w:trPr>
          <w:trHeight w:val="20"/>
        </w:trPr>
        <w:tc>
          <w:tcPr>
            <w:tcW w:w="222" w:type="pct"/>
            <w:vMerge/>
            <w:shd w:val="clear" w:color="auto" w:fill="auto"/>
          </w:tcPr>
          <w:p w14:paraId="6F8DBA8D" w14:textId="77777777" w:rsidR="008F0821" w:rsidRPr="00137523" w:rsidRDefault="008F0821" w:rsidP="008F0821"/>
        </w:tc>
        <w:tc>
          <w:tcPr>
            <w:tcW w:w="820" w:type="pct"/>
            <w:vMerge/>
            <w:shd w:val="clear" w:color="auto" w:fill="auto"/>
          </w:tcPr>
          <w:p w14:paraId="2B3A9994" w14:textId="77777777" w:rsidR="008F0821" w:rsidRPr="00137523" w:rsidRDefault="008F0821" w:rsidP="008F0821"/>
        </w:tc>
        <w:tc>
          <w:tcPr>
            <w:tcW w:w="686" w:type="pct"/>
            <w:gridSpan w:val="3"/>
            <w:vMerge/>
            <w:shd w:val="clear" w:color="auto" w:fill="auto"/>
          </w:tcPr>
          <w:p w14:paraId="02227B0A" w14:textId="77777777" w:rsidR="008F0821" w:rsidRPr="00137523" w:rsidRDefault="008F0821" w:rsidP="008F0821">
            <w:pPr>
              <w:jc w:val="center"/>
            </w:pPr>
          </w:p>
        </w:tc>
        <w:tc>
          <w:tcPr>
            <w:tcW w:w="476" w:type="pct"/>
            <w:shd w:val="clear" w:color="auto" w:fill="auto"/>
          </w:tcPr>
          <w:p w14:paraId="7FD6F1EA" w14:textId="77777777" w:rsidR="008F0821" w:rsidRPr="00137523" w:rsidRDefault="008F0821" w:rsidP="008F0821">
            <w:pPr>
              <w:jc w:val="center"/>
            </w:pPr>
            <w:r w:rsidRPr="00137523">
              <w:t>2019-2030</w:t>
            </w:r>
          </w:p>
        </w:tc>
        <w:tc>
          <w:tcPr>
            <w:tcW w:w="389" w:type="pct"/>
            <w:gridSpan w:val="2"/>
            <w:shd w:val="clear" w:color="auto" w:fill="auto"/>
          </w:tcPr>
          <w:p w14:paraId="740BA28E" w14:textId="458ECBA9" w:rsidR="008F0821" w:rsidRPr="00137523" w:rsidRDefault="008F0821" w:rsidP="008F0821">
            <w:pPr>
              <w:jc w:val="center"/>
            </w:pPr>
            <w:r>
              <w:t>25</w:t>
            </w:r>
            <w:r w:rsidRPr="00137523">
              <w:t>6,7</w:t>
            </w:r>
          </w:p>
        </w:tc>
        <w:tc>
          <w:tcPr>
            <w:tcW w:w="344" w:type="pct"/>
            <w:gridSpan w:val="2"/>
            <w:shd w:val="clear" w:color="auto" w:fill="auto"/>
          </w:tcPr>
          <w:p w14:paraId="7D681ECA" w14:textId="77777777" w:rsidR="008F0821" w:rsidRPr="00137523" w:rsidRDefault="008F0821" w:rsidP="008F0821">
            <w:pPr>
              <w:jc w:val="center"/>
            </w:pPr>
            <w:r w:rsidRPr="00137523">
              <w:t>-</w:t>
            </w:r>
          </w:p>
        </w:tc>
        <w:tc>
          <w:tcPr>
            <w:tcW w:w="390" w:type="pct"/>
            <w:gridSpan w:val="2"/>
            <w:shd w:val="clear" w:color="auto" w:fill="auto"/>
          </w:tcPr>
          <w:p w14:paraId="1E72194E" w14:textId="77777777" w:rsidR="008F0821" w:rsidRPr="00137523" w:rsidRDefault="008F0821" w:rsidP="008F0821">
            <w:pPr>
              <w:jc w:val="center"/>
            </w:pPr>
            <w:r w:rsidRPr="00137523">
              <w:t>-</w:t>
            </w:r>
          </w:p>
        </w:tc>
        <w:tc>
          <w:tcPr>
            <w:tcW w:w="393" w:type="pct"/>
            <w:gridSpan w:val="2"/>
            <w:shd w:val="clear" w:color="auto" w:fill="auto"/>
          </w:tcPr>
          <w:p w14:paraId="1A418ACC" w14:textId="485281AD" w:rsidR="008F0821" w:rsidRPr="00137523" w:rsidRDefault="008F0821" w:rsidP="008F0821">
            <w:pPr>
              <w:jc w:val="center"/>
            </w:pPr>
            <w:r>
              <w:t>25</w:t>
            </w:r>
            <w:r w:rsidRPr="00137523">
              <w:t>6,7</w:t>
            </w:r>
          </w:p>
        </w:tc>
        <w:tc>
          <w:tcPr>
            <w:tcW w:w="147" w:type="pct"/>
            <w:shd w:val="clear" w:color="auto" w:fill="auto"/>
          </w:tcPr>
          <w:p w14:paraId="5F767632" w14:textId="77777777" w:rsidR="008F0821" w:rsidRPr="00137523" w:rsidRDefault="008F0821" w:rsidP="008F0821">
            <w:pPr>
              <w:jc w:val="center"/>
            </w:pPr>
            <w:r w:rsidRPr="00137523">
              <w:t>-</w:t>
            </w:r>
          </w:p>
        </w:tc>
        <w:tc>
          <w:tcPr>
            <w:tcW w:w="767" w:type="pct"/>
            <w:vMerge/>
            <w:shd w:val="clear" w:color="auto" w:fill="auto"/>
          </w:tcPr>
          <w:p w14:paraId="5EA13DF2" w14:textId="77777777" w:rsidR="008F0821" w:rsidRPr="00137523" w:rsidRDefault="008F0821" w:rsidP="008F0821"/>
        </w:tc>
        <w:tc>
          <w:tcPr>
            <w:tcW w:w="366" w:type="pct"/>
            <w:vMerge/>
            <w:shd w:val="clear" w:color="auto" w:fill="auto"/>
          </w:tcPr>
          <w:p w14:paraId="6AD24853" w14:textId="77777777" w:rsidR="008F0821" w:rsidRPr="00137523" w:rsidRDefault="008F0821" w:rsidP="008F0821"/>
        </w:tc>
      </w:tr>
      <w:tr w:rsidR="008F0821" w:rsidRPr="00137523" w14:paraId="6D7632A3" w14:textId="77777777" w:rsidTr="00EB1529">
        <w:trPr>
          <w:trHeight w:val="20"/>
        </w:trPr>
        <w:tc>
          <w:tcPr>
            <w:tcW w:w="222" w:type="pct"/>
            <w:vMerge w:val="restart"/>
            <w:shd w:val="clear" w:color="auto" w:fill="auto"/>
          </w:tcPr>
          <w:p w14:paraId="0DF04731" w14:textId="77777777" w:rsidR="008F0821" w:rsidRPr="00137523" w:rsidRDefault="008F0821" w:rsidP="008F0821">
            <w:r w:rsidRPr="00137523">
              <w:t>3.1.1</w:t>
            </w:r>
          </w:p>
          <w:p w14:paraId="55E7D97F" w14:textId="77777777" w:rsidR="008F0821" w:rsidRPr="00137523" w:rsidRDefault="008F0821" w:rsidP="008F0821"/>
        </w:tc>
        <w:tc>
          <w:tcPr>
            <w:tcW w:w="820" w:type="pct"/>
            <w:vMerge w:val="restart"/>
            <w:shd w:val="clear" w:color="auto" w:fill="auto"/>
          </w:tcPr>
          <w:p w14:paraId="3A8FCDE8" w14:textId="77777777" w:rsidR="008F0821" w:rsidRPr="00137523" w:rsidRDefault="008F0821" w:rsidP="008F0821">
            <w:r w:rsidRPr="00137523">
              <w:t>Организация метрологической поверки прибора учета тепловой энергии</w:t>
            </w:r>
          </w:p>
        </w:tc>
        <w:tc>
          <w:tcPr>
            <w:tcW w:w="686" w:type="pct"/>
            <w:gridSpan w:val="3"/>
            <w:vMerge w:val="restart"/>
            <w:shd w:val="clear" w:color="auto" w:fill="auto"/>
          </w:tcPr>
          <w:p w14:paraId="27C42CCD" w14:textId="77777777" w:rsidR="008F0821" w:rsidRDefault="008F0821" w:rsidP="008F0821">
            <w:pPr>
              <w:jc w:val="center"/>
            </w:pPr>
            <w:r w:rsidRPr="00137523">
              <w:t>Управление образования</w:t>
            </w:r>
          </w:p>
          <w:p w14:paraId="035F25C1" w14:textId="74381D2D" w:rsidR="008F0821" w:rsidRDefault="008F0821" w:rsidP="008F0821">
            <w:pPr>
              <w:jc w:val="center"/>
            </w:pPr>
            <w:r w:rsidRPr="00137523">
              <w:t xml:space="preserve"> </w:t>
            </w:r>
          </w:p>
          <w:p w14:paraId="39DAFEEB" w14:textId="2BF78C37" w:rsidR="008F0821" w:rsidRDefault="008F0821" w:rsidP="008F0821">
            <w:pPr>
              <w:jc w:val="center"/>
            </w:pPr>
            <w:r w:rsidRPr="00137523">
              <w:t>Отдел по молодежной политике и спорту</w:t>
            </w:r>
          </w:p>
          <w:p w14:paraId="52CAE85B" w14:textId="77777777" w:rsidR="008F0821" w:rsidRPr="00137523" w:rsidRDefault="008F0821" w:rsidP="008F0821">
            <w:pPr>
              <w:jc w:val="center"/>
            </w:pPr>
          </w:p>
          <w:p w14:paraId="21725BB5" w14:textId="77777777" w:rsidR="008F0821" w:rsidRPr="00137523" w:rsidRDefault="008F0821" w:rsidP="008F0821">
            <w:pPr>
              <w:jc w:val="center"/>
            </w:pPr>
            <w:r w:rsidRPr="00137523">
              <w:t>Отдел культуры</w:t>
            </w:r>
          </w:p>
        </w:tc>
        <w:tc>
          <w:tcPr>
            <w:tcW w:w="476" w:type="pct"/>
            <w:shd w:val="clear" w:color="auto" w:fill="auto"/>
          </w:tcPr>
          <w:p w14:paraId="3B34FC88" w14:textId="77777777" w:rsidR="008F0821" w:rsidRPr="00137523" w:rsidRDefault="008F0821" w:rsidP="008F0821">
            <w:pPr>
              <w:jc w:val="center"/>
            </w:pPr>
            <w:r w:rsidRPr="00137523">
              <w:t>2019</w:t>
            </w:r>
          </w:p>
        </w:tc>
        <w:tc>
          <w:tcPr>
            <w:tcW w:w="389" w:type="pct"/>
            <w:gridSpan w:val="2"/>
            <w:shd w:val="clear" w:color="auto" w:fill="auto"/>
          </w:tcPr>
          <w:p w14:paraId="7AC8B5B5" w14:textId="77777777" w:rsidR="008F0821" w:rsidRPr="00137523" w:rsidRDefault="008F0821" w:rsidP="008F0821">
            <w:pPr>
              <w:jc w:val="center"/>
            </w:pPr>
            <w:r w:rsidRPr="00137523">
              <w:t>-</w:t>
            </w:r>
          </w:p>
        </w:tc>
        <w:tc>
          <w:tcPr>
            <w:tcW w:w="344" w:type="pct"/>
            <w:gridSpan w:val="2"/>
            <w:shd w:val="clear" w:color="auto" w:fill="auto"/>
          </w:tcPr>
          <w:p w14:paraId="00EFEBD3" w14:textId="77777777" w:rsidR="008F0821" w:rsidRPr="00137523" w:rsidRDefault="008F0821" w:rsidP="008F0821">
            <w:pPr>
              <w:jc w:val="center"/>
            </w:pPr>
            <w:r w:rsidRPr="00137523">
              <w:t>-</w:t>
            </w:r>
          </w:p>
        </w:tc>
        <w:tc>
          <w:tcPr>
            <w:tcW w:w="390" w:type="pct"/>
            <w:gridSpan w:val="2"/>
            <w:shd w:val="clear" w:color="auto" w:fill="auto"/>
          </w:tcPr>
          <w:p w14:paraId="0F36B5ED" w14:textId="77777777" w:rsidR="008F0821" w:rsidRPr="00137523" w:rsidRDefault="008F0821" w:rsidP="008F0821">
            <w:pPr>
              <w:jc w:val="center"/>
            </w:pPr>
            <w:r w:rsidRPr="00137523">
              <w:t>-</w:t>
            </w:r>
          </w:p>
        </w:tc>
        <w:tc>
          <w:tcPr>
            <w:tcW w:w="393" w:type="pct"/>
            <w:gridSpan w:val="2"/>
            <w:shd w:val="clear" w:color="auto" w:fill="auto"/>
          </w:tcPr>
          <w:p w14:paraId="40EE0862" w14:textId="77777777" w:rsidR="008F0821" w:rsidRPr="00137523" w:rsidRDefault="008F0821" w:rsidP="008F0821">
            <w:pPr>
              <w:jc w:val="center"/>
            </w:pPr>
            <w:r w:rsidRPr="00137523">
              <w:t>-</w:t>
            </w:r>
          </w:p>
        </w:tc>
        <w:tc>
          <w:tcPr>
            <w:tcW w:w="147" w:type="pct"/>
            <w:shd w:val="clear" w:color="auto" w:fill="auto"/>
          </w:tcPr>
          <w:p w14:paraId="06C4814B" w14:textId="77777777" w:rsidR="008F0821" w:rsidRPr="00137523" w:rsidRDefault="008F0821" w:rsidP="008F0821">
            <w:pPr>
              <w:jc w:val="center"/>
            </w:pPr>
            <w:r w:rsidRPr="00137523">
              <w:t>-</w:t>
            </w:r>
          </w:p>
        </w:tc>
        <w:tc>
          <w:tcPr>
            <w:tcW w:w="767" w:type="pct"/>
            <w:vMerge w:val="restart"/>
            <w:shd w:val="clear" w:color="auto" w:fill="auto"/>
          </w:tcPr>
          <w:p w14:paraId="3BA0C269" w14:textId="77777777" w:rsidR="008F0821" w:rsidRPr="00137523" w:rsidRDefault="008F0821" w:rsidP="008F0821">
            <w:r w:rsidRPr="00137523">
              <w:t>Количество проверенных приборов учета тепловой энергии</w:t>
            </w:r>
          </w:p>
        </w:tc>
        <w:tc>
          <w:tcPr>
            <w:tcW w:w="366" w:type="pct"/>
            <w:vMerge w:val="restart"/>
            <w:shd w:val="clear" w:color="auto" w:fill="auto"/>
          </w:tcPr>
          <w:p w14:paraId="214EF769" w14:textId="77777777" w:rsidR="008F0821" w:rsidRPr="00137523" w:rsidRDefault="008F0821" w:rsidP="008F0821">
            <w:r w:rsidRPr="00137523">
              <w:t>3 ед.</w:t>
            </w:r>
          </w:p>
        </w:tc>
      </w:tr>
      <w:tr w:rsidR="008F0821" w:rsidRPr="00137523" w14:paraId="1A1D638D" w14:textId="77777777" w:rsidTr="00EB1529">
        <w:trPr>
          <w:trHeight w:val="20"/>
        </w:trPr>
        <w:tc>
          <w:tcPr>
            <w:tcW w:w="222" w:type="pct"/>
            <w:vMerge/>
            <w:shd w:val="clear" w:color="auto" w:fill="auto"/>
          </w:tcPr>
          <w:p w14:paraId="6A817998" w14:textId="77777777" w:rsidR="008F0821" w:rsidRPr="00137523" w:rsidRDefault="008F0821" w:rsidP="008F0821"/>
        </w:tc>
        <w:tc>
          <w:tcPr>
            <w:tcW w:w="820" w:type="pct"/>
            <w:vMerge/>
            <w:shd w:val="clear" w:color="auto" w:fill="auto"/>
          </w:tcPr>
          <w:p w14:paraId="0422A918" w14:textId="77777777" w:rsidR="008F0821" w:rsidRPr="00137523" w:rsidRDefault="008F0821" w:rsidP="008F0821"/>
        </w:tc>
        <w:tc>
          <w:tcPr>
            <w:tcW w:w="686" w:type="pct"/>
            <w:gridSpan w:val="3"/>
            <w:vMerge/>
            <w:shd w:val="clear" w:color="auto" w:fill="auto"/>
          </w:tcPr>
          <w:p w14:paraId="40BDAE46" w14:textId="77777777" w:rsidR="008F0821" w:rsidRPr="00137523" w:rsidRDefault="008F0821" w:rsidP="008F0821">
            <w:pPr>
              <w:jc w:val="center"/>
            </w:pPr>
          </w:p>
        </w:tc>
        <w:tc>
          <w:tcPr>
            <w:tcW w:w="476" w:type="pct"/>
            <w:shd w:val="clear" w:color="auto" w:fill="auto"/>
          </w:tcPr>
          <w:p w14:paraId="47D381E1" w14:textId="77777777" w:rsidR="008F0821" w:rsidRPr="00137523" w:rsidRDefault="008F0821" w:rsidP="008F0821">
            <w:pPr>
              <w:jc w:val="center"/>
            </w:pPr>
            <w:r w:rsidRPr="00137523">
              <w:t>2020</w:t>
            </w:r>
          </w:p>
        </w:tc>
        <w:tc>
          <w:tcPr>
            <w:tcW w:w="389" w:type="pct"/>
            <w:gridSpan w:val="2"/>
            <w:shd w:val="clear" w:color="auto" w:fill="auto"/>
          </w:tcPr>
          <w:p w14:paraId="182A7566" w14:textId="77777777" w:rsidR="008F0821" w:rsidRPr="00137523" w:rsidRDefault="008F0821" w:rsidP="008F0821">
            <w:pPr>
              <w:jc w:val="center"/>
            </w:pPr>
            <w:r w:rsidRPr="00137523">
              <w:t>13,3</w:t>
            </w:r>
          </w:p>
        </w:tc>
        <w:tc>
          <w:tcPr>
            <w:tcW w:w="344" w:type="pct"/>
            <w:gridSpan w:val="2"/>
            <w:shd w:val="clear" w:color="auto" w:fill="auto"/>
          </w:tcPr>
          <w:p w14:paraId="2FE689AC" w14:textId="77777777" w:rsidR="008F0821" w:rsidRPr="00137523" w:rsidRDefault="008F0821" w:rsidP="008F0821">
            <w:pPr>
              <w:jc w:val="center"/>
            </w:pPr>
            <w:r w:rsidRPr="00137523">
              <w:t>-</w:t>
            </w:r>
          </w:p>
        </w:tc>
        <w:tc>
          <w:tcPr>
            <w:tcW w:w="390" w:type="pct"/>
            <w:gridSpan w:val="2"/>
            <w:shd w:val="clear" w:color="auto" w:fill="auto"/>
          </w:tcPr>
          <w:p w14:paraId="3A3C4721" w14:textId="77777777" w:rsidR="008F0821" w:rsidRPr="00137523" w:rsidRDefault="008F0821" w:rsidP="008F0821">
            <w:pPr>
              <w:jc w:val="center"/>
            </w:pPr>
            <w:r w:rsidRPr="00137523">
              <w:t>-</w:t>
            </w:r>
          </w:p>
        </w:tc>
        <w:tc>
          <w:tcPr>
            <w:tcW w:w="393" w:type="pct"/>
            <w:gridSpan w:val="2"/>
            <w:shd w:val="clear" w:color="auto" w:fill="auto"/>
          </w:tcPr>
          <w:p w14:paraId="358186F2" w14:textId="77777777" w:rsidR="008F0821" w:rsidRPr="00137523" w:rsidRDefault="008F0821" w:rsidP="008F0821">
            <w:pPr>
              <w:jc w:val="center"/>
            </w:pPr>
            <w:r w:rsidRPr="00137523">
              <w:t>13,3</w:t>
            </w:r>
          </w:p>
        </w:tc>
        <w:tc>
          <w:tcPr>
            <w:tcW w:w="147" w:type="pct"/>
            <w:shd w:val="clear" w:color="auto" w:fill="auto"/>
          </w:tcPr>
          <w:p w14:paraId="4522B01B" w14:textId="77777777" w:rsidR="008F0821" w:rsidRPr="00137523" w:rsidRDefault="008F0821" w:rsidP="008F0821">
            <w:pPr>
              <w:jc w:val="center"/>
            </w:pPr>
            <w:r w:rsidRPr="00137523">
              <w:t>-</w:t>
            </w:r>
          </w:p>
        </w:tc>
        <w:tc>
          <w:tcPr>
            <w:tcW w:w="767" w:type="pct"/>
            <w:vMerge/>
            <w:shd w:val="clear" w:color="auto" w:fill="auto"/>
          </w:tcPr>
          <w:p w14:paraId="5ECACC81" w14:textId="77777777" w:rsidR="008F0821" w:rsidRPr="00137523" w:rsidRDefault="008F0821" w:rsidP="008F0821"/>
        </w:tc>
        <w:tc>
          <w:tcPr>
            <w:tcW w:w="366" w:type="pct"/>
            <w:vMerge/>
            <w:shd w:val="clear" w:color="auto" w:fill="auto"/>
          </w:tcPr>
          <w:p w14:paraId="251462C2" w14:textId="77777777" w:rsidR="008F0821" w:rsidRPr="00137523" w:rsidRDefault="008F0821" w:rsidP="008F0821"/>
        </w:tc>
      </w:tr>
      <w:tr w:rsidR="008F0821" w:rsidRPr="00137523" w14:paraId="6B9AE62F" w14:textId="77777777" w:rsidTr="00EB1529">
        <w:trPr>
          <w:trHeight w:val="20"/>
        </w:trPr>
        <w:tc>
          <w:tcPr>
            <w:tcW w:w="222" w:type="pct"/>
            <w:vMerge/>
            <w:shd w:val="clear" w:color="auto" w:fill="auto"/>
          </w:tcPr>
          <w:p w14:paraId="7480DF1A" w14:textId="77777777" w:rsidR="008F0821" w:rsidRPr="00137523" w:rsidRDefault="008F0821" w:rsidP="008F0821"/>
        </w:tc>
        <w:tc>
          <w:tcPr>
            <w:tcW w:w="820" w:type="pct"/>
            <w:vMerge/>
            <w:shd w:val="clear" w:color="auto" w:fill="auto"/>
          </w:tcPr>
          <w:p w14:paraId="0EFBE235" w14:textId="77777777" w:rsidR="008F0821" w:rsidRPr="00137523" w:rsidRDefault="008F0821" w:rsidP="008F0821"/>
        </w:tc>
        <w:tc>
          <w:tcPr>
            <w:tcW w:w="686" w:type="pct"/>
            <w:gridSpan w:val="3"/>
            <w:vMerge/>
            <w:shd w:val="clear" w:color="auto" w:fill="auto"/>
          </w:tcPr>
          <w:p w14:paraId="7021C52C" w14:textId="77777777" w:rsidR="008F0821" w:rsidRPr="00137523" w:rsidRDefault="008F0821" w:rsidP="008F0821">
            <w:pPr>
              <w:jc w:val="center"/>
            </w:pPr>
          </w:p>
        </w:tc>
        <w:tc>
          <w:tcPr>
            <w:tcW w:w="476" w:type="pct"/>
            <w:shd w:val="clear" w:color="auto" w:fill="auto"/>
          </w:tcPr>
          <w:p w14:paraId="5A96127B" w14:textId="77777777" w:rsidR="008F0821" w:rsidRPr="00137523" w:rsidRDefault="008F0821" w:rsidP="008F0821">
            <w:pPr>
              <w:jc w:val="center"/>
            </w:pPr>
            <w:r w:rsidRPr="00137523">
              <w:t>2021</w:t>
            </w:r>
          </w:p>
        </w:tc>
        <w:tc>
          <w:tcPr>
            <w:tcW w:w="389" w:type="pct"/>
            <w:gridSpan w:val="2"/>
            <w:shd w:val="clear" w:color="auto" w:fill="auto"/>
          </w:tcPr>
          <w:p w14:paraId="4A4FEF4B" w14:textId="77777777" w:rsidR="008F0821" w:rsidRPr="00137523" w:rsidRDefault="008F0821" w:rsidP="008F0821">
            <w:pPr>
              <w:jc w:val="center"/>
            </w:pPr>
            <w:r w:rsidRPr="00137523">
              <w:t>-</w:t>
            </w:r>
          </w:p>
        </w:tc>
        <w:tc>
          <w:tcPr>
            <w:tcW w:w="344" w:type="pct"/>
            <w:gridSpan w:val="2"/>
            <w:shd w:val="clear" w:color="auto" w:fill="auto"/>
          </w:tcPr>
          <w:p w14:paraId="779BFEB0" w14:textId="77777777" w:rsidR="008F0821" w:rsidRPr="00137523" w:rsidRDefault="008F0821" w:rsidP="008F0821">
            <w:pPr>
              <w:jc w:val="center"/>
            </w:pPr>
            <w:r w:rsidRPr="00137523">
              <w:t>-</w:t>
            </w:r>
          </w:p>
        </w:tc>
        <w:tc>
          <w:tcPr>
            <w:tcW w:w="390" w:type="pct"/>
            <w:gridSpan w:val="2"/>
            <w:shd w:val="clear" w:color="auto" w:fill="auto"/>
          </w:tcPr>
          <w:p w14:paraId="36869C1A" w14:textId="77777777" w:rsidR="008F0821" w:rsidRPr="00137523" w:rsidRDefault="008F0821" w:rsidP="008F0821">
            <w:pPr>
              <w:jc w:val="center"/>
            </w:pPr>
            <w:r w:rsidRPr="00137523">
              <w:t>-</w:t>
            </w:r>
          </w:p>
        </w:tc>
        <w:tc>
          <w:tcPr>
            <w:tcW w:w="393" w:type="pct"/>
            <w:gridSpan w:val="2"/>
            <w:shd w:val="clear" w:color="auto" w:fill="auto"/>
          </w:tcPr>
          <w:p w14:paraId="651F5627" w14:textId="77777777" w:rsidR="008F0821" w:rsidRPr="00137523" w:rsidRDefault="008F0821" w:rsidP="008F0821">
            <w:pPr>
              <w:jc w:val="center"/>
            </w:pPr>
            <w:r w:rsidRPr="00137523">
              <w:t>-</w:t>
            </w:r>
          </w:p>
        </w:tc>
        <w:tc>
          <w:tcPr>
            <w:tcW w:w="147" w:type="pct"/>
            <w:shd w:val="clear" w:color="auto" w:fill="auto"/>
          </w:tcPr>
          <w:p w14:paraId="7E3905A8" w14:textId="77777777" w:rsidR="008F0821" w:rsidRPr="00137523" w:rsidRDefault="008F0821" w:rsidP="008F0821">
            <w:pPr>
              <w:jc w:val="center"/>
            </w:pPr>
            <w:r w:rsidRPr="00137523">
              <w:t>-</w:t>
            </w:r>
          </w:p>
        </w:tc>
        <w:tc>
          <w:tcPr>
            <w:tcW w:w="767" w:type="pct"/>
            <w:vMerge/>
            <w:shd w:val="clear" w:color="auto" w:fill="auto"/>
          </w:tcPr>
          <w:p w14:paraId="6C9B0905" w14:textId="77777777" w:rsidR="008F0821" w:rsidRPr="00137523" w:rsidRDefault="008F0821" w:rsidP="008F0821"/>
        </w:tc>
        <w:tc>
          <w:tcPr>
            <w:tcW w:w="366" w:type="pct"/>
            <w:vMerge/>
            <w:shd w:val="clear" w:color="auto" w:fill="auto"/>
          </w:tcPr>
          <w:p w14:paraId="12B602EC" w14:textId="77777777" w:rsidR="008F0821" w:rsidRPr="00137523" w:rsidRDefault="008F0821" w:rsidP="008F0821"/>
        </w:tc>
      </w:tr>
      <w:tr w:rsidR="008F0821" w:rsidRPr="00137523" w14:paraId="4074C368" w14:textId="77777777" w:rsidTr="00EB1529">
        <w:trPr>
          <w:trHeight w:val="20"/>
        </w:trPr>
        <w:tc>
          <w:tcPr>
            <w:tcW w:w="222" w:type="pct"/>
            <w:vMerge/>
            <w:shd w:val="clear" w:color="auto" w:fill="auto"/>
          </w:tcPr>
          <w:p w14:paraId="307D79BC" w14:textId="77777777" w:rsidR="008F0821" w:rsidRPr="00137523" w:rsidRDefault="008F0821" w:rsidP="008F0821"/>
        </w:tc>
        <w:tc>
          <w:tcPr>
            <w:tcW w:w="820" w:type="pct"/>
            <w:vMerge/>
            <w:shd w:val="clear" w:color="auto" w:fill="auto"/>
          </w:tcPr>
          <w:p w14:paraId="58B3E10F" w14:textId="77777777" w:rsidR="008F0821" w:rsidRPr="00137523" w:rsidRDefault="008F0821" w:rsidP="008F0821"/>
        </w:tc>
        <w:tc>
          <w:tcPr>
            <w:tcW w:w="686" w:type="pct"/>
            <w:gridSpan w:val="3"/>
            <w:vMerge/>
            <w:shd w:val="clear" w:color="auto" w:fill="auto"/>
          </w:tcPr>
          <w:p w14:paraId="07CDEC65" w14:textId="77777777" w:rsidR="008F0821" w:rsidRPr="00137523" w:rsidRDefault="008F0821" w:rsidP="008F0821">
            <w:pPr>
              <w:jc w:val="center"/>
            </w:pPr>
          </w:p>
        </w:tc>
        <w:tc>
          <w:tcPr>
            <w:tcW w:w="476" w:type="pct"/>
            <w:shd w:val="clear" w:color="auto" w:fill="auto"/>
          </w:tcPr>
          <w:p w14:paraId="01F2A068" w14:textId="77777777" w:rsidR="008F0821" w:rsidRPr="00137523" w:rsidRDefault="008F0821" w:rsidP="008F0821">
            <w:pPr>
              <w:jc w:val="center"/>
            </w:pPr>
            <w:r w:rsidRPr="00137523">
              <w:t>2022</w:t>
            </w:r>
          </w:p>
        </w:tc>
        <w:tc>
          <w:tcPr>
            <w:tcW w:w="389" w:type="pct"/>
            <w:gridSpan w:val="2"/>
            <w:shd w:val="clear" w:color="auto" w:fill="auto"/>
          </w:tcPr>
          <w:p w14:paraId="540074B8" w14:textId="77777777" w:rsidR="008F0821" w:rsidRPr="00137523" w:rsidRDefault="008F0821" w:rsidP="008F0821">
            <w:pPr>
              <w:jc w:val="center"/>
            </w:pPr>
            <w:r w:rsidRPr="00137523">
              <w:t>-</w:t>
            </w:r>
          </w:p>
        </w:tc>
        <w:tc>
          <w:tcPr>
            <w:tcW w:w="344" w:type="pct"/>
            <w:gridSpan w:val="2"/>
            <w:shd w:val="clear" w:color="auto" w:fill="auto"/>
          </w:tcPr>
          <w:p w14:paraId="308AA6DD" w14:textId="77777777" w:rsidR="008F0821" w:rsidRPr="00137523" w:rsidRDefault="008F0821" w:rsidP="008F0821">
            <w:pPr>
              <w:jc w:val="center"/>
            </w:pPr>
            <w:r w:rsidRPr="00137523">
              <w:t>-</w:t>
            </w:r>
          </w:p>
        </w:tc>
        <w:tc>
          <w:tcPr>
            <w:tcW w:w="390" w:type="pct"/>
            <w:gridSpan w:val="2"/>
            <w:shd w:val="clear" w:color="auto" w:fill="auto"/>
          </w:tcPr>
          <w:p w14:paraId="52304BF8" w14:textId="77777777" w:rsidR="008F0821" w:rsidRPr="00137523" w:rsidRDefault="008F0821" w:rsidP="008F0821">
            <w:pPr>
              <w:jc w:val="center"/>
            </w:pPr>
            <w:r w:rsidRPr="00137523">
              <w:t>-</w:t>
            </w:r>
          </w:p>
        </w:tc>
        <w:tc>
          <w:tcPr>
            <w:tcW w:w="393" w:type="pct"/>
            <w:gridSpan w:val="2"/>
            <w:shd w:val="clear" w:color="auto" w:fill="auto"/>
          </w:tcPr>
          <w:p w14:paraId="21DF4136" w14:textId="77777777" w:rsidR="008F0821" w:rsidRPr="00137523" w:rsidRDefault="008F0821" w:rsidP="008F0821">
            <w:pPr>
              <w:jc w:val="center"/>
            </w:pPr>
            <w:r w:rsidRPr="00137523">
              <w:t>-</w:t>
            </w:r>
          </w:p>
        </w:tc>
        <w:tc>
          <w:tcPr>
            <w:tcW w:w="147" w:type="pct"/>
            <w:shd w:val="clear" w:color="auto" w:fill="auto"/>
          </w:tcPr>
          <w:p w14:paraId="0CD57F79" w14:textId="77777777" w:rsidR="008F0821" w:rsidRPr="00137523" w:rsidRDefault="008F0821" w:rsidP="008F0821">
            <w:pPr>
              <w:jc w:val="center"/>
            </w:pPr>
            <w:r w:rsidRPr="00137523">
              <w:t>-</w:t>
            </w:r>
          </w:p>
        </w:tc>
        <w:tc>
          <w:tcPr>
            <w:tcW w:w="767" w:type="pct"/>
            <w:vMerge/>
            <w:shd w:val="clear" w:color="auto" w:fill="auto"/>
          </w:tcPr>
          <w:p w14:paraId="75880A0A" w14:textId="77777777" w:rsidR="008F0821" w:rsidRPr="00137523" w:rsidRDefault="008F0821" w:rsidP="008F0821"/>
        </w:tc>
        <w:tc>
          <w:tcPr>
            <w:tcW w:w="366" w:type="pct"/>
            <w:vMerge/>
            <w:shd w:val="clear" w:color="auto" w:fill="auto"/>
          </w:tcPr>
          <w:p w14:paraId="7EF60D9A" w14:textId="77777777" w:rsidR="008F0821" w:rsidRPr="00137523" w:rsidRDefault="008F0821" w:rsidP="008F0821"/>
        </w:tc>
      </w:tr>
      <w:tr w:rsidR="008F0821" w:rsidRPr="00137523" w14:paraId="035665FB" w14:textId="77777777" w:rsidTr="00EB1529">
        <w:trPr>
          <w:trHeight w:val="20"/>
        </w:trPr>
        <w:tc>
          <w:tcPr>
            <w:tcW w:w="222" w:type="pct"/>
            <w:vMerge/>
            <w:shd w:val="clear" w:color="auto" w:fill="auto"/>
          </w:tcPr>
          <w:p w14:paraId="5A794D5D" w14:textId="77777777" w:rsidR="008F0821" w:rsidRPr="00137523" w:rsidRDefault="008F0821" w:rsidP="008F0821"/>
        </w:tc>
        <w:tc>
          <w:tcPr>
            <w:tcW w:w="820" w:type="pct"/>
            <w:vMerge/>
            <w:shd w:val="clear" w:color="auto" w:fill="auto"/>
          </w:tcPr>
          <w:p w14:paraId="7A99C7CA" w14:textId="77777777" w:rsidR="008F0821" w:rsidRPr="00137523" w:rsidRDefault="008F0821" w:rsidP="008F0821"/>
        </w:tc>
        <w:tc>
          <w:tcPr>
            <w:tcW w:w="686" w:type="pct"/>
            <w:gridSpan w:val="3"/>
            <w:vMerge/>
            <w:shd w:val="clear" w:color="auto" w:fill="auto"/>
          </w:tcPr>
          <w:p w14:paraId="78929CDF" w14:textId="77777777" w:rsidR="008F0821" w:rsidRPr="00137523" w:rsidRDefault="008F0821" w:rsidP="008F0821">
            <w:pPr>
              <w:jc w:val="center"/>
            </w:pPr>
          </w:p>
        </w:tc>
        <w:tc>
          <w:tcPr>
            <w:tcW w:w="476" w:type="pct"/>
            <w:shd w:val="clear" w:color="auto" w:fill="auto"/>
          </w:tcPr>
          <w:p w14:paraId="2B990708" w14:textId="77777777" w:rsidR="008F0821" w:rsidRPr="00137523" w:rsidRDefault="008F0821" w:rsidP="008F0821">
            <w:pPr>
              <w:jc w:val="center"/>
            </w:pPr>
            <w:r w:rsidRPr="00137523">
              <w:t>2023</w:t>
            </w:r>
          </w:p>
        </w:tc>
        <w:tc>
          <w:tcPr>
            <w:tcW w:w="389" w:type="pct"/>
            <w:gridSpan w:val="2"/>
            <w:shd w:val="clear" w:color="auto" w:fill="auto"/>
          </w:tcPr>
          <w:p w14:paraId="28AF86AA" w14:textId="77777777" w:rsidR="008F0821" w:rsidRPr="00137523" w:rsidRDefault="008F0821" w:rsidP="008F0821">
            <w:pPr>
              <w:jc w:val="center"/>
            </w:pPr>
            <w:r w:rsidRPr="00137523">
              <w:t>-</w:t>
            </w:r>
          </w:p>
        </w:tc>
        <w:tc>
          <w:tcPr>
            <w:tcW w:w="344" w:type="pct"/>
            <w:gridSpan w:val="2"/>
            <w:shd w:val="clear" w:color="auto" w:fill="auto"/>
          </w:tcPr>
          <w:p w14:paraId="70CDE98B" w14:textId="77777777" w:rsidR="008F0821" w:rsidRPr="00137523" w:rsidRDefault="008F0821" w:rsidP="008F0821">
            <w:pPr>
              <w:jc w:val="center"/>
            </w:pPr>
            <w:r w:rsidRPr="00137523">
              <w:t>-</w:t>
            </w:r>
          </w:p>
        </w:tc>
        <w:tc>
          <w:tcPr>
            <w:tcW w:w="390" w:type="pct"/>
            <w:gridSpan w:val="2"/>
            <w:shd w:val="clear" w:color="auto" w:fill="auto"/>
          </w:tcPr>
          <w:p w14:paraId="268565C5" w14:textId="77777777" w:rsidR="008F0821" w:rsidRPr="00137523" w:rsidRDefault="008F0821" w:rsidP="008F0821">
            <w:pPr>
              <w:jc w:val="center"/>
            </w:pPr>
            <w:r w:rsidRPr="00137523">
              <w:t>-</w:t>
            </w:r>
          </w:p>
        </w:tc>
        <w:tc>
          <w:tcPr>
            <w:tcW w:w="393" w:type="pct"/>
            <w:gridSpan w:val="2"/>
            <w:shd w:val="clear" w:color="auto" w:fill="auto"/>
          </w:tcPr>
          <w:p w14:paraId="669DFC2C" w14:textId="77777777" w:rsidR="008F0821" w:rsidRPr="00137523" w:rsidRDefault="008F0821" w:rsidP="008F0821">
            <w:pPr>
              <w:jc w:val="center"/>
            </w:pPr>
            <w:r w:rsidRPr="00137523">
              <w:t>-</w:t>
            </w:r>
          </w:p>
        </w:tc>
        <w:tc>
          <w:tcPr>
            <w:tcW w:w="147" w:type="pct"/>
            <w:shd w:val="clear" w:color="auto" w:fill="auto"/>
          </w:tcPr>
          <w:p w14:paraId="55E01A5F" w14:textId="77777777" w:rsidR="008F0821" w:rsidRPr="00137523" w:rsidRDefault="008F0821" w:rsidP="008F0821">
            <w:pPr>
              <w:jc w:val="center"/>
            </w:pPr>
            <w:r w:rsidRPr="00137523">
              <w:t>-</w:t>
            </w:r>
          </w:p>
        </w:tc>
        <w:tc>
          <w:tcPr>
            <w:tcW w:w="767" w:type="pct"/>
            <w:vMerge/>
            <w:shd w:val="clear" w:color="auto" w:fill="auto"/>
          </w:tcPr>
          <w:p w14:paraId="1160880E" w14:textId="77777777" w:rsidR="008F0821" w:rsidRPr="00137523" w:rsidRDefault="008F0821" w:rsidP="008F0821"/>
        </w:tc>
        <w:tc>
          <w:tcPr>
            <w:tcW w:w="366" w:type="pct"/>
            <w:vMerge/>
            <w:shd w:val="clear" w:color="auto" w:fill="auto"/>
          </w:tcPr>
          <w:p w14:paraId="3F5036E3" w14:textId="77777777" w:rsidR="008F0821" w:rsidRPr="00137523" w:rsidRDefault="008F0821" w:rsidP="008F0821"/>
        </w:tc>
      </w:tr>
      <w:tr w:rsidR="008F0821" w:rsidRPr="00137523" w14:paraId="4C30F829" w14:textId="77777777" w:rsidTr="00EB1529">
        <w:trPr>
          <w:trHeight w:val="20"/>
        </w:trPr>
        <w:tc>
          <w:tcPr>
            <w:tcW w:w="222" w:type="pct"/>
            <w:vMerge/>
            <w:shd w:val="clear" w:color="auto" w:fill="auto"/>
          </w:tcPr>
          <w:p w14:paraId="2492F48D" w14:textId="77777777" w:rsidR="008F0821" w:rsidRPr="00137523" w:rsidRDefault="008F0821" w:rsidP="008F0821"/>
        </w:tc>
        <w:tc>
          <w:tcPr>
            <w:tcW w:w="820" w:type="pct"/>
            <w:vMerge/>
            <w:shd w:val="clear" w:color="auto" w:fill="auto"/>
          </w:tcPr>
          <w:p w14:paraId="34BC78B3" w14:textId="77777777" w:rsidR="008F0821" w:rsidRPr="00137523" w:rsidRDefault="008F0821" w:rsidP="008F0821"/>
        </w:tc>
        <w:tc>
          <w:tcPr>
            <w:tcW w:w="686" w:type="pct"/>
            <w:gridSpan w:val="3"/>
            <w:vMerge/>
            <w:shd w:val="clear" w:color="auto" w:fill="auto"/>
          </w:tcPr>
          <w:p w14:paraId="3D6F3CB3" w14:textId="77777777" w:rsidR="008F0821" w:rsidRPr="00137523" w:rsidRDefault="008F0821" w:rsidP="008F0821">
            <w:pPr>
              <w:jc w:val="center"/>
            </w:pPr>
          </w:p>
        </w:tc>
        <w:tc>
          <w:tcPr>
            <w:tcW w:w="476" w:type="pct"/>
            <w:shd w:val="clear" w:color="auto" w:fill="auto"/>
          </w:tcPr>
          <w:p w14:paraId="6F78786A" w14:textId="77777777" w:rsidR="008F0821" w:rsidRPr="00137523" w:rsidRDefault="008F0821" w:rsidP="008F0821">
            <w:pPr>
              <w:jc w:val="center"/>
            </w:pPr>
            <w:r w:rsidRPr="00137523">
              <w:t>2024</w:t>
            </w:r>
          </w:p>
        </w:tc>
        <w:tc>
          <w:tcPr>
            <w:tcW w:w="389" w:type="pct"/>
            <w:gridSpan w:val="2"/>
            <w:shd w:val="clear" w:color="auto" w:fill="auto"/>
          </w:tcPr>
          <w:p w14:paraId="7BB06F18" w14:textId="77777777" w:rsidR="008F0821" w:rsidRPr="00137523" w:rsidRDefault="008F0821" w:rsidP="008F0821">
            <w:pPr>
              <w:jc w:val="center"/>
            </w:pPr>
            <w:r w:rsidRPr="00137523">
              <w:t>-</w:t>
            </w:r>
          </w:p>
        </w:tc>
        <w:tc>
          <w:tcPr>
            <w:tcW w:w="344" w:type="pct"/>
            <w:gridSpan w:val="2"/>
            <w:shd w:val="clear" w:color="auto" w:fill="auto"/>
          </w:tcPr>
          <w:p w14:paraId="3AA2DDD6" w14:textId="77777777" w:rsidR="008F0821" w:rsidRPr="00137523" w:rsidRDefault="008F0821" w:rsidP="008F0821">
            <w:pPr>
              <w:jc w:val="center"/>
            </w:pPr>
            <w:r w:rsidRPr="00137523">
              <w:t>-</w:t>
            </w:r>
          </w:p>
        </w:tc>
        <w:tc>
          <w:tcPr>
            <w:tcW w:w="390" w:type="pct"/>
            <w:gridSpan w:val="2"/>
            <w:shd w:val="clear" w:color="auto" w:fill="auto"/>
          </w:tcPr>
          <w:p w14:paraId="152526CC" w14:textId="77777777" w:rsidR="008F0821" w:rsidRPr="00137523" w:rsidRDefault="008F0821" w:rsidP="008F0821">
            <w:pPr>
              <w:jc w:val="center"/>
            </w:pPr>
            <w:r w:rsidRPr="00137523">
              <w:t>-</w:t>
            </w:r>
          </w:p>
        </w:tc>
        <w:tc>
          <w:tcPr>
            <w:tcW w:w="393" w:type="pct"/>
            <w:gridSpan w:val="2"/>
            <w:shd w:val="clear" w:color="auto" w:fill="auto"/>
          </w:tcPr>
          <w:p w14:paraId="4D4E2199" w14:textId="77777777" w:rsidR="008F0821" w:rsidRPr="00137523" w:rsidRDefault="008F0821" w:rsidP="008F0821">
            <w:pPr>
              <w:jc w:val="center"/>
            </w:pPr>
            <w:r w:rsidRPr="00137523">
              <w:t>-</w:t>
            </w:r>
          </w:p>
        </w:tc>
        <w:tc>
          <w:tcPr>
            <w:tcW w:w="147" w:type="pct"/>
            <w:shd w:val="clear" w:color="auto" w:fill="auto"/>
          </w:tcPr>
          <w:p w14:paraId="496BBAFB" w14:textId="77777777" w:rsidR="008F0821" w:rsidRPr="00137523" w:rsidRDefault="008F0821" w:rsidP="008F0821">
            <w:pPr>
              <w:jc w:val="center"/>
            </w:pPr>
            <w:r w:rsidRPr="00137523">
              <w:t>-</w:t>
            </w:r>
          </w:p>
        </w:tc>
        <w:tc>
          <w:tcPr>
            <w:tcW w:w="767" w:type="pct"/>
            <w:vMerge/>
            <w:shd w:val="clear" w:color="auto" w:fill="auto"/>
          </w:tcPr>
          <w:p w14:paraId="44F10534" w14:textId="77777777" w:rsidR="008F0821" w:rsidRPr="00137523" w:rsidRDefault="008F0821" w:rsidP="008F0821"/>
        </w:tc>
        <w:tc>
          <w:tcPr>
            <w:tcW w:w="366" w:type="pct"/>
            <w:vMerge/>
            <w:shd w:val="clear" w:color="auto" w:fill="auto"/>
          </w:tcPr>
          <w:p w14:paraId="6D616372" w14:textId="77777777" w:rsidR="008F0821" w:rsidRPr="00137523" w:rsidRDefault="008F0821" w:rsidP="008F0821"/>
        </w:tc>
      </w:tr>
      <w:tr w:rsidR="008F0821" w:rsidRPr="00137523" w14:paraId="0B90A91E" w14:textId="77777777" w:rsidTr="00EB1529">
        <w:trPr>
          <w:trHeight w:val="20"/>
        </w:trPr>
        <w:tc>
          <w:tcPr>
            <w:tcW w:w="222" w:type="pct"/>
            <w:vMerge/>
            <w:shd w:val="clear" w:color="auto" w:fill="auto"/>
          </w:tcPr>
          <w:p w14:paraId="2425D4E2" w14:textId="77777777" w:rsidR="008F0821" w:rsidRPr="00137523" w:rsidRDefault="008F0821" w:rsidP="008F0821"/>
        </w:tc>
        <w:tc>
          <w:tcPr>
            <w:tcW w:w="820" w:type="pct"/>
            <w:vMerge/>
            <w:shd w:val="clear" w:color="auto" w:fill="auto"/>
          </w:tcPr>
          <w:p w14:paraId="5A64A6BC" w14:textId="77777777" w:rsidR="008F0821" w:rsidRPr="00137523" w:rsidRDefault="008F0821" w:rsidP="008F0821"/>
        </w:tc>
        <w:tc>
          <w:tcPr>
            <w:tcW w:w="686" w:type="pct"/>
            <w:gridSpan w:val="3"/>
            <w:vMerge/>
            <w:shd w:val="clear" w:color="auto" w:fill="auto"/>
          </w:tcPr>
          <w:p w14:paraId="625D62D2" w14:textId="77777777" w:rsidR="008F0821" w:rsidRPr="00137523" w:rsidRDefault="008F0821" w:rsidP="008F0821">
            <w:pPr>
              <w:jc w:val="center"/>
            </w:pPr>
          </w:p>
        </w:tc>
        <w:tc>
          <w:tcPr>
            <w:tcW w:w="476" w:type="pct"/>
            <w:shd w:val="clear" w:color="auto" w:fill="auto"/>
          </w:tcPr>
          <w:p w14:paraId="33A4FB0A" w14:textId="0C92080A" w:rsidR="008F0821" w:rsidRPr="00137523" w:rsidRDefault="008F0821" w:rsidP="008F0821">
            <w:pPr>
              <w:jc w:val="center"/>
            </w:pPr>
            <w:r>
              <w:t>2025</w:t>
            </w:r>
          </w:p>
        </w:tc>
        <w:tc>
          <w:tcPr>
            <w:tcW w:w="389" w:type="pct"/>
            <w:gridSpan w:val="2"/>
            <w:shd w:val="clear" w:color="auto" w:fill="auto"/>
          </w:tcPr>
          <w:p w14:paraId="5B3F85EC" w14:textId="5E389A56" w:rsidR="008F0821" w:rsidRPr="00137523" w:rsidRDefault="008F0821" w:rsidP="008F0821">
            <w:pPr>
              <w:jc w:val="center"/>
            </w:pPr>
            <w:r>
              <w:t>-</w:t>
            </w:r>
          </w:p>
        </w:tc>
        <w:tc>
          <w:tcPr>
            <w:tcW w:w="344" w:type="pct"/>
            <w:gridSpan w:val="2"/>
            <w:shd w:val="clear" w:color="auto" w:fill="auto"/>
          </w:tcPr>
          <w:p w14:paraId="2F01A007" w14:textId="3C85B0E1" w:rsidR="008F0821" w:rsidRPr="00137523" w:rsidRDefault="008F0821" w:rsidP="008F0821">
            <w:pPr>
              <w:jc w:val="center"/>
            </w:pPr>
            <w:r>
              <w:t>-</w:t>
            </w:r>
          </w:p>
        </w:tc>
        <w:tc>
          <w:tcPr>
            <w:tcW w:w="390" w:type="pct"/>
            <w:gridSpan w:val="2"/>
            <w:shd w:val="clear" w:color="auto" w:fill="auto"/>
          </w:tcPr>
          <w:p w14:paraId="6C64F898" w14:textId="6FDF8732" w:rsidR="008F0821" w:rsidRPr="00137523" w:rsidRDefault="008F0821" w:rsidP="008F0821">
            <w:pPr>
              <w:jc w:val="center"/>
            </w:pPr>
            <w:r>
              <w:t>-</w:t>
            </w:r>
          </w:p>
        </w:tc>
        <w:tc>
          <w:tcPr>
            <w:tcW w:w="393" w:type="pct"/>
            <w:gridSpan w:val="2"/>
            <w:shd w:val="clear" w:color="auto" w:fill="auto"/>
          </w:tcPr>
          <w:p w14:paraId="78A1C711" w14:textId="6D5272BC" w:rsidR="008F0821" w:rsidRPr="00137523" w:rsidRDefault="008F0821" w:rsidP="008F0821">
            <w:pPr>
              <w:jc w:val="center"/>
            </w:pPr>
            <w:r>
              <w:t>-</w:t>
            </w:r>
          </w:p>
        </w:tc>
        <w:tc>
          <w:tcPr>
            <w:tcW w:w="147" w:type="pct"/>
            <w:shd w:val="clear" w:color="auto" w:fill="auto"/>
          </w:tcPr>
          <w:p w14:paraId="715ECE16" w14:textId="0F0893F4" w:rsidR="008F0821" w:rsidRPr="00137523" w:rsidRDefault="008F0821" w:rsidP="008F0821">
            <w:pPr>
              <w:jc w:val="center"/>
            </w:pPr>
            <w:r>
              <w:t>-</w:t>
            </w:r>
          </w:p>
        </w:tc>
        <w:tc>
          <w:tcPr>
            <w:tcW w:w="767" w:type="pct"/>
            <w:vMerge/>
            <w:shd w:val="clear" w:color="auto" w:fill="auto"/>
          </w:tcPr>
          <w:p w14:paraId="5D150605" w14:textId="77777777" w:rsidR="008F0821" w:rsidRPr="00137523" w:rsidRDefault="008F0821" w:rsidP="008F0821"/>
        </w:tc>
        <w:tc>
          <w:tcPr>
            <w:tcW w:w="366" w:type="pct"/>
            <w:vMerge/>
            <w:shd w:val="clear" w:color="auto" w:fill="auto"/>
          </w:tcPr>
          <w:p w14:paraId="0A94DA8A" w14:textId="77777777" w:rsidR="008F0821" w:rsidRPr="00137523" w:rsidRDefault="008F0821" w:rsidP="008F0821"/>
        </w:tc>
      </w:tr>
      <w:tr w:rsidR="008F0821" w:rsidRPr="00137523" w14:paraId="024AEAD6" w14:textId="77777777" w:rsidTr="00EB1529">
        <w:trPr>
          <w:trHeight w:val="20"/>
        </w:trPr>
        <w:tc>
          <w:tcPr>
            <w:tcW w:w="222" w:type="pct"/>
            <w:vMerge/>
            <w:shd w:val="clear" w:color="auto" w:fill="auto"/>
          </w:tcPr>
          <w:p w14:paraId="0DAD1E88" w14:textId="77777777" w:rsidR="008F0821" w:rsidRPr="00137523" w:rsidRDefault="008F0821" w:rsidP="008F0821"/>
        </w:tc>
        <w:tc>
          <w:tcPr>
            <w:tcW w:w="820" w:type="pct"/>
            <w:vMerge/>
            <w:shd w:val="clear" w:color="auto" w:fill="auto"/>
          </w:tcPr>
          <w:p w14:paraId="4578EE85" w14:textId="77777777" w:rsidR="008F0821" w:rsidRPr="00137523" w:rsidRDefault="008F0821" w:rsidP="008F0821"/>
        </w:tc>
        <w:tc>
          <w:tcPr>
            <w:tcW w:w="686" w:type="pct"/>
            <w:gridSpan w:val="3"/>
            <w:vMerge/>
            <w:shd w:val="clear" w:color="auto" w:fill="auto"/>
          </w:tcPr>
          <w:p w14:paraId="4B63371D" w14:textId="77777777" w:rsidR="008F0821" w:rsidRPr="00137523" w:rsidRDefault="008F0821" w:rsidP="008F0821">
            <w:pPr>
              <w:jc w:val="center"/>
            </w:pPr>
          </w:p>
        </w:tc>
        <w:tc>
          <w:tcPr>
            <w:tcW w:w="476" w:type="pct"/>
            <w:shd w:val="clear" w:color="auto" w:fill="auto"/>
          </w:tcPr>
          <w:p w14:paraId="3846225C" w14:textId="2F7608B3" w:rsidR="008F0821" w:rsidRPr="00137523" w:rsidRDefault="008F0821" w:rsidP="008F0821">
            <w:pPr>
              <w:jc w:val="center"/>
            </w:pPr>
            <w:r w:rsidRPr="00137523">
              <w:t>202</w:t>
            </w:r>
            <w:r>
              <w:t>6</w:t>
            </w:r>
            <w:r w:rsidRPr="00137523">
              <w:t>-2030</w:t>
            </w:r>
          </w:p>
        </w:tc>
        <w:tc>
          <w:tcPr>
            <w:tcW w:w="389" w:type="pct"/>
            <w:gridSpan w:val="2"/>
            <w:shd w:val="clear" w:color="auto" w:fill="auto"/>
          </w:tcPr>
          <w:p w14:paraId="75A1008E" w14:textId="77777777" w:rsidR="008F0821" w:rsidRPr="00137523" w:rsidRDefault="008F0821" w:rsidP="008F0821">
            <w:pPr>
              <w:jc w:val="center"/>
            </w:pPr>
            <w:r w:rsidRPr="00137523">
              <w:t>-</w:t>
            </w:r>
          </w:p>
        </w:tc>
        <w:tc>
          <w:tcPr>
            <w:tcW w:w="344" w:type="pct"/>
            <w:gridSpan w:val="2"/>
            <w:shd w:val="clear" w:color="auto" w:fill="auto"/>
          </w:tcPr>
          <w:p w14:paraId="3C9F3F52" w14:textId="77777777" w:rsidR="008F0821" w:rsidRPr="00137523" w:rsidRDefault="008F0821" w:rsidP="008F0821">
            <w:pPr>
              <w:jc w:val="center"/>
            </w:pPr>
            <w:r w:rsidRPr="00137523">
              <w:t>-</w:t>
            </w:r>
          </w:p>
        </w:tc>
        <w:tc>
          <w:tcPr>
            <w:tcW w:w="390" w:type="pct"/>
            <w:gridSpan w:val="2"/>
            <w:shd w:val="clear" w:color="auto" w:fill="auto"/>
          </w:tcPr>
          <w:p w14:paraId="444D10D2" w14:textId="77777777" w:rsidR="008F0821" w:rsidRPr="00137523" w:rsidRDefault="008F0821" w:rsidP="008F0821">
            <w:pPr>
              <w:jc w:val="center"/>
            </w:pPr>
            <w:r w:rsidRPr="00137523">
              <w:t>-</w:t>
            </w:r>
          </w:p>
        </w:tc>
        <w:tc>
          <w:tcPr>
            <w:tcW w:w="393" w:type="pct"/>
            <w:gridSpan w:val="2"/>
            <w:shd w:val="clear" w:color="auto" w:fill="auto"/>
          </w:tcPr>
          <w:p w14:paraId="5B8B0E92" w14:textId="77777777" w:rsidR="008F0821" w:rsidRPr="00137523" w:rsidRDefault="008F0821" w:rsidP="008F0821">
            <w:pPr>
              <w:jc w:val="center"/>
            </w:pPr>
            <w:r w:rsidRPr="00137523">
              <w:t>-</w:t>
            </w:r>
          </w:p>
        </w:tc>
        <w:tc>
          <w:tcPr>
            <w:tcW w:w="147" w:type="pct"/>
            <w:shd w:val="clear" w:color="auto" w:fill="auto"/>
          </w:tcPr>
          <w:p w14:paraId="00BADF6B" w14:textId="77777777" w:rsidR="008F0821" w:rsidRPr="00137523" w:rsidRDefault="008F0821" w:rsidP="008F0821">
            <w:pPr>
              <w:jc w:val="center"/>
            </w:pPr>
            <w:r w:rsidRPr="00137523">
              <w:t>-</w:t>
            </w:r>
          </w:p>
        </w:tc>
        <w:tc>
          <w:tcPr>
            <w:tcW w:w="767" w:type="pct"/>
            <w:vMerge/>
            <w:shd w:val="clear" w:color="auto" w:fill="auto"/>
          </w:tcPr>
          <w:p w14:paraId="1C19C053" w14:textId="77777777" w:rsidR="008F0821" w:rsidRPr="00137523" w:rsidRDefault="008F0821" w:rsidP="008F0821"/>
        </w:tc>
        <w:tc>
          <w:tcPr>
            <w:tcW w:w="366" w:type="pct"/>
            <w:vMerge/>
            <w:shd w:val="clear" w:color="auto" w:fill="auto"/>
          </w:tcPr>
          <w:p w14:paraId="22F3E953" w14:textId="77777777" w:rsidR="008F0821" w:rsidRPr="00137523" w:rsidRDefault="008F0821" w:rsidP="008F0821"/>
        </w:tc>
      </w:tr>
      <w:tr w:rsidR="008F0821" w:rsidRPr="00137523" w14:paraId="1B8068E8" w14:textId="77777777" w:rsidTr="00EB1529">
        <w:trPr>
          <w:trHeight w:val="20"/>
        </w:trPr>
        <w:tc>
          <w:tcPr>
            <w:tcW w:w="222" w:type="pct"/>
            <w:vMerge/>
            <w:shd w:val="clear" w:color="auto" w:fill="auto"/>
          </w:tcPr>
          <w:p w14:paraId="0F1FCF20" w14:textId="77777777" w:rsidR="008F0821" w:rsidRPr="00137523" w:rsidRDefault="008F0821" w:rsidP="008F0821"/>
        </w:tc>
        <w:tc>
          <w:tcPr>
            <w:tcW w:w="820" w:type="pct"/>
            <w:vMerge/>
            <w:shd w:val="clear" w:color="auto" w:fill="auto"/>
          </w:tcPr>
          <w:p w14:paraId="5259C360" w14:textId="77777777" w:rsidR="008F0821" w:rsidRPr="00137523" w:rsidRDefault="008F0821" w:rsidP="008F0821"/>
        </w:tc>
        <w:tc>
          <w:tcPr>
            <w:tcW w:w="686" w:type="pct"/>
            <w:gridSpan w:val="3"/>
            <w:vMerge/>
            <w:shd w:val="clear" w:color="auto" w:fill="auto"/>
          </w:tcPr>
          <w:p w14:paraId="58A90A4F" w14:textId="77777777" w:rsidR="008F0821" w:rsidRPr="00137523" w:rsidRDefault="008F0821" w:rsidP="008F0821">
            <w:pPr>
              <w:jc w:val="center"/>
            </w:pPr>
          </w:p>
        </w:tc>
        <w:tc>
          <w:tcPr>
            <w:tcW w:w="476" w:type="pct"/>
            <w:shd w:val="clear" w:color="auto" w:fill="auto"/>
          </w:tcPr>
          <w:p w14:paraId="67FD6558" w14:textId="77777777" w:rsidR="008F0821" w:rsidRPr="00137523" w:rsidRDefault="008F0821" w:rsidP="008F0821">
            <w:pPr>
              <w:jc w:val="center"/>
            </w:pPr>
            <w:r w:rsidRPr="00137523">
              <w:t>2019-2030</w:t>
            </w:r>
          </w:p>
        </w:tc>
        <w:tc>
          <w:tcPr>
            <w:tcW w:w="389" w:type="pct"/>
            <w:gridSpan w:val="2"/>
            <w:shd w:val="clear" w:color="auto" w:fill="auto"/>
          </w:tcPr>
          <w:p w14:paraId="7F25C957" w14:textId="77777777" w:rsidR="008F0821" w:rsidRPr="00137523" w:rsidRDefault="008F0821" w:rsidP="008F0821">
            <w:pPr>
              <w:jc w:val="center"/>
            </w:pPr>
            <w:r w:rsidRPr="00137523">
              <w:t>13,3</w:t>
            </w:r>
          </w:p>
        </w:tc>
        <w:tc>
          <w:tcPr>
            <w:tcW w:w="344" w:type="pct"/>
            <w:gridSpan w:val="2"/>
            <w:shd w:val="clear" w:color="auto" w:fill="auto"/>
          </w:tcPr>
          <w:p w14:paraId="67AA0FC8" w14:textId="77777777" w:rsidR="008F0821" w:rsidRPr="00137523" w:rsidRDefault="008F0821" w:rsidP="008F0821">
            <w:pPr>
              <w:jc w:val="center"/>
            </w:pPr>
            <w:r w:rsidRPr="00137523">
              <w:t>-</w:t>
            </w:r>
          </w:p>
        </w:tc>
        <w:tc>
          <w:tcPr>
            <w:tcW w:w="390" w:type="pct"/>
            <w:gridSpan w:val="2"/>
            <w:shd w:val="clear" w:color="auto" w:fill="auto"/>
          </w:tcPr>
          <w:p w14:paraId="022C4B32" w14:textId="77777777" w:rsidR="008F0821" w:rsidRPr="00137523" w:rsidRDefault="008F0821" w:rsidP="008F0821">
            <w:pPr>
              <w:jc w:val="center"/>
            </w:pPr>
            <w:r w:rsidRPr="00137523">
              <w:t>-</w:t>
            </w:r>
          </w:p>
        </w:tc>
        <w:tc>
          <w:tcPr>
            <w:tcW w:w="393" w:type="pct"/>
            <w:gridSpan w:val="2"/>
            <w:shd w:val="clear" w:color="auto" w:fill="auto"/>
          </w:tcPr>
          <w:p w14:paraId="784D60FA" w14:textId="77777777" w:rsidR="008F0821" w:rsidRPr="00137523" w:rsidRDefault="008F0821" w:rsidP="008F0821">
            <w:pPr>
              <w:jc w:val="center"/>
            </w:pPr>
            <w:r w:rsidRPr="00137523">
              <w:t>13,3</w:t>
            </w:r>
          </w:p>
        </w:tc>
        <w:tc>
          <w:tcPr>
            <w:tcW w:w="147" w:type="pct"/>
            <w:shd w:val="clear" w:color="auto" w:fill="auto"/>
          </w:tcPr>
          <w:p w14:paraId="4B8E5048" w14:textId="77777777" w:rsidR="008F0821" w:rsidRPr="00137523" w:rsidRDefault="008F0821" w:rsidP="008F0821">
            <w:pPr>
              <w:jc w:val="center"/>
            </w:pPr>
            <w:r w:rsidRPr="00137523">
              <w:t>-</w:t>
            </w:r>
          </w:p>
        </w:tc>
        <w:tc>
          <w:tcPr>
            <w:tcW w:w="767" w:type="pct"/>
            <w:vMerge/>
            <w:shd w:val="clear" w:color="auto" w:fill="auto"/>
          </w:tcPr>
          <w:p w14:paraId="2DAAB57F" w14:textId="77777777" w:rsidR="008F0821" w:rsidRPr="00137523" w:rsidRDefault="008F0821" w:rsidP="008F0821"/>
        </w:tc>
        <w:tc>
          <w:tcPr>
            <w:tcW w:w="366" w:type="pct"/>
            <w:vMerge/>
            <w:shd w:val="clear" w:color="auto" w:fill="auto"/>
          </w:tcPr>
          <w:p w14:paraId="09018CBA" w14:textId="77777777" w:rsidR="008F0821" w:rsidRPr="00137523" w:rsidRDefault="008F0821" w:rsidP="008F0821"/>
        </w:tc>
      </w:tr>
      <w:tr w:rsidR="008F0821" w:rsidRPr="00137523" w14:paraId="246E9FFC" w14:textId="77777777" w:rsidTr="00EB1529">
        <w:trPr>
          <w:trHeight w:val="20"/>
        </w:trPr>
        <w:tc>
          <w:tcPr>
            <w:tcW w:w="222" w:type="pct"/>
            <w:vMerge w:val="restart"/>
            <w:shd w:val="clear" w:color="auto" w:fill="auto"/>
          </w:tcPr>
          <w:p w14:paraId="28453BA3" w14:textId="77777777" w:rsidR="008F0821" w:rsidRPr="00137523" w:rsidRDefault="008F0821" w:rsidP="008F0821">
            <w:r w:rsidRPr="00137523">
              <w:lastRenderedPageBreak/>
              <w:t>3.1.2</w:t>
            </w:r>
          </w:p>
          <w:p w14:paraId="030DAE44" w14:textId="77777777" w:rsidR="008F0821" w:rsidRPr="00137523" w:rsidRDefault="008F0821" w:rsidP="008F0821"/>
        </w:tc>
        <w:tc>
          <w:tcPr>
            <w:tcW w:w="820" w:type="pct"/>
            <w:vMerge w:val="restart"/>
            <w:shd w:val="clear" w:color="auto" w:fill="auto"/>
          </w:tcPr>
          <w:p w14:paraId="3EE31635" w14:textId="77777777" w:rsidR="008F0821" w:rsidRPr="00137523" w:rsidRDefault="008F0821" w:rsidP="008F0821">
            <w:r w:rsidRPr="00137523">
              <w:t>Организация метрологической поверки прибора учета горячего или холодного водоснабжения</w:t>
            </w:r>
          </w:p>
        </w:tc>
        <w:tc>
          <w:tcPr>
            <w:tcW w:w="686" w:type="pct"/>
            <w:gridSpan w:val="3"/>
            <w:vMerge w:val="restart"/>
            <w:shd w:val="clear" w:color="auto" w:fill="auto"/>
          </w:tcPr>
          <w:p w14:paraId="48C8BD7C" w14:textId="77777777" w:rsidR="008F0821" w:rsidRDefault="008F0821" w:rsidP="008F0821">
            <w:pPr>
              <w:jc w:val="center"/>
            </w:pPr>
            <w:r w:rsidRPr="00137523">
              <w:t>Управление образования</w:t>
            </w:r>
          </w:p>
          <w:p w14:paraId="53EBE9BB" w14:textId="77777777" w:rsidR="008F0821" w:rsidRDefault="008F0821" w:rsidP="008F0821">
            <w:pPr>
              <w:jc w:val="center"/>
            </w:pPr>
          </w:p>
          <w:p w14:paraId="28D7CF3E" w14:textId="4A712DC1" w:rsidR="008F0821" w:rsidRDefault="008F0821" w:rsidP="008F0821">
            <w:pPr>
              <w:jc w:val="center"/>
            </w:pPr>
            <w:r w:rsidRPr="00137523">
              <w:t>Отдел по молодежной политике и спорту</w:t>
            </w:r>
          </w:p>
          <w:p w14:paraId="72F52744" w14:textId="77777777" w:rsidR="008F0821" w:rsidRPr="00137523" w:rsidRDefault="008F0821" w:rsidP="008F0821">
            <w:pPr>
              <w:jc w:val="center"/>
            </w:pPr>
          </w:p>
          <w:p w14:paraId="7A363BC9" w14:textId="77777777" w:rsidR="008F0821" w:rsidRPr="00137523" w:rsidRDefault="008F0821" w:rsidP="008F0821">
            <w:pPr>
              <w:jc w:val="center"/>
            </w:pPr>
            <w:r w:rsidRPr="00137523">
              <w:t>Отдел культуры</w:t>
            </w:r>
          </w:p>
        </w:tc>
        <w:tc>
          <w:tcPr>
            <w:tcW w:w="476" w:type="pct"/>
            <w:shd w:val="clear" w:color="auto" w:fill="auto"/>
          </w:tcPr>
          <w:p w14:paraId="0DA08C0D" w14:textId="77777777" w:rsidR="008F0821" w:rsidRPr="00137523" w:rsidRDefault="008F0821" w:rsidP="008F0821">
            <w:pPr>
              <w:jc w:val="center"/>
            </w:pPr>
            <w:r w:rsidRPr="00137523">
              <w:t>2019</w:t>
            </w:r>
          </w:p>
        </w:tc>
        <w:tc>
          <w:tcPr>
            <w:tcW w:w="389" w:type="pct"/>
            <w:gridSpan w:val="2"/>
            <w:shd w:val="clear" w:color="auto" w:fill="auto"/>
          </w:tcPr>
          <w:p w14:paraId="63299647" w14:textId="77777777" w:rsidR="008F0821" w:rsidRPr="00137523" w:rsidRDefault="008F0821" w:rsidP="008F0821">
            <w:pPr>
              <w:jc w:val="center"/>
            </w:pPr>
            <w:r w:rsidRPr="00137523">
              <w:t>-</w:t>
            </w:r>
          </w:p>
        </w:tc>
        <w:tc>
          <w:tcPr>
            <w:tcW w:w="344" w:type="pct"/>
            <w:gridSpan w:val="2"/>
            <w:shd w:val="clear" w:color="auto" w:fill="auto"/>
          </w:tcPr>
          <w:p w14:paraId="4D770D8A" w14:textId="77777777" w:rsidR="008F0821" w:rsidRPr="00137523" w:rsidRDefault="008F0821" w:rsidP="008F0821">
            <w:pPr>
              <w:jc w:val="center"/>
            </w:pPr>
            <w:r w:rsidRPr="00137523">
              <w:t>-</w:t>
            </w:r>
          </w:p>
        </w:tc>
        <w:tc>
          <w:tcPr>
            <w:tcW w:w="390" w:type="pct"/>
            <w:gridSpan w:val="2"/>
            <w:shd w:val="clear" w:color="auto" w:fill="auto"/>
          </w:tcPr>
          <w:p w14:paraId="6B4F489D" w14:textId="77777777" w:rsidR="008F0821" w:rsidRPr="00137523" w:rsidRDefault="008F0821" w:rsidP="008F0821">
            <w:pPr>
              <w:jc w:val="center"/>
            </w:pPr>
            <w:r w:rsidRPr="00137523">
              <w:t>-</w:t>
            </w:r>
          </w:p>
        </w:tc>
        <w:tc>
          <w:tcPr>
            <w:tcW w:w="393" w:type="pct"/>
            <w:gridSpan w:val="2"/>
            <w:shd w:val="clear" w:color="auto" w:fill="auto"/>
          </w:tcPr>
          <w:p w14:paraId="5BA194F0" w14:textId="77777777" w:rsidR="008F0821" w:rsidRPr="00137523" w:rsidRDefault="008F0821" w:rsidP="008F0821">
            <w:pPr>
              <w:jc w:val="center"/>
            </w:pPr>
            <w:r w:rsidRPr="00137523">
              <w:t>-</w:t>
            </w:r>
          </w:p>
        </w:tc>
        <w:tc>
          <w:tcPr>
            <w:tcW w:w="147" w:type="pct"/>
            <w:shd w:val="clear" w:color="auto" w:fill="auto"/>
          </w:tcPr>
          <w:p w14:paraId="60DB9639" w14:textId="77777777" w:rsidR="008F0821" w:rsidRPr="00137523" w:rsidRDefault="008F0821" w:rsidP="008F0821">
            <w:pPr>
              <w:jc w:val="center"/>
            </w:pPr>
            <w:r w:rsidRPr="00137523">
              <w:t>-</w:t>
            </w:r>
          </w:p>
        </w:tc>
        <w:tc>
          <w:tcPr>
            <w:tcW w:w="767" w:type="pct"/>
            <w:vMerge w:val="restart"/>
            <w:shd w:val="clear" w:color="auto" w:fill="auto"/>
          </w:tcPr>
          <w:p w14:paraId="631EFD25" w14:textId="77777777" w:rsidR="008F0821" w:rsidRPr="00137523" w:rsidRDefault="008F0821" w:rsidP="008F0821">
            <w:r w:rsidRPr="00137523">
              <w:t>Количество проверенных приборов учета горячего или холодного водоснабжения</w:t>
            </w:r>
          </w:p>
        </w:tc>
        <w:tc>
          <w:tcPr>
            <w:tcW w:w="366" w:type="pct"/>
            <w:vMerge w:val="restart"/>
            <w:shd w:val="clear" w:color="auto" w:fill="auto"/>
          </w:tcPr>
          <w:p w14:paraId="36E2589F" w14:textId="77777777" w:rsidR="008F0821" w:rsidRPr="00137523" w:rsidRDefault="008F0821" w:rsidP="008F0821">
            <w:r w:rsidRPr="00137523">
              <w:t>3 ед.</w:t>
            </w:r>
          </w:p>
        </w:tc>
      </w:tr>
      <w:tr w:rsidR="008F0821" w:rsidRPr="00137523" w14:paraId="577CF6DE" w14:textId="77777777" w:rsidTr="00EB1529">
        <w:trPr>
          <w:trHeight w:val="20"/>
        </w:trPr>
        <w:tc>
          <w:tcPr>
            <w:tcW w:w="222" w:type="pct"/>
            <w:vMerge/>
            <w:shd w:val="clear" w:color="auto" w:fill="auto"/>
          </w:tcPr>
          <w:p w14:paraId="42FC4051" w14:textId="77777777" w:rsidR="008F0821" w:rsidRPr="00137523" w:rsidRDefault="008F0821" w:rsidP="008F0821"/>
        </w:tc>
        <w:tc>
          <w:tcPr>
            <w:tcW w:w="820" w:type="pct"/>
            <w:vMerge/>
            <w:shd w:val="clear" w:color="auto" w:fill="auto"/>
          </w:tcPr>
          <w:p w14:paraId="623C3EFD" w14:textId="77777777" w:rsidR="008F0821" w:rsidRPr="00137523" w:rsidRDefault="008F0821" w:rsidP="008F0821"/>
        </w:tc>
        <w:tc>
          <w:tcPr>
            <w:tcW w:w="686" w:type="pct"/>
            <w:gridSpan w:val="3"/>
            <w:vMerge/>
            <w:shd w:val="clear" w:color="auto" w:fill="auto"/>
          </w:tcPr>
          <w:p w14:paraId="3C494867" w14:textId="77777777" w:rsidR="008F0821" w:rsidRPr="00137523" w:rsidRDefault="008F0821" w:rsidP="008F0821">
            <w:pPr>
              <w:jc w:val="center"/>
            </w:pPr>
          </w:p>
        </w:tc>
        <w:tc>
          <w:tcPr>
            <w:tcW w:w="476" w:type="pct"/>
            <w:shd w:val="clear" w:color="auto" w:fill="auto"/>
          </w:tcPr>
          <w:p w14:paraId="626B5EBF" w14:textId="77777777" w:rsidR="008F0821" w:rsidRPr="00137523" w:rsidRDefault="008F0821" w:rsidP="008F0821">
            <w:pPr>
              <w:jc w:val="center"/>
            </w:pPr>
            <w:r w:rsidRPr="00137523">
              <w:t>2020</w:t>
            </w:r>
          </w:p>
        </w:tc>
        <w:tc>
          <w:tcPr>
            <w:tcW w:w="389" w:type="pct"/>
            <w:gridSpan w:val="2"/>
            <w:shd w:val="clear" w:color="auto" w:fill="auto"/>
          </w:tcPr>
          <w:p w14:paraId="4C1EC297" w14:textId="77777777" w:rsidR="008F0821" w:rsidRPr="00137523" w:rsidRDefault="008F0821" w:rsidP="008F0821">
            <w:pPr>
              <w:jc w:val="center"/>
            </w:pPr>
            <w:r w:rsidRPr="00137523">
              <w:t>-</w:t>
            </w:r>
          </w:p>
        </w:tc>
        <w:tc>
          <w:tcPr>
            <w:tcW w:w="344" w:type="pct"/>
            <w:gridSpan w:val="2"/>
            <w:shd w:val="clear" w:color="auto" w:fill="auto"/>
          </w:tcPr>
          <w:p w14:paraId="531C08B3" w14:textId="77777777" w:rsidR="008F0821" w:rsidRPr="00137523" w:rsidRDefault="008F0821" w:rsidP="008F0821">
            <w:pPr>
              <w:jc w:val="center"/>
            </w:pPr>
            <w:r w:rsidRPr="00137523">
              <w:t>-</w:t>
            </w:r>
          </w:p>
        </w:tc>
        <w:tc>
          <w:tcPr>
            <w:tcW w:w="390" w:type="pct"/>
            <w:gridSpan w:val="2"/>
            <w:shd w:val="clear" w:color="auto" w:fill="auto"/>
          </w:tcPr>
          <w:p w14:paraId="75869FCE" w14:textId="77777777" w:rsidR="008F0821" w:rsidRPr="00137523" w:rsidRDefault="008F0821" w:rsidP="008F0821">
            <w:pPr>
              <w:jc w:val="center"/>
            </w:pPr>
            <w:r w:rsidRPr="00137523">
              <w:t>-</w:t>
            </w:r>
          </w:p>
        </w:tc>
        <w:tc>
          <w:tcPr>
            <w:tcW w:w="393" w:type="pct"/>
            <w:gridSpan w:val="2"/>
            <w:shd w:val="clear" w:color="auto" w:fill="auto"/>
          </w:tcPr>
          <w:p w14:paraId="48AD8770" w14:textId="77777777" w:rsidR="008F0821" w:rsidRPr="00137523" w:rsidRDefault="008F0821" w:rsidP="008F0821">
            <w:pPr>
              <w:jc w:val="center"/>
            </w:pPr>
            <w:r w:rsidRPr="00137523">
              <w:t>-</w:t>
            </w:r>
          </w:p>
        </w:tc>
        <w:tc>
          <w:tcPr>
            <w:tcW w:w="147" w:type="pct"/>
            <w:shd w:val="clear" w:color="auto" w:fill="auto"/>
          </w:tcPr>
          <w:p w14:paraId="4431B937" w14:textId="77777777" w:rsidR="008F0821" w:rsidRPr="00137523" w:rsidRDefault="008F0821" w:rsidP="008F0821">
            <w:pPr>
              <w:jc w:val="center"/>
            </w:pPr>
            <w:r w:rsidRPr="00137523">
              <w:t>-</w:t>
            </w:r>
          </w:p>
        </w:tc>
        <w:tc>
          <w:tcPr>
            <w:tcW w:w="767" w:type="pct"/>
            <w:vMerge/>
            <w:shd w:val="clear" w:color="auto" w:fill="auto"/>
          </w:tcPr>
          <w:p w14:paraId="429B518A" w14:textId="77777777" w:rsidR="008F0821" w:rsidRPr="00137523" w:rsidRDefault="008F0821" w:rsidP="008F0821"/>
        </w:tc>
        <w:tc>
          <w:tcPr>
            <w:tcW w:w="366" w:type="pct"/>
            <w:vMerge/>
            <w:shd w:val="clear" w:color="auto" w:fill="auto"/>
          </w:tcPr>
          <w:p w14:paraId="5B93FDD0" w14:textId="77777777" w:rsidR="008F0821" w:rsidRPr="00137523" w:rsidRDefault="008F0821" w:rsidP="008F0821"/>
        </w:tc>
      </w:tr>
      <w:tr w:rsidR="008F0821" w:rsidRPr="00137523" w14:paraId="33153C3A" w14:textId="77777777" w:rsidTr="00EB1529">
        <w:trPr>
          <w:trHeight w:val="20"/>
        </w:trPr>
        <w:tc>
          <w:tcPr>
            <w:tcW w:w="222" w:type="pct"/>
            <w:vMerge/>
            <w:shd w:val="clear" w:color="auto" w:fill="auto"/>
          </w:tcPr>
          <w:p w14:paraId="70178879" w14:textId="77777777" w:rsidR="008F0821" w:rsidRPr="00137523" w:rsidRDefault="008F0821" w:rsidP="008F0821"/>
        </w:tc>
        <w:tc>
          <w:tcPr>
            <w:tcW w:w="820" w:type="pct"/>
            <w:vMerge/>
            <w:shd w:val="clear" w:color="auto" w:fill="auto"/>
          </w:tcPr>
          <w:p w14:paraId="51DB8464" w14:textId="77777777" w:rsidR="008F0821" w:rsidRPr="00137523" w:rsidRDefault="008F0821" w:rsidP="008F0821"/>
        </w:tc>
        <w:tc>
          <w:tcPr>
            <w:tcW w:w="686" w:type="pct"/>
            <w:gridSpan w:val="3"/>
            <w:vMerge/>
            <w:shd w:val="clear" w:color="auto" w:fill="auto"/>
          </w:tcPr>
          <w:p w14:paraId="6D72C2AC" w14:textId="77777777" w:rsidR="008F0821" w:rsidRPr="00137523" w:rsidRDefault="008F0821" w:rsidP="008F0821">
            <w:pPr>
              <w:jc w:val="center"/>
            </w:pPr>
          </w:p>
        </w:tc>
        <w:tc>
          <w:tcPr>
            <w:tcW w:w="476" w:type="pct"/>
            <w:shd w:val="clear" w:color="auto" w:fill="auto"/>
          </w:tcPr>
          <w:p w14:paraId="66A33239" w14:textId="77777777" w:rsidR="008F0821" w:rsidRPr="00137523" w:rsidRDefault="008F0821" w:rsidP="008F0821">
            <w:pPr>
              <w:jc w:val="center"/>
            </w:pPr>
            <w:r w:rsidRPr="00137523">
              <w:t>2021</w:t>
            </w:r>
          </w:p>
        </w:tc>
        <w:tc>
          <w:tcPr>
            <w:tcW w:w="389" w:type="pct"/>
            <w:gridSpan w:val="2"/>
            <w:shd w:val="clear" w:color="auto" w:fill="auto"/>
          </w:tcPr>
          <w:p w14:paraId="1DCAAAB9" w14:textId="77777777" w:rsidR="008F0821" w:rsidRPr="00137523" w:rsidRDefault="008F0821" w:rsidP="008F0821">
            <w:pPr>
              <w:jc w:val="center"/>
            </w:pPr>
            <w:r w:rsidRPr="00137523">
              <w:t>-</w:t>
            </w:r>
          </w:p>
        </w:tc>
        <w:tc>
          <w:tcPr>
            <w:tcW w:w="344" w:type="pct"/>
            <w:gridSpan w:val="2"/>
            <w:shd w:val="clear" w:color="auto" w:fill="auto"/>
          </w:tcPr>
          <w:p w14:paraId="030431E9" w14:textId="77777777" w:rsidR="008F0821" w:rsidRPr="00137523" w:rsidRDefault="008F0821" w:rsidP="008F0821">
            <w:pPr>
              <w:jc w:val="center"/>
            </w:pPr>
            <w:r w:rsidRPr="00137523">
              <w:t>-</w:t>
            </w:r>
          </w:p>
        </w:tc>
        <w:tc>
          <w:tcPr>
            <w:tcW w:w="390" w:type="pct"/>
            <w:gridSpan w:val="2"/>
            <w:shd w:val="clear" w:color="auto" w:fill="auto"/>
          </w:tcPr>
          <w:p w14:paraId="52FB5BAF" w14:textId="77777777" w:rsidR="008F0821" w:rsidRPr="00137523" w:rsidRDefault="008F0821" w:rsidP="008F0821">
            <w:pPr>
              <w:jc w:val="center"/>
            </w:pPr>
            <w:r w:rsidRPr="00137523">
              <w:t>-</w:t>
            </w:r>
          </w:p>
        </w:tc>
        <w:tc>
          <w:tcPr>
            <w:tcW w:w="393" w:type="pct"/>
            <w:gridSpan w:val="2"/>
            <w:shd w:val="clear" w:color="auto" w:fill="auto"/>
          </w:tcPr>
          <w:p w14:paraId="0FF93095" w14:textId="77777777" w:rsidR="008F0821" w:rsidRPr="00137523" w:rsidRDefault="008F0821" w:rsidP="008F0821">
            <w:pPr>
              <w:jc w:val="center"/>
            </w:pPr>
            <w:r w:rsidRPr="00137523">
              <w:t>-</w:t>
            </w:r>
          </w:p>
        </w:tc>
        <w:tc>
          <w:tcPr>
            <w:tcW w:w="147" w:type="pct"/>
            <w:shd w:val="clear" w:color="auto" w:fill="auto"/>
          </w:tcPr>
          <w:p w14:paraId="65C96CBD" w14:textId="77777777" w:rsidR="008F0821" w:rsidRPr="00137523" w:rsidRDefault="008F0821" w:rsidP="008F0821">
            <w:pPr>
              <w:jc w:val="center"/>
            </w:pPr>
            <w:r w:rsidRPr="00137523">
              <w:t>-</w:t>
            </w:r>
          </w:p>
        </w:tc>
        <w:tc>
          <w:tcPr>
            <w:tcW w:w="767" w:type="pct"/>
            <w:vMerge/>
            <w:shd w:val="clear" w:color="auto" w:fill="auto"/>
          </w:tcPr>
          <w:p w14:paraId="7B5D79BB" w14:textId="77777777" w:rsidR="008F0821" w:rsidRPr="00137523" w:rsidRDefault="008F0821" w:rsidP="008F0821"/>
        </w:tc>
        <w:tc>
          <w:tcPr>
            <w:tcW w:w="366" w:type="pct"/>
            <w:vMerge/>
            <w:shd w:val="clear" w:color="auto" w:fill="auto"/>
          </w:tcPr>
          <w:p w14:paraId="4C13EA6D" w14:textId="77777777" w:rsidR="008F0821" w:rsidRPr="00137523" w:rsidRDefault="008F0821" w:rsidP="008F0821"/>
        </w:tc>
      </w:tr>
      <w:tr w:rsidR="008F0821" w:rsidRPr="00137523" w14:paraId="4AA6CB43" w14:textId="77777777" w:rsidTr="00EB1529">
        <w:trPr>
          <w:trHeight w:val="20"/>
        </w:trPr>
        <w:tc>
          <w:tcPr>
            <w:tcW w:w="222" w:type="pct"/>
            <w:vMerge/>
            <w:shd w:val="clear" w:color="auto" w:fill="auto"/>
          </w:tcPr>
          <w:p w14:paraId="50B454BC" w14:textId="77777777" w:rsidR="008F0821" w:rsidRPr="00137523" w:rsidRDefault="008F0821" w:rsidP="008F0821"/>
        </w:tc>
        <w:tc>
          <w:tcPr>
            <w:tcW w:w="820" w:type="pct"/>
            <w:vMerge/>
            <w:shd w:val="clear" w:color="auto" w:fill="auto"/>
          </w:tcPr>
          <w:p w14:paraId="31239E11" w14:textId="77777777" w:rsidR="008F0821" w:rsidRPr="00137523" w:rsidRDefault="008F0821" w:rsidP="008F0821"/>
        </w:tc>
        <w:tc>
          <w:tcPr>
            <w:tcW w:w="686" w:type="pct"/>
            <w:gridSpan w:val="3"/>
            <w:vMerge/>
            <w:shd w:val="clear" w:color="auto" w:fill="auto"/>
          </w:tcPr>
          <w:p w14:paraId="3E73CFFD" w14:textId="77777777" w:rsidR="008F0821" w:rsidRPr="00137523" w:rsidRDefault="008F0821" w:rsidP="008F0821">
            <w:pPr>
              <w:jc w:val="center"/>
            </w:pPr>
          </w:p>
        </w:tc>
        <w:tc>
          <w:tcPr>
            <w:tcW w:w="476" w:type="pct"/>
            <w:shd w:val="clear" w:color="auto" w:fill="auto"/>
          </w:tcPr>
          <w:p w14:paraId="7BFEE044" w14:textId="77777777" w:rsidR="008F0821" w:rsidRPr="00137523" w:rsidRDefault="008F0821" w:rsidP="008F0821">
            <w:pPr>
              <w:jc w:val="center"/>
            </w:pPr>
            <w:r w:rsidRPr="00137523">
              <w:t>2022</w:t>
            </w:r>
          </w:p>
        </w:tc>
        <w:tc>
          <w:tcPr>
            <w:tcW w:w="389" w:type="pct"/>
            <w:gridSpan w:val="2"/>
            <w:shd w:val="clear" w:color="auto" w:fill="auto"/>
          </w:tcPr>
          <w:p w14:paraId="7BEE9C37" w14:textId="77777777" w:rsidR="008F0821" w:rsidRPr="00137523" w:rsidRDefault="008F0821" w:rsidP="008F0821">
            <w:pPr>
              <w:jc w:val="center"/>
            </w:pPr>
            <w:r w:rsidRPr="00137523">
              <w:t>-</w:t>
            </w:r>
          </w:p>
        </w:tc>
        <w:tc>
          <w:tcPr>
            <w:tcW w:w="344" w:type="pct"/>
            <w:gridSpan w:val="2"/>
            <w:shd w:val="clear" w:color="auto" w:fill="auto"/>
          </w:tcPr>
          <w:p w14:paraId="0BEBF294" w14:textId="77777777" w:rsidR="008F0821" w:rsidRPr="00137523" w:rsidRDefault="008F0821" w:rsidP="008F0821">
            <w:pPr>
              <w:jc w:val="center"/>
            </w:pPr>
            <w:r w:rsidRPr="00137523">
              <w:t>-</w:t>
            </w:r>
          </w:p>
        </w:tc>
        <w:tc>
          <w:tcPr>
            <w:tcW w:w="390" w:type="pct"/>
            <w:gridSpan w:val="2"/>
            <w:shd w:val="clear" w:color="auto" w:fill="auto"/>
          </w:tcPr>
          <w:p w14:paraId="75C5D055" w14:textId="77777777" w:rsidR="008F0821" w:rsidRPr="00137523" w:rsidRDefault="008F0821" w:rsidP="008F0821">
            <w:pPr>
              <w:jc w:val="center"/>
            </w:pPr>
            <w:r w:rsidRPr="00137523">
              <w:t>-</w:t>
            </w:r>
          </w:p>
        </w:tc>
        <w:tc>
          <w:tcPr>
            <w:tcW w:w="393" w:type="pct"/>
            <w:gridSpan w:val="2"/>
            <w:shd w:val="clear" w:color="auto" w:fill="auto"/>
          </w:tcPr>
          <w:p w14:paraId="40D65267" w14:textId="77777777" w:rsidR="008F0821" w:rsidRPr="00137523" w:rsidRDefault="008F0821" w:rsidP="008F0821">
            <w:pPr>
              <w:jc w:val="center"/>
            </w:pPr>
            <w:r w:rsidRPr="00137523">
              <w:t>-</w:t>
            </w:r>
          </w:p>
        </w:tc>
        <w:tc>
          <w:tcPr>
            <w:tcW w:w="147" w:type="pct"/>
            <w:shd w:val="clear" w:color="auto" w:fill="auto"/>
          </w:tcPr>
          <w:p w14:paraId="79240744" w14:textId="77777777" w:rsidR="008F0821" w:rsidRPr="00137523" w:rsidRDefault="008F0821" w:rsidP="008F0821">
            <w:pPr>
              <w:jc w:val="center"/>
            </w:pPr>
            <w:r w:rsidRPr="00137523">
              <w:t>-</w:t>
            </w:r>
          </w:p>
        </w:tc>
        <w:tc>
          <w:tcPr>
            <w:tcW w:w="767" w:type="pct"/>
            <w:vMerge/>
            <w:shd w:val="clear" w:color="auto" w:fill="auto"/>
          </w:tcPr>
          <w:p w14:paraId="7637B156" w14:textId="77777777" w:rsidR="008F0821" w:rsidRPr="00137523" w:rsidRDefault="008F0821" w:rsidP="008F0821"/>
        </w:tc>
        <w:tc>
          <w:tcPr>
            <w:tcW w:w="366" w:type="pct"/>
            <w:vMerge/>
            <w:shd w:val="clear" w:color="auto" w:fill="auto"/>
          </w:tcPr>
          <w:p w14:paraId="519B3756" w14:textId="77777777" w:rsidR="008F0821" w:rsidRPr="00137523" w:rsidRDefault="008F0821" w:rsidP="008F0821"/>
        </w:tc>
      </w:tr>
      <w:tr w:rsidR="008F0821" w:rsidRPr="00137523" w14:paraId="179E311E" w14:textId="77777777" w:rsidTr="00EB1529">
        <w:trPr>
          <w:trHeight w:val="20"/>
        </w:trPr>
        <w:tc>
          <w:tcPr>
            <w:tcW w:w="222" w:type="pct"/>
            <w:vMerge/>
            <w:shd w:val="clear" w:color="auto" w:fill="auto"/>
          </w:tcPr>
          <w:p w14:paraId="7BD0AE31" w14:textId="77777777" w:rsidR="008F0821" w:rsidRPr="00137523" w:rsidRDefault="008F0821" w:rsidP="008F0821"/>
        </w:tc>
        <w:tc>
          <w:tcPr>
            <w:tcW w:w="820" w:type="pct"/>
            <w:vMerge/>
            <w:shd w:val="clear" w:color="auto" w:fill="auto"/>
          </w:tcPr>
          <w:p w14:paraId="0FB77A60" w14:textId="77777777" w:rsidR="008F0821" w:rsidRPr="00137523" w:rsidRDefault="008F0821" w:rsidP="008F0821"/>
        </w:tc>
        <w:tc>
          <w:tcPr>
            <w:tcW w:w="686" w:type="pct"/>
            <w:gridSpan w:val="3"/>
            <w:vMerge/>
            <w:shd w:val="clear" w:color="auto" w:fill="auto"/>
          </w:tcPr>
          <w:p w14:paraId="0CDE6FFF" w14:textId="77777777" w:rsidR="008F0821" w:rsidRPr="00137523" w:rsidRDefault="008F0821" w:rsidP="008F0821">
            <w:pPr>
              <w:jc w:val="center"/>
            </w:pPr>
          </w:p>
        </w:tc>
        <w:tc>
          <w:tcPr>
            <w:tcW w:w="476" w:type="pct"/>
            <w:shd w:val="clear" w:color="auto" w:fill="auto"/>
          </w:tcPr>
          <w:p w14:paraId="4C7B492D" w14:textId="77777777" w:rsidR="008F0821" w:rsidRPr="00137523" w:rsidRDefault="008F0821" w:rsidP="008F0821">
            <w:pPr>
              <w:jc w:val="center"/>
            </w:pPr>
            <w:r w:rsidRPr="00137523">
              <w:t>2023</w:t>
            </w:r>
          </w:p>
        </w:tc>
        <w:tc>
          <w:tcPr>
            <w:tcW w:w="389" w:type="pct"/>
            <w:gridSpan w:val="2"/>
            <w:shd w:val="clear" w:color="auto" w:fill="auto"/>
          </w:tcPr>
          <w:p w14:paraId="30B31E63" w14:textId="77777777" w:rsidR="008F0821" w:rsidRPr="00137523" w:rsidRDefault="008F0821" w:rsidP="008F0821">
            <w:pPr>
              <w:jc w:val="center"/>
            </w:pPr>
            <w:r w:rsidRPr="00137523">
              <w:t>-</w:t>
            </w:r>
          </w:p>
        </w:tc>
        <w:tc>
          <w:tcPr>
            <w:tcW w:w="344" w:type="pct"/>
            <w:gridSpan w:val="2"/>
            <w:shd w:val="clear" w:color="auto" w:fill="auto"/>
          </w:tcPr>
          <w:p w14:paraId="62A18A0A" w14:textId="77777777" w:rsidR="008F0821" w:rsidRPr="00137523" w:rsidRDefault="008F0821" w:rsidP="008F0821">
            <w:pPr>
              <w:jc w:val="center"/>
            </w:pPr>
            <w:r w:rsidRPr="00137523">
              <w:t>-</w:t>
            </w:r>
          </w:p>
        </w:tc>
        <w:tc>
          <w:tcPr>
            <w:tcW w:w="390" w:type="pct"/>
            <w:gridSpan w:val="2"/>
            <w:shd w:val="clear" w:color="auto" w:fill="auto"/>
          </w:tcPr>
          <w:p w14:paraId="6A3985CF" w14:textId="77777777" w:rsidR="008F0821" w:rsidRPr="00137523" w:rsidRDefault="008F0821" w:rsidP="008F0821">
            <w:pPr>
              <w:jc w:val="center"/>
            </w:pPr>
            <w:r w:rsidRPr="00137523">
              <w:t>-</w:t>
            </w:r>
          </w:p>
        </w:tc>
        <w:tc>
          <w:tcPr>
            <w:tcW w:w="393" w:type="pct"/>
            <w:gridSpan w:val="2"/>
            <w:shd w:val="clear" w:color="auto" w:fill="auto"/>
          </w:tcPr>
          <w:p w14:paraId="3BCF50C8" w14:textId="77777777" w:rsidR="008F0821" w:rsidRPr="00137523" w:rsidRDefault="008F0821" w:rsidP="008F0821">
            <w:pPr>
              <w:jc w:val="center"/>
            </w:pPr>
            <w:r w:rsidRPr="00137523">
              <w:t>-</w:t>
            </w:r>
          </w:p>
        </w:tc>
        <w:tc>
          <w:tcPr>
            <w:tcW w:w="147" w:type="pct"/>
            <w:shd w:val="clear" w:color="auto" w:fill="auto"/>
          </w:tcPr>
          <w:p w14:paraId="1B5AE8CB" w14:textId="77777777" w:rsidR="008F0821" w:rsidRPr="00137523" w:rsidRDefault="008F0821" w:rsidP="008F0821">
            <w:pPr>
              <w:jc w:val="center"/>
            </w:pPr>
            <w:r w:rsidRPr="00137523">
              <w:t>-</w:t>
            </w:r>
          </w:p>
        </w:tc>
        <w:tc>
          <w:tcPr>
            <w:tcW w:w="767" w:type="pct"/>
            <w:vMerge/>
            <w:shd w:val="clear" w:color="auto" w:fill="auto"/>
          </w:tcPr>
          <w:p w14:paraId="09A168F3" w14:textId="77777777" w:rsidR="008F0821" w:rsidRPr="00137523" w:rsidRDefault="008F0821" w:rsidP="008F0821"/>
        </w:tc>
        <w:tc>
          <w:tcPr>
            <w:tcW w:w="366" w:type="pct"/>
            <w:vMerge/>
            <w:shd w:val="clear" w:color="auto" w:fill="auto"/>
          </w:tcPr>
          <w:p w14:paraId="1043E468" w14:textId="77777777" w:rsidR="008F0821" w:rsidRPr="00137523" w:rsidRDefault="008F0821" w:rsidP="008F0821"/>
        </w:tc>
      </w:tr>
      <w:tr w:rsidR="008F0821" w:rsidRPr="00137523" w14:paraId="01F00D80" w14:textId="77777777" w:rsidTr="00EB1529">
        <w:trPr>
          <w:trHeight w:val="20"/>
        </w:trPr>
        <w:tc>
          <w:tcPr>
            <w:tcW w:w="222" w:type="pct"/>
            <w:vMerge/>
            <w:shd w:val="clear" w:color="auto" w:fill="auto"/>
          </w:tcPr>
          <w:p w14:paraId="2ACEFC61" w14:textId="77777777" w:rsidR="008F0821" w:rsidRPr="00137523" w:rsidRDefault="008F0821" w:rsidP="008F0821"/>
        </w:tc>
        <w:tc>
          <w:tcPr>
            <w:tcW w:w="820" w:type="pct"/>
            <w:vMerge/>
            <w:shd w:val="clear" w:color="auto" w:fill="auto"/>
          </w:tcPr>
          <w:p w14:paraId="61B4DCB8" w14:textId="77777777" w:rsidR="008F0821" w:rsidRPr="00137523" w:rsidRDefault="008F0821" w:rsidP="008F0821"/>
        </w:tc>
        <w:tc>
          <w:tcPr>
            <w:tcW w:w="686" w:type="pct"/>
            <w:gridSpan w:val="3"/>
            <w:vMerge/>
            <w:shd w:val="clear" w:color="auto" w:fill="auto"/>
          </w:tcPr>
          <w:p w14:paraId="7284639F" w14:textId="77777777" w:rsidR="008F0821" w:rsidRPr="00137523" w:rsidRDefault="008F0821" w:rsidP="008F0821">
            <w:pPr>
              <w:jc w:val="center"/>
            </w:pPr>
          </w:p>
        </w:tc>
        <w:tc>
          <w:tcPr>
            <w:tcW w:w="476" w:type="pct"/>
            <w:shd w:val="clear" w:color="auto" w:fill="auto"/>
          </w:tcPr>
          <w:p w14:paraId="5BEEB05D" w14:textId="77777777" w:rsidR="008F0821" w:rsidRPr="00137523" w:rsidRDefault="008F0821" w:rsidP="008F0821">
            <w:pPr>
              <w:jc w:val="center"/>
            </w:pPr>
            <w:r w:rsidRPr="00137523">
              <w:t>2024</w:t>
            </w:r>
          </w:p>
        </w:tc>
        <w:tc>
          <w:tcPr>
            <w:tcW w:w="389" w:type="pct"/>
            <w:gridSpan w:val="2"/>
            <w:shd w:val="clear" w:color="auto" w:fill="auto"/>
          </w:tcPr>
          <w:p w14:paraId="6EF0C54F" w14:textId="77777777" w:rsidR="008F0821" w:rsidRPr="00137523" w:rsidRDefault="008F0821" w:rsidP="008F0821">
            <w:pPr>
              <w:jc w:val="center"/>
            </w:pPr>
            <w:r w:rsidRPr="00137523">
              <w:t>-</w:t>
            </w:r>
          </w:p>
        </w:tc>
        <w:tc>
          <w:tcPr>
            <w:tcW w:w="344" w:type="pct"/>
            <w:gridSpan w:val="2"/>
            <w:shd w:val="clear" w:color="auto" w:fill="auto"/>
          </w:tcPr>
          <w:p w14:paraId="25CE6CA0" w14:textId="77777777" w:rsidR="008F0821" w:rsidRPr="00137523" w:rsidRDefault="008F0821" w:rsidP="008F0821">
            <w:pPr>
              <w:jc w:val="center"/>
            </w:pPr>
            <w:r w:rsidRPr="00137523">
              <w:t>-</w:t>
            </w:r>
          </w:p>
        </w:tc>
        <w:tc>
          <w:tcPr>
            <w:tcW w:w="390" w:type="pct"/>
            <w:gridSpan w:val="2"/>
            <w:shd w:val="clear" w:color="auto" w:fill="auto"/>
          </w:tcPr>
          <w:p w14:paraId="7B29F297" w14:textId="77777777" w:rsidR="008F0821" w:rsidRPr="00137523" w:rsidRDefault="008F0821" w:rsidP="008F0821">
            <w:pPr>
              <w:jc w:val="center"/>
            </w:pPr>
            <w:r w:rsidRPr="00137523">
              <w:t>-</w:t>
            </w:r>
          </w:p>
        </w:tc>
        <w:tc>
          <w:tcPr>
            <w:tcW w:w="393" w:type="pct"/>
            <w:gridSpan w:val="2"/>
            <w:shd w:val="clear" w:color="auto" w:fill="auto"/>
          </w:tcPr>
          <w:p w14:paraId="134C7B1A" w14:textId="77777777" w:rsidR="008F0821" w:rsidRPr="00137523" w:rsidRDefault="008F0821" w:rsidP="008F0821">
            <w:pPr>
              <w:jc w:val="center"/>
            </w:pPr>
            <w:r w:rsidRPr="00137523">
              <w:t>-</w:t>
            </w:r>
          </w:p>
        </w:tc>
        <w:tc>
          <w:tcPr>
            <w:tcW w:w="147" w:type="pct"/>
            <w:shd w:val="clear" w:color="auto" w:fill="auto"/>
          </w:tcPr>
          <w:p w14:paraId="781B4BD0" w14:textId="77777777" w:rsidR="008F0821" w:rsidRPr="00137523" w:rsidRDefault="008F0821" w:rsidP="008F0821">
            <w:pPr>
              <w:jc w:val="center"/>
            </w:pPr>
            <w:r w:rsidRPr="00137523">
              <w:t>-</w:t>
            </w:r>
          </w:p>
        </w:tc>
        <w:tc>
          <w:tcPr>
            <w:tcW w:w="767" w:type="pct"/>
            <w:vMerge/>
            <w:shd w:val="clear" w:color="auto" w:fill="auto"/>
          </w:tcPr>
          <w:p w14:paraId="4A3873AE" w14:textId="77777777" w:rsidR="008F0821" w:rsidRPr="00137523" w:rsidRDefault="008F0821" w:rsidP="008F0821"/>
        </w:tc>
        <w:tc>
          <w:tcPr>
            <w:tcW w:w="366" w:type="pct"/>
            <w:vMerge/>
            <w:shd w:val="clear" w:color="auto" w:fill="auto"/>
          </w:tcPr>
          <w:p w14:paraId="72BAC3A2" w14:textId="77777777" w:rsidR="008F0821" w:rsidRPr="00137523" w:rsidRDefault="008F0821" w:rsidP="008F0821"/>
        </w:tc>
      </w:tr>
      <w:tr w:rsidR="008F0821" w:rsidRPr="00137523" w14:paraId="74E3A711" w14:textId="77777777" w:rsidTr="00EB1529">
        <w:trPr>
          <w:trHeight w:val="20"/>
        </w:trPr>
        <w:tc>
          <w:tcPr>
            <w:tcW w:w="222" w:type="pct"/>
            <w:vMerge/>
            <w:shd w:val="clear" w:color="auto" w:fill="auto"/>
          </w:tcPr>
          <w:p w14:paraId="59E03F03" w14:textId="77777777" w:rsidR="008F0821" w:rsidRPr="00137523" w:rsidRDefault="008F0821" w:rsidP="008F0821"/>
        </w:tc>
        <w:tc>
          <w:tcPr>
            <w:tcW w:w="820" w:type="pct"/>
            <w:vMerge/>
            <w:shd w:val="clear" w:color="auto" w:fill="auto"/>
          </w:tcPr>
          <w:p w14:paraId="0ADE2C90" w14:textId="77777777" w:rsidR="008F0821" w:rsidRPr="00137523" w:rsidRDefault="008F0821" w:rsidP="008F0821"/>
        </w:tc>
        <w:tc>
          <w:tcPr>
            <w:tcW w:w="686" w:type="pct"/>
            <w:gridSpan w:val="3"/>
            <w:vMerge/>
            <w:shd w:val="clear" w:color="auto" w:fill="auto"/>
          </w:tcPr>
          <w:p w14:paraId="086034F5" w14:textId="77777777" w:rsidR="008F0821" w:rsidRPr="00137523" w:rsidRDefault="008F0821" w:rsidP="008F0821">
            <w:pPr>
              <w:jc w:val="center"/>
            </w:pPr>
          </w:p>
        </w:tc>
        <w:tc>
          <w:tcPr>
            <w:tcW w:w="476" w:type="pct"/>
            <w:shd w:val="clear" w:color="auto" w:fill="auto"/>
          </w:tcPr>
          <w:p w14:paraId="6DDC47A9" w14:textId="22214E4A" w:rsidR="008F0821" w:rsidRPr="00137523" w:rsidRDefault="008F0821" w:rsidP="008F0821">
            <w:pPr>
              <w:jc w:val="center"/>
            </w:pPr>
            <w:r>
              <w:t>2025</w:t>
            </w:r>
          </w:p>
        </w:tc>
        <w:tc>
          <w:tcPr>
            <w:tcW w:w="389" w:type="pct"/>
            <w:gridSpan w:val="2"/>
            <w:shd w:val="clear" w:color="auto" w:fill="auto"/>
          </w:tcPr>
          <w:p w14:paraId="36B60220" w14:textId="20F72858" w:rsidR="008F0821" w:rsidRPr="00137523" w:rsidRDefault="008F0821" w:rsidP="008F0821">
            <w:pPr>
              <w:jc w:val="center"/>
            </w:pPr>
            <w:r w:rsidRPr="00137523">
              <w:t>-</w:t>
            </w:r>
          </w:p>
        </w:tc>
        <w:tc>
          <w:tcPr>
            <w:tcW w:w="344" w:type="pct"/>
            <w:gridSpan w:val="2"/>
            <w:shd w:val="clear" w:color="auto" w:fill="auto"/>
          </w:tcPr>
          <w:p w14:paraId="7F7C5678" w14:textId="44D38D63" w:rsidR="008F0821" w:rsidRPr="00137523" w:rsidRDefault="008F0821" w:rsidP="008F0821">
            <w:pPr>
              <w:jc w:val="center"/>
            </w:pPr>
            <w:r w:rsidRPr="00137523">
              <w:t>-</w:t>
            </w:r>
          </w:p>
        </w:tc>
        <w:tc>
          <w:tcPr>
            <w:tcW w:w="390" w:type="pct"/>
            <w:gridSpan w:val="2"/>
            <w:shd w:val="clear" w:color="auto" w:fill="auto"/>
          </w:tcPr>
          <w:p w14:paraId="600E396B" w14:textId="02E3EB81" w:rsidR="008F0821" w:rsidRPr="00137523" w:rsidRDefault="008F0821" w:rsidP="008F0821">
            <w:pPr>
              <w:jc w:val="center"/>
            </w:pPr>
            <w:r w:rsidRPr="00137523">
              <w:t>-</w:t>
            </w:r>
          </w:p>
        </w:tc>
        <w:tc>
          <w:tcPr>
            <w:tcW w:w="393" w:type="pct"/>
            <w:gridSpan w:val="2"/>
            <w:shd w:val="clear" w:color="auto" w:fill="auto"/>
          </w:tcPr>
          <w:p w14:paraId="1CBDB995" w14:textId="7CCE73D9" w:rsidR="008F0821" w:rsidRPr="00137523" w:rsidRDefault="008F0821" w:rsidP="008F0821">
            <w:pPr>
              <w:jc w:val="center"/>
            </w:pPr>
            <w:r w:rsidRPr="00137523">
              <w:t>-</w:t>
            </w:r>
          </w:p>
        </w:tc>
        <w:tc>
          <w:tcPr>
            <w:tcW w:w="147" w:type="pct"/>
            <w:shd w:val="clear" w:color="auto" w:fill="auto"/>
          </w:tcPr>
          <w:p w14:paraId="35853856" w14:textId="173F50AF" w:rsidR="008F0821" w:rsidRPr="00137523" w:rsidRDefault="008F0821" w:rsidP="008F0821">
            <w:pPr>
              <w:jc w:val="center"/>
            </w:pPr>
            <w:r w:rsidRPr="00137523">
              <w:t>-</w:t>
            </w:r>
          </w:p>
        </w:tc>
        <w:tc>
          <w:tcPr>
            <w:tcW w:w="767" w:type="pct"/>
            <w:vMerge/>
            <w:shd w:val="clear" w:color="auto" w:fill="auto"/>
          </w:tcPr>
          <w:p w14:paraId="52CEFF5A" w14:textId="77777777" w:rsidR="008F0821" w:rsidRPr="00137523" w:rsidRDefault="008F0821" w:rsidP="008F0821"/>
        </w:tc>
        <w:tc>
          <w:tcPr>
            <w:tcW w:w="366" w:type="pct"/>
            <w:vMerge/>
            <w:shd w:val="clear" w:color="auto" w:fill="auto"/>
          </w:tcPr>
          <w:p w14:paraId="6A26FDCE" w14:textId="77777777" w:rsidR="008F0821" w:rsidRPr="00137523" w:rsidRDefault="008F0821" w:rsidP="008F0821"/>
        </w:tc>
      </w:tr>
      <w:tr w:rsidR="008F0821" w:rsidRPr="00137523" w14:paraId="0082FD03" w14:textId="77777777" w:rsidTr="00EB1529">
        <w:trPr>
          <w:trHeight w:val="20"/>
        </w:trPr>
        <w:tc>
          <w:tcPr>
            <w:tcW w:w="222" w:type="pct"/>
            <w:vMerge/>
            <w:shd w:val="clear" w:color="auto" w:fill="auto"/>
          </w:tcPr>
          <w:p w14:paraId="71428D7C" w14:textId="77777777" w:rsidR="008F0821" w:rsidRPr="00137523" w:rsidRDefault="008F0821" w:rsidP="008F0821"/>
        </w:tc>
        <w:tc>
          <w:tcPr>
            <w:tcW w:w="820" w:type="pct"/>
            <w:vMerge/>
            <w:shd w:val="clear" w:color="auto" w:fill="auto"/>
          </w:tcPr>
          <w:p w14:paraId="213AD1C6" w14:textId="77777777" w:rsidR="008F0821" w:rsidRPr="00137523" w:rsidRDefault="008F0821" w:rsidP="008F0821"/>
        </w:tc>
        <w:tc>
          <w:tcPr>
            <w:tcW w:w="686" w:type="pct"/>
            <w:gridSpan w:val="3"/>
            <w:vMerge/>
            <w:shd w:val="clear" w:color="auto" w:fill="auto"/>
          </w:tcPr>
          <w:p w14:paraId="688E6FEB" w14:textId="77777777" w:rsidR="008F0821" w:rsidRPr="00137523" w:rsidRDefault="008F0821" w:rsidP="008F0821">
            <w:pPr>
              <w:jc w:val="center"/>
            </w:pPr>
          </w:p>
        </w:tc>
        <w:tc>
          <w:tcPr>
            <w:tcW w:w="476" w:type="pct"/>
            <w:shd w:val="clear" w:color="auto" w:fill="auto"/>
          </w:tcPr>
          <w:p w14:paraId="3B688627" w14:textId="0F631C01" w:rsidR="008F0821" w:rsidRPr="00137523" w:rsidRDefault="008F0821" w:rsidP="008F0821">
            <w:pPr>
              <w:jc w:val="center"/>
            </w:pPr>
            <w:r w:rsidRPr="00137523">
              <w:t>202</w:t>
            </w:r>
            <w:r>
              <w:t>6</w:t>
            </w:r>
            <w:r w:rsidRPr="00137523">
              <w:t>-2030</w:t>
            </w:r>
          </w:p>
        </w:tc>
        <w:tc>
          <w:tcPr>
            <w:tcW w:w="389" w:type="pct"/>
            <w:gridSpan w:val="2"/>
            <w:shd w:val="clear" w:color="auto" w:fill="auto"/>
          </w:tcPr>
          <w:p w14:paraId="33EF62B5" w14:textId="77777777" w:rsidR="008F0821" w:rsidRPr="00137523" w:rsidRDefault="008F0821" w:rsidP="008F0821">
            <w:pPr>
              <w:jc w:val="center"/>
            </w:pPr>
            <w:r w:rsidRPr="00137523">
              <w:t>135,0</w:t>
            </w:r>
          </w:p>
        </w:tc>
        <w:tc>
          <w:tcPr>
            <w:tcW w:w="344" w:type="pct"/>
            <w:gridSpan w:val="2"/>
            <w:shd w:val="clear" w:color="auto" w:fill="auto"/>
          </w:tcPr>
          <w:p w14:paraId="01AA79BF" w14:textId="77777777" w:rsidR="008F0821" w:rsidRPr="00137523" w:rsidRDefault="008F0821" w:rsidP="008F0821">
            <w:pPr>
              <w:jc w:val="center"/>
            </w:pPr>
            <w:r w:rsidRPr="00137523">
              <w:t>-</w:t>
            </w:r>
          </w:p>
        </w:tc>
        <w:tc>
          <w:tcPr>
            <w:tcW w:w="390" w:type="pct"/>
            <w:gridSpan w:val="2"/>
            <w:shd w:val="clear" w:color="auto" w:fill="auto"/>
          </w:tcPr>
          <w:p w14:paraId="040D4C83" w14:textId="77777777" w:rsidR="008F0821" w:rsidRPr="00137523" w:rsidRDefault="008F0821" w:rsidP="008F0821">
            <w:pPr>
              <w:jc w:val="center"/>
            </w:pPr>
            <w:r w:rsidRPr="00137523">
              <w:t>-</w:t>
            </w:r>
          </w:p>
        </w:tc>
        <w:tc>
          <w:tcPr>
            <w:tcW w:w="393" w:type="pct"/>
            <w:gridSpan w:val="2"/>
            <w:shd w:val="clear" w:color="auto" w:fill="auto"/>
          </w:tcPr>
          <w:p w14:paraId="0D3CF2F2" w14:textId="77777777" w:rsidR="008F0821" w:rsidRPr="00137523" w:rsidRDefault="008F0821" w:rsidP="008F0821">
            <w:pPr>
              <w:jc w:val="center"/>
            </w:pPr>
            <w:r w:rsidRPr="00137523">
              <w:t>135,0</w:t>
            </w:r>
          </w:p>
        </w:tc>
        <w:tc>
          <w:tcPr>
            <w:tcW w:w="147" w:type="pct"/>
            <w:shd w:val="clear" w:color="auto" w:fill="auto"/>
          </w:tcPr>
          <w:p w14:paraId="7640DE9B" w14:textId="77777777" w:rsidR="008F0821" w:rsidRPr="00137523" w:rsidRDefault="008F0821" w:rsidP="008F0821">
            <w:pPr>
              <w:jc w:val="center"/>
            </w:pPr>
            <w:r w:rsidRPr="00137523">
              <w:t>-</w:t>
            </w:r>
          </w:p>
        </w:tc>
        <w:tc>
          <w:tcPr>
            <w:tcW w:w="767" w:type="pct"/>
            <w:vMerge/>
            <w:shd w:val="clear" w:color="auto" w:fill="auto"/>
          </w:tcPr>
          <w:p w14:paraId="31A8D3CD" w14:textId="77777777" w:rsidR="008F0821" w:rsidRPr="00137523" w:rsidRDefault="008F0821" w:rsidP="008F0821"/>
        </w:tc>
        <w:tc>
          <w:tcPr>
            <w:tcW w:w="366" w:type="pct"/>
            <w:vMerge/>
            <w:shd w:val="clear" w:color="auto" w:fill="auto"/>
          </w:tcPr>
          <w:p w14:paraId="34D23D35" w14:textId="77777777" w:rsidR="008F0821" w:rsidRPr="00137523" w:rsidRDefault="008F0821" w:rsidP="008F0821"/>
        </w:tc>
      </w:tr>
      <w:tr w:rsidR="008F0821" w:rsidRPr="00137523" w14:paraId="524A9753" w14:textId="77777777" w:rsidTr="00EB1529">
        <w:trPr>
          <w:trHeight w:val="20"/>
        </w:trPr>
        <w:tc>
          <w:tcPr>
            <w:tcW w:w="222" w:type="pct"/>
            <w:vMerge/>
            <w:shd w:val="clear" w:color="auto" w:fill="auto"/>
          </w:tcPr>
          <w:p w14:paraId="3C311F00" w14:textId="77777777" w:rsidR="008F0821" w:rsidRPr="00137523" w:rsidRDefault="008F0821" w:rsidP="008F0821"/>
        </w:tc>
        <w:tc>
          <w:tcPr>
            <w:tcW w:w="820" w:type="pct"/>
            <w:vMerge/>
            <w:shd w:val="clear" w:color="auto" w:fill="auto"/>
          </w:tcPr>
          <w:p w14:paraId="437F24B5" w14:textId="77777777" w:rsidR="008F0821" w:rsidRPr="00137523" w:rsidRDefault="008F0821" w:rsidP="008F0821"/>
        </w:tc>
        <w:tc>
          <w:tcPr>
            <w:tcW w:w="686" w:type="pct"/>
            <w:gridSpan w:val="3"/>
            <w:vMerge/>
            <w:shd w:val="clear" w:color="auto" w:fill="auto"/>
          </w:tcPr>
          <w:p w14:paraId="7FB013A9" w14:textId="77777777" w:rsidR="008F0821" w:rsidRPr="00137523" w:rsidRDefault="008F0821" w:rsidP="008F0821">
            <w:pPr>
              <w:jc w:val="center"/>
            </w:pPr>
          </w:p>
        </w:tc>
        <w:tc>
          <w:tcPr>
            <w:tcW w:w="476" w:type="pct"/>
            <w:shd w:val="clear" w:color="auto" w:fill="auto"/>
            <w:vAlign w:val="center"/>
          </w:tcPr>
          <w:p w14:paraId="20EF276B" w14:textId="77777777" w:rsidR="008F0821" w:rsidRPr="00137523" w:rsidRDefault="008F0821" w:rsidP="008F0821">
            <w:pPr>
              <w:jc w:val="center"/>
            </w:pPr>
            <w:r w:rsidRPr="00137523">
              <w:t>2019-2030</w:t>
            </w:r>
          </w:p>
        </w:tc>
        <w:tc>
          <w:tcPr>
            <w:tcW w:w="389" w:type="pct"/>
            <w:gridSpan w:val="2"/>
            <w:shd w:val="clear" w:color="auto" w:fill="auto"/>
            <w:vAlign w:val="center"/>
          </w:tcPr>
          <w:p w14:paraId="11C7F270" w14:textId="77777777" w:rsidR="008F0821" w:rsidRPr="00137523" w:rsidRDefault="008F0821" w:rsidP="008F0821">
            <w:pPr>
              <w:jc w:val="center"/>
            </w:pPr>
            <w:r w:rsidRPr="00137523">
              <w:t>135,0</w:t>
            </w:r>
          </w:p>
        </w:tc>
        <w:tc>
          <w:tcPr>
            <w:tcW w:w="344" w:type="pct"/>
            <w:gridSpan w:val="2"/>
            <w:shd w:val="clear" w:color="auto" w:fill="auto"/>
            <w:vAlign w:val="center"/>
          </w:tcPr>
          <w:p w14:paraId="3EAC7FDD" w14:textId="77777777" w:rsidR="008F0821" w:rsidRPr="00137523" w:rsidRDefault="008F0821" w:rsidP="008F0821">
            <w:pPr>
              <w:jc w:val="center"/>
            </w:pPr>
            <w:r w:rsidRPr="00137523">
              <w:t>-</w:t>
            </w:r>
          </w:p>
        </w:tc>
        <w:tc>
          <w:tcPr>
            <w:tcW w:w="390" w:type="pct"/>
            <w:gridSpan w:val="2"/>
            <w:shd w:val="clear" w:color="auto" w:fill="auto"/>
            <w:vAlign w:val="center"/>
          </w:tcPr>
          <w:p w14:paraId="7AB21E91" w14:textId="77777777" w:rsidR="008F0821" w:rsidRPr="00137523" w:rsidRDefault="008F0821" w:rsidP="008F0821">
            <w:pPr>
              <w:jc w:val="center"/>
            </w:pPr>
            <w:r w:rsidRPr="00137523">
              <w:t>-</w:t>
            </w:r>
          </w:p>
        </w:tc>
        <w:tc>
          <w:tcPr>
            <w:tcW w:w="393" w:type="pct"/>
            <w:gridSpan w:val="2"/>
            <w:shd w:val="clear" w:color="auto" w:fill="auto"/>
            <w:vAlign w:val="center"/>
          </w:tcPr>
          <w:p w14:paraId="1E4BA65A" w14:textId="77777777" w:rsidR="008F0821" w:rsidRPr="00137523" w:rsidRDefault="008F0821" w:rsidP="008F0821">
            <w:pPr>
              <w:jc w:val="center"/>
            </w:pPr>
            <w:r w:rsidRPr="00137523">
              <w:t>135,0</w:t>
            </w:r>
          </w:p>
        </w:tc>
        <w:tc>
          <w:tcPr>
            <w:tcW w:w="147" w:type="pct"/>
            <w:shd w:val="clear" w:color="auto" w:fill="auto"/>
            <w:vAlign w:val="center"/>
          </w:tcPr>
          <w:p w14:paraId="57397FF8" w14:textId="77777777" w:rsidR="008F0821" w:rsidRPr="00137523" w:rsidRDefault="008F0821" w:rsidP="008F0821">
            <w:pPr>
              <w:jc w:val="center"/>
            </w:pPr>
            <w:r w:rsidRPr="00137523">
              <w:t>-</w:t>
            </w:r>
          </w:p>
        </w:tc>
        <w:tc>
          <w:tcPr>
            <w:tcW w:w="767" w:type="pct"/>
            <w:vMerge/>
            <w:shd w:val="clear" w:color="auto" w:fill="auto"/>
          </w:tcPr>
          <w:p w14:paraId="53EF2C8D" w14:textId="77777777" w:rsidR="008F0821" w:rsidRPr="00137523" w:rsidRDefault="008F0821" w:rsidP="008F0821"/>
        </w:tc>
        <w:tc>
          <w:tcPr>
            <w:tcW w:w="366" w:type="pct"/>
            <w:vMerge/>
            <w:shd w:val="clear" w:color="auto" w:fill="auto"/>
          </w:tcPr>
          <w:p w14:paraId="198D06CD" w14:textId="77777777" w:rsidR="008F0821" w:rsidRPr="00137523" w:rsidRDefault="008F0821" w:rsidP="008F0821"/>
        </w:tc>
      </w:tr>
      <w:tr w:rsidR="008F0821" w:rsidRPr="00137523" w14:paraId="60D27A74" w14:textId="77777777" w:rsidTr="00EB1529">
        <w:trPr>
          <w:trHeight w:val="20"/>
        </w:trPr>
        <w:tc>
          <w:tcPr>
            <w:tcW w:w="222" w:type="pct"/>
            <w:vMerge w:val="restart"/>
            <w:shd w:val="clear" w:color="auto" w:fill="auto"/>
          </w:tcPr>
          <w:p w14:paraId="129C357B" w14:textId="77777777" w:rsidR="008F0821" w:rsidRPr="00137523" w:rsidRDefault="008F0821" w:rsidP="008F0821">
            <w:r w:rsidRPr="00137523">
              <w:t>3.1.3</w:t>
            </w:r>
          </w:p>
          <w:p w14:paraId="0DBC597F" w14:textId="77777777" w:rsidR="008F0821" w:rsidRPr="00137523" w:rsidRDefault="008F0821" w:rsidP="008F0821"/>
        </w:tc>
        <w:tc>
          <w:tcPr>
            <w:tcW w:w="820" w:type="pct"/>
            <w:vMerge w:val="restart"/>
            <w:shd w:val="clear" w:color="auto" w:fill="auto"/>
          </w:tcPr>
          <w:p w14:paraId="0DC21E41" w14:textId="77777777" w:rsidR="008F0821" w:rsidRPr="00137523" w:rsidRDefault="008F0821" w:rsidP="008F0821">
            <w:r w:rsidRPr="00137523">
              <w:t>Оснащение зданий, строений, сооружений приборами учета тепловой энергии</w:t>
            </w:r>
          </w:p>
        </w:tc>
        <w:tc>
          <w:tcPr>
            <w:tcW w:w="686" w:type="pct"/>
            <w:gridSpan w:val="3"/>
            <w:vMerge w:val="restart"/>
            <w:shd w:val="clear" w:color="auto" w:fill="auto"/>
          </w:tcPr>
          <w:p w14:paraId="3CB7E864" w14:textId="77777777" w:rsidR="008F0821" w:rsidRDefault="008F0821" w:rsidP="008F0821">
            <w:pPr>
              <w:jc w:val="center"/>
            </w:pPr>
            <w:r w:rsidRPr="00137523">
              <w:t>Управление образования</w:t>
            </w:r>
          </w:p>
          <w:p w14:paraId="32801FCA" w14:textId="77777777" w:rsidR="008F0821" w:rsidRDefault="008F0821" w:rsidP="008F0821">
            <w:pPr>
              <w:jc w:val="center"/>
            </w:pPr>
          </w:p>
          <w:p w14:paraId="6B0F512B" w14:textId="206A8BC1" w:rsidR="008F0821" w:rsidRPr="00137523" w:rsidRDefault="008F0821" w:rsidP="008F0821">
            <w:pPr>
              <w:jc w:val="center"/>
            </w:pPr>
            <w:r w:rsidRPr="00137523">
              <w:t>Отдел по молодежной политике и спорту</w:t>
            </w:r>
          </w:p>
          <w:p w14:paraId="3D11AAAF" w14:textId="77777777" w:rsidR="008F0821" w:rsidRDefault="008F0821" w:rsidP="008F0821">
            <w:pPr>
              <w:jc w:val="center"/>
            </w:pPr>
          </w:p>
          <w:p w14:paraId="45A9C93E" w14:textId="78505674" w:rsidR="008F0821" w:rsidRPr="00137523" w:rsidRDefault="008F0821" w:rsidP="008F0821">
            <w:pPr>
              <w:jc w:val="center"/>
            </w:pPr>
            <w:r w:rsidRPr="00137523">
              <w:t>Отдел культуры</w:t>
            </w:r>
          </w:p>
        </w:tc>
        <w:tc>
          <w:tcPr>
            <w:tcW w:w="476" w:type="pct"/>
            <w:shd w:val="clear" w:color="auto" w:fill="auto"/>
          </w:tcPr>
          <w:p w14:paraId="1D9A3BA6" w14:textId="77777777" w:rsidR="008F0821" w:rsidRPr="00137523" w:rsidRDefault="008F0821" w:rsidP="008F0821">
            <w:pPr>
              <w:jc w:val="center"/>
            </w:pPr>
            <w:r w:rsidRPr="00137523">
              <w:t>2019</w:t>
            </w:r>
          </w:p>
        </w:tc>
        <w:tc>
          <w:tcPr>
            <w:tcW w:w="389" w:type="pct"/>
            <w:gridSpan w:val="2"/>
            <w:shd w:val="clear" w:color="auto" w:fill="auto"/>
          </w:tcPr>
          <w:p w14:paraId="40EF06E7" w14:textId="77777777" w:rsidR="008F0821" w:rsidRPr="00137523" w:rsidRDefault="008F0821" w:rsidP="008F0821">
            <w:pPr>
              <w:jc w:val="center"/>
            </w:pPr>
            <w:r w:rsidRPr="00137523">
              <w:t>76,1</w:t>
            </w:r>
          </w:p>
        </w:tc>
        <w:tc>
          <w:tcPr>
            <w:tcW w:w="344" w:type="pct"/>
            <w:gridSpan w:val="2"/>
            <w:shd w:val="clear" w:color="auto" w:fill="auto"/>
          </w:tcPr>
          <w:p w14:paraId="2CE89D37" w14:textId="77777777" w:rsidR="008F0821" w:rsidRPr="00137523" w:rsidRDefault="008F0821" w:rsidP="008F0821">
            <w:pPr>
              <w:jc w:val="center"/>
            </w:pPr>
            <w:r w:rsidRPr="00137523">
              <w:t>-</w:t>
            </w:r>
          </w:p>
        </w:tc>
        <w:tc>
          <w:tcPr>
            <w:tcW w:w="390" w:type="pct"/>
            <w:gridSpan w:val="2"/>
            <w:shd w:val="clear" w:color="auto" w:fill="auto"/>
          </w:tcPr>
          <w:p w14:paraId="72E423E4" w14:textId="77777777" w:rsidR="008F0821" w:rsidRPr="00137523" w:rsidRDefault="008F0821" w:rsidP="008F0821">
            <w:pPr>
              <w:jc w:val="center"/>
            </w:pPr>
            <w:r w:rsidRPr="00137523">
              <w:t>-</w:t>
            </w:r>
          </w:p>
        </w:tc>
        <w:tc>
          <w:tcPr>
            <w:tcW w:w="393" w:type="pct"/>
            <w:gridSpan w:val="2"/>
            <w:shd w:val="clear" w:color="auto" w:fill="auto"/>
          </w:tcPr>
          <w:p w14:paraId="3541C4A9" w14:textId="77777777" w:rsidR="008F0821" w:rsidRPr="00137523" w:rsidRDefault="008F0821" w:rsidP="008F0821">
            <w:pPr>
              <w:jc w:val="center"/>
            </w:pPr>
            <w:r w:rsidRPr="00137523">
              <w:t>76,1</w:t>
            </w:r>
          </w:p>
        </w:tc>
        <w:tc>
          <w:tcPr>
            <w:tcW w:w="147" w:type="pct"/>
            <w:shd w:val="clear" w:color="auto" w:fill="auto"/>
          </w:tcPr>
          <w:p w14:paraId="3722515A" w14:textId="77777777" w:rsidR="008F0821" w:rsidRPr="00137523" w:rsidRDefault="008F0821" w:rsidP="008F0821">
            <w:pPr>
              <w:jc w:val="center"/>
            </w:pPr>
            <w:r w:rsidRPr="00137523">
              <w:t>-</w:t>
            </w:r>
          </w:p>
        </w:tc>
        <w:tc>
          <w:tcPr>
            <w:tcW w:w="767" w:type="pct"/>
            <w:vMerge w:val="restart"/>
            <w:shd w:val="clear" w:color="auto" w:fill="auto"/>
          </w:tcPr>
          <w:p w14:paraId="3A97A7E3" w14:textId="77777777" w:rsidR="008F0821" w:rsidRPr="00137523" w:rsidRDefault="008F0821" w:rsidP="008F0821">
            <w:r w:rsidRPr="00137523">
              <w:t>Количество установленных приборов учета тепловой энергии</w:t>
            </w:r>
          </w:p>
          <w:p w14:paraId="67108029" w14:textId="77777777" w:rsidR="008F0821" w:rsidRPr="00137523" w:rsidRDefault="008F0821" w:rsidP="008F0821"/>
        </w:tc>
        <w:tc>
          <w:tcPr>
            <w:tcW w:w="366" w:type="pct"/>
            <w:vMerge w:val="restart"/>
            <w:shd w:val="clear" w:color="auto" w:fill="auto"/>
          </w:tcPr>
          <w:p w14:paraId="7F1196C8" w14:textId="77777777" w:rsidR="008F0821" w:rsidRPr="00137523" w:rsidRDefault="008F0821" w:rsidP="008F0821">
            <w:r w:rsidRPr="00137523">
              <w:t>3 ед.</w:t>
            </w:r>
          </w:p>
        </w:tc>
      </w:tr>
      <w:tr w:rsidR="008F0821" w:rsidRPr="00137523" w14:paraId="6F3C9FDB" w14:textId="77777777" w:rsidTr="00EB1529">
        <w:trPr>
          <w:trHeight w:val="20"/>
        </w:trPr>
        <w:tc>
          <w:tcPr>
            <w:tcW w:w="222" w:type="pct"/>
            <w:vMerge/>
            <w:shd w:val="clear" w:color="auto" w:fill="auto"/>
          </w:tcPr>
          <w:p w14:paraId="05B0A177" w14:textId="77777777" w:rsidR="008F0821" w:rsidRPr="00137523" w:rsidRDefault="008F0821" w:rsidP="008F0821"/>
        </w:tc>
        <w:tc>
          <w:tcPr>
            <w:tcW w:w="820" w:type="pct"/>
            <w:vMerge/>
            <w:shd w:val="clear" w:color="auto" w:fill="auto"/>
          </w:tcPr>
          <w:p w14:paraId="642F063B" w14:textId="77777777" w:rsidR="008F0821" w:rsidRPr="00137523" w:rsidRDefault="008F0821" w:rsidP="008F0821"/>
        </w:tc>
        <w:tc>
          <w:tcPr>
            <w:tcW w:w="686" w:type="pct"/>
            <w:gridSpan w:val="3"/>
            <w:vMerge/>
            <w:shd w:val="clear" w:color="auto" w:fill="auto"/>
          </w:tcPr>
          <w:p w14:paraId="7B0EE184" w14:textId="77777777" w:rsidR="008F0821" w:rsidRPr="00137523" w:rsidRDefault="008F0821" w:rsidP="008F0821">
            <w:pPr>
              <w:jc w:val="center"/>
            </w:pPr>
          </w:p>
        </w:tc>
        <w:tc>
          <w:tcPr>
            <w:tcW w:w="476" w:type="pct"/>
            <w:shd w:val="clear" w:color="auto" w:fill="auto"/>
          </w:tcPr>
          <w:p w14:paraId="04EE8E3A" w14:textId="77777777" w:rsidR="008F0821" w:rsidRPr="00137523" w:rsidRDefault="008F0821" w:rsidP="008F0821">
            <w:pPr>
              <w:jc w:val="center"/>
            </w:pPr>
            <w:r w:rsidRPr="00137523">
              <w:t>2020</w:t>
            </w:r>
          </w:p>
        </w:tc>
        <w:tc>
          <w:tcPr>
            <w:tcW w:w="389" w:type="pct"/>
            <w:gridSpan w:val="2"/>
            <w:shd w:val="clear" w:color="auto" w:fill="auto"/>
          </w:tcPr>
          <w:p w14:paraId="4ED2F18E" w14:textId="77777777" w:rsidR="008F0821" w:rsidRPr="00137523" w:rsidRDefault="008F0821" w:rsidP="008F0821">
            <w:pPr>
              <w:jc w:val="center"/>
            </w:pPr>
            <w:r w:rsidRPr="00137523">
              <w:t>0,7</w:t>
            </w:r>
          </w:p>
        </w:tc>
        <w:tc>
          <w:tcPr>
            <w:tcW w:w="344" w:type="pct"/>
            <w:gridSpan w:val="2"/>
            <w:shd w:val="clear" w:color="auto" w:fill="auto"/>
          </w:tcPr>
          <w:p w14:paraId="0D89AE0E" w14:textId="77777777" w:rsidR="008F0821" w:rsidRPr="00137523" w:rsidRDefault="008F0821" w:rsidP="008F0821">
            <w:pPr>
              <w:jc w:val="center"/>
            </w:pPr>
            <w:r w:rsidRPr="00137523">
              <w:t>-</w:t>
            </w:r>
          </w:p>
        </w:tc>
        <w:tc>
          <w:tcPr>
            <w:tcW w:w="390" w:type="pct"/>
            <w:gridSpan w:val="2"/>
            <w:shd w:val="clear" w:color="auto" w:fill="auto"/>
          </w:tcPr>
          <w:p w14:paraId="75E6FDEA" w14:textId="77777777" w:rsidR="008F0821" w:rsidRPr="00137523" w:rsidRDefault="008F0821" w:rsidP="008F0821">
            <w:pPr>
              <w:jc w:val="center"/>
            </w:pPr>
            <w:r w:rsidRPr="00137523">
              <w:t>-</w:t>
            </w:r>
          </w:p>
        </w:tc>
        <w:tc>
          <w:tcPr>
            <w:tcW w:w="393" w:type="pct"/>
            <w:gridSpan w:val="2"/>
            <w:shd w:val="clear" w:color="auto" w:fill="auto"/>
          </w:tcPr>
          <w:p w14:paraId="39A7E801" w14:textId="77777777" w:rsidR="008F0821" w:rsidRPr="00137523" w:rsidRDefault="008F0821" w:rsidP="008F0821">
            <w:pPr>
              <w:jc w:val="center"/>
            </w:pPr>
            <w:r w:rsidRPr="00137523">
              <w:t>0,7</w:t>
            </w:r>
          </w:p>
        </w:tc>
        <w:tc>
          <w:tcPr>
            <w:tcW w:w="147" w:type="pct"/>
            <w:shd w:val="clear" w:color="auto" w:fill="auto"/>
          </w:tcPr>
          <w:p w14:paraId="797C3AB6" w14:textId="77777777" w:rsidR="008F0821" w:rsidRPr="00137523" w:rsidRDefault="008F0821" w:rsidP="008F0821">
            <w:pPr>
              <w:jc w:val="center"/>
            </w:pPr>
            <w:r w:rsidRPr="00137523">
              <w:t>-</w:t>
            </w:r>
          </w:p>
        </w:tc>
        <w:tc>
          <w:tcPr>
            <w:tcW w:w="767" w:type="pct"/>
            <w:vMerge/>
            <w:shd w:val="clear" w:color="auto" w:fill="auto"/>
          </w:tcPr>
          <w:p w14:paraId="2DE55BD8" w14:textId="77777777" w:rsidR="008F0821" w:rsidRPr="00137523" w:rsidRDefault="008F0821" w:rsidP="008F0821"/>
        </w:tc>
        <w:tc>
          <w:tcPr>
            <w:tcW w:w="366" w:type="pct"/>
            <w:vMerge/>
            <w:shd w:val="clear" w:color="auto" w:fill="auto"/>
          </w:tcPr>
          <w:p w14:paraId="53012D88" w14:textId="77777777" w:rsidR="008F0821" w:rsidRPr="00137523" w:rsidRDefault="008F0821" w:rsidP="008F0821"/>
        </w:tc>
      </w:tr>
      <w:tr w:rsidR="008F0821" w:rsidRPr="00137523" w14:paraId="4E3FA11A" w14:textId="77777777" w:rsidTr="00EB1529">
        <w:trPr>
          <w:trHeight w:val="20"/>
        </w:trPr>
        <w:tc>
          <w:tcPr>
            <w:tcW w:w="222" w:type="pct"/>
            <w:vMerge/>
            <w:shd w:val="clear" w:color="auto" w:fill="auto"/>
          </w:tcPr>
          <w:p w14:paraId="03CD9284" w14:textId="77777777" w:rsidR="008F0821" w:rsidRPr="00137523" w:rsidRDefault="008F0821" w:rsidP="008F0821"/>
        </w:tc>
        <w:tc>
          <w:tcPr>
            <w:tcW w:w="820" w:type="pct"/>
            <w:vMerge/>
            <w:shd w:val="clear" w:color="auto" w:fill="auto"/>
          </w:tcPr>
          <w:p w14:paraId="007A9278" w14:textId="77777777" w:rsidR="008F0821" w:rsidRPr="00137523" w:rsidRDefault="008F0821" w:rsidP="008F0821"/>
        </w:tc>
        <w:tc>
          <w:tcPr>
            <w:tcW w:w="686" w:type="pct"/>
            <w:gridSpan w:val="3"/>
            <w:vMerge/>
            <w:shd w:val="clear" w:color="auto" w:fill="auto"/>
          </w:tcPr>
          <w:p w14:paraId="7951C820" w14:textId="77777777" w:rsidR="008F0821" w:rsidRPr="00137523" w:rsidRDefault="008F0821" w:rsidP="008F0821">
            <w:pPr>
              <w:jc w:val="center"/>
            </w:pPr>
          </w:p>
        </w:tc>
        <w:tc>
          <w:tcPr>
            <w:tcW w:w="476" w:type="pct"/>
            <w:shd w:val="clear" w:color="auto" w:fill="auto"/>
          </w:tcPr>
          <w:p w14:paraId="51777F38" w14:textId="77777777" w:rsidR="008F0821" w:rsidRPr="00137523" w:rsidRDefault="008F0821" w:rsidP="008F0821">
            <w:pPr>
              <w:jc w:val="center"/>
            </w:pPr>
            <w:r w:rsidRPr="00137523">
              <w:t>2021</w:t>
            </w:r>
          </w:p>
        </w:tc>
        <w:tc>
          <w:tcPr>
            <w:tcW w:w="389" w:type="pct"/>
            <w:gridSpan w:val="2"/>
            <w:shd w:val="clear" w:color="auto" w:fill="auto"/>
          </w:tcPr>
          <w:p w14:paraId="705855A4" w14:textId="77777777" w:rsidR="008F0821" w:rsidRPr="00137523" w:rsidRDefault="008F0821" w:rsidP="008F0821">
            <w:pPr>
              <w:jc w:val="center"/>
            </w:pPr>
            <w:r w:rsidRPr="00137523">
              <w:t>-</w:t>
            </w:r>
          </w:p>
        </w:tc>
        <w:tc>
          <w:tcPr>
            <w:tcW w:w="344" w:type="pct"/>
            <w:gridSpan w:val="2"/>
            <w:shd w:val="clear" w:color="auto" w:fill="auto"/>
          </w:tcPr>
          <w:p w14:paraId="07DA6DAA" w14:textId="77777777" w:rsidR="008F0821" w:rsidRPr="00137523" w:rsidRDefault="008F0821" w:rsidP="008F0821">
            <w:pPr>
              <w:jc w:val="center"/>
            </w:pPr>
            <w:r w:rsidRPr="00137523">
              <w:t>-</w:t>
            </w:r>
          </w:p>
        </w:tc>
        <w:tc>
          <w:tcPr>
            <w:tcW w:w="390" w:type="pct"/>
            <w:gridSpan w:val="2"/>
            <w:shd w:val="clear" w:color="auto" w:fill="auto"/>
          </w:tcPr>
          <w:p w14:paraId="61ADDA9D" w14:textId="77777777" w:rsidR="008F0821" w:rsidRPr="00137523" w:rsidRDefault="008F0821" w:rsidP="008F0821">
            <w:pPr>
              <w:jc w:val="center"/>
            </w:pPr>
            <w:r w:rsidRPr="00137523">
              <w:t>-</w:t>
            </w:r>
          </w:p>
        </w:tc>
        <w:tc>
          <w:tcPr>
            <w:tcW w:w="393" w:type="pct"/>
            <w:gridSpan w:val="2"/>
            <w:shd w:val="clear" w:color="auto" w:fill="auto"/>
          </w:tcPr>
          <w:p w14:paraId="65A89A4A" w14:textId="77777777" w:rsidR="008F0821" w:rsidRPr="00137523" w:rsidRDefault="008F0821" w:rsidP="008F0821">
            <w:pPr>
              <w:jc w:val="center"/>
            </w:pPr>
            <w:r w:rsidRPr="00137523">
              <w:t>-</w:t>
            </w:r>
          </w:p>
        </w:tc>
        <w:tc>
          <w:tcPr>
            <w:tcW w:w="147" w:type="pct"/>
            <w:shd w:val="clear" w:color="auto" w:fill="auto"/>
          </w:tcPr>
          <w:p w14:paraId="1034003F" w14:textId="77777777" w:rsidR="008F0821" w:rsidRPr="00137523" w:rsidRDefault="008F0821" w:rsidP="008F0821">
            <w:pPr>
              <w:jc w:val="center"/>
            </w:pPr>
            <w:r w:rsidRPr="00137523">
              <w:t>-</w:t>
            </w:r>
          </w:p>
        </w:tc>
        <w:tc>
          <w:tcPr>
            <w:tcW w:w="767" w:type="pct"/>
            <w:vMerge/>
            <w:shd w:val="clear" w:color="auto" w:fill="auto"/>
          </w:tcPr>
          <w:p w14:paraId="35FA31ED" w14:textId="77777777" w:rsidR="008F0821" w:rsidRPr="00137523" w:rsidRDefault="008F0821" w:rsidP="008F0821"/>
        </w:tc>
        <w:tc>
          <w:tcPr>
            <w:tcW w:w="366" w:type="pct"/>
            <w:vMerge/>
            <w:shd w:val="clear" w:color="auto" w:fill="auto"/>
          </w:tcPr>
          <w:p w14:paraId="5A5A1E0C" w14:textId="77777777" w:rsidR="008F0821" w:rsidRPr="00137523" w:rsidRDefault="008F0821" w:rsidP="008F0821"/>
        </w:tc>
      </w:tr>
      <w:tr w:rsidR="008F0821" w:rsidRPr="00137523" w14:paraId="5384CB6A" w14:textId="77777777" w:rsidTr="00EB1529">
        <w:trPr>
          <w:trHeight w:val="20"/>
        </w:trPr>
        <w:tc>
          <w:tcPr>
            <w:tcW w:w="222" w:type="pct"/>
            <w:vMerge/>
            <w:shd w:val="clear" w:color="auto" w:fill="auto"/>
          </w:tcPr>
          <w:p w14:paraId="7A144E1D" w14:textId="77777777" w:rsidR="008F0821" w:rsidRPr="00137523" w:rsidRDefault="008F0821" w:rsidP="008F0821"/>
        </w:tc>
        <w:tc>
          <w:tcPr>
            <w:tcW w:w="820" w:type="pct"/>
            <w:vMerge/>
            <w:shd w:val="clear" w:color="auto" w:fill="auto"/>
          </w:tcPr>
          <w:p w14:paraId="7805AF69" w14:textId="77777777" w:rsidR="008F0821" w:rsidRPr="00137523" w:rsidRDefault="008F0821" w:rsidP="008F0821"/>
        </w:tc>
        <w:tc>
          <w:tcPr>
            <w:tcW w:w="686" w:type="pct"/>
            <w:gridSpan w:val="3"/>
            <w:vMerge/>
            <w:shd w:val="clear" w:color="auto" w:fill="auto"/>
          </w:tcPr>
          <w:p w14:paraId="0D27392C" w14:textId="77777777" w:rsidR="008F0821" w:rsidRPr="00137523" w:rsidRDefault="008F0821" w:rsidP="008F0821">
            <w:pPr>
              <w:jc w:val="center"/>
            </w:pPr>
          </w:p>
        </w:tc>
        <w:tc>
          <w:tcPr>
            <w:tcW w:w="476" w:type="pct"/>
            <w:shd w:val="clear" w:color="auto" w:fill="auto"/>
          </w:tcPr>
          <w:p w14:paraId="34C9015C" w14:textId="77777777" w:rsidR="008F0821" w:rsidRPr="00137523" w:rsidRDefault="008F0821" w:rsidP="008F0821">
            <w:pPr>
              <w:jc w:val="center"/>
            </w:pPr>
            <w:r w:rsidRPr="00137523">
              <w:t>2022</w:t>
            </w:r>
          </w:p>
        </w:tc>
        <w:tc>
          <w:tcPr>
            <w:tcW w:w="389" w:type="pct"/>
            <w:gridSpan w:val="2"/>
            <w:shd w:val="clear" w:color="auto" w:fill="auto"/>
          </w:tcPr>
          <w:p w14:paraId="1E45FEFD" w14:textId="77777777" w:rsidR="008F0821" w:rsidRPr="00137523" w:rsidRDefault="008F0821" w:rsidP="008F0821">
            <w:pPr>
              <w:jc w:val="center"/>
            </w:pPr>
            <w:r w:rsidRPr="00137523">
              <w:t>-</w:t>
            </w:r>
          </w:p>
        </w:tc>
        <w:tc>
          <w:tcPr>
            <w:tcW w:w="344" w:type="pct"/>
            <w:gridSpan w:val="2"/>
            <w:shd w:val="clear" w:color="auto" w:fill="auto"/>
          </w:tcPr>
          <w:p w14:paraId="7E53FE35" w14:textId="77777777" w:rsidR="008F0821" w:rsidRPr="00137523" w:rsidRDefault="008F0821" w:rsidP="008F0821">
            <w:pPr>
              <w:jc w:val="center"/>
            </w:pPr>
            <w:r w:rsidRPr="00137523">
              <w:t>-</w:t>
            </w:r>
          </w:p>
        </w:tc>
        <w:tc>
          <w:tcPr>
            <w:tcW w:w="390" w:type="pct"/>
            <w:gridSpan w:val="2"/>
            <w:shd w:val="clear" w:color="auto" w:fill="auto"/>
          </w:tcPr>
          <w:p w14:paraId="774C3056" w14:textId="77777777" w:rsidR="008F0821" w:rsidRPr="00137523" w:rsidRDefault="008F0821" w:rsidP="008F0821">
            <w:pPr>
              <w:jc w:val="center"/>
            </w:pPr>
            <w:r w:rsidRPr="00137523">
              <w:t>-</w:t>
            </w:r>
          </w:p>
        </w:tc>
        <w:tc>
          <w:tcPr>
            <w:tcW w:w="393" w:type="pct"/>
            <w:gridSpan w:val="2"/>
            <w:shd w:val="clear" w:color="auto" w:fill="auto"/>
          </w:tcPr>
          <w:p w14:paraId="40E74176" w14:textId="77777777" w:rsidR="008F0821" w:rsidRPr="00137523" w:rsidRDefault="008F0821" w:rsidP="008F0821">
            <w:pPr>
              <w:jc w:val="center"/>
            </w:pPr>
            <w:r w:rsidRPr="00137523">
              <w:t>-</w:t>
            </w:r>
          </w:p>
        </w:tc>
        <w:tc>
          <w:tcPr>
            <w:tcW w:w="147" w:type="pct"/>
            <w:shd w:val="clear" w:color="auto" w:fill="auto"/>
          </w:tcPr>
          <w:p w14:paraId="02C72D34" w14:textId="77777777" w:rsidR="008F0821" w:rsidRPr="00137523" w:rsidRDefault="008F0821" w:rsidP="008F0821">
            <w:pPr>
              <w:jc w:val="center"/>
            </w:pPr>
            <w:r w:rsidRPr="00137523">
              <w:t>-</w:t>
            </w:r>
          </w:p>
        </w:tc>
        <w:tc>
          <w:tcPr>
            <w:tcW w:w="767" w:type="pct"/>
            <w:vMerge/>
            <w:shd w:val="clear" w:color="auto" w:fill="auto"/>
          </w:tcPr>
          <w:p w14:paraId="2E1DD57F" w14:textId="77777777" w:rsidR="008F0821" w:rsidRPr="00137523" w:rsidRDefault="008F0821" w:rsidP="008F0821"/>
        </w:tc>
        <w:tc>
          <w:tcPr>
            <w:tcW w:w="366" w:type="pct"/>
            <w:vMerge/>
            <w:shd w:val="clear" w:color="auto" w:fill="auto"/>
          </w:tcPr>
          <w:p w14:paraId="4994260E" w14:textId="77777777" w:rsidR="008F0821" w:rsidRPr="00137523" w:rsidRDefault="008F0821" w:rsidP="008F0821"/>
        </w:tc>
      </w:tr>
      <w:tr w:rsidR="008F0821" w:rsidRPr="00137523" w14:paraId="4CDEB46E" w14:textId="77777777" w:rsidTr="00EB1529">
        <w:trPr>
          <w:trHeight w:val="20"/>
        </w:trPr>
        <w:tc>
          <w:tcPr>
            <w:tcW w:w="222" w:type="pct"/>
            <w:vMerge/>
            <w:shd w:val="clear" w:color="auto" w:fill="auto"/>
          </w:tcPr>
          <w:p w14:paraId="287C83AA" w14:textId="77777777" w:rsidR="008F0821" w:rsidRPr="00137523" w:rsidRDefault="008F0821" w:rsidP="008F0821"/>
        </w:tc>
        <w:tc>
          <w:tcPr>
            <w:tcW w:w="820" w:type="pct"/>
            <w:vMerge/>
            <w:shd w:val="clear" w:color="auto" w:fill="auto"/>
          </w:tcPr>
          <w:p w14:paraId="4BD3E8A6" w14:textId="77777777" w:rsidR="008F0821" w:rsidRPr="00137523" w:rsidRDefault="008F0821" w:rsidP="008F0821"/>
        </w:tc>
        <w:tc>
          <w:tcPr>
            <w:tcW w:w="686" w:type="pct"/>
            <w:gridSpan w:val="3"/>
            <w:vMerge/>
            <w:shd w:val="clear" w:color="auto" w:fill="auto"/>
          </w:tcPr>
          <w:p w14:paraId="1B91049E" w14:textId="77777777" w:rsidR="008F0821" w:rsidRPr="00137523" w:rsidRDefault="008F0821" w:rsidP="008F0821">
            <w:pPr>
              <w:jc w:val="center"/>
            </w:pPr>
          </w:p>
        </w:tc>
        <w:tc>
          <w:tcPr>
            <w:tcW w:w="476" w:type="pct"/>
            <w:shd w:val="clear" w:color="auto" w:fill="auto"/>
          </w:tcPr>
          <w:p w14:paraId="256AF2D9" w14:textId="77777777" w:rsidR="008F0821" w:rsidRPr="00137523" w:rsidRDefault="008F0821" w:rsidP="008F0821">
            <w:pPr>
              <w:jc w:val="center"/>
            </w:pPr>
            <w:r w:rsidRPr="00137523">
              <w:t>2023</w:t>
            </w:r>
          </w:p>
        </w:tc>
        <w:tc>
          <w:tcPr>
            <w:tcW w:w="389" w:type="pct"/>
            <w:gridSpan w:val="2"/>
            <w:shd w:val="clear" w:color="auto" w:fill="auto"/>
          </w:tcPr>
          <w:p w14:paraId="12F33352" w14:textId="58342C83" w:rsidR="008F0821" w:rsidRPr="00137523" w:rsidRDefault="008F0821" w:rsidP="008F0821">
            <w:pPr>
              <w:jc w:val="center"/>
            </w:pPr>
            <w:r>
              <w:t>-</w:t>
            </w:r>
          </w:p>
        </w:tc>
        <w:tc>
          <w:tcPr>
            <w:tcW w:w="344" w:type="pct"/>
            <w:gridSpan w:val="2"/>
            <w:shd w:val="clear" w:color="auto" w:fill="auto"/>
          </w:tcPr>
          <w:p w14:paraId="17048504" w14:textId="77777777" w:rsidR="008F0821" w:rsidRPr="00137523" w:rsidRDefault="008F0821" w:rsidP="008F0821">
            <w:pPr>
              <w:jc w:val="center"/>
            </w:pPr>
            <w:r w:rsidRPr="00137523">
              <w:t>-</w:t>
            </w:r>
          </w:p>
        </w:tc>
        <w:tc>
          <w:tcPr>
            <w:tcW w:w="390" w:type="pct"/>
            <w:gridSpan w:val="2"/>
            <w:shd w:val="clear" w:color="auto" w:fill="auto"/>
          </w:tcPr>
          <w:p w14:paraId="236FB515" w14:textId="77777777" w:rsidR="008F0821" w:rsidRPr="00137523" w:rsidRDefault="008F0821" w:rsidP="008F0821">
            <w:pPr>
              <w:jc w:val="center"/>
            </w:pPr>
            <w:r w:rsidRPr="00137523">
              <w:t>-</w:t>
            </w:r>
          </w:p>
        </w:tc>
        <w:tc>
          <w:tcPr>
            <w:tcW w:w="393" w:type="pct"/>
            <w:gridSpan w:val="2"/>
            <w:shd w:val="clear" w:color="auto" w:fill="auto"/>
          </w:tcPr>
          <w:p w14:paraId="0F82BD2D" w14:textId="647B87A7" w:rsidR="008F0821" w:rsidRPr="00137523" w:rsidRDefault="008F0821" w:rsidP="008F0821">
            <w:pPr>
              <w:jc w:val="center"/>
            </w:pPr>
            <w:r>
              <w:t>-</w:t>
            </w:r>
          </w:p>
        </w:tc>
        <w:tc>
          <w:tcPr>
            <w:tcW w:w="147" w:type="pct"/>
            <w:shd w:val="clear" w:color="auto" w:fill="auto"/>
          </w:tcPr>
          <w:p w14:paraId="25A012F5" w14:textId="77777777" w:rsidR="008F0821" w:rsidRPr="00137523" w:rsidRDefault="008F0821" w:rsidP="008F0821">
            <w:pPr>
              <w:jc w:val="center"/>
            </w:pPr>
            <w:r w:rsidRPr="00137523">
              <w:t>-</w:t>
            </w:r>
          </w:p>
        </w:tc>
        <w:tc>
          <w:tcPr>
            <w:tcW w:w="767" w:type="pct"/>
            <w:vMerge/>
            <w:shd w:val="clear" w:color="auto" w:fill="auto"/>
          </w:tcPr>
          <w:p w14:paraId="09040FE8" w14:textId="77777777" w:rsidR="008F0821" w:rsidRPr="00137523" w:rsidRDefault="008F0821" w:rsidP="008F0821"/>
        </w:tc>
        <w:tc>
          <w:tcPr>
            <w:tcW w:w="366" w:type="pct"/>
            <w:vMerge/>
            <w:shd w:val="clear" w:color="auto" w:fill="auto"/>
          </w:tcPr>
          <w:p w14:paraId="7BE2F505" w14:textId="77777777" w:rsidR="008F0821" w:rsidRPr="00137523" w:rsidRDefault="008F0821" w:rsidP="008F0821"/>
        </w:tc>
      </w:tr>
      <w:tr w:rsidR="008F0821" w:rsidRPr="00137523" w14:paraId="3091B4F8" w14:textId="77777777" w:rsidTr="00EB1529">
        <w:trPr>
          <w:trHeight w:val="20"/>
        </w:trPr>
        <w:tc>
          <w:tcPr>
            <w:tcW w:w="222" w:type="pct"/>
            <w:vMerge/>
            <w:shd w:val="clear" w:color="auto" w:fill="auto"/>
          </w:tcPr>
          <w:p w14:paraId="16BCC44B" w14:textId="77777777" w:rsidR="008F0821" w:rsidRPr="00137523" w:rsidRDefault="008F0821" w:rsidP="008F0821"/>
        </w:tc>
        <w:tc>
          <w:tcPr>
            <w:tcW w:w="820" w:type="pct"/>
            <w:vMerge/>
            <w:shd w:val="clear" w:color="auto" w:fill="auto"/>
          </w:tcPr>
          <w:p w14:paraId="62C32D09" w14:textId="77777777" w:rsidR="008F0821" w:rsidRPr="00137523" w:rsidRDefault="008F0821" w:rsidP="008F0821"/>
        </w:tc>
        <w:tc>
          <w:tcPr>
            <w:tcW w:w="686" w:type="pct"/>
            <w:gridSpan w:val="3"/>
            <w:vMerge/>
            <w:shd w:val="clear" w:color="auto" w:fill="auto"/>
          </w:tcPr>
          <w:p w14:paraId="74A3B085" w14:textId="77777777" w:rsidR="008F0821" w:rsidRPr="00137523" w:rsidRDefault="008F0821" w:rsidP="008F0821">
            <w:pPr>
              <w:jc w:val="center"/>
            </w:pPr>
          </w:p>
        </w:tc>
        <w:tc>
          <w:tcPr>
            <w:tcW w:w="476" w:type="pct"/>
            <w:shd w:val="clear" w:color="auto" w:fill="auto"/>
          </w:tcPr>
          <w:p w14:paraId="46B7E0FE" w14:textId="77777777" w:rsidR="008F0821" w:rsidRPr="00137523" w:rsidRDefault="008F0821" w:rsidP="008F0821">
            <w:pPr>
              <w:jc w:val="center"/>
            </w:pPr>
            <w:r w:rsidRPr="00137523">
              <w:t>2024</w:t>
            </w:r>
          </w:p>
        </w:tc>
        <w:tc>
          <w:tcPr>
            <w:tcW w:w="389" w:type="pct"/>
            <w:gridSpan w:val="2"/>
            <w:shd w:val="clear" w:color="auto" w:fill="auto"/>
          </w:tcPr>
          <w:p w14:paraId="173F41B9" w14:textId="77777777" w:rsidR="008F0821" w:rsidRPr="00137523" w:rsidRDefault="008F0821" w:rsidP="008F0821">
            <w:pPr>
              <w:jc w:val="center"/>
            </w:pPr>
            <w:r w:rsidRPr="00137523">
              <w:t>-</w:t>
            </w:r>
          </w:p>
        </w:tc>
        <w:tc>
          <w:tcPr>
            <w:tcW w:w="344" w:type="pct"/>
            <w:gridSpan w:val="2"/>
            <w:shd w:val="clear" w:color="auto" w:fill="auto"/>
          </w:tcPr>
          <w:p w14:paraId="70C91AB0" w14:textId="77777777" w:rsidR="008F0821" w:rsidRPr="00137523" w:rsidRDefault="008F0821" w:rsidP="008F0821">
            <w:pPr>
              <w:jc w:val="center"/>
            </w:pPr>
            <w:r w:rsidRPr="00137523">
              <w:t>-</w:t>
            </w:r>
          </w:p>
        </w:tc>
        <w:tc>
          <w:tcPr>
            <w:tcW w:w="390" w:type="pct"/>
            <w:gridSpan w:val="2"/>
            <w:shd w:val="clear" w:color="auto" w:fill="auto"/>
          </w:tcPr>
          <w:p w14:paraId="6E11D2E3" w14:textId="77777777" w:rsidR="008F0821" w:rsidRPr="00137523" w:rsidRDefault="008F0821" w:rsidP="008F0821">
            <w:pPr>
              <w:jc w:val="center"/>
            </w:pPr>
            <w:r w:rsidRPr="00137523">
              <w:t>-</w:t>
            </w:r>
          </w:p>
        </w:tc>
        <w:tc>
          <w:tcPr>
            <w:tcW w:w="393" w:type="pct"/>
            <w:gridSpan w:val="2"/>
            <w:shd w:val="clear" w:color="auto" w:fill="auto"/>
          </w:tcPr>
          <w:p w14:paraId="3CD43F88" w14:textId="77777777" w:rsidR="008F0821" w:rsidRPr="00137523" w:rsidRDefault="008F0821" w:rsidP="008F0821">
            <w:pPr>
              <w:jc w:val="center"/>
            </w:pPr>
            <w:r w:rsidRPr="00137523">
              <w:t>-</w:t>
            </w:r>
          </w:p>
        </w:tc>
        <w:tc>
          <w:tcPr>
            <w:tcW w:w="147" w:type="pct"/>
            <w:shd w:val="clear" w:color="auto" w:fill="auto"/>
          </w:tcPr>
          <w:p w14:paraId="359621FE" w14:textId="77777777" w:rsidR="008F0821" w:rsidRPr="00137523" w:rsidRDefault="008F0821" w:rsidP="008F0821">
            <w:pPr>
              <w:jc w:val="center"/>
            </w:pPr>
            <w:r w:rsidRPr="00137523">
              <w:t>-</w:t>
            </w:r>
          </w:p>
        </w:tc>
        <w:tc>
          <w:tcPr>
            <w:tcW w:w="767" w:type="pct"/>
            <w:vMerge/>
            <w:shd w:val="clear" w:color="auto" w:fill="auto"/>
          </w:tcPr>
          <w:p w14:paraId="5BA2E217" w14:textId="77777777" w:rsidR="008F0821" w:rsidRPr="00137523" w:rsidRDefault="008F0821" w:rsidP="008F0821"/>
        </w:tc>
        <w:tc>
          <w:tcPr>
            <w:tcW w:w="366" w:type="pct"/>
            <w:vMerge/>
            <w:shd w:val="clear" w:color="auto" w:fill="auto"/>
          </w:tcPr>
          <w:p w14:paraId="12C87DE0" w14:textId="77777777" w:rsidR="008F0821" w:rsidRPr="00137523" w:rsidRDefault="008F0821" w:rsidP="008F0821"/>
        </w:tc>
      </w:tr>
      <w:tr w:rsidR="008F0821" w:rsidRPr="00137523" w14:paraId="6AD553FB" w14:textId="77777777" w:rsidTr="00EB1529">
        <w:trPr>
          <w:trHeight w:val="20"/>
        </w:trPr>
        <w:tc>
          <w:tcPr>
            <w:tcW w:w="222" w:type="pct"/>
            <w:vMerge/>
            <w:shd w:val="clear" w:color="auto" w:fill="auto"/>
          </w:tcPr>
          <w:p w14:paraId="1B15019F" w14:textId="77777777" w:rsidR="008F0821" w:rsidRPr="00137523" w:rsidRDefault="008F0821" w:rsidP="008F0821"/>
        </w:tc>
        <w:tc>
          <w:tcPr>
            <w:tcW w:w="820" w:type="pct"/>
            <w:vMerge/>
            <w:shd w:val="clear" w:color="auto" w:fill="auto"/>
          </w:tcPr>
          <w:p w14:paraId="0FEC0249" w14:textId="77777777" w:rsidR="008F0821" w:rsidRPr="00137523" w:rsidRDefault="008F0821" w:rsidP="008F0821"/>
        </w:tc>
        <w:tc>
          <w:tcPr>
            <w:tcW w:w="686" w:type="pct"/>
            <w:gridSpan w:val="3"/>
            <w:vMerge/>
            <w:shd w:val="clear" w:color="auto" w:fill="auto"/>
          </w:tcPr>
          <w:p w14:paraId="6C2075F8" w14:textId="77777777" w:rsidR="008F0821" w:rsidRPr="00137523" w:rsidRDefault="008F0821" w:rsidP="008F0821">
            <w:pPr>
              <w:jc w:val="center"/>
            </w:pPr>
          </w:p>
        </w:tc>
        <w:tc>
          <w:tcPr>
            <w:tcW w:w="476" w:type="pct"/>
            <w:shd w:val="clear" w:color="auto" w:fill="auto"/>
          </w:tcPr>
          <w:p w14:paraId="345AA7ED" w14:textId="717ADCD0" w:rsidR="008F0821" w:rsidRPr="00137523" w:rsidRDefault="008F0821" w:rsidP="008F0821">
            <w:pPr>
              <w:jc w:val="center"/>
            </w:pPr>
            <w:r>
              <w:t>2025</w:t>
            </w:r>
          </w:p>
        </w:tc>
        <w:tc>
          <w:tcPr>
            <w:tcW w:w="389" w:type="pct"/>
            <w:gridSpan w:val="2"/>
            <w:shd w:val="clear" w:color="auto" w:fill="auto"/>
          </w:tcPr>
          <w:p w14:paraId="14E8FA41" w14:textId="74AE1675" w:rsidR="008F0821" w:rsidRPr="00137523" w:rsidRDefault="008F0821" w:rsidP="008F0821">
            <w:pPr>
              <w:jc w:val="center"/>
            </w:pPr>
            <w:r w:rsidRPr="00137523">
              <w:t>-</w:t>
            </w:r>
          </w:p>
        </w:tc>
        <w:tc>
          <w:tcPr>
            <w:tcW w:w="344" w:type="pct"/>
            <w:gridSpan w:val="2"/>
            <w:shd w:val="clear" w:color="auto" w:fill="auto"/>
          </w:tcPr>
          <w:p w14:paraId="48D54A35" w14:textId="55A06985" w:rsidR="008F0821" w:rsidRPr="00137523" w:rsidRDefault="008F0821" w:rsidP="008F0821">
            <w:pPr>
              <w:jc w:val="center"/>
            </w:pPr>
            <w:r w:rsidRPr="00137523">
              <w:t>-</w:t>
            </w:r>
          </w:p>
        </w:tc>
        <w:tc>
          <w:tcPr>
            <w:tcW w:w="390" w:type="pct"/>
            <w:gridSpan w:val="2"/>
            <w:shd w:val="clear" w:color="auto" w:fill="auto"/>
          </w:tcPr>
          <w:p w14:paraId="398CAEBE" w14:textId="05FD01D7" w:rsidR="008F0821" w:rsidRPr="00137523" w:rsidRDefault="008F0821" w:rsidP="008F0821">
            <w:pPr>
              <w:jc w:val="center"/>
            </w:pPr>
            <w:r w:rsidRPr="00137523">
              <w:t>-</w:t>
            </w:r>
          </w:p>
        </w:tc>
        <w:tc>
          <w:tcPr>
            <w:tcW w:w="393" w:type="pct"/>
            <w:gridSpan w:val="2"/>
            <w:shd w:val="clear" w:color="auto" w:fill="auto"/>
          </w:tcPr>
          <w:p w14:paraId="6518808B" w14:textId="563C4582" w:rsidR="008F0821" w:rsidRPr="00137523" w:rsidRDefault="008F0821" w:rsidP="008F0821">
            <w:pPr>
              <w:jc w:val="center"/>
            </w:pPr>
            <w:r w:rsidRPr="00137523">
              <w:t>-</w:t>
            </w:r>
          </w:p>
        </w:tc>
        <w:tc>
          <w:tcPr>
            <w:tcW w:w="147" w:type="pct"/>
            <w:shd w:val="clear" w:color="auto" w:fill="auto"/>
          </w:tcPr>
          <w:p w14:paraId="7808464F" w14:textId="6143731A" w:rsidR="008F0821" w:rsidRPr="00137523" w:rsidRDefault="008F0821" w:rsidP="008F0821">
            <w:pPr>
              <w:jc w:val="center"/>
            </w:pPr>
            <w:r w:rsidRPr="00137523">
              <w:t>-</w:t>
            </w:r>
          </w:p>
        </w:tc>
        <w:tc>
          <w:tcPr>
            <w:tcW w:w="767" w:type="pct"/>
            <w:vMerge/>
            <w:shd w:val="clear" w:color="auto" w:fill="auto"/>
          </w:tcPr>
          <w:p w14:paraId="707E4187" w14:textId="77777777" w:rsidR="008F0821" w:rsidRPr="00137523" w:rsidRDefault="008F0821" w:rsidP="008F0821"/>
        </w:tc>
        <w:tc>
          <w:tcPr>
            <w:tcW w:w="366" w:type="pct"/>
            <w:vMerge/>
            <w:shd w:val="clear" w:color="auto" w:fill="auto"/>
          </w:tcPr>
          <w:p w14:paraId="36A4C98F" w14:textId="77777777" w:rsidR="008F0821" w:rsidRPr="00137523" w:rsidRDefault="008F0821" w:rsidP="008F0821"/>
        </w:tc>
      </w:tr>
      <w:tr w:rsidR="008F0821" w:rsidRPr="00137523" w14:paraId="7F93333A" w14:textId="77777777" w:rsidTr="00EB1529">
        <w:trPr>
          <w:trHeight w:val="20"/>
        </w:trPr>
        <w:tc>
          <w:tcPr>
            <w:tcW w:w="222" w:type="pct"/>
            <w:vMerge/>
            <w:shd w:val="clear" w:color="auto" w:fill="auto"/>
          </w:tcPr>
          <w:p w14:paraId="60D86994" w14:textId="77777777" w:rsidR="008F0821" w:rsidRPr="00137523" w:rsidRDefault="008F0821" w:rsidP="008F0821"/>
        </w:tc>
        <w:tc>
          <w:tcPr>
            <w:tcW w:w="820" w:type="pct"/>
            <w:vMerge/>
            <w:shd w:val="clear" w:color="auto" w:fill="auto"/>
          </w:tcPr>
          <w:p w14:paraId="69574AA6" w14:textId="77777777" w:rsidR="008F0821" w:rsidRPr="00137523" w:rsidRDefault="008F0821" w:rsidP="008F0821"/>
        </w:tc>
        <w:tc>
          <w:tcPr>
            <w:tcW w:w="686" w:type="pct"/>
            <w:gridSpan w:val="3"/>
            <w:vMerge/>
            <w:shd w:val="clear" w:color="auto" w:fill="auto"/>
          </w:tcPr>
          <w:p w14:paraId="54D7B41F" w14:textId="77777777" w:rsidR="008F0821" w:rsidRPr="00137523" w:rsidRDefault="008F0821" w:rsidP="008F0821">
            <w:pPr>
              <w:jc w:val="center"/>
            </w:pPr>
          </w:p>
        </w:tc>
        <w:tc>
          <w:tcPr>
            <w:tcW w:w="476" w:type="pct"/>
            <w:shd w:val="clear" w:color="auto" w:fill="auto"/>
          </w:tcPr>
          <w:p w14:paraId="7225DFBA" w14:textId="7B076589" w:rsidR="008F0821" w:rsidRPr="00137523" w:rsidRDefault="008F0821" w:rsidP="008F0821">
            <w:pPr>
              <w:jc w:val="center"/>
            </w:pPr>
            <w:r w:rsidRPr="00137523">
              <w:t>202</w:t>
            </w:r>
            <w:r>
              <w:t>6</w:t>
            </w:r>
            <w:r w:rsidRPr="00137523">
              <w:t>-2030</w:t>
            </w:r>
          </w:p>
        </w:tc>
        <w:tc>
          <w:tcPr>
            <w:tcW w:w="389" w:type="pct"/>
            <w:gridSpan w:val="2"/>
            <w:shd w:val="clear" w:color="auto" w:fill="auto"/>
          </w:tcPr>
          <w:p w14:paraId="3204D3F0" w14:textId="77777777" w:rsidR="008F0821" w:rsidRPr="00137523" w:rsidRDefault="008F0821" w:rsidP="008F0821">
            <w:pPr>
              <w:jc w:val="center"/>
            </w:pPr>
            <w:r w:rsidRPr="00137523">
              <w:t>-</w:t>
            </w:r>
          </w:p>
        </w:tc>
        <w:tc>
          <w:tcPr>
            <w:tcW w:w="344" w:type="pct"/>
            <w:gridSpan w:val="2"/>
            <w:shd w:val="clear" w:color="auto" w:fill="auto"/>
          </w:tcPr>
          <w:p w14:paraId="7E437148" w14:textId="77777777" w:rsidR="008F0821" w:rsidRPr="00137523" w:rsidRDefault="008F0821" w:rsidP="008F0821">
            <w:pPr>
              <w:jc w:val="center"/>
            </w:pPr>
            <w:r w:rsidRPr="00137523">
              <w:t>-</w:t>
            </w:r>
          </w:p>
        </w:tc>
        <w:tc>
          <w:tcPr>
            <w:tcW w:w="390" w:type="pct"/>
            <w:gridSpan w:val="2"/>
            <w:shd w:val="clear" w:color="auto" w:fill="auto"/>
          </w:tcPr>
          <w:p w14:paraId="7C5DC1DA" w14:textId="77777777" w:rsidR="008F0821" w:rsidRPr="00137523" w:rsidRDefault="008F0821" w:rsidP="008F0821">
            <w:pPr>
              <w:jc w:val="center"/>
            </w:pPr>
            <w:r w:rsidRPr="00137523">
              <w:t>-</w:t>
            </w:r>
          </w:p>
        </w:tc>
        <w:tc>
          <w:tcPr>
            <w:tcW w:w="393" w:type="pct"/>
            <w:gridSpan w:val="2"/>
            <w:shd w:val="clear" w:color="auto" w:fill="auto"/>
          </w:tcPr>
          <w:p w14:paraId="33E2BB36" w14:textId="77777777" w:rsidR="008F0821" w:rsidRPr="00137523" w:rsidRDefault="008F0821" w:rsidP="008F0821">
            <w:pPr>
              <w:jc w:val="center"/>
            </w:pPr>
            <w:r w:rsidRPr="00137523">
              <w:t>-</w:t>
            </w:r>
          </w:p>
        </w:tc>
        <w:tc>
          <w:tcPr>
            <w:tcW w:w="147" w:type="pct"/>
            <w:shd w:val="clear" w:color="auto" w:fill="auto"/>
          </w:tcPr>
          <w:p w14:paraId="1C34D991" w14:textId="77777777" w:rsidR="008F0821" w:rsidRPr="00137523" w:rsidRDefault="008F0821" w:rsidP="008F0821">
            <w:pPr>
              <w:jc w:val="center"/>
            </w:pPr>
            <w:r w:rsidRPr="00137523">
              <w:t>-</w:t>
            </w:r>
          </w:p>
        </w:tc>
        <w:tc>
          <w:tcPr>
            <w:tcW w:w="767" w:type="pct"/>
            <w:vMerge/>
            <w:shd w:val="clear" w:color="auto" w:fill="auto"/>
          </w:tcPr>
          <w:p w14:paraId="328B4613" w14:textId="77777777" w:rsidR="008F0821" w:rsidRPr="00137523" w:rsidRDefault="008F0821" w:rsidP="008F0821"/>
        </w:tc>
        <w:tc>
          <w:tcPr>
            <w:tcW w:w="366" w:type="pct"/>
            <w:vMerge/>
            <w:shd w:val="clear" w:color="auto" w:fill="auto"/>
          </w:tcPr>
          <w:p w14:paraId="240C1BCC" w14:textId="77777777" w:rsidR="008F0821" w:rsidRPr="00137523" w:rsidRDefault="008F0821" w:rsidP="008F0821"/>
        </w:tc>
      </w:tr>
      <w:tr w:rsidR="008F0821" w:rsidRPr="00137523" w14:paraId="46D5ACDF" w14:textId="77777777" w:rsidTr="00EB1529">
        <w:trPr>
          <w:trHeight w:val="20"/>
        </w:trPr>
        <w:tc>
          <w:tcPr>
            <w:tcW w:w="222" w:type="pct"/>
            <w:vMerge/>
            <w:shd w:val="clear" w:color="auto" w:fill="auto"/>
          </w:tcPr>
          <w:p w14:paraId="4D213B45" w14:textId="77777777" w:rsidR="008F0821" w:rsidRPr="00137523" w:rsidRDefault="008F0821" w:rsidP="008F0821"/>
        </w:tc>
        <w:tc>
          <w:tcPr>
            <w:tcW w:w="820" w:type="pct"/>
            <w:vMerge/>
            <w:shd w:val="clear" w:color="auto" w:fill="auto"/>
          </w:tcPr>
          <w:p w14:paraId="0EEBA202" w14:textId="77777777" w:rsidR="008F0821" w:rsidRPr="00137523" w:rsidRDefault="008F0821" w:rsidP="008F0821"/>
        </w:tc>
        <w:tc>
          <w:tcPr>
            <w:tcW w:w="686" w:type="pct"/>
            <w:gridSpan w:val="3"/>
            <w:vMerge/>
            <w:shd w:val="clear" w:color="auto" w:fill="auto"/>
          </w:tcPr>
          <w:p w14:paraId="00B2D556" w14:textId="77777777" w:rsidR="008F0821" w:rsidRPr="00137523" w:rsidRDefault="008F0821" w:rsidP="008F0821">
            <w:pPr>
              <w:jc w:val="center"/>
            </w:pPr>
          </w:p>
        </w:tc>
        <w:tc>
          <w:tcPr>
            <w:tcW w:w="476" w:type="pct"/>
            <w:shd w:val="clear" w:color="auto" w:fill="auto"/>
          </w:tcPr>
          <w:p w14:paraId="67AEF6F7" w14:textId="77777777" w:rsidR="008F0821" w:rsidRPr="00137523" w:rsidRDefault="008F0821" w:rsidP="008F0821">
            <w:pPr>
              <w:jc w:val="center"/>
            </w:pPr>
            <w:r w:rsidRPr="00137523">
              <w:t>2019-2030</w:t>
            </w:r>
          </w:p>
        </w:tc>
        <w:tc>
          <w:tcPr>
            <w:tcW w:w="389" w:type="pct"/>
            <w:gridSpan w:val="2"/>
            <w:shd w:val="clear" w:color="auto" w:fill="auto"/>
          </w:tcPr>
          <w:p w14:paraId="3E4560CF" w14:textId="65A53632" w:rsidR="008F0821" w:rsidRPr="00137523" w:rsidRDefault="008F0821" w:rsidP="008F0821">
            <w:pPr>
              <w:jc w:val="center"/>
            </w:pPr>
            <w:r>
              <w:t>7</w:t>
            </w:r>
            <w:r w:rsidRPr="00137523">
              <w:t>6,8</w:t>
            </w:r>
          </w:p>
        </w:tc>
        <w:tc>
          <w:tcPr>
            <w:tcW w:w="344" w:type="pct"/>
            <w:gridSpan w:val="2"/>
            <w:shd w:val="clear" w:color="auto" w:fill="auto"/>
          </w:tcPr>
          <w:p w14:paraId="069FCCE7" w14:textId="77777777" w:rsidR="008F0821" w:rsidRPr="00137523" w:rsidRDefault="008F0821" w:rsidP="008F0821">
            <w:pPr>
              <w:jc w:val="center"/>
            </w:pPr>
            <w:r w:rsidRPr="00137523">
              <w:t>-</w:t>
            </w:r>
          </w:p>
        </w:tc>
        <w:tc>
          <w:tcPr>
            <w:tcW w:w="390" w:type="pct"/>
            <w:gridSpan w:val="2"/>
            <w:shd w:val="clear" w:color="auto" w:fill="auto"/>
          </w:tcPr>
          <w:p w14:paraId="3B847C61" w14:textId="77777777" w:rsidR="008F0821" w:rsidRPr="00137523" w:rsidRDefault="008F0821" w:rsidP="008F0821">
            <w:pPr>
              <w:jc w:val="center"/>
            </w:pPr>
            <w:r w:rsidRPr="00137523">
              <w:t>-</w:t>
            </w:r>
          </w:p>
        </w:tc>
        <w:tc>
          <w:tcPr>
            <w:tcW w:w="393" w:type="pct"/>
            <w:gridSpan w:val="2"/>
            <w:shd w:val="clear" w:color="auto" w:fill="auto"/>
          </w:tcPr>
          <w:p w14:paraId="64A4737F" w14:textId="0A60BBA8" w:rsidR="008F0821" w:rsidRPr="00137523" w:rsidRDefault="008F0821" w:rsidP="008F0821">
            <w:pPr>
              <w:jc w:val="center"/>
            </w:pPr>
            <w:r>
              <w:t>7</w:t>
            </w:r>
            <w:r w:rsidRPr="00137523">
              <w:t>6,8</w:t>
            </w:r>
          </w:p>
        </w:tc>
        <w:tc>
          <w:tcPr>
            <w:tcW w:w="147" w:type="pct"/>
            <w:shd w:val="clear" w:color="auto" w:fill="auto"/>
          </w:tcPr>
          <w:p w14:paraId="13EFBC4F" w14:textId="77777777" w:rsidR="008F0821" w:rsidRPr="00137523" w:rsidRDefault="008F0821" w:rsidP="008F0821">
            <w:pPr>
              <w:jc w:val="center"/>
            </w:pPr>
            <w:r w:rsidRPr="00137523">
              <w:t>-</w:t>
            </w:r>
          </w:p>
        </w:tc>
        <w:tc>
          <w:tcPr>
            <w:tcW w:w="767" w:type="pct"/>
            <w:vMerge/>
            <w:shd w:val="clear" w:color="auto" w:fill="auto"/>
          </w:tcPr>
          <w:p w14:paraId="6F17EF20" w14:textId="77777777" w:rsidR="008F0821" w:rsidRPr="00137523" w:rsidRDefault="008F0821" w:rsidP="008F0821"/>
        </w:tc>
        <w:tc>
          <w:tcPr>
            <w:tcW w:w="366" w:type="pct"/>
            <w:vMerge/>
            <w:shd w:val="clear" w:color="auto" w:fill="auto"/>
          </w:tcPr>
          <w:p w14:paraId="043D82F5" w14:textId="77777777" w:rsidR="008F0821" w:rsidRPr="00137523" w:rsidRDefault="008F0821" w:rsidP="008F0821"/>
        </w:tc>
      </w:tr>
      <w:tr w:rsidR="008F0821" w:rsidRPr="00137523" w14:paraId="5A044416" w14:textId="77777777" w:rsidTr="00EB1529">
        <w:trPr>
          <w:trHeight w:val="20"/>
        </w:trPr>
        <w:tc>
          <w:tcPr>
            <w:tcW w:w="222" w:type="pct"/>
            <w:vMerge w:val="restart"/>
            <w:shd w:val="clear" w:color="auto" w:fill="auto"/>
          </w:tcPr>
          <w:p w14:paraId="0E55C5E0" w14:textId="77777777" w:rsidR="008F0821" w:rsidRPr="00137523" w:rsidRDefault="008F0821" w:rsidP="008F0821">
            <w:r w:rsidRPr="00137523">
              <w:t>3.1.4</w:t>
            </w:r>
          </w:p>
        </w:tc>
        <w:tc>
          <w:tcPr>
            <w:tcW w:w="820" w:type="pct"/>
            <w:vMerge w:val="restart"/>
            <w:shd w:val="clear" w:color="auto" w:fill="auto"/>
          </w:tcPr>
          <w:p w14:paraId="0B94D435" w14:textId="77777777" w:rsidR="008F0821" w:rsidRPr="00137523" w:rsidRDefault="008F0821" w:rsidP="008F0821">
            <w:r w:rsidRPr="00137523">
              <w:t xml:space="preserve">Проверка прибора учета отопления (проверка электросчетчика ТЭМ-104 Ду25, проверка комплекта </w:t>
            </w:r>
            <w:proofErr w:type="spellStart"/>
            <w:r w:rsidRPr="00137523">
              <w:t>теплопреобразователей</w:t>
            </w:r>
            <w:proofErr w:type="spellEnd"/>
            <w:r w:rsidRPr="00137523">
              <w:t>, подготовка теплосчетчика к поверке, демонтаж/монтаж оборудования)</w:t>
            </w:r>
          </w:p>
        </w:tc>
        <w:tc>
          <w:tcPr>
            <w:tcW w:w="686" w:type="pct"/>
            <w:gridSpan w:val="3"/>
            <w:vMerge w:val="restart"/>
            <w:shd w:val="clear" w:color="auto" w:fill="auto"/>
          </w:tcPr>
          <w:p w14:paraId="679DA0B6" w14:textId="77777777" w:rsidR="008F0821" w:rsidRPr="00137523" w:rsidRDefault="008F0821" w:rsidP="008F0821">
            <w:pPr>
              <w:jc w:val="center"/>
            </w:pPr>
            <w:r w:rsidRPr="00137523">
              <w:t>Отдел культуры</w:t>
            </w:r>
          </w:p>
        </w:tc>
        <w:tc>
          <w:tcPr>
            <w:tcW w:w="476" w:type="pct"/>
            <w:shd w:val="clear" w:color="auto" w:fill="auto"/>
            <w:vAlign w:val="center"/>
          </w:tcPr>
          <w:p w14:paraId="252B4D72" w14:textId="77777777" w:rsidR="008F0821" w:rsidRPr="00137523" w:rsidRDefault="008F0821" w:rsidP="008F0821">
            <w:pPr>
              <w:jc w:val="center"/>
            </w:pPr>
            <w:r w:rsidRPr="00137523">
              <w:t>2019</w:t>
            </w:r>
          </w:p>
        </w:tc>
        <w:tc>
          <w:tcPr>
            <w:tcW w:w="389" w:type="pct"/>
            <w:gridSpan w:val="2"/>
            <w:shd w:val="clear" w:color="auto" w:fill="auto"/>
            <w:vAlign w:val="center"/>
          </w:tcPr>
          <w:p w14:paraId="0946D467" w14:textId="77777777" w:rsidR="008F0821" w:rsidRPr="00137523" w:rsidRDefault="008F0821" w:rsidP="008F0821">
            <w:pPr>
              <w:jc w:val="center"/>
            </w:pPr>
            <w:r w:rsidRPr="00137523">
              <w:t>-</w:t>
            </w:r>
          </w:p>
        </w:tc>
        <w:tc>
          <w:tcPr>
            <w:tcW w:w="344" w:type="pct"/>
            <w:gridSpan w:val="2"/>
            <w:shd w:val="clear" w:color="auto" w:fill="auto"/>
            <w:vAlign w:val="center"/>
          </w:tcPr>
          <w:p w14:paraId="7D4F198E" w14:textId="77777777" w:rsidR="008F0821" w:rsidRPr="00137523" w:rsidRDefault="008F0821" w:rsidP="008F0821">
            <w:pPr>
              <w:jc w:val="center"/>
            </w:pPr>
            <w:r w:rsidRPr="00137523">
              <w:t>-</w:t>
            </w:r>
          </w:p>
        </w:tc>
        <w:tc>
          <w:tcPr>
            <w:tcW w:w="390" w:type="pct"/>
            <w:gridSpan w:val="2"/>
            <w:shd w:val="clear" w:color="auto" w:fill="auto"/>
            <w:vAlign w:val="center"/>
          </w:tcPr>
          <w:p w14:paraId="5E9447E2" w14:textId="77777777" w:rsidR="008F0821" w:rsidRPr="00137523" w:rsidRDefault="008F0821" w:rsidP="008F0821">
            <w:pPr>
              <w:jc w:val="center"/>
            </w:pPr>
            <w:r w:rsidRPr="00137523">
              <w:t>-</w:t>
            </w:r>
          </w:p>
        </w:tc>
        <w:tc>
          <w:tcPr>
            <w:tcW w:w="393" w:type="pct"/>
            <w:gridSpan w:val="2"/>
            <w:shd w:val="clear" w:color="auto" w:fill="auto"/>
            <w:vAlign w:val="center"/>
          </w:tcPr>
          <w:p w14:paraId="79968722" w14:textId="77777777" w:rsidR="008F0821" w:rsidRPr="00137523" w:rsidRDefault="008F0821" w:rsidP="008F0821">
            <w:pPr>
              <w:jc w:val="center"/>
            </w:pPr>
            <w:r w:rsidRPr="00137523">
              <w:t>-</w:t>
            </w:r>
          </w:p>
        </w:tc>
        <w:tc>
          <w:tcPr>
            <w:tcW w:w="147" w:type="pct"/>
            <w:shd w:val="clear" w:color="auto" w:fill="auto"/>
            <w:vAlign w:val="center"/>
          </w:tcPr>
          <w:p w14:paraId="1ECB21FC" w14:textId="77777777" w:rsidR="008F0821" w:rsidRPr="00137523" w:rsidRDefault="008F0821" w:rsidP="008F0821">
            <w:pPr>
              <w:jc w:val="center"/>
            </w:pPr>
            <w:r w:rsidRPr="00137523">
              <w:t>-</w:t>
            </w:r>
          </w:p>
        </w:tc>
        <w:tc>
          <w:tcPr>
            <w:tcW w:w="767" w:type="pct"/>
            <w:vMerge w:val="restart"/>
            <w:shd w:val="clear" w:color="auto" w:fill="auto"/>
          </w:tcPr>
          <w:p w14:paraId="71E3731F" w14:textId="77777777" w:rsidR="008F0821" w:rsidRPr="00137523" w:rsidRDefault="008F0821" w:rsidP="008F0821">
            <w:r w:rsidRPr="00137523">
              <w:t>Количество проверенных приборов учета тепловой энергии</w:t>
            </w:r>
          </w:p>
          <w:p w14:paraId="3DC45D67" w14:textId="77777777" w:rsidR="008F0821" w:rsidRPr="00137523" w:rsidRDefault="008F0821" w:rsidP="008F0821"/>
        </w:tc>
        <w:tc>
          <w:tcPr>
            <w:tcW w:w="366" w:type="pct"/>
            <w:vMerge w:val="restart"/>
            <w:shd w:val="clear" w:color="auto" w:fill="auto"/>
          </w:tcPr>
          <w:p w14:paraId="03A72D08" w14:textId="77777777" w:rsidR="008F0821" w:rsidRPr="00137523" w:rsidRDefault="008F0821" w:rsidP="008F0821">
            <w:r w:rsidRPr="00137523">
              <w:t>3 ед.</w:t>
            </w:r>
          </w:p>
          <w:p w14:paraId="3F772CF3" w14:textId="77777777" w:rsidR="008F0821" w:rsidRPr="00137523" w:rsidRDefault="008F0821" w:rsidP="008F0821"/>
        </w:tc>
      </w:tr>
      <w:tr w:rsidR="008F0821" w:rsidRPr="00137523" w14:paraId="0AB23C91" w14:textId="77777777" w:rsidTr="00EB1529">
        <w:trPr>
          <w:trHeight w:val="20"/>
        </w:trPr>
        <w:tc>
          <w:tcPr>
            <w:tcW w:w="222" w:type="pct"/>
            <w:vMerge/>
            <w:shd w:val="clear" w:color="auto" w:fill="auto"/>
          </w:tcPr>
          <w:p w14:paraId="70B4E9B7" w14:textId="77777777" w:rsidR="008F0821" w:rsidRPr="00137523" w:rsidRDefault="008F0821" w:rsidP="008F0821"/>
        </w:tc>
        <w:tc>
          <w:tcPr>
            <w:tcW w:w="820" w:type="pct"/>
            <w:vMerge/>
            <w:shd w:val="clear" w:color="auto" w:fill="auto"/>
          </w:tcPr>
          <w:p w14:paraId="6776F6A2" w14:textId="77777777" w:rsidR="008F0821" w:rsidRPr="00137523" w:rsidRDefault="008F0821" w:rsidP="008F0821"/>
        </w:tc>
        <w:tc>
          <w:tcPr>
            <w:tcW w:w="686" w:type="pct"/>
            <w:gridSpan w:val="3"/>
            <w:vMerge/>
            <w:shd w:val="clear" w:color="auto" w:fill="auto"/>
          </w:tcPr>
          <w:p w14:paraId="59E08715" w14:textId="77777777" w:rsidR="008F0821" w:rsidRPr="00137523" w:rsidRDefault="008F0821" w:rsidP="008F0821">
            <w:pPr>
              <w:jc w:val="center"/>
            </w:pPr>
          </w:p>
        </w:tc>
        <w:tc>
          <w:tcPr>
            <w:tcW w:w="476" w:type="pct"/>
            <w:shd w:val="clear" w:color="auto" w:fill="auto"/>
            <w:vAlign w:val="center"/>
          </w:tcPr>
          <w:p w14:paraId="15AB0F7E" w14:textId="77777777" w:rsidR="008F0821" w:rsidRPr="00137523" w:rsidRDefault="008F0821" w:rsidP="008F0821">
            <w:pPr>
              <w:jc w:val="center"/>
            </w:pPr>
            <w:r w:rsidRPr="00137523">
              <w:t>2020</w:t>
            </w:r>
          </w:p>
        </w:tc>
        <w:tc>
          <w:tcPr>
            <w:tcW w:w="389" w:type="pct"/>
            <w:gridSpan w:val="2"/>
            <w:shd w:val="clear" w:color="auto" w:fill="auto"/>
            <w:vAlign w:val="center"/>
          </w:tcPr>
          <w:p w14:paraId="5E7E0699" w14:textId="77777777" w:rsidR="008F0821" w:rsidRPr="00137523" w:rsidRDefault="008F0821" w:rsidP="008F0821">
            <w:pPr>
              <w:jc w:val="center"/>
            </w:pPr>
            <w:r w:rsidRPr="00137523">
              <w:t>15,0</w:t>
            </w:r>
          </w:p>
        </w:tc>
        <w:tc>
          <w:tcPr>
            <w:tcW w:w="344" w:type="pct"/>
            <w:gridSpan w:val="2"/>
            <w:shd w:val="clear" w:color="auto" w:fill="auto"/>
            <w:vAlign w:val="center"/>
          </w:tcPr>
          <w:p w14:paraId="23D013C5" w14:textId="77777777" w:rsidR="008F0821" w:rsidRPr="00137523" w:rsidRDefault="008F0821" w:rsidP="008F0821">
            <w:pPr>
              <w:jc w:val="center"/>
            </w:pPr>
            <w:r w:rsidRPr="00137523">
              <w:t>-</w:t>
            </w:r>
          </w:p>
        </w:tc>
        <w:tc>
          <w:tcPr>
            <w:tcW w:w="390" w:type="pct"/>
            <w:gridSpan w:val="2"/>
            <w:shd w:val="clear" w:color="auto" w:fill="auto"/>
            <w:vAlign w:val="center"/>
          </w:tcPr>
          <w:p w14:paraId="00932D89" w14:textId="77777777" w:rsidR="008F0821" w:rsidRPr="00137523" w:rsidRDefault="008F0821" w:rsidP="008F0821">
            <w:pPr>
              <w:jc w:val="center"/>
            </w:pPr>
            <w:r w:rsidRPr="00137523">
              <w:t>-</w:t>
            </w:r>
          </w:p>
        </w:tc>
        <w:tc>
          <w:tcPr>
            <w:tcW w:w="393" w:type="pct"/>
            <w:gridSpan w:val="2"/>
            <w:shd w:val="clear" w:color="auto" w:fill="auto"/>
            <w:vAlign w:val="center"/>
          </w:tcPr>
          <w:p w14:paraId="29468064" w14:textId="77777777" w:rsidR="008F0821" w:rsidRPr="00137523" w:rsidRDefault="008F0821" w:rsidP="008F0821">
            <w:pPr>
              <w:jc w:val="center"/>
            </w:pPr>
            <w:r w:rsidRPr="00137523">
              <w:t>15,0</w:t>
            </w:r>
          </w:p>
        </w:tc>
        <w:tc>
          <w:tcPr>
            <w:tcW w:w="147" w:type="pct"/>
            <w:shd w:val="clear" w:color="auto" w:fill="auto"/>
            <w:vAlign w:val="center"/>
          </w:tcPr>
          <w:p w14:paraId="10B848D6" w14:textId="77777777" w:rsidR="008F0821" w:rsidRPr="00137523" w:rsidRDefault="008F0821" w:rsidP="008F0821">
            <w:pPr>
              <w:jc w:val="center"/>
            </w:pPr>
            <w:r w:rsidRPr="00137523">
              <w:t>-</w:t>
            </w:r>
          </w:p>
        </w:tc>
        <w:tc>
          <w:tcPr>
            <w:tcW w:w="767" w:type="pct"/>
            <w:vMerge/>
            <w:shd w:val="clear" w:color="auto" w:fill="auto"/>
          </w:tcPr>
          <w:p w14:paraId="08CEE3D1" w14:textId="77777777" w:rsidR="008F0821" w:rsidRPr="00137523" w:rsidRDefault="008F0821" w:rsidP="008F0821"/>
        </w:tc>
        <w:tc>
          <w:tcPr>
            <w:tcW w:w="366" w:type="pct"/>
            <w:vMerge/>
            <w:shd w:val="clear" w:color="auto" w:fill="auto"/>
          </w:tcPr>
          <w:p w14:paraId="04068F40" w14:textId="77777777" w:rsidR="008F0821" w:rsidRPr="00137523" w:rsidRDefault="008F0821" w:rsidP="008F0821"/>
        </w:tc>
      </w:tr>
      <w:tr w:rsidR="008F0821" w:rsidRPr="00137523" w14:paraId="319945EF" w14:textId="77777777" w:rsidTr="00EB1529">
        <w:trPr>
          <w:trHeight w:val="20"/>
        </w:trPr>
        <w:tc>
          <w:tcPr>
            <w:tcW w:w="222" w:type="pct"/>
            <w:vMerge/>
            <w:shd w:val="clear" w:color="auto" w:fill="auto"/>
          </w:tcPr>
          <w:p w14:paraId="72CA4C3E" w14:textId="77777777" w:rsidR="008F0821" w:rsidRPr="00137523" w:rsidRDefault="008F0821" w:rsidP="008F0821"/>
        </w:tc>
        <w:tc>
          <w:tcPr>
            <w:tcW w:w="820" w:type="pct"/>
            <w:vMerge/>
            <w:shd w:val="clear" w:color="auto" w:fill="auto"/>
          </w:tcPr>
          <w:p w14:paraId="55DBEC9B" w14:textId="77777777" w:rsidR="008F0821" w:rsidRPr="00137523" w:rsidRDefault="008F0821" w:rsidP="008F0821"/>
        </w:tc>
        <w:tc>
          <w:tcPr>
            <w:tcW w:w="686" w:type="pct"/>
            <w:gridSpan w:val="3"/>
            <w:vMerge/>
            <w:shd w:val="clear" w:color="auto" w:fill="auto"/>
          </w:tcPr>
          <w:p w14:paraId="7110E520" w14:textId="77777777" w:rsidR="008F0821" w:rsidRPr="00137523" w:rsidRDefault="008F0821" w:rsidP="008F0821">
            <w:pPr>
              <w:jc w:val="center"/>
            </w:pPr>
          </w:p>
        </w:tc>
        <w:tc>
          <w:tcPr>
            <w:tcW w:w="476" w:type="pct"/>
            <w:shd w:val="clear" w:color="auto" w:fill="auto"/>
            <w:vAlign w:val="center"/>
          </w:tcPr>
          <w:p w14:paraId="3032EF44" w14:textId="77777777" w:rsidR="008F0821" w:rsidRPr="00137523" w:rsidRDefault="008F0821" w:rsidP="008F0821">
            <w:pPr>
              <w:jc w:val="center"/>
            </w:pPr>
            <w:r w:rsidRPr="00137523">
              <w:t>2021</w:t>
            </w:r>
          </w:p>
        </w:tc>
        <w:tc>
          <w:tcPr>
            <w:tcW w:w="389" w:type="pct"/>
            <w:gridSpan w:val="2"/>
            <w:shd w:val="clear" w:color="auto" w:fill="auto"/>
            <w:vAlign w:val="center"/>
          </w:tcPr>
          <w:p w14:paraId="2D11DA3F" w14:textId="77777777" w:rsidR="008F0821" w:rsidRPr="00137523" w:rsidRDefault="008F0821" w:rsidP="008F0821">
            <w:pPr>
              <w:jc w:val="center"/>
            </w:pPr>
            <w:r w:rsidRPr="00137523">
              <w:t>-</w:t>
            </w:r>
          </w:p>
        </w:tc>
        <w:tc>
          <w:tcPr>
            <w:tcW w:w="344" w:type="pct"/>
            <w:gridSpan w:val="2"/>
            <w:shd w:val="clear" w:color="auto" w:fill="auto"/>
            <w:vAlign w:val="center"/>
          </w:tcPr>
          <w:p w14:paraId="20EE74DC" w14:textId="77777777" w:rsidR="008F0821" w:rsidRPr="00137523" w:rsidRDefault="008F0821" w:rsidP="008F0821">
            <w:pPr>
              <w:jc w:val="center"/>
            </w:pPr>
            <w:r w:rsidRPr="00137523">
              <w:t>-</w:t>
            </w:r>
          </w:p>
        </w:tc>
        <w:tc>
          <w:tcPr>
            <w:tcW w:w="390" w:type="pct"/>
            <w:gridSpan w:val="2"/>
            <w:shd w:val="clear" w:color="auto" w:fill="auto"/>
            <w:vAlign w:val="center"/>
          </w:tcPr>
          <w:p w14:paraId="7705EAD1" w14:textId="77777777" w:rsidR="008F0821" w:rsidRPr="00137523" w:rsidRDefault="008F0821" w:rsidP="008F0821">
            <w:pPr>
              <w:jc w:val="center"/>
            </w:pPr>
            <w:r w:rsidRPr="00137523">
              <w:t>-</w:t>
            </w:r>
          </w:p>
        </w:tc>
        <w:tc>
          <w:tcPr>
            <w:tcW w:w="393" w:type="pct"/>
            <w:gridSpan w:val="2"/>
            <w:shd w:val="clear" w:color="auto" w:fill="auto"/>
            <w:vAlign w:val="center"/>
          </w:tcPr>
          <w:p w14:paraId="390E5E65" w14:textId="77777777" w:rsidR="008F0821" w:rsidRPr="00137523" w:rsidRDefault="008F0821" w:rsidP="008F0821">
            <w:pPr>
              <w:jc w:val="center"/>
            </w:pPr>
            <w:r w:rsidRPr="00137523">
              <w:t>-</w:t>
            </w:r>
          </w:p>
        </w:tc>
        <w:tc>
          <w:tcPr>
            <w:tcW w:w="147" w:type="pct"/>
            <w:shd w:val="clear" w:color="auto" w:fill="auto"/>
            <w:vAlign w:val="center"/>
          </w:tcPr>
          <w:p w14:paraId="774815F0" w14:textId="77777777" w:rsidR="008F0821" w:rsidRPr="00137523" w:rsidRDefault="008F0821" w:rsidP="008F0821">
            <w:pPr>
              <w:jc w:val="center"/>
            </w:pPr>
            <w:r w:rsidRPr="00137523">
              <w:t>-</w:t>
            </w:r>
          </w:p>
        </w:tc>
        <w:tc>
          <w:tcPr>
            <w:tcW w:w="767" w:type="pct"/>
            <w:vMerge/>
            <w:shd w:val="clear" w:color="auto" w:fill="auto"/>
          </w:tcPr>
          <w:p w14:paraId="237EA2CF" w14:textId="77777777" w:rsidR="008F0821" w:rsidRPr="00137523" w:rsidRDefault="008F0821" w:rsidP="008F0821"/>
        </w:tc>
        <w:tc>
          <w:tcPr>
            <w:tcW w:w="366" w:type="pct"/>
            <w:vMerge/>
            <w:shd w:val="clear" w:color="auto" w:fill="auto"/>
          </w:tcPr>
          <w:p w14:paraId="4C38942C" w14:textId="77777777" w:rsidR="008F0821" w:rsidRPr="00137523" w:rsidRDefault="008F0821" w:rsidP="008F0821"/>
        </w:tc>
      </w:tr>
      <w:tr w:rsidR="008F0821" w:rsidRPr="00137523" w14:paraId="3CFD8C7A" w14:textId="77777777" w:rsidTr="00EB1529">
        <w:trPr>
          <w:trHeight w:val="20"/>
        </w:trPr>
        <w:tc>
          <w:tcPr>
            <w:tcW w:w="222" w:type="pct"/>
            <w:vMerge/>
            <w:shd w:val="clear" w:color="auto" w:fill="auto"/>
          </w:tcPr>
          <w:p w14:paraId="601CB584" w14:textId="77777777" w:rsidR="008F0821" w:rsidRPr="00137523" w:rsidRDefault="008F0821" w:rsidP="008F0821"/>
        </w:tc>
        <w:tc>
          <w:tcPr>
            <w:tcW w:w="820" w:type="pct"/>
            <w:vMerge/>
            <w:shd w:val="clear" w:color="auto" w:fill="auto"/>
          </w:tcPr>
          <w:p w14:paraId="486C8509" w14:textId="77777777" w:rsidR="008F0821" w:rsidRPr="00137523" w:rsidRDefault="008F0821" w:rsidP="008F0821"/>
        </w:tc>
        <w:tc>
          <w:tcPr>
            <w:tcW w:w="686" w:type="pct"/>
            <w:gridSpan w:val="3"/>
            <w:vMerge/>
            <w:shd w:val="clear" w:color="auto" w:fill="auto"/>
          </w:tcPr>
          <w:p w14:paraId="06387C52" w14:textId="77777777" w:rsidR="008F0821" w:rsidRPr="00137523" w:rsidRDefault="008F0821" w:rsidP="008F0821">
            <w:pPr>
              <w:jc w:val="center"/>
            </w:pPr>
          </w:p>
        </w:tc>
        <w:tc>
          <w:tcPr>
            <w:tcW w:w="476" w:type="pct"/>
            <w:shd w:val="clear" w:color="auto" w:fill="auto"/>
            <w:vAlign w:val="center"/>
          </w:tcPr>
          <w:p w14:paraId="4006054B" w14:textId="77777777" w:rsidR="008F0821" w:rsidRPr="00137523" w:rsidRDefault="008F0821" w:rsidP="008F0821">
            <w:pPr>
              <w:jc w:val="center"/>
            </w:pPr>
            <w:r w:rsidRPr="00137523">
              <w:t>2022</w:t>
            </w:r>
          </w:p>
        </w:tc>
        <w:tc>
          <w:tcPr>
            <w:tcW w:w="389" w:type="pct"/>
            <w:gridSpan w:val="2"/>
            <w:shd w:val="clear" w:color="auto" w:fill="auto"/>
            <w:vAlign w:val="center"/>
          </w:tcPr>
          <w:p w14:paraId="4205EE3B" w14:textId="77777777" w:rsidR="008F0821" w:rsidRPr="00137523" w:rsidRDefault="008F0821" w:rsidP="008F0821">
            <w:pPr>
              <w:jc w:val="center"/>
            </w:pPr>
            <w:r w:rsidRPr="00137523">
              <w:t>-</w:t>
            </w:r>
          </w:p>
        </w:tc>
        <w:tc>
          <w:tcPr>
            <w:tcW w:w="344" w:type="pct"/>
            <w:gridSpan w:val="2"/>
            <w:shd w:val="clear" w:color="auto" w:fill="auto"/>
            <w:vAlign w:val="center"/>
          </w:tcPr>
          <w:p w14:paraId="78911B0E" w14:textId="77777777" w:rsidR="008F0821" w:rsidRPr="00137523" w:rsidRDefault="008F0821" w:rsidP="008F0821">
            <w:pPr>
              <w:jc w:val="center"/>
            </w:pPr>
            <w:r w:rsidRPr="00137523">
              <w:t>-</w:t>
            </w:r>
          </w:p>
        </w:tc>
        <w:tc>
          <w:tcPr>
            <w:tcW w:w="390" w:type="pct"/>
            <w:gridSpan w:val="2"/>
            <w:shd w:val="clear" w:color="auto" w:fill="auto"/>
            <w:vAlign w:val="center"/>
          </w:tcPr>
          <w:p w14:paraId="71C7EF2E" w14:textId="77777777" w:rsidR="008F0821" w:rsidRPr="00137523" w:rsidRDefault="008F0821" w:rsidP="008F0821">
            <w:pPr>
              <w:jc w:val="center"/>
            </w:pPr>
            <w:r w:rsidRPr="00137523">
              <w:t>-</w:t>
            </w:r>
          </w:p>
        </w:tc>
        <w:tc>
          <w:tcPr>
            <w:tcW w:w="393" w:type="pct"/>
            <w:gridSpan w:val="2"/>
            <w:shd w:val="clear" w:color="auto" w:fill="auto"/>
            <w:vAlign w:val="center"/>
          </w:tcPr>
          <w:p w14:paraId="1E2FA4BC" w14:textId="77777777" w:rsidR="008F0821" w:rsidRPr="00137523" w:rsidRDefault="008F0821" w:rsidP="008F0821">
            <w:pPr>
              <w:jc w:val="center"/>
            </w:pPr>
            <w:r w:rsidRPr="00137523">
              <w:t>-</w:t>
            </w:r>
          </w:p>
        </w:tc>
        <w:tc>
          <w:tcPr>
            <w:tcW w:w="147" w:type="pct"/>
            <w:shd w:val="clear" w:color="auto" w:fill="auto"/>
            <w:vAlign w:val="center"/>
          </w:tcPr>
          <w:p w14:paraId="24CF7EDD" w14:textId="77777777" w:rsidR="008F0821" w:rsidRPr="00137523" w:rsidRDefault="008F0821" w:rsidP="008F0821">
            <w:pPr>
              <w:jc w:val="center"/>
            </w:pPr>
            <w:r w:rsidRPr="00137523">
              <w:t>-</w:t>
            </w:r>
          </w:p>
        </w:tc>
        <w:tc>
          <w:tcPr>
            <w:tcW w:w="767" w:type="pct"/>
            <w:vMerge/>
            <w:shd w:val="clear" w:color="auto" w:fill="auto"/>
          </w:tcPr>
          <w:p w14:paraId="4742B176" w14:textId="77777777" w:rsidR="008F0821" w:rsidRPr="00137523" w:rsidRDefault="008F0821" w:rsidP="008F0821"/>
        </w:tc>
        <w:tc>
          <w:tcPr>
            <w:tcW w:w="366" w:type="pct"/>
            <w:vMerge/>
            <w:shd w:val="clear" w:color="auto" w:fill="auto"/>
          </w:tcPr>
          <w:p w14:paraId="649ED927" w14:textId="77777777" w:rsidR="008F0821" w:rsidRPr="00137523" w:rsidRDefault="008F0821" w:rsidP="008F0821"/>
        </w:tc>
      </w:tr>
      <w:tr w:rsidR="008F0821" w:rsidRPr="00137523" w14:paraId="21990713" w14:textId="77777777" w:rsidTr="00EB1529">
        <w:trPr>
          <w:trHeight w:val="20"/>
        </w:trPr>
        <w:tc>
          <w:tcPr>
            <w:tcW w:w="222" w:type="pct"/>
            <w:vMerge/>
            <w:shd w:val="clear" w:color="auto" w:fill="auto"/>
          </w:tcPr>
          <w:p w14:paraId="6602FFF5" w14:textId="77777777" w:rsidR="008F0821" w:rsidRPr="00137523" w:rsidRDefault="008F0821" w:rsidP="008F0821"/>
        </w:tc>
        <w:tc>
          <w:tcPr>
            <w:tcW w:w="820" w:type="pct"/>
            <w:vMerge/>
            <w:shd w:val="clear" w:color="auto" w:fill="auto"/>
          </w:tcPr>
          <w:p w14:paraId="1C223977" w14:textId="77777777" w:rsidR="008F0821" w:rsidRPr="00137523" w:rsidRDefault="008F0821" w:rsidP="008F0821"/>
        </w:tc>
        <w:tc>
          <w:tcPr>
            <w:tcW w:w="686" w:type="pct"/>
            <w:gridSpan w:val="3"/>
            <w:vMerge/>
            <w:shd w:val="clear" w:color="auto" w:fill="auto"/>
          </w:tcPr>
          <w:p w14:paraId="68034D70" w14:textId="77777777" w:rsidR="008F0821" w:rsidRPr="00137523" w:rsidRDefault="008F0821" w:rsidP="008F0821">
            <w:pPr>
              <w:jc w:val="center"/>
            </w:pPr>
          </w:p>
        </w:tc>
        <w:tc>
          <w:tcPr>
            <w:tcW w:w="476" w:type="pct"/>
            <w:shd w:val="clear" w:color="auto" w:fill="auto"/>
            <w:vAlign w:val="center"/>
          </w:tcPr>
          <w:p w14:paraId="61BEBF44" w14:textId="77777777" w:rsidR="008F0821" w:rsidRPr="00137523" w:rsidRDefault="008F0821" w:rsidP="008F0821">
            <w:pPr>
              <w:jc w:val="center"/>
            </w:pPr>
            <w:r w:rsidRPr="00137523">
              <w:t>2023</w:t>
            </w:r>
          </w:p>
        </w:tc>
        <w:tc>
          <w:tcPr>
            <w:tcW w:w="389" w:type="pct"/>
            <w:gridSpan w:val="2"/>
            <w:shd w:val="clear" w:color="auto" w:fill="auto"/>
            <w:vAlign w:val="center"/>
          </w:tcPr>
          <w:p w14:paraId="6DBC7E06" w14:textId="77777777" w:rsidR="008F0821" w:rsidRPr="00137523" w:rsidRDefault="008F0821" w:rsidP="008F0821">
            <w:pPr>
              <w:jc w:val="center"/>
            </w:pPr>
            <w:r w:rsidRPr="00137523">
              <w:t>-</w:t>
            </w:r>
          </w:p>
        </w:tc>
        <w:tc>
          <w:tcPr>
            <w:tcW w:w="344" w:type="pct"/>
            <w:gridSpan w:val="2"/>
            <w:shd w:val="clear" w:color="auto" w:fill="auto"/>
            <w:vAlign w:val="center"/>
          </w:tcPr>
          <w:p w14:paraId="733BA2B7" w14:textId="77777777" w:rsidR="008F0821" w:rsidRPr="00137523" w:rsidRDefault="008F0821" w:rsidP="008F0821">
            <w:pPr>
              <w:jc w:val="center"/>
            </w:pPr>
            <w:r w:rsidRPr="00137523">
              <w:t>-</w:t>
            </w:r>
          </w:p>
        </w:tc>
        <w:tc>
          <w:tcPr>
            <w:tcW w:w="390" w:type="pct"/>
            <w:gridSpan w:val="2"/>
            <w:shd w:val="clear" w:color="auto" w:fill="auto"/>
            <w:vAlign w:val="center"/>
          </w:tcPr>
          <w:p w14:paraId="51DE2E1B" w14:textId="77777777" w:rsidR="008F0821" w:rsidRPr="00137523" w:rsidRDefault="008F0821" w:rsidP="008F0821">
            <w:pPr>
              <w:jc w:val="center"/>
            </w:pPr>
            <w:r w:rsidRPr="00137523">
              <w:t>-</w:t>
            </w:r>
          </w:p>
        </w:tc>
        <w:tc>
          <w:tcPr>
            <w:tcW w:w="393" w:type="pct"/>
            <w:gridSpan w:val="2"/>
            <w:shd w:val="clear" w:color="auto" w:fill="auto"/>
            <w:vAlign w:val="center"/>
          </w:tcPr>
          <w:p w14:paraId="539BA3BD" w14:textId="77777777" w:rsidR="008F0821" w:rsidRPr="00137523" w:rsidRDefault="008F0821" w:rsidP="008F0821">
            <w:pPr>
              <w:jc w:val="center"/>
            </w:pPr>
            <w:r w:rsidRPr="00137523">
              <w:t>-</w:t>
            </w:r>
          </w:p>
        </w:tc>
        <w:tc>
          <w:tcPr>
            <w:tcW w:w="147" w:type="pct"/>
            <w:shd w:val="clear" w:color="auto" w:fill="auto"/>
            <w:vAlign w:val="center"/>
          </w:tcPr>
          <w:p w14:paraId="14E57303" w14:textId="77777777" w:rsidR="008F0821" w:rsidRPr="00137523" w:rsidRDefault="008F0821" w:rsidP="008F0821">
            <w:pPr>
              <w:jc w:val="center"/>
            </w:pPr>
            <w:r w:rsidRPr="00137523">
              <w:t>-</w:t>
            </w:r>
          </w:p>
        </w:tc>
        <w:tc>
          <w:tcPr>
            <w:tcW w:w="767" w:type="pct"/>
            <w:vMerge/>
            <w:shd w:val="clear" w:color="auto" w:fill="auto"/>
          </w:tcPr>
          <w:p w14:paraId="4179FC67" w14:textId="77777777" w:rsidR="008F0821" w:rsidRPr="00137523" w:rsidRDefault="008F0821" w:rsidP="008F0821"/>
        </w:tc>
        <w:tc>
          <w:tcPr>
            <w:tcW w:w="366" w:type="pct"/>
            <w:vMerge/>
            <w:shd w:val="clear" w:color="auto" w:fill="auto"/>
          </w:tcPr>
          <w:p w14:paraId="7FD4CBBD" w14:textId="77777777" w:rsidR="008F0821" w:rsidRPr="00137523" w:rsidRDefault="008F0821" w:rsidP="008F0821"/>
        </w:tc>
      </w:tr>
      <w:tr w:rsidR="008F0821" w:rsidRPr="00137523" w14:paraId="119C6863" w14:textId="77777777" w:rsidTr="00EB1529">
        <w:trPr>
          <w:trHeight w:val="20"/>
        </w:trPr>
        <w:tc>
          <w:tcPr>
            <w:tcW w:w="222" w:type="pct"/>
            <w:vMerge/>
            <w:shd w:val="clear" w:color="auto" w:fill="auto"/>
          </w:tcPr>
          <w:p w14:paraId="06B12FA9" w14:textId="77777777" w:rsidR="008F0821" w:rsidRPr="00137523" w:rsidRDefault="008F0821" w:rsidP="008F0821"/>
        </w:tc>
        <w:tc>
          <w:tcPr>
            <w:tcW w:w="820" w:type="pct"/>
            <w:vMerge/>
            <w:shd w:val="clear" w:color="auto" w:fill="auto"/>
          </w:tcPr>
          <w:p w14:paraId="567E0C02" w14:textId="77777777" w:rsidR="008F0821" w:rsidRPr="00137523" w:rsidRDefault="008F0821" w:rsidP="008F0821"/>
        </w:tc>
        <w:tc>
          <w:tcPr>
            <w:tcW w:w="686" w:type="pct"/>
            <w:gridSpan w:val="3"/>
            <w:vMerge/>
            <w:shd w:val="clear" w:color="auto" w:fill="auto"/>
          </w:tcPr>
          <w:p w14:paraId="3C9F899C" w14:textId="77777777" w:rsidR="008F0821" w:rsidRPr="00137523" w:rsidRDefault="008F0821" w:rsidP="008F0821">
            <w:pPr>
              <w:jc w:val="center"/>
            </w:pPr>
          </w:p>
        </w:tc>
        <w:tc>
          <w:tcPr>
            <w:tcW w:w="476" w:type="pct"/>
            <w:shd w:val="clear" w:color="auto" w:fill="auto"/>
            <w:vAlign w:val="center"/>
          </w:tcPr>
          <w:p w14:paraId="4F6EFA31" w14:textId="77777777" w:rsidR="008F0821" w:rsidRPr="00137523" w:rsidRDefault="008F0821" w:rsidP="008F0821">
            <w:pPr>
              <w:jc w:val="center"/>
            </w:pPr>
            <w:r w:rsidRPr="00137523">
              <w:t>2024</w:t>
            </w:r>
          </w:p>
        </w:tc>
        <w:tc>
          <w:tcPr>
            <w:tcW w:w="389" w:type="pct"/>
            <w:gridSpan w:val="2"/>
            <w:shd w:val="clear" w:color="auto" w:fill="auto"/>
            <w:vAlign w:val="center"/>
          </w:tcPr>
          <w:p w14:paraId="6F80FF71" w14:textId="77777777" w:rsidR="008F0821" w:rsidRPr="00137523" w:rsidRDefault="008F0821" w:rsidP="008F0821">
            <w:pPr>
              <w:jc w:val="center"/>
            </w:pPr>
            <w:r w:rsidRPr="00137523">
              <w:t>-</w:t>
            </w:r>
          </w:p>
        </w:tc>
        <w:tc>
          <w:tcPr>
            <w:tcW w:w="344" w:type="pct"/>
            <w:gridSpan w:val="2"/>
            <w:shd w:val="clear" w:color="auto" w:fill="auto"/>
            <w:vAlign w:val="center"/>
          </w:tcPr>
          <w:p w14:paraId="42D4837E" w14:textId="77777777" w:rsidR="008F0821" w:rsidRPr="00137523" w:rsidRDefault="008F0821" w:rsidP="008F0821">
            <w:pPr>
              <w:jc w:val="center"/>
            </w:pPr>
            <w:r w:rsidRPr="00137523">
              <w:t>-</w:t>
            </w:r>
          </w:p>
        </w:tc>
        <w:tc>
          <w:tcPr>
            <w:tcW w:w="390" w:type="pct"/>
            <w:gridSpan w:val="2"/>
            <w:shd w:val="clear" w:color="auto" w:fill="auto"/>
            <w:vAlign w:val="center"/>
          </w:tcPr>
          <w:p w14:paraId="6DC552E9" w14:textId="77777777" w:rsidR="008F0821" w:rsidRPr="00137523" w:rsidRDefault="008F0821" w:rsidP="008F0821">
            <w:pPr>
              <w:jc w:val="center"/>
            </w:pPr>
            <w:r w:rsidRPr="00137523">
              <w:t>-</w:t>
            </w:r>
          </w:p>
        </w:tc>
        <w:tc>
          <w:tcPr>
            <w:tcW w:w="393" w:type="pct"/>
            <w:gridSpan w:val="2"/>
            <w:shd w:val="clear" w:color="auto" w:fill="auto"/>
            <w:vAlign w:val="center"/>
          </w:tcPr>
          <w:p w14:paraId="460AA231" w14:textId="77777777" w:rsidR="008F0821" w:rsidRPr="00137523" w:rsidRDefault="008F0821" w:rsidP="008F0821">
            <w:pPr>
              <w:jc w:val="center"/>
            </w:pPr>
            <w:r w:rsidRPr="00137523">
              <w:t>-</w:t>
            </w:r>
          </w:p>
        </w:tc>
        <w:tc>
          <w:tcPr>
            <w:tcW w:w="147" w:type="pct"/>
            <w:shd w:val="clear" w:color="auto" w:fill="auto"/>
            <w:vAlign w:val="center"/>
          </w:tcPr>
          <w:p w14:paraId="20FCFADC" w14:textId="77777777" w:rsidR="008F0821" w:rsidRPr="00137523" w:rsidRDefault="008F0821" w:rsidP="008F0821">
            <w:pPr>
              <w:jc w:val="center"/>
            </w:pPr>
            <w:r w:rsidRPr="00137523">
              <w:t>-</w:t>
            </w:r>
          </w:p>
        </w:tc>
        <w:tc>
          <w:tcPr>
            <w:tcW w:w="767" w:type="pct"/>
            <w:vMerge/>
            <w:shd w:val="clear" w:color="auto" w:fill="auto"/>
          </w:tcPr>
          <w:p w14:paraId="24308139" w14:textId="77777777" w:rsidR="008F0821" w:rsidRPr="00137523" w:rsidRDefault="008F0821" w:rsidP="008F0821"/>
        </w:tc>
        <w:tc>
          <w:tcPr>
            <w:tcW w:w="366" w:type="pct"/>
            <w:vMerge/>
            <w:shd w:val="clear" w:color="auto" w:fill="auto"/>
          </w:tcPr>
          <w:p w14:paraId="73DA1D21" w14:textId="77777777" w:rsidR="008F0821" w:rsidRPr="00137523" w:rsidRDefault="008F0821" w:rsidP="008F0821"/>
        </w:tc>
      </w:tr>
      <w:tr w:rsidR="008F0821" w:rsidRPr="00137523" w14:paraId="608A9EFD" w14:textId="77777777" w:rsidTr="00575EA9">
        <w:trPr>
          <w:trHeight w:val="20"/>
        </w:trPr>
        <w:tc>
          <w:tcPr>
            <w:tcW w:w="222" w:type="pct"/>
            <w:vMerge/>
            <w:shd w:val="clear" w:color="auto" w:fill="auto"/>
          </w:tcPr>
          <w:p w14:paraId="4AA61A69" w14:textId="77777777" w:rsidR="008F0821" w:rsidRPr="00137523" w:rsidRDefault="008F0821" w:rsidP="008F0821"/>
        </w:tc>
        <w:tc>
          <w:tcPr>
            <w:tcW w:w="820" w:type="pct"/>
            <w:vMerge/>
            <w:shd w:val="clear" w:color="auto" w:fill="auto"/>
          </w:tcPr>
          <w:p w14:paraId="615011A6" w14:textId="77777777" w:rsidR="008F0821" w:rsidRPr="00137523" w:rsidRDefault="008F0821" w:rsidP="008F0821"/>
        </w:tc>
        <w:tc>
          <w:tcPr>
            <w:tcW w:w="686" w:type="pct"/>
            <w:gridSpan w:val="3"/>
            <w:vMerge/>
            <w:shd w:val="clear" w:color="auto" w:fill="auto"/>
          </w:tcPr>
          <w:p w14:paraId="57C1EF89" w14:textId="77777777" w:rsidR="008F0821" w:rsidRPr="00137523" w:rsidRDefault="008F0821" w:rsidP="008F0821">
            <w:pPr>
              <w:jc w:val="center"/>
            </w:pPr>
          </w:p>
        </w:tc>
        <w:tc>
          <w:tcPr>
            <w:tcW w:w="476" w:type="pct"/>
            <w:shd w:val="clear" w:color="auto" w:fill="auto"/>
            <w:vAlign w:val="center"/>
          </w:tcPr>
          <w:p w14:paraId="460F39A1" w14:textId="4DEDF310" w:rsidR="008F0821" w:rsidRPr="00137523" w:rsidRDefault="008F0821" w:rsidP="008F0821">
            <w:pPr>
              <w:jc w:val="center"/>
            </w:pPr>
            <w:r>
              <w:t>2025</w:t>
            </w:r>
          </w:p>
        </w:tc>
        <w:tc>
          <w:tcPr>
            <w:tcW w:w="389" w:type="pct"/>
            <w:gridSpan w:val="2"/>
            <w:shd w:val="clear" w:color="auto" w:fill="auto"/>
          </w:tcPr>
          <w:p w14:paraId="5122ADAE" w14:textId="410D063F" w:rsidR="008F0821" w:rsidRPr="00137523" w:rsidRDefault="008F0821" w:rsidP="008F0821">
            <w:pPr>
              <w:jc w:val="center"/>
            </w:pPr>
            <w:r w:rsidRPr="00137523">
              <w:t>-</w:t>
            </w:r>
          </w:p>
        </w:tc>
        <w:tc>
          <w:tcPr>
            <w:tcW w:w="344" w:type="pct"/>
            <w:gridSpan w:val="2"/>
            <w:shd w:val="clear" w:color="auto" w:fill="auto"/>
          </w:tcPr>
          <w:p w14:paraId="3A6DBE09" w14:textId="2BB56E2A" w:rsidR="008F0821" w:rsidRPr="00137523" w:rsidRDefault="008F0821" w:rsidP="008F0821">
            <w:pPr>
              <w:jc w:val="center"/>
            </w:pPr>
            <w:r w:rsidRPr="00137523">
              <w:t>-</w:t>
            </w:r>
          </w:p>
        </w:tc>
        <w:tc>
          <w:tcPr>
            <w:tcW w:w="390" w:type="pct"/>
            <w:gridSpan w:val="2"/>
            <w:shd w:val="clear" w:color="auto" w:fill="auto"/>
          </w:tcPr>
          <w:p w14:paraId="1F20203C" w14:textId="6A4FFB7A" w:rsidR="008F0821" w:rsidRPr="00137523" w:rsidRDefault="008F0821" w:rsidP="008F0821">
            <w:pPr>
              <w:jc w:val="center"/>
            </w:pPr>
            <w:r w:rsidRPr="00137523">
              <w:t>-</w:t>
            </w:r>
          </w:p>
        </w:tc>
        <w:tc>
          <w:tcPr>
            <w:tcW w:w="393" w:type="pct"/>
            <w:gridSpan w:val="2"/>
            <w:shd w:val="clear" w:color="auto" w:fill="auto"/>
          </w:tcPr>
          <w:p w14:paraId="2E8163C8" w14:textId="196F5655" w:rsidR="008F0821" w:rsidRPr="00137523" w:rsidRDefault="008F0821" w:rsidP="008F0821">
            <w:pPr>
              <w:jc w:val="center"/>
            </w:pPr>
            <w:r w:rsidRPr="00137523">
              <w:t>-</w:t>
            </w:r>
          </w:p>
        </w:tc>
        <w:tc>
          <w:tcPr>
            <w:tcW w:w="147" w:type="pct"/>
            <w:shd w:val="clear" w:color="auto" w:fill="auto"/>
          </w:tcPr>
          <w:p w14:paraId="34DDBC29" w14:textId="5F4FBAA4" w:rsidR="008F0821" w:rsidRPr="00137523" w:rsidRDefault="008F0821" w:rsidP="008F0821">
            <w:pPr>
              <w:jc w:val="center"/>
            </w:pPr>
            <w:r w:rsidRPr="00137523">
              <w:t>-</w:t>
            </w:r>
          </w:p>
        </w:tc>
        <w:tc>
          <w:tcPr>
            <w:tcW w:w="767" w:type="pct"/>
            <w:vMerge/>
            <w:shd w:val="clear" w:color="auto" w:fill="auto"/>
          </w:tcPr>
          <w:p w14:paraId="398835D4" w14:textId="77777777" w:rsidR="008F0821" w:rsidRPr="00137523" w:rsidRDefault="008F0821" w:rsidP="008F0821"/>
        </w:tc>
        <w:tc>
          <w:tcPr>
            <w:tcW w:w="366" w:type="pct"/>
            <w:vMerge/>
            <w:shd w:val="clear" w:color="auto" w:fill="auto"/>
          </w:tcPr>
          <w:p w14:paraId="3985E40D" w14:textId="77777777" w:rsidR="008F0821" w:rsidRPr="00137523" w:rsidRDefault="008F0821" w:rsidP="008F0821"/>
        </w:tc>
      </w:tr>
      <w:tr w:rsidR="008F0821" w:rsidRPr="00137523" w14:paraId="33FA4F4D" w14:textId="77777777" w:rsidTr="00EB1529">
        <w:trPr>
          <w:trHeight w:val="20"/>
        </w:trPr>
        <w:tc>
          <w:tcPr>
            <w:tcW w:w="222" w:type="pct"/>
            <w:vMerge/>
            <w:shd w:val="clear" w:color="auto" w:fill="auto"/>
          </w:tcPr>
          <w:p w14:paraId="385D58EF" w14:textId="77777777" w:rsidR="008F0821" w:rsidRPr="00137523" w:rsidRDefault="008F0821" w:rsidP="008F0821"/>
        </w:tc>
        <w:tc>
          <w:tcPr>
            <w:tcW w:w="820" w:type="pct"/>
            <w:vMerge/>
            <w:shd w:val="clear" w:color="auto" w:fill="auto"/>
          </w:tcPr>
          <w:p w14:paraId="7029A0CA" w14:textId="77777777" w:rsidR="008F0821" w:rsidRPr="00137523" w:rsidRDefault="008F0821" w:rsidP="008F0821"/>
        </w:tc>
        <w:tc>
          <w:tcPr>
            <w:tcW w:w="686" w:type="pct"/>
            <w:gridSpan w:val="3"/>
            <w:vMerge/>
            <w:shd w:val="clear" w:color="auto" w:fill="auto"/>
          </w:tcPr>
          <w:p w14:paraId="080A48AB" w14:textId="77777777" w:rsidR="008F0821" w:rsidRPr="00137523" w:rsidRDefault="008F0821" w:rsidP="008F0821">
            <w:pPr>
              <w:jc w:val="center"/>
            </w:pPr>
          </w:p>
        </w:tc>
        <w:tc>
          <w:tcPr>
            <w:tcW w:w="476" w:type="pct"/>
            <w:shd w:val="clear" w:color="auto" w:fill="auto"/>
            <w:vAlign w:val="center"/>
          </w:tcPr>
          <w:p w14:paraId="0D926F2A" w14:textId="5F24653B" w:rsidR="008F0821" w:rsidRPr="00137523" w:rsidRDefault="008F0821" w:rsidP="008F0821">
            <w:pPr>
              <w:jc w:val="center"/>
            </w:pPr>
            <w:r w:rsidRPr="00137523">
              <w:t>202</w:t>
            </w:r>
            <w:r>
              <w:t>6</w:t>
            </w:r>
            <w:r w:rsidRPr="00137523">
              <w:t>-2030</w:t>
            </w:r>
          </w:p>
        </w:tc>
        <w:tc>
          <w:tcPr>
            <w:tcW w:w="389" w:type="pct"/>
            <w:gridSpan w:val="2"/>
            <w:shd w:val="clear" w:color="auto" w:fill="auto"/>
            <w:vAlign w:val="center"/>
          </w:tcPr>
          <w:p w14:paraId="45BF43B9" w14:textId="77777777" w:rsidR="008F0821" w:rsidRPr="00137523" w:rsidRDefault="008F0821" w:rsidP="008F0821">
            <w:pPr>
              <w:jc w:val="center"/>
            </w:pPr>
            <w:r w:rsidRPr="00137523">
              <w:t>15,0</w:t>
            </w:r>
          </w:p>
        </w:tc>
        <w:tc>
          <w:tcPr>
            <w:tcW w:w="344" w:type="pct"/>
            <w:gridSpan w:val="2"/>
            <w:shd w:val="clear" w:color="auto" w:fill="auto"/>
            <w:vAlign w:val="center"/>
          </w:tcPr>
          <w:p w14:paraId="5595E327" w14:textId="77777777" w:rsidR="008F0821" w:rsidRPr="00137523" w:rsidRDefault="008F0821" w:rsidP="008F0821">
            <w:pPr>
              <w:jc w:val="center"/>
            </w:pPr>
            <w:r w:rsidRPr="00137523">
              <w:t>-</w:t>
            </w:r>
          </w:p>
        </w:tc>
        <w:tc>
          <w:tcPr>
            <w:tcW w:w="390" w:type="pct"/>
            <w:gridSpan w:val="2"/>
            <w:shd w:val="clear" w:color="auto" w:fill="auto"/>
            <w:vAlign w:val="center"/>
          </w:tcPr>
          <w:p w14:paraId="72382BED" w14:textId="77777777" w:rsidR="008F0821" w:rsidRPr="00137523" w:rsidRDefault="008F0821" w:rsidP="008F0821">
            <w:pPr>
              <w:jc w:val="center"/>
            </w:pPr>
            <w:r w:rsidRPr="00137523">
              <w:t>-</w:t>
            </w:r>
          </w:p>
        </w:tc>
        <w:tc>
          <w:tcPr>
            <w:tcW w:w="393" w:type="pct"/>
            <w:gridSpan w:val="2"/>
            <w:shd w:val="clear" w:color="auto" w:fill="auto"/>
            <w:vAlign w:val="center"/>
          </w:tcPr>
          <w:p w14:paraId="6FFA1E5A" w14:textId="77777777" w:rsidR="008F0821" w:rsidRPr="00137523" w:rsidRDefault="008F0821" w:rsidP="008F0821">
            <w:pPr>
              <w:jc w:val="center"/>
            </w:pPr>
            <w:r w:rsidRPr="00137523">
              <w:t>15,0</w:t>
            </w:r>
          </w:p>
        </w:tc>
        <w:tc>
          <w:tcPr>
            <w:tcW w:w="147" w:type="pct"/>
            <w:shd w:val="clear" w:color="auto" w:fill="auto"/>
            <w:vAlign w:val="center"/>
          </w:tcPr>
          <w:p w14:paraId="696B5B41" w14:textId="77777777" w:rsidR="008F0821" w:rsidRPr="00137523" w:rsidRDefault="008F0821" w:rsidP="008F0821">
            <w:pPr>
              <w:jc w:val="center"/>
            </w:pPr>
            <w:r w:rsidRPr="00137523">
              <w:t>-</w:t>
            </w:r>
          </w:p>
        </w:tc>
        <w:tc>
          <w:tcPr>
            <w:tcW w:w="767" w:type="pct"/>
            <w:vMerge/>
            <w:shd w:val="clear" w:color="auto" w:fill="auto"/>
          </w:tcPr>
          <w:p w14:paraId="5698B07E" w14:textId="77777777" w:rsidR="008F0821" w:rsidRPr="00137523" w:rsidRDefault="008F0821" w:rsidP="008F0821"/>
        </w:tc>
        <w:tc>
          <w:tcPr>
            <w:tcW w:w="366" w:type="pct"/>
            <w:vMerge/>
            <w:shd w:val="clear" w:color="auto" w:fill="auto"/>
          </w:tcPr>
          <w:p w14:paraId="3AB7B07C" w14:textId="77777777" w:rsidR="008F0821" w:rsidRPr="00137523" w:rsidRDefault="008F0821" w:rsidP="008F0821"/>
        </w:tc>
      </w:tr>
      <w:tr w:rsidR="008F0821" w:rsidRPr="00137523" w14:paraId="5C09C3AC" w14:textId="77777777" w:rsidTr="00EB1529">
        <w:trPr>
          <w:trHeight w:val="20"/>
        </w:trPr>
        <w:tc>
          <w:tcPr>
            <w:tcW w:w="222" w:type="pct"/>
            <w:vMerge/>
            <w:shd w:val="clear" w:color="auto" w:fill="auto"/>
          </w:tcPr>
          <w:p w14:paraId="24C1170A" w14:textId="77777777" w:rsidR="008F0821" w:rsidRPr="00137523" w:rsidRDefault="008F0821" w:rsidP="008F0821"/>
        </w:tc>
        <w:tc>
          <w:tcPr>
            <w:tcW w:w="820" w:type="pct"/>
            <w:vMerge/>
            <w:shd w:val="clear" w:color="auto" w:fill="auto"/>
          </w:tcPr>
          <w:p w14:paraId="1E9D9AD9" w14:textId="77777777" w:rsidR="008F0821" w:rsidRPr="00137523" w:rsidRDefault="008F0821" w:rsidP="008F0821"/>
        </w:tc>
        <w:tc>
          <w:tcPr>
            <w:tcW w:w="686" w:type="pct"/>
            <w:gridSpan w:val="3"/>
            <w:vMerge/>
            <w:shd w:val="clear" w:color="auto" w:fill="auto"/>
          </w:tcPr>
          <w:p w14:paraId="1F4A43DC" w14:textId="77777777" w:rsidR="008F0821" w:rsidRPr="00137523" w:rsidRDefault="008F0821" w:rsidP="008F0821">
            <w:pPr>
              <w:jc w:val="center"/>
            </w:pPr>
          </w:p>
        </w:tc>
        <w:tc>
          <w:tcPr>
            <w:tcW w:w="476" w:type="pct"/>
            <w:shd w:val="clear" w:color="auto" w:fill="auto"/>
          </w:tcPr>
          <w:p w14:paraId="7F1A1E44" w14:textId="77777777" w:rsidR="008F0821" w:rsidRPr="00137523" w:rsidRDefault="008F0821" w:rsidP="008F0821">
            <w:pPr>
              <w:jc w:val="center"/>
            </w:pPr>
            <w:r w:rsidRPr="00137523">
              <w:t>2019-2030</w:t>
            </w:r>
          </w:p>
        </w:tc>
        <w:tc>
          <w:tcPr>
            <w:tcW w:w="389" w:type="pct"/>
            <w:gridSpan w:val="2"/>
            <w:shd w:val="clear" w:color="auto" w:fill="auto"/>
          </w:tcPr>
          <w:p w14:paraId="2808249E" w14:textId="77777777" w:rsidR="008F0821" w:rsidRPr="00137523" w:rsidRDefault="008F0821" w:rsidP="008F0821">
            <w:pPr>
              <w:jc w:val="center"/>
            </w:pPr>
            <w:r w:rsidRPr="00137523">
              <w:t>30,0</w:t>
            </w:r>
          </w:p>
        </w:tc>
        <w:tc>
          <w:tcPr>
            <w:tcW w:w="344" w:type="pct"/>
            <w:gridSpan w:val="2"/>
            <w:shd w:val="clear" w:color="auto" w:fill="auto"/>
          </w:tcPr>
          <w:p w14:paraId="5B719C6F" w14:textId="77777777" w:rsidR="008F0821" w:rsidRPr="00137523" w:rsidRDefault="008F0821" w:rsidP="008F0821">
            <w:pPr>
              <w:jc w:val="center"/>
            </w:pPr>
            <w:r w:rsidRPr="00137523">
              <w:t>-</w:t>
            </w:r>
          </w:p>
        </w:tc>
        <w:tc>
          <w:tcPr>
            <w:tcW w:w="390" w:type="pct"/>
            <w:gridSpan w:val="2"/>
            <w:shd w:val="clear" w:color="auto" w:fill="auto"/>
          </w:tcPr>
          <w:p w14:paraId="308B42C4" w14:textId="77777777" w:rsidR="008F0821" w:rsidRPr="00137523" w:rsidRDefault="008F0821" w:rsidP="008F0821">
            <w:pPr>
              <w:jc w:val="center"/>
            </w:pPr>
            <w:r w:rsidRPr="00137523">
              <w:t>-</w:t>
            </w:r>
          </w:p>
        </w:tc>
        <w:tc>
          <w:tcPr>
            <w:tcW w:w="393" w:type="pct"/>
            <w:gridSpan w:val="2"/>
            <w:shd w:val="clear" w:color="auto" w:fill="auto"/>
          </w:tcPr>
          <w:p w14:paraId="698D1704" w14:textId="77777777" w:rsidR="008F0821" w:rsidRPr="00137523" w:rsidRDefault="008F0821" w:rsidP="008F0821">
            <w:pPr>
              <w:jc w:val="center"/>
            </w:pPr>
            <w:r w:rsidRPr="00137523">
              <w:t>30,0</w:t>
            </w:r>
          </w:p>
        </w:tc>
        <w:tc>
          <w:tcPr>
            <w:tcW w:w="147" w:type="pct"/>
            <w:shd w:val="clear" w:color="auto" w:fill="auto"/>
          </w:tcPr>
          <w:p w14:paraId="64B8EF09" w14:textId="77777777" w:rsidR="008F0821" w:rsidRPr="00137523" w:rsidRDefault="008F0821" w:rsidP="008F0821">
            <w:pPr>
              <w:jc w:val="center"/>
            </w:pPr>
            <w:r w:rsidRPr="00137523">
              <w:t>-</w:t>
            </w:r>
          </w:p>
        </w:tc>
        <w:tc>
          <w:tcPr>
            <w:tcW w:w="767" w:type="pct"/>
            <w:vMerge/>
            <w:shd w:val="clear" w:color="auto" w:fill="auto"/>
          </w:tcPr>
          <w:p w14:paraId="25B70C68" w14:textId="77777777" w:rsidR="008F0821" w:rsidRPr="00137523" w:rsidRDefault="008F0821" w:rsidP="008F0821"/>
        </w:tc>
        <w:tc>
          <w:tcPr>
            <w:tcW w:w="366" w:type="pct"/>
            <w:vMerge/>
            <w:shd w:val="clear" w:color="auto" w:fill="auto"/>
          </w:tcPr>
          <w:p w14:paraId="7A63A6FA" w14:textId="77777777" w:rsidR="008F0821" w:rsidRPr="00137523" w:rsidRDefault="008F0821" w:rsidP="008F0821"/>
        </w:tc>
      </w:tr>
      <w:tr w:rsidR="008F0821" w:rsidRPr="00137523" w14:paraId="18A9C9E6" w14:textId="77777777" w:rsidTr="00EB1529">
        <w:trPr>
          <w:trHeight w:val="20"/>
        </w:trPr>
        <w:tc>
          <w:tcPr>
            <w:tcW w:w="222" w:type="pct"/>
            <w:vMerge w:val="restart"/>
            <w:shd w:val="clear" w:color="auto" w:fill="auto"/>
          </w:tcPr>
          <w:p w14:paraId="7DA48B40" w14:textId="77777777" w:rsidR="008F0821" w:rsidRPr="00137523" w:rsidRDefault="008F0821" w:rsidP="008F0821">
            <w:r w:rsidRPr="00137523">
              <w:t>3.1.5</w:t>
            </w:r>
          </w:p>
        </w:tc>
        <w:tc>
          <w:tcPr>
            <w:tcW w:w="820" w:type="pct"/>
            <w:vMerge w:val="restart"/>
            <w:shd w:val="clear" w:color="auto" w:fill="auto"/>
          </w:tcPr>
          <w:p w14:paraId="2C7F1A6D" w14:textId="7971A879" w:rsidR="008F0821" w:rsidRPr="00137523" w:rsidRDefault="008F0821" w:rsidP="008F0821">
            <w:r w:rsidRPr="00137523">
              <w:t xml:space="preserve">Замена и приобретение счетчика горячей воды (МКУК ДО </w:t>
            </w:r>
            <w:r>
              <w:t xml:space="preserve">ШР </w:t>
            </w:r>
            <w:r w:rsidRPr="00137523">
              <w:t>«</w:t>
            </w:r>
            <w:r>
              <w:t>ДШИ</w:t>
            </w:r>
            <w:r w:rsidRPr="00137523">
              <w:t xml:space="preserve"> им. К.Г. Самарина», </w:t>
            </w:r>
            <w:r w:rsidRPr="00137523">
              <w:lastRenderedPageBreak/>
              <w:t>МКУК</w:t>
            </w:r>
            <w:r>
              <w:t xml:space="preserve"> ДО ШР</w:t>
            </w:r>
            <w:r w:rsidRPr="00137523">
              <w:t xml:space="preserve"> «ДХШ им. В.И. Сурикова»)</w:t>
            </w:r>
          </w:p>
        </w:tc>
        <w:tc>
          <w:tcPr>
            <w:tcW w:w="686" w:type="pct"/>
            <w:gridSpan w:val="3"/>
            <w:vMerge w:val="restart"/>
            <w:shd w:val="clear" w:color="auto" w:fill="auto"/>
          </w:tcPr>
          <w:p w14:paraId="23258AF6" w14:textId="77777777" w:rsidR="008F0821" w:rsidRPr="00137523" w:rsidRDefault="008F0821" w:rsidP="008F0821">
            <w:pPr>
              <w:jc w:val="center"/>
            </w:pPr>
            <w:r w:rsidRPr="00137523">
              <w:lastRenderedPageBreak/>
              <w:t>Отдел культуры</w:t>
            </w:r>
          </w:p>
        </w:tc>
        <w:tc>
          <w:tcPr>
            <w:tcW w:w="476" w:type="pct"/>
            <w:shd w:val="clear" w:color="auto" w:fill="auto"/>
            <w:vAlign w:val="center"/>
          </w:tcPr>
          <w:p w14:paraId="7250BE28" w14:textId="77777777" w:rsidR="008F0821" w:rsidRPr="00137523" w:rsidRDefault="008F0821" w:rsidP="008F0821">
            <w:pPr>
              <w:jc w:val="center"/>
            </w:pPr>
            <w:r w:rsidRPr="00137523">
              <w:t>2019</w:t>
            </w:r>
          </w:p>
        </w:tc>
        <w:tc>
          <w:tcPr>
            <w:tcW w:w="389" w:type="pct"/>
            <w:gridSpan w:val="2"/>
            <w:shd w:val="clear" w:color="auto" w:fill="auto"/>
            <w:vAlign w:val="center"/>
          </w:tcPr>
          <w:p w14:paraId="1E9BE69D" w14:textId="77777777" w:rsidR="008F0821" w:rsidRPr="00137523" w:rsidRDefault="008F0821" w:rsidP="008F0821">
            <w:pPr>
              <w:jc w:val="center"/>
            </w:pPr>
            <w:r w:rsidRPr="00137523">
              <w:t>-</w:t>
            </w:r>
          </w:p>
        </w:tc>
        <w:tc>
          <w:tcPr>
            <w:tcW w:w="344" w:type="pct"/>
            <w:gridSpan w:val="2"/>
            <w:shd w:val="clear" w:color="auto" w:fill="auto"/>
            <w:vAlign w:val="center"/>
          </w:tcPr>
          <w:p w14:paraId="5DEAE608" w14:textId="77777777" w:rsidR="008F0821" w:rsidRPr="00137523" w:rsidRDefault="008F0821" w:rsidP="008F0821">
            <w:pPr>
              <w:jc w:val="center"/>
            </w:pPr>
            <w:r w:rsidRPr="00137523">
              <w:t>-</w:t>
            </w:r>
          </w:p>
        </w:tc>
        <w:tc>
          <w:tcPr>
            <w:tcW w:w="390" w:type="pct"/>
            <w:gridSpan w:val="2"/>
            <w:shd w:val="clear" w:color="auto" w:fill="auto"/>
            <w:vAlign w:val="center"/>
          </w:tcPr>
          <w:p w14:paraId="1787A84F" w14:textId="77777777" w:rsidR="008F0821" w:rsidRPr="00137523" w:rsidRDefault="008F0821" w:rsidP="008F0821">
            <w:pPr>
              <w:jc w:val="center"/>
            </w:pPr>
            <w:r w:rsidRPr="00137523">
              <w:t>-</w:t>
            </w:r>
          </w:p>
        </w:tc>
        <w:tc>
          <w:tcPr>
            <w:tcW w:w="393" w:type="pct"/>
            <w:gridSpan w:val="2"/>
            <w:shd w:val="clear" w:color="auto" w:fill="auto"/>
            <w:vAlign w:val="center"/>
          </w:tcPr>
          <w:p w14:paraId="4A50ABA6" w14:textId="77777777" w:rsidR="008F0821" w:rsidRPr="00137523" w:rsidRDefault="008F0821" w:rsidP="008F0821">
            <w:pPr>
              <w:jc w:val="center"/>
            </w:pPr>
            <w:r w:rsidRPr="00137523">
              <w:t>-</w:t>
            </w:r>
          </w:p>
        </w:tc>
        <w:tc>
          <w:tcPr>
            <w:tcW w:w="147" w:type="pct"/>
            <w:shd w:val="clear" w:color="auto" w:fill="auto"/>
            <w:vAlign w:val="center"/>
          </w:tcPr>
          <w:p w14:paraId="13D5EE0D" w14:textId="77777777" w:rsidR="008F0821" w:rsidRPr="00137523" w:rsidRDefault="008F0821" w:rsidP="008F0821">
            <w:pPr>
              <w:jc w:val="center"/>
            </w:pPr>
            <w:r w:rsidRPr="00137523">
              <w:t>-</w:t>
            </w:r>
          </w:p>
        </w:tc>
        <w:tc>
          <w:tcPr>
            <w:tcW w:w="767" w:type="pct"/>
            <w:vMerge w:val="restart"/>
            <w:shd w:val="clear" w:color="auto" w:fill="auto"/>
          </w:tcPr>
          <w:p w14:paraId="111A2E09" w14:textId="77777777" w:rsidR="008F0821" w:rsidRPr="00137523" w:rsidRDefault="008F0821" w:rsidP="008F0821">
            <w:r w:rsidRPr="00137523">
              <w:t>Количество счетчиков горячей воды</w:t>
            </w:r>
          </w:p>
        </w:tc>
        <w:tc>
          <w:tcPr>
            <w:tcW w:w="366" w:type="pct"/>
            <w:vMerge w:val="restart"/>
            <w:shd w:val="clear" w:color="auto" w:fill="auto"/>
          </w:tcPr>
          <w:p w14:paraId="3464C36C" w14:textId="77777777" w:rsidR="008F0821" w:rsidRPr="00137523" w:rsidRDefault="008F0821" w:rsidP="008F0821">
            <w:r w:rsidRPr="00137523">
              <w:t>2 ед.</w:t>
            </w:r>
          </w:p>
        </w:tc>
      </w:tr>
      <w:tr w:rsidR="008F0821" w:rsidRPr="00137523" w14:paraId="1A061B00" w14:textId="77777777" w:rsidTr="00EB1529">
        <w:trPr>
          <w:trHeight w:val="20"/>
        </w:trPr>
        <w:tc>
          <w:tcPr>
            <w:tcW w:w="222" w:type="pct"/>
            <w:vMerge/>
            <w:shd w:val="clear" w:color="auto" w:fill="auto"/>
          </w:tcPr>
          <w:p w14:paraId="44B330DB" w14:textId="77777777" w:rsidR="008F0821" w:rsidRPr="00137523" w:rsidRDefault="008F0821" w:rsidP="008F0821"/>
        </w:tc>
        <w:tc>
          <w:tcPr>
            <w:tcW w:w="820" w:type="pct"/>
            <w:vMerge/>
            <w:shd w:val="clear" w:color="auto" w:fill="auto"/>
          </w:tcPr>
          <w:p w14:paraId="29661328" w14:textId="77777777" w:rsidR="008F0821" w:rsidRPr="00137523" w:rsidRDefault="008F0821" w:rsidP="008F0821"/>
        </w:tc>
        <w:tc>
          <w:tcPr>
            <w:tcW w:w="686" w:type="pct"/>
            <w:gridSpan w:val="3"/>
            <w:vMerge/>
            <w:shd w:val="clear" w:color="auto" w:fill="auto"/>
          </w:tcPr>
          <w:p w14:paraId="4BF9B7F4" w14:textId="77777777" w:rsidR="008F0821" w:rsidRPr="00137523" w:rsidRDefault="008F0821" w:rsidP="008F0821">
            <w:pPr>
              <w:jc w:val="center"/>
            </w:pPr>
          </w:p>
        </w:tc>
        <w:tc>
          <w:tcPr>
            <w:tcW w:w="476" w:type="pct"/>
            <w:shd w:val="clear" w:color="auto" w:fill="auto"/>
            <w:vAlign w:val="center"/>
          </w:tcPr>
          <w:p w14:paraId="4612DDFD" w14:textId="77777777" w:rsidR="008F0821" w:rsidRPr="00137523" w:rsidRDefault="008F0821" w:rsidP="008F0821">
            <w:pPr>
              <w:jc w:val="center"/>
            </w:pPr>
            <w:r w:rsidRPr="00137523">
              <w:t>2020</w:t>
            </w:r>
          </w:p>
        </w:tc>
        <w:tc>
          <w:tcPr>
            <w:tcW w:w="389" w:type="pct"/>
            <w:gridSpan w:val="2"/>
            <w:shd w:val="clear" w:color="auto" w:fill="auto"/>
            <w:vAlign w:val="center"/>
          </w:tcPr>
          <w:p w14:paraId="5CDAFE49" w14:textId="77777777" w:rsidR="008F0821" w:rsidRPr="00137523" w:rsidRDefault="008F0821" w:rsidP="008F0821">
            <w:pPr>
              <w:jc w:val="center"/>
            </w:pPr>
            <w:r w:rsidRPr="00137523">
              <w:t>1,6</w:t>
            </w:r>
          </w:p>
        </w:tc>
        <w:tc>
          <w:tcPr>
            <w:tcW w:w="344" w:type="pct"/>
            <w:gridSpan w:val="2"/>
            <w:shd w:val="clear" w:color="auto" w:fill="auto"/>
            <w:vAlign w:val="center"/>
          </w:tcPr>
          <w:p w14:paraId="585A2C61" w14:textId="77777777" w:rsidR="008F0821" w:rsidRPr="00137523" w:rsidRDefault="008F0821" w:rsidP="008F0821">
            <w:pPr>
              <w:jc w:val="center"/>
            </w:pPr>
            <w:r w:rsidRPr="00137523">
              <w:t>-</w:t>
            </w:r>
          </w:p>
        </w:tc>
        <w:tc>
          <w:tcPr>
            <w:tcW w:w="390" w:type="pct"/>
            <w:gridSpan w:val="2"/>
            <w:shd w:val="clear" w:color="auto" w:fill="auto"/>
            <w:vAlign w:val="center"/>
          </w:tcPr>
          <w:p w14:paraId="16657ABB" w14:textId="77777777" w:rsidR="008F0821" w:rsidRPr="00137523" w:rsidRDefault="008F0821" w:rsidP="008F0821">
            <w:pPr>
              <w:jc w:val="center"/>
            </w:pPr>
            <w:r w:rsidRPr="00137523">
              <w:t>-</w:t>
            </w:r>
          </w:p>
        </w:tc>
        <w:tc>
          <w:tcPr>
            <w:tcW w:w="393" w:type="pct"/>
            <w:gridSpan w:val="2"/>
            <w:shd w:val="clear" w:color="auto" w:fill="auto"/>
            <w:vAlign w:val="center"/>
          </w:tcPr>
          <w:p w14:paraId="4E220437" w14:textId="77777777" w:rsidR="008F0821" w:rsidRPr="00137523" w:rsidRDefault="008F0821" w:rsidP="008F0821">
            <w:pPr>
              <w:jc w:val="center"/>
            </w:pPr>
            <w:r w:rsidRPr="00137523">
              <w:t>1,6</w:t>
            </w:r>
          </w:p>
        </w:tc>
        <w:tc>
          <w:tcPr>
            <w:tcW w:w="147" w:type="pct"/>
            <w:shd w:val="clear" w:color="auto" w:fill="auto"/>
            <w:vAlign w:val="center"/>
          </w:tcPr>
          <w:p w14:paraId="0A08993C" w14:textId="77777777" w:rsidR="008F0821" w:rsidRPr="00137523" w:rsidRDefault="008F0821" w:rsidP="008F0821">
            <w:pPr>
              <w:jc w:val="center"/>
            </w:pPr>
            <w:r w:rsidRPr="00137523">
              <w:t>-</w:t>
            </w:r>
          </w:p>
        </w:tc>
        <w:tc>
          <w:tcPr>
            <w:tcW w:w="767" w:type="pct"/>
            <w:vMerge/>
            <w:shd w:val="clear" w:color="auto" w:fill="auto"/>
          </w:tcPr>
          <w:p w14:paraId="06EB51D1" w14:textId="77777777" w:rsidR="008F0821" w:rsidRPr="00137523" w:rsidRDefault="008F0821" w:rsidP="008F0821"/>
        </w:tc>
        <w:tc>
          <w:tcPr>
            <w:tcW w:w="366" w:type="pct"/>
            <w:vMerge/>
            <w:shd w:val="clear" w:color="auto" w:fill="auto"/>
          </w:tcPr>
          <w:p w14:paraId="0CAE6930" w14:textId="77777777" w:rsidR="008F0821" w:rsidRPr="00137523" w:rsidRDefault="008F0821" w:rsidP="008F0821"/>
        </w:tc>
      </w:tr>
      <w:tr w:rsidR="008F0821" w:rsidRPr="00137523" w14:paraId="76D4E6F3" w14:textId="77777777" w:rsidTr="00EB1529">
        <w:trPr>
          <w:trHeight w:val="20"/>
        </w:trPr>
        <w:tc>
          <w:tcPr>
            <w:tcW w:w="222" w:type="pct"/>
            <w:vMerge/>
            <w:shd w:val="clear" w:color="auto" w:fill="auto"/>
          </w:tcPr>
          <w:p w14:paraId="77468A31" w14:textId="77777777" w:rsidR="008F0821" w:rsidRPr="00137523" w:rsidRDefault="008F0821" w:rsidP="008F0821"/>
        </w:tc>
        <w:tc>
          <w:tcPr>
            <w:tcW w:w="820" w:type="pct"/>
            <w:vMerge/>
            <w:shd w:val="clear" w:color="auto" w:fill="auto"/>
          </w:tcPr>
          <w:p w14:paraId="683066AB" w14:textId="77777777" w:rsidR="008F0821" w:rsidRPr="00137523" w:rsidRDefault="008F0821" w:rsidP="008F0821"/>
        </w:tc>
        <w:tc>
          <w:tcPr>
            <w:tcW w:w="686" w:type="pct"/>
            <w:gridSpan w:val="3"/>
            <w:vMerge/>
            <w:shd w:val="clear" w:color="auto" w:fill="auto"/>
          </w:tcPr>
          <w:p w14:paraId="23DFAB7A" w14:textId="77777777" w:rsidR="008F0821" w:rsidRPr="00137523" w:rsidRDefault="008F0821" w:rsidP="008F0821">
            <w:pPr>
              <w:jc w:val="center"/>
            </w:pPr>
          </w:p>
        </w:tc>
        <w:tc>
          <w:tcPr>
            <w:tcW w:w="476" w:type="pct"/>
            <w:shd w:val="clear" w:color="auto" w:fill="auto"/>
            <w:vAlign w:val="center"/>
          </w:tcPr>
          <w:p w14:paraId="56C23CBD" w14:textId="77777777" w:rsidR="008F0821" w:rsidRPr="00137523" w:rsidRDefault="008F0821" w:rsidP="008F0821">
            <w:pPr>
              <w:jc w:val="center"/>
            </w:pPr>
            <w:r w:rsidRPr="00137523">
              <w:t>2021</w:t>
            </w:r>
          </w:p>
        </w:tc>
        <w:tc>
          <w:tcPr>
            <w:tcW w:w="389" w:type="pct"/>
            <w:gridSpan w:val="2"/>
            <w:shd w:val="clear" w:color="auto" w:fill="auto"/>
            <w:vAlign w:val="center"/>
          </w:tcPr>
          <w:p w14:paraId="74A0FB32" w14:textId="77777777" w:rsidR="008F0821" w:rsidRPr="00137523" w:rsidRDefault="008F0821" w:rsidP="008F0821">
            <w:pPr>
              <w:jc w:val="center"/>
            </w:pPr>
            <w:r w:rsidRPr="00137523">
              <w:t>-</w:t>
            </w:r>
          </w:p>
        </w:tc>
        <w:tc>
          <w:tcPr>
            <w:tcW w:w="344" w:type="pct"/>
            <w:gridSpan w:val="2"/>
            <w:shd w:val="clear" w:color="auto" w:fill="auto"/>
            <w:vAlign w:val="center"/>
          </w:tcPr>
          <w:p w14:paraId="5ED19384" w14:textId="77777777" w:rsidR="008F0821" w:rsidRPr="00137523" w:rsidRDefault="008F0821" w:rsidP="008F0821">
            <w:pPr>
              <w:jc w:val="center"/>
            </w:pPr>
            <w:r w:rsidRPr="00137523">
              <w:t>-</w:t>
            </w:r>
          </w:p>
        </w:tc>
        <w:tc>
          <w:tcPr>
            <w:tcW w:w="390" w:type="pct"/>
            <w:gridSpan w:val="2"/>
            <w:shd w:val="clear" w:color="auto" w:fill="auto"/>
            <w:vAlign w:val="center"/>
          </w:tcPr>
          <w:p w14:paraId="29150D97" w14:textId="77777777" w:rsidR="008F0821" w:rsidRPr="00137523" w:rsidRDefault="008F0821" w:rsidP="008F0821">
            <w:pPr>
              <w:jc w:val="center"/>
            </w:pPr>
            <w:r w:rsidRPr="00137523">
              <w:t>-</w:t>
            </w:r>
          </w:p>
        </w:tc>
        <w:tc>
          <w:tcPr>
            <w:tcW w:w="393" w:type="pct"/>
            <w:gridSpan w:val="2"/>
            <w:shd w:val="clear" w:color="auto" w:fill="auto"/>
            <w:vAlign w:val="center"/>
          </w:tcPr>
          <w:p w14:paraId="27B71D25" w14:textId="77777777" w:rsidR="008F0821" w:rsidRPr="00137523" w:rsidRDefault="008F0821" w:rsidP="008F0821">
            <w:pPr>
              <w:jc w:val="center"/>
            </w:pPr>
            <w:r w:rsidRPr="00137523">
              <w:t>-</w:t>
            </w:r>
          </w:p>
        </w:tc>
        <w:tc>
          <w:tcPr>
            <w:tcW w:w="147" w:type="pct"/>
            <w:shd w:val="clear" w:color="auto" w:fill="auto"/>
            <w:vAlign w:val="center"/>
          </w:tcPr>
          <w:p w14:paraId="36E5CC44" w14:textId="77777777" w:rsidR="008F0821" w:rsidRPr="00137523" w:rsidRDefault="008F0821" w:rsidP="008F0821">
            <w:pPr>
              <w:jc w:val="center"/>
            </w:pPr>
            <w:r w:rsidRPr="00137523">
              <w:t>-</w:t>
            </w:r>
          </w:p>
        </w:tc>
        <w:tc>
          <w:tcPr>
            <w:tcW w:w="767" w:type="pct"/>
            <w:vMerge/>
            <w:shd w:val="clear" w:color="auto" w:fill="auto"/>
          </w:tcPr>
          <w:p w14:paraId="28DA0C8B" w14:textId="77777777" w:rsidR="008F0821" w:rsidRPr="00137523" w:rsidRDefault="008F0821" w:rsidP="008F0821"/>
        </w:tc>
        <w:tc>
          <w:tcPr>
            <w:tcW w:w="366" w:type="pct"/>
            <w:vMerge/>
            <w:shd w:val="clear" w:color="auto" w:fill="auto"/>
          </w:tcPr>
          <w:p w14:paraId="5020010B" w14:textId="77777777" w:rsidR="008F0821" w:rsidRPr="00137523" w:rsidRDefault="008F0821" w:rsidP="008F0821"/>
        </w:tc>
      </w:tr>
      <w:tr w:rsidR="008F0821" w:rsidRPr="00137523" w14:paraId="03BA94D3" w14:textId="77777777" w:rsidTr="00EB1529">
        <w:trPr>
          <w:trHeight w:val="20"/>
        </w:trPr>
        <w:tc>
          <w:tcPr>
            <w:tcW w:w="222" w:type="pct"/>
            <w:vMerge/>
            <w:shd w:val="clear" w:color="auto" w:fill="auto"/>
          </w:tcPr>
          <w:p w14:paraId="60ACDDF4" w14:textId="77777777" w:rsidR="008F0821" w:rsidRPr="00137523" w:rsidRDefault="008F0821" w:rsidP="008F0821"/>
        </w:tc>
        <w:tc>
          <w:tcPr>
            <w:tcW w:w="820" w:type="pct"/>
            <w:vMerge/>
            <w:shd w:val="clear" w:color="auto" w:fill="auto"/>
          </w:tcPr>
          <w:p w14:paraId="62CBC636" w14:textId="77777777" w:rsidR="008F0821" w:rsidRPr="00137523" w:rsidRDefault="008F0821" w:rsidP="008F0821"/>
        </w:tc>
        <w:tc>
          <w:tcPr>
            <w:tcW w:w="686" w:type="pct"/>
            <w:gridSpan w:val="3"/>
            <w:vMerge/>
            <w:shd w:val="clear" w:color="auto" w:fill="auto"/>
          </w:tcPr>
          <w:p w14:paraId="3E7FE706" w14:textId="77777777" w:rsidR="008F0821" w:rsidRPr="00137523" w:rsidRDefault="008F0821" w:rsidP="008F0821">
            <w:pPr>
              <w:jc w:val="center"/>
            </w:pPr>
          </w:p>
        </w:tc>
        <w:tc>
          <w:tcPr>
            <w:tcW w:w="476" w:type="pct"/>
            <w:shd w:val="clear" w:color="auto" w:fill="auto"/>
            <w:vAlign w:val="center"/>
          </w:tcPr>
          <w:p w14:paraId="4BCEB01D" w14:textId="77777777" w:rsidR="008F0821" w:rsidRPr="00137523" w:rsidRDefault="008F0821" w:rsidP="008F0821">
            <w:pPr>
              <w:jc w:val="center"/>
            </w:pPr>
            <w:r w:rsidRPr="00137523">
              <w:t>2022</w:t>
            </w:r>
          </w:p>
        </w:tc>
        <w:tc>
          <w:tcPr>
            <w:tcW w:w="389" w:type="pct"/>
            <w:gridSpan w:val="2"/>
            <w:shd w:val="clear" w:color="auto" w:fill="auto"/>
            <w:vAlign w:val="center"/>
          </w:tcPr>
          <w:p w14:paraId="534727B1" w14:textId="77777777" w:rsidR="008F0821" w:rsidRPr="00137523" w:rsidRDefault="008F0821" w:rsidP="008F0821">
            <w:pPr>
              <w:jc w:val="center"/>
            </w:pPr>
            <w:r w:rsidRPr="00137523">
              <w:t>-</w:t>
            </w:r>
          </w:p>
        </w:tc>
        <w:tc>
          <w:tcPr>
            <w:tcW w:w="344" w:type="pct"/>
            <w:gridSpan w:val="2"/>
            <w:shd w:val="clear" w:color="auto" w:fill="auto"/>
            <w:vAlign w:val="center"/>
          </w:tcPr>
          <w:p w14:paraId="6BCAA55D" w14:textId="77777777" w:rsidR="008F0821" w:rsidRPr="00137523" w:rsidRDefault="008F0821" w:rsidP="008F0821">
            <w:pPr>
              <w:jc w:val="center"/>
            </w:pPr>
            <w:r w:rsidRPr="00137523">
              <w:t>-</w:t>
            </w:r>
          </w:p>
        </w:tc>
        <w:tc>
          <w:tcPr>
            <w:tcW w:w="390" w:type="pct"/>
            <w:gridSpan w:val="2"/>
            <w:shd w:val="clear" w:color="auto" w:fill="auto"/>
            <w:vAlign w:val="center"/>
          </w:tcPr>
          <w:p w14:paraId="5836C87C" w14:textId="77777777" w:rsidR="008F0821" w:rsidRPr="00137523" w:rsidRDefault="008F0821" w:rsidP="008F0821">
            <w:pPr>
              <w:jc w:val="center"/>
            </w:pPr>
            <w:r w:rsidRPr="00137523">
              <w:t>-</w:t>
            </w:r>
          </w:p>
        </w:tc>
        <w:tc>
          <w:tcPr>
            <w:tcW w:w="393" w:type="pct"/>
            <w:gridSpan w:val="2"/>
            <w:shd w:val="clear" w:color="auto" w:fill="auto"/>
            <w:vAlign w:val="center"/>
          </w:tcPr>
          <w:p w14:paraId="48B625DF" w14:textId="77777777" w:rsidR="008F0821" w:rsidRPr="00137523" w:rsidRDefault="008F0821" w:rsidP="008F0821">
            <w:pPr>
              <w:jc w:val="center"/>
            </w:pPr>
            <w:r w:rsidRPr="00137523">
              <w:t>-</w:t>
            </w:r>
          </w:p>
        </w:tc>
        <w:tc>
          <w:tcPr>
            <w:tcW w:w="147" w:type="pct"/>
            <w:shd w:val="clear" w:color="auto" w:fill="auto"/>
            <w:vAlign w:val="center"/>
          </w:tcPr>
          <w:p w14:paraId="0ED7BA46" w14:textId="77777777" w:rsidR="008F0821" w:rsidRPr="00137523" w:rsidRDefault="008F0821" w:rsidP="008F0821">
            <w:pPr>
              <w:jc w:val="center"/>
            </w:pPr>
            <w:r w:rsidRPr="00137523">
              <w:t>-</w:t>
            </w:r>
          </w:p>
        </w:tc>
        <w:tc>
          <w:tcPr>
            <w:tcW w:w="767" w:type="pct"/>
            <w:vMerge/>
            <w:shd w:val="clear" w:color="auto" w:fill="auto"/>
          </w:tcPr>
          <w:p w14:paraId="0511D63E" w14:textId="77777777" w:rsidR="008F0821" w:rsidRPr="00137523" w:rsidRDefault="008F0821" w:rsidP="008F0821"/>
        </w:tc>
        <w:tc>
          <w:tcPr>
            <w:tcW w:w="366" w:type="pct"/>
            <w:vMerge/>
            <w:shd w:val="clear" w:color="auto" w:fill="auto"/>
          </w:tcPr>
          <w:p w14:paraId="1854AE97" w14:textId="77777777" w:rsidR="008F0821" w:rsidRPr="00137523" w:rsidRDefault="008F0821" w:rsidP="008F0821"/>
        </w:tc>
      </w:tr>
      <w:tr w:rsidR="008F0821" w:rsidRPr="00137523" w14:paraId="6ACF8574" w14:textId="77777777" w:rsidTr="00EB1529">
        <w:trPr>
          <w:trHeight w:val="20"/>
        </w:trPr>
        <w:tc>
          <w:tcPr>
            <w:tcW w:w="222" w:type="pct"/>
            <w:vMerge/>
            <w:shd w:val="clear" w:color="auto" w:fill="auto"/>
          </w:tcPr>
          <w:p w14:paraId="27EC1E72" w14:textId="77777777" w:rsidR="008F0821" w:rsidRPr="00137523" w:rsidRDefault="008F0821" w:rsidP="008F0821"/>
        </w:tc>
        <w:tc>
          <w:tcPr>
            <w:tcW w:w="820" w:type="pct"/>
            <w:vMerge/>
            <w:shd w:val="clear" w:color="auto" w:fill="auto"/>
          </w:tcPr>
          <w:p w14:paraId="2858D34F" w14:textId="77777777" w:rsidR="008F0821" w:rsidRPr="00137523" w:rsidRDefault="008F0821" w:rsidP="008F0821"/>
        </w:tc>
        <w:tc>
          <w:tcPr>
            <w:tcW w:w="686" w:type="pct"/>
            <w:gridSpan w:val="3"/>
            <w:vMerge/>
            <w:shd w:val="clear" w:color="auto" w:fill="auto"/>
          </w:tcPr>
          <w:p w14:paraId="72AF33A5" w14:textId="77777777" w:rsidR="008F0821" w:rsidRPr="00137523" w:rsidRDefault="008F0821" w:rsidP="008F0821">
            <w:pPr>
              <w:jc w:val="center"/>
            </w:pPr>
          </w:p>
        </w:tc>
        <w:tc>
          <w:tcPr>
            <w:tcW w:w="476" w:type="pct"/>
            <w:shd w:val="clear" w:color="auto" w:fill="auto"/>
            <w:vAlign w:val="center"/>
          </w:tcPr>
          <w:p w14:paraId="465D38C0" w14:textId="77777777" w:rsidR="008F0821" w:rsidRPr="00137523" w:rsidRDefault="008F0821" w:rsidP="008F0821">
            <w:pPr>
              <w:jc w:val="center"/>
            </w:pPr>
            <w:r w:rsidRPr="00137523">
              <w:t>2023</w:t>
            </w:r>
          </w:p>
        </w:tc>
        <w:tc>
          <w:tcPr>
            <w:tcW w:w="389" w:type="pct"/>
            <w:gridSpan w:val="2"/>
            <w:shd w:val="clear" w:color="auto" w:fill="auto"/>
            <w:vAlign w:val="center"/>
          </w:tcPr>
          <w:p w14:paraId="015708AD" w14:textId="77777777" w:rsidR="008F0821" w:rsidRPr="00137523" w:rsidRDefault="008F0821" w:rsidP="008F0821">
            <w:pPr>
              <w:jc w:val="center"/>
            </w:pPr>
            <w:r w:rsidRPr="00137523">
              <w:t>-</w:t>
            </w:r>
          </w:p>
        </w:tc>
        <w:tc>
          <w:tcPr>
            <w:tcW w:w="344" w:type="pct"/>
            <w:gridSpan w:val="2"/>
            <w:shd w:val="clear" w:color="auto" w:fill="auto"/>
            <w:vAlign w:val="center"/>
          </w:tcPr>
          <w:p w14:paraId="02F4900C" w14:textId="77777777" w:rsidR="008F0821" w:rsidRPr="00137523" w:rsidRDefault="008F0821" w:rsidP="008F0821">
            <w:pPr>
              <w:jc w:val="center"/>
            </w:pPr>
            <w:r w:rsidRPr="00137523">
              <w:t>-</w:t>
            </w:r>
          </w:p>
        </w:tc>
        <w:tc>
          <w:tcPr>
            <w:tcW w:w="390" w:type="pct"/>
            <w:gridSpan w:val="2"/>
            <w:shd w:val="clear" w:color="auto" w:fill="auto"/>
            <w:vAlign w:val="center"/>
          </w:tcPr>
          <w:p w14:paraId="7B46BC80" w14:textId="77777777" w:rsidR="008F0821" w:rsidRPr="00137523" w:rsidRDefault="008F0821" w:rsidP="008F0821">
            <w:pPr>
              <w:jc w:val="center"/>
            </w:pPr>
            <w:r w:rsidRPr="00137523">
              <w:t>-</w:t>
            </w:r>
          </w:p>
        </w:tc>
        <w:tc>
          <w:tcPr>
            <w:tcW w:w="393" w:type="pct"/>
            <w:gridSpan w:val="2"/>
            <w:shd w:val="clear" w:color="auto" w:fill="auto"/>
            <w:vAlign w:val="center"/>
          </w:tcPr>
          <w:p w14:paraId="63BA8347" w14:textId="77777777" w:rsidR="008F0821" w:rsidRPr="00137523" w:rsidRDefault="008F0821" w:rsidP="008F0821">
            <w:pPr>
              <w:jc w:val="center"/>
            </w:pPr>
            <w:r w:rsidRPr="00137523">
              <w:t>-</w:t>
            </w:r>
          </w:p>
        </w:tc>
        <w:tc>
          <w:tcPr>
            <w:tcW w:w="147" w:type="pct"/>
            <w:shd w:val="clear" w:color="auto" w:fill="auto"/>
            <w:vAlign w:val="center"/>
          </w:tcPr>
          <w:p w14:paraId="054B275E" w14:textId="77777777" w:rsidR="008F0821" w:rsidRPr="00137523" w:rsidRDefault="008F0821" w:rsidP="008F0821">
            <w:pPr>
              <w:jc w:val="center"/>
            </w:pPr>
            <w:r w:rsidRPr="00137523">
              <w:t>-</w:t>
            </w:r>
          </w:p>
        </w:tc>
        <w:tc>
          <w:tcPr>
            <w:tcW w:w="767" w:type="pct"/>
            <w:vMerge/>
            <w:shd w:val="clear" w:color="auto" w:fill="auto"/>
          </w:tcPr>
          <w:p w14:paraId="2F31FC31" w14:textId="77777777" w:rsidR="008F0821" w:rsidRPr="00137523" w:rsidRDefault="008F0821" w:rsidP="008F0821"/>
        </w:tc>
        <w:tc>
          <w:tcPr>
            <w:tcW w:w="366" w:type="pct"/>
            <w:vMerge/>
            <w:shd w:val="clear" w:color="auto" w:fill="auto"/>
          </w:tcPr>
          <w:p w14:paraId="2BA4C2BD" w14:textId="77777777" w:rsidR="008F0821" w:rsidRPr="00137523" w:rsidRDefault="008F0821" w:rsidP="008F0821"/>
        </w:tc>
      </w:tr>
      <w:tr w:rsidR="008F0821" w:rsidRPr="00137523" w14:paraId="356CFB31" w14:textId="77777777" w:rsidTr="00EB1529">
        <w:trPr>
          <w:trHeight w:val="20"/>
        </w:trPr>
        <w:tc>
          <w:tcPr>
            <w:tcW w:w="222" w:type="pct"/>
            <w:vMerge/>
            <w:shd w:val="clear" w:color="auto" w:fill="auto"/>
          </w:tcPr>
          <w:p w14:paraId="363FA735" w14:textId="77777777" w:rsidR="008F0821" w:rsidRPr="00137523" w:rsidRDefault="008F0821" w:rsidP="008F0821"/>
        </w:tc>
        <w:tc>
          <w:tcPr>
            <w:tcW w:w="820" w:type="pct"/>
            <w:vMerge/>
            <w:shd w:val="clear" w:color="auto" w:fill="auto"/>
          </w:tcPr>
          <w:p w14:paraId="42FE5DAB" w14:textId="77777777" w:rsidR="008F0821" w:rsidRPr="00137523" w:rsidRDefault="008F0821" w:rsidP="008F0821"/>
        </w:tc>
        <w:tc>
          <w:tcPr>
            <w:tcW w:w="686" w:type="pct"/>
            <w:gridSpan w:val="3"/>
            <w:vMerge/>
            <w:shd w:val="clear" w:color="auto" w:fill="auto"/>
          </w:tcPr>
          <w:p w14:paraId="335C328D" w14:textId="77777777" w:rsidR="008F0821" w:rsidRPr="00137523" w:rsidRDefault="008F0821" w:rsidP="008F0821">
            <w:pPr>
              <w:jc w:val="center"/>
            </w:pPr>
          </w:p>
        </w:tc>
        <w:tc>
          <w:tcPr>
            <w:tcW w:w="476" w:type="pct"/>
            <w:shd w:val="clear" w:color="auto" w:fill="auto"/>
            <w:vAlign w:val="center"/>
          </w:tcPr>
          <w:p w14:paraId="730C255C" w14:textId="77777777" w:rsidR="008F0821" w:rsidRPr="00137523" w:rsidRDefault="008F0821" w:rsidP="008F0821">
            <w:pPr>
              <w:jc w:val="center"/>
            </w:pPr>
            <w:r w:rsidRPr="00137523">
              <w:t>2024</w:t>
            </w:r>
          </w:p>
        </w:tc>
        <w:tc>
          <w:tcPr>
            <w:tcW w:w="389" w:type="pct"/>
            <w:gridSpan w:val="2"/>
            <w:shd w:val="clear" w:color="auto" w:fill="auto"/>
            <w:vAlign w:val="center"/>
          </w:tcPr>
          <w:p w14:paraId="340227F8" w14:textId="77777777" w:rsidR="008F0821" w:rsidRPr="00137523" w:rsidRDefault="008F0821" w:rsidP="008F0821">
            <w:pPr>
              <w:jc w:val="center"/>
            </w:pPr>
            <w:r w:rsidRPr="00137523">
              <w:t>-</w:t>
            </w:r>
          </w:p>
        </w:tc>
        <w:tc>
          <w:tcPr>
            <w:tcW w:w="344" w:type="pct"/>
            <w:gridSpan w:val="2"/>
            <w:shd w:val="clear" w:color="auto" w:fill="auto"/>
            <w:vAlign w:val="center"/>
          </w:tcPr>
          <w:p w14:paraId="51C41E26" w14:textId="77777777" w:rsidR="008F0821" w:rsidRPr="00137523" w:rsidRDefault="008F0821" w:rsidP="008F0821">
            <w:pPr>
              <w:jc w:val="center"/>
            </w:pPr>
            <w:r w:rsidRPr="00137523">
              <w:t>-</w:t>
            </w:r>
          </w:p>
        </w:tc>
        <w:tc>
          <w:tcPr>
            <w:tcW w:w="390" w:type="pct"/>
            <w:gridSpan w:val="2"/>
            <w:shd w:val="clear" w:color="auto" w:fill="auto"/>
            <w:vAlign w:val="center"/>
          </w:tcPr>
          <w:p w14:paraId="6BC57576" w14:textId="77777777" w:rsidR="008F0821" w:rsidRPr="00137523" w:rsidRDefault="008F0821" w:rsidP="008F0821">
            <w:pPr>
              <w:jc w:val="center"/>
            </w:pPr>
            <w:r w:rsidRPr="00137523">
              <w:t>-</w:t>
            </w:r>
          </w:p>
        </w:tc>
        <w:tc>
          <w:tcPr>
            <w:tcW w:w="393" w:type="pct"/>
            <w:gridSpan w:val="2"/>
            <w:shd w:val="clear" w:color="auto" w:fill="auto"/>
            <w:vAlign w:val="center"/>
          </w:tcPr>
          <w:p w14:paraId="11383205" w14:textId="77777777" w:rsidR="008F0821" w:rsidRPr="00137523" w:rsidRDefault="008F0821" w:rsidP="008F0821">
            <w:pPr>
              <w:jc w:val="center"/>
            </w:pPr>
            <w:r w:rsidRPr="00137523">
              <w:t>-</w:t>
            </w:r>
          </w:p>
        </w:tc>
        <w:tc>
          <w:tcPr>
            <w:tcW w:w="147" w:type="pct"/>
            <w:shd w:val="clear" w:color="auto" w:fill="auto"/>
            <w:vAlign w:val="center"/>
          </w:tcPr>
          <w:p w14:paraId="33E3B0ED" w14:textId="77777777" w:rsidR="008F0821" w:rsidRPr="00137523" w:rsidRDefault="008F0821" w:rsidP="008F0821">
            <w:pPr>
              <w:jc w:val="center"/>
            </w:pPr>
            <w:r w:rsidRPr="00137523">
              <w:t>-</w:t>
            </w:r>
          </w:p>
        </w:tc>
        <w:tc>
          <w:tcPr>
            <w:tcW w:w="767" w:type="pct"/>
            <w:vMerge/>
            <w:shd w:val="clear" w:color="auto" w:fill="auto"/>
          </w:tcPr>
          <w:p w14:paraId="41073609" w14:textId="77777777" w:rsidR="008F0821" w:rsidRPr="00137523" w:rsidRDefault="008F0821" w:rsidP="008F0821"/>
        </w:tc>
        <w:tc>
          <w:tcPr>
            <w:tcW w:w="366" w:type="pct"/>
            <w:vMerge/>
            <w:shd w:val="clear" w:color="auto" w:fill="auto"/>
          </w:tcPr>
          <w:p w14:paraId="4CB0CB1D" w14:textId="77777777" w:rsidR="008F0821" w:rsidRPr="00137523" w:rsidRDefault="008F0821" w:rsidP="008F0821"/>
        </w:tc>
      </w:tr>
      <w:tr w:rsidR="008F0821" w:rsidRPr="00137523" w14:paraId="1B1E8ED5" w14:textId="77777777" w:rsidTr="00EB1529">
        <w:trPr>
          <w:trHeight w:val="20"/>
        </w:trPr>
        <w:tc>
          <w:tcPr>
            <w:tcW w:w="222" w:type="pct"/>
            <w:vMerge/>
            <w:shd w:val="clear" w:color="auto" w:fill="auto"/>
          </w:tcPr>
          <w:p w14:paraId="4AB5D512" w14:textId="77777777" w:rsidR="008F0821" w:rsidRPr="00137523" w:rsidRDefault="008F0821" w:rsidP="008F0821"/>
        </w:tc>
        <w:tc>
          <w:tcPr>
            <w:tcW w:w="820" w:type="pct"/>
            <w:vMerge/>
            <w:shd w:val="clear" w:color="auto" w:fill="auto"/>
          </w:tcPr>
          <w:p w14:paraId="3CBBDEC5" w14:textId="77777777" w:rsidR="008F0821" w:rsidRPr="00137523" w:rsidRDefault="008F0821" w:rsidP="008F0821"/>
        </w:tc>
        <w:tc>
          <w:tcPr>
            <w:tcW w:w="686" w:type="pct"/>
            <w:gridSpan w:val="3"/>
            <w:vMerge/>
            <w:shd w:val="clear" w:color="auto" w:fill="auto"/>
          </w:tcPr>
          <w:p w14:paraId="0E5DED22" w14:textId="77777777" w:rsidR="008F0821" w:rsidRPr="00137523" w:rsidRDefault="008F0821" w:rsidP="008F0821">
            <w:pPr>
              <w:jc w:val="center"/>
            </w:pPr>
          </w:p>
        </w:tc>
        <w:tc>
          <w:tcPr>
            <w:tcW w:w="476" w:type="pct"/>
            <w:shd w:val="clear" w:color="auto" w:fill="auto"/>
            <w:vAlign w:val="center"/>
          </w:tcPr>
          <w:p w14:paraId="445EE25B" w14:textId="14FE428E" w:rsidR="008F0821" w:rsidRPr="00137523" w:rsidRDefault="008F0821" w:rsidP="008F0821">
            <w:pPr>
              <w:jc w:val="center"/>
            </w:pPr>
            <w:r>
              <w:t>2025</w:t>
            </w:r>
          </w:p>
        </w:tc>
        <w:tc>
          <w:tcPr>
            <w:tcW w:w="389" w:type="pct"/>
            <w:gridSpan w:val="2"/>
            <w:shd w:val="clear" w:color="auto" w:fill="auto"/>
            <w:vAlign w:val="center"/>
          </w:tcPr>
          <w:p w14:paraId="071E8EF6" w14:textId="65FE67F9" w:rsidR="008F0821" w:rsidRPr="00137523" w:rsidRDefault="008F0821" w:rsidP="008F0821">
            <w:pPr>
              <w:jc w:val="center"/>
            </w:pPr>
            <w:r w:rsidRPr="00137523">
              <w:t>-</w:t>
            </w:r>
          </w:p>
        </w:tc>
        <w:tc>
          <w:tcPr>
            <w:tcW w:w="344" w:type="pct"/>
            <w:gridSpan w:val="2"/>
            <w:shd w:val="clear" w:color="auto" w:fill="auto"/>
            <w:vAlign w:val="center"/>
          </w:tcPr>
          <w:p w14:paraId="3A5F14F0" w14:textId="6BE7B0F1" w:rsidR="008F0821" w:rsidRPr="00137523" w:rsidRDefault="008F0821" w:rsidP="008F0821">
            <w:pPr>
              <w:jc w:val="center"/>
            </w:pPr>
            <w:r w:rsidRPr="00137523">
              <w:t>-</w:t>
            </w:r>
          </w:p>
        </w:tc>
        <w:tc>
          <w:tcPr>
            <w:tcW w:w="390" w:type="pct"/>
            <w:gridSpan w:val="2"/>
            <w:shd w:val="clear" w:color="auto" w:fill="auto"/>
            <w:vAlign w:val="center"/>
          </w:tcPr>
          <w:p w14:paraId="6CB2FD0C" w14:textId="327C0690" w:rsidR="008F0821" w:rsidRPr="00137523" w:rsidRDefault="008F0821" w:rsidP="008F0821">
            <w:pPr>
              <w:jc w:val="center"/>
            </w:pPr>
            <w:r w:rsidRPr="00137523">
              <w:t>-</w:t>
            </w:r>
          </w:p>
        </w:tc>
        <w:tc>
          <w:tcPr>
            <w:tcW w:w="393" w:type="pct"/>
            <w:gridSpan w:val="2"/>
            <w:shd w:val="clear" w:color="auto" w:fill="auto"/>
            <w:vAlign w:val="center"/>
          </w:tcPr>
          <w:p w14:paraId="29A2A89A" w14:textId="5B148346" w:rsidR="008F0821" w:rsidRPr="00137523" w:rsidRDefault="008F0821" w:rsidP="008F0821">
            <w:pPr>
              <w:jc w:val="center"/>
            </w:pPr>
            <w:r w:rsidRPr="00137523">
              <w:t>-</w:t>
            </w:r>
          </w:p>
        </w:tc>
        <w:tc>
          <w:tcPr>
            <w:tcW w:w="147" w:type="pct"/>
            <w:shd w:val="clear" w:color="auto" w:fill="auto"/>
            <w:vAlign w:val="center"/>
          </w:tcPr>
          <w:p w14:paraId="602ADD82" w14:textId="3CFD00C7" w:rsidR="008F0821" w:rsidRPr="00137523" w:rsidRDefault="008F0821" w:rsidP="008F0821">
            <w:pPr>
              <w:jc w:val="center"/>
            </w:pPr>
            <w:r w:rsidRPr="00137523">
              <w:t>-</w:t>
            </w:r>
          </w:p>
        </w:tc>
        <w:tc>
          <w:tcPr>
            <w:tcW w:w="767" w:type="pct"/>
            <w:vMerge/>
            <w:shd w:val="clear" w:color="auto" w:fill="auto"/>
          </w:tcPr>
          <w:p w14:paraId="67809B97" w14:textId="77777777" w:rsidR="008F0821" w:rsidRPr="00137523" w:rsidRDefault="008F0821" w:rsidP="008F0821"/>
        </w:tc>
        <w:tc>
          <w:tcPr>
            <w:tcW w:w="366" w:type="pct"/>
            <w:vMerge/>
            <w:shd w:val="clear" w:color="auto" w:fill="auto"/>
          </w:tcPr>
          <w:p w14:paraId="4BDDE81D" w14:textId="77777777" w:rsidR="008F0821" w:rsidRPr="00137523" w:rsidRDefault="008F0821" w:rsidP="008F0821"/>
        </w:tc>
      </w:tr>
      <w:tr w:rsidR="008F0821" w:rsidRPr="00137523" w14:paraId="3102A70D" w14:textId="77777777" w:rsidTr="00EB1529">
        <w:trPr>
          <w:trHeight w:val="20"/>
        </w:trPr>
        <w:tc>
          <w:tcPr>
            <w:tcW w:w="222" w:type="pct"/>
            <w:vMerge/>
            <w:shd w:val="clear" w:color="auto" w:fill="auto"/>
          </w:tcPr>
          <w:p w14:paraId="30ED509B" w14:textId="77777777" w:rsidR="008F0821" w:rsidRPr="00137523" w:rsidRDefault="008F0821" w:rsidP="008F0821"/>
        </w:tc>
        <w:tc>
          <w:tcPr>
            <w:tcW w:w="820" w:type="pct"/>
            <w:vMerge/>
            <w:shd w:val="clear" w:color="auto" w:fill="auto"/>
          </w:tcPr>
          <w:p w14:paraId="1B3A20EE" w14:textId="77777777" w:rsidR="008F0821" w:rsidRPr="00137523" w:rsidRDefault="008F0821" w:rsidP="008F0821"/>
        </w:tc>
        <w:tc>
          <w:tcPr>
            <w:tcW w:w="686" w:type="pct"/>
            <w:gridSpan w:val="3"/>
            <w:vMerge/>
            <w:shd w:val="clear" w:color="auto" w:fill="auto"/>
          </w:tcPr>
          <w:p w14:paraId="200DFD0A" w14:textId="77777777" w:rsidR="008F0821" w:rsidRPr="00137523" w:rsidRDefault="008F0821" w:rsidP="008F0821">
            <w:pPr>
              <w:jc w:val="center"/>
            </w:pPr>
          </w:p>
        </w:tc>
        <w:tc>
          <w:tcPr>
            <w:tcW w:w="476" w:type="pct"/>
            <w:shd w:val="clear" w:color="auto" w:fill="auto"/>
            <w:vAlign w:val="center"/>
          </w:tcPr>
          <w:p w14:paraId="53B13369" w14:textId="70D48631" w:rsidR="008F0821" w:rsidRPr="00137523" w:rsidRDefault="008F0821" w:rsidP="008F0821">
            <w:pPr>
              <w:jc w:val="center"/>
            </w:pPr>
            <w:r w:rsidRPr="00137523">
              <w:t>202</w:t>
            </w:r>
            <w:r>
              <w:t>6</w:t>
            </w:r>
            <w:r w:rsidRPr="00137523">
              <w:t>-2030</w:t>
            </w:r>
          </w:p>
        </w:tc>
        <w:tc>
          <w:tcPr>
            <w:tcW w:w="389" w:type="pct"/>
            <w:gridSpan w:val="2"/>
            <w:shd w:val="clear" w:color="auto" w:fill="auto"/>
            <w:vAlign w:val="center"/>
          </w:tcPr>
          <w:p w14:paraId="500E279F" w14:textId="77777777" w:rsidR="008F0821" w:rsidRPr="00137523" w:rsidRDefault="008F0821" w:rsidP="008F0821">
            <w:pPr>
              <w:jc w:val="center"/>
            </w:pPr>
            <w:r w:rsidRPr="00137523">
              <w:t>-</w:t>
            </w:r>
          </w:p>
        </w:tc>
        <w:tc>
          <w:tcPr>
            <w:tcW w:w="344" w:type="pct"/>
            <w:gridSpan w:val="2"/>
            <w:shd w:val="clear" w:color="auto" w:fill="auto"/>
            <w:vAlign w:val="center"/>
          </w:tcPr>
          <w:p w14:paraId="4A12EEDB" w14:textId="77777777" w:rsidR="008F0821" w:rsidRPr="00137523" w:rsidRDefault="008F0821" w:rsidP="008F0821">
            <w:pPr>
              <w:jc w:val="center"/>
            </w:pPr>
            <w:r w:rsidRPr="00137523">
              <w:t>-</w:t>
            </w:r>
          </w:p>
        </w:tc>
        <w:tc>
          <w:tcPr>
            <w:tcW w:w="390" w:type="pct"/>
            <w:gridSpan w:val="2"/>
            <w:shd w:val="clear" w:color="auto" w:fill="auto"/>
            <w:vAlign w:val="center"/>
          </w:tcPr>
          <w:p w14:paraId="53621735" w14:textId="77777777" w:rsidR="008F0821" w:rsidRPr="00137523" w:rsidRDefault="008F0821" w:rsidP="008F0821">
            <w:pPr>
              <w:jc w:val="center"/>
            </w:pPr>
            <w:r w:rsidRPr="00137523">
              <w:t>-</w:t>
            </w:r>
          </w:p>
        </w:tc>
        <w:tc>
          <w:tcPr>
            <w:tcW w:w="393" w:type="pct"/>
            <w:gridSpan w:val="2"/>
            <w:shd w:val="clear" w:color="auto" w:fill="auto"/>
            <w:vAlign w:val="center"/>
          </w:tcPr>
          <w:p w14:paraId="75212950" w14:textId="77777777" w:rsidR="008F0821" w:rsidRPr="00137523" w:rsidRDefault="008F0821" w:rsidP="008F0821">
            <w:pPr>
              <w:jc w:val="center"/>
            </w:pPr>
            <w:r w:rsidRPr="00137523">
              <w:t>-</w:t>
            </w:r>
          </w:p>
        </w:tc>
        <w:tc>
          <w:tcPr>
            <w:tcW w:w="147" w:type="pct"/>
            <w:shd w:val="clear" w:color="auto" w:fill="auto"/>
            <w:vAlign w:val="center"/>
          </w:tcPr>
          <w:p w14:paraId="143AD2D5" w14:textId="77777777" w:rsidR="008F0821" w:rsidRPr="00137523" w:rsidRDefault="008F0821" w:rsidP="008F0821">
            <w:pPr>
              <w:jc w:val="center"/>
            </w:pPr>
            <w:r w:rsidRPr="00137523">
              <w:t>-</w:t>
            </w:r>
          </w:p>
        </w:tc>
        <w:tc>
          <w:tcPr>
            <w:tcW w:w="767" w:type="pct"/>
            <w:vMerge/>
            <w:shd w:val="clear" w:color="auto" w:fill="auto"/>
          </w:tcPr>
          <w:p w14:paraId="2FB6F718" w14:textId="77777777" w:rsidR="008F0821" w:rsidRPr="00137523" w:rsidRDefault="008F0821" w:rsidP="008F0821"/>
        </w:tc>
        <w:tc>
          <w:tcPr>
            <w:tcW w:w="366" w:type="pct"/>
            <w:vMerge/>
            <w:shd w:val="clear" w:color="auto" w:fill="auto"/>
          </w:tcPr>
          <w:p w14:paraId="193212A9" w14:textId="77777777" w:rsidR="008F0821" w:rsidRPr="00137523" w:rsidRDefault="008F0821" w:rsidP="008F0821"/>
        </w:tc>
      </w:tr>
      <w:tr w:rsidR="008F0821" w:rsidRPr="00137523" w14:paraId="66ED6A22" w14:textId="77777777" w:rsidTr="00EB1529">
        <w:trPr>
          <w:trHeight w:val="20"/>
        </w:trPr>
        <w:tc>
          <w:tcPr>
            <w:tcW w:w="222" w:type="pct"/>
            <w:vMerge/>
            <w:shd w:val="clear" w:color="auto" w:fill="auto"/>
          </w:tcPr>
          <w:p w14:paraId="4DCF6667" w14:textId="77777777" w:rsidR="008F0821" w:rsidRPr="00137523" w:rsidRDefault="008F0821" w:rsidP="008F0821"/>
        </w:tc>
        <w:tc>
          <w:tcPr>
            <w:tcW w:w="820" w:type="pct"/>
            <w:vMerge/>
            <w:shd w:val="clear" w:color="auto" w:fill="auto"/>
          </w:tcPr>
          <w:p w14:paraId="28985E9A" w14:textId="77777777" w:rsidR="008F0821" w:rsidRPr="00137523" w:rsidRDefault="008F0821" w:rsidP="008F0821"/>
        </w:tc>
        <w:tc>
          <w:tcPr>
            <w:tcW w:w="686" w:type="pct"/>
            <w:gridSpan w:val="3"/>
            <w:vMerge/>
            <w:shd w:val="clear" w:color="auto" w:fill="auto"/>
          </w:tcPr>
          <w:p w14:paraId="787203F9" w14:textId="77777777" w:rsidR="008F0821" w:rsidRPr="00137523" w:rsidRDefault="008F0821" w:rsidP="008F0821">
            <w:pPr>
              <w:jc w:val="center"/>
            </w:pPr>
          </w:p>
        </w:tc>
        <w:tc>
          <w:tcPr>
            <w:tcW w:w="476" w:type="pct"/>
            <w:shd w:val="clear" w:color="auto" w:fill="auto"/>
          </w:tcPr>
          <w:p w14:paraId="490F52FB" w14:textId="77777777" w:rsidR="008F0821" w:rsidRPr="00137523" w:rsidRDefault="008F0821" w:rsidP="008F0821">
            <w:pPr>
              <w:jc w:val="center"/>
            </w:pPr>
            <w:r w:rsidRPr="00137523">
              <w:t>2019-2030</w:t>
            </w:r>
          </w:p>
        </w:tc>
        <w:tc>
          <w:tcPr>
            <w:tcW w:w="389" w:type="pct"/>
            <w:gridSpan w:val="2"/>
            <w:shd w:val="clear" w:color="auto" w:fill="auto"/>
          </w:tcPr>
          <w:p w14:paraId="6BEF33D5" w14:textId="77777777" w:rsidR="008F0821" w:rsidRPr="00137523" w:rsidRDefault="008F0821" w:rsidP="008F0821">
            <w:pPr>
              <w:jc w:val="center"/>
            </w:pPr>
            <w:r w:rsidRPr="00137523">
              <w:t>1,6</w:t>
            </w:r>
          </w:p>
        </w:tc>
        <w:tc>
          <w:tcPr>
            <w:tcW w:w="344" w:type="pct"/>
            <w:gridSpan w:val="2"/>
            <w:shd w:val="clear" w:color="auto" w:fill="auto"/>
          </w:tcPr>
          <w:p w14:paraId="52A46B9D" w14:textId="77777777" w:rsidR="008F0821" w:rsidRPr="00137523" w:rsidRDefault="008F0821" w:rsidP="008F0821">
            <w:pPr>
              <w:jc w:val="center"/>
            </w:pPr>
            <w:r w:rsidRPr="00137523">
              <w:t>-</w:t>
            </w:r>
          </w:p>
        </w:tc>
        <w:tc>
          <w:tcPr>
            <w:tcW w:w="390" w:type="pct"/>
            <w:gridSpan w:val="2"/>
            <w:shd w:val="clear" w:color="auto" w:fill="auto"/>
          </w:tcPr>
          <w:p w14:paraId="08C13BFB" w14:textId="77777777" w:rsidR="008F0821" w:rsidRPr="00137523" w:rsidRDefault="008F0821" w:rsidP="008F0821">
            <w:pPr>
              <w:jc w:val="center"/>
            </w:pPr>
            <w:r w:rsidRPr="00137523">
              <w:t>-</w:t>
            </w:r>
          </w:p>
        </w:tc>
        <w:tc>
          <w:tcPr>
            <w:tcW w:w="393" w:type="pct"/>
            <w:gridSpan w:val="2"/>
            <w:shd w:val="clear" w:color="auto" w:fill="auto"/>
          </w:tcPr>
          <w:p w14:paraId="7826CCC5" w14:textId="77777777" w:rsidR="008F0821" w:rsidRPr="00137523" w:rsidRDefault="008F0821" w:rsidP="008F0821">
            <w:pPr>
              <w:jc w:val="center"/>
            </w:pPr>
            <w:r w:rsidRPr="00137523">
              <w:t>1,6</w:t>
            </w:r>
          </w:p>
        </w:tc>
        <w:tc>
          <w:tcPr>
            <w:tcW w:w="147" w:type="pct"/>
            <w:shd w:val="clear" w:color="auto" w:fill="auto"/>
          </w:tcPr>
          <w:p w14:paraId="038A9170" w14:textId="77777777" w:rsidR="008F0821" w:rsidRPr="00137523" w:rsidRDefault="008F0821" w:rsidP="008F0821">
            <w:pPr>
              <w:jc w:val="center"/>
            </w:pPr>
            <w:r w:rsidRPr="00137523">
              <w:t>-</w:t>
            </w:r>
          </w:p>
        </w:tc>
        <w:tc>
          <w:tcPr>
            <w:tcW w:w="767" w:type="pct"/>
            <w:vMerge/>
            <w:shd w:val="clear" w:color="auto" w:fill="auto"/>
          </w:tcPr>
          <w:p w14:paraId="75FA3081" w14:textId="77777777" w:rsidR="008F0821" w:rsidRPr="00137523" w:rsidRDefault="008F0821" w:rsidP="008F0821"/>
        </w:tc>
        <w:tc>
          <w:tcPr>
            <w:tcW w:w="366" w:type="pct"/>
            <w:vMerge/>
            <w:shd w:val="clear" w:color="auto" w:fill="auto"/>
          </w:tcPr>
          <w:p w14:paraId="1A23B542" w14:textId="77777777" w:rsidR="008F0821" w:rsidRPr="00137523" w:rsidRDefault="008F0821" w:rsidP="008F0821"/>
        </w:tc>
      </w:tr>
      <w:tr w:rsidR="008F0821" w:rsidRPr="00137523" w14:paraId="12F9F06C" w14:textId="77777777" w:rsidTr="00EB1529">
        <w:trPr>
          <w:trHeight w:val="20"/>
        </w:trPr>
        <w:tc>
          <w:tcPr>
            <w:tcW w:w="222" w:type="pct"/>
            <w:vMerge w:val="restart"/>
            <w:shd w:val="clear" w:color="auto" w:fill="auto"/>
          </w:tcPr>
          <w:p w14:paraId="3D0D8D4B" w14:textId="77777777" w:rsidR="008F0821" w:rsidRPr="00137523" w:rsidRDefault="008F0821" w:rsidP="008F0821">
            <w:r w:rsidRPr="00137523">
              <w:t>3.2.</w:t>
            </w:r>
          </w:p>
          <w:p w14:paraId="4BF24226" w14:textId="77777777" w:rsidR="008F0821" w:rsidRPr="00137523" w:rsidRDefault="008F0821" w:rsidP="008F0821"/>
        </w:tc>
        <w:tc>
          <w:tcPr>
            <w:tcW w:w="820" w:type="pct"/>
            <w:vMerge w:val="restart"/>
            <w:shd w:val="clear" w:color="auto" w:fill="auto"/>
          </w:tcPr>
          <w:p w14:paraId="27E085B8" w14:textId="77777777" w:rsidR="008F0821" w:rsidRPr="00137523" w:rsidRDefault="008F0821" w:rsidP="008F0821">
            <w:r w:rsidRPr="00137523">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686" w:type="pct"/>
            <w:gridSpan w:val="3"/>
            <w:vMerge w:val="restart"/>
            <w:shd w:val="clear" w:color="auto" w:fill="auto"/>
          </w:tcPr>
          <w:p w14:paraId="17AC5EC1" w14:textId="77777777" w:rsidR="008F0821" w:rsidRDefault="008F0821" w:rsidP="008F0821">
            <w:pPr>
              <w:jc w:val="center"/>
            </w:pPr>
            <w:r w:rsidRPr="00137523">
              <w:t xml:space="preserve">Управление образования </w:t>
            </w:r>
          </w:p>
          <w:p w14:paraId="203C07AB" w14:textId="77777777" w:rsidR="008F0821" w:rsidRDefault="008F0821" w:rsidP="008F0821">
            <w:pPr>
              <w:jc w:val="center"/>
            </w:pPr>
          </w:p>
          <w:p w14:paraId="6B76BC7B" w14:textId="4ABBC331" w:rsidR="008F0821" w:rsidRPr="00137523" w:rsidRDefault="008F0821" w:rsidP="008F0821">
            <w:pPr>
              <w:jc w:val="center"/>
            </w:pPr>
            <w:r w:rsidRPr="00137523">
              <w:t>Отдел по молодежной политике и спорту</w:t>
            </w:r>
          </w:p>
          <w:p w14:paraId="04210911" w14:textId="77777777" w:rsidR="008F0821" w:rsidRDefault="008F0821" w:rsidP="008F0821">
            <w:pPr>
              <w:jc w:val="center"/>
            </w:pPr>
          </w:p>
          <w:p w14:paraId="4529B651" w14:textId="39FEEEEF" w:rsidR="008F0821" w:rsidRPr="00137523" w:rsidRDefault="008F0821" w:rsidP="008F0821">
            <w:pPr>
              <w:jc w:val="center"/>
            </w:pPr>
            <w:r w:rsidRPr="00137523">
              <w:t>Отдел культуры</w:t>
            </w:r>
          </w:p>
        </w:tc>
        <w:tc>
          <w:tcPr>
            <w:tcW w:w="476" w:type="pct"/>
            <w:shd w:val="clear" w:color="auto" w:fill="auto"/>
          </w:tcPr>
          <w:p w14:paraId="6C44102C" w14:textId="77777777" w:rsidR="008F0821" w:rsidRPr="00137523" w:rsidRDefault="008F0821" w:rsidP="008F0821">
            <w:pPr>
              <w:jc w:val="center"/>
            </w:pPr>
            <w:r w:rsidRPr="00137523">
              <w:t>2019</w:t>
            </w:r>
          </w:p>
        </w:tc>
        <w:tc>
          <w:tcPr>
            <w:tcW w:w="389" w:type="pct"/>
            <w:gridSpan w:val="2"/>
            <w:shd w:val="clear" w:color="auto" w:fill="auto"/>
          </w:tcPr>
          <w:p w14:paraId="0A2D6485" w14:textId="77777777" w:rsidR="008F0821" w:rsidRPr="00137523" w:rsidRDefault="008F0821" w:rsidP="008F0821">
            <w:pPr>
              <w:jc w:val="center"/>
            </w:pPr>
            <w:r w:rsidRPr="00137523">
              <w:t>350,9</w:t>
            </w:r>
          </w:p>
        </w:tc>
        <w:tc>
          <w:tcPr>
            <w:tcW w:w="344" w:type="pct"/>
            <w:gridSpan w:val="2"/>
            <w:shd w:val="clear" w:color="auto" w:fill="auto"/>
          </w:tcPr>
          <w:p w14:paraId="0A75F19A" w14:textId="77777777" w:rsidR="008F0821" w:rsidRPr="00137523" w:rsidRDefault="008F0821" w:rsidP="008F0821">
            <w:pPr>
              <w:jc w:val="center"/>
            </w:pPr>
            <w:r w:rsidRPr="00137523">
              <w:t>-</w:t>
            </w:r>
          </w:p>
        </w:tc>
        <w:tc>
          <w:tcPr>
            <w:tcW w:w="390" w:type="pct"/>
            <w:gridSpan w:val="2"/>
            <w:shd w:val="clear" w:color="auto" w:fill="auto"/>
          </w:tcPr>
          <w:p w14:paraId="69C245A8" w14:textId="77777777" w:rsidR="008F0821" w:rsidRPr="00137523" w:rsidRDefault="008F0821" w:rsidP="008F0821">
            <w:pPr>
              <w:jc w:val="center"/>
            </w:pPr>
            <w:r w:rsidRPr="00137523">
              <w:t>-</w:t>
            </w:r>
          </w:p>
        </w:tc>
        <w:tc>
          <w:tcPr>
            <w:tcW w:w="393" w:type="pct"/>
            <w:gridSpan w:val="2"/>
            <w:shd w:val="clear" w:color="auto" w:fill="auto"/>
          </w:tcPr>
          <w:p w14:paraId="5CF73E62" w14:textId="77777777" w:rsidR="008F0821" w:rsidRPr="00137523" w:rsidRDefault="008F0821" w:rsidP="008F0821">
            <w:pPr>
              <w:jc w:val="center"/>
            </w:pPr>
            <w:r w:rsidRPr="00137523">
              <w:t>350,9</w:t>
            </w:r>
          </w:p>
        </w:tc>
        <w:tc>
          <w:tcPr>
            <w:tcW w:w="147" w:type="pct"/>
            <w:shd w:val="clear" w:color="auto" w:fill="auto"/>
          </w:tcPr>
          <w:p w14:paraId="14211537" w14:textId="77777777" w:rsidR="008F0821" w:rsidRPr="00137523" w:rsidRDefault="008F0821" w:rsidP="008F0821">
            <w:pPr>
              <w:jc w:val="center"/>
            </w:pPr>
            <w:r w:rsidRPr="00137523">
              <w:t>-</w:t>
            </w:r>
          </w:p>
        </w:tc>
        <w:tc>
          <w:tcPr>
            <w:tcW w:w="767" w:type="pct"/>
            <w:vMerge w:val="restart"/>
            <w:shd w:val="clear" w:color="auto" w:fill="auto"/>
          </w:tcPr>
          <w:p w14:paraId="543789C3" w14:textId="77777777" w:rsidR="008F0821" w:rsidRPr="00137523" w:rsidRDefault="008F0821" w:rsidP="008F0821"/>
        </w:tc>
        <w:tc>
          <w:tcPr>
            <w:tcW w:w="366" w:type="pct"/>
            <w:vMerge w:val="restart"/>
            <w:shd w:val="clear" w:color="auto" w:fill="auto"/>
          </w:tcPr>
          <w:p w14:paraId="71ACF32D" w14:textId="77777777" w:rsidR="008F0821" w:rsidRPr="00137523" w:rsidRDefault="008F0821" w:rsidP="008F0821"/>
        </w:tc>
      </w:tr>
      <w:tr w:rsidR="008F0821" w:rsidRPr="00137523" w14:paraId="050D47AB" w14:textId="77777777" w:rsidTr="00EB1529">
        <w:trPr>
          <w:trHeight w:val="20"/>
        </w:trPr>
        <w:tc>
          <w:tcPr>
            <w:tcW w:w="222" w:type="pct"/>
            <w:vMerge/>
            <w:shd w:val="clear" w:color="auto" w:fill="auto"/>
          </w:tcPr>
          <w:p w14:paraId="19892871" w14:textId="77777777" w:rsidR="008F0821" w:rsidRPr="00137523" w:rsidRDefault="008F0821" w:rsidP="008F0821"/>
        </w:tc>
        <w:tc>
          <w:tcPr>
            <w:tcW w:w="820" w:type="pct"/>
            <w:vMerge/>
            <w:shd w:val="clear" w:color="auto" w:fill="auto"/>
          </w:tcPr>
          <w:p w14:paraId="3DE13C49" w14:textId="77777777" w:rsidR="008F0821" w:rsidRPr="00137523" w:rsidRDefault="008F0821" w:rsidP="008F0821"/>
        </w:tc>
        <w:tc>
          <w:tcPr>
            <w:tcW w:w="686" w:type="pct"/>
            <w:gridSpan w:val="3"/>
            <w:vMerge/>
            <w:shd w:val="clear" w:color="auto" w:fill="auto"/>
          </w:tcPr>
          <w:p w14:paraId="04D29012" w14:textId="77777777" w:rsidR="008F0821" w:rsidRPr="00137523" w:rsidRDefault="008F0821" w:rsidP="008F0821">
            <w:pPr>
              <w:jc w:val="center"/>
            </w:pPr>
          </w:p>
        </w:tc>
        <w:tc>
          <w:tcPr>
            <w:tcW w:w="476" w:type="pct"/>
            <w:shd w:val="clear" w:color="auto" w:fill="auto"/>
          </w:tcPr>
          <w:p w14:paraId="1CEDA3F6" w14:textId="77777777" w:rsidR="008F0821" w:rsidRPr="00137523" w:rsidRDefault="008F0821" w:rsidP="008F0821">
            <w:pPr>
              <w:jc w:val="center"/>
            </w:pPr>
            <w:r w:rsidRPr="00137523">
              <w:t>2020</w:t>
            </w:r>
          </w:p>
        </w:tc>
        <w:tc>
          <w:tcPr>
            <w:tcW w:w="389" w:type="pct"/>
            <w:gridSpan w:val="2"/>
            <w:shd w:val="clear" w:color="auto" w:fill="auto"/>
          </w:tcPr>
          <w:p w14:paraId="63B7C84A" w14:textId="77777777" w:rsidR="008F0821" w:rsidRPr="00137523" w:rsidRDefault="008F0821" w:rsidP="008F0821">
            <w:pPr>
              <w:jc w:val="center"/>
            </w:pPr>
            <w:r w:rsidRPr="00137523">
              <w:t>524,2</w:t>
            </w:r>
          </w:p>
        </w:tc>
        <w:tc>
          <w:tcPr>
            <w:tcW w:w="344" w:type="pct"/>
            <w:gridSpan w:val="2"/>
            <w:shd w:val="clear" w:color="auto" w:fill="auto"/>
          </w:tcPr>
          <w:p w14:paraId="1C8BBA5E" w14:textId="77777777" w:rsidR="008F0821" w:rsidRPr="00137523" w:rsidRDefault="008F0821" w:rsidP="008F0821">
            <w:pPr>
              <w:jc w:val="center"/>
            </w:pPr>
            <w:r w:rsidRPr="00137523">
              <w:t>-</w:t>
            </w:r>
          </w:p>
        </w:tc>
        <w:tc>
          <w:tcPr>
            <w:tcW w:w="390" w:type="pct"/>
            <w:gridSpan w:val="2"/>
            <w:shd w:val="clear" w:color="auto" w:fill="auto"/>
          </w:tcPr>
          <w:p w14:paraId="377968D0" w14:textId="77777777" w:rsidR="008F0821" w:rsidRPr="00137523" w:rsidRDefault="008F0821" w:rsidP="008F0821">
            <w:pPr>
              <w:jc w:val="center"/>
            </w:pPr>
            <w:r w:rsidRPr="00137523">
              <w:t>-</w:t>
            </w:r>
          </w:p>
        </w:tc>
        <w:tc>
          <w:tcPr>
            <w:tcW w:w="393" w:type="pct"/>
            <w:gridSpan w:val="2"/>
            <w:shd w:val="clear" w:color="auto" w:fill="auto"/>
          </w:tcPr>
          <w:p w14:paraId="47B6C409" w14:textId="77777777" w:rsidR="008F0821" w:rsidRPr="00137523" w:rsidRDefault="008F0821" w:rsidP="008F0821">
            <w:pPr>
              <w:jc w:val="center"/>
            </w:pPr>
            <w:r w:rsidRPr="00137523">
              <w:t>524,2</w:t>
            </w:r>
          </w:p>
        </w:tc>
        <w:tc>
          <w:tcPr>
            <w:tcW w:w="147" w:type="pct"/>
            <w:shd w:val="clear" w:color="auto" w:fill="auto"/>
          </w:tcPr>
          <w:p w14:paraId="498B6A41" w14:textId="77777777" w:rsidR="008F0821" w:rsidRPr="00137523" w:rsidRDefault="008F0821" w:rsidP="008F0821">
            <w:pPr>
              <w:jc w:val="center"/>
            </w:pPr>
            <w:r w:rsidRPr="00137523">
              <w:t>-</w:t>
            </w:r>
          </w:p>
        </w:tc>
        <w:tc>
          <w:tcPr>
            <w:tcW w:w="767" w:type="pct"/>
            <w:vMerge/>
            <w:shd w:val="clear" w:color="auto" w:fill="auto"/>
          </w:tcPr>
          <w:p w14:paraId="0478296A" w14:textId="77777777" w:rsidR="008F0821" w:rsidRPr="00137523" w:rsidRDefault="008F0821" w:rsidP="008F0821"/>
        </w:tc>
        <w:tc>
          <w:tcPr>
            <w:tcW w:w="366" w:type="pct"/>
            <w:vMerge/>
            <w:shd w:val="clear" w:color="auto" w:fill="auto"/>
          </w:tcPr>
          <w:p w14:paraId="10D98D45" w14:textId="77777777" w:rsidR="008F0821" w:rsidRPr="00137523" w:rsidRDefault="008F0821" w:rsidP="008F0821"/>
        </w:tc>
      </w:tr>
      <w:tr w:rsidR="008F0821" w:rsidRPr="00137523" w14:paraId="2A81544C" w14:textId="77777777" w:rsidTr="00EB1529">
        <w:trPr>
          <w:trHeight w:val="20"/>
        </w:trPr>
        <w:tc>
          <w:tcPr>
            <w:tcW w:w="222" w:type="pct"/>
            <w:vMerge/>
            <w:shd w:val="clear" w:color="auto" w:fill="auto"/>
          </w:tcPr>
          <w:p w14:paraId="6983160E" w14:textId="77777777" w:rsidR="008F0821" w:rsidRPr="00137523" w:rsidRDefault="008F0821" w:rsidP="008F0821"/>
        </w:tc>
        <w:tc>
          <w:tcPr>
            <w:tcW w:w="820" w:type="pct"/>
            <w:vMerge/>
            <w:shd w:val="clear" w:color="auto" w:fill="auto"/>
          </w:tcPr>
          <w:p w14:paraId="64F1F3FF" w14:textId="77777777" w:rsidR="008F0821" w:rsidRPr="00137523" w:rsidRDefault="008F0821" w:rsidP="008F0821"/>
        </w:tc>
        <w:tc>
          <w:tcPr>
            <w:tcW w:w="686" w:type="pct"/>
            <w:gridSpan w:val="3"/>
            <w:vMerge/>
            <w:shd w:val="clear" w:color="auto" w:fill="auto"/>
          </w:tcPr>
          <w:p w14:paraId="312A6078" w14:textId="77777777" w:rsidR="008F0821" w:rsidRPr="00137523" w:rsidRDefault="008F0821" w:rsidP="008F0821">
            <w:pPr>
              <w:jc w:val="center"/>
            </w:pPr>
          </w:p>
        </w:tc>
        <w:tc>
          <w:tcPr>
            <w:tcW w:w="476" w:type="pct"/>
            <w:shd w:val="clear" w:color="auto" w:fill="auto"/>
          </w:tcPr>
          <w:p w14:paraId="41C3A579" w14:textId="77777777" w:rsidR="008F0821" w:rsidRPr="00137523" w:rsidRDefault="008F0821" w:rsidP="008F0821">
            <w:pPr>
              <w:jc w:val="center"/>
            </w:pPr>
            <w:r w:rsidRPr="00137523">
              <w:t>2021</w:t>
            </w:r>
          </w:p>
        </w:tc>
        <w:tc>
          <w:tcPr>
            <w:tcW w:w="389" w:type="pct"/>
            <w:gridSpan w:val="2"/>
            <w:shd w:val="clear" w:color="auto" w:fill="auto"/>
          </w:tcPr>
          <w:p w14:paraId="09AFF08C" w14:textId="77777777" w:rsidR="008F0821" w:rsidRPr="00137523" w:rsidRDefault="008F0821" w:rsidP="008F0821">
            <w:pPr>
              <w:jc w:val="center"/>
            </w:pPr>
            <w:r w:rsidRPr="00137523">
              <w:t>259,6</w:t>
            </w:r>
          </w:p>
        </w:tc>
        <w:tc>
          <w:tcPr>
            <w:tcW w:w="344" w:type="pct"/>
            <w:gridSpan w:val="2"/>
            <w:shd w:val="clear" w:color="auto" w:fill="auto"/>
          </w:tcPr>
          <w:p w14:paraId="3DABD951" w14:textId="77777777" w:rsidR="008F0821" w:rsidRPr="00137523" w:rsidRDefault="008F0821" w:rsidP="008F0821">
            <w:pPr>
              <w:jc w:val="center"/>
            </w:pPr>
            <w:r w:rsidRPr="00137523">
              <w:t>-</w:t>
            </w:r>
          </w:p>
        </w:tc>
        <w:tc>
          <w:tcPr>
            <w:tcW w:w="390" w:type="pct"/>
            <w:gridSpan w:val="2"/>
            <w:shd w:val="clear" w:color="auto" w:fill="auto"/>
          </w:tcPr>
          <w:p w14:paraId="04BCC395" w14:textId="77777777" w:rsidR="008F0821" w:rsidRPr="00137523" w:rsidRDefault="008F0821" w:rsidP="008F0821">
            <w:pPr>
              <w:jc w:val="center"/>
            </w:pPr>
            <w:r w:rsidRPr="00137523">
              <w:t>-</w:t>
            </w:r>
          </w:p>
        </w:tc>
        <w:tc>
          <w:tcPr>
            <w:tcW w:w="393" w:type="pct"/>
            <w:gridSpan w:val="2"/>
            <w:shd w:val="clear" w:color="auto" w:fill="auto"/>
          </w:tcPr>
          <w:p w14:paraId="58A7E5B9" w14:textId="77777777" w:rsidR="008F0821" w:rsidRPr="00137523" w:rsidRDefault="008F0821" w:rsidP="008F0821">
            <w:pPr>
              <w:jc w:val="center"/>
            </w:pPr>
            <w:r w:rsidRPr="00137523">
              <w:t>259,6</w:t>
            </w:r>
          </w:p>
        </w:tc>
        <w:tc>
          <w:tcPr>
            <w:tcW w:w="147" w:type="pct"/>
            <w:shd w:val="clear" w:color="auto" w:fill="auto"/>
          </w:tcPr>
          <w:p w14:paraId="3C24C5B2" w14:textId="77777777" w:rsidR="008F0821" w:rsidRPr="00137523" w:rsidRDefault="008F0821" w:rsidP="008F0821">
            <w:pPr>
              <w:jc w:val="center"/>
            </w:pPr>
            <w:r w:rsidRPr="00137523">
              <w:t>-</w:t>
            </w:r>
          </w:p>
        </w:tc>
        <w:tc>
          <w:tcPr>
            <w:tcW w:w="767" w:type="pct"/>
            <w:vMerge/>
            <w:shd w:val="clear" w:color="auto" w:fill="auto"/>
          </w:tcPr>
          <w:p w14:paraId="69C10F2F" w14:textId="77777777" w:rsidR="008F0821" w:rsidRPr="00137523" w:rsidRDefault="008F0821" w:rsidP="008F0821"/>
        </w:tc>
        <w:tc>
          <w:tcPr>
            <w:tcW w:w="366" w:type="pct"/>
            <w:vMerge/>
            <w:shd w:val="clear" w:color="auto" w:fill="auto"/>
          </w:tcPr>
          <w:p w14:paraId="2E706FE4" w14:textId="77777777" w:rsidR="008F0821" w:rsidRPr="00137523" w:rsidRDefault="008F0821" w:rsidP="008F0821"/>
        </w:tc>
      </w:tr>
      <w:tr w:rsidR="008F0821" w:rsidRPr="00137523" w14:paraId="2D89BD3B" w14:textId="77777777" w:rsidTr="00EB1529">
        <w:trPr>
          <w:trHeight w:val="20"/>
        </w:trPr>
        <w:tc>
          <w:tcPr>
            <w:tcW w:w="222" w:type="pct"/>
            <w:vMerge/>
            <w:shd w:val="clear" w:color="auto" w:fill="auto"/>
          </w:tcPr>
          <w:p w14:paraId="3E8BB29D" w14:textId="77777777" w:rsidR="008F0821" w:rsidRPr="00137523" w:rsidRDefault="008F0821" w:rsidP="008F0821"/>
        </w:tc>
        <w:tc>
          <w:tcPr>
            <w:tcW w:w="820" w:type="pct"/>
            <w:vMerge/>
            <w:shd w:val="clear" w:color="auto" w:fill="auto"/>
          </w:tcPr>
          <w:p w14:paraId="1050040F" w14:textId="77777777" w:rsidR="008F0821" w:rsidRPr="00137523" w:rsidRDefault="008F0821" w:rsidP="008F0821"/>
        </w:tc>
        <w:tc>
          <w:tcPr>
            <w:tcW w:w="686" w:type="pct"/>
            <w:gridSpan w:val="3"/>
            <w:vMerge/>
            <w:shd w:val="clear" w:color="auto" w:fill="auto"/>
          </w:tcPr>
          <w:p w14:paraId="68B870D0" w14:textId="77777777" w:rsidR="008F0821" w:rsidRPr="00137523" w:rsidRDefault="008F0821" w:rsidP="008F0821">
            <w:pPr>
              <w:jc w:val="center"/>
            </w:pPr>
          </w:p>
        </w:tc>
        <w:tc>
          <w:tcPr>
            <w:tcW w:w="476" w:type="pct"/>
            <w:shd w:val="clear" w:color="auto" w:fill="auto"/>
          </w:tcPr>
          <w:p w14:paraId="06CCD2B4" w14:textId="77777777" w:rsidR="008F0821" w:rsidRPr="00137523" w:rsidRDefault="008F0821" w:rsidP="008F0821">
            <w:pPr>
              <w:jc w:val="center"/>
            </w:pPr>
            <w:r w:rsidRPr="00137523">
              <w:t>2022</w:t>
            </w:r>
          </w:p>
        </w:tc>
        <w:tc>
          <w:tcPr>
            <w:tcW w:w="389" w:type="pct"/>
            <w:gridSpan w:val="2"/>
            <w:shd w:val="clear" w:color="auto" w:fill="auto"/>
          </w:tcPr>
          <w:p w14:paraId="7ABBEF85" w14:textId="75A64332" w:rsidR="008F0821" w:rsidRPr="00472DFA" w:rsidRDefault="008F0821" w:rsidP="008F0821">
            <w:pPr>
              <w:jc w:val="center"/>
              <w:rPr>
                <w:lang w:val="en-US"/>
              </w:rPr>
            </w:pPr>
            <w:r w:rsidRPr="00137523">
              <w:t>1 1</w:t>
            </w:r>
            <w:r>
              <w:rPr>
                <w:lang w:val="en-US"/>
              </w:rPr>
              <w:t>6</w:t>
            </w:r>
            <w:r>
              <w:t>2</w:t>
            </w:r>
            <w:r w:rsidRPr="00137523">
              <w:t>,</w:t>
            </w:r>
            <w:r>
              <w:t>2</w:t>
            </w:r>
          </w:p>
        </w:tc>
        <w:tc>
          <w:tcPr>
            <w:tcW w:w="344" w:type="pct"/>
            <w:gridSpan w:val="2"/>
            <w:shd w:val="clear" w:color="auto" w:fill="auto"/>
          </w:tcPr>
          <w:p w14:paraId="16E0C0FF" w14:textId="77777777" w:rsidR="008F0821" w:rsidRPr="00137523" w:rsidRDefault="008F0821" w:rsidP="008F0821">
            <w:pPr>
              <w:jc w:val="center"/>
            </w:pPr>
            <w:r w:rsidRPr="00137523">
              <w:t>-</w:t>
            </w:r>
          </w:p>
        </w:tc>
        <w:tc>
          <w:tcPr>
            <w:tcW w:w="390" w:type="pct"/>
            <w:gridSpan w:val="2"/>
            <w:shd w:val="clear" w:color="auto" w:fill="auto"/>
          </w:tcPr>
          <w:p w14:paraId="4758BDE5" w14:textId="77777777" w:rsidR="008F0821" w:rsidRPr="00137523" w:rsidRDefault="008F0821" w:rsidP="008F0821">
            <w:pPr>
              <w:jc w:val="center"/>
            </w:pPr>
            <w:r w:rsidRPr="00137523">
              <w:t>855,7</w:t>
            </w:r>
          </w:p>
        </w:tc>
        <w:tc>
          <w:tcPr>
            <w:tcW w:w="393" w:type="pct"/>
            <w:gridSpan w:val="2"/>
            <w:shd w:val="clear" w:color="auto" w:fill="auto"/>
          </w:tcPr>
          <w:p w14:paraId="3279CA11" w14:textId="7C3A39FC" w:rsidR="008F0821" w:rsidRPr="00137523" w:rsidRDefault="008F0821" w:rsidP="008F0821">
            <w:pPr>
              <w:jc w:val="center"/>
            </w:pPr>
            <w:r>
              <w:t>306,5</w:t>
            </w:r>
          </w:p>
        </w:tc>
        <w:tc>
          <w:tcPr>
            <w:tcW w:w="147" w:type="pct"/>
            <w:shd w:val="clear" w:color="auto" w:fill="auto"/>
          </w:tcPr>
          <w:p w14:paraId="0549B9C8" w14:textId="77777777" w:rsidR="008F0821" w:rsidRPr="00137523" w:rsidRDefault="008F0821" w:rsidP="008F0821">
            <w:pPr>
              <w:jc w:val="center"/>
            </w:pPr>
            <w:r w:rsidRPr="00137523">
              <w:t>-</w:t>
            </w:r>
          </w:p>
        </w:tc>
        <w:tc>
          <w:tcPr>
            <w:tcW w:w="767" w:type="pct"/>
            <w:vMerge/>
            <w:shd w:val="clear" w:color="auto" w:fill="auto"/>
          </w:tcPr>
          <w:p w14:paraId="7868EBB2" w14:textId="77777777" w:rsidR="008F0821" w:rsidRPr="00137523" w:rsidRDefault="008F0821" w:rsidP="008F0821"/>
        </w:tc>
        <w:tc>
          <w:tcPr>
            <w:tcW w:w="366" w:type="pct"/>
            <w:vMerge/>
            <w:shd w:val="clear" w:color="auto" w:fill="auto"/>
          </w:tcPr>
          <w:p w14:paraId="6C26F4C9" w14:textId="77777777" w:rsidR="008F0821" w:rsidRPr="00137523" w:rsidRDefault="008F0821" w:rsidP="008F0821"/>
        </w:tc>
      </w:tr>
      <w:tr w:rsidR="008F0821" w:rsidRPr="00137523" w14:paraId="55DFFCE8" w14:textId="77777777" w:rsidTr="00EB1529">
        <w:trPr>
          <w:trHeight w:val="20"/>
        </w:trPr>
        <w:tc>
          <w:tcPr>
            <w:tcW w:w="222" w:type="pct"/>
            <w:vMerge/>
            <w:shd w:val="clear" w:color="auto" w:fill="auto"/>
          </w:tcPr>
          <w:p w14:paraId="182D3DCD" w14:textId="77777777" w:rsidR="008F0821" w:rsidRPr="00137523" w:rsidRDefault="008F0821" w:rsidP="008F0821"/>
        </w:tc>
        <w:tc>
          <w:tcPr>
            <w:tcW w:w="820" w:type="pct"/>
            <w:vMerge/>
            <w:shd w:val="clear" w:color="auto" w:fill="auto"/>
          </w:tcPr>
          <w:p w14:paraId="1AA8B23F" w14:textId="77777777" w:rsidR="008F0821" w:rsidRPr="00137523" w:rsidRDefault="008F0821" w:rsidP="008F0821"/>
        </w:tc>
        <w:tc>
          <w:tcPr>
            <w:tcW w:w="686" w:type="pct"/>
            <w:gridSpan w:val="3"/>
            <w:vMerge/>
            <w:shd w:val="clear" w:color="auto" w:fill="auto"/>
          </w:tcPr>
          <w:p w14:paraId="54CAED62" w14:textId="77777777" w:rsidR="008F0821" w:rsidRPr="00137523" w:rsidRDefault="008F0821" w:rsidP="008F0821">
            <w:pPr>
              <w:jc w:val="center"/>
            </w:pPr>
          </w:p>
        </w:tc>
        <w:tc>
          <w:tcPr>
            <w:tcW w:w="476" w:type="pct"/>
            <w:shd w:val="clear" w:color="auto" w:fill="auto"/>
          </w:tcPr>
          <w:p w14:paraId="0801A1EB" w14:textId="77777777" w:rsidR="008F0821" w:rsidRPr="00137523" w:rsidRDefault="008F0821" w:rsidP="008F0821">
            <w:pPr>
              <w:jc w:val="center"/>
            </w:pPr>
            <w:r w:rsidRPr="00137523">
              <w:t>2023</w:t>
            </w:r>
          </w:p>
        </w:tc>
        <w:tc>
          <w:tcPr>
            <w:tcW w:w="389" w:type="pct"/>
            <w:gridSpan w:val="2"/>
            <w:shd w:val="clear" w:color="auto" w:fill="auto"/>
          </w:tcPr>
          <w:p w14:paraId="41AD7BA1" w14:textId="271AEC5E" w:rsidR="008F0821" w:rsidRPr="00137523" w:rsidRDefault="008F0821" w:rsidP="008F0821">
            <w:pPr>
              <w:jc w:val="center"/>
            </w:pPr>
            <w:r>
              <w:t>25,5</w:t>
            </w:r>
          </w:p>
        </w:tc>
        <w:tc>
          <w:tcPr>
            <w:tcW w:w="344" w:type="pct"/>
            <w:gridSpan w:val="2"/>
            <w:shd w:val="clear" w:color="auto" w:fill="auto"/>
          </w:tcPr>
          <w:p w14:paraId="376C9F5D" w14:textId="77777777" w:rsidR="008F0821" w:rsidRPr="00137523" w:rsidRDefault="008F0821" w:rsidP="008F0821">
            <w:pPr>
              <w:jc w:val="center"/>
            </w:pPr>
            <w:r w:rsidRPr="00137523">
              <w:t>-</w:t>
            </w:r>
          </w:p>
        </w:tc>
        <w:tc>
          <w:tcPr>
            <w:tcW w:w="390" w:type="pct"/>
            <w:gridSpan w:val="2"/>
            <w:shd w:val="clear" w:color="auto" w:fill="auto"/>
          </w:tcPr>
          <w:p w14:paraId="5D2A7E63" w14:textId="77777777" w:rsidR="008F0821" w:rsidRPr="00137523" w:rsidRDefault="008F0821" w:rsidP="008F0821">
            <w:pPr>
              <w:jc w:val="center"/>
            </w:pPr>
            <w:r w:rsidRPr="00137523">
              <w:t>-</w:t>
            </w:r>
          </w:p>
        </w:tc>
        <w:tc>
          <w:tcPr>
            <w:tcW w:w="393" w:type="pct"/>
            <w:gridSpan w:val="2"/>
            <w:shd w:val="clear" w:color="auto" w:fill="auto"/>
          </w:tcPr>
          <w:p w14:paraId="423F805E" w14:textId="1CFA35BB" w:rsidR="008F0821" w:rsidRPr="00137523" w:rsidRDefault="008F0821" w:rsidP="008F0821">
            <w:pPr>
              <w:jc w:val="center"/>
            </w:pPr>
            <w:r>
              <w:t>25,5</w:t>
            </w:r>
          </w:p>
        </w:tc>
        <w:tc>
          <w:tcPr>
            <w:tcW w:w="147" w:type="pct"/>
            <w:shd w:val="clear" w:color="auto" w:fill="auto"/>
          </w:tcPr>
          <w:p w14:paraId="192C7F47" w14:textId="77777777" w:rsidR="008F0821" w:rsidRPr="00137523" w:rsidRDefault="008F0821" w:rsidP="008F0821">
            <w:pPr>
              <w:jc w:val="center"/>
            </w:pPr>
            <w:r w:rsidRPr="00137523">
              <w:t>-</w:t>
            </w:r>
          </w:p>
        </w:tc>
        <w:tc>
          <w:tcPr>
            <w:tcW w:w="767" w:type="pct"/>
            <w:vMerge/>
            <w:shd w:val="clear" w:color="auto" w:fill="auto"/>
          </w:tcPr>
          <w:p w14:paraId="5B1B7433" w14:textId="77777777" w:rsidR="008F0821" w:rsidRPr="00137523" w:rsidRDefault="008F0821" w:rsidP="008F0821"/>
        </w:tc>
        <w:tc>
          <w:tcPr>
            <w:tcW w:w="366" w:type="pct"/>
            <w:vMerge/>
            <w:shd w:val="clear" w:color="auto" w:fill="auto"/>
          </w:tcPr>
          <w:p w14:paraId="4745A537" w14:textId="77777777" w:rsidR="008F0821" w:rsidRPr="00137523" w:rsidRDefault="008F0821" w:rsidP="008F0821"/>
        </w:tc>
      </w:tr>
      <w:tr w:rsidR="008F0821" w:rsidRPr="00137523" w14:paraId="79F117F5" w14:textId="77777777" w:rsidTr="00EB1529">
        <w:trPr>
          <w:trHeight w:val="20"/>
        </w:trPr>
        <w:tc>
          <w:tcPr>
            <w:tcW w:w="222" w:type="pct"/>
            <w:vMerge/>
            <w:shd w:val="clear" w:color="auto" w:fill="auto"/>
          </w:tcPr>
          <w:p w14:paraId="0CF62687" w14:textId="77777777" w:rsidR="008F0821" w:rsidRPr="00137523" w:rsidRDefault="008F0821" w:rsidP="008F0821"/>
        </w:tc>
        <w:tc>
          <w:tcPr>
            <w:tcW w:w="820" w:type="pct"/>
            <w:vMerge/>
            <w:shd w:val="clear" w:color="auto" w:fill="auto"/>
          </w:tcPr>
          <w:p w14:paraId="5A30BF24" w14:textId="77777777" w:rsidR="008F0821" w:rsidRPr="00137523" w:rsidRDefault="008F0821" w:rsidP="008F0821"/>
        </w:tc>
        <w:tc>
          <w:tcPr>
            <w:tcW w:w="686" w:type="pct"/>
            <w:gridSpan w:val="3"/>
            <w:vMerge/>
            <w:shd w:val="clear" w:color="auto" w:fill="auto"/>
          </w:tcPr>
          <w:p w14:paraId="1B21A777" w14:textId="77777777" w:rsidR="008F0821" w:rsidRPr="00137523" w:rsidRDefault="008F0821" w:rsidP="008F0821">
            <w:pPr>
              <w:jc w:val="center"/>
            </w:pPr>
          </w:p>
        </w:tc>
        <w:tc>
          <w:tcPr>
            <w:tcW w:w="476" w:type="pct"/>
            <w:shd w:val="clear" w:color="auto" w:fill="auto"/>
          </w:tcPr>
          <w:p w14:paraId="75223C78" w14:textId="77777777" w:rsidR="008F0821" w:rsidRPr="00137523" w:rsidRDefault="008F0821" w:rsidP="008F0821">
            <w:pPr>
              <w:jc w:val="center"/>
            </w:pPr>
            <w:r w:rsidRPr="00137523">
              <w:t>2024</w:t>
            </w:r>
          </w:p>
        </w:tc>
        <w:tc>
          <w:tcPr>
            <w:tcW w:w="389" w:type="pct"/>
            <w:gridSpan w:val="2"/>
            <w:shd w:val="clear" w:color="auto" w:fill="auto"/>
          </w:tcPr>
          <w:p w14:paraId="3D76C94C" w14:textId="77777777" w:rsidR="008F0821" w:rsidRPr="00137523" w:rsidRDefault="008F0821" w:rsidP="008F0821">
            <w:pPr>
              <w:jc w:val="center"/>
            </w:pPr>
            <w:r w:rsidRPr="00137523">
              <w:t>338,0</w:t>
            </w:r>
          </w:p>
        </w:tc>
        <w:tc>
          <w:tcPr>
            <w:tcW w:w="344" w:type="pct"/>
            <w:gridSpan w:val="2"/>
            <w:shd w:val="clear" w:color="auto" w:fill="auto"/>
          </w:tcPr>
          <w:p w14:paraId="11152C46" w14:textId="29B95CDA" w:rsidR="008F0821" w:rsidRPr="00137523" w:rsidRDefault="008F0821" w:rsidP="008F0821">
            <w:pPr>
              <w:jc w:val="center"/>
            </w:pPr>
            <w:r>
              <w:t>-</w:t>
            </w:r>
          </w:p>
        </w:tc>
        <w:tc>
          <w:tcPr>
            <w:tcW w:w="390" w:type="pct"/>
            <w:gridSpan w:val="2"/>
            <w:shd w:val="clear" w:color="auto" w:fill="auto"/>
          </w:tcPr>
          <w:p w14:paraId="74502DBA" w14:textId="472BE75E" w:rsidR="008F0821" w:rsidRPr="00137523" w:rsidRDefault="008F0821" w:rsidP="008F0821">
            <w:pPr>
              <w:jc w:val="center"/>
            </w:pPr>
            <w:r>
              <w:t>-</w:t>
            </w:r>
          </w:p>
        </w:tc>
        <w:tc>
          <w:tcPr>
            <w:tcW w:w="393" w:type="pct"/>
            <w:gridSpan w:val="2"/>
            <w:shd w:val="clear" w:color="auto" w:fill="auto"/>
          </w:tcPr>
          <w:p w14:paraId="42F73088" w14:textId="77777777" w:rsidR="008F0821" w:rsidRPr="00137523" w:rsidRDefault="008F0821" w:rsidP="008F0821">
            <w:pPr>
              <w:jc w:val="center"/>
            </w:pPr>
            <w:r w:rsidRPr="00137523">
              <w:t>338,0</w:t>
            </w:r>
          </w:p>
        </w:tc>
        <w:tc>
          <w:tcPr>
            <w:tcW w:w="147" w:type="pct"/>
            <w:shd w:val="clear" w:color="auto" w:fill="auto"/>
          </w:tcPr>
          <w:p w14:paraId="200DA3E8" w14:textId="7A57E89F" w:rsidR="008F0821" w:rsidRPr="00137523" w:rsidRDefault="008F0821" w:rsidP="008F0821">
            <w:pPr>
              <w:jc w:val="center"/>
            </w:pPr>
            <w:r>
              <w:t>-</w:t>
            </w:r>
          </w:p>
        </w:tc>
        <w:tc>
          <w:tcPr>
            <w:tcW w:w="767" w:type="pct"/>
            <w:vMerge/>
            <w:shd w:val="clear" w:color="auto" w:fill="auto"/>
          </w:tcPr>
          <w:p w14:paraId="4655AE3C" w14:textId="77777777" w:rsidR="008F0821" w:rsidRPr="00137523" w:rsidRDefault="008F0821" w:rsidP="008F0821"/>
        </w:tc>
        <w:tc>
          <w:tcPr>
            <w:tcW w:w="366" w:type="pct"/>
            <w:vMerge/>
            <w:shd w:val="clear" w:color="auto" w:fill="auto"/>
          </w:tcPr>
          <w:p w14:paraId="6009FB0D" w14:textId="77777777" w:rsidR="008F0821" w:rsidRPr="00137523" w:rsidRDefault="008F0821" w:rsidP="008F0821"/>
        </w:tc>
      </w:tr>
      <w:tr w:rsidR="008F0821" w:rsidRPr="00137523" w14:paraId="6B122082" w14:textId="77777777" w:rsidTr="00EB1529">
        <w:trPr>
          <w:trHeight w:val="20"/>
        </w:trPr>
        <w:tc>
          <w:tcPr>
            <w:tcW w:w="222" w:type="pct"/>
            <w:vMerge/>
            <w:shd w:val="clear" w:color="auto" w:fill="auto"/>
          </w:tcPr>
          <w:p w14:paraId="7DB9B2DE" w14:textId="77777777" w:rsidR="008F0821" w:rsidRPr="00137523" w:rsidRDefault="008F0821" w:rsidP="008F0821"/>
        </w:tc>
        <w:tc>
          <w:tcPr>
            <w:tcW w:w="820" w:type="pct"/>
            <w:vMerge/>
            <w:shd w:val="clear" w:color="auto" w:fill="auto"/>
          </w:tcPr>
          <w:p w14:paraId="580FDB85" w14:textId="77777777" w:rsidR="008F0821" w:rsidRPr="00137523" w:rsidRDefault="008F0821" w:rsidP="008F0821"/>
        </w:tc>
        <w:tc>
          <w:tcPr>
            <w:tcW w:w="686" w:type="pct"/>
            <w:gridSpan w:val="3"/>
            <w:vMerge/>
            <w:shd w:val="clear" w:color="auto" w:fill="auto"/>
          </w:tcPr>
          <w:p w14:paraId="7365544E" w14:textId="77777777" w:rsidR="008F0821" w:rsidRPr="00137523" w:rsidRDefault="008F0821" w:rsidP="008F0821">
            <w:pPr>
              <w:jc w:val="center"/>
            </w:pPr>
          </w:p>
        </w:tc>
        <w:tc>
          <w:tcPr>
            <w:tcW w:w="476" w:type="pct"/>
            <w:shd w:val="clear" w:color="auto" w:fill="auto"/>
          </w:tcPr>
          <w:p w14:paraId="1160301F" w14:textId="2FCB62E3" w:rsidR="008F0821" w:rsidRPr="00137523" w:rsidRDefault="008F0821" w:rsidP="008F0821">
            <w:pPr>
              <w:jc w:val="center"/>
            </w:pPr>
            <w:r>
              <w:t>2025</w:t>
            </w:r>
          </w:p>
        </w:tc>
        <w:tc>
          <w:tcPr>
            <w:tcW w:w="389" w:type="pct"/>
            <w:gridSpan w:val="2"/>
            <w:shd w:val="clear" w:color="auto" w:fill="auto"/>
          </w:tcPr>
          <w:p w14:paraId="3222CB70" w14:textId="0EC1A12E" w:rsidR="008F0821" w:rsidRPr="00137523" w:rsidRDefault="008F0821" w:rsidP="008F0821">
            <w:pPr>
              <w:jc w:val="center"/>
            </w:pPr>
            <w:r>
              <w:t>230,0</w:t>
            </w:r>
          </w:p>
        </w:tc>
        <w:tc>
          <w:tcPr>
            <w:tcW w:w="344" w:type="pct"/>
            <w:gridSpan w:val="2"/>
            <w:shd w:val="clear" w:color="auto" w:fill="auto"/>
          </w:tcPr>
          <w:p w14:paraId="7BE347AC" w14:textId="35512C1E" w:rsidR="008F0821" w:rsidRDefault="008F0821" w:rsidP="008F0821">
            <w:pPr>
              <w:jc w:val="center"/>
            </w:pPr>
            <w:r>
              <w:t>-</w:t>
            </w:r>
          </w:p>
        </w:tc>
        <w:tc>
          <w:tcPr>
            <w:tcW w:w="390" w:type="pct"/>
            <w:gridSpan w:val="2"/>
            <w:shd w:val="clear" w:color="auto" w:fill="auto"/>
          </w:tcPr>
          <w:p w14:paraId="59419655" w14:textId="06163C8A" w:rsidR="008F0821" w:rsidRDefault="008F0821" w:rsidP="008F0821">
            <w:pPr>
              <w:jc w:val="center"/>
            </w:pPr>
            <w:r>
              <w:t>-</w:t>
            </w:r>
          </w:p>
        </w:tc>
        <w:tc>
          <w:tcPr>
            <w:tcW w:w="393" w:type="pct"/>
            <w:gridSpan w:val="2"/>
            <w:shd w:val="clear" w:color="auto" w:fill="auto"/>
          </w:tcPr>
          <w:p w14:paraId="443116AB" w14:textId="3FDD6CD0" w:rsidR="008F0821" w:rsidRPr="00137523" w:rsidRDefault="008F0821" w:rsidP="008F0821">
            <w:pPr>
              <w:jc w:val="center"/>
            </w:pPr>
            <w:r>
              <w:t>230,0</w:t>
            </w:r>
          </w:p>
        </w:tc>
        <w:tc>
          <w:tcPr>
            <w:tcW w:w="147" w:type="pct"/>
            <w:shd w:val="clear" w:color="auto" w:fill="auto"/>
          </w:tcPr>
          <w:p w14:paraId="2A3F6528" w14:textId="1E1D321B" w:rsidR="008F0821" w:rsidRDefault="008F0821" w:rsidP="008F0821">
            <w:pPr>
              <w:jc w:val="center"/>
            </w:pPr>
            <w:r>
              <w:t>-</w:t>
            </w:r>
          </w:p>
        </w:tc>
        <w:tc>
          <w:tcPr>
            <w:tcW w:w="767" w:type="pct"/>
            <w:vMerge/>
            <w:shd w:val="clear" w:color="auto" w:fill="auto"/>
          </w:tcPr>
          <w:p w14:paraId="5D186A80" w14:textId="77777777" w:rsidR="008F0821" w:rsidRPr="00137523" w:rsidRDefault="008F0821" w:rsidP="008F0821"/>
        </w:tc>
        <w:tc>
          <w:tcPr>
            <w:tcW w:w="366" w:type="pct"/>
            <w:vMerge/>
            <w:shd w:val="clear" w:color="auto" w:fill="auto"/>
          </w:tcPr>
          <w:p w14:paraId="0CBA8878" w14:textId="77777777" w:rsidR="008F0821" w:rsidRPr="00137523" w:rsidRDefault="008F0821" w:rsidP="008F0821"/>
        </w:tc>
      </w:tr>
      <w:tr w:rsidR="008F0821" w:rsidRPr="00137523" w14:paraId="0C40C57A" w14:textId="77777777" w:rsidTr="00EB1529">
        <w:trPr>
          <w:trHeight w:val="20"/>
        </w:trPr>
        <w:tc>
          <w:tcPr>
            <w:tcW w:w="222" w:type="pct"/>
            <w:vMerge/>
            <w:shd w:val="clear" w:color="auto" w:fill="auto"/>
          </w:tcPr>
          <w:p w14:paraId="313103F9" w14:textId="77777777" w:rsidR="008F0821" w:rsidRPr="00137523" w:rsidRDefault="008F0821" w:rsidP="008F0821"/>
        </w:tc>
        <w:tc>
          <w:tcPr>
            <w:tcW w:w="820" w:type="pct"/>
            <w:vMerge/>
            <w:shd w:val="clear" w:color="auto" w:fill="auto"/>
          </w:tcPr>
          <w:p w14:paraId="40722593" w14:textId="77777777" w:rsidR="008F0821" w:rsidRPr="00137523" w:rsidRDefault="008F0821" w:rsidP="008F0821"/>
        </w:tc>
        <w:tc>
          <w:tcPr>
            <w:tcW w:w="686" w:type="pct"/>
            <w:gridSpan w:val="3"/>
            <w:vMerge/>
            <w:shd w:val="clear" w:color="auto" w:fill="auto"/>
          </w:tcPr>
          <w:p w14:paraId="76184221" w14:textId="77777777" w:rsidR="008F0821" w:rsidRPr="00137523" w:rsidRDefault="008F0821" w:rsidP="008F0821">
            <w:pPr>
              <w:jc w:val="center"/>
            </w:pPr>
          </w:p>
        </w:tc>
        <w:tc>
          <w:tcPr>
            <w:tcW w:w="476" w:type="pct"/>
            <w:shd w:val="clear" w:color="auto" w:fill="auto"/>
          </w:tcPr>
          <w:p w14:paraId="1BADE201" w14:textId="35149697" w:rsidR="008F0821" w:rsidRPr="00137523" w:rsidRDefault="008F0821" w:rsidP="008F0821">
            <w:pPr>
              <w:jc w:val="center"/>
            </w:pPr>
            <w:r w:rsidRPr="00137523">
              <w:t>202</w:t>
            </w:r>
            <w:r>
              <w:t>6</w:t>
            </w:r>
            <w:r w:rsidRPr="00137523">
              <w:t>-2030</w:t>
            </w:r>
          </w:p>
        </w:tc>
        <w:tc>
          <w:tcPr>
            <w:tcW w:w="389" w:type="pct"/>
            <w:gridSpan w:val="2"/>
            <w:shd w:val="clear" w:color="auto" w:fill="auto"/>
          </w:tcPr>
          <w:p w14:paraId="78C3F722" w14:textId="77777777" w:rsidR="008F0821" w:rsidRPr="00137523" w:rsidRDefault="008F0821" w:rsidP="008F0821">
            <w:pPr>
              <w:jc w:val="center"/>
            </w:pPr>
            <w:r w:rsidRPr="00137523">
              <w:t>350,0</w:t>
            </w:r>
          </w:p>
        </w:tc>
        <w:tc>
          <w:tcPr>
            <w:tcW w:w="344" w:type="pct"/>
            <w:gridSpan w:val="2"/>
            <w:shd w:val="clear" w:color="auto" w:fill="auto"/>
          </w:tcPr>
          <w:p w14:paraId="10ECCB17" w14:textId="77777777" w:rsidR="008F0821" w:rsidRPr="00137523" w:rsidRDefault="008F0821" w:rsidP="008F0821">
            <w:pPr>
              <w:jc w:val="center"/>
            </w:pPr>
            <w:r w:rsidRPr="00137523">
              <w:t>-</w:t>
            </w:r>
          </w:p>
        </w:tc>
        <w:tc>
          <w:tcPr>
            <w:tcW w:w="390" w:type="pct"/>
            <w:gridSpan w:val="2"/>
            <w:shd w:val="clear" w:color="auto" w:fill="auto"/>
          </w:tcPr>
          <w:p w14:paraId="6737EF05" w14:textId="77777777" w:rsidR="008F0821" w:rsidRPr="00137523" w:rsidRDefault="008F0821" w:rsidP="008F0821">
            <w:pPr>
              <w:jc w:val="center"/>
            </w:pPr>
            <w:r w:rsidRPr="00137523">
              <w:t>-</w:t>
            </w:r>
          </w:p>
        </w:tc>
        <w:tc>
          <w:tcPr>
            <w:tcW w:w="393" w:type="pct"/>
            <w:gridSpan w:val="2"/>
            <w:shd w:val="clear" w:color="auto" w:fill="auto"/>
          </w:tcPr>
          <w:p w14:paraId="67D97F76" w14:textId="77777777" w:rsidR="008F0821" w:rsidRPr="00137523" w:rsidRDefault="008F0821" w:rsidP="008F0821">
            <w:pPr>
              <w:jc w:val="center"/>
            </w:pPr>
            <w:r w:rsidRPr="00137523">
              <w:t>350,0</w:t>
            </w:r>
          </w:p>
        </w:tc>
        <w:tc>
          <w:tcPr>
            <w:tcW w:w="147" w:type="pct"/>
            <w:shd w:val="clear" w:color="auto" w:fill="auto"/>
          </w:tcPr>
          <w:p w14:paraId="1DFBBA3F" w14:textId="77777777" w:rsidR="008F0821" w:rsidRPr="00137523" w:rsidRDefault="008F0821" w:rsidP="008F0821">
            <w:pPr>
              <w:jc w:val="center"/>
            </w:pPr>
            <w:r w:rsidRPr="00137523">
              <w:t>-</w:t>
            </w:r>
          </w:p>
        </w:tc>
        <w:tc>
          <w:tcPr>
            <w:tcW w:w="767" w:type="pct"/>
            <w:vMerge/>
            <w:shd w:val="clear" w:color="auto" w:fill="auto"/>
          </w:tcPr>
          <w:p w14:paraId="5D24B756" w14:textId="77777777" w:rsidR="008F0821" w:rsidRPr="00137523" w:rsidRDefault="008F0821" w:rsidP="008F0821"/>
        </w:tc>
        <w:tc>
          <w:tcPr>
            <w:tcW w:w="366" w:type="pct"/>
            <w:vMerge/>
            <w:shd w:val="clear" w:color="auto" w:fill="auto"/>
          </w:tcPr>
          <w:p w14:paraId="649A3DC6" w14:textId="77777777" w:rsidR="008F0821" w:rsidRPr="00137523" w:rsidRDefault="008F0821" w:rsidP="008F0821"/>
        </w:tc>
      </w:tr>
      <w:tr w:rsidR="008F0821" w:rsidRPr="00137523" w14:paraId="25796015" w14:textId="77777777" w:rsidTr="00EB1529">
        <w:trPr>
          <w:trHeight w:val="1273"/>
        </w:trPr>
        <w:tc>
          <w:tcPr>
            <w:tcW w:w="222" w:type="pct"/>
            <w:vMerge/>
            <w:shd w:val="clear" w:color="auto" w:fill="auto"/>
          </w:tcPr>
          <w:p w14:paraId="2BE4860E" w14:textId="77777777" w:rsidR="008F0821" w:rsidRPr="00137523" w:rsidRDefault="008F0821" w:rsidP="008F0821"/>
        </w:tc>
        <w:tc>
          <w:tcPr>
            <w:tcW w:w="820" w:type="pct"/>
            <w:vMerge/>
            <w:shd w:val="clear" w:color="auto" w:fill="auto"/>
          </w:tcPr>
          <w:p w14:paraId="78F78B6B" w14:textId="77777777" w:rsidR="008F0821" w:rsidRPr="00137523" w:rsidRDefault="008F0821" w:rsidP="008F0821"/>
        </w:tc>
        <w:tc>
          <w:tcPr>
            <w:tcW w:w="686" w:type="pct"/>
            <w:gridSpan w:val="3"/>
            <w:vMerge/>
            <w:shd w:val="clear" w:color="auto" w:fill="auto"/>
          </w:tcPr>
          <w:p w14:paraId="4BAC7AE3" w14:textId="77777777" w:rsidR="008F0821" w:rsidRPr="00137523" w:rsidRDefault="008F0821" w:rsidP="008F0821">
            <w:pPr>
              <w:jc w:val="center"/>
            </w:pPr>
          </w:p>
        </w:tc>
        <w:tc>
          <w:tcPr>
            <w:tcW w:w="476" w:type="pct"/>
            <w:shd w:val="clear" w:color="auto" w:fill="auto"/>
          </w:tcPr>
          <w:p w14:paraId="32F32969" w14:textId="77777777" w:rsidR="008F0821" w:rsidRPr="00137523" w:rsidRDefault="008F0821" w:rsidP="008F0821">
            <w:pPr>
              <w:jc w:val="center"/>
            </w:pPr>
            <w:r w:rsidRPr="00137523">
              <w:t>2019-2030</w:t>
            </w:r>
          </w:p>
        </w:tc>
        <w:tc>
          <w:tcPr>
            <w:tcW w:w="389" w:type="pct"/>
            <w:gridSpan w:val="2"/>
            <w:shd w:val="clear" w:color="auto" w:fill="auto"/>
          </w:tcPr>
          <w:p w14:paraId="35887DE8" w14:textId="72332C86" w:rsidR="008F0821" w:rsidRPr="00472DFA" w:rsidRDefault="008F0821" w:rsidP="008F0821">
            <w:pPr>
              <w:jc w:val="center"/>
            </w:pPr>
            <w:r>
              <w:t>3 240,4</w:t>
            </w:r>
          </w:p>
        </w:tc>
        <w:tc>
          <w:tcPr>
            <w:tcW w:w="344" w:type="pct"/>
            <w:gridSpan w:val="2"/>
            <w:shd w:val="clear" w:color="auto" w:fill="auto"/>
          </w:tcPr>
          <w:p w14:paraId="5053022D" w14:textId="77777777" w:rsidR="008F0821" w:rsidRPr="00137523" w:rsidRDefault="008F0821" w:rsidP="008F0821">
            <w:pPr>
              <w:jc w:val="center"/>
            </w:pPr>
            <w:r w:rsidRPr="00137523">
              <w:t>-</w:t>
            </w:r>
          </w:p>
        </w:tc>
        <w:tc>
          <w:tcPr>
            <w:tcW w:w="390" w:type="pct"/>
            <w:gridSpan w:val="2"/>
            <w:shd w:val="clear" w:color="auto" w:fill="auto"/>
          </w:tcPr>
          <w:p w14:paraId="1B874A79" w14:textId="77777777" w:rsidR="008F0821" w:rsidRPr="00137523" w:rsidRDefault="008F0821" w:rsidP="008F0821">
            <w:pPr>
              <w:jc w:val="center"/>
            </w:pPr>
            <w:r w:rsidRPr="00137523">
              <w:t>855,7</w:t>
            </w:r>
          </w:p>
        </w:tc>
        <w:tc>
          <w:tcPr>
            <w:tcW w:w="393" w:type="pct"/>
            <w:gridSpan w:val="2"/>
            <w:shd w:val="clear" w:color="auto" w:fill="auto"/>
          </w:tcPr>
          <w:p w14:paraId="3040BA6E" w14:textId="4B588BA9" w:rsidR="008F0821" w:rsidRPr="00137523" w:rsidRDefault="008F0821" w:rsidP="008F0821">
            <w:pPr>
              <w:jc w:val="center"/>
            </w:pPr>
            <w:r>
              <w:t>2 384,7</w:t>
            </w:r>
          </w:p>
        </w:tc>
        <w:tc>
          <w:tcPr>
            <w:tcW w:w="147" w:type="pct"/>
            <w:shd w:val="clear" w:color="auto" w:fill="auto"/>
          </w:tcPr>
          <w:p w14:paraId="3E3CE9D3" w14:textId="77777777" w:rsidR="008F0821" w:rsidRPr="00137523" w:rsidRDefault="008F0821" w:rsidP="008F0821">
            <w:pPr>
              <w:jc w:val="center"/>
            </w:pPr>
            <w:r w:rsidRPr="00137523">
              <w:t>-</w:t>
            </w:r>
          </w:p>
        </w:tc>
        <w:tc>
          <w:tcPr>
            <w:tcW w:w="767" w:type="pct"/>
            <w:vMerge/>
            <w:shd w:val="clear" w:color="auto" w:fill="auto"/>
          </w:tcPr>
          <w:p w14:paraId="41E311A7" w14:textId="77777777" w:rsidR="008F0821" w:rsidRPr="00137523" w:rsidRDefault="008F0821" w:rsidP="008F0821"/>
        </w:tc>
        <w:tc>
          <w:tcPr>
            <w:tcW w:w="366" w:type="pct"/>
            <w:vMerge/>
            <w:shd w:val="clear" w:color="auto" w:fill="auto"/>
          </w:tcPr>
          <w:p w14:paraId="3F2910E1" w14:textId="77777777" w:rsidR="008F0821" w:rsidRPr="00137523" w:rsidRDefault="008F0821" w:rsidP="008F0821"/>
        </w:tc>
      </w:tr>
      <w:tr w:rsidR="008F0821" w:rsidRPr="00137523" w14:paraId="6C94539A" w14:textId="77777777" w:rsidTr="00EB1529">
        <w:trPr>
          <w:trHeight w:val="20"/>
        </w:trPr>
        <w:tc>
          <w:tcPr>
            <w:tcW w:w="222" w:type="pct"/>
            <w:vMerge w:val="restart"/>
            <w:shd w:val="clear" w:color="auto" w:fill="auto"/>
          </w:tcPr>
          <w:p w14:paraId="3C67BF06" w14:textId="77777777" w:rsidR="008F0821" w:rsidRPr="00137523" w:rsidRDefault="008F0821" w:rsidP="008F0821">
            <w:r w:rsidRPr="00137523">
              <w:t>3.2.1</w:t>
            </w:r>
          </w:p>
          <w:p w14:paraId="73182843" w14:textId="77777777" w:rsidR="008F0821" w:rsidRPr="00137523" w:rsidRDefault="008F0821" w:rsidP="008F0821"/>
        </w:tc>
        <w:tc>
          <w:tcPr>
            <w:tcW w:w="820" w:type="pct"/>
            <w:vMerge w:val="restart"/>
            <w:shd w:val="clear" w:color="auto" w:fill="auto"/>
          </w:tcPr>
          <w:p w14:paraId="00CD7F71" w14:textId="674FD2A7" w:rsidR="008F0821" w:rsidRPr="00137523" w:rsidRDefault="008F0821" w:rsidP="008F0821">
            <w:r w:rsidRPr="00890B47">
              <w:t>Ремонт системы отопления, в том числе приобретение оборудования, проверка приборов учета, приобретение материалов, прокладка труб отопления, установка радиаторов отопления, замена участка трубы стояка отопления, замена участка трубы отопления</w:t>
            </w:r>
          </w:p>
        </w:tc>
        <w:tc>
          <w:tcPr>
            <w:tcW w:w="686" w:type="pct"/>
            <w:gridSpan w:val="3"/>
            <w:vMerge w:val="restart"/>
            <w:shd w:val="clear" w:color="auto" w:fill="auto"/>
          </w:tcPr>
          <w:p w14:paraId="092668CC" w14:textId="77777777" w:rsidR="008F0821" w:rsidRDefault="008F0821" w:rsidP="008F0821">
            <w:pPr>
              <w:jc w:val="center"/>
            </w:pPr>
            <w:r w:rsidRPr="00137523">
              <w:t xml:space="preserve">Управление образования </w:t>
            </w:r>
          </w:p>
          <w:p w14:paraId="05DB7540" w14:textId="77777777" w:rsidR="008F0821" w:rsidRDefault="008F0821" w:rsidP="008F0821">
            <w:pPr>
              <w:jc w:val="center"/>
            </w:pPr>
          </w:p>
          <w:p w14:paraId="669EB125" w14:textId="218EFF0E" w:rsidR="008F0821" w:rsidRPr="00137523" w:rsidRDefault="008F0821" w:rsidP="008F0821">
            <w:pPr>
              <w:jc w:val="center"/>
            </w:pPr>
            <w:r w:rsidRPr="00137523">
              <w:t>Отдел по молодежной политике и спорту</w:t>
            </w:r>
          </w:p>
          <w:p w14:paraId="2C0B7360" w14:textId="77777777" w:rsidR="008F0821" w:rsidRDefault="008F0821" w:rsidP="008F0821">
            <w:pPr>
              <w:jc w:val="center"/>
            </w:pPr>
          </w:p>
          <w:p w14:paraId="70FEC0E4" w14:textId="4F2DD32E" w:rsidR="008F0821" w:rsidRPr="00137523" w:rsidRDefault="008F0821" w:rsidP="008F0821">
            <w:pPr>
              <w:jc w:val="center"/>
            </w:pPr>
            <w:r w:rsidRPr="00137523">
              <w:t>Отдел культуры</w:t>
            </w:r>
          </w:p>
        </w:tc>
        <w:tc>
          <w:tcPr>
            <w:tcW w:w="476" w:type="pct"/>
            <w:shd w:val="clear" w:color="auto" w:fill="auto"/>
          </w:tcPr>
          <w:p w14:paraId="783AD812" w14:textId="77777777" w:rsidR="008F0821" w:rsidRPr="00137523" w:rsidRDefault="008F0821" w:rsidP="008F0821">
            <w:pPr>
              <w:jc w:val="center"/>
            </w:pPr>
            <w:r w:rsidRPr="00137523">
              <w:t>2019</w:t>
            </w:r>
          </w:p>
        </w:tc>
        <w:tc>
          <w:tcPr>
            <w:tcW w:w="389" w:type="pct"/>
            <w:gridSpan w:val="2"/>
            <w:shd w:val="clear" w:color="auto" w:fill="auto"/>
          </w:tcPr>
          <w:p w14:paraId="04802474" w14:textId="77777777" w:rsidR="008F0821" w:rsidRPr="00137523" w:rsidRDefault="008F0821" w:rsidP="008F0821">
            <w:pPr>
              <w:jc w:val="center"/>
            </w:pPr>
            <w:r w:rsidRPr="00137523">
              <w:t>350,9</w:t>
            </w:r>
          </w:p>
        </w:tc>
        <w:tc>
          <w:tcPr>
            <w:tcW w:w="344" w:type="pct"/>
            <w:gridSpan w:val="2"/>
            <w:shd w:val="clear" w:color="auto" w:fill="auto"/>
          </w:tcPr>
          <w:p w14:paraId="430317A2" w14:textId="77777777" w:rsidR="008F0821" w:rsidRPr="00137523" w:rsidRDefault="008F0821" w:rsidP="008F0821">
            <w:pPr>
              <w:jc w:val="center"/>
            </w:pPr>
            <w:r w:rsidRPr="00137523">
              <w:t>-</w:t>
            </w:r>
          </w:p>
        </w:tc>
        <w:tc>
          <w:tcPr>
            <w:tcW w:w="390" w:type="pct"/>
            <w:gridSpan w:val="2"/>
            <w:shd w:val="clear" w:color="auto" w:fill="auto"/>
          </w:tcPr>
          <w:p w14:paraId="68AE831B" w14:textId="77777777" w:rsidR="008F0821" w:rsidRPr="00137523" w:rsidRDefault="008F0821" w:rsidP="008F0821">
            <w:pPr>
              <w:jc w:val="center"/>
            </w:pPr>
            <w:r w:rsidRPr="00137523">
              <w:t>-</w:t>
            </w:r>
          </w:p>
        </w:tc>
        <w:tc>
          <w:tcPr>
            <w:tcW w:w="393" w:type="pct"/>
            <w:gridSpan w:val="2"/>
            <w:shd w:val="clear" w:color="auto" w:fill="auto"/>
          </w:tcPr>
          <w:p w14:paraId="09E89A2C" w14:textId="77777777" w:rsidR="008F0821" w:rsidRPr="00137523" w:rsidRDefault="008F0821" w:rsidP="008F0821">
            <w:pPr>
              <w:jc w:val="center"/>
            </w:pPr>
            <w:r w:rsidRPr="00137523">
              <w:t>350,9</w:t>
            </w:r>
          </w:p>
        </w:tc>
        <w:tc>
          <w:tcPr>
            <w:tcW w:w="147" w:type="pct"/>
            <w:shd w:val="clear" w:color="auto" w:fill="auto"/>
          </w:tcPr>
          <w:p w14:paraId="3B6F4B06" w14:textId="77777777" w:rsidR="008F0821" w:rsidRPr="00137523" w:rsidRDefault="008F0821" w:rsidP="008F0821">
            <w:pPr>
              <w:jc w:val="center"/>
            </w:pPr>
            <w:r w:rsidRPr="00137523">
              <w:t>-</w:t>
            </w:r>
          </w:p>
        </w:tc>
        <w:tc>
          <w:tcPr>
            <w:tcW w:w="767" w:type="pct"/>
            <w:vMerge w:val="restart"/>
            <w:shd w:val="clear" w:color="auto" w:fill="auto"/>
          </w:tcPr>
          <w:p w14:paraId="379DF222" w14:textId="77777777" w:rsidR="008F0821" w:rsidRPr="00137523" w:rsidRDefault="008F0821" w:rsidP="008F0821">
            <w:r w:rsidRPr="00137523">
              <w:t>Количество отремонтированных тепловых пунктов</w:t>
            </w:r>
          </w:p>
        </w:tc>
        <w:tc>
          <w:tcPr>
            <w:tcW w:w="366" w:type="pct"/>
            <w:vMerge w:val="restart"/>
            <w:shd w:val="clear" w:color="auto" w:fill="auto"/>
          </w:tcPr>
          <w:p w14:paraId="415ECABC" w14:textId="77777777" w:rsidR="008F0821" w:rsidRPr="00137523" w:rsidRDefault="008F0821" w:rsidP="008F0821">
            <w:r w:rsidRPr="00137523">
              <w:t xml:space="preserve"> 4 ед.</w:t>
            </w:r>
          </w:p>
        </w:tc>
      </w:tr>
      <w:tr w:rsidR="008F0821" w:rsidRPr="00137523" w14:paraId="6E814701" w14:textId="77777777" w:rsidTr="00EB1529">
        <w:trPr>
          <w:trHeight w:val="20"/>
        </w:trPr>
        <w:tc>
          <w:tcPr>
            <w:tcW w:w="222" w:type="pct"/>
            <w:vMerge/>
            <w:shd w:val="clear" w:color="auto" w:fill="auto"/>
          </w:tcPr>
          <w:p w14:paraId="11583BD3" w14:textId="77777777" w:rsidR="008F0821" w:rsidRPr="00137523" w:rsidRDefault="008F0821" w:rsidP="008F0821"/>
        </w:tc>
        <w:tc>
          <w:tcPr>
            <w:tcW w:w="820" w:type="pct"/>
            <w:vMerge/>
            <w:shd w:val="clear" w:color="auto" w:fill="auto"/>
          </w:tcPr>
          <w:p w14:paraId="00FBD151" w14:textId="77777777" w:rsidR="008F0821" w:rsidRPr="00137523" w:rsidRDefault="008F0821" w:rsidP="008F0821"/>
        </w:tc>
        <w:tc>
          <w:tcPr>
            <w:tcW w:w="686" w:type="pct"/>
            <w:gridSpan w:val="3"/>
            <w:vMerge/>
            <w:shd w:val="clear" w:color="auto" w:fill="auto"/>
          </w:tcPr>
          <w:p w14:paraId="5799C4BA" w14:textId="77777777" w:rsidR="008F0821" w:rsidRPr="00137523" w:rsidRDefault="008F0821" w:rsidP="008F0821">
            <w:pPr>
              <w:jc w:val="center"/>
            </w:pPr>
          </w:p>
        </w:tc>
        <w:tc>
          <w:tcPr>
            <w:tcW w:w="476" w:type="pct"/>
            <w:shd w:val="clear" w:color="auto" w:fill="auto"/>
          </w:tcPr>
          <w:p w14:paraId="411CE52B" w14:textId="77777777" w:rsidR="008F0821" w:rsidRPr="00137523" w:rsidRDefault="008F0821" w:rsidP="008F0821">
            <w:pPr>
              <w:jc w:val="center"/>
            </w:pPr>
            <w:r w:rsidRPr="00137523">
              <w:t>2020</w:t>
            </w:r>
          </w:p>
        </w:tc>
        <w:tc>
          <w:tcPr>
            <w:tcW w:w="389" w:type="pct"/>
            <w:gridSpan w:val="2"/>
            <w:shd w:val="clear" w:color="auto" w:fill="auto"/>
          </w:tcPr>
          <w:p w14:paraId="0C908082" w14:textId="77777777" w:rsidR="008F0821" w:rsidRPr="00137523" w:rsidRDefault="008F0821" w:rsidP="008F0821">
            <w:pPr>
              <w:jc w:val="center"/>
            </w:pPr>
            <w:r w:rsidRPr="00137523">
              <w:t>524,2</w:t>
            </w:r>
          </w:p>
        </w:tc>
        <w:tc>
          <w:tcPr>
            <w:tcW w:w="344" w:type="pct"/>
            <w:gridSpan w:val="2"/>
            <w:shd w:val="clear" w:color="auto" w:fill="auto"/>
          </w:tcPr>
          <w:p w14:paraId="1E9EC58F" w14:textId="77777777" w:rsidR="008F0821" w:rsidRPr="00137523" w:rsidRDefault="008F0821" w:rsidP="008F0821">
            <w:pPr>
              <w:jc w:val="center"/>
            </w:pPr>
            <w:r w:rsidRPr="00137523">
              <w:t>-</w:t>
            </w:r>
          </w:p>
        </w:tc>
        <w:tc>
          <w:tcPr>
            <w:tcW w:w="390" w:type="pct"/>
            <w:gridSpan w:val="2"/>
            <w:shd w:val="clear" w:color="auto" w:fill="auto"/>
          </w:tcPr>
          <w:p w14:paraId="4C0DB99E" w14:textId="77777777" w:rsidR="008F0821" w:rsidRPr="00137523" w:rsidRDefault="008F0821" w:rsidP="008F0821">
            <w:pPr>
              <w:jc w:val="center"/>
            </w:pPr>
            <w:r w:rsidRPr="00137523">
              <w:t>-</w:t>
            </w:r>
          </w:p>
        </w:tc>
        <w:tc>
          <w:tcPr>
            <w:tcW w:w="393" w:type="pct"/>
            <w:gridSpan w:val="2"/>
            <w:shd w:val="clear" w:color="auto" w:fill="auto"/>
          </w:tcPr>
          <w:p w14:paraId="4596C4DB" w14:textId="77777777" w:rsidR="008F0821" w:rsidRPr="00137523" w:rsidRDefault="008F0821" w:rsidP="008F0821">
            <w:pPr>
              <w:jc w:val="center"/>
            </w:pPr>
            <w:r w:rsidRPr="00137523">
              <w:t>524,2</w:t>
            </w:r>
          </w:p>
        </w:tc>
        <w:tc>
          <w:tcPr>
            <w:tcW w:w="147" w:type="pct"/>
            <w:shd w:val="clear" w:color="auto" w:fill="auto"/>
          </w:tcPr>
          <w:p w14:paraId="440AD2F6" w14:textId="77777777" w:rsidR="008F0821" w:rsidRPr="00137523" w:rsidRDefault="008F0821" w:rsidP="008F0821">
            <w:pPr>
              <w:jc w:val="center"/>
            </w:pPr>
            <w:r w:rsidRPr="00137523">
              <w:t>-</w:t>
            </w:r>
          </w:p>
        </w:tc>
        <w:tc>
          <w:tcPr>
            <w:tcW w:w="767" w:type="pct"/>
            <w:vMerge/>
            <w:shd w:val="clear" w:color="auto" w:fill="auto"/>
          </w:tcPr>
          <w:p w14:paraId="6E4BF331" w14:textId="77777777" w:rsidR="008F0821" w:rsidRPr="00137523" w:rsidRDefault="008F0821" w:rsidP="008F0821"/>
        </w:tc>
        <w:tc>
          <w:tcPr>
            <w:tcW w:w="366" w:type="pct"/>
            <w:vMerge/>
            <w:shd w:val="clear" w:color="auto" w:fill="auto"/>
          </w:tcPr>
          <w:p w14:paraId="72BD981B" w14:textId="77777777" w:rsidR="008F0821" w:rsidRPr="00137523" w:rsidRDefault="008F0821" w:rsidP="008F0821"/>
        </w:tc>
      </w:tr>
      <w:tr w:rsidR="008F0821" w:rsidRPr="00137523" w14:paraId="1DF07AAD" w14:textId="77777777" w:rsidTr="00EB1529">
        <w:trPr>
          <w:trHeight w:val="20"/>
        </w:trPr>
        <w:tc>
          <w:tcPr>
            <w:tcW w:w="222" w:type="pct"/>
            <w:vMerge/>
            <w:shd w:val="clear" w:color="auto" w:fill="auto"/>
          </w:tcPr>
          <w:p w14:paraId="708DF3A9" w14:textId="77777777" w:rsidR="008F0821" w:rsidRPr="00137523" w:rsidRDefault="008F0821" w:rsidP="008F0821"/>
        </w:tc>
        <w:tc>
          <w:tcPr>
            <w:tcW w:w="820" w:type="pct"/>
            <w:vMerge/>
            <w:shd w:val="clear" w:color="auto" w:fill="auto"/>
          </w:tcPr>
          <w:p w14:paraId="10C995CE" w14:textId="77777777" w:rsidR="008F0821" w:rsidRPr="00137523" w:rsidRDefault="008F0821" w:rsidP="008F0821"/>
        </w:tc>
        <w:tc>
          <w:tcPr>
            <w:tcW w:w="686" w:type="pct"/>
            <w:gridSpan w:val="3"/>
            <w:vMerge/>
            <w:shd w:val="clear" w:color="auto" w:fill="auto"/>
          </w:tcPr>
          <w:p w14:paraId="2084B99C" w14:textId="77777777" w:rsidR="008F0821" w:rsidRPr="00137523" w:rsidRDefault="008F0821" w:rsidP="008F0821">
            <w:pPr>
              <w:jc w:val="center"/>
            </w:pPr>
          </w:p>
        </w:tc>
        <w:tc>
          <w:tcPr>
            <w:tcW w:w="476" w:type="pct"/>
            <w:shd w:val="clear" w:color="auto" w:fill="auto"/>
          </w:tcPr>
          <w:p w14:paraId="1ED14AE0" w14:textId="77777777" w:rsidR="008F0821" w:rsidRPr="00137523" w:rsidRDefault="008F0821" w:rsidP="008F0821">
            <w:pPr>
              <w:jc w:val="center"/>
            </w:pPr>
            <w:r w:rsidRPr="00137523">
              <w:t>2021</w:t>
            </w:r>
          </w:p>
        </w:tc>
        <w:tc>
          <w:tcPr>
            <w:tcW w:w="389" w:type="pct"/>
            <w:gridSpan w:val="2"/>
            <w:shd w:val="clear" w:color="auto" w:fill="auto"/>
          </w:tcPr>
          <w:p w14:paraId="5E322580" w14:textId="77777777" w:rsidR="008F0821" w:rsidRPr="00137523" w:rsidRDefault="008F0821" w:rsidP="008F0821">
            <w:pPr>
              <w:jc w:val="center"/>
            </w:pPr>
            <w:r w:rsidRPr="00137523">
              <w:t>259,6</w:t>
            </w:r>
          </w:p>
        </w:tc>
        <w:tc>
          <w:tcPr>
            <w:tcW w:w="344" w:type="pct"/>
            <w:gridSpan w:val="2"/>
            <w:shd w:val="clear" w:color="auto" w:fill="auto"/>
          </w:tcPr>
          <w:p w14:paraId="44D58D32" w14:textId="77777777" w:rsidR="008F0821" w:rsidRPr="00137523" w:rsidRDefault="008F0821" w:rsidP="008F0821">
            <w:pPr>
              <w:jc w:val="center"/>
            </w:pPr>
            <w:r w:rsidRPr="00137523">
              <w:t>-</w:t>
            </w:r>
          </w:p>
        </w:tc>
        <w:tc>
          <w:tcPr>
            <w:tcW w:w="390" w:type="pct"/>
            <w:gridSpan w:val="2"/>
            <w:shd w:val="clear" w:color="auto" w:fill="auto"/>
          </w:tcPr>
          <w:p w14:paraId="4F968E01" w14:textId="77777777" w:rsidR="008F0821" w:rsidRPr="00137523" w:rsidRDefault="008F0821" w:rsidP="008F0821">
            <w:pPr>
              <w:jc w:val="center"/>
            </w:pPr>
            <w:r w:rsidRPr="00137523">
              <w:t>-</w:t>
            </w:r>
          </w:p>
        </w:tc>
        <w:tc>
          <w:tcPr>
            <w:tcW w:w="393" w:type="pct"/>
            <w:gridSpan w:val="2"/>
            <w:shd w:val="clear" w:color="auto" w:fill="auto"/>
          </w:tcPr>
          <w:p w14:paraId="5DD2AA35" w14:textId="77777777" w:rsidR="008F0821" w:rsidRPr="00137523" w:rsidRDefault="008F0821" w:rsidP="008F0821">
            <w:pPr>
              <w:jc w:val="center"/>
            </w:pPr>
            <w:r w:rsidRPr="00137523">
              <w:t>259,6</w:t>
            </w:r>
          </w:p>
        </w:tc>
        <w:tc>
          <w:tcPr>
            <w:tcW w:w="147" w:type="pct"/>
            <w:shd w:val="clear" w:color="auto" w:fill="auto"/>
          </w:tcPr>
          <w:p w14:paraId="75D89808" w14:textId="77777777" w:rsidR="008F0821" w:rsidRPr="00137523" w:rsidRDefault="008F0821" w:rsidP="008F0821">
            <w:pPr>
              <w:jc w:val="center"/>
            </w:pPr>
            <w:r w:rsidRPr="00137523">
              <w:t>-</w:t>
            </w:r>
          </w:p>
        </w:tc>
        <w:tc>
          <w:tcPr>
            <w:tcW w:w="767" w:type="pct"/>
            <w:vMerge/>
            <w:shd w:val="clear" w:color="auto" w:fill="auto"/>
          </w:tcPr>
          <w:p w14:paraId="114D5083" w14:textId="77777777" w:rsidR="008F0821" w:rsidRPr="00137523" w:rsidRDefault="008F0821" w:rsidP="008F0821"/>
        </w:tc>
        <w:tc>
          <w:tcPr>
            <w:tcW w:w="366" w:type="pct"/>
            <w:vMerge/>
            <w:shd w:val="clear" w:color="auto" w:fill="auto"/>
          </w:tcPr>
          <w:p w14:paraId="5E1670C1" w14:textId="77777777" w:rsidR="008F0821" w:rsidRPr="00137523" w:rsidRDefault="008F0821" w:rsidP="008F0821"/>
        </w:tc>
      </w:tr>
      <w:tr w:rsidR="008F0821" w:rsidRPr="00137523" w14:paraId="58C2A527" w14:textId="77777777" w:rsidTr="00EB1529">
        <w:trPr>
          <w:trHeight w:val="20"/>
        </w:trPr>
        <w:tc>
          <w:tcPr>
            <w:tcW w:w="222" w:type="pct"/>
            <w:vMerge/>
            <w:shd w:val="clear" w:color="auto" w:fill="auto"/>
          </w:tcPr>
          <w:p w14:paraId="2D9EFB2B" w14:textId="77777777" w:rsidR="008F0821" w:rsidRPr="00137523" w:rsidRDefault="008F0821" w:rsidP="008F0821"/>
        </w:tc>
        <w:tc>
          <w:tcPr>
            <w:tcW w:w="820" w:type="pct"/>
            <w:vMerge/>
            <w:shd w:val="clear" w:color="auto" w:fill="auto"/>
          </w:tcPr>
          <w:p w14:paraId="47165C90" w14:textId="77777777" w:rsidR="008F0821" w:rsidRPr="00137523" w:rsidRDefault="008F0821" w:rsidP="008F0821"/>
        </w:tc>
        <w:tc>
          <w:tcPr>
            <w:tcW w:w="686" w:type="pct"/>
            <w:gridSpan w:val="3"/>
            <w:vMerge/>
            <w:shd w:val="clear" w:color="auto" w:fill="auto"/>
          </w:tcPr>
          <w:p w14:paraId="3FE9E624" w14:textId="77777777" w:rsidR="008F0821" w:rsidRPr="00137523" w:rsidRDefault="008F0821" w:rsidP="008F0821">
            <w:pPr>
              <w:jc w:val="center"/>
            </w:pPr>
          </w:p>
        </w:tc>
        <w:tc>
          <w:tcPr>
            <w:tcW w:w="476" w:type="pct"/>
            <w:shd w:val="clear" w:color="auto" w:fill="auto"/>
          </w:tcPr>
          <w:p w14:paraId="0B2EC727" w14:textId="77777777" w:rsidR="008F0821" w:rsidRPr="00137523" w:rsidRDefault="008F0821" w:rsidP="008F0821">
            <w:pPr>
              <w:jc w:val="center"/>
            </w:pPr>
            <w:r w:rsidRPr="00137523">
              <w:t>2022</w:t>
            </w:r>
          </w:p>
        </w:tc>
        <w:tc>
          <w:tcPr>
            <w:tcW w:w="389" w:type="pct"/>
            <w:gridSpan w:val="2"/>
            <w:shd w:val="clear" w:color="auto" w:fill="auto"/>
          </w:tcPr>
          <w:p w14:paraId="1C9ACF01" w14:textId="178F1EE8" w:rsidR="008F0821" w:rsidRPr="00137523" w:rsidRDefault="008F0821" w:rsidP="008F0821">
            <w:pPr>
              <w:jc w:val="center"/>
            </w:pPr>
            <w:r w:rsidRPr="00137523">
              <w:t>1</w:t>
            </w:r>
            <w:r>
              <w:t> 162,2</w:t>
            </w:r>
          </w:p>
        </w:tc>
        <w:tc>
          <w:tcPr>
            <w:tcW w:w="344" w:type="pct"/>
            <w:gridSpan w:val="2"/>
            <w:shd w:val="clear" w:color="auto" w:fill="auto"/>
          </w:tcPr>
          <w:p w14:paraId="7A0416CD" w14:textId="77673B4A" w:rsidR="008F0821" w:rsidRPr="00137523" w:rsidRDefault="008F0821" w:rsidP="008F0821">
            <w:pPr>
              <w:jc w:val="center"/>
            </w:pPr>
            <w:r w:rsidRPr="00137523">
              <w:t>-</w:t>
            </w:r>
          </w:p>
        </w:tc>
        <w:tc>
          <w:tcPr>
            <w:tcW w:w="390" w:type="pct"/>
            <w:gridSpan w:val="2"/>
            <w:shd w:val="clear" w:color="auto" w:fill="auto"/>
          </w:tcPr>
          <w:p w14:paraId="09EBB495" w14:textId="0260C589" w:rsidR="008F0821" w:rsidRPr="00137523" w:rsidRDefault="008F0821" w:rsidP="008F0821">
            <w:pPr>
              <w:jc w:val="center"/>
            </w:pPr>
            <w:r w:rsidRPr="00137523">
              <w:t>855,7</w:t>
            </w:r>
          </w:p>
        </w:tc>
        <w:tc>
          <w:tcPr>
            <w:tcW w:w="393" w:type="pct"/>
            <w:gridSpan w:val="2"/>
            <w:shd w:val="clear" w:color="auto" w:fill="auto"/>
          </w:tcPr>
          <w:p w14:paraId="327B6037" w14:textId="18B4095C" w:rsidR="008F0821" w:rsidRPr="00137523" w:rsidRDefault="008F0821" w:rsidP="008F0821">
            <w:pPr>
              <w:jc w:val="center"/>
            </w:pPr>
            <w:r>
              <w:t>306,5</w:t>
            </w:r>
          </w:p>
        </w:tc>
        <w:tc>
          <w:tcPr>
            <w:tcW w:w="147" w:type="pct"/>
            <w:shd w:val="clear" w:color="auto" w:fill="auto"/>
          </w:tcPr>
          <w:p w14:paraId="4226FEA3" w14:textId="77777777" w:rsidR="008F0821" w:rsidRPr="00137523" w:rsidRDefault="008F0821" w:rsidP="008F0821">
            <w:pPr>
              <w:jc w:val="center"/>
            </w:pPr>
            <w:r w:rsidRPr="00137523">
              <w:t>-</w:t>
            </w:r>
          </w:p>
        </w:tc>
        <w:tc>
          <w:tcPr>
            <w:tcW w:w="767" w:type="pct"/>
            <w:vMerge/>
            <w:shd w:val="clear" w:color="auto" w:fill="auto"/>
          </w:tcPr>
          <w:p w14:paraId="6D039931" w14:textId="77777777" w:rsidR="008F0821" w:rsidRPr="00137523" w:rsidRDefault="008F0821" w:rsidP="008F0821"/>
        </w:tc>
        <w:tc>
          <w:tcPr>
            <w:tcW w:w="366" w:type="pct"/>
            <w:vMerge/>
            <w:shd w:val="clear" w:color="auto" w:fill="auto"/>
          </w:tcPr>
          <w:p w14:paraId="3E18CECF" w14:textId="77777777" w:rsidR="008F0821" w:rsidRPr="00137523" w:rsidRDefault="008F0821" w:rsidP="008F0821"/>
        </w:tc>
      </w:tr>
      <w:tr w:rsidR="008F0821" w:rsidRPr="00137523" w14:paraId="5A340D4E" w14:textId="77777777" w:rsidTr="00EB1529">
        <w:trPr>
          <w:trHeight w:val="20"/>
        </w:trPr>
        <w:tc>
          <w:tcPr>
            <w:tcW w:w="222" w:type="pct"/>
            <w:vMerge/>
            <w:shd w:val="clear" w:color="auto" w:fill="auto"/>
          </w:tcPr>
          <w:p w14:paraId="3E46ADB9" w14:textId="77777777" w:rsidR="008F0821" w:rsidRPr="00137523" w:rsidRDefault="008F0821" w:rsidP="008F0821"/>
        </w:tc>
        <w:tc>
          <w:tcPr>
            <w:tcW w:w="820" w:type="pct"/>
            <w:vMerge/>
            <w:shd w:val="clear" w:color="auto" w:fill="auto"/>
          </w:tcPr>
          <w:p w14:paraId="388362E8" w14:textId="77777777" w:rsidR="008F0821" w:rsidRPr="00137523" w:rsidRDefault="008F0821" w:rsidP="008F0821"/>
        </w:tc>
        <w:tc>
          <w:tcPr>
            <w:tcW w:w="686" w:type="pct"/>
            <w:gridSpan w:val="3"/>
            <w:vMerge/>
            <w:shd w:val="clear" w:color="auto" w:fill="auto"/>
          </w:tcPr>
          <w:p w14:paraId="237629D0" w14:textId="77777777" w:rsidR="008F0821" w:rsidRPr="00137523" w:rsidRDefault="008F0821" w:rsidP="008F0821">
            <w:pPr>
              <w:jc w:val="center"/>
            </w:pPr>
          </w:p>
        </w:tc>
        <w:tc>
          <w:tcPr>
            <w:tcW w:w="476" w:type="pct"/>
            <w:shd w:val="clear" w:color="auto" w:fill="auto"/>
          </w:tcPr>
          <w:p w14:paraId="072EC7A3" w14:textId="77777777" w:rsidR="008F0821" w:rsidRPr="00137523" w:rsidRDefault="008F0821" w:rsidP="008F0821">
            <w:pPr>
              <w:jc w:val="center"/>
            </w:pPr>
            <w:r w:rsidRPr="00137523">
              <w:t>2023</w:t>
            </w:r>
          </w:p>
        </w:tc>
        <w:tc>
          <w:tcPr>
            <w:tcW w:w="389" w:type="pct"/>
            <w:gridSpan w:val="2"/>
            <w:shd w:val="clear" w:color="auto" w:fill="auto"/>
          </w:tcPr>
          <w:p w14:paraId="28AD7F19" w14:textId="1DBDCB6A" w:rsidR="008F0821" w:rsidRPr="00137523" w:rsidRDefault="008F0821" w:rsidP="008F0821">
            <w:pPr>
              <w:jc w:val="center"/>
            </w:pPr>
            <w:r>
              <w:t>25,5</w:t>
            </w:r>
          </w:p>
        </w:tc>
        <w:tc>
          <w:tcPr>
            <w:tcW w:w="344" w:type="pct"/>
            <w:gridSpan w:val="2"/>
            <w:shd w:val="clear" w:color="auto" w:fill="auto"/>
          </w:tcPr>
          <w:p w14:paraId="22F1B57B" w14:textId="77777777" w:rsidR="008F0821" w:rsidRPr="00137523" w:rsidRDefault="008F0821" w:rsidP="008F0821">
            <w:pPr>
              <w:jc w:val="center"/>
            </w:pPr>
            <w:r w:rsidRPr="00137523">
              <w:t>-</w:t>
            </w:r>
          </w:p>
        </w:tc>
        <w:tc>
          <w:tcPr>
            <w:tcW w:w="390" w:type="pct"/>
            <w:gridSpan w:val="2"/>
            <w:shd w:val="clear" w:color="auto" w:fill="auto"/>
          </w:tcPr>
          <w:p w14:paraId="2DCBE988" w14:textId="77777777" w:rsidR="008F0821" w:rsidRPr="00137523" w:rsidRDefault="008F0821" w:rsidP="008F0821">
            <w:pPr>
              <w:jc w:val="center"/>
            </w:pPr>
            <w:r w:rsidRPr="00137523">
              <w:t>-</w:t>
            </w:r>
          </w:p>
        </w:tc>
        <w:tc>
          <w:tcPr>
            <w:tcW w:w="393" w:type="pct"/>
            <w:gridSpan w:val="2"/>
            <w:shd w:val="clear" w:color="auto" w:fill="auto"/>
          </w:tcPr>
          <w:p w14:paraId="02CAC294" w14:textId="2231D81B" w:rsidR="008F0821" w:rsidRPr="00137523" w:rsidRDefault="008F0821" w:rsidP="008F0821">
            <w:pPr>
              <w:jc w:val="center"/>
            </w:pPr>
            <w:r>
              <w:t>25,5</w:t>
            </w:r>
          </w:p>
        </w:tc>
        <w:tc>
          <w:tcPr>
            <w:tcW w:w="147" w:type="pct"/>
            <w:shd w:val="clear" w:color="auto" w:fill="auto"/>
          </w:tcPr>
          <w:p w14:paraId="379755C6" w14:textId="77777777" w:rsidR="008F0821" w:rsidRPr="00137523" w:rsidRDefault="008F0821" w:rsidP="008F0821">
            <w:pPr>
              <w:jc w:val="center"/>
            </w:pPr>
            <w:r w:rsidRPr="00137523">
              <w:t>-</w:t>
            </w:r>
          </w:p>
        </w:tc>
        <w:tc>
          <w:tcPr>
            <w:tcW w:w="767" w:type="pct"/>
            <w:vMerge/>
            <w:shd w:val="clear" w:color="auto" w:fill="auto"/>
          </w:tcPr>
          <w:p w14:paraId="43C254A3" w14:textId="77777777" w:rsidR="008F0821" w:rsidRPr="00137523" w:rsidRDefault="008F0821" w:rsidP="008F0821"/>
        </w:tc>
        <w:tc>
          <w:tcPr>
            <w:tcW w:w="366" w:type="pct"/>
            <w:vMerge/>
            <w:shd w:val="clear" w:color="auto" w:fill="auto"/>
          </w:tcPr>
          <w:p w14:paraId="1135DB8B" w14:textId="77777777" w:rsidR="008F0821" w:rsidRPr="00137523" w:rsidRDefault="008F0821" w:rsidP="008F0821"/>
        </w:tc>
      </w:tr>
      <w:tr w:rsidR="008F0821" w:rsidRPr="00137523" w14:paraId="23EEC97D" w14:textId="77777777" w:rsidTr="00EB1529">
        <w:trPr>
          <w:trHeight w:val="20"/>
        </w:trPr>
        <w:tc>
          <w:tcPr>
            <w:tcW w:w="222" w:type="pct"/>
            <w:vMerge/>
            <w:shd w:val="clear" w:color="auto" w:fill="auto"/>
          </w:tcPr>
          <w:p w14:paraId="19EF50D1" w14:textId="77777777" w:rsidR="008F0821" w:rsidRPr="00137523" w:rsidRDefault="008F0821" w:rsidP="008F0821"/>
        </w:tc>
        <w:tc>
          <w:tcPr>
            <w:tcW w:w="820" w:type="pct"/>
            <w:vMerge/>
            <w:shd w:val="clear" w:color="auto" w:fill="auto"/>
          </w:tcPr>
          <w:p w14:paraId="0CFC0F7C" w14:textId="77777777" w:rsidR="008F0821" w:rsidRPr="00137523" w:rsidRDefault="008F0821" w:rsidP="008F0821"/>
        </w:tc>
        <w:tc>
          <w:tcPr>
            <w:tcW w:w="686" w:type="pct"/>
            <w:gridSpan w:val="3"/>
            <w:vMerge/>
            <w:shd w:val="clear" w:color="auto" w:fill="auto"/>
          </w:tcPr>
          <w:p w14:paraId="3CEACC4F" w14:textId="77777777" w:rsidR="008F0821" w:rsidRPr="00137523" w:rsidRDefault="008F0821" w:rsidP="008F0821">
            <w:pPr>
              <w:jc w:val="center"/>
            </w:pPr>
          </w:p>
        </w:tc>
        <w:tc>
          <w:tcPr>
            <w:tcW w:w="476" w:type="pct"/>
            <w:shd w:val="clear" w:color="auto" w:fill="auto"/>
          </w:tcPr>
          <w:p w14:paraId="16ACB863" w14:textId="77777777" w:rsidR="008F0821" w:rsidRPr="00137523" w:rsidRDefault="008F0821" w:rsidP="008F0821">
            <w:pPr>
              <w:jc w:val="center"/>
            </w:pPr>
            <w:r w:rsidRPr="00137523">
              <w:t>2024</w:t>
            </w:r>
          </w:p>
        </w:tc>
        <w:tc>
          <w:tcPr>
            <w:tcW w:w="389" w:type="pct"/>
            <w:gridSpan w:val="2"/>
            <w:shd w:val="clear" w:color="auto" w:fill="auto"/>
          </w:tcPr>
          <w:p w14:paraId="7B2A5E97" w14:textId="77777777" w:rsidR="008F0821" w:rsidRPr="00137523" w:rsidRDefault="008F0821" w:rsidP="008F0821">
            <w:pPr>
              <w:jc w:val="center"/>
            </w:pPr>
            <w:r w:rsidRPr="00137523">
              <w:t>338,0</w:t>
            </w:r>
          </w:p>
        </w:tc>
        <w:tc>
          <w:tcPr>
            <w:tcW w:w="344" w:type="pct"/>
            <w:gridSpan w:val="2"/>
            <w:shd w:val="clear" w:color="auto" w:fill="auto"/>
          </w:tcPr>
          <w:p w14:paraId="237BC2A4" w14:textId="7D6DBA2D" w:rsidR="008F0821" w:rsidRPr="00137523" w:rsidRDefault="008F0821" w:rsidP="008F0821">
            <w:pPr>
              <w:jc w:val="center"/>
            </w:pPr>
            <w:r>
              <w:t>-</w:t>
            </w:r>
          </w:p>
        </w:tc>
        <w:tc>
          <w:tcPr>
            <w:tcW w:w="390" w:type="pct"/>
            <w:gridSpan w:val="2"/>
            <w:shd w:val="clear" w:color="auto" w:fill="auto"/>
          </w:tcPr>
          <w:p w14:paraId="5DE6C3C0" w14:textId="758C5C9C" w:rsidR="008F0821" w:rsidRPr="00137523" w:rsidRDefault="008F0821" w:rsidP="008F0821">
            <w:pPr>
              <w:jc w:val="center"/>
            </w:pPr>
            <w:r>
              <w:t>-</w:t>
            </w:r>
          </w:p>
        </w:tc>
        <w:tc>
          <w:tcPr>
            <w:tcW w:w="393" w:type="pct"/>
            <w:gridSpan w:val="2"/>
            <w:shd w:val="clear" w:color="auto" w:fill="auto"/>
          </w:tcPr>
          <w:p w14:paraId="78F08319" w14:textId="77777777" w:rsidR="008F0821" w:rsidRPr="00137523" w:rsidRDefault="008F0821" w:rsidP="008F0821">
            <w:pPr>
              <w:jc w:val="center"/>
            </w:pPr>
            <w:r w:rsidRPr="00137523">
              <w:t>338,0</w:t>
            </w:r>
          </w:p>
        </w:tc>
        <w:tc>
          <w:tcPr>
            <w:tcW w:w="147" w:type="pct"/>
            <w:shd w:val="clear" w:color="auto" w:fill="auto"/>
          </w:tcPr>
          <w:p w14:paraId="3DE25AEE" w14:textId="4F756F36" w:rsidR="008F0821" w:rsidRPr="00137523" w:rsidRDefault="008F0821" w:rsidP="008F0821">
            <w:pPr>
              <w:jc w:val="center"/>
            </w:pPr>
            <w:r>
              <w:t>-</w:t>
            </w:r>
          </w:p>
        </w:tc>
        <w:tc>
          <w:tcPr>
            <w:tcW w:w="767" w:type="pct"/>
            <w:vMerge/>
            <w:shd w:val="clear" w:color="auto" w:fill="auto"/>
          </w:tcPr>
          <w:p w14:paraId="2FC73840" w14:textId="77777777" w:rsidR="008F0821" w:rsidRPr="00137523" w:rsidRDefault="008F0821" w:rsidP="008F0821"/>
        </w:tc>
        <w:tc>
          <w:tcPr>
            <w:tcW w:w="366" w:type="pct"/>
            <w:vMerge/>
            <w:shd w:val="clear" w:color="auto" w:fill="auto"/>
          </w:tcPr>
          <w:p w14:paraId="08C5B649" w14:textId="77777777" w:rsidR="008F0821" w:rsidRPr="00137523" w:rsidRDefault="008F0821" w:rsidP="008F0821"/>
        </w:tc>
      </w:tr>
      <w:tr w:rsidR="008F0821" w:rsidRPr="00137523" w14:paraId="0D70A844" w14:textId="77777777" w:rsidTr="00EB1529">
        <w:trPr>
          <w:trHeight w:val="20"/>
        </w:trPr>
        <w:tc>
          <w:tcPr>
            <w:tcW w:w="222" w:type="pct"/>
            <w:vMerge/>
            <w:shd w:val="clear" w:color="auto" w:fill="auto"/>
          </w:tcPr>
          <w:p w14:paraId="71A48CD4" w14:textId="77777777" w:rsidR="008F0821" w:rsidRPr="00137523" w:rsidRDefault="008F0821" w:rsidP="008F0821"/>
        </w:tc>
        <w:tc>
          <w:tcPr>
            <w:tcW w:w="820" w:type="pct"/>
            <w:vMerge/>
            <w:shd w:val="clear" w:color="auto" w:fill="auto"/>
          </w:tcPr>
          <w:p w14:paraId="50BB94C7" w14:textId="77777777" w:rsidR="008F0821" w:rsidRPr="00137523" w:rsidRDefault="008F0821" w:rsidP="008F0821"/>
        </w:tc>
        <w:tc>
          <w:tcPr>
            <w:tcW w:w="686" w:type="pct"/>
            <w:gridSpan w:val="3"/>
            <w:vMerge/>
            <w:shd w:val="clear" w:color="auto" w:fill="auto"/>
          </w:tcPr>
          <w:p w14:paraId="4747888F" w14:textId="77777777" w:rsidR="008F0821" w:rsidRPr="00137523" w:rsidRDefault="008F0821" w:rsidP="008F0821">
            <w:pPr>
              <w:jc w:val="center"/>
            </w:pPr>
          </w:p>
        </w:tc>
        <w:tc>
          <w:tcPr>
            <w:tcW w:w="476" w:type="pct"/>
            <w:shd w:val="clear" w:color="auto" w:fill="auto"/>
          </w:tcPr>
          <w:p w14:paraId="1E4EAFDE" w14:textId="58E839E6" w:rsidR="008F0821" w:rsidRPr="00137523" w:rsidRDefault="008F0821" w:rsidP="008F0821">
            <w:pPr>
              <w:jc w:val="center"/>
            </w:pPr>
            <w:r>
              <w:t>2025</w:t>
            </w:r>
          </w:p>
        </w:tc>
        <w:tc>
          <w:tcPr>
            <w:tcW w:w="389" w:type="pct"/>
            <w:gridSpan w:val="2"/>
            <w:shd w:val="clear" w:color="auto" w:fill="auto"/>
          </w:tcPr>
          <w:p w14:paraId="4BBD89ED" w14:textId="03A38D67" w:rsidR="008F0821" w:rsidRPr="00137523" w:rsidRDefault="008F0821" w:rsidP="008F0821">
            <w:pPr>
              <w:jc w:val="center"/>
            </w:pPr>
            <w:r>
              <w:t>230,0</w:t>
            </w:r>
          </w:p>
        </w:tc>
        <w:tc>
          <w:tcPr>
            <w:tcW w:w="344" w:type="pct"/>
            <w:gridSpan w:val="2"/>
            <w:shd w:val="clear" w:color="auto" w:fill="auto"/>
          </w:tcPr>
          <w:p w14:paraId="41611E5E" w14:textId="638FC094" w:rsidR="008F0821" w:rsidRDefault="008F0821" w:rsidP="008F0821">
            <w:pPr>
              <w:jc w:val="center"/>
            </w:pPr>
            <w:r>
              <w:t>-</w:t>
            </w:r>
          </w:p>
        </w:tc>
        <w:tc>
          <w:tcPr>
            <w:tcW w:w="390" w:type="pct"/>
            <w:gridSpan w:val="2"/>
            <w:shd w:val="clear" w:color="auto" w:fill="auto"/>
          </w:tcPr>
          <w:p w14:paraId="45D6CAC0" w14:textId="1CDBE74D" w:rsidR="008F0821" w:rsidRDefault="008F0821" w:rsidP="008F0821">
            <w:pPr>
              <w:jc w:val="center"/>
            </w:pPr>
            <w:r>
              <w:t>-</w:t>
            </w:r>
          </w:p>
        </w:tc>
        <w:tc>
          <w:tcPr>
            <w:tcW w:w="393" w:type="pct"/>
            <w:gridSpan w:val="2"/>
            <w:shd w:val="clear" w:color="auto" w:fill="auto"/>
          </w:tcPr>
          <w:p w14:paraId="5C2CEFFB" w14:textId="4E32C508" w:rsidR="008F0821" w:rsidRPr="00137523" w:rsidRDefault="008F0821" w:rsidP="008F0821">
            <w:pPr>
              <w:jc w:val="center"/>
            </w:pPr>
            <w:r>
              <w:t>230,0</w:t>
            </w:r>
          </w:p>
        </w:tc>
        <w:tc>
          <w:tcPr>
            <w:tcW w:w="147" w:type="pct"/>
            <w:shd w:val="clear" w:color="auto" w:fill="auto"/>
          </w:tcPr>
          <w:p w14:paraId="42FF4DEB" w14:textId="0CBDAC82" w:rsidR="008F0821" w:rsidRDefault="008F0821" w:rsidP="008F0821">
            <w:pPr>
              <w:jc w:val="center"/>
            </w:pPr>
            <w:r>
              <w:t>-</w:t>
            </w:r>
          </w:p>
        </w:tc>
        <w:tc>
          <w:tcPr>
            <w:tcW w:w="767" w:type="pct"/>
            <w:vMerge/>
            <w:shd w:val="clear" w:color="auto" w:fill="auto"/>
          </w:tcPr>
          <w:p w14:paraId="575D1320" w14:textId="77777777" w:rsidR="008F0821" w:rsidRPr="00137523" w:rsidRDefault="008F0821" w:rsidP="008F0821"/>
        </w:tc>
        <w:tc>
          <w:tcPr>
            <w:tcW w:w="366" w:type="pct"/>
            <w:vMerge/>
            <w:shd w:val="clear" w:color="auto" w:fill="auto"/>
          </w:tcPr>
          <w:p w14:paraId="28B39BE7" w14:textId="77777777" w:rsidR="008F0821" w:rsidRPr="00137523" w:rsidRDefault="008F0821" w:rsidP="008F0821"/>
        </w:tc>
      </w:tr>
      <w:tr w:rsidR="008F0821" w:rsidRPr="00137523" w14:paraId="2840ADAC" w14:textId="77777777" w:rsidTr="00EB1529">
        <w:trPr>
          <w:trHeight w:val="20"/>
        </w:trPr>
        <w:tc>
          <w:tcPr>
            <w:tcW w:w="222" w:type="pct"/>
            <w:vMerge/>
            <w:shd w:val="clear" w:color="auto" w:fill="auto"/>
          </w:tcPr>
          <w:p w14:paraId="1AB49861" w14:textId="77777777" w:rsidR="008F0821" w:rsidRPr="00137523" w:rsidRDefault="008F0821" w:rsidP="008F0821"/>
        </w:tc>
        <w:tc>
          <w:tcPr>
            <w:tcW w:w="820" w:type="pct"/>
            <w:vMerge/>
            <w:shd w:val="clear" w:color="auto" w:fill="auto"/>
          </w:tcPr>
          <w:p w14:paraId="1D467E28" w14:textId="77777777" w:rsidR="008F0821" w:rsidRPr="00137523" w:rsidRDefault="008F0821" w:rsidP="008F0821"/>
        </w:tc>
        <w:tc>
          <w:tcPr>
            <w:tcW w:w="686" w:type="pct"/>
            <w:gridSpan w:val="3"/>
            <w:vMerge/>
            <w:shd w:val="clear" w:color="auto" w:fill="auto"/>
          </w:tcPr>
          <w:p w14:paraId="346291DC" w14:textId="77777777" w:rsidR="008F0821" w:rsidRPr="00137523" w:rsidRDefault="008F0821" w:rsidP="008F0821">
            <w:pPr>
              <w:jc w:val="center"/>
            </w:pPr>
          </w:p>
        </w:tc>
        <w:tc>
          <w:tcPr>
            <w:tcW w:w="476" w:type="pct"/>
            <w:shd w:val="clear" w:color="auto" w:fill="auto"/>
          </w:tcPr>
          <w:p w14:paraId="448269C8" w14:textId="4A209254" w:rsidR="008F0821" w:rsidRPr="00137523" w:rsidRDefault="008F0821" w:rsidP="008F0821">
            <w:pPr>
              <w:jc w:val="center"/>
            </w:pPr>
            <w:r w:rsidRPr="00137523">
              <w:t>202</w:t>
            </w:r>
            <w:r>
              <w:t>6</w:t>
            </w:r>
            <w:r w:rsidRPr="00137523">
              <w:t>-2030</w:t>
            </w:r>
          </w:p>
        </w:tc>
        <w:tc>
          <w:tcPr>
            <w:tcW w:w="389" w:type="pct"/>
            <w:gridSpan w:val="2"/>
            <w:shd w:val="clear" w:color="auto" w:fill="auto"/>
          </w:tcPr>
          <w:p w14:paraId="5A20F4B9" w14:textId="77777777" w:rsidR="008F0821" w:rsidRPr="00137523" w:rsidRDefault="008F0821" w:rsidP="008F0821">
            <w:pPr>
              <w:jc w:val="center"/>
            </w:pPr>
            <w:r w:rsidRPr="00137523">
              <w:t>350,0</w:t>
            </w:r>
          </w:p>
        </w:tc>
        <w:tc>
          <w:tcPr>
            <w:tcW w:w="344" w:type="pct"/>
            <w:gridSpan w:val="2"/>
            <w:shd w:val="clear" w:color="auto" w:fill="auto"/>
          </w:tcPr>
          <w:p w14:paraId="3D593998" w14:textId="77777777" w:rsidR="008F0821" w:rsidRPr="00137523" w:rsidRDefault="008F0821" w:rsidP="008F0821">
            <w:pPr>
              <w:jc w:val="center"/>
            </w:pPr>
            <w:r w:rsidRPr="00137523">
              <w:t>-</w:t>
            </w:r>
          </w:p>
        </w:tc>
        <w:tc>
          <w:tcPr>
            <w:tcW w:w="390" w:type="pct"/>
            <w:gridSpan w:val="2"/>
            <w:shd w:val="clear" w:color="auto" w:fill="auto"/>
          </w:tcPr>
          <w:p w14:paraId="230354A3" w14:textId="77777777" w:rsidR="008F0821" w:rsidRPr="00137523" w:rsidRDefault="008F0821" w:rsidP="008F0821">
            <w:pPr>
              <w:jc w:val="center"/>
            </w:pPr>
            <w:r w:rsidRPr="00137523">
              <w:t>-</w:t>
            </w:r>
          </w:p>
        </w:tc>
        <w:tc>
          <w:tcPr>
            <w:tcW w:w="393" w:type="pct"/>
            <w:gridSpan w:val="2"/>
            <w:shd w:val="clear" w:color="auto" w:fill="auto"/>
          </w:tcPr>
          <w:p w14:paraId="51D2B194" w14:textId="77777777" w:rsidR="008F0821" w:rsidRPr="00137523" w:rsidRDefault="008F0821" w:rsidP="008F0821">
            <w:pPr>
              <w:jc w:val="center"/>
            </w:pPr>
            <w:r w:rsidRPr="00137523">
              <w:t>350,0</w:t>
            </w:r>
          </w:p>
        </w:tc>
        <w:tc>
          <w:tcPr>
            <w:tcW w:w="147" w:type="pct"/>
            <w:shd w:val="clear" w:color="auto" w:fill="auto"/>
          </w:tcPr>
          <w:p w14:paraId="1AF355BB" w14:textId="77777777" w:rsidR="008F0821" w:rsidRPr="00137523" w:rsidRDefault="008F0821" w:rsidP="008F0821">
            <w:pPr>
              <w:jc w:val="center"/>
            </w:pPr>
            <w:r w:rsidRPr="00137523">
              <w:t>-</w:t>
            </w:r>
          </w:p>
        </w:tc>
        <w:tc>
          <w:tcPr>
            <w:tcW w:w="767" w:type="pct"/>
            <w:vMerge/>
            <w:shd w:val="clear" w:color="auto" w:fill="auto"/>
          </w:tcPr>
          <w:p w14:paraId="042CAE0B" w14:textId="77777777" w:rsidR="008F0821" w:rsidRPr="00137523" w:rsidRDefault="008F0821" w:rsidP="008F0821"/>
        </w:tc>
        <w:tc>
          <w:tcPr>
            <w:tcW w:w="366" w:type="pct"/>
            <w:vMerge/>
            <w:shd w:val="clear" w:color="auto" w:fill="auto"/>
          </w:tcPr>
          <w:p w14:paraId="411D9DEF" w14:textId="77777777" w:rsidR="008F0821" w:rsidRPr="00137523" w:rsidRDefault="008F0821" w:rsidP="008F0821"/>
        </w:tc>
      </w:tr>
      <w:tr w:rsidR="008F0821" w:rsidRPr="00137523" w14:paraId="61EC0F77" w14:textId="77777777" w:rsidTr="00EB1529">
        <w:trPr>
          <w:trHeight w:val="20"/>
        </w:trPr>
        <w:tc>
          <w:tcPr>
            <w:tcW w:w="222" w:type="pct"/>
            <w:vMerge/>
            <w:shd w:val="clear" w:color="auto" w:fill="auto"/>
          </w:tcPr>
          <w:p w14:paraId="54535CC6" w14:textId="77777777" w:rsidR="008F0821" w:rsidRPr="00137523" w:rsidRDefault="008F0821" w:rsidP="008F0821"/>
        </w:tc>
        <w:tc>
          <w:tcPr>
            <w:tcW w:w="820" w:type="pct"/>
            <w:vMerge/>
            <w:shd w:val="clear" w:color="auto" w:fill="auto"/>
          </w:tcPr>
          <w:p w14:paraId="1D1B081A" w14:textId="77777777" w:rsidR="008F0821" w:rsidRPr="00137523" w:rsidRDefault="008F0821" w:rsidP="008F0821"/>
        </w:tc>
        <w:tc>
          <w:tcPr>
            <w:tcW w:w="686" w:type="pct"/>
            <w:gridSpan w:val="3"/>
            <w:vMerge/>
            <w:shd w:val="clear" w:color="auto" w:fill="auto"/>
          </w:tcPr>
          <w:p w14:paraId="31127DB3" w14:textId="77777777" w:rsidR="008F0821" w:rsidRPr="00137523" w:rsidRDefault="008F0821" w:rsidP="008F0821">
            <w:pPr>
              <w:jc w:val="center"/>
            </w:pPr>
          </w:p>
        </w:tc>
        <w:tc>
          <w:tcPr>
            <w:tcW w:w="476" w:type="pct"/>
            <w:shd w:val="clear" w:color="auto" w:fill="auto"/>
          </w:tcPr>
          <w:p w14:paraId="2D6D14F8" w14:textId="77777777" w:rsidR="008F0821" w:rsidRPr="00137523" w:rsidRDefault="008F0821" w:rsidP="008F0821">
            <w:pPr>
              <w:jc w:val="center"/>
            </w:pPr>
            <w:r w:rsidRPr="00137523">
              <w:t>2019-2030</w:t>
            </w:r>
          </w:p>
        </w:tc>
        <w:tc>
          <w:tcPr>
            <w:tcW w:w="389" w:type="pct"/>
            <w:gridSpan w:val="2"/>
            <w:shd w:val="clear" w:color="auto" w:fill="auto"/>
          </w:tcPr>
          <w:p w14:paraId="4CCA38DF" w14:textId="1B69F1C2" w:rsidR="008F0821" w:rsidRPr="00137523" w:rsidRDefault="008F0821" w:rsidP="008F0821">
            <w:pPr>
              <w:jc w:val="center"/>
            </w:pPr>
            <w:r>
              <w:t>3 240,4</w:t>
            </w:r>
          </w:p>
        </w:tc>
        <w:tc>
          <w:tcPr>
            <w:tcW w:w="344" w:type="pct"/>
            <w:gridSpan w:val="2"/>
            <w:shd w:val="clear" w:color="auto" w:fill="auto"/>
          </w:tcPr>
          <w:p w14:paraId="04F4A77F" w14:textId="38864E83" w:rsidR="008F0821" w:rsidRPr="00137523" w:rsidRDefault="008F0821" w:rsidP="008F0821">
            <w:pPr>
              <w:jc w:val="center"/>
            </w:pPr>
            <w:r w:rsidRPr="00137523">
              <w:t>-</w:t>
            </w:r>
          </w:p>
        </w:tc>
        <w:tc>
          <w:tcPr>
            <w:tcW w:w="390" w:type="pct"/>
            <w:gridSpan w:val="2"/>
            <w:shd w:val="clear" w:color="auto" w:fill="auto"/>
          </w:tcPr>
          <w:p w14:paraId="38CA5681" w14:textId="022426EC" w:rsidR="008F0821" w:rsidRPr="00137523" w:rsidRDefault="008F0821" w:rsidP="008F0821">
            <w:pPr>
              <w:jc w:val="center"/>
            </w:pPr>
            <w:r w:rsidRPr="00137523">
              <w:t>855,7</w:t>
            </w:r>
          </w:p>
        </w:tc>
        <w:tc>
          <w:tcPr>
            <w:tcW w:w="393" w:type="pct"/>
            <w:gridSpan w:val="2"/>
            <w:shd w:val="clear" w:color="auto" w:fill="auto"/>
          </w:tcPr>
          <w:p w14:paraId="45656283" w14:textId="579D7F7D" w:rsidR="008F0821" w:rsidRPr="00137523" w:rsidRDefault="008F0821" w:rsidP="008F0821">
            <w:pPr>
              <w:jc w:val="center"/>
            </w:pPr>
            <w:r>
              <w:t>2 384,7</w:t>
            </w:r>
          </w:p>
        </w:tc>
        <w:tc>
          <w:tcPr>
            <w:tcW w:w="147" w:type="pct"/>
            <w:shd w:val="clear" w:color="auto" w:fill="auto"/>
          </w:tcPr>
          <w:p w14:paraId="5D8118A6" w14:textId="77777777" w:rsidR="008F0821" w:rsidRPr="00137523" w:rsidRDefault="008F0821" w:rsidP="008F0821">
            <w:pPr>
              <w:jc w:val="center"/>
            </w:pPr>
            <w:r w:rsidRPr="00137523">
              <w:t>-</w:t>
            </w:r>
          </w:p>
        </w:tc>
        <w:tc>
          <w:tcPr>
            <w:tcW w:w="767" w:type="pct"/>
            <w:vMerge/>
            <w:shd w:val="clear" w:color="auto" w:fill="auto"/>
          </w:tcPr>
          <w:p w14:paraId="3C9B8913" w14:textId="77777777" w:rsidR="008F0821" w:rsidRPr="00137523" w:rsidRDefault="008F0821" w:rsidP="008F0821"/>
        </w:tc>
        <w:tc>
          <w:tcPr>
            <w:tcW w:w="366" w:type="pct"/>
            <w:vMerge/>
            <w:shd w:val="clear" w:color="auto" w:fill="auto"/>
          </w:tcPr>
          <w:p w14:paraId="35E65F8A" w14:textId="77777777" w:rsidR="008F0821" w:rsidRPr="00137523" w:rsidRDefault="008F0821" w:rsidP="008F0821"/>
        </w:tc>
      </w:tr>
      <w:tr w:rsidR="008F0821" w:rsidRPr="00137523" w14:paraId="304A4361" w14:textId="77777777" w:rsidTr="00EB1529">
        <w:trPr>
          <w:trHeight w:val="20"/>
        </w:trPr>
        <w:tc>
          <w:tcPr>
            <w:tcW w:w="222" w:type="pct"/>
            <w:vMerge w:val="restart"/>
            <w:shd w:val="clear" w:color="auto" w:fill="auto"/>
          </w:tcPr>
          <w:p w14:paraId="381A3C5F" w14:textId="77777777" w:rsidR="008F0821" w:rsidRPr="00137523" w:rsidRDefault="008F0821" w:rsidP="008F0821">
            <w:r w:rsidRPr="00137523">
              <w:t>3.3.</w:t>
            </w:r>
          </w:p>
        </w:tc>
        <w:tc>
          <w:tcPr>
            <w:tcW w:w="820" w:type="pct"/>
            <w:vMerge w:val="restart"/>
            <w:shd w:val="clear" w:color="auto" w:fill="auto"/>
          </w:tcPr>
          <w:p w14:paraId="618AD0D1" w14:textId="77777777" w:rsidR="008F0821" w:rsidRPr="00137523" w:rsidRDefault="008F0821" w:rsidP="008F0821">
            <w:r w:rsidRPr="00137523">
              <w:t xml:space="preserve">Повышение тепловой защиты зданий, строений, сооружений, </w:t>
            </w:r>
            <w:r w:rsidRPr="00137523">
              <w:lastRenderedPageBreak/>
              <w:t>находящихся в муниципальной собственности Шелеховского района, при капитальном ремонте, утепление зданий, строений, сооружений</w:t>
            </w:r>
          </w:p>
        </w:tc>
        <w:tc>
          <w:tcPr>
            <w:tcW w:w="686" w:type="pct"/>
            <w:gridSpan w:val="3"/>
            <w:vMerge w:val="restart"/>
            <w:shd w:val="clear" w:color="auto" w:fill="auto"/>
          </w:tcPr>
          <w:p w14:paraId="53B14279" w14:textId="77777777" w:rsidR="008F0821" w:rsidRDefault="008F0821" w:rsidP="008F0821">
            <w:pPr>
              <w:jc w:val="center"/>
            </w:pPr>
            <w:r w:rsidRPr="00137523">
              <w:lastRenderedPageBreak/>
              <w:t xml:space="preserve">Управление образования </w:t>
            </w:r>
          </w:p>
          <w:p w14:paraId="60E3014A" w14:textId="77777777" w:rsidR="008F0821" w:rsidRDefault="008F0821" w:rsidP="008F0821">
            <w:pPr>
              <w:jc w:val="center"/>
            </w:pPr>
          </w:p>
          <w:p w14:paraId="2579C6A2" w14:textId="524FF7D1" w:rsidR="008F0821" w:rsidRPr="00137523" w:rsidRDefault="008F0821" w:rsidP="008F0821">
            <w:pPr>
              <w:jc w:val="center"/>
            </w:pPr>
            <w:r w:rsidRPr="00137523">
              <w:lastRenderedPageBreak/>
              <w:t>Отдел по молодежной политике и спорту</w:t>
            </w:r>
          </w:p>
          <w:p w14:paraId="69F4DE0F" w14:textId="77777777" w:rsidR="008F0821" w:rsidRDefault="008F0821" w:rsidP="008F0821">
            <w:pPr>
              <w:jc w:val="center"/>
            </w:pPr>
          </w:p>
          <w:p w14:paraId="4BC5ED1F" w14:textId="7FB55117" w:rsidR="008F0821" w:rsidRPr="00137523" w:rsidRDefault="008F0821" w:rsidP="008F0821">
            <w:pPr>
              <w:jc w:val="center"/>
            </w:pPr>
            <w:r w:rsidRPr="00137523">
              <w:t>Отдел культуры</w:t>
            </w:r>
          </w:p>
        </w:tc>
        <w:tc>
          <w:tcPr>
            <w:tcW w:w="476" w:type="pct"/>
            <w:shd w:val="clear" w:color="auto" w:fill="auto"/>
          </w:tcPr>
          <w:p w14:paraId="0326A7EA" w14:textId="77777777" w:rsidR="008F0821" w:rsidRPr="00137523" w:rsidRDefault="008F0821" w:rsidP="008F0821">
            <w:pPr>
              <w:jc w:val="center"/>
            </w:pPr>
            <w:r w:rsidRPr="00137523">
              <w:lastRenderedPageBreak/>
              <w:t>2019</w:t>
            </w:r>
          </w:p>
        </w:tc>
        <w:tc>
          <w:tcPr>
            <w:tcW w:w="389" w:type="pct"/>
            <w:gridSpan w:val="2"/>
            <w:shd w:val="clear" w:color="auto" w:fill="auto"/>
          </w:tcPr>
          <w:p w14:paraId="7D0473D3" w14:textId="77777777" w:rsidR="008F0821" w:rsidRPr="00137523" w:rsidRDefault="008F0821" w:rsidP="008F0821">
            <w:pPr>
              <w:jc w:val="center"/>
            </w:pPr>
            <w:r w:rsidRPr="00137523">
              <w:t>60,0</w:t>
            </w:r>
          </w:p>
        </w:tc>
        <w:tc>
          <w:tcPr>
            <w:tcW w:w="344" w:type="pct"/>
            <w:gridSpan w:val="2"/>
            <w:shd w:val="clear" w:color="auto" w:fill="auto"/>
          </w:tcPr>
          <w:p w14:paraId="2EDC7239" w14:textId="77777777" w:rsidR="008F0821" w:rsidRPr="00137523" w:rsidRDefault="008F0821" w:rsidP="008F0821">
            <w:pPr>
              <w:jc w:val="center"/>
            </w:pPr>
            <w:r w:rsidRPr="00137523">
              <w:t>-</w:t>
            </w:r>
          </w:p>
        </w:tc>
        <w:tc>
          <w:tcPr>
            <w:tcW w:w="390" w:type="pct"/>
            <w:gridSpan w:val="2"/>
            <w:shd w:val="clear" w:color="auto" w:fill="auto"/>
          </w:tcPr>
          <w:p w14:paraId="5A16B5F8" w14:textId="77777777" w:rsidR="008F0821" w:rsidRPr="00137523" w:rsidRDefault="008F0821" w:rsidP="008F0821">
            <w:pPr>
              <w:jc w:val="center"/>
            </w:pPr>
            <w:r w:rsidRPr="00137523">
              <w:t>-</w:t>
            </w:r>
          </w:p>
        </w:tc>
        <w:tc>
          <w:tcPr>
            <w:tcW w:w="393" w:type="pct"/>
            <w:gridSpan w:val="2"/>
            <w:shd w:val="clear" w:color="auto" w:fill="auto"/>
          </w:tcPr>
          <w:p w14:paraId="344FCCF3" w14:textId="126212C3" w:rsidR="008F0821" w:rsidRPr="00137523" w:rsidRDefault="008F0821" w:rsidP="008F0821">
            <w:pPr>
              <w:jc w:val="center"/>
            </w:pPr>
            <w:r w:rsidRPr="00137523">
              <w:t>60,0</w:t>
            </w:r>
          </w:p>
        </w:tc>
        <w:tc>
          <w:tcPr>
            <w:tcW w:w="147" w:type="pct"/>
            <w:shd w:val="clear" w:color="auto" w:fill="auto"/>
          </w:tcPr>
          <w:p w14:paraId="747668A8" w14:textId="77777777" w:rsidR="008F0821" w:rsidRPr="00137523" w:rsidRDefault="008F0821" w:rsidP="008F0821">
            <w:pPr>
              <w:jc w:val="center"/>
            </w:pPr>
            <w:r w:rsidRPr="00137523">
              <w:t>-</w:t>
            </w:r>
          </w:p>
        </w:tc>
        <w:tc>
          <w:tcPr>
            <w:tcW w:w="767" w:type="pct"/>
            <w:vMerge w:val="restart"/>
            <w:shd w:val="clear" w:color="auto" w:fill="auto"/>
          </w:tcPr>
          <w:p w14:paraId="7D99E1D3" w14:textId="77777777" w:rsidR="008F0821" w:rsidRPr="00137523" w:rsidRDefault="008F0821" w:rsidP="008F0821"/>
        </w:tc>
        <w:tc>
          <w:tcPr>
            <w:tcW w:w="366" w:type="pct"/>
            <w:vMerge w:val="restart"/>
            <w:shd w:val="clear" w:color="auto" w:fill="auto"/>
          </w:tcPr>
          <w:p w14:paraId="137951F8" w14:textId="77777777" w:rsidR="008F0821" w:rsidRPr="00137523" w:rsidRDefault="008F0821" w:rsidP="008F0821"/>
        </w:tc>
      </w:tr>
      <w:tr w:rsidR="008F0821" w:rsidRPr="00137523" w14:paraId="5E05C15F" w14:textId="77777777" w:rsidTr="00EB1529">
        <w:trPr>
          <w:trHeight w:val="20"/>
        </w:trPr>
        <w:tc>
          <w:tcPr>
            <w:tcW w:w="222" w:type="pct"/>
            <w:vMerge/>
            <w:shd w:val="clear" w:color="auto" w:fill="auto"/>
          </w:tcPr>
          <w:p w14:paraId="2C07A121" w14:textId="77777777" w:rsidR="008F0821" w:rsidRPr="00137523" w:rsidRDefault="008F0821" w:rsidP="008F0821"/>
        </w:tc>
        <w:tc>
          <w:tcPr>
            <w:tcW w:w="820" w:type="pct"/>
            <w:vMerge/>
            <w:shd w:val="clear" w:color="auto" w:fill="auto"/>
          </w:tcPr>
          <w:p w14:paraId="3BBD2E01" w14:textId="77777777" w:rsidR="008F0821" w:rsidRPr="00137523" w:rsidRDefault="008F0821" w:rsidP="008F0821"/>
        </w:tc>
        <w:tc>
          <w:tcPr>
            <w:tcW w:w="686" w:type="pct"/>
            <w:gridSpan w:val="3"/>
            <w:vMerge/>
            <w:shd w:val="clear" w:color="auto" w:fill="auto"/>
          </w:tcPr>
          <w:p w14:paraId="639AACFC" w14:textId="77777777" w:rsidR="008F0821" w:rsidRPr="00137523" w:rsidRDefault="008F0821" w:rsidP="008F0821">
            <w:pPr>
              <w:jc w:val="center"/>
            </w:pPr>
          </w:p>
        </w:tc>
        <w:tc>
          <w:tcPr>
            <w:tcW w:w="476" w:type="pct"/>
            <w:shd w:val="clear" w:color="auto" w:fill="auto"/>
          </w:tcPr>
          <w:p w14:paraId="3FEB2A78" w14:textId="77777777" w:rsidR="008F0821" w:rsidRPr="00137523" w:rsidRDefault="008F0821" w:rsidP="008F0821">
            <w:pPr>
              <w:jc w:val="center"/>
            </w:pPr>
            <w:r w:rsidRPr="00137523">
              <w:t>2020</w:t>
            </w:r>
          </w:p>
        </w:tc>
        <w:tc>
          <w:tcPr>
            <w:tcW w:w="389" w:type="pct"/>
            <w:gridSpan w:val="2"/>
            <w:shd w:val="clear" w:color="auto" w:fill="auto"/>
          </w:tcPr>
          <w:p w14:paraId="3BC91F27" w14:textId="77777777" w:rsidR="008F0821" w:rsidRPr="00137523" w:rsidRDefault="008F0821" w:rsidP="008F0821">
            <w:pPr>
              <w:jc w:val="center"/>
            </w:pPr>
            <w:r w:rsidRPr="00137523">
              <w:t>84,1</w:t>
            </w:r>
          </w:p>
        </w:tc>
        <w:tc>
          <w:tcPr>
            <w:tcW w:w="344" w:type="pct"/>
            <w:gridSpan w:val="2"/>
            <w:shd w:val="clear" w:color="auto" w:fill="auto"/>
          </w:tcPr>
          <w:p w14:paraId="2DBCE1AD" w14:textId="77777777" w:rsidR="008F0821" w:rsidRPr="00137523" w:rsidRDefault="008F0821" w:rsidP="008F0821">
            <w:pPr>
              <w:jc w:val="center"/>
            </w:pPr>
            <w:r w:rsidRPr="00137523">
              <w:t>-</w:t>
            </w:r>
          </w:p>
        </w:tc>
        <w:tc>
          <w:tcPr>
            <w:tcW w:w="390" w:type="pct"/>
            <w:gridSpan w:val="2"/>
            <w:shd w:val="clear" w:color="auto" w:fill="auto"/>
          </w:tcPr>
          <w:p w14:paraId="422A80C4" w14:textId="77777777" w:rsidR="008F0821" w:rsidRPr="00137523" w:rsidRDefault="008F0821" w:rsidP="008F0821">
            <w:pPr>
              <w:jc w:val="center"/>
            </w:pPr>
            <w:r w:rsidRPr="00137523">
              <w:t>-</w:t>
            </w:r>
          </w:p>
        </w:tc>
        <w:tc>
          <w:tcPr>
            <w:tcW w:w="393" w:type="pct"/>
            <w:gridSpan w:val="2"/>
            <w:shd w:val="clear" w:color="auto" w:fill="auto"/>
          </w:tcPr>
          <w:p w14:paraId="739AADA6" w14:textId="79E48DB8" w:rsidR="008F0821" w:rsidRPr="00137523" w:rsidRDefault="008F0821" w:rsidP="008F0821">
            <w:pPr>
              <w:jc w:val="center"/>
            </w:pPr>
            <w:r w:rsidRPr="00137523">
              <w:t>84,1</w:t>
            </w:r>
          </w:p>
        </w:tc>
        <w:tc>
          <w:tcPr>
            <w:tcW w:w="147" w:type="pct"/>
            <w:shd w:val="clear" w:color="auto" w:fill="auto"/>
          </w:tcPr>
          <w:p w14:paraId="1004C054" w14:textId="77777777" w:rsidR="008F0821" w:rsidRPr="00137523" w:rsidRDefault="008F0821" w:rsidP="008F0821">
            <w:pPr>
              <w:jc w:val="center"/>
            </w:pPr>
            <w:r w:rsidRPr="00137523">
              <w:t>-</w:t>
            </w:r>
          </w:p>
        </w:tc>
        <w:tc>
          <w:tcPr>
            <w:tcW w:w="767" w:type="pct"/>
            <w:vMerge/>
            <w:shd w:val="clear" w:color="auto" w:fill="auto"/>
          </w:tcPr>
          <w:p w14:paraId="21531648" w14:textId="77777777" w:rsidR="008F0821" w:rsidRPr="00137523" w:rsidRDefault="008F0821" w:rsidP="008F0821"/>
        </w:tc>
        <w:tc>
          <w:tcPr>
            <w:tcW w:w="366" w:type="pct"/>
            <w:vMerge/>
            <w:shd w:val="clear" w:color="auto" w:fill="auto"/>
          </w:tcPr>
          <w:p w14:paraId="0B8A91BD" w14:textId="77777777" w:rsidR="008F0821" w:rsidRPr="00137523" w:rsidRDefault="008F0821" w:rsidP="008F0821"/>
        </w:tc>
      </w:tr>
      <w:tr w:rsidR="008F0821" w:rsidRPr="00137523" w14:paraId="2000D3B3" w14:textId="77777777" w:rsidTr="00EB1529">
        <w:trPr>
          <w:trHeight w:val="20"/>
        </w:trPr>
        <w:tc>
          <w:tcPr>
            <w:tcW w:w="222" w:type="pct"/>
            <w:vMerge/>
            <w:shd w:val="clear" w:color="auto" w:fill="auto"/>
          </w:tcPr>
          <w:p w14:paraId="1DD83ED1" w14:textId="77777777" w:rsidR="008F0821" w:rsidRPr="00137523" w:rsidRDefault="008F0821" w:rsidP="008F0821"/>
        </w:tc>
        <w:tc>
          <w:tcPr>
            <w:tcW w:w="820" w:type="pct"/>
            <w:vMerge/>
            <w:shd w:val="clear" w:color="auto" w:fill="auto"/>
          </w:tcPr>
          <w:p w14:paraId="0BEEA195" w14:textId="77777777" w:rsidR="008F0821" w:rsidRPr="00137523" w:rsidRDefault="008F0821" w:rsidP="008F0821"/>
        </w:tc>
        <w:tc>
          <w:tcPr>
            <w:tcW w:w="686" w:type="pct"/>
            <w:gridSpan w:val="3"/>
            <w:vMerge/>
            <w:shd w:val="clear" w:color="auto" w:fill="auto"/>
          </w:tcPr>
          <w:p w14:paraId="5CB999CF" w14:textId="77777777" w:rsidR="008F0821" w:rsidRPr="00137523" w:rsidRDefault="008F0821" w:rsidP="008F0821">
            <w:pPr>
              <w:jc w:val="center"/>
            </w:pPr>
          </w:p>
        </w:tc>
        <w:tc>
          <w:tcPr>
            <w:tcW w:w="476" w:type="pct"/>
            <w:shd w:val="clear" w:color="auto" w:fill="auto"/>
          </w:tcPr>
          <w:p w14:paraId="574E7B61" w14:textId="77777777" w:rsidR="008F0821" w:rsidRPr="00137523" w:rsidRDefault="008F0821" w:rsidP="008F0821">
            <w:pPr>
              <w:jc w:val="center"/>
            </w:pPr>
            <w:r w:rsidRPr="00137523">
              <w:t>2021</w:t>
            </w:r>
          </w:p>
        </w:tc>
        <w:tc>
          <w:tcPr>
            <w:tcW w:w="389" w:type="pct"/>
            <w:gridSpan w:val="2"/>
            <w:shd w:val="clear" w:color="auto" w:fill="auto"/>
          </w:tcPr>
          <w:p w14:paraId="78E028A1" w14:textId="77777777" w:rsidR="008F0821" w:rsidRPr="00137523" w:rsidRDefault="008F0821" w:rsidP="008F0821">
            <w:pPr>
              <w:jc w:val="center"/>
            </w:pPr>
            <w:r w:rsidRPr="00137523">
              <w:t>105,0</w:t>
            </w:r>
          </w:p>
        </w:tc>
        <w:tc>
          <w:tcPr>
            <w:tcW w:w="344" w:type="pct"/>
            <w:gridSpan w:val="2"/>
            <w:shd w:val="clear" w:color="auto" w:fill="auto"/>
          </w:tcPr>
          <w:p w14:paraId="4A839403" w14:textId="77777777" w:rsidR="008F0821" w:rsidRPr="00137523" w:rsidRDefault="008F0821" w:rsidP="008F0821">
            <w:pPr>
              <w:jc w:val="center"/>
            </w:pPr>
            <w:r w:rsidRPr="00137523">
              <w:t>-</w:t>
            </w:r>
          </w:p>
        </w:tc>
        <w:tc>
          <w:tcPr>
            <w:tcW w:w="390" w:type="pct"/>
            <w:gridSpan w:val="2"/>
            <w:shd w:val="clear" w:color="auto" w:fill="auto"/>
          </w:tcPr>
          <w:p w14:paraId="34D203BE" w14:textId="77777777" w:rsidR="008F0821" w:rsidRPr="00137523" w:rsidRDefault="008F0821" w:rsidP="008F0821">
            <w:pPr>
              <w:jc w:val="center"/>
            </w:pPr>
            <w:r w:rsidRPr="00137523">
              <w:t>-</w:t>
            </w:r>
          </w:p>
        </w:tc>
        <w:tc>
          <w:tcPr>
            <w:tcW w:w="393" w:type="pct"/>
            <w:gridSpan w:val="2"/>
            <w:shd w:val="clear" w:color="auto" w:fill="auto"/>
          </w:tcPr>
          <w:p w14:paraId="77E662E4" w14:textId="21D65DEF" w:rsidR="008F0821" w:rsidRPr="00137523" w:rsidRDefault="008F0821" w:rsidP="008F0821">
            <w:pPr>
              <w:jc w:val="center"/>
            </w:pPr>
            <w:r w:rsidRPr="00137523">
              <w:t>105,0</w:t>
            </w:r>
          </w:p>
        </w:tc>
        <w:tc>
          <w:tcPr>
            <w:tcW w:w="147" w:type="pct"/>
            <w:shd w:val="clear" w:color="auto" w:fill="auto"/>
          </w:tcPr>
          <w:p w14:paraId="5C6CC0FC" w14:textId="77777777" w:rsidR="008F0821" w:rsidRPr="00137523" w:rsidRDefault="008F0821" w:rsidP="008F0821">
            <w:pPr>
              <w:jc w:val="center"/>
            </w:pPr>
            <w:r w:rsidRPr="00137523">
              <w:t>-</w:t>
            </w:r>
          </w:p>
        </w:tc>
        <w:tc>
          <w:tcPr>
            <w:tcW w:w="767" w:type="pct"/>
            <w:vMerge/>
            <w:shd w:val="clear" w:color="auto" w:fill="auto"/>
          </w:tcPr>
          <w:p w14:paraId="53345CA3" w14:textId="77777777" w:rsidR="008F0821" w:rsidRPr="00137523" w:rsidRDefault="008F0821" w:rsidP="008F0821"/>
        </w:tc>
        <w:tc>
          <w:tcPr>
            <w:tcW w:w="366" w:type="pct"/>
            <w:vMerge/>
            <w:shd w:val="clear" w:color="auto" w:fill="auto"/>
          </w:tcPr>
          <w:p w14:paraId="1AD2B1EF" w14:textId="77777777" w:rsidR="008F0821" w:rsidRPr="00137523" w:rsidRDefault="008F0821" w:rsidP="008F0821"/>
        </w:tc>
      </w:tr>
      <w:tr w:rsidR="008F0821" w:rsidRPr="00137523" w14:paraId="25F76839" w14:textId="77777777" w:rsidTr="00EB1529">
        <w:trPr>
          <w:trHeight w:val="20"/>
        </w:trPr>
        <w:tc>
          <w:tcPr>
            <w:tcW w:w="222" w:type="pct"/>
            <w:vMerge/>
            <w:shd w:val="clear" w:color="auto" w:fill="auto"/>
          </w:tcPr>
          <w:p w14:paraId="5AC64481" w14:textId="77777777" w:rsidR="008F0821" w:rsidRPr="00137523" w:rsidRDefault="008F0821" w:rsidP="008F0821"/>
        </w:tc>
        <w:tc>
          <w:tcPr>
            <w:tcW w:w="820" w:type="pct"/>
            <w:vMerge/>
            <w:shd w:val="clear" w:color="auto" w:fill="auto"/>
          </w:tcPr>
          <w:p w14:paraId="033EF7D6" w14:textId="77777777" w:rsidR="008F0821" w:rsidRPr="00137523" w:rsidRDefault="008F0821" w:rsidP="008F0821"/>
        </w:tc>
        <w:tc>
          <w:tcPr>
            <w:tcW w:w="686" w:type="pct"/>
            <w:gridSpan w:val="3"/>
            <w:vMerge/>
            <w:shd w:val="clear" w:color="auto" w:fill="auto"/>
          </w:tcPr>
          <w:p w14:paraId="21B68098" w14:textId="77777777" w:rsidR="008F0821" w:rsidRPr="00137523" w:rsidRDefault="008F0821" w:rsidP="008F0821">
            <w:pPr>
              <w:jc w:val="center"/>
            </w:pPr>
          </w:p>
        </w:tc>
        <w:tc>
          <w:tcPr>
            <w:tcW w:w="476" w:type="pct"/>
            <w:shd w:val="clear" w:color="auto" w:fill="auto"/>
          </w:tcPr>
          <w:p w14:paraId="7170155E" w14:textId="77777777" w:rsidR="008F0821" w:rsidRPr="00137523" w:rsidRDefault="008F0821" w:rsidP="008F0821">
            <w:pPr>
              <w:jc w:val="center"/>
            </w:pPr>
            <w:r w:rsidRPr="00137523">
              <w:t>2022</w:t>
            </w:r>
          </w:p>
        </w:tc>
        <w:tc>
          <w:tcPr>
            <w:tcW w:w="389" w:type="pct"/>
            <w:gridSpan w:val="2"/>
            <w:shd w:val="clear" w:color="auto" w:fill="auto"/>
          </w:tcPr>
          <w:p w14:paraId="73F0B94C" w14:textId="2C956140" w:rsidR="008F0821" w:rsidRPr="00137523" w:rsidRDefault="008F0821" w:rsidP="008F0821">
            <w:pPr>
              <w:jc w:val="center"/>
            </w:pPr>
            <w:r>
              <w:t>63,5</w:t>
            </w:r>
          </w:p>
        </w:tc>
        <w:tc>
          <w:tcPr>
            <w:tcW w:w="344" w:type="pct"/>
            <w:gridSpan w:val="2"/>
            <w:shd w:val="clear" w:color="auto" w:fill="auto"/>
          </w:tcPr>
          <w:p w14:paraId="75018614" w14:textId="77777777" w:rsidR="008F0821" w:rsidRPr="00137523" w:rsidRDefault="008F0821" w:rsidP="008F0821">
            <w:pPr>
              <w:jc w:val="center"/>
            </w:pPr>
            <w:r w:rsidRPr="00137523">
              <w:t>-</w:t>
            </w:r>
          </w:p>
        </w:tc>
        <w:tc>
          <w:tcPr>
            <w:tcW w:w="390" w:type="pct"/>
            <w:gridSpan w:val="2"/>
            <w:shd w:val="clear" w:color="auto" w:fill="auto"/>
          </w:tcPr>
          <w:p w14:paraId="568195A4" w14:textId="77777777" w:rsidR="008F0821" w:rsidRPr="00137523" w:rsidRDefault="008F0821" w:rsidP="008F0821">
            <w:pPr>
              <w:jc w:val="center"/>
            </w:pPr>
            <w:r w:rsidRPr="00137523">
              <w:t>-</w:t>
            </w:r>
          </w:p>
        </w:tc>
        <w:tc>
          <w:tcPr>
            <w:tcW w:w="393" w:type="pct"/>
            <w:gridSpan w:val="2"/>
            <w:shd w:val="clear" w:color="auto" w:fill="auto"/>
          </w:tcPr>
          <w:p w14:paraId="44568F77" w14:textId="68F755BC" w:rsidR="008F0821" w:rsidRPr="00137523" w:rsidRDefault="008F0821" w:rsidP="008F0821">
            <w:pPr>
              <w:jc w:val="center"/>
            </w:pPr>
            <w:r>
              <w:t>63,5</w:t>
            </w:r>
          </w:p>
        </w:tc>
        <w:tc>
          <w:tcPr>
            <w:tcW w:w="147" w:type="pct"/>
            <w:shd w:val="clear" w:color="auto" w:fill="auto"/>
          </w:tcPr>
          <w:p w14:paraId="47CAAEBB" w14:textId="77777777" w:rsidR="008F0821" w:rsidRPr="00137523" w:rsidRDefault="008F0821" w:rsidP="008F0821">
            <w:pPr>
              <w:jc w:val="center"/>
            </w:pPr>
            <w:r w:rsidRPr="00137523">
              <w:t>-</w:t>
            </w:r>
          </w:p>
        </w:tc>
        <w:tc>
          <w:tcPr>
            <w:tcW w:w="767" w:type="pct"/>
            <w:vMerge/>
            <w:shd w:val="clear" w:color="auto" w:fill="auto"/>
          </w:tcPr>
          <w:p w14:paraId="459E285B" w14:textId="77777777" w:rsidR="008F0821" w:rsidRPr="00137523" w:rsidRDefault="008F0821" w:rsidP="008F0821"/>
        </w:tc>
        <w:tc>
          <w:tcPr>
            <w:tcW w:w="366" w:type="pct"/>
            <w:vMerge/>
            <w:shd w:val="clear" w:color="auto" w:fill="auto"/>
          </w:tcPr>
          <w:p w14:paraId="5F7EFE87" w14:textId="77777777" w:rsidR="008F0821" w:rsidRPr="00137523" w:rsidRDefault="008F0821" w:rsidP="008F0821"/>
        </w:tc>
      </w:tr>
      <w:tr w:rsidR="008F0821" w:rsidRPr="00137523" w14:paraId="62C5E57F" w14:textId="77777777" w:rsidTr="00EB1529">
        <w:trPr>
          <w:trHeight w:val="20"/>
        </w:trPr>
        <w:tc>
          <w:tcPr>
            <w:tcW w:w="222" w:type="pct"/>
            <w:vMerge/>
            <w:shd w:val="clear" w:color="auto" w:fill="auto"/>
          </w:tcPr>
          <w:p w14:paraId="1F660AC1" w14:textId="77777777" w:rsidR="008F0821" w:rsidRPr="00137523" w:rsidRDefault="008F0821" w:rsidP="008F0821"/>
        </w:tc>
        <w:tc>
          <w:tcPr>
            <w:tcW w:w="820" w:type="pct"/>
            <w:vMerge/>
            <w:shd w:val="clear" w:color="auto" w:fill="auto"/>
          </w:tcPr>
          <w:p w14:paraId="28B762DC" w14:textId="77777777" w:rsidR="008F0821" w:rsidRPr="00137523" w:rsidRDefault="008F0821" w:rsidP="008F0821"/>
        </w:tc>
        <w:tc>
          <w:tcPr>
            <w:tcW w:w="686" w:type="pct"/>
            <w:gridSpan w:val="3"/>
            <w:vMerge/>
            <w:shd w:val="clear" w:color="auto" w:fill="auto"/>
          </w:tcPr>
          <w:p w14:paraId="1E58561C" w14:textId="77777777" w:rsidR="008F0821" w:rsidRPr="00137523" w:rsidRDefault="008F0821" w:rsidP="008F0821">
            <w:pPr>
              <w:jc w:val="center"/>
            </w:pPr>
          </w:p>
        </w:tc>
        <w:tc>
          <w:tcPr>
            <w:tcW w:w="476" w:type="pct"/>
            <w:shd w:val="clear" w:color="auto" w:fill="auto"/>
          </w:tcPr>
          <w:p w14:paraId="3DEC2EE3" w14:textId="77777777" w:rsidR="008F0821" w:rsidRPr="00137523" w:rsidRDefault="008F0821" w:rsidP="008F0821">
            <w:pPr>
              <w:jc w:val="center"/>
            </w:pPr>
            <w:r w:rsidRPr="00137523">
              <w:t>2023</w:t>
            </w:r>
          </w:p>
        </w:tc>
        <w:tc>
          <w:tcPr>
            <w:tcW w:w="389" w:type="pct"/>
            <w:gridSpan w:val="2"/>
            <w:shd w:val="clear" w:color="auto" w:fill="auto"/>
            <w:vAlign w:val="center"/>
          </w:tcPr>
          <w:p w14:paraId="28CF9594" w14:textId="65B29D0D" w:rsidR="008F0821" w:rsidRPr="00137523" w:rsidRDefault="008F0821" w:rsidP="008F0821">
            <w:pPr>
              <w:jc w:val="center"/>
            </w:pPr>
            <w:r>
              <w:t>-</w:t>
            </w:r>
          </w:p>
        </w:tc>
        <w:tc>
          <w:tcPr>
            <w:tcW w:w="344" w:type="pct"/>
            <w:gridSpan w:val="2"/>
            <w:shd w:val="clear" w:color="auto" w:fill="auto"/>
            <w:vAlign w:val="center"/>
          </w:tcPr>
          <w:p w14:paraId="3EAA23CF" w14:textId="77777777" w:rsidR="008F0821" w:rsidRPr="00137523" w:rsidRDefault="008F0821" w:rsidP="008F0821">
            <w:pPr>
              <w:jc w:val="center"/>
            </w:pPr>
            <w:r w:rsidRPr="00137523">
              <w:t>-</w:t>
            </w:r>
          </w:p>
        </w:tc>
        <w:tc>
          <w:tcPr>
            <w:tcW w:w="390" w:type="pct"/>
            <w:gridSpan w:val="2"/>
            <w:shd w:val="clear" w:color="auto" w:fill="auto"/>
            <w:vAlign w:val="center"/>
          </w:tcPr>
          <w:p w14:paraId="202C9C42" w14:textId="77777777" w:rsidR="008F0821" w:rsidRPr="00137523" w:rsidRDefault="008F0821" w:rsidP="008F0821">
            <w:pPr>
              <w:jc w:val="center"/>
            </w:pPr>
            <w:r w:rsidRPr="00137523">
              <w:t>-</w:t>
            </w:r>
          </w:p>
        </w:tc>
        <w:tc>
          <w:tcPr>
            <w:tcW w:w="393" w:type="pct"/>
            <w:gridSpan w:val="2"/>
            <w:shd w:val="clear" w:color="auto" w:fill="auto"/>
            <w:vAlign w:val="center"/>
          </w:tcPr>
          <w:p w14:paraId="6A736491" w14:textId="009EC692" w:rsidR="008F0821" w:rsidRPr="00137523" w:rsidRDefault="008F0821" w:rsidP="008F0821">
            <w:pPr>
              <w:jc w:val="center"/>
            </w:pPr>
            <w:r>
              <w:t>-</w:t>
            </w:r>
          </w:p>
        </w:tc>
        <w:tc>
          <w:tcPr>
            <w:tcW w:w="147" w:type="pct"/>
            <w:shd w:val="clear" w:color="auto" w:fill="auto"/>
          </w:tcPr>
          <w:p w14:paraId="67E611A6" w14:textId="77777777" w:rsidR="008F0821" w:rsidRPr="00137523" w:rsidRDefault="008F0821" w:rsidP="008F0821">
            <w:pPr>
              <w:jc w:val="center"/>
            </w:pPr>
            <w:r w:rsidRPr="00137523">
              <w:t>-</w:t>
            </w:r>
          </w:p>
        </w:tc>
        <w:tc>
          <w:tcPr>
            <w:tcW w:w="767" w:type="pct"/>
            <w:vMerge/>
            <w:shd w:val="clear" w:color="auto" w:fill="auto"/>
          </w:tcPr>
          <w:p w14:paraId="003FFAA1" w14:textId="77777777" w:rsidR="008F0821" w:rsidRPr="00137523" w:rsidRDefault="008F0821" w:rsidP="008F0821"/>
        </w:tc>
        <w:tc>
          <w:tcPr>
            <w:tcW w:w="366" w:type="pct"/>
            <w:vMerge/>
            <w:shd w:val="clear" w:color="auto" w:fill="auto"/>
          </w:tcPr>
          <w:p w14:paraId="317EA67D" w14:textId="77777777" w:rsidR="008F0821" w:rsidRPr="00137523" w:rsidRDefault="008F0821" w:rsidP="008F0821"/>
        </w:tc>
      </w:tr>
      <w:tr w:rsidR="008F0821" w:rsidRPr="00137523" w14:paraId="2616DEF4" w14:textId="77777777" w:rsidTr="00EB1529">
        <w:trPr>
          <w:trHeight w:val="20"/>
        </w:trPr>
        <w:tc>
          <w:tcPr>
            <w:tcW w:w="222" w:type="pct"/>
            <w:vMerge/>
            <w:shd w:val="clear" w:color="auto" w:fill="auto"/>
          </w:tcPr>
          <w:p w14:paraId="5D022A6D" w14:textId="77777777" w:rsidR="008F0821" w:rsidRPr="00137523" w:rsidRDefault="008F0821" w:rsidP="008F0821"/>
        </w:tc>
        <w:tc>
          <w:tcPr>
            <w:tcW w:w="820" w:type="pct"/>
            <w:vMerge/>
            <w:shd w:val="clear" w:color="auto" w:fill="auto"/>
          </w:tcPr>
          <w:p w14:paraId="37228A04" w14:textId="77777777" w:rsidR="008F0821" w:rsidRPr="00137523" w:rsidRDefault="008F0821" w:rsidP="008F0821"/>
        </w:tc>
        <w:tc>
          <w:tcPr>
            <w:tcW w:w="686" w:type="pct"/>
            <w:gridSpan w:val="3"/>
            <w:vMerge/>
            <w:shd w:val="clear" w:color="auto" w:fill="auto"/>
          </w:tcPr>
          <w:p w14:paraId="43157CF1" w14:textId="77777777" w:rsidR="008F0821" w:rsidRPr="00137523" w:rsidRDefault="008F0821" w:rsidP="008F0821">
            <w:pPr>
              <w:jc w:val="center"/>
            </w:pPr>
          </w:p>
        </w:tc>
        <w:tc>
          <w:tcPr>
            <w:tcW w:w="476" w:type="pct"/>
            <w:shd w:val="clear" w:color="auto" w:fill="auto"/>
          </w:tcPr>
          <w:p w14:paraId="2A66F9F3" w14:textId="77777777" w:rsidR="008F0821" w:rsidRPr="00137523" w:rsidRDefault="008F0821" w:rsidP="008F0821">
            <w:pPr>
              <w:jc w:val="center"/>
            </w:pPr>
            <w:r w:rsidRPr="00137523">
              <w:t>2024</w:t>
            </w:r>
          </w:p>
        </w:tc>
        <w:tc>
          <w:tcPr>
            <w:tcW w:w="389" w:type="pct"/>
            <w:gridSpan w:val="2"/>
            <w:shd w:val="clear" w:color="auto" w:fill="auto"/>
            <w:vAlign w:val="center"/>
          </w:tcPr>
          <w:p w14:paraId="4B8FB54B" w14:textId="77777777" w:rsidR="008F0821" w:rsidRPr="00137523" w:rsidRDefault="008F0821" w:rsidP="008F0821">
            <w:pPr>
              <w:jc w:val="center"/>
            </w:pPr>
            <w:r w:rsidRPr="00137523">
              <w:t>75,0</w:t>
            </w:r>
          </w:p>
        </w:tc>
        <w:tc>
          <w:tcPr>
            <w:tcW w:w="344" w:type="pct"/>
            <w:gridSpan w:val="2"/>
            <w:shd w:val="clear" w:color="auto" w:fill="auto"/>
            <w:vAlign w:val="center"/>
          </w:tcPr>
          <w:p w14:paraId="632AEC2A" w14:textId="468842AC" w:rsidR="008F0821" w:rsidRPr="00137523" w:rsidRDefault="008F0821" w:rsidP="008F0821">
            <w:pPr>
              <w:jc w:val="center"/>
            </w:pPr>
            <w:r>
              <w:t>-</w:t>
            </w:r>
          </w:p>
        </w:tc>
        <w:tc>
          <w:tcPr>
            <w:tcW w:w="390" w:type="pct"/>
            <w:gridSpan w:val="2"/>
            <w:shd w:val="clear" w:color="auto" w:fill="auto"/>
            <w:vAlign w:val="center"/>
          </w:tcPr>
          <w:p w14:paraId="00B2F302" w14:textId="7472A855" w:rsidR="008F0821" w:rsidRPr="00137523" w:rsidRDefault="008F0821" w:rsidP="008F0821">
            <w:pPr>
              <w:jc w:val="center"/>
            </w:pPr>
            <w:r>
              <w:t>-</w:t>
            </w:r>
          </w:p>
        </w:tc>
        <w:tc>
          <w:tcPr>
            <w:tcW w:w="393" w:type="pct"/>
            <w:gridSpan w:val="2"/>
            <w:shd w:val="clear" w:color="auto" w:fill="auto"/>
            <w:vAlign w:val="center"/>
          </w:tcPr>
          <w:p w14:paraId="6C214ED8" w14:textId="05BF67CE" w:rsidR="008F0821" w:rsidRPr="00137523" w:rsidRDefault="008F0821" w:rsidP="008F0821">
            <w:pPr>
              <w:jc w:val="center"/>
            </w:pPr>
            <w:r w:rsidRPr="00137523">
              <w:t>75,0</w:t>
            </w:r>
          </w:p>
        </w:tc>
        <w:tc>
          <w:tcPr>
            <w:tcW w:w="147" w:type="pct"/>
            <w:shd w:val="clear" w:color="auto" w:fill="auto"/>
          </w:tcPr>
          <w:p w14:paraId="54DA9A5F" w14:textId="6DB0C71A" w:rsidR="008F0821" w:rsidRPr="00137523" w:rsidRDefault="008F0821" w:rsidP="008F0821">
            <w:pPr>
              <w:jc w:val="center"/>
            </w:pPr>
            <w:r>
              <w:t>-</w:t>
            </w:r>
          </w:p>
        </w:tc>
        <w:tc>
          <w:tcPr>
            <w:tcW w:w="767" w:type="pct"/>
            <w:vMerge/>
            <w:shd w:val="clear" w:color="auto" w:fill="auto"/>
          </w:tcPr>
          <w:p w14:paraId="61611516" w14:textId="77777777" w:rsidR="008F0821" w:rsidRPr="00137523" w:rsidRDefault="008F0821" w:rsidP="008F0821"/>
        </w:tc>
        <w:tc>
          <w:tcPr>
            <w:tcW w:w="366" w:type="pct"/>
            <w:vMerge/>
            <w:shd w:val="clear" w:color="auto" w:fill="auto"/>
          </w:tcPr>
          <w:p w14:paraId="6472E061" w14:textId="77777777" w:rsidR="008F0821" w:rsidRPr="00137523" w:rsidRDefault="008F0821" w:rsidP="008F0821"/>
        </w:tc>
      </w:tr>
      <w:tr w:rsidR="008F0821" w:rsidRPr="00137523" w14:paraId="311E0652" w14:textId="77777777" w:rsidTr="00EB1529">
        <w:trPr>
          <w:trHeight w:val="20"/>
        </w:trPr>
        <w:tc>
          <w:tcPr>
            <w:tcW w:w="222" w:type="pct"/>
            <w:vMerge/>
            <w:shd w:val="clear" w:color="auto" w:fill="auto"/>
          </w:tcPr>
          <w:p w14:paraId="4F12B17E" w14:textId="77777777" w:rsidR="008F0821" w:rsidRPr="00137523" w:rsidRDefault="008F0821" w:rsidP="008F0821"/>
        </w:tc>
        <w:tc>
          <w:tcPr>
            <w:tcW w:w="820" w:type="pct"/>
            <w:vMerge/>
            <w:shd w:val="clear" w:color="auto" w:fill="auto"/>
          </w:tcPr>
          <w:p w14:paraId="1B301919" w14:textId="77777777" w:rsidR="008F0821" w:rsidRPr="00137523" w:rsidRDefault="008F0821" w:rsidP="008F0821"/>
        </w:tc>
        <w:tc>
          <w:tcPr>
            <w:tcW w:w="686" w:type="pct"/>
            <w:gridSpan w:val="3"/>
            <w:vMerge/>
            <w:shd w:val="clear" w:color="auto" w:fill="auto"/>
          </w:tcPr>
          <w:p w14:paraId="1F3FA442" w14:textId="77777777" w:rsidR="008F0821" w:rsidRPr="00137523" w:rsidRDefault="008F0821" w:rsidP="008F0821">
            <w:pPr>
              <w:jc w:val="center"/>
            </w:pPr>
          </w:p>
        </w:tc>
        <w:tc>
          <w:tcPr>
            <w:tcW w:w="476" w:type="pct"/>
            <w:shd w:val="clear" w:color="auto" w:fill="auto"/>
          </w:tcPr>
          <w:p w14:paraId="678D3916" w14:textId="2E40891C" w:rsidR="008F0821" w:rsidRPr="00137523" w:rsidRDefault="008F0821" w:rsidP="008F0821">
            <w:pPr>
              <w:jc w:val="center"/>
            </w:pPr>
            <w:r>
              <w:t>2025</w:t>
            </w:r>
          </w:p>
        </w:tc>
        <w:tc>
          <w:tcPr>
            <w:tcW w:w="389" w:type="pct"/>
            <w:gridSpan w:val="2"/>
            <w:shd w:val="clear" w:color="auto" w:fill="auto"/>
            <w:vAlign w:val="center"/>
          </w:tcPr>
          <w:p w14:paraId="2FD3FB47" w14:textId="43DE4F84" w:rsidR="008F0821" w:rsidRPr="00137523" w:rsidRDefault="008F0821" w:rsidP="008F0821">
            <w:pPr>
              <w:jc w:val="center"/>
            </w:pPr>
            <w:r>
              <w:t>105,</w:t>
            </w:r>
            <w:r w:rsidR="00B6489A">
              <w:t>0</w:t>
            </w:r>
          </w:p>
        </w:tc>
        <w:tc>
          <w:tcPr>
            <w:tcW w:w="344" w:type="pct"/>
            <w:gridSpan w:val="2"/>
            <w:shd w:val="clear" w:color="auto" w:fill="auto"/>
            <w:vAlign w:val="center"/>
          </w:tcPr>
          <w:p w14:paraId="725B970D" w14:textId="6A8C5F8C" w:rsidR="008F0821" w:rsidRDefault="008F0821" w:rsidP="008F0821">
            <w:pPr>
              <w:jc w:val="center"/>
            </w:pPr>
            <w:r>
              <w:t>-</w:t>
            </w:r>
          </w:p>
        </w:tc>
        <w:tc>
          <w:tcPr>
            <w:tcW w:w="390" w:type="pct"/>
            <w:gridSpan w:val="2"/>
            <w:shd w:val="clear" w:color="auto" w:fill="auto"/>
            <w:vAlign w:val="center"/>
          </w:tcPr>
          <w:p w14:paraId="3EBEB9C5" w14:textId="263A6257" w:rsidR="008F0821" w:rsidRDefault="008F0821" w:rsidP="008F0821">
            <w:pPr>
              <w:jc w:val="center"/>
            </w:pPr>
            <w:r>
              <w:t>-</w:t>
            </w:r>
          </w:p>
        </w:tc>
        <w:tc>
          <w:tcPr>
            <w:tcW w:w="393" w:type="pct"/>
            <w:gridSpan w:val="2"/>
            <w:shd w:val="clear" w:color="auto" w:fill="auto"/>
            <w:vAlign w:val="center"/>
          </w:tcPr>
          <w:p w14:paraId="35E991B5" w14:textId="2B62C38C" w:rsidR="008F0821" w:rsidRPr="00137523" w:rsidRDefault="008F0821" w:rsidP="008F0821">
            <w:pPr>
              <w:jc w:val="center"/>
            </w:pPr>
            <w:r>
              <w:t>105,</w:t>
            </w:r>
            <w:r w:rsidR="00B6489A">
              <w:t>0</w:t>
            </w:r>
          </w:p>
        </w:tc>
        <w:tc>
          <w:tcPr>
            <w:tcW w:w="147" w:type="pct"/>
            <w:shd w:val="clear" w:color="auto" w:fill="auto"/>
          </w:tcPr>
          <w:p w14:paraId="5C87B01B" w14:textId="28DB6D56" w:rsidR="008F0821" w:rsidRDefault="008F0821" w:rsidP="008F0821">
            <w:pPr>
              <w:jc w:val="center"/>
            </w:pPr>
            <w:r>
              <w:t>-</w:t>
            </w:r>
          </w:p>
        </w:tc>
        <w:tc>
          <w:tcPr>
            <w:tcW w:w="767" w:type="pct"/>
            <w:vMerge/>
            <w:shd w:val="clear" w:color="auto" w:fill="auto"/>
          </w:tcPr>
          <w:p w14:paraId="5C7BF677" w14:textId="77777777" w:rsidR="008F0821" w:rsidRPr="00137523" w:rsidRDefault="008F0821" w:rsidP="008F0821"/>
        </w:tc>
        <w:tc>
          <w:tcPr>
            <w:tcW w:w="366" w:type="pct"/>
            <w:vMerge/>
            <w:shd w:val="clear" w:color="auto" w:fill="auto"/>
          </w:tcPr>
          <w:p w14:paraId="1AAB1A56" w14:textId="77777777" w:rsidR="008F0821" w:rsidRPr="00137523" w:rsidRDefault="008F0821" w:rsidP="008F0821"/>
        </w:tc>
      </w:tr>
      <w:tr w:rsidR="008F0821" w:rsidRPr="00137523" w14:paraId="7938E4BE" w14:textId="77777777" w:rsidTr="00EB1529">
        <w:trPr>
          <w:trHeight w:val="20"/>
        </w:trPr>
        <w:tc>
          <w:tcPr>
            <w:tcW w:w="222" w:type="pct"/>
            <w:vMerge/>
            <w:shd w:val="clear" w:color="auto" w:fill="auto"/>
          </w:tcPr>
          <w:p w14:paraId="5673F7D4" w14:textId="77777777" w:rsidR="008F0821" w:rsidRPr="00137523" w:rsidRDefault="008F0821" w:rsidP="008F0821"/>
        </w:tc>
        <w:tc>
          <w:tcPr>
            <w:tcW w:w="820" w:type="pct"/>
            <w:vMerge/>
            <w:shd w:val="clear" w:color="auto" w:fill="auto"/>
          </w:tcPr>
          <w:p w14:paraId="39F75AE8" w14:textId="77777777" w:rsidR="008F0821" w:rsidRPr="00137523" w:rsidRDefault="008F0821" w:rsidP="008F0821"/>
        </w:tc>
        <w:tc>
          <w:tcPr>
            <w:tcW w:w="686" w:type="pct"/>
            <w:gridSpan w:val="3"/>
            <w:vMerge/>
            <w:shd w:val="clear" w:color="auto" w:fill="auto"/>
          </w:tcPr>
          <w:p w14:paraId="6167366B" w14:textId="77777777" w:rsidR="008F0821" w:rsidRPr="00137523" w:rsidRDefault="008F0821" w:rsidP="008F0821">
            <w:pPr>
              <w:jc w:val="center"/>
            </w:pPr>
          </w:p>
        </w:tc>
        <w:tc>
          <w:tcPr>
            <w:tcW w:w="476" w:type="pct"/>
            <w:shd w:val="clear" w:color="auto" w:fill="auto"/>
          </w:tcPr>
          <w:p w14:paraId="4F9F934B" w14:textId="23D75D46" w:rsidR="008F0821" w:rsidRPr="00137523" w:rsidRDefault="008F0821" w:rsidP="008F0821">
            <w:pPr>
              <w:jc w:val="center"/>
            </w:pPr>
            <w:r w:rsidRPr="00137523">
              <w:t>202</w:t>
            </w:r>
            <w:r>
              <w:t>6</w:t>
            </w:r>
            <w:r w:rsidRPr="00137523">
              <w:t>-2030</w:t>
            </w:r>
          </w:p>
        </w:tc>
        <w:tc>
          <w:tcPr>
            <w:tcW w:w="389" w:type="pct"/>
            <w:gridSpan w:val="2"/>
            <w:shd w:val="clear" w:color="auto" w:fill="auto"/>
            <w:vAlign w:val="center"/>
          </w:tcPr>
          <w:p w14:paraId="37E277B8" w14:textId="77777777" w:rsidR="008F0821" w:rsidRPr="00137523" w:rsidRDefault="008F0821" w:rsidP="008F0821">
            <w:pPr>
              <w:jc w:val="center"/>
            </w:pPr>
            <w:r w:rsidRPr="00137523">
              <w:t>600,0</w:t>
            </w:r>
          </w:p>
        </w:tc>
        <w:tc>
          <w:tcPr>
            <w:tcW w:w="344" w:type="pct"/>
            <w:gridSpan w:val="2"/>
            <w:shd w:val="clear" w:color="auto" w:fill="auto"/>
            <w:vAlign w:val="center"/>
          </w:tcPr>
          <w:p w14:paraId="06178EA9" w14:textId="77777777" w:rsidR="008F0821" w:rsidRPr="00137523" w:rsidRDefault="008F0821" w:rsidP="008F0821">
            <w:pPr>
              <w:jc w:val="center"/>
            </w:pPr>
            <w:r w:rsidRPr="00137523">
              <w:t>-</w:t>
            </w:r>
          </w:p>
        </w:tc>
        <w:tc>
          <w:tcPr>
            <w:tcW w:w="390" w:type="pct"/>
            <w:gridSpan w:val="2"/>
            <w:shd w:val="clear" w:color="auto" w:fill="auto"/>
            <w:vAlign w:val="center"/>
          </w:tcPr>
          <w:p w14:paraId="50C8A171" w14:textId="77777777" w:rsidR="008F0821" w:rsidRPr="00137523" w:rsidRDefault="008F0821" w:rsidP="008F0821">
            <w:pPr>
              <w:jc w:val="center"/>
            </w:pPr>
            <w:r w:rsidRPr="00137523">
              <w:t>-</w:t>
            </w:r>
          </w:p>
        </w:tc>
        <w:tc>
          <w:tcPr>
            <w:tcW w:w="393" w:type="pct"/>
            <w:gridSpan w:val="2"/>
            <w:shd w:val="clear" w:color="auto" w:fill="auto"/>
            <w:vAlign w:val="center"/>
          </w:tcPr>
          <w:p w14:paraId="3BE640CC" w14:textId="0248042D" w:rsidR="008F0821" w:rsidRPr="00137523" w:rsidRDefault="008F0821" w:rsidP="008F0821">
            <w:pPr>
              <w:jc w:val="center"/>
            </w:pPr>
            <w:r w:rsidRPr="00137523">
              <w:t>600,0</w:t>
            </w:r>
          </w:p>
        </w:tc>
        <w:tc>
          <w:tcPr>
            <w:tcW w:w="147" w:type="pct"/>
            <w:shd w:val="clear" w:color="auto" w:fill="auto"/>
          </w:tcPr>
          <w:p w14:paraId="0B50964C" w14:textId="77777777" w:rsidR="008F0821" w:rsidRPr="00137523" w:rsidRDefault="008F0821" w:rsidP="008F0821">
            <w:pPr>
              <w:jc w:val="center"/>
            </w:pPr>
            <w:r w:rsidRPr="00137523">
              <w:t>-</w:t>
            </w:r>
          </w:p>
        </w:tc>
        <w:tc>
          <w:tcPr>
            <w:tcW w:w="767" w:type="pct"/>
            <w:vMerge/>
            <w:shd w:val="clear" w:color="auto" w:fill="auto"/>
          </w:tcPr>
          <w:p w14:paraId="2DA2A053" w14:textId="77777777" w:rsidR="008F0821" w:rsidRPr="00137523" w:rsidRDefault="008F0821" w:rsidP="008F0821"/>
        </w:tc>
        <w:tc>
          <w:tcPr>
            <w:tcW w:w="366" w:type="pct"/>
            <w:vMerge/>
            <w:shd w:val="clear" w:color="auto" w:fill="auto"/>
          </w:tcPr>
          <w:p w14:paraId="52ED6B44" w14:textId="77777777" w:rsidR="008F0821" w:rsidRPr="00137523" w:rsidRDefault="008F0821" w:rsidP="008F0821"/>
        </w:tc>
      </w:tr>
      <w:tr w:rsidR="008F0821" w:rsidRPr="00137523" w14:paraId="3497259F" w14:textId="77777777" w:rsidTr="00EB1529">
        <w:trPr>
          <w:trHeight w:val="20"/>
        </w:trPr>
        <w:tc>
          <w:tcPr>
            <w:tcW w:w="222" w:type="pct"/>
            <w:vMerge/>
            <w:shd w:val="clear" w:color="auto" w:fill="auto"/>
          </w:tcPr>
          <w:p w14:paraId="16AC5373" w14:textId="77777777" w:rsidR="008F0821" w:rsidRPr="00137523" w:rsidRDefault="008F0821" w:rsidP="008F0821"/>
        </w:tc>
        <w:tc>
          <w:tcPr>
            <w:tcW w:w="820" w:type="pct"/>
            <w:vMerge/>
            <w:shd w:val="clear" w:color="auto" w:fill="auto"/>
          </w:tcPr>
          <w:p w14:paraId="6C0A1128" w14:textId="77777777" w:rsidR="008F0821" w:rsidRPr="00137523" w:rsidRDefault="008F0821" w:rsidP="008F0821"/>
        </w:tc>
        <w:tc>
          <w:tcPr>
            <w:tcW w:w="686" w:type="pct"/>
            <w:gridSpan w:val="3"/>
            <w:vMerge/>
            <w:shd w:val="clear" w:color="auto" w:fill="auto"/>
          </w:tcPr>
          <w:p w14:paraId="59411614" w14:textId="77777777" w:rsidR="008F0821" w:rsidRPr="00137523" w:rsidRDefault="008F0821" w:rsidP="008F0821">
            <w:pPr>
              <w:jc w:val="center"/>
            </w:pPr>
          </w:p>
        </w:tc>
        <w:tc>
          <w:tcPr>
            <w:tcW w:w="476" w:type="pct"/>
            <w:shd w:val="clear" w:color="auto" w:fill="auto"/>
          </w:tcPr>
          <w:p w14:paraId="30F8E27F" w14:textId="77777777" w:rsidR="008F0821" w:rsidRPr="00137523" w:rsidRDefault="008F0821" w:rsidP="008F0821">
            <w:pPr>
              <w:jc w:val="center"/>
            </w:pPr>
            <w:r w:rsidRPr="00137523">
              <w:t>2019-2030</w:t>
            </w:r>
          </w:p>
        </w:tc>
        <w:tc>
          <w:tcPr>
            <w:tcW w:w="389" w:type="pct"/>
            <w:gridSpan w:val="2"/>
            <w:shd w:val="clear" w:color="auto" w:fill="auto"/>
          </w:tcPr>
          <w:p w14:paraId="5715E4D2" w14:textId="58AC7188" w:rsidR="008F0821" w:rsidRPr="00137523" w:rsidRDefault="008F0821" w:rsidP="008F0821">
            <w:pPr>
              <w:jc w:val="center"/>
            </w:pPr>
            <w:r>
              <w:t>1 092,6</w:t>
            </w:r>
          </w:p>
        </w:tc>
        <w:tc>
          <w:tcPr>
            <w:tcW w:w="344" w:type="pct"/>
            <w:gridSpan w:val="2"/>
            <w:shd w:val="clear" w:color="auto" w:fill="auto"/>
          </w:tcPr>
          <w:p w14:paraId="7DF83F73" w14:textId="77777777" w:rsidR="008F0821" w:rsidRPr="00137523" w:rsidRDefault="008F0821" w:rsidP="008F0821">
            <w:pPr>
              <w:jc w:val="center"/>
            </w:pPr>
            <w:r w:rsidRPr="00137523">
              <w:t>-</w:t>
            </w:r>
          </w:p>
        </w:tc>
        <w:tc>
          <w:tcPr>
            <w:tcW w:w="390" w:type="pct"/>
            <w:gridSpan w:val="2"/>
            <w:shd w:val="clear" w:color="auto" w:fill="auto"/>
          </w:tcPr>
          <w:p w14:paraId="37A725F3" w14:textId="77777777" w:rsidR="008F0821" w:rsidRPr="00137523" w:rsidRDefault="008F0821" w:rsidP="008F0821">
            <w:pPr>
              <w:jc w:val="center"/>
            </w:pPr>
            <w:r w:rsidRPr="00137523">
              <w:t>-</w:t>
            </w:r>
          </w:p>
        </w:tc>
        <w:tc>
          <w:tcPr>
            <w:tcW w:w="393" w:type="pct"/>
            <w:gridSpan w:val="2"/>
            <w:shd w:val="clear" w:color="auto" w:fill="auto"/>
          </w:tcPr>
          <w:p w14:paraId="2267A8D5" w14:textId="450EA680" w:rsidR="008F0821" w:rsidRPr="00137523" w:rsidRDefault="008F0821" w:rsidP="008F0821">
            <w:pPr>
              <w:jc w:val="center"/>
            </w:pPr>
            <w:r>
              <w:t>1 092,6</w:t>
            </w:r>
          </w:p>
        </w:tc>
        <w:tc>
          <w:tcPr>
            <w:tcW w:w="147" w:type="pct"/>
            <w:shd w:val="clear" w:color="auto" w:fill="auto"/>
          </w:tcPr>
          <w:p w14:paraId="7DC4A6C7" w14:textId="77777777" w:rsidR="008F0821" w:rsidRPr="00137523" w:rsidRDefault="008F0821" w:rsidP="008F0821">
            <w:pPr>
              <w:jc w:val="center"/>
            </w:pPr>
            <w:r w:rsidRPr="00137523">
              <w:t>-</w:t>
            </w:r>
          </w:p>
        </w:tc>
        <w:tc>
          <w:tcPr>
            <w:tcW w:w="767" w:type="pct"/>
            <w:vMerge/>
            <w:shd w:val="clear" w:color="auto" w:fill="auto"/>
          </w:tcPr>
          <w:p w14:paraId="7C3F115B" w14:textId="77777777" w:rsidR="008F0821" w:rsidRPr="00137523" w:rsidRDefault="008F0821" w:rsidP="008F0821"/>
        </w:tc>
        <w:tc>
          <w:tcPr>
            <w:tcW w:w="366" w:type="pct"/>
            <w:vMerge/>
            <w:shd w:val="clear" w:color="auto" w:fill="auto"/>
          </w:tcPr>
          <w:p w14:paraId="1A89D403" w14:textId="77777777" w:rsidR="008F0821" w:rsidRPr="00137523" w:rsidRDefault="008F0821" w:rsidP="008F0821"/>
        </w:tc>
      </w:tr>
      <w:tr w:rsidR="008F0821" w:rsidRPr="00137523" w14:paraId="02418CAD" w14:textId="77777777" w:rsidTr="00EB1529">
        <w:trPr>
          <w:trHeight w:val="20"/>
        </w:trPr>
        <w:tc>
          <w:tcPr>
            <w:tcW w:w="222" w:type="pct"/>
            <w:vMerge w:val="restart"/>
            <w:shd w:val="clear" w:color="auto" w:fill="auto"/>
          </w:tcPr>
          <w:p w14:paraId="258B16E3" w14:textId="77777777" w:rsidR="008F0821" w:rsidRPr="00137523" w:rsidRDefault="008F0821" w:rsidP="008F0821">
            <w:r w:rsidRPr="00137523">
              <w:t>3.3.1</w:t>
            </w:r>
          </w:p>
        </w:tc>
        <w:tc>
          <w:tcPr>
            <w:tcW w:w="820" w:type="pct"/>
            <w:vMerge w:val="restart"/>
            <w:shd w:val="clear" w:color="auto" w:fill="auto"/>
          </w:tcPr>
          <w:p w14:paraId="63F9B8F0" w14:textId="77777777" w:rsidR="008F0821" w:rsidRPr="00137523" w:rsidRDefault="008F0821" w:rsidP="008F0821">
            <w:r w:rsidRPr="00137523">
              <w:t>Утепление строительных швов, стен, пола</w:t>
            </w:r>
          </w:p>
        </w:tc>
        <w:tc>
          <w:tcPr>
            <w:tcW w:w="686" w:type="pct"/>
            <w:gridSpan w:val="3"/>
            <w:vMerge w:val="restart"/>
            <w:shd w:val="clear" w:color="auto" w:fill="auto"/>
          </w:tcPr>
          <w:p w14:paraId="49584135" w14:textId="77777777" w:rsidR="008F0821" w:rsidRDefault="008F0821" w:rsidP="008F0821">
            <w:pPr>
              <w:jc w:val="center"/>
            </w:pPr>
            <w:r w:rsidRPr="00137523">
              <w:t xml:space="preserve">Управление образования </w:t>
            </w:r>
          </w:p>
          <w:p w14:paraId="47529802" w14:textId="77777777" w:rsidR="008F0821" w:rsidRDefault="008F0821" w:rsidP="008F0821">
            <w:pPr>
              <w:jc w:val="center"/>
            </w:pPr>
          </w:p>
          <w:p w14:paraId="7E38AB0C" w14:textId="59CA7761" w:rsidR="008F0821" w:rsidRPr="00137523" w:rsidRDefault="008F0821" w:rsidP="008F0821">
            <w:pPr>
              <w:jc w:val="center"/>
            </w:pPr>
            <w:r w:rsidRPr="00137523">
              <w:t>Отдел по молодежной политике и спорту</w:t>
            </w:r>
          </w:p>
          <w:p w14:paraId="450BED6F" w14:textId="77777777" w:rsidR="008F0821" w:rsidRDefault="008F0821" w:rsidP="008F0821">
            <w:pPr>
              <w:jc w:val="center"/>
            </w:pPr>
          </w:p>
          <w:p w14:paraId="5F06DFB9" w14:textId="469E616A" w:rsidR="008F0821" w:rsidRPr="00137523" w:rsidRDefault="008F0821" w:rsidP="008F0821">
            <w:pPr>
              <w:jc w:val="center"/>
            </w:pPr>
            <w:r w:rsidRPr="00137523">
              <w:t>Отдел культуры</w:t>
            </w:r>
          </w:p>
        </w:tc>
        <w:tc>
          <w:tcPr>
            <w:tcW w:w="476" w:type="pct"/>
            <w:shd w:val="clear" w:color="auto" w:fill="auto"/>
          </w:tcPr>
          <w:p w14:paraId="25C1997F" w14:textId="77777777" w:rsidR="008F0821" w:rsidRPr="00137523" w:rsidRDefault="008F0821" w:rsidP="008F0821">
            <w:pPr>
              <w:jc w:val="center"/>
            </w:pPr>
            <w:r w:rsidRPr="00137523">
              <w:t>2019</w:t>
            </w:r>
          </w:p>
        </w:tc>
        <w:tc>
          <w:tcPr>
            <w:tcW w:w="389" w:type="pct"/>
            <w:gridSpan w:val="2"/>
            <w:shd w:val="clear" w:color="auto" w:fill="auto"/>
          </w:tcPr>
          <w:p w14:paraId="0F2A5616" w14:textId="6559261E" w:rsidR="008F0821" w:rsidRPr="00137523" w:rsidRDefault="008F0821" w:rsidP="008F0821">
            <w:pPr>
              <w:jc w:val="center"/>
            </w:pPr>
            <w:r w:rsidRPr="00137523">
              <w:t>60,0</w:t>
            </w:r>
          </w:p>
        </w:tc>
        <w:tc>
          <w:tcPr>
            <w:tcW w:w="344" w:type="pct"/>
            <w:gridSpan w:val="2"/>
            <w:shd w:val="clear" w:color="auto" w:fill="auto"/>
          </w:tcPr>
          <w:p w14:paraId="66353F44" w14:textId="46C8B653" w:rsidR="008F0821" w:rsidRPr="00137523" w:rsidRDefault="008F0821" w:rsidP="008F0821">
            <w:pPr>
              <w:jc w:val="center"/>
            </w:pPr>
            <w:r w:rsidRPr="00137523">
              <w:t>-</w:t>
            </w:r>
          </w:p>
        </w:tc>
        <w:tc>
          <w:tcPr>
            <w:tcW w:w="390" w:type="pct"/>
            <w:gridSpan w:val="2"/>
            <w:shd w:val="clear" w:color="auto" w:fill="auto"/>
          </w:tcPr>
          <w:p w14:paraId="23C8F32A" w14:textId="41020360" w:rsidR="008F0821" w:rsidRPr="00137523" w:rsidRDefault="008F0821" w:rsidP="008F0821">
            <w:pPr>
              <w:jc w:val="center"/>
            </w:pPr>
            <w:r w:rsidRPr="00137523">
              <w:t>-</w:t>
            </w:r>
          </w:p>
        </w:tc>
        <w:tc>
          <w:tcPr>
            <w:tcW w:w="393" w:type="pct"/>
            <w:gridSpan w:val="2"/>
            <w:shd w:val="clear" w:color="auto" w:fill="auto"/>
          </w:tcPr>
          <w:p w14:paraId="6F255577" w14:textId="42F9E291" w:rsidR="008F0821" w:rsidRPr="00137523" w:rsidRDefault="008F0821" w:rsidP="008F0821">
            <w:pPr>
              <w:jc w:val="center"/>
            </w:pPr>
            <w:r w:rsidRPr="00137523">
              <w:t>60,0</w:t>
            </w:r>
          </w:p>
        </w:tc>
        <w:tc>
          <w:tcPr>
            <w:tcW w:w="147" w:type="pct"/>
            <w:shd w:val="clear" w:color="auto" w:fill="auto"/>
          </w:tcPr>
          <w:p w14:paraId="064CB3D0" w14:textId="47C91A3B" w:rsidR="008F0821" w:rsidRPr="00137523" w:rsidRDefault="008F0821" w:rsidP="008F0821">
            <w:pPr>
              <w:jc w:val="center"/>
            </w:pPr>
            <w:r w:rsidRPr="00137523">
              <w:t>-</w:t>
            </w:r>
          </w:p>
        </w:tc>
        <w:tc>
          <w:tcPr>
            <w:tcW w:w="767" w:type="pct"/>
            <w:vMerge w:val="restart"/>
            <w:shd w:val="clear" w:color="auto" w:fill="auto"/>
          </w:tcPr>
          <w:p w14:paraId="479AF686" w14:textId="77777777" w:rsidR="008F0821" w:rsidRPr="00137523" w:rsidRDefault="008F0821" w:rsidP="008F0821">
            <w:r w:rsidRPr="00137523">
              <w:t>Количество организаций, в которых произведено утепление строительных швов, стен, пола</w:t>
            </w:r>
          </w:p>
        </w:tc>
        <w:tc>
          <w:tcPr>
            <w:tcW w:w="366" w:type="pct"/>
            <w:vMerge w:val="restart"/>
            <w:shd w:val="clear" w:color="auto" w:fill="auto"/>
          </w:tcPr>
          <w:p w14:paraId="1EF042DB" w14:textId="77777777" w:rsidR="008F0821" w:rsidRPr="00137523" w:rsidRDefault="008F0821" w:rsidP="008F0821">
            <w:r w:rsidRPr="00137523">
              <w:t>4 ед.</w:t>
            </w:r>
          </w:p>
        </w:tc>
      </w:tr>
      <w:tr w:rsidR="008F0821" w:rsidRPr="00137523" w14:paraId="58D66106" w14:textId="77777777" w:rsidTr="00EB1529">
        <w:trPr>
          <w:trHeight w:val="20"/>
        </w:trPr>
        <w:tc>
          <w:tcPr>
            <w:tcW w:w="222" w:type="pct"/>
            <w:vMerge/>
            <w:shd w:val="clear" w:color="auto" w:fill="auto"/>
          </w:tcPr>
          <w:p w14:paraId="27BE7668" w14:textId="77777777" w:rsidR="008F0821" w:rsidRPr="00137523" w:rsidRDefault="008F0821" w:rsidP="008F0821"/>
        </w:tc>
        <w:tc>
          <w:tcPr>
            <w:tcW w:w="820" w:type="pct"/>
            <w:vMerge/>
            <w:shd w:val="clear" w:color="auto" w:fill="auto"/>
          </w:tcPr>
          <w:p w14:paraId="50D1380B" w14:textId="77777777" w:rsidR="008F0821" w:rsidRPr="00137523" w:rsidRDefault="008F0821" w:rsidP="008F0821"/>
        </w:tc>
        <w:tc>
          <w:tcPr>
            <w:tcW w:w="686" w:type="pct"/>
            <w:gridSpan w:val="3"/>
            <w:vMerge/>
            <w:shd w:val="clear" w:color="auto" w:fill="auto"/>
          </w:tcPr>
          <w:p w14:paraId="055FDAB0" w14:textId="77777777" w:rsidR="008F0821" w:rsidRPr="00137523" w:rsidRDefault="008F0821" w:rsidP="008F0821">
            <w:pPr>
              <w:jc w:val="center"/>
            </w:pPr>
          </w:p>
        </w:tc>
        <w:tc>
          <w:tcPr>
            <w:tcW w:w="476" w:type="pct"/>
            <w:shd w:val="clear" w:color="auto" w:fill="auto"/>
          </w:tcPr>
          <w:p w14:paraId="49553980" w14:textId="77777777" w:rsidR="008F0821" w:rsidRPr="00137523" w:rsidRDefault="008F0821" w:rsidP="008F0821">
            <w:pPr>
              <w:jc w:val="center"/>
            </w:pPr>
            <w:r w:rsidRPr="00137523">
              <w:t>2020</w:t>
            </w:r>
          </w:p>
        </w:tc>
        <w:tc>
          <w:tcPr>
            <w:tcW w:w="389" w:type="pct"/>
            <w:gridSpan w:val="2"/>
            <w:shd w:val="clear" w:color="auto" w:fill="auto"/>
          </w:tcPr>
          <w:p w14:paraId="658BB9BE" w14:textId="642B138D" w:rsidR="008F0821" w:rsidRPr="00137523" w:rsidRDefault="008F0821" w:rsidP="008F0821">
            <w:pPr>
              <w:jc w:val="center"/>
            </w:pPr>
            <w:r w:rsidRPr="00137523">
              <w:t>84,1</w:t>
            </w:r>
          </w:p>
        </w:tc>
        <w:tc>
          <w:tcPr>
            <w:tcW w:w="344" w:type="pct"/>
            <w:gridSpan w:val="2"/>
            <w:shd w:val="clear" w:color="auto" w:fill="auto"/>
          </w:tcPr>
          <w:p w14:paraId="3C618A7C" w14:textId="226E06E2" w:rsidR="008F0821" w:rsidRPr="00137523" w:rsidRDefault="008F0821" w:rsidP="008F0821">
            <w:pPr>
              <w:jc w:val="center"/>
            </w:pPr>
            <w:r w:rsidRPr="00137523">
              <w:t>-</w:t>
            </w:r>
          </w:p>
        </w:tc>
        <w:tc>
          <w:tcPr>
            <w:tcW w:w="390" w:type="pct"/>
            <w:gridSpan w:val="2"/>
            <w:shd w:val="clear" w:color="auto" w:fill="auto"/>
          </w:tcPr>
          <w:p w14:paraId="050A966F" w14:textId="226CD68B" w:rsidR="008F0821" w:rsidRPr="00137523" w:rsidRDefault="008F0821" w:rsidP="008F0821">
            <w:pPr>
              <w:jc w:val="center"/>
            </w:pPr>
            <w:r w:rsidRPr="00137523">
              <w:t>-</w:t>
            </w:r>
          </w:p>
        </w:tc>
        <w:tc>
          <w:tcPr>
            <w:tcW w:w="393" w:type="pct"/>
            <w:gridSpan w:val="2"/>
            <w:shd w:val="clear" w:color="auto" w:fill="auto"/>
          </w:tcPr>
          <w:p w14:paraId="0239DC92" w14:textId="7C7D2BE2" w:rsidR="008F0821" w:rsidRPr="00137523" w:rsidRDefault="008F0821" w:rsidP="008F0821">
            <w:pPr>
              <w:jc w:val="center"/>
            </w:pPr>
            <w:r w:rsidRPr="00137523">
              <w:t>84,1</w:t>
            </w:r>
          </w:p>
        </w:tc>
        <w:tc>
          <w:tcPr>
            <w:tcW w:w="147" w:type="pct"/>
            <w:shd w:val="clear" w:color="auto" w:fill="auto"/>
          </w:tcPr>
          <w:p w14:paraId="00CF8204" w14:textId="2BF0ACE5" w:rsidR="008F0821" w:rsidRPr="00137523" w:rsidRDefault="008F0821" w:rsidP="008F0821">
            <w:pPr>
              <w:jc w:val="center"/>
            </w:pPr>
            <w:r w:rsidRPr="00137523">
              <w:t>-</w:t>
            </w:r>
          </w:p>
        </w:tc>
        <w:tc>
          <w:tcPr>
            <w:tcW w:w="767" w:type="pct"/>
            <w:vMerge/>
            <w:shd w:val="clear" w:color="auto" w:fill="auto"/>
          </w:tcPr>
          <w:p w14:paraId="33BB970B" w14:textId="77777777" w:rsidR="008F0821" w:rsidRPr="00137523" w:rsidRDefault="008F0821" w:rsidP="008F0821"/>
        </w:tc>
        <w:tc>
          <w:tcPr>
            <w:tcW w:w="366" w:type="pct"/>
            <w:vMerge/>
            <w:shd w:val="clear" w:color="auto" w:fill="auto"/>
          </w:tcPr>
          <w:p w14:paraId="3E9E4553" w14:textId="77777777" w:rsidR="008F0821" w:rsidRPr="00137523" w:rsidRDefault="008F0821" w:rsidP="008F0821"/>
        </w:tc>
      </w:tr>
      <w:tr w:rsidR="008F0821" w:rsidRPr="00137523" w14:paraId="626EF552" w14:textId="77777777" w:rsidTr="00EB1529">
        <w:trPr>
          <w:trHeight w:val="20"/>
        </w:trPr>
        <w:tc>
          <w:tcPr>
            <w:tcW w:w="222" w:type="pct"/>
            <w:vMerge/>
            <w:shd w:val="clear" w:color="auto" w:fill="auto"/>
          </w:tcPr>
          <w:p w14:paraId="3354F980" w14:textId="77777777" w:rsidR="008F0821" w:rsidRPr="00137523" w:rsidRDefault="008F0821" w:rsidP="008F0821"/>
        </w:tc>
        <w:tc>
          <w:tcPr>
            <w:tcW w:w="820" w:type="pct"/>
            <w:vMerge/>
            <w:shd w:val="clear" w:color="auto" w:fill="auto"/>
          </w:tcPr>
          <w:p w14:paraId="5DF46091" w14:textId="77777777" w:rsidR="008F0821" w:rsidRPr="00137523" w:rsidRDefault="008F0821" w:rsidP="008F0821"/>
        </w:tc>
        <w:tc>
          <w:tcPr>
            <w:tcW w:w="686" w:type="pct"/>
            <w:gridSpan w:val="3"/>
            <w:vMerge/>
            <w:shd w:val="clear" w:color="auto" w:fill="auto"/>
          </w:tcPr>
          <w:p w14:paraId="032975F1" w14:textId="77777777" w:rsidR="008F0821" w:rsidRPr="00137523" w:rsidRDefault="008F0821" w:rsidP="008F0821">
            <w:pPr>
              <w:jc w:val="center"/>
            </w:pPr>
          </w:p>
        </w:tc>
        <w:tc>
          <w:tcPr>
            <w:tcW w:w="476" w:type="pct"/>
            <w:shd w:val="clear" w:color="auto" w:fill="auto"/>
          </w:tcPr>
          <w:p w14:paraId="689E5B2A" w14:textId="77777777" w:rsidR="008F0821" w:rsidRPr="00137523" w:rsidRDefault="008F0821" w:rsidP="008F0821">
            <w:pPr>
              <w:jc w:val="center"/>
            </w:pPr>
            <w:r w:rsidRPr="00137523">
              <w:t>2021</w:t>
            </w:r>
          </w:p>
        </w:tc>
        <w:tc>
          <w:tcPr>
            <w:tcW w:w="389" w:type="pct"/>
            <w:gridSpan w:val="2"/>
            <w:shd w:val="clear" w:color="auto" w:fill="auto"/>
          </w:tcPr>
          <w:p w14:paraId="1E1C5871" w14:textId="7CA5A52C" w:rsidR="008F0821" w:rsidRPr="00137523" w:rsidRDefault="008F0821" w:rsidP="008F0821">
            <w:pPr>
              <w:jc w:val="center"/>
            </w:pPr>
            <w:r w:rsidRPr="00137523">
              <w:t>105,0</w:t>
            </w:r>
          </w:p>
        </w:tc>
        <w:tc>
          <w:tcPr>
            <w:tcW w:w="344" w:type="pct"/>
            <w:gridSpan w:val="2"/>
            <w:shd w:val="clear" w:color="auto" w:fill="auto"/>
          </w:tcPr>
          <w:p w14:paraId="4079AD09" w14:textId="1D376D0C" w:rsidR="008F0821" w:rsidRPr="00137523" w:rsidRDefault="008F0821" w:rsidP="008F0821">
            <w:pPr>
              <w:jc w:val="center"/>
            </w:pPr>
            <w:r w:rsidRPr="00137523">
              <w:t>-</w:t>
            </w:r>
          </w:p>
        </w:tc>
        <w:tc>
          <w:tcPr>
            <w:tcW w:w="390" w:type="pct"/>
            <w:gridSpan w:val="2"/>
            <w:shd w:val="clear" w:color="auto" w:fill="auto"/>
          </w:tcPr>
          <w:p w14:paraId="16EFFEC6" w14:textId="472B85B0" w:rsidR="008F0821" w:rsidRPr="00137523" w:rsidRDefault="008F0821" w:rsidP="008F0821">
            <w:pPr>
              <w:jc w:val="center"/>
            </w:pPr>
            <w:r w:rsidRPr="00137523">
              <w:t>-</w:t>
            </w:r>
          </w:p>
        </w:tc>
        <w:tc>
          <w:tcPr>
            <w:tcW w:w="393" w:type="pct"/>
            <w:gridSpan w:val="2"/>
            <w:shd w:val="clear" w:color="auto" w:fill="auto"/>
          </w:tcPr>
          <w:p w14:paraId="100DB6DE" w14:textId="07EC4997" w:rsidR="008F0821" w:rsidRPr="00137523" w:rsidRDefault="008F0821" w:rsidP="008F0821">
            <w:pPr>
              <w:jc w:val="center"/>
            </w:pPr>
            <w:r w:rsidRPr="00137523">
              <w:t>105,0</w:t>
            </w:r>
          </w:p>
        </w:tc>
        <w:tc>
          <w:tcPr>
            <w:tcW w:w="147" w:type="pct"/>
            <w:shd w:val="clear" w:color="auto" w:fill="auto"/>
          </w:tcPr>
          <w:p w14:paraId="792D1A51" w14:textId="56D1638D" w:rsidR="008F0821" w:rsidRPr="00137523" w:rsidRDefault="008F0821" w:rsidP="008F0821">
            <w:pPr>
              <w:jc w:val="center"/>
            </w:pPr>
            <w:r w:rsidRPr="00137523">
              <w:t>-</w:t>
            </w:r>
          </w:p>
        </w:tc>
        <w:tc>
          <w:tcPr>
            <w:tcW w:w="767" w:type="pct"/>
            <w:vMerge/>
            <w:shd w:val="clear" w:color="auto" w:fill="auto"/>
          </w:tcPr>
          <w:p w14:paraId="5257940E" w14:textId="77777777" w:rsidR="008F0821" w:rsidRPr="00137523" w:rsidRDefault="008F0821" w:rsidP="008F0821"/>
        </w:tc>
        <w:tc>
          <w:tcPr>
            <w:tcW w:w="366" w:type="pct"/>
            <w:vMerge/>
            <w:shd w:val="clear" w:color="auto" w:fill="auto"/>
          </w:tcPr>
          <w:p w14:paraId="04D7B608" w14:textId="77777777" w:rsidR="008F0821" w:rsidRPr="00137523" w:rsidRDefault="008F0821" w:rsidP="008F0821"/>
        </w:tc>
      </w:tr>
      <w:tr w:rsidR="008F0821" w:rsidRPr="00137523" w14:paraId="58649CBF" w14:textId="77777777" w:rsidTr="00EB1529">
        <w:trPr>
          <w:trHeight w:val="20"/>
        </w:trPr>
        <w:tc>
          <w:tcPr>
            <w:tcW w:w="222" w:type="pct"/>
            <w:vMerge/>
            <w:shd w:val="clear" w:color="auto" w:fill="auto"/>
          </w:tcPr>
          <w:p w14:paraId="55C62F44" w14:textId="77777777" w:rsidR="008F0821" w:rsidRPr="00137523" w:rsidRDefault="008F0821" w:rsidP="008F0821"/>
        </w:tc>
        <w:tc>
          <w:tcPr>
            <w:tcW w:w="820" w:type="pct"/>
            <w:vMerge/>
            <w:shd w:val="clear" w:color="auto" w:fill="auto"/>
          </w:tcPr>
          <w:p w14:paraId="2F1033CC" w14:textId="77777777" w:rsidR="008F0821" w:rsidRPr="00137523" w:rsidRDefault="008F0821" w:rsidP="008F0821"/>
        </w:tc>
        <w:tc>
          <w:tcPr>
            <w:tcW w:w="686" w:type="pct"/>
            <w:gridSpan w:val="3"/>
            <w:vMerge/>
            <w:shd w:val="clear" w:color="auto" w:fill="auto"/>
          </w:tcPr>
          <w:p w14:paraId="1B9FE8C3" w14:textId="77777777" w:rsidR="008F0821" w:rsidRPr="00137523" w:rsidRDefault="008F0821" w:rsidP="008F0821">
            <w:pPr>
              <w:jc w:val="center"/>
            </w:pPr>
          </w:p>
        </w:tc>
        <w:tc>
          <w:tcPr>
            <w:tcW w:w="476" w:type="pct"/>
            <w:shd w:val="clear" w:color="auto" w:fill="auto"/>
          </w:tcPr>
          <w:p w14:paraId="60B13789" w14:textId="77777777" w:rsidR="008F0821" w:rsidRPr="00137523" w:rsidRDefault="008F0821" w:rsidP="008F0821">
            <w:pPr>
              <w:jc w:val="center"/>
            </w:pPr>
            <w:r w:rsidRPr="00137523">
              <w:t>2022</w:t>
            </w:r>
          </w:p>
        </w:tc>
        <w:tc>
          <w:tcPr>
            <w:tcW w:w="389" w:type="pct"/>
            <w:gridSpan w:val="2"/>
            <w:shd w:val="clear" w:color="auto" w:fill="auto"/>
          </w:tcPr>
          <w:p w14:paraId="09AC738A" w14:textId="1F15E243" w:rsidR="008F0821" w:rsidRPr="00137523" w:rsidRDefault="008F0821" w:rsidP="008F0821">
            <w:pPr>
              <w:jc w:val="center"/>
            </w:pPr>
            <w:r>
              <w:t>63,5</w:t>
            </w:r>
          </w:p>
        </w:tc>
        <w:tc>
          <w:tcPr>
            <w:tcW w:w="344" w:type="pct"/>
            <w:gridSpan w:val="2"/>
            <w:shd w:val="clear" w:color="auto" w:fill="auto"/>
          </w:tcPr>
          <w:p w14:paraId="37D936C5" w14:textId="042894B3" w:rsidR="008F0821" w:rsidRPr="00137523" w:rsidRDefault="008F0821" w:rsidP="008F0821">
            <w:pPr>
              <w:jc w:val="center"/>
            </w:pPr>
            <w:r w:rsidRPr="00137523">
              <w:t>-</w:t>
            </w:r>
          </w:p>
        </w:tc>
        <w:tc>
          <w:tcPr>
            <w:tcW w:w="390" w:type="pct"/>
            <w:gridSpan w:val="2"/>
            <w:shd w:val="clear" w:color="auto" w:fill="auto"/>
          </w:tcPr>
          <w:p w14:paraId="231701E7" w14:textId="7C8E3C60" w:rsidR="008F0821" w:rsidRPr="00137523" w:rsidRDefault="008F0821" w:rsidP="008F0821">
            <w:pPr>
              <w:jc w:val="center"/>
            </w:pPr>
            <w:r w:rsidRPr="00137523">
              <w:t>-</w:t>
            </w:r>
          </w:p>
        </w:tc>
        <w:tc>
          <w:tcPr>
            <w:tcW w:w="393" w:type="pct"/>
            <w:gridSpan w:val="2"/>
            <w:shd w:val="clear" w:color="auto" w:fill="auto"/>
          </w:tcPr>
          <w:p w14:paraId="44B0C8B2" w14:textId="160CEB42" w:rsidR="008F0821" w:rsidRPr="00137523" w:rsidRDefault="008F0821" w:rsidP="008F0821">
            <w:pPr>
              <w:jc w:val="center"/>
            </w:pPr>
            <w:r>
              <w:t>63,5</w:t>
            </w:r>
          </w:p>
        </w:tc>
        <w:tc>
          <w:tcPr>
            <w:tcW w:w="147" w:type="pct"/>
            <w:shd w:val="clear" w:color="auto" w:fill="auto"/>
          </w:tcPr>
          <w:p w14:paraId="4D101CF8" w14:textId="7C748565" w:rsidR="008F0821" w:rsidRPr="00137523" w:rsidRDefault="008F0821" w:rsidP="008F0821">
            <w:pPr>
              <w:jc w:val="center"/>
            </w:pPr>
            <w:r w:rsidRPr="00137523">
              <w:t>-</w:t>
            </w:r>
          </w:p>
        </w:tc>
        <w:tc>
          <w:tcPr>
            <w:tcW w:w="767" w:type="pct"/>
            <w:vMerge/>
            <w:shd w:val="clear" w:color="auto" w:fill="auto"/>
          </w:tcPr>
          <w:p w14:paraId="7E343ACB" w14:textId="77777777" w:rsidR="008F0821" w:rsidRPr="00137523" w:rsidRDefault="008F0821" w:rsidP="008F0821"/>
        </w:tc>
        <w:tc>
          <w:tcPr>
            <w:tcW w:w="366" w:type="pct"/>
            <w:vMerge/>
            <w:shd w:val="clear" w:color="auto" w:fill="auto"/>
          </w:tcPr>
          <w:p w14:paraId="34C082BF" w14:textId="77777777" w:rsidR="008F0821" w:rsidRPr="00137523" w:rsidRDefault="008F0821" w:rsidP="008F0821"/>
        </w:tc>
      </w:tr>
      <w:tr w:rsidR="008F0821" w:rsidRPr="00137523" w14:paraId="733419F2" w14:textId="77777777" w:rsidTr="006B4DF4">
        <w:trPr>
          <w:trHeight w:val="20"/>
        </w:trPr>
        <w:tc>
          <w:tcPr>
            <w:tcW w:w="222" w:type="pct"/>
            <w:vMerge/>
            <w:shd w:val="clear" w:color="auto" w:fill="auto"/>
          </w:tcPr>
          <w:p w14:paraId="26DE308B" w14:textId="77777777" w:rsidR="008F0821" w:rsidRPr="00137523" w:rsidRDefault="008F0821" w:rsidP="008F0821"/>
        </w:tc>
        <w:tc>
          <w:tcPr>
            <w:tcW w:w="820" w:type="pct"/>
            <w:vMerge/>
            <w:shd w:val="clear" w:color="auto" w:fill="auto"/>
          </w:tcPr>
          <w:p w14:paraId="34F90037" w14:textId="77777777" w:rsidR="008F0821" w:rsidRPr="00137523" w:rsidRDefault="008F0821" w:rsidP="008F0821"/>
        </w:tc>
        <w:tc>
          <w:tcPr>
            <w:tcW w:w="686" w:type="pct"/>
            <w:gridSpan w:val="3"/>
            <w:vMerge/>
            <w:shd w:val="clear" w:color="auto" w:fill="auto"/>
          </w:tcPr>
          <w:p w14:paraId="4F8A0EE7" w14:textId="77777777" w:rsidR="008F0821" w:rsidRPr="00137523" w:rsidRDefault="008F0821" w:rsidP="008F0821">
            <w:pPr>
              <w:jc w:val="center"/>
            </w:pPr>
          </w:p>
        </w:tc>
        <w:tc>
          <w:tcPr>
            <w:tcW w:w="476" w:type="pct"/>
            <w:shd w:val="clear" w:color="auto" w:fill="auto"/>
          </w:tcPr>
          <w:p w14:paraId="7E6A9459" w14:textId="77777777" w:rsidR="008F0821" w:rsidRPr="00137523" w:rsidRDefault="008F0821" w:rsidP="008F0821">
            <w:pPr>
              <w:jc w:val="center"/>
            </w:pPr>
            <w:r w:rsidRPr="00137523">
              <w:t>2023</w:t>
            </w:r>
          </w:p>
        </w:tc>
        <w:tc>
          <w:tcPr>
            <w:tcW w:w="389" w:type="pct"/>
            <w:gridSpan w:val="2"/>
            <w:shd w:val="clear" w:color="auto" w:fill="auto"/>
            <w:vAlign w:val="center"/>
          </w:tcPr>
          <w:p w14:paraId="59CA11C4" w14:textId="1843BF69" w:rsidR="008F0821" w:rsidRPr="00137523" w:rsidRDefault="008F0821" w:rsidP="008F0821">
            <w:pPr>
              <w:jc w:val="center"/>
            </w:pPr>
            <w:r>
              <w:t>-</w:t>
            </w:r>
          </w:p>
        </w:tc>
        <w:tc>
          <w:tcPr>
            <w:tcW w:w="344" w:type="pct"/>
            <w:gridSpan w:val="2"/>
            <w:shd w:val="clear" w:color="auto" w:fill="auto"/>
            <w:vAlign w:val="center"/>
          </w:tcPr>
          <w:p w14:paraId="38187AB9" w14:textId="3F29CF4E" w:rsidR="008F0821" w:rsidRPr="00137523" w:rsidRDefault="008F0821" w:rsidP="008F0821">
            <w:pPr>
              <w:jc w:val="center"/>
            </w:pPr>
            <w:r w:rsidRPr="00137523">
              <w:t>-</w:t>
            </w:r>
          </w:p>
        </w:tc>
        <w:tc>
          <w:tcPr>
            <w:tcW w:w="390" w:type="pct"/>
            <w:gridSpan w:val="2"/>
            <w:shd w:val="clear" w:color="auto" w:fill="auto"/>
            <w:vAlign w:val="center"/>
          </w:tcPr>
          <w:p w14:paraId="1E28E1FA" w14:textId="7D73C0C7" w:rsidR="008F0821" w:rsidRPr="00137523" w:rsidRDefault="008F0821" w:rsidP="008F0821">
            <w:pPr>
              <w:jc w:val="center"/>
            </w:pPr>
            <w:r w:rsidRPr="00137523">
              <w:t>-</w:t>
            </w:r>
          </w:p>
        </w:tc>
        <w:tc>
          <w:tcPr>
            <w:tcW w:w="393" w:type="pct"/>
            <w:gridSpan w:val="2"/>
            <w:shd w:val="clear" w:color="auto" w:fill="auto"/>
            <w:vAlign w:val="center"/>
          </w:tcPr>
          <w:p w14:paraId="2171F456" w14:textId="063A4964" w:rsidR="008F0821" w:rsidRPr="00137523" w:rsidRDefault="008F0821" w:rsidP="008F0821">
            <w:pPr>
              <w:jc w:val="center"/>
            </w:pPr>
            <w:r>
              <w:t>-</w:t>
            </w:r>
          </w:p>
        </w:tc>
        <w:tc>
          <w:tcPr>
            <w:tcW w:w="147" w:type="pct"/>
            <w:shd w:val="clear" w:color="auto" w:fill="auto"/>
          </w:tcPr>
          <w:p w14:paraId="2BB749C8" w14:textId="74B6DF2B" w:rsidR="008F0821" w:rsidRPr="00137523" w:rsidRDefault="008F0821" w:rsidP="008F0821">
            <w:pPr>
              <w:jc w:val="center"/>
            </w:pPr>
            <w:r w:rsidRPr="00137523">
              <w:t>-</w:t>
            </w:r>
          </w:p>
        </w:tc>
        <w:tc>
          <w:tcPr>
            <w:tcW w:w="767" w:type="pct"/>
            <w:vMerge/>
            <w:shd w:val="clear" w:color="auto" w:fill="auto"/>
          </w:tcPr>
          <w:p w14:paraId="31963C86" w14:textId="77777777" w:rsidR="008F0821" w:rsidRPr="00137523" w:rsidRDefault="008F0821" w:rsidP="008F0821"/>
        </w:tc>
        <w:tc>
          <w:tcPr>
            <w:tcW w:w="366" w:type="pct"/>
            <w:vMerge/>
            <w:shd w:val="clear" w:color="auto" w:fill="auto"/>
          </w:tcPr>
          <w:p w14:paraId="6B9CA35D" w14:textId="77777777" w:rsidR="008F0821" w:rsidRPr="00137523" w:rsidRDefault="008F0821" w:rsidP="008F0821"/>
        </w:tc>
      </w:tr>
      <w:tr w:rsidR="008F0821" w:rsidRPr="00137523" w14:paraId="36A1C384" w14:textId="77777777" w:rsidTr="006B4DF4">
        <w:trPr>
          <w:trHeight w:val="20"/>
        </w:trPr>
        <w:tc>
          <w:tcPr>
            <w:tcW w:w="222" w:type="pct"/>
            <w:vMerge/>
            <w:shd w:val="clear" w:color="auto" w:fill="auto"/>
          </w:tcPr>
          <w:p w14:paraId="30D46029" w14:textId="77777777" w:rsidR="008F0821" w:rsidRPr="00137523" w:rsidRDefault="008F0821" w:rsidP="008F0821"/>
        </w:tc>
        <w:tc>
          <w:tcPr>
            <w:tcW w:w="820" w:type="pct"/>
            <w:vMerge/>
            <w:shd w:val="clear" w:color="auto" w:fill="auto"/>
          </w:tcPr>
          <w:p w14:paraId="5E79D97D" w14:textId="77777777" w:rsidR="008F0821" w:rsidRPr="00137523" w:rsidRDefault="008F0821" w:rsidP="008F0821"/>
        </w:tc>
        <w:tc>
          <w:tcPr>
            <w:tcW w:w="686" w:type="pct"/>
            <w:gridSpan w:val="3"/>
            <w:vMerge/>
            <w:shd w:val="clear" w:color="auto" w:fill="auto"/>
          </w:tcPr>
          <w:p w14:paraId="03996D07" w14:textId="77777777" w:rsidR="008F0821" w:rsidRPr="00137523" w:rsidRDefault="008F0821" w:rsidP="008F0821">
            <w:pPr>
              <w:jc w:val="center"/>
            </w:pPr>
          </w:p>
        </w:tc>
        <w:tc>
          <w:tcPr>
            <w:tcW w:w="476" w:type="pct"/>
            <w:shd w:val="clear" w:color="auto" w:fill="auto"/>
          </w:tcPr>
          <w:p w14:paraId="2FF84623" w14:textId="77777777" w:rsidR="008F0821" w:rsidRPr="00137523" w:rsidRDefault="008F0821" w:rsidP="008F0821">
            <w:pPr>
              <w:jc w:val="center"/>
            </w:pPr>
            <w:r w:rsidRPr="00137523">
              <w:t>2024</w:t>
            </w:r>
          </w:p>
        </w:tc>
        <w:tc>
          <w:tcPr>
            <w:tcW w:w="389" w:type="pct"/>
            <w:gridSpan w:val="2"/>
            <w:shd w:val="clear" w:color="auto" w:fill="auto"/>
            <w:vAlign w:val="center"/>
          </w:tcPr>
          <w:p w14:paraId="62A78714" w14:textId="56FEE53B" w:rsidR="008F0821" w:rsidRPr="00137523" w:rsidRDefault="008F0821" w:rsidP="008F0821">
            <w:pPr>
              <w:jc w:val="center"/>
            </w:pPr>
            <w:r w:rsidRPr="00137523">
              <w:t>75,0</w:t>
            </w:r>
          </w:p>
        </w:tc>
        <w:tc>
          <w:tcPr>
            <w:tcW w:w="344" w:type="pct"/>
            <w:gridSpan w:val="2"/>
            <w:shd w:val="clear" w:color="auto" w:fill="auto"/>
            <w:vAlign w:val="center"/>
          </w:tcPr>
          <w:p w14:paraId="4FF5E65A" w14:textId="01941310" w:rsidR="008F0821" w:rsidRPr="00137523" w:rsidRDefault="008F0821" w:rsidP="008F0821">
            <w:pPr>
              <w:jc w:val="center"/>
            </w:pPr>
            <w:r>
              <w:t>-</w:t>
            </w:r>
          </w:p>
        </w:tc>
        <w:tc>
          <w:tcPr>
            <w:tcW w:w="390" w:type="pct"/>
            <w:gridSpan w:val="2"/>
            <w:shd w:val="clear" w:color="auto" w:fill="auto"/>
            <w:vAlign w:val="center"/>
          </w:tcPr>
          <w:p w14:paraId="2792ED9A" w14:textId="6B12375A" w:rsidR="008F0821" w:rsidRPr="00137523" w:rsidRDefault="008F0821" w:rsidP="008F0821">
            <w:pPr>
              <w:jc w:val="center"/>
            </w:pPr>
            <w:r>
              <w:t>-</w:t>
            </w:r>
          </w:p>
        </w:tc>
        <w:tc>
          <w:tcPr>
            <w:tcW w:w="393" w:type="pct"/>
            <w:gridSpan w:val="2"/>
            <w:shd w:val="clear" w:color="auto" w:fill="auto"/>
            <w:vAlign w:val="center"/>
          </w:tcPr>
          <w:p w14:paraId="4AB1FDCB" w14:textId="6F1FF432" w:rsidR="008F0821" w:rsidRPr="00137523" w:rsidRDefault="008F0821" w:rsidP="008F0821">
            <w:pPr>
              <w:jc w:val="center"/>
            </w:pPr>
            <w:r w:rsidRPr="00137523">
              <w:t>75,0</w:t>
            </w:r>
          </w:p>
        </w:tc>
        <w:tc>
          <w:tcPr>
            <w:tcW w:w="147" w:type="pct"/>
            <w:shd w:val="clear" w:color="auto" w:fill="auto"/>
          </w:tcPr>
          <w:p w14:paraId="29622E36" w14:textId="5FA0A023" w:rsidR="008F0821" w:rsidRPr="00137523" w:rsidRDefault="008F0821" w:rsidP="008F0821">
            <w:pPr>
              <w:jc w:val="center"/>
            </w:pPr>
            <w:r>
              <w:t>-</w:t>
            </w:r>
          </w:p>
        </w:tc>
        <w:tc>
          <w:tcPr>
            <w:tcW w:w="767" w:type="pct"/>
            <w:vMerge/>
            <w:shd w:val="clear" w:color="auto" w:fill="auto"/>
          </w:tcPr>
          <w:p w14:paraId="3693A2D0" w14:textId="77777777" w:rsidR="008F0821" w:rsidRPr="00137523" w:rsidRDefault="008F0821" w:rsidP="008F0821"/>
        </w:tc>
        <w:tc>
          <w:tcPr>
            <w:tcW w:w="366" w:type="pct"/>
            <w:vMerge/>
            <w:shd w:val="clear" w:color="auto" w:fill="auto"/>
          </w:tcPr>
          <w:p w14:paraId="58D9CD31" w14:textId="77777777" w:rsidR="008F0821" w:rsidRPr="00137523" w:rsidRDefault="008F0821" w:rsidP="008F0821"/>
        </w:tc>
      </w:tr>
      <w:tr w:rsidR="008F0821" w:rsidRPr="00137523" w14:paraId="511A4E4D" w14:textId="77777777" w:rsidTr="006B4DF4">
        <w:trPr>
          <w:trHeight w:val="20"/>
        </w:trPr>
        <w:tc>
          <w:tcPr>
            <w:tcW w:w="222" w:type="pct"/>
            <w:vMerge/>
            <w:shd w:val="clear" w:color="auto" w:fill="auto"/>
          </w:tcPr>
          <w:p w14:paraId="119542E4" w14:textId="77777777" w:rsidR="008F0821" w:rsidRPr="00137523" w:rsidRDefault="008F0821" w:rsidP="008F0821"/>
        </w:tc>
        <w:tc>
          <w:tcPr>
            <w:tcW w:w="820" w:type="pct"/>
            <w:vMerge/>
            <w:shd w:val="clear" w:color="auto" w:fill="auto"/>
          </w:tcPr>
          <w:p w14:paraId="2633CEF1" w14:textId="77777777" w:rsidR="008F0821" w:rsidRPr="00137523" w:rsidRDefault="008F0821" w:rsidP="008F0821"/>
        </w:tc>
        <w:tc>
          <w:tcPr>
            <w:tcW w:w="686" w:type="pct"/>
            <w:gridSpan w:val="3"/>
            <w:vMerge/>
            <w:shd w:val="clear" w:color="auto" w:fill="auto"/>
          </w:tcPr>
          <w:p w14:paraId="2C96AA2D" w14:textId="77777777" w:rsidR="008F0821" w:rsidRPr="00137523" w:rsidRDefault="008F0821" w:rsidP="008F0821">
            <w:pPr>
              <w:jc w:val="center"/>
            </w:pPr>
          </w:p>
        </w:tc>
        <w:tc>
          <w:tcPr>
            <w:tcW w:w="476" w:type="pct"/>
            <w:shd w:val="clear" w:color="auto" w:fill="auto"/>
          </w:tcPr>
          <w:p w14:paraId="2B0B43C9" w14:textId="0C34D622" w:rsidR="008F0821" w:rsidRPr="00C71C24" w:rsidRDefault="008F0821" w:rsidP="008F0821">
            <w:pPr>
              <w:jc w:val="center"/>
              <w:rPr>
                <w:lang w:val="en-US"/>
              </w:rPr>
            </w:pPr>
            <w:r>
              <w:rPr>
                <w:lang w:val="en-US"/>
              </w:rPr>
              <w:t>2025</w:t>
            </w:r>
          </w:p>
        </w:tc>
        <w:tc>
          <w:tcPr>
            <w:tcW w:w="389" w:type="pct"/>
            <w:gridSpan w:val="2"/>
            <w:shd w:val="clear" w:color="auto" w:fill="auto"/>
            <w:vAlign w:val="center"/>
          </w:tcPr>
          <w:p w14:paraId="6A343BC7" w14:textId="1BF1FAF9" w:rsidR="008F0821" w:rsidRPr="00137523" w:rsidRDefault="008F0821" w:rsidP="008F0821">
            <w:pPr>
              <w:jc w:val="center"/>
            </w:pPr>
            <w:r>
              <w:t>105,</w:t>
            </w:r>
            <w:r w:rsidR="00B6489A">
              <w:t>0</w:t>
            </w:r>
          </w:p>
        </w:tc>
        <w:tc>
          <w:tcPr>
            <w:tcW w:w="344" w:type="pct"/>
            <w:gridSpan w:val="2"/>
            <w:shd w:val="clear" w:color="auto" w:fill="auto"/>
            <w:vAlign w:val="center"/>
          </w:tcPr>
          <w:p w14:paraId="70E61F40" w14:textId="2EE96A13" w:rsidR="008F0821" w:rsidRDefault="008F0821" w:rsidP="008F0821">
            <w:pPr>
              <w:jc w:val="center"/>
            </w:pPr>
            <w:r>
              <w:t>-</w:t>
            </w:r>
          </w:p>
        </w:tc>
        <w:tc>
          <w:tcPr>
            <w:tcW w:w="390" w:type="pct"/>
            <w:gridSpan w:val="2"/>
            <w:shd w:val="clear" w:color="auto" w:fill="auto"/>
            <w:vAlign w:val="center"/>
          </w:tcPr>
          <w:p w14:paraId="4749D1E9" w14:textId="4B971F3D" w:rsidR="008F0821" w:rsidRDefault="008F0821" w:rsidP="008F0821">
            <w:pPr>
              <w:jc w:val="center"/>
            </w:pPr>
            <w:r>
              <w:t>-</w:t>
            </w:r>
          </w:p>
        </w:tc>
        <w:tc>
          <w:tcPr>
            <w:tcW w:w="393" w:type="pct"/>
            <w:gridSpan w:val="2"/>
            <w:shd w:val="clear" w:color="auto" w:fill="auto"/>
            <w:vAlign w:val="center"/>
          </w:tcPr>
          <w:p w14:paraId="7606B4A1" w14:textId="08CF7BCC" w:rsidR="008F0821" w:rsidRPr="00137523" w:rsidRDefault="008F0821" w:rsidP="008F0821">
            <w:pPr>
              <w:jc w:val="center"/>
            </w:pPr>
            <w:r>
              <w:t>105,</w:t>
            </w:r>
            <w:r w:rsidR="00B6489A">
              <w:t>0</w:t>
            </w:r>
          </w:p>
        </w:tc>
        <w:tc>
          <w:tcPr>
            <w:tcW w:w="147" w:type="pct"/>
            <w:shd w:val="clear" w:color="auto" w:fill="auto"/>
          </w:tcPr>
          <w:p w14:paraId="7A4C6E49" w14:textId="404E856F" w:rsidR="008F0821" w:rsidRDefault="008F0821" w:rsidP="008F0821">
            <w:pPr>
              <w:jc w:val="center"/>
            </w:pPr>
            <w:r>
              <w:t>-</w:t>
            </w:r>
          </w:p>
        </w:tc>
        <w:tc>
          <w:tcPr>
            <w:tcW w:w="767" w:type="pct"/>
            <w:vMerge/>
            <w:shd w:val="clear" w:color="auto" w:fill="auto"/>
          </w:tcPr>
          <w:p w14:paraId="612FD2A4" w14:textId="77777777" w:rsidR="008F0821" w:rsidRPr="00137523" w:rsidRDefault="008F0821" w:rsidP="008F0821"/>
        </w:tc>
        <w:tc>
          <w:tcPr>
            <w:tcW w:w="366" w:type="pct"/>
            <w:vMerge/>
            <w:shd w:val="clear" w:color="auto" w:fill="auto"/>
          </w:tcPr>
          <w:p w14:paraId="02B0BB9E" w14:textId="77777777" w:rsidR="008F0821" w:rsidRPr="00137523" w:rsidRDefault="008F0821" w:rsidP="008F0821"/>
        </w:tc>
      </w:tr>
      <w:tr w:rsidR="008F0821" w:rsidRPr="00137523" w14:paraId="3F942414" w14:textId="77777777" w:rsidTr="006B4DF4">
        <w:trPr>
          <w:trHeight w:val="20"/>
        </w:trPr>
        <w:tc>
          <w:tcPr>
            <w:tcW w:w="222" w:type="pct"/>
            <w:vMerge/>
            <w:shd w:val="clear" w:color="auto" w:fill="auto"/>
          </w:tcPr>
          <w:p w14:paraId="76D67C50" w14:textId="77777777" w:rsidR="008F0821" w:rsidRPr="00137523" w:rsidRDefault="008F0821" w:rsidP="008F0821"/>
        </w:tc>
        <w:tc>
          <w:tcPr>
            <w:tcW w:w="820" w:type="pct"/>
            <w:vMerge/>
            <w:shd w:val="clear" w:color="auto" w:fill="auto"/>
          </w:tcPr>
          <w:p w14:paraId="1D6BEF58" w14:textId="77777777" w:rsidR="008F0821" w:rsidRPr="00137523" w:rsidRDefault="008F0821" w:rsidP="008F0821"/>
        </w:tc>
        <w:tc>
          <w:tcPr>
            <w:tcW w:w="686" w:type="pct"/>
            <w:gridSpan w:val="3"/>
            <w:vMerge/>
            <w:shd w:val="clear" w:color="auto" w:fill="auto"/>
          </w:tcPr>
          <w:p w14:paraId="50C9B432" w14:textId="77777777" w:rsidR="008F0821" w:rsidRPr="00137523" w:rsidRDefault="008F0821" w:rsidP="008F0821">
            <w:pPr>
              <w:jc w:val="center"/>
            </w:pPr>
          </w:p>
        </w:tc>
        <w:tc>
          <w:tcPr>
            <w:tcW w:w="476" w:type="pct"/>
            <w:shd w:val="clear" w:color="auto" w:fill="auto"/>
          </w:tcPr>
          <w:p w14:paraId="6512C8F7" w14:textId="5525A85C" w:rsidR="008F0821" w:rsidRPr="00137523" w:rsidRDefault="008F0821" w:rsidP="008F0821">
            <w:pPr>
              <w:jc w:val="center"/>
            </w:pPr>
            <w:r w:rsidRPr="00137523">
              <w:t>202</w:t>
            </w:r>
            <w:r>
              <w:rPr>
                <w:lang w:val="en-US"/>
              </w:rPr>
              <w:t>6</w:t>
            </w:r>
            <w:r w:rsidRPr="00137523">
              <w:t>-2030</w:t>
            </w:r>
          </w:p>
        </w:tc>
        <w:tc>
          <w:tcPr>
            <w:tcW w:w="389" w:type="pct"/>
            <w:gridSpan w:val="2"/>
            <w:shd w:val="clear" w:color="auto" w:fill="auto"/>
            <w:vAlign w:val="center"/>
          </w:tcPr>
          <w:p w14:paraId="1CB48DAA" w14:textId="05731CA9" w:rsidR="008F0821" w:rsidRPr="00137523" w:rsidRDefault="008F0821" w:rsidP="008F0821">
            <w:pPr>
              <w:jc w:val="center"/>
            </w:pPr>
            <w:r w:rsidRPr="00137523">
              <w:t>600,0</w:t>
            </w:r>
          </w:p>
        </w:tc>
        <w:tc>
          <w:tcPr>
            <w:tcW w:w="344" w:type="pct"/>
            <w:gridSpan w:val="2"/>
            <w:shd w:val="clear" w:color="auto" w:fill="auto"/>
            <w:vAlign w:val="center"/>
          </w:tcPr>
          <w:p w14:paraId="55AB75BE" w14:textId="417CC2E0" w:rsidR="008F0821" w:rsidRPr="00137523" w:rsidRDefault="008F0821" w:rsidP="008F0821">
            <w:pPr>
              <w:jc w:val="center"/>
            </w:pPr>
            <w:r w:rsidRPr="00137523">
              <w:t>-</w:t>
            </w:r>
          </w:p>
        </w:tc>
        <w:tc>
          <w:tcPr>
            <w:tcW w:w="390" w:type="pct"/>
            <w:gridSpan w:val="2"/>
            <w:shd w:val="clear" w:color="auto" w:fill="auto"/>
            <w:vAlign w:val="center"/>
          </w:tcPr>
          <w:p w14:paraId="2DD0E2B3" w14:textId="255825C1" w:rsidR="008F0821" w:rsidRPr="00137523" w:rsidRDefault="008F0821" w:rsidP="008F0821">
            <w:pPr>
              <w:jc w:val="center"/>
            </w:pPr>
            <w:r w:rsidRPr="00137523">
              <w:t>-</w:t>
            </w:r>
          </w:p>
        </w:tc>
        <w:tc>
          <w:tcPr>
            <w:tcW w:w="393" w:type="pct"/>
            <w:gridSpan w:val="2"/>
            <w:shd w:val="clear" w:color="auto" w:fill="auto"/>
            <w:vAlign w:val="center"/>
          </w:tcPr>
          <w:p w14:paraId="4195BD5A" w14:textId="2B16D7DA" w:rsidR="008F0821" w:rsidRPr="00137523" w:rsidRDefault="008F0821" w:rsidP="008F0821">
            <w:pPr>
              <w:jc w:val="center"/>
            </w:pPr>
            <w:r w:rsidRPr="00137523">
              <w:t>600,0</w:t>
            </w:r>
          </w:p>
        </w:tc>
        <w:tc>
          <w:tcPr>
            <w:tcW w:w="147" w:type="pct"/>
            <w:shd w:val="clear" w:color="auto" w:fill="auto"/>
          </w:tcPr>
          <w:p w14:paraId="288DF4BF" w14:textId="5458E976" w:rsidR="008F0821" w:rsidRPr="00137523" w:rsidRDefault="008F0821" w:rsidP="008F0821">
            <w:pPr>
              <w:jc w:val="center"/>
            </w:pPr>
            <w:r w:rsidRPr="00137523">
              <w:t>-</w:t>
            </w:r>
          </w:p>
        </w:tc>
        <w:tc>
          <w:tcPr>
            <w:tcW w:w="767" w:type="pct"/>
            <w:vMerge/>
            <w:shd w:val="clear" w:color="auto" w:fill="auto"/>
          </w:tcPr>
          <w:p w14:paraId="68F30F10" w14:textId="77777777" w:rsidR="008F0821" w:rsidRPr="00137523" w:rsidRDefault="008F0821" w:rsidP="008F0821"/>
        </w:tc>
        <w:tc>
          <w:tcPr>
            <w:tcW w:w="366" w:type="pct"/>
            <w:vMerge/>
            <w:shd w:val="clear" w:color="auto" w:fill="auto"/>
          </w:tcPr>
          <w:p w14:paraId="4F95C42F" w14:textId="77777777" w:rsidR="008F0821" w:rsidRPr="00137523" w:rsidRDefault="008F0821" w:rsidP="008F0821"/>
        </w:tc>
      </w:tr>
      <w:tr w:rsidR="008F0821" w:rsidRPr="00137523" w14:paraId="353E6DD9" w14:textId="77777777" w:rsidTr="00EB1529">
        <w:trPr>
          <w:trHeight w:val="20"/>
        </w:trPr>
        <w:tc>
          <w:tcPr>
            <w:tcW w:w="222" w:type="pct"/>
            <w:vMerge/>
            <w:shd w:val="clear" w:color="auto" w:fill="auto"/>
          </w:tcPr>
          <w:p w14:paraId="3138E769" w14:textId="77777777" w:rsidR="008F0821" w:rsidRPr="00137523" w:rsidRDefault="008F0821" w:rsidP="008F0821"/>
        </w:tc>
        <w:tc>
          <w:tcPr>
            <w:tcW w:w="820" w:type="pct"/>
            <w:vMerge/>
            <w:shd w:val="clear" w:color="auto" w:fill="auto"/>
          </w:tcPr>
          <w:p w14:paraId="6F12804F" w14:textId="77777777" w:rsidR="008F0821" w:rsidRPr="00137523" w:rsidRDefault="008F0821" w:rsidP="008F0821"/>
        </w:tc>
        <w:tc>
          <w:tcPr>
            <w:tcW w:w="686" w:type="pct"/>
            <w:gridSpan w:val="3"/>
            <w:vMerge/>
            <w:shd w:val="clear" w:color="auto" w:fill="auto"/>
          </w:tcPr>
          <w:p w14:paraId="33D13662" w14:textId="77777777" w:rsidR="008F0821" w:rsidRPr="00137523" w:rsidRDefault="008F0821" w:rsidP="008F0821">
            <w:pPr>
              <w:jc w:val="center"/>
            </w:pPr>
          </w:p>
        </w:tc>
        <w:tc>
          <w:tcPr>
            <w:tcW w:w="476" w:type="pct"/>
            <w:shd w:val="clear" w:color="auto" w:fill="auto"/>
          </w:tcPr>
          <w:p w14:paraId="7C2025CA" w14:textId="77777777" w:rsidR="008F0821" w:rsidRPr="00137523" w:rsidRDefault="008F0821" w:rsidP="008F0821">
            <w:pPr>
              <w:jc w:val="center"/>
            </w:pPr>
            <w:r w:rsidRPr="00137523">
              <w:t>2019-2030</w:t>
            </w:r>
          </w:p>
        </w:tc>
        <w:tc>
          <w:tcPr>
            <w:tcW w:w="389" w:type="pct"/>
            <w:gridSpan w:val="2"/>
            <w:shd w:val="clear" w:color="auto" w:fill="auto"/>
          </w:tcPr>
          <w:p w14:paraId="7856AE91" w14:textId="343773ED" w:rsidR="008F0821" w:rsidRPr="00137523" w:rsidRDefault="008F0821" w:rsidP="008F0821">
            <w:pPr>
              <w:jc w:val="center"/>
            </w:pPr>
            <w:r>
              <w:t>1 092,6</w:t>
            </w:r>
          </w:p>
        </w:tc>
        <w:tc>
          <w:tcPr>
            <w:tcW w:w="344" w:type="pct"/>
            <w:gridSpan w:val="2"/>
            <w:shd w:val="clear" w:color="auto" w:fill="auto"/>
          </w:tcPr>
          <w:p w14:paraId="3073D801" w14:textId="61F60B6A" w:rsidR="008F0821" w:rsidRPr="00137523" w:rsidRDefault="008F0821" w:rsidP="008F0821">
            <w:pPr>
              <w:jc w:val="center"/>
            </w:pPr>
            <w:r w:rsidRPr="00137523">
              <w:t>-</w:t>
            </w:r>
          </w:p>
        </w:tc>
        <w:tc>
          <w:tcPr>
            <w:tcW w:w="390" w:type="pct"/>
            <w:gridSpan w:val="2"/>
            <w:shd w:val="clear" w:color="auto" w:fill="auto"/>
          </w:tcPr>
          <w:p w14:paraId="6732646B" w14:textId="018BAB4C" w:rsidR="008F0821" w:rsidRPr="00137523" w:rsidRDefault="008F0821" w:rsidP="008F0821">
            <w:pPr>
              <w:jc w:val="center"/>
            </w:pPr>
            <w:r w:rsidRPr="00137523">
              <w:t>-</w:t>
            </w:r>
          </w:p>
        </w:tc>
        <w:tc>
          <w:tcPr>
            <w:tcW w:w="393" w:type="pct"/>
            <w:gridSpan w:val="2"/>
            <w:shd w:val="clear" w:color="auto" w:fill="auto"/>
          </w:tcPr>
          <w:p w14:paraId="134356B5" w14:textId="6D4B50DF" w:rsidR="008F0821" w:rsidRPr="00137523" w:rsidRDefault="008F0821" w:rsidP="008F0821">
            <w:pPr>
              <w:jc w:val="center"/>
            </w:pPr>
            <w:r>
              <w:t>1 092,6</w:t>
            </w:r>
          </w:p>
        </w:tc>
        <w:tc>
          <w:tcPr>
            <w:tcW w:w="147" w:type="pct"/>
            <w:shd w:val="clear" w:color="auto" w:fill="auto"/>
          </w:tcPr>
          <w:p w14:paraId="19621E92" w14:textId="7878E523" w:rsidR="008F0821" w:rsidRPr="00137523" w:rsidRDefault="008F0821" w:rsidP="008F0821">
            <w:pPr>
              <w:jc w:val="center"/>
            </w:pPr>
            <w:r w:rsidRPr="00137523">
              <w:t>-</w:t>
            </w:r>
          </w:p>
        </w:tc>
        <w:tc>
          <w:tcPr>
            <w:tcW w:w="767" w:type="pct"/>
            <w:vMerge/>
            <w:shd w:val="clear" w:color="auto" w:fill="auto"/>
          </w:tcPr>
          <w:p w14:paraId="643B7F15" w14:textId="77777777" w:rsidR="008F0821" w:rsidRPr="00137523" w:rsidRDefault="008F0821" w:rsidP="008F0821"/>
        </w:tc>
        <w:tc>
          <w:tcPr>
            <w:tcW w:w="366" w:type="pct"/>
            <w:vMerge/>
            <w:shd w:val="clear" w:color="auto" w:fill="auto"/>
          </w:tcPr>
          <w:p w14:paraId="598743BC" w14:textId="77777777" w:rsidR="008F0821" w:rsidRPr="00137523" w:rsidRDefault="008F0821" w:rsidP="008F0821"/>
        </w:tc>
      </w:tr>
      <w:tr w:rsidR="008F0821" w:rsidRPr="00137523" w14:paraId="1B3A198B" w14:textId="77777777" w:rsidTr="00EB1529">
        <w:trPr>
          <w:trHeight w:val="20"/>
        </w:trPr>
        <w:tc>
          <w:tcPr>
            <w:tcW w:w="222" w:type="pct"/>
            <w:vMerge w:val="restart"/>
            <w:shd w:val="clear" w:color="auto" w:fill="auto"/>
          </w:tcPr>
          <w:p w14:paraId="3708DC8C" w14:textId="77777777" w:rsidR="008F0821" w:rsidRPr="00137523" w:rsidRDefault="008F0821" w:rsidP="008F0821">
            <w:r w:rsidRPr="00137523">
              <w:t>3.4.</w:t>
            </w:r>
          </w:p>
        </w:tc>
        <w:tc>
          <w:tcPr>
            <w:tcW w:w="820" w:type="pct"/>
            <w:vMerge w:val="restart"/>
            <w:shd w:val="clear" w:color="auto" w:fill="auto"/>
          </w:tcPr>
          <w:p w14:paraId="6A01C1F8" w14:textId="77777777" w:rsidR="008F0821" w:rsidRPr="00137523" w:rsidRDefault="008F0821" w:rsidP="008F0821">
            <w:r w:rsidRPr="00137523">
              <w:t>Повышение энергетической эффективности систем освещения зданий, строений, сооружений</w:t>
            </w:r>
          </w:p>
        </w:tc>
        <w:tc>
          <w:tcPr>
            <w:tcW w:w="686" w:type="pct"/>
            <w:gridSpan w:val="3"/>
            <w:vMerge w:val="restart"/>
            <w:shd w:val="clear" w:color="auto" w:fill="auto"/>
          </w:tcPr>
          <w:p w14:paraId="2BFD4424" w14:textId="77777777" w:rsidR="008F0821" w:rsidRDefault="008F0821" w:rsidP="008F0821">
            <w:pPr>
              <w:jc w:val="center"/>
            </w:pPr>
            <w:r w:rsidRPr="00137523">
              <w:t xml:space="preserve">Управление образования </w:t>
            </w:r>
          </w:p>
          <w:p w14:paraId="622DAB6D" w14:textId="77777777" w:rsidR="008F0821" w:rsidRDefault="008F0821" w:rsidP="008F0821">
            <w:pPr>
              <w:jc w:val="center"/>
            </w:pPr>
          </w:p>
          <w:p w14:paraId="607B4280" w14:textId="2E2BD240" w:rsidR="008F0821" w:rsidRPr="00137523" w:rsidRDefault="008F0821" w:rsidP="008F0821">
            <w:pPr>
              <w:jc w:val="center"/>
            </w:pPr>
            <w:r w:rsidRPr="00137523">
              <w:t>Отдел по молодежной политике и спорту</w:t>
            </w:r>
          </w:p>
          <w:p w14:paraId="3088F9C9" w14:textId="77777777" w:rsidR="008F0821" w:rsidRDefault="008F0821" w:rsidP="008F0821">
            <w:pPr>
              <w:jc w:val="center"/>
            </w:pPr>
          </w:p>
          <w:p w14:paraId="73B3088E" w14:textId="0D166E0F" w:rsidR="008F0821" w:rsidRPr="00137523" w:rsidRDefault="008F0821" w:rsidP="008F0821">
            <w:pPr>
              <w:jc w:val="center"/>
            </w:pPr>
            <w:r w:rsidRPr="00137523">
              <w:t>Отдел культуры</w:t>
            </w:r>
          </w:p>
        </w:tc>
        <w:tc>
          <w:tcPr>
            <w:tcW w:w="476" w:type="pct"/>
            <w:shd w:val="clear" w:color="auto" w:fill="auto"/>
          </w:tcPr>
          <w:p w14:paraId="365C2A8B" w14:textId="77777777" w:rsidR="008F0821" w:rsidRPr="00137523" w:rsidRDefault="008F0821" w:rsidP="008F0821">
            <w:pPr>
              <w:jc w:val="center"/>
            </w:pPr>
            <w:r w:rsidRPr="00137523">
              <w:t>2019</w:t>
            </w:r>
          </w:p>
        </w:tc>
        <w:tc>
          <w:tcPr>
            <w:tcW w:w="389" w:type="pct"/>
            <w:gridSpan w:val="2"/>
            <w:shd w:val="clear" w:color="auto" w:fill="auto"/>
          </w:tcPr>
          <w:p w14:paraId="08D8F330" w14:textId="77777777" w:rsidR="008F0821" w:rsidRPr="00137523" w:rsidRDefault="008F0821" w:rsidP="008F0821">
            <w:pPr>
              <w:jc w:val="center"/>
            </w:pPr>
            <w:r w:rsidRPr="00137523">
              <w:t>6,0</w:t>
            </w:r>
          </w:p>
        </w:tc>
        <w:tc>
          <w:tcPr>
            <w:tcW w:w="344" w:type="pct"/>
            <w:gridSpan w:val="2"/>
            <w:shd w:val="clear" w:color="auto" w:fill="auto"/>
          </w:tcPr>
          <w:p w14:paraId="05F62001" w14:textId="77777777" w:rsidR="008F0821" w:rsidRPr="00137523" w:rsidRDefault="008F0821" w:rsidP="008F0821">
            <w:pPr>
              <w:jc w:val="center"/>
            </w:pPr>
            <w:r w:rsidRPr="00137523">
              <w:t>-</w:t>
            </w:r>
          </w:p>
        </w:tc>
        <w:tc>
          <w:tcPr>
            <w:tcW w:w="390" w:type="pct"/>
            <w:gridSpan w:val="2"/>
            <w:shd w:val="clear" w:color="auto" w:fill="auto"/>
          </w:tcPr>
          <w:p w14:paraId="4E36763E" w14:textId="77777777" w:rsidR="008F0821" w:rsidRPr="00137523" w:rsidRDefault="008F0821" w:rsidP="008F0821">
            <w:pPr>
              <w:jc w:val="center"/>
            </w:pPr>
            <w:r w:rsidRPr="00137523">
              <w:t>-</w:t>
            </w:r>
          </w:p>
        </w:tc>
        <w:tc>
          <w:tcPr>
            <w:tcW w:w="393" w:type="pct"/>
            <w:gridSpan w:val="2"/>
            <w:shd w:val="clear" w:color="auto" w:fill="auto"/>
          </w:tcPr>
          <w:p w14:paraId="1A6304FD" w14:textId="1DB50F23" w:rsidR="008F0821" w:rsidRPr="00137523" w:rsidRDefault="008F0821" w:rsidP="008F0821">
            <w:pPr>
              <w:jc w:val="center"/>
            </w:pPr>
            <w:r w:rsidRPr="00137523">
              <w:t>6,0</w:t>
            </w:r>
          </w:p>
        </w:tc>
        <w:tc>
          <w:tcPr>
            <w:tcW w:w="147" w:type="pct"/>
            <w:shd w:val="clear" w:color="auto" w:fill="auto"/>
          </w:tcPr>
          <w:p w14:paraId="63C316EE" w14:textId="77777777" w:rsidR="008F0821" w:rsidRPr="00137523" w:rsidRDefault="008F0821" w:rsidP="008F0821">
            <w:pPr>
              <w:jc w:val="center"/>
            </w:pPr>
            <w:r w:rsidRPr="00137523">
              <w:t>-</w:t>
            </w:r>
          </w:p>
        </w:tc>
        <w:tc>
          <w:tcPr>
            <w:tcW w:w="767" w:type="pct"/>
            <w:vMerge w:val="restart"/>
            <w:shd w:val="clear" w:color="auto" w:fill="auto"/>
          </w:tcPr>
          <w:p w14:paraId="4E538B11" w14:textId="77777777" w:rsidR="008F0821" w:rsidRPr="00137523" w:rsidRDefault="008F0821" w:rsidP="008F0821"/>
        </w:tc>
        <w:tc>
          <w:tcPr>
            <w:tcW w:w="366" w:type="pct"/>
            <w:vMerge w:val="restart"/>
            <w:shd w:val="clear" w:color="auto" w:fill="auto"/>
          </w:tcPr>
          <w:p w14:paraId="760AE683" w14:textId="77777777" w:rsidR="008F0821" w:rsidRPr="00137523" w:rsidRDefault="008F0821" w:rsidP="008F0821"/>
        </w:tc>
      </w:tr>
      <w:tr w:rsidR="008F0821" w:rsidRPr="00137523" w14:paraId="78A6B061" w14:textId="77777777" w:rsidTr="00EB1529">
        <w:trPr>
          <w:trHeight w:val="20"/>
        </w:trPr>
        <w:tc>
          <w:tcPr>
            <w:tcW w:w="222" w:type="pct"/>
            <w:vMerge/>
            <w:shd w:val="clear" w:color="auto" w:fill="auto"/>
          </w:tcPr>
          <w:p w14:paraId="1EF296FB" w14:textId="77777777" w:rsidR="008F0821" w:rsidRPr="00137523" w:rsidRDefault="008F0821" w:rsidP="008F0821"/>
        </w:tc>
        <w:tc>
          <w:tcPr>
            <w:tcW w:w="820" w:type="pct"/>
            <w:vMerge/>
            <w:shd w:val="clear" w:color="auto" w:fill="auto"/>
          </w:tcPr>
          <w:p w14:paraId="5B96D879" w14:textId="77777777" w:rsidR="008F0821" w:rsidRPr="00137523" w:rsidRDefault="008F0821" w:rsidP="008F0821"/>
        </w:tc>
        <w:tc>
          <w:tcPr>
            <w:tcW w:w="686" w:type="pct"/>
            <w:gridSpan w:val="3"/>
            <w:vMerge/>
            <w:shd w:val="clear" w:color="auto" w:fill="auto"/>
          </w:tcPr>
          <w:p w14:paraId="44FB8A20" w14:textId="77777777" w:rsidR="008F0821" w:rsidRPr="00137523" w:rsidRDefault="008F0821" w:rsidP="008F0821">
            <w:pPr>
              <w:jc w:val="center"/>
            </w:pPr>
          </w:p>
        </w:tc>
        <w:tc>
          <w:tcPr>
            <w:tcW w:w="476" w:type="pct"/>
            <w:shd w:val="clear" w:color="auto" w:fill="auto"/>
          </w:tcPr>
          <w:p w14:paraId="00EEC43F" w14:textId="77777777" w:rsidR="008F0821" w:rsidRPr="00137523" w:rsidRDefault="008F0821" w:rsidP="008F0821">
            <w:pPr>
              <w:jc w:val="center"/>
            </w:pPr>
            <w:r w:rsidRPr="00137523">
              <w:t>2020</w:t>
            </w:r>
          </w:p>
        </w:tc>
        <w:tc>
          <w:tcPr>
            <w:tcW w:w="389" w:type="pct"/>
            <w:gridSpan w:val="2"/>
            <w:shd w:val="clear" w:color="auto" w:fill="auto"/>
          </w:tcPr>
          <w:p w14:paraId="62EB5776" w14:textId="77777777" w:rsidR="008F0821" w:rsidRPr="00137523" w:rsidRDefault="008F0821" w:rsidP="008F0821">
            <w:pPr>
              <w:jc w:val="center"/>
            </w:pPr>
            <w:r w:rsidRPr="00137523">
              <w:t>10,8</w:t>
            </w:r>
          </w:p>
        </w:tc>
        <w:tc>
          <w:tcPr>
            <w:tcW w:w="344" w:type="pct"/>
            <w:gridSpan w:val="2"/>
            <w:shd w:val="clear" w:color="auto" w:fill="auto"/>
          </w:tcPr>
          <w:p w14:paraId="79873B02" w14:textId="77777777" w:rsidR="008F0821" w:rsidRPr="00137523" w:rsidRDefault="008F0821" w:rsidP="008F0821">
            <w:pPr>
              <w:jc w:val="center"/>
            </w:pPr>
            <w:r w:rsidRPr="00137523">
              <w:t>-</w:t>
            </w:r>
          </w:p>
        </w:tc>
        <w:tc>
          <w:tcPr>
            <w:tcW w:w="390" w:type="pct"/>
            <w:gridSpan w:val="2"/>
            <w:shd w:val="clear" w:color="auto" w:fill="auto"/>
          </w:tcPr>
          <w:p w14:paraId="53EFABAB" w14:textId="77777777" w:rsidR="008F0821" w:rsidRPr="00137523" w:rsidRDefault="008F0821" w:rsidP="008F0821">
            <w:pPr>
              <w:jc w:val="center"/>
            </w:pPr>
            <w:r w:rsidRPr="00137523">
              <w:t>-</w:t>
            </w:r>
          </w:p>
        </w:tc>
        <w:tc>
          <w:tcPr>
            <w:tcW w:w="393" w:type="pct"/>
            <w:gridSpan w:val="2"/>
            <w:shd w:val="clear" w:color="auto" w:fill="auto"/>
          </w:tcPr>
          <w:p w14:paraId="2C99A759" w14:textId="4A288154" w:rsidR="008F0821" w:rsidRPr="00137523" w:rsidRDefault="008F0821" w:rsidP="008F0821">
            <w:pPr>
              <w:jc w:val="center"/>
            </w:pPr>
            <w:r w:rsidRPr="00137523">
              <w:t>10,8</w:t>
            </w:r>
          </w:p>
        </w:tc>
        <w:tc>
          <w:tcPr>
            <w:tcW w:w="147" w:type="pct"/>
            <w:shd w:val="clear" w:color="auto" w:fill="auto"/>
          </w:tcPr>
          <w:p w14:paraId="1DB5CE36" w14:textId="77777777" w:rsidR="008F0821" w:rsidRPr="00137523" w:rsidRDefault="008F0821" w:rsidP="008F0821">
            <w:pPr>
              <w:jc w:val="center"/>
            </w:pPr>
            <w:r w:rsidRPr="00137523">
              <w:t>-</w:t>
            </w:r>
          </w:p>
        </w:tc>
        <w:tc>
          <w:tcPr>
            <w:tcW w:w="767" w:type="pct"/>
            <w:vMerge/>
            <w:shd w:val="clear" w:color="auto" w:fill="auto"/>
          </w:tcPr>
          <w:p w14:paraId="62B4AF07" w14:textId="77777777" w:rsidR="008F0821" w:rsidRPr="00137523" w:rsidRDefault="008F0821" w:rsidP="008F0821"/>
        </w:tc>
        <w:tc>
          <w:tcPr>
            <w:tcW w:w="366" w:type="pct"/>
            <w:vMerge/>
            <w:shd w:val="clear" w:color="auto" w:fill="auto"/>
          </w:tcPr>
          <w:p w14:paraId="48AB8F56" w14:textId="77777777" w:rsidR="008F0821" w:rsidRPr="00137523" w:rsidRDefault="008F0821" w:rsidP="008F0821"/>
        </w:tc>
      </w:tr>
      <w:tr w:rsidR="008F0821" w:rsidRPr="00137523" w14:paraId="6B7C24C5" w14:textId="77777777" w:rsidTr="00EB1529">
        <w:trPr>
          <w:trHeight w:val="20"/>
        </w:trPr>
        <w:tc>
          <w:tcPr>
            <w:tcW w:w="222" w:type="pct"/>
            <w:vMerge/>
            <w:shd w:val="clear" w:color="auto" w:fill="auto"/>
          </w:tcPr>
          <w:p w14:paraId="2DC966C9" w14:textId="77777777" w:rsidR="008F0821" w:rsidRPr="00137523" w:rsidRDefault="008F0821" w:rsidP="008F0821"/>
        </w:tc>
        <w:tc>
          <w:tcPr>
            <w:tcW w:w="820" w:type="pct"/>
            <w:vMerge/>
            <w:shd w:val="clear" w:color="auto" w:fill="auto"/>
          </w:tcPr>
          <w:p w14:paraId="2278F614" w14:textId="77777777" w:rsidR="008F0821" w:rsidRPr="00137523" w:rsidRDefault="008F0821" w:rsidP="008F0821"/>
        </w:tc>
        <w:tc>
          <w:tcPr>
            <w:tcW w:w="686" w:type="pct"/>
            <w:gridSpan w:val="3"/>
            <w:vMerge/>
            <w:shd w:val="clear" w:color="auto" w:fill="auto"/>
          </w:tcPr>
          <w:p w14:paraId="15851491" w14:textId="77777777" w:rsidR="008F0821" w:rsidRPr="00137523" w:rsidRDefault="008F0821" w:rsidP="008F0821">
            <w:pPr>
              <w:jc w:val="center"/>
            </w:pPr>
          </w:p>
        </w:tc>
        <w:tc>
          <w:tcPr>
            <w:tcW w:w="476" w:type="pct"/>
            <w:shd w:val="clear" w:color="auto" w:fill="auto"/>
          </w:tcPr>
          <w:p w14:paraId="2D72B41A" w14:textId="77777777" w:rsidR="008F0821" w:rsidRPr="00137523" w:rsidRDefault="008F0821" w:rsidP="008F0821">
            <w:pPr>
              <w:jc w:val="center"/>
            </w:pPr>
            <w:r w:rsidRPr="00137523">
              <w:t>2021</w:t>
            </w:r>
          </w:p>
        </w:tc>
        <w:tc>
          <w:tcPr>
            <w:tcW w:w="389" w:type="pct"/>
            <w:gridSpan w:val="2"/>
            <w:shd w:val="clear" w:color="auto" w:fill="auto"/>
          </w:tcPr>
          <w:p w14:paraId="2474107B" w14:textId="77777777" w:rsidR="008F0821" w:rsidRPr="00137523" w:rsidRDefault="008F0821" w:rsidP="008F0821">
            <w:pPr>
              <w:jc w:val="center"/>
            </w:pPr>
            <w:r w:rsidRPr="00137523">
              <w:t>43,0</w:t>
            </w:r>
          </w:p>
        </w:tc>
        <w:tc>
          <w:tcPr>
            <w:tcW w:w="344" w:type="pct"/>
            <w:gridSpan w:val="2"/>
            <w:shd w:val="clear" w:color="auto" w:fill="auto"/>
          </w:tcPr>
          <w:p w14:paraId="13A8F9A8" w14:textId="77777777" w:rsidR="008F0821" w:rsidRPr="00137523" w:rsidRDefault="008F0821" w:rsidP="008F0821">
            <w:pPr>
              <w:jc w:val="center"/>
            </w:pPr>
            <w:r w:rsidRPr="00137523">
              <w:t>-</w:t>
            </w:r>
          </w:p>
        </w:tc>
        <w:tc>
          <w:tcPr>
            <w:tcW w:w="390" w:type="pct"/>
            <w:gridSpan w:val="2"/>
            <w:shd w:val="clear" w:color="auto" w:fill="auto"/>
          </w:tcPr>
          <w:p w14:paraId="547E53A2" w14:textId="77777777" w:rsidR="008F0821" w:rsidRPr="00137523" w:rsidRDefault="008F0821" w:rsidP="008F0821">
            <w:pPr>
              <w:jc w:val="center"/>
            </w:pPr>
            <w:r w:rsidRPr="00137523">
              <w:t>-</w:t>
            </w:r>
          </w:p>
        </w:tc>
        <w:tc>
          <w:tcPr>
            <w:tcW w:w="393" w:type="pct"/>
            <w:gridSpan w:val="2"/>
            <w:shd w:val="clear" w:color="auto" w:fill="auto"/>
          </w:tcPr>
          <w:p w14:paraId="0D5B5123" w14:textId="182DE2D0" w:rsidR="008F0821" w:rsidRPr="00137523" w:rsidRDefault="008F0821" w:rsidP="008F0821">
            <w:pPr>
              <w:jc w:val="center"/>
            </w:pPr>
            <w:r w:rsidRPr="00137523">
              <w:t>43,0</w:t>
            </w:r>
          </w:p>
        </w:tc>
        <w:tc>
          <w:tcPr>
            <w:tcW w:w="147" w:type="pct"/>
            <w:shd w:val="clear" w:color="auto" w:fill="auto"/>
          </w:tcPr>
          <w:p w14:paraId="034452AE" w14:textId="77777777" w:rsidR="008F0821" w:rsidRPr="00137523" w:rsidRDefault="008F0821" w:rsidP="008F0821">
            <w:pPr>
              <w:jc w:val="center"/>
            </w:pPr>
            <w:r w:rsidRPr="00137523">
              <w:t>-</w:t>
            </w:r>
          </w:p>
        </w:tc>
        <w:tc>
          <w:tcPr>
            <w:tcW w:w="767" w:type="pct"/>
            <w:vMerge/>
            <w:shd w:val="clear" w:color="auto" w:fill="auto"/>
          </w:tcPr>
          <w:p w14:paraId="6F24A211" w14:textId="77777777" w:rsidR="008F0821" w:rsidRPr="00137523" w:rsidRDefault="008F0821" w:rsidP="008F0821"/>
        </w:tc>
        <w:tc>
          <w:tcPr>
            <w:tcW w:w="366" w:type="pct"/>
            <w:vMerge/>
            <w:shd w:val="clear" w:color="auto" w:fill="auto"/>
          </w:tcPr>
          <w:p w14:paraId="6B6A639B" w14:textId="77777777" w:rsidR="008F0821" w:rsidRPr="00137523" w:rsidRDefault="008F0821" w:rsidP="008F0821"/>
        </w:tc>
      </w:tr>
      <w:tr w:rsidR="008F0821" w:rsidRPr="00137523" w14:paraId="63CF4508" w14:textId="77777777" w:rsidTr="00EB1529">
        <w:trPr>
          <w:trHeight w:val="20"/>
        </w:trPr>
        <w:tc>
          <w:tcPr>
            <w:tcW w:w="222" w:type="pct"/>
            <w:vMerge/>
            <w:shd w:val="clear" w:color="auto" w:fill="auto"/>
          </w:tcPr>
          <w:p w14:paraId="149B9653" w14:textId="77777777" w:rsidR="008F0821" w:rsidRPr="00137523" w:rsidRDefault="008F0821" w:rsidP="008F0821"/>
        </w:tc>
        <w:tc>
          <w:tcPr>
            <w:tcW w:w="820" w:type="pct"/>
            <w:vMerge/>
            <w:shd w:val="clear" w:color="auto" w:fill="auto"/>
          </w:tcPr>
          <w:p w14:paraId="2FE2B243" w14:textId="77777777" w:rsidR="008F0821" w:rsidRPr="00137523" w:rsidRDefault="008F0821" w:rsidP="008F0821"/>
        </w:tc>
        <w:tc>
          <w:tcPr>
            <w:tcW w:w="686" w:type="pct"/>
            <w:gridSpan w:val="3"/>
            <w:vMerge/>
            <w:shd w:val="clear" w:color="auto" w:fill="auto"/>
          </w:tcPr>
          <w:p w14:paraId="26DD9274" w14:textId="77777777" w:rsidR="008F0821" w:rsidRPr="00137523" w:rsidRDefault="008F0821" w:rsidP="008F0821">
            <w:pPr>
              <w:jc w:val="center"/>
            </w:pPr>
          </w:p>
        </w:tc>
        <w:tc>
          <w:tcPr>
            <w:tcW w:w="476" w:type="pct"/>
            <w:shd w:val="clear" w:color="auto" w:fill="auto"/>
          </w:tcPr>
          <w:p w14:paraId="1D482503" w14:textId="77777777" w:rsidR="008F0821" w:rsidRPr="00137523" w:rsidRDefault="008F0821" w:rsidP="008F0821">
            <w:pPr>
              <w:jc w:val="center"/>
            </w:pPr>
            <w:r w:rsidRPr="00137523">
              <w:t>2022</w:t>
            </w:r>
          </w:p>
        </w:tc>
        <w:tc>
          <w:tcPr>
            <w:tcW w:w="389" w:type="pct"/>
            <w:gridSpan w:val="2"/>
            <w:shd w:val="clear" w:color="auto" w:fill="auto"/>
          </w:tcPr>
          <w:p w14:paraId="73C0B8C2" w14:textId="60C5F504" w:rsidR="008F0821" w:rsidRPr="00137523" w:rsidRDefault="008F0821" w:rsidP="008F0821">
            <w:pPr>
              <w:jc w:val="center"/>
            </w:pPr>
            <w:r>
              <w:t>35,2</w:t>
            </w:r>
          </w:p>
        </w:tc>
        <w:tc>
          <w:tcPr>
            <w:tcW w:w="344" w:type="pct"/>
            <w:gridSpan w:val="2"/>
            <w:shd w:val="clear" w:color="auto" w:fill="auto"/>
          </w:tcPr>
          <w:p w14:paraId="437CCE0E" w14:textId="77777777" w:rsidR="008F0821" w:rsidRPr="00137523" w:rsidRDefault="008F0821" w:rsidP="008F0821">
            <w:pPr>
              <w:jc w:val="center"/>
            </w:pPr>
            <w:r w:rsidRPr="00137523">
              <w:t>-</w:t>
            </w:r>
          </w:p>
        </w:tc>
        <w:tc>
          <w:tcPr>
            <w:tcW w:w="390" w:type="pct"/>
            <w:gridSpan w:val="2"/>
            <w:shd w:val="clear" w:color="auto" w:fill="auto"/>
          </w:tcPr>
          <w:p w14:paraId="25F9D85D" w14:textId="77777777" w:rsidR="008F0821" w:rsidRPr="00137523" w:rsidRDefault="008F0821" w:rsidP="008F0821">
            <w:pPr>
              <w:jc w:val="center"/>
            </w:pPr>
            <w:r w:rsidRPr="00137523">
              <w:t>-</w:t>
            </w:r>
          </w:p>
        </w:tc>
        <w:tc>
          <w:tcPr>
            <w:tcW w:w="393" w:type="pct"/>
            <w:gridSpan w:val="2"/>
            <w:shd w:val="clear" w:color="auto" w:fill="auto"/>
          </w:tcPr>
          <w:p w14:paraId="7CEE2320" w14:textId="79D5C553" w:rsidR="008F0821" w:rsidRPr="00137523" w:rsidRDefault="008F0821" w:rsidP="008F0821">
            <w:pPr>
              <w:jc w:val="center"/>
            </w:pPr>
            <w:r>
              <w:t>35,2</w:t>
            </w:r>
          </w:p>
        </w:tc>
        <w:tc>
          <w:tcPr>
            <w:tcW w:w="147" w:type="pct"/>
            <w:shd w:val="clear" w:color="auto" w:fill="auto"/>
          </w:tcPr>
          <w:p w14:paraId="56C67D6E" w14:textId="77777777" w:rsidR="008F0821" w:rsidRPr="00137523" w:rsidRDefault="008F0821" w:rsidP="008F0821">
            <w:pPr>
              <w:jc w:val="center"/>
            </w:pPr>
            <w:r w:rsidRPr="00137523">
              <w:t>-</w:t>
            </w:r>
          </w:p>
        </w:tc>
        <w:tc>
          <w:tcPr>
            <w:tcW w:w="767" w:type="pct"/>
            <w:vMerge/>
            <w:shd w:val="clear" w:color="auto" w:fill="auto"/>
          </w:tcPr>
          <w:p w14:paraId="17C6DA14" w14:textId="77777777" w:rsidR="008F0821" w:rsidRPr="00137523" w:rsidRDefault="008F0821" w:rsidP="008F0821"/>
        </w:tc>
        <w:tc>
          <w:tcPr>
            <w:tcW w:w="366" w:type="pct"/>
            <w:vMerge/>
            <w:shd w:val="clear" w:color="auto" w:fill="auto"/>
          </w:tcPr>
          <w:p w14:paraId="42A8E112" w14:textId="77777777" w:rsidR="008F0821" w:rsidRPr="00137523" w:rsidRDefault="008F0821" w:rsidP="008F0821"/>
        </w:tc>
      </w:tr>
      <w:tr w:rsidR="008F0821" w:rsidRPr="00137523" w14:paraId="4FAE3EC1" w14:textId="77777777" w:rsidTr="00EB1529">
        <w:trPr>
          <w:trHeight w:val="20"/>
        </w:trPr>
        <w:tc>
          <w:tcPr>
            <w:tcW w:w="222" w:type="pct"/>
            <w:vMerge/>
            <w:shd w:val="clear" w:color="auto" w:fill="auto"/>
          </w:tcPr>
          <w:p w14:paraId="2198276A" w14:textId="77777777" w:rsidR="008F0821" w:rsidRPr="00137523" w:rsidRDefault="008F0821" w:rsidP="008F0821"/>
        </w:tc>
        <w:tc>
          <w:tcPr>
            <w:tcW w:w="820" w:type="pct"/>
            <w:vMerge/>
            <w:shd w:val="clear" w:color="auto" w:fill="auto"/>
          </w:tcPr>
          <w:p w14:paraId="652CC960" w14:textId="77777777" w:rsidR="008F0821" w:rsidRPr="00137523" w:rsidRDefault="008F0821" w:rsidP="008F0821"/>
        </w:tc>
        <w:tc>
          <w:tcPr>
            <w:tcW w:w="686" w:type="pct"/>
            <w:gridSpan w:val="3"/>
            <w:vMerge/>
            <w:shd w:val="clear" w:color="auto" w:fill="auto"/>
          </w:tcPr>
          <w:p w14:paraId="023646BD" w14:textId="77777777" w:rsidR="008F0821" w:rsidRPr="00137523" w:rsidRDefault="008F0821" w:rsidP="008F0821">
            <w:pPr>
              <w:jc w:val="center"/>
            </w:pPr>
          </w:p>
        </w:tc>
        <w:tc>
          <w:tcPr>
            <w:tcW w:w="476" w:type="pct"/>
            <w:shd w:val="clear" w:color="auto" w:fill="auto"/>
          </w:tcPr>
          <w:p w14:paraId="7744727C" w14:textId="77777777" w:rsidR="008F0821" w:rsidRPr="00137523" w:rsidRDefault="008F0821" w:rsidP="008F0821">
            <w:pPr>
              <w:jc w:val="center"/>
            </w:pPr>
            <w:r w:rsidRPr="00137523">
              <w:t>2023</w:t>
            </w:r>
          </w:p>
        </w:tc>
        <w:tc>
          <w:tcPr>
            <w:tcW w:w="389" w:type="pct"/>
            <w:gridSpan w:val="2"/>
            <w:shd w:val="clear" w:color="auto" w:fill="auto"/>
          </w:tcPr>
          <w:p w14:paraId="17E8F73D" w14:textId="3A47672C" w:rsidR="008F0821" w:rsidRPr="00137523" w:rsidRDefault="008F0821" w:rsidP="008F0821">
            <w:pPr>
              <w:jc w:val="center"/>
            </w:pPr>
            <w:r>
              <w:t>-</w:t>
            </w:r>
          </w:p>
        </w:tc>
        <w:tc>
          <w:tcPr>
            <w:tcW w:w="344" w:type="pct"/>
            <w:gridSpan w:val="2"/>
            <w:shd w:val="clear" w:color="auto" w:fill="auto"/>
          </w:tcPr>
          <w:p w14:paraId="5F6190D6" w14:textId="77777777" w:rsidR="008F0821" w:rsidRPr="00137523" w:rsidRDefault="008F0821" w:rsidP="008F0821">
            <w:pPr>
              <w:jc w:val="center"/>
            </w:pPr>
            <w:r w:rsidRPr="00137523">
              <w:t>-</w:t>
            </w:r>
          </w:p>
        </w:tc>
        <w:tc>
          <w:tcPr>
            <w:tcW w:w="390" w:type="pct"/>
            <w:gridSpan w:val="2"/>
            <w:shd w:val="clear" w:color="auto" w:fill="auto"/>
          </w:tcPr>
          <w:p w14:paraId="3CFE4BFE" w14:textId="77777777" w:rsidR="008F0821" w:rsidRPr="00137523" w:rsidRDefault="008F0821" w:rsidP="008F0821">
            <w:pPr>
              <w:jc w:val="center"/>
            </w:pPr>
            <w:r w:rsidRPr="00137523">
              <w:t>-</w:t>
            </w:r>
          </w:p>
        </w:tc>
        <w:tc>
          <w:tcPr>
            <w:tcW w:w="393" w:type="pct"/>
            <w:gridSpan w:val="2"/>
            <w:shd w:val="clear" w:color="auto" w:fill="auto"/>
          </w:tcPr>
          <w:p w14:paraId="02B6187C" w14:textId="23F57528" w:rsidR="008F0821" w:rsidRPr="00137523" w:rsidRDefault="008F0821" w:rsidP="008F0821">
            <w:pPr>
              <w:jc w:val="center"/>
            </w:pPr>
            <w:r>
              <w:t>-</w:t>
            </w:r>
          </w:p>
        </w:tc>
        <w:tc>
          <w:tcPr>
            <w:tcW w:w="147" w:type="pct"/>
            <w:shd w:val="clear" w:color="auto" w:fill="auto"/>
          </w:tcPr>
          <w:p w14:paraId="1ED5EBEB" w14:textId="77777777" w:rsidR="008F0821" w:rsidRPr="00137523" w:rsidRDefault="008F0821" w:rsidP="008F0821">
            <w:pPr>
              <w:jc w:val="center"/>
            </w:pPr>
            <w:r w:rsidRPr="00137523">
              <w:t>-</w:t>
            </w:r>
          </w:p>
        </w:tc>
        <w:tc>
          <w:tcPr>
            <w:tcW w:w="767" w:type="pct"/>
            <w:vMerge/>
            <w:shd w:val="clear" w:color="auto" w:fill="auto"/>
          </w:tcPr>
          <w:p w14:paraId="0FC869EC" w14:textId="77777777" w:rsidR="008F0821" w:rsidRPr="00137523" w:rsidRDefault="008F0821" w:rsidP="008F0821"/>
        </w:tc>
        <w:tc>
          <w:tcPr>
            <w:tcW w:w="366" w:type="pct"/>
            <w:vMerge/>
            <w:shd w:val="clear" w:color="auto" w:fill="auto"/>
          </w:tcPr>
          <w:p w14:paraId="16943B29" w14:textId="77777777" w:rsidR="008F0821" w:rsidRPr="00137523" w:rsidRDefault="008F0821" w:rsidP="008F0821"/>
        </w:tc>
      </w:tr>
      <w:tr w:rsidR="008F0821" w:rsidRPr="00137523" w14:paraId="01E88F03" w14:textId="77777777" w:rsidTr="00EB1529">
        <w:trPr>
          <w:trHeight w:val="20"/>
        </w:trPr>
        <w:tc>
          <w:tcPr>
            <w:tcW w:w="222" w:type="pct"/>
            <w:vMerge/>
            <w:shd w:val="clear" w:color="auto" w:fill="auto"/>
          </w:tcPr>
          <w:p w14:paraId="6AAA480E" w14:textId="77777777" w:rsidR="008F0821" w:rsidRPr="00137523" w:rsidRDefault="008F0821" w:rsidP="008F0821"/>
        </w:tc>
        <w:tc>
          <w:tcPr>
            <w:tcW w:w="820" w:type="pct"/>
            <w:vMerge/>
            <w:shd w:val="clear" w:color="auto" w:fill="auto"/>
          </w:tcPr>
          <w:p w14:paraId="219B280A" w14:textId="77777777" w:rsidR="008F0821" w:rsidRPr="00137523" w:rsidRDefault="008F0821" w:rsidP="008F0821"/>
        </w:tc>
        <w:tc>
          <w:tcPr>
            <w:tcW w:w="686" w:type="pct"/>
            <w:gridSpan w:val="3"/>
            <w:vMerge/>
            <w:shd w:val="clear" w:color="auto" w:fill="auto"/>
          </w:tcPr>
          <w:p w14:paraId="585BD123" w14:textId="77777777" w:rsidR="008F0821" w:rsidRPr="00137523" w:rsidRDefault="008F0821" w:rsidP="008F0821">
            <w:pPr>
              <w:jc w:val="center"/>
            </w:pPr>
          </w:p>
        </w:tc>
        <w:tc>
          <w:tcPr>
            <w:tcW w:w="476" w:type="pct"/>
            <w:shd w:val="clear" w:color="auto" w:fill="auto"/>
          </w:tcPr>
          <w:p w14:paraId="55730CD2" w14:textId="77777777" w:rsidR="008F0821" w:rsidRPr="00137523" w:rsidRDefault="008F0821" w:rsidP="008F0821">
            <w:pPr>
              <w:jc w:val="center"/>
            </w:pPr>
            <w:r w:rsidRPr="00137523">
              <w:t>2024</w:t>
            </w:r>
          </w:p>
        </w:tc>
        <w:tc>
          <w:tcPr>
            <w:tcW w:w="389" w:type="pct"/>
            <w:gridSpan w:val="2"/>
            <w:shd w:val="clear" w:color="auto" w:fill="auto"/>
          </w:tcPr>
          <w:p w14:paraId="39BFBDB7" w14:textId="630F80AF" w:rsidR="008F0821" w:rsidRPr="00137523" w:rsidRDefault="008F0821" w:rsidP="008F0821">
            <w:pPr>
              <w:jc w:val="center"/>
            </w:pPr>
            <w:r>
              <w:rPr>
                <w:lang w:val="en-US"/>
              </w:rPr>
              <w:t>3</w:t>
            </w:r>
            <w:r w:rsidRPr="00137523">
              <w:t>0,0</w:t>
            </w:r>
          </w:p>
        </w:tc>
        <w:tc>
          <w:tcPr>
            <w:tcW w:w="344" w:type="pct"/>
            <w:gridSpan w:val="2"/>
            <w:shd w:val="clear" w:color="auto" w:fill="auto"/>
          </w:tcPr>
          <w:p w14:paraId="0BDDDEC4" w14:textId="1984160C" w:rsidR="008F0821" w:rsidRPr="00137523" w:rsidRDefault="008F0821" w:rsidP="008F0821">
            <w:pPr>
              <w:jc w:val="center"/>
            </w:pPr>
            <w:r>
              <w:t>-</w:t>
            </w:r>
          </w:p>
        </w:tc>
        <w:tc>
          <w:tcPr>
            <w:tcW w:w="390" w:type="pct"/>
            <w:gridSpan w:val="2"/>
            <w:shd w:val="clear" w:color="auto" w:fill="auto"/>
          </w:tcPr>
          <w:p w14:paraId="59B7AB0A" w14:textId="7B4E8E9E" w:rsidR="008F0821" w:rsidRPr="00137523" w:rsidRDefault="008F0821" w:rsidP="008F0821">
            <w:pPr>
              <w:jc w:val="center"/>
            </w:pPr>
            <w:r>
              <w:t>-</w:t>
            </w:r>
          </w:p>
        </w:tc>
        <w:tc>
          <w:tcPr>
            <w:tcW w:w="393" w:type="pct"/>
            <w:gridSpan w:val="2"/>
            <w:shd w:val="clear" w:color="auto" w:fill="auto"/>
          </w:tcPr>
          <w:p w14:paraId="7629946B" w14:textId="0B888069" w:rsidR="008F0821" w:rsidRPr="00137523" w:rsidRDefault="008F0821" w:rsidP="008F0821">
            <w:pPr>
              <w:jc w:val="center"/>
            </w:pPr>
            <w:r>
              <w:rPr>
                <w:lang w:val="en-US"/>
              </w:rPr>
              <w:t>3</w:t>
            </w:r>
            <w:r w:rsidRPr="00137523">
              <w:t>0,0</w:t>
            </w:r>
          </w:p>
        </w:tc>
        <w:tc>
          <w:tcPr>
            <w:tcW w:w="147" w:type="pct"/>
            <w:shd w:val="clear" w:color="auto" w:fill="auto"/>
          </w:tcPr>
          <w:p w14:paraId="342FBB64" w14:textId="0FC22F73" w:rsidR="008F0821" w:rsidRPr="00137523" w:rsidRDefault="008F0821" w:rsidP="008F0821">
            <w:pPr>
              <w:jc w:val="center"/>
            </w:pPr>
            <w:r>
              <w:t>-</w:t>
            </w:r>
          </w:p>
        </w:tc>
        <w:tc>
          <w:tcPr>
            <w:tcW w:w="767" w:type="pct"/>
            <w:vMerge/>
            <w:shd w:val="clear" w:color="auto" w:fill="auto"/>
          </w:tcPr>
          <w:p w14:paraId="2634C22C" w14:textId="77777777" w:rsidR="008F0821" w:rsidRPr="00137523" w:rsidRDefault="008F0821" w:rsidP="008F0821"/>
        </w:tc>
        <w:tc>
          <w:tcPr>
            <w:tcW w:w="366" w:type="pct"/>
            <w:vMerge/>
            <w:shd w:val="clear" w:color="auto" w:fill="auto"/>
          </w:tcPr>
          <w:p w14:paraId="5109D977" w14:textId="77777777" w:rsidR="008F0821" w:rsidRPr="00137523" w:rsidRDefault="008F0821" w:rsidP="008F0821"/>
        </w:tc>
      </w:tr>
      <w:tr w:rsidR="008F0821" w:rsidRPr="00137523" w14:paraId="3CAF045B" w14:textId="77777777" w:rsidTr="00EB1529">
        <w:trPr>
          <w:trHeight w:val="20"/>
        </w:trPr>
        <w:tc>
          <w:tcPr>
            <w:tcW w:w="222" w:type="pct"/>
            <w:vMerge/>
            <w:shd w:val="clear" w:color="auto" w:fill="auto"/>
          </w:tcPr>
          <w:p w14:paraId="2717D824" w14:textId="77777777" w:rsidR="008F0821" w:rsidRPr="00137523" w:rsidRDefault="008F0821" w:rsidP="008F0821"/>
        </w:tc>
        <w:tc>
          <w:tcPr>
            <w:tcW w:w="820" w:type="pct"/>
            <w:vMerge/>
            <w:shd w:val="clear" w:color="auto" w:fill="auto"/>
          </w:tcPr>
          <w:p w14:paraId="58CB93ED" w14:textId="77777777" w:rsidR="008F0821" w:rsidRPr="00137523" w:rsidRDefault="008F0821" w:rsidP="008F0821"/>
        </w:tc>
        <w:tc>
          <w:tcPr>
            <w:tcW w:w="686" w:type="pct"/>
            <w:gridSpan w:val="3"/>
            <w:vMerge/>
            <w:shd w:val="clear" w:color="auto" w:fill="auto"/>
          </w:tcPr>
          <w:p w14:paraId="14F6C371" w14:textId="77777777" w:rsidR="008F0821" w:rsidRPr="00137523" w:rsidRDefault="008F0821" w:rsidP="008F0821">
            <w:pPr>
              <w:jc w:val="center"/>
            </w:pPr>
          </w:p>
        </w:tc>
        <w:tc>
          <w:tcPr>
            <w:tcW w:w="476" w:type="pct"/>
            <w:shd w:val="clear" w:color="auto" w:fill="auto"/>
          </w:tcPr>
          <w:p w14:paraId="59B47F72" w14:textId="2006965D" w:rsidR="008F0821" w:rsidRPr="00C71C24" w:rsidRDefault="008F0821" w:rsidP="008F0821">
            <w:pPr>
              <w:jc w:val="center"/>
              <w:rPr>
                <w:lang w:val="en-US"/>
              </w:rPr>
            </w:pPr>
            <w:r>
              <w:rPr>
                <w:lang w:val="en-US"/>
              </w:rPr>
              <w:t>2025</w:t>
            </w:r>
          </w:p>
        </w:tc>
        <w:tc>
          <w:tcPr>
            <w:tcW w:w="389" w:type="pct"/>
            <w:gridSpan w:val="2"/>
            <w:shd w:val="clear" w:color="auto" w:fill="auto"/>
          </w:tcPr>
          <w:p w14:paraId="7C8A177F" w14:textId="6FD85355" w:rsidR="008F0821" w:rsidRPr="009176AB" w:rsidRDefault="008F0821" w:rsidP="008F0821">
            <w:pPr>
              <w:jc w:val="center"/>
              <w:rPr>
                <w:lang w:val="en-US"/>
              </w:rPr>
            </w:pPr>
            <w:r>
              <w:rPr>
                <w:lang w:val="en-US"/>
              </w:rPr>
              <w:t>30</w:t>
            </w:r>
            <w:r>
              <w:t>,</w:t>
            </w:r>
            <w:r>
              <w:rPr>
                <w:lang w:val="en-US"/>
              </w:rPr>
              <w:t>0</w:t>
            </w:r>
          </w:p>
        </w:tc>
        <w:tc>
          <w:tcPr>
            <w:tcW w:w="344" w:type="pct"/>
            <w:gridSpan w:val="2"/>
            <w:shd w:val="clear" w:color="auto" w:fill="auto"/>
          </w:tcPr>
          <w:p w14:paraId="58B4503B" w14:textId="4824BAD0" w:rsidR="008F0821" w:rsidRDefault="008F0821" w:rsidP="008F0821">
            <w:pPr>
              <w:jc w:val="center"/>
            </w:pPr>
            <w:r>
              <w:t>-</w:t>
            </w:r>
          </w:p>
        </w:tc>
        <w:tc>
          <w:tcPr>
            <w:tcW w:w="390" w:type="pct"/>
            <w:gridSpan w:val="2"/>
            <w:shd w:val="clear" w:color="auto" w:fill="auto"/>
          </w:tcPr>
          <w:p w14:paraId="1876D342" w14:textId="441F9C0C" w:rsidR="008F0821" w:rsidRDefault="008F0821" w:rsidP="008F0821">
            <w:pPr>
              <w:jc w:val="center"/>
            </w:pPr>
            <w:r>
              <w:t>-</w:t>
            </w:r>
          </w:p>
        </w:tc>
        <w:tc>
          <w:tcPr>
            <w:tcW w:w="393" w:type="pct"/>
            <w:gridSpan w:val="2"/>
            <w:shd w:val="clear" w:color="auto" w:fill="auto"/>
          </w:tcPr>
          <w:p w14:paraId="21934D11" w14:textId="37EE32EF" w:rsidR="008F0821" w:rsidRPr="00137523" w:rsidRDefault="008F0821" w:rsidP="008F0821">
            <w:pPr>
              <w:jc w:val="center"/>
            </w:pPr>
            <w:r>
              <w:rPr>
                <w:lang w:val="en-US"/>
              </w:rPr>
              <w:t>30</w:t>
            </w:r>
            <w:r>
              <w:t>,</w:t>
            </w:r>
            <w:r>
              <w:rPr>
                <w:lang w:val="en-US"/>
              </w:rPr>
              <w:t>0</w:t>
            </w:r>
          </w:p>
        </w:tc>
        <w:tc>
          <w:tcPr>
            <w:tcW w:w="147" w:type="pct"/>
            <w:shd w:val="clear" w:color="auto" w:fill="auto"/>
          </w:tcPr>
          <w:p w14:paraId="2B004098" w14:textId="0BB25413" w:rsidR="008F0821" w:rsidRDefault="008F0821" w:rsidP="008F0821">
            <w:pPr>
              <w:jc w:val="center"/>
            </w:pPr>
            <w:r>
              <w:t>-</w:t>
            </w:r>
          </w:p>
        </w:tc>
        <w:tc>
          <w:tcPr>
            <w:tcW w:w="767" w:type="pct"/>
            <w:vMerge/>
            <w:shd w:val="clear" w:color="auto" w:fill="auto"/>
          </w:tcPr>
          <w:p w14:paraId="43BAE2A2" w14:textId="77777777" w:rsidR="008F0821" w:rsidRPr="00137523" w:rsidRDefault="008F0821" w:rsidP="008F0821"/>
        </w:tc>
        <w:tc>
          <w:tcPr>
            <w:tcW w:w="366" w:type="pct"/>
            <w:vMerge/>
            <w:shd w:val="clear" w:color="auto" w:fill="auto"/>
          </w:tcPr>
          <w:p w14:paraId="73952B67" w14:textId="77777777" w:rsidR="008F0821" w:rsidRPr="00137523" w:rsidRDefault="008F0821" w:rsidP="008F0821"/>
        </w:tc>
      </w:tr>
      <w:tr w:rsidR="008F0821" w:rsidRPr="00137523" w14:paraId="1B4A4CD1" w14:textId="77777777" w:rsidTr="00EB1529">
        <w:trPr>
          <w:trHeight w:val="20"/>
        </w:trPr>
        <w:tc>
          <w:tcPr>
            <w:tcW w:w="222" w:type="pct"/>
            <w:vMerge/>
            <w:shd w:val="clear" w:color="auto" w:fill="auto"/>
          </w:tcPr>
          <w:p w14:paraId="51C32554" w14:textId="77777777" w:rsidR="008F0821" w:rsidRPr="00137523" w:rsidRDefault="008F0821" w:rsidP="008F0821"/>
        </w:tc>
        <w:tc>
          <w:tcPr>
            <w:tcW w:w="820" w:type="pct"/>
            <w:vMerge/>
            <w:shd w:val="clear" w:color="auto" w:fill="auto"/>
          </w:tcPr>
          <w:p w14:paraId="467BED0C" w14:textId="77777777" w:rsidR="008F0821" w:rsidRPr="00137523" w:rsidRDefault="008F0821" w:rsidP="008F0821"/>
        </w:tc>
        <w:tc>
          <w:tcPr>
            <w:tcW w:w="686" w:type="pct"/>
            <w:gridSpan w:val="3"/>
            <w:vMerge/>
            <w:shd w:val="clear" w:color="auto" w:fill="auto"/>
          </w:tcPr>
          <w:p w14:paraId="1B41B490" w14:textId="77777777" w:rsidR="008F0821" w:rsidRPr="00137523" w:rsidRDefault="008F0821" w:rsidP="008F0821">
            <w:pPr>
              <w:jc w:val="center"/>
            </w:pPr>
          </w:p>
        </w:tc>
        <w:tc>
          <w:tcPr>
            <w:tcW w:w="476" w:type="pct"/>
            <w:shd w:val="clear" w:color="auto" w:fill="auto"/>
          </w:tcPr>
          <w:p w14:paraId="42B8AB90" w14:textId="5419566D" w:rsidR="008F0821" w:rsidRPr="00137523" w:rsidRDefault="008F0821" w:rsidP="008F0821">
            <w:pPr>
              <w:jc w:val="center"/>
            </w:pPr>
            <w:r w:rsidRPr="00137523">
              <w:t>202</w:t>
            </w:r>
            <w:r>
              <w:rPr>
                <w:lang w:val="en-US"/>
              </w:rPr>
              <w:t>6</w:t>
            </w:r>
            <w:r w:rsidRPr="00137523">
              <w:t>-2030</w:t>
            </w:r>
          </w:p>
        </w:tc>
        <w:tc>
          <w:tcPr>
            <w:tcW w:w="389" w:type="pct"/>
            <w:gridSpan w:val="2"/>
            <w:shd w:val="clear" w:color="auto" w:fill="auto"/>
          </w:tcPr>
          <w:p w14:paraId="419A9671" w14:textId="77777777" w:rsidR="008F0821" w:rsidRPr="00137523" w:rsidRDefault="008F0821" w:rsidP="008F0821">
            <w:pPr>
              <w:jc w:val="center"/>
            </w:pPr>
            <w:r w:rsidRPr="00137523">
              <w:t>42,0</w:t>
            </w:r>
          </w:p>
        </w:tc>
        <w:tc>
          <w:tcPr>
            <w:tcW w:w="344" w:type="pct"/>
            <w:gridSpan w:val="2"/>
            <w:shd w:val="clear" w:color="auto" w:fill="auto"/>
          </w:tcPr>
          <w:p w14:paraId="628A52CD" w14:textId="77777777" w:rsidR="008F0821" w:rsidRPr="00137523" w:rsidRDefault="008F0821" w:rsidP="008F0821">
            <w:pPr>
              <w:jc w:val="center"/>
            </w:pPr>
            <w:r w:rsidRPr="00137523">
              <w:t>-</w:t>
            </w:r>
          </w:p>
        </w:tc>
        <w:tc>
          <w:tcPr>
            <w:tcW w:w="390" w:type="pct"/>
            <w:gridSpan w:val="2"/>
            <w:shd w:val="clear" w:color="auto" w:fill="auto"/>
          </w:tcPr>
          <w:p w14:paraId="6F9775EF" w14:textId="77777777" w:rsidR="008F0821" w:rsidRPr="00137523" w:rsidRDefault="008F0821" w:rsidP="008F0821">
            <w:pPr>
              <w:jc w:val="center"/>
            </w:pPr>
            <w:r w:rsidRPr="00137523">
              <w:t>-</w:t>
            </w:r>
          </w:p>
        </w:tc>
        <w:tc>
          <w:tcPr>
            <w:tcW w:w="393" w:type="pct"/>
            <w:gridSpan w:val="2"/>
            <w:shd w:val="clear" w:color="auto" w:fill="auto"/>
          </w:tcPr>
          <w:p w14:paraId="20944E82" w14:textId="506CBA29" w:rsidR="008F0821" w:rsidRPr="00137523" w:rsidRDefault="008F0821" w:rsidP="008F0821">
            <w:pPr>
              <w:jc w:val="center"/>
            </w:pPr>
            <w:r w:rsidRPr="00137523">
              <w:t>42,0</w:t>
            </w:r>
          </w:p>
        </w:tc>
        <w:tc>
          <w:tcPr>
            <w:tcW w:w="147" w:type="pct"/>
            <w:shd w:val="clear" w:color="auto" w:fill="auto"/>
          </w:tcPr>
          <w:p w14:paraId="74948E4A" w14:textId="77777777" w:rsidR="008F0821" w:rsidRPr="00137523" w:rsidRDefault="008F0821" w:rsidP="008F0821">
            <w:pPr>
              <w:jc w:val="center"/>
            </w:pPr>
            <w:r w:rsidRPr="00137523">
              <w:t>-</w:t>
            </w:r>
          </w:p>
        </w:tc>
        <w:tc>
          <w:tcPr>
            <w:tcW w:w="767" w:type="pct"/>
            <w:vMerge/>
            <w:shd w:val="clear" w:color="auto" w:fill="auto"/>
          </w:tcPr>
          <w:p w14:paraId="0223AE83" w14:textId="77777777" w:rsidR="008F0821" w:rsidRPr="00137523" w:rsidRDefault="008F0821" w:rsidP="008F0821"/>
        </w:tc>
        <w:tc>
          <w:tcPr>
            <w:tcW w:w="366" w:type="pct"/>
            <w:vMerge/>
            <w:shd w:val="clear" w:color="auto" w:fill="auto"/>
          </w:tcPr>
          <w:p w14:paraId="2DEA945C" w14:textId="77777777" w:rsidR="008F0821" w:rsidRPr="00137523" w:rsidRDefault="008F0821" w:rsidP="008F0821"/>
        </w:tc>
      </w:tr>
      <w:tr w:rsidR="008F0821" w:rsidRPr="00137523" w14:paraId="1126A995" w14:textId="77777777" w:rsidTr="00EB1529">
        <w:trPr>
          <w:trHeight w:val="20"/>
        </w:trPr>
        <w:tc>
          <w:tcPr>
            <w:tcW w:w="222" w:type="pct"/>
            <w:vMerge/>
            <w:shd w:val="clear" w:color="auto" w:fill="auto"/>
          </w:tcPr>
          <w:p w14:paraId="0C71ABAC" w14:textId="77777777" w:rsidR="008F0821" w:rsidRPr="00137523" w:rsidRDefault="008F0821" w:rsidP="008F0821"/>
        </w:tc>
        <w:tc>
          <w:tcPr>
            <w:tcW w:w="820" w:type="pct"/>
            <w:vMerge/>
            <w:shd w:val="clear" w:color="auto" w:fill="auto"/>
          </w:tcPr>
          <w:p w14:paraId="7FD38C5E" w14:textId="77777777" w:rsidR="008F0821" w:rsidRPr="00137523" w:rsidRDefault="008F0821" w:rsidP="008F0821"/>
        </w:tc>
        <w:tc>
          <w:tcPr>
            <w:tcW w:w="686" w:type="pct"/>
            <w:gridSpan w:val="3"/>
            <w:vMerge/>
            <w:shd w:val="clear" w:color="auto" w:fill="auto"/>
          </w:tcPr>
          <w:p w14:paraId="71BCFCC3" w14:textId="77777777" w:rsidR="008F0821" w:rsidRPr="00137523" w:rsidRDefault="008F0821" w:rsidP="008F0821">
            <w:pPr>
              <w:jc w:val="center"/>
            </w:pPr>
          </w:p>
        </w:tc>
        <w:tc>
          <w:tcPr>
            <w:tcW w:w="476" w:type="pct"/>
            <w:shd w:val="clear" w:color="auto" w:fill="auto"/>
          </w:tcPr>
          <w:p w14:paraId="7A39C68A" w14:textId="77777777" w:rsidR="008F0821" w:rsidRPr="00137523" w:rsidRDefault="008F0821" w:rsidP="008F0821">
            <w:pPr>
              <w:jc w:val="center"/>
            </w:pPr>
            <w:r w:rsidRPr="00137523">
              <w:t>2019-2030</w:t>
            </w:r>
          </w:p>
        </w:tc>
        <w:tc>
          <w:tcPr>
            <w:tcW w:w="389" w:type="pct"/>
            <w:gridSpan w:val="2"/>
            <w:shd w:val="clear" w:color="auto" w:fill="auto"/>
          </w:tcPr>
          <w:p w14:paraId="15828629" w14:textId="48EF68F6" w:rsidR="008F0821" w:rsidRPr="00137523" w:rsidRDefault="008F0821" w:rsidP="008F0821">
            <w:pPr>
              <w:jc w:val="center"/>
            </w:pPr>
            <w:r>
              <w:t>1</w:t>
            </w:r>
            <w:r>
              <w:rPr>
                <w:lang w:val="en-US"/>
              </w:rPr>
              <w:t>9</w:t>
            </w:r>
            <w:r>
              <w:t>7,0</w:t>
            </w:r>
          </w:p>
        </w:tc>
        <w:tc>
          <w:tcPr>
            <w:tcW w:w="344" w:type="pct"/>
            <w:gridSpan w:val="2"/>
            <w:shd w:val="clear" w:color="auto" w:fill="auto"/>
          </w:tcPr>
          <w:p w14:paraId="4B618745" w14:textId="77777777" w:rsidR="008F0821" w:rsidRPr="00137523" w:rsidRDefault="008F0821" w:rsidP="008F0821">
            <w:pPr>
              <w:jc w:val="center"/>
            </w:pPr>
            <w:r w:rsidRPr="00137523">
              <w:t>-</w:t>
            </w:r>
          </w:p>
        </w:tc>
        <w:tc>
          <w:tcPr>
            <w:tcW w:w="390" w:type="pct"/>
            <w:gridSpan w:val="2"/>
            <w:shd w:val="clear" w:color="auto" w:fill="auto"/>
          </w:tcPr>
          <w:p w14:paraId="778F3AA1" w14:textId="77777777" w:rsidR="008F0821" w:rsidRPr="00137523" w:rsidRDefault="008F0821" w:rsidP="008F0821">
            <w:pPr>
              <w:jc w:val="center"/>
            </w:pPr>
            <w:r w:rsidRPr="00137523">
              <w:t>-</w:t>
            </w:r>
          </w:p>
        </w:tc>
        <w:tc>
          <w:tcPr>
            <w:tcW w:w="393" w:type="pct"/>
            <w:gridSpan w:val="2"/>
            <w:shd w:val="clear" w:color="auto" w:fill="auto"/>
          </w:tcPr>
          <w:p w14:paraId="4CC92727" w14:textId="72BB563E" w:rsidR="008F0821" w:rsidRPr="00137523" w:rsidRDefault="008F0821" w:rsidP="008F0821">
            <w:pPr>
              <w:jc w:val="center"/>
            </w:pPr>
            <w:r>
              <w:t>1</w:t>
            </w:r>
            <w:r>
              <w:rPr>
                <w:lang w:val="en-US"/>
              </w:rPr>
              <w:t>9</w:t>
            </w:r>
            <w:r>
              <w:t>7,0</w:t>
            </w:r>
          </w:p>
        </w:tc>
        <w:tc>
          <w:tcPr>
            <w:tcW w:w="147" w:type="pct"/>
            <w:shd w:val="clear" w:color="auto" w:fill="auto"/>
          </w:tcPr>
          <w:p w14:paraId="5BEFD5F6" w14:textId="77777777" w:rsidR="008F0821" w:rsidRPr="00137523" w:rsidRDefault="008F0821" w:rsidP="008F0821">
            <w:pPr>
              <w:jc w:val="center"/>
            </w:pPr>
            <w:r w:rsidRPr="00137523">
              <w:t>-</w:t>
            </w:r>
          </w:p>
        </w:tc>
        <w:tc>
          <w:tcPr>
            <w:tcW w:w="767" w:type="pct"/>
            <w:vMerge/>
            <w:shd w:val="clear" w:color="auto" w:fill="auto"/>
          </w:tcPr>
          <w:p w14:paraId="1AF0338F" w14:textId="77777777" w:rsidR="008F0821" w:rsidRPr="00137523" w:rsidRDefault="008F0821" w:rsidP="008F0821"/>
        </w:tc>
        <w:tc>
          <w:tcPr>
            <w:tcW w:w="366" w:type="pct"/>
            <w:vMerge/>
            <w:shd w:val="clear" w:color="auto" w:fill="auto"/>
          </w:tcPr>
          <w:p w14:paraId="0BF6ABBA" w14:textId="77777777" w:rsidR="008F0821" w:rsidRPr="00137523" w:rsidRDefault="008F0821" w:rsidP="008F0821"/>
        </w:tc>
      </w:tr>
      <w:tr w:rsidR="008F0821" w:rsidRPr="00137523" w14:paraId="565EB121" w14:textId="77777777" w:rsidTr="00EB1529">
        <w:trPr>
          <w:trHeight w:val="20"/>
        </w:trPr>
        <w:tc>
          <w:tcPr>
            <w:tcW w:w="222" w:type="pct"/>
            <w:vMerge w:val="restart"/>
            <w:shd w:val="clear" w:color="auto" w:fill="auto"/>
          </w:tcPr>
          <w:p w14:paraId="134476A6" w14:textId="77777777" w:rsidR="008F0821" w:rsidRPr="00137523" w:rsidRDefault="008F0821" w:rsidP="008F0821">
            <w:r w:rsidRPr="00137523">
              <w:t>3.4.1</w:t>
            </w:r>
          </w:p>
        </w:tc>
        <w:tc>
          <w:tcPr>
            <w:tcW w:w="820" w:type="pct"/>
            <w:vMerge w:val="restart"/>
            <w:shd w:val="clear" w:color="auto" w:fill="auto"/>
          </w:tcPr>
          <w:p w14:paraId="448876A7" w14:textId="77777777" w:rsidR="008F0821" w:rsidRPr="00137523" w:rsidRDefault="008F0821" w:rsidP="008F0821">
            <w:pPr>
              <w:rPr>
                <w:highlight w:val="yellow"/>
              </w:rPr>
            </w:pPr>
            <w:r w:rsidRPr="00137523">
              <w:t xml:space="preserve">Приобретение энергосберегающих ламп, светильников, материалов, замена ламп накаливания на энергосберегающие, ремонт и замена ламп, </w:t>
            </w:r>
            <w:r w:rsidRPr="00137523">
              <w:lastRenderedPageBreak/>
              <w:t>ремонт до монтажа электропроводки</w:t>
            </w:r>
          </w:p>
        </w:tc>
        <w:tc>
          <w:tcPr>
            <w:tcW w:w="686" w:type="pct"/>
            <w:gridSpan w:val="3"/>
            <w:vMerge w:val="restart"/>
            <w:shd w:val="clear" w:color="auto" w:fill="auto"/>
          </w:tcPr>
          <w:p w14:paraId="5B00795B" w14:textId="77777777" w:rsidR="008F0821" w:rsidRDefault="008F0821" w:rsidP="008F0821">
            <w:pPr>
              <w:jc w:val="center"/>
            </w:pPr>
            <w:r w:rsidRPr="00137523">
              <w:lastRenderedPageBreak/>
              <w:t xml:space="preserve">Управление образования </w:t>
            </w:r>
          </w:p>
          <w:p w14:paraId="754F1D35" w14:textId="77777777" w:rsidR="008F0821" w:rsidRDefault="008F0821" w:rsidP="008F0821">
            <w:pPr>
              <w:jc w:val="center"/>
            </w:pPr>
          </w:p>
          <w:p w14:paraId="423CAEEC" w14:textId="3C3C6DDA" w:rsidR="008F0821" w:rsidRPr="00137523" w:rsidRDefault="008F0821" w:rsidP="008F0821">
            <w:pPr>
              <w:jc w:val="center"/>
            </w:pPr>
            <w:r w:rsidRPr="00137523">
              <w:t>Отдел по молодежной политике и спорту</w:t>
            </w:r>
          </w:p>
          <w:p w14:paraId="32D03A38" w14:textId="77777777" w:rsidR="008F0821" w:rsidRDefault="008F0821" w:rsidP="008F0821">
            <w:pPr>
              <w:jc w:val="center"/>
            </w:pPr>
          </w:p>
          <w:p w14:paraId="2D0F6DCD" w14:textId="7720725C" w:rsidR="008F0821" w:rsidRPr="00137523" w:rsidRDefault="008F0821" w:rsidP="008F0821">
            <w:pPr>
              <w:jc w:val="center"/>
            </w:pPr>
            <w:r w:rsidRPr="00137523">
              <w:lastRenderedPageBreak/>
              <w:t>Отдел культуры</w:t>
            </w:r>
          </w:p>
        </w:tc>
        <w:tc>
          <w:tcPr>
            <w:tcW w:w="476" w:type="pct"/>
            <w:shd w:val="clear" w:color="auto" w:fill="auto"/>
          </w:tcPr>
          <w:p w14:paraId="43F411B0" w14:textId="7E8CF03E" w:rsidR="008F0821" w:rsidRPr="00137523" w:rsidRDefault="008F0821" w:rsidP="008F0821">
            <w:pPr>
              <w:jc w:val="center"/>
            </w:pPr>
            <w:r w:rsidRPr="00137523">
              <w:lastRenderedPageBreak/>
              <w:t>2019</w:t>
            </w:r>
          </w:p>
        </w:tc>
        <w:tc>
          <w:tcPr>
            <w:tcW w:w="389" w:type="pct"/>
            <w:gridSpan w:val="2"/>
            <w:shd w:val="clear" w:color="auto" w:fill="auto"/>
          </w:tcPr>
          <w:p w14:paraId="055759F8" w14:textId="38FF5B5F" w:rsidR="008F0821" w:rsidRPr="00137523" w:rsidRDefault="008F0821" w:rsidP="008F0821">
            <w:pPr>
              <w:jc w:val="center"/>
            </w:pPr>
            <w:r w:rsidRPr="00137523">
              <w:t>6,0</w:t>
            </w:r>
          </w:p>
        </w:tc>
        <w:tc>
          <w:tcPr>
            <w:tcW w:w="344" w:type="pct"/>
            <w:gridSpan w:val="2"/>
            <w:shd w:val="clear" w:color="auto" w:fill="auto"/>
          </w:tcPr>
          <w:p w14:paraId="03232815" w14:textId="25C2F548" w:rsidR="008F0821" w:rsidRPr="00137523" w:rsidRDefault="008F0821" w:rsidP="008F0821">
            <w:pPr>
              <w:jc w:val="center"/>
            </w:pPr>
            <w:r w:rsidRPr="00137523">
              <w:t>-</w:t>
            </w:r>
          </w:p>
        </w:tc>
        <w:tc>
          <w:tcPr>
            <w:tcW w:w="390" w:type="pct"/>
            <w:gridSpan w:val="2"/>
            <w:shd w:val="clear" w:color="auto" w:fill="auto"/>
          </w:tcPr>
          <w:p w14:paraId="76C56ED0" w14:textId="52AFB62C" w:rsidR="008F0821" w:rsidRPr="00137523" w:rsidRDefault="008F0821" w:rsidP="008F0821">
            <w:pPr>
              <w:jc w:val="center"/>
            </w:pPr>
            <w:r w:rsidRPr="00137523">
              <w:t>-</w:t>
            </w:r>
          </w:p>
        </w:tc>
        <w:tc>
          <w:tcPr>
            <w:tcW w:w="393" w:type="pct"/>
            <w:gridSpan w:val="2"/>
            <w:shd w:val="clear" w:color="auto" w:fill="auto"/>
          </w:tcPr>
          <w:p w14:paraId="0F3922D2" w14:textId="460E0407" w:rsidR="008F0821" w:rsidRPr="00137523" w:rsidRDefault="008F0821" w:rsidP="008F0821">
            <w:pPr>
              <w:jc w:val="center"/>
            </w:pPr>
            <w:r w:rsidRPr="00137523">
              <w:t>6,0</w:t>
            </w:r>
          </w:p>
        </w:tc>
        <w:tc>
          <w:tcPr>
            <w:tcW w:w="147" w:type="pct"/>
            <w:shd w:val="clear" w:color="auto" w:fill="auto"/>
          </w:tcPr>
          <w:p w14:paraId="1DF98312" w14:textId="5535B3CA" w:rsidR="008F0821" w:rsidRPr="00137523" w:rsidRDefault="008F0821" w:rsidP="008F0821">
            <w:pPr>
              <w:jc w:val="center"/>
            </w:pPr>
            <w:r w:rsidRPr="00137523">
              <w:t>-</w:t>
            </w:r>
          </w:p>
        </w:tc>
        <w:tc>
          <w:tcPr>
            <w:tcW w:w="767" w:type="pct"/>
            <w:vMerge w:val="restart"/>
            <w:shd w:val="clear" w:color="auto" w:fill="auto"/>
          </w:tcPr>
          <w:p w14:paraId="08260689" w14:textId="77777777" w:rsidR="008F0821" w:rsidRPr="00137523" w:rsidRDefault="008F0821" w:rsidP="008F0821">
            <w:r w:rsidRPr="00137523">
              <w:t>Количество замененных ламп накаливания и организаций, в которых произведена замена</w:t>
            </w:r>
          </w:p>
        </w:tc>
        <w:tc>
          <w:tcPr>
            <w:tcW w:w="366" w:type="pct"/>
            <w:vMerge w:val="restart"/>
            <w:shd w:val="clear" w:color="auto" w:fill="auto"/>
          </w:tcPr>
          <w:p w14:paraId="35D563B4" w14:textId="77777777" w:rsidR="008F0821" w:rsidRPr="00137523" w:rsidRDefault="008F0821" w:rsidP="008F0821">
            <w:r w:rsidRPr="00137523">
              <w:t>6 ед.</w:t>
            </w:r>
          </w:p>
        </w:tc>
      </w:tr>
      <w:tr w:rsidR="008F0821" w:rsidRPr="00137523" w14:paraId="41F4BBD7" w14:textId="77777777" w:rsidTr="00EB1529">
        <w:trPr>
          <w:trHeight w:val="20"/>
        </w:trPr>
        <w:tc>
          <w:tcPr>
            <w:tcW w:w="222" w:type="pct"/>
            <w:vMerge/>
            <w:shd w:val="clear" w:color="auto" w:fill="auto"/>
          </w:tcPr>
          <w:p w14:paraId="09BE166F" w14:textId="77777777" w:rsidR="008F0821" w:rsidRPr="00137523" w:rsidRDefault="008F0821" w:rsidP="008F0821"/>
        </w:tc>
        <w:tc>
          <w:tcPr>
            <w:tcW w:w="820" w:type="pct"/>
            <w:vMerge/>
            <w:shd w:val="clear" w:color="auto" w:fill="auto"/>
          </w:tcPr>
          <w:p w14:paraId="5C6F52D3" w14:textId="77777777" w:rsidR="008F0821" w:rsidRPr="00137523" w:rsidRDefault="008F0821" w:rsidP="008F0821"/>
        </w:tc>
        <w:tc>
          <w:tcPr>
            <w:tcW w:w="686" w:type="pct"/>
            <w:gridSpan w:val="3"/>
            <w:vMerge/>
            <w:shd w:val="clear" w:color="auto" w:fill="auto"/>
          </w:tcPr>
          <w:p w14:paraId="35C952D4" w14:textId="77777777" w:rsidR="008F0821" w:rsidRPr="00137523" w:rsidRDefault="008F0821" w:rsidP="008F0821">
            <w:pPr>
              <w:jc w:val="center"/>
            </w:pPr>
          </w:p>
        </w:tc>
        <w:tc>
          <w:tcPr>
            <w:tcW w:w="476" w:type="pct"/>
            <w:shd w:val="clear" w:color="auto" w:fill="auto"/>
          </w:tcPr>
          <w:p w14:paraId="077B5142" w14:textId="7C114EB3" w:rsidR="008F0821" w:rsidRPr="00137523" w:rsidRDefault="008F0821" w:rsidP="008F0821">
            <w:pPr>
              <w:jc w:val="center"/>
            </w:pPr>
            <w:r w:rsidRPr="00137523">
              <w:t>2020</w:t>
            </w:r>
          </w:p>
        </w:tc>
        <w:tc>
          <w:tcPr>
            <w:tcW w:w="389" w:type="pct"/>
            <w:gridSpan w:val="2"/>
            <w:shd w:val="clear" w:color="auto" w:fill="auto"/>
          </w:tcPr>
          <w:p w14:paraId="20E8F3F8" w14:textId="440B8E2E" w:rsidR="008F0821" w:rsidRPr="00137523" w:rsidRDefault="008F0821" w:rsidP="008F0821">
            <w:pPr>
              <w:jc w:val="center"/>
            </w:pPr>
            <w:r w:rsidRPr="00137523">
              <w:t>10,8</w:t>
            </w:r>
          </w:p>
        </w:tc>
        <w:tc>
          <w:tcPr>
            <w:tcW w:w="344" w:type="pct"/>
            <w:gridSpan w:val="2"/>
            <w:shd w:val="clear" w:color="auto" w:fill="auto"/>
          </w:tcPr>
          <w:p w14:paraId="23E44444" w14:textId="47648BA5" w:rsidR="008F0821" w:rsidRPr="00137523" w:rsidRDefault="008F0821" w:rsidP="008F0821">
            <w:pPr>
              <w:jc w:val="center"/>
            </w:pPr>
            <w:r w:rsidRPr="00137523">
              <w:t>-</w:t>
            </w:r>
          </w:p>
        </w:tc>
        <w:tc>
          <w:tcPr>
            <w:tcW w:w="390" w:type="pct"/>
            <w:gridSpan w:val="2"/>
            <w:shd w:val="clear" w:color="auto" w:fill="auto"/>
          </w:tcPr>
          <w:p w14:paraId="071BB003" w14:textId="07254C00" w:rsidR="008F0821" w:rsidRPr="00137523" w:rsidRDefault="008F0821" w:rsidP="008F0821">
            <w:pPr>
              <w:jc w:val="center"/>
            </w:pPr>
            <w:r w:rsidRPr="00137523">
              <w:t>-</w:t>
            </w:r>
          </w:p>
        </w:tc>
        <w:tc>
          <w:tcPr>
            <w:tcW w:w="393" w:type="pct"/>
            <w:gridSpan w:val="2"/>
            <w:shd w:val="clear" w:color="auto" w:fill="auto"/>
          </w:tcPr>
          <w:p w14:paraId="4C3C0542" w14:textId="28AD6446" w:rsidR="008F0821" w:rsidRPr="00137523" w:rsidRDefault="008F0821" w:rsidP="008F0821">
            <w:pPr>
              <w:jc w:val="center"/>
            </w:pPr>
            <w:r w:rsidRPr="00137523">
              <w:t>10,8</w:t>
            </w:r>
          </w:p>
        </w:tc>
        <w:tc>
          <w:tcPr>
            <w:tcW w:w="147" w:type="pct"/>
            <w:shd w:val="clear" w:color="auto" w:fill="auto"/>
          </w:tcPr>
          <w:p w14:paraId="35A28839" w14:textId="7490B47B" w:rsidR="008F0821" w:rsidRPr="00137523" w:rsidRDefault="008F0821" w:rsidP="008F0821">
            <w:pPr>
              <w:jc w:val="center"/>
            </w:pPr>
            <w:r w:rsidRPr="00137523">
              <w:t>-</w:t>
            </w:r>
          </w:p>
        </w:tc>
        <w:tc>
          <w:tcPr>
            <w:tcW w:w="767" w:type="pct"/>
            <w:vMerge/>
            <w:shd w:val="clear" w:color="auto" w:fill="auto"/>
          </w:tcPr>
          <w:p w14:paraId="3750C4FB" w14:textId="77777777" w:rsidR="008F0821" w:rsidRPr="00137523" w:rsidRDefault="008F0821" w:rsidP="008F0821"/>
        </w:tc>
        <w:tc>
          <w:tcPr>
            <w:tcW w:w="366" w:type="pct"/>
            <w:vMerge/>
            <w:shd w:val="clear" w:color="auto" w:fill="auto"/>
          </w:tcPr>
          <w:p w14:paraId="30A19598" w14:textId="77777777" w:rsidR="008F0821" w:rsidRPr="00137523" w:rsidRDefault="008F0821" w:rsidP="008F0821"/>
        </w:tc>
      </w:tr>
      <w:tr w:rsidR="008F0821" w:rsidRPr="00137523" w14:paraId="76D18986" w14:textId="77777777" w:rsidTr="00EB1529">
        <w:trPr>
          <w:trHeight w:val="20"/>
        </w:trPr>
        <w:tc>
          <w:tcPr>
            <w:tcW w:w="222" w:type="pct"/>
            <w:vMerge/>
            <w:shd w:val="clear" w:color="auto" w:fill="auto"/>
          </w:tcPr>
          <w:p w14:paraId="64D6F5DA" w14:textId="77777777" w:rsidR="008F0821" w:rsidRPr="00137523" w:rsidRDefault="008F0821" w:rsidP="008F0821"/>
        </w:tc>
        <w:tc>
          <w:tcPr>
            <w:tcW w:w="820" w:type="pct"/>
            <w:vMerge/>
            <w:shd w:val="clear" w:color="auto" w:fill="auto"/>
          </w:tcPr>
          <w:p w14:paraId="25A2A8BA" w14:textId="77777777" w:rsidR="008F0821" w:rsidRPr="00137523" w:rsidRDefault="008F0821" w:rsidP="008F0821"/>
        </w:tc>
        <w:tc>
          <w:tcPr>
            <w:tcW w:w="686" w:type="pct"/>
            <w:gridSpan w:val="3"/>
            <w:vMerge/>
            <w:shd w:val="clear" w:color="auto" w:fill="auto"/>
          </w:tcPr>
          <w:p w14:paraId="6C2FBD10" w14:textId="77777777" w:rsidR="008F0821" w:rsidRPr="00137523" w:rsidRDefault="008F0821" w:rsidP="008F0821">
            <w:pPr>
              <w:jc w:val="center"/>
            </w:pPr>
          </w:p>
        </w:tc>
        <w:tc>
          <w:tcPr>
            <w:tcW w:w="476" w:type="pct"/>
            <w:shd w:val="clear" w:color="auto" w:fill="auto"/>
          </w:tcPr>
          <w:p w14:paraId="7E74F250" w14:textId="475515DE" w:rsidR="008F0821" w:rsidRPr="00137523" w:rsidRDefault="008F0821" w:rsidP="008F0821">
            <w:pPr>
              <w:jc w:val="center"/>
            </w:pPr>
            <w:r w:rsidRPr="00137523">
              <w:t>2021</w:t>
            </w:r>
          </w:p>
        </w:tc>
        <w:tc>
          <w:tcPr>
            <w:tcW w:w="389" w:type="pct"/>
            <w:gridSpan w:val="2"/>
            <w:shd w:val="clear" w:color="auto" w:fill="auto"/>
          </w:tcPr>
          <w:p w14:paraId="6780EFA8" w14:textId="4E360C04" w:rsidR="008F0821" w:rsidRPr="00137523" w:rsidRDefault="008F0821" w:rsidP="008F0821">
            <w:pPr>
              <w:jc w:val="center"/>
            </w:pPr>
            <w:r w:rsidRPr="00137523">
              <w:t>43,0</w:t>
            </w:r>
          </w:p>
        </w:tc>
        <w:tc>
          <w:tcPr>
            <w:tcW w:w="344" w:type="pct"/>
            <w:gridSpan w:val="2"/>
            <w:shd w:val="clear" w:color="auto" w:fill="auto"/>
          </w:tcPr>
          <w:p w14:paraId="5876DEF7" w14:textId="3271F53F" w:rsidR="008F0821" w:rsidRPr="00137523" w:rsidRDefault="008F0821" w:rsidP="008F0821">
            <w:pPr>
              <w:jc w:val="center"/>
            </w:pPr>
            <w:r w:rsidRPr="00137523">
              <w:t>-</w:t>
            </w:r>
          </w:p>
        </w:tc>
        <w:tc>
          <w:tcPr>
            <w:tcW w:w="390" w:type="pct"/>
            <w:gridSpan w:val="2"/>
            <w:shd w:val="clear" w:color="auto" w:fill="auto"/>
          </w:tcPr>
          <w:p w14:paraId="635488E3" w14:textId="467E93F0" w:rsidR="008F0821" w:rsidRPr="00137523" w:rsidRDefault="008F0821" w:rsidP="008F0821">
            <w:pPr>
              <w:jc w:val="center"/>
            </w:pPr>
            <w:r w:rsidRPr="00137523">
              <w:t>-</w:t>
            </w:r>
          </w:p>
        </w:tc>
        <w:tc>
          <w:tcPr>
            <w:tcW w:w="393" w:type="pct"/>
            <w:gridSpan w:val="2"/>
            <w:shd w:val="clear" w:color="auto" w:fill="auto"/>
          </w:tcPr>
          <w:p w14:paraId="3D146087" w14:textId="31A18E45" w:rsidR="008F0821" w:rsidRPr="00137523" w:rsidRDefault="008F0821" w:rsidP="008F0821">
            <w:pPr>
              <w:jc w:val="center"/>
            </w:pPr>
            <w:r w:rsidRPr="00137523">
              <w:t>43,0</w:t>
            </w:r>
          </w:p>
        </w:tc>
        <w:tc>
          <w:tcPr>
            <w:tcW w:w="147" w:type="pct"/>
            <w:shd w:val="clear" w:color="auto" w:fill="auto"/>
          </w:tcPr>
          <w:p w14:paraId="51C802BE" w14:textId="133C9187" w:rsidR="008F0821" w:rsidRPr="00137523" w:rsidRDefault="008F0821" w:rsidP="008F0821">
            <w:pPr>
              <w:jc w:val="center"/>
            </w:pPr>
            <w:r w:rsidRPr="00137523">
              <w:t>-</w:t>
            </w:r>
          </w:p>
        </w:tc>
        <w:tc>
          <w:tcPr>
            <w:tcW w:w="767" w:type="pct"/>
            <w:vMerge/>
            <w:shd w:val="clear" w:color="auto" w:fill="auto"/>
          </w:tcPr>
          <w:p w14:paraId="011E1BDA" w14:textId="77777777" w:rsidR="008F0821" w:rsidRPr="00137523" w:rsidRDefault="008F0821" w:rsidP="008F0821"/>
        </w:tc>
        <w:tc>
          <w:tcPr>
            <w:tcW w:w="366" w:type="pct"/>
            <w:vMerge/>
            <w:shd w:val="clear" w:color="auto" w:fill="auto"/>
          </w:tcPr>
          <w:p w14:paraId="7B1F3217" w14:textId="77777777" w:rsidR="008F0821" w:rsidRPr="00137523" w:rsidRDefault="008F0821" w:rsidP="008F0821"/>
        </w:tc>
      </w:tr>
      <w:tr w:rsidR="008F0821" w:rsidRPr="00137523" w14:paraId="0F42B069" w14:textId="77777777" w:rsidTr="00EB1529">
        <w:trPr>
          <w:trHeight w:val="20"/>
        </w:trPr>
        <w:tc>
          <w:tcPr>
            <w:tcW w:w="222" w:type="pct"/>
            <w:vMerge/>
            <w:shd w:val="clear" w:color="auto" w:fill="auto"/>
          </w:tcPr>
          <w:p w14:paraId="5F95D815" w14:textId="77777777" w:rsidR="008F0821" w:rsidRPr="00137523" w:rsidRDefault="008F0821" w:rsidP="008F0821"/>
        </w:tc>
        <w:tc>
          <w:tcPr>
            <w:tcW w:w="820" w:type="pct"/>
            <w:vMerge/>
            <w:shd w:val="clear" w:color="auto" w:fill="auto"/>
          </w:tcPr>
          <w:p w14:paraId="128F87F5" w14:textId="77777777" w:rsidR="008F0821" w:rsidRPr="00137523" w:rsidRDefault="008F0821" w:rsidP="008F0821"/>
        </w:tc>
        <w:tc>
          <w:tcPr>
            <w:tcW w:w="686" w:type="pct"/>
            <w:gridSpan w:val="3"/>
            <w:vMerge/>
            <w:shd w:val="clear" w:color="auto" w:fill="auto"/>
          </w:tcPr>
          <w:p w14:paraId="275F6BD1" w14:textId="77777777" w:rsidR="008F0821" w:rsidRPr="00137523" w:rsidRDefault="008F0821" w:rsidP="008F0821">
            <w:pPr>
              <w:jc w:val="center"/>
            </w:pPr>
          </w:p>
        </w:tc>
        <w:tc>
          <w:tcPr>
            <w:tcW w:w="476" w:type="pct"/>
            <w:shd w:val="clear" w:color="auto" w:fill="auto"/>
          </w:tcPr>
          <w:p w14:paraId="12B7F20B" w14:textId="5A88D91A" w:rsidR="008F0821" w:rsidRPr="00137523" w:rsidRDefault="008F0821" w:rsidP="008F0821">
            <w:pPr>
              <w:jc w:val="center"/>
            </w:pPr>
            <w:r w:rsidRPr="00137523">
              <w:t>2022</w:t>
            </w:r>
          </w:p>
        </w:tc>
        <w:tc>
          <w:tcPr>
            <w:tcW w:w="389" w:type="pct"/>
            <w:gridSpan w:val="2"/>
            <w:shd w:val="clear" w:color="auto" w:fill="auto"/>
          </w:tcPr>
          <w:p w14:paraId="35CD3D8E" w14:textId="74A26E75" w:rsidR="008F0821" w:rsidRPr="00137523" w:rsidRDefault="008F0821" w:rsidP="008F0821">
            <w:pPr>
              <w:jc w:val="center"/>
            </w:pPr>
            <w:r>
              <w:t>35,2</w:t>
            </w:r>
          </w:p>
        </w:tc>
        <w:tc>
          <w:tcPr>
            <w:tcW w:w="344" w:type="pct"/>
            <w:gridSpan w:val="2"/>
            <w:shd w:val="clear" w:color="auto" w:fill="auto"/>
          </w:tcPr>
          <w:p w14:paraId="1DBF34D9" w14:textId="0E72B466" w:rsidR="008F0821" w:rsidRPr="00137523" w:rsidRDefault="008F0821" w:rsidP="008F0821">
            <w:pPr>
              <w:jc w:val="center"/>
            </w:pPr>
            <w:r w:rsidRPr="00137523">
              <w:t>-</w:t>
            </w:r>
          </w:p>
        </w:tc>
        <w:tc>
          <w:tcPr>
            <w:tcW w:w="390" w:type="pct"/>
            <w:gridSpan w:val="2"/>
            <w:shd w:val="clear" w:color="auto" w:fill="auto"/>
          </w:tcPr>
          <w:p w14:paraId="4B5B2E84" w14:textId="720E0BE4" w:rsidR="008F0821" w:rsidRPr="00137523" w:rsidRDefault="008F0821" w:rsidP="008F0821">
            <w:pPr>
              <w:jc w:val="center"/>
            </w:pPr>
            <w:r w:rsidRPr="00137523">
              <w:t>-</w:t>
            </w:r>
          </w:p>
        </w:tc>
        <w:tc>
          <w:tcPr>
            <w:tcW w:w="393" w:type="pct"/>
            <w:gridSpan w:val="2"/>
            <w:shd w:val="clear" w:color="auto" w:fill="auto"/>
          </w:tcPr>
          <w:p w14:paraId="041454F3" w14:textId="187F4BB3" w:rsidR="008F0821" w:rsidRPr="00137523" w:rsidRDefault="008F0821" w:rsidP="008F0821">
            <w:pPr>
              <w:jc w:val="center"/>
            </w:pPr>
            <w:r>
              <w:t>35,2</w:t>
            </w:r>
          </w:p>
        </w:tc>
        <w:tc>
          <w:tcPr>
            <w:tcW w:w="147" w:type="pct"/>
            <w:shd w:val="clear" w:color="auto" w:fill="auto"/>
          </w:tcPr>
          <w:p w14:paraId="1B0B9D56" w14:textId="00A56391" w:rsidR="008F0821" w:rsidRPr="00137523" w:rsidRDefault="008F0821" w:rsidP="008F0821">
            <w:pPr>
              <w:jc w:val="center"/>
            </w:pPr>
            <w:r w:rsidRPr="00137523">
              <w:t>-</w:t>
            </w:r>
          </w:p>
        </w:tc>
        <w:tc>
          <w:tcPr>
            <w:tcW w:w="767" w:type="pct"/>
            <w:vMerge/>
            <w:shd w:val="clear" w:color="auto" w:fill="auto"/>
          </w:tcPr>
          <w:p w14:paraId="279FA26B" w14:textId="77777777" w:rsidR="008F0821" w:rsidRPr="00137523" w:rsidRDefault="008F0821" w:rsidP="008F0821"/>
        </w:tc>
        <w:tc>
          <w:tcPr>
            <w:tcW w:w="366" w:type="pct"/>
            <w:vMerge/>
            <w:shd w:val="clear" w:color="auto" w:fill="auto"/>
          </w:tcPr>
          <w:p w14:paraId="3226A2DC" w14:textId="77777777" w:rsidR="008F0821" w:rsidRPr="00137523" w:rsidRDefault="008F0821" w:rsidP="008F0821"/>
        </w:tc>
      </w:tr>
      <w:tr w:rsidR="008F0821" w:rsidRPr="00137523" w14:paraId="1EA51FC1" w14:textId="77777777" w:rsidTr="00EB1529">
        <w:trPr>
          <w:trHeight w:val="20"/>
        </w:trPr>
        <w:tc>
          <w:tcPr>
            <w:tcW w:w="222" w:type="pct"/>
            <w:vMerge/>
            <w:shd w:val="clear" w:color="auto" w:fill="auto"/>
          </w:tcPr>
          <w:p w14:paraId="0C76617F" w14:textId="77777777" w:rsidR="008F0821" w:rsidRPr="00137523" w:rsidRDefault="008F0821" w:rsidP="008F0821"/>
        </w:tc>
        <w:tc>
          <w:tcPr>
            <w:tcW w:w="820" w:type="pct"/>
            <w:vMerge/>
            <w:shd w:val="clear" w:color="auto" w:fill="auto"/>
          </w:tcPr>
          <w:p w14:paraId="34870534" w14:textId="77777777" w:rsidR="008F0821" w:rsidRPr="00137523" w:rsidRDefault="008F0821" w:rsidP="008F0821"/>
        </w:tc>
        <w:tc>
          <w:tcPr>
            <w:tcW w:w="686" w:type="pct"/>
            <w:gridSpan w:val="3"/>
            <w:vMerge/>
            <w:shd w:val="clear" w:color="auto" w:fill="auto"/>
          </w:tcPr>
          <w:p w14:paraId="3ADF5AFB" w14:textId="77777777" w:rsidR="008F0821" w:rsidRPr="00137523" w:rsidRDefault="008F0821" w:rsidP="008F0821">
            <w:pPr>
              <w:jc w:val="center"/>
            </w:pPr>
          </w:p>
        </w:tc>
        <w:tc>
          <w:tcPr>
            <w:tcW w:w="476" w:type="pct"/>
            <w:shd w:val="clear" w:color="auto" w:fill="auto"/>
          </w:tcPr>
          <w:p w14:paraId="25B226C7" w14:textId="0BBABC44" w:rsidR="008F0821" w:rsidRPr="00137523" w:rsidRDefault="008F0821" w:rsidP="008F0821">
            <w:pPr>
              <w:jc w:val="center"/>
            </w:pPr>
            <w:r w:rsidRPr="00137523">
              <w:t>2023</w:t>
            </w:r>
          </w:p>
        </w:tc>
        <w:tc>
          <w:tcPr>
            <w:tcW w:w="389" w:type="pct"/>
            <w:gridSpan w:val="2"/>
            <w:shd w:val="clear" w:color="auto" w:fill="auto"/>
          </w:tcPr>
          <w:p w14:paraId="3E8660BB" w14:textId="78E43CC9" w:rsidR="008F0821" w:rsidRPr="00137523" w:rsidRDefault="008F0821" w:rsidP="008F0821">
            <w:pPr>
              <w:jc w:val="center"/>
            </w:pPr>
            <w:r>
              <w:t>-</w:t>
            </w:r>
          </w:p>
        </w:tc>
        <w:tc>
          <w:tcPr>
            <w:tcW w:w="344" w:type="pct"/>
            <w:gridSpan w:val="2"/>
            <w:shd w:val="clear" w:color="auto" w:fill="auto"/>
          </w:tcPr>
          <w:p w14:paraId="4439C7DD" w14:textId="46704D2A" w:rsidR="008F0821" w:rsidRPr="00137523" w:rsidRDefault="008F0821" w:rsidP="008F0821">
            <w:pPr>
              <w:jc w:val="center"/>
            </w:pPr>
            <w:r w:rsidRPr="00137523">
              <w:t>-</w:t>
            </w:r>
          </w:p>
        </w:tc>
        <w:tc>
          <w:tcPr>
            <w:tcW w:w="390" w:type="pct"/>
            <w:gridSpan w:val="2"/>
            <w:shd w:val="clear" w:color="auto" w:fill="auto"/>
          </w:tcPr>
          <w:p w14:paraId="77B552A2" w14:textId="703E1122" w:rsidR="008F0821" w:rsidRPr="00137523" w:rsidRDefault="008F0821" w:rsidP="008F0821">
            <w:pPr>
              <w:jc w:val="center"/>
            </w:pPr>
            <w:r w:rsidRPr="00137523">
              <w:t>-</w:t>
            </w:r>
          </w:p>
        </w:tc>
        <w:tc>
          <w:tcPr>
            <w:tcW w:w="393" w:type="pct"/>
            <w:gridSpan w:val="2"/>
            <w:shd w:val="clear" w:color="auto" w:fill="auto"/>
          </w:tcPr>
          <w:p w14:paraId="022FF988" w14:textId="11542A63" w:rsidR="008F0821" w:rsidRPr="00137523" w:rsidRDefault="008F0821" w:rsidP="008F0821">
            <w:pPr>
              <w:jc w:val="center"/>
            </w:pPr>
            <w:r>
              <w:t>-</w:t>
            </w:r>
          </w:p>
        </w:tc>
        <w:tc>
          <w:tcPr>
            <w:tcW w:w="147" w:type="pct"/>
            <w:shd w:val="clear" w:color="auto" w:fill="auto"/>
          </w:tcPr>
          <w:p w14:paraId="05848072" w14:textId="6AA24720" w:rsidR="008F0821" w:rsidRPr="00137523" w:rsidRDefault="008F0821" w:rsidP="008F0821">
            <w:pPr>
              <w:jc w:val="center"/>
            </w:pPr>
            <w:r w:rsidRPr="00137523">
              <w:t>-</w:t>
            </w:r>
          </w:p>
        </w:tc>
        <w:tc>
          <w:tcPr>
            <w:tcW w:w="767" w:type="pct"/>
            <w:vMerge/>
            <w:shd w:val="clear" w:color="auto" w:fill="auto"/>
          </w:tcPr>
          <w:p w14:paraId="47404512" w14:textId="77777777" w:rsidR="008F0821" w:rsidRPr="00137523" w:rsidRDefault="008F0821" w:rsidP="008F0821"/>
        </w:tc>
        <w:tc>
          <w:tcPr>
            <w:tcW w:w="366" w:type="pct"/>
            <w:vMerge/>
            <w:shd w:val="clear" w:color="auto" w:fill="auto"/>
          </w:tcPr>
          <w:p w14:paraId="07A6A218" w14:textId="77777777" w:rsidR="008F0821" w:rsidRPr="00137523" w:rsidRDefault="008F0821" w:rsidP="008F0821"/>
        </w:tc>
      </w:tr>
      <w:tr w:rsidR="008F0821" w:rsidRPr="00137523" w14:paraId="026D984C" w14:textId="77777777" w:rsidTr="00EB1529">
        <w:trPr>
          <w:trHeight w:val="20"/>
        </w:trPr>
        <w:tc>
          <w:tcPr>
            <w:tcW w:w="222" w:type="pct"/>
            <w:vMerge/>
            <w:shd w:val="clear" w:color="auto" w:fill="auto"/>
          </w:tcPr>
          <w:p w14:paraId="3FBFE8F5" w14:textId="77777777" w:rsidR="008F0821" w:rsidRPr="00137523" w:rsidRDefault="008F0821" w:rsidP="008F0821"/>
        </w:tc>
        <w:tc>
          <w:tcPr>
            <w:tcW w:w="820" w:type="pct"/>
            <w:vMerge/>
            <w:shd w:val="clear" w:color="auto" w:fill="auto"/>
          </w:tcPr>
          <w:p w14:paraId="4058E189" w14:textId="77777777" w:rsidR="008F0821" w:rsidRPr="00137523" w:rsidRDefault="008F0821" w:rsidP="008F0821"/>
        </w:tc>
        <w:tc>
          <w:tcPr>
            <w:tcW w:w="686" w:type="pct"/>
            <w:gridSpan w:val="3"/>
            <w:vMerge/>
            <w:shd w:val="clear" w:color="auto" w:fill="auto"/>
          </w:tcPr>
          <w:p w14:paraId="2CD11924" w14:textId="77777777" w:rsidR="008F0821" w:rsidRPr="00137523" w:rsidRDefault="008F0821" w:rsidP="008F0821">
            <w:pPr>
              <w:jc w:val="center"/>
            </w:pPr>
          </w:p>
        </w:tc>
        <w:tc>
          <w:tcPr>
            <w:tcW w:w="476" w:type="pct"/>
            <w:shd w:val="clear" w:color="auto" w:fill="auto"/>
          </w:tcPr>
          <w:p w14:paraId="6CBE41C8" w14:textId="11306784" w:rsidR="008F0821" w:rsidRPr="00137523" w:rsidRDefault="008F0821" w:rsidP="008F0821">
            <w:pPr>
              <w:jc w:val="center"/>
            </w:pPr>
            <w:r w:rsidRPr="00137523">
              <w:t>2024</w:t>
            </w:r>
          </w:p>
        </w:tc>
        <w:tc>
          <w:tcPr>
            <w:tcW w:w="389" w:type="pct"/>
            <w:gridSpan w:val="2"/>
            <w:shd w:val="clear" w:color="auto" w:fill="auto"/>
          </w:tcPr>
          <w:p w14:paraId="59EE8F57" w14:textId="5D688DEC" w:rsidR="008F0821" w:rsidRPr="00137523" w:rsidRDefault="008F0821" w:rsidP="008F0821">
            <w:pPr>
              <w:jc w:val="center"/>
            </w:pPr>
            <w:r>
              <w:rPr>
                <w:lang w:val="en-US"/>
              </w:rPr>
              <w:t>3</w:t>
            </w:r>
            <w:r w:rsidRPr="00137523">
              <w:t>0,0</w:t>
            </w:r>
          </w:p>
        </w:tc>
        <w:tc>
          <w:tcPr>
            <w:tcW w:w="344" w:type="pct"/>
            <w:gridSpan w:val="2"/>
            <w:shd w:val="clear" w:color="auto" w:fill="auto"/>
          </w:tcPr>
          <w:p w14:paraId="2FFDD5D9" w14:textId="0F1987A8" w:rsidR="008F0821" w:rsidRPr="00137523" w:rsidRDefault="008F0821" w:rsidP="008F0821">
            <w:pPr>
              <w:jc w:val="center"/>
            </w:pPr>
            <w:r>
              <w:t>-</w:t>
            </w:r>
          </w:p>
        </w:tc>
        <w:tc>
          <w:tcPr>
            <w:tcW w:w="390" w:type="pct"/>
            <w:gridSpan w:val="2"/>
            <w:shd w:val="clear" w:color="auto" w:fill="auto"/>
          </w:tcPr>
          <w:p w14:paraId="3801A61F" w14:textId="6175E13D" w:rsidR="008F0821" w:rsidRPr="00137523" w:rsidRDefault="008F0821" w:rsidP="008F0821">
            <w:pPr>
              <w:jc w:val="center"/>
            </w:pPr>
            <w:r>
              <w:t>-</w:t>
            </w:r>
          </w:p>
        </w:tc>
        <w:tc>
          <w:tcPr>
            <w:tcW w:w="393" w:type="pct"/>
            <w:gridSpan w:val="2"/>
            <w:shd w:val="clear" w:color="auto" w:fill="auto"/>
          </w:tcPr>
          <w:p w14:paraId="324EC742" w14:textId="2698C4ED" w:rsidR="008F0821" w:rsidRPr="00137523" w:rsidRDefault="008F0821" w:rsidP="008F0821">
            <w:pPr>
              <w:jc w:val="center"/>
            </w:pPr>
            <w:r>
              <w:rPr>
                <w:lang w:val="en-US"/>
              </w:rPr>
              <w:t>3</w:t>
            </w:r>
            <w:r w:rsidRPr="00137523">
              <w:t>0,0</w:t>
            </w:r>
          </w:p>
        </w:tc>
        <w:tc>
          <w:tcPr>
            <w:tcW w:w="147" w:type="pct"/>
            <w:shd w:val="clear" w:color="auto" w:fill="auto"/>
          </w:tcPr>
          <w:p w14:paraId="133EFA35" w14:textId="4DC7795D" w:rsidR="008F0821" w:rsidRPr="00137523" w:rsidRDefault="008F0821" w:rsidP="008F0821">
            <w:pPr>
              <w:jc w:val="center"/>
            </w:pPr>
            <w:r>
              <w:t>-</w:t>
            </w:r>
          </w:p>
        </w:tc>
        <w:tc>
          <w:tcPr>
            <w:tcW w:w="767" w:type="pct"/>
            <w:vMerge/>
            <w:shd w:val="clear" w:color="auto" w:fill="auto"/>
          </w:tcPr>
          <w:p w14:paraId="721184D0" w14:textId="77777777" w:rsidR="008F0821" w:rsidRPr="00137523" w:rsidRDefault="008F0821" w:rsidP="008F0821"/>
        </w:tc>
        <w:tc>
          <w:tcPr>
            <w:tcW w:w="366" w:type="pct"/>
            <w:vMerge/>
            <w:shd w:val="clear" w:color="auto" w:fill="auto"/>
          </w:tcPr>
          <w:p w14:paraId="25211D4B" w14:textId="77777777" w:rsidR="008F0821" w:rsidRPr="00137523" w:rsidRDefault="008F0821" w:rsidP="008F0821"/>
        </w:tc>
      </w:tr>
      <w:tr w:rsidR="008F0821" w:rsidRPr="00137523" w14:paraId="016FB7FF" w14:textId="77777777" w:rsidTr="00EB1529">
        <w:trPr>
          <w:trHeight w:val="20"/>
        </w:trPr>
        <w:tc>
          <w:tcPr>
            <w:tcW w:w="222" w:type="pct"/>
            <w:vMerge/>
            <w:shd w:val="clear" w:color="auto" w:fill="auto"/>
          </w:tcPr>
          <w:p w14:paraId="2FA5A94B" w14:textId="77777777" w:rsidR="008F0821" w:rsidRPr="00137523" w:rsidRDefault="008F0821" w:rsidP="008F0821"/>
        </w:tc>
        <w:tc>
          <w:tcPr>
            <w:tcW w:w="820" w:type="pct"/>
            <w:vMerge/>
            <w:shd w:val="clear" w:color="auto" w:fill="auto"/>
          </w:tcPr>
          <w:p w14:paraId="015C6888" w14:textId="77777777" w:rsidR="008F0821" w:rsidRPr="00137523" w:rsidRDefault="008F0821" w:rsidP="008F0821"/>
        </w:tc>
        <w:tc>
          <w:tcPr>
            <w:tcW w:w="686" w:type="pct"/>
            <w:gridSpan w:val="3"/>
            <w:vMerge/>
            <w:shd w:val="clear" w:color="auto" w:fill="auto"/>
          </w:tcPr>
          <w:p w14:paraId="5122EB6B" w14:textId="77777777" w:rsidR="008F0821" w:rsidRPr="00137523" w:rsidRDefault="008F0821" w:rsidP="008F0821">
            <w:pPr>
              <w:jc w:val="center"/>
            </w:pPr>
          </w:p>
        </w:tc>
        <w:tc>
          <w:tcPr>
            <w:tcW w:w="476" w:type="pct"/>
            <w:shd w:val="clear" w:color="auto" w:fill="auto"/>
          </w:tcPr>
          <w:p w14:paraId="43AE42AF" w14:textId="7887B747" w:rsidR="008F0821" w:rsidRPr="00137523" w:rsidRDefault="008F0821" w:rsidP="008F0821">
            <w:pPr>
              <w:jc w:val="center"/>
            </w:pPr>
            <w:r>
              <w:rPr>
                <w:lang w:val="en-US"/>
              </w:rPr>
              <w:t>2025</w:t>
            </w:r>
          </w:p>
        </w:tc>
        <w:tc>
          <w:tcPr>
            <w:tcW w:w="389" w:type="pct"/>
            <w:gridSpan w:val="2"/>
            <w:shd w:val="clear" w:color="auto" w:fill="auto"/>
          </w:tcPr>
          <w:p w14:paraId="0F411E93" w14:textId="098F1E79" w:rsidR="008F0821" w:rsidRPr="00137523" w:rsidRDefault="008F0821" w:rsidP="008F0821">
            <w:pPr>
              <w:jc w:val="center"/>
            </w:pPr>
            <w:r>
              <w:rPr>
                <w:lang w:val="en-US"/>
              </w:rPr>
              <w:t>30</w:t>
            </w:r>
            <w:r>
              <w:t>,</w:t>
            </w:r>
            <w:r>
              <w:rPr>
                <w:lang w:val="en-US"/>
              </w:rPr>
              <w:t>0</w:t>
            </w:r>
          </w:p>
        </w:tc>
        <w:tc>
          <w:tcPr>
            <w:tcW w:w="344" w:type="pct"/>
            <w:gridSpan w:val="2"/>
            <w:shd w:val="clear" w:color="auto" w:fill="auto"/>
          </w:tcPr>
          <w:p w14:paraId="503EAF90" w14:textId="5290CF37" w:rsidR="008F0821" w:rsidRPr="00137523" w:rsidRDefault="008F0821" w:rsidP="008F0821">
            <w:pPr>
              <w:jc w:val="center"/>
            </w:pPr>
            <w:r>
              <w:t>-</w:t>
            </w:r>
          </w:p>
        </w:tc>
        <w:tc>
          <w:tcPr>
            <w:tcW w:w="390" w:type="pct"/>
            <w:gridSpan w:val="2"/>
            <w:shd w:val="clear" w:color="auto" w:fill="auto"/>
          </w:tcPr>
          <w:p w14:paraId="0FE21011" w14:textId="186A40DB" w:rsidR="008F0821" w:rsidRPr="00137523" w:rsidRDefault="008F0821" w:rsidP="008F0821">
            <w:pPr>
              <w:jc w:val="center"/>
            </w:pPr>
            <w:r>
              <w:t>-</w:t>
            </w:r>
          </w:p>
        </w:tc>
        <w:tc>
          <w:tcPr>
            <w:tcW w:w="393" w:type="pct"/>
            <w:gridSpan w:val="2"/>
            <w:shd w:val="clear" w:color="auto" w:fill="auto"/>
          </w:tcPr>
          <w:p w14:paraId="6E8F0D1A" w14:textId="3F46DD29" w:rsidR="008F0821" w:rsidRPr="00137523" w:rsidRDefault="008F0821" w:rsidP="008F0821">
            <w:pPr>
              <w:jc w:val="center"/>
            </w:pPr>
            <w:r>
              <w:rPr>
                <w:lang w:val="en-US"/>
              </w:rPr>
              <w:t>30</w:t>
            </w:r>
            <w:r>
              <w:t>,</w:t>
            </w:r>
            <w:r>
              <w:rPr>
                <w:lang w:val="en-US"/>
              </w:rPr>
              <w:t>0</w:t>
            </w:r>
          </w:p>
        </w:tc>
        <w:tc>
          <w:tcPr>
            <w:tcW w:w="147" w:type="pct"/>
            <w:shd w:val="clear" w:color="auto" w:fill="auto"/>
          </w:tcPr>
          <w:p w14:paraId="00F68FBE" w14:textId="1C9F524D" w:rsidR="008F0821" w:rsidRPr="00137523" w:rsidRDefault="008F0821" w:rsidP="008F0821">
            <w:pPr>
              <w:jc w:val="center"/>
            </w:pPr>
            <w:r>
              <w:t>-</w:t>
            </w:r>
          </w:p>
        </w:tc>
        <w:tc>
          <w:tcPr>
            <w:tcW w:w="767" w:type="pct"/>
            <w:vMerge/>
            <w:shd w:val="clear" w:color="auto" w:fill="auto"/>
          </w:tcPr>
          <w:p w14:paraId="0DF511B7" w14:textId="77777777" w:rsidR="008F0821" w:rsidRPr="00137523" w:rsidRDefault="008F0821" w:rsidP="008F0821"/>
        </w:tc>
        <w:tc>
          <w:tcPr>
            <w:tcW w:w="366" w:type="pct"/>
            <w:vMerge/>
            <w:shd w:val="clear" w:color="auto" w:fill="auto"/>
          </w:tcPr>
          <w:p w14:paraId="0DB55AF9" w14:textId="77777777" w:rsidR="008F0821" w:rsidRPr="00137523" w:rsidRDefault="008F0821" w:rsidP="008F0821"/>
        </w:tc>
      </w:tr>
      <w:tr w:rsidR="008F0821" w:rsidRPr="00137523" w14:paraId="66CEA3AA" w14:textId="77777777" w:rsidTr="00EB1529">
        <w:trPr>
          <w:trHeight w:val="20"/>
        </w:trPr>
        <w:tc>
          <w:tcPr>
            <w:tcW w:w="222" w:type="pct"/>
            <w:vMerge/>
            <w:shd w:val="clear" w:color="auto" w:fill="auto"/>
          </w:tcPr>
          <w:p w14:paraId="41784B1D" w14:textId="77777777" w:rsidR="008F0821" w:rsidRPr="00137523" w:rsidRDefault="008F0821" w:rsidP="008F0821"/>
        </w:tc>
        <w:tc>
          <w:tcPr>
            <w:tcW w:w="820" w:type="pct"/>
            <w:vMerge/>
            <w:shd w:val="clear" w:color="auto" w:fill="auto"/>
          </w:tcPr>
          <w:p w14:paraId="3EE67785" w14:textId="77777777" w:rsidR="008F0821" w:rsidRPr="00137523" w:rsidRDefault="008F0821" w:rsidP="008F0821"/>
        </w:tc>
        <w:tc>
          <w:tcPr>
            <w:tcW w:w="686" w:type="pct"/>
            <w:gridSpan w:val="3"/>
            <w:vMerge/>
            <w:shd w:val="clear" w:color="auto" w:fill="auto"/>
          </w:tcPr>
          <w:p w14:paraId="2A840DF2" w14:textId="77777777" w:rsidR="008F0821" w:rsidRPr="00137523" w:rsidRDefault="008F0821" w:rsidP="008F0821">
            <w:pPr>
              <w:jc w:val="center"/>
            </w:pPr>
          </w:p>
        </w:tc>
        <w:tc>
          <w:tcPr>
            <w:tcW w:w="476" w:type="pct"/>
            <w:shd w:val="clear" w:color="auto" w:fill="auto"/>
          </w:tcPr>
          <w:p w14:paraId="2717D495" w14:textId="54E5FE11" w:rsidR="008F0821" w:rsidRPr="00137523" w:rsidRDefault="008F0821" w:rsidP="008F0821">
            <w:pPr>
              <w:jc w:val="center"/>
            </w:pPr>
            <w:r w:rsidRPr="00137523">
              <w:t>202</w:t>
            </w:r>
            <w:r>
              <w:rPr>
                <w:lang w:val="en-US"/>
              </w:rPr>
              <w:t>6</w:t>
            </w:r>
            <w:r w:rsidRPr="00137523">
              <w:t>-2030</w:t>
            </w:r>
          </w:p>
        </w:tc>
        <w:tc>
          <w:tcPr>
            <w:tcW w:w="389" w:type="pct"/>
            <w:gridSpan w:val="2"/>
            <w:shd w:val="clear" w:color="auto" w:fill="auto"/>
          </w:tcPr>
          <w:p w14:paraId="58431F89" w14:textId="30512236" w:rsidR="008F0821" w:rsidRPr="00137523" w:rsidRDefault="008F0821" w:rsidP="008F0821">
            <w:pPr>
              <w:jc w:val="center"/>
            </w:pPr>
            <w:r w:rsidRPr="00137523">
              <w:t>42,0</w:t>
            </w:r>
          </w:p>
        </w:tc>
        <w:tc>
          <w:tcPr>
            <w:tcW w:w="344" w:type="pct"/>
            <w:gridSpan w:val="2"/>
            <w:shd w:val="clear" w:color="auto" w:fill="auto"/>
          </w:tcPr>
          <w:p w14:paraId="221DA895" w14:textId="40C39F62" w:rsidR="008F0821" w:rsidRPr="00137523" w:rsidRDefault="008F0821" w:rsidP="008F0821">
            <w:pPr>
              <w:jc w:val="center"/>
            </w:pPr>
            <w:r w:rsidRPr="00137523">
              <w:t>-</w:t>
            </w:r>
          </w:p>
        </w:tc>
        <w:tc>
          <w:tcPr>
            <w:tcW w:w="390" w:type="pct"/>
            <w:gridSpan w:val="2"/>
            <w:shd w:val="clear" w:color="auto" w:fill="auto"/>
          </w:tcPr>
          <w:p w14:paraId="66D91F7D" w14:textId="72441326" w:rsidR="008F0821" w:rsidRPr="00137523" w:rsidRDefault="008F0821" w:rsidP="008F0821">
            <w:pPr>
              <w:jc w:val="center"/>
            </w:pPr>
            <w:r w:rsidRPr="00137523">
              <w:t>-</w:t>
            </w:r>
          </w:p>
        </w:tc>
        <w:tc>
          <w:tcPr>
            <w:tcW w:w="393" w:type="pct"/>
            <w:gridSpan w:val="2"/>
            <w:shd w:val="clear" w:color="auto" w:fill="auto"/>
          </w:tcPr>
          <w:p w14:paraId="3299E391" w14:textId="5DF730E3" w:rsidR="008F0821" w:rsidRPr="00137523" w:rsidRDefault="008F0821" w:rsidP="008F0821">
            <w:pPr>
              <w:jc w:val="center"/>
            </w:pPr>
            <w:r w:rsidRPr="00137523">
              <w:t>42,0</w:t>
            </w:r>
          </w:p>
        </w:tc>
        <w:tc>
          <w:tcPr>
            <w:tcW w:w="147" w:type="pct"/>
            <w:shd w:val="clear" w:color="auto" w:fill="auto"/>
          </w:tcPr>
          <w:p w14:paraId="54BBED65" w14:textId="05B77697" w:rsidR="008F0821" w:rsidRPr="00137523" w:rsidRDefault="008F0821" w:rsidP="008F0821">
            <w:pPr>
              <w:jc w:val="center"/>
            </w:pPr>
            <w:r w:rsidRPr="00137523">
              <w:t>-</w:t>
            </w:r>
          </w:p>
        </w:tc>
        <w:tc>
          <w:tcPr>
            <w:tcW w:w="767" w:type="pct"/>
            <w:vMerge/>
            <w:shd w:val="clear" w:color="auto" w:fill="auto"/>
          </w:tcPr>
          <w:p w14:paraId="488F0C9D" w14:textId="77777777" w:rsidR="008F0821" w:rsidRPr="00137523" w:rsidRDefault="008F0821" w:rsidP="008F0821"/>
        </w:tc>
        <w:tc>
          <w:tcPr>
            <w:tcW w:w="366" w:type="pct"/>
            <w:vMerge/>
            <w:shd w:val="clear" w:color="auto" w:fill="auto"/>
          </w:tcPr>
          <w:p w14:paraId="32E3C378" w14:textId="77777777" w:rsidR="008F0821" w:rsidRPr="00137523" w:rsidRDefault="008F0821" w:rsidP="008F0821"/>
        </w:tc>
      </w:tr>
      <w:tr w:rsidR="008F0821" w:rsidRPr="00137523" w14:paraId="2B8406C4" w14:textId="77777777" w:rsidTr="00EB1529">
        <w:trPr>
          <w:trHeight w:val="20"/>
        </w:trPr>
        <w:tc>
          <w:tcPr>
            <w:tcW w:w="222" w:type="pct"/>
            <w:vMerge/>
            <w:shd w:val="clear" w:color="auto" w:fill="auto"/>
          </w:tcPr>
          <w:p w14:paraId="20699F21" w14:textId="77777777" w:rsidR="008F0821" w:rsidRPr="00137523" w:rsidRDefault="008F0821" w:rsidP="008F0821"/>
        </w:tc>
        <w:tc>
          <w:tcPr>
            <w:tcW w:w="820" w:type="pct"/>
            <w:vMerge/>
            <w:shd w:val="clear" w:color="auto" w:fill="auto"/>
          </w:tcPr>
          <w:p w14:paraId="0F0A7DD2" w14:textId="77777777" w:rsidR="008F0821" w:rsidRPr="00137523" w:rsidRDefault="008F0821" w:rsidP="008F0821"/>
        </w:tc>
        <w:tc>
          <w:tcPr>
            <w:tcW w:w="686" w:type="pct"/>
            <w:gridSpan w:val="3"/>
            <w:vMerge/>
            <w:shd w:val="clear" w:color="auto" w:fill="auto"/>
          </w:tcPr>
          <w:p w14:paraId="2089AA0C" w14:textId="77777777" w:rsidR="008F0821" w:rsidRPr="00137523" w:rsidRDefault="008F0821" w:rsidP="008F0821">
            <w:pPr>
              <w:jc w:val="center"/>
            </w:pPr>
          </w:p>
        </w:tc>
        <w:tc>
          <w:tcPr>
            <w:tcW w:w="476" w:type="pct"/>
            <w:shd w:val="clear" w:color="auto" w:fill="auto"/>
          </w:tcPr>
          <w:p w14:paraId="5C4D5025" w14:textId="2D77053A" w:rsidR="008F0821" w:rsidRPr="00137523" w:rsidRDefault="008F0821" w:rsidP="008F0821">
            <w:pPr>
              <w:jc w:val="center"/>
            </w:pPr>
            <w:r w:rsidRPr="00137523">
              <w:t>2019-2030</w:t>
            </w:r>
          </w:p>
        </w:tc>
        <w:tc>
          <w:tcPr>
            <w:tcW w:w="389" w:type="pct"/>
            <w:gridSpan w:val="2"/>
            <w:shd w:val="clear" w:color="auto" w:fill="auto"/>
          </w:tcPr>
          <w:p w14:paraId="1D0887B7" w14:textId="6DD9EB63" w:rsidR="008F0821" w:rsidRPr="00137523" w:rsidRDefault="008F0821" w:rsidP="008F0821">
            <w:pPr>
              <w:jc w:val="center"/>
            </w:pPr>
            <w:r>
              <w:t>1</w:t>
            </w:r>
            <w:r>
              <w:rPr>
                <w:lang w:val="en-US"/>
              </w:rPr>
              <w:t>9</w:t>
            </w:r>
            <w:r>
              <w:t>7,0</w:t>
            </w:r>
          </w:p>
        </w:tc>
        <w:tc>
          <w:tcPr>
            <w:tcW w:w="344" w:type="pct"/>
            <w:gridSpan w:val="2"/>
            <w:shd w:val="clear" w:color="auto" w:fill="auto"/>
          </w:tcPr>
          <w:p w14:paraId="6B4B3D03" w14:textId="0B6A5CF1" w:rsidR="008F0821" w:rsidRPr="00137523" w:rsidRDefault="008F0821" w:rsidP="008F0821">
            <w:pPr>
              <w:jc w:val="center"/>
            </w:pPr>
            <w:r w:rsidRPr="00137523">
              <w:t>-</w:t>
            </w:r>
          </w:p>
        </w:tc>
        <w:tc>
          <w:tcPr>
            <w:tcW w:w="390" w:type="pct"/>
            <w:gridSpan w:val="2"/>
            <w:shd w:val="clear" w:color="auto" w:fill="auto"/>
          </w:tcPr>
          <w:p w14:paraId="40708B82" w14:textId="5E93C0CE" w:rsidR="008F0821" w:rsidRPr="00137523" w:rsidRDefault="008F0821" w:rsidP="008F0821">
            <w:pPr>
              <w:jc w:val="center"/>
            </w:pPr>
            <w:r w:rsidRPr="00137523">
              <w:t>-</w:t>
            </w:r>
          </w:p>
        </w:tc>
        <w:tc>
          <w:tcPr>
            <w:tcW w:w="393" w:type="pct"/>
            <w:gridSpan w:val="2"/>
            <w:shd w:val="clear" w:color="auto" w:fill="auto"/>
          </w:tcPr>
          <w:p w14:paraId="38A4D7F6" w14:textId="0E95F0F6" w:rsidR="008F0821" w:rsidRPr="00137523" w:rsidRDefault="008F0821" w:rsidP="008F0821">
            <w:pPr>
              <w:jc w:val="center"/>
            </w:pPr>
            <w:r>
              <w:t>1</w:t>
            </w:r>
            <w:r>
              <w:rPr>
                <w:lang w:val="en-US"/>
              </w:rPr>
              <w:t>9</w:t>
            </w:r>
            <w:r>
              <w:t>7,0</w:t>
            </w:r>
          </w:p>
        </w:tc>
        <w:tc>
          <w:tcPr>
            <w:tcW w:w="147" w:type="pct"/>
            <w:shd w:val="clear" w:color="auto" w:fill="auto"/>
          </w:tcPr>
          <w:p w14:paraId="26FDDB20" w14:textId="0F9737B4" w:rsidR="008F0821" w:rsidRPr="00137523" w:rsidRDefault="008F0821" w:rsidP="008F0821">
            <w:pPr>
              <w:jc w:val="center"/>
            </w:pPr>
            <w:r w:rsidRPr="00137523">
              <w:t>-</w:t>
            </w:r>
          </w:p>
        </w:tc>
        <w:tc>
          <w:tcPr>
            <w:tcW w:w="767" w:type="pct"/>
            <w:vMerge/>
            <w:shd w:val="clear" w:color="auto" w:fill="auto"/>
          </w:tcPr>
          <w:p w14:paraId="73CC1D88" w14:textId="77777777" w:rsidR="008F0821" w:rsidRPr="00137523" w:rsidRDefault="008F0821" w:rsidP="008F0821"/>
        </w:tc>
        <w:tc>
          <w:tcPr>
            <w:tcW w:w="366" w:type="pct"/>
            <w:vMerge/>
            <w:shd w:val="clear" w:color="auto" w:fill="auto"/>
          </w:tcPr>
          <w:p w14:paraId="7895F279" w14:textId="77777777" w:rsidR="008F0821" w:rsidRPr="00137523" w:rsidRDefault="008F0821" w:rsidP="008F0821"/>
        </w:tc>
      </w:tr>
      <w:tr w:rsidR="008F0821" w:rsidRPr="00137523" w14:paraId="53AEACD3" w14:textId="77777777" w:rsidTr="00EB1529">
        <w:trPr>
          <w:trHeight w:val="20"/>
        </w:trPr>
        <w:tc>
          <w:tcPr>
            <w:tcW w:w="222" w:type="pct"/>
            <w:vMerge w:val="restart"/>
            <w:shd w:val="clear" w:color="auto" w:fill="auto"/>
          </w:tcPr>
          <w:p w14:paraId="03045BF5" w14:textId="77777777" w:rsidR="008F0821" w:rsidRPr="00137523" w:rsidRDefault="008F0821" w:rsidP="008F0821">
            <w:r w:rsidRPr="00137523">
              <w:t>3.5.</w:t>
            </w:r>
          </w:p>
        </w:tc>
        <w:tc>
          <w:tcPr>
            <w:tcW w:w="820" w:type="pct"/>
            <w:vMerge w:val="restart"/>
            <w:shd w:val="clear" w:color="auto" w:fill="auto"/>
          </w:tcPr>
          <w:p w14:paraId="594875CF" w14:textId="4B1CCAEB" w:rsidR="008F0821" w:rsidRPr="00137523" w:rsidRDefault="008F0821" w:rsidP="008F0821">
            <w:r w:rsidRPr="00137523">
              <w:t>Повышение энергетической эффективности систем коммунальной инфраструктуры</w:t>
            </w:r>
          </w:p>
        </w:tc>
        <w:tc>
          <w:tcPr>
            <w:tcW w:w="686" w:type="pct"/>
            <w:gridSpan w:val="3"/>
            <w:vMerge w:val="restart"/>
            <w:shd w:val="clear" w:color="auto" w:fill="auto"/>
          </w:tcPr>
          <w:p w14:paraId="7E017BBF" w14:textId="77777777" w:rsidR="008F0821" w:rsidRDefault="008F0821" w:rsidP="008F0821">
            <w:pPr>
              <w:jc w:val="center"/>
            </w:pPr>
            <w:r w:rsidRPr="00137523">
              <w:t xml:space="preserve">Управление территориального развития и обустройства </w:t>
            </w:r>
          </w:p>
          <w:p w14:paraId="6FAFECD0" w14:textId="77777777" w:rsidR="008F0821" w:rsidRDefault="008F0821" w:rsidP="008F0821">
            <w:pPr>
              <w:jc w:val="center"/>
            </w:pPr>
          </w:p>
          <w:p w14:paraId="4BDC5BB2" w14:textId="19F5399D" w:rsidR="008F0821" w:rsidRPr="00137523" w:rsidRDefault="008F0821" w:rsidP="008F0821">
            <w:pPr>
              <w:jc w:val="center"/>
            </w:pPr>
            <w:r w:rsidRPr="00137523">
              <w:t>Отдел культуры</w:t>
            </w:r>
          </w:p>
        </w:tc>
        <w:tc>
          <w:tcPr>
            <w:tcW w:w="476" w:type="pct"/>
            <w:shd w:val="clear" w:color="auto" w:fill="auto"/>
          </w:tcPr>
          <w:p w14:paraId="5FB68FCF" w14:textId="77777777" w:rsidR="008F0821" w:rsidRPr="00137523" w:rsidRDefault="008F0821" w:rsidP="008F0821">
            <w:pPr>
              <w:jc w:val="center"/>
            </w:pPr>
            <w:r w:rsidRPr="00137523">
              <w:t>2019</w:t>
            </w:r>
          </w:p>
        </w:tc>
        <w:tc>
          <w:tcPr>
            <w:tcW w:w="389" w:type="pct"/>
            <w:gridSpan w:val="2"/>
            <w:shd w:val="clear" w:color="auto" w:fill="auto"/>
          </w:tcPr>
          <w:p w14:paraId="79B7D15C" w14:textId="77777777" w:rsidR="008F0821" w:rsidRPr="00137523" w:rsidRDefault="008F0821" w:rsidP="008F0821">
            <w:pPr>
              <w:jc w:val="center"/>
            </w:pPr>
            <w:r w:rsidRPr="00137523">
              <w:t>-</w:t>
            </w:r>
          </w:p>
        </w:tc>
        <w:tc>
          <w:tcPr>
            <w:tcW w:w="344" w:type="pct"/>
            <w:gridSpan w:val="2"/>
            <w:shd w:val="clear" w:color="auto" w:fill="auto"/>
          </w:tcPr>
          <w:p w14:paraId="1BE7BC79" w14:textId="77777777" w:rsidR="008F0821" w:rsidRPr="00137523" w:rsidRDefault="008F0821" w:rsidP="008F0821">
            <w:pPr>
              <w:jc w:val="center"/>
            </w:pPr>
            <w:r w:rsidRPr="00137523">
              <w:t>-</w:t>
            </w:r>
          </w:p>
        </w:tc>
        <w:tc>
          <w:tcPr>
            <w:tcW w:w="390" w:type="pct"/>
            <w:gridSpan w:val="2"/>
            <w:shd w:val="clear" w:color="auto" w:fill="auto"/>
          </w:tcPr>
          <w:p w14:paraId="24361FC9" w14:textId="77777777" w:rsidR="008F0821" w:rsidRPr="00137523" w:rsidRDefault="008F0821" w:rsidP="008F0821">
            <w:pPr>
              <w:jc w:val="center"/>
            </w:pPr>
            <w:r w:rsidRPr="00137523">
              <w:t>-</w:t>
            </w:r>
          </w:p>
        </w:tc>
        <w:tc>
          <w:tcPr>
            <w:tcW w:w="393" w:type="pct"/>
            <w:gridSpan w:val="2"/>
            <w:shd w:val="clear" w:color="auto" w:fill="auto"/>
          </w:tcPr>
          <w:p w14:paraId="4B6E33D7" w14:textId="77777777" w:rsidR="008F0821" w:rsidRPr="00137523" w:rsidRDefault="008F0821" w:rsidP="008F0821">
            <w:pPr>
              <w:jc w:val="center"/>
            </w:pPr>
            <w:r w:rsidRPr="00137523">
              <w:t>-</w:t>
            </w:r>
          </w:p>
        </w:tc>
        <w:tc>
          <w:tcPr>
            <w:tcW w:w="147" w:type="pct"/>
            <w:shd w:val="clear" w:color="auto" w:fill="auto"/>
          </w:tcPr>
          <w:p w14:paraId="5DC7A66E" w14:textId="77777777" w:rsidR="008F0821" w:rsidRPr="00137523" w:rsidRDefault="008F0821" w:rsidP="008F0821">
            <w:pPr>
              <w:jc w:val="center"/>
            </w:pPr>
            <w:r w:rsidRPr="00137523">
              <w:t>-</w:t>
            </w:r>
          </w:p>
        </w:tc>
        <w:tc>
          <w:tcPr>
            <w:tcW w:w="767" w:type="pct"/>
            <w:vMerge w:val="restart"/>
            <w:shd w:val="clear" w:color="auto" w:fill="auto"/>
          </w:tcPr>
          <w:p w14:paraId="4F48B64E" w14:textId="77777777" w:rsidR="008F0821" w:rsidRPr="00137523" w:rsidRDefault="008F0821" w:rsidP="008F0821"/>
        </w:tc>
        <w:tc>
          <w:tcPr>
            <w:tcW w:w="366" w:type="pct"/>
            <w:vMerge w:val="restart"/>
            <w:shd w:val="clear" w:color="auto" w:fill="auto"/>
          </w:tcPr>
          <w:p w14:paraId="3386C134" w14:textId="77777777" w:rsidR="008F0821" w:rsidRPr="00137523" w:rsidRDefault="008F0821" w:rsidP="008F0821"/>
        </w:tc>
      </w:tr>
      <w:tr w:rsidR="008F0821" w:rsidRPr="00137523" w14:paraId="570F0647" w14:textId="77777777" w:rsidTr="00EB1529">
        <w:trPr>
          <w:trHeight w:val="20"/>
        </w:trPr>
        <w:tc>
          <w:tcPr>
            <w:tcW w:w="222" w:type="pct"/>
            <w:vMerge/>
            <w:shd w:val="clear" w:color="auto" w:fill="auto"/>
          </w:tcPr>
          <w:p w14:paraId="6F28F8AF" w14:textId="77777777" w:rsidR="008F0821" w:rsidRPr="00137523" w:rsidRDefault="008F0821" w:rsidP="008F0821"/>
        </w:tc>
        <w:tc>
          <w:tcPr>
            <w:tcW w:w="820" w:type="pct"/>
            <w:vMerge/>
            <w:shd w:val="clear" w:color="auto" w:fill="auto"/>
          </w:tcPr>
          <w:p w14:paraId="11D95035" w14:textId="77777777" w:rsidR="008F0821" w:rsidRPr="00137523" w:rsidRDefault="008F0821" w:rsidP="008F0821"/>
        </w:tc>
        <w:tc>
          <w:tcPr>
            <w:tcW w:w="686" w:type="pct"/>
            <w:gridSpan w:val="3"/>
            <w:vMerge/>
            <w:shd w:val="clear" w:color="auto" w:fill="auto"/>
          </w:tcPr>
          <w:p w14:paraId="58E6B3D4" w14:textId="77777777" w:rsidR="008F0821" w:rsidRPr="00137523" w:rsidRDefault="008F0821" w:rsidP="008F0821">
            <w:pPr>
              <w:jc w:val="center"/>
            </w:pPr>
          </w:p>
        </w:tc>
        <w:tc>
          <w:tcPr>
            <w:tcW w:w="476" w:type="pct"/>
            <w:shd w:val="clear" w:color="auto" w:fill="auto"/>
          </w:tcPr>
          <w:p w14:paraId="258DBD29" w14:textId="77777777" w:rsidR="008F0821" w:rsidRPr="00137523" w:rsidRDefault="008F0821" w:rsidP="008F0821">
            <w:pPr>
              <w:jc w:val="center"/>
            </w:pPr>
            <w:r w:rsidRPr="00137523">
              <w:t>2020</w:t>
            </w:r>
          </w:p>
        </w:tc>
        <w:tc>
          <w:tcPr>
            <w:tcW w:w="389" w:type="pct"/>
            <w:gridSpan w:val="2"/>
            <w:shd w:val="clear" w:color="auto" w:fill="auto"/>
          </w:tcPr>
          <w:p w14:paraId="499E8C03" w14:textId="77777777" w:rsidR="008F0821" w:rsidRPr="00137523" w:rsidRDefault="008F0821" w:rsidP="008F0821">
            <w:pPr>
              <w:jc w:val="center"/>
            </w:pPr>
            <w:r w:rsidRPr="00137523">
              <w:t>-</w:t>
            </w:r>
          </w:p>
        </w:tc>
        <w:tc>
          <w:tcPr>
            <w:tcW w:w="344" w:type="pct"/>
            <w:gridSpan w:val="2"/>
            <w:shd w:val="clear" w:color="auto" w:fill="auto"/>
          </w:tcPr>
          <w:p w14:paraId="626E18D1" w14:textId="77777777" w:rsidR="008F0821" w:rsidRPr="00137523" w:rsidRDefault="008F0821" w:rsidP="008F0821">
            <w:pPr>
              <w:jc w:val="center"/>
            </w:pPr>
            <w:r w:rsidRPr="00137523">
              <w:t>-</w:t>
            </w:r>
          </w:p>
        </w:tc>
        <w:tc>
          <w:tcPr>
            <w:tcW w:w="390" w:type="pct"/>
            <w:gridSpan w:val="2"/>
            <w:shd w:val="clear" w:color="auto" w:fill="auto"/>
          </w:tcPr>
          <w:p w14:paraId="34BAFFF0" w14:textId="77777777" w:rsidR="008F0821" w:rsidRPr="00137523" w:rsidRDefault="008F0821" w:rsidP="008F0821">
            <w:pPr>
              <w:jc w:val="center"/>
            </w:pPr>
            <w:r w:rsidRPr="00137523">
              <w:t>-</w:t>
            </w:r>
          </w:p>
        </w:tc>
        <w:tc>
          <w:tcPr>
            <w:tcW w:w="393" w:type="pct"/>
            <w:gridSpan w:val="2"/>
            <w:shd w:val="clear" w:color="auto" w:fill="auto"/>
          </w:tcPr>
          <w:p w14:paraId="04F97741" w14:textId="77777777" w:rsidR="008F0821" w:rsidRPr="00137523" w:rsidRDefault="008F0821" w:rsidP="008F0821">
            <w:pPr>
              <w:jc w:val="center"/>
            </w:pPr>
            <w:r w:rsidRPr="00137523">
              <w:t>-</w:t>
            </w:r>
          </w:p>
        </w:tc>
        <w:tc>
          <w:tcPr>
            <w:tcW w:w="147" w:type="pct"/>
            <w:shd w:val="clear" w:color="auto" w:fill="auto"/>
          </w:tcPr>
          <w:p w14:paraId="71609CA7" w14:textId="77777777" w:rsidR="008F0821" w:rsidRPr="00137523" w:rsidRDefault="008F0821" w:rsidP="008F0821">
            <w:pPr>
              <w:jc w:val="center"/>
            </w:pPr>
            <w:r w:rsidRPr="00137523">
              <w:t>-</w:t>
            </w:r>
          </w:p>
        </w:tc>
        <w:tc>
          <w:tcPr>
            <w:tcW w:w="767" w:type="pct"/>
            <w:vMerge/>
            <w:shd w:val="clear" w:color="auto" w:fill="auto"/>
          </w:tcPr>
          <w:p w14:paraId="22669AAC" w14:textId="77777777" w:rsidR="008F0821" w:rsidRPr="00137523" w:rsidRDefault="008F0821" w:rsidP="008F0821"/>
        </w:tc>
        <w:tc>
          <w:tcPr>
            <w:tcW w:w="366" w:type="pct"/>
            <w:vMerge/>
            <w:shd w:val="clear" w:color="auto" w:fill="auto"/>
          </w:tcPr>
          <w:p w14:paraId="55487074" w14:textId="77777777" w:rsidR="008F0821" w:rsidRPr="00137523" w:rsidRDefault="008F0821" w:rsidP="008F0821"/>
        </w:tc>
      </w:tr>
      <w:tr w:rsidR="008F0821" w:rsidRPr="00137523" w14:paraId="4125AFD0" w14:textId="77777777" w:rsidTr="00EB1529">
        <w:trPr>
          <w:trHeight w:val="20"/>
        </w:trPr>
        <w:tc>
          <w:tcPr>
            <w:tcW w:w="222" w:type="pct"/>
            <w:vMerge/>
            <w:shd w:val="clear" w:color="auto" w:fill="auto"/>
          </w:tcPr>
          <w:p w14:paraId="7670C076" w14:textId="77777777" w:rsidR="008F0821" w:rsidRPr="00137523" w:rsidRDefault="008F0821" w:rsidP="008F0821"/>
        </w:tc>
        <w:tc>
          <w:tcPr>
            <w:tcW w:w="820" w:type="pct"/>
            <w:vMerge/>
            <w:shd w:val="clear" w:color="auto" w:fill="auto"/>
          </w:tcPr>
          <w:p w14:paraId="5E945392" w14:textId="77777777" w:rsidR="008F0821" w:rsidRPr="00137523" w:rsidRDefault="008F0821" w:rsidP="008F0821"/>
        </w:tc>
        <w:tc>
          <w:tcPr>
            <w:tcW w:w="686" w:type="pct"/>
            <w:gridSpan w:val="3"/>
            <w:vMerge/>
            <w:shd w:val="clear" w:color="auto" w:fill="auto"/>
          </w:tcPr>
          <w:p w14:paraId="7B56E6AC" w14:textId="77777777" w:rsidR="008F0821" w:rsidRPr="00137523" w:rsidRDefault="008F0821" w:rsidP="008F0821">
            <w:pPr>
              <w:jc w:val="center"/>
            </w:pPr>
          </w:p>
        </w:tc>
        <w:tc>
          <w:tcPr>
            <w:tcW w:w="476" w:type="pct"/>
            <w:shd w:val="clear" w:color="auto" w:fill="auto"/>
          </w:tcPr>
          <w:p w14:paraId="4FDC3E22" w14:textId="77777777" w:rsidR="008F0821" w:rsidRPr="00137523" w:rsidRDefault="008F0821" w:rsidP="008F0821">
            <w:pPr>
              <w:jc w:val="center"/>
            </w:pPr>
            <w:r w:rsidRPr="00137523">
              <w:t>2021</w:t>
            </w:r>
          </w:p>
        </w:tc>
        <w:tc>
          <w:tcPr>
            <w:tcW w:w="389" w:type="pct"/>
            <w:gridSpan w:val="2"/>
            <w:shd w:val="clear" w:color="auto" w:fill="auto"/>
          </w:tcPr>
          <w:p w14:paraId="4F487CB0" w14:textId="77777777" w:rsidR="008F0821" w:rsidRPr="00137523" w:rsidRDefault="008F0821" w:rsidP="008F0821">
            <w:pPr>
              <w:jc w:val="center"/>
            </w:pPr>
            <w:r w:rsidRPr="00137523">
              <w:t>38,7</w:t>
            </w:r>
          </w:p>
        </w:tc>
        <w:tc>
          <w:tcPr>
            <w:tcW w:w="344" w:type="pct"/>
            <w:gridSpan w:val="2"/>
            <w:shd w:val="clear" w:color="auto" w:fill="auto"/>
          </w:tcPr>
          <w:p w14:paraId="2AE439B7" w14:textId="77777777" w:rsidR="008F0821" w:rsidRPr="00137523" w:rsidRDefault="008F0821" w:rsidP="008F0821">
            <w:pPr>
              <w:jc w:val="center"/>
            </w:pPr>
            <w:r w:rsidRPr="00137523">
              <w:t>-</w:t>
            </w:r>
          </w:p>
        </w:tc>
        <w:tc>
          <w:tcPr>
            <w:tcW w:w="390" w:type="pct"/>
            <w:gridSpan w:val="2"/>
            <w:shd w:val="clear" w:color="auto" w:fill="auto"/>
          </w:tcPr>
          <w:p w14:paraId="1086E9CA" w14:textId="77777777" w:rsidR="008F0821" w:rsidRPr="00137523" w:rsidRDefault="008F0821" w:rsidP="008F0821">
            <w:pPr>
              <w:jc w:val="center"/>
            </w:pPr>
            <w:r w:rsidRPr="00137523">
              <w:t>-</w:t>
            </w:r>
          </w:p>
        </w:tc>
        <w:tc>
          <w:tcPr>
            <w:tcW w:w="393" w:type="pct"/>
            <w:gridSpan w:val="2"/>
            <w:shd w:val="clear" w:color="auto" w:fill="auto"/>
          </w:tcPr>
          <w:p w14:paraId="22C3A8BA" w14:textId="1EA20960" w:rsidR="008F0821" w:rsidRPr="00137523" w:rsidRDefault="008F0821" w:rsidP="008F0821">
            <w:pPr>
              <w:jc w:val="center"/>
            </w:pPr>
            <w:r w:rsidRPr="00137523">
              <w:t>38,7</w:t>
            </w:r>
          </w:p>
        </w:tc>
        <w:tc>
          <w:tcPr>
            <w:tcW w:w="147" w:type="pct"/>
            <w:shd w:val="clear" w:color="auto" w:fill="auto"/>
          </w:tcPr>
          <w:p w14:paraId="472C9FD7" w14:textId="77777777" w:rsidR="008F0821" w:rsidRPr="00137523" w:rsidRDefault="008F0821" w:rsidP="008F0821">
            <w:pPr>
              <w:jc w:val="center"/>
            </w:pPr>
            <w:r w:rsidRPr="00137523">
              <w:t>-</w:t>
            </w:r>
          </w:p>
        </w:tc>
        <w:tc>
          <w:tcPr>
            <w:tcW w:w="767" w:type="pct"/>
            <w:vMerge/>
            <w:shd w:val="clear" w:color="auto" w:fill="auto"/>
          </w:tcPr>
          <w:p w14:paraId="15FCE4C2" w14:textId="77777777" w:rsidR="008F0821" w:rsidRPr="00137523" w:rsidRDefault="008F0821" w:rsidP="008F0821"/>
        </w:tc>
        <w:tc>
          <w:tcPr>
            <w:tcW w:w="366" w:type="pct"/>
            <w:vMerge/>
            <w:shd w:val="clear" w:color="auto" w:fill="auto"/>
          </w:tcPr>
          <w:p w14:paraId="21E09E4D" w14:textId="77777777" w:rsidR="008F0821" w:rsidRPr="00137523" w:rsidRDefault="008F0821" w:rsidP="008F0821"/>
        </w:tc>
      </w:tr>
      <w:tr w:rsidR="008F0821" w:rsidRPr="00137523" w14:paraId="122F9AEC" w14:textId="77777777" w:rsidTr="00EB1529">
        <w:trPr>
          <w:trHeight w:val="20"/>
        </w:trPr>
        <w:tc>
          <w:tcPr>
            <w:tcW w:w="222" w:type="pct"/>
            <w:vMerge/>
            <w:shd w:val="clear" w:color="auto" w:fill="auto"/>
          </w:tcPr>
          <w:p w14:paraId="5DD68F1C" w14:textId="77777777" w:rsidR="008F0821" w:rsidRPr="00137523" w:rsidRDefault="008F0821" w:rsidP="008F0821"/>
        </w:tc>
        <w:tc>
          <w:tcPr>
            <w:tcW w:w="820" w:type="pct"/>
            <w:vMerge/>
            <w:shd w:val="clear" w:color="auto" w:fill="auto"/>
          </w:tcPr>
          <w:p w14:paraId="0B3D0921" w14:textId="77777777" w:rsidR="008F0821" w:rsidRPr="00137523" w:rsidRDefault="008F0821" w:rsidP="008F0821"/>
        </w:tc>
        <w:tc>
          <w:tcPr>
            <w:tcW w:w="686" w:type="pct"/>
            <w:gridSpan w:val="3"/>
            <w:vMerge/>
            <w:shd w:val="clear" w:color="auto" w:fill="auto"/>
          </w:tcPr>
          <w:p w14:paraId="3F93F64E" w14:textId="77777777" w:rsidR="008F0821" w:rsidRPr="00137523" w:rsidRDefault="008F0821" w:rsidP="008F0821">
            <w:pPr>
              <w:jc w:val="center"/>
            </w:pPr>
          </w:p>
        </w:tc>
        <w:tc>
          <w:tcPr>
            <w:tcW w:w="476" w:type="pct"/>
            <w:shd w:val="clear" w:color="auto" w:fill="auto"/>
          </w:tcPr>
          <w:p w14:paraId="2A5CD478" w14:textId="77777777" w:rsidR="008F0821" w:rsidRPr="00137523" w:rsidRDefault="008F0821" w:rsidP="008F0821">
            <w:pPr>
              <w:jc w:val="center"/>
            </w:pPr>
            <w:r w:rsidRPr="00137523">
              <w:t>2022</w:t>
            </w:r>
          </w:p>
        </w:tc>
        <w:tc>
          <w:tcPr>
            <w:tcW w:w="389" w:type="pct"/>
            <w:gridSpan w:val="2"/>
            <w:shd w:val="clear" w:color="auto" w:fill="auto"/>
          </w:tcPr>
          <w:p w14:paraId="464FDA08" w14:textId="2B04371D" w:rsidR="008F0821" w:rsidRPr="00137523" w:rsidRDefault="008F0821" w:rsidP="008F0821">
            <w:pPr>
              <w:jc w:val="center"/>
            </w:pPr>
            <w:r>
              <w:t>102,1</w:t>
            </w:r>
          </w:p>
        </w:tc>
        <w:tc>
          <w:tcPr>
            <w:tcW w:w="344" w:type="pct"/>
            <w:gridSpan w:val="2"/>
            <w:shd w:val="clear" w:color="auto" w:fill="auto"/>
          </w:tcPr>
          <w:p w14:paraId="006C47F7" w14:textId="77777777" w:rsidR="008F0821" w:rsidRPr="00137523" w:rsidRDefault="008F0821" w:rsidP="008F0821">
            <w:pPr>
              <w:jc w:val="center"/>
            </w:pPr>
            <w:r w:rsidRPr="00137523">
              <w:t>-</w:t>
            </w:r>
          </w:p>
        </w:tc>
        <w:tc>
          <w:tcPr>
            <w:tcW w:w="390" w:type="pct"/>
            <w:gridSpan w:val="2"/>
            <w:shd w:val="clear" w:color="auto" w:fill="auto"/>
          </w:tcPr>
          <w:p w14:paraId="55118727" w14:textId="77777777" w:rsidR="008F0821" w:rsidRPr="00137523" w:rsidRDefault="008F0821" w:rsidP="008F0821">
            <w:pPr>
              <w:jc w:val="center"/>
            </w:pPr>
            <w:r w:rsidRPr="00137523">
              <w:t>-</w:t>
            </w:r>
          </w:p>
        </w:tc>
        <w:tc>
          <w:tcPr>
            <w:tcW w:w="393" w:type="pct"/>
            <w:gridSpan w:val="2"/>
            <w:shd w:val="clear" w:color="auto" w:fill="auto"/>
          </w:tcPr>
          <w:p w14:paraId="1C7AB465" w14:textId="5D782459" w:rsidR="008F0821" w:rsidRPr="00137523" w:rsidRDefault="008F0821" w:rsidP="008F0821">
            <w:pPr>
              <w:jc w:val="center"/>
            </w:pPr>
            <w:r>
              <w:t>102,1</w:t>
            </w:r>
          </w:p>
        </w:tc>
        <w:tc>
          <w:tcPr>
            <w:tcW w:w="147" w:type="pct"/>
            <w:shd w:val="clear" w:color="auto" w:fill="auto"/>
          </w:tcPr>
          <w:p w14:paraId="2A6741BD" w14:textId="77777777" w:rsidR="008F0821" w:rsidRPr="00137523" w:rsidRDefault="008F0821" w:rsidP="008F0821">
            <w:pPr>
              <w:jc w:val="center"/>
            </w:pPr>
            <w:r w:rsidRPr="00137523">
              <w:t>-</w:t>
            </w:r>
          </w:p>
        </w:tc>
        <w:tc>
          <w:tcPr>
            <w:tcW w:w="767" w:type="pct"/>
            <w:vMerge/>
            <w:shd w:val="clear" w:color="auto" w:fill="auto"/>
          </w:tcPr>
          <w:p w14:paraId="5651A83B" w14:textId="77777777" w:rsidR="008F0821" w:rsidRPr="00137523" w:rsidRDefault="008F0821" w:rsidP="008F0821"/>
        </w:tc>
        <w:tc>
          <w:tcPr>
            <w:tcW w:w="366" w:type="pct"/>
            <w:vMerge/>
            <w:shd w:val="clear" w:color="auto" w:fill="auto"/>
          </w:tcPr>
          <w:p w14:paraId="15AFBE98" w14:textId="77777777" w:rsidR="008F0821" w:rsidRPr="00137523" w:rsidRDefault="008F0821" w:rsidP="008F0821"/>
        </w:tc>
      </w:tr>
      <w:tr w:rsidR="008F0821" w:rsidRPr="00137523" w14:paraId="7FB439A9" w14:textId="77777777" w:rsidTr="00EB1529">
        <w:trPr>
          <w:trHeight w:val="20"/>
        </w:trPr>
        <w:tc>
          <w:tcPr>
            <w:tcW w:w="222" w:type="pct"/>
            <w:vMerge/>
            <w:shd w:val="clear" w:color="auto" w:fill="auto"/>
          </w:tcPr>
          <w:p w14:paraId="47571112" w14:textId="77777777" w:rsidR="008F0821" w:rsidRPr="00137523" w:rsidRDefault="008F0821" w:rsidP="008F0821"/>
        </w:tc>
        <w:tc>
          <w:tcPr>
            <w:tcW w:w="820" w:type="pct"/>
            <w:vMerge/>
            <w:shd w:val="clear" w:color="auto" w:fill="auto"/>
          </w:tcPr>
          <w:p w14:paraId="7236C85C" w14:textId="77777777" w:rsidR="008F0821" w:rsidRPr="00137523" w:rsidRDefault="008F0821" w:rsidP="008F0821"/>
        </w:tc>
        <w:tc>
          <w:tcPr>
            <w:tcW w:w="686" w:type="pct"/>
            <w:gridSpan w:val="3"/>
            <w:vMerge/>
            <w:shd w:val="clear" w:color="auto" w:fill="auto"/>
          </w:tcPr>
          <w:p w14:paraId="3AB1760C" w14:textId="77777777" w:rsidR="008F0821" w:rsidRPr="00137523" w:rsidRDefault="008F0821" w:rsidP="008F0821">
            <w:pPr>
              <w:jc w:val="center"/>
            </w:pPr>
          </w:p>
        </w:tc>
        <w:tc>
          <w:tcPr>
            <w:tcW w:w="476" w:type="pct"/>
            <w:shd w:val="clear" w:color="auto" w:fill="auto"/>
          </w:tcPr>
          <w:p w14:paraId="450A7151" w14:textId="77777777" w:rsidR="008F0821" w:rsidRPr="00137523" w:rsidRDefault="008F0821" w:rsidP="008F0821">
            <w:pPr>
              <w:jc w:val="center"/>
            </w:pPr>
            <w:r w:rsidRPr="00137523">
              <w:t>2023</w:t>
            </w:r>
          </w:p>
        </w:tc>
        <w:tc>
          <w:tcPr>
            <w:tcW w:w="389" w:type="pct"/>
            <w:gridSpan w:val="2"/>
            <w:shd w:val="clear" w:color="auto" w:fill="auto"/>
          </w:tcPr>
          <w:p w14:paraId="3CAA0ACA" w14:textId="43E62A9F" w:rsidR="008F0821" w:rsidRPr="00137523" w:rsidRDefault="008F0821" w:rsidP="008F0821">
            <w:pPr>
              <w:jc w:val="center"/>
            </w:pPr>
            <w:r>
              <w:t>500</w:t>
            </w:r>
            <w:r w:rsidRPr="00137523">
              <w:t>,0</w:t>
            </w:r>
          </w:p>
        </w:tc>
        <w:tc>
          <w:tcPr>
            <w:tcW w:w="344" w:type="pct"/>
            <w:gridSpan w:val="2"/>
            <w:shd w:val="clear" w:color="auto" w:fill="auto"/>
          </w:tcPr>
          <w:p w14:paraId="626CC378" w14:textId="77777777" w:rsidR="008F0821" w:rsidRPr="00137523" w:rsidRDefault="008F0821" w:rsidP="008F0821">
            <w:pPr>
              <w:jc w:val="center"/>
            </w:pPr>
            <w:r w:rsidRPr="00137523">
              <w:t>-</w:t>
            </w:r>
          </w:p>
        </w:tc>
        <w:tc>
          <w:tcPr>
            <w:tcW w:w="390" w:type="pct"/>
            <w:gridSpan w:val="2"/>
            <w:shd w:val="clear" w:color="auto" w:fill="auto"/>
          </w:tcPr>
          <w:p w14:paraId="0193B581" w14:textId="77777777" w:rsidR="008F0821" w:rsidRPr="00137523" w:rsidRDefault="008F0821" w:rsidP="008F0821">
            <w:pPr>
              <w:jc w:val="center"/>
            </w:pPr>
            <w:r w:rsidRPr="00137523">
              <w:t>-</w:t>
            </w:r>
          </w:p>
        </w:tc>
        <w:tc>
          <w:tcPr>
            <w:tcW w:w="393" w:type="pct"/>
            <w:gridSpan w:val="2"/>
            <w:shd w:val="clear" w:color="auto" w:fill="auto"/>
          </w:tcPr>
          <w:p w14:paraId="1AA6C05A" w14:textId="4D286968" w:rsidR="008F0821" w:rsidRPr="00137523" w:rsidRDefault="008F0821" w:rsidP="008F0821">
            <w:pPr>
              <w:jc w:val="center"/>
            </w:pPr>
            <w:r>
              <w:t>500</w:t>
            </w:r>
            <w:r w:rsidRPr="00137523">
              <w:t>,0</w:t>
            </w:r>
          </w:p>
        </w:tc>
        <w:tc>
          <w:tcPr>
            <w:tcW w:w="147" w:type="pct"/>
            <w:shd w:val="clear" w:color="auto" w:fill="auto"/>
          </w:tcPr>
          <w:p w14:paraId="0A2DEFCD" w14:textId="77777777" w:rsidR="008F0821" w:rsidRPr="00137523" w:rsidRDefault="008F0821" w:rsidP="008F0821">
            <w:pPr>
              <w:jc w:val="center"/>
            </w:pPr>
            <w:r w:rsidRPr="00137523">
              <w:t>-</w:t>
            </w:r>
          </w:p>
        </w:tc>
        <w:tc>
          <w:tcPr>
            <w:tcW w:w="767" w:type="pct"/>
            <w:vMerge/>
            <w:shd w:val="clear" w:color="auto" w:fill="auto"/>
          </w:tcPr>
          <w:p w14:paraId="1F5545CF" w14:textId="77777777" w:rsidR="008F0821" w:rsidRPr="00137523" w:rsidRDefault="008F0821" w:rsidP="008F0821"/>
        </w:tc>
        <w:tc>
          <w:tcPr>
            <w:tcW w:w="366" w:type="pct"/>
            <w:vMerge/>
            <w:shd w:val="clear" w:color="auto" w:fill="auto"/>
          </w:tcPr>
          <w:p w14:paraId="2563C61E" w14:textId="77777777" w:rsidR="008F0821" w:rsidRPr="00137523" w:rsidRDefault="008F0821" w:rsidP="008F0821"/>
        </w:tc>
      </w:tr>
      <w:tr w:rsidR="008F0821" w:rsidRPr="00137523" w14:paraId="460BE2BE" w14:textId="77777777" w:rsidTr="00EB1529">
        <w:trPr>
          <w:trHeight w:val="20"/>
        </w:trPr>
        <w:tc>
          <w:tcPr>
            <w:tcW w:w="222" w:type="pct"/>
            <w:vMerge/>
            <w:shd w:val="clear" w:color="auto" w:fill="auto"/>
          </w:tcPr>
          <w:p w14:paraId="4014F8E6" w14:textId="77777777" w:rsidR="008F0821" w:rsidRPr="00137523" w:rsidRDefault="008F0821" w:rsidP="008F0821"/>
        </w:tc>
        <w:tc>
          <w:tcPr>
            <w:tcW w:w="820" w:type="pct"/>
            <w:vMerge/>
            <w:shd w:val="clear" w:color="auto" w:fill="auto"/>
          </w:tcPr>
          <w:p w14:paraId="7F9D7262" w14:textId="77777777" w:rsidR="008F0821" w:rsidRPr="00137523" w:rsidRDefault="008F0821" w:rsidP="008F0821"/>
        </w:tc>
        <w:tc>
          <w:tcPr>
            <w:tcW w:w="686" w:type="pct"/>
            <w:gridSpan w:val="3"/>
            <w:vMerge/>
            <w:shd w:val="clear" w:color="auto" w:fill="auto"/>
          </w:tcPr>
          <w:p w14:paraId="563A09D8" w14:textId="77777777" w:rsidR="008F0821" w:rsidRPr="00137523" w:rsidRDefault="008F0821" w:rsidP="008F0821">
            <w:pPr>
              <w:jc w:val="center"/>
            </w:pPr>
          </w:p>
        </w:tc>
        <w:tc>
          <w:tcPr>
            <w:tcW w:w="476" w:type="pct"/>
            <w:shd w:val="clear" w:color="auto" w:fill="auto"/>
          </w:tcPr>
          <w:p w14:paraId="0B988135" w14:textId="77777777" w:rsidR="008F0821" w:rsidRPr="00137523" w:rsidRDefault="008F0821" w:rsidP="008F0821">
            <w:pPr>
              <w:jc w:val="center"/>
            </w:pPr>
            <w:r w:rsidRPr="00137523">
              <w:t>2024</w:t>
            </w:r>
          </w:p>
        </w:tc>
        <w:tc>
          <w:tcPr>
            <w:tcW w:w="389" w:type="pct"/>
            <w:gridSpan w:val="2"/>
            <w:shd w:val="clear" w:color="auto" w:fill="auto"/>
          </w:tcPr>
          <w:p w14:paraId="74A18AA5" w14:textId="02BF099E" w:rsidR="008F0821" w:rsidRPr="00137523" w:rsidRDefault="008F0821" w:rsidP="008F0821">
            <w:pPr>
              <w:jc w:val="center"/>
            </w:pPr>
            <w:r>
              <w:t>521,0</w:t>
            </w:r>
          </w:p>
        </w:tc>
        <w:tc>
          <w:tcPr>
            <w:tcW w:w="344" w:type="pct"/>
            <w:gridSpan w:val="2"/>
            <w:shd w:val="clear" w:color="auto" w:fill="auto"/>
          </w:tcPr>
          <w:p w14:paraId="7450C536" w14:textId="54C7180B" w:rsidR="008F0821" w:rsidRPr="00137523" w:rsidRDefault="008F0821" w:rsidP="008F0821">
            <w:pPr>
              <w:jc w:val="center"/>
            </w:pPr>
            <w:r w:rsidRPr="00137523">
              <w:t>-</w:t>
            </w:r>
          </w:p>
        </w:tc>
        <w:tc>
          <w:tcPr>
            <w:tcW w:w="390" w:type="pct"/>
            <w:gridSpan w:val="2"/>
            <w:shd w:val="clear" w:color="auto" w:fill="auto"/>
          </w:tcPr>
          <w:p w14:paraId="59AAB0C3" w14:textId="74F23F8D" w:rsidR="008F0821" w:rsidRPr="00137523" w:rsidRDefault="008F0821" w:rsidP="008F0821">
            <w:pPr>
              <w:jc w:val="center"/>
            </w:pPr>
            <w:r w:rsidRPr="00137523">
              <w:t>-</w:t>
            </w:r>
          </w:p>
        </w:tc>
        <w:tc>
          <w:tcPr>
            <w:tcW w:w="393" w:type="pct"/>
            <w:gridSpan w:val="2"/>
            <w:shd w:val="clear" w:color="auto" w:fill="auto"/>
          </w:tcPr>
          <w:p w14:paraId="044C0455" w14:textId="71968260" w:rsidR="008F0821" w:rsidRPr="00137523" w:rsidRDefault="008F0821" w:rsidP="008F0821">
            <w:pPr>
              <w:jc w:val="center"/>
            </w:pPr>
            <w:r>
              <w:t>521,0</w:t>
            </w:r>
          </w:p>
        </w:tc>
        <w:tc>
          <w:tcPr>
            <w:tcW w:w="147" w:type="pct"/>
            <w:shd w:val="clear" w:color="auto" w:fill="auto"/>
          </w:tcPr>
          <w:p w14:paraId="734EDC09" w14:textId="77777777" w:rsidR="008F0821" w:rsidRPr="00137523" w:rsidRDefault="008F0821" w:rsidP="008F0821">
            <w:pPr>
              <w:jc w:val="center"/>
            </w:pPr>
          </w:p>
        </w:tc>
        <w:tc>
          <w:tcPr>
            <w:tcW w:w="767" w:type="pct"/>
            <w:vMerge/>
            <w:shd w:val="clear" w:color="auto" w:fill="auto"/>
          </w:tcPr>
          <w:p w14:paraId="335C3716" w14:textId="77777777" w:rsidR="008F0821" w:rsidRPr="00137523" w:rsidRDefault="008F0821" w:rsidP="008F0821"/>
        </w:tc>
        <w:tc>
          <w:tcPr>
            <w:tcW w:w="366" w:type="pct"/>
            <w:vMerge/>
            <w:shd w:val="clear" w:color="auto" w:fill="auto"/>
          </w:tcPr>
          <w:p w14:paraId="73BA1D88" w14:textId="77777777" w:rsidR="008F0821" w:rsidRPr="00137523" w:rsidRDefault="008F0821" w:rsidP="008F0821"/>
        </w:tc>
      </w:tr>
      <w:tr w:rsidR="008F0821" w:rsidRPr="00137523" w14:paraId="45F3FEA5" w14:textId="77777777" w:rsidTr="00EB1529">
        <w:trPr>
          <w:trHeight w:val="20"/>
        </w:trPr>
        <w:tc>
          <w:tcPr>
            <w:tcW w:w="222" w:type="pct"/>
            <w:vMerge/>
            <w:shd w:val="clear" w:color="auto" w:fill="auto"/>
          </w:tcPr>
          <w:p w14:paraId="02CE4C5C" w14:textId="77777777" w:rsidR="008F0821" w:rsidRPr="00137523" w:rsidRDefault="008F0821" w:rsidP="008F0821"/>
        </w:tc>
        <w:tc>
          <w:tcPr>
            <w:tcW w:w="820" w:type="pct"/>
            <w:vMerge/>
            <w:shd w:val="clear" w:color="auto" w:fill="auto"/>
          </w:tcPr>
          <w:p w14:paraId="3F54221D" w14:textId="77777777" w:rsidR="008F0821" w:rsidRPr="00137523" w:rsidRDefault="008F0821" w:rsidP="008F0821"/>
        </w:tc>
        <w:tc>
          <w:tcPr>
            <w:tcW w:w="686" w:type="pct"/>
            <w:gridSpan w:val="3"/>
            <w:vMerge/>
            <w:shd w:val="clear" w:color="auto" w:fill="auto"/>
          </w:tcPr>
          <w:p w14:paraId="19AD9153" w14:textId="77777777" w:rsidR="008F0821" w:rsidRPr="00137523" w:rsidRDefault="008F0821" w:rsidP="008F0821">
            <w:pPr>
              <w:jc w:val="center"/>
            </w:pPr>
          </w:p>
        </w:tc>
        <w:tc>
          <w:tcPr>
            <w:tcW w:w="476" w:type="pct"/>
            <w:shd w:val="clear" w:color="auto" w:fill="auto"/>
          </w:tcPr>
          <w:p w14:paraId="32ACDF04" w14:textId="32C7199D" w:rsidR="008F0821" w:rsidRPr="00137523" w:rsidRDefault="008F0821" w:rsidP="008F0821">
            <w:pPr>
              <w:jc w:val="center"/>
            </w:pPr>
            <w:r>
              <w:t>2025</w:t>
            </w:r>
          </w:p>
        </w:tc>
        <w:tc>
          <w:tcPr>
            <w:tcW w:w="389" w:type="pct"/>
            <w:gridSpan w:val="2"/>
            <w:shd w:val="clear" w:color="auto" w:fill="auto"/>
          </w:tcPr>
          <w:p w14:paraId="2CF46955" w14:textId="5F3D6857" w:rsidR="008F0821" w:rsidRPr="00137523" w:rsidRDefault="008F0821" w:rsidP="008F0821">
            <w:pPr>
              <w:jc w:val="center"/>
            </w:pPr>
            <w:r>
              <w:t>506,5</w:t>
            </w:r>
          </w:p>
        </w:tc>
        <w:tc>
          <w:tcPr>
            <w:tcW w:w="344" w:type="pct"/>
            <w:gridSpan w:val="2"/>
            <w:shd w:val="clear" w:color="auto" w:fill="auto"/>
          </w:tcPr>
          <w:p w14:paraId="3779A34B" w14:textId="03246C4A" w:rsidR="008F0821" w:rsidRPr="00137523" w:rsidRDefault="008F0821" w:rsidP="008F0821">
            <w:pPr>
              <w:jc w:val="center"/>
            </w:pPr>
            <w:r>
              <w:t>-</w:t>
            </w:r>
          </w:p>
        </w:tc>
        <w:tc>
          <w:tcPr>
            <w:tcW w:w="390" w:type="pct"/>
            <w:gridSpan w:val="2"/>
            <w:shd w:val="clear" w:color="auto" w:fill="auto"/>
          </w:tcPr>
          <w:p w14:paraId="507A3DAD" w14:textId="275AF397" w:rsidR="008F0821" w:rsidRPr="00137523" w:rsidRDefault="008F0821" w:rsidP="008F0821">
            <w:pPr>
              <w:jc w:val="center"/>
            </w:pPr>
            <w:r>
              <w:t>-</w:t>
            </w:r>
          </w:p>
        </w:tc>
        <w:tc>
          <w:tcPr>
            <w:tcW w:w="393" w:type="pct"/>
            <w:gridSpan w:val="2"/>
            <w:shd w:val="clear" w:color="auto" w:fill="auto"/>
          </w:tcPr>
          <w:p w14:paraId="7C9CEFFC" w14:textId="36148BB2" w:rsidR="008F0821" w:rsidRPr="00137523" w:rsidRDefault="008F0821" w:rsidP="008F0821">
            <w:pPr>
              <w:jc w:val="center"/>
            </w:pPr>
            <w:r>
              <w:t>506,5</w:t>
            </w:r>
          </w:p>
        </w:tc>
        <w:tc>
          <w:tcPr>
            <w:tcW w:w="147" w:type="pct"/>
            <w:shd w:val="clear" w:color="auto" w:fill="auto"/>
          </w:tcPr>
          <w:p w14:paraId="2BAF8418" w14:textId="673FB97D" w:rsidR="008F0821" w:rsidRPr="00137523" w:rsidRDefault="008F0821" w:rsidP="008F0821">
            <w:pPr>
              <w:jc w:val="center"/>
            </w:pPr>
            <w:r>
              <w:t>-</w:t>
            </w:r>
          </w:p>
        </w:tc>
        <w:tc>
          <w:tcPr>
            <w:tcW w:w="767" w:type="pct"/>
            <w:vMerge/>
            <w:shd w:val="clear" w:color="auto" w:fill="auto"/>
          </w:tcPr>
          <w:p w14:paraId="076B55C7" w14:textId="77777777" w:rsidR="008F0821" w:rsidRPr="00137523" w:rsidRDefault="008F0821" w:rsidP="008F0821"/>
        </w:tc>
        <w:tc>
          <w:tcPr>
            <w:tcW w:w="366" w:type="pct"/>
            <w:vMerge/>
            <w:shd w:val="clear" w:color="auto" w:fill="auto"/>
          </w:tcPr>
          <w:p w14:paraId="3BC66A97" w14:textId="77777777" w:rsidR="008F0821" w:rsidRPr="00137523" w:rsidRDefault="008F0821" w:rsidP="008F0821"/>
        </w:tc>
      </w:tr>
      <w:tr w:rsidR="008F0821" w:rsidRPr="00137523" w14:paraId="64172E46" w14:textId="77777777" w:rsidTr="00EB1529">
        <w:trPr>
          <w:trHeight w:val="20"/>
        </w:trPr>
        <w:tc>
          <w:tcPr>
            <w:tcW w:w="222" w:type="pct"/>
            <w:vMerge/>
            <w:shd w:val="clear" w:color="auto" w:fill="auto"/>
          </w:tcPr>
          <w:p w14:paraId="51066212" w14:textId="77777777" w:rsidR="008F0821" w:rsidRPr="00137523" w:rsidRDefault="008F0821" w:rsidP="008F0821"/>
        </w:tc>
        <w:tc>
          <w:tcPr>
            <w:tcW w:w="820" w:type="pct"/>
            <w:vMerge/>
            <w:shd w:val="clear" w:color="auto" w:fill="auto"/>
          </w:tcPr>
          <w:p w14:paraId="7CED3E94" w14:textId="77777777" w:rsidR="008F0821" w:rsidRPr="00137523" w:rsidRDefault="008F0821" w:rsidP="008F0821"/>
        </w:tc>
        <w:tc>
          <w:tcPr>
            <w:tcW w:w="686" w:type="pct"/>
            <w:gridSpan w:val="3"/>
            <w:vMerge/>
            <w:shd w:val="clear" w:color="auto" w:fill="auto"/>
          </w:tcPr>
          <w:p w14:paraId="34869F24" w14:textId="77777777" w:rsidR="008F0821" w:rsidRPr="00137523" w:rsidRDefault="008F0821" w:rsidP="008F0821">
            <w:pPr>
              <w:jc w:val="center"/>
            </w:pPr>
          </w:p>
        </w:tc>
        <w:tc>
          <w:tcPr>
            <w:tcW w:w="476" w:type="pct"/>
            <w:shd w:val="clear" w:color="auto" w:fill="auto"/>
          </w:tcPr>
          <w:p w14:paraId="2B93E6CB" w14:textId="5E8CD9A5" w:rsidR="008F0821" w:rsidRPr="00137523" w:rsidRDefault="008F0821" w:rsidP="008F0821">
            <w:pPr>
              <w:jc w:val="center"/>
            </w:pPr>
            <w:r w:rsidRPr="00137523">
              <w:t>202</w:t>
            </w:r>
            <w:r>
              <w:t>6</w:t>
            </w:r>
            <w:r w:rsidRPr="00137523">
              <w:t>-2030</w:t>
            </w:r>
          </w:p>
        </w:tc>
        <w:tc>
          <w:tcPr>
            <w:tcW w:w="389" w:type="pct"/>
            <w:gridSpan w:val="2"/>
            <w:shd w:val="clear" w:color="auto" w:fill="auto"/>
          </w:tcPr>
          <w:p w14:paraId="6409D4DB" w14:textId="01191BE0" w:rsidR="008F0821" w:rsidRPr="00137523" w:rsidRDefault="008F0821" w:rsidP="008F0821">
            <w:pPr>
              <w:jc w:val="center"/>
            </w:pPr>
            <w:r w:rsidRPr="00137523">
              <w:t>3 </w:t>
            </w:r>
            <w:r>
              <w:t>0</w:t>
            </w:r>
            <w:r w:rsidRPr="00137523">
              <w:t>00,0</w:t>
            </w:r>
          </w:p>
        </w:tc>
        <w:tc>
          <w:tcPr>
            <w:tcW w:w="344" w:type="pct"/>
            <w:gridSpan w:val="2"/>
            <w:shd w:val="clear" w:color="auto" w:fill="auto"/>
          </w:tcPr>
          <w:p w14:paraId="6837D0F7" w14:textId="77777777" w:rsidR="008F0821" w:rsidRPr="00137523" w:rsidRDefault="008F0821" w:rsidP="008F0821">
            <w:pPr>
              <w:jc w:val="center"/>
            </w:pPr>
            <w:r w:rsidRPr="00137523">
              <w:t>-</w:t>
            </w:r>
          </w:p>
        </w:tc>
        <w:tc>
          <w:tcPr>
            <w:tcW w:w="390" w:type="pct"/>
            <w:gridSpan w:val="2"/>
            <w:shd w:val="clear" w:color="auto" w:fill="auto"/>
          </w:tcPr>
          <w:p w14:paraId="405873CA" w14:textId="77777777" w:rsidR="008F0821" w:rsidRPr="00137523" w:rsidRDefault="008F0821" w:rsidP="008F0821">
            <w:pPr>
              <w:jc w:val="center"/>
            </w:pPr>
            <w:r w:rsidRPr="00137523">
              <w:t>-</w:t>
            </w:r>
          </w:p>
        </w:tc>
        <w:tc>
          <w:tcPr>
            <w:tcW w:w="393" w:type="pct"/>
            <w:gridSpan w:val="2"/>
            <w:shd w:val="clear" w:color="auto" w:fill="auto"/>
          </w:tcPr>
          <w:p w14:paraId="1C5EE0FB" w14:textId="2A1A8ED1" w:rsidR="008F0821" w:rsidRPr="00137523" w:rsidRDefault="008F0821" w:rsidP="008F0821">
            <w:pPr>
              <w:jc w:val="center"/>
            </w:pPr>
            <w:r w:rsidRPr="00137523">
              <w:t>3 </w:t>
            </w:r>
            <w:r>
              <w:t>0</w:t>
            </w:r>
            <w:r w:rsidRPr="00137523">
              <w:t>00,0</w:t>
            </w:r>
          </w:p>
        </w:tc>
        <w:tc>
          <w:tcPr>
            <w:tcW w:w="147" w:type="pct"/>
            <w:shd w:val="clear" w:color="auto" w:fill="auto"/>
          </w:tcPr>
          <w:p w14:paraId="7EE9B36E" w14:textId="77777777" w:rsidR="008F0821" w:rsidRPr="00137523" w:rsidRDefault="008F0821" w:rsidP="008F0821">
            <w:pPr>
              <w:jc w:val="center"/>
            </w:pPr>
            <w:r w:rsidRPr="00137523">
              <w:t>-</w:t>
            </w:r>
          </w:p>
        </w:tc>
        <w:tc>
          <w:tcPr>
            <w:tcW w:w="767" w:type="pct"/>
            <w:vMerge/>
            <w:shd w:val="clear" w:color="auto" w:fill="auto"/>
          </w:tcPr>
          <w:p w14:paraId="66957047" w14:textId="77777777" w:rsidR="008F0821" w:rsidRPr="00137523" w:rsidRDefault="008F0821" w:rsidP="008F0821"/>
        </w:tc>
        <w:tc>
          <w:tcPr>
            <w:tcW w:w="366" w:type="pct"/>
            <w:vMerge/>
            <w:shd w:val="clear" w:color="auto" w:fill="auto"/>
          </w:tcPr>
          <w:p w14:paraId="0E015499" w14:textId="77777777" w:rsidR="008F0821" w:rsidRPr="00137523" w:rsidRDefault="008F0821" w:rsidP="008F0821"/>
        </w:tc>
      </w:tr>
      <w:tr w:rsidR="008F0821" w:rsidRPr="00137523" w14:paraId="5AADEA0F" w14:textId="77777777" w:rsidTr="00EB1529">
        <w:trPr>
          <w:trHeight w:val="20"/>
        </w:trPr>
        <w:tc>
          <w:tcPr>
            <w:tcW w:w="222" w:type="pct"/>
            <w:vMerge/>
            <w:shd w:val="clear" w:color="auto" w:fill="auto"/>
          </w:tcPr>
          <w:p w14:paraId="68571236" w14:textId="77777777" w:rsidR="008F0821" w:rsidRPr="00137523" w:rsidRDefault="008F0821" w:rsidP="008F0821"/>
        </w:tc>
        <w:tc>
          <w:tcPr>
            <w:tcW w:w="820" w:type="pct"/>
            <w:vMerge/>
            <w:shd w:val="clear" w:color="auto" w:fill="auto"/>
          </w:tcPr>
          <w:p w14:paraId="6F629933" w14:textId="77777777" w:rsidR="008F0821" w:rsidRPr="00137523" w:rsidRDefault="008F0821" w:rsidP="008F0821"/>
        </w:tc>
        <w:tc>
          <w:tcPr>
            <w:tcW w:w="686" w:type="pct"/>
            <w:gridSpan w:val="3"/>
            <w:vMerge/>
            <w:shd w:val="clear" w:color="auto" w:fill="auto"/>
          </w:tcPr>
          <w:p w14:paraId="349C35D6" w14:textId="77777777" w:rsidR="008F0821" w:rsidRPr="00137523" w:rsidRDefault="008F0821" w:rsidP="008F0821">
            <w:pPr>
              <w:jc w:val="center"/>
            </w:pPr>
          </w:p>
        </w:tc>
        <w:tc>
          <w:tcPr>
            <w:tcW w:w="476" w:type="pct"/>
            <w:shd w:val="clear" w:color="auto" w:fill="auto"/>
          </w:tcPr>
          <w:p w14:paraId="67CA1367" w14:textId="77777777" w:rsidR="008F0821" w:rsidRPr="00137523" w:rsidRDefault="008F0821" w:rsidP="008F0821">
            <w:pPr>
              <w:jc w:val="center"/>
            </w:pPr>
            <w:r w:rsidRPr="00137523">
              <w:t>2019-2030</w:t>
            </w:r>
          </w:p>
        </w:tc>
        <w:tc>
          <w:tcPr>
            <w:tcW w:w="389" w:type="pct"/>
            <w:gridSpan w:val="2"/>
            <w:shd w:val="clear" w:color="auto" w:fill="auto"/>
          </w:tcPr>
          <w:p w14:paraId="4E574D41" w14:textId="347EE503" w:rsidR="008F0821" w:rsidRPr="00137523" w:rsidRDefault="008F0821" w:rsidP="008F0821">
            <w:pPr>
              <w:jc w:val="center"/>
            </w:pPr>
            <w:r w:rsidRPr="00137523">
              <w:t>4</w:t>
            </w:r>
            <w:r>
              <w:t> 668,3</w:t>
            </w:r>
          </w:p>
        </w:tc>
        <w:tc>
          <w:tcPr>
            <w:tcW w:w="344" w:type="pct"/>
            <w:gridSpan w:val="2"/>
            <w:shd w:val="clear" w:color="auto" w:fill="auto"/>
          </w:tcPr>
          <w:p w14:paraId="063B939A" w14:textId="77777777" w:rsidR="008F0821" w:rsidRPr="00137523" w:rsidRDefault="008F0821" w:rsidP="008F0821">
            <w:pPr>
              <w:jc w:val="center"/>
            </w:pPr>
            <w:r w:rsidRPr="00137523">
              <w:t>-</w:t>
            </w:r>
          </w:p>
        </w:tc>
        <w:tc>
          <w:tcPr>
            <w:tcW w:w="390" w:type="pct"/>
            <w:gridSpan w:val="2"/>
            <w:shd w:val="clear" w:color="auto" w:fill="auto"/>
          </w:tcPr>
          <w:p w14:paraId="369A3E62" w14:textId="77777777" w:rsidR="008F0821" w:rsidRPr="00137523" w:rsidRDefault="008F0821" w:rsidP="008F0821">
            <w:pPr>
              <w:jc w:val="center"/>
            </w:pPr>
            <w:r w:rsidRPr="00137523">
              <w:t>-</w:t>
            </w:r>
          </w:p>
        </w:tc>
        <w:tc>
          <w:tcPr>
            <w:tcW w:w="393" w:type="pct"/>
            <w:gridSpan w:val="2"/>
            <w:shd w:val="clear" w:color="auto" w:fill="auto"/>
          </w:tcPr>
          <w:p w14:paraId="5657FB5C" w14:textId="2064BAA0" w:rsidR="008F0821" w:rsidRPr="00137523" w:rsidRDefault="008F0821" w:rsidP="008F0821">
            <w:pPr>
              <w:jc w:val="center"/>
            </w:pPr>
            <w:r w:rsidRPr="00137523">
              <w:t>4</w:t>
            </w:r>
            <w:r>
              <w:t> 668,3</w:t>
            </w:r>
          </w:p>
        </w:tc>
        <w:tc>
          <w:tcPr>
            <w:tcW w:w="147" w:type="pct"/>
            <w:shd w:val="clear" w:color="auto" w:fill="auto"/>
          </w:tcPr>
          <w:p w14:paraId="0852D663" w14:textId="77777777" w:rsidR="008F0821" w:rsidRPr="00137523" w:rsidRDefault="008F0821" w:rsidP="008F0821">
            <w:pPr>
              <w:jc w:val="center"/>
            </w:pPr>
            <w:r w:rsidRPr="00137523">
              <w:t>-</w:t>
            </w:r>
          </w:p>
        </w:tc>
        <w:tc>
          <w:tcPr>
            <w:tcW w:w="767" w:type="pct"/>
            <w:vMerge/>
            <w:shd w:val="clear" w:color="auto" w:fill="auto"/>
          </w:tcPr>
          <w:p w14:paraId="6CF73EE5" w14:textId="77777777" w:rsidR="008F0821" w:rsidRPr="00137523" w:rsidRDefault="008F0821" w:rsidP="008F0821"/>
        </w:tc>
        <w:tc>
          <w:tcPr>
            <w:tcW w:w="366" w:type="pct"/>
            <w:vMerge/>
            <w:shd w:val="clear" w:color="auto" w:fill="auto"/>
          </w:tcPr>
          <w:p w14:paraId="6434DA77" w14:textId="77777777" w:rsidR="008F0821" w:rsidRPr="00137523" w:rsidRDefault="008F0821" w:rsidP="008F0821"/>
        </w:tc>
      </w:tr>
      <w:tr w:rsidR="008F0821" w:rsidRPr="00137523" w14:paraId="0F765FA3" w14:textId="77777777" w:rsidTr="00EB1529">
        <w:trPr>
          <w:trHeight w:val="20"/>
        </w:trPr>
        <w:tc>
          <w:tcPr>
            <w:tcW w:w="222" w:type="pct"/>
            <w:vMerge w:val="restart"/>
            <w:shd w:val="clear" w:color="auto" w:fill="auto"/>
          </w:tcPr>
          <w:p w14:paraId="5CF931B1" w14:textId="77777777" w:rsidR="008F0821" w:rsidRPr="00137523" w:rsidRDefault="008F0821" w:rsidP="008F0821">
            <w:r w:rsidRPr="00137523">
              <w:t>3.5.1</w:t>
            </w:r>
          </w:p>
        </w:tc>
        <w:tc>
          <w:tcPr>
            <w:tcW w:w="820" w:type="pct"/>
            <w:vMerge w:val="restart"/>
            <w:shd w:val="clear" w:color="auto" w:fill="auto"/>
          </w:tcPr>
          <w:p w14:paraId="5EF430E2" w14:textId="77777777" w:rsidR="008F0821" w:rsidRPr="00137523" w:rsidRDefault="008F0821" w:rsidP="008F0821">
            <w:r w:rsidRPr="00137523">
              <w:t xml:space="preserve">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w:t>
            </w:r>
          </w:p>
        </w:tc>
        <w:tc>
          <w:tcPr>
            <w:tcW w:w="686" w:type="pct"/>
            <w:gridSpan w:val="3"/>
            <w:vMerge w:val="restart"/>
            <w:shd w:val="clear" w:color="auto" w:fill="auto"/>
          </w:tcPr>
          <w:p w14:paraId="59044948" w14:textId="77777777" w:rsidR="008F0821" w:rsidRPr="00137523" w:rsidRDefault="008F0821" w:rsidP="008F0821">
            <w:pPr>
              <w:jc w:val="center"/>
            </w:pPr>
            <w:r w:rsidRPr="00137523">
              <w:t>Управление территориального развития и обустройства</w:t>
            </w:r>
          </w:p>
        </w:tc>
        <w:tc>
          <w:tcPr>
            <w:tcW w:w="476" w:type="pct"/>
            <w:shd w:val="clear" w:color="auto" w:fill="auto"/>
          </w:tcPr>
          <w:p w14:paraId="147C40AD" w14:textId="77777777" w:rsidR="008F0821" w:rsidRPr="00137523" w:rsidRDefault="008F0821" w:rsidP="008F0821">
            <w:pPr>
              <w:jc w:val="center"/>
            </w:pPr>
            <w:r w:rsidRPr="00137523">
              <w:t>2019</w:t>
            </w:r>
          </w:p>
        </w:tc>
        <w:tc>
          <w:tcPr>
            <w:tcW w:w="389" w:type="pct"/>
            <w:gridSpan w:val="2"/>
            <w:shd w:val="clear" w:color="auto" w:fill="auto"/>
          </w:tcPr>
          <w:p w14:paraId="7DC9E770" w14:textId="77777777" w:rsidR="008F0821" w:rsidRPr="00137523" w:rsidRDefault="008F0821" w:rsidP="008F0821">
            <w:pPr>
              <w:jc w:val="center"/>
            </w:pPr>
            <w:r w:rsidRPr="00137523">
              <w:t>-</w:t>
            </w:r>
          </w:p>
        </w:tc>
        <w:tc>
          <w:tcPr>
            <w:tcW w:w="344" w:type="pct"/>
            <w:gridSpan w:val="2"/>
            <w:shd w:val="clear" w:color="auto" w:fill="auto"/>
          </w:tcPr>
          <w:p w14:paraId="45C0B58A" w14:textId="77777777" w:rsidR="008F0821" w:rsidRPr="00137523" w:rsidRDefault="008F0821" w:rsidP="008F0821">
            <w:pPr>
              <w:jc w:val="center"/>
            </w:pPr>
            <w:r w:rsidRPr="00137523">
              <w:t>-</w:t>
            </w:r>
          </w:p>
        </w:tc>
        <w:tc>
          <w:tcPr>
            <w:tcW w:w="390" w:type="pct"/>
            <w:gridSpan w:val="2"/>
            <w:shd w:val="clear" w:color="auto" w:fill="auto"/>
          </w:tcPr>
          <w:p w14:paraId="0D0140BC" w14:textId="77777777" w:rsidR="008F0821" w:rsidRPr="00137523" w:rsidRDefault="008F0821" w:rsidP="008F0821">
            <w:pPr>
              <w:jc w:val="center"/>
            </w:pPr>
            <w:r w:rsidRPr="00137523">
              <w:t>-</w:t>
            </w:r>
          </w:p>
        </w:tc>
        <w:tc>
          <w:tcPr>
            <w:tcW w:w="393" w:type="pct"/>
            <w:gridSpan w:val="2"/>
            <w:shd w:val="clear" w:color="auto" w:fill="auto"/>
          </w:tcPr>
          <w:p w14:paraId="041D185C" w14:textId="77777777" w:rsidR="008F0821" w:rsidRPr="00137523" w:rsidRDefault="008F0821" w:rsidP="008F0821">
            <w:pPr>
              <w:jc w:val="center"/>
            </w:pPr>
            <w:r w:rsidRPr="00137523">
              <w:t>-</w:t>
            </w:r>
          </w:p>
        </w:tc>
        <w:tc>
          <w:tcPr>
            <w:tcW w:w="147" w:type="pct"/>
            <w:shd w:val="clear" w:color="auto" w:fill="auto"/>
          </w:tcPr>
          <w:p w14:paraId="6B3C2D67" w14:textId="77777777" w:rsidR="008F0821" w:rsidRPr="00137523" w:rsidRDefault="008F0821" w:rsidP="008F0821">
            <w:pPr>
              <w:jc w:val="center"/>
            </w:pPr>
            <w:r w:rsidRPr="00137523">
              <w:t>-</w:t>
            </w:r>
          </w:p>
        </w:tc>
        <w:tc>
          <w:tcPr>
            <w:tcW w:w="767" w:type="pct"/>
            <w:vMerge w:val="restart"/>
            <w:shd w:val="clear" w:color="auto" w:fill="auto"/>
          </w:tcPr>
          <w:p w14:paraId="7EA6BA28" w14:textId="77777777" w:rsidR="008F0821" w:rsidRPr="00137523" w:rsidRDefault="008F0821" w:rsidP="008F0821">
            <w:r w:rsidRPr="00137523">
              <w:t>Количество СНТ, в которых проведены работы по ремонту электрических сетей</w:t>
            </w:r>
          </w:p>
        </w:tc>
        <w:tc>
          <w:tcPr>
            <w:tcW w:w="366" w:type="pct"/>
            <w:vMerge w:val="restart"/>
            <w:shd w:val="clear" w:color="auto" w:fill="auto"/>
          </w:tcPr>
          <w:p w14:paraId="5D40868B" w14:textId="77777777" w:rsidR="008F0821" w:rsidRPr="00137523" w:rsidRDefault="008F0821" w:rsidP="008F0821">
            <w:r w:rsidRPr="00137523">
              <w:t>2 ед.</w:t>
            </w:r>
          </w:p>
        </w:tc>
      </w:tr>
      <w:tr w:rsidR="008F0821" w:rsidRPr="00137523" w14:paraId="7711F982" w14:textId="77777777" w:rsidTr="00EB1529">
        <w:trPr>
          <w:trHeight w:val="20"/>
        </w:trPr>
        <w:tc>
          <w:tcPr>
            <w:tcW w:w="222" w:type="pct"/>
            <w:vMerge/>
            <w:shd w:val="clear" w:color="auto" w:fill="auto"/>
          </w:tcPr>
          <w:p w14:paraId="4B3F9B39" w14:textId="77777777" w:rsidR="008F0821" w:rsidRPr="00137523" w:rsidRDefault="008F0821" w:rsidP="008F0821"/>
        </w:tc>
        <w:tc>
          <w:tcPr>
            <w:tcW w:w="820" w:type="pct"/>
            <w:vMerge/>
            <w:shd w:val="clear" w:color="auto" w:fill="auto"/>
          </w:tcPr>
          <w:p w14:paraId="6232BD96" w14:textId="77777777" w:rsidR="008F0821" w:rsidRPr="00137523" w:rsidRDefault="008F0821" w:rsidP="008F0821"/>
        </w:tc>
        <w:tc>
          <w:tcPr>
            <w:tcW w:w="686" w:type="pct"/>
            <w:gridSpan w:val="3"/>
            <w:vMerge/>
            <w:shd w:val="clear" w:color="auto" w:fill="auto"/>
          </w:tcPr>
          <w:p w14:paraId="4FA00233" w14:textId="77777777" w:rsidR="008F0821" w:rsidRPr="00137523" w:rsidRDefault="008F0821" w:rsidP="008F0821">
            <w:pPr>
              <w:jc w:val="center"/>
            </w:pPr>
          </w:p>
        </w:tc>
        <w:tc>
          <w:tcPr>
            <w:tcW w:w="476" w:type="pct"/>
            <w:shd w:val="clear" w:color="auto" w:fill="auto"/>
          </w:tcPr>
          <w:p w14:paraId="48814F25" w14:textId="77777777" w:rsidR="008F0821" w:rsidRPr="00137523" w:rsidRDefault="008F0821" w:rsidP="008F0821">
            <w:pPr>
              <w:jc w:val="center"/>
            </w:pPr>
            <w:r w:rsidRPr="00137523">
              <w:t>2020</w:t>
            </w:r>
          </w:p>
        </w:tc>
        <w:tc>
          <w:tcPr>
            <w:tcW w:w="389" w:type="pct"/>
            <w:gridSpan w:val="2"/>
            <w:shd w:val="clear" w:color="auto" w:fill="auto"/>
          </w:tcPr>
          <w:p w14:paraId="23C61882" w14:textId="7E2C6A0D" w:rsidR="008F0821" w:rsidRPr="00137523" w:rsidRDefault="008F0821" w:rsidP="008F0821">
            <w:pPr>
              <w:jc w:val="center"/>
            </w:pPr>
            <w:r>
              <w:t>-</w:t>
            </w:r>
          </w:p>
        </w:tc>
        <w:tc>
          <w:tcPr>
            <w:tcW w:w="344" w:type="pct"/>
            <w:gridSpan w:val="2"/>
            <w:shd w:val="clear" w:color="auto" w:fill="auto"/>
          </w:tcPr>
          <w:p w14:paraId="01A6F372" w14:textId="77777777" w:rsidR="008F0821" w:rsidRPr="00137523" w:rsidRDefault="008F0821" w:rsidP="008F0821">
            <w:pPr>
              <w:jc w:val="center"/>
            </w:pPr>
            <w:r w:rsidRPr="00137523">
              <w:t>-</w:t>
            </w:r>
          </w:p>
        </w:tc>
        <w:tc>
          <w:tcPr>
            <w:tcW w:w="390" w:type="pct"/>
            <w:gridSpan w:val="2"/>
            <w:shd w:val="clear" w:color="auto" w:fill="auto"/>
          </w:tcPr>
          <w:p w14:paraId="7CD60313" w14:textId="77777777" w:rsidR="008F0821" w:rsidRPr="00137523" w:rsidRDefault="008F0821" w:rsidP="008F0821">
            <w:pPr>
              <w:jc w:val="center"/>
            </w:pPr>
            <w:r w:rsidRPr="00137523">
              <w:t>-</w:t>
            </w:r>
          </w:p>
        </w:tc>
        <w:tc>
          <w:tcPr>
            <w:tcW w:w="393" w:type="pct"/>
            <w:gridSpan w:val="2"/>
            <w:shd w:val="clear" w:color="auto" w:fill="auto"/>
          </w:tcPr>
          <w:p w14:paraId="3940E59E" w14:textId="59ABF8A7" w:rsidR="008F0821" w:rsidRPr="00137523" w:rsidRDefault="008F0821" w:rsidP="008F0821">
            <w:pPr>
              <w:jc w:val="center"/>
            </w:pPr>
            <w:r>
              <w:t>-</w:t>
            </w:r>
          </w:p>
        </w:tc>
        <w:tc>
          <w:tcPr>
            <w:tcW w:w="147" w:type="pct"/>
            <w:shd w:val="clear" w:color="auto" w:fill="auto"/>
          </w:tcPr>
          <w:p w14:paraId="09B5AB34" w14:textId="77777777" w:rsidR="008F0821" w:rsidRPr="00137523" w:rsidRDefault="008F0821" w:rsidP="008F0821">
            <w:pPr>
              <w:jc w:val="center"/>
            </w:pPr>
            <w:r w:rsidRPr="00137523">
              <w:t>-</w:t>
            </w:r>
          </w:p>
        </w:tc>
        <w:tc>
          <w:tcPr>
            <w:tcW w:w="767" w:type="pct"/>
            <w:vMerge/>
            <w:shd w:val="clear" w:color="auto" w:fill="auto"/>
          </w:tcPr>
          <w:p w14:paraId="1975A456" w14:textId="77777777" w:rsidR="008F0821" w:rsidRPr="00137523" w:rsidRDefault="008F0821" w:rsidP="008F0821"/>
        </w:tc>
        <w:tc>
          <w:tcPr>
            <w:tcW w:w="366" w:type="pct"/>
            <w:vMerge/>
            <w:shd w:val="clear" w:color="auto" w:fill="auto"/>
          </w:tcPr>
          <w:p w14:paraId="512E44CB" w14:textId="77777777" w:rsidR="008F0821" w:rsidRPr="00137523" w:rsidRDefault="008F0821" w:rsidP="008F0821"/>
        </w:tc>
      </w:tr>
      <w:tr w:rsidR="008F0821" w:rsidRPr="00137523" w14:paraId="1F0FF8D5" w14:textId="77777777" w:rsidTr="00EB1529">
        <w:trPr>
          <w:trHeight w:val="20"/>
        </w:trPr>
        <w:tc>
          <w:tcPr>
            <w:tcW w:w="222" w:type="pct"/>
            <w:vMerge/>
            <w:shd w:val="clear" w:color="auto" w:fill="auto"/>
          </w:tcPr>
          <w:p w14:paraId="079DE14C" w14:textId="77777777" w:rsidR="008F0821" w:rsidRPr="00137523" w:rsidRDefault="008F0821" w:rsidP="008F0821"/>
        </w:tc>
        <w:tc>
          <w:tcPr>
            <w:tcW w:w="820" w:type="pct"/>
            <w:vMerge/>
            <w:shd w:val="clear" w:color="auto" w:fill="auto"/>
          </w:tcPr>
          <w:p w14:paraId="4ED8D7D5" w14:textId="77777777" w:rsidR="008F0821" w:rsidRPr="00137523" w:rsidRDefault="008F0821" w:rsidP="008F0821"/>
        </w:tc>
        <w:tc>
          <w:tcPr>
            <w:tcW w:w="686" w:type="pct"/>
            <w:gridSpan w:val="3"/>
            <w:vMerge/>
            <w:shd w:val="clear" w:color="auto" w:fill="auto"/>
          </w:tcPr>
          <w:p w14:paraId="6FDCDB32" w14:textId="77777777" w:rsidR="008F0821" w:rsidRPr="00137523" w:rsidRDefault="008F0821" w:rsidP="008F0821">
            <w:pPr>
              <w:jc w:val="center"/>
            </w:pPr>
          </w:p>
        </w:tc>
        <w:tc>
          <w:tcPr>
            <w:tcW w:w="476" w:type="pct"/>
            <w:shd w:val="clear" w:color="auto" w:fill="auto"/>
          </w:tcPr>
          <w:p w14:paraId="06D1FEAF" w14:textId="77777777" w:rsidR="008F0821" w:rsidRPr="00137523" w:rsidRDefault="008F0821" w:rsidP="008F0821">
            <w:pPr>
              <w:jc w:val="center"/>
            </w:pPr>
            <w:r w:rsidRPr="00137523">
              <w:t>2021</w:t>
            </w:r>
          </w:p>
        </w:tc>
        <w:tc>
          <w:tcPr>
            <w:tcW w:w="389" w:type="pct"/>
            <w:gridSpan w:val="2"/>
            <w:shd w:val="clear" w:color="auto" w:fill="auto"/>
          </w:tcPr>
          <w:p w14:paraId="41243A3E" w14:textId="159ABD3A" w:rsidR="008F0821" w:rsidRPr="00137523" w:rsidRDefault="008F0821" w:rsidP="008F0821">
            <w:pPr>
              <w:jc w:val="center"/>
            </w:pPr>
            <w:r>
              <w:t>-</w:t>
            </w:r>
          </w:p>
        </w:tc>
        <w:tc>
          <w:tcPr>
            <w:tcW w:w="344" w:type="pct"/>
            <w:gridSpan w:val="2"/>
            <w:shd w:val="clear" w:color="auto" w:fill="auto"/>
          </w:tcPr>
          <w:p w14:paraId="25DB3EFB" w14:textId="77777777" w:rsidR="008F0821" w:rsidRPr="00137523" w:rsidRDefault="008F0821" w:rsidP="008F0821">
            <w:pPr>
              <w:jc w:val="center"/>
            </w:pPr>
            <w:r w:rsidRPr="00137523">
              <w:t>-</w:t>
            </w:r>
          </w:p>
        </w:tc>
        <w:tc>
          <w:tcPr>
            <w:tcW w:w="390" w:type="pct"/>
            <w:gridSpan w:val="2"/>
            <w:shd w:val="clear" w:color="auto" w:fill="auto"/>
          </w:tcPr>
          <w:p w14:paraId="670BF095" w14:textId="77777777" w:rsidR="008F0821" w:rsidRPr="00137523" w:rsidRDefault="008F0821" w:rsidP="008F0821">
            <w:pPr>
              <w:jc w:val="center"/>
            </w:pPr>
            <w:r w:rsidRPr="00137523">
              <w:t>-</w:t>
            </w:r>
          </w:p>
        </w:tc>
        <w:tc>
          <w:tcPr>
            <w:tcW w:w="393" w:type="pct"/>
            <w:gridSpan w:val="2"/>
            <w:shd w:val="clear" w:color="auto" w:fill="auto"/>
          </w:tcPr>
          <w:p w14:paraId="50197652" w14:textId="015C7592" w:rsidR="008F0821" w:rsidRPr="00137523" w:rsidRDefault="008F0821" w:rsidP="008F0821">
            <w:pPr>
              <w:jc w:val="center"/>
            </w:pPr>
            <w:r>
              <w:t>-</w:t>
            </w:r>
          </w:p>
        </w:tc>
        <w:tc>
          <w:tcPr>
            <w:tcW w:w="147" w:type="pct"/>
            <w:shd w:val="clear" w:color="auto" w:fill="auto"/>
          </w:tcPr>
          <w:p w14:paraId="7BDCFABB" w14:textId="77777777" w:rsidR="008F0821" w:rsidRPr="00137523" w:rsidRDefault="008F0821" w:rsidP="008F0821">
            <w:pPr>
              <w:jc w:val="center"/>
            </w:pPr>
            <w:r w:rsidRPr="00137523">
              <w:t>-</w:t>
            </w:r>
          </w:p>
        </w:tc>
        <w:tc>
          <w:tcPr>
            <w:tcW w:w="767" w:type="pct"/>
            <w:vMerge/>
            <w:shd w:val="clear" w:color="auto" w:fill="auto"/>
          </w:tcPr>
          <w:p w14:paraId="678BDB0E" w14:textId="77777777" w:rsidR="008F0821" w:rsidRPr="00137523" w:rsidRDefault="008F0821" w:rsidP="008F0821"/>
        </w:tc>
        <w:tc>
          <w:tcPr>
            <w:tcW w:w="366" w:type="pct"/>
            <w:vMerge/>
            <w:shd w:val="clear" w:color="auto" w:fill="auto"/>
          </w:tcPr>
          <w:p w14:paraId="7B5FA37D" w14:textId="77777777" w:rsidR="008F0821" w:rsidRPr="00137523" w:rsidRDefault="008F0821" w:rsidP="008F0821"/>
        </w:tc>
      </w:tr>
      <w:tr w:rsidR="008F0821" w:rsidRPr="00137523" w14:paraId="756C7AE4" w14:textId="77777777" w:rsidTr="00EB1529">
        <w:trPr>
          <w:trHeight w:val="20"/>
        </w:trPr>
        <w:tc>
          <w:tcPr>
            <w:tcW w:w="222" w:type="pct"/>
            <w:vMerge/>
            <w:shd w:val="clear" w:color="auto" w:fill="auto"/>
          </w:tcPr>
          <w:p w14:paraId="42C9D81F" w14:textId="77777777" w:rsidR="008F0821" w:rsidRPr="00137523" w:rsidRDefault="008F0821" w:rsidP="008F0821"/>
        </w:tc>
        <w:tc>
          <w:tcPr>
            <w:tcW w:w="820" w:type="pct"/>
            <w:vMerge/>
            <w:shd w:val="clear" w:color="auto" w:fill="auto"/>
          </w:tcPr>
          <w:p w14:paraId="547507CF" w14:textId="77777777" w:rsidR="008F0821" w:rsidRPr="00137523" w:rsidRDefault="008F0821" w:rsidP="008F0821"/>
        </w:tc>
        <w:tc>
          <w:tcPr>
            <w:tcW w:w="686" w:type="pct"/>
            <w:gridSpan w:val="3"/>
            <w:vMerge/>
            <w:shd w:val="clear" w:color="auto" w:fill="auto"/>
          </w:tcPr>
          <w:p w14:paraId="28B97547" w14:textId="77777777" w:rsidR="008F0821" w:rsidRPr="00137523" w:rsidRDefault="008F0821" w:rsidP="008F0821">
            <w:pPr>
              <w:jc w:val="center"/>
            </w:pPr>
          </w:p>
        </w:tc>
        <w:tc>
          <w:tcPr>
            <w:tcW w:w="476" w:type="pct"/>
            <w:shd w:val="clear" w:color="auto" w:fill="auto"/>
          </w:tcPr>
          <w:p w14:paraId="6DD4FFE7" w14:textId="77777777" w:rsidR="008F0821" w:rsidRPr="00137523" w:rsidRDefault="008F0821" w:rsidP="008F0821">
            <w:pPr>
              <w:jc w:val="center"/>
            </w:pPr>
            <w:r w:rsidRPr="00137523">
              <w:t>2022</w:t>
            </w:r>
          </w:p>
        </w:tc>
        <w:tc>
          <w:tcPr>
            <w:tcW w:w="389" w:type="pct"/>
            <w:gridSpan w:val="2"/>
            <w:shd w:val="clear" w:color="auto" w:fill="auto"/>
          </w:tcPr>
          <w:p w14:paraId="1F6A3C54" w14:textId="37AB40FB" w:rsidR="008F0821" w:rsidRPr="00137523" w:rsidRDefault="008F0821" w:rsidP="008F0821">
            <w:pPr>
              <w:jc w:val="center"/>
            </w:pPr>
            <w:r>
              <w:t>-</w:t>
            </w:r>
          </w:p>
        </w:tc>
        <w:tc>
          <w:tcPr>
            <w:tcW w:w="344" w:type="pct"/>
            <w:gridSpan w:val="2"/>
            <w:shd w:val="clear" w:color="auto" w:fill="auto"/>
          </w:tcPr>
          <w:p w14:paraId="49991C49" w14:textId="77777777" w:rsidR="008F0821" w:rsidRPr="00137523" w:rsidRDefault="008F0821" w:rsidP="008F0821">
            <w:pPr>
              <w:jc w:val="center"/>
            </w:pPr>
            <w:r w:rsidRPr="00137523">
              <w:t>-</w:t>
            </w:r>
          </w:p>
        </w:tc>
        <w:tc>
          <w:tcPr>
            <w:tcW w:w="390" w:type="pct"/>
            <w:gridSpan w:val="2"/>
            <w:shd w:val="clear" w:color="auto" w:fill="auto"/>
          </w:tcPr>
          <w:p w14:paraId="11DEF816" w14:textId="77777777" w:rsidR="008F0821" w:rsidRPr="00137523" w:rsidRDefault="008F0821" w:rsidP="008F0821">
            <w:pPr>
              <w:jc w:val="center"/>
            </w:pPr>
            <w:r w:rsidRPr="00137523">
              <w:t>-</w:t>
            </w:r>
          </w:p>
        </w:tc>
        <w:tc>
          <w:tcPr>
            <w:tcW w:w="393" w:type="pct"/>
            <w:gridSpan w:val="2"/>
            <w:shd w:val="clear" w:color="auto" w:fill="auto"/>
          </w:tcPr>
          <w:p w14:paraId="31E0161F" w14:textId="5E57AC20" w:rsidR="008F0821" w:rsidRPr="00137523" w:rsidRDefault="008F0821" w:rsidP="008F0821">
            <w:pPr>
              <w:jc w:val="center"/>
            </w:pPr>
            <w:r>
              <w:t>-</w:t>
            </w:r>
          </w:p>
        </w:tc>
        <w:tc>
          <w:tcPr>
            <w:tcW w:w="147" w:type="pct"/>
            <w:shd w:val="clear" w:color="auto" w:fill="auto"/>
          </w:tcPr>
          <w:p w14:paraId="7CBD6A97" w14:textId="77777777" w:rsidR="008F0821" w:rsidRPr="00137523" w:rsidRDefault="008F0821" w:rsidP="008F0821">
            <w:pPr>
              <w:jc w:val="center"/>
            </w:pPr>
            <w:r w:rsidRPr="00137523">
              <w:t>-</w:t>
            </w:r>
          </w:p>
        </w:tc>
        <w:tc>
          <w:tcPr>
            <w:tcW w:w="767" w:type="pct"/>
            <w:vMerge/>
            <w:shd w:val="clear" w:color="auto" w:fill="auto"/>
          </w:tcPr>
          <w:p w14:paraId="09AF2010" w14:textId="77777777" w:rsidR="008F0821" w:rsidRPr="00137523" w:rsidRDefault="008F0821" w:rsidP="008F0821"/>
        </w:tc>
        <w:tc>
          <w:tcPr>
            <w:tcW w:w="366" w:type="pct"/>
            <w:vMerge/>
            <w:shd w:val="clear" w:color="auto" w:fill="auto"/>
          </w:tcPr>
          <w:p w14:paraId="1E6DCD5F" w14:textId="77777777" w:rsidR="008F0821" w:rsidRPr="00137523" w:rsidRDefault="008F0821" w:rsidP="008F0821"/>
        </w:tc>
      </w:tr>
      <w:tr w:rsidR="008F0821" w:rsidRPr="00137523" w14:paraId="6BEE3CDF" w14:textId="77777777" w:rsidTr="00EB1529">
        <w:trPr>
          <w:trHeight w:val="20"/>
        </w:trPr>
        <w:tc>
          <w:tcPr>
            <w:tcW w:w="222" w:type="pct"/>
            <w:vMerge/>
            <w:shd w:val="clear" w:color="auto" w:fill="auto"/>
          </w:tcPr>
          <w:p w14:paraId="5DB384AC" w14:textId="77777777" w:rsidR="008F0821" w:rsidRPr="00137523" w:rsidRDefault="008F0821" w:rsidP="008F0821"/>
        </w:tc>
        <w:tc>
          <w:tcPr>
            <w:tcW w:w="820" w:type="pct"/>
            <w:vMerge/>
            <w:shd w:val="clear" w:color="auto" w:fill="auto"/>
          </w:tcPr>
          <w:p w14:paraId="4AF5A076" w14:textId="77777777" w:rsidR="008F0821" w:rsidRPr="00137523" w:rsidRDefault="008F0821" w:rsidP="008F0821"/>
        </w:tc>
        <w:tc>
          <w:tcPr>
            <w:tcW w:w="686" w:type="pct"/>
            <w:gridSpan w:val="3"/>
            <w:vMerge/>
            <w:shd w:val="clear" w:color="auto" w:fill="auto"/>
          </w:tcPr>
          <w:p w14:paraId="4C19B0DF" w14:textId="77777777" w:rsidR="008F0821" w:rsidRPr="00137523" w:rsidRDefault="008F0821" w:rsidP="008F0821">
            <w:pPr>
              <w:jc w:val="center"/>
            </w:pPr>
          </w:p>
        </w:tc>
        <w:tc>
          <w:tcPr>
            <w:tcW w:w="476" w:type="pct"/>
            <w:shd w:val="clear" w:color="auto" w:fill="auto"/>
          </w:tcPr>
          <w:p w14:paraId="10A34B55" w14:textId="77777777" w:rsidR="008F0821" w:rsidRPr="00137523" w:rsidRDefault="008F0821" w:rsidP="008F0821">
            <w:pPr>
              <w:jc w:val="center"/>
            </w:pPr>
            <w:r w:rsidRPr="00137523">
              <w:t>2023</w:t>
            </w:r>
          </w:p>
        </w:tc>
        <w:tc>
          <w:tcPr>
            <w:tcW w:w="389" w:type="pct"/>
            <w:gridSpan w:val="2"/>
            <w:shd w:val="clear" w:color="auto" w:fill="auto"/>
          </w:tcPr>
          <w:p w14:paraId="638DBA11" w14:textId="77777777" w:rsidR="008F0821" w:rsidRPr="00137523" w:rsidRDefault="008F0821" w:rsidP="008F0821">
            <w:pPr>
              <w:jc w:val="center"/>
            </w:pPr>
            <w:r w:rsidRPr="00137523">
              <w:t>500,0</w:t>
            </w:r>
          </w:p>
        </w:tc>
        <w:tc>
          <w:tcPr>
            <w:tcW w:w="344" w:type="pct"/>
            <w:gridSpan w:val="2"/>
            <w:shd w:val="clear" w:color="auto" w:fill="auto"/>
          </w:tcPr>
          <w:p w14:paraId="4F28153C" w14:textId="77777777" w:rsidR="008F0821" w:rsidRPr="00137523" w:rsidRDefault="008F0821" w:rsidP="008F0821">
            <w:pPr>
              <w:jc w:val="center"/>
            </w:pPr>
            <w:r w:rsidRPr="00137523">
              <w:t>-</w:t>
            </w:r>
          </w:p>
        </w:tc>
        <w:tc>
          <w:tcPr>
            <w:tcW w:w="390" w:type="pct"/>
            <w:gridSpan w:val="2"/>
            <w:shd w:val="clear" w:color="auto" w:fill="auto"/>
          </w:tcPr>
          <w:p w14:paraId="4FC390B0" w14:textId="77777777" w:rsidR="008F0821" w:rsidRPr="00137523" w:rsidRDefault="008F0821" w:rsidP="008F0821">
            <w:pPr>
              <w:jc w:val="center"/>
            </w:pPr>
            <w:r w:rsidRPr="00137523">
              <w:t>-</w:t>
            </w:r>
          </w:p>
        </w:tc>
        <w:tc>
          <w:tcPr>
            <w:tcW w:w="393" w:type="pct"/>
            <w:gridSpan w:val="2"/>
            <w:shd w:val="clear" w:color="auto" w:fill="auto"/>
          </w:tcPr>
          <w:p w14:paraId="1C928D60" w14:textId="77777777" w:rsidR="008F0821" w:rsidRPr="00137523" w:rsidRDefault="008F0821" w:rsidP="008F0821">
            <w:pPr>
              <w:jc w:val="center"/>
            </w:pPr>
            <w:r w:rsidRPr="00137523">
              <w:t>500,0</w:t>
            </w:r>
          </w:p>
        </w:tc>
        <w:tc>
          <w:tcPr>
            <w:tcW w:w="147" w:type="pct"/>
            <w:shd w:val="clear" w:color="auto" w:fill="auto"/>
          </w:tcPr>
          <w:p w14:paraId="3D4662C2" w14:textId="77777777" w:rsidR="008F0821" w:rsidRPr="00137523" w:rsidRDefault="008F0821" w:rsidP="008F0821">
            <w:pPr>
              <w:jc w:val="center"/>
            </w:pPr>
            <w:r w:rsidRPr="00137523">
              <w:t>-</w:t>
            </w:r>
          </w:p>
        </w:tc>
        <w:tc>
          <w:tcPr>
            <w:tcW w:w="767" w:type="pct"/>
            <w:vMerge/>
            <w:shd w:val="clear" w:color="auto" w:fill="auto"/>
          </w:tcPr>
          <w:p w14:paraId="50477FDF" w14:textId="77777777" w:rsidR="008F0821" w:rsidRPr="00137523" w:rsidRDefault="008F0821" w:rsidP="008F0821"/>
        </w:tc>
        <w:tc>
          <w:tcPr>
            <w:tcW w:w="366" w:type="pct"/>
            <w:vMerge/>
            <w:shd w:val="clear" w:color="auto" w:fill="auto"/>
          </w:tcPr>
          <w:p w14:paraId="62016E38" w14:textId="77777777" w:rsidR="008F0821" w:rsidRPr="00137523" w:rsidRDefault="008F0821" w:rsidP="008F0821"/>
        </w:tc>
      </w:tr>
      <w:tr w:rsidR="008F0821" w:rsidRPr="00137523" w14:paraId="686EF80E" w14:textId="77777777" w:rsidTr="00EB1529">
        <w:trPr>
          <w:trHeight w:val="20"/>
        </w:trPr>
        <w:tc>
          <w:tcPr>
            <w:tcW w:w="222" w:type="pct"/>
            <w:vMerge/>
            <w:shd w:val="clear" w:color="auto" w:fill="auto"/>
          </w:tcPr>
          <w:p w14:paraId="2DA231BF" w14:textId="77777777" w:rsidR="008F0821" w:rsidRPr="00137523" w:rsidRDefault="008F0821" w:rsidP="008F0821"/>
        </w:tc>
        <w:tc>
          <w:tcPr>
            <w:tcW w:w="820" w:type="pct"/>
            <w:vMerge/>
            <w:shd w:val="clear" w:color="auto" w:fill="auto"/>
          </w:tcPr>
          <w:p w14:paraId="425B343E" w14:textId="77777777" w:rsidR="008F0821" w:rsidRPr="00137523" w:rsidRDefault="008F0821" w:rsidP="008F0821"/>
        </w:tc>
        <w:tc>
          <w:tcPr>
            <w:tcW w:w="686" w:type="pct"/>
            <w:gridSpan w:val="3"/>
            <w:vMerge/>
            <w:shd w:val="clear" w:color="auto" w:fill="auto"/>
          </w:tcPr>
          <w:p w14:paraId="3FF00FC8" w14:textId="77777777" w:rsidR="008F0821" w:rsidRPr="00137523" w:rsidRDefault="008F0821" w:rsidP="008F0821">
            <w:pPr>
              <w:jc w:val="center"/>
            </w:pPr>
          </w:p>
        </w:tc>
        <w:tc>
          <w:tcPr>
            <w:tcW w:w="476" w:type="pct"/>
            <w:shd w:val="clear" w:color="auto" w:fill="auto"/>
          </w:tcPr>
          <w:p w14:paraId="779A3CA7" w14:textId="77777777" w:rsidR="008F0821" w:rsidRPr="00137523" w:rsidRDefault="008F0821" w:rsidP="008F0821">
            <w:pPr>
              <w:jc w:val="center"/>
            </w:pPr>
            <w:r w:rsidRPr="00137523">
              <w:t>2024</w:t>
            </w:r>
          </w:p>
        </w:tc>
        <w:tc>
          <w:tcPr>
            <w:tcW w:w="389" w:type="pct"/>
            <w:gridSpan w:val="2"/>
            <w:shd w:val="clear" w:color="auto" w:fill="auto"/>
          </w:tcPr>
          <w:p w14:paraId="7315BA11" w14:textId="67D5DBEB" w:rsidR="008F0821" w:rsidRPr="00137523" w:rsidRDefault="008F0821" w:rsidP="008F0821">
            <w:pPr>
              <w:jc w:val="center"/>
            </w:pPr>
            <w:r>
              <w:t>50</w:t>
            </w:r>
            <w:r w:rsidRPr="00137523">
              <w:t>0,0</w:t>
            </w:r>
          </w:p>
        </w:tc>
        <w:tc>
          <w:tcPr>
            <w:tcW w:w="344" w:type="pct"/>
            <w:gridSpan w:val="2"/>
            <w:shd w:val="clear" w:color="auto" w:fill="auto"/>
          </w:tcPr>
          <w:p w14:paraId="2390117E" w14:textId="648DE453" w:rsidR="008F0821" w:rsidRPr="00137523" w:rsidRDefault="008F0821" w:rsidP="008F0821">
            <w:pPr>
              <w:jc w:val="center"/>
            </w:pPr>
            <w:r>
              <w:t>-</w:t>
            </w:r>
          </w:p>
        </w:tc>
        <w:tc>
          <w:tcPr>
            <w:tcW w:w="390" w:type="pct"/>
            <w:gridSpan w:val="2"/>
            <w:shd w:val="clear" w:color="auto" w:fill="auto"/>
          </w:tcPr>
          <w:p w14:paraId="68FBD73A" w14:textId="327D2410" w:rsidR="008F0821" w:rsidRPr="00137523" w:rsidRDefault="008F0821" w:rsidP="008F0821">
            <w:pPr>
              <w:jc w:val="center"/>
            </w:pPr>
            <w:r>
              <w:t>-</w:t>
            </w:r>
          </w:p>
        </w:tc>
        <w:tc>
          <w:tcPr>
            <w:tcW w:w="393" w:type="pct"/>
            <w:gridSpan w:val="2"/>
            <w:shd w:val="clear" w:color="auto" w:fill="auto"/>
          </w:tcPr>
          <w:p w14:paraId="207CBEB6" w14:textId="42A8E60A" w:rsidR="008F0821" w:rsidRPr="00137523" w:rsidRDefault="008F0821" w:rsidP="008F0821">
            <w:pPr>
              <w:jc w:val="center"/>
            </w:pPr>
            <w:r>
              <w:t>50</w:t>
            </w:r>
            <w:r w:rsidRPr="00137523">
              <w:t>0,0</w:t>
            </w:r>
          </w:p>
        </w:tc>
        <w:tc>
          <w:tcPr>
            <w:tcW w:w="147" w:type="pct"/>
            <w:shd w:val="clear" w:color="auto" w:fill="auto"/>
          </w:tcPr>
          <w:p w14:paraId="6CAD2282" w14:textId="05DD4079" w:rsidR="008F0821" w:rsidRPr="00137523" w:rsidRDefault="008F0821" w:rsidP="008F0821">
            <w:pPr>
              <w:jc w:val="center"/>
            </w:pPr>
            <w:r>
              <w:t>-</w:t>
            </w:r>
          </w:p>
        </w:tc>
        <w:tc>
          <w:tcPr>
            <w:tcW w:w="767" w:type="pct"/>
            <w:vMerge/>
            <w:shd w:val="clear" w:color="auto" w:fill="auto"/>
          </w:tcPr>
          <w:p w14:paraId="4911BFA0" w14:textId="77777777" w:rsidR="008F0821" w:rsidRPr="00137523" w:rsidRDefault="008F0821" w:rsidP="008F0821"/>
        </w:tc>
        <w:tc>
          <w:tcPr>
            <w:tcW w:w="366" w:type="pct"/>
            <w:vMerge/>
            <w:shd w:val="clear" w:color="auto" w:fill="auto"/>
          </w:tcPr>
          <w:p w14:paraId="48F13444" w14:textId="77777777" w:rsidR="008F0821" w:rsidRPr="00137523" w:rsidRDefault="008F0821" w:rsidP="008F0821"/>
        </w:tc>
      </w:tr>
      <w:tr w:rsidR="008F0821" w:rsidRPr="00137523" w14:paraId="1DFFA56F" w14:textId="77777777" w:rsidTr="00EB1529">
        <w:trPr>
          <w:trHeight w:val="20"/>
        </w:trPr>
        <w:tc>
          <w:tcPr>
            <w:tcW w:w="222" w:type="pct"/>
            <w:vMerge/>
            <w:shd w:val="clear" w:color="auto" w:fill="auto"/>
          </w:tcPr>
          <w:p w14:paraId="468BFDFB" w14:textId="77777777" w:rsidR="008F0821" w:rsidRPr="00137523" w:rsidRDefault="008F0821" w:rsidP="008F0821"/>
        </w:tc>
        <w:tc>
          <w:tcPr>
            <w:tcW w:w="820" w:type="pct"/>
            <w:vMerge/>
            <w:shd w:val="clear" w:color="auto" w:fill="auto"/>
          </w:tcPr>
          <w:p w14:paraId="039B7023" w14:textId="77777777" w:rsidR="008F0821" w:rsidRPr="00137523" w:rsidRDefault="008F0821" w:rsidP="008F0821"/>
        </w:tc>
        <w:tc>
          <w:tcPr>
            <w:tcW w:w="686" w:type="pct"/>
            <w:gridSpan w:val="3"/>
            <w:vMerge/>
            <w:shd w:val="clear" w:color="auto" w:fill="auto"/>
          </w:tcPr>
          <w:p w14:paraId="7D299C0B" w14:textId="77777777" w:rsidR="008F0821" w:rsidRPr="00137523" w:rsidRDefault="008F0821" w:rsidP="008F0821">
            <w:pPr>
              <w:jc w:val="center"/>
            </w:pPr>
          </w:p>
        </w:tc>
        <w:tc>
          <w:tcPr>
            <w:tcW w:w="476" w:type="pct"/>
            <w:shd w:val="clear" w:color="auto" w:fill="auto"/>
          </w:tcPr>
          <w:p w14:paraId="40544E14" w14:textId="775D8334" w:rsidR="008F0821" w:rsidRPr="00137523" w:rsidRDefault="008F0821" w:rsidP="008F0821">
            <w:pPr>
              <w:jc w:val="center"/>
            </w:pPr>
            <w:r>
              <w:t>2025</w:t>
            </w:r>
          </w:p>
        </w:tc>
        <w:tc>
          <w:tcPr>
            <w:tcW w:w="389" w:type="pct"/>
            <w:gridSpan w:val="2"/>
            <w:shd w:val="clear" w:color="auto" w:fill="auto"/>
          </w:tcPr>
          <w:p w14:paraId="7D44274F" w14:textId="30F02290" w:rsidR="008F0821" w:rsidRPr="00137523" w:rsidRDefault="008F0821" w:rsidP="008F0821">
            <w:pPr>
              <w:jc w:val="center"/>
            </w:pPr>
            <w:r>
              <w:t>500,0</w:t>
            </w:r>
          </w:p>
        </w:tc>
        <w:tc>
          <w:tcPr>
            <w:tcW w:w="344" w:type="pct"/>
            <w:gridSpan w:val="2"/>
            <w:shd w:val="clear" w:color="auto" w:fill="auto"/>
          </w:tcPr>
          <w:p w14:paraId="3AA4FDEE" w14:textId="076ABC04" w:rsidR="008F0821" w:rsidRPr="00137523" w:rsidRDefault="008F0821" w:rsidP="008F0821">
            <w:pPr>
              <w:jc w:val="center"/>
            </w:pPr>
            <w:r>
              <w:t>-</w:t>
            </w:r>
          </w:p>
        </w:tc>
        <w:tc>
          <w:tcPr>
            <w:tcW w:w="390" w:type="pct"/>
            <w:gridSpan w:val="2"/>
            <w:shd w:val="clear" w:color="auto" w:fill="auto"/>
          </w:tcPr>
          <w:p w14:paraId="66AE7398" w14:textId="24BBA6CB" w:rsidR="008F0821" w:rsidRPr="00137523" w:rsidRDefault="008F0821" w:rsidP="008F0821">
            <w:pPr>
              <w:jc w:val="center"/>
            </w:pPr>
            <w:r>
              <w:t>-</w:t>
            </w:r>
          </w:p>
        </w:tc>
        <w:tc>
          <w:tcPr>
            <w:tcW w:w="393" w:type="pct"/>
            <w:gridSpan w:val="2"/>
            <w:shd w:val="clear" w:color="auto" w:fill="auto"/>
          </w:tcPr>
          <w:p w14:paraId="4D9569C8" w14:textId="3C0B3410" w:rsidR="008F0821" w:rsidRPr="00137523" w:rsidRDefault="008F0821" w:rsidP="008F0821">
            <w:pPr>
              <w:jc w:val="center"/>
            </w:pPr>
            <w:r>
              <w:t>500,0</w:t>
            </w:r>
          </w:p>
        </w:tc>
        <w:tc>
          <w:tcPr>
            <w:tcW w:w="147" w:type="pct"/>
            <w:shd w:val="clear" w:color="auto" w:fill="auto"/>
          </w:tcPr>
          <w:p w14:paraId="7807F625" w14:textId="4DFA7C35" w:rsidR="008F0821" w:rsidRPr="00137523" w:rsidRDefault="008F0821" w:rsidP="008F0821">
            <w:pPr>
              <w:jc w:val="center"/>
            </w:pPr>
            <w:r>
              <w:t>-</w:t>
            </w:r>
          </w:p>
        </w:tc>
        <w:tc>
          <w:tcPr>
            <w:tcW w:w="767" w:type="pct"/>
            <w:vMerge/>
            <w:shd w:val="clear" w:color="auto" w:fill="auto"/>
          </w:tcPr>
          <w:p w14:paraId="647AD722" w14:textId="77777777" w:rsidR="008F0821" w:rsidRPr="00137523" w:rsidRDefault="008F0821" w:rsidP="008F0821"/>
        </w:tc>
        <w:tc>
          <w:tcPr>
            <w:tcW w:w="366" w:type="pct"/>
            <w:vMerge/>
            <w:shd w:val="clear" w:color="auto" w:fill="auto"/>
          </w:tcPr>
          <w:p w14:paraId="579C308E" w14:textId="77777777" w:rsidR="008F0821" w:rsidRPr="00137523" w:rsidRDefault="008F0821" w:rsidP="008F0821"/>
        </w:tc>
      </w:tr>
      <w:tr w:rsidR="008F0821" w:rsidRPr="00137523" w14:paraId="7DF329C2" w14:textId="77777777" w:rsidTr="00EB1529">
        <w:trPr>
          <w:trHeight w:val="20"/>
        </w:trPr>
        <w:tc>
          <w:tcPr>
            <w:tcW w:w="222" w:type="pct"/>
            <w:vMerge/>
            <w:shd w:val="clear" w:color="auto" w:fill="auto"/>
          </w:tcPr>
          <w:p w14:paraId="042F2BBF" w14:textId="77777777" w:rsidR="008F0821" w:rsidRPr="00137523" w:rsidRDefault="008F0821" w:rsidP="008F0821"/>
        </w:tc>
        <w:tc>
          <w:tcPr>
            <w:tcW w:w="820" w:type="pct"/>
            <w:vMerge/>
            <w:shd w:val="clear" w:color="auto" w:fill="auto"/>
          </w:tcPr>
          <w:p w14:paraId="20ADFF21" w14:textId="77777777" w:rsidR="008F0821" w:rsidRPr="00137523" w:rsidRDefault="008F0821" w:rsidP="008F0821"/>
        </w:tc>
        <w:tc>
          <w:tcPr>
            <w:tcW w:w="686" w:type="pct"/>
            <w:gridSpan w:val="3"/>
            <w:vMerge/>
            <w:shd w:val="clear" w:color="auto" w:fill="auto"/>
          </w:tcPr>
          <w:p w14:paraId="4E214611" w14:textId="77777777" w:rsidR="008F0821" w:rsidRPr="00137523" w:rsidRDefault="008F0821" w:rsidP="008F0821">
            <w:pPr>
              <w:jc w:val="center"/>
            </w:pPr>
          </w:p>
        </w:tc>
        <w:tc>
          <w:tcPr>
            <w:tcW w:w="476" w:type="pct"/>
            <w:shd w:val="clear" w:color="auto" w:fill="auto"/>
          </w:tcPr>
          <w:p w14:paraId="6D89D30A" w14:textId="0E20E84B" w:rsidR="008F0821" w:rsidRPr="00137523" w:rsidRDefault="008F0821" w:rsidP="008F0821">
            <w:pPr>
              <w:jc w:val="center"/>
            </w:pPr>
            <w:r w:rsidRPr="00137523">
              <w:t>202</w:t>
            </w:r>
            <w:r>
              <w:t>6-</w:t>
            </w:r>
            <w:r w:rsidRPr="00137523">
              <w:t>2030</w:t>
            </w:r>
          </w:p>
        </w:tc>
        <w:tc>
          <w:tcPr>
            <w:tcW w:w="389" w:type="pct"/>
            <w:gridSpan w:val="2"/>
            <w:shd w:val="clear" w:color="auto" w:fill="auto"/>
          </w:tcPr>
          <w:p w14:paraId="5B7210CE" w14:textId="68EED2B3" w:rsidR="008F0821" w:rsidRPr="00137523" w:rsidRDefault="008F0821" w:rsidP="008F0821">
            <w:pPr>
              <w:jc w:val="center"/>
            </w:pPr>
            <w:r w:rsidRPr="00137523">
              <w:t>3 </w:t>
            </w:r>
            <w:r>
              <w:t>0</w:t>
            </w:r>
            <w:r w:rsidRPr="00137523">
              <w:t>00,0</w:t>
            </w:r>
          </w:p>
        </w:tc>
        <w:tc>
          <w:tcPr>
            <w:tcW w:w="344" w:type="pct"/>
            <w:gridSpan w:val="2"/>
            <w:shd w:val="clear" w:color="auto" w:fill="auto"/>
          </w:tcPr>
          <w:p w14:paraId="41FB9783" w14:textId="77777777" w:rsidR="008F0821" w:rsidRPr="00137523" w:rsidRDefault="008F0821" w:rsidP="008F0821">
            <w:pPr>
              <w:jc w:val="center"/>
            </w:pPr>
            <w:r w:rsidRPr="00137523">
              <w:t>-</w:t>
            </w:r>
          </w:p>
        </w:tc>
        <w:tc>
          <w:tcPr>
            <w:tcW w:w="390" w:type="pct"/>
            <w:gridSpan w:val="2"/>
            <w:shd w:val="clear" w:color="auto" w:fill="auto"/>
          </w:tcPr>
          <w:p w14:paraId="6BF04CE9" w14:textId="77777777" w:rsidR="008F0821" w:rsidRPr="00137523" w:rsidRDefault="008F0821" w:rsidP="008F0821">
            <w:pPr>
              <w:jc w:val="center"/>
            </w:pPr>
            <w:r w:rsidRPr="00137523">
              <w:t>-</w:t>
            </w:r>
          </w:p>
        </w:tc>
        <w:tc>
          <w:tcPr>
            <w:tcW w:w="393" w:type="pct"/>
            <w:gridSpan w:val="2"/>
            <w:shd w:val="clear" w:color="auto" w:fill="auto"/>
          </w:tcPr>
          <w:p w14:paraId="7CC37C0E" w14:textId="432A4097" w:rsidR="008F0821" w:rsidRPr="00137523" w:rsidRDefault="008F0821" w:rsidP="008F0821">
            <w:pPr>
              <w:jc w:val="center"/>
            </w:pPr>
            <w:r w:rsidRPr="00137523">
              <w:t>3 </w:t>
            </w:r>
            <w:r>
              <w:t>0</w:t>
            </w:r>
            <w:r w:rsidRPr="00137523">
              <w:t>00,0</w:t>
            </w:r>
          </w:p>
        </w:tc>
        <w:tc>
          <w:tcPr>
            <w:tcW w:w="147" w:type="pct"/>
            <w:shd w:val="clear" w:color="auto" w:fill="auto"/>
          </w:tcPr>
          <w:p w14:paraId="727B1733" w14:textId="77777777" w:rsidR="008F0821" w:rsidRPr="00137523" w:rsidRDefault="008F0821" w:rsidP="008F0821">
            <w:pPr>
              <w:jc w:val="center"/>
            </w:pPr>
            <w:r w:rsidRPr="00137523">
              <w:t>-</w:t>
            </w:r>
          </w:p>
        </w:tc>
        <w:tc>
          <w:tcPr>
            <w:tcW w:w="767" w:type="pct"/>
            <w:vMerge/>
            <w:shd w:val="clear" w:color="auto" w:fill="auto"/>
          </w:tcPr>
          <w:p w14:paraId="7735F1F1" w14:textId="77777777" w:rsidR="008F0821" w:rsidRPr="00137523" w:rsidRDefault="008F0821" w:rsidP="008F0821"/>
        </w:tc>
        <w:tc>
          <w:tcPr>
            <w:tcW w:w="366" w:type="pct"/>
            <w:vMerge/>
            <w:shd w:val="clear" w:color="auto" w:fill="auto"/>
          </w:tcPr>
          <w:p w14:paraId="6B8F9279" w14:textId="77777777" w:rsidR="008F0821" w:rsidRPr="00137523" w:rsidRDefault="008F0821" w:rsidP="008F0821"/>
        </w:tc>
      </w:tr>
      <w:tr w:rsidR="008F0821" w:rsidRPr="00137523" w14:paraId="16B6FF2D" w14:textId="77777777" w:rsidTr="00EB1529">
        <w:trPr>
          <w:trHeight w:val="396"/>
        </w:trPr>
        <w:tc>
          <w:tcPr>
            <w:tcW w:w="222" w:type="pct"/>
            <w:vMerge/>
            <w:shd w:val="clear" w:color="auto" w:fill="auto"/>
          </w:tcPr>
          <w:p w14:paraId="7495F6C7" w14:textId="77777777" w:rsidR="008F0821" w:rsidRPr="00137523" w:rsidRDefault="008F0821" w:rsidP="008F0821"/>
        </w:tc>
        <w:tc>
          <w:tcPr>
            <w:tcW w:w="820" w:type="pct"/>
            <w:vMerge/>
            <w:shd w:val="clear" w:color="auto" w:fill="auto"/>
          </w:tcPr>
          <w:p w14:paraId="38292183" w14:textId="77777777" w:rsidR="008F0821" w:rsidRPr="00137523" w:rsidRDefault="008F0821" w:rsidP="008F0821"/>
        </w:tc>
        <w:tc>
          <w:tcPr>
            <w:tcW w:w="686" w:type="pct"/>
            <w:gridSpan w:val="3"/>
            <w:vMerge/>
            <w:shd w:val="clear" w:color="auto" w:fill="auto"/>
          </w:tcPr>
          <w:p w14:paraId="1CF763C0" w14:textId="77777777" w:rsidR="008F0821" w:rsidRPr="00137523" w:rsidRDefault="008F0821" w:rsidP="008F0821">
            <w:pPr>
              <w:jc w:val="center"/>
            </w:pPr>
          </w:p>
        </w:tc>
        <w:tc>
          <w:tcPr>
            <w:tcW w:w="476" w:type="pct"/>
            <w:shd w:val="clear" w:color="auto" w:fill="auto"/>
          </w:tcPr>
          <w:p w14:paraId="59BA8953" w14:textId="77777777" w:rsidR="008F0821" w:rsidRPr="00137523" w:rsidRDefault="008F0821" w:rsidP="008F0821">
            <w:pPr>
              <w:jc w:val="center"/>
            </w:pPr>
            <w:r w:rsidRPr="00137523">
              <w:t>2019-2030</w:t>
            </w:r>
          </w:p>
        </w:tc>
        <w:tc>
          <w:tcPr>
            <w:tcW w:w="389" w:type="pct"/>
            <w:gridSpan w:val="2"/>
            <w:shd w:val="clear" w:color="auto" w:fill="auto"/>
          </w:tcPr>
          <w:p w14:paraId="6433276B" w14:textId="68AFCF0A" w:rsidR="008F0821" w:rsidRPr="00137523" w:rsidRDefault="008F0821" w:rsidP="008F0821">
            <w:pPr>
              <w:jc w:val="center"/>
            </w:pPr>
            <w:r w:rsidRPr="00137523">
              <w:t>4 5</w:t>
            </w:r>
            <w:r>
              <w:t>0</w:t>
            </w:r>
            <w:r w:rsidRPr="00137523">
              <w:t>0,0</w:t>
            </w:r>
          </w:p>
        </w:tc>
        <w:tc>
          <w:tcPr>
            <w:tcW w:w="344" w:type="pct"/>
            <w:gridSpan w:val="2"/>
            <w:shd w:val="clear" w:color="auto" w:fill="auto"/>
          </w:tcPr>
          <w:p w14:paraId="197C0DCA" w14:textId="77777777" w:rsidR="008F0821" w:rsidRPr="00137523" w:rsidRDefault="008F0821" w:rsidP="008F0821">
            <w:pPr>
              <w:jc w:val="center"/>
            </w:pPr>
            <w:r w:rsidRPr="00137523">
              <w:t>-</w:t>
            </w:r>
          </w:p>
        </w:tc>
        <w:tc>
          <w:tcPr>
            <w:tcW w:w="390" w:type="pct"/>
            <w:gridSpan w:val="2"/>
            <w:shd w:val="clear" w:color="auto" w:fill="auto"/>
          </w:tcPr>
          <w:p w14:paraId="4729B0A9" w14:textId="77777777" w:rsidR="008F0821" w:rsidRPr="00137523" w:rsidRDefault="008F0821" w:rsidP="008F0821">
            <w:pPr>
              <w:jc w:val="center"/>
            </w:pPr>
            <w:r w:rsidRPr="00137523">
              <w:t>-</w:t>
            </w:r>
          </w:p>
        </w:tc>
        <w:tc>
          <w:tcPr>
            <w:tcW w:w="393" w:type="pct"/>
            <w:gridSpan w:val="2"/>
            <w:shd w:val="clear" w:color="auto" w:fill="auto"/>
          </w:tcPr>
          <w:p w14:paraId="256B18AA" w14:textId="04A9131C" w:rsidR="008F0821" w:rsidRPr="00137523" w:rsidRDefault="008F0821" w:rsidP="008F0821">
            <w:pPr>
              <w:jc w:val="center"/>
            </w:pPr>
            <w:r w:rsidRPr="00137523">
              <w:t>4 5</w:t>
            </w:r>
            <w:r>
              <w:t>0</w:t>
            </w:r>
            <w:r w:rsidRPr="00137523">
              <w:t>0,0</w:t>
            </w:r>
          </w:p>
        </w:tc>
        <w:tc>
          <w:tcPr>
            <w:tcW w:w="147" w:type="pct"/>
            <w:shd w:val="clear" w:color="auto" w:fill="auto"/>
          </w:tcPr>
          <w:p w14:paraId="189E005C" w14:textId="77777777" w:rsidR="008F0821" w:rsidRPr="00137523" w:rsidRDefault="008F0821" w:rsidP="008F0821">
            <w:pPr>
              <w:jc w:val="center"/>
            </w:pPr>
            <w:r w:rsidRPr="00137523">
              <w:t>-</w:t>
            </w:r>
          </w:p>
        </w:tc>
        <w:tc>
          <w:tcPr>
            <w:tcW w:w="767" w:type="pct"/>
            <w:vMerge/>
            <w:shd w:val="clear" w:color="auto" w:fill="auto"/>
          </w:tcPr>
          <w:p w14:paraId="008091A8" w14:textId="77777777" w:rsidR="008F0821" w:rsidRPr="00137523" w:rsidRDefault="008F0821" w:rsidP="008F0821"/>
        </w:tc>
        <w:tc>
          <w:tcPr>
            <w:tcW w:w="366" w:type="pct"/>
            <w:vMerge/>
            <w:shd w:val="clear" w:color="auto" w:fill="auto"/>
          </w:tcPr>
          <w:p w14:paraId="5F609167" w14:textId="77777777" w:rsidR="008F0821" w:rsidRPr="00137523" w:rsidRDefault="008F0821" w:rsidP="008F0821"/>
        </w:tc>
      </w:tr>
      <w:tr w:rsidR="008F0821" w:rsidRPr="00137523" w14:paraId="303CDE57" w14:textId="77777777" w:rsidTr="00EB1529">
        <w:trPr>
          <w:trHeight w:val="20"/>
        </w:trPr>
        <w:tc>
          <w:tcPr>
            <w:tcW w:w="222" w:type="pct"/>
            <w:vMerge w:val="restart"/>
            <w:shd w:val="clear" w:color="auto" w:fill="auto"/>
          </w:tcPr>
          <w:p w14:paraId="05682FBA" w14:textId="77777777" w:rsidR="008F0821" w:rsidRPr="00137523" w:rsidRDefault="008F0821" w:rsidP="008F0821">
            <w:r w:rsidRPr="00137523">
              <w:t>3.5.2</w:t>
            </w:r>
          </w:p>
        </w:tc>
        <w:tc>
          <w:tcPr>
            <w:tcW w:w="820" w:type="pct"/>
            <w:vMerge w:val="restart"/>
            <w:shd w:val="clear" w:color="auto" w:fill="auto"/>
          </w:tcPr>
          <w:p w14:paraId="08FBA5E6" w14:textId="30D30D9F" w:rsidR="008F0821" w:rsidRPr="00137523" w:rsidRDefault="008F0821" w:rsidP="008F0821">
            <w:r w:rsidRPr="00137523">
              <w:t xml:space="preserve">Замена счетчика горячей и холодной воды (МКУК ДО </w:t>
            </w:r>
            <w:r>
              <w:t xml:space="preserve">ШР </w:t>
            </w:r>
            <w:r w:rsidRPr="00137523">
              <w:t>«</w:t>
            </w:r>
            <w:r>
              <w:t>ДШИ</w:t>
            </w:r>
            <w:r w:rsidRPr="00137523">
              <w:t xml:space="preserve"> им. К.Г. Самарина», МКУК</w:t>
            </w:r>
            <w:r>
              <w:t xml:space="preserve"> ДО ШР</w:t>
            </w:r>
            <w:r w:rsidRPr="00137523">
              <w:t xml:space="preserve"> «ДХШ им. В.И. Сурикова», МКУК</w:t>
            </w:r>
            <w:r>
              <w:t xml:space="preserve"> ШР</w:t>
            </w:r>
            <w:r w:rsidRPr="00137523">
              <w:t xml:space="preserve"> </w:t>
            </w:r>
            <w:r>
              <w:t>«</w:t>
            </w:r>
            <w:r w:rsidRPr="00137523">
              <w:t>Городской музей Г.И. Шелехова</w:t>
            </w:r>
            <w:r>
              <w:t>»</w:t>
            </w:r>
            <w:r w:rsidRPr="00137523">
              <w:t>), поверка приборов учета</w:t>
            </w:r>
          </w:p>
        </w:tc>
        <w:tc>
          <w:tcPr>
            <w:tcW w:w="686" w:type="pct"/>
            <w:gridSpan w:val="3"/>
            <w:vMerge w:val="restart"/>
            <w:shd w:val="clear" w:color="auto" w:fill="auto"/>
          </w:tcPr>
          <w:p w14:paraId="39182C4A" w14:textId="77777777" w:rsidR="008F0821" w:rsidRPr="00137523" w:rsidRDefault="008F0821" w:rsidP="008F0821">
            <w:pPr>
              <w:jc w:val="center"/>
            </w:pPr>
            <w:r w:rsidRPr="00137523">
              <w:t>Отдел культуры</w:t>
            </w:r>
          </w:p>
        </w:tc>
        <w:tc>
          <w:tcPr>
            <w:tcW w:w="476" w:type="pct"/>
            <w:shd w:val="clear" w:color="auto" w:fill="auto"/>
          </w:tcPr>
          <w:p w14:paraId="6F67F483" w14:textId="77777777" w:rsidR="008F0821" w:rsidRPr="00137523" w:rsidRDefault="008F0821" w:rsidP="008F0821">
            <w:pPr>
              <w:jc w:val="center"/>
            </w:pPr>
            <w:r w:rsidRPr="00137523">
              <w:t>2019</w:t>
            </w:r>
          </w:p>
        </w:tc>
        <w:tc>
          <w:tcPr>
            <w:tcW w:w="389" w:type="pct"/>
            <w:gridSpan w:val="2"/>
            <w:shd w:val="clear" w:color="auto" w:fill="auto"/>
            <w:vAlign w:val="center"/>
          </w:tcPr>
          <w:p w14:paraId="021C396F" w14:textId="77777777" w:rsidR="008F0821" w:rsidRPr="00137523" w:rsidRDefault="008F0821" w:rsidP="008F0821">
            <w:pPr>
              <w:jc w:val="center"/>
            </w:pPr>
            <w:r w:rsidRPr="00137523">
              <w:t>-</w:t>
            </w:r>
          </w:p>
        </w:tc>
        <w:tc>
          <w:tcPr>
            <w:tcW w:w="344" w:type="pct"/>
            <w:gridSpan w:val="2"/>
            <w:shd w:val="clear" w:color="auto" w:fill="auto"/>
            <w:vAlign w:val="center"/>
          </w:tcPr>
          <w:p w14:paraId="0FD403E9" w14:textId="77777777" w:rsidR="008F0821" w:rsidRPr="00137523" w:rsidRDefault="008F0821" w:rsidP="008F0821">
            <w:pPr>
              <w:jc w:val="center"/>
            </w:pPr>
            <w:r w:rsidRPr="00137523">
              <w:t>-</w:t>
            </w:r>
          </w:p>
        </w:tc>
        <w:tc>
          <w:tcPr>
            <w:tcW w:w="390" w:type="pct"/>
            <w:gridSpan w:val="2"/>
            <w:shd w:val="clear" w:color="auto" w:fill="auto"/>
            <w:vAlign w:val="center"/>
          </w:tcPr>
          <w:p w14:paraId="53A6B80B" w14:textId="77777777" w:rsidR="008F0821" w:rsidRPr="00137523" w:rsidRDefault="008F0821" w:rsidP="008F0821">
            <w:pPr>
              <w:jc w:val="center"/>
            </w:pPr>
            <w:r w:rsidRPr="00137523">
              <w:t>-</w:t>
            </w:r>
          </w:p>
        </w:tc>
        <w:tc>
          <w:tcPr>
            <w:tcW w:w="393" w:type="pct"/>
            <w:gridSpan w:val="2"/>
            <w:shd w:val="clear" w:color="auto" w:fill="auto"/>
            <w:vAlign w:val="center"/>
          </w:tcPr>
          <w:p w14:paraId="3DEF69E5" w14:textId="77777777" w:rsidR="008F0821" w:rsidRPr="00137523" w:rsidRDefault="008F0821" w:rsidP="008F0821">
            <w:pPr>
              <w:jc w:val="center"/>
            </w:pPr>
            <w:r w:rsidRPr="00137523">
              <w:t>-</w:t>
            </w:r>
          </w:p>
        </w:tc>
        <w:tc>
          <w:tcPr>
            <w:tcW w:w="147" w:type="pct"/>
            <w:shd w:val="clear" w:color="auto" w:fill="auto"/>
            <w:vAlign w:val="center"/>
          </w:tcPr>
          <w:p w14:paraId="24BE3F40" w14:textId="77777777" w:rsidR="008F0821" w:rsidRPr="00137523" w:rsidRDefault="008F0821" w:rsidP="008F0821">
            <w:pPr>
              <w:jc w:val="center"/>
            </w:pPr>
            <w:r w:rsidRPr="00137523">
              <w:t>-</w:t>
            </w:r>
          </w:p>
        </w:tc>
        <w:tc>
          <w:tcPr>
            <w:tcW w:w="767" w:type="pct"/>
            <w:vMerge w:val="restart"/>
            <w:shd w:val="clear" w:color="auto" w:fill="auto"/>
          </w:tcPr>
          <w:p w14:paraId="318D318C" w14:textId="77777777" w:rsidR="008F0821" w:rsidRPr="00137523" w:rsidRDefault="008F0821" w:rsidP="008F0821">
            <w:r w:rsidRPr="00137523">
              <w:t>Количество организаций, в которых проведены работы по замене счетчиков горячей и холодной воды</w:t>
            </w:r>
          </w:p>
        </w:tc>
        <w:tc>
          <w:tcPr>
            <w:tcW w:w="366" w:type="pct"/>
            <w:vMerge w:val="restart"/>
            <w:shd w:val="clear" w:color="auto" w:fill="auto"/>
          </w:tcPr>
          <w:p w14:paraId="10B2A3A6" w14:textId="77777777" w:rsidR="008F0821" w:rsidRPr="00137523" w:rsidRDefault="008F0821" w:rsidP="008F0821">
            <w:r w:rsidRPr="00137523">
              <w:t>3 ед.</w:t>
            </w:r>
          </w:p>
        </w:tc>
      </w:tr>
      <w:tr w:rsidR="008F0821" w:rsidRPr="00137523" w14:paraId="268BFF7C" w14:textId="77777777" w:rsidTr="00EB1529">
        <w:trPr>
          <w:trHeight w:val="20"/>
        </w:trPr>
        <w:tc>
          <w:tcPr>
            <w:tcW w:w="222" w:type="pct"/>
            <w:vMerge/>
            <w:shd w:val="clear" w:color="auto" w:fill="auto"/>
          </w:tcPr>
          <w:p w14:paraId="2A2A6A93" w14:textId="77777777" w:rsidR="008F0821" w:rsidRPr="00137523" w:rsidRDefault="008F0821" w:rsidP="008F0821"/>
        </w:tc>
        <w:tc>
          <w:tcPr>
            <w:tcW w:w="820" w:type="pct"/>
            <w:vMerge/>
            <w:shd w:val="clear" w:color="auto" w:fill="auto"/>
          </w:tcPr>
          <w:p w14:paraId="3847615E" w14:textId="77777777" w:rsidR="008F0821" w:rsidRPr="00137523" w:rsidRDefault="008F0821" w:rsidP="008F0821"/>
        </w:tc>
        <w:tc>
          <w:tcPr>
            <w:tcW w:w="686" w:type="pct"/>
            <w:gridSpan w:val="3"/>
            <w:vMerge/>
            <w:shd w:val="clear" w:color="auto" w:fill="auto"/>
          </w:tcPr>
          <w:p w14:paraId="256F366E" w14:textId="77777777" w:rsidR="008F0821" w:rsidRPr="00137523" w:rsidRDefault="008F0821" w:rsidP="008F0821">
            <w:pPr>
              <w:jc w:val="center"/>
            </w:pPr>
          </w:p>
        </w:tc>
        <w:tc>
          <w:tcPr>
            <w:tcW w:w="476" w:type="pct"/>
            <w:shd w:val="clear" w:color="auto" w:fill="auto"/>
          </w:tcPr>
          <w:p w14:paraId="3687E74A" w14:textId="77777777" w:rsidR="008F0821" w:rsidRPr="00137523" w:rsidRDefault="008F0821" w:rsidP="008F0821">
            <w:pPr>
              <w:jc w:val="center"/>
            </w:pPr>
            <w:r w:rsidRPr="00137523">
              <w:t>2020</w:t>
            </w:r>
          </w:p>
        </w:tc>
        <w:tc>
          <w:tcPr>
            <w:tcW w:w="389" w:type="pct"/>
            <w:gridSpan w:val="2"/>
            <w:shd w:val="clear" w:color="auto" w:fill="auto"/>
            <w:vAlign w:val="center"/>
          </w:tcPr>
          <w:p w14:paraId="16C0C6BF" w14:textId="77777777" w:rsidR="008F0821" w:rsidRPr="00137523" w:rsidRDefault="008F0821" w:rsidP="008F0821">
            <w:pPr>
              <w:jc w:val="center"/>
            </w:pPr>
            <w:r w:rsidRPr="00137523">
              <w:t>-</w:t>
            </w:r>
          </w:p>
        </w:tc>
        <w:tc>
          <w:tcPr>
            <w:tcW w:w="344" w:type="pct"/>
            <w:gridSpan w:val="2"/>
            <w:shd w:val="clear" w:color="auto" w:fill="auto"/>
            <w:vAlign w:val="center"/>
          </w:tcPr>
          <w:p w14:paraId="7C953E16" w14:textId="77777777" w:rsidR="008F0821" w:rsidRPr="00137523" w:rsidRDefault="008F0821" w:rsidP="008F0821">
            <w:pPr>
              <w:jc w:val="center"/>
            </w:pPr>
            <w:r w:rsidRPr="00137523">
              <w:t>-</w:t>
            </w:r>
          </w:p>
        </w:tc>
        <w:tc>
          <w:tcPr>
            <w:tcW w:w="390" w:type="pct"/>
            <w:gridSpan w:val="2"/>
            <w:shd w:val="clear" w:color="auto" w:fill="auto"/>
            <w:vAlign w:val="center"/>
          </w:tcPr>
          <w:p w14:paraId="047BD4BF" w14:textId="77777777" w:rsidR="008F0821" w:rsidRPr="00137523" w:rsidRDefault="008F0821" w:rsidP="008F0821">
            <w:pPr>
              <w:jc w:val="center"/>
            </w:pPr>
            <w:r w:rsidRPr="00137523">
              <w:t>-</w:t>
            </w:r>
          </w:p>
        </w:tc>
        <w:tc>
          <w:tcPr>
            <w:tcW w:w="393" w:type="pct"/>
            <w:gridSpan w:val="2"/>
            <w:shd w:val="clear" w:color="auto" w:fill="auto"/>
            <w:vAlign w:val="center"/>
          </w:tcPr>
          <w:p w14:paraId="1D9D5584" w14:textId="77777777" w:rsidR="008F0821" w:rsidRPr="00137523" w:rsidRDefault="008F0821" w:rsidP="008F0821">
            <w:pPr>
              <w:jc w:val="center"/>
            </w:pPr>
            <w:r w:rsidRPr="00137523">
              <w:t>-</w:t>
            </w:r>
          </w:p>
        </w:tc>
        <w:tc>
          <w:tcPr>
            <w:tcW w:w="147" w:type="pct"/>
            <w:shd w:val="clear" w:color="auto" w:fill="auto"/>
            <w:vAlign w:val="center"/>
          </w:tcPr>
          <w:p w14:paraId="37E67049" w14:textId="77777777" w:rsidR="008F0821" w:rsidRPr="00137523" w:rsidRDefault="008F0821" w:rsidP="008F0821">
            <w:pPr>
              <w:jc w:val="center"/>
            </w:pPr>
            <w:r w:rsidRPr="00137523">
              <w:t>-</w:t>
            </w:r>
          </w:p>
        </w:tc>
        <w:tc>
          <w:tcPr>
            <w:tcW w:w="767" w:type="pct"/>
            <w:vMerge/>
            <w:shd w:val="clear" w:color="auto" w:fill="auto"/>
          </w:tcPr>
          <w:p w14:paraId="1E6E775D" w14:textId="77777777" w:rsidR="008F0821" w:rsidRPr="00137523" w:rsidRDefault="008F0821" w:rsidP="008F0821"/>
        </w:tc>
        <w:tc>
          <w:tcPr>
            <w:tcW w:w="366" w:type="pct"/>
            <w:vMerge/>
            <w:shd w:val="clear" w:color="auto" w:fill="auto"/>
          </w:tcPr>
          <w:p w14:paraId="0EE5F245" w14:textId="77777777" w:rsidR="008F0821" w:rsidRPr="00137523" w:rsidRDefault="008F0821" w:rsidP="008F0821"/>
        </w:tc>
      </w:tr>
      <w:tr w:rsidR="008F0821" w:rsidRPr="00137523" w14:paraId="37CE39FF" w14:textId="77777777" w:rsidTr="00EB1529">
        <w:trPr>
          <w:trHeight w:val="20"/>
        </w:trPr>
        <w:tc>
          <w:tcPr>
            <w:tcW w:w="222" w:type="pct"/>
            <w:vMerge/>
            <w:shd w:val="clear" w:color="auto" w:fill="auto"/>
          </w:tcPr>
          <w:p w14:paraId="63D4F749" w14:textId="77777777" w:rsidR="008F0821" w:rsidRPr="00137523" w:rsidRDefault="008F0821" w:rsidP="008F0821"/>
        </w:tc>
        <w:tc>
          <w:tcPr>
            <w:tcW w:w="820" w:type="pct"/>
            <w:vMerge/>
            <w:shd w:val="clear" w:color="auto" w:fill="auto"/>
          </w:tcPr>
          <w:p w14:paraId="7C1F910B" w14:textId="77777777" w:rsidR="008F0821" w:rsidRPr="00137523" w:rsidRDefault="008F0821" w:rsidP="008F0821"/>
        </w:tc>
        <w:tc>
          <w:tcPr>
            <w:tcW w:w="686" w:type="pct"/>
            <w:gridSpan w:val="3"/>
            <w:vMerge/>
            <w:shd w:val="clear" w:color="auto" w:fill="auto"/>
          </w:tcPr>
          <w:p w14:paraId="620C57EB" w14:textId="77777777" w:rsidR="008F0821" w:rsidRPr="00137523" w:rsidRDefault="008F0821" w:rsidP="008F0821">
            <w:pPr>
              <w:jc w:val="center"/>
            </w:pPr>
          </w:p>
        </w:tc>
        <w:tc>
          <w:tcPr>
            <w:tcW w:w="476" w:type="pct"/>
            <w:shd w:val="clear" w:color="auto" w:fill="auto"/>
          </w:tcPr>
          <w:p w14:paraId="0E95B534" w14:textId="77777777" w:rsidR="008F0821" w:rsidRPr="00137523" w:rsidRDefault="008F0821" w:rsidP="008F0821">
            <w:pPr>
              <w:jc w:val="center"/>
            </w:pPr>
            <w:r w:rsidRPr="00137523">
              <w:t>2021</w:t>
            </w:r>
          </w:p>
        </w:tc>
        <w:tc>
          <w:tcPr>
            <w:tcW w:w="389" w:type="pct"/>
            <w:gridSpan w:val="2"/>
            <w:shd w:val="clear" w:color="auto" w:fill="auto"/>
          </w:tcPr>
          <w:p w14:paraId="205555C6" w14:textId="77777777" w:rsidR="008F0821" w:rsidRPr="00137523" w:rsidRDefault="008F0821" w:rsidP="008F0821">
            <w:pPr>
              <w:jc w:val="center"/>
            </w:pPr>
            <w:r w:rsidRPr="00137523">
              <w:t>1,6</w:t>
            </w:r>
          </w:p>
        </w:tc>
        <w:tc>
          <w:tcPr>
            <w:tcW w:w="344" w:type="pct"/>
            <w:gridSpan w:val="2"/>
            <w:shd w:val="clear" w:color="auto" w:fill="auto"/>
          </w:tcPr>
          <w:p w14:paraId="04C84428" w14:textId="77777777" w:rsidR="008F0821" w:rsidRPr="00137523" w:rsidRDefault="008F0821" w:rsidP="008F0821">
            <w:pPr>
              <w:jc w:val="center"/>
            </w:pPr>
            <w:r w:rsidRPr="00137523">
              <w:t>-</w:t>
            </w:r>
          </w:p>
        </w:tc>
        <w:tc>
          <w:tcPr>
            <w:tcW w:w="390" w:type="pct"/>
            <w:gridSpan w:val="2"/>
            <w:shd w:val="clear" w:color="auto" w:fill="auto"/>
          </w:tcPr>
          <w:p w14:paraId="11EB60FD" w14:textId="77777777" w:rsidR="008F0821" w:rsidRPr="00137523" w:rsidRDefault="008F0821" w:rsidP="008F0821">
            <w:pPr>
              <w:jc w:val="center"/>
            </w:pPr>
            <w:r w:rsidRPr="00137523">
              <w:t>-</w:t>
            </w:r>
          </w:p>
        </w:tc>
        <w:tc>
          <w:tcPr>
            <w:tcW w:w="393" w:type="pct"/>
            <w:gridSpan w:val="2"/>
            <w:shd w:val="clear" w:color="auto" w:fill="auto"/>
          </w:tcPr>
          <w:p w14:paraId="0DF49511" w14:textId="6C1E9670" w:rsidR="008F0821" w:rsidRPr="00137523" w:rsidRDefault="008F0821" w:rsidP="008F0821">
            <w:pPr>
              <w:jc w:val="center"/>
            </w:pPr>
            <w:r w:rsidRPr="00137523">
              <w:t>1,6</w:t>
            </w:r>
          </w:p>
        </w:tc>
        <w:tc>
          <w:tcPr>
            <w:tcW w:w="147" w:type="pct"/>
            <w:shd w:val="clear" w:color="auto" w:fill="auto"/>
          </w:tcPr>
          <w:p w14:paraId="7B0767C4" w14:textId="77777777" w:rsidR="008F0821" w:rsidRPr="00137523" w:rsidRDefault="008F0821" w:rsidP="008F0821">
            <w:pPr>
              <w:jc w:val="center"/>
            </w:pPr>
            <w:r w:rsidRPr="00137523">
              <w:t>-</w:t>
            </w:r>
          </w:p>
        </w:tc>
        <w:tc>
          <w:tcPr>
            <w:tcW w:w="767" w:type="pct"/>
            <w:vMerge/>
            <w:shd w:val="clear" w:color="auto" w:fill="auto"/>
          </w:tcPr>
          <w:p w14:paraId="6624CC0D" w14:textId="77777777" w:rsidR="008F0821" w:rsidRPr="00137523" w:rsidRDefault="008F0821" w:rsidP="008F0821"/>
        </w:tc>
        <w:tc>
          <w:tcPr>
            <w:tcW w:w="366" w:type="pct"/>
            <w:vMerge/>
            <w:shd w:val="clear" w:color="auto" w:fill="auto"/>
          </w:tcPr>
          <w:p w14:paraId="2CB506AF" w14:textId="77777777" w:rsidR="008F0821" w:rsidRPr="00137523" w:rsidRDefault="008F0821" w:rsidP="008F0821"/>
        </w:tc>
      </w:tr>
      <w:tr w:rsidR="008F0821" w:rsidRPr="00137523" w14:paraId="483D413C" w14:textId="77777777" w:rsidTr="00EB1529">
        <w:trPr>
          <w:trHeight w:val="20"/>
        </w:trPr>
        <w:tc>
          <w:tcPr>
            <w:tcW w:w="222" w:type="pct"/>
            <w:vMerge/>
            <w:shd w:val="clear" w:color="auto" w:fill="auto"/>
          </w:tcPr>
          <w:p w14:paraId="7D93BDFB" w14:textId="77777777" w:rsidR="008F0821" w:rsidRPr="00137523" w:rsidRDefault="008F0821" w:rsidP="008F0821"/>
        </w:tc>
        <w:tc>
          <w:tcPr>
            <w:tcW w:w="820" w:type="pct"/>
            <w:vMerge/>
            <w:shd w:val="clear" w:color="auto" w:fill="auto"/>
          </w:tcPr>
          <w:p w14:paraId="27EC37ED" w14:textId="77777777" w:rsidR="008F0821" w:rsidRPr="00137523" w:rsidRDefault="008F0821" w:rsidP="008F0821"/>
        </w:tc>
        <w:tc>
          <w:tcPr>
            <w:tcW w:w="686" w:type="pct"/>
            <w:gridSpan w:val="3"/>
            <w:vMerge/>
            <w:shd w:val="clear" w:color="auto" w:fill="auto"/>
          </w:tcPr>
          <w:p w14:paraId="2C2A4EBF" w14:textId="77777777" w:rsidR="008F0821" w:rsidRPr="00137523" w:rsidRDefault="008F0821" w:rsidP="008F0821">
            <w:pPr>
              <w:jc w:val="center"/>
            </w:pPr>
          </w:p>
        </w:tc>
        <w:tc>
          <w:tcPr>
            <w:tcW w:w="476" w:type="pct"/>
            <w:shd w:val="clear" w:color="auto" w:fill="auto"/>
          </w:tcPr>
          <w:p w14:paraId="6E1BD272" w14:textId="77777777" w:rsidR="008F0821" w:rsidRPr="00137523" w:rsidRDefault="008F0821" w:rsidP="008F0821">
            <w:pPr>
              <w:jc w:val="center"/>
            </w:pPr>
            <w:r w:rsidRPr="00137523">
              <w:t>2022</w:t>
            </w:r>
          </w:p>
        </w:tc>
        <w:tc>
          <w:tcPr>
            <w:tcW w:w="389" w:type="pct"/>
            <w:gridSpan w:val="2"/>
            <w:shd w:val="clear" w:color="auto" w:fill="auto"/>
          </w:tcPr>
          <w:p w14:paraId="3C65502F" w14:textId="110279CC" w:rsidR="008F0821" w:rsidRPr="00137523" w:rsidRDefault="008F0821" w:rsidP="008F0821">
            <w:pPr>
              <w:jc w:val="center"/>
            </w:pPr>
            <w:r>
              <w:t>7,7</w:t>
            </w:r>
          </w:p>
        </w:tc>
        <w:tc>
          <w:tcPr>
            <w:tcW w:w="344" w:type="pct"/>
            <w:gridSpan w:val="2"/>
            <w:shd w:val="clear" w:color="auto" w:fill="auto"/>
          </w:tcPr>
          <w:p w14:paraId="15C1DCCA" w14:textId="77777777" w:rsidR="008F0821" w:rsidRPr="00137523" w:rsidRDefault="008F0821" w:rsidP="008F0821">
            <w:pPr>
              <w:jc w:val="center"/>
            </w:pPr>
            <w:r w:rsidRPr="00137523">
              <w:t>-</w:t>
            </w:r>
          </w:p>
        </w:tc>
        <w:tc>
          <w:tcPr>
            <w:tcW w:w="390" w:type="pct"/>
            <w:gridSpan w:val="2"/>
            <w:shd w:val="clear" w:color="auto" w:fill="auto"/>
          </w:tcPr>
          <w:p w14:paraId="493FF053" w14:textId="77777777" w:rsidR="008F0821" w:rsidRPr="00137523" w:rsidRDefault="008F0821" w:rsidP="008F0821">
            <w:pPr>
              <w:jc w:val="center"/>
            </w:pPr>
            <w:r w:rsidRPr="00137523">
              <w:t>-</w:t>
            </w:r>
          </w:p>
        </w:tc>
        <w:tc>
          <w:tcPr>
            <w:tcW w:w="393" w:type="pct"/>
            <w:gridSpan w:val="2"/>
            <w:shd w:val="clear" w:color="auto" w:fill="auto"/>
          </w:tcPr>
          <w:p w14:paraId="34F369CF" w14:textId="42EB5094" w:rsidR="008F0821" w:rsidRPr="00137523" w:rsidRDefault="008F0821" w:rsidP="008F0821">
            <w:pPr>
              <w:jc w:val="center"/>
            </w:pPr>
            <w:r>
              <w:t>7,7</w:t>
            </w:r>
          </w:p>
        </w:tc>
        <w:tc>
          <w:tcPr>
            <w:tcW w:w="147" w:type="pct"/>
            <w:shd w:val="clear" w:color="auto" w:fill="auto"/>
          </w:tcPr>
          <w:p w14:paraId="792EF2E0" w14:textId="77777777" w:rsidR="008F0821" w:rsidRPr="00137523" w:rsidRDefault="008F0821" w:rsidP="008F0821">
            <w:pPr>
              <w:jc w:val="center"/>
            </w:pPr>
            <w:r w:rsidRPr="00137523">
              <w:t>-</w:t>
            </w:r>
          </w:p>
        </w:tc>
        <w:tc>
          <w:tcPr>
            <w:tcW w:w="767" w:type="pct"/>
            <w:vMerge/>
            <w:shd w:val="clear" w:color="auto" w:fill="auto"/>
          </w:tcPr>
          <w:p w14:paraId="192882EC" w14:textId="77777777" w:rsidR="008F0821" w:rsidRPr="00137523" w:rsidRDefault="008F0821" w:rsidP="008F0821"/>
        </w:tc>
        <w:tc>
          <w:tcPr>
            <w:tcW w:w="366" w:type="pct"/>
            <w:vMerge/>
            <w:shd w:val="clear" w:color="auto" w:fill="auto"/>
          </w:tcPr>
          <w:p w14:paraId="423361D7" w14:textId="77777777" w:rsidR="008F0821" w:rsidRPr="00137523" w:rsidRDefault="008F0821" w:rsidP="008F0821"/>
        </w:tc>
      </w:tr>
      <w:tr w:rsidR="008F0821" w:rsidRPr="00137523" w14:paraId="56C52A67" w14:textId="77777777" w:rsidTr="00EB1529">
        <w:trPr>
          <w:trHeight w:val="20"/>
        </w:trPr>
        <w:tc>
          <w:tcPr>
            <w:tcW w:w="222" w:type="pct"/>
            <w:vMerge/>
            <w:shd w:val="clear" w:color="auto" w:fill="auto"/>
          </w:tcPr>
          <w:p w14:paraId="70FC6340" w14:textId="77777777" w:rsidR="008F0821" w:rsidRPr="00137523" w:rsidRDefault="008F0821" w:rsidP="008F0821"/>
        </w:tc>
        <w:tc>
          <w:tcPr>
            <w:tcW w:w="820" w:type="pct"/>
            <w:vMerge/>
            <w:shd w:val="clear" w:color="auto" w:fill="auto"/>
          </w:tcPr>
          <w:p w14:paraId="1D7880E5" w14:textId="77777777" w:rsidR="008F0821" w:rsidRPr="00137523" w:rsidRDefault="008F0821" w:rsidP="008F0821"/>
        </w:tc>
        <w:tc>
          <w:tcPr>
            <w:tcW w:w="686" w:type="pct"/>
            <w:gridSpan w:val="3"/>
            <w:vMerge/>
            <w:shd w:val="clear" w:color="auto" w:fill="auto"/>
          </w:tcPr>
          <w:p w14:paraId="32F5815F" w14:textId="77777777" w:rsidR="008F0821" w:rsidRPr="00137523" w:rsidRDefault="008F0821" w:rsidP="008F0821">
            <w:pPr>
              <w:jc w:val="center"/>
            </w:pPr>
          </w:p>
        </w:tc>
        <w:tc>
          <w:tcPr>
            <w:tcW w:w="476" w:type="pct"/>
            <w:shd w:val="clear" w:color="auto" w:fill="auto"/>
          </w:tcPr>
          <w:p w14:paraId="0F70EB7D" w14:textId="77777777" w:rsidR="008F0821" w:rsidRPr="00137523" w:rsidRDefault="008F0821" w:rsidP="008F0821">
            <w:pPr>
              <w:jc w:val="center"/>
            </w:pPr>
            <w:r w:rsidRPr="00137523">
              <w:t>2023</w:t>
            </w:r>
          </w:p>
        </w:tc>
        <w:tc>
          <w:tcPr>
            <w:tcW w:w="389" w:type="pct"/>
            <w:gridSpan w:val="2"/>
            <w:shd w:val="clear" w:color="auto" w:fill="auto"/>
          </w:tcPr>
          <w:p w14:paraId="7A06C2F1" w14:textId="196A20DC" w:rsidR="008F0821" w:rsidRPr="00137523" w:rsidRDefault="008F0821" w:rsidP="008F0821">
            <w:pPr>
              <w:jc w:val="center"/>
            </w:pPr>
            <w:r>
              <w:t>-</w:t>
            </w:r>
          </w:p>
        </w:tc>
        <w:tc>
          <w:tcPr>
            <w:tcW w:w="344" w:type="pct"/>
            <w:gridSpan w:val="2"/>
            <w:shd w:val="clear" w:color="auto" w:fill="auto"/>
          </w:tcPr>
          <w:p w14:paraId="7071A204" w14:textId="77777777" w:rsidR="008F0821" w:rsidRPr="00137523" w:rsidRDefault="008F0821" w:rsidP="008F0821">
            <w:pPr>
              <w:jc w:val="center"/>
            </w:pPr>
            <w:r w:rsidRPr="00137523">
              <w:t>-</w:t>
            </w:r>
          </w:p>
        </w:tc>
        <w:tc>
          <w:tcPr>
            <w:tcW w:w="390" w:type="pct"/>
            <w:gridSpan w:val="2"/>
            <w:shd w:val="clear" w:color="auto" w:fill="auto"/>
          </w:tcPr>
          <w:p w14:paraId="52616711" w14:textId="77777777" w:rsidR="008F0821" w:rsidRPr="00137523" w:rsidRDefault="008F0821" w:rsidP="008F0821">
            <w:pPr>
              <w:jc w:val="center"/>
            </w:pPr>
            <w:r w:rsidRPr="00137523">
              <w:t>-</w:t>
            </w:r>
          </w:p>
        </w:tc>
        <w:tc>
          <w:tcPr>
            <w:tcW w:w="393" w:type="pct"/>
            <w:gridSpan w:val="2"/>
            <w:shd w:val="clear" w:color="auto" w:fill="auto"/>
          </w:tcPr>
          <w:p w14:paraId="7DBBDB80" w14:textId="1EF2E465" w:rsidR="008F0821" w:rsidRPr="00137523" w:rsidRDefault="008F0821" w:rsidP="008F0821">
            <w:pPr>
              <w:jc w:val="center"/>
            </w:pPr>
            <w:r>
              <w:t>-</w:t>
            </w:r>
          </w:p>
        </w:tc>
        <w:tc>
          <w:tcPr>
            <w:tcW w:w="147" w:type="pct"/>
            <w:shd w:val="clear" w:color="auto" w:fill="auto"/>
          </w:tcPr>
          <w:p w14:paraId="2AE0C605" w14:textId="77777777" w:rsidR="008F0821" w:rsidRPr="00137523" w:rsidRDefault="008F0821" w:rsidP="008F0821">
            <w:pPr>
              <w:jc w:val="center"/>
            </w:pPr>
            <w:r w:rsidRPr="00137523">
              <w:t>-</w:t>
            </w:r>
          </w:p>
        </w:tc>
        <w:tc>
          <w:tcPr>
            <w:tcW w:w="767" w:type="pct"/>
            <w:vMerge/>
            <w:shd w:val="clear" w:color="auto" w:fill="auto"/>
          </w:tcPr>
          <w:p w14:paraId="0C1985DC" w14:textId="77777777" w:rsidR="008F0821" w:rsidRPr="00137523" w:rsidRDefault="008F0821" w:rsidP="008F0821"/>
        </w:tc>
        <w:tc>
          <w:tcPr>
            <w:tcW w:w="366" w:type="pct"/>
            <w:vMerge/>
            <w:shd w:val="clear" w:color="auto" w:fill="auto"/>
          </w:tcPr>
          <w:p w14:paraId="4A310CCE" w14:textId="77777777" w:rsidR="008F0821" w:rsidRPr="00137523" w:rsidRDefault="008F0821" w:rsidP="008F0821"/>
        </w:tc>
      </w:tr>
      <w:tr w:rsidR="008F0821" w:rsidRPr="00137523" w14:paraId="627284FD" w14:textId="77777777" w:rsidTr="00EB1529">
        <w:trPr>
          <w:trHeight w:val="20"/>
        </w:trPr>
        <w:tc>
          <w:tcPr>
            <w:tcW w:w="222" w:type="pct"/>
            <w:vMerge/>
            <w:shd w:val="clear" w:color="auto" w:fill="auto"/>
          </w:tcPr>
          <w:p w14:paraId="64F89D03" w14:textId="77777777" w:rsidR="008F0821" w:rsidRPr="00137523" w:rsidRDefault="008F0821" w:rsidP="008F0821"/>
        </w:tc>
        <w:tc>
          <w:tcPr>
            <w:tcW w:w="820" w:type="pct"/>
            <w:vMerge/>
            <w:shd w:val="clear" w:color="auto" w:fill="auto"/>
          </w:tcPr>
          <w:p w14:paraId="30AC7600" w14:textId="77777777" w:rsidR="008F0821" w:rsidRPr="00137523" w:rsidRDefault="008F0821" w:rsidP="008F0821"/>
        </w:tc>
        <w:tc>
          <w:tcPr>
            <w:tcW w:w="686" w:type="pct"/>
            <w:gridSpan w:val="3"/>
            <w:vMerge/>
            <w:shd w:val="clear" w:color="auto" w:fill="auto"/>
          </w:tcPr>
          <w:p w14:paraId="6337A5C8" w14:textId="77777777" w:rsidR="008F0821" w:rsidRPr="00137523" w:rsidRDefault="008F0821" w:rsidP="008F0821">
            <w:pPr>
              <w:jc w:val="center"/>
            </w:pPr>
          </w:p>
        </w:tc>
        <w:tc>
          <w:tcPr>
            <w:tcW w:w="476" w:type="pct"/>
            <w:shd w:val="clear" w:color="auto" w:fill="auto"/>
          </w:tcPr>
          <w:p w14:paraId="68DFC3F1" w14:textId="77777777" w:rsidR="008F0821" w:rsidRPr="00137523" w:rsidRDefault="008F0821" w:rsidP="008F0821">
            <w:pPr>
              <w:jc w:val="center"/>
            </w:pPr>
            <w:r w:rsidRPr="00137523">
              <w:t>2024</w:t>
            </w:r>
          </w:p>
        </w:tc>
        <w:tc>
          <w:tcPr>
            <w:tcW w:w="389" w:type="pct"/>
            <w:gridSpan w:val="2"/>
            <w:shd w:val="clear" w:color="auto" w:fill="auto"/>
          </w:tcPr>
          <w:p w14:paraId="6B6CF008" w14:textId="7F372DC6" w:rsidR="008F0821" w:rsidRPr="00137523" w:rsidRDefault="008F0821" w:rsidP="008F0821">
            <w:pPr>
              <w:jc w:val="center"/>
            </w:pPr>
            <w:r>
              <w:t>21,0</w:t>
            </w:r>
          </w:p>
        </w:tc>
        <w:tc>
          <w:tcPr>
            <w:tcW w:w="344" w:type="pct"/>
            <w:gridSpan w:val="2"/>
            <w:shd w:val="clear" w:color="auto" w:fill="auto"/>
          </w:tcPr>
          <w:p w14:paraId="4D4149EF" w14:textId="0D34B4B6" w:rsidR="008F0821" w:rsidRPr="00137523" w:rsidRDefault="008F0821" w:rsidP="008F0821">
            <w:pPr>
              <w:jc w:val="center"/>
            </w:pPr>
            <w:r w:rsidRPr="00137523">
              <w:t>-</w:t>
            </w:r>
          </w:p>
        </w:tc>
        <w:tc>
          <w:tcPr>
            <w:tcW w:w="390" w:type="pct"/>
            <w:gridSpan w:val="2"/>
            <w:shd w:val="clear" w:color="auto" w:fill="auto"/>
          </w:tcPr>
          <w:p w14:paraId="5CBE265F" w14:textId="3A056EFA" w:rsidR="008F0821" w:rsidRPr="00137523" w:rsidRDefault="008F0821" w:rsidP="008F0821">
            <w:pPr>
              <w:jc w:val="center"/>
            </w:pPr>
            <w:r w:rsidRPr="00137523">
              <w:t>-</w:t>
            </w:r>
          </w:p>
        </w:tc>
        <w:tc>
          <w:tcPr>
            <w:tcW w:w="393" w:type="pct"/>
            <w:gridSpan w:val="2"/>
            <w:shd w:val="clear" w:color="auto" w:fill="auto"/>
          </w:tcPr>
          <w:p w14:paraId="05D2EE78" w14:textId="55D10DAF" w:rsidR="008F0821" w:rsidRPr="00137523" w:rsidRDefault="008F0821" w:rsidP="008F0821">
            <w:pPr>
              <w:jc w:val="center"/>
            </w:pPr>
            <w:r>
              <w:t>21,0</w:t>
            </w:r>
          </w:p>
        </w:tc>
        <w:tc>
          <w:tcPr>
            <w:tcW w:w="147" w:type="pct"/>
            <w:shd w:val="clear" w:color="auto" w:fill="auto"/>
          </w:tcPr>
          <w:p w14:paraId="081330E9" w14:textId="7D7F43E2" w:rsidR="008F0821" w:rsidRPr="00137523" w:rsidRDefault="008F0821" w:rsidP="008F0821">
            <w:pPr>
              <w:jc w:val="center"/>
            </w:pPr>
            <w:r>
              <w:t>-</w:t>
            </w:r>
          </w:p>
        </w:tc>
        <w:tc>
          <w:tcPr>
            <w:tcW w:w="767" w:type="pct"/>
            <w:vMerge/>
            <w:shd w:val="clear" w:color="auto" w:fill="auto"/>
          </w:tcPr>
          <w:p w14:paraId="634820C7" w14:textId="77777777" w:rsidR="008F0821" w:rsidRPr="00137523" w:rsidRDefault="008F0821" w:rsidP="008F0821"/>
        </w:tc>
        <w:tc>
          <w:tcPr>
            <w:tcW w:w="366" w:type="pct"/>
            <w:vMerge/>
            <w:shd w:val="clear" w:color="auto" w:fill="auto"/>
          </w:tcPr>
          <w:p w14:paraId="611E4CBB" w14:textId="77777777" w:rsidR="008F0821" w:rsidRPr="00137523" w:rsidRDefault="008F0821" w:rsidP="008F0821"/>
        </w:tc>
      </w:tr>
      <w:tr w:rsidR="008F0821" w:rsidRPr="00137523" w14:paraId="344D59C1" w14:textId="77777777" w:rsidTr="00EB1529">
        <w:trPr>
          <w:trHeight w:val="20"/>
        </w:trPr>
        <w:tc>
          <w:tcPr>
            <w:tcW w:w="222" w:type="pct"/>
            <w:vMerge/>
            <w:shd w:val="clear" w:color="auto" w:fill="auto"/>
          </w:tcPr>
          <w:p w14:paraId="233EAC15" w14:textId="77777777" w:rsidR="008F0821" w:rsidRPr="00137523" w:rsidRDefault="008F0821" w:rsidP="008F0821"/>
        </w:tc>
        <w:tc>
          <w:tcPr>
            <w:tcW w:w="820" w:type="pct"/>
            <w:vMerge/>
            <w:shd w:val="clear" w:color="auto" w:fill="auto"/>
          </w:tcPr>
          <w:p w14:paraId="365C6537" w14:textId="77777777" w:rsidR="008F0821" w:rsidRPr="00137523" w:rsidRDefault="008F0821" w:rsidP="008F0821"/>
        </w:tc>
        <w:tc>
          <w:tcPr>
            <w:tcW w:w="686" w:type="pct"/>
            <w:gridSpan w:val="3"/>
            <w:vMerge/>
            <w:shd w:val="clear" w:color="auto" w:fill="auto"/>
          </w:tcPr>
          <w:p w14:paraId="11A3C2AE" w14:textId="77777777" w:rsidR="008F0821" w:rsidRPr="00137523" w:rsidRDefault="008F0821" w:rsidP="008F0821">
            <w:pPr>
              <w:jc w:val="center"/>
            </w:pPr>
          </w:p>
        </w:tc>
        <w:tc>
          <w:tcPr>
            <w:tcW w:w="476" w:type="pct"/>
            <w:shd w:val="clear" w:color="auto" w:fill="auto"/>
          </w:tcPr>
          <w:p w14:paraId="52703C91" w14:textId="60008864" w:rsidR="008F0821" w:rsidRPr="00137523" w:rsidRDefault="008F0821" w:rsidP="008F0821">
            <w:pPr>
              <w:jc w:val="center"/>
            </w:pPr>
            <w:r>
              <w:t>2025</w:t>
            </w:r>
          </w:p>
        </w:tc>
        <w:tc>
          <w:tcPr>
            <w:tcW w:w="389" w:type="pct"/>
            <w:gridSpan w:val="2"/>
            <w:shd w:val="clear" w:color="auto" w:fill="auto"/>
          </w:tcPr>
          <w:p w14:paraId="36D058B9" w14:textId="76A8C7B9" w:rsidR="008F0821" w:rsidRDefault="008F0821" w:rsidP="008F0821">
            <w:pPr>
              <w:jc w:val="center"/>
            </w:pPr>
            <w:r>
              <w:t>6,5</w:t>
            </w:r>
          </w:p>
        </w:tc>
        <w:tc>
          <w:tcPr>
            <w:tcW w:w="344" w:type="pct"/>
            <w:gridSpan w:val="2"/>
            <w:shd w:val="clear" w:color="auto" w:fill="auto"/>
          </w:tcPr>
          <w:p w14:paraId="71E88712" w14:textId="6245DCDE" w:rsidR="008F0821" w:rsidRPr="00137523" w:rsidRDefault="008F0821" w:rsidP="008F0821">
            <w:pPr>
              <w:jc w:val="center"/>
            </w:pPr>
            <w:r>
              <w:t>-</w:t>
            </w:r>
          </w:p>
        </w:tc>
        <w:tc>
          <w:tcPr>
            <w:tcW w:w="390" w:type="pct"/>
            <w:gridSpan w:val="2"/>
            <w:shd w:val="clear" w:color="auto" w:fill="auto"/>
          </w:tcPr>
          <w:p w14:paraId="0092C3E4" w14:textId="2D370E89" w:rsidR="008F0821" w:rsidRPr="00137523" w:rsidRDefault="008F0821" w:rsidP="008F0821">
            <w:pPr>
              <w:jc w:val="center"/>
            </w:pPr>
            <w:r>
              <w:t>-</w:t>
            </w:r>
          </w:p>
        </w:tc>
        <w:tc>
          <w:tcPr>
            <w:tcW w:w="393" w:type="pct"/>
            <w:gridSpan w:val="2"/>
            <w:shd w:val="clear" w:color="auto" w:fill="auto"/>
          </w:tcPr>
          <w:p w14:paraId="1971A92B" w14:textId="5006C49F" w:rsidR="008F0821" w:rsidRPr="00137523" w:rsidRDefault="008F0821" w:rsidP="008F0821">
            <w:pPr>
              <w:jc w:val="center"/>
            </w:pPr>
            <w:r>
              <w:t>6,5</w:t>
            </w:r>
          </w:p>
        </w:tc>
        <w:tc>
          <w:tcPr>
            <w:tcW w:w="147" w:type="pct"/>
            <w:shd w:val="clear" w:color="auto" w:fill="auto"/>
          </w:tcPr>
          <w:p w14:paraId="387397F6" w14:textId="34356819" w:rsidR="008F0821" w:rsidRDefault="008F0821" w:rsidP="008F0821">
            <w:pPr>
              <w:jc w:val="center"/>
            </w:pPr>
            <w:r>
              <w:t>-</w:t>
            </w:r>
          </w:p>
        </w:tc>
        <w:tc>
          <w:tcPr>
            <w:tcW w:w="767" w:type="pct"/>
            <w:vMerge/>
            <w:shd w:val="clear" w:color="auto" w:fill="auto"/>
          </w:tcPr>
          <w:p w14:paraId="45998654" w14:textId="77777777" w:rsidR="008F0821" w:rsidRPr="00137523" w:rsidRDefault="008F0821" w:rsidP="008F0821"/>
        </w:tc>
        <w:tc>
          <w:tcPr>
            <w:tcW w:w="366" w:type="pct"/>
            <w:vMerge/>
            <w:shd w:val="clear" w:color="auto" w:fill="auto"/>
          </w:tcPr>
          <w:p w14:paraId="2DC33176" w14:textId="77777777" w:rsidR="008F0821" w:rsidRPr="00137523" w:rsidRDefault="008F0821" w:rsidP="008F0821"/>
        </w:tc>
      </w:tr>
      <w:tr w:rsidR="008F0821" w:rsidRPr="00137523" w14:paraId="0D68B973" w14:textId="77777777" w:rsidTr="00EB1529">
        <w:trPr>
          <w:trHeight w:val="20"/>
        </w:trPr>
        <w:tc>
          <w:tcPr>
            <w:tcW w:w="222" w:type="pct"/>
            <w:vMerge/>
            <w:shd w:val="clear" w:color="auto" w:fill="auto"/>
          </w:tcPr>
          <w:p w14:paraId="5E64BCB1" w14:textId="77777777" w:rsidR="008F0821" w:rsidRPr="00137523" w:rsidRDefault="008F0821" w:rsidP="008F0821"/>
        </w:tc>
        <w:tc>
          <w:tcPr>
            <w:tcW w:w="820" w:type="pct"/>
            <w:vMerge/>
            <w:shd w:val="clear" w:color="auto" w:fill="auto"/>
          </w:tcPr>
          <w:p w14:paraId="59A7C9E3" w14:textId="77777777" w:rsidR="008F0821" w:rsidRPr="00137523" w:rsidRDefault="008F0821" w:rsidP="008F0821"/>
        </w:tc>
        <w:tc>
          <w:tcPr>
            <w:tcW w:w="686" w:type="pct"/>
            <w:gridSpan w:val="3"/>
            <w:vMerge/>
            <w:shd w:val="clear" w:color="auto" w:fill="auto"/>
          </w:tcPr>
          <w:p w14:paraId="14F8DF69" w14:textId="77777777" w:rsidR="008F0821" w:rsidRPr="00137523" w:rsidRDefault="008F0821" w:rsidP="008F0821">
            <w:pPr>
              <w:jc w:val="center"/>
            </w:pPr>
          </w:p>
        </w:tc>
        <w:tc>
          <w:tcPr>
            <w:tcW w:w="476" w:type="pct"/>
            <w:shd w:val="clear" w:color="auto" w:fill="auto"/>
          </w:tcPr>
          <w:p w14:paraId="2A9F7FBC" w14:textId="566CFF43" w:rsidR="008F0821" w:rsidRPr="00137523" w:rsidRDefault="008F0821" w:rsidP="008F0821">
            <w:pPr>
              <w:jc w:val="center"/>
            </w:pPr>
            <w:r w:rsidRPr="00137523">
              <w:t>202</w:t>
            </w:r>
            <w:r>
              <w:t>6</w:t>
            </w:r>
            <w:r w:rsidRPr="00137523">
              <w:t>-2030</w:t>
            </w:r>
          </w:p>
        </w:tc>
        <w:tc>
          <w:tcPr>
            <w:tcW w:w="389" w:type="pct"/>
            <w:gridSpan w:val="2"/>
            <w:shd w:val="clear" w:color="auto" w:fill="auto"/>
          </w:tcPr>
          <w:p w14:paraId="43F418CD" w14:textId="37E97577" w:rsidR="008F0821" w:rsidRPr="00137523" w:rsidRDefault="008F0821" w:rsidP="008F0821">
            <w:pPr>
              <w:jc w:val="center"/>
            </w:pPr>
            <w:r>
              <w:t>-</w:t>
            </w:r>
          </w:p>
        </w:tc>
        <w:tc>
          <w:tcPr>
            <w:tcW w:w="344" w:type="pct"/>
            <w:gridSpan w:val="2"/>
            <w:shd w:val="clear" w:color="auto" w:fill="auto"/>
          </w:tcPr>
          <w:p w14:paraId="06685195" w14:textId="77777777" w:rsidR="008F0821" w:rsidRPr="00137523" w:rsidRDefault="008F0821" w:rsidP="008F0821">
            <w:pPr>
              <w:jc w:val="center"/>
            </w:pPr>
            <w:r w:rsidRPr="00137523">
              <w:t>-</w:t>
            </w:r>
          </w:p>
        </w:tc>
        <w:tc>
          <w:tcPr>
            <w:tcW w:w="390" w:type="pct"/>
            <w:gridSpan w:val="2"/>
            <w:shd w:val="clear" w:color="auto" w:fill="auto"/>
          </w:tcPr>
          <w:p w14:paraId="6B0E8430" w14:textId="77777777" w:rsidR="008F0821" w:rsidRPr="00137523" w:rsidRDefault="008F0821" w:rsidP="008F0821">
            <w:pPr>
              <w:jc w:val="center"/>
            </w:pPr>
            <w:r w:rsidRPr="00137523">
              <w:t>-</w:t>
            </w:r>
          </w:p>
        </w:tc>
        <w:tc>
          <w:tcPr>
            <w:tcW w:w="393" w:type="pct"/>
            <w:gridSpan w:val="2"/>
            <w:shd w:val="clear" w:color="auto" w:fill="auto"/>
          </w:tcPr>
          <w:p w14:paraId="26F21515" w14:textId="78904978" w:rsidR="008F0821" w:rsidRPr="00137523" w:rsidRDefault="008F0821" w:rsidP="008F0821">
            <w:pPr>
              <w:jc w:val="center"/>
            </w:pPr>
            <w:r>
              <w:t>-</w:t>
            </w:r>
          </w:p>
        </w:tc>
        <w:tc>
          <w:tcPr>
            <w:tcW w:w="147" w:type="pct"/>
            <w:shd w:val="clear" w:color="auto" w:fill="auto"/>
          </w:tcPr>
          <w:p w14:paraId="301F92FB" w14:textId="77777777" w:rsidR="008F0821" w:rsidRPr="00137523" w:rsidRDefault="008F0821" w:rsidP="008F0821">
            <w:pPr>
              <w:jc w:val="center"/>
            </w:pPr>
            <w:r w:rsidRPr="00137523">
              <w:t>-</w:t>
            </w:r>
          </w:p>
        </w:tc>
        <w:tc>
          <w:tcPr>
            <w:tcW w:w="767" w:type="pct"/>
            <w:vMerge/>
            <w:shd w:val="clear" w:color="auto" w:fill="auto"/>
          </w:tcPr>
          <w:p w14:paraId="4656848B" w14:textId="77777777" w:rsidR="008F0821" w:rsidRPr="00137523" w:rsidRDefault="008F0821" w:rsidP="008F0821"/>
        </w:tc>
        <w:tc>
          <w:tcPr>
            <w:tcW w:w="366" w:type="pct"/>
            <w:vMerge/>
            <w:shd w:val="clear" w:color="auto" w:fill="auto"/>
          </w:tcPr>
          <w:p w14:paraId="0027AEC7" w14:textId="77777777" w:rsidR="008F0821" w:rsidRPr="00137523" w:rsidRDefault="008F0821" w:rsidP="008F0821"/>
        </w:tc>
      </w:tr>
      <w:tr w:rsidR="008F0821" w:rsidRPr="00137523" w14:paraId="30246194" w14:textId="77777777" w:rsidTr="00EB1529">
        <w:trPr>
          <w:trHeight w:val="20"/>
        </w:trPr>
        <w:tc>
          <w:tcPr>
            <w:tcW w:w="222" w:type="pct"/>
            <w:vMerge/>
            <w:shd w:val="clear" w:color="auto" w:fill="auto"/>
          </w:tcPr>
          <w:p w14:paraId="059F2A41" w14:textId="77777777" w:rsidR="008F0821" w:rsidRPr="00137523" w:rsidRDefault="008F0821" w:rsidP="008F0821"/>
        </w:tc>
        <w:tc>
          <w:tcPr>
            <w:tcW w:w="820" w:type="pct"/>
            <w:vMerge/>
            <w:shd w:val="clear" w:color="auto" w:fill="auto"/>
          </w:tcPr>
          <w:p w14:paraId="4624A74E" w14:textId="77777777" w:rsidR="008F0821" w:rsidRPr="00137523" w:rsidRDefault="008F0821" w:rsidP="008F0821"/>
        </w:tc>
        <w:tc>
          <w:tcPr>
            <w:tcW w:w="686" w:type="pct"/>
            <w:gridSpan w:val="3"/>
            <w:vMerge/>
            <w:shd w:val="clear" w:color="auto" w:fill="auto"/>
          </w:tcPr>
          <w:p w14:paraId="0733475E" w14:textId="77777777" w:rsidR="008F0821" w:rsidRPr="00137523" w:rsidRDefault="008F0821" w:rsidP="008F0821">
            <w:pPr>
              <w:jc w:val="center"/>
            </w:pPr>
          </w:p>
        </w:tc>
        <w:tc>
          <w:tcPr>
            <w:tcW w:w="476" w:type="pct"/>
            <w:shd w:val="clear" w:color="auto" w:fill="auto"/>
          </w:tcPr>
          <w:p w14:paraId="554599A5" w14:textId="77777777" w:rsidR="008F0821" w:rsidRPr="00137523" w:rsidRDefault="008F0821" w:rsidP="008F0821">
            <w:pPr>
              <w:jc w:val="center"/>
            </w:pPr>
            <w:r w:rsidRPr="00137523">
              <w:t>2019-2030</w:t>
            </w:r>
          </w:p>
        </w:tc>
        <w:tc>
          <w:tcPr>
            <w:tcW w:w="389" w:type="pct"/>
            <w:gridSpan w:val="2"/>
            <w:shd w:val="clear" w:color="auto" w:fill="auto"/>
          </w:tcPr>
          <w:p w14:paraId="6A242721" w14:textId="08CEF3D1" w:rsidR="008F0821" w:rsidRPr="00137523" w:rsidRDefault="008F0821" w:rsidP="008F0821">
            <w:pPr>
              <w:jc w:val="center"/>
            </w:pPr>
            <w:r>
              <w:t>36,8</w:t>
            </w:r>
          </w:p>
        </w:tc>
        <w:tc>
          <w:tcPr>
            <w:tcW w:w="344" w:type="pct"/>
            <w:gridSpan w:val="2"/>
            <w:shd w:val="clear" w:color="auto" w:fill="auto"/>
          </w:tcPr>
          <w:p w14:paraId="07FE152D" w14:textId="77777777" w:rsidR="008F0821" w:rsidRPr="00137523" w:rsidRDefault="008F0821" w:rsidP="008F0821">
            <w:pPr>
              <w:jc w:val="center"/>
            </w:pPr>
            <w:r w:rsidRPr="00137523">
              <w:t>-</w:t>
            </w:r>
          </w:p>
        </w:tc>
        <w:tc>
          <w:tcPr>
            <w:tcW w:w="390" w:type="pct"/>
            <w:gridSpan w:val="2"/>
            <w:shd w:val="clear" w:color="auto" w:fill="auto"/>
          </w:tcPr>
          <w:p w14:paraId="397F2050" w14:textId="77777777" w:rsidR="008F0821" w:rsidRPr="00137523" w:rsidRDefault="008F0821" w:rsidP="008F0821">
            <w:pPr>
              <w:jc w:val="center"/>
            </w:pPr>
            <w:r w:rsidRPr="00137523">
              <w:t>-</w:t>
            </w:r>
          </w:p>
        </w:tc>
        <w:tc>
          <w:tcPr>
            <w:tcW w:w="393" w:type="pct"/>
            <w:gridSpan w:val="2"/>
            <w:shd w:val="clear" w:color="auto" w:fill="auto"/>
          </w:tcPr>
          <w:p w14:paraId="5D07630B" w14:textId="330858DD" w:rsidR="008F0821" w:rsidRPr="00137523" w:rsidRDefault="008F0821" w:rsidP="008F0821">
            <w:pPr>
              <w:jc w:val="center"/>
            </w:pPr>
            <w:r>
              <w:t>36,8</w:t>
            </w:r>
          </w:p>
        </w:tc>
        <w:tc>
          <w:tcPr>
            <w:tcW w:w="147" w:type="pct"/>
            <w:shd w:val="clear" w:color="auto" w:fill="auto"/>
          </w:tcPr>
          <w:p w14:paraId="7F6F8FDC" w14:textId="77777777" w:rsidR="008F0821" w:rsidRPr="00137523" w:rsidRDefault="008F0821" w:rsidP="008F0821">
            <w:pPr>
              <w:jc w:val="center"/>
            </w:pPr>
            <w:r w:rsidRPr="00137523">
              <w:t>-</w:t>
            </w:r>
          </w:p>
        </w:tc>
        <w:tc>
          <w:tcPr>
            <w:tcW w:w="767" w:type="pct"/>
            <w:vMerge/>
            <w:shd w:val="clear" w:color="auto" w:fill="auto"/>
          </w:tcPr>
          <w:p w14:paraId="75EED637" w14:textId="77777777" w:rsidR="008F0821" w:rsidRPr="00137523" w:rsidRDefault="008F0821" w:rsidP="008F0821"/>
        </w:tc>
        <w:tc>
          <w:tcPr>
            <w:tcW w:w="366" w:type="pct"/>
            <w:vMerge/>
            <w:shd w:val="clear" w:color="auto" w:fill="auto"/>
          </w:tcPr>
          <w:p w14:paraId="669D0060" w14:textId="77777777" w:rsidR="008F0821" w:rsidRPr="00137523" w:rsidRDefault="008F0821" w:rsidP="008F0821"/>
        </w:tc>
      </w:tr>
      <w:tr w:rsidR="008F0821" w:rsidRPr="00137523" w14:paraId="5419F309" w14:textId="77777777" w:rsidTr="00EB1529">
        <w:trPr>
          <w:trHeight w:val="20"/>
        </w:trPr>
        <w:tc>
          <w:tcPr>
            <w:tcW w:w="222" w:type="pct"/>
            <w:vMerge w:val="restart"/>
            <w:shd w:val="clear" w:color="auto" w:fill="auto"/>
          </w:tcPr>
          <w:p w14:paraId="7EC04A85" w14:textId="77777777" w:rsidR="008F0821" w:rsidRPr="00137523" w:rsidRDefault="008F0821" w:rsidP="008F0821">
            <w:r w:rsidRPr="00137523">
              <w:t>3.5.3</w:t>
            </w:r>
          </w:p>
        </w:tc>
        <w:tc>
          <w:tcPr>
            <w:tcW w:w="820" w:type="pct"/>
            <w:vMerge w:val="restart"/>
            <w:shd w:val="clear" w:color="auto" w:fill="auto"/>
          </w:tcPr>
          <w:p w14:paraId="31F7D5C4" w14:textId="77777777" w:rsidR="008F0821" w:rsidRPr="00137523" w:rsidRDefault="008F0821" w:rsidP="008F0821">
            <w:r w:rsidRPr="00137523">
              <w:t>Приобретение кварцевых обогревателей, электрообогревателей, терморегуляторов</w:t>
            </w:r>
          </w:p>
        </w:tc>
        <w:tc>
          <w:tcPr>
            <w:tcW w:w="686" w:type="pct"/>
            <w:gridSpan w:val="3"/>
            <w:vMerge w:val="restart"/>
            <w:shd w:val="clear" w:color="auto" w:fill="auto"/>
          </w:tcPr>
          <w:p w14:paraId="0BD08704" w14:textId="77777777" w:rsidR="008F0821" w:rsidRPr="00137523" w:rsidRDefault="008F0821" w:rsidP="008F0821">
            <w:pPr>
              <w:jc w:val="center"/>
            </w:pPr>
            <w:r w:rsidRPr="00137523">
              <w:t>Отдел культуры</w:t>
            </w:r>
          </w:p>
        </w:tc>
        <w:tc>
          <w:tcPr>
            <w:tcW w:w="476" w:type="pct"/>
            <w:shd w:val="clear" w:color="auto" w:fill="auto"/>
          </w:tcPr>
          <w:p w14:paraId="59D84A84" w14:textId="77777777" w:rsidR="008F0821" w:rsidRPr="00137523" w:rsidRDefault="008F0821" w:rsidP="008F0821">
            <w:pPr>
              <w:jc w:val="center"/>
            </w:pPr>
            <w:r w:rsidRPr="00137523">
              <w:t>2019</w:t>
            </w:r>
          </w:p>
        </w:tc>
        <w:tc>
          <w:tcPr>
            <w:tcW w:w="389" w:type="pct"/>
            <w:gridSpan w:val="2"/>
            <w:shd w:val="clear" w:color="auto" w:fill="auto"/>
            <w:vAlign w:val="center"/>
          </w:tcPr>
          <w:p w14:paraId="59AF8E48" w14:textId="77777777" w:rsidR="008F0821" w:rsidRPr="00137523" w:rsidRDefault="008F0821" w:rsidP="008F0821">
            <w:pPr>
              <w:jc w:val="center"/>
            </w:pPr>
            <w:r w:rsidRPr="00137523">
              <w:t>-</w:t>
            </w:r>
          </w:p>
        </w:tc>
        <w:tc>
          <w:tcPr>
            <w:tcW w:w="344" w:type="pct"/>
            <w:gridSpan w:val="2"/>
            <w:shd w:val="clear" w:color="auto" w:fill="auto"/>
            <w:vAlign w:val="center"/>
          </w:tcPr>
          <w:p w14:paraId="3EF24250" w14:textId="77777777" w:rsidR="008F0821" w:rsidRPr="00137523" w:rsidRDefault="008F0821" w:rsidP="008F0821">
            <w:pPr>
              <w:jc w:val="center"/>
            </w:pPr>
            <w:r w:rsidRPr="00137523">
              <w:t>-</w:t>
            </w:r>
          </w:p>
        </w:tc>
        <w:tc>
          <w:tcPr>
            <w:tcW w:w="390" w:type="pct"/>
            <w:gridSpan w:val="2"/>
            <w:shd w:val="clear" w:color="auto" w:fill="auto"/>
            <w:vAlign w:val="center"/>
          </w:tcPr>
          <w:p w14:paraId="6EE6CEF3" w14:textId="77777777" w:rsidR="008F0821" w:rsidRPr="00137523" w:rsidRDefault="008F0821" w:rsidP="008F0821">
            <w:pPr>
              <w:jc w:val="center"/>
            </w:pPr>
            <w:r w:rsidRPr="00137523">
              <w:t>-</w:t>
            </w:r>
          </w:p>
        </w:tc>
        <w:tc>
          <w:tcPr>
            <w:tcW w:w="393" w:type="pct"/>
            <w:gridSpan w:val="2"/>
            <w:shd w:val="clear" w:color="auto" w:fill="auto"/>
            <w:vAlign w:val="center"/>
          </w:tcPr>
          <w:p w14:paraId="279E42F4" w14:textId="77777777" w:rsidR="008F0821" w:rsidRPr="00137523" w:rsidRDefault="008F0821" w:rsidP="008F0821">
            <w:pPr>
              <w:jc w:val="center"/>
            </w:pPr>
            <w:r w:rsidRPr="00137523">
              <w:t>-</w:t>
            </w:r>
          </w:p>
        </w:tc>
        <w:tc>
          <w:tcPr>
            <w:tcW w:w="147" w:type="pct"/>
            <w:shd w:val="clear" w:color="auto" w:fill="auto"/>
            <w:vAlign w:val="center"/>
          </w:tcPr>
          <w:p w14:paraId="7D7B5C16" w14:textId="77777777" w:rsidR="008F0821" w:rsidRPr="00137523" w:rsidRDefault="008F0821" w:rsidP="008F0821">
            <w:pPr>
              <w:jc w:val="center"/>
            </w:pPr>
            <w:r w:rsidRPr="00137523">
              <w:t>-</w:t>
            </w:r>
          </w:p>
        </w:tc>
        <w:tc>
          <w:tcPr>
            <w:tcW w:w="767" w:type="pct"/>
            <w:vMerge w:val="restart"/>
            <w:shd w:val="clear" w:color="auto" w:fill="auto"/>
          </w:tcPr>
          <w:p w14:paraId="0088A2D8" w14:textId="77777777" w:rsidR="008F0821" w:rsidRPr="00137523" w:rsidRDefault="008F0821" w:rsidP="008F0821">
            <w:r w:rsidRPr="00137523">
              <w:t>Количество организаций, для которых приобретены кварцевые обогреватели, электрообогреватели, терморегуляторы</w:t>
            </w:r>
          </w:p>
        </w:tc>
        <w:tc>
          <w:tcPr>
            <w:tcW w:w="366" w:type="pct"/>
            <w:vMerge w:val="restart"/>
            <w:shd w:val="clear" w:color="auto" w:fill="auto"/>
          </w:tcPr>
          <w:p w14:paraId="14DBECD9" w14:textId="77777777" w:rsidR="008F0821" w:rsidRPr="00137523" w:rsidRDefault="008F0821" w:rsidP="008F0821">
            <w:r w:rsidRPr="00137523">
              <w:t>3 ед.</w:t>
            </w:r>
          </w:p>
        </w:tc>
      </w:tr>
      <w:tr w:rsidR="008F0821" w:rsidRPr="00137523" w14:paraId="4B4A10E0" w14:textId="77777777" w:rsidTr="00EB1529">
        <w:trPr>
          <w:trHeight w:val="20"/>
        </w:trPr>
        <w:tc>
          <w:tcPr>
            <w:tcW w:w="222" w:type="pct"/>
            <w:vMerge/>
            <w:shd w:val="clear" w:color="auto" w:fill="auto"/>
          </w:tcPr>
          <w:p w14:paraId="028D7A13" w14:textId="77777777" w:rsidR="008F0821" w:rsidRPr="00137523" w:rsidRDefault="008F0821" w:rsidP="008F0821"/>
        </w:tc>
        <w:tc>
          <w:tcPr>
            <w:tcW w:w="820" w:type="pct"/>
            <w:vMerge/>
            <w:shd w:val="clear" w:color="auto" w:fill="auto"/>
          </w:tcPr>
          <w:p w14:paraId="0890E5F3" w14:textId="77777777" w:rsidR="008F0821" w:rsidRPr="00137523" w:rsidRDefault="008F0821" w:rsidP="008F0821"/>
        </w:tc>
        <w:tc>
          <w:tcPr>
            <w:tcW w:w="686" w:type="pct"/>
            <w:gridSpan w:val="3"/>
            <w:vMerge/>
            <w:shd w:val="clear" w:color="auto" w:fill="auto"/>
          </w:tcPr>
          <w:p w14:paraId="39D253DA" w14:textId="77777777" w:rsidR="008F0821" w:rsidRPr="00137523" w:rsidRDefault="008F0821" w:rsidP="008F0821">
            <w:pPr>
              <w:jc w:val="center"/>
            </w:pPr>
          </w:p>
        </w:tc>
        <w:tc>
          <w:tcPr>
            <w:tcW w:w="476" w:type="pct"/>
            <w:shd w:val="clear" w:color="auto" w:fill="auto"/>
          </w:tcPr>
          <w:p w14:paraId="54E7A1FC" w14:textId="77777777" w:rsidR="008F0821" w:rsidRPr="00137523" w:rsidRDefault="008F0821" w:rsidP="008F0821">
            <w:pPr>
              <w:jc w:val="center"/>
            </w:pPr>
            <w:r w:rsidRPr="00137523">
              <w:t>2020</w:t>
            </w:r>
          </w:p>
        </w:tc>
        <w:tc>
          <w:tcPr>
            <w:tcW w:w="389" w:type="pct"/>
            <w:gridSpan w:val="2"/>
            <w:shd w:val="clear" w:color="auto" w:fill="auto"/>
            <w:vAlign w:val="center"/>
          </w:tcPr>
          <w:p w14:paraId="553E1C42" w14:textId="77777777" w:rsidR="008F0821" w:rsidRPr="00137523" w:rsidRDefault="008F0821" w:rsidP="008F0821">
            <w:pPr>
              <w:jc w:val="center"/>
            </w:pPr>
            <w:r w:rsidRPr="00137523">
              <w:t>-</w:t>
            </w:r>
          </w:p>
        </w:tc>
        <w:tc>
          <w:tcPr>
            <w:tcW w:w="344" w:type="pct"/>
            <w:gridSpan w:val="2"/>
            <w:shd w:val="clear" w:color="auto" w:fill="auto"/>
            <w:vAlign w:val="center"/>
          </w:tcPr>
          <w:p w14:paraId="4ACEF667" w14:textId="77777777" w:rsidR="008F0821" w:rsidRPr="00137523" w:rsidRDefault="008F0821" w:rsidP="008F0821">
            <w:pPr>
              <w:jc w:val="center"/>
            </w:pPr>
            <w:r w:rsidRPr="00137523">
              <w:t>-</w:t>
            </w:r>
          </w:p>
        </w:tc>
        <w:tc>
          <w:tcPr>
            <w:tcW w:w="390" w:type="pct"/>
            <w:gridSpan w:val="2"/>
            <w:shd w:val="clear" w:color="auto" w:fill="auto"/>
            <w:vAlign w:val="center"/>
          </w:tcPr>
          <w:p w14:paraId="00CFB2E0" w14:textId="77777777" w:rsidR="008F0821" w:rsidRPr="00137523" w:rsidRDefault="008F0821" w:rsidP="008F0821">
            <w:pPr>
              <w:jc w:val="center"/>
            </w:pPr>
            <w:r w:rsidRPr="00137523">
              <w:t>-</w:t>
            </w:r>
          </w:p>
        </w:tc>
        <w:tc>
          <w:tcPr>
            <w:tcW w:w="393" w:type="pct"/>
            <w:gridSpan w:val="2"/>
            <w:shd w:val="clear" w:color="auto" w:fill="auto"/>
            <w:vAlign w:val="center"/>
          </w:tcPr>
          <w:p w14:paraId="3B0DEC9B" w14:textId="77777777" w:rsidR="008F0821" w:rsidRPr="00137523" w:rsidRDefault="008F0821" w:rsidP="008F0821">
            <w:pPr>
              <w:jc w:val="center"/>
            </w:pPr>
            <w:r w:rsidRPr="00137523">
              <w:t>-</w:t>
            </w:r>
          </w:p>
        </w:tc>
        <w:tc>
          <w:tcPr>
            <w:tcW w:w="147" w:type="pct"/>
            <w:shd w:val="clear" w:color="auto" w:fill="auto"/>
            <w:vAlign w:val="center"/>
          </w:tcPr>
          <w:p w14:paraId="203AB6C0" w14:textId="77777777" w:rsidR="008F0821" w:rsidRPr="00137523" w:rsidRDefault="008F0821" w:rsidP="008F0821">
            <w:pPr>
              <w:jc w:val="center"/>
            </w:pPr>
            <w:r w:rsidRPr="00137523">
              <w:t>-</w:t>
            </w:r>
          </w:p>
        </w:tc>
        <w:tc>
          <w:tcPr>
            <w:tcW w:w="767" w:type="pct"/>
            <w:vMerge/>
            <w:shd w:val="clear" w:color="auto" w:fill="auto"/>
          </w:tcPr>
          <w:p w14:paraId="0781AAC9" w14:textId="77777777" w:rsidR="008F0821" w:rsidRPr="00137523" w:rsidRDefault="008F0821" w:rsidP="008F0821"/>
        </w:tc>
        <w:tc>
          <w:tcPr>
            <w:tcW w:w="366" w:type="pct"/>
            <w:vMerge/>
            <w:shd w:val="clear" w:color="auto" w:fill="auto"/>
          </w:tcPr>
          <w:p w14:paraId="14819BFE" w14:textId="77777777" w:rsidR="008F0821" w:rsidRPr="00137523" w:rsidRDefault="008F0821" w:rsidP="008F0821"/>
        </w:tc>
      </w:tr>
      <w:tr w:rsidR="008F0821" w:rsidRPr="00137523" w14:paraId="58A34D6E" w14:textId="77777777" w:rsidTr="00EB1529">
        <w:trPr>
          <w:trHeight w:val="20"/>
        </w:trPr>
        <w:tc>
          <w:tcPr>
            <w:tcW w:w="222" w:type="pct"/>
            <w:vMerge/>
            <w:shd w:val="clear" w:color="auto" w:fill="auto"/>
          </w:tcPr>
          <w:p w14:paraId="737644A7" w14:textId="77777777" w:rsidR="008F0821" w:rsidRPr="00137523" w:rsidRDefault="008F0821" w:rsidP="008F0821"/>
        </w:tc>
        <w:tc>
          <w:tcPr>
            <w:tcW w:w="820" w:type="pct"/>
            <w:vMerge/>
            <w:shd w:val="clear" w:color="auto" w:fill="auto"/>
          </w:tcPr>
          <w:p w14:paraId="1B34AE5C" w14:textId="77777777" w:rsidR="008F0821" w:rsidRPr="00137523" w:rsidRDefault="008F0821" w:rsidP="008F0821"/>
        </w:tc>
        <w:tc>
          <w:tcPr>
            <w:tcW w:w="686" w:type="pct"/>
            <w:gridSpan w:val="3"/>
            <w:vMerge/>
            <w:shd w:val="clear" w:color="auto" w:fill="auto"/>
          </w:tcPr>
          <w:p w14:paraId="4F11C448" w14:textId="77777777" w:rsidR="008F0821" w:rsidRPr="00137523" w:rsidRDefault="008F0821" w:rsidP="008F0821">
            <w:pPr>
              <w:jc w:val="center"/>
            </w:pPr>
          </w:p>
        </w:tc>
        <w:tc>
          <w:tcPr>
            <w:tcW w:w="476" w:type="pct"/>
            <w:shd w:val="clear" w:color="auto" w:fill="auto"/>
          </w:tcPr>
          <w:p w14:paraId="77A3D538" w14:textId="77777777" w:rsidR="008F0821" w:rsidRPr="00137523" w:rsidRDefault="008F0821" w:rsidP="008F0821">
            <w:pPr>
              <w:jc w:val="center"/>
            </w:pPr>
            <w:r w:rsidRPr="00137523">
              <w:t>2021</w:t>
            </w:r>
          </w:p>
        </w:tc>
        <w:tc>
          <w:tcPr>
            <w:tcW w:w="389" w:type="pct"/>
            <w:gridSpan w:val="2"/>
            <w:shd w:val="clear" w:color="auto" w:fill="auto"/>
          </w:tcPr>
          <w:p w14:paraId="6337C818" w14:textId="77777777" w:rsidR="008F0821" w:rsidRPr="00137523" w:rsidRDefault="008F0821" w:rsidP="008F0821">
            <w:pPr>
              <w:jc w:val="center"/>
            </w:pPr>
            <w:r w:rsidRPr="00137523">
              <w:t>30,0</w:t>
            </w:r>
          </w:p>
        </w:tc>
        <w:tc>
          <w:tcPr>
            <w:tcW w:w="344" w:type="pct"/>
            <w:gridSpan w:val="2"/>
            <w:shd w:val="clear" w:color="auto" w:fill="auto"/>
          </w:tcPr>
          <w:p w14:paraId="6E041935" w14:textId="77777777" w:rsidR="008F0821" w:rsidRPr="00137523" w:rsidRDefault="008F0821" w:rsidP="008F0821">
            <w:pPr>
              <w:jc w:val="center"/>
            </w:pPr>
            <w:r w:rsidRPr="00137523">
              <w:t>-</w:t>
            </w:r>
          </w:p>
        </w:tc>
        <w:tc>
          <w:tcPr>
            <w:tcW w:w="390" w:type="pct"/>
            <w:gridSpan w:val="2"/>
            <w:shd w:val="clear" w:color="auto" w:fill="auto"/>
          </w:tcPr>
          <w:p w14:paraId="2E47F3F3" w14:textId="77777777" w:rsidR="008F0821" w:rsidRPr="00137523" w:rsidRDefault="008F0821" w:rsidP="008F0821">
            <w:pPr>
              <w:jc w:val="center"/>
            </w:pPr>
            <w:r w:rsidRPr="00137523">
              <w:t>-</w:t>
            </w:r>
          </w:p>
        </w:tc>
        <w:tc>
          <w:tcPr>
            <w:tcW w:w="393" w:type="pct"/>
            <w:gridSpan w:val="2"/>
            <w:shd w:val="clear" w:color="auto" w:fill="auto"/>
          </w:tcPr>
          <w:p w14:paraId="1966881F" w14:textId="77777777" w:rsidR="008F0821" w:rsidRPr="00137523" w:rsidRDefault="008F0821" w:rsidP="008F0821">
            <w:pPr>
              <w:jc w:val="center"/>
            </w:pPr>
            <w:r w:rsidRPr="00137523">
              <w:t>30,0</w:t>
            </w:r>
          </w:p>
        </w:tc>
        <w:tc>
          <w:tcPr>
            <w:tcW w:w="147" w:type="pct"/>
            <w:shd w:val="clear" w:color="auto" w:fill="auto"/>
          </w:tcPr>
          <w:p w14:paraId="0D80D4BF" w14:textId="77777777" w:rsidR="008F0821" w:rsidRPr="00137523" w:rsidRDefault="008F0821" w:rsidP="008F0821">
            <w:pPr>
              <w:jc w:val="center"/>
            </w:pPr>
            <w:r w:rsidRPr="00137523">
              <w:t>-</w:t>
            </w:r>
          </w:p>
        </w:tc>
        <w:tc>
          <w:tcPr>
            <w:tcW w:w="767" w:type="pct"/>
            <w:vMerge/>
            <w:shd w:val="clear" w:color="auto" w:fill="auto"/>
          </w:tcPr>
          <w:p w14:paraId="226E61CE" w14:textId="77777777" w:rsidR="008F0821" w:rsidRPr="00137523" w:rsidRDefault="008F0821" w:rsidP="008F0821"/>
        </w:tc>
        <w:tc>
          <w:tcPr>
            <w:tcW w:w="366" w:type="pct"/>
            <w:vMerge/>
            <w:shd w:val="clear" w:color="auto" w:fill="auto"/>
          </w:tcPr>
          <w:p w14:paraId="7FAADB12" w14:textId="77777777" w:rsidR="008F0821" w:rsidRPr="00137523" w:rsidRDefault="008F0821" w:rsidP="008F0821"/>
        </w:tc>
      </w:tr>
      <w:tr w:rsidR="008F0821" w:rsidRPr="00137523" w14:paraId="19D3D816" w14:textId="77777777" w:rsidTr="00EB1529">
        <w:trPr>
          <w:trHeight w:val="20"/>
        </w:trPr>
        <w:tc>
          <w:tcPr>
            <w:tcW w:w="222" w:type="pct"/>
            <w:vMerge/>
            <w:shd w:val="clear" w:color="auto" w:fill="auto"/>
          </w:tcPr>
          <w:p w14:paraId="0BDE5399" w14:textId="77777777" w:rsidR="008F0821" w:rsidRPr="00137523" w:rsidRDefault="008F0821" w:rsidP="008F0821"/>
        </w:tc>
        <w:tc>
          <w:tcPr>
            <w:tcW w:w="820" w:type="pct"/>
            <w:vMerge/>
            <w:shd w:val="clear" w:color="auto" w:fill="auto"/>
          </w:tcPr>
          <w:p w14:paraId="6B39D7DE" w14:textId="77777777" w:rsidR="008F0821" w:rsidRPr="00137523" w:rsidRDefault="008F0821" w:rsidP="008F0821"/>
        </w:tc>
        <w:tc>
          <w:tcPr>
            <w:tcW w:w="686" w:type="pct"/>
            <w:gridSpan w:val="3"/>
            <w:vMerge/>
            <w:shd w:val="clear" w:color="auto" w:fill="auto"/>
          </w:tcPr>
          <w:p w14:paraId="251B3DD6" w14:textId="77777777" w:rsidR="008F0821" w:rsidRPr="00137523" w:rsidRDefault="008F0821" w:rsidP="008F0821">
            <w:pPr>
              <w:jc w:val="center"/>
            </w:pPr>
          </w:p>
        </w:tc>
        <w:tc>
          <w:tcPr>
            <w:tcW w:w="476" w:type="pct"/>
            <w:shd w:val="clear" w:color="auto" w:fill="auto"/>
          </w:tcPr>
          <w:p w14:paraId="211FFAA9" w14:textId="77777777" w:rsidR="008F0821" w:rsidRPr="00137523" w:rsidRDefault="008F0821" w:rsidP="008F0821">
            <w:pPr>
              <w:jc w:val="center"/>
            </w:pPr>
            <w:r w:rsidRPr="00137523">
              <w:t>2022</w:t>
            </w:r>
          </w:p>
        </w:tc>
        <w:tc>
          <w:tcPr>
            <w:tcW w:w="389" w:type="pct"/>
            <w:gridSpan w:val="2"/>
            <w:shd w:val="clear" w:color="auto" w:fill="auto"/>
          </w:tcPr>
          <w:p w14:paraId="62DFD68C" w14:textId="550EA15B" w:rsidR="008F0821" w:rsidRPr="00137523" w:rsidRDefault="008F0821" w:rsidP="008F0821">
            <w:pPr>
              <w:jc w:val="center"/>
            </w:pPr>
            <w:r>
              <w:t>19,4</w:t>
            </w:r>
          </w:p>
        </w:tc>
        <w:tc>
          <w:tcPr>
            <w:tcW w:w="344" w:type="pct"/>
            <w:gridSpan w:val="2"/>
            <w:shd w:val="clear" w:color="auto" w:fill="auto"/>
          </w:tcPr>
          <w:p w14:paraId="403698B1" w14:textId="77777777" w:rsidR="008F0821" w:rsidRPr="00137523" w:rsidRDefault="008F0821" w:rsidP="008F0821">
            <w:pPr>
              <w:jc w:val="center"/>
            </w:pPr>
            <w:r w:rsidRPr="00137523">
              <w:t>-</w:t>
            </w:r>
          </w:p>
        </w:tc>
        <w:tc>
          <w:tcPr>
            <w:tcW w:w="390" w:type="pct"/>
            <w:gridSpan w:val="2"/>
            <w:shd w:val="clear" w:color="auto" w:fill="auto"/>
          </w:tcPr>
          <w:p w14:paraId="098CA45B" w14:textId="77777777" w:rsidR="008F0821" w:rsidRPr="00137523" w:rsidRDefault="008F0821" w:rsidP="008F0821">
            <w:pPr>
              <w:jc w:val="center"/>
            </w:pPr>
            <w:r w:rsidRPr="00137523">
              <w:t>-</w:t>
            </w:r>
          </w:p>
        </w:tc>
        <w:tc>
          <w:tcPr>
            <w:tcW w:w="393" w:type="pct"/>
            <w:gridSpan w:val="2"/>
            <w:shd w:val="clear" w:color="auto" w:fill="auto"/>
          </w:tcPr>
          <w:p w14:paraId="7389F9AB" w14:textId="2A61D103" w:rsidR="008F0821" w:rsidRPr="00137523" w:rsidRDefault="008F0821" w:rsidP="008F0821">
            <w:pPr>
              <w:jc w:val="center"/>
            </w:pPr>
            <w:r>
              <w:t>19,4</w:t>
            </w:r>
          </w:p>
        </w:tc>
        <w:tc>
          <w:tcPr>
            <w:tcW w:w="147" w:type="pct"/>
            <w:shd w:val="clear" w:color="auto" w:fill="auto"/>
          </w:tcPr>
          <w:p w14:paraId="0F3C0152" w14:textId="77777777" w:rsidR="008F0821" w:rsidRPr="00137523" w:rsidRDefault="008F0821" w:rsidP="008F0821">
            <w:pPr>
              <w:jc w:val="center"/>
            </w:pPr>
            <w:r w:rsidRPr="00137523">
              <w:t>-</w:t>
            </w:r>
          </w:p>
        </w:tc>
        <w:tc>
          <w:tcPr>
            <w:tcW w:w="767" w:type="pct"/>
            <w:vMerge/>
            <w:shd w:val="clear" w:color="auto" w:fill="auto"/>
          </w:tcPr>
          <w:p w14:paraId="0C0B655C" w14:textId="77777777" w:rsidR="008F0821" w:rsidRPr="00137523" w:rsidRDefault="008F0821" w:rsidP="008F0821"/>
        </w:tc>
        <w:tc>
          <w:tcPr>
            <w:tcW w:w="366" w:type="pct"/>
            <w:vMerge/>
            <w:shd w:val="clear" w:color="auto" w:fill="auto"/>
          </w:tcPr>
          <w:p w14:paraId="2C3C213C" w14:textId="77777777" w:rsidR="008F0821" w:rsidRPr="00137523" w:rsidRDefault="008F0821" w:rsidP="008F0821"/>
        </w:tc>
      </w:tr>
      <w:tr w:rsidR="008F0821" w:rsidRPr="00137523" w14:paraId="4E75BC54" w14:textId="77777777" w:rsidTr="00EB1529">
        <w:trPr>
          <w:trHeight w:val="20"/>
        </w:trPr>
        <w:tc>
          <w:tcPr>
            <w:tcW w:w="222" w:type="pct"/>
            <w:vMerge/>
            <w:shd w:val="clear" w:color="auto" w:fill="auto"/>
          </w:tcPr>
          <w:p w14:paraId="6F157CEF" w14:textId="77777777" w:rsidR="008F0821" w:rsidRPr="00137523" w:rsidRDefault="008F0821" w:rsidP="008F0821"/>
        </w:tc>
        <w:tc>
          <w:tcPr>
            <w:tcW w:w="820" w:type="pct"/>
            <w:vMerge/>
            <w:shd w:val="clear" w:color="auto" w:fill="auto"/>
          </w:tcPr>
          <w:p w14:paraId="2666DED4" w14:textId="77777777" w:rsidR="008F0821" w:rsidRPr="00137523" w:rsidRDefault="008F0821" w:rsidP="008F0821"/>
        </w:tc>
        <w:tc>
          <w:tcPr>
            <w:tcW w:w="686" w:type="pct"/>
            <w:gridSpan w:val="3"/>
            <w:vMerge/>
            <w:shd w:val="clear" w:color="auto" w:fill="auto"/>
          </w:tcPr>
          <w:p w14:paraId="537F242F" w14:textId="77777777" w:rsidR="008F0821" w:rsidRPr="00137523" w:rsidRDefault="008F0821" w:rsidP="008F0821">
            <w:pPr>
              <w:jc w:val="center"/>
            </w:pPr>
          </w:p>
        </w:tc>
        <w:tc>
          <w:tcPr>
            <w:tcW w:w="476" w:type="pct"/>
            <w:shd w:val="clear" w:color="auto" w:fill="auto"/>
          </w:tcPr>
          <w:p w14:paraId="4F9C0F9E" w14:textId="77777777" w:rsidR="008F0821" w:rsidRPr="00137523" w:rsidRDefault="008F0821" w:rsidP="008F0821">
            <w:pPr>
              <w:jc w:val="center"/>
            </w:pPr>
            <w:r w:rsidRPr="00137523">
              <w:t>2023</w:t>
            </w:r>
          </w:p>
        </w:tc>
        <w:tc>
          <w:tcPr>
            <w:tcW w:w="389" w:type="pct"/>
            <w:gridSpan w:val="2"/>
            <w:shd w:val="clear" w:color="auto" w:fill="auto"/>
          </w:tcPr>
          <w:p w14:paraId="310FF37F" w14:textId="710A62D9" w:rsidR="008F0821" w:rsidRPr="00137523" w:rsidRDefault="008F0821" w:rsidP="008F0821">
            <w:pPr>
              <w:jc w:val="center"/>
            </w:pPr>
            <w:r>
              <w:t>-</w:t>
            </w:r>
          </w:p>
        </w:tc>
        <w:tc>
          <w:tcPr>
            <w:tcW w:w="344" w:type="pct"/>
            <w:gridSpan w:val="2"/>
            <w:shd w:val="clear" w:color="auto" w:fill="auto"/>
          </w:tcPr>
          <w:p w14:paraId="4BFD1379" w14:textId="77777777" w:rsidR="008F0821" w:rsidRPr="00137523" w:rsidRDefault="008F0821" w:rsidP="008F0821">
            <w:pPr>
              <w:jc w:val="center"/>
            </w:pPr>
            <w:r w:rsidRPr="00137523">
              <w:t>-</w:t>
            </w:r>
          </w:p>
        </w:tc>
        <w:tc>
          <w:tcPr>
            <w:tcW w:w="390" w:type="pct"/>
            <w:gridSpan w:val="2"/>
            <w:shd w:val="clear" w:color="auto" w:fill="auto"/>
          </w:tcPr>
          <w:p w14:paraId="46E0D59C" w14:textId="77777777" w:rsidR="008F0821" w:rsidRPr="00137523" w:rsidRDefault="008F0821" w:rsidP="008F0821">
            <w:pPr>
              <w:jc w:val="center"/>
            </w:pPr>
            <w:r w:rsidRPr="00137523">
              <w:t>-</w:t>
            </w:r>
          </w:p>
        </w:tc>
        <w:tc>
          <w:tcPr>
            <w:tcW w:w="393" w:type="pct"/>
            <w:gridSpan w:val="2"/>
            <w:shd w:val="clear" w:color="auto" w:fill="auto"/>
          </w:tcPr>
          <w:p w14:paraId="3A6F948B" w14:textId="430D8E17" w:rsidR="008F0821" w:rsidRPr="00137523" w:rsidRDefault="008F0821" w:rsidP="008F0821">
            <w:pPr>
              <w:jc w:val="center"/>
            </w:pPr>
            <w:r>
              <w:t>-</w:t>
            </w:r>
          </w:p>
        </w:tc>
        <w:tc>
          <w:tcPr>
            <w:tcW w:w="147" w:type="pct"/>
            <w:shd w:val="clear" w:color="auto" w:fill="auto"/>
          </w:tcPr>
          <w:p w14:paraId="65A26E49" w14:textId="77777777" w:rsidR="008F0821" w:rsidRPr="00137523" w:rsidRDefault="008F0821" w:rsidP="008F0821">
            <w:pPr>
              <w:jc w:val="center"/>
            </w:pPr>
            <w:r w:rsidRPr="00137523">
              <w:t>-</w:t>
            </w:r>
          </w:p>
        </w:tc>
        <w:tc>
          <w:tcPr>
            <w:tcW w:w="767" w:type="pct"/>
            <w:vMerge/>
            <w:shd w:val="clear" w:color="auto" w:fill="auto"/>
          </w:tcPr>
          <w:p w14:paraId="236DE5E6" w14:textId="77777777" w:rsidR="008F0821" w:rsidRPr="00137523" w:rsidRDefault="008F0821" w:rsidP="008F0821"/>
        </w:tc>
        <w:tc>
          <w:tcPr>
            <w:tcW w:w="366" w:type="pct"/>
            <w:vMerge/>
            <w:shd w:val="clear" w:color="auto" w:fill="auto"/>
          </w:tcPr>
          <w:p w14:paraId="4A197A4D" w14:textId="77777777" w:rsidR="008F0821" w:rsidRPr="00137523" w:rsidRDefault="008F0821" w:rsidP="008F0821"/>
        </w:tc>
      </w:tr>
      <w:tr w:rsidR="008F0821" w:rsidRPr="00137523" w14:paraId="78129C7F" w14:textId="77777777" w:rsidTr="00EB1529">
        <w:trPr>
          <w:trHeight w:val="20"/>
        </w:trPr>
        <w:tc>
          <w:tcPr>
            <w:tcW w:w="222" w:type="pct"/>
            <w:vMerge/>
            <w:shd w:val="clear" w:color="auto" w:fill="auto"/>
          </w:tcPr>
          <w:p w14:paraId="15C6D2FC" w14:textId="77777777" w:rsidR="008F0821" w:rsidRPr="00137523" w:rsidRDefault="008F0821" w:rsidP="008F0821"/>
        </w:tc>
        <w:tc>
          <w:tcPr>
            <w:tcW w:w="820" w:type="pct"/>
            <w:vMerge/>
            <w:shd w:val="clear" w:color="auto" w:fill="auto"/>
          </w:tcPr>
          <w:p w14:paraId="0798D9AE" w14:textId="77777777" w:rsidR="008F0821" w:rsidRPr="00137523" w:rsidRDefault="008F0821" w:rsidP="008F0821"/>
        </w:tc>
        <w:tc>
          <w:tcPr>
            <w:tcW w:w="686" w:type="pct"/>
            <w:gridSpan w:val="3"/>
            <w:vMerge/>
            <w:shd w:val="clear" w:color="auto" w:fill="auto"/>
          </w:tcPr>
          <w:p w14:paraId="0DE38A4F" w14:textId="77777777" w:rsidR="008F0821" w:rsidRPr="00137523" w:rsidRDefault="008F0821" w:rsidP="008F0821">
            <w:pPr>
              <w:jc w:val="center"/>
            </w:pPr>
          </w:p>
        </w:tc>
        <w:tc>
          <w:tcPr>
            <w:tcW w:w="476" w:type="pct"/>
            <w:shd w:val="clear" w:color="auto" w:fill="auto"/>
          </w:tcPr>
          <w:p w14:paraId="6D3D9E9C" w14:textId="77777777" w:rsidR="008F0821" w:rsidRPr="00137523" w:rsidRDefault="008F0821" w:rsidP="008F0821">
            <w:pPr>
              <w:jc w:val="center"/>
            </w:pPr>
            <w:r w:rsidRPr="00137523">
              <w:t>2024</w:t>
            </w:r>
          </w:p>
        </w:tc>
        <w:tc>
          <w:tcPr>
            <w:tcW w:w="389" w:type="pct"/>
            <w:gridSpan w:val="2"/>
            <w:shd w:val="clear" w:color="auto" w:fill="auto"/>
          </w:tcPr>
          <w:p w14:paraId="6FFAC36D" w14:textId="32EE3736" w:rsidR="008F0821" w:rsidRPr="00137523" w:rsidRDefault="008F0821" w:rsidP="008F0821">
            <w:pPr>
              <w:jc w:val="center"/>
            </w:pPr>
            <w:r>
              <w:t>-</w:t>
            </w:r>
          </w:p>
        </w:tc>
        <w:tc>
          <w:tcPr>
            <w:tcW w:w="344" w:type="pct"/>
            <w:gridSpan w:val="2"/>
            <w:shd w:val="clear" w:color="auto" w:fill="auto"/>
          </w:tcPr>
          <w:p w14:paraId="02281713" w14:textId="00F62244" w:rsidR="008F0821" w:rsidRPr="00137523" w:rsidRDefault="008F0821" w:rsidP="008F0821">
            <w:pPr>
              <w:jc w:val="center"/>
            </w:pPr>
            <w:r>
              <w:t>-</w:t>
            </w:r>
          </w:p>
        </w:tc>
        <w:tc>
          <w:tcPr>
            <w:tcW w:w="390" w:type="pct"/>
            <w:gridSpan w:val="2"/>
            <w:shd w:val="clear" w:color="auto" w:fill="auto"/>
          </w:tcPr>
          <w:p w14:paraId="5709EBB9" w14:textId="7D8D369C" w:rsidR="008F0821" w:rsidRPr="00137523" w:rsidRDefault="008F0821" w:rsidP="008F0821">
            <w:pPr>
              <w:jc w:val="center"/>
            </w:pPr>
            <w:r>
              <w:t>-</w:t>
            </w:r>
          </w:p>
        </w:tc>
        <w:tc>
          <w:tcPr>
            <w:tcW w:w="393" w:type="pct"/>
            <w:gridSpan w:val="2"/>
            <w:shd w:val="clear" w:color="auto" w:fill="auto"/>
          </w:tcPr>
          <w:p w14:paraId="32A4FE6A" w14:textId="73AB9661" w:rsidR="008F0821" w:rsidRPr="00137523" w:rsidRDefault="008F0821" w:rsidP="008F0821">
            <w:pPr>
              <w:jc w:val="center"/>
            </w:pPr>
            <w:r>
              <w:t>-</w:t>
            </w:r>
          </w:p>
        </w:tc>
        <w:tc>
          <w:tcPr>
            <w:tcW w:w="147" w:type="pct"/>
            <w:shd w:val="clear" w:color="auto" w:fill="auto"/>
          </w:tcPr>
          <w:p w14:paraId="7EC0E9B1" w14:textId="2D74E973" w:rsidR="008F0821" w:rsidRPr="00137523" w:rsidRDefault="008F0821" w:rsidP="008F0821">
            <w:pPr>
              <w:jc w:val="center"/>
            </w:pPr>
            <w:r>
              <w:t>-</w:t>
            </w:r>
          </w:p>
        </w:tc>
        <w:tc>
          <w:tcPr>
            <w:tcW w:w="767" w:type="pct"/>
            <w:vMerge/>
            <w:shd w:val="clear" w:color="auto" w:fill="auto"/>
          </w:tcPr>
          <w:p w14:paraId="49D22C8D" w14:textId="77777777" w:rsidR="008F0821" w:rsidRPr="00137523" w:rsidRDefault="008F0821" w:rsidP="008F0821"/>
        </w:tc>
        <w:tc>
          <w:tcPr>
            <w:tcW w:w="366" w:type="pct"/>
            <w:vMerge/>
            <w:shd w:val="clear" w:color="auto" w:fill="auto"/>
          </w:tcPr>
          <w:p w14:paraId="1F0403CD" w14:textId="77777777" w:rsidR="008F0821" w:rsidRPr="00137523" w:rsidRDefault="008F0821" w:rsidP="008F0821"/>
        </w:tc>
      </w:tr>
      <w:tr w:rsidR="008F0821" w:rsidRPr="00137523" w14:paraId="1B5DC2AF" w14:textId="77777777" w:rsidTr="00EB1529">
        <w:trPr>
          <w:trHeight w:val="20"/>
        </w:trPr>
        <w:tc>
          <w:tcPr>
            <w:tcW w:w="222" w:type="pct"/>
            <w:vMerge/>
            <w:shd w:val="clear" w:color="auto" w:fill="auto"/>
          </w:tcPr>
          <w:p w14:paraId="515196AA" w14:textId="77777777" w:rsidR="008F0821" w:rsidRPr="00137523" w:rsidRDefault="008F0821" w:rsidP="008F0821"/>
        </w:tc>
        <w:tc>
          <w:tcPr>
            <w:tcW w:w="820" w:type="pct"/>
            <w:vMerge/>
            <w:shd w:val="clear" w:color="auto" w:fill="auto"/>
          </w:tcPr>
          <w:p w14:paraId="420DE933" w14:textId="77777777" w:rsidR="008F0821" w:rsidRPr="00137523" w:rsidRDefault="008F0821" w:rsidP="008F0821"/>
        </w:tc>
        <w:tc>
          <w:tcPr>
            <w:tcW w:w="686" w:type="pct"/>
            <w:gridSpan w:val="3"/>
            <w:vMerge/>
            <w:shd w:val="clear" w:color="auto" w:fill="auto"/>
          </w:tcPr>
          <w:p w14:paraId="2AB82385" w14:textId="77777777" w:rsidR="008F0821" w:rsidRPr="00137523" w:rsidRDefault="008F0821" w:rsidP="008F0821">
            <w:pPr>
              <w:jc w:val="center"/>
            </w:pPr>
          </w:p>
        </w:tc>
        <w:tc>
          <w:tcPr>
            <w:tcW w:w="476" w:type="pct"/>
            <w:shd w:val="clear" w:color="auto" w:fill="auto"/>
          </w:tcPr>
          <w:p w14:paraId="75375E8F" w14:textId="499A1210" w:rsidR="008F0821" w:rsidRPr="00137523" w:rsidRDefault="008F0821" w:rsidP="008F0821">
            <w:pPr>
              <w:jc w:val="center"/>
            </w:pPr>
            <w:r>
              <w:t>2025</w:t>
            </w:r>
          </w:p>
        </w:tc>
        <w:tc>
          <w:tcPr>
            <w:tcW w:w="389" w:type="pct"/>
            <w:gridSpan w:val="2"/>
            <w:shd w:val="clear" w:color="auto" w:fill="auto"/>
          </w:tcPr>
          <w:p w14:paraId="68338B75" w14:textId="1C4E3C56" w:rsidR="008F0821" w:rsidRDefault="008F0821" w:rsidP="008F0821">
            <w:pPr>
              <w:jc w:val="center"/>
            </w:pPr>
            <w:r>
              <w:t>-</w:t>
            </w:r>
          </w:p>
        </w:tc>
        <w:tc>
          <w:tcPr>
            <w:tcW w:w="344" w:type="pct"/>
            <w:gridSpan w:val="2"/>
            <w:shd w:val="clear" w:color="auto" w:fill="auto"/>
          </w:tcPr>
          <w:p w14:paraId="1C79FCEB" w14:textId="006D5E27" w:rsidR="008F0821" w:rsidRDefault="008F0821" w:rsidP="008F0821">
            <w:pPr>
              <w:jc w:val="center"/>
            </w:pPr>
            <w:r>
              <w:t>-</w:t>
            </w:r>
          </w:p>
        </w:tc>
        <w:tc>
          <w:tcPr>
            <w:tcW w:w="390" w:type="pct"/>
            <w:gridSpan w:val="2"/>
            <w:shd w:val="clear" w:color="auto" w:fill="auto"/>
          </w:tcPr>
          <w:p w14:paraId="0EE88F0D" w14:textId="7EC1A667" w:rsidR="008F0821" w:rsidRDefault="008F0821" w:rsidP="008F0821">
            <w:pPr>
              <w:jc w:val="center"/>
            </w:pPr>
            <w:r>
              <w:t>-</w:t>
            </w:r>
          </w:p>
        </w:tc>
        <w:tc>
          <w:tcPr>
            <w:tcW w:w="393" w:type="pct"/>
            <w:gridSpan w:val="2"/>
            <w:shd w:val="clear" w:color="auto" w:fill="auto"/>
          </w:tcPr>
          <w:p w14:paraId="0AC4AABC" w14:textId="6619AC03" w:rsidR="008F0821" w:rsidRDefault="008F0821" w:rsidP="008F0821">
            <w:pPr>
              <w:jc w:val="center"/>
            </w:pPr>
            <w:r>
              <w:t>-</w:t>
            </w:r>
          </w:p>
        </w:tc>
        <w:tc>
          <w:tcPr>
            <w:tcW w:w="147" w:type="pct"/>
            <w:shd w:val="clear" w:color="auto" w:fill="auto"/>
          </w:tcPr>
          <w:p w14:paraId="35D6ACF0" w14:textId="01E8D85E" w:rsidR="008F0821" w:rsidRDefault="008F0821" w:rsidP="008F0821">
            <w:pPr>
              <w:jc w:val="center"/>
            </w:pPr>
            <w:r>
              <w:t>-</w:t>
            </w:r>
          </w:p>
        </w:tc>
        <w:tc>
          <w:tcPr>
            <w:tcW w:w="767" w:type="pct"/>
            <w:vMerge/>
            <w:shd w:val="clear" w:color="auto" w:fill="auto"/>
          </w:tcPr>
          <w:p w14:paraId="07B54756" w14:textId="77777777" w:rsidR="008F0821" w:rsidRPr="00137523" w:rsidRDefault="008F0821" w:rsidP="008F0821"/>
        </w:tc>
        <w:tc>
          <w:tcPr>
            <w:tcW w:w="366" w:type="pct"/>
            <w:vMerge/>
            <w:shd w:val="clear" w:color="auto" w:fill="auto"/>
          </w:tcPr>
          <w:p w14:paraId="507E610B" w14:textId="77777777" w:rsidR="008F0821" w:rsidRPr="00137523" w:rsidRDefault="008F0821" w:rsidP="008F0821"/>
        </w:tc>
      </w:tr>
      <w:tr w:rsidR="008F0821" w:rsidRPr="00137523" w14:paraId="3D9A5625" w14:textId="77777777" w:rsidTr="00EB1529">
        <w:trPr>
          <w:trHeight w:val="20"/>
        </w:trPr>
        <w:tc>
          <w:tcPr>
            <w:tcW w:w="222" w:type="pct"/>
            <w:vMerge/>
            <w:shd w:val="clear" w:color="auto" w:fill="auto"/>
          </w:tcPr>
          <w:p w14:paraId="7D0AA9D8" w14:textId="77777777" w:rsidR="008F0821" w:rsidRPr="00137523" w:rsidRDefault="008F0821" w:rsidP="008F0821"/>
        </w:tc>
        <w:tc>
          <w:tcPr>
            <w:tcW w:w="820" w:type="pct"/>
            <w:vMerge/>
            <w:shd w:val="clear" w:color="auto" w:fill="auto"/>
          </w:tcPr>
          <w:p w14:paraId="1D22D176" w14:textId="77777777" w:rsidR="008F0821" w:rsidRPr="00137523" w:rsidRDefault="008F0821" w:rsidP="008F0821"/>
        </w:tc>
        <w:tc>
          <w:tcPr>
            <w:tcW w:w="686" w:type="pct"/>
            <w:gridSpan w:val="3"/>
            <w:vMerge/>
            <w:shd w:val="clear" w:color="auto" w:fill="auto"/>
          </w:tcPr>
          <w:p w14:paraId="5BCA576F" w14:textId="77777777" w:rsidR="008F0821" w:rsidRPr="00137523" w:rsidRDefault="008F0821" w:rsidP="008F0821">
            <w:pPr>
              <w:jc w:val="center"/>
            </w:pPr>
          </w:p>
        </w:tc>
        <w:tc>
          <w:tcPr>
            <w:tcW w:w="476" w:type="pct"/>
            <w:shd w:val="clear" w:color="auto" w:fill="auto"/>
          </w:tcPr>
          <w:p w14:paraId="7C8926AC" w14:textId="28353565" w:rsidR="008F0821" w:rsidRPr="00137523" w:rsidRDefault="008F0821" w:rsidP="008F0821">
            <w:pPr>
              <w:jc w:val="center"/>
            </w:pPr>
            <w:r w:rsidRPr="00137523">
              <w:t>202</w:t>
            </w:r>
            <w:r>
              <w:t>6</w:t>
            </w:r>
            <w:r w:rsidRPr="00137523">
              <w:t>-2030</w:t>
            </w:r>
          </w:p>
        </w:tc>
        <w:tc>
          <w:tcPr>
            <w:tcW w:w="389" w:type="pct"/>
            <w:gridSpan w:val="2"/>
            <w:shd w:val="clear" w:color="auto" w:fill="auto"/>
          </w:tcPr>
          <w:p w14:paraId="349D7D29" w14:textId="3F0F49F9" w:rsidR="008F0821" w:rsidRPr="00137523" w:rsidRDefault="008F0821" w:rsidP="008F0821">
            <w:pPr>
              <w:jc w:val="center"/>
            </w:pPr>
            <w:r>
              <w:t>-</w:t>
            </w:r>
          </w:p>
        </w:tc>
        <w:tc>
          <w:tcPr>
            <w:tcW w:w="344" w:type="pct"/>
            <w:gridSpan w:val="2"/>
            <w:shd w:val="clear" w:color="auto" w:fill="auto"/>
          </w:tcPr>
          <w:p w14:paraId="18D75E4C" w14:textId="77777777" w:rsidR="008F0821" w:rsidRPr="00137523" w:rsidRDefault="008F0821" w:rsidP="008F0821">
            <w:pPr>
              <w:jc w:val="center"/>
            </w:pPr>
            <w:r w:rsidRPr="00137523">
              <w:t>-</w:t>
            </w:r>
          </w:p>
        </w:tc>
        <w:tc>
          <w:tcPr>
            <w:tcW w:w="390" w:type="pct"/>
            <w:gridSpan w:val="2"/>
            <w:shd w:val="clear" w:color="auto" w:fill="auto"/>
          </w:tcPr>
          <w:p w14:paraId="19493944" w14:textId="77777777" w:rsidR="008F0821" w:rsidRPr="00137523" w:rsidRDefault="008F0821" w:rsidP="008F0821">
            <w:pPr>
              <w:jc w:val="center"/>
            </w:pPr>
            <w:r w:rsidRPr="00137523">
              <w:t>-</w:t>
            </w:r>
          </w:p>
        </w:tc>
        <w:tc>
          <w:tcPr>
            <w:tcW w:w="393" w:type="pct"/>
            <w:gridSpan w:val="2"/>
            <w:shd w:val="clear" w:color="auto" w:fill="auto"/>
          </w:tcPr>
          <w:p w14:paraId="2926AD43" w14:textId="708732DA" w:rsidR="008F0821" w:rsidRPr="00137523" w:rsidRDefault="008F0821" w:rsidP="008F0821">
            <w:pPr>
              <w:jc w:val="center"/>
            </w:pPr>
            <w:r>
              <w:t>-</w:t>
            </w:r>
          </w:p>
        </w:tc>
        <w:tc>
          <w:tcPr>
            <w:tcW w:w="147" w:type="pct"/>
            <w:shd w:val="clear" w:color="auto" w:fill="auto"/>
          </w:tcPr>
          <w:p w14:paraId="4BD1A8B9" w14:textId="77777777" w:rsidR="008F0821" w:rsidRPr="00137523" w:rsidRDefault="008F0821" w:rsidP="008F0821">
            <w:pPr>
              <w:jc w:val="center"/>
            </w:pPr>
            <w:r w:rsidRPr="00137523">
              <w:t>-</w:t>
            </w:r>
          </w:p>
        </w:tc>
        <w:tc>
          <w:tcPr>
            <w:tcW w:w="767" w:type="pct"/>
            <w:vMerge/>
            <w:shd w:val="clear" w:color="auto" w:fill="auto"/>
          </w:tcPr>
          <w:p w14:paraId="4542A2B0" w14:textId="77777777" w:rsidR="008F0821" w:rsidRPr="00137523" w:rsidRDefault="008F0821" w:rsidP="008F0821"/>
        </w:tc>
        <w:tc>
          <w:tcPr>
            <w:tcW w:w="366" w:type="pct"/>
            <w:vMerge/>
            <w:shd w:val="clear" w:color="auto" w:fill="auto"/>
          </w:tcPr>
          <w:p w14:paraId="28681FD7" w14:textId="77777777" w:rsidR="008F0821" w:rsidRPr="00137523" w:rsidRDefault="008F0821" w:rsidP="008F0821"/>
        </w:tc>
      </w:tr>
      <w:tr w:rsidR="008F0821" w:rsidRPr="00137523" w14:paraId="587368DA" w14:textId="77777777" w:rsidTr="00EB1529">
        <w:trPr>
          <w:trHeight w:val="20"/>
        </w:trPr>
        <w:tc>
          <w:tcPr>
            <w:tcW w:w="222" w:type="pct"/>
            <w:vMerge/>
            <w:shd w:val="clear" w:color="auto" w:fill="auto"/>
          </w:tcPr>
          <w:p w14:paraId="64E79784" w14:textId="77777777" w:rsidR="008F0821" w:rsidRPr="00137523" w:rsidRDefault="008F0821" w:rsidP="008F0821"/>
        </w:tc>
        <w:tc>
          <w:tcPr>
            <w:tcW w:w="820" w:type="pct"/>
            <w:vMerge/>
            <w:shd w:val="clear" w:color="auto" w:fill="auto"/>
          </w:tcPr>
          <w:p w14:paraId="23AC8722" w14:textId="77777777" w:rsidR="008F0821" w:rsidRPr="00137523" w:rsidRDefault="008F0821" w:rsidP="008F0821"/>
        </w:tc>
        <w:tc>
          <w:tcPr>
            <w:tcW w:w="686" w:type="pct"/>
            <w:gridSpan w:val="3"/>
            <w:vMerge/>
            <w:shd w:val="clear" w:color="auto" w:fill="auto"/>
          </w:tcPr>
          <w:p w14:paraId="2CC8F793" w14:textId="77777777" w:rsidR="008F0821" w:rsidRPr="00137523" w:rsidRDefault="008F0821" w:rsidP="008F0821">
            <w:pPr>
              <w:jc w:val="center"/>
            </w:pPr>
          </w:p>
        </w:tc>
        <w:tc>
          <w:tcPr>
            <w:tcW w:w="476" w:type="pct"/>
            <w:shd w:val="clear" w:color="auto" w:fill="auto"/>
          </w:tcPr>
          <w:p w14:paraId="34CE7C2C" w14:textId="77777777" w:rsidR="008F0821" w:rsidRPr="00137523" w:rsidRDefault="008F0821" w:rsidP="008F0821">
            <w:pPr>
              <w:jc w:val="center"/>
            </w:pPr>
            <w:r w:rsidRPr="00137523">
              <w:t>2019-2030</w:t>
            </w:r>
          </w:p>
        </w:tc>
        <w:tc>
          <w:tcPr>
            <w:tcW w:w="389" w:type="pct"/>
            <w:gridSpan w:val="2"/>
            <w:shd w:val="clear" w:color="auto" w:fill="auto"/>
          </w:tcPr>
          <w:p w14:paraId="707E7F8B" w14:textId="182CCD2E" w:rsidR="008F0821" w:rsidRPr="00137523" w:rsidRDefault="008F0821" w:rsidP="008F0821">
            <w:pPr>
              <w:jc w:val="center"/>
            </w:pPr>
            <w:r>
              <w:t>49,4</w:t>
            </w:r>
          </w:p>
        </w:tc>
        <w:tc>
          <w:tcPr>
            <w:tcW w:w="344" w:type="pct"/>
            <w:gridSpan w:val="2"/>
            <w:shd w:val="clear" w:color="auto" w:fill="auto"/>
          </w:tcPr>
          <w:p w14:paraId="3FEFF65A" w14:textId="77777777" w:rsidR="008F0821" w:rsidRPr="00137523" w:rsidRDefault="008F0821" w:rsidP="008F0821">
            <w:pPr>
              <w:jc w:val="center"/>
            </w:pPr>
            <w:r w:rsidRPr="00137523">
              <w:t>-</w:t>
            </w:r>
          </w:p>
        </w:tc>
        <w:tc>
          <w:tcPr>
            <w:tcW w:w="390" w:type="pct"/>
            <w:gridSpan w:val="2"/>
            <w:shd w:val="clear" w:color="auto" w:fill="auto"/>
          </w:tcPr>
          <w:p w14:paraId="73CAA219" w14:textId="77777777" w:rsidR="008F0821" w:rsidRPr="00137523" w:rsidRDefault="008F0821" w:rsidP="008F0821">
            <w:pPr>
              <w:jc w:val="center"/>
            </w:pPr>
            <w:r w:rsidRPr="00137523">
              <w:t>-</w:t>
            </w:r>
          </w:p>
        </w:tc>
        <w:tc>
          <w:tcPr>
            <w:tcW w:w="393" w:type="pct"/>
            <w:gridSpan w:val="2"/>
            <w:shd w:val="clear" w:color="auto" w:fill="auto"/>
          </w:tcPr>
          <w:p w14:paraId="3FB99D42" w14:textId="094CECC1" w:rsidR="008F0821" w:rsidRPr="00137523" w:rsidRDefault="008F0821" w:rsidP="008F0821">
            <w:pPr>
              <w:jc w:val="center"/>
            </w:pPr>
            <w:r>
              <w:t>49,4</w:t>
            </w:r>
          </w:p>
        </w:tc>
        <w:tc>
          <w:tcPr>
            <w:tcW w:w="147" w:type="pct"/>
            <w:shd w:val="clear" w:color="auto" w:fill="auto"/>
          </w:tcPr>
          <w:p w14:paraId="4ED2B056" w14:textId="77777777" w:rsidR="008F0821" w:rsidRPr="00137523" w:rsidRDefault="008F0821" w:rsidP="008F0821">
            <w:pPr>
              <w:jc w:val="center"/>
            </w:pPr>
            <w:r w:rsidRPr="00137523">
              <w:t>-</w:t>
            </w:r>
          </w:p>
        </w:tc>
        <w:tc>
          <w:tcPr>
            <w:tcW w:w="767" w:type="pct"/>
            <w:vMerge/>
            <w:shd w:val="clear" w:color="auto" w:fill="auto"/>
          </w:tcPr>
          <w:p w14:paraId="03C3B866" w14:textId="77777777" w:rsidR="008F0821" w:rsidRPr="00137523" w:rsidRDefault="008F0821" w:rsidP="008F0821"/>
        </w:tc>
        <w:tc>
          <w:tcPr>
            <w:tcW w:w="366" w:type="pct"/>
            <w:vMerge/>
            <w:shd w:val="clear" w:color="auto" w:fill="auto"/>
          </w:tcPr>
          <w:p w14:paraId="0685DCC7" w14:textId="77777777" w:rsidR="008F0821" w:rsidRPr="00137523" w:rsidRDefault="008F0821" w:rsidP="008F0821"/>
        </w:tc>
      </w:tr>
      <w:tr w:rsidR="008F0821" w:rsidRPr="00137523" w14:paraId="7327EA5E" w14:textId="77777777" w:rsidTr="00EB1529">
        <w:trPr>
          <w:trHeight w:val="20"/>
        </w:trPr>
        <w:tc>
          <w:tcPr>
            <w:tcW w:w="222" w:type="pct"/>
            <w:vMerge w:val="restart"/>
            <w:shd w:val="clear" w:color="auto" w:fill="auto"/>
          </w:tcPr>
          <w:p w14:paraId="5E8A53A0" w14:textId="77777777" w:rsidR="008F0821" w:rsidRPr="00137523" w:rsidRDefault="008F0821" w:rsidP="008F0821">
            <w:r w:rsidRPr="00137523">
              <w:t>3.5.4</w:t>
            </w:r>
          </w:p>
        </w:tc>
        <w:tc>
          <w:tcPr>
            <w:tcW w:w="820" w:type="pct"/>
            <w:vMerge w:val="restart"/>
            <w:shd w:val="clear" w:color="auto" w:fill="auto"/>
          </w:tcPr>
          <w:p w14:paraId="7BB7188F" w14:textId="77777777" w:rsidR="008F0821" w:rsidRPr="00137523" w:rsidRDefault="008F0821" w:rsidP="008F0821">
            <w:r w:rsidRPr="00137523">
              <w:t>Замена трубы водоснабжения в подвальном помещении библиотеки</w:t>
            </w:r>
          </w:p>
        </w:tc>
        <w:tc>
          <w:tcPr>
            <w:tcW w:w="686" w:type="pct"/>
            <w:gridSpan w:val="3"/>
            <w:vMerge w:val="restart"/>
            <w:shd w:val="clear" w:color="auto" w:fill="auto"/>
          </w:tcPr>
          <w:p w14:paraId="3A361452" w14:textId="77777777" w:rsidR="008F0821" w:rsidRPr="00137523" w:rsidRDefault="008F0821" w:rsidP="008F0821">
            <w:pPr>
              <w:jc w:val="center"/>
            </w:pPr>
            <w:r w:rsidRPr="00137523">
              <w:t>Отдел культуры</w:t>
            </w:r>
          </w:p>
        </w:tc>
        <w:tc>
          <w:tcPr>
            <w:tcW w:w="476" w:type="pct"/>
            <w:shd w:val="clear" w:color="auto" w:fill="auto"/>
            <w:vAlign w:val="center"/>
          </w:tcPr>
          <w:p w14:paraId="47B656B2" w14:textId="77777777" w:rsidR="008F0821" w:rsidRPr="00137523" w:rsidRDefault="008F0821" w:rsidP="008F0821">
            <w:pPr>
              <w:jc w:val="center"/>
            </w:pPr>
            <w:r w:rsidRPr="00137523">
              <w:t>2019</w:t>
            </w:r>
          </w:p>
        </w:tc>
        <w:tc>
          <w:tcPr>
            <w:tcW w:w="389" w:type="pct"/>
            <w:gridSpan w:val="2"/>
            <w:shd w:val="clear" w:color="auto" w:fill="auto"/>
            <w:vAlign w:val="center"/>
          </w:tcPr>
          <w:p w14:paraId="3928BA63" w14:textId="77777777" w:rsidR="008F0821" w:rsidRPr="00137523" w:rsidRDefault="008F0821" w:rsidP="008F0821">
            <w:pPr>
              <w:jc w:val="center"/>
            </w:pPr>
            <w:r w:rsidRPr="00137523">
              <w:t>-</w:t>
            </w:r>
          </w:p>
        </w:tc>
        <w:tc>
          <w:tcPr>
            <w:tcW w:w="344" w:type="pct"/>
            <w:gridSpan w:val="2"/>
            <w:shd w:val="clear" w:color="auto" w:fill="auto"/>
            <w:vAlign w:val="center"/>
          </w:tcPr>
          <w:p w14:paraId="6A834BFE" w14:textId="77777777" w:rsidR="008F0821" w:rsidRPr="00137523" w:rsidRDefault="008F0821" w:rsidP="008F0821">
            <w:pPr>
              <w:jc w:val="center"/>
            </w:pPr>
            <w:r w:rsidRPr="00137523">
              <w:t>-</w:t>
            </w:r>
          </w:p>
        </w:tc>
        <w:tc>
          <w:tcPr>
            <w:tcW w:w="390" w:type="pct"/>
            <w:gridSpan w:val="2"/>
            <w:shd w:val="clear" w:color="auto" w:fill="auto"/>
            <w:vAlign w:val="center"/>
          </w:tcPr>
          <w:p w14:paraId="4A073BEB" w14:textId="77777777" w:rsidR="008F0821" w:rsidRPr="00137523" w:rsidRDefault="008F0821" w:rsidP="008F0821">
            <w:pPr>
              <w:jc w:val="center"/>
            </w:pPr>
            <w:r w:rsidRPr="00137523">
              <w:t>-</w:t>
            </w:r>
          </w:p>
        </w:tc>
        <w:tc>
          <w:tcPr>
            <w:tcW w:w="393" w:type="pct"/>
            <w:gridSpan w:val="2"/>
            <w:shd w:val="clear" w:color="auto" w:fill="auto"/>
            <w:vAlign w:val="center"/>
          </w:tcPr>
          <w:p w14:paraId="12928EC0" w14:textId="77777777" w:rsidR="008F0821" w:rsidRPr="00137523" w:rsidRDefault="008F0821" w:rsidP="008F0821">
            <w:pPr>
              <w:jc w:val="center"/>
            </w:pPr>
            <w:r w:rsidRPr="00137523">
              <w:t>-</w:t>
            </w:r>
          </w:p>
        </w:tc>
        <w:tc>
          <w:tcPr>
            <w:tcW w:w="147" w:type="pct"/>
            <w:shd w:val="clear" w:color="auto" w:fill="auto"/>
            <w:vAlign w:val="center"/>
          </w:tcPr>
          <w:p w14:paraId="1B7B1034" w14:textId="77777777" w:rsidR="008F0821" w:rsidRPr="00137523" w:rsidRDefault="008F0821" w:rsidP="008F0821">
            <w:pPr>
              <w:jc w:val="center"/>
            </w:pPr>
            <w:r w:rsidRPr="00137523">
              <w:t>-</w:t>
            </w:r>
          </w:p>
        </w:tc>
        <w:tc>
          <w:tcPr>
            <w:tcW w:w="767" w:type="pct"/>
            <w:vMerge w:val="restart"/>
            <w:shd w:val="clear" w:color="auto" w:fill="auto"/>
          </w:tcPr>
          <w:p w14:paraId="5B29540F" w14:textId="77777777" w:rsidR="008F0821" w:rsidRPr="00137523" w:rsidRDefault="008F0821" w:rsidP="008F0821">
            <w:r w:rsidRPr="00137523">
              <w:t xml:space="preserve">Замена трубы водоснабжения </w:t>
            </w:r>
          </w:p>
        </w:tc>
        <w:tc>
          <w:tcPr>
            <w:tcW w:w="366" w:type="pct"/>
            <w:vMerge w:val="restart"/>
            <w:shd w:val="clear" w:color="auto" w:fill="auto"/>
          </w:tcPr>
          <w:p w14:paraId="5B8AB3FD" w14:textId="77777777" w:rsidR="008F0821" w:rsidRPr="00137523" w:rsidRDefault="008F0821" w:rsidP="008F0821">
            <w:r w:rsidRPr="00137523">
              <w:t>1 ед.</w:t>
            </w:r>
          </w:p>
        </w:tc>
      </w:tr>
      <w:tr w:rsidR="008F0821" w:rsidRPr="00137523" w14:paraId="648E9819" w14:textId="77777777" w:rsidTr="00EB1529">
        <w:trPr>
          <w:trHeight w:val="20"/>
        </w:trPr>
        <w:tc>
          <w:tcPr>
            <w:tcW w:w="222" w:type="pct"/>
            <w:vMerge/>
            <w:shd w:val="clear" w:color="auto" w:fill="auto"/>
          </w:tcPr>
          <w:p w14:paraId="5D5702D8" w14:textId="77777777" w:rsidR="008F0821" w:rsidRPr="00137523" w:rsidRDefault="008F0821" w:rsidP="008F0821"/>
        </w:tc>
        <w:tc>
          <w:tcPr>
            <w:tcW w:w="820" w:type="pct"/>
            <w:vMerge/>
            <w:shd w:val="clear" w:color="auto" w:fill="auto"/>
          </w:tcPr>
          <w:p w14:paraId="6E150B7B" w14:textId="77777777" w:rsidR="008F0821" w:rsidRPr="00137523" w:rsidRDefault="008F0821" w:rsidP="008F0821"/>
        </w:tc>
        <w:tc>
          <w:tcPr>
            <w:tcW w:w="686" w:type="pct"/>
            <w:gridSpan w:val="3"/>
            <w:vMerge/>
            <w:shd w:val="clear" w:color="auto" w:fill="auto"/>
          </w:tcPr>
          <w:p w14:paraId="386666EB" w14:textId="77777777" w:rsidR="008F0821" w:rsidRPr="00137523" w:rsidRDefault="008F0821" w:rsidP="008F0821"/>
        </w:tc>
        <w:tc>
          <w:tcPr>
            <w:tcW w:w="476" w:type="pct"/>
            <w:shd w:val="clear" w:color="auto" w:fill="auto"/>
            <w:vAlign w:val="center"/>
          </w:tcPr>
          <w:p w14:paraId="4B871B50" w14:textId="77777777" w:rsidR="008F0821" w:rsidRPr="00137523" w:rsidRDefault="008F0821" w:rsidP="008F0821">
            <w:pPr>
              <w:jc w:val="center"/>
            </w:pPr>
            <w:r w:rsidRPr="00137523">
              <w:t>2020</w:t>
            </w:r>
          </w:p>
        </w:tc>
        <w:tc>
          <w:tcPr>
            <w:tcW w:w="389" w:type="pct"/>
            <w:gridSpan w:val="2"/>
            <w:shd w:val="clear" w:color="auto" w:fill="auto"/>
            <w:vAlign w:val="center"/>
          </w:tcPr>
          <w:p w14:paraId="192FB304" w14:textId="77777777" w:rsidR="008F0821" w:rsidRPr="00137523" w:rsidRDefault="008F0821" w:rsidP="008F0821">
            <w:pPr>
              <w:jc w:val="center"/>
            </w:pPr>
            <w:r w:rsidRPr="00137523">
              <w:t>-</w:t>
            </w:r>
          </w:p>
        </w:tc>
        <w:tc>
          <w:tcPr>
            <w:tcW w:w="344" w:type="pct"/>
            <w:gridSpan w:val="2"/>
            <w:shd w:val="clear" w:color="auto" w:fill="auto"/>
            <w:vAlign w:val="center"/>
          </w:tcPr>
          <w:p w14:paraId="55F369F5" w14:textId="77777777" w:rsidR="008F0821" w:rsidRPr="00137523" w:rsidRDefault="008F0821" w:rsidP="008F0821">
            <w:pPr>
              <w:jc w:val="center"/>
            </w:pPr>
            <w:r w:rsidRPr="00137523">
              <w:t>-</w:t>
            </w:r>
          </w:p>
        </w:tc>
        <w:tc>
          <w:tcPr>
            <w:tcW w:w="390" w:type="pct"/>
            <w:gridSpan w:val="2"/>
            <w:shd w:val="clear" w:color="auto" w:fill="auto"/>
            <w:vAlign w:val="center"/>
          </w:tcPr>
          <w:p w14:paraId="7634BD1C" w14:textId="77777777" w:rsidR="008F0821" w:rsidRPr="00137523" w:rsidRDefault="008F0821" w:rsidP="008F0821">
            <w:pPr>
              <w:jc w:val="center"/>
            </w:pPr>
            <w:r w:rsidRPr="00137523">
              <w:t>-</w:t>
            </w:r>
          </w:p>
        </w:tc>
        <w:tc>
          <w:tcPr>
            <w:tcW w:w="393" w:type="pct"/>
            <w:gridSpan w:val="2"/>
            <w:shd w:val="clear" w:color="auto" w:fill="auto"/>
            <w:vAlign w:val="center"/>
          </w:tcPr>
          <w:p w14:paraId="6047C498" w14:textId="77777777" w:rsidR="008F0821" w:rsidRPr="00137523" w:rsidRDefault="008F0821" w:rsidP="008F0821">
            <w:pPr>
              <w:jc w:val="center"/>
            </w:pPr>
            <w:r w:rsidRPr="00137523">
              <w:t>-</w:t>
            </w:r>
          </w:p>
        </w:tc>
        <w:tc>
          <w:tcPr>
            <w:tcW w:w="147" w:type="pct"/>
            <w:shd w:val="clear" w:color="auto" w:fill="auto"/>
            <w:vAlign w:val="center"/>
          </w:tcPr>
          <w:p w14:paraId="3C4DEAF0" w14:textId="77777777" w:rsidR="008F0821" w:rsidRPr="00137523" w:rsidRDefault="008F0821" w:rsidP="008F0821">
            <w:pPr>
              <w:jc w:val="center"/>
            </w:pPr>
            <w:r w:rsidRPr="00137523">
              <w:t>-</w:t>
            </w:r>
          </w:p>
        </w:tc>
        <w:tc>
          <w:tcPr>
            <w:tcW w:w="767" w:type="pct"/>
            <w:vMerge/>
            <w:shd w:val="clear" w:color="auto" w:fill="auto"/>
          </w:tcPr>
          <w:p w14:paraId="143ACC5C" w14:textId="77777777" w:rsidR="008F0821" w:rsidRPr="00137523" w:rsidRDefault="008F0821" w:rsidP="008F0821"/>
        </w:tc>
        <w:tc>
          <w:tcPr>
            <w:tcW w:w="366" w:type="pct"/>
            <w:vMerge/>
            <w:shd w:val="clear" w:color="auto" w:fill="auto"/>
          </w:tcPr>
          <w:p w14:paraId="2EBEB0BA" w14:textId="77777777" w:rsidR="008F0821" w:rsidRPr="00137523" w:rsidRDefault="008F0821" w:rsidP="008F0821"/>
        </w:tc>
      </w:tr>
      <w:tr w:rsidR="008F0821" w:rsidRPr="00137523" w14:paraId="14DD77FC" w14:textId="77777777" w:rsidTr="00EB1529">
        <w:trPr>
          <w:trHeight w:val="20"/>
        </w:trPr>
        <w:tc>
          <w:tcPr>
            <w:tcW w:w="222" w:type="pct"/>
            <w:vMerge/>
            <w:shd w:val="clear" w:color="auto" w:fill="auto"/>
          </w:tcPr>
          <w:p w14:paraId="4D6DF0B1" w14:textId="77777777" w:rsidR="008F0821" w:rsidRPr="00137523" w:rsidRDefault="008F0821" w:rsidP="008F0821"/>
        </w:tc>
        <w:tc>
          <w:tcPr>
            <w:tcW w:w="820" w:type="pct"/>
            <w:vMerge/>
            <w:shd w:val="clear" w:color="auto" w:fill="auto"/>
          </w:tcPr>
          <w:p w14:paraId="0DB78893" w14:textId="77777777" w:rsidR="008F0821" w:rsidRPr="00137523" w:rsidRDefault="008F0821" w:rsidP="008F0821"/>
        </w:tc>
        <w:tc>
          <w:tcPr>
            <w:tcW w:w="686" w:type="pct"/>
            <w:gridSpan w:val="3"/>
            <w:vMerge/>
            <w:shd w:val="clear" w:color="auto" w:fill="auto"/>
          </w:tcPr>
          <w:p w14:paraId="54FF33D0" w14:textId="77777777" w:rsidR="008F0821" w:rsidRPr="00137523" w:rsidRDefault="008F0821" w:rsidP="008F0821"/>
        </w:tc>
        <w:tc>
          <w:tcPr>
            <w:tcW w:w="476" w:type="pct"/>
            <w:shd w:val="clear" w:color="auto" w:fill="auto"/>
            <w:vAlign w:val="center"/>
          </w:tcPr>
          <w:p w14:paraId="5D73862E" w14:textId="77777777" w:rsidR="008F0821" w:rsidRPr="00137523" w:rsidRDefault="008F0821" w:rsidP="008F0821">
            <w:pPr>
              <w:jc w:val="center"/>
            </w:pPr>
            <w:r w:rsidRPr="00137523">
              <w:t>2021</w:t>
            </w:r>
          </w:p>
        </w:tc>
        <w:tc>
          <w:tcPr>
            <w:tcW w:w="389" w:type="pct"/>
            <w:gridSpan w:val="2"/>
            <w:shd w:val="clear" w:color="auto" w:fill="auto"/>
            <w:vAlign w:val="center"/>
          </w:tcPr>
          <w:p w14:paraId="33EF87D3" w14:textId="77777777" w:rsidR="008F0821" w:rsidRPr="00137523" w:rsidRDefault="008F0821" w:rsidP="008F0821">
            <w:pPr>
              <w:jc w:val="center"/>
            </w:pPr>
            <w:r w:rsidRPr="00137523">
              <w:t>7,1</w:t>
            </w:r>
          </w:p>
        </w:tc>
        <w:tc>
          <w:tcPr>
            <w:tcW w:w="344" w:type="pct"/>
            <w:gridSpan w:val="2"/>
            <w:shd w:val="clear" w:color="auto" w:fill="auto"/>
            <w:vAlign w:val="center"/>
          </w:tcPr>
          <w:p w14:paraId="073A7FD3" w14:textId="77777777" w:rsidR="008F0821" w:rsidRPr="00137523" w:rsidRDefault="008F0821" w:rsidP="008F0821">
            <w:pPr>
              <w:jc w:val="center"/>
            </w:pPr>
            <w:r w:rsidRPr="00137523">
              <w:t>-</w:t>
            </w:r>
          </w:p>
        </w:tc>
        <w:tc>
          <w:tcPr>
            <w:tcW w:w="390" w:type="pct"/>
            <w:gridSpan w:val="2"/>
            <w:shd w:val="clear" w:color="auto" w:fill="auto"/>
            <w:vAlign w:val="center"/>
          </w:tcPr>
          <w:p w14:paraId="6A4670C8" w14:textId="77777777" w:rsidR="008F0821" w:rsidRPr="00137523" w:rsidRDefault="008F0821" w:rsidP="008F0821">
            <w:pPr>
              <w:jc w:val="center"/>
            </w:pPr>
            <w:r w:rsidRPr="00137523">
              <w:t>-</w:t>
            </w:r>
          </w:p>
        </w:tc>
        <w:tc>
          <w:tcPr>
            <w:tcW w:w="393" w:type="pct"/>
            <w:gridSpan w:val="2"/>
            <w:shd w:val="clear" w:color="auto" w:fill="auto"/>
            <w:vAlign w:val="center"/>
          </w:tcPr>
          <w:p w14:paraId="2B618C2A" w14:textId="77777777" w:rsidR="008F0821" w:rsidRPr="00137523" w:rsidRDefault="008F0821" w:rsidP="008F0821">
            <w:pPr>
              <w:jc w:val="center"/>
            </w:pPr>
            <w:r w:rsidRPr="00137523">
              <w:t>7,1</w:t>
            </w:r>
          </w:p>
        </w:tc>
        <w:tc>
          <w:tcPr>
            <w:tcW w:w="147" w:type="pct"/>
            <w:shd w:val="clear" w:color="auto" w:fill="auto"/>
            <w:vAlign w:val="center"/>
          </w:tcPr>
          <w:p w14:paraId="584AE320" w14:textId="77777777" w:rsidR="008F0821" w:rsidRPr="00137523" w:rsidRDefault="008F0821" w:rsidP="008F0821">
            <w:pPr>
              <w:jc w:val="center"/>
            </w:pPr>
            <w:r w:rsidRPr="00137523">
              <w:t>-</w:t>
            </w:r>
          </w:p>
        </w:tc>
        <w:tc>
          <w:tcPr>
            <w:tcW w:w="767" w:type="pct"/>
            <w:vMerge/>
            <w:shd w:val="clear" w:color="auto" w:fill="auto"/>
          </w:tcPr>
          <w:p w14:paraId="4BF8217C" w14:textId="77777777" w:rsidR="008F0821" w:rsidRPr="00137523" w:rsidRDefault="008F0821" w:rsidP="008F0821"/>
        </w:tc>
        <w:tc>
          <w:tcPr>
            <w:tcW w:w="366" w:type="pct"/>
            <w:vMerge/>
            <w:shd w:val="clear" w:color="auto" w:fill="auto"/>
          </w:tcPr>
          <w:p w14:paraId="09296A3E" w14:textId="77777777" w:rsidR="008F0821" w:rsidRPr="00137523" w:rsidRDefault="008F0821" w:rsidP="008F0821"/>
        </w:tc>
      </w:tr>
      <w:tr w:rsidR="008F0821" w:rsidRPr="00137523" w14:paraId="72D3099A" w14:textId="77777777" w:rsidTr="00EB1529">
        <w:trPr>
          <w:trHeight w:val="20"/>
        </w:trPr>
        <w:tc>
          <w:tcPr>
            <w:tcW w:w="222" w:type="pct"/>
            <w:vMerge/>
            <w:shd w:val="clear" w:color="auto" w:fill="auto"/>
          </w:tcPr>
          <w:p w14:paraId="0F50BF83" w14:textId="77777777" w:rsidR="008F0821" w:rsidRPr="00137523" w:rsidRDefault="008F0821" w:rsidP="008F0821"/>
        </w:tc>
        <w:tc>
          <w:tcPr>
            <w:tcW w:w="820" w:type="pct"/>
            <w:vMerge/>
            <w:shd w:val="clear" w:color="auto" w:fill="auto"/>
          </w:tcPr>
          <w:p w14:paraId="27CFCA93" w14:textId="77777777" w:rsidR="008F0821" w:rsidRPr="00137523" w:rsidRDefault="008F0821" w:rsidP="008F0821"/>
        </w:tc>
        <w:tc>
          <w:tcPr>
            <w:tcW w:w="686" w:type="pct"/>
            <w:gridSpan w:val="3"/>
            <w:vMerge/>
            <w:shd w:val="clear" w:color="auto" w:fill="auto"/>
          </w:tcPr>
          <w:p w14:paraId="699B35E7" w14:textId="77777777" w:rsidR="008F0821" w:rsidRPr="00137523" w:rsidRDefault="008F0821" w:rsidP="008F0821"/>
        </w:tc>
        <w:tc>
          <w:tcPr>
            <w:tcW w:w="476" w:type="pct"/>
            <w:shd w:val="clear" w:color="auto" w:fill="auto"/>
            <w:vAlign w:val="center"/>
          </w:tcPr>
          <w:p w14:paraId="026FCA38" w14:textId="77777777" w:rsidR="008F0821" w:rsidRPr="00137523" w:rsidRDefault="008F0821" w:rsidP="008F0821">
            <w:pPr>
              <w:jc w:val="center"/>
            </w:pPr>
            <w:r w:rsidRPr="00137523">
              <w:t>2022</w:t>
            </w:r>
          </w:p>
        </w:tc>
        <w:tc>
          <w:tcPr>
            <w:tcW w:w="389" w:type="pct"/>
            <w:gridSpan w:val="2"/>
            <w:shd w:val="clear" w:color="auto" w:fill="auto"/>
            <w:vAlign w:val="center"/>
          </w:tcPr>
          <w:p w14:paraId="15AD7E05" w14:textId="77777777" w:rsidR="008F0821" w:rsidRPr="00137523" w:rsidRDefault="008F0821" w:rsidP="008F0821">
            <w:pPr>
              <w:jc w:val="center"/>
            </w:pPr>
            <w:r w:rsidRPr="00137523">
              <w:t>-</w:t>
            </w:r>
          </w:p>
        </w:tc>
        <w:tc>
          <w:tcPr>
            <w:tcW w:w="344" w:type="pct"/>
            <w:gridSpan w:val="2"/>
            <w:shd w:val="clear" w:color="auto" w:fill="auto"/>
            <w:vAlign w:val="center"/>
          </w:tcPr>
          <w:p w14:paraId="3BC837B9" w14:textId="77777777" w:rsidR="008F0821" w:rsidRPr="00137523" w:rsidRDefault="008F0821" w:rsidP="008F0821">
            <w:pPr>
              <w:jc w:val="center"/>
            </w:pPr>
            <w:r w:rsidRPr="00137523">
              <w:t>-</w:t>
            </w:r>
          </w:p>
        </w:tc>
        <w:tc>
          <w:tcPr>
            <w:tcW w:w="390" w:type="pct"/>
            <w:gridSpan w:val="2"/>
            <w:shd w:val="clear" w:color="auto" w:fill="auto"/>
            <w:vAlign w:val="center"/>
          </w:tcPr>
          <w:p w14:paraId="0B0E7DA4" w14:textId="77777777" w:rsidR="008F0821" w:rsidRPr="00137523" w:rsidRDefault="008F0821" w:rsidP="008F0821">
            <w:pPr>
              <w:jc w:val="center"/>
            </w:pPr>
            <w:r w:rsidRPr="00137523">
              <w:t>-</w:t>
            </w:r>
          </w:p>
        </w:tc>
        <w:tc>
          <w:tcPr>
            <w:tcW w:w="393" w:type="pct"/>
            <w:gridSpan w:val="2"/>
            <w:shd w:val="clear" w:color="auto" w:fill="auto"/>
            <w:vAlign w:val="center"/>
          </w:tcPr>
          <w:p w14:paraId="45F6B05B" w14:textId="77777777" w:rsidR="008F0821" w:rsidRPr="00137523" w:rsidRDefault="008F0821" w:rsidP="008F0821">
            <w:pPr>
              <w:jc w:val="center"/>
            </w:pPr>
            <w:r w:rsidRPr="00137523">
              <w:t>-</w:t>
            </w:r>
          </w:p>
        </w:tc>
        <w:tc>
          <w:tcPr>
            <w:tcW w:w="147" w:type="pct"/>
            <w:shd w:val="clear" w:color="auto" w:fill="auto"/>
            <w:vAlign w:val="center"/>
          </w:tcPr>
          <w:p w14:paraId="23D85A3E" w14:textId="77777777" w:rsidR="008F0821" w:rsidRPr="00137523" w:rsidRDefault="008F0821" w:rsidP="008F0821">
            <w:pPr>
              <w:jc w:val="center"/>
            </w:pPr>
            <w:r w:rsidRPr="00137523">
              <w:t>-</w:t>
            </w:r>
          </w:p>
        </w:tc>
        <w:tc>
          <w:tcPr>
            <w:tcW w:w="767" w:type="pct"/>
            <w:vMerge/>
            <w:shd w:val="clear" w:color="auto" w:fill="auto"/>
          </w:tcPr>
          <w:p w14:paraId="3E0AC56E" w14:textId="77777777" w:rsidR="008F0821" w:rsidRPr="00137523" w:rsidRDefault="008F0821" w:rsidP="008F0821"/>
        </w:tc>
        <w:tc>
          <w:tcPr>
            <w:tcW w:w="366" w:type="pct"/>
            <w:vMerge/>
            <w:shd w:val="clear" w:color="auto" w:fill="auto"/>
          </w:tcPr>
          <w:p w14:paraId="3E44DCAF" w14:textId="77777777" w:rsidR="008F0821" w:rsidRPr="00137523" w:rsidRDefault="008F0821" w:rsidP="008F0821"/>
        </w:tc>
      </w:tr>
      <w:tr w:rsidR="008F0821" w:rsidRPr="00137523" w14:paraId="3C6E7DA5" w14:textId="77777777" w:rsidTr="00EB1529">
        <w:trPr>
          <w:trHeight w:val="20"/>
        </w:trPr>
        <w:tc>
          <w:tcPr>
            <w:tcW w:w="222" w:type="pct"/>
            <w:vMerge/>
            <w:shd w:val="clear" w:color="auto" w:fill="auto"/>
          </w:tcPr>
          <w:p w14:paraId="25244598" w14:textId="77777777" w:rsidR="008F0821" w:rsidRPr="00137523" w:rsidRDefault="008F0821" w:rsidP="008F0821"/>
        </w:tc>
        <w:tc>
          <w:tcPr>
            <w:tcW w:w="820" w:type="pct"/>
            <w:vMerge/>
            <w:shd w:val="clear" w:color="auto" w:fill="auto"/>
          </w:tcPr>
          <w:p w14:paraId="7B8E9A61" w14:textId="77777777" w:rsidR="008F0821" w:rsidRPr="00137523" w:rsidRDefault="008F0821" w:rsidP="008F0821"/>
        </w:tc>
        <w:tc>
          <w:tcPr>
            <w:tcW w:w="686" w:type="pct"/>
            <w:gridSpan w:val="3"/>
            <w:vMerge/>
            <w:shd w:val="clear" w:color="auto" w:fill="auto"/>
          </w:tcPr>
          <w:p w14:paraId="28C563FD" w14:textId="77777777" w:rsidR="008F0821" w:rsidRPr="00137523" w:rsidRDefault="008F0821" w:rsidP="008F0821"/>
        </w:tc>
        <w:tc>
          <w:tcPr>
            <w:tcW w:w="476" w:type="pct"/>
            <w:shd w:val="clear" w:color="auto" w:fill="auto"/>
            <w:vAlign w:val="center"/>
          </w:tcPr>
          <w:p w14:paraId="3799B85A" w14:textId="77777777" w:rsidR="008F0821" w:rsidRPr="00137523" w:rsidRDefault="008F0821" w:rsidP="008F0821">
            <w:pPr>
              <w:jc w:val="center"/>
            </w:pPr>
            <w:r w:rsidRPr="00137523">
              <w:t>2023</w:t>
            </w:r>
          </w:p>
        </w:tc>
        <w:tc>
          <w:tcPr>
            <w:tcW w:w="389" w:type="pct"/>
            <w:gridSpan w:val="2"/>
            <w:shd w:val="clear" w:color="auto" w:fill="auto"/>
            <w:vAlign w:val="center"/>
          </w:tcPr>
          <w:p w14:paraId="1F422D90" w14:textId="77777777" w:rsidR="008F0821" w:rsidRPr="00137523" w:rsidRDefault="008F0821" w:rsidP="008F0821">
            <w:pPr>
              <w:jc w:val="center"/>
            </w:pPr>
            <w:r w:rsidRPr="00137523">
              <w:t>-</w:t>
            </w:r>
          </w:p>
        </w:tc>
        <w:tc>
          <w:tcPr>
            <w:tcW w:w="344" w:type="pct"/>
            <w:gridSpan w:val="2"/>
            <w:shd w:val="clear" w:color="auto" w:fill="auto"/>
            <w:vAlign w:val="center"/>
          </w:tcPr>
          <w:p w14:paraId="48DAB11F" w14:textId="77777777" w:rsidR="008F0821" w:rsidRPr="00137523" w:rsidRDefault="008F0821" w:rsidP="008F0821">
            <w:pPr>
              <w:jc w:val="center"/>
            </w:pPr>
            <w:r w:rsidRPr="00137523">
              <w:t>-</w:t>
            </w:r>
          </w:p>
        </w:tc>
        <w:tc>
          <w:tcPr>
            <w:tcW w:w="390" w:type="pct"/>
            <w:gridSpan w:val="2"/>
            <w:shd w:val="clear" w:color="auto" w:fill="auto"/>
            <w:vAlign w:val="center"/>
          </w:tcPr>
          <w:p w14:paraId="08C9DADE" w14:textId="77777777" w:rsidR="008F0821" w:rsidRPr="00137523" w:rsidRDefault="008F0821" w:rsidP="008F0821">
            <w:pPr>
              <w:jc w:val="center"/>
            </w:pPr>
            <w:r w:rsidRPr="00137523">
              <w:t>-</w:t>
            </w:r>
          </w:p>
        </w:tc>
        <w:tc>
          <w:tcPr>
            <w:tcW w:w="393" w:type="pct"/>
            <w:gridSpan w:val="2"/>
            <w:shd w:val="clear" w:color="auto" w:fill="auto"/>
            <w:vAlign w:val="center"/>
          </w:tcPr>
          <w:p w14:paraId="42DE19A4" w14:textId="77777777" w:rsidR="008F0821" w:rsidRPr="00137523" w:rsidRDefault="008F0821" w:rsidP="008F0821">
            <w:pPr>
              <w:jc w:val="center"/>
            </w:pPr>
            <w:r w:rsidRPr="00137523">
              <w:t>-</w:t>
            </w:r>
          </w:p>
        </w:tc>
        <w:tc>
          <w:tcPr>
            <w:tcW w:w="147" w:type="pct"/>
            <w:shd w:val="clear" w:color="auto" w:fill="auto"/>
            <w:vAlign w:val="center"/>
          </w:tcPr>
          <w:p w14:paraId="5D8A7BBF" w14:textId="77777777" w:rsidR="008F0821" w:rsidRPr="00137523" w:rsidRDefault="008F0821" w:rsidP="008F0821">
            <w:pPr>
              <w:jc w:val="center"/>
            </w:pPr>
            <w:r w:rsidRPr="00137523">
              <w:t>-</w:t>
            </w:r>
          </w:p>
        </w:tc>
        <w:tc>
          <w:tcPr>
            <w:tcW w:w="767" w:type="pct"/>
            <w:vMerge/>
            <w:shd w:val="clear" w:color="auto" w:fill="auto"/>
          </w:tcPr>
          <w:p w14:paraId="24BA400E" w14:textId="77777777" w:rsidR="008F0821" w:rsidRPr="00137523" w:rsidRDefault="008F0821" w:rsidP="008F0821"/>
        </w:tc>
        <w:tc>
          <w:tcPr>
            <w:tcW w:w="366" w:type="pct"/>
            <w:vMerge/>
            <w:shd w:val="clear" w:color="auto" w:fill="auto"/>
          </w:tcPr>
          <w:p w14:paraId="1838219F" w14:textId="77777777" w:rsidR="008F0821" w:rsidRPr="00137523" w:rsidRDefault="008F0821" w:rsidP="008F0821"/>
        </w:tc>
      </w:tr>
      <w:tr w:rsidR="008F0821" w:rsidRPr="00137523" w14:paraId="6E4B95BA" w14:textId="77777777" w:rsidTr="00EB1529">
        <w:trPr>
          <w:trHeight w:val="20"/>
        </w:trPr>
        <w:tc>
          <w:tcPr>
            <w:tcW w:w="222" w:type="pct"/>
            <w:vMerge/>
            <w:shd w:val="clear" w:color="auto" w:fill="auto"/>
          </w:tcPr>
          <w:p w14:paraId="75D6F536" w14:textId="77777777" w:rsidR="008F0821" w:rsidRPr="00137523" w:rsidRDefault="008F0821" w:rsidP="008F0821"/>
        </w:tc>
        <w:tc>
          <w:tcPr>
            <w:tcW w:w="820" w:type="pct"/>
            <w:vMerge/>
            <w:shd w:val="clear" w:color="auto" w:fill="auto"/>
          </w:tcPr>
          <w:p w14:paraId="528A0364" w14:textId="77777777" w:rsidR="008F0821" w:rsidRPr="00137523" w:rsidRDefault="008F0821" w:rsidP="008F0821"/>
        </w:tc>
        <w:tc>
          <w:tcPr>
            <w:tcW w:w="686" w:type="pct"/>
            <w:gridSpan w:val="3"/>
            <w:vMerge/>
            <w:shd w:val="clear" w:color="auto" w:fill="auto"/>
          </w:tcPr>
          <w:p w14:paraId="13B0E707" w14:textId="77777777" w:rsidR="008F0821" w:rsidRPr="00137523" w:rsidRDefault="008F0821" w:rsidP="008F0821"/>
        </w:tc>
        <w:tc>
          <w:tcPr>
            <w:tcW w:w="476" w:type="pct"/>
            <w:shd w:val="clear" w:color="auto" w:fill="auto"/>
            <w:vAlign w:val="center"/>
          </w:tcPr>
          <w:p w14:paraId="049BA6E7" w14:textId="77777777" w:rsidR="008F0821" w:rsidRPr="00137523" w:rsidRDefault="008F0821" w:rsidP="008F0821">
            <w:pPr>
              <w:jc w:val="center"/>
            </w:pPr>
            <w:r w:rsidRPr="00137523">
              <w:t>2024</w:t>
            </w:r>
          </w:p>
        </w:tc>
        <w:tc>
          <w:tcPr>
            <w:tcW w:w="389" w:type="pct"/>
            <w:gridSpan w:val="2"/>
            <w:shd w:val="clear" w:color="auto" w:fill="auto"/>
            <w:vAlign w:val="center"/>
          </w:tcPr>
          <w:p w14:paraId="625E9799" w14:textId="77777777" w:rsidR="008F0821" w:rsidRPr="00137523" w:rsidRDefault="008F0821" w:rsidP="008F0821">
            <w:pPr>
              <w:jc w:val="center"/>
            </w:pPr>
            <w:r w:rsidRPr="00137523">
              <w:t>-</w:t>
            </w:r>
          </w:p>
        </w:tc>
        <w:tc>
          <w:tcPr>
            <w:tcW w:w="344" w:type="pct"/>
            <w:gridSpan w:val="2"/>
            <w:shd w:val="clear" w:color="auto" w:fill="auto"/>
            <w:vAlign w:val="center"/>
          </w:tcPr>
          <w:p w14:paraId="61EAC4D0" w14:textId="77777777" w:rsidR="008F0821" w:rsidRPr="00137523" w:rsidRDefault="008F0821" w:rsidP="008F0821">
            <w:pPr>
              <w:jc w:val="center"/>
            </w:pPr>
            <w:r w:rsidRPr="00137523">
              <w:t>-</w:t>
            </w:r>
          </w:p>
        </w:tc>
        <w:tc>
          <w:tcPr>
            <w:tcW w:w="390" w:type="pct"/>
            <w:gridSpan w:val="2"/>
            <w:shd w:val="clear" w:color="auto" w:fill="auto"/>
            <w:vAlign w:val="center"/>
          </w:tcPr>
          <w:p w14:paraId="068D3F8D" w14:textId="77777777" w:rsidR="008F0821" w:rsidRPr="00137523" w:rsidRDefault="008F0821" w:rsidP="008F0821">
            <w:pPr>
              <w:jc w:val="center"/>
            </w:pPr>
            <w:r w:rsidRPr="00137523">
              <w:t>-</w:t>
            </w:r>
          </w:p>
        </w:tc>
        <w:tc>
          <w:tcPr>
            <w:tcW w:w="393" w:type="pct"/>
            <w:gridSpan w:val="2"/>
            <w:shd w:val="clear" w:color="auto" w:fill="auto"/>
            <w:vAlign w:val="center"/>
          </w:tcPr>
          <w:p w14:paraId="73CBAB7B" w14:textId="77777777" w:rsidR="008F0821" w:rsidRPr="00137523" w:rsidRDefault="008F0821" w:rsidP="008F0821">
            <w:pPr>
              <w:jc w:val="center"/>
            </w:pPr>
            <w:r w:rsidRPr="00137523">
              <w:t>-</w:t>
            </w:r>
          </w:p>
        </w:tc>
        <w:tc>
          <w:tcPr>
            <w:tcW w:w="147" w:type="pct"/>
            <w:shd w:val="clear" w:color="auto" w:fill="auto"/>
            <w:vAlign w:val="center"/>
          </w:tcPr>
          <w:p w14:paraId="677E94C7" w14:textId="77777777" w:rsidR="008F0821" w:rsidRPr="00137523" w:rsidRDefault="008F0821" w:rsidP="008F0821">
            <w:pPr>
              <w:jc w:val="center"/>
            </w:pPr>
            <w:r w:rsidRPr="00137523">
              <w:t>-</w:t>
            </w:r>
          </w:p>
        </w:tc>
        <w:tc>
          <w:tcPr>
            <w:tcW w:w="767" w:type="pct"/>
            <w:vMerge/>
            <w:shd w:val="clear" w:color="auto" w:fill="auto"/>
          </w:tcPr>
          <w:p w14:paraId="7E1E834F" w14:textId="77777777" w:rsidR="008F0821" w:rsidRPr="00137523" w:rsidRDefault="008F0821" w:rsidP="008F0821"/>
        </w:tc>
        <w:tc>
          <w:tcPr>
            <w:tcW w:w="366" w:type="pct"/>
            <w:vMerge/>
            <w:shd w:val="clear" w:color="auto" w:fill="auto"/>
          </w:tcPr>
          <w:p w14:paraId="73A078EA" w14:textId="77777777" w:rsidR="008F0821" w:rsidRPr="00137523" w:rsidRDefault="008F0821" w:rsidP="008F0821"/>
        </w:tc>
      </w:tr>
      <w:tr w:rsidR="008F0821" w:rsidRPr="00137523" w14:paraId="03F089F4" w14:textId="77777777" w:rsidTr="00EB1529">
        <w:trPr>
          <w:trHeight w:val="20"/>
        </w:trPr>
        <w:tc>
          <w:tcPr>
            <w:tcW w:w="222" w:type="pct"/>
            <w:vMerge/>
            <w:shd w:val="clear" w:color="auto" w:fill="auto"/>
          </w:tcPr>
          <w:p w14:paraId="49839447" w14:textId="77777777" w:rsidR="008F0821" w:rsidRPr="00137523" w:rsidRDefault="008F0821" w:rsidP="008F0821"/>
        </w:tc>
        <w:tc>
          <w:tcPr>
            <w:tcW w:w="820" w:type="pct"/>
            <w:vMerge/>
            <w:shd w:val="clear" w:color="auto" w:fill="auto"/>
          </w:tcPr>
          <w:p w14:paraId="57DC315F" w14:textId="77777777" w:rsidR="008F0821" w:rsidRPr="00137523" w:rsidRDefault="008F0821" w:rsidP="008F0821"/>
        </w:tc>
        <w:tc>
          <w:tcPr>
            <w:tcW w:w="686" w:type="pct"/>
            <w:gridSpan w:val="3"/>
            <w:vMerge/>
            <w:shd w:val="clear" w:color="auto" w:fill="auto"/>
          </w:tcPr>
          <w:p w14:paraId="355EF197" w14:textId="77777777" w:rsidR="008F0821" w:rsidRPr="00137523" w:rsidRDefault="008F0821" w:rsidP="008F0821"/>
        </w:tc>
        <w:tc>
          <w:tcPr>
            <w:tcW w:w="476" w:type="pct"/>
            <w:shd w:val="clear" w:color="auto" w:fill="auto"/>
            <w:vAlign w:val="center"/>
          </w:tcPr>
          <w:p w14:paraId="1666ECCC" w14:textId="51CED5F1" w:rsidR="008F0821" w:rsidRPr="00137523" w:rsidRDefault="008F0821" w:rsidP="008F0821">
            <w:pPr>
              <w:jc w:val="center"/>
            </w:pPr>
            <w:r>
              <w:t>2025</w:t>
            </w:r>
          </w:p>
        </w:tc>
        <w:tc>
          <w:tcPr>
            <w:tcW w:w="389" w:type="pct"/>
            <w:gridSpan w:val="2"/>
            <w:shd w:val="clear" w:color="auto" w:fill="auto"/>
            <w:vAlign w:val="center"/>
          </w:tcPr>
          <w:p w14:paraId="059717C5" w14:textId="0DF0140C" w:rsidR="008F0821" w:rsidRPr="00137523" w:rsidRDefault="008F0821" w:rsidP="008F0821">
            <w:pPr>
              <w:jc w:val="center"/>
            </w:pPr>
            <w:r w:rsidRPr="00137523">
              <w:t>-</w:t>
            </w:r>
          </w:p>
        </w:tc>
        <w:tc>
          <w:tcPr>
            <w:tcW w:w="344" w:type="pct"/>
            <w:gridSpan w:val="2"/>
            <w:shd w:val="clear" w:color="auto" w:fill="auto"/>
            <w:vAlign w:val="center"/>
          </w:tcPr>
          <w:p w14:paraId="107782E3" w14:textId="4E3DC57C" w:rsidR="008F0821" w:rsidRPr="00137523" w:rsidRDefault="008F0821" w:rsidP="008F0821">
            <w:pPr>
              <w:jc w:val="center"/>
            </w:pPr>
            <w:r w:rsidRPr="00137523">
              <w:t>-</w:t>
            </w:r>
          </w:p>
        </w:tc>
        <w:tc>
          <w:tcPr>
            <w:tcW w:w="390" w:type="pct"/>
            <w:gridSpan w:val="2"/>
            <w:shd w:val="clear" w:color="auto" w:fill="auto"/>
            <w:vAlign w:val="center"/>
          </w:tcPr>
          <w:p w14:paraId="53E4F948" w14:textId="32CDF792" w:rsidR="008F0821" w:rsidRPr="00137523" w:rsidRDefault="008F0821" w:rsidP="008F0821">
            <w:pPr>
              <w:jc w:val="center"/>
            </w:pPr>
            <w:r w:rsidRPr="00137523">
              <w:t>-</w:t>
            </w:r>
          </w:p>
        </w:tc>
        <w:tc>
          <w:tcPr>
            <w:tcW w:w="393" w:type="pct"/>
            <w:gridSpan w:val="2"/>
            <w:shd w:val="clear" w:color="auto" w:fill="auto"/>
            <w:vAlign w:val="center"/>
          </w:tcPr>
          <w:p w14:paraId="123C2F8D" w14:textId="229F677E" w:rsidR="008F0821" w:rsidRPr="00137523" w:rsidRDefault="008F0821" w:rsidP="008F0821">
            <w:pPr>
              <w:jc w:val="center"/>
            </w:pPr>
            <w:r w:rsidRPr="00137523">
              <w:t>-</w:t>
            </w:r>
          </w:p>
        </w:tc>
        <w:tc>
          <w:tcPr>
            <w:tcW w:w="147" w:type="pct"/>
            <w:shd w:val="clear" w:color="auto" w:fill="auto"/>
            <w:vAlign w:val="center"/>
          </w:tcPr>
          <w:p w14:paraId="29F8F962" w14:textId="5852233D" w:rsidR="008F0821" w:rsidRPr="00137523" w:rsidRDefault="008F0821" w:rsidP="008F0821">
            <w:pPr>
              <w:jc w:val="center"/>
            </w:pPr>
            <w:r w:rsidRPr="00137523">
              <w:t>-</w:t>
            </w:r>
          </w:p>
        </w:tc>
        <w:tc>
          <w:tcPr>
            <w:tcW w:w="767" w:type="pct"/>
            <w:vMerge/>
            <w:shd w:val="clear" w:color="auto" w:fill="auto"/>
          </w:tcPr>
          <w:p w14:paraId="4F83F12D" w14:textId="77777777" w:rsidR="008F0821" w:rsidRPr="00137523" w:rsidRDefault="008F0821" w:rsidP="008F0821"/>
        </w:tc>
        <w:tc>
          <w:tcPr>
            <w:tcW w:w="366" w:type="pct"/>
            <w:vMerge/>
            <w:shd w:val="clear" w:color="auto" w:fill="auto"/>
          </w:tcPr>
          <w:p w14:paraId="13C83D9E" w14:textId="77777777" w:rsidR="008F0821" w:rsidRPr="00137523" w:rsidRDefault="008F0821" w:rsidP="008F0821"/>
        </w:tc>
      </w:tr>
      <w:tr w:rsidR="008F0821" w:rsidRPr="00137523" w14:paraId="15A973E9" w14:textId="77777777" w:rsidTr="00EB1529">
        <w:trPr>
          <w:trHeight w:val="20"/>
        </w:trPr>
        <w:tc>
          <w:tcPr>
            <w:tcW w:w="222" w:type="pct"/>
            <w:vMerge/>
            <w:shd w:val="clear" w:color="auto" w:fill="auto"/>
          </w:tcPr>
          <w:p w14:paraId="64BBEFFD" w14:textId="77777777" w:rsidR="008F0821" w:rsidRPr="00137523" w:rsidRDefault="008F0821" w:rsidP="008F0821"/>
        </w:tc>
        <w:tc>
          <w:tcPr>
            <w:tcW w:w="820" w:type="pct"/>
            <w:vMerge/>
            <w:shd w:val="clear" w:color="auto" w:fill="auto"/>
          </w:tcPr>
          <w:p w14:paraId="18F29AA6" w14:textId="77777777" w:rsidR="008F0821" w:rsidRPr="00137523" w:rsidRDefault="008F0821" w:rsidP="008F0821"/>
        </w:tc>
        <w:tc>
          <w:tcPr>
            <w:tcW w:w="686" w:type="pct"/>
            <w:gridSpan w:val="3"/>
            <w:vMerge/>
            <w:shd w:val="clear" w:color="auto" w:fill="auto"/>
          </w:tcPr>
          <w:p w14:paraId="2E238EB3" w14:textId="77777777" w:rsidR="008F0821" w:rsidRPr="00137523" w:rsidRDefault="008F0821" w:rsidP="008F0821"/>
        </w:tc>
        <w:tc>
          <w:tcPr>
            <w:tcW w:w="476" w:type="pct"/>
            <w:shd w:val="clear" w:color="auto" w:fill="auto"/>
            <w:vAlign w:val="center"/>
          </w:tcPr>
          <w:p w14:paraId="25262BF1" w14:textId="1ACB3F47" w:rsidR="008F0821" w:rsidRPr="00137523" w:rsidRDefault="008F0821" w:rsidP="008F0821">
            <w:pPr>
              <w:jc w:val="center"/>
            </w:pPr>
            <w:r w:rsidRPr="00137523">
              <w:t>202</w:t>
            </w:r>
            <w:r>
              <w:t>6</w:t>
            </w:r>
            <w:r w:rsidRPr="00137523">
              <w:t>-2030</w:t>
            </w:r>
          </w:p>
        </w:tc>
        <w:tc>
          <w:tcPr>
            <w:tcW w:w="389" w:type="pct"/>
            <w:gridSpan w:val="2"/>
            <w:shd w:val="clear" w:color="auto" w:fill="auto"/>
            <w:vAlign w:val="center"/>
          </w:tcPr>
          <w:p w14:paraId="447077E5" w14:textId="77777777" w:rsidR="008F0821" w:rsidRPr="00137523" w:rsidRDefault="008F0821" w:rsidP="008F0821">
            <w:pPr>
              <w:jc w:val="center"/>
            </w:pPr>
            <w:r w:rsidRPr="00137523">
              <w:t>-</w:t>
            </w:r>
          </w:p>
        </w:tc>
        <w:tc>
          <w:tcPr>
            <w:tcW w:w="344" w:type="pct"/>
            <w:gridSpan w:val="2"/>
            <w:shd w:val="clear" w:color="auto" w:fill="auto"/>
            <w:vAlign w:val="center"/>
          </w:tcPr>
          <w:p w14:paraId="29B460A3" w14:textId="77777777" w:rsidR="008F0821" w:rsidRPr="00137523" w:rsidRDefault="008F0821" w:rsidP="008F0821">
            <w:pPr>
              <w:jc w:val="center"/>
            </w:pPr>
            <w:r w:rsidRPr="00137523">
              <w:t>-</w:t>
            </w:r>
          </w:p>
        </w:tc>
        <w:tc>
          <w:tcPr>
            <w:tcW w:w="390" w:type="pct"/>
            <w:gridSpan w:val="2"/>
            <w:shd w:val="clear" w:color="auto" w:fill="auto"/>
            <w:vAlign w:val="center"/>
          </w:tcPr>
          <w:p w14:paraId="07EC1BE5" w14:textId="77777777" w:rsidR="008F0821" w:rsidRPr="00137523" w:rsidRDefault="008F0821" w:rsidP="008F0821">
            <w:pPr>
              <w:jc w:val="center"/>
            </w:pPr>
            <w:r w:rsidRPr="00137523">
              <w:t>-</w:t>
            </w:r>
          </w:p>
        </w:tc>
        <w:tc>
          <w:tcPr>
            <w:tcW w:w="393" w:type="pct"/>
            <w:gridSpan w:val="2"/>
            <w:shd w:val="clear" w:color="auto" w:fill="auto"/>
            <w:vAlign w:val="center"/>
          </w:tcPr>
          <w:p w14:paraId="07F6C908" w14:textId="77777777" w:rsidR="008F0821" w:rsidRPr="00137523" w:rsidRDefault="008F0821" w:rsidP="008F0821">
            <w:pPr>
              <w:jc w:val="center"/>
            </w:pPr>
            <w:r w:rsidRPr="00137523">
              <w:t>-</w:t>
            </w:r>
          </w:p>
        </w:tc>
        <w:tc>
          <w:tcPr>
            <w:tcW w:w="147" w:type="pct"/>
            <w:shd w:val="clear" w:color="auto" w:fill="auto"/>
            <w:vAlign w:val="center"/>
          </w:tcPr>
          <w:p w14:paraId="218AEB29" w14:textId="77777777" w:rsidR="008F0821" w:rsidRPr="00137523" w:rsidRDefault="008F0821" w:rsidP="008F0821">
            <w:pPr>
              <w:jc w:val="center"/>
            </w:pPr>
            <w:r w:rsidRPr="00137523">
              <w:t>-</w:t>
            </w:r>
          </w:p>
        </w:tc>
        <w:tc>
          <w:tcPr>
            <w:tcW w:w="767" w:type="pct"/>
            <w:vMerge/>
            <w:shd w:val="clear" w:color="auto" w:fill="auto"/>
          </w:tcPr>
          <w:p w14:paraId="696C40A9" w14:textId="77777777" w:rsidR="008F0821" w:rsidRPr="00137523" w:rsidRDefault="008F0821" w:rsidP="008F0821"/>
        </w:tc>
        <w:tc>
          <w:tcPr>
            <w:tcW w:w="366" w:type="pct"/>
            <w:vMerge/>
            <w:shd w:val="clear" w:color="auto" w:fill="auto"/>
          </w:tcPr>
          <w:p w14:paraId="78F97925" w14:textId="77777777" w:rsidR="008F0821" w:rsidRPr="00137523" w:rsidRDefault="008F0821" w:rsidP="008F0821"/>
        </w:tc>
      </w:tr>
      <w:tr w:rsidR="008F0821" w:rsidRPr="00137523" w14:paraId="370D1758" w14:textId="77777777" w:rsidTr="00EB1529">
        <w:trPr>
          <w:trHeight w:val="20"/>
        </w:trPr>
        <w:tc>
          <w:tcPr>
            <w:tcW w:w="222" w:type="pct"/>
            <w:vMerge/>
            <w:shd w:val="clear" w:color="auto" w:fill="auto"/>
          </w:tcPr>
          <w:p w14:paraId="20D061AD" w14:textId="77777777" w:rsidR="008F0821" w:rsidRPr="00137523" w:rsidRDefault="008F0821" w:rsidP="008F0821"/>
        </w:tc>
        <w:tc>
          <w:tcPr>
            <w:tcW w:w="820" w:type="pct"/>
            <w:vMerge/>
            <w:shd w:val="clear" w:color="auto" w:fill="auto"/>
          </w:tcPr>
          <w:p w14:paraId="753FEDE1" w14:textId="77777777" w:rsidR="008F0821" w:rsidRPr="00137523" w:rsidRDefault="008F0821" w:rsidP="008F0821"/>
        </w:tc>
        <w:tc>
          <w:tcPr>
            <w:tcW w:w="686" w:type="pct"/>
            <w:gridSpan w:val="3"/>
            <w:vMerge/>
            <w:shd w:val="clear" w:color="auto" w:fill="auto"/>
          </w:tcPr>
          <w:p w14:paraId="3095CE3F" w14:textId="77777777" w:rsidR="008F0821" w:rsidRPr="00137523" w:rsidRDefault="008F0821" w:rsidP="008F0821"/>
        </w:tc>
        <w:tc>
          <w:tcPr>
            <w:tcW w:w="476" w:type="pct"/>
            <w:shd w:val="clear" w:color="auto" w:fill="auto"/>
            <w:vAlign w:val="center"/>
          </w:tcPr>
          <w:p w14:paraId="7E1603F3" w14:textId="77777777" w:rsidR="008F0821" w:rsidRPr="00137523" w:rsidRDefault="008F0821" w:rsidP="008F0821">
            <w:pPr>
              <w:jc w:val="center"/>
            </w:pPr>
            <w:r w:rsidRPr="00137523">
              <w:t>2019-2030</w:t>
            </w:r>
          </w:p>
        </w:tc>
        <w:tc>
          <w:tcPr>
            <w:tcW w:w="389" w:type="pct"/>
            <w:gridSpan w:val="2"/>
            <w:shd w:val="clear" w:color="auto" w:fill="auto"/>
            <w:vAlign w:val="center"/>
          </w:tcPr>
          <w:p w14:paraId="2DA282E8" w14:textId="77777777" w:rsidR="008F0821" w:rsidRPr="00137523" w:rsidRDefault="008F0821" w:rsidP="008F0821">
            <w:pPr>
              <w:jc w:val="center"/>
            </w:pPr>
            <w:r w:rsidRPr="00137523">
              <w:t>7,1</w:t>
            </w:r>
          </w:p>
        </w:tc>
        <w:tc>
          <w:tcPr>
            <w:tcW w:w="344" w:type="pct"/>
            <w:gridSpan w:val="2"/>
            <w:shd w:val="clear" w:color="auto" w:fill="auto"/>
            <w:vAlign w:val="center"/>
          </w:tcPr>
          <w:p w14:paraId="4E84BB0C" w14:textId="77777777" w:rsidR="008F0821" w:rsidRPr="00137523" w:rsidRDefault="008F0821" w:rsidP="008F0821">
            <w:pPr>
              <w:jc w:val="center"/>
            </w:pPr>
            <w:r w:rsidRPr="00137523">
              <w:t>-</w:t>
            </w:r>
          </w:p>
        </w:tc>
        <w:tc>
          <w:tcPr>
            <w:tcW w:w="390" w:type="pct"/>
            <w:gridSpan w:val="2"/>
            <w:shd w:val="clear" w:color="auto" w:fill="auto"/>
            <w:vAlign w:val="center"/>
          </w:tcPr>
          <w:p w14:paraId="5508A11C" w14:textId="77777777" w:rsidR="008F0821" w:rsidRPr="00137523" w:rsidRDefault="008F0821" w:rsidP="008F0821">
            <w:pPr>
              <w:jc w:val="center"/>
            </w:pPr>
            <w:r w:rsidRPr="00137523">
              <w:t>-</w:t>
            </w:r>
          </w:p>
        </w:tc>
        <w:tc>
          <w:tcPr>
            <w:tcW w:w="393" w:type="pct"/>
            <w:gridSpan w:val="2"/>
            <w:shd w:val="clear" w:color="auto" w:fill="auto"/>
            <w:vAlign w:val="center"/>
          </w:tcPr>
          <w:p w14:paraId="4719A2A3" w14:textId="77777777" w:rsidR="008F0821" w:rsidRPr="00137523" w:rsidRDefault="008F0821" w:rsidP="008F0821">
            <w:pPr>
              <w:jc w:val="center"/>
            </w:pPr>
            <w:r w:rsidRPr="00137523">
              <w:t>7,1</w:t>
            </w:r>
          </w:p>
        </w:tc>
        <w:tc>
          <w:tcPr>
            <w:tcW w:w="147" w:type="pct"/>
            <w:shd w:val="clear" w:color="auto" w:fill="auto"/>
            <w:vAlign w:val="center"/>
          </w:tcPr>
          <w:p w14:paraId="3D811D88" w14:textId="77777777" w:rsidR="008F0821" w:rsidRPr="00137523" w:rsidRDefault="008F0821" w:rsidP="008F0821">
            <w:pPr>
              <w:jc w:val="center"/>
            </w:pPr>
            <w:r w:rsidRPr="00137523">
              <w:t>-</w:t>
            </w:r>
          </w:p>
        </w:tc>
        <w:tc>
          <w:tcPr>
            <w:tcW w:w="767" w:type="pct"/>
            <w:vMerge/>
            <w:shd w:val="clear" w:color="auto" w:fill="auto"/>
          </w:tcPr>
          <w:p w14:paraId="1D56CDD7" w14:textId="77777777" w:rsidR="008F0821" w:rsidRPr="00137523" w:rsidRDefault="008F0821" w:rsidP="008F0821"/>
        </w:tc>
        <w:tc>
          <w:tcPr>
            <w:tcW w:w="366" w:type="pct"/>
            <w:vMerge/>
            <w:shd w:val="clear" w:color="auto" w:fill="auto"/>
          </w:tcPr>
          <w:p w14:paraId="26236602" w14:textId="77777777" w:rsidR="008F0821" w:rsidRPr="00137523" w:rsidRDefault="008F0821" w:rsidP="008F0821"/>
        </w:tc>
      </w:tr>
      <w:tr w:rsidR="008F0821" w:rsidRPr="00137523" w14:paraId="5FF83743" w14:textId="77777777" w:rsidTr="00EB1529">
        <w:trPr>
          <w:trHeight w:val="20"/>
        </w:trPr>
        <w:tc>
          <w:tcPr>
            <w:tcW w:w="222" w:type="pct"/>
            <w:vMerge w:val="restart"/>
            <w:shd w:val="clear" w:color="auto" w:fill="auto"/>
          </w:tcPr>
          <w:p w14:paraId="07924968" w14:textId="0328909D" w:rsidR="008F0821" w:rsidRPr="00137523" w:rsidRDefault="008F0821" w:rsidP="008F0821">
            <w:r w:rsidRPr="00137523">
              <w:t>3.5.</w:t>
            </w:r>
            <w:r>
              <w:t>5</w:t>
            </w:r>
          </w:p>
        </w:tc>
        <w:tc>
          <w:tcPr>
            <w:tcW w:w="820" w:type="pct"/>
            <w:vMerge w:val="restart"/>
            <w:shd w:val="clear" w:color="auto" w:fill="auto"/>
          </w:tcPr>
          <w:p w14:paraId="1216DC59" w14:textId="49D843C3" w:rsidR="008F0821" w:rsidRPr="00137523" w:rsidRDefault="008F0821" w:rsidP="008F0821">
            <w:r>
              <w:t>Ремонт систем горячего и холодного водоснабжения, в том числе приобретение материалов</w:t>
            </w:r>
          </w:p>
        </w:tc>
        <w:tc>
          <w:tcPr>
            <w:tcW w:w="686" w:type="pct"/>
            <w:gridSpan w:val="3"/>
            <w:vMerge w:val="restart"/>
            <w:shd w:val="clear" w:color="auto" w:fill="auto"/>
          </w:tcPr>
          <w:p w14:paraId="120FF357" w14:textId="6CF7B30E" w:rsidR="008F0821" w:rsidRPr="00137523" w:rsidRDefault="008F0821" w:rsidP="008F0821">
            <w:pPr>
              <w:jc w:val="center"/>
            </w:pPr>
            <w:r w:rsidRPr="00137523">
              <w:t>Отдел культуры</w:t>
            </w:r>
          </w:p>
        </w:tc>
        <w:tc>
          <w:tcPr>
            <w:tcW w:w="476" w:type="pct"/>
            <w:shd w:val="clear" w:color="auto" w:fill="auto"/>
            <w:vAlign w:val="center"/>
          </w:tcPr>
          <w:p w14:paraId="08F6FC24" w14:textId="3F90683B" w:rsidR="008F0821" w:rsidRPr="00137523" w:rsidRDefault="008F0821" w:rsidP="008F0821">
            <w:pPr>
              <w:jc w:val="center"/>
            </w:pPr>
            <w:r w:rsidRPr="00137523">
              <w:t>2022</w:t>
            </w:r>
          </w:p>
        </w:tc>
        <w:tc>
          <w:tcPr>
            <w:tcW w:w="389" w:type="pct"/>
            <w:gridSpan w:val="2"/>
            <w:shd w:val="clear" w:color="auto" w:fill="auto"/>
            <w:vAlign w:val="center"/>
          </w:tcPr>
          <w:p w14:paraId="0633B903" w14:textId="7DD647D9" w:rsidR="008F0821" w:rsidRPr="00137523" w:rsidRDefault="008F0821" w:rsidP="008F0821">
            <w:pPr>
              <w:jc w:val="center"/>
            </w:pPr>
            <w:r>
              <w:t>75,0</w:t>
            </w:r>
          </w:p>
        </w:tc>
        <w:tc>
          <w:tcPr>
            <w:tcW w:w="344" w:type="pct"/>
            <w:gridSpan w:val="2"/>
            <w:shd w:val="clear" w:color="auto" w:fill="auto"/>
            <w:vAlign w:val="center"/>
          </w:tcPr>
          <w:p w14:paraId="094D69F5" w14:textId="32382C7F" w:rsidR="008F0821" w:rsidRPr="00137523" w:rsidRDefault="008F0821" w:rsidP="008F0821">
            <w:pPr>
              <w:jc w:val="center"/>
            </w:pPr>
            <w:r w:rsidRPr="00137523">
              <w:t>-</w:t>
            </w:r>
          </w:p>
        </w:tc>
        <w:tc>
          <w:tcPr>
            <w:tcW w:w="390" w:type="pct"/>
            <w:gridSpan w:val="2"/>
            <w:shd w:val="clear" w:color="auto" w:fill="auto"/>
            <w:vAlign w:val="center"/>
          </w:tcPr>
          <w:p w14:paraId="79E68284" w14:textId="300FCE3E" w:rsidR="008F0821" w:rsidRPr="00137523" w:rsidRDefault="008F0821" w:rsidP="008F0821">
            <w:pPr>
              <w:jc w:val="center"/>
            </w:pPr>
            <w:r w:rsidRPr="00137523">
              <w:t>-</w:t>
            </w:r>
          </w:p>
        </w:tc>
        <w:tc>
          <w:tcPr>
            <w:tcW w:w="393" w:type="pct"/>
            <w:gridSpan w:val="2"/>
            <w:shd w:val="clear" w:color="auto" w:fill="auto"/>
            <w:vAlign w:val="center"/>
          </w:tcPr>
          <w:p w14:paraId="1B29E9BB" w14:textId="26DB7883" w:rsidR="008F0821" w:rsidRPr="00137523" w:rsidRDefault="008F0821" w:rsidP="008F0821">
            <w:pPr>
              <w:jc w:val="center"/>
            </w:pPr>
            <w:r>
              <w:t>75,0</w:t>
            </w:r>
          </w:p>
        </w:tc>
        <w:tc>
          <w:tcPr>
            <w:tcW w:w="147" w:type="pct"/>
            <w:shd w:val="clear" w:color="auto" w:fill="auto"/>
            <w:vAlign w:val="center"/>
          </w:tcPr>
          <w:p w14:paraId="31F87470" w14:textId="49BB5D00" w:rsidR="008F0821" w:rsidRPr="00137523" w:rsidRDefault="008F0821" w:rsidP="008F0821">
            <w:pPr>
              <w:jc w:val="center"/>
            </w:pPr>
            <w:r w:rsidRPr="00137523">
              <w:t>-</w:t>
            </w:r>
          </w:p>
        </w:tc>
        <w:tc>
          <w:tcPr>
            <w:tcW w:w="767" w:type="pct"/>
            <w:vMerge w:val="restart"/>
            <w:shd w:val="clear" w:color="auto" w:fill="auto"/>
          </w:tcPr>
          <w:p w14:paraId="2397CDCC" w14:textId="00614A07" w:rsidR="008F0821" w:rsidRPr="00137523" w:rsidRDefault="008F0821" w:rsidP="008F0821">
            <w:r w:rsidRPr="00137523">
              <w:t xml:space="preserve">Количество организаций, </w:t>
            </w:r>
            <w:r>
              <w:t>в</w:t>
            </w:r>
            <w:r w:rsidRPr="00137523">
              <w:t xml:space="preserve"> которых</w:t>
            </w:r>
            <w:r>
              <w:t xml:space="preserve"> отремонтированы системы горячего и холодного водоснабжения</w:t>
            </w:r>
          </w:p>
        </w:tc>
        <w:tc>
          <w:tcPr>
            <w:tcW w:w="366" w:type="pct"/>
            <w:vMerge w:val="restart"/>
            <w:shd w:val="clear" w:color="auto" w:fill="auto"/>
          </w:tcPr>
          <w:p w14:paraId="11BECE2C" w14:textId="0453E1A2" w:rsidR="008F0821" w:rsidRPr="00137523" w:rsidRDefault="008F0821" w:rsidP="008F0821">
            <w:r w:rsidRPr="00137523">
              <w:t>1 ед.</w:t>
            </w:r>
          </w:p>
        </w:tc>
      </w:tr>
      <w:tr w:rsidR="008F0821" w:rsidRPr="00137523" w14:paraId="24E84461" w14:textId="77777777" w:rsidTr="00EB1529">
        <w:trPr>
          <w:trHeight w:val="20"/>
        </w:trPr>
        <w:tc>
          <w:tcPr>
            <w:tcW w:w="222" w:type="pct"/>
            <w:vMerge/>
            <w:shd w:val="clear" w:color="auto" w:fill="auto"/>
          </w:tcPr>
          <w:p w14:paraId="11A70A3C" w14:textId="77777777" w:rsidR="008F0821" w:rsidRPr="00137523" w:rsidRDefault="008F0821" w:rsidP="008F0821"/>
        </w:tc>
        <w:tc>
          <w:tcPr>
            <w:tcW w:w="820" w:type="pct"/>
            <w:vMerge/>
            <w:shd w:val="clear" w:color="auto" w:fill="auto"/>
          </w:tcPr>
          <w:p w14:paraId="50405D76" w14:textId="77777777" w:rsidR="008F0821" w:rsidRPr="00137523" w:rsidRDefault="008F0821" w:rsidP="008F0821"/>
        </w:tc>
        <w:tc>
          <w:tcPr>
            <w:tcW w:w="686" w:type="pct"/>
            <w:gridSpan w:val="3"/>
            <w:vMerge/>
            <w:shd w:val="clear" w:color="auto" w:fill="auto"/>
          </w:tcPr>
          <w:p w14:paraId="504E6483" w14:textId="77777777" w:rsidR="008F0821" w:rsidRPr="00137523" w:rsidRDefault="008F0821" w:rsidP="008F0821"/>
        </w:tc>
        <w:tc>
          <w:tcPr>
            <w:tcW w:w="476" w:type="pct"/>
            <w:shd w:val="clear" w:color="auto" w:fill="auto"/>
            <w:vAlign w:val="center"/>
          </w:tcPr>
          <w:p w14:paraId="6A72DDF6" w14:textId="21FB68A4" w:rsidR="008F0821" w:rsidRPr="00137523" w:rsidRDefault="008F0821" w:rsidP="008F0821">
            <w:pPr>
              <w:jc w:val="center"/>
            </w:pPr>
            <w:r w:rsidRPr="00137523">
              <w:t>2023</w:t>
            </w:r>
          </w:p>
        </w:tc>
        <w:tc>
          <w:tcPr>
            <w:tcW w:w="389" w:type="pct"/>
            <w:gridSpan w:val="2"/>
            <w:shd w:val="clear" w:color="auto" w:fill="auto"/>
            <w:vAlign w:val="center"/>
          </w:tcPr>
          <w:p w14:paraId="53BA278B" w14:textId="643EABDA" w:rsidR="008F0821" w:rsidRPr="00137523" w:rsidRDefault="008F0821" w:rsidP="008F0821">
            <w:pPr>
              <w:jc w:val="center"/>
            </w:pPr>
            <w:r w:rsidRPr="00137523">
              <w:t>-</w:t>
            </w:r>
          </w:p>
        </w:tc>
        <w:tc>
          <w:tcPr>
            <w:tcW w:w="344" w:type="pct"/>
            <w:gridSpan w:val="2"/>
            <w:shd w:val="clear" w:color="auto" w:fill="auto"/>
            <w:vAlign w:val="center"/>
          </w:tcPr>
          <w:p w14:paraId="278BDF08" w14:textId="6967ECA6" w:rsidR="008F0821" w:rsidRPr="00137523" w:rsidRDefault="008F0821" w:rsidP="008F0821">
            <w:pPr>
              <w:jc w:val="center"/>
            </w:pPr>
            <w:r w:rsidRPr="00137523">
              <w:t>-</w:t>
            </w:r>
          </w:p>
        </w:tc>
        <w:tc>
          <w:tcPr>
            <w:tcW w:w="390" w:type="pct"/>
            <w:gridSpan w:val="2"/>
            <w:shd w:val="clear" w:color="auto" w:fill="auto"/>
            <w:vAlign w:val="center"/>
          </w:tcPr>
          <w:p w14:paraId="3BF80016" w14:textId="52EE8B1F" w:rsidR="008F0821" w:rsidRPr="00137523" w:rsidRDefault="008F0821" w:rsidP="008F0821">
            <w:pPr>
              <w:jc w:val="center"/>
            </w:pPr>
            <w:r w:rsidRPr="00137523">
              <w:t>-</w:t>
            </w:r>
          </w:p>
        </w:tc>
        <w:tc>
          <w:tcPr>
            <w:tcW w:w="393" w:type="pct"/>
            <w:gridSpan w:val="2"/>
            <w:shd w:val="clear" w:color="auto" w:fill="auto"/>
            <w:vAlign w:val="center"/>
          </w:tcPr>
          <w:p w14:paraId="34281F17" w14:textId="4CAB0977" w:rsidR="008F0821" w:rsidRPr="00137523" w:rsidRDefault="008F0821" w:rsidP="008F0821">
            <w:pPr>
              <w:jc w:val="center"/>
            </w:pPr>
            <w:r w:rsidRPr="00137523">
              <w:t>-</w:t>
            </w:r>
          </w:p>
        </w:tc>
        <w:tc>
          <w:tcPr>
            <w:tcW w:w="147" w:type="pct"/>
            <w:shd w:val="clear" w:color="auto" w:fill="auto"/>
            <w:vAlign w:val="center"/>
          </w:tcPr>
          <w:p w14:paraId="023D79B2" w14:textId="33EB9EB8" w:rsidR="008F0821" w:rsidRPr="00137523" w:rsidRDefault="008F0821" w:rsidP="008F0821">
            <w:pPr>
              <w:jc w:val="center"/>
            </w:pPr>
            <w:r w:rsidRPr="00137523">
              <w:t>-</w:t>
            </w:r>
          </w:p>
        </w:tc>
        <w:tc>
          <w:tcPr>
            <w:tcW w:w="767" w:type="pct"/>
            <w:vMerge/>
            <w:shd w:val="clear" w:color="auto" w:fill="auto"/>
          </w:tcPr>
          <w:p w14:paraId="0B7247F5" w14:textId="77777777" w:rsidR="008F0821" w:rsidRPr="00137523" w:rsidRDefault="008F0821" w:rsidP="008F0821"/>
        </w:tc>
        <w:tc>
          <w:tcPr>
            <w:tcW w:w="366" w:type="pct"/>
            <w:vMerge/>
            <w:shd w:val="clear" w:color="auto" w:fill="auto"/>
          </w:tcPr>
          <w:p w14:paraId="3A3F2E84" w14:textId="77777777" w:rsidR="008F0821" w:rsidRPr="00137523" w:rsidRDefault="008F0821" w:rsidP="008F0821"/>
        </w:tc>
      </w:tr>
      <w:tr w:rsidR="008F0821" w:rsidRPr="00137523" w14:paraId="7D773DDB" w14:textId="77777777" w:rsidTr="00EB1529">
        <w:trPr>
          <w:trHeight w:val="20"/>
        </w:trPr>
        <w:tc>
          <w:tcPr>
            <w:tcW w:w="222" w:type="pct"/>
            <w:vMerge/>
            <w:shd w:val="clear" w:color="auto" w:fill="auto"/>
          </w:tcPr>
          <w:p w14:paraId="0F983DF5" w14:textId="77777777" w:rsidR="008F0821" w:rsidRPr="00137523" w:rsidRDefault="008F0821" w:rsidP="008F0821"/>
        </w:tc>
        <w:tc>
          <w:tcPr>
            <w:tcW w:w="820" w:type="pct"/>
            <w:vMerge/>
            <w:shd w:val="clear" w:color="auto" w:fill="auto"/>
          </w:tcPr>
          <w:p w14:paraId="5E8D9221" w14:textId="77777777" w:rsidR="008F0821" w:rsidRPr="00137523" w:rsidRDefault="008F0821" w:rsidP="008F0821"/>
        </w:tc>
        <w:tc>
          <w:tcPr>
            <w:tcW w:w="686" w:type="pct"/>
            <w:gridSpan w:val="3"/>
            <w:vMerge/>
            <w:shd w:val="clear" w:color="auto" w:fill="auto"/>
          </w:tcPr>
          <w:p w14:paraId="782BE9AE" w14:textId="77777777" w:rsidR="008F0821" w:rsidRPr="00137523" w:rsidRDefault="008F0821" w:rsidP="008F0821"/>
        </w:tc>
        <w:tc>
          <w:tcPr>
            <w:tcW w:w="476" w:type="pct"/>
            <w:shd w:val="clear" w:color="auto" w:fill="auto"/>
            <w:vAlign w:val="center"/>
          </w:tcPr>
          <w:p w14:paraId="47B0B56A" w14:textId="44EA20D0" w:rsidR="008F0821" w:rsidRPr="00137523" w:rsidRDefault="008F0821" w:rsidP="008F0821">
            <w:pPr>
              <w:jc w:val="center"/>
            </w:pPr>
            <w:r w:rsidRPr="00137523">
              <w:t>2024</w:t>
            </w:r>
          </w:p>
        </w:tc>
        <w:tc>
          <w:tcPr>
            <w:tcW w:w="389" w:type="pct"/>
            <w:gridSpan w:val="2"/>
            <w:shd w:val="clear" w:color="auto" w:fill="auto"/>
            <w:vAlign w:val="center"/>
          </w:tcPr>
          <w:p w14:paraId="612C916D" w14:textId="5353B771" w:rsidR="008F0821" w:rsidRPr="00137523" w:rsidRDefault="008F0821" w:rsidP="008F0821">
            <w:pPr>
              <w:jc w:val="center"/>
            </w:pPr>
            <w:r w:rsidRPr="00137523">
              <w:t>-</w:t>
            </w:r>
          </w:p>
        </w:tc>
        <w:tc>
          <w:tcPr>
            <w:tcW w:w="344" w:type="pct"/>
            <w:gridSpan w:val="2"/>
            <w:shd w:val="clear" w:color="auto" w:fill="auto"/>
            <w:vAlign w:val="center"/>
          </w:tcPr>
          <w:p w14:paraId="05D3EE59" w14:textId="245C16E7" w:rsidR="008F0821" w:rsidRPr="00137523" w:rsidRDefault="008F0821" w:rsidP="008F0821">
            <w:pPr>
              <w:jc w:val="center"/>
            </w:pPr>
            <w:r w:rsidRPr="00137523">
              <w:t>-</w:t>
            </w:r>
          </w:p>
        </w:tc>
        <w:tc>
          <w:tcPr>
            <w:tcW w:w="390" w:type="pct"/>
            <w:gridSpan w:val="2"/>
            <w:shd w:val="clear" w:color="auto" w:fill="auto"/>
            <w:vAlign w:val="center"/>
          </w:tcPr>
          <w:p w14:paraId="2E6B8774" w14:textId="7BE7724F" w:rsidR="008F0821" w:rsidRPr="00137523" w:rsidRDefault="008F0821" w:rsidP="008F0821">
            <w:pPr>
              <w:jc w:val="center"/>
            </w:pPr>
            <w:r w:rsidRPr="00137523">
              <w:t>-</w:t>
            </w:r>
          </w:p>
        </w:tc>
        <w:tc>
          <w:tcPr>
            <w:tcW w:w="393" w:type="pct"/>
            <w:gridSpan w:val="2"/>
            <w:shd w:val="clear" w:color="auto" w:fill="auto"/>
            <w:vAlign w:val="center"/>
          </w:tcPr>
          <w:p w14:paraId="6E382CAD" w14:textId="5896E5D5" w:rsidR="008F0821" w:rsidRPr="00137523" w:rsidRDefault="008F0821" w:rsidP="008F0821">
            <w:pPr>
              <w:jc w:val="center"/>
            </w:pPr>
            <w:r w:rsidRPr="00137523">
              <w:t>-</w:t>
            </w:r>
          </w:p>
        </w:tc>
        <w:tc>
          <w:tcPr>
            <w:tcW w:w="147" w:type="pct"/>
            <w:shd w:val="clear" w:color="auto" w:fill="auto"/>
            <w:vAlign w:val="center"/>
          </w:tcPr>
          <w:p w14:paraId="7C16EA3F" w14:textId="7134CAE3" w:rsidR="008F0821" w:rsidRPr="00137523" w:rsidRDefault="008F0821" w:rsidP="008F0821">
            <w:pPr>
              <w:jc w:val="center"/>
            </w:pPr>
            <w:r w:rsidRPr="00137523">
              <w:t>-</w:t>
            </w:r>
          </w:p>
        </w:tc>
        <w:tc>
          <w:tcPr>
            <w:tcW w:w="767" w:type="pct"/>
            <w:vMerge/>
            <w:shd w:val="clear" w:color="auto" w:fill="auto"/>
          </w:tcPr>
          <w:p w14:paraId="16256767" w14:textId="77777777" w:rsidR="008F0821" w:rsidRPr="00137523" w:rsidRDefault="008F0821" w:rsidP="008F0821"/>
        </w:tc>
        <w:tc>
          <w:tcPr>
            <w:tcW w:w="366" w:type="pct"/>
            <w:vMerge/>
            <w:shd w:val="clear" w:color="auto" w:fill="auto"/>
          </w:tcPr>
          <w:p w14:paraId="33FC9F47" w14:textId="77777777" w:rsidR="008F0821" w:rsidRPr="00137523" w:rsidRDefault="008F0821" w:rsidP="008F0821"/>
        </w:tc>
      </w:tr>
      <w:tr w:rsidR="008F0821" w:rsidRPr="00137523" w14:paraId="7E82C494" w14:textId="77777777" w:rsidTr="00EB1529">
        <w:trPr>
          <w:trHeight w:val="20"/>
        </w:trPr>
        <w:tc>
          <w:tcPr>
            <w:tcW w:w="222" w:type="pct"/>
            <w:vMerge/>
            <w:shd w:val="clear" w:color="auto" w:fill="auto"/>
          </w:tcPr>
          <w:p w14:paraId="46E2FA21" w14:textId="77777777" w:rsidR="008F0821" w:rsidRPr="00137523" w:rsidRDefault="008F0821" w:rsidP="008F0821"/>
        </w:tc>
        <w:tc>
          <w:tcPr>
            <w:tcW w:w="820" w:type="pct"/>
            <w:vMerge/>
            <w:shd w:val="clear" w:color="auto" w:fill="auto"/>
          </w:tcPr>
          <w:p w14:paraId="0CA28F12" w14:textId="77777777" w:rsidR="008F0821" w:rsidRPr="00137523" w:rsidRDefault="008F0821" w:rsidP="008F0821"/>
        </w:tc>
        <w:tc>
          <w:tcPr>
            <w:tcW w:w="686" w:type="pct"/>
            <w:gridSpan w:val="3"/>
            <w:vMerge/>
            <w:shd w:val="clear" w:color="auto" w:fill="auto"/>
          </w:tcPr>
          <w:p w14:paraId="5357592A" w14:textId="77777777" w:rsidR="008F0821" w:rsidRPr="00137523" w:rsidRDefault="008F0821" w:rsidP="008F0821"/>
        </w:tc>
        <w:tc>
          <w:tcPr>
            <w:tcW w:w="476" w:type="pct"/>
            <w:shd w:val="clear" w:color="auto" w:fill="auto"/>
            <w:vAlign w:val="center"/>
          </w:tcPr>
          <w:p w14:paraId="59047FDD" w14:textId="53A83260" w:rsidR="008F0821" w:rsidRPr="00137523" w:rsidRDefault="008F0821" w:rsidP="008F0821">
            <w:pPr>
              <w:jc w:val="center"/>
            </w:pPr>
            <w:r>
              <w:t>2025</w:t>
            </w:r>
          </w:p>
        </w:tc>
        <w:tc>
          <w:tcPr>
            <w:tcW w:w="389" w:type="pct"/>
            <w:gridSpan w:val="2"/>
            <w:shd w:val="clear" w:color="auto" w:fill="auto"/>
            <w:vAlign w:val="center"/>
          </w:tcPr>
          <w:p w14:paraId="1CAA38CC" w14:textId="1148C6EC" w:rsidR="008F0821" w:rsidRPr="00137523" w:rsidRDefault="008F0821" w:rsidP="008F0821">
            <w:pPr>
              <w:jc w:val="center"/>
            </w:pPr>
            <w:r w:rsidRPr="00137523">
              <w:t>-</w:t>
            </w:r>
          </w:p>
        </w:tc>
        <w:tc>
          <w:tcPr>
            <w:tcW w:w="344" w:type="pct"/>
            <w:gridSpan w:val="2"/>
            <w:shd w:val="clear" w:color="auto" w:fill="auto"/>
            <w:vAlign w:val="center"/>
          </w:tcPr>
          <w:p w14:paraId="4951B915" w14:textId="30040F79" w:rsidR="008F0821" w:rsidRPr="00137523" w:rsidRDefault="008F0821" w:rsidP="008F0821">
            <w:pPr>
              <w:jc w:val="center"/>
            </w:pPr>
            <w:r w:rsidRPr="00137523">
              <w:t>-</w:t>
            </w:r>
          </w:p>
        </w:tc>
        <w:tc>
          <w:tcPr>
            <w:tcW w:w="390" w:type="pct"/>
            <w:gridSpan w:val="2"/>
            <w:shd w:val="clear" w:color="auto" w:fill="auto"/>
            <w:vAlign w:val="center"/>
          </w:tcPr>
          <w:p w14:paraId="5F3645B3" w14:textId="26D2503A" w:rsidR="008F0821" w:rsidRPr="00137523" w:rsidRDefault="008F0821" w:rsidP="008F0821">
            <w:pPr>
              <w:jc w:val="center"/>
            </w:pPr>
            <w:r w:rsidRPr="00137523">
              <w:t>-</w:t>
            </w:r>
          </w:p>
        </w:tc>
        <w:tc>
          <w:tcPr>
            <w:tcW w:w="393" w:type="pct"/>
            <w:gridSpan w:val="2"/>
            <w:shd w:val="clear" w:color="auto" w:fill="auto"/>
            <w:vAlign w:val="center"/>
          </w:tcPr>
          <w:p w14:paraId="401CD385" w14:textId="6D5C8E8B" w:rsidR="008F0821" w:rsidRPr="00137523" w:rsidRDefault="008F0821" w:rsidP="008F0821">
            <w:pPr>
              <w:jc w:val="center"/>
            </w:pPr>
            <w:r w:rsidRPr="00137523">
              <w:t>-</w:t>
            </w:r>
          </w:p>
        </w:tc>
        <w:tc>
          <w:tcPr>
            <w:tcW w:w="147" w:type="pct"/>
            <w:shd w:val="clear" w:color="auto" w:fill="auto"/>
            <w:vAlign w:val="center"/>
          </w:tcPr>
          <w:p w14:paraId="2CEB79F2" w14:textId="12D563A9" w:rsidR="008F0821" w:rsidRPr="00137523" w:rsidRDefault="008F0821" w:rsidP="008F0821">
            <w:pPr>
              <w:jc w:val="center"/>
            </w:pPr>
            <w:r w:rsidRPr="00137523">
              <w:t>-</w:t>
            </w:r>
          </w:p>
        </w:tc>
        <w:tc>
          <w:tcPr>
            <w:tcW w:w="767" w:type="pct"/>
            <w:vMerge/>
            <w:shd w:val="clear" w:color="auto" w:fill="auto"/>
          </w:tcPr>
          <w:p w14:paraId="60B21094" w14:textId="77777777" w:rsidR="008F0821" w:rsidRPr="00137523" w:rsidRDefault="008F0821" w:rsidP="008F0821"/>
        </w:tc>
        <w:tc>
          <w:tcPr>
            <w:tcW w:w="366" w:type="pct"/>
            <w:vMerge/>
            <w:shd w:val="clear" w:color="auto" w:fill="auto"/>
          </w:tcPr>
          <w:p w14:paraId="2A32EB8A" w14:textId="77777777" w:rsidR="008F0821" w:rsidRPr="00137523" w:rsidRDefault="008F0821" w:rsidP="008F0821"/>
        </w:tc>
      </w:tr>
      <w:tr w:rsidR="008F0821" w:rsidRPr="00137523" w14:paraId="4C296B24" w14:textId="77777777" w:rsidTr="00EB1529">
        <w:trPr>
          <w:trHeight w:val="20"/>
        </w:trPr>
        <w:tc>
          <w:tcPr>
            <w:tcW w:w="222" w:type="pct"/>
            <w:vMerge/>
            <w:shd w:val="clear" w:color="auto" w:fill="auto"/>
          </w:tcPr>
          <w:p w14:paraId="09845ED6" w14:textId="77777777" w:rsidR="008F0821" w:rsidRPr="00137523" w:rsidRDefault="008F0821" w:rsidP="008F0821"/>
        </w:tc>
        <w:tc>
          <w:tcPr>
            <w:tcW w:w="820" w:type="pct"/>
            <w:vMerge/>
            <w:shd w:val="clear" w:color="auto" w:fill="auto"/>
          </w:tcPr>
          <w:p w14:paraId="3636E500" w14:textId="77777777" w:rsidR="008F0821" w:rsidRPr="00137523" w:rsidRDefault="008F0821" w:rsidP="008F0821"/>
        </w:tc>
        <w:tc>
          <w:tcPr>
            <w:tcW w:w="686" w:type="pct"/>
            <w:gridSpan w:val="3"/>
            <w:vMerge/>
            <w:shd w:val="clear" w:color="auto" w:fill="auto"/>
          </w:tcPr>
          <w:p w14:paraId="72FBFFBF" w14:textId="77777777" w:rsidR="008F0821" w:rsidRPr="00137523" w:rsidRDefault="008F0821" w:rsidP="008F0821"/>
        </w:tc>
        <w:tc>
          <w:tcPr>
            <w:tcW w:w="476" w:type="pct"/>
            <w:shd w:val="clear" w:color="auto" w:fill="auto"/>
            <w:vAlign w:val="center"/>
          </w:tcPr>
          <w:p w14:paraId="488F3EEB" w14:textId="295B873D" w:rsidR="008F0821" w:rsidRPr="00137523" w:rsidRDefault="008F0821" w:rsidP="008F0821">
            <w:pPr>
              <w:jc w:val="center"/>
            </w:pPr>
            <w:r w:rsidRPr="00137523">
              <w:t>202</w:t>
            </w:r>
            <w:r>
              <w:t>6</w:t>
            </w:r>
            <w:r w:rsidRPr="00137523">
              <w:t>-2030</w:t>
            </w:r>
          </w:p>
        </w:tc>
        <w:tc>
          <w:tcPr>
            <w:tcW w:w="389" w:type="pct"/>
            <w:gridSpan w:val="2"/>
            <w:shd w:val="clear" w:color="auto" w:fill="auto"/>
            <w:vAlign w:val="center"/>
          </w:tcPr>
          <w:p w14:paraId="3A6D9304" w14:textId="4DB13D72" w:rsidR="008F0821" w:rsidRPr="00137523" w:rsidRDefault="008F0821" w:rsidP="008F0821">
            <w:pPr>
              <w:jc w:val="center"/>
            </w:pPr>
            <w:r w:rsidRPr="00137523">
              <w:t>-</w:t>
            </w:r>
          </w:p>
        </w:tc>
        <w:tc>
          <w:tcPr>
            <w:tcW w:w="344" w:type="pct"/>
            <w:gridSpan w:val="2"/>
            <w:shd w:val="clear" w:color="auto" w:fill="auto"/>
            <w:vAlign w:val="center"/>
          </w:tcPr>
          <w:p w14:paraId="18ADCB89" w14:textId="79192B18" w:rsidR="008F0821" w:rsidRPr="00137523" w:rsidRDefault="008F0821" w:rsidP="008F0821">
            <w:pPr>
              <w:jc w:val="center"/>
            </w:pPr>
            <w:r w:rsidRPr="00137523">
              <w:t>-</w:t>
            </w:r>
          </w:p>
        </w:tc>
        <w:tc>
          <w:tcPr>
            <w:tcW w:w="390" w:type="pct"/>
            <w:gridSpan w:val="2"/>
            <w:shd w:val="clear" w:color="auto" w:fill="auto"/>
            <w:vAlign w:val="center"/>
          </w:tcPr>
          <w:p w14:paraId="5E65FA65" w14:textId="55973539" w:rsidR="008F0821" w:rsidRPr="00137523" w:rsidRDefault="008F0821" w:rsidP="008F0821">
            <w:pPr>
              <w:jc w:val="center"/>
            </w:pPr>
            <w:r w:rsidRPr="00137523">
              <w:t>-</w:t>
            </w:r>
          </w:p>
        </w:tc>
        <w:tc>
          <w:tcPr>
            <w:tcW w:w="393" w:type="pct"/>
            <w:gridSpan w:val="2"/>
            <w:shd w:val="clear" w:color="auto" w:fill="auto"/>
            <w:vAlign w:val="center"/>
          </w:tcPr>
          <w:p w14:paraId="0943D44E" w14:textId="2FFC00C9" w:rsidR="008F0821" w:rsidRPr="00137523" w:rsidRDefault="008F0821" w:rsidP="008F0821">
            <w:pPr>
              <w:jc w:val="center"/>
            </w:pPr>
            <w:r w:rsidRPr="00137523">
              <w:t>-</w:t>
            </w:r>
          </w:p>
        </w:tc>
        <w:tc>
          <w:tcPr>
            <w:tcW w:w="147" w:type="pct"/>
            <w:shd w:val="clear" w:color="auto" w:fill="auto"/>
            <w:vAlign w:val="center"/>
          </w:tcPr>
          <w:p w14:paraId="0A345F20" w14:textId="115862B3" w:rsidR="008F0821" w:rsidRPr="00137523" w:rsidRDefault="008F0821" w:rsidP="008F0821">
            <w:pPr>
              <w:jc w:val="center"/>
            </w:pPr>
            <w:r w:rsidRPr="00137523">
              <w:t>-</w:t>
            </w:r>
          </w:p>
        </w:tc>
        <w:tc>
          <w:tcPr>
            <w:tcW w:w="767" w:type="pct"/>
            <w:vMerge/>
            <w:shd w:val="clear" w:color="auto" w:fill="auto"/>
          </w:tcPr>
          <w:p w14:paraId="1631F73D" w14:textId="77777777" w:rsidR="008F0821" w:rsidRPr="00137523" w:rsidRDefault="008F0821" w:rsidP="008F0821"/>
        </w:tc>
        <w:tc>
          <w:tcPr>
            <w:tcW w:w="366" w:type="pct"/>
            <w:vMerge/>
            <w:shd w:val="clear" w:color="auto" w:fill="auto"/>
          </w:tcPr>
          <w:p w14:paraId="15E6A3DF" w14:textId="77777777" w:rsidR="008F0821" w:rsidRPr="00137523" w:rsidRDefault="008F0821" w:rsidP="008F0821"/>
        </w:tc>
      </w:tr>
      <w:tr w:rsidR="008F0821" w:rsidRPr="00137523" w14:paraId="401D7122" w14:textId="77777777" w:rsidTr="00EB1529">
        <w:trPr>
          <w:trHeight w:val="20"/>
        </w:trPr>
        <w:tc>
          <w:tcPr>
            <w:tcW w:w="222" w:type="pct"/>
            <w:vMerge/>
            <w:shd w:val="clear" w:color="auto" w:fill="auto"/>
          </w:tcPr>
          <w:p w14:paraId="4AF84397" w14:textId="77777777" w:rsidR="008F0821" w:rsidRPr="00137523" w:rsidRDefault="008F0821" w:rsidP="008F0821"/>
        </w:tc>
        <w:tc>
          <w:tcPr>
            <w:tcW w:w="820" w:type="pct"/>
            <w:vMerge/>
            <w:shd w:val="clear" w:color="auto" w:fill="auto"/>
          </w:tcPr>
          <w:p w14:paraId="3145D2BF" w14:textId="77777777" w:rsidR="008F0821" w:rsidRPr="00137523" w:rsidRDefault="008F0821" w:rsidP="008F0821"/>
        </w:tc>
        <w:tc>
          <w:tcPr>
            <w:tcW w:w="686" w:type="pct"/>
            <w:gridSpan w:val="3"/>
            <w:vMerge/>
            <w:shd w:val="clear" w:color="auto" w:fill="auto"/>
          </w:tcPr>
          <w:p w14:paraId="5EB2A986" w14:textId="77777777" w:rsidR="008F0821" w:rsidRPr="00137523" w:rsidRDefault="008F0821" w:rsidP="008F0821"/>
        </w:tc>
        <w:tc>
          <w:tcPr>
            <w:tcW w:w="476" w:type="pct"/>
            <w:shd w:val="clear" w:color="auto" w:fill="auto"/>
          </w:tcPr>
          <w:p w14:paraId="071E661B" w14:textId="618BC1F6" w:rsidR="008F0821" w:rsidRPr="00137523" w:rsidRDefault="008F0821" w:rsidP="008F0821">
            <w:pPr>
              <w:jc w:val="center"/>
            </w:pPr>
            <w:r w:rsidRPr="00137523">
              <w:t>20</w:t>
            </w:r>
            <w:r>
              <w:t>22</w:t>
            </w:r>
            <w:r w:rsidRPr="00137523">
              <w:t>-2030</w:t>
            </w:r>
          </w:p>
        </w:tc>
        <w:tc>
          <w:tcPr>
            <w:tcW w:w="389" w:type="pct"/>
            <w:gridSpan w:val="2"/>
            <w:shd w:val="clear" w:color="auto" w:fill="auto"/>
          </w:tcPr>
          <w:p w14:paraId="343FC6EB" w14:textId="74D51E1A" w:rsidR="008F0821" w:rsidRPr="00137523" w:rsidRDefault="008F0821" w:rsidP="008F0821">
            <w:pPr>
              <w:jc w:val="center"/>
            </w:pPr>
            <w:r>
              <w:t>75,0</w:t>
            </w:r>
          </w:p>
        </w:tc>
        <w:tc>
          <w:tcPr>
            <w:tcW w:w="344" w:type="pct"/>
            <w:gridSpan w:val="2"/>
            <w:shd w:val="clear" w:color="auto" w:fill="auto"/>
          </w:tcPr>
          <w:p w14:paraId="0DBEE630" w14:textId="24E1AF24" w:rsidR="008F0821" w:rsidRPr="00137523" w:rsidRDefault="008F0821" w:rsidP="008F0821">
            <w:pPr>
              <w:jc w:val="center"/>
            </w:pPr>
            <w:r w:rsidRPr="00137523">
              <w:t>-</w:t>
            </w:r>
          </w:p>
        </w:tc>
        <w:tc>
          <w:tcPr>
            <w:tcW w:w="390" w:type="pct"/>
            <w:gridSpan w:val="2"/>
            <w:shd w:val="clear" w:color="auto" w:fill="auto"/>
          </w:tcPr>
          <w:p w14:paraId="6F91777B" w14:textId="0108ACFB" w:rsidR="008F0821" w:rsidRPr="00137523" w:rsidRDefault="008F0821" w:rsidP="008F0821">
            <w:pPr>
              <w:jc w:val="center"/>
            </w:pPr>
            <w:r w:rsidRPr="00137523">
              <w:t>-</w:t>
            </w:r>
          </w:p>
        </w:tc>
        <w:tc>
          <w:tcPr>
            <w:tcW w:w="393" w:type="pct"/>
            <w:gridSpan w:val="2"/>
            <w:shd w:val="clear" w:color="auto" w:fill="auto"/>
          </w:tcPr>
          <w:p w14:paraId="3AA1A4CB" w14:textId="71B6E1C7" w:rsidR="008F0821" w:rsidRPr="00137523" w:rsidRDefault="008F0821" w:rsidP="008F0821">
            <w:pPr>
              <w:jc w:val="center"/>
            </w:pPr>
            <w:r>
              <w:t>75,0</w:t>
            </w:r>
          </w:p>
        </w:tc>
        <w:tc>
          <w:tcPr>
            <w:tcW w:w="147" w:type="pct"/>
            <w:shd w:val="clear" w:color="auto" w:fill="auto"/>
          </w:tcPr>
          <w:p w14:paraId="663BC401" w14:textId="06CF26CD" w:rsidR="008F0821" w:rsidRPr="00137523" w:rsidRDefault="008F0821" w:rsidP="008F0821">
            <w:pPr>
              <w:jc w:val="center"/>
            </w:pPr>
            <w:r w:rsidRPr="00137523">
              <w:t>-</w:t>
            </w:r>
          </w:p>
        </w:tc>
        <w:tc>
          <w:tcPr>
            <w:tcW w:w="767" w:type="pct"/>
            <w:vMerge/>
            <w:shd w:val="clear" w:color="auto" w:fill="auto"/>
          </w:tcPr>
          <w:p w14:paraId="1DDB466A" w14:textId="77777777" w:rsidR="008F0821" w:rsidRPr="00137523" w:rsidRDefault="008F0821" w:rsidP="008F0821"/>
        </w:tc>
        <w:tc>
          <w:tcPr>
            <w:tcW w:w="366" w:type="pct"/>
            <w:vMerge/>
            <w:shd w:val="clear" w:color="auto" w:fill="auto"/>
          </w:tcPr>
          <w:p w14:paraId="00290124" w14:textId="77777777" w:rsidR="008F0821" w:rsidRPr="00137523" w:rsidRDefault="008F0821" w:rsidP="008F0821"/>
        </w:tc>
      </w:tr>
      <w:tr w:rsidR="008F0821" w:rsidRPr="00137523" w14:paraId="5CEB8E5D" w14:textId="77777777" w:rsidTr="00EB1529">
        <w:trPr>
          <w:trHeight w:val="411"/>
        </w:trPr>
        <w:tc>
          <w:tcPr>
            <w:tcW w:w="5000" w:type="pct"/>
            <w:gridSpan w:val="17"/>
            <w:shd w:val="clear" w:color="auto" w:fill="auto"/>
            <w:noWrap/>
            <w:hideMark/>
          </w:tcPr>
          <w:p w14:paraId="0C4562CA" w14:textId="77777777" w:rsidR="008F0821" w:rsidRPr="002D5B69" w:rsidRDefault="008F0821" w:rsidP="008F0821">
            <w:pPr>
              <w:jc w:val="center"/>
              <w:rPr>
                <w:b/>
                <w:bCs/>
              </w:rPr>
            </w:pPr>
            <w:r w:rsidRPr="002D5B69">
              <w:rPr>
                <w:b/>
                <w:bCs/>
              </w:rPr>
              <w:t>Подпрограмма 4 «Ремонт и содержание автомобильных дорог общего пользования местного значения Шелеховского района»</w:t>
            </w:r>
          </w:p>
        </w:tc>
      </w:tr>
      <w:tr w:rsidR="008F0821" w:rsidRPr="00137523" w14:paraId="6E7A0A42" w14:textId="77777777" w:rsidTr="00EB1529">
        <w:trPr>
          <w:trHeight w:val="268"/>
        </w:trPr>
        <w:tc>
          <w:tcPr>
            <w:tcW w:w="222" w:type="pct"/>
            <w:vMerge w:val="restart"/>
            <w:hideMark/>
          </w:tcPr>
          <w:p w14:paraId="53C15B5A" w14:textId="77777777" w:rsidR="008F0821" w:rsidRPr="00137523" w:rsidRDefault="008F0821" w:rsidP="008F0821">
            <w:r w:rsidRPr="00137523">
              <w:t>4.</w:t>
            </w:r>
          </w:p>
        </w:tc>
        <w:tc>
          <w:tcPr>
            <w:tcW w:w="820" w:type="pct"/>
            <w:vMerge w:val="restart"/>
            <w:hideMark/>
          </w:tcPr>
          <w:p w14:paraId="3BDA762B" w14:textId="283EE360" w:rsidR="008F0821" w:rsidRPr="00137523" w:rsidRDefault="008F0821" w:rsidP="008F0821">
            <w:r w:rsidRPr="00137523">
              <w:t>Сохранение и развитие автомобильных дорог общего пользования местного значения Шелеховского района</w:t>
            </w:r>
          </w:p>
        </w:tc>
        <w:tc>
          <w:tcPr>
            <w:tcW w:w="686" w:type="pct"/>
            <w:gridSpan w:val="3"/>
            <w:vMerge w:val="restart"/>
            <w:hideMark/>
          </w:tcPr>
          <w:p w14:paraId="46F42DBB" w14:textId="77777777" w:rsidR="008F0821" w:rsidRPr="00137523" w:rsidRDefault="008F0821" w:rsidP="008F0821">
            <w:pPr>
              <w:jc w:val="center"/>
            </w:pPr>
            <w:r w:rsidRPr="00137523">
              <w:t>Управление территориального развития и обустройства</w:t>
            </w:r>
          </w:p>
        </w:tc>
        <w:tc>
          <w:tcPr>
            <w:tcW w:w="476" w:type="pct"/>
            <w:hideMark/>
          </w:tcPr>
          <w:p w14:paraId="208B3E2B" w14:textId="77777777" w:rsidR="008F0821" w:rsidRPr="0061578E" w:rsidRDefault="008F0821" w:rsidP="008F0821">
            <w:pPr>
              <w:jc w:val="center"/>
            </w:pPr>
            <w:r w:rsidRPr="0061578E">
              <w:t>2019</w:t>
            </w:r>
          </w:p>
        </w:tc>
        <w:tc>
          <w:tcPr>
            <w:tcW w:w="389" w:type="pct"/>
            <w:gridSpan w:val="2"/>
            <w:vAlign w:val="center"/>
            <w:hideMark/>
          </w:tcPr>
          <w:p w14:paraId="18DCCC4B" w14:textId="175C5049" w:rsidR="008F0821" w:rsidRPr="0061578E" w:rsidRDefault="008F0821" w:rsidP="008F0821">
            <w:pPr>
              <w:jc w:val="center"/>
            </w:pPr>
            <w:r w:rsidRPr="0061578E">
              <w:t>1 875,4</w:t>
            </w:r>
          </w:p>
        </w:tc>
        <w:tc>
          <w:tcPr>
            <w:tcW w:w="344" w:type="pct"/>
            <w:gridSpan w:val="2"/>
            <w:hideMark/>
          </w:tcPr>
          <w:p w14:paraId="69961676" w14:textId="50D4ECC5" w:rsidR="008F0821" w:rsidRPr="0061578E" w:rsidRDefault="008F0821" w:rsidP="008F0821">
            <w:pPr>
              <w:jc w:val="center"/>
            </w:pPr>
            <w:r w:rsidRPr="0061578E">
              <w:t>-</w:t>
            </w:r>
          </w:p>
        </w:tc>
        <w:tc>
          <w:tcPr>
            <w:tcW w:w="390" w:type="pct"/>
            <w:gridSpan w:val="2"/>
            <w:vAlign w:val="center"/>
            <w:hideMark/>
          </w:tcPr>
          <w:p w14:paraId="3DE89611" w14:textId="17181B93" w:rsidR="008F0821" w:rsidRPr="0061578E" w:rsidRDefault="008F0821" w:rsidP="008F0821">
            <w:pPr>
              <w:jc w:val="center"/>
            </w:pPr>
            <w:r w:rsidRPr="0061578E">
              <w:t>-</w:t>
            </w:r>
          </w:p>
        </w:tc>
        <w:tc>
          <w:tcPr>
            <w:tcW w:w="393" w:type="pct"/>
            <w:gridSpan w:val="2"/>
            <w:vAlign w:val="center"/>
            <w:hideMark/>
          </w:tcPr>
          <w:p w14:paraId="1ED1E4EB" w14:textId="683BE7CC" w:rsidR="008F0821" w:rsidRPr="0061578E" w:rsidRDefault="008F0821" w:rsidP="008F0821">
            <w:pPr>
              <w:jc w:val="center"/>
            </w:pPr>
            <w:r w:rsidRPr="0061578E">
              <w:t>1 875,4</w:t>
            </w:r>
          </w:p>
        </w:tc>
        <w:tc>
          <w:tcPr>
            <w:tcW w:w="147" w:type="pct"/>
            <w:hideMark/>
          </w:tcPr>
          <w:p w14:paraId="7547BD92" w14:textId="1AB61867" w:rsidR="008F0821" w:rsidRPr="0061578E" w:rsidRDefault="008F0821" w:rsidP="008F0821">
            <w:pPr>
              <w:jc w:val="center"/>
            </w:pPr>
            <w:r w:rsidRPr="0061578E">
              <w:t>-</w:t>
            </w:r>
          </w:p>
        </w:tc>
        <w:tc>
          <w:tcPr>
            <w:tcW w:w="767" w:type="pct"/>
            <w:vMerge w:val="restart"/>
          </w:tcPr>
          <w:p w14:paraId="5C407EB3" w14:textId="77777777" w:rsidR="008F0821" w:rsidRPr="00137523" w:rsidRDefault="008F0821" w:rsidP="008F0821">
            <w:r w:rsidRPr="00137523">
              <w:t xml:space="preserve">Доля протяженности автомобильных дорог общего пользования, находящихся в собственности Шелеховского района, не отвечающих нормативным </w:t>
            </w:r>
            <w:r w:rsidRPr="00137523">
              <w:lastRenderedPageBreak/>
              <w:t>требованиям к транспортно-эксплуатационным показателям, снизится.</w:t>
            </w:r>
          </w:p>
        </w:tc>
        <w:tc>
          <w:tcPr>
            <w:tcW w:w="366" w:type="pct"/>
            <w:vMerge w:val="restart"/>
          </w:tcPr>
          <w:p w14:paraId="31499230" w14:textId="77777777" w:rsidR="008F0821" w:rsidRPr="00137523" w:rsidRDefault="008F0821" w:rsidP="008F0821">
            <w:r w:rsidRPr="00137523">
              <w:lastRenderedPageBreak/>
              <w:t>До 50 %</w:t>
            </w:r>
          </w:p>
        </w:tc>
      </w:tr>
      <w:tr w:rsidR="008F0821" w:rsidRPr="00137523" w14:paraId="19EFF4D7" w14:textId="77777777" w:rsidTr="00EB1529">
        <w:trPr>
          <w:trHeight w:val="77"/>
        </w:trPr>
        <w:tc>
          <w:tcPr>
            <w:tcW w:w="222" w:type="pct"/>
            <w:vMerge/>
            <w:hideMark/>
          </w:tcPr>
          <w:p w14:paraId="5AE88979" w14:textId="77777777" w:rsidR="008F0821" w:rsidRPr="00137523" w:rsidRDefault="008F0821" w:rsidP="008F0821"/>
        </w:tc>
        <w:tc>
          <w:tcPr>
            <w:tcW w:w="820" w:type="pct"/>
            <w:vMerge/>
            <w:hideMark/>
          </w:tcPr>
          <w:p w14:paraId="25EEDEC5" w14:textId="77777777" w:rsidR="008F0821" w:rsidRPr="00137523" w:rsidRDefault="008F0821" w:rsidP="008F0821"/>
        </w:tc>
        <w:tc>
          <w:tcPr>
            <w:tcW w:w="686" w:type="pct"/>
            <w:gridSpan w:val="3"/>
            <w:vMerge/>
            <w:hideMark/>
          </w:tcPr>
          <w:p w14:paraId="57E4F00D" w14:textId="77777777" w:rsidR="008F0821" w:rsidRPr="00137523" w:rsidRDefault="008F0821" w:rsidP="008F0821">
            <w:pPr>
              <w:jc w:val="center"/>
            </w:pPr>
          </w:p>
        </w:tc>
        <w:tc>
          <w:tcPr>
            <w:tcW w:w="476" w:type="pct"/>
          </w:tcPr>
          <w:p w14:paraId="04D9FD51" w14:textId="77777777" w:rsidR="008F0821" w:rsidRPr="0061578E" w:rsidRDefault="008F0821" w:rsidP="008F0821">
            <w:pPr>
              <w:jc w:val="center"/>
            </w:pPr>
            <w:r w:rsidRPr="0061578E">
              <w:t>2020</w:t>
            </w:r>
          </w:p>
        </w:tc>
        <w:tc>
          <w:tcPr>
            <w:tcW w:w="389" w:type="pct"/>
            <w:gridSpan w:val="2"/>
            <w:vAlign w:val="center"/>
            <w:hideMark/>
          </w:tcPr>
          <w:p w14:paraId="39D7B0B1" w14:textId="4EDB7960" w:rsidR="008F0821" w:rsidRPr="0061578E" w:rsidRDefault="008F0821" w:rsidP="008F0821">
            <w:pPr>
              <w:jc w:val="center"/>
            </w:pPr>
            <w:r w:rsidRPr="0061578E">
              <w:t>12 782,5</w:t>
            </w:r>
          </w:p>
        </w:tc>
        <w:tc>
          <w:tcPr>
            <w:tcW w:w="344" w:type="pct"/>
            <w:gridSpan w:val="2"/>
            <w:hideMark/>
          </w:tcPr>
          <w:p w14:paraId="22A24CD8" w14:textId="03659B0A" w:rsidR="008F0821" w:rsidRPr="0061578E" w:rsidRDefault="008F0821" w:rsidP="008F0821">
            <w:pPr>
              <w:jc w:val="center"/>
            </w:pPr>
            <w:r w:rsidRPr="0061578E">
              <w:t>-</w:t>
            </w:r>
          </w:p>
        </w:tc>
        <w:tc>
          <w:tcPr>
            <w:tcW w:w="390" w:type="pct"/>
            <w:gridSpan w:val="2"/>
            <w:vAlign w:val="center"/>
            <w:hideMark/>
          </w:tcPr>
          <w:p w14:paraId="476ACC71" w14:textId="5A01452F" w:rsidR="008F0821" w:rsidRPr="0061578E" w:rsidRDefault="008F0821" w:rsidP="008F0821">
            <w:pPr>
              <w:jc w:val="center"/>
            </w:pPr>
            <w:r w:rsidRPr="0061578E">
              <w:t>10 206,0</w:t>
            </w:r>
          </w:p>
        </w:tc>
        <w:tc>
          <w:tcPr>
            <w:tcW w:w="393" w:type="pct"/>
            <w:gridSpan w:val="2"/>
            <w:vAlign w:val="center"/>
            <w:hideMark/>
          </w:tcPr>
          <w:p w14:paraId="6731D9F3" w14:textId="7C1D9912" w:rsidR="008F0821" w:rsidRPr="0061578E" w:rsidRDefault="008F0821" w:rsidP="008F0821">
            <w:pPr>
              <w:jc w:val="center"/>
            </w:pPr>
            <w:r w:rsidRPr="0061578E">
              <w:t>2 576,5</w:t>
            </w:r>
          </w:p>
        </w:tc>
        <w:tc>
          <w:tcPr>
            <w:tcW w:w="147" w:type="pct"/>
            <w:hideMark/>
          </w:tcPr>
          <w:p w14:paraId="7E832361" w14:textId="72BF8DE0" w:rsidR="008F0821" w:rsidRPr="0061578E" w:rsidRDefault="008F0821" w:rsidP="008F0821">
            <w:pPr>
              <w:jc w:val="center"/>
            </w:pPr>
            <w:r w:rsidRPr="0061578E">
              <w:t>-</w:t>
            </w:r>
          </w:p>
        </w:tc>
        <w:tc>
          <w:tcPr>
            <w:tcW w:w="767" w:type="pct"/>
            <w:vMerge/>
          </w:tcPr>
          <w:p w14:paraId="07F133DB" w14:textId="77777777" w:rsidR="008F0821" w:rsidRPr="00137523" w:rsidRDefault="008F0821" w:rsidP="008F0821"/>
        </w:tc>
        <w:tc>
          <w:tcPr>
            <w:tcW w:w="366" w:type="pct"/>
            <w:vMerge/>
          </w:tcPr>
          <w:p w14:paraId="4B5F1686" w14:textId="77777777" w:rsidR="008F0821" w:rsidRPr="00137523" w:rsidRDefault="008F0821" w:rsidP="008F0821"/>
        </w:tc>
      </w:tr>
      <w:tr w:rsidR="008F0821" w:rsidRPr="00137523" w14:paraId="30D9BEAD" w14:textId="77777777" w:rsidTr="00EB1529">
        <w:trPr>
          <w:trHeight w:val="258"/>
        </w:trPr>
        <w:tc>
          <w:tcPr>
            <w:tcW w:w="222" w:type="pct"/>
            <w:vMerge/>
            <w:hideMark/>
          </w:tcPr>
          <w:p w14:paraId="25908DA3" w14:textId="77777777" w:rsidR="008F0821" w:rsidRPr="00137523" w:rsidRDefault="008F0821" w:rsidP="008F0821"/>
        </w:tc>
        <w:tc>
          <w:tcPr>
            <w:tcW w:w="820" w:type="pct"/>
            <w:vMerge/>
            <w:hideMark/>
          </w:tcPr>
          <w:p w14:paraId="35965C2A" w14:textId="77777777" w:rsidR="008F0821" w:rsidRPr="00137523" w:rsidRDefault="008F0821" w:rsidP="008F0821"/>
        </w:tc>
        <w:tc>
          <w:tcPr>
            <w:tcW w:w="686" w:type="pct"/>
            <w:gridSpan w:val="3"/>
            <w:vMerge/>
            <w:hideMark/>
          </w:tcPr>
          <w:p w14:paraId="645A88B4" w14:textId="77777777" w:rsidR="008F0821" w:rsidRPr="00137523" w:rsidRDefault="008F0821" w:rsidP="008F0821">
            <w:pPr>
              <w:jc w:val="center"/>
            </w:pPr>
          </w:p>
        </w:tc>
        <w:tc>
          <w:tcPr>
            <w:tcW w:w="476" w:type="pct"/>
          </w:tcPr>
          <w:p w14:paraId="003B4C3E" w14:textId="77777777" w:rsidR="008F0821" w:rsidRPr="0061578E" w:rsidRDefault="008F0821" w:rsidP="008F0821">
            <w:pPr>
              <w:jc w:val="center"/>
            </w:pPr>
            <w:r w:rsidRPr="0061578E">
              <w:t>2021</w:t>
            </w:r>
          </w:p>
        </w:tc>
        <w:tc>
          <w:tcPr>
            <w:tcW w:w="389" w:type="pct"/>
            <w:gridSpan w:val="2"/>
            <w:vAlign w:val="center"/>
            <w:hideMark/>
          </w:tcPr>
          <w:p w14:paraId="7DE89ABF" w14:textId="60FC8D75" w:rsidR="008F0821" w:rsidRPr="0061578E" w:rsidRDefault="008F0821" w:rsidP="008F0821">
            <w:pPr>
              <w:jc w:val="center"/>
            </w:pPr>
            <w:r w:rsidRPr="0061578E">
              <w:t>4 555,7</w:t>
            </w:r>
          </w:p>
        </w:tc>
        <w:tc>
          <w:tcPr>
            <w:tcW w:w="344" w:type="pct"/>
            <w:gridSpan w:val="2"/>
            <w:hideMark/>
          </w:tcPr>
          <w:p w14:paraId="5F858261" w14:textId="5F3D6F9E" w:rsidR="008F0821" w:rsidRPr="0061578E" w:rsidRDefault="008F0821" w:rsidP="008F0821">
            <w:pPr>
              <w:jc w:val="center"/>
            </w:pPr>
            <w:r w:rsidRPr="0061578E">
              <w:t>-</w:t>
            </w:r>
          </w:p>
        </w:tc>
        <w:tc>
          <w:tcPr>
            <w:tcW w:w="390" w:type="pct"/>
            <w:gridSpan w:val="2"/>
            <w:vAlign w:val="center"/>
            <w:hideMark/>
          </w:tcPr>
          <w:p w14:paraId="1FE7A82B" w14:textId="3235C38C" w:rsidR="008F0821" w:rsidRPr="0061578E" w:rsidRDefault="008F0821" w:rsidP="008F0821">
            <w:pPr>
              <w:jc w:val="center"/>
            </w:pPr>
            <w:r w:rsidRPr="0061578E">
              <w:t>-</w:t>
            </w:r>
          </w:p>
        </w:tc>
        <w:tc>
          <w:tcPr>
            <w:tcW w:w="393" w:type="pct"/>
            <w:gridSpan w:val="2"/>
            <w:vAlign w:val="center"/>
            <w:hideMark/>
          </w:tcPr>
          <w:p w14:paraId="152B46CD" w14:textId="56264EDB" w:rsidR="008F0821" w:rsidRPr="0061578E" w:rsidRDefault="008F0821" w:rsidP="008F0821">
            <w:pPr>
              <w:jc w:val="center"/>
            </w:pPr>
            <w:r w:rsidRPr="0061578E">
              <w:t>4 555,7</w:t>
            </w:r>
          </w:p>
        </w:tc>
        <w:tc>
          <w:tcPr>
            <w:tcW w:w="147" w:type="pct"/>
            <w:hideMark/>
          </w:tcPr>
          <w:p w14:paraId="3847DD65" w14:textId="1C26551A" w:rsidR="008F0821" w:rsidRPr="0061578E" w:rsidRDefault="008F0821" w:rsidP="008F0821">
            <w:pPr>
              <w:jc w:val="center"/>
            </w:pPr>
            <w:r w:rsidRPr="0061578E">
              <w:t>-</w:t>
            </w:r>
          </w:p>
        </w:tc>
        <w:tc>
          <w:tcPr>
            <w:tcW w:w="767" w:type="pct"/>
            <w:vMerge/>
          </w:tcPr>
          <w:p w14:paraId="38054B00" w14:textId="77777777" w:rsidR="008F0821" w:rsidRPr="00137523" w:rsidRDefault="008F0821" w:rsidP="008F0821"/>
        </w:tc>
        <w:tc>
          <w:tcPr>
            <w:tcW w:w="366" w:type="pct"/>
            <w:vMerge/>
          </w:tcPr>
          <w:p w14:paraId="3E1B1AA3" w14:textId="77777777" w:rsidR="008F0821" w:rsidRPr="00137523" w:rsidRDefault="008F0821" w:rsidP="008F0821"/>
        </w:tc>
      </w:tr>
      <w:tr w:rsidR="008F0821" w:rsidRPr="00137523" w14:paraId="2FC10B0D" w14:textId="77777777" w:rsidTr="00EB1529">
        <w:trPr>
          <w:trHeight w:val="233"/>
        </w:trPr>
        <w:tc>
          <w:tcPr>
            <w:tcW w:w="222" w:type="pct"/>
            <w:vMerge/>
            <w:hideMark/>
          </w:tcPr>
          <w:p w14:paraId="2C74B60F" w14:textId="77777777" w:rsidR="008F0821" w:rsidRPr="00137523" w:rsidRDefault="008F0821" w:rsidP="008F0821"/>
        </w:tc>
        <w:tc>
          <w:tcPr>
            <w:tcW w:w="820" w:type="pct"/>
            <w:vMerge/>
            <w:hideMark/>
          </w:tcPr>
          <w:p w14:paraId="147934AB" w14:textId="77777777" w:rsidR="008F0821" w:rsidRPr="00137523" w:rsidRDefault="008F0821" w:rsidP="008F0821"/>
        </w:tc>
        <w:tc>
          <w:tcPr>
            <w:tcW w:w="686" w:type="pct"/>
            <w:gridSpan w:val="3"/>
            <w:vMerge/>
            <w:hideMark/>
          </w:tcPr>
          <w:p w14:paraId="08E64816" w14:textId="77777777" w:rsidR="008F0821" w:rsidRPr="00137523" w:rsidRDefault="008F0821" w:rsidP="008F0821">
            <w:pPr>
              <w:jc w:val="center"/>
            </w:pPr>
          </w:p>
        </w:tc>
        <w:tc>
          <w:tcPr>
            <w:tcW w:w="476" w:type="pct"/>
          </w:tcPr>
          <w:p w14:paraId="05681DCE" w14:textId="77777777" w:rsidR="008F0821" w:rsidRPr="0061578E" w:rsidRDefault="008F0821" w:rsidP="008F0821">
            <w:pPr>
              <w:jc w:val="center"/>
            </w:pPr>
            <w:r w:rsidRPr="0061578E">
              <w:t>2022</w:t>
            </w:r>
          </w:p>
        </w:tc>
        <w:tc>
          <w:tcPr>
            <w:tcW w:w="389" w:type="pct"/>
            <w:gridSpan w:val="2"/>
            <w:vAlign w:val="center"/>
            <w:hideMark/>
          </w:tcPr>
          <w:p w14:paraId="064C28F4" w14:textId="19013CE8" w:rsidR="008F0821" w:rsidRPr="0061578E" w:rsidRDefault="008F0821" w:rsidP="008F0821">
            <w:pPr>
              <w:jc w:val="center"/>
            </w:pPr>
            <w:r w:rsidRPr="0061578E">
              <w:t>3</w:t>
            </w:r>
            <w:r>
              <w:t> 534,2</w:t>
            </w:r>
          </w:p>
        </w:tc>
        <w:tc>
          <w:tcPr>
            <w:tcW w:w="344" w:type="pct"/>
            <w:gridSpan w:val="2"/>
            <w:hideMark/>
          </w:tcPr>
          <w:p w14:paraId="32CBC633" w14:textId="57911C73" w:rsidR="008F0821" w:rsidRPr="0061578E" w:rsidRDefault="008F0821" w:rsidP="008F0821">
            <w:pPr>
              <w:jc w:val="center"/>
            </w:pPr>
            <w:r w:rsidRPr="0061578E">
              <w:t>-</w:t>
            </w:r>
          </w:p>
        </w:tc>
        <w:tc>
          <w:tcPr>
            <w:tcW w:w="390" w:type="pct"/>
            <w:gridSpan w:val="2"/>
            <w:vAlign w:val="center"/>
            <w:hideMark/>
          </w:tcPr>
          <w:p w14:paraId="4E7F56C9" w14:textId="15E30608" w:rsidR="008F0821" w:rsidRPr="0061578E" w:rsidRDefault="008F0821" w:rsidP="008F0821">
            <w:pPr>
              <w:jc w:val="center"/>
            </w:pPr>
            <w:r w:rsidRPr="0061578E">
              <w:t>-</w:t>
            </w:r>
          </w:p>
        </w:tc>
        <w:tc>
          <w:tcPr>
            <w:tcW w:w="393" w:type="pct"/>
            <w:gridSpan w:val="2"/>
            <w:vAlign w:val="center"/>
            <w:hideMark/>
          </w:tcPr>
          <w:p w14:paraId="06314912" w14:textId="770213F9" w:rsidR="008F0821" w:rsidRPr="0061578E" w:rsidRDefault="008F0821" w:rsidP="008F0821">
            <w:pPr>
              <w:jc w:val="center"/>
            </w:pPr>
            <w:r w:rsidRPr="0061578E">
              <w:t>3</w:t>
            </w:r>
            <w:r>
              <w:t> 534,2</w:t>
            </w:r>
          </w:p>
        </w:tc>
        <w:tc>
          <w:tcPr>
            <w:tcW w:w="147" w:type="pct"/>
            <w:hideMark/>
          </w:tcPr>
          <w:p w14:paraId="2BCCE82B" w14:textId="37CF4DD9" w:rsidR="008F0821" w:rsidRPr="0061578E" w:rsidRDefault="008F0821" w:rsidP="008F0821">
            <w:pPr>
              <w:jc w:val="center"/>
            </w:pPr>
            <w:r w:rsidRPr="0061578E">
              <w:t>-</w:t>
            </w:r>
          </w:p>
        </w:tc>
        <w:tc>
          <w:tcPr>
            <w:tcW w:w="767" w:type="pct"/>
            <w:vMerge/>
          </w:tcPr>
          <w:p w14:paraId="6EF38F09" w14:textId="77777777" w:rsidR="008F0821" w:rsidRPr="00137523" w:rsidRDefault="008F0821" w:rsidP="008F0821"/>
        </w:tc>
        <w:tc>
          <w:tcPr>
            <w:tcW w:w="366" w:type="pct"/>
            <w:vMerge/>
          </w:tcPr>
          <w:p w14:paraId="10C34F2C" w14:textId="77777777" w:rsidR="008F0821" w:rsidRPr="00137523" w:rsidRDefault="008F0821" w:rsidP="008F0821"/>
        </w:tc>
      </w:tr>
      <w:tr w:rsidR="008F0821" w:rsidRPr="00137523" w14:paraId="2E63F5D3" w14:textId="77777777" w:rsidTr="00EB1529">
        <w:trPr>
          <w:trHeight w:val="223"/>
        </w:trPr>
        <w:tc>
          <w:tcPr>
            <w:tcW w:w="222" w:type="pct"/>
            <w:vMerge/>
            <w:hideMark/>
          </w:tcPr>
          <w:p w14:paraId="1BD1B0D1" w14:textId="77777777" w:rsidR="008F0821" w:rsidRPr="00137523" w:rsidRDefault="008F0821" w:rsidP="008F0821"/>
        </w:tc>
        <w:tc>
          <w:tcPr>
            <w:tcW w:w="820" w:type="pct"/>
            <w:vMerge/>
            <w:hideMark/>
          </w:tcPr>
          <w:p w14:paraId="5678F327" w14:textId="77777777" w:rsidR="008F0821" w:rsidRPr="00137523" w:rsidRDefault="008F0821" w:rsidP="008F0821"/>
        </w:tc>
        <w:tc>
          <w:tcPr>
            <w:tcW w:w="686" w:type="pct"/>
            <w:gridSpan w:val="3"/>
            <w:vMerge/>
            <w:hideMark/>
          </w:tcPr>
          <w:p w14:paraId="791505F7" w14:textId="77777777" w:rsidR="008F0821" w:rsidRPr="00137523" w:rsidRDefault="008F0821" w:rsidP="008F0821">
            <w:pPr>
              <w:jc w:val="center"/>
            </w:pPr>
          </w:p>
        </w:tc>
        <w:tc>
          <w:tcPr>
            <w:tcW w:w="476" w:type="pct"/>
          </w:tcPr>
          <w:p w14:paraId="3692DD07" w14:textId="77777777" w:rsidR="008F0821" w:rsidRPr="0061578E" w:rsidRDefault="008F0821" w:rsidP="008F0821">
            <w:pPr>
              <w:jc w:val="center"/>
            </w:pPr>
            <w:r w:rsidRPr="0061578E">
              <w:t>2023</w:t>
            </w:r>
          </w:p>
        </w:tc>
        <w:tc>
          <w:tcPr>
            <w:tcW w:w="389" w:type="pct"/>
            <w:gridSpan w:val="2"/>
            <w:vAlign w:val="center"/>
            <w:hideMark/>
          </w:tcPr>
          <w:p w14:paraId="3B36189B" w14:textId="5F398AA7" w:rsidR="008F0821" w:rsidRPr="0061578E" w:rsidRDefault="008F0821" w:rsidP="008F0821">
            <w:pPr>
              <w:jc w:val="center"/>
            </w:pPr>
            <w:r w:rsidRPr="0061578E">
              <w:t>94</w:t>
            </w:r>
            <w:r>
              <w:t> 860,5</w:t>
            </w:r>
          </w:p>
        </w:tc>
        <w:tc>
          <w:tcPr>
            <w:tcW w:w="344" w:type="pct"/>
            <w:gridSpan w:val="2"/>
            <w:hideMark/>
          </w:tcPr>
          <w:p w14:paraId="255ABB97" w14:textId="35DEB8A3" w:rsidR="008F0821" w:rsidRPr="0061578E" w:rsidRDefault="008F0821" w:rsidP="008F0821">
            <w:pPr>
              <w:jc w:val="center"/>
            </w:pPr>
            <w:r w:rsidRPr="0061578E">
              <w:t>-</w:t>
            </w:r>
          </w:p>
        </w:tc>
        <w:tc>
          <w:tcPr>
            <w:tcW w:w="390" w:type="pct"/>
            <w:gridSpan w:val="2"/>
            <w:vAlign w:val="center"/>
            <w:hideMark/>
          </w:tcPr>
          <w:p w14:paraId="24DB5C0F" w14:textId="14E901F2" w:rsidR="008F0821" w:rsidRPr="0061578E" w:rsidRDefault="008F0821" w:rsidP="008F0821">
            <w:pPr>
              <w:jc w:val="center"/>
            </w:pPr>
            <w:r w:rsidRPr="0061578E">
              <w:t>82 0</w:t>
            </w:r>
            <w:r>
              <w:t>54</w:t>
            </w:r>
            <w:r w:rsidRPr="0061578E">
              <w:t>,4</w:t>
            </w:r>
          </w:p>
        </w:tc>
        <w:tc>
          <w:tcPr>
            <w:tcW w:w="393" w:type="pct"/>
            <w:gridSpan w:val="2"/>
            <w:vAlign w:val="center"/>
            <w:hideMark/>
          </w:tcPr>
          <w:p w14:paraId="0E677AE0" w14:textId="481DEAA6" w:rsidR="008F0821" w:rsidRPr="0061578E" w:rsidRDefault="008F0821" w:rsidP="008F0821">
            <w:pPr>
              <w:jc w:val="center"/>
            </w:pPr>
            <w:r w:rsidRPr="0061578E">
              <w:t xml:space="preserve">12 </w:t>
            </w:r>
            <w:r>
              <w:t>8</w:t>
            </w:r>
            <w:r w:rsidRPr="0061578E">
              <w:t>06,</w:t>
            </w:r>
            <w:r>
              <w:t>1</w:t>
            </w:r>
          </w:p>
        </w:tc>
        <w:tc>
          <w:tcPr>
            <w:tcW w:w="147" w:type="pct"/>
            <w:hideMark/>
          </w:tcPr>
          <w:p w14:paraId="32E1AB88" w14:textId="06381E69" w:rsidR="008F0821" w:rsidRPr="0061578E" w:rsidRDefault="008F0821" w:rsidP="008F0821">
            <w:pPr>
              <w:jc w:val="center"/>
            </w:pPr>
            <w:r w:rsidRPr="0061578E">
              <w:t>-</w:t>
            </w:r>
          </w:p>
        </w:tc>
        <w:tc>
          <w:tcPr>
            <w:tcW w:w="767" w:type="pct"/>
            <w:vMerge/>
          </w:tcPr>
          <w:p w14:paraId="167E572D" w14:textId="77777777" w:rsidR="008F0821" w:rsidRPr="00137523" w:rsidRDefault="008F0821" w:rsidP="008F0821"/>
        </w:tc>
        <w:tc>
          <w:tcPr>
            <w:tcW w:w="366" w:type="pct"/>
            <w:vMerge/>
          </w:tcPr>
          <w:p w14:paraId="07E319DD" w14:textId="77777777" w:rsidR="008F0821" w:rsidRPr="00137523" w:rsidRDefault="008F0821" w:rsidP="008F0821"/>
        </w:tc>
      </w:tr>
      <w:tr w:rsidR="008F0821" w:rsidRPr="00137523" w14:paraId="1B828259" w14:textId="77777777" w:rsidTr="00EB1529">
        <w:trPr>
          <w:trHeight w:val="213"/>
        </w:trPr>
        <w:tc>
          <w:tcPr>
            <w:tcW w:w="222" w:type="pct"/>
            <w:vMerge/>
          </w:tcPr>
          <w:p w14:paraId="4BDA5E84" w14:textId="77777777" w:rsidR="008F0821" w:rsidRPr="00137523" w:rsidRDefault="008F0821" w:rsidP="008F0821"/>
        </w:tc>
        <w:tc>
          <w:tcPr>
            <w:tcW w:w="820" w:type="pct"/>
            <w:vMerge/>
          </w:tcPr>
          <w:p w14:paraId="1368D701" w14:textId="77777777" w:rsidR="008F0821" w:rsidRPr="00137523" w:rsidRDefault="008F0821" w:rsidP="008F0821"/>
        </w:tc>
        <w:tc>
          <w:tcPr>
            <w:tcW w:w="686" w:type="pct"/>
            <w:gridSpan w:val="3"/>
            <w:vMerge/>
          </w:tcPr>
          <w:p w14:paraId="380D0E2A" w14:textId="77777777" w:rsidR="008F0821" w:rsidRPr="00137523" w:rsidRDefault="008F0821" w:rsidP="008F0821">
            <w:pPr>
              <w:jc w:val="center"/>
            </w:pPr>
          </w:p>
        </w:tc>
        <w:tc>
          <w:tcPr>
            <w:tcW w:w="476" w:type="pct"/>
          </w:tcPr>
          <w:p w14:paraId="67E54210" w14:textId="77777777" w:rsidR="008F0821" w:rsidRPr="0061578E" w:rsidRDefault="008F0821" w:rsidP="008F0821">
            <w:pPr>
              <w:jc w:val="center"/>
            </w:pPr>
            <w:r w:rsidRPr="0061578E">
              <w:t>2024</w:t>
            </w:r>
          </w:p>
        </w:tc>
        <w:tc>
          <w:tcPr>
            <w:tcW w:w="389" w:type="pct"/>
            <w:gridSpan w:val="2"/>
            <w:vAlign w:val="center"/>
          </w:tcPr>
          <w:p w14:paraId="612453BA" w14:textId="42B2A279" w:rsidR="008F0821" w:rsidRPr="0061578E" w:rsidRDefault="008F0821" w:rsidP="008F0821">
            <w:pPr>
              <w:jc w:val="center"/>
            </w:pPr>
            <w:r>
              <w:t>91 333,5</w:t>
            </w:r>
          </w:p>
        </w:tc>
        <w:tc>
          <w:tcPr>
            <w:tcW w:w="344" w:type="pct"/>
            <w:gridSpan w:val="2"/>
            <w:vAlign w:val="center"/>
          </w:tcPr>
          <w:p w14:paraId="49ACE056" w14:textId="7F4ACB3E" w:rsidR="008F0821" w:rsidRPr="0061578E" w:rsidRDefault="008F0821" w:rsidP="008F0821">
            <w:pPr>
              <w:jc w:val="center"/>
            </w:pPr>
            <w:r w:rsidRPr="0061578E">
              <w:t> -</w:t>
            </w:r>
          </w:p>
        </w:tc>
        <w:tc>
          <w:tcPr>
            <w:tcW w:w="390" w:type="pct"/>
            <w:gridSpan w:val="2"/>
            <w:vAlign w:val="center"/>
          </w:tcPr>
          <w:p w14:paraId="08270DF3" w14:textId="0E2DAD88" w:rsidR="008F0821" w:rsidRPr="0061578E" w:rsidRDefault="008F0821" w:rsidP="008F0821">
            <w:pPr>
              <w:jc w:val="center"/>
            </w:pPr>
            <w:r w:rsidRPr="0061578E">
              <w:t>78 357,6</w:t>
            </w:r>
          </w:p>
        </w:tc>
        <w:tc>
          <w:tcPr>
            <w:tcW w:w="393" w:type="pct"/>
            <w:gridSpan w:val="2"/>
            <w:vAlign w:val="center"/>
          </w:tcPr>
          <w:p w14:paraId="5D4EDA6C" w14:textId="13E83EDD" w:rsidR="008F0821" w:rsidRPr="0061578E" w:rsidRDefault="008F0821" w:rsidP="008F0821">
            <w:pPr>
              <w:jc w:val="center"/>
            </w:pPr>
            <w:r w:rsidRPr="0061578E">
              <w:t>12</w:t>
            </w:r>
            <w:r>
              <w:t> 975,9</w:t>
            </w:r>
          </w:p>
        </w:tc>
        <w:tc>
          <w:tcPr>
            <w:tcW w:w="147" w:type="pct"/>
            <w:vAlign w:val="center"/>
          </w:tcPr>
          <w:p w14:paraId="351E5573" w14:textId="61141051" w:rsidR="008F0821" w:rsidRPr="0061578E" w:rsidRDefault="008F0821" w:rsidP="008F0821">
            <w:pPr>
              <w:jc w:val="center"/>
            </w:pPr>
            <w:r w:rsidRPr="0061578E">
              <w:t> -</w:t>
            </w:r>
          </w:p>
        </w:tc>
        <w:tc>
          <w:tcPr>
            <w:tcW w:w="767" w:type="pct"/>
            <w:vMerge/>
          </w:tcPr>
          <w:p w14:paraId="67C0EC0D" w14:textId="77777777" w:rsidR="008F0821" w:rsidRPr="00137523" w:rsidRDefault="008F0821" w:rsidP="008F0821"/>
        </w:tc>
        <w:tc>
          <w:tcPr>
            <w:tcW w:w="366" w:type="pct"/>
            <w:vMerge/>
          </w:tcPr>
          <w:p w14:paraId="6F2C8F4D" w14:textId="77777777" w:rsidR="008F0821" w:rsidRPr="00137523" w:rsidRDefault="008F0821" w:rsidP="008F0821"/>
        </w:tc>
      </w:tr>
      <w:tr w:rsidR="008F0821" w:rsidRPr="00137523" w14:paraId="2920C594" w14:textId="77777777" w:rsidTr="00EB1529">
        <w:trPr>
          <w:trHeight w:val="213"/>
        </w:trPr>
        <w:tc>
          <w:tcPr>
            <w:tcW w:w="222" w:type="pct"/>
            <w:vMerge/>
          </w:tcPr>
          <w:p w14:paraId="33E7A4BC" w14:textId="77777777" w:rsidR="008F0821" w:rsidRPr="00137523" w:rsidRDefault="008F0821" w:rsidP="008F0821"/>
        </w:tc>
        <w:tc>
          <w:tcPr>
            <w:tcW w:w="820" w:type="pct"/>
            <w:vMerge/>
          </w:tcPr>
          <w:p w14:paraId="58A7878D" w14:textId="77777777" w:rsidR="008F0821" w:rsidRPr="00137523" w:rsidRDefault="008F0821" w:rsidP="008F0821"/>
        </w:tc>
        <w:tc>
          <w:tcPr>
            <w:tcW w:w="686" w:type="pct"/>
            <w:gridSpan w:val="3"/>
            <w:vMerge/>
          </w:tcPr>
          <w:p w14:paraId="2E082276" w14:textId="77777777" w:rsidR="008F0821" w:rsidRPr="00137523" w:rsidRDefault="008F0821" w:rsidP="008F0821">
            <w:pPr>
              <w:jc w:val="center"/>
            </w:pPr>
          </w:p>
        </w:tc>
        <w:tc>
          <w:tcPr>
            <w:tcW w:w="476" w:type="pct"/>
          </w:tcPr>
          <w:p w14:paraId="091ED479" w14:textId="07D49994" w:rsidR="008F0821" w:rsidRPr="0061578E" w:rsidRDefault="008F0821" w:rsidP="008F0821">
            <w:pPr>
              <w:jc w:val="center"/>
            </w:pPr>
            <w:r>
              <w:t>2025</w:t>
            </w:r>
          </w:p>
        </w:tc>
        <w:tc>
          <w:tcPr>
            <w:tcW w:w="389" w:type="pct"/>
            <w:gridSpan w:val="2"/>
            <w:vAlign w:val="center"/>
          </w:tcPr>
          <w:p w14:paraId="7EC9E3FF" w14:textId="7712A636" w:rsidR="008F0821" w:rsidRPr="0061578E" w:rsidRDefault="008F0821" w:rsidP="008F0821">
            <w:pPr>
              <w:jc w:val="center"/>
            </w:pPr>
            <w:r>
              <w:t>2 290,8</w:t>
            </w:r>
          </w:p>
        </w:tc>
        <w:tc>
          <w:tcPr>
            <w:tcW w:w="344" w:type="pct"/>
            <w:gridSpan w:val="2"/>
            <w:vAlign w:val="center"/>
          </w:tcPr>
          <w:p w14:paraId="223C96C3" w14:textId="4D4010C7" w:rsidR="008F0821" w:rsidRPr="0061578E" w:rsidRDefault="008F0821" w:rsidP="008F0821">
            <w:pPr>
              <w:jc w:val="center"/>
            </w:pPr>
            <w:r>
              <w:t>-</w:t>
            </w:r>
          </w:p>
        </w:tc>
        <w:tc>
          <w:tcPr>
            <w:tcW w:w="390" w:type="pct"/>
            <w:gridSpan w:val="2"/>
            <w:vAlign w:val="center"/>
          </w:tcPr>
          <w:p w14:paraId="09708AB0" w14:textId="49FC53B7" w:rsidR="008F0821" w:rsidRPr="0061578E" w:rsidRDefault="008F0821" w:rsidP="008F0821">
            <w:pPr>
              <w:jc w:val="center"/>
            </w:pPr>
            <w:r>
              <w:t>-</w:t>
            </w:r>
          </w:p>
        </w:tc>
        <w:tc>
          <w:tcPr>
            <w:tcW w:w="393" w:type="pct"/>
            <w:gridSpan w:val="2"/>
            <w:vAlign w:val="center"/>
          </w:tcPr>
          <w:p w14:paraId="3D853F3B" w14:textId="6CE9CEC8" w:rsidR="008F0821" w:rsidRPr="0061578E" w:rsidRDefault="008F0821" w:rsidP="008F0821">
            <w:pPr>
              <w:jc w:val="center"/>
            </w:pPr>
            <w:r>
              <w:t>2 290,8</w:t>
            </w:r>
          </w:p>
        </w:tc>
        <w:tc>
          <w:tcPr>
            <w:tcW w:w="147" w:type="pct"/>
            <w:vAlign w:val="center"/>
          </w:tcPr>
          <w:p w14:paraId="3BD7843D" w14:textId="77777777" w:rsidR="008F0821" w:rsidRPr="0061578E" w:rsidRDefault="008F0821" w:rsidP="008F0821">
            <w:pPr>
              <w:jc w:val="center"/>
            </w:pPr>
          </w:p>
        </w:tc>
        <w:tc>
          <w:tcPr>
            <w:tcW w:w="767" w:type="pct"/>
            <w:vMerge/>
          </w:tcPr>
          <w:p w14:paraId="55F8EEC7" w14:textId="77777777" w:rsidR="008F0821" w:rsidRPr="00137523" w:rsidRDefault="008F0821" w:rsidP="008F0821"/>
        </w:tc>
        <w:tc>
          <w:tcPr>
            <w:tcW w:w="366" w:type="pct"/>
            <w:vMerge/>
          </w:tcPr>
          <w:p w14:paraId="49ED213C" w14:textId="77777777" w:rsidR="008F0821" w:rsidRPr="00137523" w:rsidRDefault="008F0821" w:rsidP="008F0821"/>
        </w:tc>
      </w:tr>
      <w:tr w:rsidR="008F0821" w:rsidRPr="00137523" w14:paraId="6591EF77" w14:textId="77777777" w:rsidTr="00EB1529">
        <w:trPr>
          <w:trHeight w:val="213"/>
        </w:trPr>
        <w:tc>
          <w:tcPr>
            <w:tcW w:w="222" w:type="pct"/>
            <w:vMerge/>
            <w:hideMark/>
          </w:tcPr>
          <w:p w14:paraId="78CF5018" w14:textId="77777777" w:rsidR="008F0821" w:rsidRPr="00137523" w:rsidRDefault="008F0821" w:rsidP="008F0821"/>
        </w:tc>
        <w:tc>
          <w:tcPr>
            <w:tcW w:w="820" w:type="pct"/>
            <w:vMerge/>
            <w:hideMark/>
          </w:tcPr>
          <w:p w14:paraId="444098A9" w14:textId="77777777" w:rsidR="008F0821" w:rsidRPr="00137523" w:rsidRDefault="008F0821" w:rsidP="008F0821"/>
        </w:tc>
        <w:tc>
          <w:tcPr>
            <w:tcW w:w="686" w:type="pct"/>
            <w:gridSpan w:val="3"/>
            <w:vMerge/>
            <w:hideMark/>
          </w:tcPr>
          <w:p w14:paraId="7D2D739E" w14:textId="77777777" w:rsidR="008F0821" w:rsidRPr="00137523" w:rsidRDefault="008F0821" w:rsidP="008F0821">
            <w:pPr>
              <w:jc w:val="center"/>
            </w:pPr>
          </w:p>
        </w:tc>
        <w:tc>
          <w:tcPr>
            <w:tcW w:w="476" w:type="pct"/>
          </w:tcPr>
          <w:p w14:paraId="53B967A3" w14:textId="63685875" w:rsidR="008F0821" w:rsidRPr="0061578E" w:rsidRDefault="008F0821" w:rsidP="008F0821">
            <w:pPr>
              <w:jc w:val="center"/>
            </w:pPr>
            <w:r w:rsidRPr="0061578E">
              <w:t>202</w:t>
            </w:r>
            <w:r>
              <w:t>6</w:t>
            </w:r>
            <w:r w:rsidRPr="0061578E">
              <w:t>-2030</w:t>
            </w:r>
          </w:p>
        </w:tc>
        <w:tc>
          <w:tcPr>
            <w:tcW w:w="389" w:type="pct"/>
            <w:gridSpan w:val="2"/>
            <w:vAlign w:val="center"/>
            <w:hideMark/>
          </w:tcPr>
          <w:p w14:paraId="0AC9C025" w14:textId="7D6305EE" w:rsidR="008F0821" w:rsidRPr="0061578E" w:rsidRDefault="00090FBF" w:rsidP="008F0821">
            <w:pPr>
              <w:jc w:val="center"/>
            </w:pPr>
            <w:r>
              <w:t>80 751,8</w:t>
            </w:r>
          </w:p>
        </w:tc>
        <w:tc>
          <w:tcPr>
            <w:tcW w:w="344" w:type="pct"/>
            <w:gridSpan w:val="2"/>
            <w:vAlign w:val="center"/>
            <w:hideMark/>
          </w:tcPr>
          <w:p w14:paraId="78DCFC71" w14:textId="5CD958B7" w:rsidR="008F0821" w:rsidRPr="0061578E" w:rsidRDefault="008F0821" w:rsidP="008F0821">
            <w:pPr>
              <w:jc w:val="center"/>
            </w:pPr>
            <w:r w:rsidRPr="0061578E">
              <w:t>-</w:t>
            </w:r>
          </w:p>
        </w:tc>
        <w:tc>
          <w:tcPr>
            <w:tcW w:w="390" w:type="pct"/>
            <w:gridSpan w:val="2"/>
            <w:vAlign w:val="center"/>
            <w:hideMark/>
          </w:tcPr>
          <w:p w14:paraId="50CD734F" w14:textId="4386CA72" w:rsidR="008F0821" w:rsidRPr="0061578E" w:rsidRDefault="008F0821" w:rsidP="008F0821">
            <w:pPr>
              <w:jc w:val="center"/>
            </w:pPr>
            <w:r w:rsidRPr="0061578E">
              <w:t>-</w:t>
            </w:r>
          </w:p>
        </w:tc>
        <w:tc>
          <w:tcPr>
            <w:tcW w:w="393" w:type="pct"/>
            <w:gridSpan w:val="2"/>
            <w:vAlign w:val="center"/>
            <w:hideMark/>
          </w:tcPr>
          <w:p w14:paraId="74CD8C11" w14:textId="7274A1BD" w:rsidR="008F0821" w:rsidRPr="0061578E" w:rsidRDefault="00090FBF" w:rsidP="008F0821">
            <w:pPr>
              <w:jc w:val="center"/>
            </w:pPr>
            <w:r>
              <w:t>80 751,8</w:t>
            </w:r>
          </w:p>
        </w:tc>
        <w:tc>
          <w:tcPr>
            <w:tcW w:w="147" w:type="pct"/>
            <w:vAlign w:val="center"/>
            <w:hideMark/>
          </w:tcPr>
          <w:p w14:paraId="0C83575F" w14:textId="24D8B261" w:rsidR="008F0821" w:rsidRPr="0061578E" w:rsidRDefault="008F0821" w:rsidP="008F0821">
            <w:pPr>
              <w:jc w:val="center"/>
            </w:pPr>
            <w:r w:rsidRPr="0061578E">
              <w:t>-</w:t>
            </w:r>
          </w:p>
        </w:tc>
        <w:tc>
          <w:tcPr>
            <w:tcW w:w="767" w:type="pct"/>
            <w:vMerge/>
          </w:tcPr>
          <w:p w14:paraId="25BBA045" w14:textId="77777777" w:rsidR="008F0821" w:rsidRPr="00137523" w:rsidRDefault="008F0821" w:rsidP="008F0821"/>
        </w:tc>
        <w:tc>
          <w:tcPr>
            <w:tcW w:w="366" w:type="pct"/>
            <w:vMerge/>
          </w:tcPr>
          <w:p w14:paraId="2A0038DB" w14:textId="77777777" w:rsidR="008F0821" w:rsidRPr="00137523" w:rsidRDefault="008F0821" w:rsidP="008F0821"/>
        </w:tc>
      </w:tr>
      <w:tr w:rsidR="008F0821" w:rsidRPr="00137523" w14:paraId="06B9A36B" w14:textId="77777777" w:rsidTr="00EB1529">
        <w:trPr>
          <w:trHeight w:val="189"/>
        </w:trPr>
        <w:tc>
          <w:tcPr>
            <w:tcW w:w="222" w:type="pct"/>
            <w:vMerge/>
            <w:hideMark/>
          </w:tcPr>
          <w:p w14:paraId="2A9C9421" w14:textId="77777777" w:rsidR="008F0821" w:rsidRPr="00137523" w:rsidRDefault="008F0821" w:rsidP="008F0821"/>
        </w:tc>
        <w:tc>
          <w:tcPr>
            <w:tcW w:w="820" w:type="pct"/>
            <w:vMerge/>
            <w:hideMark/>
          </w:tcPr>
          <w:p w14:paraId="53EB7F0B" w14:textId="77777777" w:rsidR="008F0821" w:rsidRPr="00137523" w:rsidRDefault="008F0821" w:rsidP="008F0821"/>
        </w:tc>
        <w:tc>
          <w:tcPr>
            <w:tcW w:w="686" w:type="pct"/>
            <w:gridSpan w:val="3"/>
            <w:vMerge/>
            <w:hideMark/>
          </w:tcPr>
          <w:p w14:paraId="0C75A6A9" w14:textId="77777777" w:rsidR="008F0821" w:rsidRPr="00137523" w:rsidRDefault="008F0821" w:rsidP="008F0821">
            <w:pPr>
              <w:jc w:val="center"/>
            </w:pPr>
          </w:p>
        </w:tc>
        <w:tc>
          <w:tcPr>
            <w:tcW w:w="476" w:type="pct"/>
            <w:hideMark/>
          </w:tcPr>
          <w:p w14:paraId="188756D2" w14:textId="77777777" w:rsidR="008F0821" w:rsidRPr="0061578E" w:rsidRDefault="008F0821" w:rsidP="008F0821">
            <w:pPr>
              <w:jc w:val="center"/>
            </w:pPr>
            <w:r w:rsidRPr="0061578E">
              <w:t>2019-2030</w:t>
            </w:r>
          </w:p>
        </w:tc>
        <w:tc>
          <w:tcPr>
            <w:tcW w:w="389" w:type="pct"/>
            <w:gridSpan w:val="2"/>
            <w:hideMark/>
          </w:tcPr>
          <w:p w14:paraId="1B1A7D53" w14:textId="1AE143C2" w:rsidR="008F0821" w:rsidRPr="0061578E" w:rsidRDefault="00090FBF" w:rsidP="008F0821">
            <w:pPr>
              <w:jc w:val="center"/>
            </w:pPr>
            <w:r>
              <w:t>291 984,4</w:t>
            </w:r>
          </w:p>
        </w:tc>
        <w:tc>
          <w:tcPr>
            <w:tcW w:w="344" w:type="pct"/>
            <w:gridSpan w:val="2"/>
            <w:hideMark/>
          </w:tcPr>
          <w:p w14:paraId="6246941F" w14:textId="7C06B00E" w:rsidR="008F0821" w:rsidRPr="0061578E" w:rsidRDefault="008F0821" w:rsidP="008F0821">
            <w:pPr>
              <w:jc w:val="center"/>
            </w:pPr>
            <w:r w:rsidRPr="0061578E">
              <w:t>-</w:t>
            </w:r>
          </w:p>
        </w:tc>
        <w:tc>
          <w:tcPr>
            <w:tcW w:w="390" w:type="pct"/>
            <w:gridSpan w:val="2"/>
            <w:hideMark/>
          </w:tcPr>
          <w:p w14:paraId="48AD413A" w14:textId="7021DE04" w:rsidR="008F0821" w:rsidRPr="0061578E" w:rsidRDefault="008F0821" w:rsidP="008F0821">
            <w:pPr>
              <w:jc w:val="center"/>
            </w:pPr>
            <w:r w:rsidRPr="0061578E">
              <w:t>170 6</w:t>
            </w:r>
            <w:r>
              <w:t>18</w:t>
            </w:r>
            <w:r w:rsidRPr="0061578E">
              <w:t>,0</w:t>
            </w:r>
          </w:p>
        </w:tc>
        <w:tc>
          <w:tcPr>
            <w:tcW w:w="393" w:type="pct"/>
            <w:gridSpan w:val="2"/>
            <w:hideMark/>
          </w:tcPr>
          <w:p w14:paraId="39AC315A" w14:textId="116F47BB" w:rsidR="008F0821" w:rsidRPr="0061578E" w:rsidRDefault="00090FBF" w:rsidP="008F0821">
            <w:pPr>
              <w:jc w:val="center"/>
            </w:pPr>
            <w:r>
              <w:t>121 366,4</w:t>
            </w:r>
          </w:p>
        </w:tc>
        <w:tc>
          <w:tcPr>
            <w:tcW w:w="147" w:type="pct"/>
            <w:hideMark/>
          </w:tcPr>
          <w:p w14:paraId="1DEE1706" w14:textId="3BE3AE35" w:rsidR="008F0821" w:rsidRPr="0061578E" w:rsidRDefault="008F0821" w:rsidP="008F0821">
            <w:pPr>
              <w:jc w:val="center"/>
            </w:pPr>
            <w:r w:rsidRPr="0061578E">
              <w:t>-</w:t>
            </w:r>
          </w:p>
        </w:tc>
        <w:tc>
          <w:tcPr>
            <w:tcW w:w="767" w:type="pct"/>
            <w:vMerge/>
          </w:tcPr>
          <w:p w14:paraId="51F6060A" w14:textId="77777777" w:rsidR="008F0821" w:rsidRPr="00137523" w:rsidRDefault="008F0821" w:rsidP="008F0821"/>
        </w:tc>
        <w:tc>
          <w:tcPr>
            <w:tcW w:w="366" w:type="pct"/>
            <w:vMerge/>
          </w:tcPr>
          <w:p w14:paraId="665284B3" w14:textId="77777777" w:rsidR="008F0821" w:rsidRPr="00137523" w:rsidRDefault="008F0821" w:rsidP="008F0821"/>
        </w:tc>
      </w:tr>
      <w:tr w:rsidR="008F0821" w:rsidRPr="00137523" w14:paraId="3111A56D" w14:textId="77777777" w:rsidTr="00EB1529">
        <w:trPr>
          <w:trHeight w:val="20"/>
        </w:trPr>
        <w:tc>
          <w:tcPr>
            <w:tcW w:w="222" w:type="pct"/>
            <w:vMerge w:val="restart"/>
            <w:hideMark/>
          </w:tcPr>
          <w:p w14:paraId="1ABEF1ED" w14:textId="77777777" w:rsidR="008F0821" w:rsidRPr="00137523" w:rsidRDefault="008F0821" w:rsidP="008F0821">
            <w:r w:rsidRPr="00137523">
              <w:t>4.1.</w:t>
            </w:r>
          </w:p>
        </w:tc>
        <w:tc>
          <w:tcPr>
            <w:tcW w:w="820" w:type="pct"/>
            <w:vMerge w:val="restart"/>
            <w:hideMark/>
          </w:tcPr>
          <w:p w14:paraId="2A53D176" w14:textId="77777777" w:rsidR="008F0821" w:rsidRPr="00137523" w:rsidRDefault="008F0821" w:rsidP="008F0821">
            <w:r w:rsidRPr="00137523">
              <w:t>Обеспечение ремонта и содержания автомобильных дорог в соответствии с требованиями технических регламентов</w:t>
            </w:r>
          </w:p>
        </w:tc>
        <w:tc>
          <w:tcPr>
            <w:tcW w:w="686" w:type="pct"/>
            <w:gridSpan w:val="3"/>
            <w:vMerge w:val="restart"/>
            <w:hideMark/>
          </w:tcPr>
          <w:p w14:paraId="6C9776D4" w14:textId="77777777" w:rsidR="008F0821" w:rsidRPr="00137523" w:rsidRDefault="008F0821" w:rsidP="008F0821">
            <w:pPr>
              <w:jc w:val="center"/>
            </w:pPr>
            <w:r w:rsidRPr="00137523">
              <w:t>Управление территориального развития и обустройства</w:t>
            </w:r>
          </w:p>
        </w:tc>
        <w:tc>
          <w:tcPr>
            <w:tcW w:w="476" w:type="pct"/>
            <w:hideMark/>
          </w:tcPr>
          <w:p w14:paraId="09B6907D" w14:textId="77777777" w:rsidR="008F0821" w:rsidRPr="0061578E" w:rsidRDefault="008F0821" w:rsidP="008F0821">
            <w:pPr>
              <w:jc w:val="center"/>
            </w:pPr>
            <w:r w:rsidRPr="0061578E">
              <w:t>2019</w:t>
            </w:r>
          </w:p>
        </w:tc>
        <w:tc>
          <w:tcPr>
            <w:tcW w:w="389" w:type="pct"/>
            <w:gridSpan w:val="2"/>
            <w:vAlign w:val="center"/>
            <w:hideMark/>
          </w:tcPr>
          <w:p w14:paraId="3BD1CD6C" w14:textId="20228F1F" w:rsidR="008F0821" w:rsidRPr="0061578E" w:rsidRDefault="008F0821" w:rsidP="008F0821">
            <w:pPr>
              <w:jc w:val="center"/>
            </w:pPr>
            <w:r w:rsidRPr="0061578E">
              <w:t>1 000,0</w:t>
            </w:r>
          </w:p>
        </w:tc>
        <w:tc>
          <w:tcPr>
            <w:tcW w:w="344" w:type="pct"/>
            <w:gridSpan w:val="2"/>
            <w:hideMark/>
          </w:tcPr>
          <w:p w14:paraId="7AC2830B" w14:textId="5728EB2D" w:rsidR="008F0821" w:rsidRPr="0061578E" w:rsidRDefault="008F0821" w:rsidP="008F0821">
            <w:pPr>
              <w:jc w:val="center"/>
            </w:pPr>
            <w:r w:rsidRPr="0061578E">
              <w:t>-</w:t>
            </w:r>
          </w:p>
        </w:tc>
        <w:tc>
          <w:tcPr>
            <w:tcW w:w="390" w:type="pct"/>
            <w:gridSpan w:val="2"/>
            <w:vAlign w:val="center"/>
            <w:hideMark/>
          </w:tcPr>
          <w:p w14:paraId="132A42E5" w14:textId="77C37EA1" w:rsidR="008F0821" w:rsidRPr="0061578E" w:rsidRDefault="008F0821" w:rsidP="008F0821">
            <w:pPr>
              <w:jc w:val="center"/>
            </w:pPr>
            <w:r w:rsidRPr="0061578E">
              <w:t>-</w:t>
            </w:r>
          </w:p>
        </w:tc>
        <w:tc>
          <w:tcPr>
            <w:tcW w:w="393" w:type="pct"/>
            <w:gridSpan w:val="2"/>
            <w:vAlign w:val="center"/>
            <w:hideMark/>
          </w:tcPr>
          <w:p w14:paraId="57551572" w14:textId="6F7B6111" w:rsidR="008F0821" w:rsidRPr="0061578E" w:rsidRDefault="008F0821" w:rsidP="008F0821">
            <w:pPr>
              <w:jc w:val="center"/>
            </w:pPr>
            <w:r w:rsidRPr="0061578E">
              <w:t>1 000,0</w:t>
            </w:r>
          </w:p>
        </w:tc>
        <w:tc>
          <w:tcPr>
            <w:tcW w:w="147" w:type="pct"/>
            <w:hideMark/>
          </w:tcPr>
          <w:p w14:paraId="7624907A" w14:textId="77777777" w:rsidR="008F0821" w:rsidRPr="0061578E" w:rsidRDefault="008F0821" w:rsidP="008F0821">
            <w:pPr>
              <w:jc w:val="center"/>
            </w:pPr>
            <w:r w:rsidRPr="0061578E">
              <w:t>-</w:t>
            </w:r>
          </w:p>
        </w:tc>
        <w:tc>
          <w:tcPr>
            <w:tcW w:w="767" w:type="pct"/>
            <w:vMerge w:val="restart"/>
          </w:tcPr>
          <w:p w14:paraId="73C77EE5" w14:textId="77777777" w:rsidR="008F0821" w:rsidRPr="00137523" w:rsidRDefault="008F0821" w:rsidP="008F0821"/>
        </w:tc>
        <w:tc>
          <w:tcPr>
            <w:tcW w:w="366" w:type="pct"/>
            <w:vMerge w:val="restart"/>
          </w:tcPr>
          <w:p w14:paraId="475C0AA8" w14:textId="77777777" w:rsidR="008F0821" w:rsidRPr="00137523" w:rsidRDefault="008F0821" w:rsidP="008F0821"/>
        </w:tc>
      </w:tr>
      <w:tr w:rsidR="008F0821" w:rsidRPr="00137523" w14:paraId="3C326FCF" w14:textId="77777777" w:rsidTr="00EB1529">
        <w:trPr>
          <w:trHeight w:val="20"/>
        </w:trPr>
        <w:tc>
          <w:tcPr>
            <w:tcW w:w="222" w:type="pct"/>
            <w:vMerge/>
          </w:tcPr>
          <w:p w14:paraId="0D040AA3" w14:textId="77777777" w:rsidR="008F0821" w:rsidRPr="00137523" w:rsidRDefault="008F0821" w:rsidP="008F0821"/>
        </w:tc>
        <w:tc>
          <w:tcPr>
            <w:tcW w:w="820" w:type="pct"/>
            <w:vMerge/>
          </w:tcPr>
          <w:p w14:paraId="6F18BFFE" w14:textId="77777777" w:rsidR="008F0821" w:rsidRPr="00137523" w:rsidRDefault="008F0821" w:rsidP="008F0821"/>
        </w:tc>
        <w:tc>
          <w:tcPr>
            <w:tcW w:w="686" w:type="pct"/>
            <w:gridSpan w:val="3"/>
            <w:vMerge/>
          </w:tcPr>
          <w:p w14:paraId="238A56A1" w14:textId="77777777" w:rsidR="008F0821" w:rsidRPr="00137523" w:rsidRDefault="008F0821" w:rsidP="008F0821">
            <w:pPr>
              <w:jc w:val="center"/>
            </w:pPr>
          </w:p>
        </w:tc>
        <w:tc>
          <w:tcPr>
            <w:tcW w:w="476" w:type="pct"/>
          </w:tcPr>
          <w:p w14:paraId="0D2A32F0" w14:textId="77777777" w:rsidR="008F0821" w:rsidRPr="0061578E" w:rsidRDefault="008F0821" w:rsidP="008F0821">
            <w:pPr>
              <w:jc w:val="center"/>
            </w:pPr>
            <w:r w:rsidRPr="0061578E">
              <w:t>2020</w:t>
            </w:r>
          </w:p>
        </w:tc>
        <w:tc>
          <w:tcPr>
            <w:tcW w:w="389" w:type="pct"/>
            <w:gridSpan w:val="2"/>
            <w:vAlign w:val="center"/>
          </w:tcPr>
          <w:p w14:paraId="26F0C980" w14:textId="39BDDA2A" w:rsidR="008F0821" w:rsidRPr="0061578E" w:rsidRDefault="008F0821" w:rsidP="008F0821">
            <w:pPr>
              <w:jc w:val="center"/>
            </w:pPr>
            <w:r w:rsidRPr="0061578E">
              <w:t>11 467,5</w:t>
            </w:r>
          </w:p>
        </w:tc>
        <w:tc>
          <w:tcPr>
            <w:tcW w:w="344" w:type="pct"/>
            <w:gridSpan w:val="2"/>
          </w:tcPr>
          <w:p w14:paraId="7E6F02B2" w14:textId="53EE97C5" w:rsidR="008F0821" w:rsidRPr="0061578E" w:rsidRDefault="008F0821" w:rsidP="008F0821">
            <w:pPr>
              <w:jc w:val="center"/>
            </w:pPr>
            <w:r w:rsidRPr="0061578E">
              <w:t>-</w:t>
            </w:r>
          </w:p>
        </w:tc>
        <w:tc>
          <w:tcPr>
            <w:tcW w:w="390" w:type="pct"/>
            <w:gridSpan w:val="2"/>
            <w:vAlign w:val="center"/>
          </w:tcPr>
          <w:p w14:paraId="03C766A5" w14:textId="01D7E214" w:rsidR="008F0821" w:rsidRPr="0061578E" w:rsidRDefault="008F0821" w:rsidP="008F0821">
            <w:pPr>
              <w:jc w:val="center"/>
            </w:pPr>
            <w:r w:rsidRPr="0061578E">
              <w:t>10 206,0</w:t>
            </w:r>
          </w:p>
        </w:tc>
        <w:tc>
          <w:tcPr>
            <w:tcW w:w="393" w:type="pct"/>
            <w:gridSpan w:val="2"/>
            <w:vAlign w:val="center"/>
          </w:tcPr>
          <w:p w14:paraId="13B984B6" w14:textId="38B72EC6" w:rsidR="008F0821" w:rsidRPr="0061578E" w:rsidRDefault="008F0821" w:rsidP="008F0821">
            <w:pPr>
              <w:jc w:val="center"/>
            </w:pPr>
            <w:r w:rsidRPr="0061578E">
              <w:t>1 261,5</w:t>
            </w:r>
          </w:p>
        </w:tc>
        <w:tc>
          <w:tcPr>
            <w:tcW w:w="147" w:type="pct"/>
          </w:tcPr>
          <w:p w14:paraId="4F24F982" w14:textId="77777777" w:rsidR="008F0821" w:rsidRPr="0061578E" w:rsidRDefault="008F0821" w:rsidP="008F0821">
            <w:pPr>
              <w:jc w:val="center"/>
            </w:pPr>
            <w:r w:rsidRPr="0061578E">
              <w:t>-</w:t>
            </w:r>
          </w:p>
        </w:tc>
        <w:tc>
          <w:tcPr>
            <w:tcW w:w="767" w:type="pct"/>
            <w:vMerge/>
          </w:tcPr>
          <w:p w14:paraId="5884BD54" w14:textId="77777777" w:rsidR="008F0821" w:rsidRPr="00137523" w:rsidRDefault="008F0821" w:rsidP="008F0821"/>
        </w:tc>
        <w:tc>
          <w:tcPr>
            <w:tcW w:w="366" w:type="pct"/>
            <w:vMerge/>
          </w:tcPr>
          <w:p w14:paraId="776015D4" w14:textId="77777777" w:rsidR="008F0821" w:rsidRPr="00137523" w:rsidRDefault="008F0821" w:rsidP="008F0821"/>
        </w:tc>
      </w:tr>
      <w:tr w:rsidR="008F0821" w:rsidRPr="00137523" w14:paraId="4B83D780" w14:textId="77777777" w:rsidTr="00EB1529">
        <w:trPr>
          <w:trHeight w:val="20"/>
        </w:trPr>
        <w:tc>
          <w:tcPr>
            <w:tcW w:w="222" w:type="pct"/>
            <w:vMerge/>
          </w:tcPr>
          <w:p w14:paraId="75F83389" w14:textId="77777777" w:rsidR="008F0821" w:rsidRPr="00137523" w:rsidRDefault="008F0821" w:rsidP="008F0821"/>
        </w:tc>
        <w:tc>
          <w:tcPr>
            <w:tcW w:w="820" w:type="pct"/>
            <w:vMerge/>
          </w:tcPr>
          <w:p w14:paraId="4DDDF8B8" w14:textId="77777777" w:rsidR="008F0821" w:rsidRPr="00137523" w:rsidRDefault="008F0821" w:rsidP="008F0821"/>
        </w:tc>
        <w:tc>
          <w:tcPr>
            <w:tcW w:w="686" w:type="pct"/>
            <w:gridSpan w:val="3"/>
            <w:vMerge/>
          </w:tcPr>
          <w:p w14:paraId="579B7EB0" w14:textId="77777777" w:rsidR="008F0821" w:rsidRPr="00137523" w:rsidRDefault="008F0821" w:rsidP="008F0821">
            <w:pPr>
              <w:jc w:val="center"/>
            </w:pPr>
          </w:p>
        </w:tc>
        <w:tc>
          <w:tcPr>
            <w:tcW w:w="476" w:type="pct"/>
          </w:tcPr>
          <w:p w14:paraId="03580999" w14:textId="77777777" w:rsidR="008F0821" w:rsidRPr="0061578E" w:rsidRDefault="008F0821" w:rsidP="008F0821">
            <w:pPr>
              <w:jc w:val="center"/>
            </w:pPr>
            <w:r w:rsidRPr="0061578E">
              <w:t>2021</w:t>
            </w:r>
          </w:p>
        </w:tc>
        <w:tc>
          <w:tcPr>
            <w:tcW w:w="389" w:type="pct"/>
            <w:gridSpan w:val="2"/>
            <w:vAlign w:val="center"/>
          </w:tcPr>
          <w:p w14:paraId="6374D605" w14:textId="5E80191E" w:rsidR="008F0821" w:rsidRPr="0061578E" w:rsidRDefault="008F0821" w:rsidP="008F0821">
            <w:pPr>
              <w:jc w:val="center"/>
            </w:pPr>
            <w:r w:rsidRPr="0061578E">
              <w:t>3 166,0</w:t>
            </w:r>
          </w:p>
        </w:tc>
        <w:tc>
          <w:tcPr>
            <w:tcW w:w="344" w:type="pct"/>
            <w:gridSpan w:val="2"/>
          </w:tcPr>
          <w:p w14:paraId="14437ACD" w14:textId="7C94E978" w:rsidR="008F0821" w:rsidRPr="0061578E" w:rsidRDefault="008F0821" w:rsidP="008F0821">
            <w:pPr>
              <w:jc w:val="center"/>
            </w:pPr>
            <w:r w:rsidRPr="0061578E">
              <w:t>-</w:t>
            </w:r>
          </w:p>
        </w:tc>
        <w:tc>
          <w:tcPr>
            <w:tcW w:w="390" w:type="pct"/>
            <w:gridSpan w:val="2"/>
          </w:tcPr>
          <w:p w14:paraId="7BCABD0C" w14:textId="006409C6" w:rsidR="008F0821" w:rsidRPr="0061578E" w:rsidRDefault="008F0821" w:rsidP="008F0821">
            <w:pPr>
              <w:jc w:val="center"/>
            </w:pPr>
            <w:r w:rsidRPr="0061578E">
              <w:t>-</w:t>
            </w:r>
          </w:p>
        </w:tc>
        <w:tc>
          <w:tcPr>
            <w:tcW w:w="393" w:type="pct"/>
            <w:gridSpan w:val="2"/>
            <w:vAlign w:val="center"/>
          </w:tcPr>
          <w:p w14:paraId="2BC36681" w14:textId="01275698" w:rsidR="008F0821" w:rsidRPr="0061578E" w:rsidRDefault="008F0821" w:rsidP="008F0821">
            <w:pPr>
              <w:jc w:val="center"/>
            </w:pPr>
            <w:r w:rsidRPr="0061578E">
              <w:t>3 166,0</w:t>
            </w:r>
          </w:p>
        </w:tc>
        <w:tc>
          <w:tcPr>
            <w:tcW w:w="147" w:type="pct"/>
          </w:tcPr>
          <w:p w14:paraId="02402122" w14:textId="77777777" w:rsidR="008F0821" w:rsidRPr="0061578E" w:rsidRDefault="008F0821" w:rsidP="008F0821">
            <w:pPr>
              <w:jc w:val="center"/>
            </w:pPr>
            <w:r w:rsidRPr="0061578E">
              <w:t>-</w:t>
            </w:r>
          </w:p>
        </w:tc>
        <w:tc>
          <w:tcPr>
            <w:tcW w:w="767" w:type="pct"/>
            <w:vMerge/>
          </w:tcPr>
          <w:p w14:paraId="7143C6A7" w14:textId="77777777" w:rsidR="008F0821" w:rsidRPr="00137523" w:rsidRDefault="008F0821" w:rsidP="008F0821"/>
        </w:tc>
        <w:tc>
          <w:tcPr>
            <w:tcW w:w="366" w:type="pct"/>
            <w:vMerge/>
          </w:tcPr>
          <w:p w14:paraId="5028E271" w14:textId="77777777" w:rsidR="008F0821" w:rsidRPr="00137523" w:rsidRDefault="008F0821" w:rsidP="008F0821"/>
        </w:tc>
      </w:tr>
      <w:tr w:rsidR="008F0821" w:rsidRPr="00137523" w14:paraId="15B59BCD" w14:textId="77777777" w:rsidTr="00EB1529">
        <w:trPr>
          <w:trHeight w:val="20"/>
        </w:trPr>
        <w:tc>
          <w:tcPr>
            <w:tcW w:w="222" w:type="pct"/>
            <w:vMerge/>
          </w:tcPr>
          <w:p w14:paraId="1BEF2A29" w14:textId="77777777" w:rsidR="008F0821" w:rsidRPr="00137523" w:rsidRDefault="008F0821" w:rsidP="008F0821"/>
        </w:tc>
        <w:tc>
          <w:tcPr>
            <w:tcW w:w="820" w:type="pct"/>
            <w:vMerge/>
          </w:tcPr>
          <w:p w14:paraId="41312682" w14:textId="77777777" w:rsidR="008F0821" w:rsidRPr="00137523" w:rsidRDefault="008F0821" w:rsidP="008F0821"/>
        </w:tc>
        <w:tc>
          <w:tcPr>
            <w:tcW w:w="686" w:type="pct"/>
            <w:gridSpan w:val="3"/>
            <w:vMerge/>
          </w:tcPr>
          <w:p w14:paraId="159F2B3C" w14:textId="77777777" w:rsidR="008F0821" w:rsidRPr="00137523" w:rsidRDefault="008F0821" w:rsidP="008F0821">
            <w:pPr>
              <w:jc w:val="center"/>
            </w:pPr>
          </w:p>
        </w:tc>
        <w:tc>
          <w:tcPr>
            <w:tcW w:w="476" w:type="pct"/>
          </w:tcPr>
          <w:p w14:paraId="164A66C1" w14:textId="77777777" w:rsidR="008F0821" w:rsidRPr="0061578E" w:rsidRDefault="008F0821" w:rsidP="008F0821">
            <w:pPr>
              <w:jc w:val="center"/>
            </w:pPr>
            <w:r w:rsidRPr="0061578E">
              <w:t>2022</w:t>
            </w:r>
          </w:p>
        </w:tc>
        <w:tc>
          <w:tcPr>
            <w:tcW w:w="389" w:type="pct"/>
            <w:gridSpan w:val="2"/>
            <w:vAlign w:val="center"/>
          </w:tcPr>
          <w:p w14:paraId="3F54B84E" w14:textId="589CB9DB" w:rsidR="008F0821" w:rsidRPr="0061578E" w:rsidRDefault="008F0821" w:rsidP="008F0821">
            <w:pPr>
              <w:jc w:val="center"/>
            </w:pPr>
            <w:r w:rsidRPr="0061578E">
              <w:t>1 084,2</w:t>
            </w:r>
          </w:p>
        </w:tc>
        <w:tc>
          <w:tcPr>
            <w:tcW w:w="344" w:type="pct"/>
            <w:gridSpan w:val="2"/>
          </w:tcPr>
          <w:p w14:paraId="302F5909" w14:textId="2764F1F0" w:rsidR="008F0821" w:rsidRPr="0061578E" w:rsidRDefault="008F0821" w:rsidP="008F0821">
            <w:pPr>
              <w:jc w:val="center"/>
            </w:pPr>
            <w:r w:rsidRPr="0061578E">
              <w:t>-</w:t>
            </w:r>
          </w:p>
        </w:tc>
        <w:tc>
          <w:tcPr>
            <w:tcW w:w="390" w:type="pct"/>
            <w:gridSpan w:val="2"/>
          </w:tcPr>
          <w:p w14:paraId="237779CD" w14:textId="242F96EE" w:rsidR="008F0821" w:rsidRPr="0061578E" w:rsidRDefault="008F0821" w:rsidP="008F0821">
            <w:pPr>
              <w:jc w:val="center"/>
            </w:pPr>
            <w:r w:rsidRPr="0061578E">
              <w:t>-</w:t>
            </w:r>
          </w:p>
        </w:tc>
        <w:tc>
          <w:tcPr>
            <w:tcW w:w="393" w:type="pct"/>
            <w:gridSpan w:val="2"/>
            <w:vAlign w:val="center"/>
          </w:tcPr>
          <w:p w14:paraId="3988648C" w14:textId="26BD0F3A" w:rsidR="008F0821" w:rsidRPr="0061578E" w:rsidRDefault="008F0821" w:rsidP="008F0821">
            <w:pPr>
              <w:jc w:val="center"/>
            </w:pPr>
            <w:r w:rsidRPr="0061578E">
              <w:t>1 084,2</w:t>
            </w:r>
          </w:p>
        </w:tc>
        <w:tc>
          <w:tcPr>
            <w:tcW w:w="147" w:type="pct"/>
          </w:tcPr>
          <w:p w14:paraId="408615BE" w14:textId="77777777" w:rsidR="008F0821" w:rsidRPr="0061578E" w:rsidRDefault="008F0821" w:rsidP="008F0821">
            <w:pPr>
              <w:jc w:val="center"/>
            </w:pPr>
            <w:r w:rsidRPr="0061578E">
              <w:t>-</w:t>
            </w:r>
          </w:p>
        </w:tc>
        <w:tc>
          <w:tcPr>
            <w:tcW w:w="767" w:type="pct"/>
            <w:vMerge/>
          </w:tcPr>
          <w:p w14:paraId="72FCED6A" w14:textId="77777777" w:rsidR="008F0821" w:rsidRPr="00137523" w:rsidRDefault="008F0821" w:rsidP="008F0821"/>
        </w:tc>
        <w:tc>
          <w:tcPr>
            <w:tcW w:w="366" w:type="pct"/>
            <w:vMerge/>
          </w:tcPr>
          <w:p w14:paraId="6C2D0214" w14:textId="77777777" w:rsidR="008F0821" w:rsidRPr="00137523" w:rsidRDefault="008F0821" w:rsidP="008F0821"/>
        </w:tc>
      </w:tr>
      <w:tr w:rsidR="008F0821" w:rsidRPr="00137523" w14:paraId="10A16B95" w14:textId="77777777" w:rsidTr="00EB1529">
        <w:trPr>
          <w:trHeight w:val="20"/>
        </w:trPr>
        <w:tc>
          <w:tcPr>
            <w:tcW w:w="222" w:type="pct"/>
            <w:vMerge/>
          </w:tcPr>
          <w:p w14:paraId="7326B58D" w14:textId="77777777" w:rsidR="008F0821" w:rsidRPr="00137523" w:rsidRDefault="008F0821" w:rsidP="008F0821"/>
        </w:tc>
        <w:tc>
          <w:tcPr>
            <w:tcW w:w="820" w:type="pct"/>
            <w:vMerge/>
          </w:tcPr>
          <w:p w14:paraId="2F0FD743" w14:textId="77777777" w:rsidR="008F0821" w:rsidRPr="00137523" w:rsidRDefault="008F0821" w:rsidP="008F0821"/>
        </w:tc>
        <w:tc>
          <w:tcPr>
            <w:tcW w:w="686" w:type="pct"/>
            <w:gridSpan w:val="3"/>
            <w:vMerge/>
          </w:tcPr>
          <w:p w14:paraId="0DC1F4B1" w14:textId="77777777" w:rsidR="008F0821" w:rsidRPr="00137523" w:rsidRDefault="008F0821" w:rsidP="008F0821">
            <w:pPr>
              <w:jc w:val="center"/>
            </w:pPr>
          </w:p>
        </w:tc>
        <w:tc>
          <w:tcPr>
            <w:tcW w:w="476" w:type="pct"/>
          </w:tcPr>
          <w:p w14:paraId="64D4EB7D" w14:textId="77777777" w:rsidR="008F0821" w:rsidRPr="0061578E" w:rsidRDefault="008F0821" w:rsidP="008F0821">
            <w:pPr>
              <w:jc w:val="center"/>
            </w:pPr>
            <w:r w:rsidRPr="0061578E">
              <w:t>2023</w:t>
            </w:r>
          </w:p>
        </w:tc>
        <w:tc>
          <w:tcPr>
            <w:tcW w:w="389" w:type="pct"/>
            <w:gridSpan w:val="2"/>
            <w:vAlign w:val="center"/>
          </w:tcPr>
          <w:p w14:paraId="575AF54C" w14:textId="2D16AE09" w:rsidR="008F0821" w:rsidRPr="0061578E" w:rsidRDefault="008F0821" w:rsidP="008F0821">
            <w:pPr>
              <w:jc w:val="center"/>
            </w:pPr>
            <w:r w:rsidRPr="0061578E">
              <w:t>4</w:t>
            </w:r>
            <w:r>
              <w:t> 500,9</w:t>
            </w:r>
          </w:p>
        </w:tc>
        <w:tc>
          <w:tcPr>
            <w:tcW w:w="344" w:type="pct"/>
            <w:gridSpan w:val="2"/>
          </w:tcPr>
          <w:p w14:paraId="57814B1C" w14:textId="7B40A3C4" w:rsidR="008F0821" w:rsidRPr="0061578E" w:rsidRDefault="008F0821" w:rsidP="008F0821">
            <w:pPr>
              <w:jc w:val="center"/>
            </w:pPr>
            <w:r w:rsidRPr="0061578E">
              <w:t>-</w:t>
            </w:r>
          </w:p>
        </w:tc>
        <w:tc>
          <w:tcPr>
            <w:tcW w:w="390" w:type="pct"/>
            <w:gridSpan w:val="2"/>
            <w:vAlign w:val="center"/>
          </w:tcPr>
          <w:p w14:paraId="162B5D99" w14:textId="43498299" w:rsidR="008F0821" w:rsidRPr="0061578E" w:rsidRDefault="008F0821" w:rsidP="008F0821">
            <w:pPr>
              <w:jc w:val="center"/>
            </w:pPr>
            <w:r w:rsidRPr="0061578E">
              <w:t>3</w:t>
            </w:r>
            <w:r>
              <w:t> 696,8</w:t>
            </w:r>
          </w:p>
        </w:tc>
        <w:tc>
          <w:tcPr>
            <w:tcW w:w="393" w:type="pct"/>
            <w:gridSpan w:val="2"/>
            <w:vAlign w:val="center"/>
          </w:tcPr>
          <w:p w14:paraId="18B263B1" w14:textId="4F16C898" w:rsidR="008F0821" w:rsidRPr="0061578E" w:rsidRDefault="008F0821" w:rsidP="008F0821">
            <w:pPr>
              <w:jc w:val="center"/>
            </w:pPr>
            <w:r>
              <w:t>804,1</w:t>
            </w:r>
          </w:p>
        </w:tc>
        <w:tc>
          <w:tcPr>
            <w:tcW w:w="147" w:type="pct"/>
          </w:tcPr>
          <w:p w14:paraId="0EA73E1E" w14:textId="77777777" w:rsidR="008F0821" w:rsidRPr="0061578E" w:rsidRDefault="008F0821" w:rsidP="008F0821">
            <w:pPr>
              <w:jc w:val="center"/>
            </w:pPr>
            <w:r w:rsidRPr="0061578E">
              <w:t>-</w:t>
            </w:r>
          </w:p>
        </w:tc>
        <w:tc>
          <w:tcPr>
            <w:tcW w:w="767" w:type="pct"/>
            <w:vMerge/>
          </w:tcPr>
          <w:p w14:paraId="4106BCF2" w14:textId="77777777" w:rsidR="008F0821" w:rsidRPr="00137523" w:rsidRDefault="008F0821" w:rsidP="008F0821"/>
        </w:tc>
        <w:tc>
          <w:tcPr>
            <w:tcW w:w="366" w:type="pct"/>
            <w:vMerge/>
          </w:tcPr>
          <w:p w14:paraId="3A8B64A9" w14:textId="77777777" w:rsidR="008F0821" w:rsidRPr="00137523" w:rsidRDefault="008F0821" w:rsidP="008F0821"/>
        </w:tc>
      </w:tr>
      <w:tr w:rsidR="008F0821" w:rsidRPr="00137523" w14:paraId="13507844" w14:textId="77777777" w:rsidTr="00EB1529">
        <w:trPr>
          <w:trHeight w:val="20"/>
        </w:trPr>
        <w:tc>
          <w:tcPr>
            <w:tcW w:w="222" w:type="pct"/>
            <w:vMerge/>
          </w:tcPr>
          <w:p w14:paraId="1BA8F1D9" w14:textId="77777777" w:rsidR="008F0821" w:rsidRPr="00137523" w:rsidRDefault="008F0821" w:rsidP="008F0821"/>
        </w:tc>
        <w:tc>
          <w:tcPr>
            <w:tcW w:w="820" w:type="pct"/>
            <w:vMerge/>
          </w:tcPr>
          <w:p w14:paraId="3B52C695" w14:textId="77777777" w:rsidR="008F0821" w:rsidRPr="00137523" w:rsidRDefault="008F0821" w:rsidP="008F0821"/>
        </w:tc>
        <w:tc>
          <w:tcPr>
            <w:tcW w:w="686" w:type="pct"/>
            <w:gridSpan w:val="3"/>
            <w:vMerge/>
          </w:tcPr>
          <w:p w14:paraId="7199172B" w14:textId="77777777" w:rsidR="008F0821" w:rsidRPr="00137523" w:rsidRDefault="008F0821" w:rsidP="008F0821">
            <w:pPr>
              <w:jc w:val="center"/>
            </w:pPr>
          </w:p>
        </w:tc>
        <w:tc>
          <w:tcPr>
            <w:tcW w:w="476" w:type="pct"/>
          </w:tcPr>
          <w:p w14:paraId="191AD30C" w14:textId="77777777" w:rsidR="008F0821" w:rsidRPr="0061578E" w:rsidRDefault="008F0821" w:rsidP="008F0821">
            <w:pPr>
              <w:jc w:val="center"/>
            </w:pPr>
            <w:r w:rsidRPr="0061578E">
              <w:t>2024</w:t>
            </w:r>
          </w:p>
        </w:tc>
        <w:tc>
          <w:tcPr>
            <w:tcW w:w="389" w:type="pct"/>
            <w:gridSpan w:val="2"/>
            <w:vAlign w:val="center"/>
          </w:tcPr>
          <w:p w14:paraId="351F21BE" w14:textId="3DA32CEE" w:rsidR="008F0821" w:rsidRPr="0061578E" w:rsidRDefault="008F0821" w:rsidP="008F0821">
            <w:pPr>
              <w:jc w:val="center"/>
            </w:pPr>
            <w:r>
              <w:t>1 031,4</w:t>
            </w:r>
          </w:p>
        </w:tc>
        <w:tc>
          <w:tcPr>
            <w:tcW w:w="344" w:type="pct"/>
            <w:gridSpan w:val="2"/>
            <w:vAlign w:val="center"/>
          </w:tcPr>
          <w:p w14:paraId="065E3A36" w14:textId="5FD71856" w:rsidR="008F0821" w:rsidRPr="0061578E" w:rsidRDefault="008F0821" w:rsidP="008F0821">
            <w:pPr>
              <w:jc w:val="center"/>
            </w:pPr>
            <w:r w:rsidRPr="0061578E">
              <w:t> -</w:t>
            </w:r>
          </w:p>
        </w:tc>
        <w:tc>
          <w:tcPr>
            <w:tcW w:w="390" w:type="pct"/>
            <w:gridSpan w:val="2"/>
          </w:tcPr>
          <w:p w14:paraId="67EBE854" w14:textId="4AC23966" w:rsidR="008F0821" w:rsidRPr="0061578E" w:rsidRDefault="008F0821" w:rsidP="008F0821">
            <w:pPr>
              <w:jc w:val="center"/>
            </w:pPr>
            <w:r w:rsidRPr="0061578E">
              <w:t>-</w:t>
            </w:r>
          </w:p>
        </w:tc>
        <w:tc>
          <w:tcPr>
            <w:tcW w:w="393" w:type="pct"/>
            <w:gridSpan w:val="2"/>
            <w:vAlign w:val="center"/>
          </w:tcPr>
          <w:p w14:paraId="603CDFFD" w14:textId="74B3C0C1" w:rsidR="008F0821" w:rsidRPr="0061578E" w:rsidRDefault="008F0821" w:rsidP="008F0821">
            <w:pPr>
              <w:jc w:val="center"/>
            </w:pPr>
            <w:r>
              <w:t>1 031,4</w:t>
            </w:r>
          </w:p>
        </w:tc>
        <w:tc>
          <w:tcPr>
            <w:tcW w:w="147" w:type="pct"/>
          </w:tcPr>
          <w:p w14:paraId="1A69E852" w14:textId="4870A7AA" w:rsidR="008F0821" w:rsidRPr="0061578E" w:rsidRDefault="00090FBF" w:rsidP="008F0821">
            <w:pPr>
              <w:jc w:val="center"/>
            </w:pPr>
            <w:r>
              <w:t>-</w:t>
            </w:r>
          </w:p>
        </w:tc>
        <w:tc>
          <w:tcPr>
            <w:tcW w:w="767" w:type="pct"/>
            <w:vMerge/>
          </w:tcPr>
          <w:p w14:paraId="6C024B7B" w14:textId="77777777" w:rsidR="008F0821" w:rsidRPr="00137523" w:rsidRDefault="008F0821" w:rsidP="008F0821"/>
        </w:tc>
        <w:tc>
          <w:tcPr>
            <w:tcW w:w="366" w:type="pct"/>
            <w:vMerge/>
          </w:tcPr>
          <w:p w14:paraId="2F16A8A4" w14:textId="77777777" w:rsidR="008F0821" w:rsidRPr="00137523" w:rsidRDefault="008F0821" w:rsidP="008F0821"/>
        </w:tc>
      </w:tr>
      <w:tr w:rsidR="008F0821" w:rsidRPr="00137523" w14:paraId="3B752BA8" w14:textId="77777777" w:rsidTr="00EB1529">
        <w:trPr>
          <w:trHeight w:val="20"/>
        </w:trPr>
        <w:tc>
          <w:tcPr>
            <w:tcW w:w="222" w:type="pct"/>
            <w:vMerge/>
          </w:tcPr>
          <w:p w14:paraId="4A9167AB" w14:textId="77777777" w:rsidR="008F0821" w:rsidRPr="00137523" w:rsidRDefault="008F0821" w:rsidP="008F0821"/>
        </w:tc>
        <w:tc>
          <w:tcPr>
            <w:tcW w:w="820" w:type="pct"/>
            <w:vMerge/>
          </w:tcPr>
          <w:p w14:paraId="4742DF7D" w14:textId="77777777" w:rsidR="008F0821" w:rsidRPr="00137523" w:rsidRDefault="008F0821" w:rsidP="008F0821"/>
        </w:tc>
        <w:tc>
          <w:tcPr>
            <w:tcW w:w="686" w:type="pct"/>
            <w:gridSpan w:val="3"/>
            <w:vMerge/>
          </w:tcPr>
          <w:p w14:paraId="6B84AC7A" w14:textId="77777777" w:rsidR="008F0821" w:rsidRPr="00137523" w:rsidRDefault="008F0821" w:rsidP="008F0821">
            <w:pPr>
              <w:jc w:val="center"/>
            </w:pPr>
          </w:p>
        </w:tc>
        <w:tc>
          <w:tcPr>
            <w:tcW w:w="476" w:type="pct"/>
          </w:tcPr>
          <w:p w14:paraId="5BD9BE01" w14:textId="2E4DB021" w:rsidR="008F0821" w:rsidRPr="0061578E" w:rsidRDefault="008F0821" w:rsidP="008F0821">
            <w:pPr>
              <w:jc w:val="center"/>
            </w:pPr>
            <w:r>
              <w:t>2025</w:t>
            </w:r>
          </w:p>
        </w:tc>
        <w:tc>
          <w:tcPr>
            <w:tcW w:w="389" w:type="pct"/>
            <w:gridSpan w:val="2"/>
            <w:vAlign w:val="center"/>
          </w:tcPr>
          <w:p w14:paraId="4B5B059A" w14:textId="5D878331" w:rsidR="008F0821" w:rsidRPr="0061578E" w:rsidRDefault="008F0821" w:rsidP="008F0821">
            <w:pPr>
              <w:jc w:val="center"/>
            </w:pPr>
            <w:r>
              <w:t>790,8</w:t>
            </w:r>
          </w:p>
        </w:tc>
        <w:tc>
          <w:tcPr>
            <w:tcW w:w="344" w:type="pct"/>
            <w:gridSpan w:val="2"/>
            <w:vAlign w:val="center"/>
          </w:tcPr>
          <w:p w14:paraId="7DF2CB98" w14:textId="4403B2AC" w:rsidR="008F0821" w:rsidRPr="0061578E" w:rsidRDefault="008F0821" w:rsidP="008F0821">
            <w:pPr>
              <w:jc w:val="center"/>
            </w:pPr>
            <w:r>
              <w:t>-</w:t>
            </w:r>
          </w:p>
        </w:tc>
        <w:tc>
          <w:tcPr>
            <w:tcW w:w="390" w:type="pct"/>
            <w:gridSpan w:val="2"/>
          </w:tcPr>
          <w:p w14:paraId="66798093" w14:textId="76240DB5" w:rsidR="008F0821" w:rsidRPr="0061578E" w:rsidRDefault="008F0821" w:rsidP="008F0821">
            <w:pPr>
              <w:jc w:val="center"/>
            </w:pPr>
            <w:r>
              <w:t>-</w:t>
            </w:r>
          </w:p>
        </w:tc>
        <w:tc>
          <w:tcPr>
            <w:tcW w:w="393" w:type="pct"/>
            <w:gridSpan w:val="2"/>
            <w:vAlign w:val="center"/>
          </w:tcPr>
          <w:p w14:paraId="5E467911" w14:textId="33AA9DFF" w:rsidR="008F0821" w:rsidRPr="0061578E" w:rsidRDefault="008F0821" w:rsidP="008F0821">
            <w:pPr>
              <w:jc w:val="center"/>
            </w:pPr>
            <w:r>
              <w:t>790,8</w:t>
            </w:r>
          </w:p>
        </w:tc>
        <w:tc>
          <w:tcPr>
            <w:tcW w:w="147" w:type="pct"/>
          </w:tcPr>
          <w:p w14:paraId="509F7012" w14:textId="24DD12C1" w:rsidR="008F0821" w:rsidRPr="0061578E" w:rsidRDefault="00090FBF" w:rsidP="008F0821">
            <w:pPr>
              <w:jc w:val="center"/>
            </w:pPr>
            <w:r>
              <w:t>-</w:t>
            </w:r>
          </w:p>
        </w:tc>
        <w:tc>
          <w:tcPr>
            <w:tcW w:w="767" w:type="pct"/>
            <w:vMerge/>
          </w:tcPr>
          <w:p w14:paraId="0F9B35CA" w14:textId="77777777" w:rsidR="008F0821" w:rsidRPr="00137523" w:rsidRDefault="008F0821" w:rsidP="008F0821"/>
        </w:tc>
        <w:tc>
          <w:tcPr>
            <w:tcW w:w="366" w:type="pct"/>
            <w:vMerge/>
          </w:tcPr>
          <w:p w14:paraId="506B324A" w14:textId="77777777" w:rsidR="008F0821" w:rsidRPr="00137523" w:rsidRDefault="008F0821" w:rsidP="008F0821"/>
        </w:tc>
      </w:tr>
      <w:tr w:rsidR="008F0821" w:rsidRPr="00137523" w14:paraId="4B267C97" w14:textId="77777777" w:rsidTr="00EB1529">
        <w:trPr>
          <w:trHeight w:val="20"/>
        </w:trPr>
        <w:tc>
          <w:tcPr>
            <w:tcW w:w="222" w:type="pct"/>
            <w:vMerge/>
          </w:tcPr>
          <w:p w14:paraId="112296A2" w14:textId="77777777" w:rsidR="008F0821" w:rsidRPr="00137523" w:rsidRDefault="008F0821" w:rsidP="008F0821"/>
        </w:tc>
        <w:tc>
          <w:tcPr>
            <w:tcW w:w="820" w:type="pct"/>
            <w:vMerge/>
          </w:tcPr>
          <w:p w14:paraId="76F974BA" w14:textId="77777777" w:rsidR="008F0821" w:rsidRPr="00137523" w:rsidRDefault="008F0821" w:rsidP="008F0821"/>
        </w:tc>
        <w:tc>
          <w:tcPr>
            <w:tcW w:w="686" w:type="pct"/>
            <w:gridSpan w:val="3"/>
            <w:vMerge/>
          </w:tcPr>
          <w:p w14:paraId="5B000665" w14:textId="77777777" w:rsidR="008F0821" w:rsidRPr="00137523" w:rsidRDefault="008F0821" w:rsidP="008F0821">
            <w:pPr>
              <w:jc w:val="center"/>
            </w:pPr>
          </w:p>
        </w:tc>
        <w:tc>
          <w:tcPr>
            <w:tcW w:w="476" w:type="pct"/>
          </w:tcPr>
          <w:p w14:paraId="2B02303A" w14:textId="16679739" w:rsidR="008F0821" w:rsidRPr="0061578E" w:rsidRDefault="008F0821" w:rsidP="008F0821">
            <w:pPr>
              <w:jc w:val="center"/>
            </w:pPr>
            <w:r w:rsidRPr="0061578E">
              <w:t>202</w:t>
            </w:r>
            <w:r>
              <w:t>6</w:t>
            </w:r>
            <w:r w:rsidRPr="0061578E">
              <w:t>-2030</w:t>
            </w:r>
          </w:p>
        </w:tc>
        <w:tc>
          <w:tcPr>
            <w:tcW w:w="389" w:type="pct"/>
            <w:gridSpan w:val="2"/>
            <w:vAlign w:val="center"/>
          </w:tcPr>
          <w:p w14:paraId="0E00EB41" w14:textId="3613310E" w:rsidR="008F0821" w:rsidRPr="0061578E" w:rsidRDefault="00090FBF" w:rsidP="008F0821">
            <w:pPr>
              <w:jc w:val="center"/>
            </w:pPr>
            <w:r>
              <w:t>41 787,0</w:t>
            </w:r>
          </w:p>
        </w:tc>
        <w:tc>
          <w:tcPr>
            <w:tcW w:w="344" w:type="pct"/>
            <w:gridSpan w:val="2"/>
            <w:vAlign w:val="center"/>
          </w:tcPr>
          <w:p w14:paraId="544DC958" w14:textId="3B4DAA13" w:rsidR="008F0821" w:rsidRPr="0061578E" w:rsidRDefault="008F0821" w:rsidP="008F0821">
            <w:pPr>
              <w:jc w:val="center"/>
            </w:pPr>
            <w:r w:rsidRPr="0061578E">
              <w:t>-</w:t>
            </w:r>
          </w:p>
        </w:tc>
        <w:tc>
          <w:tcPr>
            <w:tcW w:w="390" w:type="pct"/>
            <w:gridSpan w:val="2"/>
          </w:tcPr>
          <w:p w14:paraId="47321FAB" w14:textId="3E4F4624" w:rsidR="008F0821" w:rsidRPr="0061578E" w:rsidRDefault="008F0821" w:rsidP="008F0821">
            <w:pPr>
              <w:jc w:val="center"/>
            </w:pPr>
            <w:r w:rsidRPr="0061578E">
              <w:t>-</w:t>
            </w:r>
          </w:p>
        </w:tc>
        <w:tc>
          <w:tcPr>
            <w:tcW w:w="393" w:type="pct"/>
            <w:gridSpan w:val="2"/>
            <w:vAlign w:val="center"/>
          </w:tcPr>
          <w:p w14:paraId="68F5AFC5" w14:textId="691713C1" w:rsidR="008F0821" w:rsidRPr="0061578E" w:rsidRDefault="00090FBF" w:rsidP="008F0821">
            <w:pPr>
              <w:jc w:val="center"/>
            </w:pPr>
            <w:r>
              <w:t>41 787,0</w:t>
            </w:r>
          </w:p>
        </w:tc>
        <w:tc>
          <w:tcPr>
            <w:tcW w:w="147" w:type="pct"/>
          </w:tcPr>
          <w:p w14:paraId="346511CD" w14:textId="77777777" w:rsidR="008F0821" w:rsidRPr="0061578E" w:rsidRDefault="008F0821" w:rsidP="008F0821">
            <w:pPr>
              <w:jc w:val="center"/>
            </w:pPr>
            <w:r w:rsidRPr="0061578E">
              <w:t>-</w:t>
            </w:r>
          </w:p>
        </w:tc>
        <w:tc>
          <w:tcPr>
            <w:tcW w:w="767" w:type="pct"/>
            <w:vMerge/>
          </w:tcPr>
          <w:p w14:paraId="2468BB44" w14:textId="77777777" w:rsidR="008F0821" w:rsidRPr="00137523" w:rsidRDefault="008F0821" w:rsidP="008F0821"/>
        </w:tc>
        <w:tc>
          <w:tcPr>
            <w:tcW w:w="366" w:type="pct"/>
            <w:vMerge/>
          </w:tcPr>
          <w:p w14:paraId="60E4F8B7" w14:textId="77777777" w:rsidR="008F0821" w:rsidRPr="00137523" w:rsidRDefault="008F0821" w:rsidP="008F0821"/>
        </w:tc>
      </w:tr>
      <w:tr w:rsidR="008F0821" w:rsidRPr="00137523" w14:paraId="1F90C3AF" w14:textId="77777777" w:rsidTr="00EB1529">
        <w:trPr>
          <w:trHeight w:val="20"/>
        </w:trPr>
        <w:tc>
          <w:tcPr>
            <w:tcW w:w="222" w:type="pct"/>
            <w:vMerge/>
          </w:tcPr>
          <w:p w14:paraId="1E868D37" w14:textId="77777777" w:rsidR="008F0821" w:rsidRPr="00137523" w:rsidRDefault="008F0821" w:rsidP="008F0821"/>
        </w:tc>
        <w:tc>
          <w:tcPr>
            <w:tcW w:w="820" w:type="pct"/>
            <w:vMerge/>
          </w:tcPr>
          <w:p w14:paraId="2AE44116" w14:textId="77777777" w:rsidR="008F0821" w:rsidRPr="00137523" w:rsidRDefault="008F0821" w:rsidP="008F0821"/>
        </w:tc>
        <w:tc>
          <w:tcPr>
            <w:tcW w:w="686" w:type="pct"/>
            <w:gridSpan w:val="3"/>
            <w:vMerge/>
          </w:tcPr>
          <w:p w14:paraId="11A1B51F" w14:textId="77777777" w:rsidR="008F0821" w:rsidRPr="00137523" w:rsidRDefault="008F0821" w:rsidP="008F0821">
            <w:pPr>
              <w:jc w:val="center"/>
            </w:pPr>
          </w:p>
        </w:tc>
        <w:tc>
          <w:tcPr>
            <w:tcW w:w="476" w:type="pct"/>
          </w:tcPr>
          <w:p w14:paraId="03AE2EB9" w14:textId="77777777" w:rsidR="008F0821" w:rsidRPr="0061578E" w:rsidRDefault="008F0821" w:rsidP="008F0821">
            <w:pPr>
              <w:jc w:val="center"/>
            </w:pPr>
            <w:r w:rsidRPr="0061578E">
              <w:t>2019-2030</w:t>
            </w:r>
          </w:p>
        </w:tc>
        <w:tc>
          <w:tcPr>
            <w:tcW w:w="389" w:type="pct"/>
            <w:gridSpan w:val="2"/>
            <w:vAlign w:val="center"/>
          </w:tcPr>
          <w:p w14:paraId="4C43151F" w14:textId="33D5AA83" w:rsidR="008F0821" w:rsidRPr="0061578E" w:rsidRDefault="00090FBF" w:rsidP="008F0821">
            <w:pPr>
              <w:jc w:val="center"/>
            </w:pPr>
            <w:r>
              <w:t>64 827,8</w:t>
            </w:r>
          </w:p>
        </w:tc>
        <w:tc>
          <w:tcPr>
            <w:tcW w:w="344" w:type="pct"/>
            <w:gridSpan w:val="2"/>
            <w:vAlign w:val="center"/>
          </w:tcPr>
          <w:p w14:paraId="448E1CA7" w14:textId="01C26352" w:rsidR="008F0821" w:rsidRPr="0061578E" w:rsidRDefault="008F0821" w:rsidP="008F0821">
            <w:pPr>
              <w:jc w:val="center"/>
            </w:pPr>
            <w:r w:rsidRPr="0061578E">
              <w:t>-</w:t>
            </w:r>
          </w:p>
        </w:tc>
        <w:tc>
          <w:tcPr>
            <w:tcW w:w="390" w:type="pct"/>
            <w:gridSpan w:val="2"/>
            <w:vAlign w:val="center"/>
          </w:tcPr>
          <w:p w14:paraId="1AEE1D12" w14:textId="4D600F1B" w:rsidR="008F0821" w:rsidRPr="0061578E" w:rsidRDefault="008F0821" w:rsidP="008F0821">
            <w:pPr>
              <w:jc w:val="center"/>
            </w:pPr>
            <w:r w:rsidRPr="0061578E">
              <w:t>13</w:t>
            </w:r>
            <w:r>
              <w:t> 902,8</w:t>
            </w:r>
          </w:p>
        </w:tc>
        <w:tc>
          <w:tcPr>
            <w:tcW w:w="393" w:type="pct"/>
            <w:gridSpan w:val="2"/>
            <w:vAlign w:val="center"/>
          </w:tcPr>
          <w:p w14:paraId="3BDDEC51" w14:textId="5493E2CD" w:rsidR="008F0821" w:rsidRPr="0061578E" w:rsidRDefault="00090FBF" w:rsidP="008F0821">
            <w:pPr>
              <w:jc w:val="center"/>
            </w:pPr>
            <w:r>
              <w:t>50 925,0</w:t>
            </w:r>
          </w:p>
        </w:tc>
        <w:tc>
          <w:tcPr>
            <w:tcW w:w="147" w:type="pct"/>
          </w:tcPr>
          <w:p w14:paraId="4BBFC2C8" w14:textId="77777777" w:rsidR="008F0821" w:rsidRPr="0061578E" w:rsidRDefault="008F0821" w:rsidP="008F0821">
            <w:pPr>
              <w:jc w:val="center"/>
            </w:pPr>
            <w:r w:rsidRPr="0061578E">
              <w:t>-</w:t>
            </w:r>
          </w:p>
        </w:tc>
        <w:tc>
          <w:tcPr>
            <w:tcW w:w="767" w:type="pct"/>
            <w:vMerge/>
          </w:tcPr>
          <w:p w14:paraId="16A046F4" w14:textId="77777777" w:rsidR="008F0821" w:rsidRPr="00137523" w:rsidRDefault="008F0821" w:rsidP="008F0821"/>
        </w:tc>
        <w:tc>
          <w:tcPr>
            <w:tcW w:w="366" w:type="pct"/>
            <w:vMerge/>
          </w:tcPr>
          <w:p w14:paraId="1DCEBF62" w14:textId="77777777" w:rsidR="008F0821" w:rsidRPr="00137523" w:rsidRDefault="008F0821" w:rsidP="008F0821"/>
        </w:tc>
      </w:tr>
      <w:tr w:rsidR="008F0821" w:rsidRPr="00137523" w14:paraId="146DBF9F" w14:textId="77777777" w:rsidTr="00EB1529">
        <w:trPr>
          <w:trHeight w:val="261"/>
        </w:trPr>
        <w:tc>
          <w:tcPr>
            <w:tcW w:w="222" w:type="pct"/>
            <w:vMerge w:val="restart"/>
          </w:tcPr>
          <w:p w14:paraId="0FAFC314" w14:textId="77777777" w:rsidR="008F0821" w:rsidRPr="00137523" w:rsidRDefault="008F0821" w:rsidP="008F0821">
            <w:r w:rsidRPr="00137523">
              <w:t>4.1.1</w:t>
            </w:r>
          </w:p>
        </w:tc>
        <w:tc>
          <w:tcPr>
            <w:tcW w:w="820" w:type="pct"/>
            <w:vMerge w:val="restart"/>
          </w:tcPr>
          <w:p w14:paraId="64DB9A13" w14:textId="77777777" w:rsidR="008F0821" w:rsidRPr="00137523" w:rsidRDefault="008F0821" w:rsidP="008F0821">
            <w:r w:rsidRPr="00137523">
              <w:t>Разработка проектно-сметной документации для реализации мероприятия по ремонту автомобильных дорог местного значения Шелеховского района, разработка проекта организации дорожного движения</w:t>
            </w:r>
          </w:p>
        </w:tc>
        <w:tc>
          <w:tcPr>
            <w:tcW w:w="686" w:type="pct"/>
            <w:gridSpan w:val="3"/>
            <w:vMerge w:val="restart"/>
          </w:tcPr>
          <w:p w14:paraId="57B2B380"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7D9D2537" w14:textId="77777777" w:rsidR="008F0821" w:rsidRPr="0061578E" w:rsidRDefault="008F0821" w:rsidP="008F0821">
            <w:pPr>
              <w:jc w:val="center"/>
            </w:pPr>
            <w:r w:rsidRPr="0061578E">
              <w:t>2019</w:t>
            </w:r>
          </w:p>
        </w:tc>
        <w:tc>
          <w:tcPr>
            <w:tcW w:w="389" w:type="pct"/>
            <w:gridSpan w:val="2"/>
          </w:tcPr>
          <w:p w14:paraId="10A9A884" w14:textId="77777777" w:rsidR="008F0821" w:rsidRPr="0061578E" w:rsidRDefault="008F0821" w:rsidP="008F0821">
            <w:pPr>
              <w:jc w:val="center"/>
            </w:pPr>
            <w:r w:rsidRPr="0061578E">
              <w:t>1 000,0</w:t>
            </w:r>
          </w:p>
        </w:tc>
        <w:tc>
          <w:tcPr>
            <w:tcW w:w="344" w:type="pct"/>
            <w:gridSpan w:val="2"/>
          </w:tcPr>
          <w:p w14:paraId="57B29B68" w14:textId="77777777" w:rsidR="008F0821" w:rsidRPr="0061578E" w:rsidRDefault="008F0821" w:rsidP="008F0821">
            <w:pPr>
              <w:jc w:val="center"/>
            </w:pPr>
            <w:r w:rsidRPr="0061578E">
              <w:t>-</w:t>
            </w:r>
          </w:p>
        </w:tc>
        <w:tc>
          <w:tcPr>
            <w:tcW w:w="390" w:type="pct"/>
            <w:gridSpan w:val="2"/>
          </w:tcPr>
          <w:p w14:paraId="7A00BB3F" w14:textId="77777777" w:rsidR="008F0821" w:rsidRPr="0061578E" w:rsidRDefault="008F0821" w:rsidP="008F0821">
            <w:pPr>
              <w:jc w:val="center"/>
            </w:pPr>
            <w:r w:rsidRPr="0061578E">
              <w:t>-</w:t>
            </w:r>
          </w:p>
        </w:tc>
        <w:tc>
          <w:tcPr>
            <w:tcW w:w="393" w:type="pct"/>
            <w:gridSpan w:val="2"/>
          </w:tcPr>
          <w:p w14:paraId="091C5142" w14:textId="77777777" w:rsidR="008F0821" w:rsidRPr="0061578E" w:rsidRDefault="008F0821" w:rsidP="008F0821">
            <w:pPr>
              <w:jc w:val="center"/>
            </w:pPr>
            <w:r w:rsidRPr="0061578E">
              <w:t>1 000,0</w:t>
            </w:r>
          </w:p>
        </w:tc>
        <w:tc>
          <w:tcPr>
            <w:tcW w:w="147" w:type="pct"/>
          </w:tcPr>
          <w:p w14:paraId="1E65FDB6" w14:textId="77777777" w:rsidR="008F0821" w:rsidRPr="0061578E" w:rsidRDefault="008F0821" w:rsidP="008F0821">
            <w:pPr>
              <w:jc w:val="center"/>
            </w:pPr>
            <w:r w:rsidRPr="0061578E">
              <w:t>-</w:t>
            </w:r>
          </w:p>
        </w:tc>
        <w:tc>
          <w:tcPr>
            <w:tcW w:w="767" w:type="pct"/>
            <w:vMerge w:val="restart"/>
          </w:tcPr>
          <w:p w14:paraId="49C2F374" w14:textId="77777777" w:rsidR="008F0821" w:rsidRPr="00137523" w:rsidRDefault="008F0821" w:rsidP="008F0821">
            <w:r w:rsidRPr="00137523">
              <w:t>Количество разработанных документов</w:t>
            </w:r>
          </w:p>
        </w:tc>
        <w:tc>
          <w:tcPr>
            <w:tcW w:w="366" w:type="pct"/>
            <w:vMerge w:val="restart"/>
          </w:tcPr>
          <w:p w14:paraId="570275CB" w14:textId="77777777" w:rsidR="008F0821" w:rsidRPr="00137523" w:rsidRDefault="008F0821" w:rsidP="008F0821">
            <w:r w:rsidRPr="00137523">
              <w:t>2 ед.</w:t>
            </w:r>
          </w:p>
        </w:tc>
      </w:tr>
      <w:tr w:rsidR="008F0821" w:rsidRPr="00137523" w14:paraId="272CB3A8" w14:textId="77777777" w:rsidTr="00EB1529">
        <w:trPr>
          <w:trHeight w:val="259"/>
        </w:trPr>
        <w:tc>
          <w:tcPr>
            <w:tcW w:w="222" w:type="pct"/>
            <w:vMerge/>
          </w:tcPr>
          <w:p w14:paraId="515CE631" w14:textId="77777777" w:rsidR="008F0821" w:rsidRPr="00137523" w:rsidRDefault="008F0821" w:rsidP="008F0821"/>
        </w:tc>
        <w:tc>
          <w:tcPr>
            <w:tcW w:w="820" w:type="pct"/>
            <w:vMerge/>
          </w:tcPr>
          <w:p w14:paraId="73F7BED0" w14:textId="77777777" w:rsidR="008F0821" w:rsidRPr="00137523" w:rsidRDefault="008F0821" w:rsidP="008F0821"/>
        </w:tc>
        <w:tc>
          <w:tcPr>
            <w:tcW w:w="686" w:type="pct"/>
            <w:gridSpan w:val="3"/>
            <w:vMerge/>
          </w:tcPr>
          <w:p w14:paraId="026029AD" w14:textId="77777777" w:rsidR="008F0821" w:rsidRPr="00137523" w:rsidRDefault="008F0821" w:rsidP="008F0821">
            <w:pPr>
              <w:jc w:val="center"/>
            </w:pPr>
          </w:p>
        </w:tc>
        <w:tc>
          <w:tcPr>
            <w:tcW w:w="476" w:type="pct"/>
          </w:tcPr>
          <w:p w14:paraId="3E2B8BEB" w14:textId="77777777" w:rsidR="008F0821" w:rsidRPr="0061578E" w:rsidRDefault="008F0821" w:rsidP="008F0821">
            <w:pPr>
              <w:jc w:val="center"/>
            </w:pPr>
            <w:r w:rsidRPr="0061578E">
              <w:t>2020</w:t>
            </w:r>
          </w:p>
        </w:tc>
        <w:tc>
          <w:tcPr>
            <w:tcW w:w="389" w:type="pct"/>
            <w:gridSpan w:val="2"/>
          </w:tcPr>
          <w:p w14:paraId="27A38773" w14:textId="77777777" w:rsidR="008F0821" w:rsidRPr="0061578E" w:rsidRDefault="008F0821" w:rsidP="008F0821">
            <w:pPr>
              <w:jc w:val="center"/>
            </w:pPr>
            <w:r w:rsidRPr="0061578E">
              <w:t>-</w:t>
            </w:r>
          </w:p>
        </w:tc>
        <w:tc>
          <w:tcPr>
            <w:tcW w:w="344" w:type="pct"/>
            <w:gridSpan w:val="2"/>
          </w:tcPr>
          <w:p w14:paraId="478FFF6C" w14:textId="77777777" w:rsidR="008F0821" w:rsidRPr="0061578E" w:rsidRDefault="008F0821" w:rsidP="008F0821">
            <w:pPr>
              <w:jc w:val="center"/>
            </w:pPr>
            <w:r w:rsidRPr="0061578E">
              <w:t>-</w:t>
            </w:r>
          </w:p>
        </w:tc>
        <w:tc>
          <w:tcPr>
            <w:tcW w:w="390" w:type="pct"/>
            <w:gridSpan w:val="2"/>
          </w:tcPr>
          <w:p w14:paraId="7A46B85C" w14:textId="77777777" w:rsidR="008F0821" w:rsidRPr="0061578E" w:rsidRDefault="008F0821" w:rsidP="008F0821">
            <w:pPr>
              <w:jc w:val="center"/>
            </w:pPr>
            <w:r w:rsidRPr="0061578E">
              <w:t>-</w:t>
            </w:r>
          </w:p>
        </w:tc>
        <w:tc>
          <w:tcPr>
            <w:tcW w:w="393" w:type="pct"/>
            <w:gridSpan w:val="2"/>
          </w:tcPr>
          <w:p w14:paraId="061B915E" w14:textId="77777777" w:rsidR="008F0821" w:rsidRPr="0061578E" w:rsidRDefault="008F0821" w:rsidP="008F0821">
            <w:pPr>
              <w:jc w:val="center"/>
            </w:pPr>
            <w:r w:rsidRPr="0061578E">
              <w:t>-</w:t>
            </w:r>
          </w:p>
        </w:tc>
        <w:tc>
          <w:tcPr>
            <w:tcW w:w="147" w:type="pct"/>
          </w:tcPr>
          <w:p w14:paraId="6AA48502" w14:textId="77777777" w:rsidR="008F0821" w:rsidRPr="0061578E" w:rsidRDefault="008F0821" w:rsidP="008F0821">
            <w:pPr>
              <w:jc w:val="center"/>
            </w:pPr>
            <w:r w:rsidRPr="0061578E">
              <w:t>-</w:t>
            </w:r>
          </w:p>
        </w:tc>
        <w:tc>
          <w:tcPr>
            <w:tcW w:w="767" w:type="pct"/>
            <w:vMerge/>
          </w:tcPr>
          <w:p w14:paraId="448F90F7" w14:textId="77777777" w:rsidR="008F0821" w:rsidRPr="00137523" w:rsidRDefault="008F0821" w:rsidP="008F0821"/>
        </w:tc>
        <w:tc>
          <w:tcPr>
            <w:tcW w:w="366" w:type="pct"/>
            <w:vMerge/>
          </w:tcPr>
          <w:p w14:paraId="52B93B81" w14:textId="77777777" w:rsidR="008F0821" w:rsidRPr="00137523" w:rsidRDefault="008F0821" w:rsidP="008F0821"/>
        </w:tc>
      </w:tr>
      <w:tr w:rsidR="008F0821" w:rsidRPr="00137523" w14:paraId="2FF485CE" w14:textId="77777777" w:rsidTr="00EB1529">
        <w:trPr>
          <w:trHeight w:val="259"/>
        </w:trPr>
        <w:tc>
          <w:tcPr>
            <w:tcW w:w="222" w:type="pct"/>
            <w:vMerge/>
          </w:tcPr>
          <w:p w14:paraId="78F50E2B" w14:textId="77777777" w:rsidR="008F0821" w:rsidRPr="00137523" w:rsidRDefault="008F0821" w:rsidP="008F0821"/>
        </w:tc>
        <w:tc>
          <w:tcPr>
            <w:tcW w:w="820" w:type="pct"/>
            <w:vMerge/>
          </w:tcPr>
          <w:p w14:paraId="6C2D752A" w14:textId="77777777" w:rsidR="008F0821" w:rsidRPr="00137523" w:rsidRDefault="008F0821" w:rsidP="008F0821"/>
        </w:tc>
        <w:tc>
          <w:tcPr>
            <w:tcW w:w="686" w:type="pct"/>
            <w:gridSpan w:val="3"/>
            <w:vMerge/>
          </w:tcPr>
          <w:p w14:paraId="26F4BBAE" w14:textId="77777777" w:rsidR="008F0821" w:rsidRPr="00137523" w:rsidRDefault="008F0821" w:rsidP="008F0821">
            <w:pPr>
              <w:jc w:val="center"/>
            </w:pPr>
          </w:p>
        </w:tc>
        <w:tc>
          <w:tcPr>
            <w:tcW w:w="476" w:type="pct"/>
          </w:tcPr>
          <w:p w14:paraId="15D0B996" w14:textId="77777777" w:rsidR="008F0821" w:rsidRPr="0061578E" w:rsidRDefault="008F0821" w:rsidP="008F0821">
            <w:pPr>
              <w:jc w:val="center"/>
            </w:pPr>
            <w:r w:rsidRPr="0061578E">
              <w:t>2021</w:t>
            </w:r>
          </w:p>
        </w:tc>
        <w:tc>
          <w:tcPr>
            <w:tcW w:w="389" w:type="pct"/>
            <w:gridSpan w:val="2"/>
          </w:tcPr>
          <w:p w14:paraId="036C6BE3" w14:textId="77777777" w:rsidR="008F0821" w:rsidRPr="0061578E" w:rsidRDefault="008F0821" w:rsidP="008F0821">
            <w:pPr>
              <w:jc w:val="center"/>
            </w:pPr>
            <w:r w:rsidRPr="0061578E">
              <w:t>300,0</w:t>
            </w:r>
          </w:p>
        </w:tc>
        <w:tc>
          <w:tcPr>
            <w:tcW w:w="344" w:type="pct"/>
            <w:gridSpan w:val="2"/>
          </w:tcPr>
          <w:p w14:paraId="7173A660" w14:textId="77777777" w:rsidR="008F0821" w:rsidRPr="0061578E" w:rsidRDefault="008F0821" w:rsidP="008F0821">
            <w:pPr>
              <w:jc w:val="center"/>
            </w:pPr>
            <w:r w:rsidRPr="0061578E">
              <w:t>-</w:t>
            </w:r>
          </w:p>
        </w:tc>
        <w:tc>
          <w:tcPr>
            <w:tcW w:w="390" w:type="pct"/>
            <w:gridSpan w:val="2"/>
          </w:tcPr>
          <w:p w14:paraId="7CC29294" w14:textId="77777777" w:rsidR="008F0821" w:rsidRPr="0061578E" w:rsidRDefault="008F0821" w:rsidP="008F0821">
            <w:pPr>
              <w:jc w:val="center"/>
            </w:pPr>
            <w:r w:rsidRPr="0061578E">
              <w:t>-</w:t>
            </w:r>
          </w:p>
        </w:tc>
        <w:tc>
          <w:tcPr>
            <w:tcW w:w="393" w:type="pct"/>
            <w:gridSpan w:val="2"/>
          </w:tcPr>
          <w:p w14:paraId="4F7E3293" w14:textId="77777777" w:rsidR="008F0821" w:rsidRPr="0061578E" w:rsidRDefault="008F0821" w:rsidP="008F0821">
            <w:pPr>
              <w:jc w:val="center"/>
            </w:pPr>
            <w:r w:rsidRPr="0061578E">
              <w:t>300,0</w:t>
            </w:r>
          </w:p>
        </w:tc>
        <w:tc>
          <w:tcPr>
            <w:tcW w:w="147" w:type="pct"/>
          </w:tcPr>
          <w:p w14:paraId="37670027" w14:textId="77777777" w:rsidR="008F0821" w:rsidRPr="0061578E" w:rsidRDefault="008F0821" w:rsidP="008F0821">
            <w:pPr>
              <w:jc w:val="center"/>
            </w:pPr>
            <w:r w:rsidRPr="0061578E">
              <w:t>-</w:t>
            </w:r>
          </w:p>
        </w:tc>
        <w:tc>
          <w:tcPr>
            <w:tcW w:w="767" w:type="pct"/>
            <w:vMerge/>
          </w:tcPr>
          <w:p w14:paraId="057DAE57" w14:textId="77777777" w:rsidR="008F0821" w:rsidRPr="00137523" w:rsidRDefault="008F0821" w:rsidP="008F0821"/>
        </w:tc>
        <w:tc>
          <w:tcPr>
            <w:tcW w:w="366" w:type="pct"/>
            <w:vMerge/>
          </w:tcPr>
          <w:p w14:paraId="4195EEBC" w14:textId="77777777" w:rsidR="008F0821" w:rsidRPr="00137523" w:rsidRDefault="008F0821" w:rsidP="008F0821"/>
        </w:tc>
      </w:tr>
      <w:tr w:rsidR="008F0821" w:rsidRPr="00137523" w14:paraId="3D263173" w14:textId="77777777" w:rsidTr="00EB1529">
        <w:trPr>
          <w:trHeight w:val="259"/>
        </w:trPr>
        <w:tc>
          <w:tcPr>
            <w:tcW w:w="222" w:type="pct"/>
            <w:vMerge/>
          </w:tcPr>
          <w:p w14:paraId="52BDEBB4" w14:textId="77777777" w:rsidR="008F0821" w:rsidRPr="00137523" w:rsidRDefault="008F0821" w:rsidP="008F0821"/>
        </w:tc>
        <w:tc>
          <w:tcPr>
            <w:tcW w:w="820" w:type="pct"/>
            <w:vMerge/>
          </w:tcPr>
          <w:p w14:paraId="5B083740" w14:textId="77777777" w:rsidR="008F0821" w:rsidRPr="00137523" w:rsidRDefault="008F0821" w:rsidP="008F0821"/>
        </w:tc>
        <w:tc>
          <w:tcPr>
            <w:tcW w:w="686" w:type="pct"/>
            <w:gridSpan w:val="3"/>
            <w:vMerge/>
          </w:tcPr>
          <w:p w14:paraId="653C6A70" w14:textId="77777777" w:rsidR="008F0821" w:rsidRPr="00137523" w:rsidRDefault="008F0821" w:rsidP="008F0821">
            <w:pPr>
              <w:jc w:val="center"/>
            </w:pPr>
          </w:p>
        </w:tc>
        <w:tc>
          <w:tcPr>
            <w:tcW w:w="476" w:type="pct"/>
          </w:tcPr>
          <w:p w14:paraId="59CC42DF" w14:textId="77777777" w:rsidR="008F0821" w:rsidRPr="0061578E" w:rsidRDefault="008F0821" w:rsidP="008F0821">
            <w:pPr>
              <w:jc w:val="center"/>
            </w:pPr>
            <w:r w:rsidRPr="0061578E">
              <w:t>2022</w:t>
            </w:r>
          </w:p>
        </w:tc>
        <w:tc>
          <w:tcPr>
            <w:tcW w:w="389" w:type="pct"/>
            <w:gridSpan w:val="2"/>
          </w:tcPr>
          <w:p w14:paraId="0C2E4C57" w14:textId="77777777" w:rsidR="008F0821" w:rsidRPr="0061578E" w:rsidRDefault="008F0821" w:rsidP="008F0821">
            <w:pPr>
              <w:jc w:val="center"/>
            </w:pPr>
            <w:r w:rsidRPr="0061578E">
              <w:t>-</w:t>
            </w:r>
          </w:p>
        </w:tc>
        <w:tc>
          <w:tcPr>
            <w:tcW w:w="344" w:type="pct"/>
            <w:gridSpan w:val="2"/>
          </w:tcPr>
          <w:p w14:paraId="67336B96" w14:textId="77777777" w:rsidR="008F0821" w:rsidRPr="0061578E" w:rsidRDefault="008F0821" w:rsidP="008F0821">
            <w:pPr>
              <w:jc w:val="center"/>
            </w:pPr>
            <w:r w:rsidRPr="0061578E">
              <w:t>-</w:t>
            </w:r>
          </w:p>
        </w:tc>
        <w:tc>
          <w:tcPr>
            <w:tcW w:w="390" w:type="pct"/>
            <w:gridSpan w:val="2"/>
          </w:tcPr>
          <w:p w14:paraId="3AB34C5C" w14:textId="77777777" w:rsidR="008F0821" w:rsidRPr="0061578E" w:rsidRDefault="008F0821" w:rsidP="008F0821">
            <w:pPr>
              <w:jc w:val="center"/>
            </w:pPr>
            <w:r w:rsidRPr="0061578E">
              <w:t>-</w:t>
            </w:r>
          </w:p>
        </w:tc>
        <w:tc>
          <w:tcPr>
            <w:tcW w:w="393" w:type="pct"/>
            <w:gridSpan w:val="2"/>
          </w:tcPr>
          <w:p w14:paraId="0B852A5C" w14:textId="77777777" w:rsidR="008F0821" w:rsidRPr="0061578E" w:rsidRDefault="008F0821" w:rsidP="008F0821">
            <w:pPr>
              <w:jc w:val="center"/>
            </w:pPr>
            <w:r w:rsidRPr="0061578E">
              <w:t>-</w:t>
            </w:r>
          </w:p>
        </w:tc>
        <w:tc>
          <w:tcPr>
            <w:tcW w:w="147" w:type="pct"/>
          </w:tcPr>
          <w:p w14:paraId="0EB6C319" w14:textId="77777777" w:rsidR="008F0821" w:rsidRPr="0061578E" w:rsidRDefault="008F0821" w:rsidP="008F0821">
            <w:pPr>
              <w:jc w:val="center"/>
            </w:pPr>
            <w:r w:rsidRPr="0061578E">
              <w:t>-</w:t>
            </w:r>
          </w:p>
        </w:tc>
        <w:tc>
          <w:tcPr>
            <w:tcW w:w="767" w:type="pct"/>
            <w:vMerge/>
          </w:tcPr>
          <w:p w14:paraId="146747FD" w14:textId="77777777" w:rsidR="008F0821" w:rsidRPr="00137523" w:rsidRDefault="008F0821" w:rsidP="008F0821"/>
        </w:tc>
        <w:tc>
          <w:tcPr>
            <w:tcW w:w="366" w:type="pct"/>
            <w:vMerge/>
          </w:tcPr>
          <w:p w14:paraId="59416756" w14:textId="77777777" w:rsidR="008F0821" w:rsidRPr="00137523" w:rsidRDefault="008F0821" w:rsidP="008F0821"/>
        </w:tc>
      </w:tr>
      <w:tr w:rsidR="008F0821" w:rsidRPr="00137523" w14:paraId="789DCA7E" w14:textId="77777777" w:rsidTr="00EB1529">
        <w:trPr>
          <w:trHeight w:val="259"/>
        </w:trPr>
        <w:tc>
          <w:tcPr>
            <w:tcW w:w="222" w:type="pct"/>
            <w:vMerge/>
          </w:tcPr>
          <w:p w14:paraId="7D43CF22" w14:textId="77777777" w:rsidR="008F0821" w:rsidRPr="00137523" w:rsidRDefault="008F0821" w:rsidP="008F0821"/>
        </w:tc>
        <w:tc>
          <w:tcPr>
            <w:tcW w:w="820" w:type="pct"/>
            <w:vMerge/>
          </w:tcPr>
          <w:p w14:paraId="2D6E3AB2" w14:textId="77777777" w:rsidR="008F0821" w:rsidRPr="00137523" w:rsidRDefault="008F0821" w:rsidP="008F0821"/>
        </w:tc>
        <w:tc>
          <w:tcPr>
            <w:tcW w:w="686" w:type="pct"/>
            <w:gridSpan w:val="3"/>
            <w:vMerge/>
          </w:tcPr>
          <w:p w14:paraId="78CE9581" w14:textId="77777777" w:rsidR="008F0821" w:rsidRPr="00137523" w:rsidRDefault="008F0821" w:rsidP="008F0821">
            <w:pPr>
              <w:jc w:val="center"/>
            </w:pPr>
          </w:p>
        </w:tc>
        <w:tc>
          <w:tcPr>
            <w:tcW w:w="476" w:type="pct"/>
          </w:tcPr>
          <w:p w14:paraId="284A63B6" w14:textId="77777777" w:rsidR="008F0821" w:rsidRPr="00137523" w:rsidRDefault="008F0821" w:rsidP="008F0821">
            <w:pPr>
              <w:jc w:val="center"/>
            </w:pPr>
            <w:r w:rsidRPr="00137523">
              <w:t>2023</w:t>
            </w:r>
          </w:p>
        </w:tc>
        <w:tc>
          <w:tcPr>
            <w:tcW w:w="389" w:type="pct"/>
            <w:gridSpan w:val="2"/>
          </w:tcPr>
          <w:p w14:paraId="48DFFBAF" w14:textId="77777777" w:rsidR="008F0821" w:rsidRPr="00137523" w:rsidRDefault="008F0821" w:rsidP="008F0821">
            <w:pPr>
              <w:jc w:val="center"/>
            </w:pPr>
            <w:r w:rsidRPr="00137523">
              <w:t>-</w:t>
            </w:r>
          </w:p>
        </w:tc>
        <w:tc>
          <w:tcPr>
            <w:tcW w:w="344" w:type="pct"/>
            <w:gridSpan w:val="2"/>
          </w:tcPr>
          <w:p w14:paraId="53C735C0" w14:textId="77777777" w:rsidR="008F0821" w:rsidRPr="00137523" w:rsidRDefault="008F0821" w:rsidP="008F0821">
            <w:pPr>
              <w:jc w:val="center"/>
            </w:pPr>
            <w:r w:rsidRPr="00137523">
              <w:t>-</w:t>
            </w:r>
          </w:p>
        </w:tc>
        <w:tc>
          <w:tcPr>
            <w:tcW w:w="390" w:type="pct"/>
            <w:gridSpan w:val="2"/>
          </w:tcPr>
          <w:p w14:paraId="1C65E40A" w14:textId="77777777" w:rsidR="008F0821" w:rsidRPr="00137523" w:rsidRDefault="008F0821" w:rsidP="008F0821">
            <w:pPr>
              <w:jc w:val="center"/>
            </w:pPr>
            <w:r w:rsidRPr="00137523">
              <w:t>-</w:t>
            </w:r>
          </w:p>
        </w:tc>
        <w:tc>
          <w:tcPr>
            <w:tcW w:w="393" w:type="pct"/>
            <w:gridSpan w:val="2"/>
          </w:tcPr>
          <w:p w14:paraId="0BEA0C95" w14:textId="77777777" w:rsidR="008F0821" w:rsidRPr="00137523" w:rsidRDefault="008F0821" w:rsidP="008F0821">
            <w:pPr>
              <w:jc w:val="center"/>
            </w:pPr>
            <w:r w:rsidRPr="00137523">
              <w:t>-</w:t>
            </w:r>
          </w:p>
        </w:tc>
        <w:tc>
          <w:tcPr>
            <w:tcW w:w="147" w:type="pct"/>
          </w:tcPr>
          <w:p w14:paraId="2CF16568" w14:textId="77777777" w:rsidR="008F0821" w:rsidRPr="00137523" w:rsidRDefault="008F0821" w:rsidP="008F0821">
            <w:pPr>
              <w:jc w:val="center"/>
            </w:pPr>
            <w:r w:rsidRPr="00137523">
              <w:t>-</w:t>
            </w:r>
          </w:p>
        </w:tc>
        <w:tc>
          <w:tcPr>
            <w:tcW w:w="767" w:type="pct"/>
            <w:vMerge/>
          </w:tcPr>
          <w:p w14:paraId="43CBFFE0" w14:textId="77777777" w:rsidR="008F0821" w:rsidRPr="00137523" w:rsidRDefault="008F0821" w:rsidP="008F0821"/>
        </w:tc>
        <w:tc>
          <w:tcPr>
            <w:tcW w:w="366" w:type="pct"/>
            <w:vMerge/>
          </w:tcPr>
          <w:p w14:paraId="04241DF4" w14:textId="77777777" w:rsidR="008F0821" w:rsidRPr="00137523" w:rsidRDefault="008F0821" w:rsidP="008F0821"/>
        </w:tc>
      </w:tr>
      <w:tr w:rsidR="008F0821" w:rsidRPr="00137523" w14:paraId="7793D9C4" w14:textId="77777777" w:rsidTr="00EB1529">
        <w:trPr>
          <w:trHeight w:val="259"/>
        </w:trPr>
        <w:tc>
          <w:tcPr>
            <w:tcW w:w="222" w:type="pct"/>
            <w:vMerge/>
          </w:tcPr>
          <w:p w14:paraId="586E2E18" w14:textId="77777777" w:rsidR="008F0821" w:rsidRPr="00137523" w:rsidRDefault="008F0821" w:rsidP="008F0821"/>
        </w:tc>
        <w:tc>
          <w:tcPr>
            <w:tcW w:w="820" w:type="pct"/>
            <w:vMerge/>
          </w:tcPr>
          <w:p w14:paraId="15EB4555" w14:textId="77777777" w:rsidR="008F0821" w:rsidRPr="00137523" w:rsidRDefault="008F0821" w:rsidP="008F0821"/>
        </w:tc>
        <w:tc>
          <w:tcPr>
            <w:tcW w:w="686" w:type="pct"/>
            <w:gridSpan w:val="3"/>
            <w:vMerge/>
          </w:tcPr>
          <w:p w14:paraId="7DCF95F5" w14:textId="77777777" w:rsidR="008F0821" w:rsidRPr="00137523" w:rsidRDefault="008F0821" w:rsidP="008F0821">
            <w:pPr>
              <w:jc w:val="center"/>
            </w:pPr>
          </w:p>
        </w:tc>
        <w:tc>
          <w:tcPr>
            <w:tcW w:w="476" w:type="pct"/>
          </w:tcPr>
          <w:p w14:paraId="1FB8CE2B" w14:textId="77777777" w:rsidR="008F0821" w:rsidRPr="00137523" w:rsidRDefault="008F0821" w:rsidP="008F0821">
            <w:pPr>
              <w:jc w:val="center"/>
            </w:pPr>
            <w:r w:rsidRPr="00137523">
              <w:t>2024</w:t>
            </w:r>
          </w:p>
        </w:tc>
        <w:tc>
          <w:tcPr>
            <w:tcW w:w="389" w:type="pct"/>
            <w:gridSpan w:val="2"/>
          </w:tcPr>
          <w:p w14:paraId="0FCA0C55" w14:textId="77777777" w:rsidR="008F0821" w:rsidRPr="00137523" w:rsidRDefault="008F0821" w:rsidP="008F0821">
            <w:pPr>
              <w:jc w:val="center"/>
            </w:pPr>
            <w:r w:rsidRPr="00137523">
              <w:t>-</w:t>
            </w:r>
          </w:p>
        </w:tc>
        <w:tc>
          <w:tcPr>
            <w:tcW w:w="344" w:type="pct"/>
            <w:gridSpan w:val="2"/>
          </w:tcPr>
          <w:p w14:paraId="5547E202" w14:textId="77777777" w:rsidR="008F0821" w:rsidRPr="00137523" w:rsidRDefault="008F0821" w:rsidP="008F0821">
            <w:pPr>
              <w:jc w:val="center"/>
            </w:pPr>
            <w:r w:rsidRPr="00137523">
              <w:t>-</w:t>
            </w:r>
          </w:p>
        </w:tc>
        <w:tc>
          <w:tcPr>
            <w:tcW w:w="390" w:type="pct"/>
            <w:gridSpan w:val="2"/>
          </w:tcPr>
          <w:p w14:paraId="41B64B5B" w14:textId="77777777" w:rsidR="008F0821" w:rsidRPr="00137523" w:rsidRDefault="008F0821" w:rsidP="008F0821">
            <w:pPr>
              <w:jc w:val="center"/>
            </w:pPr>
            <w:r w:rsidRPr="00137523">
              <w:t>-</w:t>
            </w:r>
          </w:p>
        </w:tc>
        <w:tc>
          <w:tcPr>
            <w:tcW w:w="393" w:type="pct"/>
            <w:gridSpan w:val="2"/>
          </w:tcPr>
          <w:p w14:paraId="0975B9BA" w14:textId="77777777" w:rsidR="008F0821" w:rsidRPr="00137523" w:rsidRDefault="008F0821" w:rsidP="008F0821">
            <w:pPr>
              <w:jc w:val="center"/>
            </w:pPr>
            <w:r w:rsidRPr="00137523">
              <w:t>-</w:t>
            </w:r>
          </w:p>
        </w:tc>
        <w:tc>
          <w:tcPr>
            <w:tcW w:w="147" w:type="pct"/>
          </w:tcPr>
          <w:p w14:paraId="0462DBFB" w14:textId="77777777" w:rsidR="008F0821" w:rsidRPr="00137523" w:rsidRDefault="008F0821" w:rsidP="008F0821">
            <w:pPr>
              <w:jc w:val="center"/>
            </w:pPr>
            <w:r w:rsidRPr="00137523">
              <w:t>-</w:t>
            </w:r>
          </w:p>
        </w:tc>
        <w:tc>
          <w:tcPr>
            <w:tcW w:w="767" w:type="pct"/>
            <w:vMerge/>
          </w:tcPr>
          <w:p w14:paraId="5F9DE3A1" w14:textId="77777777" w:rsidR="008F0821" w:rsidRPr="00137523" w:rsidRDefault="008F0821" w:rsidP="008F0821"/>
        </w:tc>
        <w:tc>
          <w:tcPr>
            <w:tcW w:w="366" w:type="pct"/>
            <w:vMerge/>
          </w:tcPr>
          <w:p w14:paraId="47328136" w14:textId="77777777" w:rsidR="008F0821" w:rsidRPr="00137523" w:rsidRDefault="008F0821" w:rsidP="008F0821"/>
        </w:tc>
      </w:tr>
      <w:tr w:rsidR="008F0821" w:rsidRPr="00137523" w14:paraId="61DD5A51" w14:textId="77777777" w:rsidTr="00EB1529">
        <w:trPr>
          <w:trHeight w:val="259"/>
        </w:trPr>
        <w:tc>
          <w:tcPr>
            <w:tcW w:w="222" w:type="pct"/>
            <w:vMerge/>
          </w:tcPr>
          <w:p w14:paraId="0E739D1F" w14:textId="77777777" w:rsidR="008F0821" w:rsidRPr="00137523" w:rsidRDefault="008F0821" w:rsidP="008F0821"/>
        </w:tc>
        <w:tc>
          <w:tcPr>
            <w:tcW w:w="820" w:type="pct"/>
            <w:vMerge/>
          </w:tcPr>
          <w:p w14:paraId="045F6DF4" w14:textId="77777777" w:rsidR="008F0821" w:rsidRPr="00137523" w:rsidRDefault="008F0821" w:rsidP="008F0821"/>
        </w:tc>
        <w:tc>
          <w:tcPr>
            <w:tcW w:w="686" w:type="pct"/>
            <w:gridSpan w:val="3"/>
            <w:vMerge/>
          </w:tcPr>
          <w:p w14:paraId="5C09EC40" w14:textId="77777777" w:rsidR="008F0821" w:rsidRPr="00137523" w:rsidRDefault="008F0821" w:rsidP="008F0821">
            <w:pPr>
              <w:jc w:val="center"/>
            </w:pPr>
          </w:p>
        </w:tc>
        <w:tc>
          <w:tcPr>
            <w:tcW w:w="476" w:type="pct"/>
          </w:tcPr>
          <w:p w14:paraId="03B93F73" w14:textId="612C754F" w:rsidR="008F0821" w:rsidRPr="00137523" w:rsidRDefault="008F0821" w:rsidP="008F0821">
            <w:pPr>
              <w:jc w:val="center"/>
            </w:pPr>
            <w:r>
              <w:t>2025</w:t>
            </w:r>
          </w:p>
        </w:tc>
        <w:tc>
          <w:tcPr>
            <w:tcW w:w="389" w:type="pct"/>
            <w:gridSpan w:val="2"/>
          </w:tcPr>
          <w:p w14:paraId="74C3DD57" w14:textId="3D80C895" w:rsidR="008F0821" w:rsidRPr="00137523" w:rsidRDefault="008F0821" w:rsidP="008F0821">
            <w:pPr>
              <w:jc w:val="center"/>
            </w:pPr>
            <w:r w:rsidRPr="00137523">
              <w:t>-</w:t>
            </w:r>
          </w:p>
        </w:tc>
        <w:tc>
          <w:tcPr>
            <w:tcW w:w="344" w:type="pct"/>
            <w:gridSpan w:val="2"/>
          </w:tcPr>
          <w:p w14:paraId="190F4626" w14:textId="109BE27C" w:rsidR="008F0821" w:rsidRPr="00137523" w:rsidRDefault="008F0821" w:rsidP="008F0821">
            <w:pPr>
              <w:jc w:val="center"/>
            </w:pPr>
            <w:r w:rsidRPr="00137523">
              <w:t>-</w:t>
            </w:r>
          </w:p>
        </w:tc>
        <w:tc>
          <w:tcPr>
            <w:tcW w:w="390" w:type="pct"/>
            <w:gridSpan w:val="2"/>
          </w:tcPr>
          <w:p w14:paraId="7A02D6E0" w14:textId="474C672B" w:rsidR="008F0821" w:rsidRPr="00137523" w:rsidRDefault="008F0821" w:rsidP="008F0821">
            <w:pPr>
              <w:jc w:val="center"/>
            </w:pPr>
            <w:r w:rsidRPr="00137523">
              <w:t>-</w:t>
            </w:r>
          </w:p>
        </w:tc>
        <w:tc>
          <w:tcPr>
            <w:tcW w:w="393" w:type="pct"/>
            <w:gridSpan w:val="2"/>
          </w:tcPr>
          <w:p w14:paraId="59FA3C9F" w14:textId="591EB855" w:rsidR="008F0821" w:rsidRPr="00137523" w:rsidRDefault="008F0821" w:rsidP="008F0821">
            <w:pPr>
              <w:jc w:val="center"/>
            </w:pPr>
            <w:r w:rsidRPr="00137523">
              <w:t>-</w:t>
            </w:r>
          </w:p>
        </w:tc>
        <w:tc>
          <w:tcPr>
            <w:tcW w:w="147" w:type="pct"/>
          </w:tcPr>
          <w:p w14:paraId="6FF4734E" w14:textId="0A927B4F" w:rsidR="008F0821" w:rsidRPr="00137523" w:rsidRDefault="008F0821" w:rsidP="008F0821">
            <w:pPr>
              <w:jc w:val="center"/>
            </w:pPr>
            <w:r w:rsidRPr="00137523">
              <w:t>-</w:t>
            </w:r>
          </w:p>
        </w:tc>
        <w:tc>
          <w:tcPr>
            <w:tcW w:w="767" w:type="pct"/>
            <w:vMerge/>
          </w:tcPr>
          <w:p w14:paraId="0FF8657C" w14:textId="77777777" w:rsidR="008F0821" w:rsidRPr="00137523" w:rsidRDefault="008F0821" w:rsidP="008F0821"/>
        </w:tc>
        <w:tc>
          <w:tcPr>
            <w:tcW w:w="366" w:type="pct"/>
            <w:vMerge/>
          </w:tcPr>
          <w:p w14:paraId="4759FA1F" w14:textId="77777777" w:rsidR="008F0821" w:rsidRPr="00137523" w:rsidRDefault="008F0821" w:rsidP="008F0821"/>
        </w:tc>
      </w:tr>
      <w:tr w:rsidR="008F0821" w:rsidRPr="00137523" w14:paraId="7C279ECD" w14:textId="77777777" w:rsidTr="00EB1529">
        <w:trPr>
          <w:trHeight w:val="259"/>
        </w:trPr>
        <w:tc>
          <w:tcPr>
            <w:tcW w:w="222" w:type="pct"/>
            <w:vMerge/>
          </w:tcPr>
          <w:p w14:paraId="7E163CA5" w14:textId="77777777" w:rsidR="008F0821" w:rsidRPr="00137523" w:rsidRDefault="008F0821" w:rsidP="008F0821"/>
        </w:tc>
        <w:tc>
          <w:tcPr>
            <w:tcW w:w="820" w:type="pct"/>
            <w:vMerge/>
          </w:tcPr>
          <w:p w14:paraId="36217D4E" w14:textId="77777777" w:rsidR="008F0821" w:rsidRPr="00137523" w:rsidRDefault="008F0821" w:rsidP="008F0821"/>
        </w:tc>
        <w:tc>
          <w:tcPr>
            <w:tcW w:w="686" w:type="pct"/>
            <w:gridSpan w:val="3"/>
            <w:vMerge/>
          </w:tcPr>
          <w:p w14:paraId="3DD0DA73" w14:textId="77777777" w:rsidR="008F0821" w:rsidRPr="00137523" w:rsidRDefault="008F0821" w:rsidP="008F0821">
            <w:pPr>
              <w:jc w:val="center"/>
            </w:pPr>
          </w:p>
        </w:tc>
        <w:tc>
          <w:tcPr>
            <w:tcW w:w="476" w:type="pct"/>
          </w:tcPr>
          <w:p w14:paraId="105941B3" w14:textId="43552A69" w:rsidR="008F0821" w:rsidRPr="00137523" w:rsidRDefault="008F0821" w:rsidP="008F0821">
            <w:pPr>
              <w:jc w:val="center"/>
            </w:pPr>
            <w:r w:rsidRPr="00137523">
              <w:t>202</w:t>
            </w:r>
            <w:r>
              <w:t>6</w:t>
            </w:r>
            <w:r w:rsidRPr="00137523">
              <w:t>-2030</w:t>
            </w:r>
          </w:p>
        </w:tc>
        <w:tc>
          <w:tcPr>
            <w:tcW w:w="389" w:type="pct"/>
            <w:gridSpan w:val="2"/>
          </w:tcPr>
          <w:p w14:paraId="4B3A3449" w14:textId="77777777" w:rsidR="008F0821" w:rsidRPr="00137523" w:rsidRDefault="008F0821" w:rsidP="008F0821">
            <w:pPr>
              <w:jc w:val="center"/>
            </w:pPr>
            <w:r w:rsidRPr="00137523">
              <w:t>-</w:t>
            </w:r>
          </w:p>
        </w:tc>
        <w:tc>
          <w:tcPr>
            <w:tcW w:w="344" w:type="pct"/>
            <w:gridSpan w:val="2"/>
          </w:tcPr>
          <w:p w14:paraId="12F4C092" w14:textId="77777777" w:rsidR="008F0821" w:rsidRPr="00137523" w:rsidRDefault="008F0821" w:rsidP="008F0821">
            <w:pPr>
              <w:jc w:val="center"/>
            </w:pPr>
            <w:r w:rsidRPr="00137523">
              <w:t>-</w:t>
            </w:r>
          </w:p>
        </w:tc>
        <w:tc>
          <w:tcPr>
            <w:tcW w:w="390" w:type="pct"/>
            <w:gridSpan w:val="2"/>
          </w:tcPr>
          <w:p w14:paraId="528C51AB" w14:textId="77777777" w:rsidR="008F0821" w:rsidRPr="00137523" w:rsidRDefault="008F0821" w:rsidP="008F0821">
            <w:pPr>
              <w:jc w:val="center"/>
            </w:pPr>
            <w:r w:rsidRPr="00137523">
              <w:t>-</w:t>
            </w:r>
          </w:p>
        </w:tc>
        <w:tc>
          <w:tcPr>
            <w:tcW w:w="393" w:type="pct"/>
            <w:gridSpan w:val="2"/>
          </w:tcPr>
          <w:p w14:paraId="6C25E289" w14:textId="77777777" w:rsidR="008F0821" w:rsidRPr="00137523" w:rsidRDefault="008F0821" w:rsidP="008F0821">
            <w:pPr>
              <w:jc w:val="center"/>
            </w:pPr>
            <w:r w:rsidRPr="00137523">
              <w:t>-</w:t>
            </w:r>
          </w:p>
        </w:tc>
        <w:tc>
          <w:tcPr>
            <w:tcW w:w="147" w:type="pct"/>
          </w:tcPr>
          <w:p w14:paraId="0470A4AC" w14:textId="77777777" w:rsidR="008F0821" w:rsidRPr="00137523" w:rsidRDefault="008F0821" w:rsidP="008F0821">
            <w:pPr>
              <w:jc w:val="center"/>
            </w:pPr>
            <w:r w:rsidRPr="00137523">
              <w:t>-</w:t>
            </w:r>
          </w:p>
        </w:tc>
        <w:tc>
          <w:tcPr>
            <w:tcW w:w="767" w:type="pct"/>
            <w:vMerge/>
          </w:tcPr>
          <w:p w14:paraId="706A1A8C" w14:textId="77777777" w:rsidR="008F0821" w:rsidRPr="00137523" w:rsidRDefault="008F0821" w:rsidP="008F0821"/>
        </w:tc>
        <w:tc>
          <w:tcPr>
            <w:tcW w:w="366" w:type="pct"/>
            <w:vMerge/>
          </w:tcPr>
          <w:p w14:paraId="31895250" w14:textId="77777777" w:rsidR="008F0821" w:rsidRPr="00137523" w:rsidRDefault="008F0821" w:rsidP="008F0821"/>
        </w:tc>
      </w:tr>
      <w:tr w:rsidR="008F0821" w:rsidRPr="00137523" w14:paraId="6FB421F9" w14:textId="77777777" w:rsidTr="00EB1529">
        <w:trPr>
          <w:trHeight w:val="259"/>
        </w:trPr>
        <w:tc>
          <w:tcPr>
            <w:tcW w:w="222" w:type="pct"/>
            <w:vMerge/>
          </w:tcPr>
          <w:p w14:paraId="17041337" w14:textId="77777777" w:rsidR="008F0821" w:rsidRPr="00137523" w:rsidRDefault="008F0821" w:rsidP="008F0821"/>
        </w:tc>
        <w:tc>
          <w:tcPr>
            <w:tcW w:w="820" w:type="pct"/>
            <w:vMerge/>
          </w:tcPr>
          <w:p w14:paraId="1261D876" w14:textId="77777777" w:rsidR="008F0821" w:rsidRPr="00137523" w:rsidRDefault="008F0821" w:rsidP="008F0821"/>
        </w:tc>
        <w:tc>
          <w:tcPr>
            <w:tcW w:w="686" w:type="pct"/>
            <w:gridSpan w:val="3"/>
            <w:vMerge/>
          </w:tcPr>
          <w:p w14:paraId="4EB9D22D" w14:textId="77777777" w:rsidR="008F0821" w:rsidRPr="00137523" w:rsidRDefault="008F0821" w:rsidP="008F0821">
            <w:pPr>
              <w:jc w:val="center"/>
            </w:pPr>
          </w:p>
        </w:tc>
        <w:tc>
          <w:tcPr>
            <w:tcW w:w="476" w:type="pct"/>
          </w:tcPr>
          <w:p w14:paraId="49C0E1BD" w14:textId="77777777" w:rsidR="008F0821" w:rsidRPr="00137523" w:rsidRDefault="008F0821" w:rsidP="008F0821">
            <w:pPr>
              <w:jc w:val="center"/>
            </w:pPr>
            <w:r w:rsidRPr="00137523">
              <w:t>2019-2030</w:t>
            </w:r>
          </w:p>
        </w:tc>
        <w:tc>
          <w:tcPr>
            <w:tcW w:w="389" w:type="pct"/>
            <w:gridSpan w:val="2"/>
          </w:tcPr>
          <w:p w14:paraId="07A0DDE4" w14:textId="77777777" w:rsidR="008F0821" w:rsidRPr="00137523" w:rsidRDefault="008F0821" w:rsidP="008F0821">
            <w:pPr>
              <w:jc w:val="center"/>
            </w:pPr>
            <w:r w:rsidRPr="00137523">
              <w:t>1 300,0</w:t>
            </w:r>
          </w:p>
        </w:tc>
        <w:tc>
          <w:tcPr>
            <w:tcW w:w="344" w:type="pct"/>
            <w:gridSpan w:val="2"/>
          </w:tcPr>
          <w:p w14:paraId="416D1938" w14:textId="77777777" w:rsidR="008F0821" w:rsidRPr="00137523" w:rsidRDefault="008F0821" w:rsidP="008F0821">
            <w:pPr>
              <w:jc w:val="center"/>
            </w:pPr>
            <w:r w:rsidRPr="00137523">
              <w:t>-</w:t>
            </w:r>
          </w:p>
        </w:tc>
        <w:tc>
          <w:tcPr>
            <w:tcW w:w="390" w:type="pct"/>
            <w:gridSpan w:val="2"/>
          </w:tcPr>
          <w:p w14:paraId="116D4553" w14:textId="77777777" w:rsidR="008F0821" w:rsidRPr="00137523" w:rsidRDefault="008F0821" w:rsidP="008F0821">
            <w:pPr>
              <w:jc w:val="center"/>
            </w:pPr>
            <w:r w:rsidRPr="00137523">
              <w:t>-</w:t>
            </w:r>
          </w:p>
        </w:tc>
        <w:tc>
          <w:tcPr>
            <w:tcW w:w="393" w:type="pct"/>
            <w:gridSpan w:val="2"/>
          </w:tcPr>
          <w:p w14:paraId="28093BAC" w14:textId="77777777" w:rsidR="008F0821" w:rsidRPr="00137523" w:rsidRDefault="008F0821" w:rsidP="008F0821">
            <w:pPr>
              <w:jc w:val="center"/>
            </w:pPr>
            <w:r w:rsidRPr="00137523">
              <w:t>1 300,0</w:t>
            </w:r>
          </w:p>
        </w:tc>
        <w:tc>
          <w:tcPr>
            <w:tcW w:w="147" w:type="pct"/>
          </w:tcPr>
          <w:p w14:paraId="05430A02" w14:textId="77777777" w:rsidR="008F0821" w:rsidRPr="00137523" w:rsidRDefault="008F0821" w:rsidP="008F0821">
            <w:pPr>
              <w:jc w:val="center"/>
            </w:pPr>
            <w:r w:rsidRPr="00137523">
              <w:t>-</w:t>
            </w:r>
          </w:p>
        </w:tc>
        <w:tc>
          <w:tcPr>
            <w:tcW w:w="767" w:type="pct"/>
            <w:vMerge/>
          </w:tcPr>
          <w:p w14:paraId="77E39E01" w14:textId="77777777" w:rsidR="008F0821" w:rsidRPr="00137523" w:rsidRDefault="008F0821" w:rsidP="008F0821"/>
        </w:tc>
        <w:tc>
          <w:tcPr>
            <w:tcW w:w="366" w:type="pct"/>
            <w:vMerge/>
          </w:tcPr>
          <w:p w14:paraId="72317DCD" w14:textId="77777777" w:rsidR="008F0821" w:rsidRPr="00137523" w:rsidRDefault="008F0821" w:rsidP="008F0821"/>
        </w:tc>
      </w:tr>
      <w:tr w:rsidR="008F0821" w:rsidRPr="00137523" w14:paraId="720366A6" w14:textId="77777777" w:rsidTr="00EB1529">
        <w:trPr>
          <w:trHeight w:val="291"/>
        </w:trPr>
        <w:tc>
          <w:tcPr>
            <w:tcW w:w="222" w:type="pct"/>
            <w:vMerge w:val="restart"/>
          </w:tcPr>
          <w:p w14:paraId="6C883B13" w14:textId="77777777" w:rsidR="008F0821" w:rsidRPr="00137523" w:rsidRDefault="008F0821" w:rsidP="008F0821">
            <w:r w:rsidRPr="00137523">
              <w:t>4.1.2</w:t>
            </w:r>
          </w:p>
        </w:tc>
        <w:tc>
          <w:tcPr>
            <w:tcW w:w="820" w:type="pct"/>
            <w:vMerge w:val="restart"/>
          </w:tcPr>
          <w:p w14:paraId="414F3E37" w14:textId="77777777" w:rsidR="008F0821" w:rsidRPr="00137523" w:rsidRDefault="008F0821" w:rsidP="008F0821">
            <w:r w:rsidRPr="00137523">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686" w:type="pct"/>
            <w:gridSpan w:val="3"/>
            <w:vMerge w:val="restart"/>
          </w:tcPr>
          <w:p w14:paraId="181296A1" w14:textId="77777777" w:rsidR="008F0821" w:rsidRPr="00137523" w:rsidRDefault="008F0821" w:rsidP="008F0821">
            <w:pPr>
              <w:jc w:val="center"/>
            </w:pPr>
            <w:r w:rsidRPr="00137523">
              <w:t>Администрация Шелеховского муниципального района</w:t>
            </w:r>
          </w:p>
        </w:tc>
        <w:tc>
          <w:tcPr>
            <w:tcW w:w="476" w:type="pct"/>
          </w:tcPr>
          <w:p w14:paraId="1C295F61" w14:textId="77777777" w:rsidR="008F0821" w:rsidRPr="00137523" w:rsidRDefault="008F0821" w:rsidP="008F0821">
            <w:pPr>
              <w:jc w:val="center"/>
            </w:pPr>
            <w:r w:rsidRPr="00137523">
              <w:t>2019</w:t>
            </w:r>
          </w:p>
        </w:tc>
        <w:tc>
          <w:tcPr>
            <w:tcW w:w="389" w:type="pct"/>
            <w:gridSpan w:val="2"/>
          </w:tcPr>
          <w:p w14:paraId="7A3CCB40" w14:textId="77777777" w:rsidR="008F0821" w:rsidRPr="00137523" w:rsidRDefault="008F0821" w:rsidP="008F0821">
            <w:pPr>
              <w:jc w:val="center"/>
            </w:pPr>
            <w:r w:rsidRPr="00137523">
              <w:t>-</w:t>
            </w:r>
          </w:p>
        </w:tc>
        <w:tc>
          <w:tcPr>
            <w:tcW w:w="344" w:type="pct"/>
            <w:gridSpan w:val="2"/>
          </w:tcPr>
          <w:p w14:paraId="094E4D3D" w14:textId="77777777" w:rsidR="008F0821" w:rsidRPr="00137523" w:rsidRDefault="008F0821" w:rsidP="008F0821">
            <w:pPr>
              <w:jc w:val="center"/>
            </w:pPr>
            <w:r w:rsidRPr="00137523">
              <w:t>-</w:t>
            </w:r>
          </w:p>
        </w:tc>
        <w:tc>
          <w:tcPr>
            <w:tcW w:w="390" w:type="pct"/>
            <w:gridSpan w:val="2"/>
          </w:tcPr>
          <w:p w14:paraId="1BF5E1B9" w14:textId="77777777" w:rsidR="008F0821" w:rsidRPr="00137523" w:rsidRDefault="008F0821" w:rsidP="008F0821">
            <w:pPr>
              <w:jc w:val="center"/>
            </w:pPr>
            <w:r w:rsidRPr="00137523">
              <w:t>-</w:t>
            </w:r>
          </w:p>
        </w:tc>
        <w:tc>
          <w:tcPr>
            <w:tcW w:w="393" w:type="pct"/>
            <w:gridSpan w:val="2"/>
          </w:tcPr>
          <w:p w14:paraId="42E13167" w14:textId="27A2FF8F" w:rsidR="008F0821" w:rsidRPr="00137523" w:rsidRDefault="008F0821" w:rsidP="008F0821">
            <w:pPr>
              <w:jc w:val="center"/>
            </w:pPr>
            <w:r>
              <w:t>-</w:t>
            </w:r>
          </w:p>
        </w:tc>
        <w:tc>
          <w:tcPr>
            <w:tcW w:w="147" w:type="pct"/>
          </w:tcPr>
          <w:p w14:paraId="543102ED" w14:textId="77777777" w:rsidR="008F0821" w:rsidRPr="00137523" w:rsidRDefault="008F0821" w:rsidP="008F0821">
            <w:pPr>
              <w:jc w:val="center"/>
            </w:pPr>
            <w:r w:rsidRPr="00137523">
              <w:t>-</w:t>
            </w:r>
          </w:p>
        </w:tc>
        <w:tc>
          <w:tcPr>
            <w:tcW w:w="767" w:type="pct"/>
            <w:vMerge w:val="restart"/>
          </w:tcPr>
          <w:p w14:paraId="774A1503" w14:textId="77777777" w:rsidR="008F0821" w:rsidRPr="00137523" w:rsidRDefault="008F0821" w:rsidP="008F0821">
            <w:r w:rsidRPr="00137523">
              <w:t>Количество отремонтированных дорог</w:t>
            </w:r>
          </w:p>
        </w:tc>
        <w:tc>
          <w:tcPr>
            <w:tcW w:w="366" w:type="pct"/>
            <w:vMerge w:val="restart"/>
          </w:tcPr>
          <w:p w14:paraId="701508E7" w14:textId="77777777" w:rsidR="008F0821" w:rsidRPr="00137523" w:rsidRDefault="008F0821" w:rsidP="008F0821">
            <w:r w:rsidRPr="00137523">
              <w:t>1 ед.</w:t>
            </w:r>
          </w:p>
        </w:tc>
      </w:tr>
      <w:tr w:rsidR="008F0821" w:rsidRPr="00137523" w14:paraId="2435D8DE" w14:textId="77777777" w:rsidTr="00EB1529">
        <w:trPr>
          <w:trHeight w:val="289"/>
        </w:trPr>
        <w:tc>
          <w:tcPr>
            <w:tcW w:w="222" w:type="pct"/>
            <w:vMerge/>
          </w:tcPr>
          <w:p w14:paraId="0785DB54" w14:textId="77777777" w:rsidR="008F0821" w:rsidRPr="00137523" w:rsidRDefault="008F0821" w:rsidP="008F0821"/>
        </w:tc>
        <w:tc>
          <w:tcPr>
            <w:tcW w:w="820" w:type="pct"/>
            <w:vMerge/>
          </w:tcPr>
          <w:p w14:paraId="353BE415" w14:textId="77777777" w:rsidR="008F0821" w:rsidRPr="00137523" w:rsidRDefault="008F0821" w:rsidP="008F0821"/>
        </w:tc>
        <w:tc>
          <w:tcPr>
            <w:tcW w:w="686" w:type="pct"/>
            <w:gridSpan w:val="3"/>
            <w:vMerge/>
          </w:tcPr>
          <w:p w14:paraId="55A9C6CE" w14:textId="77777777" w:rsidR="008F0821" w:rsidRPr="00137523" w:rsidRDefault="008F0821" w:rsidP="008F0821">
            <w:pPr>
              <w:jc w:val="center"/>
            </w:pPr>
          </w:p>
        </w:tc>
        <w:tc>
          <w:tcPr>
            <w:tcW w:w="476" w:type="pct"/>
          </w:tcPr>
          <w:p w14:paraId="6D3CAA1F" w14:textId="77777777" w:rsidR="008F0821" w:rsidRPr="00137523" w:rsidRDefault="008F0821" w:rsidP="008F0821">
            <w:pPr>
              <w:jc w:val="center"/>
            </w:pPr>
            <w:r w:rsidRPr="00137523">
              <w:t>2020</w:t>
            </w:r>
          </w:p>
        </w:tc>
        <w:tc>
          <w:tcPr>
            <w:tcW w:w="389" w:type="pct"/>
            <w:gridSpan w:val="2"/>
          </w:tcPr>
          <w:p w14:paraId="4B574692" w14:textId="77777777" w:rsidR="008F0821" w:rsidRPr="00137523" w:rsidRDefault="008F0821" w:rsidP="008F0821">
            <w:pPr>
              <w:jc w:val="center"/>
            </w:pPr>
            <w:r w:rsidRPr="00137523">
              <w:t>11 467,5</w:t>
            </w:r>
          </w:p>
        </w:tc>
        <w:tc>
          <w:tcPr>
            <w:tcW w:w="344" w:type="pct"/>
            <w:gridSpan w:val="2"/>
          </w:tcPr>
          <w:p w14:paraId="6E3B2AAD" w14:textId="77777777" w:rsidR="008F0821" w:rsidRPr="00137523" w:rsidRDefault="008F0821" w:rsidP="008F0821">
            <w:pPr>
              <w:jc w:val="center"/>
            </w:pPr>
            <w:r w:rsidRPr="00137523">
              <w:t>-</w:t>
            </w:r>
          </w:p>
        </w:tc>
        <w:tc>
          <w:tcPr>
            <w:tcW w:w="390" w:type="pct"/>
            <w:gridSpan w:val="2"/>
          </w:tcPr>
          <w:p w14:paraId="6EE10E4E" w14:textId="77777777" w:rsidR="008F0821" w:rsidRPr="00137523" w:rsidRDefault="008F0821" w:rsidP="008F0821">
            <w:pPr>
              <w:jc w:val="center"/>
            </w:pPr>
            <w:r w:rsidRPr="00137523">
              <w:t>10 206,0</w:t>
            </w:r>
          </w:p>
        </w:tc>
        <w:tc>
          <w:tcPr>
            <w:tcW w:w="393" w:type="pct"/>
            <w:gridSpan w:val="2"/>
          </w:tcPr>
          <w:p w14:paraId="4AEEB00F" w14:textId="77777777" w:rsidR="008F0821" w:rsidRPr="00137523" w:rsidRDefault="008F0821" w:rsidP="008F0821">
            <w:pPr>
              <w:jc w:val="center"/>
            </w:pPr>
            <w:r w:rsidRPr="00137523">
              <w:t>1 261,5</w:t>
            </w:r>
          </w:p>
        </w:tc>
        <w:tc>
          <w:tcPr>
            <w:tcW w:w="147" w:type="pct"/>
          </w:tcPr>
          <w:p w14:paraId="41E514AD" w14:textId="77777777" w:rsidR="008F0821" w:rsidRPr="00137523" w:rsidRDefault="008F0821" w:rsidP="008F0821">
            <w:pPr>
              <w:jc w:val="center"/>
            </w:pPr>
            <w:r w:rsidRPr="00137523">
              <w:t>-</w:t>
            </w:r>
          </w:p>
        </w:tc>
        <w:tc>
          <w:tcPr>
            <w:tcW w:w="767" w:type="pct"/>
            <w:vMerge/>
          </w:tcPr>
          <w:p w14:paraId="0C5719E7" w14:textId="77777777" w:rsidR="008F0821" w:rsidRPr="00137523" w:rsidRDefault="008F0821" w:rsidP="008F0821"/>
        </w:tc>
        <w:tc>
          <w:tcPr>
            <w:tcW w:w="366" w:type="pct"/>
            <w:vMerge/>
          </w:tcPr>
          <w:p w14:paraId="0489595C" w14:textId="77777777" w:rsidR="008F0821" w:rsidRPr="00137523" w:rsidRDefault="008F0821" w:rsidP="008F0821"/>
        </w:tc>
      </w:tr>
      <w:tr w:rsidR="008F0821" w:rsidRPr="00137523" w14:paraId="4490C87C" w14:textId="77777777" w:rsidTr="00EB1529">
        <w:trPr>
          <w:trHeight w:val="289"/>
        </w:trPr>
        <w:tc>
          <w:tcPr>
            <w:tcW w:w="222" w:type="pct"/>
            <w:vMerge/>
          </w:tcPr>
          <w:p w14:paraId="40CD8A33" w14:textId="77777777" w:rsidR="008F0821" w:rsidRPr="00137523" w:rsidRDefault="008F0821" w:rsidP="008F0821"/>
        </w:tc>
        <w:tc>
          <w:tcPr>
            <w:tcW w:w="820" w:type="pct"/>
            <w:vMerge/>
          </w:tcPr>
          <w:p w14:paraId="283BA04B" w14:textId="77777777" w:rsidR="008F0821" w:rsidRPr="00137523" w:rsidRDefault="008F0821" w:rsidP="008F0821"/>
        </w:tc>
        <w:tc>
          <w:tcPr>
            <w:tcW w:w="686" w:type="pct"/>
            <w:gridSpan w:val="3"/>
            <w:vMerge/>
          </w:tcPr>
          <w:p w14:paraId="128127F4" w14:textId="77777777" w:rsidR="008F0821" w:rsidRPr="00137523" w:rsidRDefault="008F0821" w:rsidP="008F0821">
            <w:pPr>
              <w:jc w:val="center"/>
            </w:pPr>
          </w:p>
        </w:tc>
        <w:tc>
          <w:tcPr>
            <w:tcW w:w="476" w:type="pct"/>
          </w:tcPr>
          <w:p w14:paraId="7FE672C9" w14:textId="77777777" w:rsidR="008F0821" w:rsidRPr="00137523" w:rsidRDefault="008F0821" w:rsidP="008F0821">
            <w:pPr>
              <w:jc w:val="center"/>
            </w:pPr>
            <w:r w:rsidRPr="00137523">
              <w:t>2021</w:t>
            </w:r>
          </w:p>
        </w:tc>
        <w:tc>
          <w:tcPr>
            <w:tcW w:w="389" w:type="pct"/>
            <w:gridSpan w:val="2"/>
          </w:tcPr>
          <w:p w14:paraId="46CE7D3C" w14:textId="77777777" w:rsidR="008F0821" w:rsidRPr="00137523" w:rsidRDefault="008F0821" w:rsidP="008F0821">
            <w:pPr>
              <w:jc w:val="center"/>
            </w:pPr>
            <w:r w:rsidRPr="00137523">
              <w:t>-</w:t>
            </w:r>
          </w:p>
        </w:tc>
        <w:tc>
          <w:tcPr>
            <w:tcW w:w="344" w:type="pct"/>
            <w:gridSpan w:val="2"/>
          </w:tcPr>
          <w:p w14:paraId="7AA73625" w14:textId="77777777" w:rsidR="008F0821" w:rsidRPr="00137523" w:rsidRDefault="008F0821" w:rsidP="008F0821">
            <w:pPr>
              <w:jc w:val="center"/>
            </w:pPr>
            <w:r w:rsidRPr="00137523">
              <w:t>-</w:t>
            </w:r>
          </w:p>
        </w:tc>
        <w:tc>
          <w:tcPr>
            <w:tcW w:w="390" w:type="pct"/>
            <w:gridSpan w:val="2"/>
          </w:tcPr>
          <w:p w14:paraId="7BD510FD" w14:textId="77777777" w:rsidR="008F0821" w:rsidRPr="00137523" w:rsidRDefault="008F0821" w:rsidP="008F0821">
            <w:pPr>
              <w:jc w:val="center"/>
            </w:pPr>
            <w:r w:rsidRPr="00137523">
              <w:t>-</w:t>
            </w:r>
          </w:p>
        </w:tc>
        <w:tc>
          <w:tcPr>
            <w:tcW w:w="393" w:type="pct"/>
            <w:gridSpan w:val="2"/>
          </w:tcPr>
          <w:p w14:paraId="37F9BB50" w14:textId="77777777" w:rsidR="008F0821" w:rsidRPr="00137523" w:rsidRDefault="008F0821" w:rsidP="008F0821">
            <w:pPr>
              <w:jc w:val="center"/>
            </w:pPr>
            <w:r w:rsidRPr="00137523">
              <w:t>-</w:t>
            </w:r>
          </w:p>
        </w:tc>
        <w:tc>
          <w:tcPr>
            <w:tcW w:w="147" w:type="pct"/>
          </w:tcPr>
          <w:p w14:paraId="0293BA37" w14:textId="77777777" w:rsidR="008F0821" w:rsidRPr="00137523" w:rsidRDefault="008F0821" w:rsidP="008F0821">
            <w:pPr>
              <w:jc w:val="center"/>
            </w:pPr>
            <w:r w:rsidRPr="00137523">
              <w:t>-</w:t>
            </w:r>
          </w:p>
        </w:tc>
        <w:tc>
          <w:tcPr>
            <w:tcW w:w="767" w:type="pct"/>
            <w:vMerge/>
          </w:tcPr>
          <w:p w14:paraId="785B94C3" w14:textId="77777777" w:rsidR="008F0821" w:rsidRPr="00137523" w:rsidRDefault="008F0821" w:rsidP="008F0821"/>
        </w:tc>
        <w:tc>
          <w:tcPr>
            <w:tcW w:w="366" w:type="pct"/>
            <w:vMerge/>
          </w:tcPr>
          <w:p w14:paraId="6C66F34D" w14:textId="77777777" w:rsidR="008F0821" w:rsidRPr="00137523" w:rsidRDefault="008F0821" w:rsidP="008F0821"/>
        </w:tc>
      </w:tr>
      <w:tr w:rsidR="008F0821" w:rsidRPr="00137523" w14:paraId="4477512E" w14:textId="77777777" w:rsidTr="00EB1529">
        <w:trPr>
          <w:trHeight w:val="289"/>
        </w:trPr>
        <w:tc>
          <w:tcPr>
            <w:tcW w:w="222" w:type="pct"/>
            <w:vMerge/>
          </w:tcPr>
          <w:p w14:paraId="01680C1A" w14:textId="77777777" w:rsidR="008F0821" w:rsidRPr="00137523" w:rsidRDefault="008F0821" w:rsidP="008F0821"/>
        </w:tc>
        <w:tc>
          <w:tcPr>
            <w:tcW w:w="820" w:type="pct"/>
            <w:vMerge/>
          </w:tcPr>
          <w:p w14:paraId="0FA4E6C3" w14:textId="77777777" w:rsidR="008F0821" w:rsidRPr="00137523" w:rsidRDefault="008F0821" w:rsidP="008F0821"/>
        </w:tc>
        <w:tc>
          <w:tcPr>
            <w:tcW w:w="686" w:type="pct"/>
            <w:gridSpan w:val="3"/>
            <w:vMerge/>
          </w:tcPr>
          <w:p w14:paraId="44358BDA" w14:textId="77777777" w:rsidR="008F0821" w:rsidRPr="00137523" w:rsidRDefault="008F0821" w:rsidP="008F0821">
            <w:pPr>
              <w:jc w:val="center"/>
            </w:pPr>
          </w:p>
        </w:tc>
        <w:tc>
          <w:tcPr>
            <w:tcW w:w="476" w:type="pct"/>
          </w:tcPr>
          <w:p w14:paraId="5542F456" w14:textId="77777777" w:rsidR="008F0821" w:rsidRPr="00137523" w:rsidRDefault="008F0821" w:rsidP="008F0821">
            <w:pPr>
              <w:jc w:val="center"/>
            </w:pPr>
            <w:r w:rsidRPr="00137523">
              <w:t>2022</w:t>
            </w:r>
          </w:p>
        </w:tc>
        <w:tc>
          <w:tcPr>
            <w:tcW w:w="389" w:type="pct"/>
            <w:gridSpan w:val="2"/>
          </w:tcPr>
          <w:p w14:paraId="04A46A00" w14:textId="77777777" w:rsidR="008F0821" w:rsidRPr="00137523" w:rsidRDefault="008F0821" w:rsidP="008F0821">
            <w:pPr>
              <w:jc w:val="center"/>
            </w:pPr>
            <w:r w:rsidRPr="00137523">
              <w:t>-</w:t>
            </w:r>
          </w:p>
        </w:tc>
        <w:tc>
          <w:tcPr>
            <w:tcW w:w="344" w:type="pct"/>
            <w:gridSpan w:val="2"/>
          </w:tcPr>
          <w:p w14:paraId="328344EA" w14:textId="77777777" w:rsidR="008F0821" w:rsidRPr="00137523" w:rsidRDefault="008F0821" w:rsidP="008F0821">
            <w:pPr>
              <w:jc w:val="center"/>
            </w:pPr>
            <w:r w:rsidRPr="00137523">
              <w:t>-</w:t>
            </w:r>
          </w:p>
        </w:tc>
        <w:tc>
          <w:tcPr>
            <w:tcW w:w="390" w:type="pct"/>
            <w:gridSpan w:val="2"/>
          </w:tcPr>
          <w:p w14:paraId="70F78059" w14:textId="77777777" w:rsidR="008F0821" w:rsidRPr="00137523" w:rsidRDefault="008F0821" w:rsidP="008F0821">
            <w:pPr>
              <w:jc w:val="center"/>
            </w:pPr>
            <w:r w:rsidRPr="00137523">
              <w:t>-</w:t>
            </w:r>
          </w:p>
        </w:tc>
        <w:tc>
          <w:tcPr>
            <w:tcW w:w="393" w:type="pct"/>
            <w:gridSpan w:val="2"/>
          </w:tcPr>
          <w:p w14:paraId="6203D123" w14:textId="77777777" w:rsidR="008F0821" w:rsidRPr="00137523" w:rsidRDefault="008F0821" w:rsidP="008F0821">
            <w:pPr>
              <w:jc w:val="center"/>
            </w:pPr>
            <w:r w:rsidRPr="00137523">
              <w:t>-</w:t>
            </w:r>
          </w:p>
        </w:tc>
        <w:tc>
          <w:tcPr>
            <w:tcW w:w="147" w:type="pct"/>
          </w:tcPr>
          <w:p w14:paraId="477B20D4" w14:textId="77777777" w:rsidR="008F0821" w:rsidRPr="00137523" w:rsidRDefault="008F0821" w:rsidP="008F0821">
            <w:pPr>
              <w:jc w:val="center"/>
            </w:pPr>
            <w:r w:rsidRPr="00137523">
              <w:t>-</w:t>
            </w:r>
          </w:p>
        </w:tc>
        <w:tc>
          <w:tcPr>
            <w:tcW w:w="767" w:type="pct"/>
            <w:vMerge/>
          </w:tcPr>
          <w:p w14:paraId="59A73B2F" w14:textId="77777777" w:rsidR="008F0821" w:rsidRPr="00137523" w:rsidRDefault="008F0821" w:rsidP="008F0821"/>
        </w:tc>
        <w:tc>
          <w:tcPr>
            <w:tcW w:w="366" w:type="pct"/>
            <w:vMerge/>
          </w:tcPr>
          <w:p w14:paraId="7F964F90" w14:textId="77777777" w:rsidR="008F0821" w:rsidRPr="00137523" w:rsidRDefault="008F0821" w:rsidP="008F0821"/>
        </w:tc>
      </w:tr>
      <w:tr w:rsidR="008F0821" w:rsidRPr="00137523" w14:paraId="378AFCBB" w14:textId="77777777" w:rsidTr="00EB1529">
        <w:trPr>
          <w:trHeight w:val="289"/>
        </w:trPr>
        <w:tc>
          <w:tcPr>
            <w:tcW w:w="222" w:type="pct"/>
            <w:vMerge/>
          </w:tcPr>
          <w:p w14:paraId="307233F1" w14:textId="77777777" w:rsidR="008F0821" w:rsidRPr="00137523" w:rsidRDefault="008F0821" w:rsidP="008F0821"/>
        </w:tc>
        <w:tc>
          <w:tcPr>
            <w:tcW w:w="820" w:type="pct"/>
            <w:vMerge/>
          </w:tcPr>
          <w:p w14:paraId="283F8369" w14:textId="77777777" w:rsidR="008F0821" w:rsidRPr="00137523" w:rsidRDefault="008F0821" w:rsidP="008F0821"/>
        </w:tc>
        <w:tc>
          <w:tcPr>
            <w:tcW w:w="686" w:type="pct"/>
            <w:gridSpan w:val="3"/>
            <w:vMerge/>
          </w:tcPr>
          <w:p w14:paraId="27A12B56" w14:textId="77777777" w:rsidR="008F0821" w:rsidRPr="00137523" w:rsidRDefault="008F0821" w:rsidP="008F0821">
            <w:pPr>
              <w:jc w:val="center"/>
            </w:pPr>
          </w:p>
        </w:tc>
        <w:tc>
          <w:tcPr>
            <w:tcW w:w="476" w:type="pct"/>
          </w:tcPr>
          <w:p w14:paraId="6D085410" w14:textId="77777777" w:rsidR="008F0821" w:rsidRPr="00137523" w:rsidRDefault="008F0821" w:rsidP="008F0821">
            <w:pPr>
              <w:jc w:val="center"/>
            </w:pPr>
            <w:r w:rsidRPr="00137523">
              <w:t>2023</w:t>
            </w:r>
          </w:p>
        </w:tc>
        <w:tc>
          <w:tcPr>
            <w:tcW w:w="389" w:type="pct"/>
            <w:gridSpan w:val="2"/>
          </w:tcPr>
          <w:p w14:paraId="738DD123" w14:textId="77777777" w:rsidR="008F0821" w:rsidRPr="00137523" w:rsidRDefault="008F0821" w:rsidP="008F0821">
            <w:pPr>
              <w:jc w:val="center"/>
            </w:pPr>
            <w:r w:rsidRPr="00137523">
              <w:t>-</w:t>
            </w:r>
          </w:p>
        </w:tc>
        <w:tc>
          <w:tcPr>
            <w:tcW w:w="344" w:type="pct"/>
            <w:gridSpan w:val="2"/>
          </w:tcPr>
          <w:p w14:paraId="229D1823" w14:textId="77777777" w:rsidR="008F0821" w:rsidRPr="00137523" w:rsidRDefault="008F0821" w:rsidP="008F0821">
            <w:pPr>
              <w:jc w:val="center"/>
            </w:pPr>
            <w:r w:rsidRPr="00137523">
              <w:t>-</w:t>
            </w:r>
          </w:p>
        </w:tc>
        <w:tc>
          <w:tcPr>
            <w:tcW w:w="390" w:type="pct"/>
            <w:gridSpan w:val="2"/>
          </w:tcPr>
          <w:p w14:paraId="7FB3CA42" w14:textId="77777777" w:rsidR="008F0821" w:rsidRPr="00137523" w:rsidRDefault="008F0821" w:rsidP="008F0821">
            <w:pPr>
              <w:jc w:val="center"/>
            </w:pPr>
            <w:r w:rsidRPr="00137523">
              <w:t>-</w:t>
            </w:r>
          </w:p>
        </w:tc>
        <w:tc>
          <w:tcPr>
            <w:tcW w:w="393" w:type="pct"/>
            <w:gridSpan w:val="2"/>
          </w:tcPr>
          <w:p w14:paraId="2F63341F" w14:textId="77777777" w:rsidR="008F0821" w:rsidRPr="00137523" w:rsidRDefault="008F0821" w:rsidP="008F0821">
            <w:pPr>
              <w:jc w:val="center"/>
            </w:pPr>
            <w:r w:rsidRPr="00137523">
              <w:t>-</w:t>
            </w:r>
          </w:p>
        </w:tc>
        <w:tc>
          <w:tcPr>
            <w:tcW w:w="147" w:type="pct"/>
          </w:tcPr>
          <w:p w14:paraId="0BD363B4" w14:textId="77777777" w:rsidR="008F0821" w:rsidRPr="00137523" w:rsidRDefault="008F0821" w:rsidP="008F0821">
            <w:pPr>
              <w:jc w:val="center"/>
            </w:pPr>
            <w:r w:rsidRPr="00137523">
              <w:t>-</w:t>
            </w:r>
          </w:p>
        </w:tc>
        <w:tc>
          <w:tcPr>
            <w:tcW w:w="767" w:type="pct"/>
            <w:vMerge/>
          </w:tcPr>
          <w:p w14:paraId="47A4AD15" w14:textId="77777777" w:rsidR="008F0821" w:rsidRPr="00137523" w:rsidRDefault="008F0821" w:rsidP="008F0821"/>
        </w:tc>
        <w:tc>
          <w:tcPr>
            <w:tcW w:w="366" w:type="pct"/>
            <w:vMerge/>
          </w:tcPr>
          <w:p w14:paraId="1390DD6B" w14:textId="77777777" w:rsidR="008F0821" w:rsidRPr="00137523" w:rsidRDefault="008F0821" w:rsidP="008F0821"/>
        </w:tc>
      </w:tr>
      <w:tr w:rsidR="008F0821" w:rsidRPr="00137523" w14:paraId="7C1F0BD6" w14:textId="77777777" w:rsidTr="00EB1529">
        <w:trPr>
          <w:trHeight w:val="289"/>
        </w:trPr>
        <w:tc>
          <w:tcPr>
            <w:tcW w:w="222" w:type="pct"/>
            <w:vMerge/>
          </w:tcPr>
          <w:p w14:paraId="6A0E67E0" w14:textId="77777777" w:rsidR="008F0821" w:rsidRPr="00137523" w:rsidRDefault="008F0821" w:rsidP="008F0821"/>
        </w:tc>
        <w:tc>
          <w:tcPr>
            <w:tcW w:w="820" w:type="pct"/>
            <w:vMerge/>
          </w:tcPr>
          <w:p w14:paraId="45B3E354" w14:textId="77777777" w:rsidR="008F0821" w:rsidRPr="00137523" w:rsidRDefault="008F0821" w:rsidP="008F0821"/>
        </w:tc>
        <w:tc>
          <w:tcPr>
            <w:tcW w:w="686" w:type="pct"/>
            <w:gridSpan w:val="3"/>
            <w:vMerge/>
          </w:tcPr>
          <w:p w14:paraId="2124D706" w14:textId="77777777" w:rsidR="008F0821" w:rsidRPr="00137523" w:rsidRDefault="008F0821" w:rsidP="008F0821">
            <w:pPr>
              <w:jc w:val="center"/>
            </w:pPr>
          </w:p>
        </w:tc>
        <w:tc>
          <w:tcPr>
            <w:tcW w:w="476" w:type="pct"/>
          </w:tcPr>
          <w:p w14:paraId="1D59BBED" w14:textId="77777777" w:rsidR="008F0821" w:rsidRPr="00137523" w:rsidRDefault="008F0821" w:rsidP="008F0821">
            <w:pPr>
              <w:jc w:val="center"/>
            </w:pPr>
            <w:r w:rsidRPr="00137523">
              <w:t>2024</w:t>
            </w:r>
          </w:p>
        </w:tc>
        <w:tc>
          <w:tcPr>
            <w:tcW w:w="389" w:type="pct"/>
            <w:gridSpan w:val="2"/>
          </w:tcPr>
          <w:p w14:paraId="168B3629" w14:textId="77777777" w:rsidR="008F0821" w:rsidRPr="00137523" w:rsidRDefault="008F0821" w:rsidP="008F0821">
            <w:pPr>
              <w:jc w:val="center"/>
            </w:pPr>
            <w:r w:rsidRPr="00137523">
              <w:t>-</w:t>
            </w:r>
          </w:p>
        </w:tc>
        <w:tc>
          <w:tcPr>
            <w:tcW w:w="344" w:type="pct"/>
            <w:gridSpan w:val="2"/>
          </w:tcPr>
          <w:p w14:paraId="75A98C2C" w14:textId="77777777" w:rsidR="008F0821" w:rsidRPr="00137523" w:rsidRDefault="008F0821" w:rsidP="008F0821">
            <w:pPr>
              <w:jc w:val="center"/>
            </w:pPr>
            <w:r w:rsidRPr="00137523">
              <w:t>-</w:t>
            </w:r>
          </w:p>
        </w:tc>
        <w:tc>
          <w:tcPr>
            <w:tcW w:w="390" w:type="pct"/>
            <w:gridSpan w:val="2"/>
          </w:tcPr>
          <w:p w14:paraId="0473668E" w14:textId="77777777" w:rsidR="008F0821" w:rsidRPr="00137523" w:rsidRDefault="008F0821" w:rsidP="008F0821">
            <w:pPr>
              <w:jc w:val="center"/>
            </w:pPr>
            <w:r w:rsidRPr="00137523">
              <w:t>-</w:t>
            </w:r>
          </w:p>
        </w:tc>
        <w:tc>
          <w:tcPr>
            <w:tcW w:w="393" w:type="pct"/>
            <w:gridSpan w:val="2"/>
          </w:tcPr>
          <w:p w14:paraId="5A31FEB8" w14:textId="77777777" w:rsidR="008F0821" w:rsidRPr="00137523" w:rsidRDefault="008F0821" w:rsidP="008F0821">
            <w:pPr>
              <w:jc w:val="center"/>
            </w:pPr>
            <w:r w:rsidRPr="00137523">
              <w:t>-</w:t>
            </w:r>
          </w:p>
        </w:tc>
        <w:tc>
          <w:tcPr>
            <w:tcW w:w="147" w:type="pct"/>
          </w:tcPr>
          <w:p w14:paraId="4B05CE55" w14:textId="77777777" w:rsidR="008F0821" w:rsidRPr="00137523" w:rsidRDefault="008F0821" w:rsidP="008F0821">
            <w:pPr>
              <w:jc w:val="center"/>
            </w:pPr>
            <w:r w:rsidRPr="00137523">
              <w:t>-</w:t>
            </w:r>
          </w:p>
        </w:tc>
        <w:tc>
          <w:tcPr>
            <w:tcW w:w="767" w:type="pct"/>
            <w:vMerge/>
          </w:tcPr>
          <w:p w14:paraId="38C96587" w14:textId="77777777" w:rsidR="008F0821" w:rsidRPr="00137523" w:rsidRDefault="008F0821" w:rsidP="008F0821"/>
        </w:tc>
        <w:tc>
          <w:tcPr>
            <w:tcW w:w="366" w:type="pct"/>
            <w:vMerge/>
          </w:tcPr>
          <w:p w14:paraId="2148ACEF" w14:textId="77777777" w:rsidR="008F0821" w:rsidRPr="00137523" w:rsidRDefault="008F0821" w:rsidP="008F0821"/>
        </w:tc>
      </w:tr>
      <w:tr w:rsidR="008F0821" w:rsidRPr="00137523" w14:paraId="206498FA" w14:textId="77777777" w:rsidTr="00EB1529">
        <w:trPr>
          <w:trHeight w:val="289"/>
        </w:trPr>
        <w:tc>
          <w:tcPr>
            <w:tcW w:w="222" w:type="pct"/>
            <w:vMerge/>
          </w:tcPr>
          <w:p w14:paraId="6B055762" w14:textId="77777777" w:rsidR="008F0821" w:rsidRPr="00137523" w:rsidRDefault="008F0821" w:rsidP="008F0821"/>
        </w:tc>
        <w:tc>
          <w:tcPr>
            <w:tcW w:w="820" w:type="pct"/>
            <w:vMerge/>
          </w:tcPr>
          <w:p w14:paraId="46F64808" w14:textId="77777777" w:rsidR="008F0821" w:rsidRPr="00137523" w:rsidRDefault="008F0821" w:rsidP="008F0821"/>
        </w:tc>
        <w:tc>
          <w:tcPr>
            <w:tcW w:w="686" w:type="pct"/>
            <w:gridSpan w:val="3"/>
            <w:vMerge/>
          </w:tcPr>
          <w:p w14:paraId="71363771" w14:textId="77777777" w:rsidR="008F0821" w:rsidRPr="00137523" w:rsidRDefault="008F0821" w:rsidP="008F0821">
            <w:pPr>
              <w:jc w:val="center"/>
            </w:pPr>
          </w:p>
        </w:tc>
        <w:tc>
          <w:tcPr>
            <w:tcW w:w="476" w:type="pct"/>
          </w:tcPr>
          <w:p w14:paraId="47F9D067" w14:textId="343B2B91" w:rsidR="008F0821" w:rsidRPr="00137523" w:rsidRDefault="008F0821" w:rsidP="008F0821">
            <w:pPr>
              <w:jc w:val="center"/>
            </w:pPr>
            <w:r>
              <w:t>2025</w:t>
            </w:r>
          </w:p>
        </w:tc>
        <w:tc>
          <w:tcPr>
            <w:tcW w:w="389" w:type="pct"/>
            <w:gridSpan w:val="2"/>
          </w:tcPr>
          <w:p w14:paraId="55BCDE0D" w14:textId="45A4BBAC" w:rsidR="008F0821" w:rsidRPr="00137523" w:rsidRDefault="008F0821" w:rsidP="008F0821">
            <w:pPr>
              <w:jc w:val="center"/>
            </w:pPr>
            <w:r w:rsidRPr="00137523">
              <w:t>-</w:t>
            </w:r>
          </w:p>
        </w:tc>
        <w:tc>
          <w:tcPr>
            <w:tcW w:w="344" w:type="pct"/>
            <w:gridSpan w:val="2"/>
          </w:tcPr>
          <w:p w14:paraId="499F825F" w14:textId="5BC081C3" w:rsidR="008F0821" w:rsidRPr="00137523" w:rsidRDefault="008F0821" w:rsidP="008F0821">
            <w:pPr>
              <w:jc w:val="center"/>
            </w:pPr>
            <w:r w:rsidRPr="00137523">
              <w:t>-</w:t>
            </w:r>
          </w:p>
        </w:tc>
        <w:tc>
          <w:tcPr>
            <w:tcW w:w="390" w:type="pct"/>
            <w:gridSpan w:val="2"/>
          </w:tcPr>
          <w:p w14:paraId="075954B3" w14:textId="033EEC3C" w:rsidR="008F0821" w:rsidRPr="00137523" w:rsidRDefault="008F0821" w:rsidP="008F0821">
            <w:pPr>
              <w:jc w:val="center"/>
            </w:pPr>
            <w:r w:rsidRPr="00137523">
              <w:t>-</w:t>
            </w:r>
          </w:p>
        </w:tc>
        <w:tc>
          <w:tcPr>
            <w:tcW w:w="393" w:type="pct"/>
            <w:gridSpan w:val="2"/>
          </w:tcPr>
          <w:p w14:paraId="091316DF" w14:textId="1FF97DD6" w:rsidR="008F0821" w:rsidRPr="00137523" w:rsidRDefault="008F0821" w:rsidP="008F0821">
            <w:pPr>
              <w:jc w:val="center"/>
            </w:pPr>
            <w:r w:rsidRPr="00137523">
              <w:t>-</w:t>
            </w:r>
          </w:p>
        </w:tc>
        <w:tc>
          <w:tcPr>
            <w:tcW w:w="147" w:type="pct"/>
          </w:tcPr>
          <w:p w14:paraId="3C611332" w14:textId="415D2B86" w:rsidR="008F0821" w:rsidRPr="00137523" w:rsidRDefault="008F0821" w:rsidP="008F0821">
            <w:pPr>
              <w:jc w:val="center"/>
            </w:pPr>
            <w:r w:rsidRPr="00137523">
              <w:t>-</w:t>
            </w:r>
          </w:p>
        </w:tc>
        <w:tc>
          <w:tcPr>
            <w:tcW w:w="767" w:type="pct"/>
            <w:vMerge/>
          </w:tcPr>
          <w:p w14:paraId="732A491E" w14:textId="77777777" w:rsidR="008F0821" w:rsidRPr="00137523" w:rsidRDefault="008F0821" w:rsidP="008F0821"/>
        </w:tc>
        <w:tc>
          <w:tcPr>
            <w:tcW w:w="366" w:type="pct"/>
            <w:vMerge/>
          </w:tcPr>
          <w:p w14:paraId="3843E994" w14:textId="77777777" w:rsidR="008F0821" w:rsidRPr="00137523" w:rsidRDefault="008F0821" w:rsidP="008F0821"/>
        </w:tc>
      </w:tr>
      <w:tr w:rsidR="008F0821" w:rsidRPr="00137523" w14:paraId="20AD4A4F" w14:textId="77777777" w:rsidTr="00EB1529">
        <w:trPr>
          <w:trHeight w:val="289"/>
        </w:trPr>
        <w:tc>
          <w:tcPr>
            <w:tcW w:w="222" w:type="pct"/>
            <w:vMerge/>
          </w:tcPr>
          <w:p w14:paraId="4E1607BA" w14:textId="77777777" w:rsidR="008F0821" w:rsidRPr="00137523" w:rsidRDefault="008F0821" w:rsidP="008F0821"/>
        </w:tc>
        <w:tc>
          <w:tcPr>
            <w:tcW w:w="820" w:type="pct"/>
            <w:vMerge/>
          </w:tcPr>
          <w:p w14:paraId="3E33557E" w14:textId="77777777" w:rsidR="008F0821" w:rsidRPr="00137523" w:rsidRDefault="008F0821" w:rsidP="008F0821"/>
        </w:tc>
        <w:tc>
          <w:tcPr>
            <w:tcW w:w="686" w:type="pct"/>
            <w:gridSpan w:val="3"/>
            <w:vMerge/>
          </w:tcPr>
          <w:p w14:paraId="5263A454" w14:textId="77777777" w:rsidR="008F0821" w:rsidRPr="00137523" w:rsidRDefault="008F0821" w:rsidP="008F0821">
            <w:pPr>
              <w:jc w:val="center"/>
            </w:pPr>
          </w:p>
        </w:tc>
        <w:tc>
          <w:tcPr>
            <w:tcW w:w="476" w:type="pct"/>
          </w:tcPr>
          <w:p w14:paraId="53A41763" w14:textId="5B302AEA" w:rsidR="008F0821" w:rsidRPr="00137523" w:rsidRDefault="008F0821" w:rsidP="008F0821">
            <w:pPr>
              <w:jc w:val="center"/>
            </w:pPr>
            <w:r w:rsidRPr="00137523">
              <w:t>202</w:t>
            </w:r>
            <w:r>
              <w:t>6</w:t>
            </w:r>
            <w:r w:rsidRPr="00137523">
              <w:t>-2030</w:t>
            </w:r>
          </w:p>
        </w:tc>
        <w:tc>
          <w:tcPr>
            <w:tcW w:w="389" w:type="pct"/>
            <w:gridSpan w:val="2"/>
          </w:tcPr>
          <w:p w14:paraId="592207E1" w14:textId="77777777" w:rsidR="008F0821" w:rsidRPr="00137523" w:rsidRDefault="008F0821" w:rsidP="008F0821">
            <w:pPr>
              <w:jc w:val="center"/>
            </w:pPr>
            <w:r w:rsidRPr="00137523">
              <w:t>-</w:t>
            </w:r>
          </w:p>
        </w:tc>
        <w:tc>
          <w:tcPr>
            <w:tcW w:w="344" w:type="pct"/>
            <w:gridSpan w:val="2"/>
          </w:tcPr>
          <w:p w14:paraId="0995378E" w14:textId="77777777" w:rsidR="008F0821" w:rsidRPr="00137523" w:rsidRDefault="008F0821" w:rsidP="008F0821">
            <w:pPr>
              <w:jc w:val="center"/>
            </w:pPr>
            <w:r w:rsidRPr="00137523">
              <w:t>-</w:t>
            </w:r>
          </w:p>
        </w:tc>
        <w:tc>
          <w:tcPr>
            <w:tcW w:w="390" w:type="pct"/>
            <w:gridSpan w:val="2"/>
          </w:tcPr>
          <w:p w14:paraId="3C80FCE1" w14:textId="77777777" w:rsidR="008F0821" w:rsidRPr="00137523" w:rsidRDefault="008F0821" w:rsidP="008F0821">
            <w:pPr>
              <w:jc w:val="center"/>
            </w:pPr>
            <w:r w:rsidRPr="00137523">
              <w:t>-</w:t>
            </w:r>
          </w:p>
        </w:tc>
        <w:tc>
          <w:tcPr>
            <w:tcW w:w="393" w:type="pct"/>
            <w:gridSpan w:val="2"/>
          </w:tcPr>
          <w:p w14:paraId="3B7229B7" w14:textId="77777777" w:rsidR="008F0821" w:rsidRPr="00137523" w:rsidRDefault="008F0821" w:rsidP="008F0821">
            <w:pPr>
              <w:jc w:val="center"/>
            </w:pPr>
            <w:r w:rsidRPr="00137523">
              <w:t>-</w:t>
            </w:r>
          </w:p>
        </w:tc>
        <w:tc>
          <w:tcPr>
            <w:tcW w:w="147" w:type="pct"/>
          </w:tcPr>
          <w:p w14:paraId="25B7337D" w14:textId="77777777" w:rsidR="008F0821" w:rsidRPr="00137523" w:rsidRDefault="008F0821" w:rsidP="008F0821">
            <w:pPr>
              <w:jc w:val="center"/>
            </w:pPr>
            <w:r w:rsidRPr="00137523">
              <w:t>-</w:t>
            </w:r>
          </w:p>
        </w:tc>
        <w:tc>
          <w:tcPr>
            <w:tcW w:w="767" w:type="pct"/>
            <w:vMerge/>
          </w:tcPr>
          <w:p w14:paraId="003F0C5E" w14:textId="77777777" w:rsidR="008F0821" w:rsidRPr="00137523" w:rsidRDefault="008F0821" w:rsidP="008F0821"/>
        </w:tc>
        <w:tc>
          <w:tcPr>
            <w:tcW w:w="366" w:type="pct"/>
            <w:vMerge/>
          </w:tcPr>
          <w:p w14:paraId="0DCA3058" w14:textId="77777777" w:rsidR="008F0821" w:rsidRPr="00137523" w:rsidRDefault="008F0821" w:rsidP="008F0821"/>
        </w:tc>
      </w:tr>
      <w:tr w:rsidR="008F0821" w:rsidRPr="00137523" w14:paraId="1457B756" w14:textId="77777777" w:rsidTr="00EB1529">
        <w:trPr>
          <w:trHeight w:val="203"/>
        </w:trPr>
        <w:tc>
          <w:tcPr>
            <w:tcW w:w="222" w:type="pct"/>
            <w:vMerge/>
          </w:tcPr>
          <w:p w14:paraId="33086C3B" w14:textId="77777777" w:rsidR="008F0821" w:rsidRPr="00137523" w:rsidRDefault="008F0821" w:rsidP="008F0821"/>
        </w:tc>
        <w:tc>
          <w:tcPr>
            <w:tcW w:w="820" w:type="pct"/>
            <w:vMerge/>
          </w:tcPr>
          <w:p w14:paraId="652CF3F0" w14:textId="77777777" w:rsidR="008F0821" w:rsidRPr="00137523" w:rsidRDefault="008F0821" w:rsidP="008F0821"/>
        </w:tc>
        <w:tc>
          <w:tcPr>
            <w:tcW w:w="686" w:type="pct"/>
            <w:gridSpan w:val="3"/>
            <w:vMerge/>
          </w:tcPr>
          <w:p w14:paraId="08973C98" w14:textId="77777777" w:rsidR="008F0821" w:rsidRPr="00137523" w:rsidRDefault="008F0821" w:rsidP="008F0821">
            <w:pPr>
              <w:jc w:val="center"/>
            </w:pPr>
          </w:p>
        </w:tc>
        <w:tc>
          <w:tcPr>
            <w:tcW w:w="476" w:type="pct"/>
          </w:tcPr>
          <w:p w14:paraId="2CFC571B" w14:textId="77777777" w:rsidR="008F0821" w:rsidRPr="00137523" w:rsidRDefault="008F0821" w:rsidP="008F0821">
            <w:pPr>
              <w:jc w:val="center"/>
            </w:pPr>
            <w:r w:rsidRPr="00137523">
              <w:t>2019-2030</w:t>
            </w:r>
          </w:p>
        </w:tc>
        <w:tc>
          <w:tcPr>
            <w:tcW w:w="389" w:type="pct"/>
            <w:gridSpan w:val="2"/>
          </w:tcPr>
          <w:p w14:paraId="67A67003" w14:textId="77777777" w:rsidR="008F0821" w:rsidRPr="00137523" w:rsidRDefault="008F0821" w:rsidP="008F0821">
            <w:pPr>
              <w:jc w:val="center"/>
            </w:pPr>
            <w:r w:rsidRPr="00137523">
              <w:t>11 467,5</w:t>
            </w:r>
          </w:p>
        </w:tc>
        <w:tc>
          <w:tcPr>
            <w:tcW w:w="344" w:type="pct"/>
            <w:gridSpan w:val="2"/>
          </w:tcPr>
          <w:p w14:paraId="77240EAF" w14:textId="77777777" w:rsidR="008F0821" w:rsidRPr="00137523" w:rsidRDefault="008F0821" w:rsidP="008F0821">
            <w:pPr>
              <w:jc w:val="center"/>
            </w:pPr>
            <w:r w:rsidRPr="00137523">
              <w:t>-</w:t>
            </w:r>
          </w:p>
        </w:tc>
        <w:tc>
          <w:tcPr>
            <w:tcW w:w="390" w:type="pct"/>
            <w:gridSpan w:val="2"/>
          </w:tcPr>
          <w:p w14:paraId="3D54497C" w14:textId="77777777" w:rsidR="008F0821" w:rsidRPr="00137523" w:rsidRDefault="008F0821" w:rsidP="008F0821">
            <w:pPr>
              <w:jc w:val="center"/>
            </w:pPr>
            <w:r w:rsidRPr="00137523">
              <w:t>10 206,0</w:t>
            </w:r>
          </w:p>
        </w:tc>
        <w:tc>
          <w:tcPr>
            <w:tcW w:w="393" w:type="pct"/>
            <w:gridSpan w:val="2"/>
          </w:tcPr>
          <w:p w14:paraId="6593E1E7" w14:textId="77777777" w:rsidR="008F0821" w:rsidRPr="00137523" w:rsidRDefault="008F0821" w:rsidP="008F0821">
            <w:pPr>
              <w:jc w:val="center"/>
            </w:pPr>
            <w:r w:rsidRPr="00137523">
              <w:t>1 261,5</w:t>
            </w:r>
          </w:p>
        </w:tc>
        <w:tc>
          <w:tcPr>
            <w:tcW w:w="147" w:type="pct"/>
          </w:tcPr>
          <w:p w14:paraId="754E3C2C" w14:textId="2FE704D1" w:rsidR="008F0821" w:rsidRPr="008E47FB" w:rsidRDefault="008F0821" w:rsidP="008F0821">
            <w:pPr>
              <w:jc w:val="center"/>
              <w:rPr>
                <w:lang w:val="en-US"/>
              </w:rPr>
            </w:pPr>
            <w:r>
              <w:rPr>
                <w:lang w:val="en-US"/>
              </w:rPr>
              <w:t>-</w:t>
            </w:r>
          </w:p>
        </w:tc>
        <w:tc>
          <w:tcPr>
            <w:tcW w:w="767" w:type="pct"/>
            <w:vMerge/>
          </w:tcPr>
          <w:p w14:paraId="55675B58" w14:textId="77777777" w:rsidR="008F0821" w:rsidRPr="00137523" w:rsidRDefault="008F0821" w:rsidP="008F0821"/>
        </w:tc>
        <w:tc>
          <w:tcPr>
            <w:tcW w:w="366" w:type="pct"/>
            <w:vMerge/>
          </w:tcPr>
          <w:p w14:paraId="79282671" w14:textId="77777777" w:rsidR="008F0821" w:rsidRPr="00137523" w:rsidRDefault="008F0821" w:rsidP="008F0821"/>
        </w:tc>
      </w:tr>
      <w:tr w:rsidR="008F0821" w:rsidRPr="00137523" w14:paraId="76ABD83A" w14:textId="77777777" w:rsidTr="00EB1529">
        <w:trPr>
          <w:trHeight w:val="20"/>
        </w:trPr>
        <w:tc>
          <w:tcPr>
            <w:tcW w:w="222" w:type="pct"/>
            <w:vMerge w:val="restart"/>
          </w:tcPr>
          <w:p w14:paraId="04212281" w14:textId="77777777" w:rsidR="008F0821" w:rsidRPr="00137523" w:rsidRDefault="008F0821" w:rsidP="008F0821">
            <w:r w:rsidRPr="00137523">
              <w:t>4.1.3</w:t>
            </w:r>
          </w:p>
        </w:tc>
        <w:tc>
          <w:tcPr>
            <w:tcW w:w="820" w:type="pct"/>
            <w:vMerge w:val="restart"/>
          </w:tcPr>
          <w:p w14:paraId="0635748D" w14:textId="76AFBB13" w:rsidR="008F0821" w:rsidRPr="00137523" w:rsidRDefault="008F0821" w:rsidP="008F0821">
            <w:r w:rsidRPr="0094064E">
              <w:t>Выполнение ремонтных работ автомобильных дорог общего пользования местного значения вне границ населенных пунктов в границах Шелеховского района, в том числе подъездных автомобильных дорог к СНТ</w:t>
            </w:r>
          </w:p>
        </w:tc>
        <w:tc>
          <w:tcPr>
            <w:tcW w:w="686" w:type="pct"/>
            <w:gridSpan w:val="3"/>
            <w:vMerge w:val="restart"/>
          </w:tcPr>
          <w:p w14:paraId="4BC4F5DA"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5E18819D" w14:textId="77777777" w:rsidR="008F0821" w:rsidRPr="00137523" w:rsidRDefault="008F0821" w:rsidP="008F0821">
            <w:pPr>
              <w:jc w:val="center"/>
            </w:pPr>
            <w:r w:rsidRPr="00137523">
              <w:t>2019</w:t>
            </w:r>
          </w:p>
        </w:tc>
        <w:tc>
          <w:tcPr>
            <w:tcW w:w="389" w:type="pct"/>
            <w:gridSpan w:val="2"/>
            <w:vAlign w:val="center"/>
          </w:tcPr>
          <w:p w14:paraId="6D314092" w14:textId="04B5F4CE" w:rsidR="008F0821" w:rsidRPr="00137523" w:rsidRDefault="008F0821" w:rsidP="008F0821">
            <w:pPr>
              <w:jc w:val="center"/>
            </w:pPr>
            <w:r>
              <w:rPr>
                <w:sz w:val="22"/>
                <w:szCs w:val="22"/>
              </w:rPr>
              <w:t> -</w:t>
            </w:r>
          </w:p>
        </w:tc>
        <w:tc>
          <w:tcPr>
            <w:tcW w:w="344" w:type="pct"/>
            <w:gridSpan w:val="2"/>
          </w:tcPr>
          <w:p w14:paraId="15870765" w14:textId="12A13F3B" w:rsidR="008F0821" w:rsidRPr="00137523" w:rsidRDefault="008F0821" w:rsidP="008F0821">
            <w:pPr>
              <w:jc w:val="center"/>
            </w:pPr>
            <w:r w:rsidRPr="00137523">
              <w:t>-</w:t>
            </w:r>
          </w:p>
        </w:tc>
        <w:tc>
          <w:tcPr>
            <w:tcW w:w="390" w:type="pct"/>
            <w:gridSpan w:val="2"/>
          </w:tcPr>
          <w:p w14:paraId="783365F6" w14:textId="6885E6B0" w:rsidR="008F0821" w:rsidRPr="00137523" w:rsidRDefault="008F0821" w:rsidP="008F0821">
            <w:pPr>
              <w:jc w:val="center"/>
            </w:pPr>
            <w:r w:rsidRPr="00137523">
              <w:t>-</w:t>
            </w:r>
          </w:p>
        </w:tc>
        <w:tc>
          <w:tcPr>
            <w:tcW w:w="393" w:type="pct"/>
            <w:gridSpan w:val="2"/>
            <w:vAlign w:val="center"/>
          </w:tcPr>
          <w:p w14:paraId="66DB7804" w14:textId="6C610E08" w:rsidR="008F0821" w:rsidRPr="00137523" w:rsidRDefault="008F0821" w:rsidP="008F0821">
            <w:pPr>
              <w:jc w:val="center"/>
            </w:pPr>
            <w:r>
              <w:rPr>
                <w:sz w:val="22"/>
                <w:szCs w:val="22"/>
              </w:rPr>
              <w:t> -</w:t>
            </w:r>
          </w:p>
        </w:tc>
        <w:tc>
          <w:tcPr>
            <w:tcW w:w="147" w:type="pct"/>
          </w:tcPr>
          <w:p w14:paraId="0C980FCB" w14:textId="77777777" w:rsidR="008F0821" w:rsidRPr="00137523" w:rsidRDefault="008F0821" w:rsidP="008F0821">
            <w:pPr>
              <w:jc w:val="center"/>
            </w:pPr>
            <w:r w:rsidRPr="00137523">
              <w:t>-</w:t>
            </w:r>
          </w:p>
        </w:tc>
        <w:tc>
          <w:tcPr>
            <w:tcW w:w="767" w:type="pct"/>
            <w:vMerge w:val="restart"/>
          </w:tcPr>
          <w:p w14:paraId="40A28629" w14:textId="77777777" w:rsidR="008F0821" w:rsidRPr="00137523" w:rsidRDefault="008F0821" w:rsidP="008F0821">
            <w:r w:rsidRPr="00137523">
              <w:t>Количество отремонтированных дорог</w:t>
            </w:r>
          </w:p>
        </w:tc>
        <w:tc>
          <w:tcPr>
            <w:tcW w:w="366" w:type="pct"/>
            <w:vMerge w:val="restart"/>
          </w:tcPr>
          <w:p w14:paraId="36019B34" w14:textId="77777777" w:rsidR="008F0821" w:rsidRPr="00137523" w:rsidRDefault="008F0821" w:rsidP="008F0821">
            <w:r w:rsidRPr="00137523">
              <w:t>1 ед.</w:t>
            </w:r>
          </w:p>
        </w:tc>
      </w:tr>
      <w:tr w:rsidR="008F0821" w:rsidRPr="00137523" w14:paraId="007F49C9" w14:textId="77777777" w:rsidTr="00EB1529">
        <w:trPr>
          <w:trHeight w:val="20"/>
        </w:trPr>
        <w:tc>
          <w:tcPr>
            <w:tcW w:w="222" w:type="pct"/>
            <w:vMerge/>
          </w:tcPr>
          <w:p w14:paraId="39932E12" w14:textId="77777777" w:rsidR="008F0821" w:rsidRPr="00137523" w:rsidRDefault="008F0821" w:rsidP="008F0821"/>
        </w:tc>
        <w:tc>
          <w:tcPr>
            <w:tcW w:w="820" w:type="pct"/>
            <w:vMerge/>
          </w:tcPr>
          <w:p w14:paraId="5E5B2BE6" w14:textId="77777777" w:rsidR="008F0821" w:rsidRPr="00137523" w:rsidRDefault="008F0821" w:rsidP="008F0821"/>
        </w:tc>
        <w:tc>
          <w:tcPr>
            <w:tcW w:w="686" w:type="pct"/>
            <w:gridSpan w:val="3"/>
            <w:vMerge/>
          </w:tcPr>
          <w:p w14:paraId="6AAFFBB5" w14:textId="77777777" w:rsidR="008F0821" w:rsidRPr="00137523" w:rsidRDefault="008F0821" w:rsidP="008F0821">
            <w:pPr>
              <w:jc w:val="center"/>
            </w:pPr>
          </w:p>
        </w:tc>
        <w:tc>
          <w:tcPr>
            <w:tcW w:w="476" w:type="pct"/>
          </w:tcPr>
          <w:p w14:paraId="7C5830D5" w14:textId="77777777" w:rsidR="008F0821" w:rsidRPr="00137523" w:rsidRDefault="008F0821" w:rsidP="008F0821">
            <w:pPr>
              <w:jc w:val="center"/>
            </w:pPr>
            <w:r w:rsidRPr="00137523">
              <w:t>2020</w:t>
            </w:r>
          </w:p>
        </w:tc>
        <w:tc>
          <w:tcPr>
            <w:tcW w:w="389" w:type="pct"/>
            <w:gridSpan w:val="2"/>
            <w:vAlign w:val="center"/>
          </w:tcPr>
          <w:p w14:paraId="5E5652AA" w14:textId="537D454C" w:rsidR="008F0821" w:rsidRPr="00137523" w:rsidRDefault="008F0821" w:rsidP="008F0821">
            <w:pPr>
              <w:jc w:val="center"/>
            </w:pPr>
            <w:r>
              <w:rPr>
                <w:sz w:val="22"/>
                <w:szCs w:val="22"/>
              </w:rPr>
              <w:t> -</w:t>
            </w:r>
          </w:p>
        </w:tc>
        <w:tc>
          <w:tcPr>
            <w:tcW w:w="344" w:type="pct"/>
            <w:gridSpan w:val="2"/>
          </w:tcPr>
          <w:p w14:paraId="30AE2431" w14:textId="54FAAE85" w:rsidR="008F0821" w:rsidRPr="00137523" w:rsidRDefault="008F0821" w:rsidP="008F0821">
            <w:pPr>
              <w:jc w:val="center"/>
            </w:pPr>
            <w:r w:rsidRPr="00137523">
              <w:t>-</w:t>
            </w:r>
          </w:p>
        </w:tc>
        <w:tc>
          <w:tcPr>
            <w:tcW w:w="390" w:type="pct"/>
            <w:gridSpan w:val="2"/>
          </w:tcPr>
          <w:p w14:paraId="23AF3CE0" w14:textId="548A4407" w:rsidR="008F0821" w:rsidRPr="00137523" w:rsidRDefault="008F0821" w:rsidP="008F0821">
            <w:pPr>
              <w:jc w:val="center"/>
            </w:pPr>
            <w:r w:rsidRPr="00137523">
              <w:t>-</w:t>
            </w:r>
          </w:p>
        </w:tc>
        <w:tc>
          <w:tcPr>
            <w:tcW w:w="393" w:type="pct"/>
            <w:gridSpan w:val="2"/>
            <w:vAlign w:val="center"/>
          </w:tcPr>
          <w:p w14:paraId="14BF2562" w14:textId="6264412A" w:rsidR="008F0821" w:rsidRPr="00137523" w:rsidRDefault="008F0821" w:rsidP="008F0821">
            <w:pPr>
              <w:jc w:val="center"/>
            </w:pPr>
            <w:r>
              <w:rPr>
                <w:sz w:val="22"/>
                <w:szCs w:val="22"/>
              </w:rPr>
              <w:t> -</w:t>
            </w:r>
          </w:p>
        </w:tc>
        <w:tc>
          <w:tcPr>
            <w:tcW w:w="147" w:type="pct"/>
          </w:tcPr>
          <w:p w14:paraId="0409E970" w14:textId="77777777" w:rsidR="008F0821" w:rsidRPr="00137523" w:rsidRDefault="008F0821" w:rsidP="008F0821">
            <w:pPr>
              <w:jc w:val="center"/>
            </w:pPr>
            <w:r w:rsidRPr="00137523">
              <w:t>-</w:t>
            </w:r>
          </w:p>
        </w:tc>
        <w:tc>
          <w:tcPr>
            <w:tcW w:w="767" w:type="pct"/>
            <w:vMerge/>
          </w:tcPr>
          <w:p w14:paraId="0B4D1015" w14:textId="77777777" w:rsidR="008F0821" w:rsidRPr="00137523" w:rsidRDefault="008F0821" w:rsidP="008F0821"/>
        </w:tc>
        <w:tc>
          <w:tcPr>
            <w:tcW w:w="366" w:type="pct"/>
            <w:vMerge/>
          </w:tcPr>
          <w:p w14:paraId="266EB76B" w14:textId="77777777" w:rsidR="008F0821" w:rsidRPr="00137523" w:rsidRDefault="008F0821" w:rsidP="008F0821"/>
        </w:tc>
      </w:tr>
      <w:tr w:rsidR="008F0821" w:rsidRPr="00137523" w14:paraId="368919C8" w14:textId="77777777" w:rsidTr="00EB1529">
        <w:trPr>
          <w:trHeight w:val="20"/>
        </w:trPr>
        <w:tc>
          <w:tcPr>
            <w:tcW w:w="222" w:type="pct"/>
            <w:vMerge/>
          </w:tcPr>
          <w:p w14:paraId="2E3E4331" w14:textId="77777777" w:rsidR="008F0821" w:rsidRPr="00137523" w:rsidRDefault="008F0821" w:rsidP="008F0821"/>
        </w:tc>
        <w:tc>
          <w:tcPr>
            <w:tcW w:w="820" w:type="pct"/>
            <w:vMerge/>
          </w:tcPr>
          <w:p w14:paraId="25A477DC" w14:textId="77777777" w:rsidR="008F0821" w:rsidRPr="00137523" w:rsidRDefault="008F0821" w:rsidP="008F0821"/>
        </w:tc>
        <w:tc>
          <w:tcPr>
            <w:tcW w:w="686" w:type="pct"/>
            <w:gridSpan w:val="3"/>
            <w:vMerge/>
          </w:tcPr>
          <w:p w14:paraId="3196F5B9" w14:textId="77777777" w:rsidR="008F0821" w:rsidRPr="00137523" w:rsidRDefault="008F0821" w:rsidP="008F0821">
            <w:pPr>
              <w:jc w:val="center"/>
            </w:pPr>
          </w:p>
        </w:tc>
        <w:tc>
          <w:tcPr>
            <w:tcW w:w="476" w:type="pct"/>
          </w:tcPr>
          <w:p w14:paraId="075D7E48" w14:textId="77777777" w:rsidR="008F0821" w:rsidRPr="00137523" w:rsidRDefault="008F0821" w:rsidP="008F0821">
            <w:pPr>
              <w:jc w:val="center"/>
            </w:pPr>
            <w:r w:rsidRPr="00137523">
              <w:t>2021</w:t>
            </w:r>
          </w:p>
        </w:tc>
        <w:tc>
          <w:tcPr>
            <w:tcW w:w="389" w:type="pct"/>
            <w:gridSpan w:val="2"/>
            <w:vAlign w:val="center"/>
          </w:tcPr>
          <w:p w14:paraId="28C2579A" w14:textId="2E4DCE0F" w:rsidR="008F0821" w:rsidRPr="00137523" w:rsidRDefault="008F0821" w:rsidP="008F0821">
            <w:pPr>
              <w:jc w:val="center"/>
            </w:pPr>
            <w:r>
              <w:rPr>
                <w:sz w:val="22"/>
                <w:szCs w:val="22"/>
              </w:rPr>
              <w:t>40,0</w:t>
            </w:r>
          </w:p>
        </w:tc>
        <w:tc>
          <w:tcPr>
            <w:tcW w:w="344" w:type="pct"/>
            <w:gridSpan w:val="2"/>
          </w:tcPr>
          <w:p w14:paraId="42A77D0F" w14:textId="6F9565FA" w:rsidR="008F0821" w:rsidRPr="00137523" w:rsidRDefault="008F0821" w:rsidP="008F0821">
            <w:pPr>
              <w:jc w:val="center"/>
            </w:pPr>
            <w:r w:rsidRPr="00137523">
              <w:t>-</w:t>
            </w:r>
          </w:p>
        </w:tc>
        <w:tc>
          <w:tcPr>
            <w:tcW w:w="390" w:type="pct"/>
            <w:gridSpan w:val="2"/>
          </w:tcPr>
          <w:p w14:paraId="2E757CEF" w14:textId="31F25D8C" w:rsidR="008F0821" w:rsidRPr="00137523" w:rsidRDefault="008F0821" w:rsidP="008F0821">
            <w:pPr>
              <w:jc w:val="center"/>
            </w:pPr>
            <w:r w:rsidRPr="00137523">
              <w:t>-</w:t>
            </w:r>
          </w:p>
        </w:tc>
        <w:tc>
          <w:tcPr>
            <w:tcW w:w="393" w:type="pct"/>
            <w:gridSpan w:val="2"/>
            <w:vAlign w:val="center"/>
          </w:tcPr>
          <w:p w14:paraId="6C469BC3" w14:textId="71F3D0B8" w:rsidR="008F0821" w:rsidRPr="00137523" w:rsidRDefault="008F0821" w:rsidP="008F0821">
            <w:pPr>
              <w:jc w:val="center"/>
            </w:pPr>
            <w:r>
              <w:rPr>
                <w:sz w:val="22"/>
                <w:szCs w:val="22"/>
              </w:rPr>
              <w:t>40,0</w:t>
            </w:r>
          </w:p>
        </w:tc>
        <w:tc>
          <w:tcPr>
            <w:tcW w:w="147" w:type="pct"/>
          </w:tcPr>
          <w:p w14:paraId="6BD277DB" w14:textId="77777777" w:rsidR="008F0821" w:rsidRPr="00137523" w:rsidRDefault="008F0821" w:rsidP="008F0821">
            <w:pPr>
              <w:jc w:val="center"/>
            </w:pPr>
            <w:r w:rsidRPr="00137523">
              <w:t>-</w:t>
            </w:r>
          </w:p>
        </w:tc>
        <w:tc>
          <w:tcPr>
            <w:tcW w:w="767" w:type="pct"/>
            <w:vMerge/>
          </w:tcPr>
          <w:p w14:paraId="044CFBAE" w14:textId="77777777" w:rsidR="008F0821" w:rsidRPr="00137523" w:rsidRDefault="008F0821" w:rsidP="008F0821"/>
        </w:tc>
        <w:tc>
          <w:tcPr>
            <w:tcW w:w="366" w:type="pct"/>
            <w:vMerge/>
          </w:tcPr>
          <w:p w14:paraId="18600413" w14:textId="77777777" w:rsidR="008F0821" w:rsidRPr="00137523" w:rsidRDefault="008F0821" w:rsidP="008F0821"/>
        </w:tc>
      </w:tr>
      <w:tr w:rsidR="008F0821" w:rsidRPr="00137523" w14:paraId="4710480D" w14:textId="77777777" w:rsidTr="00EB1529">
        <w:trPr>
          <w:trHeight w:val="20"/>
        </w:trPr>
        <w:tc>
          <w:tcPr>
            <w:tcW w:w="222" w:type="pct"/>
            <w:vMerge/>
          </w:tcPr>
          <w:p w14:paraId="44AECF12" w14:textId="77777777" w:rsidR="008F0821" w:rsidRPr="00137523" w:rsidRDefault="008F0821" w:rsidP="008F0821"/>
        </w:tc>
        <w:tc>
          <w:tcPr>
            <w:tcW w:w="820" w:type="pct"/>
            <w:vMerge/>
          </w:tcPr>
          <w:p w14:paraId="014AAEF9" w14:textId="77777777" w:rsidR="008F0821" w:rsidRPr="00137523" w:rsidRDefault="008F0821" w:rsidP="008F0821"/>
        </w:tc>
        <w:tc>
          <w:tcPr>
            <w:tcW w:w="686" w:type="pct"/>
            <w:gridSpan w:val="3"/>
            <w:vMerge/>
          </w:tcPr>
          <w:p w14:paraId="29273A3C" w14:textId="77777777" w:rsidR="008F0821" w:rsidRPr="00137523" w:rsidRDefault="008F0821" w:rsidP="008F0821">
            <w:pPr>
              <w:jc w:val="center"/>
            </w:pPr>
          </w:p>
        </w:tc>
        <w:tc>
          <w:tcPr>
            <w:tcW w:w="476" w:type="pct"/>
          </w:tcPr>
          <w:p w14:paraId="60F1D6FA" w14:textId="77777777" w:rsidR="008F0821" w:rsidRPr="00137523" w:rsidRDefault="008F0821" w:rsidP="008F0821">
            <w:pPr>
              <w:jc w:val="center"/>
            </w:pPr>
            <w:r w:rsidRPr="00137523">
              <w:t>2022</w:t>
            </w:r>
          </w:p>
        </w:tc>
        <w:tc>
          <w:tcPr>
            <w:tcW w:w="389" w:type="pct"/>
            <w:gridSpan w:val="2"/>
            <w:vAlign w:val="center"/>
          </w:tcPr>
          <w:p w14:paraId="38D12F97" w14:textId="239D0326" w:rsidR="008F0821" w:rsidRPr="00137523" w:rsidRDefault="008F0821" w:rsidP="008F0821">
            <w:pPr>
              <w:jc w:val="center"/>
            </w:pPr>
            <w:r>
              <w:rPr>
                <w:sz w:val="22"/>
                <w:szCs w:val="22"/>
              </w:rPr>
              <w:t>574,2</w:t>
            </w:r>
          </w:p>
        </w:tc>
        <w:tc>
          <w:tcPr>
            <w:tcW w:w="344" w:type="pct"/>
            <w:gridSpan w:val="2"/>
          </w:tcPr>
          <w:p w14:paraId="4C1B9244" w14:textId="3D7439B8" w:rsidR="008F0821" w:rsidRPr="00137523" w:rsidRDefault="008F0821" w:rsidP="008F0821">
            <w:pPr>
              <w:jc w:val="center"/>
            </w:pPr>
            <w:r w:rsidRPr="00137523">
              <w:t>-</w:t>
            </w:r>
          </w:p>
        </w:tc>
        <w:tc>
          <w:tcPr>
            <w:tcW w:w="390" w:type="pct"/>
            <w:gridSpan w:val="2"/>
          </w:tcPr>
          <w:p w14:paraId="58C70F72" w14:textId="04877195" w:rsidR="008F0821" w:rsidRPr="00137523" w:rsidRDefault="008F0821" w:rsidP="008F0821">
            <w:pPr>
              <w:jc w:val="center"/>
            </w:pPr>
            <w:r w:rsidRPr="00137523">
              <w:t>-</w:t>
            </w:r>
          </w:p>
        </w:tc>
        <w:tc>
          <w:tcPr>
            <w:tcW w:w="393" w:type="pct"/>
            <w:gridSpan w:val="2"/>
            <w:vAlign w:val="center"/>
          </w:tcPr>
          <w:p w14:paraId="67A872F6" w14:textId="56C30912" w:rsidR="008F0821" w:rsidRPr="00137523" w:rsidRDefault="008F0821" w:rsidP="008F0821">
            <w:pPr>
              <w:jc w:val="center"/>
            </w:pPr>
            <w:r>
              <w:rPr>
                <w:sz w:val="22"/>
                <w:szCs w:val="22"/>
              </w:rPr>
              <w:t>574,2</w:t>
            </w:r>
          </w:p>
        </w:tc>
        <w:tc>
          <w:tcPr>
            <w:tcW w:w="147" w:type="pct"/>
          </w:tcPr>
          <w:p w14:paraId="444F2C72" w14:textId="77777777" w:rsidR="008F0821" w:rsidRPr="00137523" w:rsidRDefault="008F0821" w:rsidP="008F0821">
            <w:pPr>
              <w:jc w:val="center"/>
            </w:pPr>
            <w:r w:rsidRPr="00137523">
              <w:t>-</w:t>
            </w:r>
          </w:p>
        </w:tc>
        <w:tc>
          <w:tcPr>
            <w:tcW w:w="767" w:type="pct"/>
            <w:vMerge/>
          </w:tcPr>
          <w:p w14:paraId="2C68EC87" w14:textId="77777777" w:rsidR="008F0821" w:rsidRPr="00137523" w:rsidRDefault="008F0821" w:rsidP="008F0821"/>
        </w:tc>
        <w:tc>
          <w:tcPr>
            <w:tcW w:w="366" w:type="pct"/>
            <w:vMerge/>
          </w:tcPr>
          <w:p w14:paraId="5046CC16" w14:textId="77777777" w:rsidR="008F0821" w:rsidRPr="00137523" w:rsidRDefault="008F0821" w:rsidP="008F0821"/>
        </w:tc>
      </w:tr>
      <w:tr w:rsidR="008F0821" w:rsidRPr="00137523" w14:paraId="0362E01D" w14:textId="77777777" w:rsidTr="00EB1529">
        <w:trPr>
          <w:trHeight w:val="20"/>
        </w:trPr>
        <w:tc>
          <w:tcPr>
            <w:tcW w:w="222" w:type="pct"/>
            <w:vMerge/>
          </w:tcPr>
          <w:p w14:paraId="56A8EF51" w14:textId="77777777" w:rsidR="008F0821" w:rsidRPr="00137523" w:rsidRDefault="008F0821" w:rsidP="008F0821"/>
        </w:tc>
        <w:tc>
          <w:tcPr>
            <w:tcW w:w="820" w:type="pct"/>
            <w:vMerge/>
          </w:tcPr>
          <w:p w14:paraId="29F1D30A" w14:textId="77777777" w:rsidR="008F0821" w:rsidRPr="00137523" w:rsidRDefault="008F0821" w:rsidP="008F0821"/>
        </w:tc>
        <w:tc>
          <w:tcPr>
            <w:tcW w:w="686" w:type="pct"/>
            <w:gridSpan w:val="3"/>
            <w:vMerge/>
          </w:tcPr>
          <w:p w14:paraId="3D39ED97" w14:textId="77777777" w:rsidR="008F0821" w:rsidRPr="00137523" w:rsidRDefault="008F0821" w:rsidP="008F0821">
            <w:pPr>
              <w:jc w:val="center"/>
            </w:pPr>
          </w:p>
        </w:tc>
        <w:tc>
          <w:tcPr>
            <w:tcW w:w="476" w:type="pct"/>
          </w:tcPr>
          <w:p w14:paraId="725C9437" w14:textId="77777777" w:rsidR="008F0821" w:rsidRPr="00137523" w:rsidRDefault="008F0821" w:rsidP="008F0821">
            <w:pPr>
              <w:jc w:val="center"/>
            </w:pPr>
            <w:r w:rsidRPr="00137523">
              <w:t>2023</w:t>
            </w:r>
          </w:p>
        </w:tc>
        <w:tc>
          <w:tcPr>
            <w:tcW w:w="389" w:type="pct"/>
            <w:gridSpan w:val="2"/>
            <w:vAlign w:val="center"/>
          </w:tcPr>
          <w:p w14:paraId="64AF046E" w14:textId="006D2D26" w:rsidR="008F0821" w:rsidRPr="00137523" w:rsidRDefault="008F0821" w:rsidP="008F0821">
            <w:pPr>
              <w:jc w:val="center"/>
            </w:pPr>
            <w:r>
              <w:rPr>
                <w:sz w:val="22"/>
                <w:szCs w:val="22"/>
              </w:rPr>
              <w:t>-</w:t>
            </w:r>
          </w:p>
        </w:tc>
        <w:tc>
          <w:tcPr>
            <w:tcW w:w="344" w:type="pct"/>
            <w:gridSpan w:val="2"/>
          </w:tcPr>
          <w:p w14:paraId="2949D2F1" w14:textId="0E482758" w:rsidR="008F0821" w:rsidRPr="00137523" w:rsidRDefault="008F0821" w:rsidP="008F0821">
            <w:pPr>
              <w:jc w:val="center"/>
            </w:pPr>
            <w:r w:rsidRPr="00137523">
              <w:t>-</w:t>
            </w:r>
          </w:p>
        </w:tc>
        <w:tc>
          <w:tcPr>
            <w:tcW w:w="390" w:type="pct"/>
            <w:gridSpan w:val="2"/>
          </w:tcPr>
          <w:p w14:paraId="102E3F5F" w14:textId="06E2C204" w:rsidR="008F0821" w:rsidRPr="00137523" w:rsidRDefault="008F0821" w:rsidP="008F0821">
            <w:pPr>
              <w:jc w:val="center"/>
            </w:pPr>
            <w:r w:rsidRPr="00137523">
              <w:t>-</w:t>
            </w:r>
          </w:p>
        </w:tc>
        <w:tc>
          <w:tcPr>
            <w:tcW w:w="393" w:type="pct"/>
            <w:gridSpan w:val="2"/>
            <w:vAlign w:val="center"/>
          </w:tcPr>
          <w:p w14:paraId="5941CE7E" w14:textId="300312D4" w:rsidR="008F0821" w:rsidRPr="00137523" w:rsidRDefault="008F0821" w:rsidP="008F0821">
            <w:pPr>
              <w:jc w:val="center"/>
            </w:pPr>
            <w:r>
              <w:rPr>
                <w:sz w:val="22"/>
                <w:szCs w:val="22"/>
              </w:rPr>
              <w:t>-</w:t>
            </w:r>
          </w:p>
        </w:tc>
        <w:tc>
          <w:tcPr>
            <w:tcW w:w="147" w:type="pct"/>
          </w:tcPr>
          <w:p w14:paraId="4C9B8D57" w14:textId="77777777" w:rsidR="008F0821" w:rsidRPr="00137523" w:rsidRDefault="008F0821" w:rsidP="008F0821">
            <w:pPr>
              <w:jc w:val="center"/>
            </w:pPr>
            <w:r w:rsidRPr="00137523">
              <w:t>-</w:t>
            </w:r>
          </w:p>
        </w:tc>
        <w:tc>
          <w:tcPr>
            <w:tcW w:w="767" w:type="pct"/>
            <w:vMerge/>
          </w:tcPr>
          <w:p w14:paraId="068A2D15" w14:textId="77777777" w:rsidR="008F0821" w:rsidRPr="00137523" w:rsidRDefault="008F0821" w:rsidP="008F0821"/>
        </w:tc>
        <w:tc>
          <w:tcPr>
            <w:tcW w:w="366" w:type="pct"/>
            <w:vMerge/>
          </w:tcPr>
          <w:p w14:paraId="7DF0365F" w14:textId="77777777" w:rsidR="008F0821" w:rsidRPr="00137523" w:rsidRDefault="008F0821" w:rsidP="008F0821"/>
        </w:tc>
      </w:tr>
      <w:tr w:rsidR="008F0821" w:rsidRPr="00137523" w14:paraId="051D7326" w14:textId="77777777" w:rsidTr="00EB1529">
        <w:trPr>
          <w:trHeight w:val="20"/>
        </w:trPr>
        <w:tc>
          <w:tcPr>
            <w:tcW w:w="222" w:type="pct"/>
            <w:vMerge/>
          </w:tcPr>
          <w:p w14:paraId="033C66EB" w14:textId="77777777" w:rsidR="008F0821" w:rsidRPr="00137523" w:rsidRDefault="008F0821" w:rsidP="008F0821"/>
        </w:tc>
        <w:tc>
          <w:tcPr>
            <w:tcW w:w="820" w:type="pct"/>
            <w:vMerge/>
          </w:tcPr>
          <w:p w14:paraId="3F45098E" w14:textId="77777777" w:rsidR="008F0821" w:rsidRPr="00137523" w:rsidRDefault="008F0821" w:rsidP="008F0821"/>
        </w:tc>
        <w:tc>
          <w:tcPr>
            <w:tcW w:w="686" w:type="pct"/>
            <w:gridSpan w:val="3"/>
            <w:vMerge/>
          </w:tcPr>
          <w:p w14:paraId="568C71AA" w14:textId="77777777" w:rsidR="008F0821" w:rsidRPr="00137523" w:rsidRDefault="008F0821" w:rsidP="008F0821">
            <w:pPr>
              <w:jc w:val="center"/>
            </w:pPr>
          </w:p>
        </w:tc>
        <w:tc>
          <w:tcPr>
            <w:tcW w:w="476" w:type="pct"/>
          </w:tcPr>
          <w:p w14:paraId="64F178DF" w14:textId="77777777" w:rsidR="008F0821" w:rsidRPr="00137523" w:rsidRDefault="008F0821" w:rsidP="008F0821">
            <w:pPr>
              <w:jc w:val="center"/>
            </w:pPr>
            <w:r w:rsidRPr="00137523">
              <w:t>2024</w:t>
            </w:r>
          </w:p>
        </w:tc>
        <w:tc>
          <w:tcPr>
            <w:tcW w:w="389" w:type="pct"/>
            <w:gridSpan w:val="2"/>
            <w:vAlign w:val="center"/>
          </w:tcPr>
          <w:p w14:paraId="1EB6F55B" w14:textId="4CB09A12" w:rsidR="008F0821" w:rsidRPr="0061578E" w:rsidRDefault="008F0821" w:rsidP="008F0821">
            <w:pPr>
              <w:jc w:val="center"/>
            </w:pPr>
            <w:r w:rsidRPr="0061578E">
              <w:t>-</w:t>
            </w:r>
          </w:p>
        </w:tc>
        <w:tc>
          <w:tcPr>
            <w:tcW w:w="344" w:type="pct"/>
            <w:gridSpan w:val="2"/>
          </w:tcPr>
          <w:p w14:paraId="6BEF5E93" w14:textId="6104CD70" w:rsidR="008F0821" w:rsidRPr="0061578E" w:rsidRDefault="008F0821" w:rsidP="008F0821">
            <w:pPr>
              <w:jc w:val="center"/>
            </w:pPr>
            <w:r w:rsidRPr="0061578E">
              <w:t>-</w:t>
            </w:r>
          </w:p>
        </w:tc>
        <w:tc>
          <w:tcPr>
            <w:tcW w:w="390" w:type="pct"/>
            <w:gridSpan w:val="2"/>
          </w:tcPr>
          <w:p w14:paraId="590C2849" w14:textId="79CA9086" w:rsidR="008F0821" w:rsidRPr="0061578E" w:rsidRDefault="008F0821" w:rsidP="008F0821">
            <w:pPr>
              <w:jc w:val="center"/>
            </w:pPr>
            <w:r w:rsidRPr="0061578E">
              <w:t>-</w:t>
            </w:r>
          </w:p>
        </w:tc>
        <w:tc>
          <w:tcPr>
            <w:tcW w:w="393" w:type="pct"/>
            <w:gridSpan w:val="2"/>
            <w:vAlign w:val="center"/>
          </w:tcPr>
          <w:p w14:paraId="42724E2A" w14:textId="3332CDF1" w:rsidR="008F0821" w:rsidRPr="0061578E" w:rsidRDefault="008F0821" w:rsidP="008F0821">
            <w:pPr>
              <w:jc w:val="center"/>
            </w:pPr>
            <w:r w:rsidRPr="0061578E">
              <w:t>-</w:t>
            </w:r>
          </w:p>
        </w:tc>
        <w:tc>
          <w:tcPr>
            <w:tcW w:w="147" w:type="pct"/>
          </w:tcPr>
          <w:p w14:paraId="362D6C56" w14:textId="77777777" w:rsidR="008F0821" w:rsidRPr="0061578E" w:rsidRDefault="008F0821" w:rsidP="008F0821">
            <w:pPr>
              <w:jc w:val="center"/>
            </w:pPr>
            <w:r w:rsidRPr="0061578E">
              <w:t>-</w:t>
            </w:r>
          </w:p>
        </w:tc>
        <w:tc>
          <w:tcPr>
            <w:tcW w:w="767" w:type="pct"/>
            <w:vMerge/>
          </w:tcPr>
          <w:p w14:paraId="07A1F93C" w14:textId="77777777" w:rsidR="008F0821" w:rsidRPr="00137523" w:rsidRDefault="008F0821" w:rsidP="008F0821"/>
        </w:tc>
        <w:tc>
          <w:tcPr>
            <w:tcW w:w="366" w:type="pct"/>
            <w:vMerge/>
          </w:tcPr>
          <w:p w14:paraId="6BE32C0A" w14:textId="77777777" w:rsidR="008F0821" w:rsidRPr="00137523" w:rsidRDefault="008F0821" w:rsidP="008F0821"/>
        </w:tc>
      </w:tr>
      <w:tr w:rsidR="008F0821" w:rsidRPr="00137523" w14:paraId="13980FEF" w14:textId="77777777" w:rsidTr="00EB1529">
        <w:trPr>
          <w:trHeight w:val="20"/>
        </w:trPr>
        <w:tc>
          <w:tcPr>
            <w:tcW w:w="222" w:type="pct"/>
            <w:vMerge/>
          </w:tcPr>
          <w:p w14:paraId="590EC721" w14:textId="77777777" w:rsidR="008F0821" w:rsidRPr="00137523" w:rsidRDefault="008F0821" w:rsidP="008F0821"/>
        </w:tc>
        <w:tc>
          <w:tcPr>
            <w:tcW w:w="820" w:type="pct"/>
            <w:vMerge/>
          </w:tcPr>
          <w:p w14:paraId="26FA1A20" w14:textId="77777777" w:rsidR="008F0821" w:rsidRPr="00137523" w:rsidRDefault="008F0821" w:rsidP="008F0821"/>
        </w:tc>
        <w:tc>
          <w:tcPr>
            <w:tcW w:w="686" w:type="pct"/>
            <w:gridSpan w:val="3"/>
            <w:vMerge/>
          </w:tcPr>
          <w:p w14:paraId="63C90EFF" w14:textId="77777777" w:rsidR="008F0821" w:rsidRPr="00137523" w:rsidRDefault="008F0821" w:rsidP="008F0821">
            <w:pPr>
              <w:jc w:val="center"/>
            </w:pPr>
          </w:p>
        </w:tc>
        <w:tc>
          <w:tcPr>
            <w:tcW w:w="476" w:type="pct"/>
          </w:tcPr>
          <w:p w14:paraId="33513084" w14:textId="721BEF37" w:rsidR="008F0821" w:rsidRPr="00137523" w:rsidRDefault="008F0821" w:rsidP="008F0821">
            <w:pPr>
              <w:jc w:val="center"/>
            </w:pPr>
            <w:r>
              <w:t>2025</w:t>
            </w:r>
          </w:p>
        </w:tc>
        <w:tc>
          <w:tcPr>
            <w:tcW w:w="389" w:type="pct"/>
            <w:gridSpan w:val="2"/>
            <w:vAlign w:val="center"/>
          </w:tcPr>
          <w:p w14:paraId="4CBF16A9" w14:textId="7241B606" w:rsidR="008F0821" w:rsidRPr="0061578E" w:rsidRDefault="008F0821" w:rsidP="008F0821">
            <w:pPr>
              <w:jc w:val="center"/>
            </w:pPr>
            <w:r>
              <w:t>790,8</w:t>
            </w:r>
          </w:p>
        </w:tc>
        <w:tc>
          <w:tcPr>
            <w:tcW w:w="344" w:type="pct"/>
            <w:gridSpan w:val="2"/>
          </w:tcPr>
          <w:p w14:paraId="59D54203" w14:textId="711B8BD9" w:rsidR="008F0821" w:rsidRPr="0061578E" w:rsidRDefault="008F0821" w:rsidP="008F0821">
            <w:pPr>
              <w:jc w:val="center"/>
            </w:pPr>
            <w:r w:rsidRPr="0061578E">
              <w:t>-</w:t>
            </w:r>
          </w:p>
        </w:tc>
        <w:tc>
          <w:tcPr>
            <w:tcW w:w="390" w:type="pct"/>
            <w:gridSpan w:val="2"/>
          </w:tcPr>
          <w:p w14:paraId="65524727" w14:textId="48D10216" w:rsidR="008F0821" w:rsidRPr="0061578E" w:rsidRDefault="008F0821" w:rsidP="008F0821">
            <w:pPr>
              <w:jc w:val="center"/>
            </w:pPr>
            <w:r w:rsidRPr="0061578E">
              <w:t>-</w:t>
            </w:r>
          </w:p>
        </w:tc>
        <w:tc>
          <w:tcPr>
            <w:tcW w:w="393" w:type="pct"/>
            <w:gridSpan w:val="2"/>
            <w:vAlign w:val="center"/>
          </w:tcPr>
          <w:p w14:paraId="208089BF" w14:textId="467C1661" w:rsidR="008F0821" w:rsidRPr="0061578E" w:rsidRDefault="008F0821" w:rsidP="008F0821">
            <w:pPr>
              <w:jc w:val="center"/>
            </w:pPr>
            <w:r>
              <w:t>790,8</w:t>
            </w:r>
          </w:p>
        </w:tc>
        <w:tc>
          <w:tcPr>
            <w:tcW w:w="147" w:type="pct"/>
          </w:tcPr>
          <w:p w14:paraId="7E313169" w14:textId="1549E262" w:rsidR="008F0821" w:rsidRPr="0061578E" w:rsidRDefault="008F0821" w:rsidP="008F0821">
            <w:pPr>
              <w:jc w:val="center"/>
            </w:pPr>
            <w:r>
              <w:t>-</w:t>
            </w:r>
          </w:p>
        </w:tc>
        <w:tc>
          <w:tcPr>
            <w:tcW w:w="767" w:type="pct"/>
            <w:vMerge/>
          </w:tcPr>
          <w:p w14:paraId="40417EDB" w14:textId="77777777" w:rsidR="008F0821" w:rsidRPr="00137523" w:rsidRDefault="008F0821" w:rsidP="008F0821"/>
        </w:tc>
        <w:tc>
          <w:tcPr>
            <w:tcW w:w="366" w:type="pct"/>
            <w:vMerge/>
          </w:tcPr>
          <w:p w14:paraId="2BAC7F30" w14:textId="77777777" w:rsidR="008F0821" w:rsidRPr="00137523" w:rsidRDefault="008F0821" w:rsidP="008F0821"/>
        </w:tc>
      </w:tr>
      <w:tr w:rsidR="008F0821" w:rsidRPr="00137523" w14:paraId="0D10F94E" w14:textId="77777777" w:rsidTr="00EB1529">
        <w:trPr>
          <w:trHeight w:val="20"/>
        </w:trPr>
        <w:tc>
          <w:tcPr>
            <w:tcW w:w="222" w:type="pct"/>
            <w:vMerge/>
          </w:tcPr>
          <w:p w14:paraId="55D7217D" w14:textId="77777777" w:rsidR="008F0821" w:rsidRPr="00137523" w:rsidRDefault="008F0821" w:rsidP="008F0821"/>
        </w:tc>
        <w:tc>
          <w:tcPr>
            <w:tcW w:w="820" w:type="pct"/>
            <w:vMerge/>
          </w:tcPr>
          <w:p w14:paraId="392CAA74" w14:textId="77777777" w:rsidR="008F0821" w:rsidRPr="00137523" w:rsidRDefault="008F0821" w:rsidP="008F0821"/>
        </w:tc>
        <w:tc>
          <w:tcPr>
            <w:tcW w:w="686" w:type="pct"/>
            <w:gridSpan w:val="3"/>
            <w:vMerge/>
          </w:tcPr>
          <w:p w14:paraId="0193E927" w14:textId="77777777" w:rsidR="008F0821" w:rsidRPr="00137523" w:rsidRDefault="008F0821" w:rsidP="008F0821">
            <w:pPr>
              <w:jc w:val="center"/>
            </w:pPr>
          </w:p>
        </w:tc>
        <w:tc>
          <w:tcPr>
            <w:tcW w:w="476" w:type="pct"/>
          </w:tcPr>
          <w:p w14:paraId="22643BCF" w14:textId="22583EB3" w:rsidR="008F0821" w:rsidRPr="00137523" w:rsidRDefault="008F0821" w:rsidP="008F0821">
            <w:pPr>
              <w:jc w:val="center"/>
            </w:pPr>
            <w:r w:rsidRPr="00137523">
              <w:t>202</w:t>
            </w:r>
            <w:r>
              <w:t>6</w:t>
            </w:r>
            <w:r w:rsidRPr="00137523">
              <w:t>-2030</w:t>
            </w:r>
          </w:p>
        </w:tc>
        <w:tc>
          <w:tcPr>
            <w:tcW w:w="389" w:type="pct"/>
            <w:gridSpan w:val="2"/>
            <w:vAlign w:val="center"/>
          </w:tcPr>
          <w:p w14:paraId="7A574857" w14:textId="50254277" w:rsidR="008F0821" w:rsidRPr="0061578E" w:rsidRDefault="00090FBF" w:rsidP="008F0821">
            <w:pPr>
              <w:jc w:val="center"/>
            </w:pPr>
            <w:r>
              <w:t>3</w:t>
            </w:r>
            <w:r w:rsidR="008F0821" w:rsidRPr="0061578E">
              <w:t>7 287,0</w:t>
            </w:r>
          </w:p>
        </w:tc>
        <w:tc>
          <w:tcPr>
            <w:tcW w:w="344" w:type="pct"/>
            <w:gridSpan w:val="2"/>
          </w:tcPr>
          <w:p w14:paraId="017F3CA4" w14:textId="060087D4" w:rsidR="008F0821" w:rsidRPr="0061578E" w:rsidRDefault="008F0821" w:rsidP="008F0821">
            <w:pPr>
              <w:jc w:val="center"/>
            </w:pPr>
            <w:r w:rsidRPr="0061578E">
              <w:t>-</w:t>
            </w:r>
          </w:p>
        </w:tc>
        <w:tc>
          <w:tcPr>
            <w:tcW w:w="390" w:type="pct"/>
            <w:gridSpan w:val="2"/>
          </w:tcPr>
          <w:p w14:paraId="09460139" w14:textId="79E81678" w:rsidR="008F0821" w:rsidRPr="0061578E" w:rsidRDefault="008F0821" w:rsidP="008F0821">
            <w:pPr>
              <w:jc w:val="center"/>
            </w:pPr>
            <w:r w:rsidRPr="0061578E">
              <w:t>-</w:t>
            </w:r>
          </w:p>
        </w:tc>
        <w:tc>
          <w:tcPr>
            <w:tcW w:w="393" w:type="pct"/>
            <w:gridSpan w:val="2"/>
            <w:vAlign w:val="center"/>
          </w:tcPr>
          <w:p w14:paraId="5DA9B089" w14:textId="30B10322" w:rsidR="008F0821" w:rsidRPr="0061578E" w:rsidRDefault="00090FBF" w:rsidP="008F0821">
            <w:pPr>
              <w:jc w:val="center"/>
            </w:pPr>
            <w:r>
              <w:t>3</w:t>
            </w:r>
            <w:r w:rsidR="008F0821" w:rsidRPr="0061578E">
              <w:t>7 287,0</w:t>
            </w:r>
          </w:p>
        </w:tc>
        <w:tc>
          <w:tcPr>
            <w:tcW w:w="147" w:type="pct"/>
          </w:tcPr>
          <w:p w14:paraId="51E67264" w14:textId="77777777" w:rsidR="008F0821" w:rsidRPr="0061578E" w:rsidRDefault="008F0821" w:rsidP="008F0821">
            <w:pPr>
              <w:jc w:val="center"/>
            </w:pPr>
            <w:r w:rsidRPr="0061578E">
              <w:t>-</w:t>
            </w:r>
          </w:p>
        </w:tc>
        <w:tc>
          <w:tcPr>
            <w:tcW w:w="767" w:type="pct"/>
            <w:vMerge/>
          </w:tcPr>
          <w:p w14:paraId="10BF36CE" w14:textId="77777777" w:rsidR="008F0821" w:rsidRPr="00137523" w:rsidRDefault="008F0821" w:rsidP="008F0821"/>
        </w:tc>
        <w:tc>
          <w:tcPr>
            <w:tcW w:w="366" w:type="pct"/>
            <w:vMerge/>
          </w:tcPr>
          <w:p w14:paraId="12A63376" w14:textId="77777777" w:rsidR="008F0821" w:rsidRPr="00137523" w:rsidRDefault="008F0821" w:rsidP="008F0821"/>
        </w:tc>
      </w:tr>
      <w:tr w:rsidR="008F0821" w:rsidRPr="00137523" w14:paraId="17ABF233" w14:textId="77777777" w:rsidTr="00EB1529">
        <w:trPr>
          <w:trHeight w:val="20"/>
        </w:trPr>
        <w:tc>
          <w:tcPr>
            <w:tcW w:w="222" w:type="pct"/>
            <w:vMerge/>
          </w:tcPr>
          <w:p w14:paraId="5F38EB18" w14:textId="77777777" w:rsidR="008F0821" w:rsidRPr="00137523" w:rsidRDefault="008F0821" w:rsidP="008F0821"/>
        </w:tc>
        <w:tc>
          <w:tcPr>
            <w:tcW w:w="820" w:type="pct"/>
            <w:vMerge/>
          </w:tcPr>
          <w:p w14:paraId="259FD5AE" w14:textId="77777777" w:rsidR="008F0821" w:rsidRPr="00137523" w:rsidRDefault="008F0821" w:rsidP="008F0821"/>
        </w:tc>
        <w:tc>
          <w:tcPr>
            <w:tcW w:w="686" w:type="pct"/>
            <w:gridSpan w:val="3"/>
            <w:vMerge/>
          </w:tcPr>
          <w:p w14:paraId="7FD54581" w14:textId="77777777" w:rsidR="008F0821" w:rsidRPr="00137523" w:rsidRDefault="008F0821" w:rsidP="008F0821">
            <w:pPr>
              <w:jc w:val="center"/>
            </w:pPr>
          </w:p>
        </w:tc>
        <w:tc>
          <w:tcPr>
            <w:tcW w:w="476" w:type="pct"/>
          </w:tcPr>
          <w:p w14:paraId="33D86924" w14:textId="77777777" w:rsidR="008F0821" w:rsidRPr="00137523" w:rsidRDefault="008F0821" w:rsidP="008F0821">
            <w:pPr>
              <w:jc w:val="center"/>
            </w:pPr>
            <w:r w:rsidRPr="00137523">
              <w:t>2019-2030</w:t>
            </w:r>
          </w:p>
        </w:tc>
        <w:tc>
          <w:tcPr>
            <w:tcW w:w="389" w:type="pct"/>
            <w:gridSpan w:val="2"/>
          </w:tcPr>
          <w:p w14:paraId="1046468C" w14:textId="4073AC97" w:rsidR="008F0821" w:rsidRPr="0061578E" w:rsidRDefault="00090FBF" w:rsidP="008F0821">
            <w:pPr>
              <w:jc w:val="center"/>
            </w:pPr>
            <w:r>
              <w:t>3</w:t>
            </w:r>
            <w:r w:rsidR="008F0821">
              <w:t>8 692,0</w:t>
            </w:r>
          </w:p>
        </w:tc>
        <w:tc>
          <w:tcPr>
            <w:tcW w:w="344" w:type="pct"/>
            <w:gridSpan w:val="2"/>
          </w:tcPr>
          <w:p w14:paraId="730D32BC" w14:textId="68FDF57E" w:rsidR="008F0821" w:rsidRPr="0061578E" w:rsidRDefault="008F0821" w:rsidP="008F0821">
            <w:pPr>
              <w:jc w:val="center"/>
            </w:pPr>
            <w:r w:rsidRPr="0061578E">
              <w:t>-</w:t>
            </w:r>
          </w:p>
        </w:tc>
        <w:tc>
          <w:tcPr>
            <w:tcW w:w="390" w:type="pct"/>
            <w:gridSpan w:val="2"/>
          </w:tcPr>
          <w:p w14:paraId="5C605A3F" w14:textId="0614F0A8" w:rsidR="008F0821" w:rsidRPr="0061578E" w:rsidRDefault="008F0821" w:rsidP="008F0821">
            <w:pPr>
              <w:jc w:val="center"/>
            </w:pPr>
            <w:r w:rsidRPr="0061578E">
              <w:t>-</w:t>
            </w:r>
          </w:p>
        </w:tc>
        <w:tc>
          <w:tcPr>
            <w:tcW w:w="393" w:type="pct"/>
            <w:gridSpan w:val="2"/>
          </w:tcPr>
          <w:p w14:paraId="7772F7C7" w14:textId="11D206DF" w:rsidR="008F0821" w:rsidRPr="0061578E" w:rsidRDefault="00090FBF" w:rsidP="008F0821">
            <w:pPr>
              <w:jc w:val="center"/>
            </w:pPr>
            <w:r>
              <w:t>3</w:t>
            </w:r>
            <w:r w:rsidR="008F0821">
              <w:t>8 692,0</w:t>
            </w:r>
          </w:p>
        </w:tc>
        <w:tc>
          <w:tcPr>
            <w:tcW w:w="147" w:type="pct"/>
          </w:tcPr>
          <w:p w14:paraId="109885C8" w14:textId="77777777" w:rsidR="008F0821" w:rsidRPr="0061578E" w:rsidRDefault="008F0821" w:rsidP="008F0821">
            <w:pPr>
              <w:jc w:val="center"/>
            </w:pPr>
            <w:r w:rsidRPr="0061578E">
              <w:t>-</w:t>
            </w:r>
          </w:p>
        </w:tc>
        <w:tc>
          <w:tcPr>
            <w:tcW w:w="767" w:type="pct"/>
            <w:vMerge/>
          </w:tcPr>
          <w:p w14:paraId="46510021" w14:textId="77777777" w:rsidR="008F0821" w:rsidRPr="00137523" w:rsidRDefault="008F0821" w:rsidP="008F0821"/>
        </w:tc>
        <w:tc>
          <w:tcPr>
            <w:tcW w:w="366" w:type="pct"/>
            <w:vMerge/>
          </w:tcPr>
          <w:p w14:paraId="2C7ECDDA" w14:textId="77777777" w:rsidR="008F0821" w:rsidRPr="00137523" w:rsidRDefault="008F0821" w:rsidP="008F0821"/>
        </w:tc>
      </w:tr>
      <w:tr w:rsidR="008F0821" w:rsidRPr="00137523" w14:paraId="47CA391A" w14:textId="77777777" w:rsidTr="00EB1529">
        <w:trPr>
          <w:trHeight w:val="20"/>
        </w:trPr>
        <w:tc>
          <w:tcPr>
            <w:tcW w:w="222" w:type="pct"/>
            <w:vMerge w:val="restart"/>
          </w:tcPr>
          <w:p w14:paraId="3A774560" w14:textId="77777777" w:rsidR="008F0821" w:rsidRPr="00137523" w:rsidRDefault="008F0821" w:rsidP="008F0821">
            <w:r w:rsidRPr="00137523">
              <w:t>4.1.4</w:t>
            </w:r>
          </w:p>
        </w:tc>
        <w:tc>
          <w:tcPr>
            <w:tcW w:w="820" w:type="pct"/>
            <w:vMerge w:val="restart"/>
          </w:tcPr>
          <w:p w14:paraId="0CAD4C38" w14:textId="4D9B3174" w:rsidR="008F0821" w:rsidRPr="00137523" w:rsidRDefault="008F0821" w:rsidP="008F0821">
            <w:r w:rsidRPr="00137523">
              <w:t xml:space="preserve">Ремонт автомобильной дороги общего пользования местного значения «Подъезд к СНТ «Дорожник», к СНТ </w:t>
            </w:r>
            <w:r>
              <w:t>«</w:t>
            </w:r>
            <w:r w:rsidRPr="00137523">
              <w:t>Нефтяник</w:t>
            </w:r>
            <w:r>
              <w:t>»</w:t>
            </w:r>
            <w:r w:rsidRPr="00137523">
              <w:t xml:space="preserve"> Большелугского муниципального образования Шелеховский район Иркутской области»</w:t>
            </w:r>
          </w:p>
        </w:tc>
        <w:tc>
          <w:tcPr>
            <w:tcW w:w="686" w:type="pct"/>
            <w:gridSpan w:val="3"/>
            <w:vMerge w:val="restart"/>
          </w:tcPr>
          <w:p w14:paraId="6F51B9BC"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2D4F66BF" w14:textId="77777777" w:rsidR="008F0821" w:rsidRPr="00137523" w:rsidRDefault="008F0821" w:rsidP="008F0821">
            <w:pPr>
              <w:jc w:val="center"/>
            </w:pPr>
            <w:r w:rsidRPr="00137523">
              <w:t>2019</w:t>
            </w:r>
          </w:p>
        </w:tc>
        <w:tc>
          <w:tcPr>
            <w:tcW w:w="389" w:type="pct"/>
            <w:gridSpan w:val="2"/>
            <w:vAlign w:val="center"/>
          </w:tcPr>
          <w:p w14:paraId="5A257431" w14:textId="77777777" w:rsidR="008F0821" w:rsidRPr="00137523" w:rsidRDefault="008F0821" w:rsidP="008F0821">
            <w:pPr>
              <w:jc w:val="center"/>
            </w:pPr>
            <w:r w:rsidRPr="00137523">
              <w:t>-</w:t>
            </w:r>
          </w:p>
        </w:tc>
        <w:tc>
          <w:tcPr>
            <w:tcW w:w="344" w:type="pct"/>
            <w:gridSpan w:val="2"/>
            <w:vAlign w:val="center"/>
          </w:tcPr>
          <w:p w14:paraId="69E76E97" w14:textId="77777777" w:rsidR="008F0821" w:rsidRPr="00137523" w:rsidRDefault="008F0821" w:rsidP="008F0821">
            <w:pPr>
              <w:jc w:val="center"/>
            </w:pPr>
            <w:r w:rsidRPr="00137523">
              <w:t>-</w:t>
            </w:r>
          </w:p>
        </w:tc>
        <w:tc>
          <w:tcPr>
            <w:tcW w:w="390" w:type="pct"/>
            <w:gridSpan w:val="2"/>
            <w:vAlign w:val="center"/>
          </w:tcPr>
          <w:p w14:paraId="6E8A7B2F" w14:textId="77777777" w:rsidR="008F0821" w:rsidRPr="00137523" w:rsidRDefault="008F0821" w:rsidP="008F0821">
            <w:pPr>
              <w:jc w:val="center"/>
            </w:pPr>
            <w:r w:rsidRPr="00137523">
              <w:t>-</w:t>
            </w:r>
          </w:p>
        </w:tc>
        <w:tc>
          <w:tcPr>
            <w:tcW w:w="393" w:type="pct"/>
            <w:gridSpan w:val="2"/>
            <w:vAlign w:val="center"/>
          </w:tcPr>
          <w:p w14:paraId="51A49C3B" w14:textId="77777777" w:rsidR="008F0821" w:rsidRPr="00137523" w:rsidRDefault="008F0821" w:rsidP="008F0821">
            <w:pPr>
              <w:jc w:val="center"/>
            </w:pPr>
            <w:r w:rsidRPr="00137523">
              <w:t>-</w:t>
            </w:r>
          </w:p>
        </w:tc>
        <w:tc>
          <w:tcPr>
            <w:tcW w:w="147" w:type="pct"/>
            <w:vAlign w:val="center"/>
          </w:tcPr>
          <w:p w14:paraId="330A5B7A" w14:textId="77777777" w:rsidR="008F0821" w:rsidRPr="00137523" w:rsidRDefault="008F0821" w:rsidP="008F0821">
            <w:pPr>
              <w:jc w:val="center"/>
            </w:pPr>
            <w:r w:rsidRPr="00137523">
              <w:t>-</w:t>
            </w:r>
          </w:p>
        </w:tc>
        <w:tc>
          <w:tcPr>
            <w:tcW w:w="767" w:type="pct"/>
            <w:vMerge w:val="restart"/>
          </w:tcPr>
          <w:p w14:paraId="2F641B35" w14:textId="77777777" w:rsidR="008F0821" w:rsidRPr="00137523" w:rsidRDefault="008F0821" w:rsidP="008F0821">
            <w:r w:rsidRPr="00137523">
              <w:t>Количество отремонтированных дорог</w:t>
            </w:r>
          </w:p>
        </w:tc>
        <w:tc>
          <w:tcPr>
            <w:tcW w:w="366" w:type="pct"/>
            <w:vMerge w:val="restart"/>
          </w:tcPr>
          <w:p w14:paraId="2E748976" w14:textId="77777777" w:rsidR="008F0821" w:rsidRPr="00137523" w:rsidRDefault="008F0821" w:rsidP="008F0821">
            <w:r w:rsidRPr="00137523">
              <w:t>2 ед.</w:t>
            </w:r>
          </w:p>
        </w:tc>
      </w:tr>
      <w:tr w:rsidR="008F0821" w:rsidRPr="00137523" w14:paraId="7A28A59E" w14:textId="77777777" w:rsidTr="00EB1529">
        <w:trPr>
          <w:trHeight w:val="20"/>
        </w:trPr>
        <w:tc>
          <w:tcPr>
            <w:tcW w:w="222" w:type="pct"/>
            <w:vMerge/>
          </w:tcPr>
          <w:p w14:paraId="33FD6DFE" w14:textId="77777777" w:rsidR="008F0821" w:rsidRPr="00137523" w:rsidRDefault="008F0821" w:rsidP="008F0821"/>
        </w:tc>
        <w:tc>
          <w:tcPr>
            <w:tcW w:w="820" w:type="pct"/>
            <w:vMerge/>
          </w:tcPr>
          <w:p w14:paraId="1C71710F" w14:textId="77777777" w:rsidR="008F0821" w:rsidRPr="00137523" w:rsidRDefault="008F0821" w:rsidP="008F0821"/>
        </w:tc>
        <w:tc>
          <w:tcPr>
            <w:tcW w:w="686" w:type="pct"/>
            <w:gridSpan w:val="3"/>
            <w:vMerge/>
          </w:tcPr>
          <w:p w14:paraId="470B0060" w14:textId="77777777" w:rsidR="008F0821" w:rsidRPr="00137523" w:rsidRDefault="008F0821" w:rsidP="008F0821">
            <w:pPr>
              <w:jc w:val="center"/>
            </w:pPr>
          </w:p>
        </w:tc>
        <w:tc>
          <w:tcPr>
            <w:tcW w:w="476" w:type="pct"/>
          </w:tcPr>
          <w:p w14:paraId="0C1A37FF" w14:textId="77777777" w:rsidR="008F0821" w:rsidRPr="00137523" w:rsidRDefault="008F0821" w:rsidP="008F0821">
            <w:pPr>
              <w:jc w:val="center"/>
            </w:pPr>
            <w:r w:rsidRPr="00137523">
              <w:t>2020</w:t>
            </w:r>
          </w:p>
        </w:tc>
        <w:tc>
          <w:tcPr>
            <w:tcW w:w="389" w:type="pct"/>
            <w:gridSpan w:val="2"/>
            <w:vAlign w:val="center"/>
          </w:tcPr>
          <w:p w14:paraId="64E2F24C" w14:textId="77777777" w:rsidR="008F0821" w:rsidRPr="00137523" w:rsidRDefault="008F0821" w:rsidP="008F0821">
            <w:pPr>
              <w:jc w:val="center"/>
            </w:pPr>
            <w:r w:rsidRPr="00137523">
              <w:t>-</w:t>
            </w:r>
          </w:p>
        </w:tc>
        <w:tc>
          <w:tcPr>
            <w:tcW w:w="344" w:type="pct"/>
            <w:gridSpan w:val="2"/>
            <w:vAlign w:val="center"/>
          </w:tcPr>
          <w:p w14:paraId="71764471" w14:textId="77777777" w:rsidR="008F0821" w:rsidRPr="00137523" w:rsidRDefault="008F0821" w:rsidP="008F0821">
            <w:pPr>
              <w:jc w:val="center"/>
            </w:pPr>
            <w:r w:rsidRPr="00137523">
              <w:t>-</w:t>
            </w:r>
          </w:p>
        </w:tc>
        <w:tc>
          <w:tcPr>
            <w:tcW w:w="390" w:type="pct"/>
            <w:gridSpan w:val="2"/>
            <w:vAlign w:val="center"/>
          </w:tcPr>
          <w:p w14:paraId="612CA666" w14:textId="77777777" w:rsidR="008F0821" w:rsidRPr="00137523" w:rsidRDefault="008F0821" w:rsidP="008F0821">
            <w:pPr>
              <w:jc w:val="center"/>
            </w:pPr>
            <w:r w:rsidRPr="00137523">
              <w:t>-</w:t>
            </w:r>
          </w:p>
        </w:tc>
        <w:tc>
          <w:tcPr>
            <w:tcW w:w="393" w:type="pct"/>
            <w:gridSpan w:val="2"/>
            <w:vAlign w:val="center"/>
          </w:tcPr>
          <w:p w14:paraId="08F880EF" w14:textId="77777777" w:rsidR="008F0821" w:rsidRPr="00137523" w:rsidRDefault="008F0821" w:rsidP="008F0821">
            <w:pPr>
              <w:jc w:val="center"/>
            </w:pPr>
            <w:r w:rsidRPr="00137523">
              <w:t>-</w:t>
            </w:r>
          </w:p>
        </w:tc>
        <w:tc>
          <w:tcPr>
            <w:tcW w:w="147" w:type="pct"/>
            <w:vAlign w:val="center"/>
          </w:tcPr>
          <w:p w14:paraId="4076F730" w14:textId="77777777" w:rsidR="008F0821" w:rsidRPr="00137523" w:rsidRDefault="008F0821" w:rsidP="008F0821">
            <w:pPr>
              <w:jc w:val="center"/>
            </w:pPr>
            <w:r w:rsidRPr="00137523">
              <w:t>-</w:t>
            </w:r>
          </w:p>
        </w:tc>
        <w:tc>
          <w:tcPr>
            <w:tcW w:w="767" w:type="pct"/>
            <w:vMerge/>
          </w:tcPr>
          <w:p w14:paraId="2EF5C647" w14:textId="77777777" w:rsidR="008F0821" w:rsidRPr="00137523" w:rsidRDefault="008F0821" w:rsidP="008F0821"/>
        </w:tc>
        <w:tc>
          <w:tcPr>
            <w:tcW w:w="366" w:type="pct"/>
            <w:vMerge/>
          </w:tcPr>
          <w:p w14:paraId="25C46377" w14:textId="77777777" w:rsidR="008F0821" w:rsidRPr="00137523" w:rsidRDefault="008F0821" w:rsidP="008F0821"/>
        </w:tc>
      </w:tr>
      <w:tr w:rsidR="008F0821" w:rsidRPr="00137523" w14:paraId="4C5F30CF" w14:textId="77777777" w:rsidTr="00EB1529">
        <w:trPr>
          <w:trHeight w:val="20"/>
        </w:trPr>
        <w:tc>
          <w:tcPr>
            <w:tcW w:w="222" w:type="pct"/>
            <w:vMerge/>
          </w:tcPr>
          <w:p w14:paraId="046692FE" w14:textId="77777777" w:rsidR="008F0821" w:rsidRPr="00137523" w:rsidRDefault="008F0821" w:rsidP="008F0821"/>
        </w:tc>
        <w:tc>
          <w:tcPr>
            <w:tcW w:w="820" w:type="pct"/>
            <w:vMerge/>
          </w:tcPr>
          <w:p w14:paraId="6E21BFA9" w14:textId="77777777" w:rsidR="008F0821" w:rsidRPr="00137523" w:rsidRDefault="008F0821" w:rsidP="008F0821"/>
        </w:tc>
        <w:tc>
          <w:tcPr>
            <w:tcW w:w="686" w:type="pct"/>
            <w:gridSpan w:val="3"/>
            <w:vMerge/>
          </w:tcPr>
          <w:p w14:paraId="1FC2A8BD" w14:textId="77777777" w:rsidR="008F0821" w:rsidRPr="00137523" w:rsidRDefault="008F0821" w:rsidP="008F0821">
            <w:pPr>
              <w:jc w:val="center"/>
            </w:pPr>
          </w:p>
        </w:tc>
        <w:tc>
          <w:tcPr>
            <w:tcW w:w="476" w:type="pct"/>
          </w:tcPr>
          <w:p w14:paraId="09D01555" w14:textId="77777777" w:rsidR="008F0821" w:rsidRPr="00137523" w:rsidRDefault="008F0821" w:rsidP="008F0821">
            <w:pPr>
              <w:jc w:val="center"/>
            </w:pPr>
            <w:r w:rsidRPr="00137523">
              <w:t>2021</w:t>
            </w:r>
          </w:p>
        </w:tc>
        <w:tc>
          <w:tcPr>
            <w:tcW w:w="389" w:type="pct"/>
            <w:gridSpan w:val="2"/>
          </w:tcPr>
          <w:p w14:paraId="0ECF19FA" w14:textId="77777777" w:rsidR="008F0821" w:rsidRPr="00137523" w:rsidRDefault="008F0821" w:rsidP="008F0821">
            <w:pPr>
              <w:jc w:val="center"/>
            </w:pPr>
            <w:r w:rsidRPr="00137523">
              <w:t>601,0</w:t>
            </w:r>
          </w:p>
        </w:tc>
        <w:tc>
          <w:tcPr>
            <w:tcW w:w="344" w:type="pct"/>
            <w:gridSpan w:val="2"/>
          </w:tcPr>
          <w:p w14:paraId="3A2432DC" w14:textId="77777777" w:rsidR="008F0821" w:rsidRPr="00137523" w:rsidRDefault="008F0821" w:rsidP="008F0821">
            <w:pPr>
              <w:jc w:val="center"/>
            </w:pPr>
            <w:r w:rsidRPr="00137523">
              <w:t>-</w:t>
            </w:r>
          </w:p>
        </w:tc>
        <w:tc>
          <w:tcPr>
            <w:tcW w:w="390" w:type="pct"/>
            <w:gridSpan w:val="2"/>
          </w:tcPr>
          <w:p w14:paraId="19BFEDC1" w14:textId="77777777" w:rsidR="008F0821" w:rsidRPr="00137523" w:rsidRDefault="008F0821" w:rsidP="008F0821">
            <w:pPr>
              <w:jc w:val="center"/>
            </w:pPr>
            <w:r w:rsidRPr="00137523">
              <w:t>-</w:t>
            </w:r>
          </w:p>
        </w:tc>
        <w:tc>
          <w:tcPr>
            <w:tcW w:w="393" w:type="pct"/>
            <w:gridSpan w:val="2"/>
          </w:tcPr>
          <w:p w14:paraId="7310B1B1" w14:textId="77777777" w:rsidR="008F0821" w:rsidRPr="00137523" w:rsidRDefault="008F0821" w:rsidP="008F0821">
            <w:pPr>
              <w:jc w:val="center"/>
            </w:pPr>
            <w:r w:rsidRPr="00137523">
              <w:t>601,0</w:t>
            </w:r>
          </w:p>
        </w:tc>
        <w:tc>
          <w:tcPr>
            <w:tcW w:w="147" w:type="pct"/>
          </w:tcPr>
          <w:p w14:paraId="627DD66C" w14:textId="77777777" w:rsidR="008F0821" w:rsidRPr="00137523" w:rsidRDefault="008F0821" w:rsidP="008F0821">
            <w:pPr>
              <w:jc w:val="center"/>
            </w:pPr>
            <w:r w:rsidRPr="00137523">
              <w:t>-</w:t>
            </w:r>
          </w:p>
        </w:tc>
        <w:tc>
          <w:tcPr>
            <w:tcW w:w="767" w:type="pct"/>
            <w:vMerge/>
          </w:tcPr>
          <w:p w14:paraId="1097E8A5" w14:textId="77777777" w:rsidR="008F0821" w:rsidRPr="00137523" w:rsidRDefault="008F0821" w:rsidP="008F0821"/>
        </w:tc>
        <w:tc>
          <w:tcPr>
            <w:tcW w:w="366" w:type="pct"/>
            <w:vMerge/>
          </w:tcPr>
          <w:p w14:paraId="2EC4BBA3" w14:textId="77777777" w:rsidR="008F0821" w:rsidRPr="00137523" w:rsidRDefault="008F0821" w:rsidP="008F0821"/>
        </w:tc>
      </w:tr>
      <w:tr w:rsidR="008F0821" w:rsidRPr="00137523" w14:paraId="63A92B02" w14:textId="77777777" w:rsidTr="00EB1529">
        <w:trPr>
          <w:trHeight w:val="20"/>
        </w:trPr>
        <w:tc>
          <w:tcPr>
            <w:tcW w:w="222" w:type="pct"/>
            <w:vMerge/>
          </w:tcPr>
          <w:p w14:paraId="7AE051CF" w14:textId="77777777" w:rsidR="008F0821" w:rsidRPr="00137523" w:rsidRDefault="008F0821" w:rsidP="008F0821"/>
        </w:tc>
        <w:tc>
          <w:tcPr>
            <w:tcW w:w="820" w:type="pct"/>
            <w:vMerge/>
          </w:tcPr>
          <w:p w14:paraId="0AAF5F86" w14:textId="77777777" w:rsidR="008F0821" w:rsidRPr="00137523" w:rsidRDefault="008F0821" w:rsidP="008F0821"/>
        </w:tc>
        <w:tc>
          <w:tcPr>
            <w:tcW w:w="686" w:type="pct"/>
            <w:gridSpan w:val="3"/>
            <w:vMerge/>
          </w:tcPr>
          <w:p w14:paraId="04F04BC2" w14:textId="77777777" w:rsidR="008F0821" w:rsidRPr="00137523" w:rsidRDefault="008F0821" w:rsidP="008F0821">
            <w:pPr>
              <w:jc w:val="center"/>
            </w:pPr>
          </w:p>
        </w:tc>
        <w:tc>
          <w:tcPr>
            <w:tcW w:w="476" w:type="pct"/>
          </w:tcPr>
          <w:p w14:paraId="11970E2C" w14:textId="77777777" w:rsidR="008F0821" w:rsidRPr="00137523" w:rsidRDefault="008F0821" w:rsidP="008F0821">
            <w:pPr>
              <w:jc w:val="center"/>
            </w:pPr>
            <w:r w:rsidRPr="00137523">
              <w:t>2022</w:t>
            </w:r>
          </w:p>
        </w:tc>
        <w:tc>
          <w:tcPr>
            <w:tcW w:w="389" w:type="pct"/>
            <w:gridSpan w:val="2"/>
          </w:tcPr>
          <w:p w14:paraId="6B076667" w14:textId="09E0D43C" w:rsidR="008F0821" w:rsidRPr="00137523" w:rsidRDefault="008F0821" w:rsidP="008F0821">
            <w:pPr>
              <w:jc w:val="center"/>
            </w:pPr>
            <w:r w:rsidRPr="00137523">
              <w:t>-</w:t>
            </w:r>
          </w:p>
        </w:tc>
        <w:tc>
          <w:tcPr>
            <w:tcW w:w="344" w:type="pct"/>
            <w:gridSpan w:val="2"/>
          </w:tcPr>
          <w:p w14:paraId="15F07502" w14:textId="14EA08DD" w:rsidR="008F0821" w:rsidRPr="00137523" w:rsidRDefault="008F0821" w:rsidP="008F0821">
            <w:pPr>
              <w:jc w:val="center"/>
            </w:pPr>
            <w:r w:rsidRPr="00137523">
              <w:t>-</w:t>
            </w:r>
          </w:p>
        </w:tc>
        <w:tc>
          <w:tcPr>
            <w:tcW w:w="390" w:type="pct"/>
            <w:gridSpan w:val="2"/>
          </w:tcPr>
          <w:p w14:paraId="44C57D4E" w14:textId="73550152" w:rsidR="008F0821" w:rsidRPr="00137523" w:rsidRDefault="008F0821" w:rsidP="008F0821">
            <w:pPr>
              <w:jc w:val="center"/>
            </w:pPr>
            <w:r w:rsidRPr="00137523">
              <w:t>-</w:t>
            </w:r>
          </w:p>
        </w:tc>
        <w:tc>
          <w:tcPr>
            <w:tcW w:w="393" w:type="pct"/>
            <w:gridSpan w:val="2"/>
          </w:tcPr>
          <w:p w14:paraId="67650049" w14:textId="3FC7D1A5" w:rsidR="008F0821" w:rsidRPr="00137523" w:rsidRDefault="008F0821" w:rsidP="008F0821">
            <w:pPr>
              <w:jc w:val="center"/>
            </w:pPr>
            <w:r w:rsidRPr="00137523">
              <w:t>-</w:t>
            </w:r>
          </w:p>
        </w:tc>
        <w:tc>
          <w:tcPr>
            <w:tcW w:w="147" w:type="pct"/>
          </w:tcPr>
          <w:p w14:paraId="28C8E064" w14:textId="77777777" w:rsidR="008F0821" w:rsidRPr="00137523" w:rsidRDefault="008F0821" w:rsidP="008F0821">
            <w:pPr>
              <w:jc w:val="center"/>
            </w:pPr>
            <w:r w:rsidRPr="00137523">
              <w:t>-</w:t>
            </w:r>
          </w:p>
        </w:tc>
        <w:tc>
          <w:tcPr>
            <w:tcW w:w="767" w:type="pct"/>
            <w:vMerge/>
          </w:tcPr>
          <w:p w14:paraId="3D551713" w14:textId="77777777" w:rsidR="008F0821" w:rsidRPr="00137523" w:rsidRDefault="008F0821" w:rsidP="008F0821"/>
        </w:tc>
        <w:tc>
          <w:tcPr>
            <w:tcW w:w="366" w:type="pct"/>
            <w:vMerge/>
          </w:tcPr>
          <w:p w14:paraId="0462F6F8" w14:textId="77777777" w:rsidR="008F0821" w:rsidRPr="00137523" w:rsidRDefault="008F0821" w:rsidP="008F0821"/>
        </w:tc>
      </w:tr>
      <w:tr w:rsidR="008F0821" w:rsidRPr="00137523" w14:paraId="23C73E61" w14:textId="77777777" w:rsidTr="00EB1529">
        <w:trPr>
          <w:trHeight w:val="20"/>
        </w:trPr>
        <w:tc>
          <w:tcPr>
            <w:tcW w:w="222" w:type="pct"/>
            <w:vMerge/>
          </w:tcPr>
          <w:p w14:paraId="6BE3DE4A" w14:textId="77777777" w:rsidR="008F0821" w:rsidRPr="00137523" w:rsidRDefault="008F0821" w:rsidP="008F0821"/>
        </w:tc>
        <w:tc>
          <w:tcPr>
            <w:tcW w:w="820" w:type="pct"/>
            <w:vMerge/>
          </w:tcPr>
          <w:p w14:paraId="1FD3B2AC" w14:textId="77777777" w:rsidR="008F0821" w:rsidRPr="00137523" w:rsidRDefault="008F0821" w:rsidP="008F0821"/>
        </w:tc>
        <w:tc>
          <w:tcPr>
            <w:tcW w:w="686" w:type="pct"/>
            <w:gridSpan w:val="3"/>
            <w:vMerge/>
          </w:tcPr>
          <w:p w14:paraId="177A38A5" w14:textId="77777777" w:rsidR="008F0821" w:rsidRPr="00137523" w:rsidRDefault="008F0821" w:rsidP="008F0821">
            <w:pPr>
              <w:jc w:val="center"/>
            </w:pPr>
          </w:p>
        </w:tc>
        <w:tc>
          <w:tcPr>
            <w:tcW w:w="476" w:type="pct"/>
          </w:tcPr>
          <w:p w14:paraId="46DBC258" w14:textId="77777777" w:rsidR="008F0821" w:rsidRPr="00137523" w:rsidRDefault="008F0821" w:rsidP="008F0821">
            <w:pPr>
              <w:jc w:val="center"/>
            </w:pPr>
            <w:r w:rsidRPr="00137523">
              <w:t>2023</w:t>
            </w:r>
          </w:p>
        </w:tc>
        <w:tc>
          <w:tcPr>
            <w:tcW w:w="389" w:type="pct"/>
            <w:gridSpan w:val="2"/>
          </w:tcPr>
          <w:p w14:paraId="77BB90D8" w14:textId="77777777" w:rsidR="008F0821" w:rsidRPr="00137523" w:rsidRDefault="008F0821" w:rsidP="008F0821">
            <w:pPr>
              <w:jc w:val="center"/>
            </w:pPr>
            <w:r w:rsidRPr="00137523">
              <w:t>-</w:t>
            </w:r>
          </w:p>
        </w:tc>
        <w:tc>
          <w:tcPr>
            <w:tcW w:w="344" w:type="pct"/>
            <w:gridSpan w:val="2"/>
          </w:tcPr>
          <w:p w14:paraId="71B0975E" w14:textId="77777777" w:rsidR="008F0821" w:rsidRPr="00137523" w:rsidRDefault="008F0821" w:rsidP="008F0821">
            <w:pPr>
              <w:jc w:val="center"/>
            </w:pPr>
            <w:r w:rsidRPr="00137523">
              <w:t>-</w:t>
            </w:r>
          </w:p>
        </w:tc>
        <w:tc>
          <w:tcPr>
            <w:tcW w:w="390" w:type="pct"/>
            <w:gridSpan w:val="2"/>
          </w:tcPr>
          <w:p w14:paraId="1EABD661" w14:textId="77777777" w:rsidR="008F0821" w:rsidRPr="00137523" w:rsidRDefault="008F0821" w:rsidP="008F0821">
            <w:pPr>
              <w:jc w:val="center"/>
            </w:pPr>
            <w:r w:rsidRPr="00137523">
              <w:t>-</w:t>
            </w:r>
          </w:p>
        </w:tc>
        <w:tc>
          <w:tcPr>
            <w:tcW w:w="393" w:type="pct"/>
            <w:gridSpan w:val="2"/>
          </w:tcPr>
          <w:p w14:paraId="414C0A00" w14:textId="77777777" w:rsidR="008F0821" w:rsidRPr="00137523" w:rsidRDefault="008F0821" w:rsidP="008F0821">
            <w:pPr>
              <w:jc w:val="center"/>
            </w:pPr>
            <w:r w:rsidRPr="00137523">
              <w:t>-</w:t>
            </w:r>
          </w:p>
        </w:tc>
        <w:tc>
          <w:tcPr>
            <w:tcW w:w="147" w:type="pct"/>
          </w:tcPr>
          <w:p w14:paraId="1D2875C6" w14:textId="77777777" w:rsidR="008F0821" w:rsidRPr="00137523" w:rsidRDefault="008F0821" w:rsidP="008F0821">
            <w:pPr>
              <w:jc w:val="center"/>
            </w:pPr>
            <w:r w:rsidRPr="00137523">
              <w:t>-</w:t>
            </w:r>
          </w:p>
        </w:tc>
        <w:tc>
          <w:tcPr>
            <w:tcW w:w="767" w:type="pct"/>
            <w:vMerge/>
          </w:tcPr>
          <w:p w14:paraId="343AE341" w14:textId="77777777" w:rsidR="008F0821" w:rsidRPr="00137523" w:rsidRDefault="008F0821" w:rsidP="008F0821"/>
        </w:tc>
        <w:tc>
          <w:tcPr>
            <w:tcW w:w="366" w:type="pct"/>
            <w:vMerge/>
          </w:tcPr>
          <w:p w14:paraId="522D028A" w14:textId="77777777" w:rsidR="008F0821" w:rsidRPr="00137523" w:rsidRDefault="008F0821" w:rsidP="008F0821"/>
        </w:tc>
      </w:tr>
      <w:tr w:rsidR="008F0821" w:rsidRPr="00137523" w14:paraId="2BDADADA" w14:textId="77777777" w:rsidTr="00EB1529">
        <w:trPr>
          <w:trHeight w:val="20"/>
        </w:trPr>
        <w:tc>
          <w:tcPr>
            <w:tcW w:w="222" w:type="pct"/>
            <w:vMerge/>
          </w:tcPr>
          <w:p w14:paraId="2DB0C557" w14:textId="77777777" w:rsidR="008F0821" w:rsidRPr="00137523" w:rsidRDefault="008F0821" w:rsidP="008F0821"/>
        </w:tc>
        <w:tc>
          <w:tcPr>
            <w:tcW w:w="820" w:type="pct"/>
            <w:vMerge/>
          </w:tcPr>
          <w:p w14:paraId="718F53A0" w14:textId="77777777" w:rsidR="008F0821" w:rsidRPr="00137523" w:rsidRDefault="008F0821" w:rsidP="008F0821"/>
        </w:tc>
        <w:tc>
          <w:tcPr>
            <w:tcW w:w="686" w:type="pct"/>
            <w:gridSpan w:val="3"/>
            <w:vMerge/>
          </w:tcPr>
          <w:p w14:paraId="228803BC" w14:textId="77777777" w:rsidR="008F0821" w:rsidRPr="00137523" w:rsidRDefault="008F0821" w:rsidP="008F0821">
            <w:pPr>
              <w:jc w:val="center"/>
            </w:pPr>
          </w:p>
        </w:tc>
        <w:tc>
          <w:tcPr>
            <w:tcW w:w="476" w:type="pct"/>
          </w:tcPr>
          <w:p w14:paraId="5703F845" w14:textId="77777777" w:rsidR="008F0821" w:rsidRPr="00137523" w:rsidRDefault="008F0821" w:rsidP="008F0821">
            <w:pPr>
              <w:jc w:val="center"/>
            </w:pPr>
            <w:r w:rsidRPr="00137523">
              <w:t>2024</w:t>
            </w:r>
          </w:p>
        </w:tc>
        <w:tc>
          <w:tcPr>
            <w:tcW w:w="389" w:type="pct"/>
            <w:gridSpan w:val="2"/>
          </w:tcPr>
          <w:p w14:paraId="4E585904" w14:textId="77777777" w:rsidR="008F0821" w:rsidRPr="00137523" w:rsidRDefault="008F0821" w:rsidP="008F0821">
            <w:pPr>
              <w:jc w:val="center"/>
            </w:pPr>
            <w:r w:rsidRPr="00137523">
              <w:t>-</w:t>
            </w:r>
          </w:p>
        </w:tc>
        <w:tc>
          <w:tcPr>
            <w:tcW w:w="344" w:type="pct"/>
            <w:gridSpan w:val="2"/>
          </w:tcPr>
          <w:p w14:paraId="2E5BC226" w14:textId="77777777" w:rsidR="008F0821" w:rsidRPr="00137523" w:rsidRDefault="008F0821" w:rsidP="008F0821">
            <w:pPr>
              <w:jc w:val="center"/>
            </w:pPr>
            <w:r w:rsidRPr="00137523">
              <w:t>-</w:t>
            </w:r>
          </w:p>
        </w:tc>
        <w:tc>
          <w:tcPr>
            <w:tcW w:w="390" w:type="pct"/>
            <w:gridSpan w:val="2"/>
          </w:tcPr>
          <w:p w14:paraId="11340187" w14:textId="77777777" w:rsidR="008F0821" w:rsidRPr="00137523" w:rsidRDefault="008F0821" w:rsidP="008F0821">
            <w:pPr>
              <w:jc w:val="center"/>
            </w:pPr>
            <w:r w:rsidRPr="00137523">
              <w:t>-</w:t>
            </w:r>
          </w:p>
        </w:tc>
        <w:tc>
          <w:tcPr>
            <w:tcW w:w="393" w:type="pct"/>
            <w:gridSpan w:val="2"/>
          </w:tcPr>
          <w:p w14:paraId="132B43BB" w14:textId="77777777" w:rsidR="008F0821" w:rsidRPr="00137523" w:rsidRDefault="008F0821" w:rsidP="008F0821">
            <w:pPr>
              <w:jc w:val="center"/>
            </w:pPr>
            <w:r w:rsidRPr="00137523">
              <w:t>-</w:t>
            </w:r>
          </w:p>
        </w:tc>
        <w:tc>
          <w:tcPr>
            <w:tcW w:w="147" w:type="pct"/>
          </w:tcPr>
          <w:p w14:paraId="7DD20C6F" w14:textId="77777777" w:rsidR="008F0821" w:rsidRPr="00137523" w:rsidRDefault="008F0821" w:rsidP="008F0821">
            <w:pPr>
              <w:jc w:val="center"/>
            </w:pPr>
            <w:r w:rsidRPr="00137523">
              <w:t>-</w:t>
            </w:r>
          </w:p>
        </w:tc>
        <w:tc>
          <w:tcPr>
            <w:tcW w:w="767" w:type="pct"/>
            <w:vMerge/>
          </w:tcPr>
          <w:p w14:paraId="7E3404AB" w14:textId="77777777" w:rsidR="008F0821" w:rsidRPr="00137523" w:rsidRDefault="008F0821" w:rsidP="008F0821"/>
        </w:tc>
        <w:tc>
          <w:tcPr>
            <w:tcW w:w="366" w:type="pct"/>
            <w:vMerge/>
          </w:tcPr>
          <w:p w14:paraId="2CA40830" w14:textId="77777777" w:rsidR="008F0821" w:rsidRPr="00137523" w:rsidRDefault="008F0821" w:rsidP="008F0821"/>
        </w:tc>
      </w:tr>
      <w:tr w:rsidR="008F0821" w:rsidRPr="00137523" w14:paraId="320EFCAD" w14:textId="77777777" w:rsidTr="00EB1529">
        <w:trPr>
          <w:trHeight w:val="20"/>
        </w:trPr>
        <w:tc>
          <w:tcPr>
            <w:tcW w:w="222" w:type="pct"/>
            <w:vMerge/>
          </w:tcPr>
          <w:p w14:paraId="11CEDF80" w14:textId="77777777" w:rsidR="008F0821" w:rsidRPr="00137523" w:rsidRDefault="008F0821" w:rsidP="008F0821"/>
        </w:tc>
        <w:tc>
          <w:tcPr>
            <w:tcW w:w="820" w:type="pct"/>
            <w:vMerge/>
          </w:tcPr>
          <w:p w14:paraId="4860D9E3" w14:textId="77777777" w:rsidR="008F0821" w:rsidRPr="00137523" w:rsidRDefault="008F0821" w:rsidP="008F0821"/>
        </w:tc>
        <w:tc>
          <w:tcPr>
            <w:tcW w:w="686" w:type="pct"/>
            <w:gridSpan w:val="3"/>
            <w:vMerge/>
          </w:tcPr>
          <w:p w14:paraId="4693AFA2" w14:textId="77777777" w:rsidR="008F0821" w:rsidRPr="00137523" w:rsidRDefault="008F0821" w:rsidP="008F0821">
            <w:pPr>
              <w:jc w:val="center"/>
            </w:pPr>
          </w:p>
        </w:tc>
        <w:tc>
          <w:tcPr>
            <w:tcW w:w="476" w:type="pct"/>
          </w:tcPr>
          <w:p w14:paraId="2AC5AF59" w14:textId="47940584" w:rsidR="008F0821" w:rsidRPr="00137523" w:rsidRDefault="008F0821" w:rsidP="008F0821">
            <w:pPr>
              <w:jc w:val="center"/>
            </w:pPr>
            <w:r>
              <w:t>2025</w:t>
            </w:r>
          </w:p>
        </w:tc>
        <w:tc>
          <w:tcPr>
            <w:tcW w:w="389" w:type="pct"/>
            <w:gridSpan w:val="2"/>
          </w:tcPr>
          <w:p w14:paraId="7CE4A678" w14:textId="0861E549" w:rsidR="008F0821" w:rsidRPr="00137523" w:rsidRDefault="008F0821" w:rsidP="008F0821">
            <w:pPr>
              <w:jc w:val="center"/>
            </w:pPr>
            <w:r w:rsidRPr="00137523">
              <w:t>-</w:t>
            </w:r>
          </w:p>
        </w:tc>
        <w:tc>
          <w:tcPr>
            <w:tcW w:w="344" w:type="pct"/>
            <w:gridSpan w:val="2"/>
          </w:tcPr>
          <w:p w14:paraId="6AD35230" w14:textId="2EA5C57D" w:rsidR="008F0821" w:rsidRPr="00137523" w:rsidRDefault="008F0821" w:rsidP="008F0821">
            <w:pPr>
              <w:jc w:val="center"/>
            </w:pPr>
            <w:r w:rsidRPr="00137523">
              <w:t>-</w:t>
            </w:r>
          </w:p>
        </w:tc>
        <w:tc>
          <w:tcPr>
            <w:tcW w:w="390" w:type="pct"/>
            <w:gridSpan w:val="2"/>
          </w:tcPr>
          <w:p w14:paraId="4804DA5F" w14:textId="28960715" w:rsidR="008F0821" w:rsidRPr="00137523" w:rsidRDefault="008F0821" w:rsidP="008F0821">
            <w:pPr>
              <w:jc w:val="center"/>
            </w:pPr>
            <w:r w:rsidRPr="00137523">
              <w:t>-</w:t>
            </w:r>
          </w:p>
        </w:tc>
        <w:tc>
          <w:tcPr>
            <w:tcW w:w="393" w:type="pct"/>
            <w:gridSpan w:val="2"/>
          </w:tcPr>
          <w:p w14:paraId="7D3A4DBE" w14:textId="1E9A6CB9" w:rsidR="008F0821" w:rsidRPr="00137523" w:rsidRDefault="008F0821" w:rsidP="008F0821">
            <w:pPr>
              <w:jc w:val="center"/>
            </w:pPr>
            <w:r w:rsidRPr="00137523">
              <w:t>-</w:t>
            </w:r>
          </w:p>
        </w:tc>
        <w:tc>
          <w:tcPr>
            <w:tcW w:w="147" w:type="pct"/>
          </w:tcPr>
          <w:p w14:paraId="40C56D0E" w14:textId="2549C29C" w:rsidR="008F0821" w:rsidRPr="00137523" w:rsidRDefault="008F0821" w:rsidP="008F0821">
            <w:pPr>
              <w:jc w:val="center"/>
            </w:pPr>
            <w:r w:rsidRPr="00137523">
              <w:t>-</w:t>
            </w:r>
          </w:p>
        </w:tc>
        <w:tc>
          <w:tcPr>
            <w:tcW w:w="767" w:type="pct"/>
            <w:vMerge/>
          </w:tcPr>
          <w:p w14:paraId="70F595D0" w14:textId="77777777" w:rsidR="008F0821" w:rsidRPr="00137523" w:rsidRDefault="008F0821" w:rsidP="008F0821"/>
        </w:tc>
        <w:tc>
          <w:tcPr>
            <w:tcW w:w="366" w:type="pct"/>
            <w:vMerge/>
          </w:tcPr>
          <w:p w14:paraId="188143B4" w14:textId="77777777" w:rsidR="008F0821" w:rsidRPr="00137523" w:rsidRDefault="008F0821" w:rsidP="008F0821"/>
        </w:tc>
      </w:tr>
      <w:tr w:rsidR="008F0821" w:rsidRPr="00137523" w14:paraId="36E1F58F" w14:textId="77777777" w:rsidTr="00EB1529">
        <w:trPr>
          <w:trHeight w:val="20"/>
        </w:trPr>
        <w:tc>
          <w:tcPr>
            <w:tcW w:w="222" w:type="pct"/>
            <w:vMerge/>
          </w:tcPr>
          <w:p w14:paraId="060AA6A1" w14:textId="77777777" w:rsidR="008F0821" w:rsidRPr="00137523" w:rsidRDefault="008F0821" w:rsidP="008F0821"/>
        </w:tc>
        <w:tc>
          <w:tcPr>
            <w:tcW w:w="820" w:type="pct"/>
            <w:vMerge/>
          </w:tcPr>
          <w:p w14:paraId="61A72243" w14:textId="77777777" w:rsidR="008F0821" w:rsidRPr="00137523" w:rsidRDefault="008F0821" w:rsidP="008F0821"/>
        </w:tc>
        <w:tc>
          <w:tcPr>
            <w:tcW w:w="686" w:type="pct"/>
            <w:gridSpan w:val="3"/>
            <w:vMerge/>
          </w:tcPr>
          <w:p w14:paraId="63DA51E2" w14:textId="77777777" w:rsidR="008F0821" w:rsidRPr="00137523" w:rsidRDefault="008F0821" w:rsidP="008F0821">
            <w:pPr>
              <w:jc w:val="center"/>
            </w:pPr>
          </w:p>
        </w:tc>
        <w:tc>
          <w:tcPr>
            <w:tcW w:w="476" w:type="pct"/>
          </w:tcPr>
          <w:p w14:paraId="49843A5F" w14:textId="04FCBA1A" w:rsidR="008F0821" w:rsidRPr="00137523" w:rsidRDefault="008F0821" w:rsidP="008F0821">
            <w:pPr>
              <w:jc w:val="center"/>
            </w:pPr>
            <w:r w:rsidRPr="00137523">
              <w:t>202</w:t>
            </w:r>
            <w:r>
              <w:t>6</w:t>
            </w:r>
            <w:r w:rsidRPr="00137523">
              <w:t>-2030</w:t>
            </w:r>
          </w:p>
        </w:tc>
        <w:tc>
          <w:tcPr>
            <w:tcW w:w="389" w:type="pct"/>
            <w:gridSpan w:val="2"/>
          </w:tcPr>
          <w:p w14:paraId="70C01E3C" w14:textId="77777777" w:rsidR="008F0821" w:rsidRPr="00137523" w:rsidRDefault="008F0821" w:rsidP="008F0821">
            <w:pPr>
              <w:jc w:val="center"/>
            </w:pPr>
            <w:r w:rsidRPr="00137523">
              <w:t>-</w:t>
            </w:r>
          </w:p>
        </w:tc>
        <w:tc>
          <w:tcPr>
            <w:tcW w:w="344" w:type="pct"/>
            <w:gridSpan w:val="2"/>
          </w:tcPr>
          <w:p w14:paraId="1554C7D4" w14:textId="77777777" w:rsidR="008F0821" w:rsidRPr="00137523" w:rsidRDefault="008F0821" w:rsidP="008F0821">
            <w:pPr>
              <w:jc w:val="center"/>
            </w:pPr>
            <w:r w:rsidRPr="00137523">
              <w:t>-</w:t>
            </w:r>
          </w:p>
        </w:tc>
        <w:tc>
          <w:tcPr>
            <w:tcW w:w="390" w:type="pct"/>
            <w:gridSpan w:val="2"/>
          </w:tcPr>
          <w:p w14:paraId="7082D65F" w14:textId="77777777" w:rsidR="008F0821" w:rsidRPr="00137523" w:rsidRDefault="008F0821" w:rsidP="008F0821">
            <w:pPr>
              <w:jc w:val="center"/>
            </w:pPr>
            <w:r w:rsidRPr="00137523">
              <w:t>-</w:t>
            </w:r>
          </w:p>
        </w:tc>
        <w:tc>
          <w:tcPr>
            <w:tcW w:w="393" w:type="pct"/>
            <w:gridSpan w:val="2"/>
          </w:tcPr>
          <w:p w14:paraId="6666E9DA" w14:textId="77777777" w:rsidR="008F0821" w:rsidRPr="00137523" w:rsidRDefault="008F0821" w:rsidP="008F0821">
            <w:pPr>
              <w:jc w:val="center"/>
            </w:pPr>
            <w:r w:rsidRPr="00137523">
              <w:t>-</w:t>
            </w:r>
          </w:p>
        </w:tc>
        <w:tc>
          <w:tcPr>
            <w:tcW w:w="147" w:type="pct"/>
          </w:tcPr>
          <w:p w14:paraId="15264D67" w14:textId="77777777" w:rsidR="008F0821" w:rsidRPr="00137523" w:rsidRDefault="008F0821" w:rsidP="008F0821">
            <w:pPr>
              <w:jc w:val="center"/>
            </w:pPr>
            <w:r w:rsidRPr="00137523">
              <w:t>-</w:t>
            </w:r>
          </w:p>
        </w:tc>
        <w:tc>
          <w:tcPr>
            <w:tcW w:w="767" w:type="pct"/>
            <w:vMerge/>
          </w:tcPr>
          <w:p w14:paraId="79742FE5" w14:textId="77777777" w:rsidR="008F0821" w:rsidRPr="00137523" w:rsidRDefault="008F0821" w:rsidP="008F0821"/>
        </w:tc>
        <w:tc>
          <w:tcPr>
            <w:tcW w:w="366" w:type="pct"/>
            <w:vMerge/>
          </w:tcPr>
          <w:p w14:paraId="795E6F54" w14:textId="77777777" w:rsidR="008F0821" w:rsidRPr="00137523" w:rsidRDefault="008F0821" w:rsidP="008F0821"/>
        </w:tc>
      </w:tr>
      <w:tr w:rsidR="008F0821" w:rsidRPr="00137523" w14:paraId="5D056750" w14:textId="77777777" w:rsidTr="00EB1529">
        <w:trPr>
          <w:trHeight w:val="20"/>
        </w:trPr>
        <w:tc>
          <w:tcPr>
            <w:tcW w:w="222" w:type="pct"/>
            <w:vMerge/>
          </w:tcPr>
          <w:p w14:paraId="15963529" w14:textId="77777777" w:rsidR="008F0821" w:rsidRPr="00137523" w:rsidRDefault="008F0821" w:rsidP="008F0821"/>
        </w:tc>
        <w:tc>
          <w:tcPr>
            <w:tcW w:w="820" w:type="pct"/>
            <w:vMerge/>
          </w:tcPr>
          <w:p w14:paraId="3E8220F0" w14:textId="77777777" w:rsidR="008F0821" w:rsidRPr="00137523" w:rsidRDefault="008F0821" w:rsidP="008F0821"/>
        </w:tc>
        <w:tc>
          <w:tcPr>
            <w:tcW w:w="686" w:type="pct"/>
            <w:gridSpan w:val="3"/>
            <w:vMerge/>
          </w:tcPr>
          <w:p w14:paraId="21367620" w14:textId="77777777" w:rsidR="008F0821" w:rsidRPr="00137523" w:rsidRDefault="008F0821" w:rsidP="008F0821">
            <w:pPr>
              <w:jc w:val="center"/>
            </w:pPr>
          </w:p>
        </w:tc>
        <w:tc>
          <w:tcPr>
            <w:tcW w:w="476" w:type="pct"/>
          </w:tcPr>
          <w:p w14:paraId="415E626C" w14:textId="77777777" w:rsidR="008F0821" w:rsidRPr="00137523" w:rsidRDefault="008F0821" w:rsidP="008F0821">
            <w:pPr>
              <w:jc w:val="center"/>
            </w:pPr>
            <w:r w:rsidRPr="00137523">
              <w:t>2019-2030</w:t>
            </w:r>
          </w:p>
        </w:tc>
        <w:tc>
          <w:tcPr>
            <w:tcW w:w="389" w:type="pct"/>
            <w:gridSpan w:val="2"/>
          </w:tcPr>
          <w:p w14:paraId="5CF296EF" w14:textId="0150923A" w:rsidR="008F0821" w:rsidRPr="00137523" w:rsidRDefault="008F0821" w:rsidP="008F0821">
            <w:pPr>
              <w:jc w:val="center"/>
            </w:pPr>
            <w:r>
              <w:t>6</w:t>
            </w:r>
            <w:r w:rsidRPr="00137523">
              <w:t>01,0</w:t>
            </w:r>
          </w:p>
        </w:tc>
        <w:tc>
          <w:tcPr>
            <w:tcW w:w="344" w:type="pct"/>
            <w:gridSpan w:val="2"/>
          </w:tcPr>
          <w:p w14:paraId="61953686" w14:textId="77777777" w:rsidR="008F0821" w:rsidRPr="00137523" w:rsidRDefault="008F0821" w:rsidP="008F0821">
            <w:pPr>
              <w:jc w:val="center"/>
            </w:pPr>
            <w:r w:rsidRPr="00137523">
              <w:t>-</w:t>
            </w:r>
          </w:p>
        </w:tc>
        <w:tc>
          <w:tcPr>
            <w:tcW w:w="390" w:type="pct"/>
            <w:gridSpan w:val="2"/>
          </w:tcPr>
          <w:p w14:paraId="34599B81" w14:textId="77777777" w:rsidR="008F0821" w:rsidRPr="00137523" w:rsidRDefault="008F0821" w:rsidP="008F0821">
            <w:pPr>
              <w:jc w:val="center"/>
            </w:pPr>
            <w:r w:rsidRPr="00137523">
              <w:t>-</w:t>
            </w:r>
          </w:p>
        </w:tc>
        <w:tc>
          <w:tcPr>
            <w:tcW w:w="393" w:type="pct"/>
            <w:gridSpan w:val="2"/>
          </w:tcPr>
          <w:p w14:paraId="6CAF821F" w14:textId="124FD114" w:rsidR="008F0821" w:rsidRPr="00137523" w:rsidRDefault="008F0821" w:rsidP="008F0821">
            <w:pPr>
              <w:jc w:val="center"/>
            </w:pPr>
            <w:r>
              <w:t>6</w:t>
            </w:r>
            <w:r w:rsidRPr="00137523">
              <w:t>01,0</w:t>
            </w:r>
          </w:p>
        </w:tc>
        <w:tc>
          <w:tcPr>
            <w:tcW w:w="147" w:type="pct"/>
          </w:tcPr>
          <w:p w14:paraId="241FCC6F" w14:textId="3F136AD8" w:rsidR="008F0821" w:rsidRPr="00137523" w:rsidRDefault="008F0821" w:rsidP="008F0821">
            <w:pPr>
              <w:jc w:val="center"/>
            </w:pPr>
            <w:r>
              <w:t>-</w:t>
            </w:r>
          </w:p>
        </w:tc>
        <w:tc>
          <w:tcPr>
            <w:tcW w:w="767" w:type="pct"/>
            <w:vMerge/>
          </w:tcPr>
          <w:p w14:paraId="72F28AD3" w14:textId="77777777" w:rsidR="008F0821" w:rsidRPr="00137523" w:rsidRDefault="008F0821" w:rsidP="008F0821"/>
        </w:tc>
        <w:tc>
          <w:tcPr>
            <w:tcW w:w="366" w:type="pct"/>
            <w:vMerge/>
          </w:tcPr>
          <w:p w14:paraId="5DC4ABF3" w14:textId="77777777" w:rsidR="008F0821" w:rsidRPr="00137523" w:rsidRDefault="008F0821" w:rsidP="008F0821"/>
        </w:tc>
      </w:tr>
      <w:tr w:rsidR="008F0821" w:rsidRPr="00137523" w14:paraId="3479429F" w14:textId="77777777" w:rsidTr="00EB1529">
        <w:trPr>
          <w:trHeight w:val="20"/>
        </w:trPr>
        <w:tc>
          <w:tcPr>
            <w:tcW w:w="222" w:type="pct"/>
            <w:vMerge w:val="restart"/>
          </w:tcPr>
          <w:p w14:paraId="33594054" w14:textId="77777777" w:rsidR="008F0821" w:rsidRPr="00137523" w:rsidRDefault="008F0821" w:rsidP="008F0821">
            <w:r w:rsidRPr="00137523">
              <w:t>4.1.5</w:t>
            </w:r>
          </w:p>
        </w:tc>
        <w:tc>
          <w:tcPr>
            <w:tcW w:w="820" w:type="pct"/>
            <w:vMerge w:val="restart"/>
          </w:tcPr>
          <w:p w14:paraId="0205AF4F" w14:textId="7F518E15" w:rsidR="008F0821" w:rsidRPr="00137523" w:rsidRDefault="008F0821" w:rsidP="008F0821">
            <w:r w:rsidRPr="00137523">
              <w:t>Разработка проектно</w:t>
            </w:r>
            <w:r>
              <w:t>-</w:t>
            </w:r>
            <w:r w:rsidRPr="00137523">
              <w:t>сметной документации по ремонту автомобильной дороги общего пользования местного значения «Подъезд к СНТ «Колхозный строитель» Большелугского муниципального образования</w:t>
            </w:r>
            <w:r>
              <w:t>»</w:t>
            </w:r>
          </w:p>
        </w:tc>
        <w:tc>
          <w:tcPr>
            <w:tcW w:w="686" w:type="pct"/>
            <w:gridSpan w:val="3"/>
            <w:vMerge w:val="restart"/>
          </w:tcPr>
          <w:p w14:paraId="2F23268B"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728A68DA" w14:textId="77777777" w:rsidR="008F0821" w:rsidRPr="00137523" w:rsidRDefault="008F0821" w:rsidP="008F0821">
            <w:pPr>
              <w:jc w:val="center"/>
            </w:pPr>
            <w:r w:rsidRPr="00137523">
              <w:t>2019</w:t>
            </w:r>
          </w:p>
        </w:tc>
        <w:tc>
          <w:tcPr>
            <w:tcW w:w="389" w:type="pct"/>
            <w:gridSpan w:val="2"/>
            <w:vAlign w:val="center"/>
          </w:tcPr>
          <w:p w14:paraId="42E5798B" w14:textId="77777777" w:rsidR="008F0821" w:rsidRPr="00137523" w:rsidRDefault="008F0821" w:rsidP="008F0821">
            <w:pPr>
              <w:jc w:val="center"/>
            </w:pPr>
            <w:r w:rsidRPr="00137523">
              <w:t>-</w:t>
            </w:r>
          </w:p>
        </w:tc>
        <w:tc>
          <w:tcPr>
            <w:tcW w:w="344" w:type="pct"/>
            <w:gridSpan w:val="2"/>
            <w:vAlign w:val="center"/>
          </w:tcPr>
          <w:p w14:paraId="78749732" w14:textId="77777777" w:rsidR="008F0821" w:rsidRPr="00137523" w:rsidRDefault="008F0821" w:rsidP="008F0821">
            <w:pPr>
              <w:jc w:val="center"/>
            </w:pPr>
            <w:r w:rsidRPr="00137523">
              <w:t>-</w:t>
            </w:r>
          </w:p>
        </w:tc>
        <w:tc>
          <w:tcPr>
            <w:tcW w:w="390" w:type="pct"/>
            <w:gridSpan w:val="2"/>
            <w:vAlign w:val="center"/>
          </w:tcPr>
          <w:p w14:paraId="2BD940DE" w14:textId="77777777" w:rsidR="008F0821" w:rsidRPr="00137523" w:rsidRDefault="008F0821" w:rsidP="008F0821">
            <w:pPr>
              <w:jc w:val="center"/>
            </w:pPr>
            <w:r w:rsidRPr="00137523">
              <w:t>-</w:t>
            </w:r>
          </w:p>
        </w:tc>
        <w:tc>
          <w:tcPr>
            <w:tcW w:w="393" w:type="pct"/>
            <w:gridSpan w:val="2"/>
            <w:vAlign w:val="center"/>
          </w:tcPr>
          <w:p w14:paraId="489A471C" w14:textId="77777777" w:rsidR="008F0821" w:rsidRPr="00137523" w:rsidRDefault="008F0821" w:rsidP="008F0821">
            <w:pPr>
              <w:jc w:val="center"/>
            </w:pPr>
            <w:r w:rsidRPr="00137523">
              <w:t>-</w:t>
            </w:r>
          </w:p>
        </w:tc>
        <w:tc>
          <w:tcPr>
            <w:tcW w:w="147" w:type="pct"/>
            <w:vAlign w:val="center"/>
          </w:tcPr>
          <w:p w14:paraId="61A6DB6E" w14:textId="77777777" w:rsidR="008F0821" w:rsidRPr="00137523" w:rsidRDefault="008F0821" w:rsidP="008F0821">
            <w:pPr>
              <w:jc w:val="center"/>
            </w:pPr>
            <w:r w:rsidRPr="00137523">
              <w:t>-</w:t>
            </w:r>
          </w:p>
        </w:tc>
        <w:tc>
          <w:tcPr>
            <w:tcW w:w="767" w:type="pct"/>
            <w:vMerge w:val="restart"/>
          </w:tcPr>
          <w:p w14:paraId="593CF821" w14:textId="77777777" w:rsidR="008F0821" w:rsidRPr="00137523" w:rsidRDefault="008F0821" w:rsidP="008F0821">
            <w:r w:rsidRPr="00137523">
              <w:t>Количество разработанных документов</w:t>
            </w:r>
          </w:p>
        </w:tc>
        <w:tc>
          <w:tcPr>
            <w:tcW w:w="366" w:type="pct"/>
            <w:vMerge w:val="restart"/>
          </w:tcPr>
          <w:p w14:paraId="1307FCC8" w14:textId="77777777" w:rsidR="008F0821" w:rsidRPr="00137523" w:rsidRDefault="008F0821" w:rsidP="008F0821">
            <w:r w:rsidRPr="00137523">
              <w:t>1 ед.</w:t>
            </w:r>
          </w:p>
        </w:tc>
      </w:tr>
      <w:tr w:rsidR="008F0821" w:rsidRPr="00137523" w14:paraId="5843BCB2" w14:textId="77777777" w:rsidTr="00EB1529">
        <w:trPr>
          <w:trHeight w:val="20"/>
        </w:trPr>
        <w:tc>
          <w:tcPr>
            <w:tcW w:w="222" w:type="pct"/>
            <w:vMerge/>
          </w:tcPr>
          <w:p w14:paraId="2AFDAFEB" w14:textId="77777777" w:rsidR="008F0821" w:rsidRPr="00137523" w:rsidRDefault="008F0821" w:rsidP="008F0821"/>
        </w:tc>
        <w:tc>
          <w:tcPr>
            <w:tcW w:w="820" w:type="pct"/>
            <w:vMerge/>
          </w:tcPr>
          <w:p w14:paraId="6152A243" w14:textId="77777777" w:rsidR="008F0821" w:rsidRPr="00137523" w:rsidRDefault="008F0821" w:rsidP="008F0821"/>
        </w:tc>
        <w:tc>
          <w:tcPr>
            <w:tcW w:w="686" w:type="pct"/>
            <w:gridSpan w:val="3"/>
            <w:vMerge/>
          </w:tcPr>
          <w:p w14:paraId="3A27C0A7" w14:textId="77777777" w:rsidR="008F0821" w:rsidRPr="00137523" w:rsidRDefault="008F0821" w:rsidP="008F0821">
            <w:pPr>
              <w:jc w:val="center"/>
            </w:pPr>
          </w:p>
        </w:tc>
        <w:tc>
          <w:tcPr>
            <w:tcW w:w="476" w:type="pct"/>
            <w:vAlign w:val="center"/>
          </w:tcPr>
          <w:p w14:paraId="2216981E" w14:textId="77777777" w:rsidR="008F0821" w:rsidRPr="00137523" w:rsidRDefault="008F0821" w:rsidP="008F0821">
            <w:pPr>
              <w:jc w:val="center"/>
            </w:pPr>
            <w:r w:rsidRPr="00137523">
              <w:t>2020</w:t>
            </w:r>
          </w:p>
        </w:tc>
        <w:tc>
          <w:tcPr>
            <w:tcW w:w="389" w:type="pct"/>
            <w:gridSpan w:val="2"/>
            <w:vAlign w:val="center"/>
          </w:tcPr>
          <w:p w14:paraId="57D67B62" w14:textId="77777777" w:rsidR="008F0821" w:rsidRPr="00137523" w:rsidRDefault="008F0821" w:rsidP="008F0821">
            <w:pPr>
              <w:jc w:val="center"/>
            </w:pPr>
            <w:r w:rsidRPr="00137523">
              <w:t>-</w:t>
            </w:r>
          </w:p>
        </w:tc>
        <w:tc>
          <w:tcPr>
            <w:tcW w:w="344" w:type="pct"/>
            <w:gridSpan w:val="2"/>
            <w:vAlign w:val="center"/>
          </w:tcPr>
          <w:p w14:paraId="5A483930" w14:textId="77777777" w:rsidR="008F0821" w:rsidRPr="00137523" w:rsidRDefault="008F0821" w:rsidP="008F0821">
            <w:pPr>
              <w:jc w:val="center"/>
            </w:pPr>
            <w:r w:rsidRPr="00137523">
              <w:t>-</w:t>
            </w:r>
          </w:p>
        </w:tc>
        <w:tc>
          <w:tcPr>
            <w:tcW w:w="390" w:type="pct"/>
            <w:gridSpan w:val="2"/>
            <w:vAlign w:val="center"/>
          </w:tcPr>
          <w:p w14:paraId="1FC6D76F" w14:textId="77777777" w:rsidR="008F0821" w:rsidRPr="00137523" w:rsidRDefault="008F0821" w:rsidP="008F0821">
            <w:pPr>
              <w:jc w:val="center"/>
            </w:pPr>
            <w:r w:rsidRPr="00137523">
              <w:t>-</w:t>
            </w:r>
          </w:p>
        </w:tc>
        <w:tc>
          <w:tcPr>
            <w:tcW w:w="393" w:type="pct"/>
            <w:gridSpan w:val="2"/>
            <w:vAlign w:val="center"/>
          </w:tcPr>
          <w:p w14:paraId="2A436D81" w14:textId="77777777" w:rsidR="008F0821" w:rsidRPr="00137523" w:rsidRDefault="008F0821" w:rsidP="008F0821">
            <w:pPr>
              <w:jc w:val="center"/>
            </w:pPr>
            <w:r w:rsidRPr="00137523">
              <w:t>-</w:t>
            </w:r>
          </w:p>
        </w:tc>
        <w:tc>
          <w:tcPr>
            <w:tcW w:w="147" w:type="pct"/>
            <w:vAlign w:val="center"/>
          </w:tcPr>
          <w:p w14:paraId="77CCBFD5" w14:textId="77777777" w:rsidR="008F0821" w:rsidRPr="00137523" w:rsidRDefault="008F0821" w:rsidP="008F0821">
            <w:pPr>
              <w:jc w:val="center"/>
            </w:pPr>
            <w:r w:rsidRPr="00137523">
              <w:t>-</w:t>
            </w:r>
          </w:p>
        </w:tc>
        <w:tc>
          <w:tcPr>
            <w:tcW w:w="767" w:type="pct"/>
            <w:vMerge/>
          </w:tcPr>
          <w:p w14:paraId="04E843A5" w14:textId="77777777" w:rsidR="008F0821" w:rsidRPr="00137523" w:rsidRDefault="008F0821" w:rsidP="008F0821"/>
        </w:tc>
        <w:tc>
          <w:tcPr>
            <w:tcW w:w="366" w:type="pct"/>
            <w:vMerge/>
          </w:tcPr>
          <w:p w14:paraId="5D77CEC1" w14:textId="77777777" w:rsidR="008F0821" w:rsidRPr="00137523" w:rsidRDefault="008F0821" w:rsidP="008F0821"/>
        </w:tc>
      </w:tr>
      <w:tr w:rsidR="008F0821" w:rsidRPr="00137523" w14:paraId="120871A6" w14:textId="77777777" w:rsidTr="00EB1529">
        <w:trPr>
          <w:trHeight w:val="20"/>
        </w:trPr>
        <w:tc>
          <w:tcPr>
            <w:tcW w:w="222" w:type="pct"/>
            <w:vMerge/>
          </w:tcPr>
          <w:p w14:paraId="39AAD8CC" w14:textId="77777777" w:rsidR="008F0821" w:rsidRPr="00137523" w:rsidRDefault="008F0821" w:rsidP="008F0821"/>
        </w:tc>
        <w:tc>
          <w:tcPr>
            <w:tcW w:w="820" w:type="pct"/>
            <w:vMerge/>
          </w:tcPr>
          <w:p w14:paraId="6A4BE5AB" w14:textId="77777777" w:rsidR="008F0821" w:rsidRPr="00137523" w:rsidRDefault="008F0821" w:rsidP="008F0821"/>
        </w:tc>
        <w:tc>
          <w:tcPr>
            <w:tcW w:w="686" w:type="pct"/>
            <w:gridSpan w:val="3"/>
            <w:vMerge/>
          </w:tcPr>
          <w:p w14:paraId="7CB6CFF9" w14:textId="77777777" w:rsidR="008F0821" w:rsidRPr="00137523" w:rsidRDefault="008F0821" w:rsidP="008F0821">
            <w:pPr>
              <w:jc w:val="center"/>
            </w:pPr>
          </w:p>
        </w:tc>
        <w:tc>
          <w:tcPr>
            <w:tcW w:w="476" w:type="pct"/>
            <w:vAlign w:val="center"/>
          </w:tcPr>
          <w:p w14:paraId="0C557128" w14:textId="77777777" w:rsidR="008F0821" w:rsidRPr="00137523" w:rsidRDefault="008F0821" w:rsidP="008F0821">
            <w:pPr>
              <w:jc w:val="center"/>
            </w:pPr>
            <w:r w:rsidRPr="00137523">
              <w:t>2021</w:t>
            </w:r>
          </w:p>
        </w:tc>
        <w:tc>
          <w:tcPr>
            <w:tcW w:w="389" w:type="pct"/>
            <w:gridSpan w:val="2"/>
            <w:vAlign w:val="center"/>
          </w:tcPr>
          <w:p w14:paraId="44E2BC03" w14:textId="77777777" w:rsidR="008F0821" w:rsidRPr="00137523" w:rsidRDefault="008F0821" w:rsidP="008F0821">
            <w:pPr>
              <w:jc w:val="center"/>
            </w:pPr>
            <w:r w:rsidRPr="00137523">
              <w:t>525,0</w:t>
            </w:r>
          </w:p>
        </w:tc>
        <w:tc>
          <w:tcPr>
            <w:tcW w:w="344" w:type="pct"/>
            <w:gridSpan w:val="2"/>
            <w:vAlign w:val="center"/>
          </w:tcPr>
          <w:p w14:paraId="49538692" w14:textId="77777777" w:rsidR="008F0821" w:rsidRPr="00137523" w:rsidRDefault="008F0821" w:rsidP="008F0821">
            <w:pPr>
              <w:jc w:val="center"/>
            </w:pPr>
            <w:r w:rsidRPr="00137523">
              <w:t>-</w:t>
            </w:r>
          </w:p>
        </w:tc>
        <w:tc>
          <w:tcPr>
            <w:tcW w:w="390" w:type="pct"/>
            <w:gridSpan w:val="2"/>
            <w:vAlign w:val="center"/>
          </w:tcPr>
          <w:p w14:paraId="245E73D2" w14:textId="77777777" w:rsidR="008F0821" w:rsidRPr="00137523" w:rsidRDefault="008F0821" w:rsidP="008F0821">
            <w:pPr>
              <w:jc w:val="center"/>
            </w:pPr>
            <w:r w:rsidRPr="00137523">
              <w:t>-</w:t>
            </w:r>
          </w:p>
        </w:tc>
        <w:tc>
          <w:tcPr>
            <w:tcW w:w="393" w:type="pct"/>
            <w:gridSpan w:val="2"/>
            <w:vAlign w:val="center"/>
          </w:tcPr>
          <w:p w14:paraId="568DFE87" w14:textId="77777777" w:rsidR="008F0821" w:rsidRPr="00137523" w:rsidRDefault="008F0821" w:rsidP="008F0821">
            <w:pPr>
              <w:jc w:val="center"/>
            </w:pPr>
            <w:r w:rsidRPr="00137523">
              <w:t>525,0</w:t>
            </w:r>
          </w:p>
        </w:tc>
        <w:tc>
          <w:tcPr>
            <w:tcW w:w="147" w:type="pct"/>
            <w:vAlign w:val="center"/>
          </w:tcPr>
          <w:p w14:paraId="206A6693" w14:textId="77777777" w:rsidR="008F0821" w:rsidRPr="00137523" w:rsidRDefault="008F0821" w:rsidP="008F0821">
            <w:pPr>
              <w:jc w:val="center"/>
            </w:pPr>
            <w:r w:rsidRPr="00137523">
              <w:t>-</w:t>
            </w:r>
          </w:p>
        </w:tc>
        <w:tc>
          <w:tcPr>
            <w:tcW w:w="767" w:type="pct"/>
            <w:vMerge/>
          </w:tcPr>
          <w:p w14:paraId="2CEDCD9A" w14:textId="77777777" w:rsidR="008F0821" w:rsidRPr="00137523" w:rsidRDefault="008F0821" w:rsidP="008F0821"/>
        </w:tc>
        <w:tc>
          <w:tcPr>
            <w:tcW w:w="366" w:type="pct"/>
            <w:vMerge/>
          </w:tcPr>
          <w:p w14:paraId="39F54943" w14:textId="77777777" w:rsidR="008F0821" w:rsidRPr="00137523" w:rsidRDefault="008F0821" w:rsidP="008F0821"/>
        </w:tc>
      </w:tr>
      <w:tr w:rsidR="008F0821" w:rsidRPr="00137523" w14:paraId="2770FAC3" w14:textId="77777777" w:rsidTr="00EB1529">
        <w:trPr>
          <w:trHeight w:val="20"/>
        </w:trPr>
        <w:tc>
          <w:tcPr>
            <w:tcW w:w="222" w:type="pct"/>
            <w:vMerge/>
          </w:tcPr>
          <w:p w14:paraId="68FCACC4" w14:textId="77777777" w:rsidR="008F0821" w:rsidRPr="00137523" w:rsidRDefault="008F0821" w:rsidP="008F0821"/>
        </w:tc>
        <w:tc>
          <w:tcPr>
            <w:tcW w:w="820" w:type="pct"/>
            <w:vMerge/>
          </w:tcPr>
          <w:p w14:paraId="407CD5A3" w14:textId="77777777" w:rsidR="008F0821" w:rsidRPr="00137523" w:rsidRDefault="008F0821" w:rsidP="008F0821"/>
        </w:tc>
        <w:tc>
          <w:tcPr>
            <w:tcW w:w="686" w:type="pct"/>
            <w:gridSpan w:val="3"/>
            <w:vMerge/>
          </w:tcPr>
          <w:p w14:paraId="101CA06A" w14:textId="77777777" w:rsidR="008F0821" w:rsidRPr="00137523" w:rsidRDefault="008F0821" w:rsidP="008F0821">
            <w:pPr>
              <w:jc w:val="center"/>
            </w:pPr>
          </w:p>
        </w:tc>
        <w:tc>
          <w:tcPr>
            <w:tcW w:w="476" w:type="pct"/>
            <w:vAlign w:val="center"/>
          </w:tcPr>
          <w:p w14:paraId="3542BFF3" w14:textId="77777777" w:rsidR="008F0821" w:rsidRPr="00137523" w:rsidRDefault="008F0821" w:rsidP="008F0821">
            <w:pPr>
              <w:jc w:val="center"/>
            </w:pPr>
            <w:r w:rsidRPr="00137523">
              <w:t>2022</w:t>
            </w:r>
          </w:p>
        </w:tc>
        <w:tc>
          <w:tcPr>
            <w:tcW w:w="389" w:type="pct"/>
            <w:gridSpan w:val="2"/>
            <w:vAlign w:val="center"/>
          </w:tcPr>
          <w:p w14:paraId="5CCAA504" w14:textId="77777777" w:rsidR="008F0821" w:rsidRPr="00137523" w:rsidRDefault="008F0821" w:rsidP="008F0821">
            <w:pPr>
              <w:jc w:val="center"/>
            </w:pPr>
            <w:r w:rsidRPr="00137523">
              <w:t>210,0</w:t>
            </w:r>
          </w:p>
        </w:tc>
        <w:tc>
          <w:tcPr>
            <w:tcW w:w="344" w:type="pct"/>
            <w:gridSpan w:val="2"/>
            <w:vAlign w:val="center"/>
          </w:tcPr>
          <w:p w14:paraId="65297F31" w14:textId="77777777" w:rsidR="008F0821" w:rsidRPr="00137523" w:rsidRDefault="008F0821" w:rsidP="008F0821">
            <w:pPr>
              <w:jc w:val="center"/>
            </w:pPr>
            <w:r w:rsidRPr="00137523">
              <w:t>-</w:t>
            </w:r>
          </w:p>
        </w:tc>
        <w:tc>
          <w:tcPr>
            <w:tcW w:w="390" w:type="pct"/>
            <w:gridSpan w:val="2"/>
            <w:vAlign w:val="center"/>
          </w:tcPr>
          <w:p w14:paraId="0401547E" w14:textId="77777777" w:rsidR="008F0821" w:rsidRPr="00137523" w:rsidRDefault="008F0821" w:rsidP="008F0821">
            <w:pPr>
              <w:jc w:val="center"/>
            </w:pPr>
            <w:r w:rsidRPr="00137523">
              <w:t>-</w:t>
            </w:r>
          </w:p>
        </w:tc>
        <w:tc>
          <w:tcPr>
            <w:tcW w:w="393" w:type="pct"/>
            <w:gridSpan w:val="2"/>
            <w:vAlign w:val="center"/>
          </w:tcPr>
          <w:p w14:paraId="42132982" w14:textId="77777777" w:rsidR="008F0821" w:rsidRPr="00137523" w:rsidRDefault="008F0821" w:rsidP="008F0821">
            <w:pPr>
              <w:jc w:val="center"/>
            </w:pPr>
            <w:r w:rsidRPr="00137523">
              <w:t>210,0</w:t>
            </w:r>
          </w:p>
        </w:tc>
        <w:tc>
          <w:tcPr>
            <w:tcW w:w="147" w:type="pct"/>
            <w:vAlign w:val="center"/>
          </w:tcPr>
          <w:p w14:paraId="742C41DB" w14:textId="77777777" w:rsidR="008F0821" w:rsidRPr="00137523" w:rsidRDefault="008F0821" w:rsidP="008F0821">
            <w:pPr>
              <w:jc w:val="center"/>
            </w:pPr>
            <w:r w:rsidRPr="00137523">
              <w:t>-</w:t>
            </w:r>
          </w:p>
        </w:tc>
        <w:tc>
          <w:tcPr>
            <w:tcW w:w="767" w:type="pct"/>
            <w:vMerge/>
          </w:tcPr>
          <w:p w14:paraId="60E76265" w14:textId="77777777" w:rsidR="008F0821" w:rsidRPr="00137523" w:rsidRDefault="008F0821" w:rsidP="008F0821"/>
        </w:tc>
        <w:tc>
          <w:tcPr>
            <w:tcW w:w="366" w:type="pct"/>
            <w:vMerge/>
          </w:tcPr>
          <w:p w14:paraId="27B6B601" w14:textId="77777777" w:rsidR="008F0821" w:rsidRPr="00137523" w:rsidRDefault="008F0821" w:rsidP="008F0821"/>
        </w:tc>
      </w:tr>
      <w:tr w:rsidR="008F0821" w:rsidRPr="00137523" w14:paraId="53FCDD73" w14:textId="77777777" w:rsidTr="00EB1529">
        <w:trPr>
          <w:trHeight w:val="20"/>
        </w:trPr>
        <w:tc>
          <w:tcPr>
            <w:tcW w:w="222" w:type="pct"/>
            <w:vMerge/>
          </w:tcPr>
          <w:p w14:paraId="3450DFBC" w14:textId="77777777" w:rsidR="008F0821" w:rsidRPr="00137523" w:rsidRDefault="008F0821" w:rsidP="008F0821"/>
        </w:tc>
        <w:tc>
          <w:tcPr>
            <w:tcW w:w="820" w:type="pct"/>
            <w:vMerge/>
          </w:tcPr>
          <w:p w14:paraId="1DA4016C" w14:textId="77777777" w:rsidR="008F0821" w:rsidRPr="00137523" w:rsidRDefault="008F0821" w:rsidP="008F0821"/>
        </w:tc>
        <w:tc>
          <w:tcPr>
            <w:tcW w:w="686" w:type="pct"/>
            <w:gridSpan w:val="3"/>
            <w:vMerge/>
          </w:tcPr>
          <w:p w14:paraId="37D742B5" w14:textId="77777777" w:rsidR="008F0821" w:rsidRPr="00137523" w:rsidRDefault="008F0821" w:rsidP="008F0821">
            <w:pPr>
              <w:jc w:val="center"/>
            </w:pPr>
          </w:p>
        </w:tc>
        <w:tc>
          <w:tcPr>
            <w:tcW w:w="476" w:type="pct"/>
            <w:vAlign w:val="center"/>
          </w:tcPr>
          <w:p w14:paraId="5826F59D" w14:textId="77777777" w:rsidR="008F0821" w:rsidRPr="00137523" w:rsidRDefault="008F0821" w:rsidP="008F0821">
            <w:pPr>
              <w:jc w:val="center"/>
            </w:pPr>
            <w:r w:rsidRPr="00137523">
              <w:t>2023</w:t>
            </w:r>
          </w:p>
        </w:tc>
        <w:tc>
          <w:tcPr>
            <w:tcW w:w="389" w:type="pct"/>
            <w:gridSpan w:val="2"/>
            <w:vAlign w:val="center"/>
          </w:tcPr>
          <w:p w14:paraId="69A97C66" w14:textId="77777777" w:rsidR="008F0821" w:rsidRPr="00137523" w:rsidRDefault="008F0821" w:rsidP="008F0821">
            <w:pPr>
              <w:jc w:val="center"/>
            </w:pPr>
            <w:r w:rsidRPr="00137523">
              <w:t>-</w:t>
            </w:r>
          </w:p>
        </w:tc>
        <w:tc>
          <w:tcPr>
            <w:tcW w:w="344" w:type="pct"/>
            <w:gridSpan w:val="2"/>
            <w:vAlign w:val="center"/>
          </w:tcPr>
          <w:p w14:paraId="26163244" w14:textId="77777777" w:rsidR="008F0821" w:rsidRPr="00137523" w:rsidRDefault="008F0821" w:rsidP="008F0821">
            <w:pPr>
              <w:jc w:val="center"/>
            </w:pPr>
            <w:r w:rsidRPr="00137523">
              <w:t>-</w:t>
            </w:r>
          </w:p>
        </w:tc>
        <w:tc>
          <w:tcPr>
            <w:tcW w:w="390" w:type="pct"/>
            <w:gridSpan w:val="2"/>
            <w:vAlign w:val="center"/>
          </w:tcPr>
          <w:p w14:paraId="3C93330B" w14:textId="77777777" w:rsidR="008F0821" w:rsidRPr="00137523" w:rsidRDefault="008F0821" w:rsidP="008F0821">
            <w:pPr>
              <w:jc w:val="center"/>
            </w:pPr>
            <w:r w:rsidRPr="00137523">
              <w:t>-</w:t>
            </w:r>
          </w:p>
        </w:tc>
        <w:tc>
          <w:tcPr>
            <w:tcW w:w="393" w:type="pct"/>
            <w:gridSpan w:val="2"/>
            <w:vAlign w:val="center"/>
          </w:tcPr>
          <w:p w14:paraId="761A0CC0" w14:textId="77777777" w:rsidR="008F0821" w:rsidRPr="00137523" w:rsidRDefault="008F0821" w:rsidP="008F0821">
            <w:pPr>
              <w:jc w:val="center"/>
            </w:pPr>
            <w:r w:rsidRPr="00137523">
              <w:t>-</w:t>
            </w:r>
          </w:p>
        </w:tc>
        <w:tc>
          <w:tcPr>
            <w:tcW w:w="147" w:type="pct"/>
            <w:vAlign w:val="center"/>
          </w:tcPr>
          <w:p w14:paraId="60682732" w14:textId="77777777" w:rsidR="008F0821" w:rsidRPr="00137523" w:rsidRDefault="008F0821" w:rsidP="008F0821">
            <w:pPr>
              <w:jc w:val="center"/>
            </w:pPr>
            <w:r w:rsidRPr="00137523">
              <w:t>-</w:t>
            </w:r>
          </w:p>
        </w:tc>
        <w:tc>
          <w:tcPr>
            <w:tcW w:w="767" w:type="pct"/>
            <w:vMerge/>
          </w:tcPr>
          <w:p w14:paraId="16B49656" w14:textId="77777777" w:rsidR="008F0821" w:rsidRPr="00137523" w:rsidRDefault="008F0821" w:rsidP="008F0821"/>
        </w:tc>
        <w:tc>
          <w:tcPr>
            <w:tcW w:w="366" w:type="pct"/>
            <w:vMerge/>
          </w:tcPr>
          <w:p w14:paraId="28F82DAC" w14:textId="77777777" w:rsidR="008F0821" w:rsidRPr="00137523" w:rsidRDefault="008F0821" w:rsidP="008F0821"/>
        </w:tc>
      </w:tr>
      <w:tr w:rsidR="008F0821" w:rsidRPr="00137523" w14:paraId="6BA6BC95" w14:textId="77777777" w:rsidTr="00EB1529">
        <w:trPr>
          <w:trHeight w:val="20"/>
        </w:trPr>
        <w:tc>
          <w:tcPr>
            <w:tcW w:w="222" w:type="pct"/>
            <w:vMerge/>
          </w:tcPr>
          <w:p w14:paraId="26C866EF" w14:textId="77777777" w:rsidR="008F0821" w:rsidRPr="00137523" w:rsidRDefault="008F0821" w:rsidP="008F0821"/>
        </w:tc>
        <w:tc>
          <w:tcPr>
            <w:tcW w:w="820" w:type="pct"/>
            <w:vMerge/>
          </w:tcPr>
          <w:p w14:paraId="7121B6B6" w14:textId="77777777" w:rsidR="008F0821" w:rsidRPr="00137523" w:rsidRDefault="008F0821" w:rsidP="008F0821"/>
        </w:tc>
        <w:tc>
          <w:tcPr>
            <w:tcW w:w="686" w:type="pct"/>
            <w:gridSpan w:val="3"/>
            <w:vMerge/>
          </w:tcPr>
          <w:p w14:paraId="356B66CB" w14:textId="77777777" w:rsidR="008F0821" w:rsidRPr="00137523" w:rsidRDefault="008F0821" w:rsidP="008F0821">
            <w:pPr>
              <w:jc w:val="center"/>
            </w:pPr>
          </w:p>
        </w:tc>
        <w:tc>
          <w:tcPr>
            <w:tcW w:w="476" w:type="pct"/>
            <w:vAlign w:val="center"/>
          </w:tcPr>
          <w:p w14:paraId="74534B31" w14:textId="77777777" w:rsidR="008F0821" w:rsidRPr="00137523" w:rsidRDefault="008F0821" w:rsidP="008F0821">
            <w:pPr>
              <w:jc w:val="center"/>
            </w:pPr>
            <w:r w:rsidRPr="00137523">
              <w:t>2024</w:t>
            </w:r>
          </w:p>
        </w:tc>
        <w:tc>
          <w:tcPr>
            <w:tcW w:w="389" w:type="pct"/>
            <w:gridSpan w:val="2"/>
            <w:vAlign w:val="center"/>
          </w:tcPr>
          <w:p w14:paraId="3A7881A6" w14:textId="77777777" w:rsidR="008F0821" w:rsidRPr="00137523" w:rsidRDefault="008F0821" w:rsidP="008F0821">
            <w:pPr>
              <w:jc w:val="center"/>
            </w:pPr>
            <w:r w:rsidRPr="00137523">
              <w:t>-</w:t>
            </w:r>
          </w:p>
        </w:tc>
        <w:tc>
          <w:tcPr>
            <w:tcW w:w="344" w:type="pct"/>
            <w:gridSpan w:val="2"/>
            <w:vAlign w:val="center"/>
          </w:tcPr>
          <w:p w14:paraId="3C12980B" w14:textId="77777777" w:rsidR="008F0821" w:rsidRPr="00137523" w:rsidRDefault="008F0821" w:rsidP="008F0821">
            <w:pPr>
              <w:jc w:val="center"/>
            </w:pPr>
            <w:r w:rsidRPr="00137523">
              <w:t>-</w:t>
            </w:r>
          </w:p>
        </w:tc>
        <w:tc>
          <w:tcPr>
            <w:tcW w:w="390" w:type="pct"/>
            <w:gridSpan w:val="2"/>
            <w:vAlign w:val="center"/>
          </w:tcPr>
          <w:p w14:paraId="305FB690" w14:textId="77777777" w:rsidR="008F0821" w:rsidRPr="00137523" w:rsidRDefault="008F0821" w:rsidP="008F0821">
            <w:pPr>
              <w:jc w:val="center"/>
            </w:pPr>
            <w:r w:rsidRPr="00137523">
              <w:t>-</w:t>
            </w:r>
          </w:p>
        </w:tc>
        <w:tc>
          <w:tcPr>
            <w:tcW w:w="393" w:type="pct"/>
            <w:gridSpan w:val="2"/>
            <w:vAlign w:val="center"/>
          </w:tcPr>
          <w:p w14:paraId="62EB809C" w14:textId="77777777" w:rsidR="008F0821" w:rsidRPr="00137523" w:rsidRDefault="008F0821" w:rsidP="008F0821">
            <w:pPr>
              <w:jc w:val="center"/>
            </w:pPr>
            <w:r w:rsidRPr="00137523">
              <w:t>-</w:t>
            </w:r>
          </w:p>
        </w:tc>
        <w:tc>
          <w:tcPr>
            <w:tcW w:w="147" w:type="pct"/>
            <w:vAlign w:val="center"/>
          </w:tcPr>
          <w:p w14:paraId="7FB1D9C1" w14:textId="77777777" w:rsidR="008F0821" w:rsidRPr="00137523" w:rsidRDefault="008F0821" w:rsidP="008F0821">
            <w:pPr>
              <w:jc w:val="center"/>
            </w:pPr>
            <w:r w:rsidRPr="00137523">
              <w:t>-</w:t>
            </w:r>
          </w:p>
        </w:tc>
        <w:tc>
          <w:tcPr>
            <w:tcW w:w="767" w:type="pct"/>
            <w:vMerge/>
          </w:tcPr>
          <w:p w14:paraId="64FBAF55" w14:textId="77777777" w:rsidR="008F0821" w:rsidRPr="00137523" w:rsidRDefault="008F0821" w:rsidP="008F0821"/>
        </w:tc>
        <w:tc>
          <w:tcPr>
            <w:tcW w:w="366" w:type="pct"/>
            <w:vMerge/>
          </w:tcPr>
          <w:p w14:paraId="26823136" w14:textId="77777777" w:rsidR="008F0821" w:rsidRPr="00137523" w:rsidRDefault="008F0821" w:rsidP="008F0821"/>
        </w:tc>
      </w:tr>
      <w:tr w:rsidR="008F0821" w:rsidRPr="00137523" w14:paraId="00BEEB18" w14:textId="77777777" w:rsidTr="00EB1529">
        <w:trPr>
          <w:trHeight w:val="20"/>
        </w:trPr>
        <w:tc>
          <w:tcPr>
            <w:tcW w:w="222" w:type="pct"/>
            <w:vMerge/>
          </w:tcPr>
          <w:p w14:paraId="4D429D28" w14:textId="77777777" w:rsidR="008F0821" w:rsidRPr="00137523" w:rsidRDefault="008F0821" w:rsidP="008F0821"/>
        </w:tc>
        <w:tc>
          <w:tcPr>
            <w:tcW w:w="820" w:type="pct"/>
            <w:vMerge/>
          </w:tcPr>
          <w:p w14:paraId="0F93F11C" w14:textId="77777777" w:rsidR="008F0821" w:rsidRPr="00137523" w:rsidRDefault="008F0821" w:rsidP="008F0821"/>
        </w:tc>
        <w:tc>
          <w:tcPr>
            <w:tcW w:w="686" w:type="pct"/>
            <w:gridSpan w:val="3"/>
            <w:vMerge/>
          </w:tcPr>
          <w:p w14:paraId="39957007" w14:textId="77777777" w:rsidR="008F0821" w:rsidRPr="00137523" w:rsidRDefault="008F0821" w:rsidP="008F0821">
            <w:pPr>
              <w:jc w:val="center"/>
            </w:pPr>
          </w:p>
        </w:tc>
        <w:tc>
          <w:tcPr>
            <w:tcW w:w="476" w:type="pct"/>
            <w:vAlign w:val="center"/>
          </w:tcPr>
          <w:p w14:paraId="34F78081" w14:textId="3326C1A7" w:rsidR="008F0821" w:rsidRPr="00137523" w:rsidRDefault="008F0821" w:rsidP="008F0821">
            <w:pPr>
              <w:jc w:val="center"/>
            </w:pPr>
            <w:r>
              <w:t>2025</w:t>
            </w:r>
          </w:p>
        </w:tc>
        <w:tc>
          <w:tcPr>
            <w:tcW w:w="389" w:type="pct"/>
            <w:gridSpan w:val="2"/>
            <w:vAlign w:val="center"/>
          </w:tcPr>
          <w:p w14:paraId="1609A50A" w14:textId="7101B9AB" w:rsidR="008F0821" w:rsidRPr="00137523" w:rsidRDefault="008F0821" w:rsidP="008F0821">
            <w:pPr>
              <w:jc w:val="center"/>
            </w:pPr>
            <w:r w:rsidRPr="00137523">
              <w:t>-</w:t>
            </w:r>
          </w:p>
        </w:tc>
        <w:tc>
          <w:tcPr>
            <w:tcW w:w="344" w:type="pct"/>
            <w:gridSpan w:val="2"/>
            <w:vAlign w:val="center"/>
          </w:tcPr>
          <w:p w14:paraId="0B0D31C0" w14:textId="6A3CDB9D" w:rsidR="008F0821" w:rsidRPr="00137523" w:rsidRDefault="008F0821" w:rsidP="008F0821">
            <w:pPr>
              <w:jc w:val="center"/>
            </w:pPr>
            <w:r w:rsidRPr="00137523">
              <w:t>-</w:t>
            </w:r>
          </w:p>
        </w:tc>
        <w:tc>
          <w:tcPr>
            <w:tcW w:w="390" w:type="pct"/>
            <w:gridSpan w:val="2"/>
            <w:vAlign w:val="center"/>
          </w:tcPr>
          <w:p w14:paraId="143A404F" w14:textId="3BC21809" w:rsidR="008F0821" w:rsidRPr="00137523" w:rsidRDefault="008F0821" w:rsidP="008F0821">
            <w:pPr>
              <w:jc w:val="center"/>
            </w:pPr>
            <w:r w:rsidRPr="00137523">
              <w:t>-</w:t>
            </w:r>
          </w:p>
        </w:tc>
        <w:tc>
          <w:tcPr>
            <w:tcW w:w="393" w:type="pct"/>
            <w:gridSpan w:val="2"/>
            <w:vAlign w:val="center"/>
          </w:tcPr>
          <w:p w14:paraId="19C1DAF6" w14:textId="2020F0BB" w:rsidR="008F0821" w:rsidRPr="00137523" w:rsidRDefault="008F0821" w:rsidP="008F0821">
            <w:pPr>
              <w:jc w:val="center"/>
            </w:pPr>
            <w:r w:rsidRPr="00137523">
              <w:t>-</w:t>
            </w:r>
          </w:p>
        </w:tc>
        <w:tc>
          <w:tcPr>
            <w:tcW w:w="147" w:type="pct"/>
            <w:vAlign w:val="center"/>
          </w:tcPr>
          <w:p w14:paraId="3CF9D50D" w14:textId="2ABFF925" w:rsidR="008F0821" w:rsidRPr="00137523" w:rsidRDefault="008F0821" w:rsidP="008F0821">
            <w:pPr>
              <w:jc w:val="center"/>
            </w:pPr>
            <w:r w:rsidRPr="00137523">
              <w:t>-</w:t>
            </w:r>
          </w:p>
        </w:tc>
        <w:tc>
          <w:tcPr>
            <w:tcW w:w="767" w:type="pct"/>
            <w:vMerge/>
          </w:tcPr>
          <w:p w14:paraId="576F2AB7" w14:textId="77777777" w:rsidR="008F0821" w:rsidRPr="00137523" w:rsidRDefault="008F0821" w:rsidP="008F0821"/>
        </w:tc>
        <w:tc>
          <w:tcPr>
            <w:tcW w:w="366" w:type="pct"/>
            <w:vMerge/>
          </w:tcPr>
          <w:p w14:paraId="5EC683E6" w14:textId="77777777" w:rsidR="008F0821" w:rsidRPr="00137523" w:rsidRDefault="008F0821" w:rsidP="008F0821"/>
        </w:tc>
      </w:tr>
      <w:tr w:rsidR="008F0821" w:rsidRPr="00137523" w14:paraId="0E1A4DF0" w14:textId="77777777" w:rsidTr="00EB1529">
        <w:trPr>
          <w:trHeight w:val="20"/>
        </w:trPr>
        <w:tc>
          <w:tcPr>
            <w:tcW w:w="222" w:type="pct"/>
            <w:vMerge/>
          </w:tcPr>
          <w:p w14:paraId="769D8368" w14:textId="77777777" w:rsidR="008F0821" w:rsidRPr="00137523" w:rsidRDefault="008F0821" w:rsidP="008F0821"/>
        </w:tc>
        <w:tc>
          <w:tcPr>
            <w:tcW w:w="820" w:type="pct"/>
            <w:vMerge/>
          </w:tcPr>
          <w:p w14:paraId="13C7208C" w14:textId="77777777" w:rsidR="008F0821" w:rsidRPr="00137523" w:rsidRDefault="008F0821" w:rsidP="008F0821"/>
        </w:tc>
        <w:tc>
          <w:tcPr>
            <w:tcW w:w="686" w:type="pct"/>
            <w:gridSpan w:val="3"/>
            <w:vMerge/>
          </w:tcPr>
          <w:p w14:paraId="593866C3" w14:textId="77777777" w:rsidR="008F0821" w:rsidRPr="00137523" w:rsidRDefault="008F0821" w:rsidP="008F0821">
            <w:pPr>
              <w:jc w:val="center"/>
            </w:pPr>
          </w:p>
        </w:tc>
        <w:tc>
          <w:tcPr>
            <w:tcW w:w="476" w:type="pct"/>
            <w:vAlign w:val="center"/>
          </w:tcPr>
          <w:p w14:paraId="63CB20C0" w14:textId="5B49BEB1" w:rsidR="008F0821" w:rsidRPr="00137523" w:rsidRDefault="008F0821" w:rsidP="008F0821">
            <w:pPr>
              <w:jc w:val="center"/>
            </w:pPr>
            <w:r w:rsidRPr="00137523">
              <w:t>202</w:t>
            </w:r>
            <w:r>
              <w:t>6</w:t>
            </w:r>
            <w:r w:rsidRPr="00137523">
              <w:t>-2030</w:t>
            </w:r>
          </w:p>
        </w:tc>
        <w:tc>
          <w:tcPr>
            <w:tcW w:w="389" w:type="pct"/>
            <w:gridSpan w:val="2"/>
            <w:vAlign w:val="center"/>
          </w:tcPr>
          <w:p w14:paraId="02B464C2" w14:textId="77777777" w:rsidR="008F0821" w:rsidRPr="00137523" w:rsidRDefault="008F0821" w:rsidP="008F0821">
            <w:pPr>
              <w:jc w:val="center"/>
            </w:pPr>
            <w:r w:rsidRPr="00137523">
              <w:t>-</w:t>
            </w:r>
          </w:p>
        </w:tc>
        <w:tc>
          <w:tcPr>
            <w:tcW w:w="344" w:type="pct"/>
            <w:gridSpan w:val="2"/>
            <w:vAlign w:val="center"/>
          </w:tcPr>
          <w:p w14:paraId="5D8A1561" w14:textId="77777777" w:rsidR="008F0821" w:rsidRPr="00137523" w:rsidRDefault="008F0821" w:rsidP="008F0821">
            <w:pPr>
              <w:jc w:val="center"/>
            </w:pPr>
            <w:r w:rsidRPr="00137523">
              <w:t>-</w:t>
            </w:r>
          </w:p>
        </w:tc>
        <w:tc>
          <w:tcPr>
            <w:tcW w:w="390" w:type="pct"/>
            <w:gridSpan w:val="2"/>
            <w:vAlign w:val="center"/>
          </w:tcPr>
          <w:p w14:paraId="15631F35" w14:textId="77777777" w:rsidR="008F0821" w:rsidRPr="00137523" w:rsidRDefault="008F0821" w:rsidP="008F0821">
            <w:pPr>
              <w:jc w:val="center"/>
            </w:pPr>
            <w:r w:rsidRPr="00137523">
              <w:t>-</w:t>
            </w:r>
          </w:p>
        </w:tc>
        <w:tc>
          <w:tcPr>
            <w:tcW w:w="393" w:type="pct"/>
            <w:gridSpan w:val="2"/>
            <w:vAlign w:val="center"/>
          </w:tcPr>
          <w:p w14:paraId="16B0ED21" w14:textId="77777777" w:rsidR="008F0821" w:rsidRPr="00137523" w:rsidRDefault="008F0821" w:rsidP="008F0821">
            <w:pPr>
              <w:jc w:val="center"/>
            </w:pPr>
            <w:r w:rsidRPr="00137523">
              <w:t>-</w:t>
            </w:r>
          </w:p>
        </w:tc>
        <w:tc>
          <w:tcPr>
            <w:tcW w:w="147" w:type="pct"/>
            <w:vAlign w:val="center"/>
          </w:tcPr>
          <w:p w14:paraId="1C85B94C" w14:textId="77777777" w:rsidR="008F0821" w:rsidRPr="00137523" w:rsidRDefault="008F0821" w:rsidP="008F0821">
            <w:pPr>
              <w:jc w:val="center"/>
            </w:pPr>
            <w:r w:rsidRPr="00137523">
              <w:t>-</w:t>
            </w:r>
          </w:p>
        </w:tc>
        <w:tc>
          <w:tcPr>
            <w:tcW w:w="767" w:type="pct"/>
            <w:vMerge/>
          </w:tcPr>
          <w:p w14:paraId="512255D3" w14:textId="77777777" w:rsidR="008F0821" w:rsidRPr="00137523" w:rsidRDefault="008F0821" w:rsidP="008F0821"/>
        </w:tc>
        <w:tc>
          <w:tcPr>
            <w:tcW w:w="366" w:type="pct"/>
            <w:vMerge/>
          </w:tcPr>
          <w:p w14:paraId="2D4368DA" w14:textId="77777777" w:rsidR="008F0821" w:rsidRPr="00137523" w:rsidRDefault="008F0821" w:rsidP="008F0821"/>
        </w:tc>
      </w:tr>
      <w:tr w:rsidR="008F0821" w:rsidRPr="00137523" w14:paraId="55145E7B" w14:textId="77777777" w:rsidTr="00EB1529">
        <w:trPr>
          <w:trHeight w:val="20"/>
        </w:trPr>
        <w:tc>
          <w:tcPr>
            <w:tcW w:w="222" w:type="pct"/>
            <w:vMerge/>
          </w:tcPr>
          <w:p w14:paraId="222CA264" w14:textId="77777777" w:rsidR="008F0821" w:rsidRPr="00137523" w:rsidRDefault="008F0821" w:rsidP="008F0821"/>
        </w:tc>
        <w:tc>
          <w:tcPr>
            <w:tcW w:w="820" w:type="pct"/>
            <w:vMerge/>
          </w:tcPr>
          <w:p w14:paraId="255EA4A1" w14:textId="77777777" w:rsidR="008F0821" w:rsidRPr="00137523" w:rsidRDefault="008F0821" w:rsidP="008F0821"/>
        </w:tc>
        <w:tc>
          <w:tcPr>
            <w:tcW w:w="686" w:type="pct"/>
            <w:gridSpan w:val="3"/>
            <w:vMerge/>
          </w:tcPr>
          <w:p w14:paraId="3ADE8736" w14:textId="77777777" w:rsidR="008F0821" w:rsidRPr="00137523" w:rsidRDefault="008F0821" w:rsidP="008F0821">
            <w:pPr>
              <w:jc w:val="center"/>
            </w:pPr>
          </w:p>
        </w:tc>
        <w:tc>
          <w:tcPr>
            <w:tcW w:w="476" w:type="pct"/>
          </w:tcPr>
          <w:p w14:paraId="05F5EA7A" w14:textId="77777777" w:rsidR="008F0821" w:rsidRPr="00137523" w:rsidRDefault="008F0821" w:rsidP="008F0821">
            <w:pPr>
              <w:jc w:val="center"/>
            </w:pPr>
            <w:r w:rsidRPr="00137523">
              <w:t>2019-2030</w:t>
            </w:r>
          </w:p>
        </w:tc>
        <w:tc>
          <w:tcPr>
            <w:tcW w:w="389" w:type="pct"/>
            <w:gridSpan w:val="2"/>
          </w:tcPr>
          <w:p w14:paraId="46310537" w14:textId="77777777" w:rsidR="008F0821" w:rsidRPr="00137523" w:rsidRDefault="008F0821" w:rsidP="008F0821">
            <w:pPr>
              <w:jc w:val="center"/>
            </w:pPr>
            <w:r w:rsidRPr="00137523">
              <w:t>735,0</w:t>
            </w:r>
          </w:p>
        </w:tc>
        <w:tc>
          <w:tcPr>
            <w:tcW w:w="344" w:type="pct"/>
            <w:gridSpan w:val="2"/>
          </w:tcPr>
          <w:p w14:paraId="61A1DFFA" w14:textId="77777777" w:rsidR="008F0821" w:rsidRPr="00137523" w:rsidRDefault="008F0821" w:rsidP="008F0821">
            <w:pPr>
              <w:jc w:val="center"/>
            </w:pPr>
            <w:r w:rsidRPr="00137523">
              <w:t>-</w:t>
            </w:r>
          </w:p>
        </w:tc>
        <w:tc>
          <w:tcPr>
            <w:tcW w:w="390" w:type="pct"/>
            <w:gridSpan w:val="2"/>
          </w:tcPr>
          <w:p w14:paraId="1A1A6139" w14:textId="77777777" w:rsidR="008F0821" w:rsidRPr="00137523" w:rsidRDefault="008F0821" w:rsidP="008F0821">
            <w:pPr>
              <w:jc w:val="center"/>
            </w:pPr>
            <w:r w:rsidRPr="00137523">
              <w:t>-</w:t>
            </w:r>
          </w:p>
        </w:tc>
        <w:tc>
          <w:tcPr>
            <w:tcW w:w="393" w:type="pct"/>
            <w:gridSpan w:val="2"/>
          </w:tcPr>
          <w:p w14:paraId="011094AA" w14:textId="77777777" w:rsidR="008F0821" w:rsidRPr="00137523" w:rsidRDefault="008F0821" w:rsidP="008F0821">
            <w:pPr>
              <w:jc w:val="center"/>
            </w:pPr>
            <w:r w:rsidRPr="00137523">
              <w:t>735,0</w:t>
            </w:r>
          </w:p>
        </w:tc>
        <w:tc>
          <w:tcPr>
            <w:tcW w:w="147" w:type="pct"/>
          </w:tcPr>
          <w:p w14:paraId="7423DFC6" w14:textId="7E4CA579" w:rsidR="008F0821" w:rsidRPr="00137523" w:rsidRDefault="008F0821" w:rsidP="008F0821">
            <w:pPr>
              <w:jc w:val="center"/>
            </w:pPr>
            <w:r>
              <w:t>-</w:t>
            </w:r>
          </w:p>
        </w:tc>
        <w:tc>
          <w:tcPr>
            <w:tcW w:w="767" w:type="pct"/>
            <w:vMerge/>
          </w:tcPr>
          <w:p w14:paraId="1F4C9A9B" w14:textId="77777777" w:rsidR="008F0821" w:rsidRPr="00137523" w:rsidRDefault="008F0821" w:rsidP="008F0821"/>
        </w:tc>
        <w:tc>
          <w:tcPr>
            <w:tcW w:w="366" w:type="pct"/>
            <w:vMerge/>
          </w:tcPr>
          <w:p w14:paraId="58D3EC12" w14:textId="77777777" w:rsidR="008F0821" w:rsidRPr="00137523" w:rsidRDefault="008F0821" w:rsidP="008F0821"/>
        </w:tc>
      </w:tr>
      <w:tr w:rsidR="008F0821" w:rsidRPr="00137523" w14:paraId="5227AA89" w14:textId="77777777" w:rsidTr="00EB1529">
        <w:trPr>
          <w:trHeight w:val="20"/>
        </w:trPr>
        <w:tc>
          <w:tcPr>
            <w:tcW w:w="222" w:type="pct"/>
            <w:vMerge w:val="restart"/>
          </w:tcPr>
          <w:p w14:paraId="09797CC3" w14:textId="77777777" w:rsidR="008F0821" w:rsidRPr="00137523" w:rsidRDefault="008F0821" w:rsidP="008F0821">
            <w:r w:rsidRPr="00137523">
              <w:t>4.1.6</w:t>
            </w:r>
          </w:p>
          <w:p w14:paraId="14B403C8" w14:textId="77777777" w:rsidR="008F0821" w:rsidRPr="00137523" w:rsidRDefault="008F0821" w:rsidP="008F0821"/>
        </w:tc>
        <w:tc>
          <w:tcPr>
            <w:tcW w:w="820" w:type="pct"/>
            <w:vMerge w:val="restart"/>
          </w:tcPr>
          <w:p w14:paraId="5901D94F" w14:textId="77777777" w:rsidR="008F0821" w:rsidRPr="00137523" w:rsidRDefault="008F0821" w:rsidP="008F0821">
            <w:r w:rsidRPr="00137523">
              <w:lastRenderedPageBreak/>
              <w:t xml:space="preserve">Ремонт автомобильной дороги общего пользования местного значения «Подъезд к с. </w:t>
            </w:r>
            <w:proofErr w:type="spellStart"/>
            <w:r w:rsidRPr="00137523">
              <w:t>Введенщина</w:t>
            </w:r>
            <w:proofErr w:type="spellEnd"/>
            <w:r w:rsidRPr="00137523">
              <w:t xml:space="preserve"> (</w:t>
            </w:r>
            <w:proofErr w:type="spellStart"/>
            <w:r w:rsidRPr="00137523">
              <w:t>Баушево</w:t>
            </w:r>
            <w:proofErr w:type="spellEnd"/>
            <w:r w:rsidRPr="00137523">
              <w:t>) Баклашинского муниципального образования»</w:t>
            </w:r>
          </w:p>
          <w:p w14:paraId="36FA9ABE" w14:textId="77777777" w:rsidR="008F0821" w:rsidRPr="00137523" w:rsidRDefault="008F0821" w:rsidP="008F0821">
            <w:r w:rsidRPr="00137523">
              <w:t>Шелеховский район Иркутской области</w:t>
            </w:r>
          </w:p>
        </w:tc>
        <w:tc>
          <w:tcPr>
            <w:tcW w:w="686" w:type="pct"/>
            <w:gridSpan w:val="3"/>
            <w:vMerge w:val="restart"/>
          </w:tcPr>
          <w:p w14:paraId="470F4C35" w14:textId="77777777" w:rsidR="008F0821" w:rsidRPr="00137523" w:rsidRDefault="008F0821" w:rsidP="008F0821">
            <w:pPr>
              <w:jc w:val="center"/>
            </w:pPr>
            <w:r w:rsidRPr="00137523">
              <w:t>Управление территориального развития и обустройства</w:t>
            </w:r>
          </w:p>
          <w:p w14:paraId="30EB5749" w14:textId="77777777" w:rsidR="008F0821" w:rsidRPr="00137523" w:rsidRDefault="008F0821" w:rsidP="008F0821">
            <w:pPr>
              <w:jc w:val="center"/>
            </w:pPr>
          </w:p>
        </w:tc>
        <w:tc>
          <w:tcPr>
            <w:tcW w:w="476" w:type="pct"/>
          </w:tcPr>
          <w:p w14:paraId="4F8050AD" w14:textId="77777777" w:rsidR="008F0821" w:rsidRPr="00137523" w:rsidRDefault="008F0821" w:rsidP="008F0821">
            <w:pPr>
              <w:jc w:val="center"/>
            </w:pPr>
            <w:r w:rsidRPr="00137523">
              <w:t>2019</w:t>
            </w:r>
          </w:p>
        </w:tc>
        <w:tc>
          <w:tcPr>
            <w:tcW w:w="389" w:type="pct"/>
            <w:gridSpan w:val="2"/>
          </w:tcPr>
          <w:p w14:paraId="08A3EFCB" w14:textId="77777777" w:rsidR="008F0821" w:rsidRPr="00137523" w:rsidRDefault="008F0821" w:rsidP="008F0821">
            <w:pPr>
              <w:jc w:val="center"/>
            </w:pPr>
            <w:r w:rsidRPr="00137523">
              <w:t>-</w:t>
            </w:r>
          </w:p>
        </w:tc>
        <w:tc>
          <w:tcPr>
            <w:tcW w:w="344" w:type="pct"/>
            <w:gridSpan w:val="2"/>
          </w:tcPr>
          <w:p w14:paraId="1432E44A" w14:textId="77777777" w:rsidR="008F0821" w:rsidRPr="00137523" w:rsidRDefault="008F0821" w:rsidP="008F0821">
            <w:pPr>
              <w:jc w:val="center"/>
            </w:pPr>
            <w:r w:rsidRPr="00137523">
              <w:t>-</w:t>
            </w:r>
          </w:p>
        </w:tc>
        <w:tc>
          <w:tcPr>
            <w:tcW w:w="390" w:type="pct"/>
            <w:gridSpan w:val="2"/>
          </w:tcPr>
          <w:p w14:paraId="7F6C9E6E" w14:textId="77777777" w:rsidR="008F0821" w:rsidRPr="00137523" w:rsidRDefault="008F0821" w:rsidP="008F0821">
            <w:pPr>
              <w:jc w:val="center"/>
            </w:pPr>
            <w:r w:rsidRPr="00137523">
              <w:t>-</w:t>
            </w:r>
          </w:p>
        </w:tc>
        <w:tc>
          <w:tcPr>
            <w:tcW w:w="393" w:type="pct"/>
            <w:gridSpan w:val="2"/>
          </w:tcPr>
          <w:p w14:paraId="0506E0F8" w14:textId="77777777" w:rsidR="008F0821" w:rsidRPr="00137523" w:rsidRDefault="008F0821" w:rsidP="008F0821">
            <w:pPr>
              <w:jc w:val="center"/>
            </w:pPr>
            <w:r w:rsidRPr="00137523">
              <w:t>-</w:t>
            </w:r>
          </w:p>
        </w:tc>
        <w:tc>
          <w:tcPr>
            <w:tcW w:w="147" w:type="pct"/>
          </w:tcPr>
          <w:p w14:paraId="73F13912" w14:textId="77777777" w:rsidR="008F0821" w:rsidRPr="00137523" w:rsidRDefault="008F0821" w:rsidP="008F0821">
            <w:pPr>
              <w:jc w:val="center"/>
            </w:pPr>
            <w:r w:rsidRPr="00137523">
              <w:t>-</w:t>
            </w:r>
          </w:p>
        </w:tc>
        <w:tc>
          <w:tcPr>
            <w:tcW w:w="767" w:type="pct"/>
            <w:vMerge w:val="restart"/>
          </w:tcPr>
          <w:p w14:paraId="08276379" w14:textId="77777777" w:rsidR="008F0821" w:rsidRPr="00137523" w:rsidRDefault="008F0821" w:rsidP="008F0821">
            <w:r w:rsidRPr="00137523">
              <w:t>Количество отремонтированных дорог</w:t>
            </w:r>
          </w:p>
        </w:tc>
        <w:tc>
          <w:tcPr>
            <w:tcW w:w="366" w:type="pct"/>
            <w:vMerge w:val="restart"/>
          </w:tcPr>
          <w:p w14:paraId="6A1FDD37" w14:textId="77777777" w:rsidR="008F0821" w:rsidRPr="00137523" w:rsidRDefault="008F0821" w:rsidP="008F0821">
            <w:r w:rsidRPr="00137523">
              <w:t>1 ед.</w:t>
            </w:r>
          </w:p>
          <w:p w14:paraId="63767306" w14:textId="77777777" w:rsidR="008F0821" w:rsidRPr="00137523" w:rsidRDefault="008F0821" w:rsidP="008F0821"/>
        </w:tc>
      </w:tr>
      <w:tr w:rsidR="008F0821" w:rsidRPr="00137523" w14:paraId="6970F889" w14:textId="77777777" w:rsidTr="00EB1529">
        <w:trPr>
          <w:trHeight w:val="20"/>
        </w:trPr>
        <w:tc>
          <w:tcPr>
            <w:tcW w:w="222" w:type="pct"/>
            <w:vMerge/>
          </w:tcPr>
          <w:p w14:paraId="56C61F30" w14:textId="77777777" w:rsidR="008F0821" w:rsidRPr="00137523" w:rsidRDefault="008F0821" w:rsidP="008F0821"/>
        </w:tc>
        <w:tc>
          <w:tcPr>
            <w:tcW w:w="820" w:type="pct"/>
            <w:vMerge/>
          </w:tcPr>
          <w:p w14:paraId="09A750FA" w14:textId="77777777" w:rsidR="008F0821" w:rsidRPr="00137523" w:rsidRDefault="008F0821" w:rsidP="008F0821"/>
        </w:tc>
        <w:tc>
          <w:tcPr>
            <w:tcW w:w="686" w:type="pct"/>
            <w:gridSpan w:val="3"/>
            <w:vMerge/>
          </w:tcPr>
          <w:p w14:paraId="72DA46CE" w14:textId="77777777" w:rsidR="008F0821" w:rsidRPr="00137523" w:rsidRDefault="008F0821" w:rsidP="008F0821">
            <w:pPr>
              <w:jc w:val="center"/>
            </w:pPr>
          </w:p>
        </w:tc>
        <w:tc>
          <w:tcPr>
            <w:tcW w:w="476" w:type="pct"/>
          </w:tcPr>
          <w:p w14:paraId="3ADB51AF" w14:textId="77777777" w:rsidR="008F0821" w:rsidRPr="00137523" w:rsidRDefault="008F0821" w:rsidP="008F0821">
            <w:pPr>
              <w:jc w:val="center"/>
            </w:pPr>
            <w:r w:rsidRPr="00137523">
              <w:t>2020</w:t>
            </w:r>
          </w:p>
        </w:tc>
        <w:tc>
          <w:tcPr>
            <w:tcW w:w="389" w:type="pct"/>
            <w:gridSpan w:val="2"/>
          </w:tcPr>
          <w:p w14:paraId="0AD9825D" w14:textId="77777777" w:rsidR="008F0821" w:rsidRPr="00137523" w:rsidRDefault="008F0821" w:rsidP="008F0821">
            <w:pPr>
              <w:jc w:val="center"/>
            </w:pPr>
            <w:r w:rsidRPr="00137523">
              <w:t>-</w:t>
            </w:r>
          </w:p>
        </w:tc>
        <w:tc>
          <w:tcPr>
            <w:tcW w:w="344" w:type="pct"/>
            <w:gridSpan w:val="2"/>
          </w:tcPr>
          <w:p w14:paraId="556AF0D1" w14:textId="77777777" w:rsidR="008F0821" w:rsidRPr="00137523" w:rsidRDefault="008F0821" w:rsidP="008F0821">
            <w:pPr>
              <w:jc w:val="center"/>
            </w:pPr>
            <w:r w:rsidRPr="00137523">
              <w:t>-</w:t>
            </w:r>
          </w:p>
        </w:tc>
        <w:tc>
          <w:tcPr>
            <w:tcW w:w="390" w:type="pct"/>
            <w:gridSpan w:val="2"/>
          </w:tcPr>
          <w:p w14:paraId="02A56343" w14:textId="77777777" w:rsidR="008F0821" w:rsidRPr="00137523" w:rsidRDefault="008F0821" w:rsidP="008F0821">
            <w:pPr>
              <w:jc w:val="center"/>
            </w:pPr>
            <w:r w:rsidRPr="00137523">
              <w:t>-</w:t>
            </w:r>
          </w:p>
        </w:tc>
        <w:tc>
          <w:tcPr>
            <w:tcW w:w="393" w:type="pct"/>
            <w:gridSpan w:val="2"/>
          </w:tcPr>
          <w:p w14:paraId="1DDDB2F2" w14:textId="77777777" w:rsidR="008F0821" w:rsidRPr="00137523" w:rsidRDefault="008F0821" w:rsidP="008F0821">
            <w:pPr>
              <w:jc w:val="center"/>
            </w:pPr>
            <w:r w:rsidRPr="00137523">
              <w:t>-</w:t>
            </w:r>
          </w:p>
        </w:tc>
        <w:tc>
          <w:tcPr>
            <w:tcW w:w="147" w:type="pct"/>
          </w:tcPr>
          <w:p w14:paraId="5D26AAD5" w14:textId="77777777" w:rsidR="008F0821" w:rsidRPr="00137523" w:rsidRDefault="008F0821" w:rsidP="008F0821">
            <w:pPr>
              <w:jc w:val="center"/>
            </w:pPr>
            <w:r w:rsidRPr="00137523">
              <w:t>-</w:t>
            </w:r>
          </w:p>
        </w:tc>
        <w:tc>
          <w:tcPr>
            <w:tcW w:w="767" w:type="pct"/>
            <w:vMerge/>
          </w:tcPr>
          <w:p w14:paraId="2F7491B6" w14:textId="77777777" w:rsidR="008F0821" w:rsidRPr="00137523" w:rsidRDefault="008F0821" w:rsidP="008F0821"/>
        </w:tc>
        <w:tc>
          <w:tcPr>
            <w:tcW w:w="366" w:type="pct"/>
            <w:vMerge/>
          </w:tcPr>
          <w:p w14:paraId="2606AEE9" w14:textId="77777777" w:rsidR="008F0821" w:rsidRPr="00137523" w:rsidRDefault="008F0821" w:rsidP="008F0821"/>
        </w:tc>
      </w:tr>
      <w:tr w:rsidR="008F0821" w:rsidRPr="00137523" w14:paraId="4647F65E" w14:textId="77777777" w:rsidTr="00EB1529">
        <w:trPr>
          <w:trHeight w:val="20"/>
        </w:trPr>
        <w:tc>
          <w:tcPr>
            <w:tcW w:w="222" w:type="pct"/>
            <w:vMerge/>
          </w:tcPr>
          <w:p w14:paraId="2DFB7C15" w14:textId="77777777" w:rsidR="008F0821" w:rsidRPr="00137523" w:rsidRDefault="008F0821" w:rsidP="008F0821"/>
        </w:tc>
        <w:tc>
          <w:tcPr>
            <w:tcW w:w="820" w:type="pct"/>
            <w:vMerge/>
          </w:tcPr>
          <w:p w14:paraId="23D40314" w14:textId="77777777" w:rsidR="008F0821" w:rsidRPr="00137523" w:rsidRDefault="008F0821" w:rsidP="008F0821"/>
        </w:tc>
        <w:tc>
          <w:tcPr>
            <w:tcW w:w="686" w:type="pct"/>
            <w:gridSpan w:val="3"/>
            <w:vMerge/>
          </w:tcPr>
          <w:p w14:paraId="1786DAC1" w14:textId="77777777" w:rsidR="008F0821" w:rsidRPr="00137523" w:rsidRDefault="008F0821" w:rsidP="008F0821">
            <w:pPr>
              <w:jc w:val="center"/>
            </w:pPr>
          </w:p>
        </w:tc>
        <w:tc>
          <w:tcPr>
            <w:tcW w:w="476" w:type="pct"/>
          </w:tcPr>
          <w:p w14:paraId="2B82D257" w14:textId="77777777" w:rsidR="008F0821" w:rsidRPr="00137523" w:rsidRDefault="008F0821" w:rsidP="008F0821">
            <w:pPr>
              <w:jc w:val="center"/>
            </w:pPr>
            <w:r w:rsidRPr="00137523">
              <w:t>2021</w:t>
            </w:r>
          </w:p>
        </w:tc>
        <w:tc>
          <w:tcPr>
            <w:tcW w:w="389" w:type="pct"/>
            <w:gridSpan w:val="2"/>
          </w:tcPr>
          <w:p w14:paraId="54CC1E3C" w14:textId="64B3E9AC" w:rsidR="008F0821" w:rsidRPr="00137523" w:rsidRDefault="008F0821" w:rsidP="008F0821">
            <w:pPr>
              <w:jc w:val="center"/>
            </w:pPr>
            <w:r w:rsidRPr="00137523">
              <w:t>1</w:t>
            </w:r>
            <w:r>
              <w:t xml:space="preserve"> </w:t>
            </w:r>
            <w:r w:rsidRPr="00137523">
              <w:t>700,0</w:t>
            </w:r>
          </w:p>
        </w:tc>
        <w:tc>
          <w:tcPr>
            <w:tcW w:w="344" w:type="pct"/>
            <w:gridSpan w:val="2"/>
          </w:tcPr>
          <w:p w14:paraId="35B0BA57" w14:textId="77777777" w:rsidR="008F0821" w:rsidRPr="00137523" w:rsidRDefault="008F0821" w:rsidP="008F0821">
            <w:pPr>
              <w:jc w:val="center"/>
            </w:pPr>
            <w:r w:rsidRPr="00137523">
              <w:t>-</w:t>
            </w:r>
          </w:p>
        </w:tc>
        <w:tc>
          <w:tcPr>
            <w:tcW w:w="390" w:type="pct"/>
            <w:gridSpan w:val="2"/>
          </w:tcPr>
          <w:p w14:paraId="57E96D93" w14:textId="77777777" w:rsidR="008F0821" w:rsidRPr="00137523" w:rsidRDefault="008F0821" w:rsidP="008F0821">
            <w:pPr>
              <w:jc w:val="center"/>
            </w:pPr>
            <w:r w:rsidRPr="00137523">
              <w:t>-</w:t>
            </w:r>
          </w:p>
        </w:tc>
        <w:tc>
          <w:tcPr>
            <w:tcW w:w="393" w:type="pct"/>
            <w:gridSpan w:val="2"/>
          </w:tcPr>
          <w:p w14:paraId="311D95AB" w14:textId="65185F9F" w:rsidR="008F0821" w:rsidRPr="00137523" w:rsidRDefault="008F0821" w:rsidP="008F0821">
            <w:pPr>
              <w:jc w:val="center"/>
            </w:pPr>
            <w:r w:rsidRPr="00137523">
              <w:t>1</w:t>
            </w:r>
            <w:r>
              <w:t xml:space="preserve"> </w:t>
            </w:r>
            <w:r w:rsidRPr="00137523">
              <w:t>700,0</w:t>
            </w:r>
          </w:p>
        </w:tc>
        <w:tc>
          <w:tcPr>
            <w:tcW w:w="147" w:type="pct"/>
          </w:tcPr>
          <w:p w14:paraId="57037EDC" w14:textId="77777777" w:rsidR="008F0821" w:rsidRPr="00137523" w:rsidRDefault="008F0821" w:rsidP="008F0821">
            <w:pPr>
              <w:jc w:val="center"/>
            </w:pPr>
            <w:r w:rsidRPr="00137523">
              <w:t>-</w:t>
            </w:r>
          </w:p>
        </w:tc>
        <w:tc>
          <w:tcPr>
            <w:tcW w:w="767" w:type="pct"/>
            <w:vMerge/>
          </w:tcPr>
          <w:p w14:paraId="3C26B189" w14:textId="77777777" w:rsidR="008F0821" w:rsidRPr="00137523" w:rsidRDefault="008F0821" w:rsidP="008F0821"/>
        </w:tc>
        <w:tc>
          <w:tcPr>
            <w:tcW w:w="366" w:type="pct"/>
            <w:vMerge/>
          </w:tcPr>
          <w:p w14:paraId="3375B906" w14:textId="77777777" w:rsidR="008F0821" w:rsidRPr="00137523" w:rsidRDefault="008F0821" w:rsidP="008F0821"/>
        </w:tc>
      </w:tr>
      <w:tr w:rsidR="008F0821" w:rsidRPr="00137523" w14:paraId="34E434DB" w14:textId="77777777" w:rsidTr="00EB1529">
        <w:trPr>
          <w:trHeight w:val="20"/>
        </w:trPr>
        <w:tc>
          <w:tcPr>
            <w:tcW w:w="222" w:type="pct"/>
            <w:vMerge/>
          </w:tcPr>
          <w:p w14:paraId="51C35029" w14:textId="77777777" w:rsidR="008F0821" w:rsidRPr="00137523" w:rsidRDefault="008F0821" w:rsidP="008F0821"/>
        </w:tc>
        <w:tc>
          <w:tcPr>
            <w:tcW w:w="820" w:type="pct"/>
            <w:vMerge/>
          </w:tcPr>
          <w:p w14:paraId="4CE710D5" w14:textId="77777777" w:rsidR="008F0821" w:rsidRPr="00137523" w:rsidRDefault="008F0821" w:rsidP="008F0821"/>
        </w:tc>
        <w:tc>
          <w:tcPr>
            <w:tcW w:w="686" w:type="pct"/>
            <w:gridSpan w:val="3"/>
            <w:vMerge/>
          </w:tcPr>
          <w:p w14:paraId="577D9059" w14:textId="77777777" w:rsidR="008F0821" w:rsidRPr="00137523" w:rsidRDefault="008F0821" w:rsidP="008F0821">
            <w:pPr>
              <w:jc w:val="center"/>
            </w:pPr>
          </w:p>
        </w:tc>
        <w:tc>
          <w:tcPr>
            <w:tcW w:w="476" w:type="pct"/>
          </w:tcPr>
          <w:p w14:paraId="07177F6D" w14:textId="77777777" w:rsidR="008F0821" w:rsidRPr="00137523" w:rsidRDefault="008F0821" w:rsidP="008F0821">
            <w:pPr>
              <w:jc w:val="center"/>
            </w:pPr>
            <w:r w:rsidRPr="00137523">
              <w:t>2022</w:t>
            </w:r>
          </w:p>
        </w:tc>
        <w:tc>
          <w:tcPr>
            <w:tcW w:w="389" w:type="pct"/>
            <w:gridSpan w:val="2"/>
          </w:tcPr>
          <w:p w14:paraId="2B802AF3" w14:textId="6A9BB297" w:rsidR="008F0821" w:rsidRPr="00137523" w:rsidRDefault="008F0821" w:rsidP="008F0821">
            <w:pPr>
              <w:jc w:val="center"/>
            </w:pPr>
            <w:r>
              <w:t>300,0</w:t>
            </w:r>
          </w:p>
        </w:tc>
        <w:tc>
          <w:tcPr>
            <w:tcW w:w="344" w:type="pct"/>
            <w:gridSpan w:val="2"/>
          </w:tcPr>
          <w:p w14:paraId="6EFC8883" w14:textId="77777777" w:rsidR="008F0821" w:rsidRPr="00137523" w:rsidRDefault="008F0821" w:rsidP="008F0821">
            <w:pPr>
              <w:jc w:val="center"/>
            </w:pPr>
            <w:r w:rsidRPr="00137523">
              <w:t>-</w:t>
            </w:r>
          </w:p>
        </w:tc>
        <w:tc>
          <w:tcPr>
            <w:tcW w:w="390" w:type="pct"/>
            <w:gridSpan w:val="2"/>
          </w:tcPr>
          <w:p w14:paraId="690DFA6E" w14:textId="77777777" w:rsidR="008F0821" w:rsidRPr="00137523" w:rsidRDefault="008F0821" w:rsidP="008F0821">
            <w:pPr>
              <w:jc w:val="center"/>
            </w:pPr>
            <w:r w:rsidRPr="00137523">
              <w:t>-</w:t>
            </w:r>
          </w:p>
        </w:tc>
        <w:tc>
          <w:tcPr>
            <w:tcW w:w="393" w:type="pct"/>
            <w:gridSpan w:val="2"/>
          </w:tcPr>
          <w:p w14:paraId="584D3D14" w14:textId="4D2987EA" w:rsidR="008F0821" w:rsidRPr="00137523" w:rsidRDefault="008F0821" w:rsidP="008F0821">
            <w:pPr>
              <w:jc w:val="center"/>
            </w:pPr>
            <w:r>
              <w:t>300,0</w:t>
            </w:r>
          </w:p>
        </w:tc>
        <w:tc>
          <w:tcPr>
            <w:tcW w:w="147" w:type="pct"/>
          </w:tcPr>
          <w:p w14:paraId="262D106B" w14:textId="77777777" w:rsidR="008F0821" w:rsidRPr="00137523" w:rsidRDefault="008F0821" w:rsidP="008F0821">
            <w:pPr>
              <w:jc w:val="center"/>
            </w:pPr>
            <w:r w:rsidRPr="00137523">
              <w:t>-</w:t>
            </w:r>
          </w:p>
        </w:tc>
        <w:tc>
          <w:tcPr>
            <w:tcW w:w="767" w:type="pct"/>
            <w:vMerge/>
          </w:tcPr>
          <w:p w14:paraId="29DB9EC8" w14:textId="77777777" w:rsidR="008F0821" w:rsidRPr="00137523" w:rsidRDefault="008F0821" w:rsidP="008F0821"/>
        </w:tc>
        <w:tc>
          <w:tcPr>
            <w:tcW w:w="366" w:type="pct"/>
            <w:vMerge/>
          </w:tcPr>
          <w:p w14:paraId="69672430" w14:textId="77777777" w:rsidR="008F0821" w:rsidRPr="00137523" w:rsidRDefault="008F0821" w:rsidP="008F0821"/>
        </w:tc>
      </w:tr>
      <w:tr w:rsidR="008F0821" w:rsidRPr="00137523" w14:paraId="70C9B245" w14:textId="77777777" w:rsidTr="00EB1529">
        <w:trPr>
          <w:trHeight w:val="20"/>
        </w:trPr>
        <w:tc>
          <w:tcPr>
            <w:tcW w:w="222" w:type="pct"/>
            <w:vMerge/>
          </w:tcPr>
          <w:p w14:paraId="31CC9338" w14:textId="77777777" w:rsidR="008F0821" w:rsidRPr="00137523" w:rsidRDefault="008F0821" w:rsidP="008F0821"/>
        </w:tc>
        <w:tc>
          <w:tcPr>
            <w:tcW w:w="820" w:type="pct"/>
            <w:vMerge/>
          </w:tcPr>
          <w:p w14:paraId="1038A722" w14:textId="77777777" w:rsidR="008F0821" w:rsidRPr="00137523" w:rsidRDefault="008F0821" w:rsidP="008F0821"/>
        </w:tc>
        <w:tc>
          <w:tcPr>
            <w:tcW w:w="686" w:type="pct"/>
            <w:gridSpan w:val="3"/>
            <w:vMerge/>
          </w:tcPr>
          <w:p w14:paraId="68708A62" w14:textId="77777777" w:rsidR="008F0821" w:rsidRPr="00137523" w:rsidRDefault="008F0821" w:rsidP="008F0821">
            <w:pPr>
              <w:jc w:val="center"/>
            </w:pPr>
          </w:p>
        </w:tc>
        <w:tc>
          <w:tcPr>
            <w:tcW w:w="476" w:type="pct"/>
          </w:tcPr>
          <w:p w14:paraId="4079B2EF" w14:textId="77777777" w:rsidR="008F0821" w:rsidRPr="00137523" w:rsidRDefault="008F0821" w:rsidP="008F0821">
            <w:pPr>
              <w:jc w:val="center"/>
            </w:pPr>
            <w:r w:rsidRPr="00137523">
              <w:t>2023</w:t>
            </w:r>
          </w:p>
        </w:tc>
        <w:tc>
          <w:tcPr>
            <w:tcW w:w="389" w:type="pct"/>
            <w:gridSpan w:val="2"/>
          </w:tcPr>
          <w:p w14:paraId="17D252CB" w14:textId="37F1DE2C" w:rsidR="008F0821" w:rsidRPr="00137523" w:rsidRDefault="008F0821" w:rsidP="008F0821">
            <w:pPr>
              <w:jc w:val="center"/>
            </w:pPr>
            <w:r>
              <w:t>300,0</w:t>
            </w:r>
          </w:p>
        </w:tc>
        <w:tc>
          <w:tcPr>
            <w:tcW w:w="344" w:type="pct"/>
            <w:gridSpan w:val="2"/>
          </w:tcPr>
          <w:p w14:paraId="7ABEF2A9" w14:textId="77777777" w:rsidR="008F0821" w:rsidRPr="00137523" w:rsidRDefault="008F0821" w:rsidP="008F0821">
            <w:pPr>
              <w:jc w:val="center"/>
            </w:pPr>
            <w:r w:rsidRPr="00137523">
              <w:t>-</w:t>
            </w:r>
          </w:p>
        </w:tc>
        <w:tc>
          <w:tcPr>
            <w:tcW w:w="390" w:type="pct"/>
            <w:gridSpan w:val="2"/>
          </w:tcPr>
          <w:p w14:paraId="0A703116" w14:textId="77777777" w:rsidR="008F0821" w:rsidRPr="00137523" w:rsidRDefault="008F0821" w:rsidP="008F0821">
            <w:pPr>
              <w:jc w:val="center"/>
            </w:pPr>
            <w:r w:rsidRPr="00137523">
              <w:t>-</w:t>
            </w:r>
          </w:p>
        </w:tc>
        <w:tc>
          <w:tcPr>
            <w:tcW w:w="393" w:type="pct"/>
            <w:gridSpan w:val="2"/>
          </w:tcPr>
          <w:p w14:paraId="0D17DDDB" w14:textId="125FA6C2" w:rsidR="008F0821" w:rsidRPr="00137523" w:rsidRDefault="008F0821" w:rsidP="008F0821">
            <w:pPr>
              <w:jc w:val="center"/>
            </w:pPr>
            <w:r>
              <w:t>300,0</w:t>
            </w:r>
          </w:p>
        </w:tc>
        <w:tc>
          <w:tcPr>
            <w:tcW w:w="147" w:type="pct"/>
          </w:tcPr>
          <w:p w14:paraId="67A6CB43" w14:textId="77777777" w:rsidR="008F0821" w:rsidRPr="00137523" w:rsidRDefault="008F0821" w:rsidP="008F0821">
            <w:pPr>
              <w:jc w:val="center"/>
            </w:pPr>
            <w:r w:rsidRPr="00137523">
              <w:t>-</w:t>
            </w:r>
          </w:p>
        </w:tc>
        <w:tc>
          <w:tcPr>
            <w:tcW w:w="767" w:type="pct"/>
            <w:vMerge/>
          </w:tcPr>
          <w:p w14:paraId="04D0A5BB" w14:textId="77777777" w:rsidR="008F0821" w:rsidRPr="00137523" w:rsidRDefault="008F0821" w:rsidP="008F0821"/>
        </w:tc>
        <w:tc>
          <w:tcPr>
            <w:tcW w:w="366" w:type="pct"/>
            <w:vMerge/>
          </w:tcPr>
          <w:p w14:paraId="5372A8FC" w14:textId="77777777" w:rsidR="008F0821" w:rsidRPr="00137523" w:rsidRDefault="008F0821" w:rsidP="008F0821"/>
        </w:tc>
      </w:tr>
      <w:tr w:rsidR="008F0821" w:rsidRPr="00137523" w14:paraId="2AE80719" w14:textId="77777777" w:rsidTr="00EB1529">
        <w:trPr>
          <w:trHeight w:val="20"/>
        </w:trPr>
        <w:tc>
          <w:tcPr>
            <w:tcW w:w="222" w:type="pct"/>
            <w:vMerge/>
          </w:tcPr>
          <w:p w14:paraId="04C90266" w14:textId="77777777" w:rsidR="008F0821" w:rsidRPr="00137523" w:rsidRDefault="008F0821" w:rsidP="008F0821"/>
        </w:tc>
        <w:tc>
          <w:tcPr>
            <w:tcW w:w="820" w:type="pct"/>
            <w:vMerge/>
          </w:tcPr>
          <w:p w14:paraId="2E6DA3F3" w14:textId="77777777" w:rsidR="008F0821" w:rsidRPr="00137523" w:rsidRDefault="008F0821" w:rsidP="008F0821"/>
        </w:tc>
        <w:tc>
          <w:tcPr>
            <w:tcW w:w="686" w:type="pct"/>
            <w:gridSpan w:val="3"/>
            <w:vMerge/>
          </w:tcPr>
          <w:p w14:paraId="3F377127" w14:textId="77777777" w:rsidR="008F0821" w:rsidRPr="00137523" w:rsidRDefault="008F0821" w:rsidP="008F0821">
            <w:pPr>
              <w:jc w:val="center"/>
            </w:pPr>
          </w:p>
        </w:tc>
        <w:tc>
          <w:tcPr>
            <w:tcW w:w="476" w:type="pct"/>
          </w:tcPr>
          <w:p w14:paraId="4CFCB0C5" w14:textId="77777777" w:rsidR="008F0821" w:rsidRPr="00137523" w:rsidRDefault="008F0821" w:rsidP="008F0821">
            <w:pPr>
              <w:jc w:val="center"/>
            </w:pPr>
            <w:r w:rsidRPr="00137523">
              <w:t>2024</w:t>
            </w:r>
          </w:p>
        </w:tc>
        <w:tc>
          <w:tcPr>
            <w:tcW w:w="389" w:type="pct"/>
            <w:gridSpan w:val="2"/>
          </w:tcPr>
          <w:p w14:paraId="151659F9" w14:textId="77777777" w:rsidR="008F0821" w:rsidRPr="00137523" w:rsidRDefault="008F0821" w:rsidP="008F0821">
            <w:pPr>
              <w:jc w:val="center"/>
            </w:pPr>
            <w:r w:rsidRPr="00137523">
              <w:t>-</w:t>
            </w:r>
          </w:p>
        </w:tc>
        <w:tc>
          <w:tcPr>
            <w:tcW w:w="344" w:type="pct"/>
            <w:gridSpan w:val="2"/>
          </w:tcPr>
          <w:p w14:paraId="15866839" w14:textId="77777777" w:rsidR="008F0821" w:rsidRPr="00137523" w:rsidRDefault="008F0821" w:rsidP="008F0821">
            <w:pPr>
              <w:jc w:val="center"/>
            </w:pPr>
            <w:r w:rsidRPr="00137523">
              <w:t>-</w:t>
            </w:r>
          </w:p>
        </w:tc>
        <w:tc>
          <w:tcPr>
            <w:tcW w:w="390" w:type="pct"/>
            <w:gridSpan w:val="2"/>
          </w:tcPr>
          <w:p w14:paraId="6059001D" w14:textId="77777777" w:rsidR="008F0821" w:rsidRPr="00137523" w:rsidRDefault="008F0821" w:rsidP="008F0821">
            <w:pPr>
              <w:jc w:val="center"/>
            </w:pPr>
            <w:r w:rsidRPr="00137523">
              <w:t>-</w:t>
            </w:r>
          </w:p>
        </w:tc>
        <w:tc>
          <w:tcPr>
            <w:tcW w:w="393" w:type="pct"/>
            <w:gridSpan w:val="2"/>
          </w:tcPr>
          <w:p w14:paraId="51663539" w14:textId="77777777" w:rsidR="008F0821" w:rsidRPr="00137523" w:rsidRDefault="008F0821" w:rsidP="008F0821">
            <w:pPr>
              <w:jc w:val="center"/>
            </w:pPr>
            <w:r w:rsidRPr="00137523">
              <w:t>-</w:t>
            </w:r>
          </w:p>
        </w:tc>
        <w:tc>
          <w:tcPr>
            <w:tcW w:w="147" w:type="pct"/>
          </w:tcPr>
          <w:p w14:paraId="591499A2" w14:textId="77777777" w:rsidR="008F0821" w:rsidRPr="00137523" w:rsidRDefault="008F0821" w:rsidP="008F0821">
            <w:pPr>
              <w:jc w:val="center"/>
            </w:pPr>
            <w:r w:rsidRPr="00137523">
              <w:t>-</w:t>
            </w:r>
          </w:p>
        </w:tc>
        <w:tc>
          <w:tcPr>
            <w:tcW w:w="767" w:type="pct"/>
            <w:vMerge/>
          </w:tcPr>
          <w:p w14:paraId="0656B219" w14:textId="77777777" w:rsidR="008F0821" w:rsidRPr="00137523" w:rsidRDefault="008F0821" w:rsidP="008F0821"/>
        </w:tc>
        <w:tc>
          <w:tcPr>
            <w:tcW w:w="366" w:type="pct"/>
            <w:vMerge/>
          </w:tcPr>
          <w:p w14:paraId="46FB1F2E" w14:textId="77777777" w:rsidR="008F0821" w:rsidRPr="00137523" w:rsidRDefault="008F0821" w:rsidP="008F0821"/>
        </w:tc>
      </w:tr>
      <w:tr w:rsidR="008F0821" w:rsidRPr="00137523" w14:paraId="2C600DE4" w14:textId="77777777" w:rsidTr="00EB1529">
        <w:trPr>
          <w:trHeight w:val="20"/>
        </w:trPr>
        <w:tc>
          <w:tcPr>
            <w:tcW w:w="222" w:type="pct"/>
            <w:vMerge/>
          </w:tcPr>
          <w:p w14:paraId="766759A6" w14:textId="77777777" w:rsidR="008F0821" w:rsidRPr="00137523" w:rsidRDefault="008F0821" w:rsidP="008F0821"/>
        </w:tc>
        <w:tc>
          <w:tcPr>
            <w:tcW w:w="820" w:type="pct"/>
            <w:vMerge/>
          </w:tcPr>
          <w:p w14:paraId="75E73761" w14:textId="77777777" w:rsidR="008F0821" w:rsidRPr="00137523" w:rsidRDefault="008F0821" w:rsidP="008F0821"/>
        </w:tc>
        <w:tc>
          <w:tcPr>
            <w:tcW w:w="686" w:type="pct"/>
            <w:gridSpan w:val="3"/>
            <w:vMerge/>
          </w:tcPr>
          <w:p w14:paraId="42446AAA" w14:textId="77777777" w:rsidR="008F0821" w:rsidRPr="00137523" w:rsidRDefault="008F0821" w:rsidP="008F0821">
            <w:pPr>
              <w:jc w:val="center"/>
            </w:pPr>
          </w:p>
        </w:tc>
        <w:tc>
          <w:tcPr>
            <w:tcW w:w="476" w:type="pct"/>
          </w:tcPr>
          <w:p w14:paraId="55BCE149" w14:textId="1EB69AD1" w:rsidR="008F0821" w:rsidRPr="00137523" w:rsidRDefault="008F0821" w:rsidP="008F0821">
            <w:pPr>
              <w:jc w:val="center"/>
            </w:pPr>
            <w:r>
              <w:t>2025</w:t>
            </w:r>
          </w:p>
        </w:tc>
        <w:tc>
          <w:tcPr>
            <w:tcW w:w="389" w:type="pct"/>
            <w:gridSpan w:val="2"/>
          </w:tcPr>
          <w:p w14:paraId="4A1B8C14" w14:textId="300C2247" w:rsidR="008F0821" w:rsidRPr="00137523" w:rsidRDefault="008F0821" w:rsidP="008F0821">
            <w:pPr>
              <w:jc w:val="center"/>
            </w:pPr>
            <w:r w:rsidRPr="00137523">
              <w:t>-</w:t>
            </w:r>
          </w:p>
        </w:tc>
        <w:tc>
          <w:tcPr>
            <w:tcW w:w="344" w:type="pct"/>
            <w:gridSpan w:val="2"/>
          </w:tcPr>
          <w:p w14:paraId="1DD9BDF3" w14:textId="5C8BDB14" w:rsidR="008F0821" w:rsidRPr="00137523" w:rsidRDefault="008F0821" w:rsidP="008F0821">
            <w:pPr>
              <w:jc w:val="center"/>
            </w:pPr>
            <w:r w:rsidRPr="00137523">
              <w:t>-</w:t>
            </w:r>
          </w:p>
        </w:tc>
        <w:tc>
          <w:tcPr>
            <w:tcW w:w="390" w:type="pct"/>
            <w:gridSpan w:val="2"/>
          </w:tcPr>
          <w:p w14:paraId="4558CF38" w14:textId="7C606D92" w:rsidR="008F0821" w:rsidRPr="00137523" w:rsidRDefault="008F0821" w:rsidP="008F0821">
            <w:pPr>
              <w:jc w:val="center"/>
            </w:pPr>
            <w:r w:rsidRPr="00137523">
              <w:t>-</w:t>
            </w:r>
          </w:p>
        </w:tc>
        <w:tc>
          <w:tcPr>
            <w:tcW w:w="393" w:type="pct"/>
            <w:gridSpan w:val="2"/>
          </w:tcPr>
          <w:p w14:paraId="7B127D2B" w14:textId="1A587C0B" w:rsidR="008F0821" w:rsidRPr="00137523" w:rsidRDefault="008F0821" w:rsidP="008F0821">
            <w:pPr>
              <w:jc w:val="center"/>
            </w:pPr>
            <w:r w:rsidRPr="00137523">
              <w:t>-</w:t>
            </w:r>
          </w:p>
        </w:tc>
        <w:tc>
          <w:tcPr>
            <w:tcW w:w="147" w:type="pct"/>
          </w:tcPr>
          <w:p w14:paraId="0F58D50F" w14:textId="4F9B6B2A" w:rsidR="008F0821" w:rsidRPr="00137523" w:rsidRDefault="008F0821" w:rsidP="008F0821">
            <w:pPr>
              <w:jc w:val="center"/>
            </w:pPr>
            <w:r w:rsidRPr="00137523">
              <w:t>-</w:t>
            </w:r>
          </w:p>
        </w:tc>
        <w:tc>
          <w:tcPr>
            <w:tcW w:w="767" w:type="pct"/>
            <w:vMerge/>
          </w:tcPr>
          <w:p w14:paraId="5DF24C6E" w14:textId="77777777" w:rsidR="008F0821" w:rsidRPr="00137523" w:rsidRDefault="008F0821" w:rsidP="008F0821"/>
        </w:tc>
        <w:tc>
          <w:tcPr>
            <w:tcW w:w="366" w:type="pct"/>
            <w:vMerge/>
          </w:tcPr>
          <w:p w14:paraId="336B09B4" w14:textId="77777777" w:rsidR="008F0821" w:rsidRPr="00137523" w:rsidRDefault="008F0821" w:rsidP="008F0821"/>
        </w:tc>
      </w:tr>
      <w:tr w:rsidR="00090FBF" w:rsidRPr="00137523" w14:paraId="5FBD9023" w14:textId="77777777" w:rsidTr="00EB1529">
        <w:trPr>
          <w:trHeight w:val="20"/>
        </w:trPr>
        <w:tc>
          <w:tcPr>
            <w:tcW w:w="222" w:type="pct"/>
            <w:vMerge/>
          </w:tcPr>
          <w:p w14:paraId="22650654" w14:textId="77777777" w:rsidR="00090FBF" w:rsidRPr="00137523" w:rsidRDefault="00090FBF" w:rsidP="00090FBF"/>
        </w:tc>
        <w:tc>
          <w:tcPr>
            <w:tcW w:w="820" w:type="pct"/>
            <w:vMerge/>
          </w:tcPr>
          <w:p w14:paraId="18B0797E" w14:textId="77777777" w:rsidR="00090FBF" w:rsidRPr="00137523" w:rsidRDefault="00090FBF" w:rsidP="00090FBF"/>
        </w:tc>
        <w:tc>
          <w:tcPr>
            <w:tcW w:w="686" w:type="pct"/>
            <w:gridSpan w:val="3"/>
            <w:vMerge/>
          </w:tcPr>
          <w:p w14:paraId="45319A5C" w14:textId="77777777" w:rsidR="00090FBF" w:rsidRPr="00137523" w:rsidRDefault="00090FBF" w:rsidP="00090FBF">
            <w:pPr>
              <w:jc w:val="center"/>
            </w:pPr>
          </w:p>
        </w:tc>
        <w:tc>
          <w:tcPr>
            <w:tcW w:w="476" w:type="pct"/>
          </w:tcPr>
          <w:p w14:paraId="1AFB8F1F" w14:textId="59A910E5" w:rsidR="00090FBF" w:rsidRPr="00137523" w:rsidRDefault="00090FBF" w:rsidP="00090FBF">
            <w:pPr>
              <w:jc w:val="center"/>
            </w:pPr>
            <w:r w:rsidRPr="00137523">
              <w:t>202</w:t>
            </w:r>
            <w:r>
              <w:t>6</w:t>
            </w:r>
            <w:r w:rsidRPr="00137523">
              <w:t>-2030</w:t>
            </w:r>
          </w:p>
        </w:tc>
        <w:tc>
          <w:tcPr>
            <w:tcW w:w="389" w:type="pct"/>
            <w:gridSpan w:val="2"/>
          </w:tcPr>
          <w:p w14:paraId="3FAE479E" w14:textId="35AC1582" w:rsidR="00090FBF" w:rsidRPr="00137523" w:rsidRDefault="00090FBF" w:rsidP="00090FBF">
            <w:pPr>
              <w:jc w:val="center"/>
            </w:pPr>
            <w:r>
              <w:t>4 500,0</w:t>
            </w:r>
          </w:p>
        </w:tc>
        <w:tc>
          <w:tcPr>
            <w:tcW w:w="344" w:type="pct"/>
            <w:gridSpan w:val="2"/>
          </w:tcPr>
          <w:p w14:paraId="1BFE4A73" w14:textId="77777777" w:rsidR="00090FBF" w:rsidRPr="00137523" w:rsidRDefault="00090FBF" w:rsidP="00090FBF">
            <w:pPr>
              <w:jc w:val="center"/>
            </w:pPr>
            <w:r w:rsidRPr="00137523">
              <w:t>-</w:t>
            </w:r>
          </w:p>
        </w:tc>
        <w:tc>
          <w:tcPr>
            <w:tcW w:w="390" w:type="pct"/>
            <w:gridSpan w:val="2"/>
          </w:tcPr>
          <w:p w14:paraId="057ACD49" w14:textId="77777777" w:rsidR="00090FBF" w:rsidRPr="00137523" w:rsidRDefault="00090FBF" w:rsidP="00090FBF">
            <w:pPr>
              <w:jc w:val="center"/>
            </w:pPr>
            <w:r w:rsidRPr="00137523">
              <w:t>-</w:t>
            </w:r>
          </w:p>
        </w:tc>
        <w:tc>
          <w:tcPr>
            <w:tcW w:w="393" w:type="pct"/>
            <w:gridSpan w:val="2"/>
          </w:tcPr>
          <w:p w14:paraId="53222323" w14:textId="360AA100" w:rsidR="00090FBF" w:rsidRPr="00137523" w:rsidRDefault="00090FBF" w:rsidP="00090FBF">
            <w:pPr>
              <w:jc w:val="center"/>
            </w:pPr>
            <w:r>
              <w:t>4 500,0</w:t>
            </w:r>
          </w:p>
        </w:tc>
        <w:tc>
          <w:tcPr>
            <w:tcW w:w="147" w:type="pct"/>
          </w:tcPr>
          <w:p w14:paraId="5FAAE9B4" w14:textId="77777777" w:rsidR="00090FBF" w:rsidRPr="00137523" w:rsidRDefault="00090FBF" w:rsidP="00090FBF">
            <w:pPr>
              <w:jc w:val="center"/>
            </w:pPr>
            <w:r w:rsidRPr="00137523">
              <w:t>-</w:t>
            </w:r>
          </w:p>
        </w:tc>
        <w:tc>
          <w:tcPr>
            <w:tcW w:w="767" w:type="pct"/>
            <w:vMerge/>
          </w:tcPr>
          <w:p w14:paraId="3AD47F20" w14:textId="77777777" w:rsidR="00090FBF" w:rsidRPr="00137523" w:rsidRDefault="00090FBF" w:rsidP="00090FBF"/>
        </w:tc>
        <w:tc>
          <w:tcPr>
            <w:tcW w:w="366" w:type="pct"/>
            <w:vMerge/>
          </w:tcPr>
          <w:p w14:paraId="051DB536" w14:textId="77777777" w:rsidR="00090FBF" w:rsidRPr="00137523" w:rsidRDefault="00090FBF" w:rsidP="00090FBF"/>
        </w:tc>
      </w:tr>
      <w:tr w:rsidR="00090FBF" w:rsidRPr="00137523" w14:paraId="45310BD8" w14:textId="77777777" w:rsidTr="00EB1529">
        <w:trPr>
          <w:trHeight w:val="20"/>
        </w:trPr>
        <w:tc>
          <w:tcPr>
            <w:tcW w:w="222" w:type="pct"/>
            <w:vMerge/>
          </w:tcPr>
          <w:p w14:paraId="064F7F69" w14:textId="77777777" w:rsidR="00090FBF" w:rsidRPr="00137523" w:rsidRDefault="00090FBF" w:rsidP="00090FBF"/>
        </w:tc>
        <w:tc>
          <w:tcPr>
            <w:tcW w:w="820" w:type="pct"/>
            <w:vMerge/>
          </w:tcPr>
          <w:p w14:paraId="32D799D1" w14:textId="77777777" w:rsidR="00090FBF" w:rsidRPr="00137523" w:rsidRDefault="00090FBF" w:rsidP="00090FBF"/>
        </w:tc>
        <w:tc>
          <w:tcPr>
            <w:tcW w:w="686" w:type="pct"/>
            <w:gridSpan w:val="3"/>
            <w:vMerge/>
          </w:tcPr>
          <w:p w14:paraId="1434A305" w14:textId="77777777" w:rsidR="00090FBF" w:rsidRPr="00137523" w:rsidRDefault="00090FBF" w:rsidP="00090FBF">
            <w:pPr>
              <w:jc w:val="center"/>
            </w:pPr>
          </w:p>
        </w:tc>
        <w:tc>
          <w:tcPr>
            <w:tcW w:w="476" w:type="pct"/>
          </w:tcPr>
          <w:p w14:paraId="425EC438" w14:textId="77777777" w:rsidR="00090FBF" w:rsidRPr="00137523" w:rsidRDefault="00090FBF" w:rsidP="00090FBF">
            <w:pPr>
              <w:jc w:val="center"/>
            </w:pPr>
            <w:r w:rsidRPr="00137523">
              <w:t>2019-2030</w:t>
            </w:r>
          </w:p>
        </w:tc>
        <w:tc>
          <w:tcPr>
            <w:tcW w:w="389" w:type="pct"/>
            <w:gridSpan w:val="2"/>
          </w:tcPr>
          <w:p w14:paraId="489A642C" w14:textId="46933FAD" w:rsidR="00090FBF" w:rsidRPr="00137523" w:rsidRDefault="00090FBF" w:rsidP="00090FBF">
            <w:pPr>
              <w:jc w:val="center"/>
            </w:pPr>
            <w:r>
              <w:t>6 8</w:t>
            </w:r>
            <w:r w:rsidRPr="00137523">
              <w:t>00,0</w:t>
            </w:r>
          </w:p>
        </w:tc>
        <w:tc>
          <w:tcPr>
            <w:tcW w:w="344" w:type="pct"/>
            <w:gridSpan w:val="2"/>
          </w:tcPr>
          <w:p w14:paraId="6601BEEE" w14:textId="77777777" w:rsidR="00090FBF" w:rsidRPr="00137523" w:rsidRDefault="00090FBF" w:rsidP="00090FBF">
            <w:pPr>
              <w:jc w:val="center"/>
            </w:pPr>
            <w:r w:rsidRPr="00137523">
              <w:t>-</w:t>
            </w:r>
          </w:p>
        </w:tc>
        <w:tc>
          <w:tcPr>
            <w:tcW w:w="390" w:type="pct"/>
            <w:gridSpan w:val="2"/>
          </w:tcPr>
          <w:p w14:paraId="6C068D38" w14:textId="77777777" w:rsidR="00090FBF" w:rsidRPr="00137523" w:rsidRDefault="00090FBF" w:rsidP="00090FBF">
            <w:pPr>
              <w:jc w:val="center"/>
            </w:pPr>
            <w:r w:rsidRPr="00137523">
              <w:t>-</w:t>
            </w:r>
          </w:p>
        </w:tc>
        <w:tc>
          <w:tcPr>
            <w:tcW w:w="393" w:type="pct"/>
            <w:gridSpan w:val="2"/>
          </w:tcPr>
          <w:p w14:paraId="5264989A" w14:textId="3D09CA5D" w:rsidR="00090FBF" w:rsidRPr="00137523" w:rsidRDefault="00090FBF" w:rsidP="00090FBF">
            <w:pPr>
              <w:jc w:val="center"/>
            </w:pPr>
            <w:r>
              <w:t>6 8</w:t>
            </w:r>
            <w:r w:rsidRPr="00137523">
              <w:t>00,0</w:t>
            </w:r>
          </w:p>
        </w:tc>
        <w:tc>
          <w:tcPr>
            <w:tcW w:w="147" w:type="pct"/>
          </w:tcPr>
          <w:p w14:paraId="783F1E23" w14:textId="0799C681" w:rsidR="00090FBF" w:rsidRPr="00137523" w:rsidRDefault="00090FBF" w:rsidP="00090FBF">
            <w:pPr>
              <w:jc w:val="center"/>
            </w:pPr>
            <w:r>
              <w:t>-</w:t>
            </w:r>
          </w:p>
        </w:tc>
        <w:tc>
          <w:tcPr>
            <w:tcW w:w="767" w:type="pct"/>
            <w:vMerge/>
          </w:tcPr>
          <w:p w14:paraId="28742EE2" w14:textId="77777777" w:rsidR="00090FBF" w:rsidRPr="00137523" w:rsidRDefault="00090FBF" w:rsidP="00090FBF"/>
        </w:tc>
        <w:tc>
          <w:tcPr>
            <w:tcW w:w="366" w:type="pct"/>
            <w:vMerge/>
          </w:tcPr>
          <w:p w14:paraId="0C376BD9" w14:textId="77777777" w:rsidR="00090FBF" w:rsidRPr="00137523" w:rsidRDefault="00090FBF" w:rsidP="00090FBF"/>
        </w:tc>
      </w:tr>
      <w:tr w:rsidR="008F0821" w:rsidRPr="00137523" w14:paraId="6886122C" w14:textId="77777777" w:rsidTr="00EB1529">
        <w:trPr>
          <w:trHeight w:val="20"/>
        </w:trPr>
        <w:tc>
          <w:tcPr>
            <w:tcW w:w="222" w:type="pct"/>
            <w:vMerge w:val="restart"/>
          </w:tcPr>
          <w:p w14:paraId="6D2BD3AE" w14:textId="0E13CCCE" w:rsidR="008F0821" w:rsidRPr="00137523" w:rsidRDefault="008F0821" w:rsidP="008F0821">
            <w:r>
              <w:t>4.1.7</w:t>
            </w:r>
          </w:p>
        </w:tc>
        <w:tc>
          <w:tcPr>
            <w:tcW w:w="820" w:type="pct"/>
            <w:vMerge w:val="restart"/>
          </w:tcPr>
          <w:p w14:paraId="4564B445" w14:textId="5F95DB9F" w:rsidR="008F0821" w:rsidRPr="00137523" w:rsidRDefault="008F0821" w:rsidP="008F0821">
            <w:r w:rsidRPr="00704D42">
              <w:t>Ремонт автомобильной дороги общего пользования местного значения «Подъезд к СНК «Академический» Большелугского муниципального образования Шелеховский район Иркутской области»</w:t>
            </w:r>
          </w:p>
        </w:tc>
        <w:tc>
          <w:tcPr>
            <w:tcW w:w="686" w:type="pct"/>
            <w:gridSpan w:val="3"/>
            <w:vMerge w:val="restart"/>
          </w:tcPr>
          <w:p w14:paraId="436490DC" w14:textId="5DE45111"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041620F1" w14:textId="2749FD43" w:rsidR="008F0821" w:rsidRPr="009873A5" w:rsidRDefault="008F0821" w:rsidP="008F0821">
            <w:pPr>
              <w:jc w:val="center"/>
            </w:pPr>
            <w:r w:rsidRPr="009873A5">
              <w:t>2023</w:t>
            </w:r>
          </w:p>
        </w:tc>
        <w:tc>
          <w:tcPr>
            <w:tcW w:w="389" w:type="pct"/>
            <w:gridSpan w:val="2"/>
            <w:vAlign w:val="center"/>
          </w:tcPr>
          <w:p w14:paraId="5FFA68EF" w14:textId="65FEB22F" w:rsidR="008F0821" w:rsidRPr="009873A5" w:rsidRDefault="008F0821" w:rsidP="008F0821">
            <w:pPr>
              <w:jc w:val="center"/>
            </w:pPr>
            <w:r w:rsidRPr="009873A5">
              <w:t>4</w:t>
            </w:r>
            <w:r>
              <w:t> 200,9</w:t>
            </w:r>
          </w:p>
        </w:tc>
        <w:tc>
          <w:tcPr>
            <w:tcW w:w="344" w:type="pct"/>
            <w:gridSpan w:val="2"/>
            <w:vAlign w:val="center"/>
          </w:tcPr>
          <w:p w14:paraId="2498792F" w14:textId="01CC72FA" w:rsidR="008F0821" w:rsidRPr="009873A5" w:rsidRDefault="008F0821" w:rsidP="008F0821">
            <w:pPr>
              <w:jc w:val="center"/>
            </w:pPr>
            <w:r w:rsidRPr="009873A5">
              <w:t>-</w:t>
            </w:r>
          </w:p>
        </w:tc>
        <w:tc>
          <w:tcPr>
            <w:tcW w:w="390" w:type="pct"/>
            <w:gridSpan w:val="2"/>
            <w:vAlign w:val="center"/>
          </w:tcPr>
          <w:p w14:paraId="086DCA2F" w14:textId="4B02CE53" w:rsidR="008F0821" w:rsidRPr="009873A5" w:rsidRDefault="008F0821" w:rsidP="008F0821">
            <w:pPr>
              <w:jc w:val="center"/>
            </w:pPr>
            <w:r w:rsidRPr="009873A5">
              <w:t>3</w:t>
            </w:r>
            <w:r>
              <w:t> 696,8</w:t>
            </w:r>
          </w:p>
        </w:tc>
        <w:tc>
          <w:tcPr>
            <w:tcW w:w="393" w:type="pct"/>
            <w:gridSpan w:val="2"/>
            <w:vAlign w:val="center"/>
          </w:tcPr>
          <w:p w14:paraId="76F212D6" w14:textId="2476547C" w:rsidR="008F0821" w:rsidRPr="009873A5" w:rsidRDefault="008F0821" w:rsidP="008F0821">
            <w:pPr>
              <w:jc w:val="center"/>
            </w:pPr>
            <w:r>
              <w:t>504,1</w:t>
            </w:r>
          </w:p>
        </w:tc>
        <w:tc>
          <w:tcPr>
            <w:tcW w:w="147" w:type="pct"/>
            <w:vAlign w:val="center"/>
          </w:tcPr>
          <w:p w14:paraId="3FC98A90" w14:textId="214CA0CD" w:rsidR="008F0821" w:rsidRPr="009873A5" w:rsidRDefault="008F0821" w:rsidP="008F0821">
            <w:pPr>
              <w:jc w:val="center"/>
            </w:pPr>
            <w:r w:rsidRPr="009873A5">
              <w:t>-</w:t>
            </w:r>
          </w:p>
        </w:tc>
        <w:tc>
          <w:tcPr>
            <w:tcW w:w="767" w:type="pct"/>
            <w:vMerge w:val="restart"/>
          </w:tcPr>
          <w:p w14:paraId="31D582AA" w14:textId="64CEE7E4" w:rsidR="008F0821" w:rsidRPr="00137523" w:rsidRDefault="008F0821" w:rsidP="008F0821">
            <w:r w:rsidRPr="00137523">
              <w:t>Количество отремонтированных дорог</w:t>
            </w:r>
          </w:p>
        </w:tc>
        <w:tc>
          <w:tcPr>
            <w:tcW w:w="366" w:type="pct"/>
            <w:vMerge w:val="restart"/>
          </w:tcPr>
          <w:p w14:paraId="1FD1D350" w14:textId="77777777" w:rsidR="008F0821" w:rsidRPr="00137523" w:rsidRDefault="008F0821" w:rsidP="008F0821">
            <w:r w:rsidRPr="00137523">
              <w:t>1 ед.</w:t>
            </w:r>
          </w:p>
          <w:p w14:paraId="6702911E" w14:textId="77777777" w:rsidR="008F0821" w:rsidRPr="00137523" w:rsidRDefault="008F0821" w:rsidP="008F0821"/>
        </w:tc>
      </w:tr>
      <w:tr w:rsidR="008F0821" w:rsidRPr="00137523" w14:paraId="65C9E611" w14:textId="77777777" w:rsidTr="00EB1529">
        <w:trPr>
          <w:trHeight w:val="20"/>
        </w:trPr>
        <w:tc>
          <w:tcPr>
            <w:tcW w:w="222" w:type="pct"/>
            <w:vMerge/>
          </w:tcPr>
          <w:p w14:paraId="15E38E2D" w14:textId="77777777" w:rsidR="008F0821" w:rsidRPr="00137523" w:rsidRDefault="008F0821" w:rsidP="008F0821"/>
        </w:tc>
        <w:tc>
          <w:tcPr>
            <w:tcW w:w="820" w:type="pct"/>
            <w:vMerge/>
          </w:tcPr>
          <w:p w14:paraId="55D20F51" w14:textId="77777777" w:rsidR="008F0821" w:rsidRPr="00137523" w:rsidRDefault="008F0821" w:rsidP="008F0821"/>
        </w:tc>
        <w:tc>
          <w:tcPr>
            <w:tcW w:w="686" w:type="pct"/>
            <w:gridSpan w:val="3"/>
            <w:vMerge/>
          </w:tcPr>
          <w:p w14:paraId="76A26E63" w14:textId="77777777" w:rsidR="008F0821" w:rsidRPr="00137523" w:rsidRDefault="008F0821" w:rsidP="008F0821">
            <w:pPr>
              <w:jc w:val="center"/>
            </w:pPr>
          </w:p>
        </w:tc>
        <w:tc>
          <w:tcPr>
            <w:tcW w:w="476" w:type="pct"/>
            <w:vAlign w:val="center"/>
          </w:tcPr>
          <w:p w14:paraId="5071D59C" w14:textId="07BDEEA7" w:rsidR="008F0821" w:rsidRPr="009873A5" w:rsidRDefault="008F0821" w:rsidP="008F0821">
            <w:pPr>
              <w:jc w:val="center"/>
            </w:pPr>
            <w:r w:rsidRPr="009873A5">
              <w:t>2024</w:t>
            </w:r>
          </w:p>
        </w:tc>
        <w:tc>
          <w:tcPr>
            <w:tcW w:w="389" w:type="pct"/>
            <w:gridSpan w:val="2"/>
            <w:vAlign w:val="center"/>
          </w:tcPr>
          <w:p w14:paraId="3A1C8F13" w14:textId="00F209CA" w:rsidR="008F0821" w:rsidRPr="009873A5" w:rsidRDefault="008F0821" w:rsidP="008F0821">
            <w:pPr>
              <w:jc w:val="center"/>
            </w:pPr>
            <w:r w:rsidRPr="009873A5">
              <w:t>-</w:t>
            </w:r>
          </w:p>
        </w:tc>
        <w:tc>
          <w:tcPr>
            <w:tcW w:w="344" w:type="pct"/>
            <w:gridSpan w:val="2"/>
            <w:vAlign w:val="center"/>
          </w:tcPr>
          <w:p w14:paraId="74A997BA" w14:textId="5503A761" w:rsidR="008F0821" w:rsidRPr="009873A5" w:rsidRDefault="008F0821" w:rsidP="008F0821">
            <w:pPr>
              <w:jc w:val="center"/>
            </w:pPr>
            <w:r w:rsidRPr="009873A5">
              <w:t>-</w:t>
            </w:r>
          </w:p>
        </w:tc>
        <w:tc>
          <w:tcPr>
            <w:tcW w:w="390" w:type="pct"/>
            <w:gridSpan w:val="2"/>
            <w:vAlign w:val="center"/>
          </w:tcPr>
          <w:p w14:paraId="292EB3E2" w14:textId="71452D5C" w:rsidR="008F0821" w:rsidRPr="009873A5" w:rsidRDefault="008F0821" w:rsidP="008F0821">
            <w:pPr>
              <w:jc w:val="center"/>
            </w:pPr>
            <w:r w:rsidRPr="009873A5">
              <w:t>-</w:t>
            </w:r>
          </w:p>
        </w:tc>
        <w:tc>
          <w:tcPr>
            <w:tcW w:w="393" w:type="pct"/>
            <w:gridSpan w:val="2"/>
            <w:vAlign w:val="center"/>
          </w:tcPr>
          <w:p w14:paraId="7FB79B92" w14:textId="7E25F526" w:rsidR="008F0821" w:rsidRPr="009873A5" w:rsidRDefault="008F0821" w:rsidP="008F0821">
            <w:pPr>
              <w:jc w:val="center"/>
            </w:pPr>
            <w:r w:rsidRPr="009873A5">
              <w:t>-</w:t>
            </w:r>
          </w:p>
        </w:tc>
        <w:tc>
          <w:tcPr>
            <w:tcW w:w="147" w:type="pct"/>
            <w:vAlign w:val="center"/>
          </w:tcPr>
          <w:p w14:paraId="41D83244" w14:textId="04E606A6" w:rsidR="008F0821" w:rsidRPr="009873A5" w:rsidRDefault="008F0821" w:rsidP="008F0821">
            <w:pPr>
              <w:jc w:val="center"/>
            </w:pPr>
            <w:r w:rsidRPr="009873A5">
              <w:t>-</w:t>
            </w:r>
          </w:p>
        </w:tc>
        <w:tc>
          <w:tcPr>
            <w:tcW w:w="767" w:type="pct"/>
            <w:vMerge/>
          </w:tcPr>
          <w:p w14:paraId="1E0D28DB" w14:textId="77777777" w:rsidR="008F0821" w:rsidRPr="00137523" w:rsidRDefault="008F0821" w:rsidP="008F0821"/>
        </w:tc>
        <w:tc>
          <w:tcPr>
            <w:tcW w:w="366" w:type="pct"/>
            <w:vMerge/>
          </w:tcPr>
          <w:p w14:paraId="79E51E57" w14:textId="77777777" w:rsidR="008F0821" w:rsidRPr="00137523" w:rsidRDefault="008F0821" w:rsidP="008F0821"/>
        </w:tc>
      </w:tr>
      <w:tr w:rsidR="008F0821" w:rsidRPr="00137523" w14:paraId="610A5B5F" w14:textId="77777777" w:rsidTr="00EB1529">
        <w:trPr>
          <w:trHeight w:val="20"/>
        </w:trPr>
        <w:tc>
          <w:tcPr>
            <w:tcW w:w="222" w:type="pct"/>
            <w:vMerge/>
          </w:tcPr>
          <w:p w14:paraId="60134589" w14:textId="77777777" w:rsidR="008F0821" w:rsidRPr="00137523" w:rsidRDefault="008F0821" w:rsidP="008F0821"/>
        </w:tc>
        <w:tc>
          <w:tcPr>
            <w:tcW w:w="820" w:type="pct"/>
            <w:vMerge/>
          </w:tcPr>
          <w:p w14:paraId="5E5F79CD" w14:textId="77777777" w:rsidR="008F0821" w:rsidRPr="00137523" w:rsidRDefault="008F0821" w:rsidP="008F0821"/>
        </w:tc>
        <w:tc>
          <w:tcPr>
            <w:tcW w:w="686" w:type="pct"/>
            <w:gridSpan w:val="3"/>
            <w:vMerge/>
          </w:tcPr>
          <w:p w14:paraId="0FD08FEF" w14:textId="77777777" w:rsidR="008F0821" w:rsidRPr="00137523" w:rsidRDefault="008F0821" w:rsidP="008F0821">
            <w:pPr>
              <w:jc w:val="center"/>
            </w:pPr>
          </w:p>
        </w:tc>
        <w:tc>
          <w:tcPr>
            <w:tcW w:w="476" w:type="pct"/>
            <w:vAlign w:val="center"/>
          </w:tcPr>
          <w:p w14:paraId="4F2E6ADC" w14:textId="5C8A63A1" w:rsidR="008F0821" w:rsidRPr="009873A5" w:rsidRDefault="008F0821" w:rsidP="008F0821">
            <w:pPr>
              <w:jc w:val="center"/>
            </w:pPr>
            <w:r>
              <w:t>2025</w:t>
            </w:r>
          </w:p>
        </w:tc>
        <w:tc>
          <w:tcPr>
            <w:tcW w:w="389" w:type="pct"/>
            <w:gridSpan w:val="2"/>
            <w:vAlign w:val="center"/>
          </w:tcPr>
          <w:p w14:paraId="42C66C1D" w14:textId="1262BBCF" w:rsidR="008F0821" w:rsidRPr="009873A5" w:rsidRDefault="008F0821" w:rsidP="008F0821">
            <w:pPr>
              <w:jc w:val="center"/>
            </w:pPr>
            <w:r w:rsidRPr="009873A5">
              <w:t>-</w:t>
            </w:r>
          </w:p>
        </w:tc>
        <w:tc>
          <w:tcPr>
            <w:tcW w:w="344" w:type="pct"/>
            <w:gridSpan w:val="2"/>
            <w:vAlign w:val="center"/>
          </w:tcPr>
          <w:p w14:paraId="512E677B" w14:textId="70CBB1F0" w:rsidR="008F0821" w:rsidRPr="009873A5" w:rsidRDefault="008F0821" w:rsidP="008F0821">
            <w:pPr>
              <w:jc w:val="center"/>
            </w:pPr>
            <w:r w:rsidRPr="009873A5">
              <w:t>-</w:t>
            </w:r>
          </w:p>
        </w:tc>
        <w:tc>
          <w:tcPr>
            <w:tcW w:w="390" w:type="pct"/>
            <w:gridSpan w:val="2"/>
            <w:vAlign w:val="center"/>
          </w:tcPr>
          <w:p w14:paraId="7C44B671" w14:textId="517637CD" w:rsidR="008F0821" w:rsidRPr="009873A5" w:rsidRDefault="008F0821" w:rsidP="008F0821">
            <w:pPr>
              <w:jc w:val="center"/>
            </w:pPr>
            <w:r w:rsidRPr="009873A5">
              <w:t>-</w:t>
            </w:r>
          </w:p>
        </w:tc>
        <w:tc>
          <w:tcPr>
            <w:tcW w:w="393" w:type="pct"/>
            <w:gridSpan w:val="2"/>
            <w:vAlign w:val="center"/>
          </w:tcPr>
          <w:p w14:paraId="7318084E" w14:textId="3F4797CD" w:rsidR="008F0821" w:rsidRPr="009873A5" w:rsidRDefault="008F0821" w:rsidP="008F0821">
            <w:pPr>
              <w:jc w:val="center"/>
            </w:pPr>
            <w:r w:rsidRPr="009873A5">
              <w:t>-</w:t>
            </w:r>
          </w:p>
        </w:tc>
        <w:tc>
          <w:tcPr>
            <w:tcW w:w="147" w:type="pct"/>
            <w:vAlign w:val="center"/>
          </w:tcPr>
          <w:p w14:paraId="7C0390E4" w14:textId="389775A1" w:rsidR="008F0821" w:rsidRPr="009873A5" w:rsidRDefault="008F0821" w:rsidP="008F0821">
            <w:pPr>
              <w:jc w:val="center"/>
            </w:pPr>
            <w:r w:rsidRPr="009873A5">
              <w:t>-</w:t>
            </w:r>
          </w:p>
        </w:tc>
        <w:tc>
          <w:tcPr>
            <w:tcW w:w="767" w:type="pct"/>
            <w:vMerge/>
          </w:tcPr>
          <w:p w14:paraId="2FDA8512" w14:textId="77777777" w:rsidR="008F0821" w:rsidRPr="00137523" w:rsidRDefault="008F0821" w:rsidP="008F0821"/>
        </w:tc>
        <w:tc>
          <w:tcPr>
            <w:tcW w:w="366" w:type="pct"/>
            <w:vMerge/>
          </w:tcPr>
          <w:p w14:paraId="6D2FE252" w14:textId="77777777" w:rsidR="008F0821" w:rsidRPr="00137523" w:rsidRDefault="008F0821" w:rsidP="008F0821"/>
        </w:tc>
      </w:tr>
      <w:tr w:rsidR="008F0821" w:rsidRPr="00137523" w14:paraId="5694E514" w14:textId="77777777" w:rsidTr="00EB1529">
        <w:trPr>
          <w:trHeight w:val="20"/>
        </w:trPr>
        <w:tc>
          <w:tcPr>
            <w:tcW w:w="222" w:type="pct"/>
            <w:vMerge/>
          </w:tcPr>
          <w:p w14:paraId="5DABE9B7" w14:textId="77777777" w:rsidR="008F0821" w:rsidRPr="00137523" w:rsidRDefault="008F0821" w:rsidP="008F0821"/>
        </w:tc>
        <w:tc>
          <w:tcPr>
            <w:tcW w:w="820" w:type="pct"/>
            <w:vMerge/>
          </w:tcPr>
          <w:p w14:paraId="2731F8EC" w14:textId="77777777" w:rsidR="008F0821" w:rsidRPr="00137523" w:rsidRDefault="008F0821" w:rsidP="008F0821"/>
        </w:tc>
        <w:tc>
          <w:tcPr>
            <w:tcW w:w="686" w:type="pct"/>
            <w:gridSpan w:val="3"/>
            <w:vMerge/>
          </w:tcPr>
          <w:p w14:paraId="43273307" w14:textId="77777777" w:rsidR="008F0821" w:rsidRPr="00137523" w:rsidRDefault="008F0821" w:rsidP="008F0821">
            <w:pPr>
              <w:jc w:val="center"/>
            </w:pPr>
          </w:p>
        </w:tc>
        <w:tc>
          <w:tcPr>
            <w:tcW w:w="476" w:type="pct"/>
            <w:vAlign w:val="center"/>
          </w:tcPr>
          <w:p w14:paraId="51DD5D59" w14:textId="27B8DA4A" w:rsidR="008F0821" w:rsidRPr="009873A5" w:rsidRDefault="008F0821" w:rsidP="008F0821">
            <w:pPr>
              <w:jc w:val="center"/>
            </w:pPr>
            <w:r w:rsidRPr="009873A5">
              <w:t>202</w:t>
            </w:r>
            <w:r>
              <w:t>6</w:t>
            </w:r>
            <w:r w:rsidRPr="009873A5">
              <w:t>-2030</w:t>
            </w:r>
          </w:p>
        </w:tc>
        <w:tc>
          <w:tcPr>
            <w:tcW w:w="389" w:type="pct"/>
            <w:gridSpan w:val="2"/>
            <w:vAlign w:val="center"/>
          </w:tcPr>
          <w:p w14:paraId="3452F5F3" w14:textId="7FB8390F" w:rsidR="008F0821" w:rsidRPr="009873A5" w:rsidRDefault="008F0821" w:rsidP="008F0821">
            <w:pPr>
              <w:jc w:val="center"/>
            </w:pPr>
            <w:r w:rsidRPr="009873A5">
              <w:t>-</w:t>
            </w:r>
          </w:p>
        </w:tc>
        <w:tc>
          <w:tcPr>
            <w:tcW w:w="344" w:type="pct"/>
            <w:gridSpan w:val="2"/>
            <w:vAlign w:val="center"/>
          </w:tcPr>
          <w:p w14:paraId="6DB24437" w14:textId="1192D348" w:rsidR="008F0821" w:rsidRPr="009873A5" w:rsidRDefault="008F0821" w:rsidP="008F0821">
            <w:pPr>
              <w:jc w:val="center"/>
            </w:pPr>
            <w:r w:rsidRPr="009873A5">
              <w:t>-</w:t>
            </w:r>
          </w:p>
        </w:tc>
        <w:tc>
          <w:tcPr>
            <w:tcW w:w="390" w:type="pct"/>
            <w:gridSpan w:val="2"/>
            <w:vAlign w:val="center"/>
          </w:tcPr>
          <w:p w14:paraId="6AEFE31F" w14:textId="02D4674E" w:rsidR="008F0821" w:rsidRPr="009873A5" w:rsidRDefault="008F0821" w:rsidP="008F0821">
            <w:pPr>
              <w:jc w:val="center"/>
            </w:pPr>
            <w:r w:rsidRPr="009873A5">
              <w:t>-</w:t>
            </w:r>
          </w:p>
        </w:tc>
        <w:tc>
          <w:tcPr>
            <w:tcW w:w="393" w:type="pct"/>
            <w:gridSpan w:val="2"/>
            <w:vAlign w:val="center"/>
          </w:tcPr>
          <w:p w14:paraId="0FE900E5" w14:textId="116B62A6" w:rsidR="008F0821" w:rsidRPr="009873A5" w:rsidRDefault="008F0821" w:rsidP="008F0821">
            <w:pPr>
              <w:jc w:val="center"/>
            </w:pPr>
            <w:r w:rsidRPr="009873A5">
              <w:t>-</w:t>
            </w:r>
          </w:p>
        </w:tc>
        <w:tc>
          <w:tcPr>
            <w:tcW w:w="147" w:type="pct"/>
            <w:vAlign w:val="center"/>
          </w:tcPr>
          <w:p w14:paraId="78D40291" w14:textId="712A6A04" w:rsidR="008F0821" w:rsidRPr="009873A5" w:rsidRDefault="008F0821" w:rsidP="008F0821">
            <w:pPr>
              <w:jc w:val="center"/>
            </w:pPr>
            <w:r w:rsidRPr="009873A5">
              <w:t>-</w:t>
            </w:r>
          </w:p>
        </w:tc>
        <w:tc>
          <w:tcPr>
            <w:tcW w:w="767" w:type="pct"/>
            <w:vMerge/>
          </w:tcPr>
          <w:p w14:paraId="78736969" w14:textId="77777777" w:rsidR="008F0821" w:rsidRPr="00137523" w:rsidRDefault="008F0821" w:rsidP="008F0821"/>
        </w:tc>
        <w:tc>
          <w:tcPr>
            <w:tcW w:w="366" w:type="pct"/>
            <w:vMerge/>
          </w:tcPr>
          <w:p w14:paraId="7E9FE158" w14:textId="77777777" w:rsidR="008F0821" w:rsidRPr="00137523" w:rsidRDefault="008F0821" w:rsidP="008F0821"/>
        </w:tc>
      </w:tr>
      <w:tr w:rsidR="008F0821" w:rsidRPr="00137523" w14:paraId="33A7C6C5" w14:textId="77777777" w:rsidTr="00690CAA">
        <w:trPr>
          <w:trHeight w:val="20"/>
        </w:trPr>
        <w:tc>
          <w:tcPr>
            <w:tcW w:w="222" w:type="pct"/>
            <w:vMerge/>
          </w:tcPr>
          <w:p w14:paraId="54264815" w14:textId="77777777" w:rsidR="008F0821" w:rsidRPr="00137523" w:rsidRDefault="008F0821" w:rsidP="008F0821"/>
        </w:tc>
        <w:tc>
          <w:tcPr>
            <w:tcW w:w="820" w:type="pct"/>
            <w:vMerge/>
          </w:tcPr>
          <w:p w14:paraId="5BA82E49" w14:textId="77777777" w:rsidR="008F0821" w:rsidRPr="00137523" w:rsidRDefault="008F0821" w:rsidP="008F0821"/>
        </w:tc>
        <w:tc>
          <w:tcPr>
            <w:tcW w:w="686" w:type="pct"/>
            <w:gridSpan w:val="3"/>
            <w:vMerge/>
          </w:tcPr>
          <w:p w14:paraId="5E048C7F" w14:textId="77777777" w:rsidR="008F0821" w:rsidRPr="00137523" w:rsidRDefault="008F0821" w:rsidP="008F0821">
            <w:pPr>
              <w:jc w:val="center"/>
            </w:pPr>
          </w:p>
        </w:tc>
        <w:tc>
          <w:tcPr>
            <w:tcW w:w="476" w:type="pct"/>
          </w:tcPr>
          <w:p w14:paraId="6F8EC624" w14:textId="2DA1B5B9" w:rsidR="008F0821" w:rsidRPr="009873A5" w:rsidRDefault="008F0821" w:rsidP="008F0821">
            <w:pPr>
              <w:jc w:val="center"/>
            </w:pPr>
            <w:r w:rsidRPr="009873A5">
              <w:t>2023-2030</w:t>
            </w:r>
          </w:p>
        </w:tc>
        <w:tc>
          <w:tcPr>
            <w:tcW w:w="389" w:type="pct"/>
            <w:gridSpan w:val="2"/>
          </w:tcPr>
          <w:p w14:paraId="53544365" w14:textId="37C5759A" w:rsidR="008F0821" w:rsidRPr="009873A5" w:rsidRDefault="008F0821" w:rsidP="008F0821">
            <w:pPr>
              <w:jc w:val="center"/>
            </w:pPr>
            <w:r w:rsidRPr="009873A5">
              <w:t>4</w:t>
            </w:r>
            <w:r>
              <w:t> 200,9</w:t>
            </w:r>
          </w:p>
        </w:tc>
        <w:tc>
          <w:tcPr>
            <w:tcW w:w="344" w:type="pct"/>
            <w:gridSpan w:val="2"/>
          </w:tcPr>
          <w:p w14:paraId="62AA5E51" w14:textId="29A77CFE" w:rsidR="008F0821" w:rsidRPr="009873A5" w:rsidRDefault="008F0821" w:rsidP="008F0821">
            <w:pPr>
              <w:jc w:val="center"/>
            </w:pPr>
            <w:r w:rsidRPr="009873A5">
              <w:t>-</w:t>
            </w:r>
          </w:p>
        </w:tc>
        <w:tc>
          <w:tcPr>
            <w:tcW w:w="390" w:type="pct"/>
            <w:gridSpan w:val="2"/>
          </w:tcPr>
          <w:p w14:paraId="3CF14775" w14:textId="69F3ECBB" w:rsidR="008F0821" w:rsidRPr="009873A5" w:rsidRDefault="008F0821" w:rsidP="008F0821">
            <w:pPr>
              <w:jc w:val="center"/>
            </w:pPr>
            <w:r w:rsidRPr="009873A5">
              <w:t>3</w:t>
            </w:r>
            <w:r>
              <w:t> 696,8</w:t>
            </w:r>
          </w:p>
        </w:tc>
        <w:tc>
          <w:tcPr>
            <w:tcW w:w="393" w:type="pct"/>
            <w:gridSpan w:val="2"/>
          </w:tcPr>
          <w:p w14:paraId="0F4F1AEA" w14:textId="682ABB11" w:rsidR="008F0821" w:rsidRPr="009873A5" w:rsidRDefault="008F0821" w:rsidP="008F0821">
            <w:pPr>
              <w:jc w:val="center"/>
            </w:pPr>
            <w:r>
              <w:t>504,1</w:t>
            </w:r>
          </w:p>
        </w:tc>
        <w:tc>
          <w:tcPr>
            <w:tcW w:w="147" w:type="pct"/>
          </w:tcPr>
          <w:p w14:paraId="68C83A74" w14:textId="3067FB4D" w:rsidR="008F0821" w:rsidRPr="009873A5" w:rsidRDefault="008F0821" w:rsidP="008F0821">
            <w:pPr>
              <w:jc w:val="center"/>
            </w:pPr>
            <w:r w:rsidRPr="009873A5">
              <w:t>-</w:t>
            </w:r>
          </w:p>
        </w:tc>
        <w:tc>
          <w:tcPr>
            <w:tcW w:w="767" w:type="pct"/>
            <w:vMerge/>
          </w:tcPr>
          <w:p w14:paraId="64775DDD" w14:textId="77777777" w:rsidR="008F0821" w:rsidRPr="00137523" w:rsidRDefault="008F0821" w:rsidP="008F0821"/>
        </w:tc>
        <w:tc>
          <w:tcPr>
            <w:tcW w:w="366" w:type="pct"/>
            <w:vMerge/>
          </w:tcPr>
          <w:p w14:paraId="5258CC70" w14:textId="77777777" w:rsidR="008F0821" w:rsidRPr="00137523" w:rsidRDefault="008F0821" w:rsidP="008F0821"/>
        </w:tc>
      </w:tr>
      <w:tr w:rsidR="008F0821" w:rsidRPr="00137523" w14:paraId="27E61A6F" w14:textId="77777777" w:rsidTr="00014130">
        <w:trPr>
          <w:trHeight w:val="20"/>
        </w:trPr>
        <w:tc>
          <w:tcPr>
            <w:tcW w:w="222" w:type="pct"/>
            <w:vMerge w:val="restart"/>
          </w:tcPr>
          <w:p w14:paraId="6967BAB9" w14:textId="6B3F8038" w:rsidR="008F0821" w:rsidRPr="00137523" w:rsidRDefault="008F0821" w:rsidP="008F0821">
            <w:r>
              <w:t>4.1.8</w:t>
            </w:r>
          </w:p>
        </w:tc>
        <w:tc>
          <w:tcPr>
            <w:tcW w:w="820" w:type="pct"/>
            <w:vMerge w:val="restart"/>
          </w:tcPr>
          <w:p w14:paraId="4B7337A1" w14:textId="30F0E92F" w:rsidR="008F0821" w:rsidRPr="00137523" w:rsidRDefault="008F0821" w:rsidP="008F0821">
            <w:r w:rsidRPr="00270111">
              <w:t>Ремонт автомобильной дороги общего пользования местного значения "Подъезд к СНТ "Колхозный строитель" Большелугского муниципального образования" Шелеховский район Иркутской области</w:t>
            </w:r>
          </w:p>
        </w:tc>
        <w:tc>
          <w:tcPr>
            <w:tcW w:w="686" w:type="pct"/>
            <w:gridSpan w:val="3"/>
            <w:vMerge w:val="restart"/>
          </w:tcPr>
          <w:p w14:paraId="1E29EEF6" w14:textId="1F38E365"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49C1142E" w14:textId="1EFAD1F7" w:rsidR="008F0821" w:rsidRPr="009873A5" w:rsidRDefault="008F0821" w:rsidP="008F0821">
            <w:pPr>
              <w:jc w:val="center"/>
            </w:pPr>
            <w:r w:rsidRPr="009873A5">
              <w:t>2024</w:t>
            </w:r>
          </w:p>
        </w:tc>
        <w:tc>
          <w:tcPr>
            <w:tcW w:w="389" w:type="pct"/>
            <w:gridSpan w:val="2"/>
          </w:tcPr>
          <w:p w14:paraId="0F300720" w14:textId="20D29BA2" w:rsidR="008F0821" w:rsidRPr="009873A5" w:rsidRDefault="008F0821" w:rsidP="008F0821">
            <w:pPr>
              <w:jc w:val="center"/>
            </w:pPr>
            <w:r>
              <w:t>1 031,4</w:t>
            </w:r>
          </w:p>
        </w:tc>
        <w:tc>
          <w:tcPr>
            <w:tcW w:w="344" w:type="pct"/>
            <w:gridSpan w:val="2"/>
          </w:tcPr>
          <w:p w14:paraId="408E0502" w14:textId="4AA96520" w:rsidR="008F0821" w:rsidRPr="009873A5" w:rsidRDefault="008F0821" w:rsidP="008F0821">
            <w:pPr>
              <w:jc w:val="center"/>
            </w:pPr>
            <w:r>
              <w:t>-</w:t>
            </w:r>
          </w:p>
        </w:tc>
        <w:tc>
          <w:tcPr>
            <w:tcW w:w="390" w:type="pct"/>
            <w:gridSpan w:val="2"/>
          </w:tcPr>
          <w:p w14:paraId="2362E1EA" w14:textId="5F995D35" w:rsidR="008F0821" w:rsidRPr="009873A5" w:rsidRDefault="008F0821" w:rsidP="008F0821">
            <w:pPr>
              <w:jc w:val="center"/>
            </w:pPr>
            <w:r>
              <w:t>-</w:t>
            </w:r>
          </w:p>
        </w:tc>
        <w:tc>
          <w:tcPr>
            <w:tcW w:w="393" w:type="pct"/>
            <w:gridSpan w:val="2"/>
          </w:tcPr>
          <w:p w14:paraId="23818CBA" w14:textId="0A930698" w:rsidR="008F0821" w:rsidRDefault="008F0821" w:rsidP="008F0821">
            <w:pPr>
              <w:jc w:val="center"/>
            </w:pPr>
            <w:r>
              <w:t>1 031,4</w:t>
            </w:r>
          </w:p>
        </w:tc>
        <w:tc>
          <w:tcPr>
            <w:tcW w:w="147" w:type="pct"/>
          </w:tcPr>
          <w:p w14:paraId="3C007052" w14:textId="4570B8A7" w:rsidR="008F0821" w:rsidRPr="009873A5" w:rsidRDefault="008F0821" w:rsidP="008F0821">
            <w:pPr>
              <w:jc w:val="center"/>
            </w:pPr>
            <w:r>
              <w:t>-</w:t>
            </w:r>
          </w:p>
        </w:tc>
        <w:tc>
          <w:tcPr>
            <w:tcW w:w="767" w:type="pct"/>
            <w:vMerge w:val="restart"/>
          </w:tcPr>
          <w:p w14:paraId="77E1CED4" w14:textId="77736E51" w:rsidR="008F0821" w:rsidRPr="00137523" w:rsidRDefault="008F0821" w:rsidP="008F0821">
            <w:r w:rsidRPr="00137523">
              <w:t>Количество отремонтированных дорог</w:t>
            </w:r>
          </w:p>
        </w:tc>
        <w:tc>
          <w:tcPr>
            <w:tcW w:w="366" w:type="pct"/>
            <w:vMerge w:val="restart"/>
          </w:tcPr>
          <w:p w14:paraId="225C1163" w14:textId="77777777" w:rsidR="008F0821" w:rsidRPr="00137523" w:rsidRDefault="008F0821" w:rsidP="008F0821">
            <w:r w:rsidRPr="00137523">
              <w:t>1 ед.</w:t>
            </w:r>
          </w:p>
          <w:p w14:paraId="2CC8A170" w14:textId="77777777" w:rsidR="008F0821" w:rsidRPr="00137523" w:rsidRDefault="008F0821" w:rsidP="008F0821"/>
        </w:tc>
      </w:tr>
      <w:tr w:rsidR="008F0821" w:rsidRPr="00137523" w14:paraId="10D71040" w14:textId="77777777" w:rsidTr="001C4325">
        <w:trPr>
          <w:trHeight w:val="20"/>
        </w:trPr>
        <w:tc>
          <w:tcPr>
            <w:tcW w:w="222" w:type="pct"/>
            <w:vMerge/>
          </w:tcPr>
          <w:p w14:paraId="2B4AB0BB" w14:textId="77777777" w:rsidR="008F0821" w:rsidRPr="00137523" w:rsidRDefault="008F0821" w:rsidP="008F0821"/>
        </w:tc>
        <w:tc>
          <w:tcPr>
            <w:tcW w:w="820" w:type="pct"/>
            <w:vMerge/>
          </w:tcPr>
          <w:p w14:paraId="6B6ACF66" w14:textId="77777777" w:rsidR="008F0821" w:rsidRPr="00137523" w:rsidRDefault="008F0821" w:rsidP="008F0821"/>
        </w:tc>
        <w:tc>
          <w:tcPr>
            <w:tcW w:w="686" w:type="pct"/>
            <w:gridSpan w:val="3"/>
            <w:vMerge/>
          </w:tcPr>
          <w:p w14:paraId="7BA35CBF" w14:textId="77777777" w:rsidR="008F0821" w:rsidRPr="00137523" w:rsidRDefault="008F0821" w:rsidP="008F0821">
            <w:pPr>
              <w:jc w:val="center"/>
            </w:pPr>
          </w:p>
        </w:tc>
        <w:tc>
          <w:tcPr>
            <w:tcW w:w="476" w:type="pct"/>
            <w:vAlign w:val="center"/>
          </w:tcPr>
          <w:p w14:paraId="452A0824" w14:textId="1755A4BC" w:rsidR="008F0821" w:rsidRPr="009873A5" w:rsidRDefault="008F0821" w:rsidP="008F0821">
            <w:pPr>
              <w:jc w:val="center"/>
            </w:pPr>
            <w:r>
              <w:t>2025</w:t>
            </w:r>
          </w:p>
        </w:tc>
        <w:tc>
          <w:tcPr>
            <w:tcW w:w="389" w:type="pct"/>
            <w:gridSpan w:val="2"/>
            <w:vAlign w:val="center"/>
          </w:tcPr>
          <w:p w14:paraId="7887378C" w14:textId="258EE459" w:rsidR="008F0821" w:rsidRPr="009873A5" w:rsidRDefault="008F0821" w:rsidP="008F0821">
            <w:pPr>
              <w:jc w:val="center"/>
            </w:pPr>
            <w:r w:rsidRPr="009873A5">
              <w:t>-</w:t>
            </w:r>
          </w:p>
        </w:tc>
        <w:tc>
          <w:tcPr>
            <w:tcW w:w="344" w:type="pct"/>
            <w:gridSpan w:val="2"/>
            <w:vAlign w:val="center"/>
          </w:tcPr>
          <w:p w14:paraId="766AFA54" w14:textId="75DB03F1" w:rsidR="008F0821" w:rsidRPr="009873A5" w:rsidRDefault="008F0821" w:rsidP="008F0821">
            <w:pPr>
              <w:jc w:val="center"/>
            </w:pPr>
            <w:r w:rsidRPr="009873A5">
              <w:t>-</w:t>
            </w:r>
          </w:p>
        </w:tc>
        <w:tc>
          <w:tcPr>
            <w:tcW w:w="390" w:type="pct"/>
            <w:gridSpan w:val="2"/>
            <w:vAlign w:val="center"/>
          </w:tcPr>
          <w:p w14:paraId="01126E1E" w14:textId="6E333E0B" w:rsidR="008F0821" w:rsidRPr="009873A5" w:rsidRDefault="008F0821" w:rsidP="008F0821">
            <w:pPr>
              <w:jc w:val="center"/>
            </w:pPr>
            <w:r w:rsidRPr="009873A5">
              <w:t>-</w:t>
            </w:r>
          </w:p>
        </w:tc>
        <w:tc>
          <w:tcPr>
            <w:tcW w:w="393" w:type="pct"/>
            <w:gridSpan w:val="2"/>
            <w:vAlign w:val="center"/>
          </w:tcPr>
          <w:p w14:paraId="3B172348" w14:textId="3EE011D3" w:rsidR="008F0821" w:rsidRDefault="008F0821" w:rsidP="008F0821">
            <w:pPr>
              <w:jc w:val="center"/>
            </w:pPr>
            <w:r w:rsidRPr="009873A5">
              <w:t>-</w:t>
            </w:r>
          </w:p>
        </w:tc>
        <w:tc>
          <w:tcPr>
            <w:tcW w:w="147" w:type="pct"/>
            <w:vAlign w:val="center"/>
          </w:tcPr>
          <w:p w14:paraId="01B14559" w14:textId="35189FCC" w:rsidR="008F0821" w:rsidRPr="009873A5" w:rsidRDefault="008F0821" w:rsidP="008F0821">
            <w:pPr>
              <w:jc w:val="center"/>
            </w:pPr>
            <w:r w:rsidRPr="009873A5">
              <w:t>-</w:t>
            </w:r>
          </w:p>
        </w:tc>
        <w:tc>
          <w:tcPr>
            <w:tcW w:w="767" w:type="pct"/>
            <w:vMerge/>
          </w:tcPr>
          <w:p w14:paraId="08BE0B27" w14:textId="77777777" w:rsidR="008F0821" w:rsidRPr="00137523" w:rsidRDefault="008F0821" w:rsidP="008F0821"/>
        </w:tc>
        <w:tc>
          <w:tcPr>
            <w:tcW w:w="366" w:type="pct"/>
            <w:vMerge/>
          </w:tcPr>
          <w:p w14:paraId="7DBE83E6" w14:textId="77777777" w:rsidR="008F0821" w:rsidRPr="00137523" w:rsidRDefault="008F0821" w:rsidP="008F0821"/>
        </w:tc>
      </w:tr>
      <w:tr w:rsidR="008F0821" w:rsidRPr="00137523" w14:paraId="35A75954" w14:textId="77777777" w:rsidTr="00242B08">
        <w:trPr>
          <w:trHeight w:val="20"/>
        </w:trPr>
        <w:tc>
          <w:tcPr>
            <w:tcW w:w="222" w:type="pct"/>
            <w:vMerge/>
          </w:tcPr>
          <w:p w14:paraId="0D22BD3D" w14:textId="77777777" w:rsidR="008F0821" w:rsidRPr="00137523" w:rsidRDefault="008F0821" w:rsidP="008F0821"/>
        </w:tc>
        <w:tc>
          <w:tcPr>
            <w:tcW w:w="820" w:type="pct"/>
            <w:vMerge/>
          </w:tcPr>
          <w:p w14:paraId="08C29492" w14:textId="77777777" w:rsidR="008F0821" w:rsidRPr="00137523" w:rsidRDefault="008F0821" w:rsidP="008F0821"/>
        </w:tc>
        <w:tc>
          <w:tcPr>
            <w:tcW w:w="686" w:type="pct"/>
            <w:gridSpan w:val="3"/>
            <w:vMerge/>
          </w:tcPr>
          <w:p w14:paraId="2BCA5C7D" w14:textId="77777777" w:rsidR="008F0821" w:rsidRPr="00137523" w:rsidRDefault="008F0821" w:rsidP="008F0821">
            <w:pPr>
              <w:jc w:val="center"/>
            </w:pPr>
          </w:p>
        </w:tc>
        <w:tc>
          <w:tcPr>
            <w:tcW w:w="476" w:type="pct"/>
            <w:vAlign w:val="center"/>
          </w:tcPr>
          <w:p w14:paraId="0D4AEAC6" w14:textId="4B9D7605" w:rsidR="008F0821" w:rsidRPr="009873A5" w:rsidRDefault="008F0821" w:rsidP="008F0821">
            <w:pPr>
              <w:jc w:val="center"/>
            </w:pPr>
            <w:r w:rsidRPr="009873A5">
              <w:t>202</w:t>
            </w:r>
            <w:r>
              <w:t>6</w:t>
            </w:r>
            <w:r w:rsidRPr="009873A5">
              <w:t>-2030</w:t>
            </w:r>
          </w:p>
        </w:tc>
        <w:tc>
          <w:tcPr>
            <w:tcW w:w="389" w:type="pct"/>
            <w:gridSpan w:val="2"/>
            <w:vAlign w:val="center"/>
          </w:tcPr>
          <w:p w14:paraId="0E1D6CB9" w14:textId="19FDD5D7" w:rsidR="008F0821" w:rsidRPr="009873A5" w:rsidRDefault="008F0821" w:rsidP="008F0821">
            <w:pPr>
              <w:jc w:val="center"/>
            </w:pPr>
            <w:r w:rsidRPr="009873A5">
              <w:t>-</w:t>
            </w:r>
          </w:p>
        </w:tc>
        <w:tc>
          <w:tcPr>
            <w:tcW w:w="344" w:type="pct"/>
            <w:gridSpan w:val="2"/>
            <w:vAlign w:val="center"/>
          </w:tcPr>
          <w:p w14:paraId="19E0B0ED" w14:textId="3A0165AF" w:rsidR="008F0821" w:rsidRPr="009873A5" w:rsidRDefault="008F0821" w:rsidP="008F0821">
            <w:pPr>
              <w:jc w:val="center"/>
            </w:pPr>
            <w:r w:rsidRPr="009873A5">
              <w:t>-</w:t>
            </w:r>
          </w:p>
        </w:tc>
        <w:tc>
          <w:tcPr>
            <w:tcW w:w="390" w:type="pct"/>
            <w:gridSpan w:val="2"/>
            <w:vAlign w:val="center"/>
          </w:tcPr>
          <w:p w14:paraId="5BF04505" w14:textId="62A6B67A" w:rsidR="008F0821" w:rsidRPr="009873A5" w:rsidRDefault="008F0821" w:rsidP="008F0821">
            <w:pPr>
              <w:jc w:val="center"/>
            </w:pPr>
            <w:r w:rsidRPr="009873A5">
              <w:t>-</w:t>
            </w:r>
          </w:p>
        </w:tc>
        <w:tc>
          <w:tcPr>
            <w:tcW w:w="393" w:type="pct"/>
            <w:gridSpan w:val="2"/>
            <w:vAlign w:val="center"/>
          </w:tcPr>
          <w:p w14:paraId="2B94B140" w14:textId="30B3403C" w:rsidR="008F0821" w:rsidRDefault="008F0821" w:rsidP="008F0821">
            <w:pPr>
              <w:jc w:val="center"/>
            </w:pPr>
            <w:r w:rsidRPr="009873A5">
              <w:t>-</w:t>
            </w:r>
          </w:p>
        </w:tc>
        <w:tc>
          <w:tcPr>
            <w:tcW w:w="147" w:type="pct"/>
            <w:vAlign w:val="center"/>
          </w:tcPr>
          <w:p w14:paraId="0260B554" w14:textId="67B4166F" w:rsidR="008F0821" w:rsidRPr="009873A5" w:rsidRDefault="008F0821" w:rsidP="008F0821">
            <w:pPr>
              <w:jc w:val="center"/>
            </w:pPr>
            <w:r w:rsidRPr="009873A5">
              <w:t>-</w:t>
            </w:r>
          </w:p>
        </w:tc>
        <w:tc>
          <w:tcPr>
            <w:tcW w:w="767" w:type="pct"/>
            <w:vMerge/>
          </w:tcPr>
          <w:p w14:paraId="5318F928" w14:textId="77777777" w:rsidR="008F0821" w:rsidRPr="00137523" w:rsidRDefault="008F0821" w:rsidP="008F0821"/>
        </w:tc>
        <w:tc>
          <w:tcPr>
            <w:tcW w:w="366" w:type="pct"/>
            <w:vMerge/>
          </w:tcPr>
          <w:p w14:paraId="001B62BB" w14:textId="77777777" w:rsidR="008F0821" w:rsidRPr="00137523" w:rsidRDefault="008F0821" w:rsidP="008F0821"/>
        </w:tc>
      </w:tr>
      <w:tr w:rsidR="008F0821" w:rsidRPr="00137523" w14:paraId="4FB52661" w14:textId="77777777" w:rsidTr="00690CAA">
        <w:trPr>
          <w:trHeight w:val="20"/>
        </w:trPr>
        <w:tc>
          <w:tcPr>
            <w:tcW w:w="222" w:type="pct"/>
            <w:vMerge/>
          </w:tcPr>
          <w:p w14:paraId="4945D5B0" w14:textId="77777777" w:rsidR="008F0821" w:rsidRPr="00137523" w:rsidRDefault="008F0821" w:rsidP="008F0821"/>
        </w:tc>
        <w:tc>
          <w:tcPr>
            <w:tcW w:w="820" w:type="pct"/>
            <w:vMerge/>
          </w:tcPr>
          <w:p w14:paraId="172399CE" w14:textId="77777777" w:rsidR="008F0821" w:rsidRPr="00137523" w:rsidRDefault="008F0821" w:rsidP="008F0821"/>
        </w:tc>
        <w:tc>
          <w:tcPr>
            <w:tcW w:w="686" w:type="pct"/>
            <w:gridSpan w:val="3"/>
            <w:vMerge/>
          </w:tcPr>
          <w:p w14:paraId="4BD037A5" w14:textId="77777777" w:rsidR="008F0821" w:rsidRPr="00137523" w:rsidRDefault="008F0821" w:rsidP="008F0821">
            <w:pPr>
              <w:jc w:val="center"/>
            </w:pPr>
          </w:p>
        </w:tc>
        <w:tc>
          <w:tcPr>
            <w:tcW w:w="476" w:type="pct"/>
          </w:tcPr>
          <w:p w14:paraId="0DF39D8B" w14:textId="69D6949F" w:rsidR="008F0821" w:rsidRPr="009873A5" w:rsidRDefault="008F0821" w:rsidP="008F0821">
            <w:pPr>
              <w:jc w:val="center"/>
            </w:pPr>
            <w:r w:rsidRPr="009873A5">
              <w:t>202</w:t>
            </w:r>
            <w:r>
              <w:t>4</w:t>
            </w:r>
            <w:r w:rsidRPr="009873A5">
              <w:t>-2030</w:t>
            </w:r>
          </w:p>
        </w:tc>
        <w:tc>
          <w:tcPr>
            <w:tcW w:w="389" w:type="pct"/>
            <w:gridSpan w:val="2"/>
          </w:tcPr>
          <w:p w14:paraId="55EFA6DA" w14:textId="68206195" w:rsidR="008F0821" w:rsidRPr="009873A5" w:rsidRDefault="008F0821" w:rsidP="008F0821">
            <w:pPr>
              <w:jc w:val="center"/>
            </w:pPr>
            <w:r>
              <w:t>1 031,4</w:t>
            </w:r>
          </w:p>
        </w:tc>
        <w:tc>
          <w:tcPr>
            <w:tcW w:w="344" w:type="pct"/>
            <w:gridSpan w:val="2"/>
          </w:tcPr>
          <w:p w14:paraId="65E0CC5D" w14:textId="3D4C8DF6" w:rsidR="008F0821" w:rsidRPr="009873A5" w:rsidRDefault="008F0821" w:rsidP="008F0821">
            <w:pPr>
              <w:jc w:val="center"/>
            </w:pPr>
            <w:r>
              <w:t>-</w:t>
            </w:r>
          </w:p>
        </w:tc>
        <w:tc>
          <w:tcPr>
            <w:tcW w:w="390" w:type="pct"/>
            <w:gridSpan w:val="2"/>
          </w:tcPr>
          <w:p w14:paraId="7C0CFD73" w14:textId="3CEEE15F" w:rsidR="008F0821" w:rsidRPr="009873A5" w:rsidRDefault="008F0821" w:rsidP="008F0821">
            <w:pPr>
              <w:jc w:val="center"/>
            </w:pPr>
            <w:r>
              <w:t>-</w:t>
            </w:r>
          </w:p>
        </w:tc>
        <w:tc>
          <w:tcPr>
            <w:tcW w:w="393" w:type="pct"/>
            <w:gridSpan w:val="2"/>
          </w:tcPr>
          <w:p w14:paraId="196413AD" w14:textId="3348CC89" w:rsidR="008F0821" w:rsidRDefault="008F0821" w:rsidP="008F0821">
            <w:pPr>
              <w:jc w:val="center"/>
            </w:pPr>
            <w:r>
              <w:t>1 031,4</w:t>
            </w:r>
          </w:p>
        </w:tc>
        <w:tc>
          <w:tcPr>
            <w:tcW w:w="147" w:type="pct"/>
          </w:tcPr>
          <w:p w14:paraId="2F5380BB" w14:textId="0ADB6124" w:rsidR="008F0821" w:rsidRPr="009873A5" w:rsidRDefault="008F0821" w:rsidP="008F0821">
            <w:pPr>
              <w:jc w:val="center"/>
            </w:pPr>
            <w:r>
              <w:t>-</w:t>
            </w:r>
          </w:p>
        </w:tc>
        <w:tc>
          <w:tcPr>
            <w:tcW w:w="767" w:type="pct"/>
            <w:vMerge/>
          </w:tcPr>
          <w:p w14:paraId="317E5835" w14:textId="77777777" w:rsidR="008F0821" w:rsidRPr="00137523" w:rsidRDefault="008F0821" w:rsidP="008F0821"/>
        </w:tc>
        <w:tc>
          <w:tcPr>
            <w:tcW w:w="366" w:type="pct"/>
            <w:vMerge/>
          </w:tcPr>
          <w:p w14:paraId="570AADAA" w14:textId="77777777" w:rsidR="008F0821" w:rsidRPr="00137523" w:rsidRDefault="008F0821" w:rsidP="008F0821"/>
        </w:tc>
      </w:tr>
      <w:tr w:rsidR="008F0821" w:rsidRPr="00137523" w14:paraId="48E82EEE" w14:textId="77777777" w:rsidTr="00EB1529">
        <w:trPr>
          <w:trHeight w:val="20"/>
        </w:trPr>
        <w:tc>
          <w:tcPr>
            <w:tcW w:w="222" w:type="pct"/>
            <w:vMerge w:val="restart"/>
            <w:hideMark/>
          </w:tcPr>
          <w:p w14:paraId="05A03729" w14:textId="77777777" w:rsidR="008F0821" w:rsidRPr="00137523" w:rsidRDefault="008F0821" w:rsidP="008F0821">
            <w:r w:rsidRPr="00137523">
              <w:t>4.2</w:t>
            </w:r>
          </w:p>
        </w:tc>
        <w:tc>
          <w:tcPr>
            <w:tcW w:w="820" w:type="pct"/>
            <w:vMerge w:val="restart"/>
            <w:hideMark/>
          </w:tcPr>
          <w:p w14:paraId="6E70E3A1" w14:textId="77777777" w:rsidR="008F0821" w:rsidRPr="00137523" w:rsidRDefault="008F0821" w:rsidP="008F0821">
            <w:r w:rsidRPr="00137523">
              <w:t>Обеспечение сохранности автомобильных дорог</w:t>
            </w:r>
          </w:p>
        </w:tc>
        <w:tc>
          <w:tcPr>
            <w:tcW w:w="686" w:type="pct"/>
            <w:gridSpan w:val="3"/>
            <w:vMerge w:val="restart"/>
            <w:hideMark/>
          </w:tcPr>
          <w:p w14:paraId="7BD9791E" w14:textId="77777777" w:rsidR="008F0821" w:rsidRPr="00137523" w:rsidRDefault="008F0821" w:rsidP="008F0821">
            <w:pPr>
              <w:jc w:val="center"/>
            </w:pPr>
            <w:r w:rsidRPr="00137523">
              <w:t xml:space="preserve">Управление территориального </w:t>
            </w:r>
            <w:r w:rsidRPr="00137523">
              <w:lastRenderedPageBreak/>
              <w:t>развития и обустройства</w:t>
            </w:r>
          </w:p>
        </w:tc>
        <w:tc>
          <w:tcPr>
            <w:tcW w:w="476" w:type="pct"/>
            <w:hideMark/>
          </w:tcPr>
          <w:p w14:paraId="610867D0" w14:textId="77777777" w:rsidR="008F0821" w:rsidRPr="00137523" w:rsidRDefault="008F0821" w:rsidP="008F0821">
            <w:pPr>
              <w:jc w:val="center"/>
            </w:pPr>
            <w:r w:rsidRPr="00137523">
              <w:lastRenderedPageBreak/>
              <w:t>2019</w:t>
            </w:r>
          </w:p>
        </w:tc>
        <w:tc>
          <w:tcPr>
            <w:tcW w:w="389" w:type="pct"/>
            <w:gridSpan w:val="2"/>
            <w:vAlign w:val="center"/>
            <w:hideMark/>
          </w:tcPr>
          <w:p w14:paraId="1A837067" w14:textId="7AC8A587" w:rsidR="008F0821" w:rsidRPr="0061578E" w:rsidRDefault="008F0821" w:rsidP="008F0821">
            <w:pPr>
              <w:jc w:val="center"/>
            </w:pPr>
            <w:r w:rsidRPr="0061578E">
              <w:t>875,4</w:t>
            </w:r>
          </w:p>
        </w:tc>
        <w:tc>
          <w:tcPr>
            <w:tcW w:w="344" w:type="pct"/>
            <w:gridSpan w:val="2"/>
            <w:hideMark/>
          </w:tcPr>
          <w:p w14:paraId="3F7BF117" w14:textId="3D125BF9" w:rsidR="008F0821" w:rsidRPr="0061578E" w:rsidRDefault="008F0821" w:rsidP="008F0821">
            <w:pPr>
              <w:jc w:val="center"/>
            </w:pPr>
            <w:r w:rsidRPr="0061578E">
              <w:t>-</w:t>
            </w:r>
          </w:p>
        </w:tc>
        <w:tc>
          <w:tcPr>
            <w:tcW w:w="390" w:type="pct"/>
            <w:gridSpan w:val="2"/>
            <w:hideMark/>
          </w:tcPr>
          <w:p w14:paraId="10DCD8C0" w14:textId="055D9A25" w:rsidR="008F0821" w:rsidRPr="0061578E" w:rsidRDefault="008F0821" w:rsidP="008F0821">
            <w:pPr>
              <w:jc w:val="center"/>
            </w:pPr>
            <w:r w:rsidRPr="0061578E">
              <w:t>-</w:t>
            </w:r>
          </w:p>
        </w:tc>
        <w:tc>
          <w:tcPr>
            <w:tcW w:w="393" w:type="pct"/>
            <w:gridSpan w:val="2"/>
            <w:vAlign w:val="center"/>
            <w:hideMark/>
          </w:tcPr>
          <w:p w14:paraId="0373E59E" w14:textId="0A67BE1C" w:rsidR="008F0821" w:rsidRPr="0061578E" w:rsidRDefault="008F0821" w:rsidP="008F0821">
            <w:pPr>
              <w:jc w:val="center"/>
            </w:pPr>
            <w:r w:rsidRPr="0061578E">
              <w:t>875,4</w:t>
            </w:r>
          </w:p>
        </w:tc>
        <w:tc>
          <w:tcPr>
            <w:tcW w:w="147" w:type="pct"/>
            <w:hideMark/>
          </w:tcPr>
          <w:p w14:paraId="103C83CA" w14:textId="77777777" w:rsidR="008F0821" w:rsidRPr="0061578E" w:rsidRDefault="008F0821" w:rsidP="008F0821">
            <w:pPr>
              <w:jc w:val="center"/>
            </w:pPr>
            <w:r w:rsidRPr="0061578E">
              <w:t>-</w:t>
            </w:r>
          </w:p>
        </w:tc>
        <w:tc>
          <w:tcPr>
            <w:tcW w:w="767" w:type="pct"/>
            <w:vMerge w:val="restart"/>
          </w:tcPr>
          <w:p w14:paraId="7C98A85B" w14:textId="77777777" w:rsidR="008F0821" w:rsidRPr="00137523" w:rsidRDefault="008F0821" w:rsidP="008F0821"/>
        </w:tc>
        <w:tc>
          <w:tcPr>
            <w:tcW w:w="366" w:type="pct"/>
            <w:vMerge w:val="restart"/>
          </w:tcPr>
          <w:p w14:paraId="077FB24F" w14:textId="77777777" w:rsidR="008F0821" w:rsidRPr="00137523" w:rsidRDefault="008F0821" w:rsidP="008F0821"/>
        </w:tc>
      </w:tr>
      <w:tr w:rsidR="008F0821" w:rsidRPr="00137523" w14:paraId="16996B21" w14:textId="77777777" w:rsidTr="00EB1529">
        <w:trPr>
          <w:trHeight w:val="20"/>
        </w:trPr>
        <w:tc>
          <w:tcPr>
            <w:tcW w:w="222" w:type="pct"/>
            <w:vMerge/>
          </w:tcPr>
          <w:p w14:paraId="0E5D3D13" w14:textId="77777777" w:rsidR="008F0821" w:rsidRPr="00137523" w:rsidRDefault="008F0821" w:rsidP="008F0821"/>
        </w:tc>
        <w:tc>
          <w:tcPr>
            <w:tcW w:w="820" w:type="pct"/>
            <w:vMerge/>
          </w:tcPr>
          <w:p w14:paraId="29FCC8DC" w14:textId="77777777" w:rsidR="008F0821" w:rsidRPr="00137523" w:rsidRDefault="008F0821" w:rsidP="008F0821"/>
        </w:tc>
        <w:tc>
          <w:tcPr>
            <w:tcW w:w="686" w:type="pct"/>
            <w:gridSpan w:val="3"/>
            <w:vMerge/>
          </w:tcPr>
          <w:p w14:paraId="61B27A49" w14:textId="77777777" w:rsidR="008F0821" w:rsidRPr="00137523" w:rsidRDefault="008F0821" w:rsidP="008F0821">
            <w:pPr>
              <w:jc w:val="center"/>
            </w:pPr>
          </w:p>
        </w:tc>
        <w:tc>
          <w:tcPr>
            <w:tcW w:w="476" w:type="pct"/>
          </w:tcPr>
          <w:p w14:paraId="170A1E9C" w14:textId="77777777" w:rsidR="008F0821" w:rsidRPr="00137523" w:rsidRDefault="008F0821" w:rsidP="008F0821">
            <w:pPr>
              <w:jc w:val="center"/>
            </w:pPr>
            <w:r w:rsidRPr="00137523">
              <w:t>2020</w:t>
            </w:r>
          </w:p>
        </w:tc>
        <w:tc>
          <w:tcPr>
            <w:tcW w:w="389" w:type="pct"/>
            <w:gridSpan w:val="2"/>
            <w:vAlign w:val="center"/>
          </w:tcPr>
          <w:p w14:paraId="7A450336" w14:textId="0228C59B" w:rsidR="008F0821" w:rsidRPr="0061578E" w:rsidRDefault="008F0821" w:rsidP="008F0821">
            <w:pPr>
              <w:jc w:val="center"/>
            </w:pPr>
            <w:r w:rsidRPr="0061578E">
              <w:t>1 246,8</w:t>
            </w:r>
          </w:p>
        </w:tc>
        <w:tc>
          <w:tcPr>
            <w:tcW w:w="344" w:type="pct"/>
            <w:gridSpan w:val="2"/>
          </w:tcPr>
          <w:p w14:paraId="449925D4" w14:textId="559B9978" w:rsidR="008F0821" w:rsidRPr="0061578E" w:rsidRDefault="008F0821" w:rsidP="008F0821">
            <w:pPr>
              <w:jc w:val="center"/>
            </w:pPr>
            <w:r w:rsidRPr="0061578E">
              <w:t>-</w:t>
            </w:r>
          </w:p>
        </w:tc>
        <w:tc>
          <w:tcPr>
            <w:tcW w:w="390" w:type="pct"/>
            <w:gridSpan w:val="2"/>
          </w:tcPr>
          <w:p w14:paraId="424D0F8E" w14:textId="5DE3D127" w:rsidR="008F0821" w:rsidRPr="0061578E" w:rsidRDefault="008F0821" w:rsidP="008F0821">
            <w:pPr>
              <w:jc w:val="center"/>
            </w:pPr>
            <w:r w:rsidRPr="0061578E">
              <w:t>-</w:t>
            </w:r>
          </w:p>
        </w:tc>
        <w:tc>
          <w:tcPr>
            <w:tcW w:w="393" w:type="pct"/>
            <w:gridSpan w:val="2"/>
            <w:vAlign w:val="center"/>
          </w:tcPr>
          <w:p w14:paraId="215A96C0" w14:textId="762F3A6A" w:rsidR="008F0821" w:rsidRPr="0061578E" w:rsidRDefault="008F0821" w:rsidP="008F0821">
            <w:pPr>
              <w:jc w:val="center"/>
            </w:pPr>
            <w:r w:rsidRPr="0061578E">
              <w:t>1 246,8</w:t>
            </w:r>
          </w:p>
        </w:tc>
        <w:tc>
          <w:tcPr>
            <w:tcW w:w="147" w:type="pct"/>
          </w:tcPr>
          <w:p w14:paraId="2B560743" w14:textId="77777777" w:rsidR="008F0821" w:rsidRPr="0061578E" w:rsidRDefault="008F0821" w:rsidP="008F0821">
            <w:pPr>
              <w:jc w:val="center"/>
            </w:pPr>
            <w:r w:rsidRPr="0061578E">
              <w:t>-</w:t>
            </w:r>
          </w:p>
        </w:tc>
        <w:tc>
          <w:tcPr>
            <w:tcW w:w="767" w:type="pct"/>
            <w:vMerge/>
          </w:tcPr>
          <w:p w14:paraId="1E616212" w14:textId="77777777" w:rsidR="008F0821" w:rsidRPr="00137523" w:rsidRDefault="008F0821" w:rsidP="008F0821"/>
        </w:tc>
        <w:tc>
          <w:tcPr>
            <w:tcW w:w="366" w:type="pct"/>
            <w:vMerge/>
          </w:tcPr>
          <w:p w14:paraId="18FC0004" w14:textId="77777777" w:rsidR="008F0821" w:rsidRPr="00137523" w:rsidRDefault="008F0821" w:rsidP="008F0821"/>
        </w:tc>
      </w:tr>
      <w:tr w:rsidR="008F0821" w:rsidRPr="00137523" w14:paraId="2CF2F5A6" w14:textId="77777777" w:rsidTr="00EB1529">
        <w:trPr>
          <w:trHeight w:val="20"/>
        </w:trPr>
        <w:tc>
          <w:tcPr>
            <w:tcW w:w="222" w:type="pct"/>
            <w:vMerge/>
          </w:tcPr>
          <w:p w14:paraId="16AF8404" w14:textId="77777777" w:rsidR="008F0821" w:rsidRPr="00137523" w:rsidRDefault="008F0821" w:rsidP="008F0821"/>
        </w:tc>
        <w:tc>
          <w:tcPr>
            <w:tcW w:w="820" w:type="pct"/>
            <w:vMerge/>
          </w:tcPr>
          <w:p w14:paraId="66685BAD" w14:textId="77777777" w:rsidR="008F0821" w:rsidRPr="00137523" w:rsidRDefault="008F0821" w:rsidP="008F0821"/>
        </w:tc>
        <w:tc>
          <w:tcPr>
            <w:tcW w:w="686" w:type="pct"/>
            <w:gridSpan w:val="3"/>
            <w:vMerge/>
          </w:tcPr>
          <w:p w14:paraId="4C91EDF7" w14:textId="77777777" w:rsidR="008F0821" w:rsidRPr="00137523" w:rsidRDefault="008F0821" w:rsidP="008F0821">
            <w:pPr>
              <w:jc w:val="center"/>
            </w:pPr>
          </w:p>
        </w:tc>
        <w:tc>
          <w:tcPr>
            <w:tcW w:w="476" w:type="pct"/>
          </w:tcPr>
          <w:p w14:paraId="1562E8B6" w14:textId="77777777" w:rsidR="008F0821" w:rsidRPr="00137523" w:rsidRDefault="008F0821" w:rsidP="008F0821">
            <w:pPr>
              <w:jc w:val="center"/>
            </w:pPr>
            <w:r w:rsidRPr="00137523">
              <w:t>2021</w:t>
            </w:r>
          </w:p>
        </w:tc>
        <w:tc>
          <w:tcPr>
            <w:tcW w:w="389" w:type="pct"/>
            <w:gridSpan w:val="2"/>
            <w:vAlign w:val="center"/>
          </w:tcPr>
          <w:p w14:paraId="0E8648A4" w14:textId="6B6B47C8" w:rsidR="008F0821" w:rsidRPr="0061578E" w:rsidRDefault="008F0821" w:rsidP="008F0821">
            <w:pPr>
              <w:jc w:val="center"/>
            </w:pPr>
            <w:r w:rsidRPr="0061578E">
              <w:t>1 389,7</w:t>
            </w:r>
          </w:p>
        </w:tc>
        <w:tc>
          <w:tcPr>
            <w:tcW w:w="344" w:type="pct"/>
            <w:gridSpan w:val="2"/>
          </w:tcPr>
          <w:p w14:paraId="509D69BC" w14:textId="47317472" w:rsidR="008F0821" w:rsidRPr="0061578E" w:rsidRDefault="008F0821" w:rsidP="008F0821">
            <w:pPr>
              <w:jc w:val="center"/>
            </w:pPr>
            <w:r w:rsidRPr="0061578E">
              <w:t>-</w:t>
            </w:r>
          </w:p>
        </w:tc>
        <w:tc>
          <w:tcPr>
            <w:tcW w:w="390" w:type="pct"/>
            <w:gridSpan w:val="2"/>
          </w:tcPr>
          <w:p w14:paraId="41EE26F1" w14:textId="11F3C46F" w:rsidR="008F0821" w:rsidRPr="0061578E" w:rsidRDefault="008F0821" w:rsidP="008F0821">
            <w:pPr>
              <w:jc w:val="center"/>
            </w:pPr>
            <w:r w:rsidRPr="0061578E">
              <w:t>-</w:t>
            </w:r>
          </w:p>
        </w:tc>
        <w:tc>
          <w:tcPr>
            <w:tcW w:w="393" w:type="pct"/>
            <w:gridSpan w:val="2"/>
            <w:vAlign w:val="center"/>
          </w:tcPr>
          <w:p w14:paraId="6858B6A0" w14:textId="2C1EA70B" w:rsidR="008F0821" w:rsidRPr="0061578E" w:rsidRDefault="008F0821" w:rsidP="008F0821">
            <w:pPr>
              <w:jc w:val="center"/>
            </w:pPr>
            <w:r w:rsidRPr="0061578E">
              <w:t>1 389,7</w:t>
            </w:r>
          </w:p>
        </w:tc>
        <w:tc>
          <w:tcPr>
            <w:tcW w:w="147" w:type="pct"/>
          </w:tcPr>
          <w:p w14:paraId="2E63187B" w14:textId="77777777" w:rsidR="008F0821" w:rsidRPr="0061578E" w:rsidRDefault="008F0821" w:rsidP="008F0821">
            <w:pPr>
              <w:jc w:val="center"/>
            </w:pPr>
            <w:r w:rsidRPr="0061578E">
              <w:t>-</w:t>
            </w:r>
          </w:p>
        </w:tc>
        <w:tc>
          <w:tcPr>
            <w:tcW w:w="767" w:type="pct"/>
            <w:vMerge/>
          </w:tcPr>
          <w:p w14:paraId="2AAEDFEE" w14:textId="77777777" w:rsidR="008F0821" w:rsidRPr="00137523" w:rsidRDefault="008F0821" w:rsidP="008F0821"/>
        </w:tc>
        <w:tc>
          <w:tcPr>
            <w:tcW w:w="366" w:type="pct"/>
            <w:vMerge/>
          </w:tcPr>
          <w:p w14:paraId="11D17E9D" w14:textId="77777777" w:rsidR="008F0821" w:rsidRPr="00137523" w:rsidRDefault="008F0821" w:rsidP="008F0821"/>
        </w:tc>
      </w:tr>
      <w:tr w:rsidR="008F0821" w:rsidRPr="00137523" w14:paraId="5FAE0374" w14:textId="77777777" w:rsidTr="00EB1529">
        <w:trPr>
          <w:trHeight w:val="20"/>
        </w:trPr>
        <w:tc>
          <w:tcPr>
            <w:tcW w:w="222" w:type="pct"/>
            <w:vMerge/>
          </w:tcPr>
          <w:p w14:paraId="7FC6A603" w14:textId="77777777" w:rsidR="008F0821" w:rsidRPr="00137523" w:rsidRDefault="008F0821" w:rsidP="008F0821"/>
        </w:tc>
        <w:tc>
          <w:tcPr>
            <w:tcW w:w="820" w:type="pct"/>
            <w:vMerge/>
          </w:tcPr>
          <w:p w14:paraId="02DBB096" w14:textId="77777777" w:rsidR="008F0821" w:rsidRPr="00137523" w:rsidRDefault="008F0821" w:rsidP="008F0821"/>
        </w:tc>
        <w:tc>
          <w:tcPr>
            <w:tcW w:w="686" w:type="pct"/>
            <w:gridSpan w:val="3"/>
            <w:vMerge/>
          </w:tcPr>
          <w:p w14:paraId="411228C2" w14:textId="77777777" w:rsidR="008F0821" w:rsidRPr="00137523" w:rsidRDefault="008F0821" w:rsidP="008F0821">
            <w:pPr>
              <w:jc w:val="center"/>
            </w:pPr>
          </w:p>
        </w:tc>
        <w:tc>
          <w:tcPr>
            <w:tcW w:w="476" w:type="pct"/>
          </w:tcPr>
          <w:p w14:paraId="70B27224" w14:textId="77777777" w:rsidR="008F0821" w:rsidRPr="00137523" w:rsidRDefault="008F0821" w:rsidP="008F0821">
            <w:pPr>
              <w:jc w:val="center"/>
            </w:pPr>
            <w:r w:rsidRPr="00137523">
              <w:t>2022</w:t>
            </w:r>
          </w:p>
        </w:tc>
        <w:tc>
          <w:tcPr>
            <w:tcW w:w="389" w:type="pct"/>
            <w:gridSpan w:val="2"/>
            <w:vAlign w:val="center"/>
          </w:tcPr>
          <w:p w14:paraId="08D1D3DB" w14:textId="53410DD9" w:rsidR="008F0821" w:rsidRPr="0061578E" w:rsidRDefault="008F0821" w:rsidP="008F0821">
            <w:pPr>
              <w:jc w:val="center"/>
            </w:pPr>
            <w:r>
              <w:t>2 150,0</w:t>
            </w:r>
          </w:p>
        </w:tc>
        <w:tc>
          <w:tcPr>
            <w:tcW w:w="344" w:type="pct"/>
            <w:gridSpan w:val="2"/>
          </w:tcPr>
          <w:p w14:paraId="74B926F0" w14:textId="592DCA33" w:rsidR="008F0821" w:rsidRPr="0061578E" w:rsidRDefault="008F0821" w:rsidP="008F0821">
            <w:pPr>
              <w:jc w:val="center"/>
            </w:pPr>
            <w:r w:rsidRPr="0061578E">
              <w:t>-</w:t>
            </w:r>
          </w:p>
        </w:tc>
        <w:tc>
          <w:tcPr>
            <w:tcW w:w="390" w:type="pct"/>
            <w:gridSpan w:val="2"/>
          </w:tcPr>
          <w:p w14:paraId="7E17AFBB" w14:textId="1B1D1410" w:rsidR="008F0821" w:rsidRPr="0061578E" w:rsidRDefault="008F0821" w:rsidP="008F0821">
            <w:pPr>
              <w:jc w:val="center"/>
            </w:pPr>
            <w:r w:rsidRPr="0061578E">
              <w:t>-</w:t>
            </w:r>
          </w:p>
        </w:tc>
        <w:tc>
          <w:tcPr>
            <w:tcW w:w="393" w:type="pct"/>
            <w:gridSpan w:val="2"/>
            <w:vAlign w:val="center"/>
          </w:tcPr>
          <w:p w14:paraId="6DBDA486" w14:textId="70D2F183" w:rsidR="008F0821" w:rsidRPr="0061578E" w:rsidRDefault="008F0821" w:rsidP="008F0821">
            <w:pPr>
              <w:jc w:val="center"/>
            </w:pPr>
            <w:r>
              <w:t>2 150,0</w:t>
            </w:r>
          </w:p>
        </w:tc>
        <w:tc>
          <w:tcPr>
            <w:tcW w:w="147" w:type="pct"/>
          </w:tcPr>
          <w:p w14:paraId="1F5D91CE" w14:textId="77777777" w:rsidR="008F0821" w:rsidRPr="0061578E" w:rsidRDefault="008F0821" w:rsidP="008F0821">
            <w:pPr>
              <w:jc w:val="center"/>
            </w:pPr>
            <w:r w:rsidRPr="0061578E">
              <w:t>-</w:t>
            </w:r>
          </w:p>
        </w:tc>
        <w:tc>
          <w:tcPr>
            <w:tcW w:w="767" w:type="pct"/>
            <w:vMerge/>
          </w:tcPr>
          <w:p w14:paraId="63AF5FAE" w14:textId="77777777" w:rsidR="008F0821" w:rsidRPr="00137523" w:rsidRDefault="008F0821" w:rsidP="008F0821"/>
        </w:tc>
        <w:tc>
          <w:tcPr>
            <w:tcW w:w="366" w:type="pct"/>
            <w:vMerge/>
          </w:tcPr>
          <w:p w14:paraId="59F679DD" w14:textId="77777777" w:rsidR="008F0821" w:rsidRPr="00137523" w:rsidRDefault="008F0821" w:rsidP="008F0821"/>
        </w:tc>
      </w:tr>
      <w:tr w:rsidR="008F0821" w:rsidRPr="00137523" w14:paraId="25DDAA44" w14:textId="77777777" w:rsidTr="00EB1529">
        <w:trPr>
          <w:trHeight w:val="20"/>
        </w:trPr>
        <w:tc>
          <w:tcPr>
            <w:tcW w:w="222" w:type="pct"/>
            <w:vMerge/>
          </w:tcPr>
          <w:p w14:paraId="31C74FC2" w14:textId="77777777" w:rsidR="008F0821" w:rsidRPr="00137523" w:rsidRDefault="008F0821" w:rsidP="008F0821"/>
        </w:tc>
        <w:tc>
          <w:tcPr>
            <w:tcW w:w="820" w:type="pct"/>
            <w:vMerge/>
          </w:tcPr>
          <w:p w14:paraId="464B9E6B" w14:textId="77777777" w:rsidR="008F0821" w:rsidRPr="00137523" w:rsidRDefault="008F0821" w:rsidP="008F0821"/>
        </w:tc>
        <w:tc>
          <w:tcPr>
            <w:tcW w:w="686" w:type="pct"/>
            <w:gridSpan w:val="3"/>
            <w:vMerge/>
          </w:tcPr>
          <w:p w14:paraId="5E0939A6" w14:textId="77777777" w:rsidR="008F0821" w:rsidRPr="00137523" w:rsidRDefault="008F0821" w:rsidP="008F0821">
            <w:pPr>
              <w:jc w:val="center"/>
            </w:pPr>
          </w:p>
        </w:tc>
        <w:tc>
          <w:tcPr>
            <w:tcW w:w="476" w:type="pct"/>
          </w:tcPr>
          <w:p w14:paraId="22F579C9" w14:textId="77777777" w:rsidR="008F0821" w:rsidRPr="00137523" w:rsidRDefault="008F0821" w:rsidP="008F0821">
            <w:pPr>
              <w:jc w:val="center"/>
            </w:pPr>
            <w:r w:rsidRPr="00137523">
              <w:t>2023</w:t>
            </w:r>
          </w:p>
        </w:tc>
        <w:tc>
          <w:tcPr>
            <w:tcW w:w="389" w:type="pct"/>
            <w:gridSpan w:val="2"/>
            <w:vAlign w:val="center"/>
          </w:tcPr>
          <w:p w14:paraId="3E4DDDC0" w14:textId="333ABD1A" w:rsidR="008F0821" w:rsidRPr="0061578E" w:rsidRDefault="008F0821" w:rsidP="008F0821">
            <w:pPr>
              <w:jc w:val="center"/>
            </w:pPr>
            <w:r w:rsidRPr="0061578E">
              <w:t>1</w:t>
            </w:r>
            <w:r>
              <w:t> 316,9</w:t>
            </w:r>
          </w:p>
        </w:tc>
        <w:tc>
          <w:tcPr>
            <w:tcW w:w="344" w:type="pct"/>
            <w:gridSpan w:val="2"/>
          </w:tcPr>
          <w:p w14:paraId="4C40DE66" w14:textId="086424A6" w:rsidR="008F0821" w:rsidRPr="0061578E" w:rsidRDefault="008F0821" w:rsidP="008F0821">
            <w:pPr>
              <w:jc w:val="center"/>
            </w:pPr>
            <w:r w:rsidRPr="0061578E">
              <w:t>-</w:t>
            </w:r>
          </w:p>
        </w:tc>
        <w:tc>
          <w:tcPr>
            <w:tcW w:w="390" w:type="pct"/>
            <w:gridSpan w:val="2"/>
          </w:tcPr>
          <w:p w14:paraId="6FA0CC1D" w14:textId="5B4A2CE6" w:rsidR="008F0821" w:rsidRPr="0061578E" w:rsidRDefault="008F0821" w:rsidP="008F0821">
            <w:pPr>
              <w:jc w:val="center"/>
            </w:pPr>
            <w:r w:rsidRPr="0061578E">
              <w:t>-</w:t>
            </w:r>
          </w:p>
        </w:tc>
        <w:tc>
          <w:tcPr>
            <w:tcW w:w="393" w:type="pct"/>
            <w:gridSpan w:val="2"/>
            <w:vAlign w:val="center"/>
          </w:tcPr>
          <w:p w14:paraId="06C3654E" w14:textId="6C476CA2" w:rsidR="008F0821" w:rsidRPr="0061578E" w:rsidRDefault="008F0821" w:rsidP="008F0821">
            <w:pPr>
              <w:jc w:val="center"/>
            </w:pPr>
            <w:r w:rsidRPr="0061578E">
              <w:t>1</w:t>
            </w:r>
            <w:r>
              <w:t> 316,9</w:t>
            </w:r>
          </w:p>
        </w:tc>
        <w:tc>
          <w:tcPr>
            <w:tcW w:w="147" w:type="pct"/>
          </w:tcPr>
          <w:p w14:paraId="1112230D" w14:textId="77777777" w:rsidR="008F0821" w:rsidRPr="0061578E" w:rsidRDefault="008F0821" w:rsidP="008F0821">
            <w:pPr>
              <w:jc w:val="center"/>
            </w:pPr>
            <w:r w:rsidRPr="0061578E">
              <w:t>-</w:t>
            </w:r>
          </w:p>
        </w:tc>
        <w:tc>
          <w:tcPr>
            <w:tcW w:w="767" w:type="pct"/>
            <w:vMerge/>
          </w:tcPr>
          <w:p w14:paraId="7FD768A9" w14:textId="77777777" w:rsidR="008F0821" w:rsidRPr="00137523" w:rsidRDefault="008F0821" w:rsidP="008F0821"/>
        </w:tc>
        <w:tc>
          <w:tcPr>
            <w:tcW w:w="366" w:type="pct"/>
            <w:vMerge/>
          </w:tcPr>
          <w:p w14:paraId="05D70B6B" w14:textId="77777777" w:rsidR="008F0821" w:rsidRPr="00137523" w:rsidRDefault="008F0821" w:rsidP="008F0821"/>
        </w:tc>
      </w:tr>
      <w:tr w:rsidR="008F0821" w:rsidRPr="00137523" w14:paraId="4F3D7A85" w14:textId="77777777" w:rsidTr="00EB1529">
        <w:trPr>
          <w:trHeight w:val="20"/>
        </w:trPr>
        <w:tc>
          <w:tcPr>
            <w:tcW w:w="222" w:type="pct"/>
            <w:vMerge/>
          </w:tcPr>
          <w:p w14:paraId="43D9B47E" w14:textId="77777777" w:rsidR="008F0821" w:rsidRPr="00137523" w:rsidRDefault="008F0821" w:rsidP="008F0821"/>
        </w:tc>
        <w:tc>
          <w:tcPr>
            <w:tcW w:w="820" w:type="pct"/>
            <w:vMerge/>
          </w:tcPr>
          <w:p w14:paraId="11EE0BAF" w14:textId="77777777" w:rsidR="008F0821" w:rsidRPr="00137523" w:rsidRDefault="008F0821" w:rsidP="008F0821"/>
        </w:tc>
        <w:tc>
          <w:tcPr>
            <w:tcW w:w="686" w:type="pct"/>
            <w:gridSpan w:val="3"/>
            <w:vMerge/>
          </w:tcPr>
          <w:p w14:paraId="7442FE1B" w14:textId="77777777" w:rsidR="008F0821" w:rsidRPr="00137523" w:rsidRDefault="008F0821" w:rsidP="008F0821">
            <w:pPr>
              <w:jc w:val="center"/>
            </w:pPr>
          </w:p>
        </w:tc>
        <w:tc>
          <w:tcPr>
            <w:tcW w:w="476" w:type="pct"/>
          </w:tcPr>
          <w:p w14:paraId="491B413A" w14:textId="77777777" w:rsidR="008F0821" w:rsidRPr="00137523" w:rsidRDefault="008F0821" w:rsidP="008F0821">
            <w:pPr>
              <w:jc w:val="center"/>
            </w:pPr>
            <w:r w:rsidRPr="00137523">
              <w:t>2024</w:t>
            </w:r>
          </w:p>
        </w:tc>
        <w:tc>
          <w:tcPr>
            <w:tcW w:w="389" w:type="pct"/>
            <w:gridSpan w:val="2"/>
            <w:vAlign w:val="center"/>
          </w:tcPr>
          <w:p w14:paraId="35A22BCE" w14:textId="6FA8B264" w:rsidR="008F0821" w:rsidRPr="0061578E" w:rsidRDefault="008F0821" w:rsidP="008F0821">
            <w:pPr>
              <w:jc w:val="center"/>
            </w:pPr>
            <w:r w:rsidRPr="0061578E">
              <w:t>1</w:t>
            </w:r>
            <w:r>
              <w:t> 259,4</w:t>
            </w:r>
          </w:p>
        </w:tc>
        <w:tc>
          <w:tcPr>
            <w:tcW w:w="344" w:type="pct"/>
            <w:gridSpan w:val="2"/>
          </w:tcPr>
          <w:p w14:paraId="29776098" w14:textId="66F6C791" w:rsidR="008F0821" w:rsidRPr="0061578E" w:rsidRDefault="008F0821" w:rsidP="008F0821">
            <w:pPr>
              <w:jc w:val="center"/>
            </w:pPr>
            <w:r>
              <w:t>-</w:t>
            </w:r>
          </w:p>
        </w:tc>
        <w:tc>
          <w:tcPr>
            <w:tcW w:w="390" w:type="pct"/>
            <w:gridSpan w:val="2"/>
          </w:tcPr>
          <w:p w14:paraId="63C16A21" w14:textId="2453037B" w:rsidR="008F0821" w:rsidRPr="0061578E" w:rsidRDefault="008F0821" w:rsidP="008F0821">
            <w:pPr>
              <w:jc w:val="center"/>
            </w:pPr>
            <w:r>
              <w:t>-</w:t>
            </w:r>
          </w:p>
        </w:tc>
        <w:tc>
          <w:tcPr>
            <w:tcW w:w="393" w:type="pct"/>
            <w:gridSpan w:val="2"/>
            <w:vAlign w:val="center"/>
          </w:tcPr>
          <w:p w14:paraId="0E1155B3" w14:textId="5294A62D" w:rsidR="008F0821" w:rsidRPr="0061578E" w:rsidRDefault="008F0821" w:rsidP="008F0821">
            <w:pPr>
              <w:jc w:val="center"/>
            </w:pPr>
            <w:r w:rsidRPr="0061578E">
              <w:t>1</w:t>
            </w:r>
            <w:r>
              <w:t> 259,4</w:t>
            </w:r>
          </w:p>
        </w:tc>
        <w:tc>
          <w:tcPr>
            <w:tcW w:w="147" w:type="pct"/>
          </w:tcPr>
          <w:p w14:paraId="4A11621C" w14:textId="1FB95E8D" w:rsidR="008F0821" w:rsidRPr="0061578E" w:rsidRDefault="008F0821" w:rsidP="008F0821">
            <w:pPr>
              <w:jc w:val="center"/>
            </w:pPr>
            <w:r>
              <w:t>-</w:t>
            </w:r>
          </w:p>
        </w:tc>
        <w:tc>
          <w:tcPr>
            <w:tcW w:w="767" w:type="pct"/>
            <w:vMerge/>
          </w:tcPr>
          <w:p w14:paraId="17ED9AD9" w14:textId="77777777" w:rsidR="008F0821" w:rsidRPr="00137523" w:rsidRDefault="008F0821" w:rsidP="008F0821"/>
        </w:tc>
        <w:tc>
          <w:tcPr>
            <w:tcW w:w="366" w:type="pct"/>
            <w:vMerge/>
          </w:tcPr>
          <w:p w14:paraId="115A4609" w14:textId="77777777" w:rsidR="008F0821" w:rsidRPr="00137523" w:rsidRDefault="008F0821" w:rsidP="008F0821"/>
        </w:tc>
      </w:tr>
      <w:tr w:rsidR="008F0821" w:rsidRPr="00137523" w14:paraId="68639ADD" w14:textId="77777777" w:rsidTr="00EB1529">
        <w:trPr>
          <w:trHeight w:val="20"/>
        </w:trPr>
        <w:tc>
          <w:tcPr>
            <w:tcW w:w="222" w:type="pct"/>
            <w:vMerge/>
          </w:tcPr>
          <w:p w14:paraId="007EE690" w14:textId="77777777" w:rsidR="008F0821" w:rsidRPr="00137523" w:rsidRDefault="008F0821" w:rsidP="008F0821"/>
        </w:tc>
        <w:tc>
          <w:tcPr>
            <w:tcW w:w="820" w:type="pct"/>
            <w:vMerge/>
          </w:tcPr>
          <w:p w14:paraId="1F5FD198" w14:textId="77777777" w:rsidR="008F0821" w:rsidRPr="00137523" w:rsidRDefault="008F0821" w:rsidP="008F0821"/>
        </w:tc>
        <w:tc>
          <w:tcPr>
            <w:tcW w:w="686" w:type="pct"/>
            <w:gridSpan w:val="3"/>
            <w:vMerge/>
          </w:tcPr>
          <w:p w14:paraId="39F87F4C" w14:textId="77777777" w:rsidR="008F0821" w:rsidRPr="00137523" w:rsidRDefault="008F0821" w:rsidP="008F0821">
            <w:pPr>
              <w:jc w:val="center"/>
            </w:pPr>
          </w:p>
        </w:tc>
        <w:tc>
          <w:tcPr>
            <w:tcW w:w="476" w:type="pct"/>
          </w:tcPr>
          <w:p w14:paraId="0D386C1A" w14:textId="2ABC125B" w:rsidR="008F0821" w:rsidRPr="00137523" w:rsidRDefault="008F0821" w:rsidP="008F0821">
            <w:pPr>
              <w:jc w:val="center"/>
            </w:pPr>
            <w:r>
              <w:t>2025</w:t>
            </w:r>
          </w:p>
        </w:tc>
        <w:tc>
          <w:tcPr>
            <w:tcW w:w="389" w:type="pct"/>
            <w:gridSpan w:val="2"/>
            <w:vAlign w:val="center"/>
          </w:tcPr>
          <w:p w14:paraId="4897E960" w14:textId="1622DE79" w:rsidR="008F0821" w:rsidRPr="0061578E" w:rsidRDefault="008F0821" w:rsidP="008F0821">
            <w:pPr>
              <w:jc w:val="center"/>
            </w:pPr>
            <w:r>
              <w:t>1 500,0</w:t>
            </w:r>
          </w:p>
        </w:tc>
        <w:tc>
          <w:tcPr>
            <w:tcW w:w="344" w:type="pct"/>
            <w:gridSpan w:val="2"/>
          </w:tcPr>
          <w:p w14:paraId="06E0F01B" w14:textId="0FE3A533" w:rsidR="008F0821" w:rsidRDefault="008F0821" w:rsidP="008F0821">
            <w:pPr>
              <w:jc w:val="center"/>
            </w:pPr>
            <w:r>
              <w:t>-</w:t>
            </w:r>
          </w:p>
        </w:tc>
        <w:tc>
          <w:tcPr>
            <w:tcW w:w="390" w:type="pct"/>
            <w:gridSpan w:val="2"/>
          </w:tcPr>
          <w:p w14:paraId="7E67E251" w14:textId="2B4549AE" w:rsidR="008F0821" w:rsidRDefault="008F0821" w:rsidP="008F0821">
            <w:pPr>
              <w:jc w:val="center"/>
            </w:pPr>
            <w:r>
              <w:t>-</w:t>
            </w:r>
          </w:p>
        </w:tc>
        <w:tc>
          <w:tcPr>
            <w:tcW w:w="393" w:type="pct"/>
            <w:gridSpan w:val="2"/>
            <w:vAlign w:val="center"/>
          </w:tcPr>
          <w:p w14:paraId="72624B90" w14:textId="2BB7E238" w:rsidR="008F0821" w:rsidRPr="0061578E" w:rsidRDefault="008F0821" w:rsidP="008F0821">
            <w:pPr>
              <w:jc w:val="center"/>
            </w:pPr>
            <w:r>
              <w:t>1 500,0</w:t>
            </w:r>
          </w:p>
        </w:tc>
        <w:tc>
          <w:tcPr>
            <w:tcW w:w="147" w:type="pct"/>
          </w:tcPr>
          <w:p w14:paraId="3FF9C32E" w14:textId="1C285BE0" w:rsidR="008F0821" w:rsidRDefault="008F0821" w:rsidP="008F0821">
            <w:pPr>
              <w:jc w:val="center"/>
            </w:pPr>
            <w:r>
              <w:t>-</w:t>
            </w:r>
          </w:p>
        </w:tc>
        <w:tc>
          <w:tcPr>
            <w:tcW w:w="767" w:type="pct"/>
            <w:vMerge/>
          </w:tcPr>
          <w:p w14:paraId="6BC19CE4" w14:textId="77777777" w:rsidR="008F0821" w:rsidRPr="00137523" w:rsidRDefault="008F0821" w:rsidP="008F0821"/>
        </w:tc>
        <w:tc>
          <w:tcPr>
            <w:tcW w:w="366" w:type="pct"/>
            <w:vMerge/>
          </w:tcPr>
          <w:p w14:paraId="7DACC738" w14:textId="77777777" w:rsidR="008F0821" w:rsidRPr="00137523" w:rsidRDefault="008F0821" w:rsidP="008F0821"/>
        </w:tc>
      </w:tr>
      <w:tr w:rsidR="008F0821" w:rsidRPr="00137523" w14:paraId="5D760945" w14:textId="77777777" w:rsidTr="00EB1529">
        <w:trPr>
          <w:trHeight w:val="20"/>
        </w:trPr>
        <w:tc>
          <w:tcPr>
            <w:tcW w:w="222" w:type="pct"/>
            <w:vMerge/>
          </w:tcPr>
          <w:p w14:paraId="04922373" w14:textId="77777777" w:rsidR="008F0821" w:rsidRPr="00137523" w:rsidRDefault="008F0821" w:rsidP="008F0821"/>
        </w:tc>
        <w:tc>
          <w:tcPr>
            <w:tcW w:w="820" w:type="pct"/>
            <w:vMerge/>
          </w:tcPr>
          <w:p w14:paraId="7566B22A" w14:textId="77777777" w:rsidR="008F0821" w:rsidRPr="00137523" w:rsidRDefault="008F0821" w:rsidP="008F0821"/>
        </w:tc>
        <w:tc>
          <w:tcPr>
            <w:tcW w:w="686" w:type="pct"/>
            <w:gridSpan w:val="3"/>
            <w:vMerge/>
          </w:tcPr>
          <w:p w14:paraId="7FCDE8B8" w14:textId="77777777" w:rsidR="008F0821" w:rsidRPr="00137523" w:rsidRDefault="008F0821" w:rsidP="008F0821">
            <w:pPr>
              <w:jc w:val="center"/>
            </w:pPr>
          </w:p>
        </w:tc>
        <w:tc>
          <w:tcPr>
            <w:tcW w:w="476" w:type="pct"/>
          </w:tcPr>
          <w:p w14:paraId="1965D79A" w14:textId="35F40532" w:rsidR="008F0821" w:rsidRPr="00137523" w:rsidRDefault="008F0821" w:rsidP="008F0821">
            <w:pPr>
              <w:jc w:val="center"/>
            </w:pPr>
            <w:r w:rsidRPr="00137523">
              <w:t>202</w:t>
            </w:r>
            <w:r>
              <w:t>6</w:t>
            </w:r>
            <w:r w:rsidRPr="00137523">
              <w:t>-2030</w:t>
            </w:r>
          </w:p>
        </w:tc>
        <w:tc>
          <w:tcPr>
            <w:tcW w:w="389" w:type="pct"/>
            <w:gridSpan w:val="2"/>
            <w:vAlign w:val="center"/>
          </w:tcPr>
          <w:p w14:paraId="730CF30D" w14:textId="4B50A1BE" w:rsidR="008F0821" w:rsidRPr="0061578E" w:rsidRDefault="00090FBF" w:rsidP="008F0821">
            <w:pPr>
              <w:jc w:val="center"/>
            </w:pPr>
            <w:r>
              <w:t>3</w:t>
            </w:r>
            <w:r w:rsidR="008F0821" w:rsidRPr="0061578E">
              <w:t>8 664,8</w:t>
            </w:r>
          </w:p>
        </w:tc>
        <w:tc>
          <w:tcPr>
            <w:tcW w:w="344" w:type="pct"/>
            <w:gridSpan w:val="2"/>
          </w:tcPr>
          <w:p w14:paraId="52D53E32" w14:textId="4C4821CE" w:rsidR="008F0821" w:rsidRPr="0061578E" w:rsidRDefault="008F0821" w:rsidP="008F0821">
            <w:pPr>
              <w:jc w:val="center"/>
            </w:pPr>
            <w:r w:rsidRPr="0061578E">
              <w:t>-</w:t>
            </w:r>
          </w:p>
        </w:tc>
        <w:tc>
          <w:tcPr>
            <w:tcW w:w="390" w:type="pct"/>
            <w:gridSpan w:val="2"/>
          </w:tcPr>
          <w:p w14:paraId="59BFE366" w14:textId="044E8766" w:rsidR="008F0821" w:rsidRPr="0061578E" w:rsidRDefault="008F0821" w:rsidP="008F0821">
            <w:pPr>
              <w:jc w:val="center"/>
            </w:pPr>
            <w:r w:rsidRPr="0061578E">
              <w:t>-</w:t>
            </w:r>
          </w:p>
        </w:tc>
        <w:tc>
          <w:tcPr>
            <w:tcW w:w="393" w:type="pct"/>
            <w:gridSpan w:val="2"/>
            <w:vAlign w:val="center"/>
          </w:tcPr>
          <w:p w14:paraId="318394BA" w14:textId="33D50AA1" w:rsidR="008F0821" w:rsidRPr="0061578E" w:rsidRDefault="00090FBF" w:rsidP="008F0821">
            <w:pPr>
              <w:jc w:val="center"/>
            </w:pPr>
            <w:r>
              <w:t>3</w:t>
            </w:r>
            <w:r w:rsidR="008F0821" w:rsidRPr="0061578E">
              <w:t>8 664,8</w:t>
            </w:r>
          </w:p>
        </w:tc>
        <w:tc>
          <w:tcPr>
            <w:tcW w:w="147" w:type="pct"/>
          </w:tcPr>
          <w:p w14:paraId="1FED60CA" w14:textId="77777777" w:rsidR="008F0821" w:rsidRPr="0061578E" w:rsidRDefault="008F0821" w:rsidP="008F0821">
            <w:pPr>
              <w:jc w:val="center"/>
            </w:pPr>
            <w:r w:rsidRPr="0061578E">
              <w:t>-</w:t>
            </w:r>
          </w:p>
        </w:tc>
        <w:tc>
          <w:tcPr>
            <w:tcW w:w="767" w:type="pct"/>
            <w:vMerge/>
          </w:tcPr>
          <w:p w14:paraId="70A6E837" w14:textId="77777777" w:rsidR="008F0821" w:rsidRPr="00137523" w:rsidRDefault="008F0821" w:rsidP="008F0821"/>
        </w:tc>
        <w:tc>
          <w:tcPr>
            <w:tcW w:w="366" w:type="pct"/>
            <w:vMerge/>
          </w:tcPr>
          <w:p w14:paraId="4E278715" w14:textId="77777777" w:rsidR="008F0821" w:rsidRPr="00137523" w:rsidRDefault="008F0821" w:rsidP="008F0821"/>
        </w:tc>
      </w:tr>
      <w:tr w:rsidR="008F0821" w:rsidRPr="00137523" w14:paraId="5E0E0C57" w14:textId="77777777" w:rsidTr="00EB1529">
        <w:trPr>
          <w:trHeight w:val="20"/>
        </w:trPr>
        <w:tc>
          <w:tcPr>
            <w:tcW w:w="222" w:type="pct"/>
            <w:vMerge/>
          </w:tcPr>
          <w:p w14:paraId="144E7156" w14:textId="77777777" w:rsidR="008F0821" w:rsidRPr="00137523" w:rsidRDefault="008F0821" w:rsidP="008F0821"/>
        </w:tc>
        <w:tc>
          <w:tcPr>
            <w:tcW w:w="820" w:type="pct"/>
            <w:vMerge/>
          </w:tcPr>
          <w:p w14:paraId="205EBED8" w14:textId="77777777" w:rsidR="008F0821" w:rsidRPr="00137523" w:rsidRDefault="008F0821" w:rsidP="008F0821"/>
        </w:tc>
        <w:tc>
          <w:tcPr>
            <w:tcW w:w="686" w:type="pct"/>
            <w:gridSpan w:val="3"/>
            <w:vMerge/>
          </w:tcPr>
          <w:p w14:paraId="6DCC2CB2" w14:textId="77777777" w:rsidR="008F0821" w:rsidRPr="00137523" w:rsidRDefault="008F0821" w:rsidP="008F0821">
            <w:pPr>
              <w:jc w:val="center"/>
            </w:pPr>
          </w:p>
        </w:tc>
        <w:tc>
          <w:tcPr>
            <w:tcW w:w="476" w:type="pct"/>
          </w:tcPr>
          <w:p w14:paraId="4CDBACC3" w14:textId="77777777" w:rsidR="008F0821" w:rsidRPr="00137523" w:rsidRDefault="008F0821" w:rsidP="008F0821">
            <w:pPr>
              <w:jc w:val="center"/>
            </w:pPr>
            <w:r w:rsidRPr="00137523">
              <w:t>2019-2030</w:t>
            </w:r>
          </w:p>
        </w:tc>
        <w:tc>
          <w:tcPr>
            <w:tcW w:w="389" w:type="pct"/>
            <w:gridSpan w:val="2"/>
            <w:vAlign w:val="center"/>
          </w:tcPr>
          <w:p w14:paraId="227F97AC" w14:textId="740AE352" w:rsidR="008F0821" w:rsidRPr="0061578E" w:rsidRDefault="00090FBF" w:rsidP="008F0821">
            <w:pPr>
              <w:jc w:val="center"/>
            </w:pPr>
            <w:r>
              <w:t>48</w:t>
            </w:r>
            <w:r w:rsidR="008F0821">
              <w:t> 403,0</w:t>
            </w:r>
          </w:p>
        </w:tc>
        <w:tc>
          <w:tcPr>
            <w:tcW w:w="344" w:type="pct"/>
            <w:gridSpan w:val="2"/>
          </w:tcPr>
          <w:p w14:paraId="13EA6B5E" w14:textId="3E7C5B4F" w:rsidR="008F0821" w:rsidRPr="0061578E" w:rsidRDefault="008F0821" w:rsidP="008F0821">
            <w:pPr>
              <w:jc w:val="center"/>
            </w:pPr>
            <w:r w:rsidRPr="0061578E">
              <w:t>-</w:t>
            </w:r>
          </w:p>
        </w:tc>
        <w:tc>
          <w:tcPr>
            <w:tcW w:w="390" w:type="pct"/>
            <w:gridSpan w:val="2"/>
          </w:tcPr>
          <w:p w14:paraId="2325AC5F" w14:textId="31C44A09" w:rsidR="008F0821" w:rsidRPr="0061578E" w:rsidRDefault="008F0821" w:rsidP="008F0821">
            <w:pPr>
              <w:jc w:val="center"/>
            </w:pPr>
            <w:r w:rsidRPr="0061578E">
              <w:t>-</w:t>
            </w:r>
          </w:p>
        </w:tc>
        <w:tc>
          <w:tcPr>
            <w:tcW w:w="393" w:type="pct"/>
            <w:gridSpan w:val="2"/>
            <w:vAlign w:val="center"/>
          </w:tcPr>
          <w:p w14:paraId="77528D54" w14:textId="2472EEE7" w:rsidR="008F0821" w:rsidRPr="0061578E" w:rsidRDefault="00090FBF" w:rsidP="008F0821">
            <w:pPr>
              <w:jc w:val="center"/>
            </w:pPr>
            <w:r>
              <w:t>48</w:t>
            </w:r>
            <w:r w:rsidR="008F0821">
              <w:t> 403,0</w:t>
            </w:r>
          </w:p>
        </w:tc>
        <w:tc>
          <w:tcPr>
            <w:tcW w:w="147" w:type="pct"/>
          </w:tcPr>
          <w:p w14:paraId="3504C108" w14:textId="77777777" w:rsidR="008F0821" w:rsidRPr="0061578E" w:rsidRDefault="008F0821" w:rsidP="008F0821">
            <w:pPr>
              <w:jc w:val="center"/>
            </w:pPr>
            <w:r w:rsidRPr="0061578E">
              <w:t>-</w:t>
            </w:r>
          </w:p>
        </w:tc>
        <w:tc>
          <w:tcPr>
            <w:tcW w:w="767" w:type="pct"/>
            <w:vMerge/>
          </w:tcPr>
          <w:p w14:paraId="126E30F1" w14:textId="77777777" w:rsidR="008F0821" w:rsidRPr="00137523" w:rsidRDefault="008F0821" w:rsidP="008F0821"/>
        </w:tc>
        <w:tc>
          <w:tcPr>
            <w:tcW w:w="366" w:type="pct"/>
            <w:vMerge/>
          </w:tcPr>
          <w:p w14:paraId="285849A5" w14:textId="77777777" w:rsidR="008F0821" w:rsidRPr="00137523" w:rsidRDefault="008F0821" w:rsidP="008F0821"/>
        </w:tc>
      </w:tr>
      <w:tr w:rsidR="008F0821" w:rsidRPr="00137523" w14:paraId="275BDF72" w14:textId="77777777" w:rsidTr="00EB1529">
        <w:trPr>
          <w:trHeight w:val="57"/>
        </w:trPr>
        <w:tc>
          <w:tcPr>
            <w:tcW w:w="222" w:type="pct"/>
            <w:vMerge w:val="restart"/>
          </w:tcPr>
          <w:p w14:paraId="5BFC57CB" w14:textId="77777777" w:rsidR="008F0821" w:rsidRPr="00137523" w:rsidRDefault="008F0821" w:rsidP="008F0821">
            <w:r w:rsidRPr="00137523">
              <w:t>4.2.1</w:t>
            </w:r>
          </w:p>
        </w:tc>
        <w:tc>
          <w:tcPr>
            <w:tcW w:w="820" w:type="pct"/>
            <w:vMerge w:val="restart"/>
          </w:tcPr>
          <w:p w14:paraId="7AC1000D" w14:textId="77777777" w:rsidR="008F0821" w:rsidRPr="00137523" w:rsidRDefault="008F0821" w:rsidP="008F0821">
            <w:r w:rsidRPr="00137523">
              <w:t>Содержание автомобильных дорог местного значения Шелеховского района</w:t>
            </w:r>
          </w:p>
        </w:tc>
        <w:tc>
          <w:tcPr>
            <w:tcW w:w="686" w:type="pct"/>
            <w:gridSpan w:val="3"/>
            <w:vMerge w:val="restart"/>
          </w:tcPr>
          <w:p w14:paraId="592BF5D9"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06835AE1" w14:textId="77777777" w:rsidR="008F0821" w:rsidRPr="00137523" w:rsidRDefault="008F0821" w:rsidP="008F0821">
            <w:pPr>
              <w:jc w:val="center"/>
            </w:pPr>
            <w:r w:rsidRPr="00137523">
              <w:t>2019</w:t>
            </w:r>
          </w:p>
        </w:tc>
        <w:tc>
          <w:tcPr>
            <w:tcW w:w="389" w:type="pct"/>
            <w:gridSpan w:val="2"/>
            <w:vAlign w:val="center"/>
          </w:tcPr>
          <w:p w14:paraId="7842236E" w14:textId="33D7F1AF" w:rsidR="008F0821" w:rsidRPr="0061578E" w:rsidRDefault="008F0821" w:rsidP="008F0821">
            <w:pPr>
              <w:jc w:val="center"/>
            </w:pPr>
            <w:r w:rsidRPr="0061578E">
              <w:t>875,4</w:t>
            </w:r>
          </w:p>
        </w:tc>
        <w:tc>
          <w:tcPr>
            <w:tcW w:w="344" w:type="pct"/>
            <w:gridSpan w:val="2"/>
          </w:tcPr>
          <w:p w14:paraId="1C562DEC" w14:textId="31FC3DD3" w:rsidR="008F0821" w:rsidRPr="0061578E" w:rsidRDefault="008F0821" w:rsidP="008F0821">
            <w:pPr>
              <w:jc w:val="center"/>
            </w:pPr>
            <w:r w:rsidRPr="0061578E">
              <w:t>-</w:t>
            </w:r>
          </w:p>
        </w:tc>
        <w:tc>
          <w:tcPr>
            <w:tcW w:w="390" w:type="pct"/>
            <w:gridSpan w:val="2"/>
          </w:tcPr>
          <w:p w14:paraId="312C6D0F" w14:textId="0CBF4C62" w:rsidR="008F0821" w:rsidRPr="0061578E" w:rsidRDefault="008F0821" w:rsidP="008F0821">
            <w:pPr>
              <w:jc w:val="center"/>
            </w:pPr>
            <w:r w:rsidRPr="0061578E">
              <w:t>-</w:t>
            </w:r>
          </w:p>
        </w:tc>
        <w:tc>
          <w:tcPr>
            <w:tcW w:w="393" w:type="pct"/>
            <w:gridSpan w:val="2"/>
            <w:vAlign w:val="center"/>
          </w:tcPr>
          <w:p w14:paraId="1060A661" w14:textId="771D2743" w:rsidR="008F0821" w:rsidRPr="0061578E" w:rsidRDefault="008F0821" w:rsidP="008F0821">
            <w:pPr>
              <w:jc w:val="center"/>
            </w:pPr>
            <w:r w:rsidRPr="0061578E">
              <w:t>875,4</w:t>
            </w:r>
          </w:p>
        </w:tc>
        <w:tc>
          <w:tcPr>
            <w:tcW w:w="147" w:type="pct"/>
          </w:tcPr>
          <w:p w14:paraId="66DB871E" w14:textId="7F918AEF" w:rsidR="008F0821" w:rsidRPr="0061578E" w:rsidRDefault="008F0821" w:rsidP="008F0821">
            <w:pPr>
              <w:jc w:val="center"/>
            </w:pPr>
            <w:r w:rsidRPr="0061578E">
              <w:t>-</w:t>
            </w:r>
          </w:p>
        </w:tc>
        <w:tc>
          <w:tcPr>
            <w:tcW w:w="767" w:type="pct"/>
            <w:vMerge w:val="restart"/>
          </w:tcPr>
          <w:p w14:paraId="0EDB665D" w14:textId="77777777" w:rsidR="008F0821" w:rsidRPr="00137523" w:rsidRDefault="008F0821" w:rsidP="008F0821">
            <w:r w:rsidRPr="00137523">
              <w:t xml:space="preserve">Приведенные в надлежащее состояние дорог </w:t>
            </w:r>
          </w:p>
        </w:tc>
        <w:tc>
          <w:tcPr>
            <w:tcW w:w="366" w:type="pct"/>
            <w:vMerge w:val="restart"/>
          </w:tcPr>
          <w:p w14:paraId="11F2B6CF" w14:textId="77777777" w:rsidR="008F0821" w:rsidRPr="00137523" w:rsidRDefault="008F0821" w:rsidP="008F0821">
            <w:r w:rsidRPr="00137523">
              <w:t>3,37 км</w:t>
            </w:r>
          </w:p>
        </w:tc>
      </w:tr>
      <w:tr w:rsidR="008F0821" w:rsidRPr="00137523" w14:paraId="45033772" w14:textId="77777777" w:rsidTr="00EB1529">
        <w:trPr>
          <w:trHeight w:val="53"/>
        </w:trPr>
        <w:tc>
          <w:tcPr>
            <w:tcW w:w="222" w:type="pct"/>
            <w:vMerge/>
          </w:tcPr>
          <w:p w14:paraId="0A97CD64" w14:textId="77777777" w:rsidR="008F0821" w:rsidRPr="00137523" w:rsidRDefault="008F0821" w:rsidP="008F0821"/>
        </w:tc>
        <w:tc>
          <w:tcPr>
            <w:tcW w:w="820" w:type="pct"/>
            <w:vMerge/>
          </w:tcPr>
          <w:p w14:paraId="7CAF38E9" w14:textId="77777777" w:rsidR="008F0821" w:rsidRPr="00137523" w:rsidRDefault="008F0821" w:rsidP="008F0821"/>
        </w:tc>
        <w:tc>
          <w:tcPr>
            <w:tcW w:w="686" w:type="pct"/>
            <w:gridSpan w:val="3"/>
            <w:vMerge/>
          </w:tcPr>
          <w:p w14:paraId="69273CB3" w14:textId="77777777" w:rsidR="008F0821" w:rsidRPr="00137523" w:rsidRDefault="008F0821" w:rsidP="008F0821">
            <w:pPr>
              <w:jc w:val="center"/>
            </w:pPr>
          </w:p>
        </w:tc>
        <w:tc>
          <w:tcPr>
            <w:tcW w:w="476" w:type="pct"/>
          </w:tcPr>
          <w:p w14:paraId="21509B30" w14:textId="77777777" w:rsidR="008F0821" w:rsidRPr="00137523" w:rsidRDefault="008F0821" w:rsidP="008F0821">
            <w:pPr>
              <w:jc w:val="center"/>
            </w:pPr>
            <w:r w:rsidRPr="00137523">
              <w:t>2020</w:t>
            </w:r>
          </w:p>
        </w:tc>
        <w:tc>
          <w:tcPr>
            <w:tcW w:w="389" w:type="pct"/>
            <w:gridSpan w:val="2"/>
            <w:vAlign w:val="center"/>
          </w:tcPr>
          <w:p w14:paraId="2C5E3317" w14:textId="4BEBD164" w:rsidR="008F0821" w:rsidRPr="0061578E" w:rsidRDefault="008F0821" w:rsidP="008F0821">
            <w:pPr>
              <w:jc w:val="center"/>
            </w:pPr>
            <w:r w:rsidRPr="0061578E">
              <w:t>1 246,8</w:t>
            </w:r>
          </w:p>
        </w:tc>
        <w:tc>
          <w:tcPr>
            <w:tcW w:w="344" w:type="pct"/>
            <w:gridSpan w:val="2"/>
          </w:tcPr>
          <w:p w14:paraId="34DACB1A" w14:textId="3C5F23A9" w:rsidR="008F0821" w:rsidRPr="0061578E" w:rsidRDefault="008F0821" w:rsidP="008F0821">
            <w:pPr>
              <w:jc w:val="center"/>
            </w:pPr>
            <w:r w:rsidRPr="0061578E">
              <w:t>-</w:t>
            </w:r>
          </w:p>
        </w:tc>
        <w:tc>
          <w:tcPr>
            <w:tcW w:w="390" w:type="pct"/>
            <w:gridSpan w:val="2"/>
          </w:tcPr>
          <w:p w14:paraId="48AE84CE" w14:textId="644276EC" w:rsidR="008F0821" w:rsidRPr="0061578E" w:rsidRDefault="008F0821" w:rsidP="008F0821">
            <w:pPr>
              <w:jc w:val="center"/>
            </w:pPr>
            <w:r w:rsidRPr="0061578E">
              <w:t>-</w:t>
            </w:r>
          </w:p>
        </w:tc>
        <w:tc>
          <w:tcPr>
            <w:tcW w:w="393" w:type="pct"/>
            <w:gridSpan w:val="2"/>
            <w:vAlign w:val="center"/>
          </w:tcPr>
          <w:p w14:paraId="6A299CF0" w14:textId="7A61F470" w:rsidR="008F0821" w:rsidRPr="0061578E" w:rsidRDefault="008F0821" w:rsidP="008F0821">
            <w:pPr>
              <w:jc w:val="center"/>
            </w:pPr>
            <w:r w:rsidRPr="0061578E">
              <w:t>1 246,8</w:t>
            </w:r>
          </w:p>
        </w:tc>
        <w:tc>
          <w:tcPr>
            <w:tcW w:w="147" w:type="pct"/>
          </w:tcPr>
          <w:p w14:paraId="597695AD" w14:textId="532DAA7A" w:rsidR="008F0821" w:rsidRPr="0061578E" w:rsidRDefault="008F0821" w:rsidP="008F0821">
            <w:pPr>
              <w:jc w:val="center"/>
            </w:pPr>
            <w:r w:rsidRPr="0061578E">
              <w:t>-</w:t>
            </w:r>
          </w:p>
        </w:tc>
        <w:tc>
          <w:tcPr>
            <w:tcW w:w="767" w:type="pct"/>
            <w:vMerge/>
          </w:tcPr>
          <w:p w14:paraId="3558FCAB" w14:textId="77777777" w:rsidR="008F0821" w:rsidRPr="00137523" w:rsidRDefault="008F0821" w:rsidP="008F0821"/>
        </w:tc>
        <w:tc>
          <w:tcPr>
            <w:tcW w:w="366" w:type="pct"/>
            <w:vMerge/>
          </w:tcPr>
          <w:p w14:paraId="31E1F866" w14:textId="77777777" w:rsidR="008F0821" w:rsidRPr="00137523" w:rsidRDefault="008F0821" w:rsidP="008F0821"/>
        </w:tc>
      </w:tr>
      <w:tr w:rsidR="008F0821" w:rsidRPr="00137523" w14:paraId="556C861D" w14:textId="77777777" w:rsidTr="00EB1529">
        <w:trPr>
          <w:trHeight w:val="53"/>
        </w:trPr>
        <w:tc>
          <w:tcPr>
            <w:tcW w:w="222" w:type="pct"/>
            <w:vMerge/>
          </w:tcPr>
          <w:p w14:paraId="2772FAD0" w14:textId="77777777" w:rsidR="008F0821" w:rsidRPr="00137523" w:rsidRDefault="008F0821" w:rsidP="008F0821"/>
        </w:tc>
        <w:tc>
          <w:tcPr>
            <w:tcW w:w="820" w:type="pct"/>
            <w:vMerge/>
          </w:tcPr>
          <w:p w14:paraId="010CD4B5" w14:textId="77777777" w:rsidR="008F0821" w:rsidRPr="00137523" w:rsidRDefault="008F0821" w:rsidP="008F0821"/>
        </w:tc>
        <w:tc>
          <w:tcPr>
            <w:tcW w:w="686" w:type="pct"/>
            <w:gridSpan w:val="3"/>
            <w:vMerge/>
          </w:tcPr>
          <w:p w14:paraId="6448E0BE" w14:textId="77777777" w:rsidR="008F0821" w:rsidRPr="00137523" w:rsidRDefault="008F0821" w:rsidP="008F0821">
            <w:pPr>
              <w:jc w:val="center"/>
            </w:pPr>
          </w:p>
        </w:tc>
        <w:tc>
          <w:tcPr>
            <w:tcW w:w="476" w:type="pct"/>
          </w:tcPr>
          <w:p w14:paraId="5AE2D3AE" w14:textId="77777777" w:rsidR="008F0821" w:rsidRPr="00137523" w:rsidRDefault="008F0821" w:rsidP="008F0821">
            <w:pPr>
              <w:jc w:val="center"/>
            </w:pPr>
            <w:r w:rsidRPr="00137523">
              <w:t>2021</w:t>
            </w:r>
          </w:p>
        </w:tc>
        <w:tc>
          <w:tcPr>
            <w:tcW w:w="389" w:type="pct"/>
            <w:gridSpan w:val="2"/>
            <w:vAlign w:val="center"/>
          </w:tcPr>
          <w:p w14:paraId="4ADFACC7" w14:textId="6F54EFDE" w:rsidR="008F0821" w:rsidRPr="0061578E" w:rsidRDefault="008F0821" w:rsidP="008F0821">
            <w:pPr>
              <w:jc w:val="center"/>
            </w:pPr>
            <w:r w:rsidRPr="0061578E">
              <w:t>1 389,7</w:t>
            </w:r>
          </w:p>
        </w:tc>
        <w:tc>
          <w:tcPr>
            <w:tcW w:w="344" w:type="pct"/>
            <w:gridSpan w:val="2"/>
          </w:tcPr>
          <w:p w14:paraId="01F41DB9" w14:textId="44B8E016" w:rsidR="008F0821" w:rsidRPr="0061578E" w:rsidRDefault="008F0821" w:rsidP="008F0821">
            <w:pPr>
              <w:jc w:val="center"/>
            </w:pPr>
            <w:r w:rsidRPr="0061578E">
              <w:t>-</w:t>
            </w:r>
          </w:p>
        </w:tc>
        <w:tc>
          <w:tcPr>
            <w:tcW w:w="390" w:type="pct"/>
            <w:gridSpan w:val="2"/>
          </w:tcPr>
          <w:p w14:paraId="0D24E401" w14:textId="6A5793CC" w:rsidR="008F0821" w:rsidRPr="0061578E" w:rsidRDefault="008F0821" w:rsidP="008F0821">
            <w:pPr>
              <w:jc w:val="center"/>
            </w:pPr>
            <w:r w:rsidRPr="0061578E">
              <w:t>-</w:t>
            </w:r>
          </w:p>
        </w:tc>
        <w:tc>
          <w:tcPr>
            <w:tcW w:w="393" w:type="pct"/>
            <w:gridSpan w:val="2"/>
            <w:vAlign w:val="center"/>
          </w:tcPr>
          <w:p w14:paraId="5B4BAAC5" w14:textId="402DD9EC" w:rsidR="008F0821" w:rsidRPr="0061578E" w:rsidRDefault="008F0821" w:rsidP="008F0821">
            <w:pPr>
              <w:jc w:val="center"/>
            </w:pPr>
            <w:r w:rsidRPr="0061578E">
              <w:t>1 389,7</w:t>
            </w:r>
          </w:p>
        </w:tc>
        <w:tc>
          <w:tcPr>
            <w:tcW w:w="147" w:type="pct"/>
          </w:tcPr>
          <w:p w14:paraId="00E31F14" w14:textId="48025534" w:rsidR="008F0821" w:rsidRPr="0061578E" w:rsidRDefault="008F0821" w:rsidP="008F0821">
            <w:pPr>
              <w:jc w:val="center"/>
            </w:pPr>
            <w:r w:rsidRPr="0061578E">
              <w:t>-</w:t>
            </w:r>
          </w:p>
        </w:tc>
        <w:tc>
          <w:tcPr>
            <w:tcW w:w="767" w:type="pct"/>
            <w:vMerge/>
          </w:tcPr>
          <w:p w14:paraId="242BEC74" w14:textId="77777777" w:rsidR="008F0821" w:rsidRPr="00137523" w:rsidRDefault="008F0821" w:rsidP="008F0821"/>
        </w:tc>
        <w:tc>
          <w:tcPr>
            <w:tcW w:w="366" w:type="pct"/>
            <w:vMerge/>
          </w:tcPr>
          <w:p w14:paraId="441ADBBC" w14:textId="77777777" w:rsidR="008F0821" w:rsidRPr="00137523" w:rsidRDefault="008F0821" w:rsidP="008F0821"/>
        </w:tc>
      </w:tr>
      <w:tr w:rsidR="008F0821" w:rsidRPr="00137523" w14:paraId="430458F8" w14:textId="77777777" w:rsidTr="00EB1529">
        <w:trPr>
          <w:trHeight w:val="53"/>
        </w:trPr>
        <w:tc>
          <w:tcPr>
            <w:tcW w:w="222" w:type="pct"/>
            <w:vMerge/>
          </w:tcPr>
          <w:p w14:paraId="3F61DB5B" w14:textId="77777777" w:rsidR="008F0821" w:rsidRPr="00137523" w:rsidRDefault="008F0821" w:rsidP="008F0821"/>
        </w:tc>
        <w:tc>
          <w:tcPr>
            <w:tcW w:w="820" w:type="pct"/>
            <w:vMerge/>
          </w:tcPr>
          <w:p w14:paraId="2828FD37" w14:textId="77777777" w:rsidR="008F0821" w:rsidRPr="00137523" w:rsidRDefault="008F0821" w:rsidP="008F0821"/>
        </w:tc>
        <w:tc>
          <w:tcPr>
            <w:tcW w:w="686" w:type="pct"/>
            <w:gridSpan w:val="3"/>
            <w:vMerge/>
          </w:tcPr>
          <w:p w14:paraId="4786E193" w14:textId="77777777" w:rsidR="008F0821" w:rsidRPr="00137523" w:rsidRDefault="008F0821" w:rsidP="008F0821">
            <w:pPr>
              <w:jc w:val="center"/>
            </w:pPr>
          </w:p>
        </w:tc>
        <w:tc>
          <w:tcPr>
            <w:tcW w:w="476" w:type="pct"/>
          </w:tcPr>
          <w:p w14:paraId="1C889FE4" w14:textId="77777777" w:rsidR="008F0821" w:rsidRPr="00137523" w:rsidRDefault="008F0821" w:rsidP="008F0821">
            <w:pPr>
              <w:jc w:val="center"/>
            </w:pPr>
            <w:r w:rsidRPr="00137523">
              <w:t>2022</w:t>
            </w:r>
          </w:p>
        </w:tc>
        <w:tc>
          <w:tcPr>
            <w:tcW w:w="389" w:type="pct"/>
            <w:gridSpan w:val="2"/>
            <w:vAlign w:val="center"/>
          </w:tcPr>
          <w:p w14:paraId="406ABF5A" w14:textId="30230245" w:rsidR="008F0821" w:rsidRPr="0061578E" w:rsidRDefault="008F0821" w:rsidP="008F0821">
            <w:pPr>
              <w:jc w:val="center"/>
            </w:pPr>
            <w:r>
              <w:t>2 150,0</w:t>
            </w:r>
          </w:p>
        </w:tc>
        <w:tc>
          <w:tcPr>
            <w:tcW w:w="344" w:type="pct"/>
            <w:gridSpan w:val="2"/>
          </w:tcPr>
          <w:p w14:paraId="5A3BAB26" w14:textId="041D4A31" w:rsidR="008F0821" w:rsidRPr="0061578E" w:rsidRDefault="008F0821" w:rsidP="008F0821">
            <w:pPr>
              <w:jc w:val="center"/>
            </w:pPr>
            <w:r w:rsidRPr="0061578E">
              <w:t>-</w:t>
            </w:r>
          </w:p>
        </w:tc>
        <w:tc>
          <w:tcPr>
            <w:tcW w:w="390" w:type="pct"/>
            <w:gridSpan w:val="2"/>
          </w:tcPr>
          <w:p w14:paraId="3E21A746" w14:textId="7C68E58A" w:rsidR="008F0821" w:rsidRPr="0061578E" w:rsidRDefault="008F0821" w:rsidP="008F0821">
            <w:pPr>
              <w:jc w:val="center"/>
            </w:pPr>
            <w:r w:rsidRPr="0061578E">
              <w:t>-</w:t>
            </w:r>
          </w:p>
        </w:tc>
        <w:tc>
          <w:tcPr>
            <w:tcW w:w="393" w:type="pct"/>
            <w:gridSpan w:val="2"/>
            <w:vAlign w:val="center"/>
          </w:tcPr>
          <w:p w14:paraId="2C1AF36F" w14:textId="6E29D3EC" w:rsidR="008F0821" w:rsidRPr="0061578E" w:rsidRDefault="008F0821" w:rsidP="008F0821">
            <w:pPr>
              <w:jc w:val="center"/>
            </w:pPr>
            <w:r>
              <w:t>2 150,0</w:t>
            </w:r>
          </w:p>
        </w:tc>
        <w:tc>
          <w:tcPr>
            <w:tcW w:w="147" w:type="pct"/>
          </w:tcPr>
          <w:p w14:paraId="20F9BC59" w14:textId="72938685" w:rsidR="008F0821" w:rsidRPr="0061578E" w:rsidRDefault="008F0821" w:rsidP="008F0821">
            <w:pPr>
              <w:jc w:val="center"/>
            </w:pPr>
            <w:r w:rsidRPr="0061578E">
              <w:t>-</w:t>
            </w:r>
          </w:p>
        </w:tc>
        <w:tc>
          <w:tcPr>
            <w:tcW w:w="767" w:type="pct"/>
            <w:vMerge/>
          </w:tcPr>
          <w:p w14:paraId="27BB5FB3" w14:textId="77777777" w:rsidR="008F0821" w:rsidRPr="00137523" w:rsidRDefault="008F0821" w:rsidP="008F0821"/>
        </w:tc>
        <w:tc>
          <w:tcPr>
            <w:tcW w:w="366" w:type="pct"/>
            <w:vMerge/>
          </w:tcPr>
          <w:p w14:paraId="5A5326CC" w14:textId="77777777" w:rsidR="008F0821" w:rsidRPr="00137523" w:rsidRDefault="008F0821" w:rsidP="008F0821"/>
        </w:tc>
      </w:tr>
      <w:tr w:rsidR="008F0821" w:rsidRPr="00137523" w14:paraId="462E74D6" w14:textId="77777777" w:rsidTr="00EB1529">
        <w:trPr>
          <w:trHeight w:val="53"/>
        </w:trPr>
        <w:tc>
          <w:tcPr>
            <w:tcW w:w="222" w:type="pct"/>
            <w:vMerge/>
          </w:tcPr>
          <w:p w14:paraId="18D5FB69" w14:textId="77777777" w:rsidR="008F0821" w:rsidRPr="00137523" w:rsidRDefault="008F0821" w:rsidP="008F0821"/>
        </w:tc>
        <w:tc>
          <w:tcPr>
            <w:tcW w:w="820" w:type="pct"/>
            <w:vMerge/>
          </w:tcPr>
          <w:p w14:paraId="641AB266" w14:textId="77777777" w:rsidR="008F0821" w:rsidRPr="00137523" w:rsidRDefault="008F0821" w:rsidP="008F0821"/>
        </w:tc>
        <w:tc>
          <w:tcPr>
            <w:tcW w:w="686" w:type="pct"/>
            <w:gridSpan w:val="3"/>
            <w:vMerge/>
          </w:tcPr>
          <w:p w14:paraId="6F3AE94A" w14:textId="77777777" w:rsidR="008F0821" w:rsidRPr="00137523" w:rsidRDefault="008F0821" w:rsidP="008F0821">
            <w:pPr>
              <w:jc w:val="center"/>
            </w:pPr>
          </w:p>
        </w:tc>
        <w:tc>
          <w:tcPr>
            <w:tcW w:w="476" w:type="pct"/>
          </w:tcPr>
          <w:p w14:paraId="4214ADD9" w14:textId="77777777" w:rsidR="008F0821" w:rsidRPr="00137523" w:rsidRDefault="008F0821" w:rsidP="008F0821">
            <w:pPr>
              <w:jc w:val="center"/>
            </w:pPr>
            <w:r w:rsidRPr="00137523">
              <w:t>2023</w:t>
            </w:r>
          </w:p>
        </w:tc>
        <w:tc>
          <w:tcPr>
            <w:tcW w:w="389" w:type="pct"/>
            <w:gridSpan w:val="2"/>
            <w:vAlign w:val="center"/>
          </w:tcPr>
          <w:p w14:paraId="2E5E4250" w14:textId="32391722" w:rsidR="008F0821" w:rsidRPr="0061578E" w:rsidRDefault="008F0821" w:rsidP="008F0821">
            <w:pPr>
              <w:jc w:val="center"/>
            </w:pPr>
            <w:r w:rsidRPr="0061578E">
              <w:t>1</w:t>
            </w:r>
            <w:r>
              <w:t> 316,9</w:t>
            </w:r>
          </w:p>
        </w:tc>
        <w:tc>
          <w:tcPr>
            <w:tcW w:w="344" w:type="pct"/>
            <w:gridSpan w:val="2"/>
          </w:tcPr>
          <w:p w14:paraId="7122C0CA" w14:textId="555964BE" w:rsidR="008F0821" w:rsidRPr="0061578E" w:rsidRDefault="008F0821" w:rsidP="008F0821">
            <w:pPr>
              <w:jc w:val="center"/>
            </w:pPr>
            <w:r w:rsidRPr="0061578E">
              <w:t>-</w:t>
            </w:r>
          </w:p>
        </w:tc>
        <w:tc>
          <w:tcPr>
            <w:tcW w:w="390" w:type="pct"/>
            <w:gridSpan w:val="2"/>
          </w:tcPr>
          <w:p w14:paraId="5D4AFB65" w14:textId="3BFDFFD3" w:rsidR="008F0821" w:rsidRPr="0061578E" w:rsidRDefault="008F0821" w:rsidP="008F0821">
            <w:pPr>
              <w:jc w:val="center"/>
            </w:pPr>
            <w:r w:rsidRPr="0061578E">
              <w:t>-</w:t>
            </w:r>
          </w:p>
        </w:tc>
        <w:tc>
          <w:tcPr>
            <w:tcW w:w="393" w:type="pct"/>
            <w:gridSpan w:val="2"/>
            <w:vAlign w:val="center"/>
          </w:tcPr>
          <w:p w14:paraId="209B2ED4" w14:textId="748B2529" w:rsidR="008F0821" w:rsidRPr="0061578E" w:rsidRDefault="008F0821" w:rsidP="008F0821">
            <w:pPr>
              <w:jc w:val="center"/>
            </w:pPr>
            <w:r w:rsidRPr="0061578E">
              <w:t>1</w:t>
            </w:r>
            <w:r>
              <w:t> 316,9</w:t>
            </w:r>
          </w:p>
        </w:tc>
        <w:tc>
          <w:tcPr>
            <w:tcW w:w="147" w:type="pct"/>
          </w:tcPr>
          <w:p w14:paraId="7C604C62" w14:textId="1ABBA0CE" w:rsidR="008F0821" w:rsidRPr="0061578E" w:rsidRDefault="008F0821" w:rsidP="008F0821">
            <w:pPr>
              <w:jc w:val="center"/>
            </w:pPr>
            <w:r w:rsidRPr="0061578E">
              <w:t>-</w:t>
            </w:r>
          </w:p>
        </w:tc>
        <w:tc>
          <w:tcPr>
            <w:tcW w:w="767" w:type="pct"/>
            <w:vMerge/>
          </w:tcPr>
          <w:p w14:paraId="155F55D9" w14:textId="77777777" w:rsidR="008F0821" w:rsidRPr="00137523" w:rsidRDefault="008F0821" w:rsidP="008F0821"/>
        </w:tc>
        <w:tc>
          <w:tcPr>
            <w:tcW w:w="366" w:type="pct"/>
            <w:vMerge/>
          </w:tcPr>
          <w:p w14:paraId="056D1E42" w14:textId="77777777" w:rsidR="008F0821" w:rsidRPr="00137523" w:rsidRDefault="008F0821" w:rsidP="008F0821"/>
        </w:tc>
      </w:tr>
      <w:tr w:rsidR="008F0821" w:rsidRPr="00137523" w14:paraId="507C1FCA" w14:textId="77777777" w:rsidTr="00EB1529">
        <w:trPr>
          <w:trHeight w:val="53"/>
        </w:trPr>
        <w:tc>
          <w:tcPr>
            <w:tcW w:w="222" w:type="pct"/>
            <w:vMerge/>
          </w:tcPr>
          <w:p w14:paraId="7F450BAE" w14:textId="77777777" w:rsidR="008F0821" w:rsidRPr="00137523" w:rsidRDefault="008F0821" w:rsidP="008F0821"/>
        </w:tc>
        <w:tc>
          <w:tcPr>
            <w:tcW w:w="820" w:type="pct"/>
            <w:vMerge/>
          </w:tcPr>
          <w:p w14:paraId="16DE1F87" w14:textId="77777777" w:rsidR="008F0821" w:rsidRPr="00137523" w:rsidRDefault="008F0821" w:rsidP="008F0821"/>
        </w:tc>
        <w:tc>
          <w:tcPr>
            <w:tcW w:w="686" w:type="pct"/>
            <w:gridSpan w:val="3"/>
            <w:vMerge/>
          </w:tcPr>
          <w:p w14:paraId="626C47B2" w14:textId="77777777" w:rsidR="008F0821" w:rsidRPr="00137523" w:rsidRDefault="008F0821" w:rsidP="008F0821">
            <w:pPr>
              <w:jc w:val="center"/>
            </w:pPr>
          </w:p>
        </w:tc>
        <w:tc>
          <w:tcPr>
            <w:tcW w:w="476" w:type="pct"/>
          </w:tcPr>
          <w:p w14:paraId="6F0766B5" w14:textId="77777777" w:rsidR="008F0821" w:rsidRPr="00137523" w:rsidRDefault="008F0821" w:rsidP="008F0821">
            <w:pPr>
              <w:jc w:val="center"/>
            </w:pPr>
            <w:r w:rsidRPr="00137523">
              <w:t>2024</w:t>
            </w:r>
          </w:p>
        </w:tc>
        <w:tc>
          <w:tcPr>
            <w:tcW w:w="389" w:type="pct"/>
            <w:gridSpan w:val="2"/>
            <w:vAlign w:val="center"/>
          </w:tcPr>
          <w:p w14:paraId="09FC0EF1" w14:textId="5742739E" w:rsidR="008F0821" w:rsidRPr="0061578E" w:rsidRDefault="008F0821" w:rsidP="008F0821">
            <w:pPr>
              <w:jc w:val="center"/>
            </w:pPr>
            <w:r w:rsidRPr="0061578E">
              <w:t>1</w:t>
            </w:r>
            <w:r>
              <w:t> 259,4</w:t>
            </w:r>
          </w:p>
        </w:tc>
        <w:tc>
          <w:tcPr>
            <w:tcW w:w="344" w:type="pct"/>
            <w:gridSpan w:val="2"/>
          </w:tcPr>
          <w:p w14:paraId="25D5D74B" w14:textId="4361215B" w:rsidR="008F0821" w:rsidRPr="0061578E" w:rsidRDefault="008F0821" w:rsidP="008F0821">
            <w:pPr>
              <w:jc w:val="center"/>
            </w:pPr>
            <w:r>
              <w:t>-</w:t>
            </w:r>
          </w:p>
        </w:tc>
        <w:tc>
          <w:tcPr>
            <w:tcW w:w="390" w:type="pct"/>
            <w:gridSpan w:val="2"/>
          </w:tcPr>
          <w:p w14:paraId="17B12460" w14:textId="1F7CCB38" w:rsidR="008F0821" w:rsidRPr="0061578E" w:rsidRDefault="008F0821" w:rsidP="008F0821">
            <w:pPr>
              <w:jc w:val="center"/>
            </w:pPr>
            <w:r>
              <w:t>-</w:t>
            </w:r>
          </w:p>
        </w:tc>
        <w:tc>
          <w:tcPr>
            <w:tcW w:w="393" w:type="pct"/>
            <w:gridSpan w:val="2"/>
            <w:vAlign w:val="center"/>
          </w:tcPr>
          <w:p w14:paraId="01CD3F56" w14:textId="643C6949" w:rsidR="008F0821" w:rsidRPr="0061578E" w:rsidRDefault="008F0821" w:rsidP="008F0821">
            <w:pPr>
              <w:jc w:val="center"/>
            </w:pPr>
            <w:r w:rsidRPr="0061578E">
              <w:t>1</w:t>
            </w:r>
            <w:r>
              <w:t> 259,4</w:t>
            </w:r>
          </w:p>
        </w:tc>
        <w:tc>
          <w:tcPr>
            <w:tcW w:w="147" w:type="pct"/>
          </w:tcPr>
          <w:p w14:paraId="3A036C28" w14:textId="1EC28D31" w:rsidR="008F0821" w:rsidRPr="0061578E" w:rsidRDefault="008F0821" w:rsidP="008F0821">
            <w:pPr>
              <w:jc w:val="center"/>
            </w:pPr>
            <w:r>
              <w:t>-</w:t>
            </w:r>
          </w:p>
        </w:tc>
        <w:tc>
          <w:tcPr>
            <w:tcW w:w="767" w:type="pct"/>
            <w:vMerge/>
          </w:tcPr>
          <w:p w14:paraId="305910ED" w14:textId="77777777" w:rsidR="008F0821" w:rsidRPr="00137523" w:rsidRDefault="008F0821" w:rsidP="008F0821"/>
        </w:tc>
        <w:tc>
          <w:tcPr>
            <w:tcW w:w="366" w:type="pct"/>
            <w:vMerge/>
          </w:tcPr>
          <w:p w14:paraId="63EB2F22" w14:textId="77777777" w:rsidR="008F0821" w:rsidRPr="00137523" w:rsidRDefault="008F0821" w:rsidP="008F0821"/>
        </w:tc>
      </w:tr>
      <w:tr w:rsidR="008F0821" w:rsidRPr="00137523" w14:paraId="03EB897D" w14:textId="77777777" w:rsidTr="00EB1529">
        <w:trPr>
          <w:trHeight w:val="53"/>
        </w:trPr>
        <w:tc>
          <w:tcPr>
            <w:tcW w:w="222" w:type="pct"/>
            <w:vMerge/>
          </w:tcPr>
          <w:p w14:paraId="1FCA8DC4" w14:textId="77777777" w:rsidR="008F0821" w:rsidRPr="00137523" w:rsidRDefault="008F0821" w:rsidP="008F0821"/>
        </w:tc>
        <w:tc>
          <w:tcPr>
            <w:tcW w:w="820" w:type="pct"/>
            <w:vMerge/>
          </w:tcPr>
          <w:p w14:paraId="38AD5C17" w14:textId="77777777" w:rsidR="008F0821" w:rsidRPr="00137523" w:rsidRDefault="008F0821" w:rsidP="008F0821"/>
        </w:tc>
        <w:tc>
          <w:tcPr>
            <w:tcW w:w="686" w:type="pct"/>
            <w:gridSpan w:val="3"/>
            <w:vMerge/>
          </w:tcPr>
          <w:p w14:paraId="6DB2BE90" w14:textId="77777777" w:rsidR="008F0821" w:rsidRPr="00137523" w:rsidRDefault="008F0821" w:rsidP="008F0821">
            <w:pPr>
              <w:jc w:val="center"/>
            </w:pPr>
          </w:p>
        </w:tc>
        <w:tc>
          <w:tcPr>
            <w:tcW w:w="476" w:type="pct"/>
          </w:tcPr>
          <w:p w14:paraId="7D457CD7" w14:textId="7E7CE667" w:rsidR="008F0821" w:rsidRPr="00137523" w:rsidRDefault="008F0821" w:rsidP="008F0821">
            <w:pPr>
              <w:jc w:val="center"/>
            </w:pPr>
            <w:r>
              <w:t>2025</w:t>
            </w:r>
          </w:p>
        </w:tc>
        <w:tc>
          <w:tcPr>
            <w:tcW w:w="389" w:type="pct"/>
            <w:gridSpan w:val="2"/>
            <w:vAlign w:val="center"/>
          </w:tcPr>
          <w:p w14:paraId="6DD33EE9" w14:textId="28AF4D6B" w:rsidR="008F0821" w:rsidRPr="0061578E" w:rsidRDefault="008F0821" w:rsidP="008F0821">
            <w:pPr>
              <w:jc w:val="center"/>
            </w:pPr>
            <w:r>
              <w:t>1 500,0</w:t>
            </w:r>
          </w:p>
        </w:tc>
        <w:tc>
          <w:tcPr>
            <w:tcW w:w="344" w:type="pct"/>
            <w:gridSpan w:val="2"/>
          </w:tcPr>
          <w:p w14:paraId="5C2165C2" w14:textId="6839D9AF" w:rsidR="008F0821" w:rsidRDefault="008F0821" w:rsidP="008F0821">
            <w:pPr>
              <w:jc w:val="center"/>
            </w:pPr>
            <w:r>
              <w:t>-</w:t>
            </w:r>
          </w:p>
        </w:tc>
        <w:tc>
          <w:tcPr>
            <w:tcW w:w="390" w:type="pct"/>
            <w:gridSpan w:val="2"/>
          </w:tcPr>
          <w:p w14:paraId="084999B9" w14:textId="0E610A49" w:rsidR="008F0821" w:rsidRDefault="008F0821" w:rsidP="008F0821">
            <w:pPr>
              <w:jc w:val="center"/>
            </w:pPr>
            <w:r>
              <w:t>-</w:t>
            </w:r>
          </w:p>
        </w:tc>
        <w:tc>
          <w:tcPr>
            <w:tcW w:w="393" w:type="pct"/>
            <w:gridSpan w:val="2"/>
            <w:vAlign w:val="center"/>
          </w:tcPr>
          <w:p w14:paraId="0A9B044F" w14:textId="3BD441BA" w:rsidR="008F0821" w:rsidRPr="0061578E" w:rsidRDefault="008F0821" w:rsidP="008F0821">
            <w:pPr>
              <w:jc w:val="center"/>
            </w:pPr>
            <w:r>
              <w:t>1 500,0</w:t>
            </w:r>
          </w:p>
        </w:tc>
        <w:tc>
          <w:tcPr>
            <w:tcW w:w="147" w:type="pct"/>
          </w:tcPr>
          <w:p w14:paraId="780103B7" w14:textId="58EA40AE" w:rsidR="008F0821" w:rsidRDefault="008F0821" w:rsidP="008F0821">
            <w:pPr>
              <w:jc w:val="center"/>
            </w:pPr>
            <w:r>
              <w:t>-</w:t>
            </w:r>
          </w:p>
        </w:tc>
        <w:tc>
          <w:tcPr>
            <w:tcW w:w="767" w:type="pct"/>
            <w:vMerge/>
          </w:tcPr>
          <w:p w14:paraId="59F88C73" w14:textId="77777777" w:rsidR="008F0821" w:rsidRPr="00137523" w:rsidRDefault="008F0821" w:rsidP="008F0821"/>
        </w:tc>
        <w:tc>
          <w:tcPr>
            <w:tcW w:w="366" w:type="pct"/>
            <w:vMerge/>
          </w:tcPr>
          <w:p w14:paraId="2F30F31E" w14:textId="77777777" w:rsidR="008F0821" w:rsidRPr="00137523" w:rsidRDefault="008F0821" w:rsidP="008F0821"/>
        </w:tc>
      </w:tr>
      <w:tr w:rsidR="00090FBF" w:rsidRPr="00137523" w14:paraId="2FB31FF6" w14:textId="77777777" w:rsidTr="00EB1529">
        <w:trPr>
          <w:trHeight w:val="53"/>
        </w:trPr>
        <w:tc>
          <w:tcPr>
            <w:tcW w:w="222" w:type="pct"/>
            <w:vMerge/>
          </w:tcPr>
          <w:p w14:paraId="44DC6C90" w14:textId="77777777" w:rsidR="00090FBF" w:rsidRPr="00137523" w:rsidRDefault="00090FBF" w:rsidP="00090FBF"/>
        </w:tc>
        <w:tc>
          <w:tcPr>
            <w:tcW w:w="820" w:type="pct"/>
            <w:vMerge/>
          </w:tcPr>
          <w:p w14:paraId="573DA488" w14:textId="77777777" w:rsidR="00090FBF" w:rsidRPr="00137523" w:rsidRDefault="00090FBF" w:rsidP="00090FBF"/>
        </w:tc>
        <w:tc>
          <w:tcPr>
            <w:tcW w:w="686" w:type="pct"/>
            <w:gridSpan w:val="3"/>
            <w:vMerge/>
          </w:tcPr>
          <w:p w14:paraId="72DDD589" w14:textId="77777777" w:rsidR="00090FBF" w:rsidRPr="00137523" w:rsidRDefault="00090FBF" w:rsidP="00090FBF">
            <w:pPr>
              <w:jc w:val="center"/>
            </w:pPr>
          </w:p>
        </w:tc>
        <w:tc>
          <w:tcPr>
            <w:tcW w:w="476" w:type="pct"/>
          </w:tcPr>
          <w:p w14:paraId="4355EAB2" w14:textId="4DBD43E7" w:rsidR="00090FBF" w:rsidRPr="00137523" w:rsidRDefault="00090FBF" w:rsidP="00090FBF">
            <w:pPr>
              <w:jc w:val="center"/>
            </w:pPr>
            <w:r w:rsidRPr="00137523">
              <w:t>202</w:t>
            </w:r>
            <w:r>
              <w:t>6</w:t>
            </w:r>
            <w:r w:rsidRPr="00137523">
              <w:t>-2030</w:t>
            </w:r>
          </w:p>
        </w:tc>
        <w:tc>
          <w:tcPr>
            <w:tcW w:w="389" w:type="pct"/>
            <w:gridSpan w:val="2"/>
            <w:vAlign w:val="center"/>
          </w:tcPr>
          <w:p w14:paraId="5219874E" w14:textId="262F382E" w:rsidR="00090FBF" w:rsidRPr="0061578E" w:rsidRDefault="00090FBF" w:rsidP="00090FBF">
            <w:pPr>
              <w:jc w:val="center"/>
            </w:pPr>
            <w:r>
              <w:t>3</w:t>
            </w:r>
            <w:r w:rsidRPr="0061578E">
              <w:t>8 664,8</w:t>
            </w:r>
          </w:p>
        </w:tc>
        <w:tc>
          <w:tcPr>
            <w:tcW w:w="344" w:type="pct"/>
            <w:gridSpan w:val="2"/>
          </w:tcPr>
          <w:p w14:paraId="3868909B" w14:textId="57D52069" w:rsidR="00090FBF" w:rsidRPr="0061578E" w:rsidRDefault="00090FBF" w:rsidP="00090FBF">
            <w:pPr>
              <w:jc w:val="center"/>
            </w:pPr>
            <w:r w:rsidRPr="0061578E">
              <w:t>-</w:t>
            </w:r>
          </w:p>
        </w:tc>
        <w:tc>
          <w:tcPr>
            <w:tcW w:w="390" w:type="pct"/>
            <w:gridSpan w:val="2"/>
          </w:tcPr>
          <w:p w14:paraId="1E8058E9" w14:textId="63F61BB4" w:rsidR="00090FBF" w:rsidRPr="0061578E" w:rsidRDefault="00090FBF" w:rsidP="00090FBF">
            <w:pPr>
              <w:jc w:val="center"/>
            </w:pPr>
            <w:r w:rsidRPr="0061578E">
              <w:t>-</w:t>
            </w:r>
          </w:p>
        </w:tc>
        <w:tc>
          <w:tcPr>
            <w:tcW w:w="393" w:type="pct"/>
            <w:gridSpan w:val="2"/>
            <w:vAlign w:val="center"/>
          </w:tcPr>
          <w:p w14:paraId="3CDFAAE0" w14:textId="1A7C7C3F" w:rsidR="00090FBF" w:rsidRPr="0061578E" w:rsidRDefault="00090FBF" w:rsidP="00090FBF">
            <w:pPr>
              <w:jc w:val="center"/>
            </w:pPr>
            <w:r>
              <w:t>3</w:t>
            </w:r>
            <w:r w:rsidRPr="0061578E">
              <w:t>8 664,8</w:t>
            </w:r>
          </w:p>
        </w:tc>
        <w:tc>
          <w:tcPr>
            <w:tcW w:w="147" w:type="pct"/>
          </w:tcPr>
          <w:p w14:paraId="6BAB311C" w14:textId="39F672FE" w:rsidR="00090FBF" w:rsidRPr="0061578E" w:rsidRDefault="00090FBF" w:rsidP="00090FBF">
            <w:pPr>
              <w:jc w:val="center"/>
            </w:pPr>
            <w:r w:rsidRPr="0061578E">
              <w:t>-</w:t>
            </w:r>
          </w:p>
        </w:tc>
        <w:tc>
          <w:tcPr>
            <w:tcW w:w="767" w:type="pct"/>
            <w:vMerge/>
          </w:tcPr>
          <w:p w14:paraId="2187E1EE" w14:textId="77777777" w:rsidR="00090FBF" w:rsidRPr="00137523" w:rsidRDefault="00090FBF" w:rsidP="00090FBF"/>
        </w:tc>
        <w:tc>
          <w:tcPr>
            <w:tcW w:w="366" w:type="pct"/>
            <w:vMerge/>
          </w:tcPr>
          <w:p w14:paraId="74F32A85" w14:textId="77777777" w:rsidR="00090FBF" w:rsidRPr="00137523" w:rsidRDefault="00090FBF" w:rsidP="00090FBF"/>
        </w:tc>
      </w:tr>
      <w:tr w:rsidR="00090FBF" w:rsidRPr="00137523" w14:paraId="442F4646" w14:textId="77777777" w:rsidTr="00EB1529">
        <w:trPr>
          <w:trHeight w:val="53"/>
        </w:trPr>
        <w:tc>
          <w:tcPr>
            <w:tcW w:w="222" w:type="pct"/>
            <w:vMerge/>
          </w:tcPr>
          <w:p w14:paraId="05DDECB9" w14:textId="77777777" w:rsidR="00090FBF" w:rsidRPr="00137523" w:rsidRDefault="00090FBF" w:rsidP="00090FBF"/>
        </w:tc>
        <w:tc>
          <w:tcPr>
            <w:tcW w:w="820" w:type="pct"/>
            <w:vMerge/>
          </w:tcPr>
          <w:p w14:paraId="2DCF2C35" w14:textId="77777777" w:rsidR="00090FBF" w:rsidRPr="00137523" w:rsidRDefault="00090FBF" w:rsidP="00090FBF"/>
        </w:tc>
        <w:tc>
          <w:tcPr>
            <w:tcW w:w="686" w:type="pct"/>
            <w:gridSpan w:val="3"/>
            <w:vMerge/>
          </w:tcPr>
          <w:p w14:paraId="7FDFAD2A" w14:textId="77777777" w:rsidR="00090FBF" w:rsidRPr="00137523" w:rsidRDefault="00090FBF" w:rsidP="00090FBF">
            <w:pPr>
              <w:jc w:val="center"/>
            </w:pPr>
          </w:p>
        </w:tc>
        <w:tc>
          <w:tcPr>
            <w:tcW w:w="476" w:type="pct"/>
          </w:tcPr>
          <w:p w14:paraId="43032223" w14:textId="77777777" w:rsidR="00090FBF" w:rsidRPr="00137523" w:rsidRDefault="00090FBF" w:rsidP="00090FBF">
            <w:pPr>
              <w:jc w:val="center"/>
            </w:pPr>
            <w:r w:rsidRPr="00137523">
              <w:t>2019-2030</w:t>
            </w:r>
          </w:p>
        </w:tc>
        <w:tc>
          <w:tcPr>
            <w:tcW w:w="389" w:type="pct"/>
            <w:gridSpan w:val="2"/>
            <w:vAlign w:val="center"/>
          </w:tcPr>
          <w:p w14:paraId="6A41788C" w14:textId="7D0726BF" w:rsidR="00090FBF" w:rsidRPr="0061578E" w:rsidRDefault="00090FBF" w:rsidP="00090FBF">
            <w:pPr>
              <w:jc w:val="center"/>
            </w:pPr>
            <w:r>
              <w:t>48 403,0</w:t>
            </w:r>
          </w:p>
        </w:tc>
        <w:tc>
          <w:tcPr>
            <w:tcW w:w="344" w:type="pct"/>
            <w:gridSpan w:val="2"/>
          </w:tcPr>
          <w:p w14:paraId="6CBA78E9" w14:textId="00994D87" w:rsidR="00090FBF" w:rsidRPr="0061578E" w:rsidRDefault="00090FBF" w:rsidP="00090FBF">
            <w:pPr>
              <w:jc w:val="center"/>
            </w:pPr>
            <w:r w:rsidRPr="0061578E">
              <w:t>-</w:t>
            </w:r>
          </w:p>
        </w:tc>
        <w:tc>
          <w:tcPr>
            <w:tcW w:w="390" w:type="pct"/>
            <w:gridSpan w:val="2"/>
          </w:tcPr>
          <w:p w14:paraId="48BD6B9E" w14:textId="7048E604" w:rsidR="00090FBF" w:rsidRPr="0061578E" w:rsidRDefault="00090FBF" w:rsidP="00090FBF">
            <w:pPr>
              <w:jc w:val="center"/>
            </w:pPr>
            <w:r w:rsidRPr="0061578E">
              <w:t>-</w:t>
            </w:r>
          </w:p>
        </w:tc>
        <w:tc>
          <w:tcPr>
            <w:tcW w:w="393" w:type="pct"/>
            <w:gridSpan w:val="2"/>
            <w:vAlign w:val="center"/>
          </w:tcPr>
          <w:p w14:paraId="25D678AC" w14:textId="74458041" w:rsidR="00090FBF" w:rsidRPr="0061578E" w:rsidRDefault="00090FBF" w:rsidP="00090FBF">
            <w:pPr>
              <w:jc w:val="center"/>
            </w:pPr>
            <w:r>
              <w:t>48 403,0</w:t>
            </w:r>
          </w:p>
        </w:tc>
        <w:tc>
          <w:tcPr>
            <w:tcW w:w="147" w:type="pct"/>
          </w:tcPr>
          <w:p w14:paraId="2FE02405" w14:textId="01D9A3C3" w:rsidR="00090FBF" w:rsidRPr="0061578E" w:rsidRDefault="00090FBF" w:rsidP="00090FBF">
            <w:pPr>
              <w:jc w:val="center"/>
            </w:pPr>
            <w:r w:rsidRPr="0061578E">
              <w:t>-</w:t>
            </w:r>
          </w:p>
        </w:tc>
        <w:tc>
          <w:tcPr>
            <w:tcW w:w="767" w:type="pct"/>
            <w:vMerge/>
          </w:tcPr>
          <w:p w14:paraId="44D29CDF" w14:textId="77777777" w:rsidR="00090FBF" w:rsidRPr="00137523" w:rsidRDefault="00090FBF" w:rsidP="00090FBF"/>
        </w:tc>
        <w:tc>
          <w:tcPr>
            <w:tcW w:w="366" w:type="pct"/>
            <w:vMerge/>
          </w:tcPr>
          <w:p w14:paraId="5ED8F4AC" w14:textId="77777777" w:rsidR="00090FBF" w:rsidRPr="00137523" w:rsidRDefault="00090FBF" w:rsidP="00090FBF"/>
        </w:tc>
      </w:tr>
      <w:tr w:rsidR="008F0821" w:rsidRPr="00137523" w14:paraId="1DC6AAB1" w14:textId="77777777" w:rsidTr="00EB1529">
        <w:trPr>
          <w:trHeight w:val="20"/>
        </w:trPr>
        <w:tc>
          <w:tcPr>
            <w:tcW w:w="222" w:type="pct"/>
            <w:vMerge w:val="restart"/>
          </w:tcPr>
          <w:p w14:paraId="64A7B276" w14:textId="77777777" w:rsidR="008F0821" w:rsidRPr="00137523" w:rsidRDefault="008F0821" w:rsidP="008F0821">
            <w:r w:rsidRPr="00137523">
              <w:t>4.3</w:t>
            </w:r>
          </w:p>
        </w:tc>
        <w:tc>
          <w:tcPr>
            <w:tcW w:w="820" w:type="pct"/>
            <w:vMerge w:val="restart"/>
          </w:tcPr>
          <w:p w14:paraId="10763A34" w14:textId="77777777" w:rsidR="008F0821" w:rsidRPr="00137523" w:rsidRDefault="008F0821" w:rsidP="008F0821">
            <w:r w:rsidRPr="00137523">
              <w:t xml:space="preserve">Выполнение работ по обследованию моста через р. </w:t>
            </w:r>
            <w:proofErr w:type="spellStart"/>
            <w:r w:rsidRPr="00137523">
              <w:t>Олха</w:t>
            </w:r>
            <w:proofErr w:type="spellEnd"/>
            <w:r w:rsidRPr="00137523">
              <w:t xml:space="preserve"> на подъезде к СНТ «Колхозный строитель» Большелугского муниципального образования</w:t>
            </w:r>
          </w:p>
        </w:tc>
        <w:tc>
          <w:tcPr>
            <w:tcW w:w="686" w:type="pct"/>
            <w:gridSpan w:val="3"/>
            <w:vMerge w:val="restart"/>
          </w:tcPr>
          <w:p w14:paraId="22A38E7F"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779E5B0D" w14:textId="77777777" w:rsidR="008F0821" w:rsidRPr="00137523" w:rsidRDefault="008F0821" w:rsidP="008F0821">
            <w:pPr>
              <w:jc w:val="center"/>
            </w:pPr>
            <w:r w:rsidRPr="00137523">
              <w:t>2019</w:t>
            </w:r>
          </w:p>
        </w:tc>
        <w:tc>
          <w:tcPr>
            <w:tcW w:w="389" w:type="pct"/>
            <w:gridSpan w:val="2"/>
            <w:vAlign w:val="center"/>
          </w:tcPr>
          <w:p w14:paraId="1117F56A" w14:textId="77777777" w:rsidR="008F0821" w:rsidRPr="00137523" w:rsidRDefault="008F0821" w:rsidP="008F0821">
            <w:pPr>
              <w:jc w:val="center"/>
            </w:pPr>
            <w:r w:rsidRPr="00137523">
              <w:t>-</w:t>
            </w:r>
          </w:p>
        </w:tc>
        <w:tc>
          <w:tcPr>
            <w:tcW w:w="344" w:type="pct"/>
            <w:gridSpan w:val="2"/>
            <w:vAlign w:val="center"/>
          </w:tcPr>
          <w:p w14:paraId="5F2EA85E" w14:textId="77777777" w:rsidR="008F0821" w:rsidRPr="00137523" w:rsidRDefault="008F0821" w:rsidP="008F0821">
            <w:pPr>
              <w:jc w:val="center"/>
            </w:pPr>
            <w:r w:rsidRPr="00137523">
              <w:t>-</w:t>
            </w:r>
          </w:p>
        </w:tc>
        <w:tc>
          <w:tcPr>
            <w:tcW w:w="390" w:type="pct"/>
            <w:gridSpan w:val="2"/>
            <w:vAlign w:val="center"/>
          </w:tcPr>
          <w:p w14:paraId="1BFDF538" w14:textId="77777777" w:rsidR="008F0821" w:rsidRPr="00137523" w:rsidRDefault="008F0821" w:rsidP="008F0821">
            <w:pPr>
              <w:jc w:val="center"/>
            </w:pPr>
            <w:r w:rsidRPr="00137523">
              <w:t>-</w:t>
            </w:r>
          </w:p>
        </w:tc>
        <w:tc>
          <w:tcPr>
            <w:tcW w:w="393" w:type="pct"/>
            <w:gridSpan w:val="2"/>
            <w:vAlign w:val="center"/>
          </w:tcPr>
          <w:p w14:paraId="78B51B5D" w14:textId="77777777" w:rsidR="008F0821" w:rsidRPr="00137523" w:rsidRDefault="008F0821" w:rsidP="008F0821">
            <w:pPr>
              <w:jc w:val="center"/>
            </w:pPr>
            <w:r w:rsidRPr="00137523">
              <w:t>-</w:t>
            </w:r>
          </w:p>
        </w:tc>
        <w:tc>
          <w:tcPr>
            <w:tcW w:w="147" w:type="pct"/>
            <w:vAlign w:val="center"/>
          </w:tcPr>
          <w:p w14:paraId="56E7BD90" w14:textId="77777777" w:rsidR="008F0821" w:rsidRPr="00137523" w:rsidRDefault="008F0821" w:rsidP="008F0821">
            <w:pPr>
              <w:jc w:val="center"/>
            </w:pPr>
            <w:r w:rsidRPr="00137523">
              <w:t>-</w:t>
            </w:r>
          </w:p>
        </w:tc>
        <w:tc>
          <w:tcPr>
            <w:tcW w:w="767" w:type="pct"/>
            <w:vMerge w:val="restart"/>
          </w:tcPr>
          <w:p w14:paraId="1360240B" w14:textId="77777777" w:rsidR="008F0821" w:rsidRPr="00137523" w:rsidRDefault="008F0821" w:rsidP="008F0821"/>
        </w:tc>
        <w:tc>
          <w:tcPr>
            <w:tcW w:w="366" w:type="pct"/>
            <w:vMerge w:val="restart"/>
          </w:tcPr>
          <w:p w14:paraId="6A536E98" w14:textId="77777777" w:rsidR="008F0821" w:rsidRPr="00137523" w:rsidRDefault="008F0821" w:rsidP="008F0821"/>
        </w:tc>
      </w:tr>
      <w:tr w:rsidR="008F0821" w:rsidRPr="00137523" w14:paraId="4B83FA37" w14:textId="77777777" w:rsidTr="00EB1529">
        <w:trPr>
          <w:trHeight w:val="20"/>
        </w:trPr>
        <w:tc>
          <w:tcPr>
            <w:tcW w:w="222" w:type="pct"/>
            <w:vMerge/>
          </w:tcPr>
          <w:p w14:paraId="698F0A3C" w14:textId="77777777" w:rsidR="008F0821" w:rsidRPr="00137523" w:rsidRDefault="008F0821" w:rsidP="008F0821"/>
        </w:tc>
        <w:tc>
          <w:tcPr>
            <w:tcW w:w="820" w:type="pct"/>
            <w:vMerge/>
          </w:tcPr>
          <w:p w14:paraId="2F889A02" w14:textId="77777777" w:rsidR="008F0821" w:rsidRPr="00137523" w:rsidRDefault="008F0821" w:rsidP="008F0821"/>
        </w:tc>
        <w:tc>
          <w:tcPr>
            <w:tcW w:w="686" w:type="pct"/>
            <w:gridSpan w:val="3"/>
            <w:vMerge/>
          </w:tcPr>
          <w:p w14:paraId="2688FC05" w14:textId="77777777" w:rsidR="008F0821" w:rsidRPr="00137523" w:rsidRDefault="008F0821" w:rsidP="008F0821">
            <w:pPr>
              <w:jc w:val="center"/>
            </w:pPr>
          </w:p>
        </w:tc>
        <w:tc>
          <w:tcPr>
            <w:tcW w:w="476" w:type="pct"/>
            <w:vAlign w:val="center"/>
          </w:tcPr>
          <w:p w14:paraId="7039159E" w14:textId="77777777" w:rsidR="008F0821" w:rsidRPr="00137523" w:rsidRDefault="008F0821" w:rsidP="008F0821">
            <w:pPr>
              <w:jc w:val="center"/>
            </w:pPr>
            <w:r w:rsidRPr="00137523">
              <w:t>2020</w:t>
            </w:r>
          </w:p>
        </w:tc>
        <w:tc>
          <w:tcPr>
            <w:tcW w:w="389" w:type="pct"/>
            <w:gridSpan w:val="2"/>
            <w:vAlign w:val="center"/>
          </w:tcPr>
          <w:p w14:paraId="58FF4B61" w14:textId="77777777" w:rsidR="008F0821" w:rsidRPr="00137523" w:rsidRDefault="008F0821" w:rsidP="008F0821">
            <w:pPr>
              <w:jc w:val="center"/>
            </w:pPr>
            <w:r w:rsidRPr="00137523">
              <w:t>68,2</w:t>
            </w:r>
          </w:p>
        </w:tc>
        <w:tc>
          <w:tcPr>
            <w:tcW w:w="344" w:type="pct"/>
            <w:gridSpan w:val="2"/>
            <w:vAlign w:val="center"/>
          </w:tcPr>
          <w:p w14:paraId="54FBA12D" w14:textId="77777777" w:rsidR="008F0821" w:rsidRPr="00137523" w:rsidRDefault="008F0821" w:rsidP="008F0821">
            <w:pPr>
              <w:jc w:val="center"/>
            </w:pPr>
            <w:r w:rsidRPr="00137523">
              <w:t>-</w:t>
            </w:r>
          </w:p>
        </w:tc>
        <w:tc>
          <w:tcPr>
            <w:tcW w:w="390" w:type="pct"/>
            <w:gridSpan w:val="2"/>
            <w:vAlign w:val="center"/>
          </w:tcPr>
          <w:p w14:paraId="54632C7D" w14:textId="77777777" w:rsidR="008F0821" w:rsidRPr="00137523" w:rsidRDefault="008F0821" w:rsidP="008F0821">
            <w:pPr>
              <w:jc w:val="center"/>
            </w:pPr>
            <w:r w:rsidRPr="00137523">
              <w:t>-</w:t>
            </w:r>
          </w:p>
        </w:tc>
        <w:tc>
          <w:tcPr>
            <w:tcW w:w="393" w:type="pct"/>
            <w:gridSpan w:val="2"/>
            <w:vAlign w:val="center"/>
          </w:tcPr>
          <w:p w14:paraId="7BAE9BE3" w14:textId="77777777" w:rsidR="008F0821" w:rsidRPr="00137523" w:rsidRDefault="008F0821" w:rsidP="008F0821">
            <w:pPr>
              <w:jc w:val="center"/>
            </w:pPr>
            <w:r w:rsidRPr="00137523">
              <w:t>68,2</w:t>
            </w:r>
          </w:p>
        </w:tc>
        <w:tc>
          <w:tcPr>
            <w:tcW w:w="147" w:type="pct"/>
            <w:vAlign w:val="center"/>
          </w:tcPr>
          <w:p w14:paraId="749F438E" w14:textId="77777777" w:rsidR="008F0821" w:rsidRPr="00137523" w:rsidRDefault="008F0821" w:rsidP="008F0821">
            <w:pPr>
              <w:jc w:val="center"/>
            </w:pPr>
            <w:r w:rsidRPr="00137523">
              <w:t>-</w:t>
            </w:r>
          </w:p>
        </w:tc>
        <w:tc>
          <w:tcPr>
            <w:tcW w:w="767" w:type="pct"/>
            <w:vMerge/>
          </w:tcPr>
          <w:p w14:paraId="1CEF949A" w14:textId="77777777" w:rsidR="008F0821" w:rsidRPr="00137523" w:rsidRDefault="008F0821" w:rsidP="008F0821"/>
        </w:tc>
        <w:tc>
          <w:tcPr>
            <w:tcW w:w="366" w:type="pct"/>
            <w:vMerge/>
          </w:tcPr>
          <w:p w14:paraId="2E248EB8" w14:textId="77777777" w:rsidR="008F0821" w:rsidRPr="00137523" w:rsidRDefault="008F0821" w:rsidP="008F0821"/>
        </w:tc>
      </w:tr>
      <w:tr w:rsidR="008F0821" w:rsidRPr="00137523" w14:paraId="0E422538" w14:textId="77777777" w:rsidTr="00EB1529">
        <w:trPr>
          <w:trHeight w:val="20"/>
        </w:trPr>
        <w:tc>
          <w:tcPr>
            <w:tcW w:w="222" w:type="pct"/>
            <w:vMerge/>
          </w:tcPr>
          <w:p w14:paraId="2122F3DD" w14:textId="77777777" w:rsidR="008F0821" w:rsidRPr="00137523" w:rsidRDefault="008F0821" w:rsidP="008F0821"/>
        </w:tc>
        <w:tc>
          <w:tcPr>
            <w:tcW w:w="820" w:type="pct"/>
            <w:vMerge/>
          </w:tcPr>
          <w:p w14:paraId="54F21DA1" w14:textId="77777777" w:rsidR="008F0821" w:rsidRPr="00137523" w:rsidRDefault="008F0821" w:rsidP="008F0821"/>
        </w:tc>
        <w:tc>
          <w:tcPr>
            <w:tcW w:w="686" w:type="pct"/>
            <w:gridSpan w:val="3"/>
            <w:vMerge/>
          </w:tcPr>
          <w:p w14:paraId="67679A1A" w14:textId="77777777" w:rsidR="008F0821" w:rsidRPr="00137523" w:rsidRDefault="008F0821" w:rsidP="008F0821">
            <w:pPr>
              <w:jc w:val="center"/>
            </w:pPr>
          </w:p>
        </w:tc>
        <w:tc>
          <w:tcPr>
            <w:tcW w:w="476" w:type="pct"/>
            <w:vAlign w:val="center"/>
          </w:tcPr>
          <w:p w14:paraId="0C8FD7E0" w14:textId="77777777" w:rsidR="008F0821" w:rsidRPr="00137523" w:rsidRDefault="008F0821" w:rsidP="008F0821">
            <w:pPr>
              <w:jc w:val="center"/>
            </w:pPr>
            <w:r w:rsidRPr="00137523">
              <w:t>2021</w:t>
            </w:r>
          </w:p>
        </w:tc>
        <w:tc>
          <w:tcPr>
            <w:tcW w:w="389" w:type="pct"/>
            <w:gridSpan w:val="2"/>
            <w:vAlign w:val="center"/>
          </w:tcPr>
          <w:p w14:paraId="05596C98" w14:textId="77777777" w:rsidR="008F0821" w:rsidRPr="00137523" w:rsidRDefault="008F0821" w:rsidP="008F0821">
            <w:pPr>
              <w:jc w:val="center"/>
            </w:pPr>
            <w:r w:rsidRPr="00137523">
              <w:t>-</w:t>
            </w:r>
          </w:p>
        </w:tc>
        <w:tc>
          <w:tcPr>
            <w:tcW w:w="344" w:type="pct"/>
            <w:gridSpan w:val="2"/>
            <w:vAlign w:val="center"/>
          </w:tcPr>
          <w:p w14:paraId="52A7A9E2" w14:textId="77777777" w:rsidR="008F0821" w:rsidRPr="00137523" w:rsidRDefault="008F0821" w:rsidP="008F0821">
            <w:pPr>
              <w:jc w:val="center"/>
            </w:pPr>
            <w:r w:rsidRPr="00137523">
              <w:t>-</w:t>
            </w:r>
          </w:p>
        </w:tc>
        <w:tc>
          <w:tcPr>
            <w:tcW w:w="390" w:type="pct"/>
            <w:gridSpan w:val="2"/>
            <w:vAlign w:val="center"/>
          </w:tcPr>
          <w:p w14:paraId="052D1274" w14:textId="77777777" w:rsidR="008F0821" w:rsidRPr="00137523" w:rsidRDefault="008F0821" w:rsidP="008F0821">
            <w:pPr>
              <w:jc w:val="center"/>
            </w:pPr>
            <w:r w:rsidRPr="00137523">
              <w:t>-</w:t>
            </w:r>
          </w:p>
        </w:tc>
        <w:tc>
          <w:tcPr>
            <w:tcW w:w="393" w:type="pct"/>
            <w:gridSpan w:val="2"/>
            <w:vAlign w:val="center"/>
          </w:tcPr>
          <w:p w14:paraId="2D29AD54" w14:textId="77777777" w:rsidR="008F0821" w:rsidRPr="00137523" w:rsidRDefault="008F0821" w:rsidP="008F0821">
            <w:pPr>
              <w:jc w:val="center"/>
            </w:pPr>
            <w:r w:rsidRPr="00137523">
              <w:t>-</w:t>
            </w:r>
          </w:p>
        </w:tc>
        <w:tc>
          <w:tcPr>
            <w:tcW w:w="147" w:type="pct"/>
            <w:vAlign w:val="center"/>
          </w:tcPr>
          <w:p w14:paraId="32EB4A68" w14:textId="77777777" w:rsidR="008F0821" w:rsidRPr="00137523" w:rsidRDefault="008F0821" w:rsidP="008F0821">
            <w:pPr>
              <w:jc w:val="center"/>
            </w:pPr>
            <w:r w:rsidRPr="00137523">
              <w:t>-</w:t>
            </w:r>
          </w:p>
        </w:tc>
        <w:tc>
          <w:tcPr>
            <w:tcW w:w="767" w:type="pct"/>
            <w:vMerge/>
          </w:tcPr>
          <w:p w14:paraId="079237EC" w14:textId="77777777" w:rsidR="008F0821" w:rsidRPr="00137523" w:rsidRDefault="008F0821" w:rsidP="008F0821"/>
        </w:tc>
        <w:tc>
          <w:tcPr>
            <w:tcW w:w="366" w:type="pct"/>
            <w:vMerge/>
          </w:tcPr>
          <w:p w14:paraId="0F781ECC" w14:textId="77777777" w:rsidR="008F0821" w:rsidRPr="00137523" w:rsidRDefault="008F0821" w:rsidP="008F0821"/>
        </w:tc>
      </w:tr>
      <w:tr w:rsidR="008F0821" w:rsidRPr="00137523" w14:paraId="0295BA35" w14:textId="77777777" w:rsidTr="00EB1529">
        <w:trPr>
          <w:trHeight w:val="20"/>
        </w:trPr>
        <w:tc>
          <w:tcPr>
            <w:tcW w:w="222" w:type="pct"/>
            <w:vMerge/>
          </w:tcPr>
          <w:p w14:paraId="1A9A9629" w14:textId="77777777" w:rsidR="008F0821" w:rsidRPr="00137523" w:rsidRDefault="008F0821" w:rsidP="008F0821"/>
        </w:tc>
        <w:tc>
          <w:tcPr>
            <w:tcW w:w="820" w:type="pct"/>
            <w:vMerge/>
          </w:tcPr>
          <w:p w14:paraId="377F5AF1" w14:textId="77777777" w:rsidR="008F0821" w:rsidRPr="00137523" w:rsidRDefault="008F0821" w:rsidP="008F0821"/>
        </w:tc>
        <w:tc>
          <w:tcPr>
            <w:tcW w:w="686" w:type="pct"/>
            <w:gridSpan w:val="3"/>
            <w:vMerge/>
          </w:tcPr>
          <w:p w14:paraId="2BD0A44C" w14:textId="77777777" w:rsidR="008F0821" w:rsidRPr="00137523" w:rsidRDefault="008F0821" w:rsidP="008F0821">
            <w:pPr>
              <w:jc w:val="center"/>
            </w:pPr>
          </w:p>
        </w:tc>
        <w:tc>
          <w:tcPr>
            <w:tcW w:w="476" w:type="pct"/>
            <w:vAlign w:val="center"/>
          </w:tcPr>
          <w:p w14:paraId="7E3BBBCA" w14:textId="77777777" w:rsidR="008F0821" w:rsidRPr="00137523" w:rsidRDefault="008F0821" w:rsidP="008F0821">
            <w:pPr>
              <w:jc w:val="center"/>
            </w:pPr>
            <w:r w:rsidRPr="00137523">
              <w:t>2022</w:t>
            </w:r>
          </w:p>
        </w:tc>
        <w:tc>
          <w:tcPr>
            <w:tcW w:w="389" w:type="pct"/>
            <w:gridSpan w:val="2"/>
            <w:vAlign w:val="center"/>
          </w:tcPr>
          <w:p w14:paraId="54A03FD3" w14:textId="77777777" w:rsidR="008F0821" w:rsidRPr="00137523" w:rsidRDefault="008F0821" w:rsidP="008F0821">
            <w:pPr>
              <w:jc w:val="center"/>
            </w:pPr>
            <w:r w:rsidRPr="00137523">
              <w:t>-</w:t>
            </w:r>
          </w:p>
        </w:tc>
        <w:tc>
          <w:tcPr>
            <w:tcW w:w="344" w:type="pct"/>
            <w:gridSpan w:val="2"/>
            <w:vAlign w:val="center"/>
          </w:tcPr>
          <w:p w14:paraId="22BD5CD8" w14:textId="77777777" w:rsidR="008F0821" w:rsidRPr="00137523" w:rsidRDefault="008F0821" w:rsidP="008F0821">
            <w:pPr>
              <w:jc w:val="center"/>
            </w:pPr>
            <w:r w:rsidRPr="00137523">
              <w:t>-</w:t>
            </w:r>
          </w:p>
        </w:tc>
        <w:tc>
          <w:tcPr>
            <w:tcW w:w="390" w:type="pct"/>
            <w:gridSpan w:val="2"/>
            <w:vAlign w:val="center"/>
          </w:tcPr>
          <w:p w14:paraId="559F801E" w14:textId="77777777" w:rsidR="008F0821" w:rsidRPr="00137523" w:rsidRDefault="008F0821" w:rsidP="008F0821">
            <w:pPr>
              <w:jc w:val="center"/>
            </w:pPr>
            <w:r w:rsidRPr="00137523">
              <w:t>-</w:t>
            </w:r>
          </w:p>
        </w:tc>
        <w:tc>
          <w:tcPr>
            <w:tcW w:w="393" w:type="pct"/>
            <w:gridSpan w:val="2"/>
            <w:vAlign w:val="center"/>
          </w:tcPr>
          <w:p w14:paraId="6302DAD5" w14:textId="77777777" w:rsidR="008F0821" w:rsidRPr="00137523" w:rsidRDefault="008F0821" w:rsidP="008F0821">
            <w:pPr>
              <w:jc w:val="center"/>
            </w:pPr>
            <w:r w:rsidRPr="00137523">
              <w:t>-</w:t>
            </w:r>
          </w:p>
        </w:tc>
        <w:tc>
          <w:tcPr>
            <w:tcW w:w="147" w:type="pct"/>
            <w:vAlign w:val="center"/>
          </w:tcPr>
          <w:p w14:paraId="7F9218B5" w14:textId="77777777" w:rsidR="008F0821" w:rsidRPr="00137523" w:rsidRDefault="008F0821" w:rsidP="008F0821">
            <w:pPr>
              <w:jc w:val="center"/>
            </w:pPr>
            <w:r w:rsidRPr="00137523">
              <w:t>-</w:t>
            </w:r>
          </w:p>
        </w:tc>
        <w:tc>
          <w:tcPr>
            <w:tcW w:w="767" w:type="pct"/>
            <w:vMerge/>
          </w:tcPr>
          <w:p w14:paraId="22CAD736" w14:textId="77777777" w:rsidR="008F0821" w:rsidRPr="00137523" w:rsidRDefault="008F0821" w:rsidP="008F0821"/>
        </w:tc>
        <w:tc>
          <w:tcPr>
            <w:tcW w:w="366" w:type="pct"/>
            <w:vMerge/>
          </w:tcPr>
          <w:p w14:paraId="5AAEE50B" w14:textId="77777777" w:rsidR="008F0821" w:rsidRPr="00137523" w:rsidRDefault="008F0821" w:rsidP="008F0821"/>
        </w:tc>
      </w:tr>
      <w:tr w:rsidR="008F0821" w:rsidRPr="00137523" w14:paraId="6C29D8E8" w14:textId="77777777" w:rsidTr="00EB1529">
        <w:trPr>
          <w:trHeight w:val="20"/>
        </w:trPr>
        <w:tc>
          <w:tcPr>
            <w:tcW w:w="222" w:type="pct"/>
            <w:vMerge/>
          </w:tcPr>
          <w:p w14:paraId="45152340" w14:textId="77777777" w:rsidR="008F0821" w:rsidRPr="00137523" w:rsidRDefault="008F0821" w:rsidP="008F0821"/>
        </w:tc>
        <w:tc>
          <w:tcPr>
            <w:tcW w:w="820" w:type="pct"/>
            <w:vMerge/>
          </w:tcPr>
          <w:p w14:paraId="56F6173B" w14:textId="77777777" w:rsidR="008F0821" w:rsidRPr="00137523" w:rsidRDefault="008F0821" w:rsidP="008F0821"/>
        </w:tc>
        <w:tc>
          <w:tcPr>
            <w:tcW w:w="686" w:type="pct"/>
            <w:gridSpan w:val="3"/>
            <w:vMerge/>
          </w:tcPr>
          <w:p w14:paraId="39E62021" w14:textId="77777777" w:rsidR="008F0821" w:rsidRPr="00137523" w:rsidRDefault="008F0821" w:rsidP="008F0821">
            <w:pPr>
              <w:jc w:val="center"/>
            </w:pPr>
          </w:p>
        </w:tc>
        <w:tc>
          <w:tcPr>
            <w:tcW w:w="476" w:type="pct"/>
            <w:vAlign w:val="center"/>
          </w:tcPr>
          <w:p w14:paraId="4C6B68D4" w14:textId="77777777" w:rsidR="008F0821" w:rsidRPr="00137523" w:rsidRDefault="008F0821" w:rsidP="008F0821">
            <w:pPr>
              <w:jc w:val="center"/>
            </w:pPr>
            <w:r w:rsidRPr="00137523">
              <w:t>2023</w:t>
            </w:r>
          </w:p>
        </w:tc>
        <w:tc>
          <w:tcPr>
            <w:tcW w:w="389" w:type="pct"/>
            <w:gridSpan w:val="2"/>
            <w:vAlign w:val="center"/>
          </w:tcPr>
          <w:p w14:paraId="4FA17ADC" w14:textId="77777777" w:rsidR="008F0821" w:rsidRPr="00137523" w:rsidRDefault="008F0821" w:rsidP="008F0821">
            <w:pPr>
              <w:jc w:val="center"/>
            </w:pPr>
            <w:r w:rsidRPr="00137523">
              <w:t>-</w:t>
            </w:r>
          </w:p>
        </w:tc>
        <w:tc>
          <w:tcPr>
            <w:tcW w:w="344" w:type="pct"/>
            <w:gridSpan w:val="2"/>
            <w:vAlign w:val="center"/>
          </w:tcPr>
          <w:p w14:paraId="00F32EB4" w14:textId="77777777" w:rsidR="008F0821" w:rsidRPr="00137523" w:rsidRDefault="008F0821" w:rsidP="008F0821">
            <w:pPr>
              <w:jc w:val="center"/>
            </w:pPr>
            <w:r w:rsidRPr="00137523">
              <w:t>-</w:t>
            </w:r>
          </w:p>
        </w:tc>
        <w:tc>
          <w:tcPr>
            <w:tcW w:w="390" w:type="pct"/>
            <w:gridSpan w:val="2"/>
            <w:vAlign w:val="center"/>
          </w:tcPr>
          <w:p w14:paraId="0C536EA2" w14:textId="77777777" w:rsidR="008F0821" w:rsidRPr="00137523" w:rsidRDefault="008F0821" w:rsidP="008F0821">
            <w:pPr>
              <w:jc w:val="center"/>
            </w:pPr>
            <w:r w:rsidRPr="00137523">
              <w:t>-</w:t>
            </w:r>
          </w:p>
        </w:tc>
        <w:tc>
          <w:tcPr>
            <w:tcW w:w="393" w:type="pct"/>
            <w:gridSpan w:val="2"/>
            <w:vAlign w:val="center"/>
          </w:tcPr>
          <w:p w14:paraId="77C7FC04" w14:textId="77777777" w:rsidR="008F0821" w:rsidRPr="00137523" w:rsidRDefault="008F0821" w:rsidP="008F0821">
            <w:pPr>
              <w:jc w:val="center"/>
            </w:pPr>
            <w:r w:rsidRPr="00137523">
              <w:t>-</w:t>
            </w:r>
          </w:p>
        </w:tc>
        <w:tc>
          <w:tcPr>
            <w:tcW w:w="147" w:type="pct"/>
            <w:vAlign w:val="center"/>
          </w:tcPr>
          <w:p w14:paraId="4E1C0F83" w14:textId="77777777" w:rsidR="008F0821" w:rsidRPr="00137523" w:rsidRDefault="008F0821" w:rsidP="008F0821">
            <w:pPr>
              <w:jc w:val="center"/>
            </w:pPr>
            <w:r w:rsidRPr="00137523">
              <w:t>-</w:t>
            </w:r>
          </w:p>
        </w:tc>
        <w:tc>
          <w:tcPr>
            <w:tcW w:w="767" w:type="pct"/>
            <w:vMerge/>
          </w:tcPr>
          <w:p w14:paraId="258C05F5" w14:textId="77777777" w:rsidR="008F0821" w:rsidRPr="00137523" w:rsidRDefault="008F0821" w:rsidP="008F0821"/>
        </w:tc>
        <w:tc>
          <w:tcPr>
            <w:tcW w:w="366" w:type="pct"/>
            <w:vMerge/>
          </w:tcPr>
          <w:p w14:paraId="07CD5B07" w14:textId="77777777" w:rsidR="008F0821" w:rsidRPr="00137523" w:rsidRDefault="008F0821" w:rsidP="008F0821"/>
        </w:tc>
      </w:tr>
      <w:tr w:rsidR="008F0821" w:rsidRPr="00137523" w14:paraId="55BD07E5" w14:textId="77777777" w:rsidTr="00EB1529">
        <w:trPr>
          <w:trHeight w:val="20"/>
        </w:trPr>
        <w:tc>
          <w:tcPr>
            <w:tcW w:w="222" w:type="pct"/>
            <w:vMerge/>
          </w:tcPr>
          <w:p w14:paraId="1C73336B" w14:textId="77777777" w:rsidR="008F0821" w:rsidRPr="00137523" w:rsidRDefault="008F0821" w:rsidP="008F0821"/>
        </w:tc>
        <w:tc>
          <w:tcPr>
            <w:tcW w:w="820" w:type="pct"/>
            <w:vMerge/>
          </w:tcPr>
          <w:p w14:paraId="0A886285" w14:textId="77777777" w:rsidR="008F0821" w:rsidRPr="00137523" w:rsidRDefault="008F0821" w:rsidP="008F0821"/>
        </w:tc>
        <w:tc>
          <w:tcPr>
            <w:tcW w:w="686" w:type="pct"/>
            <w:gridSpan w:val="3"/>
            <w:vMerge/>
          </w:tcPr>
          <w:p w14:paraId="2D384935" w14:textId="77777777" w:rsidR="008F0821" w:rsidRPr="00137523" w:rsidRDefault="008F0821" w:rsidP="008F0821">
            <w:pPr>
              <w:jc w:val="center"/>
            </w:pPr>
          </w:p>
        </w:tc>
        <w:tc>
          <w:tcPr>
            <w:tcW w:w="476" w:type="pct"/>
            <w:vAlign w:val="center"/>
          </w:tcPr>
          <w:p w14:paraId="635D3544" w14:textId="77777777" w:rsidR="008F0821" w:rsidRPr="00137523" w:rsidRDefault="008F0821" w:rsidP="008F0821">
            <w:pPr>
              <w:jc w:val="center"/>
            </w:pPr>
            <w:r w:rsidRPr="00137523">
              <w:t>2024</w:t>
            </w:r>
          </w:p>
        </w:tc>
        <w:tc>
          <w:tcPr>
            <w:tcW w:w="389" w:type="pct"/>
            <w:gridSpan w:val="2"/>
            <w:vAlign w:val="center"/>
          </w:tcPr>
          <w:p w14:paraId="09D168B1" w14:textId="77777777" w:rsidR="008F0821" w:rsidRPr="00137523" w:rsidRDefault="008F0821" w:rsidP="008F0821">
            <w:pPr>
              <w:jc w:val="center"/>
            </w:pPr>
            <w:r w:rsidRPr="00137523">
              <w:t>-</w:t>
            </w:r>
          </w:p>
        </w:tc>
        <w:tc>
          <w:tcPr>
            <w:tcW w:w="344" w:type="pct"/>
            <w:gridSpan w:val="2"/>
            <w:vAlign w:val="center"/>
          </w:tcPr>
          <w:p w14:paraId="41AA12DC" w14:textId="77777777" w:rsidR="008F0821" w:rsidRPr="00137523" w:rsidRDefault="008F0821" w:rsidP="008F0821">
            <w:pPr>
              <w:jc w:val="center"/>
            </w:pPr>
            <w:r w:rsidRPr="00137523">
              <w:t>-</w:t>
            </w:r>
          </w:p>
        </w:tc>
        <w:tc>
          <w:tcPr>
            <w:tcW w:w="390" w:type="pct"/>
            <w:gridSpan w:val="2"/>
            <w:vAlign w:val="center"/>
          </w:tcPr>
          <w:p w14:paraId="34A2637B" w14:textId="77777777" w:rsidR="008F0821" w:rsidRPr="00137523" w:rsidRDefault="008F0821" w:rsidP="008F0821">
            <w:pPr>
              <w:jc w:val="center"/>
            </w:pPr>
            <w:r w:rsidRPr="00137523">
              <w:t>-</w:t>
            </w:r>
          </w:p>
        </w:tc>
        <w:tc>
          <w:tcPr>
            <w:tcW w:w="393" w:type="pct"/>
            <w:gridSpan w:val="2"/>
            <w:vAlign w:val="center"/>
          </w:tcPr>
          <w:p w14:paraId="54CF2C31" w14:textId="77777777" w:rsidR="008F0821" w:rsidRPr="00137523" w:rsidRDefault="008F0821" w:rsidP="008F0821">
            <w:pPr>
              <w:jc w:val="center"/>
            </w:pPr>
            <w:r w:rsidRPr="00137523">
              <w:t>-</w:t>
            </w:r>
          </w:p>
        </w:tc>
        <w:tc>
          <w:tcPr>
            <w:tcW w:w="147" w:type="pct"/>
            <w:vAlign w:val="center"/>
          </w:tcPr>
          <w:p w14:paraId="2ADF2AB8" w14:textId="77777777" w:rsidR="008F0821" w:rsidRPr="00137523" w:rsidRDefault="008F0821" w:rsidP="008F0821">
            <w:pPr>
              <w:jc w:val="center"/>
            </w:pPr>
            <w:r w:rsidRPr="00137523">
              <w:t>-</w:t>
            </w:r>
          </w:p>
        </w:tc>
        <w:tc>
          <w:tcPr>
            <w:tcW w:w="767" w:type="pct"/>
            <w:vMerge/>
          </w:tcPr>
          <w:p w14:paraId="4E76A34B" w14:textId="77777777" w:rsidR="008F0821" w:rsidRPr="00137523" w:rsidRDefault="008F0821" w:rsidP="008F0821"/>
        </w:tc>
        <w:tc>
          <w:tcPr>
            <w:tcW w:w="366" w:type="pct"/>
            <w:vMerge/>
          </w:tcPr>
          <w:p w14:paraId="386354E8" w14:textId="77777777" w:rsidR="008F0821" w:rsidRPr="00137523" w:rsidRDefault="008F0821" w:rsidP="008F0821"/>
        </w:tc>
      </w:tr>
      <w:tr w:rsidR="008F0821" w:rsidRPr="00137523" w14:paraId="6159BE69" w14:textId="77777777" w:rsidTr="00EB1529">
        <w:trPr>
          <w:trHeight w:val="20"/>
        </w:trPr>
        <w:tc>
          <w:tcPr>
            <w:tcW w:w="222" w:type="pct"/>
            <w:vMerge/>
          </w:tcPr>
          <w:p w14:paraId="50F100DF" w14:textId="77777777" w:rsidR="008F0821" w:rsidRPr="00137523" w:rsidRDefault="008F0821" w:rsidP="008F0821"/>
        </w:tc>
        <w:tc>
          <w:tcPr>
            <w:tcW w:w="820" w:type="pct"/>
            <w:vMerge/>
          </w:tcPr>
          <w:p w14:paraId="48BB4B25" w14:textId="77777777" w:rsidR="008F0821" w:rsidRPr="00137523" w:rsidRDefault="008F0821" w:rsidP="008F0821"/>
        </w:tc>
        <w:tc>
          <w:tcPr>
            <w:tcW w:w="686" w:type="pct"/>
            <w:gridSpan w:val="3"/>
            <w:vMerge/>
          </w:tcPr>
          <w:p w14:paraId="543EA601" w14:textId="77777777" w:rsidR="008F0821" w:rsidRPr="00137523" w:rsidRDefault="008F0821" w:rsidP="008F0821">
            <w:pPr>
              <w:jc w:val="center"/>
            </w:pPr>
          </w:p>
        </w:tc>
        <w:tc>
          <w:tcPr>
            <w:tcW w:w="476" w:type="pct"/>
            <w:vAlign w:val="center"/>
          </w:tcPr>
          <w:p w14:paraId="02734CDC" w14:textId="692B3D79" w:rsidR="008F0821" w:rsidRPr="00137523" w:rsidRDefault="008F0821" w:rsidP="008F0821">
            <w:pPr>
              <w:jc w:val="center"/>
            </w:pPr>
            <w:r>
              <w:t>2025</w:t>
            </w:r>
          </w:p>
        </w:tc>
        <w:tc>
          <w:tcPr>
            <w:tcW w:w="389" w:type="pct"/>
            <w:gridSpan w:val="2"/>
            <w:vAlign w:val="center"/>
          </w:tcPr>
          <w:p w14:paraId="1C5834E5" w14:textId="60742C6B" w:rsidR="008F0821" w:rsidRPr="00137523" w:rsidRDefault="008F0821" w:rsidP="008F0821">
            <w:pPr>
              <w:jc w:val="center"/>
            </w:pPr>
            <w:r w:rsidRPr="00137523">
              <w:t>-</w:t>
            </w:r>
          </w:p>
        </w:tc>
        <w:tc>
          <w:tcPr>
            <w:tcW w:w="344" w:type="pct"/>
            <w:gridSpan w:val="2"/>
            <w:vAlign w:val="center"/>
          </w:tcPr>
          <w:p w14:paraId="7EF1E5AB" w14:textId="63D8FF14" w:rsidR="008F0821" w:rsidRPr="00137523" w:rsidRDefault="008F0821" w:rsidP="008F0821">
            <w:pPr>
              <w:jc w:val="center"/>
            </w:pPr>
            <w:r w:rsidRPr="00137523">
              <w:t>-</w:t>
            </w:r>
          </w:p>
        </w:tc>
        <w:tc>
          <w:tcPr>
            <w:tcW w:w="390" w:type="pct"/>
            <w:gridSpan w:val="2"/>
            <w:vAlign w:val="center"/>
          </w:tcPr>
          <w:p w14:paraId="2104D5F9" w14:textId="16BE85EC" w:rsidR="008F0821" w:rsidRPr="00137523" w:rsidRDefault="008F0821" w:rsidP="008F0821">
            <w:pPr>
              <w:jc w:val="center"/>
            </w:pPr>
            <w:r w:rsidRPr="00137523">
              <w:t>-</w:t>
            </w:r>
          </w:p>
        </w:tc>
        <w:tc>
          <w:tcPr>
            <w:tcW w:w="393" w:type="pct"/>
            <w:gridSpan w:val="2"/>
            <w:vAlign w:val="center"/>
          </w:tcPr>
          <w:p w14:paraId="519166E1" w14:textId="2624788A" w:rsidR="008F0821" w:rsidRPr="00137523" w:rsidRDefault="008F0821" w:rsidP="008F0821">
            <w:pPr>
              <w:jc w:val="center"/>
            </w:pPr>
            <w:r w:rsidRPr="00137523">
              <w:t>-</w:t>
            </w:r>
          </w:p>
        </w:tc>
        <w:tc>
          <w:tcPr>
            <w:tcW w:w="147" w:type="pct"/>
            <w:vAlign w:val="center"/>
          </w:tcPr>
          <w:p w14:paraId="5224B322" w14:textId="60311CC0" w:rsidR="008F0821" w:rsidRPr="00137523" w:rsidRDefault="008F0821" w:rsidP="008F0821">
            <w:pPr>
              <w:jc w:val="center"/>
            </w:pPr>
            <w:r w:rsidRPr="00137523">
              <w:t>-</w:t>
            </w:r>
          </w:p>
        </w:tc>
        <w:tc>
          <w:tcPr>
            <w:tcW w:w="767" w:type="pct"/>
            <w:vMerge/>
          </w:tcPr>
          <w:p w14:paraId="64F900AE" w14:textId="77777777" w:rsidR="008F0821" w:rsidRPr="00137523" w:rsidRDefault="008F0821" w:rsidP="008F0821"/>
        </w:tc>
        <w:tc>
          <w:tcPr>
            <w:tcW w:w="366" w:type="pct"/>
            <w:vMerge/>
          </w:tcPr>
          <w:p w14:paraId="3F9C118A" w14:textId="77777777" w:rsidR="008F0821" w:rsidRPr="00137523" w:rsidRDefault="008F0821" w:rsidP="008F0821"/>
        </w:tc>
      </w:tr>
      <w:tr w:rsidR="008F0821" w:rsidRPr="00137523" w14:paraId="05921A18" w14:textId="77777777" w:rsidTr="00EB1529">
        <w:trPr>
          <w:trHeight w:val="20"/>
        </w:trPr>
        <w:tc>
          <w:tcPr>
            <w:tcW w:w="222" w:type="pct"/>
            <w:vMerge/>
          </w:tcPr>
          <w:p w14:paraId="4FE4BE32" w14:textId="77777777" w:rsidR="008F0821" w:rsidRPr="00137523" w:rsidRDefault="008F0821" w:rsidP="008F0821"/>
        </w:tc>
        <w:tc>
          <w:tcPr>
            <w:tcW w:w="820" w:type="pct"/>
            <w:vMerge/>
          </w:tcPr>
          <w:p w14:paraId="1561747C" w14:textId="77777777" w:rsidR="008F0821" w:rsidRPr="00137523" w:rsidRDefault="008F0821" w:rsidP="008F0821"/>
        </w:tc>
        <w:tc>
          <w:tcPr>
            <w:tcW w:w="686" w:type="pct"/>
            <w:gridSpan w:val="3"/>
            <w:vMerge/>
          </w:tcPr>
          <w:p w14:paraId="56BE773C" w14:textId="77777777" w:rsidR="008F0821" w:rsidRPr="00137523" w:rsidRDefault="008F0821" w:rsidP="008F0821">
            <w:pPr>
              <w:jc w:val="center"/>
            </w:pPr>
          </w:p>
        </w:tc>
        <w:tc>
          <w:tcPr>
            <w:tcW w:w="476" w:type="pct"/>
            <w:vAlign w:val="center"/>
          </w:tcPr>
          <w:p w14:paraId="63F12FDB" w14:textId="16339807" w:rsidR="008F0821" w:rsidRPr="00137523" w:rsidRDefault="008F0821" w:rsidP="008F0821">
            <w:pPr>
              <w:jc w:val="center"/>
            </w:pPr>
            <w:r w:rsidRPr="00137523">
              <w:t>202</w:t>
            </w:r>
            <w:r>
              <w:t>6</w:t>
            </w:r>
            <w:r w:rsidRPr="00137523">
              <w:t>-2030</w:t>
            </w:r>
          </w:p>
        </w:tc>
        <w:tc>
          <w:tcPr>
            <w:tcW w:w="389" w:type="pct"/>
            <w:gridSpan w:val="2"/>
            <w:vAlign w:val="center"/>
          </w:tcPr>
          <w:p w14:paraId="36C5D673" w14:textId="77777777" w:rsidR="008F0821" w:rsidRPr="00137523" w:rsidRDefault="008F0821" w:rsidP="008F0821">
            <w:pPr>
              <w:jc w:val="center"/>
            </w:pPr>
            <w:r w:rsidRPr="00137523">
              <w:t>-</w:t>
            </w:r>
          </w:p>
        </w:tc>
        <w:tc>
          <w:tcPr>
            <w:tcW w:w="344" w:type="pct"/>
            <w:gridSpan w:val="2"/>
            <w:vAlign w:val="center"/>
          </w:tcPr>
          <w:p w14:paraId="5EC0D736" w14:textId="77777777" w:rsidR="008F0821" w:rsidRPr="00137523" w:rsidRDefault="008F0821" w:rsidP="008F0821">
            <w:pPr>
              <w:jc w:val="center"/>
            </w:pPr>
            <w:r w:rsidRPr="00137523">
              <w:t>-</w:t>
            </w:r>
          </w:p>
        </w:tc>
        <w:tc>
          <w:tcPr>
            <w:tcW w:w="390" w:type="pct"/>
            <w:gridSpan w:val="2"/>
            <w:vAlign w:val="center"/>
          </w:tcPr>
          <w:p w14:paraId="270D1FDD" w14:textId="77777777" w:rsidR="008F0821" w:rsidRPr="00137523" w:rsidRDefault="008F0821" w:rsidP="008F0821">
            <w:pPr>
              <w:jc w:val="center"/>
            </w:pPr>
            <w:r w:rsidRPr="00137523">
              <w:t>-</w:t>
            </w:r>
          </w:p>
        </w:tc>
        <w:tc>
          <w:tcPr>
            <w:tcW w:w="393" w:type="pct"/>
            <w:gridSpan w:val="2"/>
            <w:vAlign w:val="center"/>
          </w:tcPr>
          <w:p w14:paraId="3D8C34AE" w14:textId="77777777" w:rsidR="008F0821" w:rsidRPr="00137523" w:rsidRDefault="008F0821" w:rsidP="008F0821">
            <w:pPr>
              <w:jc w:val="center"/>
            </w:pPr>
            <w:r w:rsidRPr="00137523">
              <w:t>-</w:t>
            </w:r>
          </w:p>
        </w:tc>
        <w:tc>
          <w:tcPr>
            <w:tcW w:w="147" w:type="pct"/>
            <w:vAlign w:val="center"/>
          </w:tcPr>
          <w:p w14:paraId="46CDD76B" w14:textId="77777777" w:rsidR="008F0821" w:rsidRPr="00137523" w:rsidRDefault="008F0821" w:rsidP="008F0821">
            <w:pPr>
              <w:jc w:val="center"/>
            </w:pPr>
            <w:r w:rsidRPr="00137523">
              <w:t>-</w:t>
            </w:r>
          </w:p>
        </w:tc>
        <w:tc>
          <w:tcPr>
            <w:tcW w:w="767" w:type="pct"/>
            <w:vMerge/>
          </w:tcPr>
          <w:p w14:paraId="61CE0666" w14:textId="77777777" w:rsidR="008F0821" w:rsidRPr="00137523" w:rsidRDefault="008F0821" w:rsidP="008F0821"/>
        </w:tc>
        <w:tc>
          <w:tcPr>
            <w:tcW w:w="366" w:type="pct"/>
            <w:vMerge/>
          </w:tcPr>
          <w:p w14:paraId="37D871CA" w14:textId="77777777" w:rsidR="008F0821" w:rsidRPr="00137523" w:rsidRDefault="008F0821" w:rsidP="008F0821"/>
        </w:tc>
      </w:tr>
      <w:tr w:rsidR="008F0821" w:rsidRPr="00137523" w14:paraId="4843927A" w14:textId="77777777" w:rsidTr="00EB1529">
        <w:trPr>
          <w:trHeight w:val="53"/>
        </w:trPr>
        <w:tc>
          <w:tcPr>
            <w:tcW w:w="222" w:type="pct"/>
            <w:vMerge/>
          </w:tcPr>
          <w:p w14:paraId="50FFB7AD" w14:textId="77777777" w:rsidR="008F0821" w:rsidRPr="00137523" w:rsidRDefault="008F0821" w:rsidP="008F0821"/>
        </w:tc>
        <w:tc>
          <w:tcPr>
            <w:tcW w:w="820" w:type="pct"/>
            <w:vMerge/>
          </w:tcPr>
          <w:p w14:paraId="7D364115" w14:textId="77777777" w:rsidR="008F0821" w:rsidRPr="00137523" w:rsidRDefault="008F0821" w:rsidP="008F0821"/>
        </w:tc>
        <w:tc>
          <w:tcPr>
            <w:tcW w:w="686" w:type="pct"/>
            <w:gridSpan w:val="3"/>
            <w:vMerge/>
          </w:tcPr>
          <w:p w14:paraId="256BCFA5" w14:textId="77777777" w:rsidR="008F0821" w:rsidRPr="00137523" w:rsidRDefault="008F0821" w:rsidP="008F0821">
            <w:pPr>
              <w:jc w:val="center"/>
            </w:pPr>
          </w:p>
        </w:tc>
        <w:tc>
          <w:tcPr>
            <w:tcW w:w="476" w:type="pct"/>
            <w:vAlign w:val="center"/>
          </w:tcPr>
          <w:p w14:paraId="3409C116" w14:textId="77777777" w:rsidR="008F0821" w:rsidRPr="00137523" w:rsidRDefault="008F0821" w:rsidP="008F0821">
            <w:pPr>
              <w:jc w:val="center"/>
            </w:pPr>
            <w:r w:rsidRPr="00137523">
              <w:t>2019-2030</w:t>
            </w:r>
          </w:p>
        </w:tc>
        <w:tc>
          <w:tcPr>
            <w:tcW w:w="389" w:type="pct"/>
            <w:gridSpan w:val="2"/>
            <w:vAlign w:val="center"/>
          </w:tcPr>
          <w:p w14:paraId="75414227" w14:textId="77777777" w:rsidR="008F0821" w:rsidRPr="00137523" w:rsidRDefault="008F0821" w:rsidP="008F0821">
            <w:pPr>
              <w:jc w:val="center"/>
            </w:pPr>
            <w:r w:rsidRPr="00137523">
              <w:t>68,2</w:t>
            </w:r>
          </w:p>
        </w:tc>
        <w:tc>
          <w:tcPr>
            <w:tcW w:w="344" w:type="pct"/>
            <w:gridSpan w:val="2"/>
            <w:vAlign w:val="center"/>
          </w:tcPr>
          <w:p w14:paraId="6393D836" w14:textId="77777777" w:rsidR="008F0821" w:rsidRPr="00137523" w:rsidRDefault="008F0821" w:rsidP="008F0821">
            <w:pPr>
              <w:jc w:val="center"/>
            </w:pPr>
            <w:r w:rsidRPr="00137523">
              <w:t>-</w:t>
            </w:r>
          </w:p>
        </w:tc>
        <w:tc>
          <w:tcPr>
            <w:tcW w:w="390" w:type="pct"/>
            <w:gridSpan w:val="2"/>
            <w:vAlign w:val="center"/>
          </w:tcPr>
          <w:p w14:paraId="39DA8E2C" w14:textId="77777777" w:rsidR="008F0821" w:rsidRPr="00137523" w:rsidRDefault="008F0821" w:rsidP="008F0821">
            <w:pPr>
              <w:jc w:val="center"/>
            </w:pPr>
            <w:r w:rsidRPr="00137523">
              <w:t>-</w:t>
            </w:r>
          </w:p>
        </w:tc>
        <w:tc>
          <w:tcPr>
            <w:tcW w:w="393" w:type="pct"/>
            <w:gridSpan w:val="2"/>
            <w:vAlign w:val="center"/>
          </w:tcPr>
          <w:p w14:paraId="108CFFCF" w14:textId="77777777" w:rsidR="008F0821" w:rsidRPr="00137523" w:rsidRDefault="008F0821" w:rsidP="008F0821">
            <w:pPr>
              <w:jc w:val="center"/>
            </w:pPr>
            <w:r w:rsidRPr="00137523">
              <w:t>68,2</w:t>
            </w:r>
          </w:p>
        </w:tc>
        <w:tc>
          <w:tcPr>
            <w:tcW w:w="147" w:type="pct"/>
            <w:vAlign w:val="center"/>
          </w:tcPr>
          <w:p w14:paraId="0C3E692A" w14:textId="09AF454E" w:rsidR="008F0821" w:rsidRPr="00137523" w:rsidRDefault="008F0821" w:rsidP="008F0821">
            <w:pPr>
              <w:jc w:val="center"/>
            </w:pPr>
            <w:r>
              <w:t>-</w:t>
            </w:r>
          </w:p>
        </w:tc>
        <w:tc>
          <w:tcPr>
            <w:tcW w:w="767" w:type="pct"/>
            <w:vMerge/>
          </w:tcPr>
          <w:p w14:paraId="5155363D" w14:textId="77777777" w:rsidR="008F0821" w:rsidRPr="00137523" w:rsidRDefault="008F0821" w:rsidP="008F0821"/>
        </w:tc>
        <w:tc>
          <w:tcPr>
            <w:tcW w:w="366" w:type="pct"/>
            <w:vMerge/>
          </w:tcPr>
          <w:p w14:paraId="4D0EB506" w14:textId="77777777" w:rsidR="008F0821" w:rsidRPr="00137523" w:rsidRDefault="008F0821" w:rsidP="008F0821"/>
        </w:tc>
      </w:tr>
      <w:tr w:rsidR="008F0821" w:rsidRPr="00137523" w14:paraId="36A73A59" w14:textId="77777777" w:rsidTr="00EB1529">
        <w:trPr>
          <w:trHeight w:val="53"/>
        </w:trPr>
        <w:tc>
          <w:tcPr>
            <w:tcW w:w="222" w:type="pct"/>
            <w:vMerge w:val="restart"/>
          </w:tcPr>
          <w:p w14:paraId="6357305A" w14:textId="77777777" w:rsidR="008F0821" w:rsidRPr="00137523" w:rsidRDefault="008F0821" w:rsidP="008F0821">
            <w:r w:rsidRPr="00137523">
              <w:t>4.3.1</w:t>
            </w:r>
          </w:p>
        </w:tc>
        <w:tc>
          <w:tcPr>
            <w:tcW w:w="820" w:type="pct"/>
            <w:vMerge w:val="restart"/>
          </w:tcPr>
          <w:p w14:paraId="22E6EB54" w14:textId="77777777" w:rsidR="008F0821" w:rsidRPr="00137523" w:rsidRDefault="008F0821" w:rsidP="008F0821">
            <w:r w:rsidRPr="00137523">
              <w:t xml:space="preserve">Получение технического отчета об оценке состояния моста через р. </w:t>
            </w:r>
            <w:proofErr w:type="spellStart"/>
            <w:r w:rsidRPr="00137523">
              <w:t>Олха</w:t>
            </w:r>
            <w:proofErr w:type="spellEnd"/>
            <w:r w:rsidRPr="00137523">
              <w:t xml:space="preserve"> на подъезде к СНТ «Колхозный строитель» Большелугского муниципального образования</w:t>
            </w:r>
          </w:p>
        </w:tc>
        <w:tc>
          <w:tcPr>
            <w:tcW w:w="686" w:type="pct"/>
            <w:gridSpan w:val="3"/>
            <w:vMerge w:val="restart"/>
          </w:tcPr>
          <w:p w14:paraId="0FDEA7F2"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6BDDABC1" w14:textId="77777777" w:rsidR="008F0821" w:rsidRPr="00137523" w:rsidRDefault="008F0821" w:rsidP="008F0821">
            <w:pPr>
              <w:jc w:val="center"/>
            </w:pPr>
            <w:r w:rsidRPr="00137523">
              <w:t>2019</w:t>
            </w:r>
          </w:p>
        </w:tc>
        <w:tc>
          <w:tcPr>
            <w:tcW w:w="389" w:type="pct"/>
            <w:gridSpan w:val="2"/>
            <w:vAlign w:val="center"/>
          </w:tcPr>
          <w:p w14:paraId="3212F7D6" w14:textId="77777777" w:rsidR="008F0821" w:rsidRPr="00137523" w:rsidRDefault="008F0821" w:rsidP="008F0821">
            <w:pPr>
              <w:jc w:val="center"/>
            </w:pPr>
            <w:r w:rsidRPr="00137523">
              <w:t>-</w:t>
            </w:r>
          </w:p>
        </w:tc>
        <w:tc>
          <w:tcPr>
            <w:tcW w:w="344" w:type="pct"/>
            <w:gridSpan w:val="2"/>
            <w:vAlign w:val="center"/>
          </w:tcPr>
          <w:p w14:paraId="1CBA95CD" w14:textId="77777777" w:rsidR="008F0821" w:rsidRPr="00137523" w:rsidRDefault="008F0821" w:rsidP="008F0821">
            <w:pPr>
              <w:jc w:val="center"/>
            </w:pPr>
            <w:r w:rsidRPr="00137523">
              <w:t>-</w:t>
            </w:r>
          </w:p>
        </w:tc>
        <w:tc>
          <w:tcPr>
            <w:tcW w:w="390" w:type="pct"/>
            <w:gridSpan w:val="2"/>
            <w:vAlign w:val="center"/>
          </w:tcPr>
          <w:p w14:paraId="3D1190C5" w14:textId="77777777" w:rsidR="008F0821" w:rsidRPr="00137523" w:rsidRDefault="008F0821" w:rsidP="008F0821">
            <w:pPr>
              <w:jc w:val="center"/>
            </w:pPr>
            <w:r w:rsidRPr="00137523">
              <w:t>-</w:t>
            </w:r>
          </w:p>
        </w:tc>
        <w:tc>
          <w:tcPr>
            <w:tcW w:w="393" w:type="pct"/>
            <w:gridSpan w:val="2"/>
            <w:vAlign w:val="center"/>
          </w:tcPr>
          <w:p w14:paraId="65EBB15A" w14:textId="77777777" w:rsidR="008F0821" w:rsidRPr="00137523" w:rsidRDefault="008F0821" w:rsidP="008F0821">
            <w:pPr>
              <w:jc w:val="center"/>
            </w:pPr>
            <w:r w:rsidRPr="00137523">
              <w:t>-</w:t>
            </w:r>
          </w:p>
        </w:tc>
        <w:tc>
          <w:tcPr>
            <w:tcW w:w="147" w:type="pct"/>
            <w:vAlign w:val="center"/>
          </w:tcPr>
          <w:p w14:paraId="1DFFB718" w14:textId="77777777" w:rsidR="008F0821" w:rsidRPr="00137523" w:rsidRDefault="008F0821" w:rsidP="008F0821">
            <w:pPr>
              <w:jc w:val="center"/>
            </w:pPr>
            <w:r w:rsidRPr="00137523">
              <w:t>-</w:t>
            </w:r>
          </w:p>
        </w:tc>
        <w:tc>
          <w:tcPr>
            <w:tcW w:w="767" w:type="pct"/>
            <w:vMerge w:val="restart"/>
          </w:tcPr>
          <w:p w14:paraId="761FCEAF" w14:textId="77777777" w:rsidR="008F0821" w:rsidRPr="00137523" w:rsidRDefault="008F0821" w:rsidP="008F0821">
            <w:r w:rsidRPr="00137523">
              <w:t>Количество обследованных объектов</w:t>
            </w:r>
          </w:p>
        </w:tc>
        <w:tc>
          <w:tcPr>
            <w:tcW w:w="366" w:type="pct"/>
            <w:vMerge w:val="restart"/>
          </w:tcPr>
          <w:p w14:paraId="3D490DE7" w14:textId="77777777" w:rsidR="008F0821" w:rsidRPr="00137523" w:rsidRDefault="008F0821" w:rsidP="008F0821">
            <w:r w:rsidRPr="00137523">
              <w:t>1 ед.</w:t>
            </w:r>
          </w:p>
        </w:tc>
      </w:tr>
      <w:tr w:rsidR="008F0821" w:rsidRPr="00137523" w14:paraId="1089FDB1" w14:textId="77777777" w:rsidTr="00EB1529">
        <w:trPr>
          <w:trHeight w:val="53"/>
        </w:trPr>
        <w:tc>
          <w:tcPr>
            <w:tcW w:w="222" w:type="pct"/>
            <w:vMerge/>
          </w:tcPr>
          <w:p w14:paraId="48764398" w14:textId="77777777" w:rsidR="008F0821" w:rsidRPr="00137523" w:rsidRDefault="008F0821" w:rsidP="008F0821"/>
        </w:tc>
        <w:tc>
          <w:tcPr>
            <w:tcW w:w="820" w:type="pct"/>
            <w:vMerge/>
          </w:tcPr>
          <w:p w14:paraId="7C0C0132" w14:textId="77777777" w:rsidR="008F0821" w:rsidRPr="00137523" w:rsidRDefault="008F0821" w:rsidP="008F0821"/>
        </w:tc>
        <w:tc>
          <w:tcPr>
            <w:tcW w:w="686" w:type="pct"/>
            <w:gridSpan w:val="3"/>
            <w:vMerge/>
          </w:tcPr>
          <w:p w14:paraId="7396D957" w14:textId="77777777" w:rsidR="008F0821" w:rsidRPr="00137523" w:rsidRDefault="008F0821" w:rsidP="008F0821">
            <w:pPr>
              <w:jc w:val="center"/>
            </w:pPr>
          </w:p>
        </w:tc>
        <w:tc>
          <w:tcPr>
            <w:tcW w:w="476" w:type="pct"/>
            <w:vAlign w:val="center"/>
          </w:tcPr>
          <w:p w14:paraId="7D1CDA4F" w14:textId="77777777" w:rsidR="008F0821" w:rsidRPr="00137523" w:rsidRDefault="008F0821" w:rsidP="008F0821">
            <w:pPr>
              <w:jc w:val="center"/>
            </w:pPr>
            <w:r w:rsidRPr="00137523">
              <w:t>2020</w:t>
            </w:r>
          </w:p>
        </w:tc>
        <w:tc>
          <w:tcPr>
            <w:tcW w:w="389" w:type="pct"/>
            <w:gridSpan w:val="2"/>
            <w:vAlign w:val="center"/>
          </w:tcPr>
          <w:p w14:paraId="56F004B4" w14:textId="77777777" w:rsidR="008F0821" w:rsidRPr="00137523" w:rsidRDefault="008F0821" w:rsidP="008F0821">
            <w:pPr>
              <w:jc w:val="center"/>
            </w:pPr>
            <w:r w:rsidRPr="00137523">
              <w:t>68,2</w:t>
            </w:r>
          </w:p>
        </w:tc>
        <w:tc>
          <w:tcPr>
            <w:tcW w:w="344" w:type="pct"/>
            <w:gridSpan w:val="2"/>
            <w:vAlign w:val="center"/>
          </w:tcPr>
          <w:p w14:paraId="50F15EE8" w14:textId="77777777" w:rsidR="008F0821" w:rsidRPr="00137523" w:rsidRDefault="008F0821" w:rsidP="008F0821">
            <w:pPr>
              <w:jc w:val="center"/>
            </w:pPr>
            <w:r w:rsidRPr="00137523">
              <w:t>-</w:t>
            </w:r>
          </w:p>
        </w:tc>
        <w:tc>
          <w:tcPr>
            <w:tcW w:w="390" w:type="pct"/>
            <w:gridSpan w:val="2"/>
            <w:vAlign w:val="center"/>
          </w:tcPr>
          <w:p w14:paraId="56D2CB3D" w14:textId="77777777" w:rsidR="008F0821" w:rsidRPr="00137523" w:rsidRDefault="008F0821" w:rsidP="008F0821">
            <w:pPr>
              <w:jc w:val="center"/>
            </w:pPr>
            <w:r w:rsidRPr="00137523">
              <w:t>-</w:t>
            </w:r>
          </w:p>
        </w:tc>
        <w:tc>
          <w:tcPr>
            <w:tcW w:w="393" w:type="pct"/>
            <w:gridSpan w:val="2"/>
            <w:vAlign w:val="center"/>
          </w:tcPr>
          <w:p w14:paraId="6FCBBEA5" w14:textId="77777777" w:rsidR="008F0821" w:rsidRPr="00137523" w:rsidRDefault="008F0821" w:rsidP="008F0821">
            <w:pPr>
              <w:jc w:val="center"/>
            </w:pPr>
            <w:r w:rsidRPr="00137523">
              <w:t>68,2</w:t>
            </w:r>
          </w:p>
        </w:tc>
        <w:tc>
          <w:tcPr>
            <w:tcW w:w="147" w:type="pct"/>
            <w:vAlign w:val="center"/>
          </w:tcPr>
          <w:p w14:paraId="765DB7D3" w14:textId="77777777" w:rsidR="008F0821" w:rsidRPr="00137523" w:rsidRDefault="008F0821" w:rsidP="008F0821">
            <w:pPr>
              <w:jc w:val="center"/>
            </w:pPr>
            <w:r w:rsidRPr="00137523">
              <w:t>-</w:t>
            </w:r>
          </w:p>
        </w:tc>
        <w:tc>
          <w:tcPr>
            <w:tcW w:w="767" w:type="pct"/>
            <w:vMerge/>
          </w:tcPr>
          <w:p w14:paraId="04620B79" w14:textId="77777777" w:rsidR="008F0821" w:rsidRPr="00137523" w:rsidRDefault="008F0821" w:rsidP="008F0821"/>
        </w:tc>
        <w:tc>
          <w:tcPr>
            <w:tcW w:w="366" w:type="pct"/>
            <w:vMerge/>
          </w:tcPr>
          <w:p w14:paraId="405ED123" w14:textId="77777777" w:rsidR="008F0821" w:rsidRPr="00137523" w:rsidRDefault="008F0821" w:rsidP="008F0821"/>
        </w:tc>
      </w:tr>
      <w:tr w:rsidR="008F0821" w:rsidRPr="00137523" w14:paraId="7E04F9F0" w14:textId="77777777" w:rsidTr="00EB1529">
        <w:trPr>
          <w:trHeight w:val="53"/>
        </w:trPr>
        <w:tc>
          <w:tcPr>
            <w:tcW w:w="222" w:type="pct"/>
            <w:vMerge/>
          </w:tcPr>
          <w:p w14:paraId="18D617D7" w14:textId="77777777" w:rsidR="008F0821" w:rsidRPr="00137523" w:rsidRDefault="008F0821" w:rsidP="008F0821"/>
        </w:tc>
        <w:tc>
          <w:tcPr>
            <w:tcW w:w="820" w:type="pct"/>
            <w:vMerge/>
          </w:tcPr>
          <w:p w14:paraId="685D50D8" w14:textId="77777777" w:rsidR="008F0821" w:rsidRPr="00137523" w:rsidRDefault="008F0821" w:rsidP="008F0821"/>
        </w:tc>
        <w:tc>
          <w:tcPr>
            <w:tcW w:w="686" w:type="pct"/>
            <w:gridSpan w:val="3"/>
            <w:vMerge/>
          </w:tcPr>
          <w:p w14:paraId="5EF36215" w14:textId="77777777" w:rsidR="008F0821" w:rsidRPr="00137523" w:rsidRDefault="008F0821" w:rsidP="008F0821">
            <w:pPr>
              <w:jc w:val="center"/>
            </w:pPr>
          </w:p>
        </w:tc>
        <w:tc>
          <w:tcPr>
            <w:tcW w:w="476" w:type="pct"/>
            <w:vAlign w:val="center"/>
          </w:tcPr>
          <w:p w14:paraId="3A06A3E2" w14:textId="77777777" w:rsidR="008F0821" w:rsidRPr="00137523" w:rsidRDefault="008F0821" w:rsidP="008F0821">
            <w:pPr>
              <w:jc w:val="center"/>
            </w:pPr>
            <w:r w:rsidRPr="00137523">
              <w:t>2021</w:t>
            </w:r>
          </w:p>
        </w:tc>
        <w:tc>
          <w:tcPr>
            <w:tcW w:w="389" w:type="pct"/>
            <w:gridSpan w:val="2"/>
            <w:vAlign w:val="center"/>
          </w:tcPr>
          <w:p w14:paraId="2BC9F04A" w14:textId="77777777" w:rsidR="008F0821" w:rsidRPr="00137523" w:rsidRDefault="008F0821" w:rsidP="008F0821">
            <w:pPr>
              <w:jc w:val="center"/>
            </w:pPr>
            <w:r w:rsidRPr="00137523">
              <w:t>-</w:t>
            </w:r>
          </w:p>
        </w:tc>
        <w:tc>
          <w:tcPr>
            <w:tcW w:w="344" w:type="pct"/>
            <w:gridSpan w:val="2"/>
            <w:vAlign w:val="center"/>
          </w:tcPr>
          <w:p w14:paraId="7D1422E4" w14:textId="77777777" w:rsidR="008F0821" w:rsidRPr="00137523" w:rsidRDefault="008F0821" w:rsidP="008F0821">
            <w:pPr>
              <w:jc w:val="center"/>
            </w:pPr>
            <w:r w:rsidRPr="00137523">
              <w:t>-</w:t>
            </w:r>
          </w:p>
        </w:tc>
        <w:tc>
          <w:tcPr>
            <w:tcW w:w="390" w:type="pct"/>
            <w:gridSpan w:val="2"/>
            <w:vAlign w:val="center"/>
          </w:tcPr>
          <w:p w14:paraId="088B8722" w14:textId="77777777" w:rsidR="008F0821" w:rsidRPr="00137523" w:rsidRDefault="008F0821" w:rsidP="008F0821">
            <w:pPr>
              <w:jc w:val="center"/>
            </w:pPr>
            <w:r w:rsidRPr="00137523">
              <w:t>-</w:t>
            </w:r>
          </w:p>
        </w:tc>
        <w:tc>
          <w:tcPr>
            <w:tcW w:w="393" w:type="pct"/>
            <w:gridSpan w:val="2"/>
            <w:vAlign w:val="center"/>
          </w:tcPr>
          <w:p w14:paraId="6BCBD208" w14:textId="77777777" w:rsidR="008F0821" w:rsidRPr="00137523" w:rsidRDefault="008F0821" w:rsidP="008F0821">
            <w:pPr>
              <w:jc w:val="center"/>
            </w:pPr>
            <w:r w:rsidRPr="00137523">
              <w:t>-</w:t>
            </w:r>
          </w:p>
        </w:tc>
        <w:tc>
          <w:tcPr>
            <w:tcW w:w="147" w:type="pct"/>
            <w:vAlign w:val="center"/>
          </w:tcPr>
          <w:p w14:paraId="05455CF8" w14:textId="77777777" w:rsidR="008F0821" w:rsidRPr="00137523" w:rsidRDefault="008F0821" w:rsidP="008F0821">
            <w:pPr>
              <w:jc w:val="center"/>
            </w:pPr>
            <w:r w:rsidRPr="00137523">
              <w:t>-</w:t>
            </w:r>
          </w:p>
        </w:tc>
        <w:tc>
          <w:tcPr>
            <w:tcW w:w="767" w:type="pct"/>
            <w:vMerge/>
          </w:tcPr>
          <w:p w14:paraId="510C4479" w14:textId="77777777" w:rsidR="008F0821" w:rsidRPr="00137523" w:rsidRDefault="008F0821" w:rsidP="008F0821"/>
        </w:tc>
        <w:tc>
          <w:tcPr>
            <w:tcW w:w="366" w:type="pct"/>
            <w:vMerge/>
          </w:tcPr>
          <w:p w14:paraId="5EABC081" w14:textId="77777777" w:rsidR="008F0821" w:rsidRPr="00137523" w:rsidRDefault="008F0821" w:rsidP="008F0821"/>
        </w:tc>
      </w:tr>
      <w:tr w:rsidR="008F0821" w:rsidRPr="00137523" w14:paraId="5E775032" w14:textId="77777777" w:rsidTr="00EB1529">
        <w:trPr>
          <w:trHeight w:val="53"/>
        </w:trPr>
        <w:tc>
          <w:tcPr>
            <w:tcW w:w="222" w:type="pct"/>
            <w:vMerge/>
          </w:tcPr>
          <w:p w14:paraId="1FF56DAA" w14:textId="77777777" w:rsidR="008F0821" w:rsidRPr="00137523" w:rsidRDefault="008F0821" w:rsidP="008F0821"/>
        </w:tc>
        <w:tc>
          <w:tcPr>
            <w:tcW w:w="820" w:type="pct"/>
            <w:vMerge/>
          </w:tcPr>
          <w:p w14:paraId="257CE7CE" w14:textId="77777777" w:rsidR="008F0821" w:rsidRPr="00137523" w:rsidRDefault="008F0821" w:rsidP="008F0821"/>
        </w:tc>
        <w:tc>
          <w:tcPr>
            <w:tcW w:w="686" w:type="pct"/>
            <w:gridSpan w:val="3"/>
            <w:vMerge/>
          </w:tcPr>
          <w:p w14:paraId="43D58388" w14:textId="77777777" w:rsidR="008F0821" w:rsidRPr="00137523" w:rsidRDefault="008F0821" w:rsidP="008F0821">
            <w:pPr>
              <w:jc w:val="center"/>
            </w:pPr>
          </w:p>
        </w:tc>
        <w:tc>
          <w:tcPr>
            <w:tcW w:w="476" w:type="pct"/>
            <w:vAlign w:val="center"/>
          </w:tcPr>
          <w:p w14:paraId="7123CCFF" w14:textId="77777777" w:rsidR="008F0821" w:rsidRPr="00137523" w:rsidRDefault="008F0821" w:rsidP="008F0821">
            <w:pPr>
              <w:jc w:val="center"/>
            </w:pPr>
            <w:r w:rsidRPr="00137523">
              <w:t>2022</w:t>
            </w:r>
          </w:p>
        </w:tc>
        <w:tc>
          <w:tcPr>
            <w:tcW w:w="389" w:type="pct"/>
            <w:gridSpan w:val="2"/>
            <w:vAlign w:val="center"/>
          </w:tcPr>
          <w:p w14:paraId="057C559E" w14:textId="77777777" w:rsidR="008F0821" w:rsidRPr="00137523" w:rsidRDefault="008F0821" w:rsidP="008F0821">
            <w:pPr>
              <w:jc w:val="center"/>
            </w:pPr>
            <w:r w:rsidRPr="00137523">
              <w:t>-</w:t>
            </w:r>
          </w:p>
        </w:tc>
        <w:tc>
          <w:tcPr>
            <w:tcW w:w="344" w:type="pct"/>
            <w:gridSpan w:val="2"/>
            <w:vAlign w:val="center"/>
          </w:tcPr>
          <w:p w14:paraId="0DED2EFF" w14:textId="77777777" w:rsidR="008F0821" w:rsidRPr="00137523" w:rsidRDefault="008F0821" w:rsidP="008F0821">
            <w:pPr>
              <w:jc w:val="center"/>
            </w:pPr>
            <w:r w:rsidRPr="00137523">
              <w:t>-</w:t>
            </w:r>
          </w:p>
        </w:tc>
        <w:tc>
          <w:tcPr>
            <w:tcW w:w="390" w:type="pct"/>
            <w:gridSpan w:val="2"/>
            <w:vAlign w:val="center"/>
          </w:tcPr>
          <w:p w14:paraId="5F30A0A3" w14:textId="77777777" w:rsidR="008F0821" w:rsidRPr="00137523" w:rsidRDefault="008F0821" w:rsidP="008F0821">
            <w:pPr>
              <w:jc w:val="center"/>
            </w:pPr>
            <w:r w:rsidRPr="00137523">
              <w:t>-</w:t>
            </w:r>
          </w:p>
        </w:tc>
        <w:tc>
          <w:tcPr>
            <w:tcW w:w="393" w:type="pct"/>
            <w:gridSpan w:val="2"/>
            <w:vAlign w:val="center"/>
          </w:tcPr>
          <w:p w14:paraId="678F694D" w14:textId="77777777" w:rsidR="008F0821" w:rsidRPr="00137523" w:rsidRDefault="008F0821" w:rsidP="008F0821">
            <w:pPr>
              <w:jc w:val="center"/>
            </w:pPr>
            <w:r w:rsidRPr="00137523">
              <w:t>-</w:t>
            </w:r>
          </w:p>
        </w:tc>
        <w:tc>
          <w:tcPr>
            <w:tcW w:w="147" w:type="pct"/>
            <w:vAlign w:val="center"/>
          </w:tcPr>
          <w:p w14:paraId="03C791E2" w14:textId="77777777" w:rsidR="008F0821" w:rsidRPr="00137523" w:rsidRDefault="008F0821" w:rsidP="008F0821">
            <w:pPr>
              <w:jc w:val="center"/>
            </w:pPr>
            <w:r w:rsidRPr="00137523">
              <w:t>-</w:t>
            </w:r>
          </w:p>
        </w:tc>
        <w:tc>
          <w:tcPr>
            <w:tcW w:w="767" w:type="pct"/>
            <w:vMerge/>
          </w:tcPr>
          <w:p w14:paraId="1A343597" w14:textId="77777777" w:rsidR="008F0821" w:rsidRPr="00137523" w:rsidRDefault="008F0821" w:rsidP="008F0821"/>
        </w:tc>
        <w:tc>
          <w:tcPr>
            <w:tcW w:w="366" w:type="pct"/>
            <w:vMerge/>
          </w:tcPr>
          <w:p w14:paraId="5FF894F4" w14:textId="77777777" w:rsidR="008F0821" w:rsidRPr="00137523" w:rsidRDefault="008F0821" w:rsidP="008F0821"/>
        </w:tc>
      </w:tr>
      <w:tr w:rsidR="008F0821" w:rsidRPr="00137523" w14:paraId="148B1FA8" w14:textId="77777777" w:rsidTr="00EB1529">
        <w:trPr>
          <w:trHeight w:val="53"/>
        </w:trPr>
        <w:tc>
          <w:tcPr>
            <w:tcW w:w="222" w:type="pct"/>
            <w:vMerge/>
          </w:tcPr>
          <w:p w14:paraId="224C7C29" w14:textId="77777777" w:rsidR="008F0821" w:rsidRPr="00137523" w:rsidRDefault="008F0821" w:rsidP="008F0821"/>
        </w:tc>
        <w:tc>
          <w:tcPr>
            <w:tcW w:w="820" w:type="pct"/>
            <w:vMerge/>
          </w:tcPr>
          <w:p w14:paraId="6B43FD3F" w14:textId="77777777" w:rsidR="008F0821" w:rsidRPr="00137523" w:rsidRDefault="008F0821" w:rsidP="008F0821"/>
        </w:tc>
        <w:tc>
          <w:tcPr>
            <w:tcW w:w="686" w:type="pct"/>
            <w:gridSpan w:val="3"/>
            <w:vMerge/>
          </w:tcPr>
          <w:p w14:paraId="2A573740" w14:textId="77777777" w:rsidR="008F0821" w:rsidRPr="00137523" w:rsidRDefault="008F0821" w:rsidP="008F0821">
            <w:pPr>
              <w:jc w:val="center"/>
            </w:pPr>
          </w:p>
        </w:tc>
        <w:tc>
          <w:tcPr>
            <w:tcW w:w="476" w:type="pct"/>
            <w:vAlign w:val="center"/>
          </w:tcPr>
          <w:p w14:paraId="6EEF5250" w14:textId="77777777" w:rsidR="008F0821" w:rsidRPr="00137523" w:rsidRDefault="008F0821" w:rsidP="008F0821">
            <w:pPr>
              <w:jc w:val="center"/>
            </w:pPr>
            <w:r w:rsidRPr="00137523">
              <w:t>2023</w:t>
            </w:r>
          </w:p>
        </w:tc>
        <w:tc>
          <w:tcPr>
            <w:tcW w:w="389" w:type="pct"/>
            <w:gridSpan w:val="2"/>
            <w:vAlign w:val="center"/>
          </w:tcPr>
          <w:p w14:paraId="6E35AC83" w14:textId="77777777" w:rsidR="008F0821" w:rsidRPr="00137523" w:rsidRDefault="008F0821" w:rsidP="008F0821">
            <w:pPr>
              <w:jc w:val="center"/>
            </w:pPr>
            <w:r w:rsidRPr="00137523">
              <w:t>-</w:t>
            </w:r>
          </w:p>
        </w:tc>
        <w:tc>
          <w:tcPr>
            <w:tcW w:w="344" w:type="pct"/>
            <w:gridSpan w:val="2"/>
            <w:vAlign w:val="center"/>
          </w:tcPr>
          <w:p w14:paraId="1C281BB2" w14:textId="77777777" w:rsidR="008F0821" w:rsidRPr="00137523" w:rsidRDefault="008F0821" w:rsidP="008F0821">
            <w:pPr>
              <w:jc w:val="center"/>
            </w:pPr>
            <w:r w:rsidRPr="00137523">
              <w:t>-</w:t>
            </w:r>
          </w:p>
        </w:tc>
        <w:tc>
          <w:tcPr>
            <w:tcW w:w="390" w:type="pct"/>
            <w:gridSpan w:val="2"/>
            <w:vAlign w:val="center"/>
          </w:tcPr>
          <w:p w14:paraId="49BB4A1D" w14:textId="77777777" w:rsidR="008F0821" w:rsidRPr="00137523" w:rsidRDefault="008F0821" w:rsidP="008F0821">
            <w:pPr>
              <w:jc w:val="center"/>
            </w:pPr>
            <w:r w:rsidRPr="00137523">
              <w:t>-</w:t>
            </w:r>
          </w:p>
        </w:tc>
        <w:tc>
          <w:tcPr>
            <w:tcW w:w="393" w:type="pct"/>
            <w:gridSpan w:val="2"/>
            <w:vAlign w:val="center"/>
          </w:tcPr>
          <w:p w14:paraId="31171B32" w14:textId="77777777" w:rsidR="008F0821" w:rsidRPr="00137523" w:rsidRDefault="008F0821" w:rsidP="008F0821">
            <w:pPr>
              <w:jc w:val="center"/>
            </w:pPr>
            <w:r w:rsidRPr="00137523">
              <w:t>-</w:t>
            </w:r>
          </w:p>
        </w:tc>
        <w:tc>
          <w:tcPr>
            <w:tcW w:w="147" w:type="pct"/>
            <w:vAlign w:val="center"/>
          </w:tcPr>
          <w:p w14:paraId="5E7B0CC7" w14:textId="77777777" w:rsidR="008F0821" w:rsidRPr="00137523" w:rsidRDefault="008F0821" w:rsidP="008F0821">
            <w:pPr>
              <w:jc w:val="center"/>
            </w:pPr>
            <w:r w:rsidRPr="00137523">
              <w:t>-</w:t>
            </w:r>
          </w:p>
        </w:tc>
        <w:tc>
          <w:tcPr>
            <w:tcW w:w="767" w:type="pct"/>
            <w:vMerge/>
          </w:tcPr>
          <w:p w14:paraId="31A6104D" w14:textId="77777777" w:rsidR="008F0821" w:rsidRPr="00137523" w:rsidRDefault="008F0821" w:rsidP="008F0821"/>
        </w:tc>
        <w:tc>
          <w:tcPr>
            <w:tcW w:w="366" w:type="pct"/>
            <w:vMerge/>
          </w:tcPr>
          <w:p w14:paraId="4ACC23ED" w14:textId="77777777" w:rsidR="008F0821" w:rsidRPr="00137523" w:rsidRDefault="008F0821" w:rsidP="008F0821"/>
        </w:tc>
      </w:tr>
      <w:tr w:rsidR="008F0821" w:rsidRPr="00137523" w14:paraId="3B693A6F" w14:textId="77777777" w:rsidTr="00EB1529">
        <w:trPr>
          <w:trHeight w:val="53"/>
        </w:trPr>
        <w:tc>
          <w:tcPr>
            <w:tcW w:w="222" w:type="pct"/>
            <w:vMerge/>
          </w:tcPr>
          <w:p w14:paraId="384A1A5E" w14:textId="77777777" w:rsidR="008F0821" w:rsidRPr="00137523" w:rsidRDefault="008F0821" w:rsidP="008F0821"/>
        </w:tc>
        <w:tc>
          <w:tcPr>
            <w:tcW w:w="820" w:type="pct"/>
            <w:vMerge/>
          </w:tcPr>
          <w:p w14:paraId="0DE253AE" w14:textId="77777777" w:rsidR="008F0821" w:rsidRPr="00137523" w:rsidRDefault="008F0821" w:rsidP="008F0821"/>
        </w:tc>
        <w:tc>
          <w:tcPr>
            <w:tcW w:w="686" w:type="pct"/>
            <w:gridSpan w:val="3"/>
            <w:vMerge/>
          </w:tcPr>
          <w:p w14:paraId="3EB0F149" w14:textId="77777777" w:rsidR="008F0821" w:rsidRPr="00137523" w:rsidRDefault="008F0821" w:rsidP="008F0821">
            <w:pPr>
              <w:jc w:val="center"/>
            </w:pPr>
          </w:p>
        </w:tc>
        <w:tc>
          <w:tcPr>
            <w:tcW w:w="476" w:type="pct"/>
            <w:vAlign w:val="center"/>
          </w:tcPr>
          <w:p w14:paraId="25254467" w14:textId="77777777" w:rsidR="008F0821" w:rsidRPr="00137523" w:rsidRDefault="008F0821" w:rsidP="008F0821">
            <w:pPr>
              <w:jc w:val="center"/>
            </w:pPr>
            <w:r w:rsidRPr="00137523">
              <w:t>2024</w:t>
            </w:r>
          </w:p>
        </w:tc>
        <w:tc>
          <w:tcPr>
            <w:tcW w:w="389" w:type="pct"/>
            <w:gridSpan w:val="2"/>
            <w:vAlign w:val="center"/>
          </w:tcPr>
          <w:p w14:paraId="21BDF6D1" w14:textId="77777777" w:rsidR="008F0821" w:rsidRPr="00137523" w:rsidRDefault="008F0821" w:rsidP="008F0821">
            <w:pPr>
              <w:jc w:val="center"/>
            </w:pPr>
            <w:r w:rsidRPr="00137523">
              <w:t>-</w:t>
            </w:r>
          </w:p>
        </w:tc>
        <w:tc>
          <w:tcPr>
            <w:tcW w:w="344" w:type="pct"/>
            <w:gridSpan w:val="2"/>
            <w:vAlign w:val="center"/>
          </w:tcPr>
          <w:p w14:paraId="0FB269C6" w14:textId="77777777" w:rsidR="008F0821" w:rsidRPr="00137523" w:rsidRDefault="008F0821" w:rsidP="008F0821">
            <w:pPr>
              <w:jc w:val="center"/>
            </w:pPr>
            <w:r w:rsidRPr="00137523">
              <w:t>-</w:t>
            </w:r>
          </w:p>
        </w:tc>
        <w:tc>
          <w:tcPr>
            <w:tcW w:w="390" w:type="pct"/>
            <w:gridSpan w:val="2"/>
            <w:vAlign w:val="center"/>
          </w:tcPr>
          <w:p w14:paraId="4A908D19" w14:textId="77777777" w:rsidR="008F0821" w:rsidRPr="00137523" w:rsidRDefault="008F0821" w:rsidP="008F0821">
            <w:pPr>
              <w:jc w:val="center"/>
            </w:pPr>
            <w:r w:rsidRPr="00137523">
              <w:t>-</w:t>
            </w:r>
          </w:p>
        </w:tc>
        <w:tc>
          <w:tcPr>
            <w:tcW w:w="393" w:type="pct"/>
            <w:gridSpan w:val="2"/>
            <w:vAlign w:val="center"/>
          </w:tcPr>
          <w:p w14:paraId="2681CC74" w14:textId="77777777" w:rsidR="008F0821" w:rsidRPr="00137523" w:rsidRDefault="008F0821" w:rsidP="008F0821">
            <w:pPr>
              <w:jc w:val="center"/>
            </w:pPr>
            <w:r w:rsidRPr="00137523">
              <w:t>-</w:t>
            </w:r>
          </w:p>
        </w:tc>
        <w:tc>
          <w:tcPr>
            <w:tcW w:w="147" w:type="pct"/>
            <w:vAlign w:val="center"/>
          </w:tcPr>
          <w:p w14:paraId="5C8D45D8" w14:textId="77777777" w:rsidR="008F0821" w:rsidRPr="00137523" w:rsidRDefault="008F0821" w:rsidP="008F0821">
            <w:pPr>
              <w:jc w:val="center"/>
            </w:pPr>
            <w:r w:rsidRPr="00137523">
              <w:t>-</w:t>
            </w:r>
          </w:p>
        </w:tc>
        <w:tc>
          <w:tcPr>
            <w:tcW w:w="767" w:type="pct"/>
            <w:vMerge/>
          </w:tcPr>
          <w:p w14:paraId="32BD6927" w14:textId="77777777" w:rsidR="008F0821" w:rsidRPr="00137523" w:rsidRDefault="008F0821" w:rsidP="008F0821"/>
        </w:tc>
        <w:tc>
          <w:tcPr>
            <w:tcW w:w="366" w:type="pct"/>
            <w:vMerge/>
          </w:tcPr>
          <w:p w14:paraId="2777D669" w14:textId="77777777" w:rsidR="008F0821" w:rsidRPr="00137523" w:rsidRDefault="008F0821" w:rsidP="008F0821"/>
        </w:tc>
      </w:tr>
      <w:tr w:rsidR="008F0821" w:rsidRPr="00137523" w14:paraId="4B8E0946" w14:textId="77777777" w:rsidTr="00EB1529">
        <w:trPr>
          <w:trHeight w:val="53"/>
        </w:trPr>
        <w:tc>
          <w:tcPr>
            <w:tcW w:w="222" w:type="pct"/>
            <w:vMerge/>
          </w:tcPr>
          <w:p w14:paraId="3361CE72" w14:textId="77777777" w:rsidR="008F0821" w:rsidRPr="00137523" w:rsidRDefault="008F0821" w:rsidP="008F0821"/>
        </w:tc>
        <w:tc>
          <w:tcPr>
            <w:tcW w:w="820" w:type="pct"/>
            <w:vMerge/>
          </w:tcPr>
          <w:p w14:paraId="4A39AA21" w14:textId="77777777" w:rsidR="008F0821" w:rsidRPr="00137523" w:rsidRDefault="008F0821" w:rsidP="008F0821"/>
        </w:tc>
        <w:tc>
          <w:tcPr>
            <w:tcW w:w="686" w:type="pct"/>
            <w:gridSpan w:val="3"/>
            <w:vMerge/>
          </w:tcPr>
          <w:p w14:paraId="21408F1A" w14:textId="77777777" w:rsidR="008F0821" w:rsidRPr="00137523" w:rsidRDefault="008F0821" w:rsidP="008F0821">
            <w:pPr>
              <w:jc w:val="center"/>
            </w:pPr>
          </w:p>
        </w:tc>
        <w:tc>
          <w:tcPr>
            <w:tcW w:w="476" w:type="pct"/>
            <w:vAlign w:val="center"/>
          </w:tcPr>
          <w:p w14:paraId="44BEAD7D" w14:textId="27C59FF0" w:rsidR="008F0821" w:rsidRPr="00F2791F" w:rsidRDefault="008F0821" w:rsidP="008F0821">
            <w:pPr>
              <w:jc w:val="center"/>
              <w:rPr>
                <w:lang w:val="en-US"/>
              </w:rPr>
            </w:pPr>
            <w:r>
              <w:rPr>
                <w:lang w:val="en-US"/>
              </w:rPr>
              <w:t>2025</w:t>
            </w:r>
          </w:p>
        </w:tc>
        <w:tc>
          <w:tcPr>
            <w:tcW w:w="389" w:type="pct"/>
            <w:gridSpan w:val="2"/>
            <w:vAlign w:val="center"/>
          </w:tcPr>
          <w:p w14:paraId="62127477" w14:textId="04EFF23B" w:rsidR="008F0821" w:rsidRPr="00137523" w:rsidRDefault="008F0821" w:rsidP="008F0821">
            <w:pPr>
              <w:jc w:val="center"/>
            </w:pPr>
            <w:r w:rsidRPr="00137523">
              <w:t>-</w:t>
            </w:r>
          </w:p>
        </w:tc>
        <w:tc>
          <w:tcPr>
            <w:tcW w:w="344" w:type="pct"/>
            <w:gridSpan w:val="2"/>
            <w:vAlign w:val="center"/>
          </w:tcPr>
          <w:p w14:paraId="790AF42F" w14:textId="042C719E" w:rsidR="008F0821" w:rsidRPr="00137523" w:rsidRDefault="008F0821" w:rsidP="008F0821">
            <w:pPr>
              <w:jc w:val="center"/>
            </w:pPr>
            <w:r w:rsidRPr="00137523">
              <w:t>-</w:t>
            </w:r>
          </w:p>
        </w:tc>
        <w:tc>
          <w:tcPr>
            <w:tcW w:w="390" w:type="pct"/>
            <w:gridSpan w:val="2"/>
            <w:vAlign w:val="center"/>
          </w:tcPr>
          <w:p w14:paraId="3446B20D" w14:textId="380F6602" w:rsidR="008F0821" w:rsidRPr="00137523" w:rsidRDefault="008F0821" w:rsidP="008F0821">
            <w:pPr>
              <w:jc w:val="center"/>
            </w:pPr>
            <w:r w:rsidRPr="00137523">
              <w:t>-</w:t>
            </w:r>
          </w:p>
        </w:tc>
        <w:tc>
          <w:tcPr>
            <w:tcW w:w="393" w:type="pct"/>
            <w:gridSpan w:val="2"/>
            <w:vAlign w:val="center"/>
          </w:tcPr>
          <w:p w14:paraId="172963AF" w14:textId="41C929A0" w:rsidR="008F0821" w:rsidRPr="00137523" w:rsidRDefault="008F0821" w:rsidP="008F0821">
            <w:pPr>
              <w:jc w:val="center"/>
            </w:pPr>
            <w:r w:rsidRPr="00137523">
              <w:t>-</w:t>
            </w:r>
          </w:p>
        </w:tc>
        <w:tc>
          <w:tcPr>
            <w:tcW w:w="147" w:type="pct"/>
            <w:vAlign w:val="center"/>
          </w:tcPr>
          <w:p w14:paraId="29E1E493" w14:textId="5D4EC33A" w:rsidR="008F0821" w:rsidRPr="00137523" w:rsidRDefault="008F0821" w:rsidP="008F0821">
            <w:pPr>
              <w:jc w:val="center"/>
            </w:pPr>
            <w:r w:rsidRPr="00137523">
              <w:t>-</w:t>
            </w:r>
          </w:p>
        </w:tc>
        <w:tc>
          <w:tcPr>
            <w:tcW w:w="767" w:type="pct"/>
            <w:vMerge/>
          </w:tcPr>
          <w:p w14:paraId="5A0AB77D" w14:textId="77777777" w:rsidR="008F0821" w:rsidRPr="00137523" w:rsidRDefault="008F0821" w:rsidP="008F0821"/>
        </w:tc>
        <w:tc>
          <w:tcPr>
            <w:tcW w:w="366" w:type="pct"/>
            <w:vMerge/>
          </w:tcPr>
          <w:p w14:paraId="682E1950" w14:textId="77777777" w:rsidR="008F0821" w:rsidRPr="00137523" w:rsidRDefault="008F0821" w:rsidP="008F0821"/>
        </w:tc>
      </w:tr>
      <w:tr w:rsidR="008F0821" w:rsidRPr="00137523" w14:paraId="771AE0A2" w14:textId="77777777" w:rsidTr="00EB1529">
        <w:trPr>
          <w:trHeight w:val="53"/>
        </w:trPr>
        <w:tc>
          <w:tcPr>
            <w:tcW w:w="222" w:type="pct"/>
            <w:vMerge/>
          </w:tcPr>
          <w:p w14:paraId="4EF38851" w14:textId="77777777" w:rsidR="008F0821" w:rsidRPr="00137523" w:rsidRDefault="008F0821" w:rsidP="008F0821"/>
        </w:tc>
        <w:tc>
          <w:tcPr>
            <w:tcW w:w="820" w:type="pct"/>
            <w:vMerge/>
          </w:tcPr>
          <w:p w14:paraId="6FC17D04" w14:textId="77777777" w:rsidR="008F0821" w:rsidRPr="00137523" w:rsidRDefault="008F0821" w:rsidP="008F0821"/>
        </w:tc>
        <w:tc>
          <w:tcPr>
            <w:tcW w:w="686" w:type="pct"/>
            <w:gridSpan w:val="3"/>
            <w:vMerge/>
          </w:tcPr>
          <w:p w14:paraId="6CE5EA60" w14:textId="77777777" w:rsidR="008F0821" w:rsidRPr="00137523" w:rsidRDefault="008F0821" w:rsidP="008F0821">
            <w:pPr>
              <w:jc w:val="center"/>
            </w:pPr>
          </w:p>
        </w:tc>
        <w:tc>
          <w:tcPr>
            <w:tcW w:w="476" w:type="pct"/>
            <w:vAlign w:val="center"/>
          </w:tcPr>
          <w:p w14:paraId="4B5D62AE" w14:textId="772409DA" w:rsidR="008F0821" w:rsidRPr="00137523" w:rsidRDefault="008F0821" w:rsidP="008F0821">
            <w:pPr>
              <w:jc w:val="center"/>
            </w:pPr>
            <w:r w:rsidRPr="00137523">
              <w:t>202</w:t>
            </w:r>
            <w:r>
              <w:rPr>
                <w:lang w:val="en-US"/>
              </w:rPr>
              <w:t>6</w:t>
            </w:r>
            <w:r w:rsidRPr="00137523">
              <w:t>-2030</w:t>
            </w:r>
          </w:p>
        </w:tc>
        <w:tc>
          <w:tcPr>
            <w:tcW w:w="389" w:type="pct"/>
            <w:gridSpan w:val="2"/>
            <w:vAlign w:val="center"/>
          </w:tcPr>
          <w:p w14:paraId="589F8626" w14:textId="77777777" w:rsidR="008F0821" w:rsidRPr="00137523" w:rsidRDefault="008F0821" w:rsidP="008F0821">
            <w:pPr>
              <w:jc w:val="center"/>
            </w:pPr>
            <w:r w:rsidRPr="00137523">
              <w:t>-</w:t>
            </w:r>
          </w:p>
        </w:tc>
        <w:tc>
          <w:tcPr>
            <w:tcW w:w="344" w:type="pct"/>
            <w:gridSpan w:val="2"/>
            <w:vAlign w:val="center"/>
          </w:tcPr>
          <w:p w14:paraId="7AEA50F1" w14:textId="77777777" w:rsidR="008F0821" w:rsidRPr="00137523" w:rsidRDefault="008F0821" w:rsidP="008F0821">
            <w:pPr>
              <w:jc w:val="center"/>
            </w:pPr>
            <w:r w:rsidRPr="00137523">
              <w:t>-</w:t>
            </w:r>
          </w:p>
        </w:tc>
        <w:tc>
          <w:tcPr>
            <w:tcW w:w="390" w:type="pct"/>
            <w:gridSpan w:val="2"/>
            <w:vAlign w:val="center"/>
          </w:tcPr>
          <w:p w14:paraId="0A303866" w14:textId="77777777" w:rsidR="008F0821" w:rsidRPr="00137523" w:rsidRDefault="008F0821" w:rsidP="008F0821">
            <w:pPr>
              <w:jc w:val="center"/>
            </w:pPr>
            <w:r w:rsidRPr="00137523">
              <w:t>-</w:t>
            </w:r>
          </w:p>
        </w:tc>
        <w:tc>
          <w:tcPr>
            <w:tcW w:w="393" w:type="pct"/>
            <w:gridSpan w:val="2"/>
            <w:vAlign w:val="center"/>
          </w:tcPr>
          <w:p w14:paraId="76F0447E" w14:textId="77777777" w:rsidR="008F0821" w:rsidRPr="00137523" w:rsidRDefault="008F0821" w:rsidP="008F0821">
            <w:pPr>
              <w:jc w:val="center"/>
            </w:pPr>
            <w:r w:rsidRPr="00137523">
              <w:t>-</w:t>
            </w:r>
          </w:p>
        </w:tc>
        <w:tc>
          <w:tcPr>
            <w:tcW w:w="147" w:type="pct"/>
            <w:vAlign w:val="center"/>
          </w:tcPr>
          <w:p w14:paraId="7A8092C0" w14:textId="77777777" w:rsidR="008F0821" w:rsidRPr="00137523" w:rsidRDefault="008F0821" w:rsidP="008F0821">
            <w:pPr>
              <w:jc w:val="center"/>
            </w:pPr>
            <w:r w:rsidRPr="00137523">
              <w:t>-</w:t>
            </w:r>
          </w:p>
        </w:tc>
        <w:tc>
          <w:tcPr>
            <w:tcW w:w="767" w:type="pct"/>
            <w:vMerge/>
          </w:tcPr>
          <w:p w14:paraId="318ACF0E" w14:textId="77777777" w:rsidR="008F0821" w:rsidRPr="00137523" w:rsidRDefault="008F0821" w:rsidP="008F0821"/>
        </w:tc>
        <w:tc>
          <w:tcPr>
            <w:tcW w:w="366" w:type="pct"/>
            <w:vMerge/>
          </w:tcPr>
          <w:p w14:paraId="353616F1" w14:textId="77777777" w:rsidR="008F0821" w:rsidRPr="00137523" w:rsidRDefault="008F0821" w:rsidP="008F0821"/>
        </w:tc>
      </w:tr>
      <w:tr w:rsidR="008F0821" w:rsidRPr="00137523" w14:paraId="619037B7" w14:textId="77777777" w:rsidTr="00EB1529">
        <w:trPr>
          <w:trHeight w:val="53"/>
        </w:trPr>
        <w:tc>
          <w:tcPr>
            <w:tcW w:w="222" w:type="pct"/>
            <w:vMerge/>
          </w:tcPr>
          <w:p w14:paraId="5D2892D2" w14:textId="77777777" w:rsidR="008F0821" w:rsidRPr="00137523" w:rsidRDefault="008F0821" w:rsidP="008F0821"/>
        </w:tc>
        <w:tc>
          <w:tcPr>
            <w:tcW w:w="820" w:type="pct"/>
            <w:vMerge/>
          </w:tcPr>
          <w:p w14:paraId="789578BF" w14:textId="77777777" w:rsidR="008F0821" w:rsidRPr="00137523" w:rsidRDefault="008F0821" w:rsidP="008F0821"/>
        </w:tc>
        <w:tc>
          <w:tcPr>
            <w:tcW w:w="686" w:type="pct"/>
            <w:gridSpan w:val="3"/>
            <w:vMerge/>
          </w:tcPr>
          <w:p w14:paraId="19463E43" w14:textId="77777777" w:rsidR="008F0821" w:rsidRPr="00137523" w:rsidRDefault="008F0821" w:rsidP="008F0821">
            <w:pPr>
              <w:jc w:val="center"/>
            </w:pPr>
          </w:p>
        </w:tc>
        <w:tc>
          <w:tcPr>
            <w:tcW w:w="476" w:type="pct"/>
            <w:vAlign w:val="center"/>
          </w:tcPr>
          <w:p w14:paraId="36CF4205" w14:textId="77777777" w:rsidR="008F0821" w:rsidRPr="00137523" w:rsidRDefault="008F0821" w:rsidP="008F0821">
            <w:pPr>
              <w:jc w:val="center"/>
            </w:pPr>
            <w:r w:rsidRPr="00137523">
              <w:t>2019-2030</w:t>
            </w:r>
          </w:p>
        </w:tc>
        <w:tc>
          <w:tcPr>
            <w:tcW w:w="389" w:type="pct"/>
            <w:gridSpan w:val="2"/>
            <w:vAlign w:val="center"/>
          </w:tcPr>
          <w:p w14:paraId="48247DB4" w14:textId="77777777" w:rsidR="008F0821" w:rsidRPr="00137523" w:rsidRDefault="008F0821" w:rsidP="008F0821">
            <w:pPr>
              <w:jc w:val="center"/>
            </w:pPr>
            <w:r w:rsidRPr="00137523">
              <w:t>68,2</w:t>
            </w:r>
          </w:p>
        </w:tc>
        <w:tc>
          <w:tcPr>
            <w:tcW w:w="344" w:type="pct"/>
            <w:gridSpan w:val="2"/>
            <w:vAlign w:val="center"/>
          </w:tcPr>
          <w:p w14:paraId="3AF72B99" w14:textId="77777777" w:rsidR="008F0821" w:rsidRPr="00137523" w:rsidRDefault="008F0821" w:rsidP="008F0821">
            <w:pPr>
              <w:jc w:val="center"/>
            </w:pPr>
            <w:r w:rsidRPr="00137523">
              <w:t>-</w:t>
            </w:r>
          </w:p>
        </w:tc>
        <w:tc>
          <w:tcPr>
            <w:tcW w:w="390" w:type="pct"/>
            <w:gridSpan w:val="2"/>
            <w:vAlign w:val="center"/>
          </w:tcPr>
          <w:p w14:paraId="375051D1" w14:textId="77777777" w:rsidR="008F0821" w:rsidRPr="00137523" w:rsidRDefault="008F0821" w:rsidP="008F0821">
            <w:pPr>
              <w:jc w:val="center"/>
            </w:pPr>
            <w:r w:rsidRPr="00137523">
              <w:t>-</w:t>
            </w:r>
          </w:p>
        </w:tc>
        <w:tc>
          <w:tcPr>
            <w:tcW w:w="393" w:type="pct"/>
            <w:gridSpan w:val="2"/>
            <w:vAlign w:val="center"/>
          </w:tcPr>
          <w:p w14:paraId="1F5F9279" w14:textId="77777777" w:rsidR="008F0821" w:rsidRPr="00137523" w:rsidRDefault="008F0821" w:rsidP="008F0821">
            <w:pPr>
              <w:jc w:val="center"/>
            </w:pPr>
            <w:r w:rsidRPr="00137523">
              <w:t>68,2</w:t>
            </w:r>
          </w:p>
        </w:tc>
        <w:tc>
          <w:tcPr>
            <w:tcW w:w="147" w:type="pct"/>
            <w:vAlign w:val="center"/>
          </w:tcPr>
          <w:p w14:paraId="3082F3BD" w14:textId="77777777" w:rsidR="008F0821" w:rsidRPr="00137523" w:rsidRDefault="008F0821" w:rsidP="008F0821">
            <w:pPr>
              <w:jc w:val="center"/>
            </w:pPr>
          </w:p>
        </w:tc>
        <w:tc>
          <w:tcPr>
            <w:tcW w:w="767" w:type="pct"/>
            <w:vMerge/>
          </w:tcPr>
          <w:p w14:paraId="2ACD73F3" w14:textId="77777777" w:rsidR="008F0821" w:rsidRPr="00137523" w:rsidRDefault="008F0821" w:rsidP="008F0821"/>
        </w:tc>
        <w:tc>
          <w:tcPr>
            <w:tcW w:w="366" w:type="pct"/>
            <w:vMerge/>
          </w:tcPr>
          <w:p w14:paraId="26E60666" w14:textId="77777777" w:rsidR="008F0821" w:rsidRPr="00137523" w:rsidRDefault="008F0821" w:rsidP="008F0821"/>
        </w:tc>
      </w:tr>
      <w:tr w:rsidR="008F0821" w:rsidRPr="00137523" w14:paraId="25098BD5" w14:textId="77777777" w:rsidTr="00EB1529">
        <w:trPr>
          <w:trHeight w:val="53"/>
        </w:trPr>
        <w:tc>
          <w:tcPr>
            <w:tcW w:w="222" w:type="pct"/>
            <w:vMerge w:val="restart"/>
          </w:tcPr>
          <w:p w14:paraId="74B65E50" w14:textId="77777777" w:rsidR="008F0821" w:rsidRPr="00137523" w:rsidRDefault="008F0821" w:rsidP="008F0821">
            <w:r w:rsidRPr="00137523">
              <w:lastRenderedPageBreak/>
              <w:t>4.4</w:t>
            </w:r>
          </w:p>
        </w:tc>
        <w:tc>
          <w:tcPr>
            <w:tcW w:w="820" w:type="pct"/>
            <w:vMerge w:val="restart"/>
          </w:tcPr>
          <w:p w14:paraId="134D266A" w14:textId="77777777" w:rsidR="008F0821" w:rsidRPr="00137523" w:rsidRDefault="008F0821" w:rsidP="008F0821">
            <w:r w:rsidRPr="00137523">
              <w:t>Строительство искусственного дорожного сооружения</w:t>
            </w:r>
          </w:p>
        </w:tc>
        <w:tc>
          <w:tcPr>
            <w:tcW w:w="686" w:type="pct"/>
            <w:gridSpan w:val="3"/>
            <w:vMerge w:val="restart"/>
          </w:tcPr>
          <w:p w14:paraId="11C77405"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2BBAB08B" w14:textId="77777777" w:rsidR="008F0821" w:rsidRPr="00137523" w:rsidRDefault="008F0821" w:rsidP="008F0821">
            <w:pPr>
              <w:jc w:val="center"/>
            </w:pPr>
            <w:r w:rsidRPr="00137523">
              <w:t>2019</w:t>
            </w:r>
          </w:p>
        </w:tc>
        <w:tc>
          <w:tcPr>
            <w:tcW w:w="389" w:type="pct"/>
            <w:gridSpan w:val="2"/>
          </w:tcPr>
          <w:p w14:paraId="34139E56" w14:textId="77777777" w:rsidR="008F0821" w:rsidRPr="00137523" w:rsidRDefault="008F0821" w:rsidP="008F0821">
            <w:pPr>
              <w:jc w:val="center"/>
            </w:pPr>
            <w:r w:rsidRPr="00137523">
              <w:t>-</w:t>
            </w:r>
          </w:p>
        </w:tc>
        <w:tc>
          <w:tcPr>
            <w:tcW w:w="344" w:type="pct"/>
            <w:gridSpan w:val="2"/>
          </w:tcPr>
          <w:p w14:paraId="6FAE1AE9" w14:textId="77777777" w:rsidR="008F0821" w:rsidRPr="00137523" w:rsidRDefault="008F0821" w:rsidP="008F0821">
            <w:pPr>
              <w:jc w:val="center"/>
            </w:pPr>
            <w:r w:rsidRPr="00137523">
              <w:t>-</w:t>
            </w:r>
          </w:p>
        </w:tc>
        <w:tc>
          <w:tcPr>
            <w:tcW w:w="390" w:type="pct"/>
            <w:gridSpan w:val="2"/>
          </w:tcPr>
          <w:p w14:paraId="054B5C67" w14:textId="77777777" w:rsidR="008F0821" w:rsidRPr="00137523" w:rsidRDefault="008F0821" w:rsidP="008F0821">
            <w:pPr>
              <w:jc w:val="center"/>
            </w:pPr>
            <w:r w:rsidRPr="00137523">
              <w:t>-</w:t>
            </w:r>
          </w:p>
        </w:tc>
        <w:tc>
          <w:tcPr>
            <w:tcW w:w="393" w:type="pct"/>
            <w:gridSpan w:val="2"/>
          </w:tcPr>
          <w:p w14:paraId="3724835B" w14:textId="77777777" w:rsidR="008F0821" w:rsidRPr="00137523" w:rsidRDefault="008F0821" w:rsidP="008F0821">
            <w:pPr>
              <w:jc w:val="center"/>
            </w:pPr>
            <w:r w:rsidRPr="00137523">
              <w:t>-</w:t>
            </w:r>
          </w:p>
        </w:tc>
        <w:tc>
          <w:tcPr>
            <w:tcW w:w="147" w:type="pct"/>
          </w:tcPr>
          <w:p w14:paraId="0ED00CC8" w14:textId="77777777" w:rsidR="008F0821" w:rsidRPr="00137523" w:rsidRDefault="008F0821" w:rsidP="008F0821">
            <w:pPr>
              <w:jc w:val="center"/>
            </w:pPr>
            <w:r w:rsidRPr="00137523">
              <w:t>-</w:t>
            </w:r>
          </w:p>
        </w:tc>
        <w:tc>
          <w:tcPr>
            <w:tcW w:w="767" w:type="pct"/>
            <w:vMerge w:val="restart"/>
          </w:tcPr>
          <w:p w14:paraId="5E871C83" w14:textId="77777777" w:rsidR="008F0821" w:rsidRPr="00137523" w:rsidRDefault="008F0821" w:rsidP="008F0821"/>
        </w:tc>
        <w:tc>
          <w:tcPr>
            <w:tcW w:w="366" w:type="pct"/>
            <w:vMerge w:val="restart"/>
          </w:tcPr>
          <w:p w14:paraId="005DAEDA" w14:textId="77777777" w:rsidR="008F0821" w:rsidRPr="00137523" w:rsidRDefault="008F0821" w:rsidP="008F0821"/>
        </w:tc>
      </w:tr>
      <w:tr w:rsidR="008F0821" w:rsidRPr="00137523" w14:paraId="160629CA" w14:textId="77777777" w:rsidTr="00EB1529">
        <w:trPr>
          <w:trHeight w:val="53"/>
        </w:trPr>
        <w:tc>
          <w:tcPr>
            <w:tcW w:w="222" w:type="pct"/>
            <w:vMerge/>
          </w:tcPr>
          <w:p w14:paraId="7A462B6A" w14:textId="77777777" w:rsidR="008F0821" w:rsidRPr="00137523" w:rsidRDefault="008F0821" w:rsidP="008F0821"/>
        </w:tc>
        <w:tc>
          <w:tcPr>
            <w:tcW w:w="820" w:type="pct"/>
            <w:vMerge/>
          </w:tcPr>
          <w:p w14:paraId="70FC8335" w14:textId="77777777" w:rsidR="008F0821" w:rsidRPr="00137523" w:rsidRDefault="008F0821" w:rsidP="008F0821"/>
        </w:tc>
        <w:tc>
          <w:tcPr>
            <w:tcW w:w="686" w:type="pct"/>
            <w:gridSpan w:val="3"/>
            <w:vMerge/>
          </w:tcPr>
          <w:p w14:paraId="22427248" w14:textId="77777777" w:rsidR="008F0821" w:rsidRPr="00137523" w:rsidRDefault="008F0821" w:rsidP="008F0821">
            <w:pPr>
              <w:jc w:val="center"/>
            </w:pPr>
          </w:p>
        </w:tc>
        <w:tc>
          <w:tcPr>
            <w:tcW w:w="476" w:type="pct"/>
          </w:tcPr>
          <w:p w14:paraId="6A26E887" w14:textId="77777777" w:rsidR="008F0821" w:rsidRPr="00137523" w:rsidRDefault="008F0821" w:rsidP="008F0821">
            <w:pPr>
              <w:jc w:val="center"/>
            </w:pPr>
            <w:r w:rsidRPr="00137523">
              <w:t>2020</w:t>
            </w:r>
          </w:p>
        </w:tc>
        <w:tc>
          <w:tcPr>
            <w:tcW w:w="389" w:type="pct"/>
            <w:gridSpan w:val="2"/>
          </w:tcPr>
          <w:p w14:paraId="71B381F8" w14:textId="77777777" w:rsidR="008F0821" w:rsidRPr="00137523" w:rsidRDefault="008F0821" w:rsidP="008F0821">
            <w:pPr>
              <w:jc w:val="center"/>
            </w:pPr>
            <w:r w:rsidRPr="00137523">
              <w:t>-</w:t>
            </w:r>
          </w:p>
        </w:tc>
        <w:tc>
          <w:tcPr>
            <w:tcW w:w="344" w:type="pct"/>
            <w:gridSpan w:val="2"/>
          </w:tcPr>
          <w:p w14:paraId="0E8DFBC3" w14:textId="77777777" w:rsidR="008F0821" w:rsidRPr="00137523" w:rsidRDefault="008F0821" w:rsidP="008F0821">
            <w:pPr>
              <w:jc w:val="center"/>
            </w:pPr>
            <w:r w:rsidRPr="00137523">
              <w:t>-</w:t>
            </w:r>
          </w:p>
        </w:tc>
        <w:tc>
          <w:tcPr>
            <w:tcW w:w="390" w:type="pct"/>
            <w:gridSpan w:val="2"/>
          </w:tcPr>
          <w:p w14:paraId="78001445" w14:textId="77777777" w:rsidR="008F0821" w:rsidRPr="00137523" w:rsidRDefault="008F0821" w:rsidP="008F0821">
            <w:pPr>
              <w:jc w:val="center"/>
            </w:pPr>
            <w:r w:rsidRPr="00137523">
              <w:t>-</w:t>
            </w:r>
          </w:p>
        </w:tc>
        <w:tc>
          <w:tcPr>
            <w:tcW w:w="393" w:type="pct"/>
            <w:gridSpan w:val="2"/>
          </w:tcPr>
          <w:p w14:paraId="36169041" w14:textId="77777777" w:rsidR="008F0821" w:rsidRPr="00137523" w:rsidRDefault="008F0821" w:rsidP="008F0821">
            <w:pPr>
              <w:jc w:val="center"/>
            </w:pPr>
            <w:r w:rsidRPr="00137523">
              <w:t>-</w:t>
            </w:r>
          </w:p>
        </w:tc>
        <w:tc>
          <w:tcPr>
            <w:tcW w:w="147" w:type="pct"/>
          </w:tcPr>
          <w:p w14:paraId="1AA8EAC0" w14:textId="77777777" w:rsidR="008F0821" w:rsidRPr="00137523" w:rsidRDefault="008F0821" w:rsidP="008F0821">
            <w:pPr>
              <w:jc w:val="center"/>
            </w:pPr>
            <w:r w:rsidRPr="00137523">
              <w:t>-</w:t>
            </w:r>
          </w:p>
        </w:tc>
        <w:tc>
          <w:tcPr>
            <w:tcW w:w="767" w:type="pct"/>
            <w:vMerge/>
          </w:tcPr>
          <w:p w14:paraId="5D42991F" w14:textId="77777777" w:rsidR="008F0821" w:rsidRPr="00137523" w:rsidRDefault="008F0821" w:rsidP="008F0821"/>
        </w:tc>
        <w:tc>
          <w:tcPr>
            <w:tcW w:w="366" w:type="pct"/>
            <w:vMerge/>
          </w:tcPr>
          <w:p w14:paraId="5EF91E24" w14:textId="77777777" w:rsidR="008F0821" w:rsidRPr="00137523" w:rsidRDefault="008F0821" w:rsidP="008F0821"/>
        </w:tc>
      </w:tr>
      <w:tr w:rsidR="008F0821" w:rsidRPr="00137523" w14:paraId="476B0AA1" w14:textId="77777777" w:rsidTr="00EB1529">
        <w:trPr>
          <w:trHeight w:val="53"/>
        </w:trPr>
        <w:tc>
          <w:tcPr>
            <w:tcW w:w="222" w:type="pct"/>
            <w:vMerge/>
          </w:tcPr>
          <w:p w14:paraId="057DF4A4" w14:textId="77777777" w:rsidR="008F0821" w:rsidRPr="00137523" w:rsidRDefault="008F0821" w:rsidP="008F0821"/>
        </w:tc>
        <w:tc>
          <w:tcPr>
            <w:tcW w:w="820" w:type="pct"/>
            <w:vMerge/>
          </w:tcPr>
          <w:p w14:paraId="4C1EEB47" w14:textId="77777777" w:rsidR="008F0821" w:rsidRPr="00137523" w:rsidRDefault="008F0821" w:rsidP="008F0821"/>
        </w:tc>
        <w:tc>
          <w:tcPr>
            <w:tcW w:w="686" w:type="pct"/>
            <w:gridSpan w:val="3"/>
            <w:vMerge/>
          </w:tcPr>
          <w:p w14:paraId="5934E95E" w14:textId="77777777" w:rsidR="008F0821" w:rsidRPr="00137523" w:rsidRDefault="008F0821" w:rsidP="008F0821">
            <w:pPr>
              <w:jc w:val="center"/>
            </w:pPr>
          </w:p>
        </w:tc>
        <w:tc>
          <w:tcPr>
            <w:tcW w:w="476" w:type="pct"/>
          </w:tcPr>
          <w:p w14:paraId="5DE9AE89" w14:textId="77777777" w:rsidR="008F0821" w:rsidRPr="00137523" w:rsidRDefault="008F0821" w:rsidP="008F0821">
            <w:pPr>
              <w:jc w:val="center"/>
            </w:pPr>
            <w:r w:rsidRPr="00137523">
              <w:t>2021</w:t>
            </w:r>
          </w:p>
        </w:tc>
        <w:tc>
          <w:tcPr>
            <w:tcW w:w="389" w:type="pct"/>
            <w:gridSpan w:val="2"/>
          </w:tcPr>
          <w:p w14:paraId="68D9B37B" w14:textId="77777777" w:rsidR="008F0821" w:rsidRPr="00137523" w:rsidRDefault="008F0821" w:rsidP="008F0821">
            <w:pPr>
              <w:jc w:val="center"/>
            </w:pPr>
            <w:r w:rsidRPr="00137523">
              <w:t>-</w:t>
            </w:r>
          </w:p>
        </w:tc>
        <w:tc>
          <w:tcPr>
            <w:tcW w:w="344" w:type="pct"/>
            <w:gridSpan w:val="2"/>
          </w:tcPr>
          <w:p w14:paraId="02C75D3D" w14:textId="77777777" w:rsidR="008F0821" w:rsidRPr="00137523" w:rsidRDefault="008F0821" w:rsidP="008F0821">
            <w:pPr>
              <w:jc w:val="center"/>
            </w:pPr>
            <w:r w:rsidRPr="00137523">
              <w:t>-</w:t>
            </w:r>
          </w:p>
        </w:tc>
        <w:tc>
          <w:tcPr>
            <w:tcW w:w="390" w:type="pct"/>
            <w:gridSpan w:val="2"/>
          </w:tcPr>
          <w:p w14:paraId="3550A1B0" w14:textId="77777777" w:rsidR="008F0821" w:rsidRPr="00137523" w:rsidRDefault="008F0821" w:rsidP="008F0821">
            <w:pPr>
              <w:jc w:val="center"/>
            </w:pPr>
            <w:r w:rsidRPr="00137523">
              <w:t>-</w:t>
            </w:r>
          </w:p>
        </w:tc>
        <w:tc>
          <w:tcPr>
            <w:tcW w:w="393" w:type="pct"/>
            <w:gridSpan w:val="2"/>
          </w:tcPr>
          <w:p w14:paraId="71579D13" w14:textId="77777777" w:rsidR="008F0821" w:rsidRPr="00137523" w:rsidRDefault="008F0821" w:rsidP="008F0821">
            <w:pPr>
              <w:jc w:val="center"/>
            </w:pPr>
            <w:r w:rsidRPr="00137523">
              <w:t>-</w:t>
            </w:r>
          </w:p>
        </w:tc>
        <w:tc>
          <w:tcPr>
            <w:tcW w:w="147" w:type="pct"/>
          </w:tcPr>
          <w:p w14:paraId="4931E554" w14:textId="77777777" w:rsidR="008F0821" w:rsidRPr="00137523" w:rsidRDefault="008F0821" w:rsidP="008F0821">
            <w:pPr>
              <w:jc w:val="center"/>
            </w:pPr>
            <w:r w:rsidRPr="00137523">
              <w:t>-</w:t>
            </w:r>
          </w:p>
        </w:tc>
        <w:tc>
          <w:tcPr>
            <w:tcW w:w="767" w:type="pct"/>
            <w:vMerge/>
          </w:tcPr>
          <w:p w14:paraId="1A379212" w14:textId="77777777" w:rsidR="008F0821" w:rsidRPr="00137523" w:rsidRDefault="008F0821" w:rsidP="008F0821"/>
        </w:tc>
        <w:tc>
          <w:tcPr>
            <w:tcW w:w="366" w:type="pct"/>
            <w:vMerge/>
          </w:tcPr>
          <w:p w14:paraId="60EB8C1C" w14:textId="77777777" w:rsidR="008F0821" w:rsidRPr="00137523" w:rsidRDefault="008F0821" w:rsidP="008F0821"/>
        </w:tc>
      </w:tr>
      <w:tr w:rsidR="008F0821" w:rsidRPr="00137523" w14:paraId="5C012CA7" w14:textId="77777777" w:rsidTr="00EB1529">
        <w:trPr>
          <w:trHeight w:val="53"/>
        </w:trPr>
        <w:tc>
          <w:tcPr>
            <w:tcW w:w="222" w:type="pct"/>
            <w:vMerge/>
          </w:tcPr>
          <w:p w14:paraId="70839103" w14:textId="77777777" w:rsidR="008F0821" w:rsidRPr="00137523" w:rsidRDefault="008F0821" w:rsidP="008F0821"/>
        </w:tc>
        <w:tc>
          <w:tcPr>
            <w:tcW w:w="820" w:type="pct"/>
            <w:vMerge/>
          </w:tcPr>
          <w:p w14:paraId="025F07B8" w14:textId="77777777" w:rsidR="008F0821" w:rsidRPr="00137523" w:rsidRDefault="008F0821" w:rsidP="008F0821"/>
        </w:tc>
        <w:tc>
          <w:tcPr>
            <w:tcW w:w="686" w:type="pct"/>
            <w:gridSpan w:val="3"/>
            <w:vMerge/>
          </w:tcPr>
          <w:p w14:paraId="12B7D96A" w14:textId="77777777" w:rsidR="008F0821" w:rsidRPr="00137523" w:rsidRDefault="008F0821" w:rsidP="008F0821">
            <w:pPr>
              <w:jc w:val="center"/>
            </w:pPr>
          </w:p>
        </w:tc>
        <w:tc>
          <w:tcPr>
            <w:tcW w:w="476" w:type="pct"/>
          </w:tcPr>
          <w:p w14:paraId="321C7A7F" w14:textId="77777777" w:rsidR="008F0821" w:rsidRPr="00137523" w:rsidRDefault="008F0821" w:rsidP="008F0821">
            <w:pPr>
              <w:jc w:val="center"/>
            </w:pPr>
            <w:r w:rsidRPr="00137523">
              <w:t>2022</w:t>
            </w:r>
          </w:p>
        </w:tc>
        <w:tc>
          <w:tcPr>
            <w:tcW w:w="389" w:type="pct"/>
            <w:gridSpan w:val="2"/>
          </w:tcPr>
          <w:p w14:paraId="09943374" w14:textId="77777777" w:rsidR="008F0821" w:rsidRPr="00137523" w:rsidRDefault="008F0821" w:rsidP="008F0821">
            <w:pPr>
              <w:jc w:val="center"/>
            </w:pPr>
            <w:r w:rsidRPr="00137523">
              <w:t>-</w:t>
            </w:r>
          </w:p>
        </w:tc>
        <w:tc>
          <w:tcPr>
            <w:tcW w:w="344" w:type="pct"/>
            <w:gridSpan w:val="2"/>
          </w:tcPr>
          <w:p w14:paraId="1586B066" w14:textId="77777777" w:rsidR="008F0821" w:rsidRPr="00137523" w:rsidRDefault="008F0821" w:rsidP="008F0821">
            <w:pPr>
              <w:jc w:val="center"/>
            </w:pPr>
            <w:r w:rsidRPr="00137523">
              <w:t>-</w:t>
            </w:r>
          </w:p>
        </w:tc>
        <w:tc>
          <w:tcPr>
            <w:tcW w:w="390" w:type="pct"/>
            <w:gridSpan w:val="2"/>
          </w:tcPr>
          <w:p w14:paraId="6B2A08ED" w14:textId="77777777" w:rsidR="008F0821" w:rsidRPr="00137523" w:rsidRDefault="008F0821" w:rsidP="008F0821">
            <w:pPr>
              <w:jc w:val="center"/>
            </w:pPr>
            <w:r w:rsidRPr="00137523">
              <w:t>-</w:t>
            </w:r>
          </w:p>
        </w:tc>
        <w:tc>
          <w:tcPr>
            <w:tcW w:w="393" w:type="pct"/>
            <w:gridSpan w:val="2"/>
          </w:tcPr>
          <w:p w14:paraId="46A55E10" w14:textId="77777777" w:rsidR="008F0821" w:rsidRPr="00137523" w:rsidRDefault="008F0821" w:rsidP="008F0821">
            <w:pPr>
              <w:jc w:val="center"/>
            </w:pPr>
            <w:r w:rsidRPr="00137523">
              <w:t>-</w:t>
            </w:r>
          </w:p>
        </w:tc>
        <w:tc>
          <w:tcPr>
            <w:tcW w:w="147" w:type="pct"/>
          </w:tcPr>
          <w:p w14:paraId="5116704A" w14:textId="77777777" w:rsidR="008F0821" w:rsidRPr="00137523" w:rsidRDefault="008F0821" w:rsidP="008F0821">
            <w:pPr>
              <w:jc w:val="center"/>
            </w:pPr>
            <w:r w:rsidRPr="00137523">
              <w:t>-</w:t>
            </w:r>
          </w:p>
        </w:tc>
        <w:tc>
          <w:tcPr>
            <w:tcW w:w="767" w:type="pct"/>
            <w:vMerge/>
          </w:tcPr>
          <w:p w14:paraId="64DEB6F9" w14:textId="77777777" w:rsidR="008F0821" w:rsidRPr="00137523" w:rsidRDefault="008F0821" w:rsidP="008F0821"/>
        </w:tc>
        <w:tc>
          <w:tcPr>
            <w:tcW w:w="366" w:type="pct"/>
            <w:vMerge/>
          </w:tcPr>
          <w:p w14:paraId="4F1E6478" w14:textId="77777777" w:rsidR="008F0821" w:rsidRPr="00137523" w:rsidRDefault="008F0821" w:rsidP="008F0821"/>
        </w:tc>
      </w:tr>
      <w:tr w:rsidR="008F0821" w:rsidRPr="00137523" w14:paraId="0D5304D1" w14:textId="77777777" w:rsidTr="00EB1529">
        <w:trPr>
          <w:trHeight w:val="53"/>
        </w:trPr>
        <w:tc>
          <w:tcPr>
            <w:tcW w:w="222" w:type="pct"/>
            <w:vMerge/>
          </w:tcPr>
          <w:p w14:paraId="341AF370" w14:textId="77777777" w:rsidR="008F0821" w:rsidRPr="00137523" w:rsidRDefault="008F0821" w:rsidP="008F0821"/>
        </w:tc>
        <w:tc>
          <w:tcPr>
            <w:tcW w:w="820" w:type="pct"/>
            <w:vMerge/>
          </w:tcPr>
          <w:p w14:paraId="08F9D154" w14:textId="77777777" w:rsidR="008F0821" w:rsidRPr="00137523" w:rsidRDefault="008F0821" w:rsidP="008F0821"/>
        </w:tc>
        <w:tc>
          <w:tcPr>
            <w:tcW w:w="686" w:type="pct"/>
            <w:gridSpan w:val="3"/>
            <w:vMerge/>
          </w:tcPr>
          <w:p w14:paraId="72E03B7C" w14:textId="77777777" w:rsidR="008F0821" w:rsidRPr="00137523" w:rsidRDefault="008F0821" w:rsidP="008F0821">
            <w:pPr>
              <w:jc w:val="center"/>
            </w:pPr>
          </w:p>
        </w:tc>
        <w:tc>
          <w:tcPr>
            <w:tcW w:w="476" w:type="pct"/>
          </w:tcPr>
          <w:p w14:paraId="1F56F830" w14:textId="77777777" w:rsidR="008F0821" w:rsidRPr="00137523" w:rsidRDefault="008F0821" w:rsidP="008F0821">
            <w:pPr>
              <w:jc w:val="center"/>
            </w:pPr>
            <w:r w:rsidRPr="00137523">
              <w:t>2023</w:t>
            </w:r>
          </w:p>
        </w:tc>
        <w:tc>
          <w:tcPr>
            <w:tcW w:w="389" w:type="pct"/>
            <w:gridSpan w:val="2"/>
          </w:tcPr>
          <w:p w14:paraId="667C11E4" w14:textId="3DC74DDE" w:rsidR="008F0821" w:rsidRPr="00137523" w:rsidRDefault="008F0821" w:rsidP="008F0821">
            <w:pPr>
              <w:jc w:val="center"/>
            </w:pPr>
            <w:r>
              <w:t>89 042</w:t>
            </w:r>
            <w:r w:rsidRPr="00137523">
              <w:t>,7</w:t>
            </w:r>
          </w:p>
        </w:tc>
        <w:tc>
          <w:tcPr>
            <w:tcW w:w="344" w:type="pct"/>
            <w:gridSpan w:val="2"/>
          </w:tcPr>
          <w:p w14:paraId="40C74A78" w14:textId="6A24D98A" w:rsidR="008F0821" w:rsidRPr="00137523" w:rsidRDefault="008F0821" w:rsidP="008F0821">
            <w:pPr>
              <w:jc w:val="center"/>
            </w:pPr>
            <w:r w:rsidRPr="00137523">
              <w:t>-</w:t>
            </w:r>
          </w:p>
        </w:tc>
        <w:tc>
          <w:tcPr>
            <w:tcW w:w="390" w:type="pct"/>
            <w:gridSpan w:val="2"/>
          </w:tcPr>
          <w:p w14:paraId="3880B3FD" w14:textId="655F0DAB" w:rsidR="008F0821" w:rsidRPr="00137523" w:rsidRDefault="008F0821" w:rsidP="008F0821">
            <w:pPr>
              <w:jc w:val="center"/>
            </w:pPr>
            <w:r w:rsidRPr="00745280">
              <w:t>78</w:t>
            </w:r>
            <w:r>
              <w:t xml:space="preserve"> </w:t>
            </w:r>
            <w:r w:rsidRPr="00745280">
              <w:t>357,6</w:t>
            </w:r>
          </w:p>
        </w:tc>
        <w:tc>
          <w:tcPr>
            <w:tcW w:w="393" w:type="pct"/>
            <w:gridSpan w:val="2"/>
          </w:tcPr>
          <w:p w14:paraId="3C85B4F2" w14:textId="2581375C" w:rsidR="008F0821" w:rsidRPr="00137523" w:rsidRDefault="008F0821" w:rsidP="008F0821">
            <w:pPr>
              <w:jc w:val="center"/>
            </w:pPr>
            <w:r w:rsidRPr="00137523">
              <w:t>10</w:t>
            </w:r>
            <w:r>
              <w:t> 685,1</w:t>
            </w:r>
          </w:p>
        </w:tc>
        <w:tc>
          <w:tcPr>
            <w:tcW w:w="147" w:type="pct"/>
          </w:tcPr>
          <w:p w14:paraId="707B7F0E" w14:textId="77777777" w:rsidR="008F0821" w:rsidRPr="00137523" w:rsidRDefault="008F0821" w:rsidP="008F0821">
            <w:pPr>
              <w:jc w:val="center"/>
            </w:pPr>
            <w:r w:rsidRPr="00137523">
              <w:t>-</w:t>
            </w:r>
          </w:p>
        </w:tc>
        <w:tc>
          <w:tcPr>
            <w:tcW w:w="767" w:type="pct"/>
            <w:vMerge/>
          </w:tcPr>
          <w:p w14:paraId="4CC61F71" w14:textId="77777777" w:rsidR="008F0821" w:rsidRPr="00137523" w:rsidRDefault="008F0821" w:rsidP="008F0821"/>
        </w:tc>
        <w:tc>
          <w:tcPr>
            <w:tcW w:w="366" w:type="pct"/>
            <w:vMerge/>
          </w:tcPr>
          <w:p w14:paraId="67B1067E" w14:textId="77777777" w:rsidR="008F0821" w:rsidRPr="00137523" w:rsidRDefault="008F0821" w:rsidP="008F0821"/>
        </w:tc>
      </w:tr>
      <w:tr w:rsidR="008F0821" w:rsidRPr="00137523" w14:paraId="3D001330" w14:textId="77777777" w:rsidTr="00EB1529">
        <w:trPr>
          <w:trHeight w:val="53"/>
        </w:trPr>
        <w:tc>
          <w:tcPr>
            <w:tcW w:w="222" w:type="pct"/>
            <w:vMerge/>
          </w:tcPr>
          <w:p w14:paraId="44EC6EC3" w14:textId="77777777" w:rsidR="008F0821" w:rsidRPr="00137523" w:rsidRDefault="008F0821" w:rsidP="008F0821"/>
        </w:tc>
        <w:tc>
          <w:tcPr>
            <w:tcW w:w="820" w:type="pct"/>
            <w:vMerge/>
          </w:tcPr>
          <w:p w14:paraId="3D620874" w14:textId="77777777" w:rsidR="008F0821" w:rsidRPr="00137523" w:rsidRDefault="008F0821" w:rsidP="008F0821"/>
        </w:tc>
        <w:tc>
          <w:tcPr>
            <w:tcW w:w="686" w:type="pct"/>
            <w:gridSpan w:val="3"/>
            <w:vMerge/>
          </w:tcPr>
          <w:p w14:paraId="74EB2D45" w14:textId="77777777" w:rsidR="008F0821" w:rsidRPr="00137523" w:rsidRDefault="008F0821" w:rsidP="008F0821">
            <w:pPr>
              <w:jc w:val="center"/>
            </w:pPr>
          </w:p>
        </w:tc>
        <w:tc>
          <w:tcPr>
            <w:tcW w:w="476" w:type="pct"/>
          </w:tcPr>
          <w:p w14:paraId="7D3495D1" w14:textId="77777777" w:rsidR="008F0821" w:rsidRPr="00137523" w:rsidRDefault="008F0821" w:rsidP="008F0821">
            <w:pPr>
              <w:jc w:val="center"/>
            </w:pPr>
            <w:r w:rsidRPr="00137523">
              <w:t>2024</w:t>
            </w:r>
          </w:p>
        </w:tc>
        <w:tc>
          <w:tcPr>
            <w:tcW w:w="389" w:type="pct"/>
            <w:gridSpan w:val="2"/>
          </w:tcPr>
          <w:p w14:paraId="6564668A" w14:textId="46AC7D0A" w:rsidR="008F0821" w:rsidRPr="00137523" w:rsidRDefault="008F0821" w:rsidP="008F0821">
            <w:pPr>
              <w:jc w:val="center"/>
            </w:pPr>
            <w:r>
              <w:t>89 042</w:t>
            </w:r>
            <w:r w:rsidRPr="00137523">
              <w:t>,7</w:t>
            </w:r>
          </w:p>
        </w:tc>
        <w:tc>
          <w:tcPr>
            <w:tcW w:w="344" w:type="pct"/>
            <w:gridSpan w:val="2"/>
          </w:tcPr>
          <w:p w14:paraId="57BEA076" w14:textId="2BC93088" w:rsidR="008F0821" w:rsidRPr="00137523" w:rsidRDefault="008F0821" w:rsidP="008F0821">
            <w:pPr>
              <w:jc w:val="center"/>
            </w:pPr>
            <w:r w:rsidRPr="00137523">
              <w:t>-</w:t>
            </w:r>
          </w:p>
        </w:tc>
        <w:tc>
          <w:tcPr>
            <w:tcW w:w="390" w:type="pct"/>
            <w:gridSpan w:val="2"/>
          </w:tcPr>
          <w:p w14:paraId="471EB106" w14:textId="1D460D97" w:rsidR="008F0821" w:rsidRPr="00137523" w:rsidRDefault="008F0821" w:rsidP="008F0821">
            <w:pPr>
              <w:jc w:val="center"/>
            </w:pPr>
            <w:r w:rsidRPr="00745280">
              <w:t>78</w:t>
            </w:r>
            <w:r>
              <w:t xml:space="preserve"> </w:t>
            </w:r>
            <w:r w:rsidRPr="00745280">
              <w:t>357,6</w:t>
            </w:r>
          </w:p>
        </w:tc>
        <w:tc>
          <w:tcPr>
            <w:tcW w:w="393" w:type="pct"/>
            <w:gridSpan w:val="2"/>
          </w:tcPr>
          <w:p w14:paraId="7F7A0B11" w14:textId="1BE0A8FA" w:rsidR="008F0821" w:rsidRPr="00137523" w:rsidRDefault="008F0821" w:rsidP="008F0821">
            <w:pPr>
              <w:jc w:val="center"/>
            </w:pPr>
            <w:r w:rsidRPr="00137523">
              <w:t>10</w:t>
            </w:r>
            <w:r>
              <w:t> 685,1</w:t>
            </w:r>
          </w:p>
        </w:tc>
        <w:tc>
          <w:tcPr>
            <w:tcW w:w="147" w:type="pct"/>
          </w:tcPr>
          <w:p w14:paraId="08078DDB" w14:textId="77777777" w:rsidR="008F0821" w:rsidRPr="00137523" w:rsidRDefault="008F0821" w:rsidP="008F0821">
            <w:pPr>
              <w:jc w:val="center"/>
            </w:pPr>
            <w:r w:rsidRPr="00137523">
              <w:t>-</w:t>
            </w:r>
          </w:p>
        </w:tc>
        <w:tc>
          <w:tcPr>
            <w:tcW w:w="767" w:type="pct"/>
            <w:vMerge/>
          </w:tcPr>
          <w:p w14:paraId="24D9B5A5" w14:textId="77777777" w:rsidR="008F0821" w:rsidRPr="00137523" w:rsidRDefault="008F0821" w:rsidP="008F0821"/>
        </w:tc>
        <w:tc>
          <w:tcPr>
            <w:tcW w:w="366" w:type="pct"/>
            <w:vMerge/>
          </w:tcPr>
          <w:p w14:paraId="4F1A3F6D" w14:textId="77777777" w:rsidR="008F0821" w:rsidRPr="00137523" w:rsidRDefault="008F0821" w:rsidP="008F0821"/>
        </w:tc>
      </w:tr>
      <w:tr w:rsidR="008F0821" w:rsidRPr="00137523" w14:paraId="3F482623" w14:textId="77777777" w:rsidTr="00EB1529">
        <w:trPr>
          <w:trHeight w:val="53"/>
        </w:trPr>
        <w:tc>
          <w:tcPr>
            <w:tcW w:w="222" w:type="pct"/>
            <w:vMerge/>
          </w:tcPr>
          <w:p w14:paraId="0B90F69B" w14:textId="77777777" w:rsidR="008F0821" w:rsidRPr="00137523" w:rsidRDefault="008F0821" w:rsidP="008F0821"/>
        </w:tc>
        <w:tc>
          <w:tcPr>
            <w:tcW w:w="820" w:type="pct"/>
            <w:vMerge/>
          </w:tcPr>
          <w:p w14:paraId="53514005" w14:textId="77777777" w:rsidR="008F0821" w:rsidRPr="00137523" w:rsidRDefault="008F0821" w:rsidP="008F0821"/>
        </w:tc>
        <w:tc>
          <w:tcPr>
            <w:tcW w:w="686" w:type="pct"/>
            <w:gridSpan w:val="3"/>
            <w:vMerge/>
          </w:tcPr>
          <w:p w14:paraId="6F11E3FE" w14:textId="77777777" w:rsidR="008F0821" w:rsidRPr="00137523" w:rsidRDefault="008F0821" w:rsidP="008F0821">
            <w:pPr>
              <w:jc w:val="center"/>
            </w:pPr>
          </w:p>
        </w:tc>
        <w:tc>
          <w:tcPr>
            <w:tcW w:w="476" w:type="pct"/>
          </w:tcPr>
          <w:p w14:paraId="1C6481DC" w14:textId="4A8BDC49" w:rsidR="008F0821" w:rsidRPr="00E701C8" w:rsidRDefault="008F0821" w:rsidP="008F0821">
            <w:pPr>
              <w:jc w:val="center"/>
              <w:rPr>
                <w:lang w:val="en-US"/>
              </w:rPr>
            </w:pPr>
            <w:r>
              <w:rPr>
                <w:lang w:val="en-US"/>
              </w:rPr>
              <w:t>2025</w:t>
            </w:r>
          </w:p>
        </w:tc>
        <w:tc>
          <w:tcPr>
            <w:tcW w:w="389" w:type="pct"/>
            <w:gridSpan w:val="2"/>
          </w:tcPr>
          <w:p w14:paraId="56D68EB1" w14:textId="689615B3" w:rsidR="008F0821" w:rsidRDefault="008F0821" w:rsidP="008F0821">
            <w:pPr>
              <w:jc w:val="center"/>
            </w:pPr>
            <w:r w:rsidRPr="00137523">
              <w:t>-</w:t>
            </w:r>
          </w:p>
        </w:tc>
        <w:tc>
          <w:tcPr>
            <w:tcW w:w="344" w:type="pct"/>
            <w:gridSpan w:val="2"/>
          </w:tcPr>
          <w:p w14:paraId="002CF7DE" w14:textId="60CB6A43" w:rsidR="008F0821" w:rsidRPr="00137523" w:rsidRDefault="008F0821" w:rsidP="008F0821">
            <w:pPr>
              <w:jc w:val="center"/>
            </w:pPr>
            <w:r w:rsidRPr="00137523">
              <w:t>-</w:t>
            </w:r>
          </w:p>
        </w:tc>
        <w:tc>
          <w:tcPr>
            <w:tcW w:w="390" w:type="pct"/>
            <w:gridSpan w:val="2"/>
          </w:tcPr>
          <w:p w14:paraId="582DB1C6" w14:textId="76B87E4E" w:rsidR="008F0821" w:rsidRPr="00745280" w:rsidRDefault="008F0821" w:rsidP="008F0821">
            <w:pPr>
              <w:jc w:val="center"/>
            </w:pPr>
            <w:r w:rsidRPr="00137523">
              <w:t>-</w:t>
            </w:r>
          </w:p>
        </w:tc>
        <w:tc>
          <w:tcPr>
            <w:tcW w:w="393" w:type="pct"/>
            <w:gridSpan w:val="2"/>
          </w:tcPr>
          <w:p w14:paraId="6C09E6A0" w14:textId="1ED25ABE" w:rsidR="008F0821" w:rsidRPr="00137523" w:rsidRDefault="008F0821" w:rsidP="008F0821">
            <w:pPr>
              <w:jc w:val="center"/>
            </w:pPr>
            <w:r w:rsidRPr="00137523">
              <w:t>-</w:t>
            </w:r>
          </w:p>
        </w:tc>
        <w:tc>
          <w:tcPr>
            <w:tcW w:w="147" w:type="pct"/>
          </w:tcPr>
          <w:p w14:paraId="52E16D5A" w14:textId="06EFEDCA" w:rsidR="008F0821" w:rsidRPr="00137523" w:rsidRDefault="008F0821" w:rsidP="008F0821">
            <w:pPr>
              <w:jc w:val="center"/>
            </w:pPr>
            <w:r w:rsidRPr="00137523">
              <w:t>-</w:t>
            </w:r>
          </w:p>
        </w:tc>
        <w:tc>
          <w:tcPr>
            <w:tcW w:w="767" w:type="pct"/>
            <w:vMerge/>
          </w:tcPr>
          <w:p w14:paraId="2D2CFED2" w14:textId="77777777" w:rsidR="008F0821" w:rsidRPr="00137523" w:rsidRDefault="008F0821" w:rsidP="008F0821"/>
        </w:tc>
        <w:tc>
          <w:tcPr>
            <w:tcW w:w="366" w:type="pct"/>
            <w:vMerge/>
          </w:tcPr>
          <w:p w14:paraId="3238920F" w14:textId="77777777" w:rsidR="008F0821" w:rsidRPr="00137523" w:rsidRDefault="008F0821" w:rsidP="008F0821"/>
        </w:tc>
      </w:tr>
      <w:tr w:rsidR="008F0821" w:rsidRPr="00137523" w14:paraId="2588C17D" w14:textId="77777777" w:rsidTr="00EB1529">
        <w:trPr>
          <w:trHeight w:val="53"/>
        </w:trPr>
        <w:tc>
          <w:tcPr>
            <w:tcW w:w="222" w:type="pct"/>
            <w:vMerge/>
          </w:tcPr>
          <w:p w14:paraId="46ECE311" w14:textId="77777777" w:rsidR="008F0821" w:rsidRPr="00137523" w:rsidRDefault="008F0821" w:rsidP="008F0821"/>
        </w:tc>
        <w:tc>
          <w:tcPr>
            <w:tcW w:w="820" w:type="pct"/>
            <w:vMerge/>
          </w:tcPr>
          <w:p w14:paraId="08CFD9B9" w14:textId="77777777" w:rsidR="008F0821" w:rsidRPr="00137523" w:rsidRDefault="008F0821" w:rsidP="008F0821"/>
        </w:tc>
        <w:tc>
          <w:tcPr>
            <w:tcW w:w="686" w:type="pct"/>
            <w:gridSpan w:val="3"/>
            <w:vMerge/>
          </w:tcPr>
          <w:p w14:paraId="28E039D1" w14:textId="77777777" w:rsidR="008F0821" w:rsidRPr="00137523" w:rsidRDefault="008F0821" w:rsidP="008F0821">
            <w:pPr>
              <w:jc w:val="center"/>
            </w:pPr>
          </w:p>
        </w:tc>
        <w:tc>
          <w:tcPr>
            <w:tcW w:w="476" w:type="pct"/>
          </w:tcPr>
          <w:p w14:paraId="3D16D5D3" w14:textId="65A0D3FE" w:rsidR="008F0821" w:rsidRPr="00137523" w:rsidRDefault="008F0821" w:rsidP="008F0821">
            <w:pPr>
              <w:jc w:val="center"/>
            </w:pPr>
            <w:r w:rsidRPr="00137523">
              <w:t>202</w:t>
            </w:r>
            <w:r>
              <w:rPr>
                <w:lang w:val="en-US"/>
              </w:rPr>
              <w:t>6</w:t>
            </w:r>
            <w:r w:rsidRPr="00137523">
              <w:t>-2030</w:t>
            </w:r>
          </w:p>
        </w:tc>
        <w:tc>
          <w:tcPr>
            <w:tcW w:w="389" w:type="pct"/>
            <w:gridSpan w:val="2"/>
          </w:tcPr>
          <w:p w14:paraId="3015E3C2" w14:textId="06F37409" w:rsidR="008F0821" w:rsidRPr="00137523" w:rsidRDefault="008F0821" w:rsidP="008F0821">
            <w:pPr>
              <w:jc w:val="center"/>
            </w:pPr>
            <w:r w:rsidRPr="00137523">
              <w:t>-</w:t>
            </w:r>
          </w:p>
        </w:tc>
        <w:tc>
          <w:tcPr>
            <w:tcW w:w="344" w:type="pct"/>
            <w:gridSpan w:val="2"/>
          </w:tcPr>
          <w:p w14:paraId="52CF56BA" w14:textId="40C7D8BA" w:rsidR="008F0821" w:rsidRPr="00137523" w:rsidRDefault="008F0821" w:rsidP="008F0821">
            <w:pPr>
              <w:jc w:val="center"/>
            </w:pPr>
            <w:r w:rsidRPr="00137523">
              <w:t>-</w:t>
            </w:r>
          </w:p>
        </w:tc>
        <w:tc>
          <w:tcPr>
            <w:tcW w:w="390" w:type="pct"/>
            <w:gridSpan w:val="2"/>
          </w:tcPr>
          <w:p w14:paraId="773F01D2" w14:textId="11B6123A" w:rsidR="008F0821" w:rsidRPr="00137523" w:rsidRDefault="008F0821" w:rsidP="008F0821">
            <w:pPr>
              <w:jc w:val="center"/>
            </w:pPr>
            <w:r w:rsidRPr="00137523">
              <w:t>-</w:t>
            </w:r>
          </w:p>
        </w:tc>
        <w:tc>
          <w:tcPr>
            <w:tcW w:w="393" w:type="pct"/>
            <w:gridSpan w:val="2"/>
          </w:tcPr>
          <w:p w14:paraId="4735D6D7" w14:textId="627885F3" w:rsidR="008F0821" w:rsidRPr="00137523" w:rsidRDefault="008F0821" w:rsidP="008F0821">
            <w:pPr>
              <w:jc w:val="center"/>
            </w:pPr>
            <w:r w:rsidRPr="00137523">
              <w:t>-</w:t>
            </w:r>
          </w:p>
        </w:tc>
        <w:tc>
          <w:tcPr>
            <w:tcW w:w="147" w:type="pct"/>
          </w:tcPr>
          <w:p w14:paraId="777FD230" w14:textId="77777777" w:rsidR="008F0821" w:rsidRPr="00137523" w:rsidRDefault="008F0821" w:rsidP="008F0821">
            <w:pPr>
              <w:jc w:val="center"/>
            </w:pPr>
            <w:r w:rsidRPr="00137523">
              <w:t>-</w:t>
            </w:r>
          </w:p>
        </w:tc>
        <w:tc>
          <w:tcPr>
            <w:tcW w:w="767" w:type="pct"/>
            <w:vMerge/>
          </w:tcPr>
          <w:p w14:paraId="7DAF84B4" w14:textId="77777777" w:rsidR="008F0821" w:rsidRPr="00137523" w:rsidRDefault="008F0821" w:rsidP="008F0821"/>
        </w:tc>
        <w:tc>
          <w:tcPr>
            <w:tcW w:w="366" w:type="pct"/>
            <w:vMerge/>
          </w:tcPr>
          <w:p w14:paraId="5182E49A" w14:textId="77777777" w:rsidR="008F0821" w:rsidRPr="00137523" w:rsidRDefault="008F0821" w:rsidP="008F0821"/>
        </w:tc>
      </w:tr>
      <w:tr w:rsidR="008F0821" w:rsidRPr="00137523" w14:paraId="1B1D1919" w14:textId="77777777" w:rsidTr="00EB1529">
        <w:trPr>
          <w:trHeight w:val="53"/>
        </w:trPr>
        <w:tc>
          <w:tcPr>
            <w:tcW w:w="222" w:type="pct"/>
            <w:vMerge/>
          </w:tcPr>
          <w:p w14:paraId="0A738E36" w14:textId="77777777" w:rsidR="008F0821" w:rsidRPr="00137523" w:rsidRDefault="008F0821" w:rsidP="008F0821"/>
        </w:tc>
        <w:tc>
          <w:tcPr>
            <w:tcW w:w="820" w:type="pct"/>
            <w:vMerge/>
          </w:tcPr>
          <w:p w14:paraId="0E237122" w14:textId="77777777" w:rsidR="008F0821" w:rsidRPr="00137523" w:rsidRDefault="008F0821" w:rsidP="008F0821"/>
        </w:tc>
        <w:tc>
          <w:tcPr>
            <w:tcW w:w="686" w:type="pct"/>
            <w:gridSpan w:val="3"/>
            <w:vMerge/>
          </w:tcPr>
          <w:p w14:paraId="00B7CBB8" w14:textId="77777777" w:rsidR="008F0821" w:rsidRPr="00137523" w:rsidRDefault="008F0821" w:rsidP="008F0821">
            <w:pPr>
              <w:jc w:val="center"/>
            </w:pPr>
          </w:p>
        </w:tc>
        <w:tc>
          <w:tcPr>
            <w:tcW w:w="476" w:type="pct"/>
          </w:tcPr>
          <w:p w14:paraId="260F0552" w14:textId="77777777" w:rsidR="008F0821" w:rsidRPr="00137523" w:rsidRDefault="008F0821" w:rsidP="008F0821">
            <w:pPr>
              <w:jc w:val="center"/>
            </w:pPr>
            <w:r w:rsidRPr="00137523">
              <w:t>2019-2030</w:t>
            </w:r>
          </w:p>
        </w:tc>
        <w:tc>
          <w:tcPr>
            <w:tcW w:w="389" w:type="pct"/>
            <w:gridSpan w:val="2"/>
          </w:tcPr>
          <w:p w14:paraId="294BEC77" w14:textId="534D8125" w:rsidR="008F0821" w:rsidRPr="00137523" w:rsidRDefault="008F0821" w:rsidP="008F0821">
            <w:pPr>
              <w:jc w:val="center"/>
            </w:pPr>
            <w:r>
              <w:t>178 085,4</w:t>
            </w:r>
          </w:p>
        </w:tc>
        <w:tc>
          <w:tcPr>
            <w:tcW w:w="344" w:type="pct"/>
            <w:gridSpan w:val="2"/>
          </w:tcPr>
          <w:p w14:paraId="60BB4FC2" w14:textId="0CD85EF1" w:rsidR="008F0821" w:rsidRPr="00137523" w:rsidRDefault="008F0821" w:rsidP="008F0821">
            <w:pPr>
              <w:jc w:val="center"/>
            </w:pPr>
            <w:r w:rsidRPr="00137523">
              <w:t>-</w:t>
            </w:r>
          </w:p>
        </w:tc>
        <w:tc>
          <w:tcPr>
            <w:tcW w:w="390" w:type="pct"/>
            <w:gridSpan w:val="2"/>
          </w:tcPr>
          <w:p w14:paraId="0CEFA25B" w14:textId="2FF23AE6" w:rsidR="008F0821" w:rsidRPr="00137523" w:rsidRDefault="008F0821" w:rsidP="008F0821">
            <w:pPr>
              <w:jc w:val="center"/>
            </w:pPr>
            <w:r>
              <w:t>156 715,2</w:t>
            </w:r>
          </w:p>
        </w:tc>
        <w:tc>
          <w:tcPr>
            <w:tcW w:w="393" w:type="pct"/>
            <w:gridSpan w:val="2"/>
          </w:tcPr>
          <w:p w14:paraId="603422D2" w14:textId="3DCA741A" w:rsidR="008F0821" w:rsidRPr="00137523" w:rsidRDefault="008F0821" w:rsidP="008F0821">
            <w:pPr>
              <w:jc w:val="center"/>
            </w:pPr>
            <w:r>
              <w:t>21 370,2</w:t>
            </w:r>
          </w:p>
        </w:tc>
        <w:tc>
          <w:tcPr>
            <w:tcW w:w="147" w:type="pct"/>
          </w:tcPr>
          <w:p w14:paraId="4B28C11C" w14:textId="77777777" w:rsidR="008F0821" w:rsidRPr="00137523" w:rsidRDefault="008F0821" w:rsidP="008F0821">
            <w:pPr>
              <w:jc w:val="center"/>
            </w:pPr>
            <w:r w:rsidRPr="00137523">
              <w:t>-</w:t>
            </w:r>
          </w:p>
        </w:tc>
        <w:tc>
          <w:tcPr>
            <w:tcW w:w="767" w:type="pct"/>
            <w:vMerge/>
          </w:tcPr>
          <w:p w14:paraId="75851B72" w14:textId="77777777" w:rsidR="008F0821" w:rsidRPr="00137523" w:rsidRDefault="008F0821" w:rsidP="008F0821"/>
        </w:tc>
        <w:tc>
          <w:tcPr>
            <w:tcW w:w="366" w:type="pct"/>
            <w:vMerge/>
          </w:tcPr>
          <w:p w14:paraId="0E7AE12C" w14:textId="77777777" w:rsidR="008F0821" w:rsidRPr="00137523" w:rsidRDefault="008F0821" w:rsidP="008F0821"/>
        </w:tc>
      </w:tr>
      <w:tr w:rsidR="008F0821" w:rsidRPr="00137523" w14:paraId="526C93D8" w14:textId="77777777" w:rsidTr="00EB1529">
        <w:trPr>
          <w:trHeight w:val="53"/>
        </w:trPr>
        <w:tc>
          <w:tcPr>
            <w:tcW w:w="222" w:type="pct"/>
            <w:vMerge w:val="restart"/>
          </w:tcPr>
          <w:p w14:paraId="46588BD4" w14:textId="77777777" w:rsidR="008F0821" w:rsidRPr="00137523" w:rsidRDefault="008F0821" w:rsidP="008F0821">
            <w:r w:rsidRPr="00137523">
              <w:t>4.4.1</w:t>
            </w:r>
          </w:p>
        </w:tc>
        <w:tc>
          <w:tcPr>
            <w:tcW w:w="820" w:type="pct"/>
            <w:vMerge w:val="restart"/>
          </w:tcPr>
          <w:p w14:paraId="4DF92340" w14:textId="77777777" w:rsidR="008F0821" w:rsidRPr="00137523" w:rsidRDefault="008F0821" w:rsidP="008F0821">
            <w:r w:rsidRPr="00137523">
              <w:t xml:space="preserve">Строительство мостового перехода через р. </w:t>
            </w:r>
            <w:proofErr w:type="spellStart"/>
            <w:r w:rsidRPr="00137523">
              <w:t>Олха</w:t>
            </w:r>
            <w:proofErr w:type="spellEnd"/>
            <w:r w:rsidRPr="00137523">
              <w:t xml:space="preserve"> с подъездными путями к автомобильным дорогам по ул. Заречная и ул. Депутатская в д. </w:t>
            </w:r>
            <w:proofErr w:type="spellStart"/>
            <w:r w:rsidRPr="00137523">
              <w:t>Олха</w:t>
            </w:r>
            <w:proofErr w:type="spellEnd"/>
            <w:r w:rsidRPr="00137523">
              <w:t xml:space="preserve"> Шелеховского района Иркутской области</w:t>
            </w:r>
          </w:p>
        </w:tc>
        <w:tc>
          <w:tcPr>
            <w:tcW w:w="686" w:type="pct"/>
            <w:gridSpan w:val="3"/>
            <w:vMerge w:val="restart"/>
          </w:tcPr>
          <w:p w14:paraId="69CA22EB"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0AAA74F4" w14:textId="77777777" w:rsidR="008F0821" w:rsidRPr="00137523" w:rsidRDefault="008F0821" w:rsidP="008F0821">
            <w:pPr>
              <w:jc w:val="center"/>
            </w:pPr>
            <w:r w:rsidRPr="00137523">
              <w:t>2019</w:t>
            </w:r>
          </w:p>
        </w:tc>
        <w:tc>
          <w:tcPr>
            <w:tcW w:w="389" w:type="pct"/>
            <w:gridSpan w:val="2"/>
          </w:tcPr>
          <w:p w14:paraId="4855777A" w14:textId="77777777" w:rsidR="008F0821" w:rsidRPr="00137523" w:rsidRDefault="008F0821" w:rsidP="008F0821">
            <w:pPr>
              <w:jc w:val="center"/>
            </w:pPr>
            <w:r w:rsidRPr="00137523">
              <w:t>-</w:t>
            </w:r>
          </w:p>
        </w:tc>
        <w:tc>
          <w:tcPr>
            <w:tcW w:w="344" w:type="pct"/>
            <w:gridSpan w:val="2"/>
          </w:tcPr>
          <w:p w14:paraId="11D55E10" w14:textId="77777777" w:rsidR="008F0821" w:rsidRPr="00137523" w:rsidRDefault="008F0821" w:rsidP="008F0821">
            <w:pPr>
              <w:jc w:val="center"/>
            </w:pPr>
            <w:r w:rsidRPr="00137523">
              <w:t>-</w:t>
            </w:r>
          </w:p>
        </w:tc>
        <w:tc>
          <w:tcPr>
            <w:tcW w:w="390" w:type="pct"/>
            <w:gridSpan w:val="2"/>
          </w:tcPr>
          <w:p w14:paraId="41863E04" w14:textId="77777777" w:rsidR="008F0821" w:rsidRPr="00137523" w:rsidRDefault="008F0821" w:rsidP="008F0821">
            <w:pPr>
              <w:jc w:val="center"/>
            </w:pPr>
            <w:r w:rsidRPr="00137523">
              <w:t>-</w:t>
            </w:r>
          </w:p>
        </w:tc>
        <w:tc>
          <w:tcPr>
            <w:tcW w:w="393" w:type="pct"/>
            <w:gridSpan w:val="2"/>
          </w:tcPr>
          <w:p w14:paraId="5605EDC1" w14:textId="77777777" w:rsidR="008F0821" w:rsidRPr="00137523" w:rsidRDefault="008F0821" w:rsidP="008F0821">
            <w:pPr>
              <w:jc w:val="center"/>
            </w:pPr>
            <w:r w:rsidRPr="00137523">
              <w:t>-</w:t>
            </w:r>
          </w:p>
        </w:tc>
        <w:tc>
          <w:tcPr>
            <w:tcW w:w="147" w:type="pct"/>
          </w:tcPr>
          <w:p w14:paraId="3C7ED7D6" w14:textId="77777777" w:rsidR="008F0821" w:rsidRPr="00137523" w:rsidRDefault="008F0821" w:rsidP="008F0821">
            <w:pPr>
              <w:jc w:val="center"/>
            </w:pPr>
            <w:r w:rsidRPr="00137523">
              <w:t>-</w:t>
            </w:r>
          </w:p>
        </w:tc>
        <w:tc>
          <w:tcPr>
            <w:tcW w:w="767" w:type="pct"/>
            <w:vMerge w:val="restart"/>
          </w:tcPr>
          <w:p w14:paraId="692AF499" w14:textId="77777777" w:rsidR="008F0821" w:rsidRPr="00137523" w:rsidRDefault="008F0821" w:rsidP="008F0821">
            <w:r w:rsidRPr="00137523">
              <w:t>Количество построенных объектов, введенных в эксплуатацию</w:t>
            </w:r>
          </w:p>
          <w:p w14:paraId="2FF672D7" w14:textId="77777777" w:rsidR="008F0821" w:rsidRPr="00137523" w:rsidRDefault="008F0821" w:rsidP="008F0821"/>
        </w:tc>
        <w:tc>
          <w:tcPr>
            <w:tcW w:w="366" w:type="pct"/>
            <w:vMerge w:val="restart"/>
          </w:tcPr>
          <w:p w14:paraId="1CA0731B" w14:textId="77777777" w:rsidR="008F0821" w:rsidRPr="00137523" w:rsidRDefault="008F0821" w:rsidP="008F0821">
            <w:r w:rsidRPr="00137523">
              <w:t>1 ед.</w:t>
            </w:r>
          </w:p>
        </w:tc>
      </w:tr>
      <w:tr w:rsidR="008F0821" w:rsidRPr="00137523" w14:paraId="4746A2F2" w14:textId="77777777" w:rsidTr="00EB1529">
        <w:trPr>
          <w:trHeight w:val="53"/>
        </w:trPr>
        <w:tc>
          <w:tcPr>
            <w:tcW w:w="222" w:type="pct"/>
            <w:vMerge/>
          </w:tcPr>
          <w:p w14:paraId="2A70B8C9" w14:textId="77777777" w:rsidR="008F0821" w:rsidRPr="00137523" w:rsidRDefault="008F0821" w:rsidP="008F0821"/>
        </w:tc>
        <w:tc>
          <w:tcPr>
            <w:tcW w:w="820" w:type="pct"/>
            <w:vMerge/>
          </w:tcPr>
          <w:p w14:paraId="416DBF67" w14:textId="77777777" w:rsidR="008F0821" w:rsidRPr="00137523" w:rsidRDefault="008F0821" w:rsidP="008F0821"/>
        </w:tc>
        <w:tc>
          <w:tcPr>
            <w:tcW w:w="686" w:type="pct"/>
            <w:gridSpan w:val="3"/>
            <w:vMerge/>
          </w:tcPr>
          <w:p w14:paraId="2A5497BA" w14:textId="77777777" w:rsidR="008F0821" w:rsidRPr="00137523" w:rsidRDefault="008F0821" w:rsidP="008F0821"/>
        </w:tc>
        <w:tc>
          <w:tcPr>
            <w:tcW w:w="476" w:type="pct"/>
          </w:tcPr>
          <w:p w14:paraId="0A4D9516" w14:textId="77777777" w:rsidR="008F0821" w:rsidRPr="00137523" w:rsidRDefault="008F0821" w:rsidP="008F0821">
            <w:pPr>
              <w:jc w:val="center"/>
            </w:pPr>
            <w:r w:rsidRPr="00137523">
              <w:t>2020</w:t>
            </w:r>
          </w:p>
        </w:tc>
        <w:tc>
          <w:tcPr>
            <w:tcW w:w="389" w:type="pct"/>
            <w:gridSpan w:val="2"/>
          </w:tcPr>
          <w:p w14:paraId="5D5D30A7" w14:textId="77777777" w:rsidR="008F0821" w:rsidRPr="00137523" w:rsidRDefault="008F0821" w:rsidP="008F0821">
            <w:pPr>
              <w:jc w:val="center"/>
            </w:pPr>
            <w:r w:rsidRPr="00137523">
              <w:t>-</w:t>
            </w:r>
          </w:p>
        </w:tc>
        <w:tc>
          <w:tcPr>
            <w:tcW w:w="344" w:type="pct"/>
            <w:gridSpan w:val="2"/>
          </w:tcPr>
          <w:p w14:paraId="5B205154" w14:textId="77777777" w:rsidR="008F0821" w:rsidRPr="00137523" w:rsidRDefault="008F0821" w:rsidP="008F0821">
            <w:pPr>
              <w:jc w:val="center"/>
            </w:pPr>
            <w:r w:rsidRPr="00137523">
              <w:t>-</w:t>
            </w:r>
          </w:p>
        </w:tc>
        <w:tc>
          <w:tcPr>
            <w:tcW w:w="390" w:type="pct"/>
            <w:gridSpan w:val="2"/>
          </w:tcPr>
          <w:p w14:paraId="01DCFB7B" w14:textId="77777777" w:rsidR="008F0821" w:rsidRPr="00137523" w:rsidRDefault="008F0821" w:rsidP="008F0821">
            <w:pPr>
              <w:jc w:val="center"/>
            </w:pPr>
            <w:r w:rsidRPr="00137523">
              <w:t>-</w:t>
            </w:r>
          </w:p>
        </w:tc>
        <w:tc>
          <w:tcPr>
            <w:tcW w:w="393" w:type="pct"/>
            <w:gridSpan w:val="2"/>
          </w:tcPr>
          <w:p w14:paraId="15A849BF" w14:textId="77777777" w:rsidR="008F0821" w:rsidRPr="00137523" w:rsidRDefault="008F0821" w:rsidP="008F0821">
            <w:pPr>
              <w:jc w:val="center"/>
            </w:pPr>
            <w:r w:rsidRPr="00137523">
              <w:t>-</w:t>
            </w:r>
          </w:p>
        </w:tc>
        <w:tc>
          <w:tcPr>
            <w:tcW w:w="147" w:type="pct"/>
          </w:tcPr>
          <w:p w14:paraId="7421D05E" w14:textId="77777777" w:rsidR="008F0821" w:rsidRPr="00137523" w:rsidRDefault="008F0821" w:rsidP="008F0821">
            <w:pPr>
              <w:jc w:val="center"/>
            </w:pPr>
            <w:r w:rsidRPr="00137523">
              <w:t>-</w:t>
            </w:r>
          </w:p>
        </w:tc>
        <w:tc>
          <w:tcPr>
            <w:tcW w:w="767" w:type="pct"/>
            <w:vMerge/>
          </w:tcPr>
          <w:p w14:paraId="5043AEE4" w14:textId="77777777" w:rsidR="008F0821" w:rsidRPr="00137523" w:rsidRDefault="008F0821" w:rsidP="008F0821"/>
        </w:tc>
        <w:tc>
          <w:tcPr>
            <w:tcW w:w="366" w:type="pct"/>
            <w:vMerge/>
          </w:tcPr>
          <w:p w14:paraId="4F994DB3" w14:textId="77777777" w:rsidR="008F0821" w:rsidRPr="00137523" w:rsidRDefault="008F0821" w:rsidP="008F0821"/>
        </w:tc>
      </w:tr>
      <w:tr w:rsidR="008F0821" w:rsidRPr="00137523" w14:paraId="67FA360B" w14:textId="77777777" w:rsidTr="00EB1529">
        <w:trPr>
          <w:trHeight w:val="53"/>
        </w:trPr>
        <w:tc>
          <w:tcPr>
            <w:tcW w:w="222" w:type="pct"/>
            <w:vMerge/>
          </w:tcPr>
          <w:p w14:paraId="7BE5EC5C" w14:textId="77777777" w:rsidR="008F0821" w:rsidRPr="00137523" w:rsidRDefault="008F0821" w:rsidP="008F0821"/>
        </w:tc>
        <w:tc>
          <w:tcPr>
            <w:tcW w:w="820" w:type="pct"/>
            <w:vMerge/>
          </w:tcPr>
          <w:p w14:paraId="3EA98C71" w14:textId="77777777" w:rsidR="008F0821" w:rsidRPr="00137523" w:rsidRDefault="008F0821" w:rsidP="008F0821"/>
        </w:tc>
        <w:tc>
          <w:tcPr>
            <w:tcW w:w="686" w:type="pct"/>
            <w:gridSpan w:val="3"/>
            <w:vMerge/>
          </w:tcPr>
          <w:p w14:paraId="097DB12F" w14:textId="77777777" w:rsidR="008F0821" w:rsidRPr="00137523" w:rsidRDefault="008F0821" w:rsidP="008F0821"/>
        </w:tc>
        <w:tc>
          <w:tcPr>
            <w:tcW w:w="476" w:type="pct"/>
          </w:tcPr>
          <w:p w14:paraId="3602FB4B" w14:textId="77777777" w:rsidR="008F0821" w:rsidRPr="00137523" w:rsidRDefault="008F0821" w:rsidP="008F0821">
            <w:pPr>
              <w:jc w:val="center"/>
            </w:pPr>
            <w:r w:rsidRPr="00137523">
              <w:t>2021</w:t>
            </w:r>
          </w:p>
        </w:tc>
        <w:tc>
          <w:tcPr>
            <w:tcW w:w="389" w:type="pct"/>
            <w:gridSpan w:val="2"/>
          </w:tcPr>
          <w:p w14:paraId="2B6F2DF6" w14:textId="77777777" w:rsidR="008F0821" w:rsidRPr="00137523" w:rsidRDefault="008F0821" w:rsidP="008F0821">
            <w:pPr>
              <w:jc w:val="center"/>
            </w:pPr>
            <w:r w:rsidRPr="00137523">
              <w:t>-</w:t>
            </w:r>
          </w:p>
        </w:tc>
        <w:tc>
          <w:tcPr>
            <w:tcW w:w="344" w:type="pct"/>
            <w:gridSpan w:val="2"/>
          </w:tcPr>
          <w:p w14:paraId="6342F54E" w14:textId="77777777" w:rsidR="008F0821" w:rsidRPr="00137523" w:rsidRDefault="008F0821" w:rsidP="008F0821">
            <w:pPr>
              <w:jc w:val="center"/>
            </w:pPr>
            <w:r w:rsidRPr="00137523">
              <w:t>-</w:t>
            </w:r>
          </w:p>
        </w:tc>
        <w:tc>
          <w:tcPr>
            <w:tcW w:w="390" w:type="pct"/>
            <w:gridSpan w:val="2"/>
          </w:tcPr>
          <w:p w14:paraId="1AC9A15B" w14:textId="77777777" w:rsidR="008F0821" w:rsidRPr="00137523" w:rsidRDefault="008F0821" w:rsidP="008F0821">
            <w:pPr>
              <w:jc w:val="center"/>
            </w:pPr>
            <w:r w:rsidRPr="00137523">
              <w:t>-</w:t>
            </w:r>
          </w:p>
        </w:tc>
        <w:tc>
          <w:tcPr>
            <w:tcW w:w="393" w:type="pct"/>
            <w:gridSpan w:val="2"/>
          </w:tcPr>
          <w:p w14:paraId="443FE8BD" w14:textId="77777777" w:rsidR="008F0821" w:rsidRPr="00137523" w:rsidRDefault="008F0821" w:rsidP="008F0821">
            <w:pPr>
              <w:jc w:val="center"/>
            </w:pPr>
            <w:r w:rsidRPr="00137523">
              <w:t>-</w:t>
            </w:r>
          </w:p>
        </w:tc>
        <w:tc>
          <w:tcPr>
            <w:tcW w:w="147" w:type="pct"/>
          </w:tcPr>
          <w:p w14:paraId="62D07BD7" w14:textId="77777777" w:rsidR="008F0821" w:rsidRPr="00137523" w:rsidRDefault="008F0821" w:rsidP="008F0821">
            <w:pPr>
              <w:jc w:val="center"/>
            </w:pPr>
            <w:r w:rsidRPr="00137523">
              <w:t>-</w:t>
            </w:r>
          </w:p>
        </w:tc>
        <w:tc>
          <w:tcPr>
            <w:tcW w:w="767" w:type="pct"/>
            <w:vMerge/>
          </w:tcPr>
          <w:p w14:paraId="732BD77F" w14:textId="77777777" w:rsidR="008F0821" w:rsidRPr="00137523" w:rsidRDefault="008F0821" w:rsidP="008F0821"/>
        </w:tc>
        <w:tc>
          <w:tcPr>
            <w:tcW w:w="366" w:type="pct"/>
            <w:vMerge/>
          </w:tcPr>
          <w:p w14:paraId="73F70EA8" w14:textId="77777777" w:rsidR="008F0821" w:rsidRPr="00137523" w:rsidRDefault="008F0821" w:rsidP="008F0821"/>
        </w:tc>
      </w:tr>
      <w:tr w:rsidR="008F0821" w:rsidRPr="00137523" w14:paraId="7DFF0E88" w14:textId="77777777" w:rsidTr="00EB1529">
        <w:trPr>
          <w:trHeight w:val="53"/>
        </w:trPr>
        <w:tc>
          <w:tcPr>
            <w:tcW w:w="222" w:type="pct"/>
            <w:vMerge/>
          </w:tcPr>
          <w:p w14:paraId="04F83D4F" w14:textId="77777777" w:rsidR="008F0821" w:rsidRPr="00137523" w:rsidRDefault="008F0821" w:rsidP="008F0821"/>
        </w:tc>
        <w:tc>
          <w:tcPr>
            <w:tcW w:w="820" w:type="pct"/>
            <w:vMerge/>
          </w:tcPr>
          <w:p w14:paraId="4254B619" w14:textId="77777777" w:rsidR="008F0821" w:rsidRPr="00137523" w:rsidRDefault="008F0821" w:rsidP="008F0821"/>
        </w:tc>
        <w:tc>
          <w:tcPr>
            <w:tcW w:w="686" w:type="pct"/>
            <w:gridSpan w:val="3"/>
            <w:vMerge/>
          </w:tcPr>
          <w:p w14:paraId="46DAB1FA" w14:textId="77777777" w:rsidR="008F0821" w:rsidRPr="00137523" w:rsidRDefault="008F0821" w:rsidP="008F0821"/>
        </w:tc>
        <w:tc>
          <w:tcPr>
            <w:tcW w:w="476" w:type="pct"/>
          </w:tcPr>
          <w:p w14:paraId="4EEA95F1" w14:textId="77777777" w:rsidR="008F0821" w:rsidRPr="00137523" w:rsidRDefault="008F0821" w:rsidP="008F0821">
            <w:pPr>
              <w:jc w:val="center"/>
            </w:pPr>
            <w:r w:rsidRPr="00137523">
              <w:t>2022</w:t>
            </w:r>
          </w:p>
        </w:tc>
        <w:tc>
          <w:tcPr>
            <w:tcW w:w="389" w:type="pct"/>
            <w:gridSpan w:val="2"/>
          </w:tcPr>
          <w:p w14:paraId="18871B64" w14:textId="77777777" w:rsidR="008F0821" w:rsidRPr="00137523" w:rsidRDefault="008F0821" w:rsidP="008F0821">
            <w:pPr>
              <w:jc w:val="center"/>
            </w:pPr>
            <w:r w:rsidRPr="00137523">
              <w:t>-</w:t>
            </w:r>
          </w:p>
        </w:tc>
        <w:tc>
          <w:tcPr>
            <w:tcW w:w="344" w:type="pct"/>
            <w:gridSpan w:val="2"/>
          </w:tcPr>
          <w:p w14:paraId="123280D4" w14:textId="77777777" w:rsidR="008F0821" w:rsidRPr="00137523" w:rsidRDefault="008F0821" w:rsidP="008F0821">
            <w:pPr>
              <w:jc w:val="center"/>
            </w:pPr>
            <w:r w:rsidRPr="00137523">
              <w:t>-</w:t>
            </w:r>
          </w:p>
        </w:tc>
        <w:tc>
          <w:tcPr>
            <w:tcW w:w="390" w:type="pct"/>
            <w:gridSpan w:val="2"/>
          </w:tcPr>
          <w:p w14:paraId="36851304" w14:textId="77777777" w:rsidR="008F0821" w:rsidRPr="00137523" w:rsidRDefault="008F0821" w:rsidP="008F0821">
            <w:pPr>
              <w:jc w:val="center"/>
            </w:pPr>
            <w:r w:rsidRPr="00137523">
              <w:t>-</w:t>
            </w:r>
          </w:p>
        </w:tc>
        <w:tc>
          <w:tcPr>
            <w:tcW w:w="393" w:type="pct"/>
            <w:gridSpan w:val="2"/>
          </w:tcPr>
          <w:p w14:paraId="2A375DAA" w14:textId="77777777" w:rsidR="008F0821" w:rsidRPr="00137523" w:rsidRDefault="008F0821" w:rsidP="008F0821">
            <w:pPr>
              <w:jc w:val="center"/>
            </w:pPr>
            <w:r w:rsidRPr="00137523">
              <w:t>-</w:t>
            </w:r>
          </w:p>
        </w:tc>
        <w:tc>
          <w:tcPr>
            <w:tcW w:w="147" w:type="pct"/>
          </w:tcPr>
          <w:p w14:paraId="29111B1A" w14:textId="77777777" w:rsidR="008F0821" w:rsidRPr="00137523" w:rsidRDefault="008F0821" w:rsidP="008F0821">
            <w:pPr>
              <w:jc w:val="center"/>
            </w:pPr>
            <w:r w:rsidRPr="00137523">
              <w:t>-</w:t>
            </w:r>
          </w:p>
        </w:tc>
        <w:tc>
          <w:tcPr>
            <w:tcW w:w="767" w:type="pct"/>
            <w:vMerge/>
          </w:tcPr>
          <w:p w14:paraId="10496DD8" w14:textId="77777777" w:rsidR="008F0821" w:rsidRPr="00137523" w:rsidRDefault="008F0821" w:rsidP="008F0821"/>
        </w:tc>
        <w:tc>
          <w:tcPr>
            <w:tcW w:w="366" w:type="pct"/>
            <w:vMerge/>
          </w:tcPr>
          <w:p w14:paraId="6C07B030" w14:textId="77777777" w:rsidR="008F0821" w:rsidRPr="00137523" w:rsidRDefault="008F0821" w:rsidP="008F0821"/>
        </w:tc>
      </w:tr>
      <w:tr w:rsidR="008F0821" w:rsidRPr="00137523" w14:paraId="3227C38E" w14:textId="77777777" w:rsidTr="00EB1529">
        <w:trPr>
          <w:trHeight w:val="53"/>
        </w:trPr>
        <w:tc>
          <w:tcPr>
            <w:tcW w:w="222" w:type="pct"/>
            <w:vMerge/>
          </w:tcPr>
          <w:p w14:paraId="3CDD633B" w14:textId="77777777" w:rsidR="008F0821" w:rsidRPr="00137523" w:rsidRDefault="008F0821" w:rsidP="008F0821"/>
        </w:tc>
        <w:tc>
          <w:tcPr>
            <w:tcW w:w="820" w:type="pct"/>
            <w:vMerge/>
          </w:tcPr>
          <w:p w14:paraId="14349099" w14:textId="77777777" w:rsidR="008F0821" w:rsidRPr="00137523" w:rsidRDefault="008F0821" w:rsidP="008F0821"/>
        </w:tc>
        <w:tc>
          <w:tcPr>
            <w:tcW w:w="686" w:type="pct"/>
            <w:gridSpan w:val="3"/>
            <w:vMerge/>
          </w:tcPr>
          <w:p w14:paraId="3F9BFFF8" w14:textId="77777777" w:rsidR="008F0821" w:rsidRPr="00137523" w:rsidRDefault="008F0821" w:rsidP="008F0821"/>
        </w:tc>
        <w:tc>
          <w:tcPr>
            <w:tcW w:w="476" w:type="pct"/>
          </w:tcPr>
          <w:p w14:paraId="5EB7A462" w14:textId="77777777" w:rsidR="008F0821" w:rsidRPr="00137523" w:rsidRDefault="008F0821" w:rsidP="008F0821">
            <w:pPr>
              <w:jc w:val="center"/>
            </w:pPr>
            <w:r w:rsidRPr="00137523">
              <w:t>2023</w:t>
            </w:r>
          </w:p>
        </w:tc>
        <w:tc>
          <w:tcPr>
            <w:tcW w:w="389" w:type="pct"/>
            <w:gridSpan w:val="2"/>
          </w:tcPr>
          <w:p w14:paraId="462A34E5" w14:textId="7ACB578C" w:rsidR="008F0821" w:rsidRPr="00137523" w:rsidRDefault="008F0821" w:rsidP="008F0821">
            <w:pPr>
              <w:jc w:val="center"/>
            </w:pPr>
            <w:r>
              <w:t>89 042</w:t>
            </w:r>
            <w:r w:rsidRPr="00137523">
              <w:t>,7</w:t>
            </w:r>
          </w:p>
        </w:tc>
        <w:tc>
          <w:tcPr>
            <w:tcW w:w="344" w:type="pct"/>
            <w:gridSpan w:val="2"/>
          </w:tcPr>
          <w:p w14:paraId="5C3C013E" w14:textId="77777777" w:rsidR="008F0821" w:rsidRPr="00137523" w:rsidRDefault="008F0821" w:rsidP="008F0821">
            <w:pPr>
              <w:jc w:val="center"/>
            </w:pPr>
            <w:r w:rsidRPr="00137523">
              <w:t>-</w:t>
            </w:r>
          </w:p>
        </w:tc>
        <w:tc>
          <w:tcPr>
            <w:tcW w:w="390" w:type="pct"/>
            <w:gridSpan w:val="2"/>
          </w:tcPr>
          <w:p w14:paraId="05088F61" w14:textId="0CA177B9" w:rsidR="008F0821" w:rsidRPr="00137523" w:rsidRDefault="008F0821" w:rsidP="008F0821">
            <w:pPr>
              <w:jc w:val="center"/>
            </w:pPr>
            <w:r w:rsidRPr="00745280">
              <w:t>78</w:t>
            </w:r>
            <w:r>
              <w:t xml:space="preserve"> </w:t>
            </w:r>
            <w:r w:rsidRPr="00745280">
              <w:t>357,6</w:t>
            </w:r>
          </w:p>
        </w:tc>
        <w:tc>
          <w:tcPr>
            <w:tcW w:w="393" w:type="pct"/>
            <w:gridSpan w:val="2"/>
          </w:tcPr>
          <w:p w14:paraId="34712646" w14:textId="3F683396" w:rsidR="008F0821" w:rsidRPr="00137523" w:rsidRDefault="008F0821" w:rsidP="008F0821">
            <w:pPr>
              <w:jc w:val="center"/>
            </w:pPr>
            <w:r w:rsidRPr="00137523">
              <w:t>10</w:t>
            </w:r>
            <w:r>
              <w:t> 685,1</w:t>
            </w:r>
          </w:p>
        </w:tc>
        <w:tc>
          <w:tcPr>
            <w:tcW w:w="147" w:type="pct"/>
          </w:tcPr>
          <w:p w14:paraId="73D62172" w14:textId="77777777" w:rsidR="008F0821" w:rsidRPr="00137523" w:rsidRDefault="008F0821" w:rsidP="008F0821">
            <w:pPr>
              <w:jc w:val="center"/>
            </w:pPr>
            <w:r w:rsidRPr="00137523">
              <w:t>-</w:t>
            </w:r>
          </w:p>
        </w:tc>
        <w:tc>
          <w:tcPr>
            <w:tcW w:w="767" w:type="pct"/>
            <w:vMerge/>
          </w:tcPr>
          <w:p w14:paraId="78CE0055" w14:textId="77777777" w:rsidR="008F0821" w:rsidRPr="00137523" w:rsidRDefault="008F0821" w:rsidP="008F0821"/>
        </w:tc>
        <w:tc>
          <w:tcPr>
            <w:tcW w:w="366" w:type="pct"/>
            <w:vMerge/>
          </w:tcPr>
          <w:p w14:paraId="11EFA8B4" w14:textId="77777777" w:rsidR="008F0821" w:rsidRPr="00137523" w:rsidRDefault="008F0821" w:rsidP="008F0821"/>
        </w:tc>
      </w:tr>
      <w:tr w:rsidR="008F0821" w:rsidRPr="00137523" w14:paraId="290F84D9" w14:textId="77777777" w:rsidTr="00EB1529">
        <w:trPr>
          <w:trHeight w:val="53"/>
        </w:trPr>
        <w:tc>
          <w:tcPr>
            <w:tcW w:w="222" w:type="pct"/>
            <w:vMerge/>
          </w:tcPr>
          <w:p w14:paraId="3A85E0F9" w14:textId="77777777" w:rsidR="008F0821" w:rsidRPr="00137523" w:rsidRDefault="008F0821" w:rsidP="008F0821"/>
        </w:tc>
        <w:tc>
          <w:tcPr>
            <w:tcW w:w="820" w:type="pct"/>
            <w:vMerge/>
          </w:tcPr>
          <w:p w14:paraId="3D1487C0" w14:textId="77777777" w:rsidR="008F0821" w:rsidRPr="00137523" w:rsidRDefault="008F0821" w:rsidP="008F0821"/>
        </w:tc>
        <w:tc>
          <w:tcPr>
            <w:tcW w:w="686" w:type="pct"/>
            <w:gridSpan w:val="3"/>
            <w:vMerge/>
          </w:tcPr>
          <w:p w14:paraId="57A89BAD" w14:textId="77777777" w:rsidR="008F0821" w:rsidRPr="00137523" w:rsidRDefault="008F0821" w:rsidP="008F0821"/>
        </w:tc>
        <w:tc>
          <w:tcPr>
            <w:tcW w:w="476" w:type="pct"/>
          </w:tcPr>
          <w:p w14:paraId="7A692E43" w14:textId="77777777" w:rsidR="008F0821" w:rsidRPr="00137523" w:rsidRDefault="008F0821" w:rsidP="008F0821">
            <w:pPr>
              <w:jc w:val="center"/>
            </w:pPr>
            <w:r w:rsidRPr="00137523">
              <w:t>2024</w:t>
            </w:r>
          </w:p>
        </w:tc>
        <w:tc>
          <w:tcPr>
            <w:tcW w:w="389" w:type="pct"/>
            <w:gridSpan w:val="2"/>
          </w:tcPr>
          <w:p w14:paraId="3020A831" w14:textId="0E2B7D22" w:rsidR="008F0821" w:rsidRPr="00137523" w:rsidRDefault="008F0821" w:rsidP="008F0821">
            <w:pPr>
              <w:jc w:val="center"/>
            </w:pPr>
            <w:r>
              <w:t>89 042</w:t>
            </w:r>
            <w:r w:rsidRPr="00137523">
              <w:t>,7</w:t>
            </w:r>
          </w:p>
        </w:tc>
        <w:tc>
          <w:tcPr>
            <w:tcW w:w="344" w:type="pct"/>
            <w:gridSpan w:val="2"/>
          </w:tcPr>
          <w:p w14:paraId="6FE13059" w14:textId="77777777" w:rsidR="008F0821" w:rsidRPr="00137523" w:rsidRDefault="008F0821" w:rsidP="008F0821">
            <w:pPr>
              <w:jc w:val="center"/>
            </w:pPr>
            <w:r w:rsidRPr="00137523">
              <w:t>-</w:t>
            </w:r>
          </w:p>
        </w:tc>
        <w:tc>
          <w:tcPr>
            <w:tcW w:w="390" w:type="pct"/>
            <w:gridSpan w:val="2"/>
          </w:tcPr>
          <w:p w14:paraId="2D08AA4A" w14:textId="297A9A33" w:rsidR="008F0821" w:rsidRPr="00137523" w:rsidRDefault="008F0821" w:rsidP="008F0821">
            <w:pPr>
              <w:jc w:val="center"/>
            </w:pPr>
            <w:r w:rsidRPr="00745280">
              <w:t>78</w:t>
            </w:r>
            <w:r>
              <w:t xml:space="preserve"> </w:t>
            </w:r>
            <w:r w:rsidRPr="00745280">
              <w:t>357,6</w:t>
            </w:r>
          </w:p>
        </w:tc>
        <w:tc>
          <w:tcPr>
            <w:tcW w:w="393" w:type="pct"/>
            <w:gridSpan w:val="2"/>
          </w:tcPr>
          <w:p w14:paraId="40799859" w14:textId="2A8225FB" w:rsidR="008F0821" w:rsidRPr="00137523" w:rsidRDefault="008F0821" w:rsidP="008F0821">
            <w:pPr>
              <w:jc w:val="center"/>
            </w:pPr>
            <w:r w:rsidRPr="00137523">
              <w:t>10</w:t>
            </w:r>
            <w:r>
              <w:t> 685,1</w:t>
            </w:r>
          </w:p>
        </w:tc>
        <w:tc>
          <w:tcPr>
            <w:tcW w:w="147" w:type="pct"/>
          </w:tcPr>
          <w:p w14:paraId="13D66268" w14:textId="77777777" w:rsidR="008F0821" w:rsidRPr="00137523" w:rsidRDefault="008F0821" w:rsidP="008F0821">
            <w:pPr>
              <w:jc w:val="center"/>
            </w:pPr>
            <w:r w:rsidRPr="00137523">
              <w:t>-</w:t>
            </w:r>
          </w:p>
        </w:tc>
        <w:tc>
          <w:tcPr>
            <w:tcW w:w="767" w:type="pct"/>
            <w:vMerge/>
          </w:tcPr>
          <w:p w14:paraId="2289DB9E" w14:textId="77777777" w:rsidR="008F0821" w:rsidRPr="00137523" w:rsidRDefault="008F0821" w:rsidP="008F0821"/>
        </w:tc>
        <w:tc>
          <w:tcPr>
            <w:tcW w:w="366" w:type="pct"/>
            <w:vMerge/>
          </w:tcPr>
          <w:p w14:paraId="1DBAF9D8" w14:textId="77777777" w:rsidR="008F0821" w:rsidRPr="00137523" w:rsidRDefault="008F0821" w:rsidP="008F0821"/>
        </w:tc>
      </w:tr>
      <w:tr w:rsidR="008F0821" w:rsidRPr="00137523" w14:paraId="6274BD79" w14:textId="77777777" w:rsidTr="00EB1529">
        <w:trPr>
          <w:trHeight w:val="53"/>
        </w:trPr>
        <w:tc>
          <w:tcPr>
            <w:tcW w:w="222" w:type="pct"/>
            <w:vMerge/>
          </w:tcPr>
          <w:p w14:paraId="4711758F" w14:textId="77777777" w:rsidR="008F0821" w:rsidRPr="00137523" w:rsidRDefault="008F0821" w:rsidP="008F0821"/>
        </w:tc>
        <w:tc>
          <w:tcPr>
            <w:tcW w:w="820" w:type="pct"/>
            <w:vMerge/>
          </w:tcPr>
          <w:p w14:paraId="03D7D54E" w14:textId="77777777" w:rsidR="008F0821" w:rsidRPr="00137523" w:rsidRDefault="008F0821" w:rsidP="008F0821"/>
        </w:tc>
        <w:tc>
          <w:tcPr>
            <w:tcW w:w="686" w:type="pct"/>
            <w:gridSpan w:val="3"/>
            <w:vMerge/>
          </w:tcPr>
          <w:p w14:paraId="0A1EC976" w14:textId="77777777" w:rsidR="008F0821" w:rsidRPr="00137523" w:rsidRDefault="008F0821" w:rsidP="008F0821"/>
        </w:tc>
        <w:tc>
          <w:tcPr>
            <w:tcW w:w="476" w:type="pct"/>
          </w:tcPr>
          <w:p w14:paraId="5A236937" w14:textId="3DC87411" w:rsidR="008F0821" w:rsidRPr="00E701C8" w:rsidRDefault="008F0821" w:rsidP="008F0821">
            <w:pPr>
              <w:jc w:val="center"/>
              <w:rPr>
                <w:lang w:val="en-US"/>
              </w:rPr>
            </w:pPr>
            <w:r>
              <w:rPr>
                <w:lang w:val="en-US"/>
              </w:rPr>
              <w:t>2025</w:t>
            </w:r>
          </w:p>
        </w:tc>
        <w:tc>
          <w:tcPr>
            <w:tcW w:w="389" w:type="pct"/>
            <w:gridSpan w:val="2"/>
          </w:tcPr>
          <w:p w14:paraId="1B884969" w14:textId="1FF3FE75" w:rsidR="008F0821" w:rsidRDefault="008F0821" w:rsidP="008F0821">
            <w:pPr>
              <w:jc w:val="center"/>
            </w:pPr>
            <w:r w:rsidRPr="00137523">
              <w:t>-</w:t>
            </w:r>
          </w:p>
        </w:tc>
        <w:tc>
          <w:tcPr>
            <w:tcW w:w="344" w:type="pct"/>
            <w:gridSpan w:val="2"/>
          </w:tcPr>
          <w:p w14:paraId="5675003C" w14:textId="6E75929C" w:rsidR="008F0821" w:rsidRPr="00137523" w:rsidRDefault="008F0821" w:rsidP="008F0821">
            <w:pPr>
              <w:jc w:val="center"/>
            </w:pPr>
            <w:r w:rsidRPr="00137523">
              <w:t>-</w:t>
            </w:r>
          </w:p>
        </w:tc>
        <w:tc>
          <w:tcPr>
            <w:tcW w:w="390" w:type="pct"/>
            <w:gridSpan w:val="2"/>
          </w:tcPr>
          <w:p w14:paraId="6196D563" w14:textId="2F866F25" w:rsidR="008F0821" w:rsidRPr="00745280" w:rsidRDefault="008F0821" w:rsidP="008F0821">
            <w:pPr>
              <w:jc w:val="center"/>
            </w:pPr>
            <w:r w:rsidRPr="00137523">
              <w:t>-</w:t>
            </w:r>
          </w:p>
        </w:tc>
        <w:tc>
          <w:tcPr>
            <w:tcW w:w="393" w:type="pct"/>
            <w:gridSpan w:val="2"/>
          </w:tcPr>
          <w:p w14:paraId="72851DC4" w14:textId="5362BDAD" w:rsidR="008F0821" w:rsidRPr="00137523" w:rsidRDefault="008F0821" w:rsidP="008F0821">
            <w:pPr>
              <w:jc w:val="center"/>
            </w:pPr>
            <w:r w:rsidRPr="00137523">
              <w:t>-</w:t>
            </w:r>
          </w:p>
        </w:tc>
        <w:tc>
          <w:tcPr>
            <w:tcW w:w="147" w:type="pct"/>
          </w:tcPr>
          <w:p w14:paraId="77D3CA22" w14:textId="0E136A85" w:rsidR="008F0821" w:rsidRPr="00137523" w:rsidRDefault="008F0821" w:rsidP="008F0821">
            <w:pPr>
              <w:jc w:val="center"/>
            </w:pPr>
            <w:r w:rsidRPr="00137523">
              <w:t>-</w:t>
            </w:r>
          </w:p>
        </w:tc>
        <w:tc>
          <w:tcPr>
            <w:tcW w:w="767" w:type="pct"/>
            <w:vMerge/>
          </w:tcPr>
          <w:p w14:paraId="12FE63C7" w14:textId="77777777" w:rsidR="008F0821" w:rsidRPr="00137523" w:rsidRDefault="008F0821" w:rsidP="008F0821"/>
        </w:tc>
        <w:tc>
          <w:tcPr>
            <w:tcW w:w="366" w:type="pct"/>
            <w:vMerge/>
          </w:tcPr>
          <w:p w14:paraId="444692A6" w14:textId="77777777" w:rsidR="008F0821" w:rsidRPr="00137523" w:rsidRDefault="008F0821" w:rsidP="008F0821"/>
        </w:tc>
      </w:tr>
      <w:tr w:rsidR="008F0821" w:rsidRPr="00137523" w14:paraId="030BE75B" w14:textId="77777777" w:rsidTr="00EB1529">
        <w:trPr>
          <w:trHeight w:val="53"/>
        </w:trPr>
        <w:tc>
          <w:tcPr>
            <w:tcW w:w="222" w:type="pct"/>
            <w:vMerge/>
          </w:tcPr>
          <w:p w14:paraId="53684735" w14:textId="77777777" w:rsidR="008F0821" w:rsidRPr="00137523" w:rsidRDefault="008F0821" w:rsidP="008F0821"/>
        </w:tc>
        <w:tc>
          <w:tcPr>
            <w:tcW w:w="820" w:type="pct"/>
            <w:vMerge/>
          </w:tcPr>
          <w:p w14:paraId="628095F1" w14:textId="77777777" w:rsidR="008F0821" w:rsidRPr="00137523" w:rsidRDefault="008F0821" w:rsidP="008F0821"/>
        </w:tc>
        <w:tc>
          <w:tcPr>
            <w:tcW w:w="686" w:type="pct"/>
            <w:gridSpan w:val="3"/>
            <w:vMerge/>
          </w:tcPr>
          <w:p w14:paraId="7A0528A5" w14:textId="77777777" w:rsidR="008F0821" w:rsidRPr="00137523" w:rsidRDefault="008F0821" w:rsidP="008F0821"/>
        </w:tc>
        <w:tc>
          <w:tcPr>
            <w:tcW w:w="476" w:type="pct"/>
          </w:tcPr>
          <w:p w14:paraId="32F549F0" w14:textId="419A721D" w:rsidR="008F0821" w:rsidRPr="00137523" w:rsidRDefault="008F0821" w:rsidP="008F0821">
            <w:pPr>
              <w:jc w:val="center"/>
            </w:pPr>
            <w:r w:rsidRPr="00137523">
              <w:t>202</w:t>
            </w:r>
            <w:r>
              <w:rPr>
                <w:lang w:val="en-US"/>
              </w:rPr>
              <w:t>6</w:t>
            </w:r>
            <w:r w:rsidRPr="00137523">
              <w:t>-2030</w:t>
            </w:r>
          </w:p>
        </w:tc>
        <w:tc>
          <w:tcPr>
            <w:tcW w:w="389" w:type="pct"/>
            <w:gridSpan w:val="2"/>
          </w:tcPr>
          <w:p w14:paraId="072249BE" w14:textId="77777777" w:rsidR="008F0821" w:rsidRPr="00137523" w:rsidRDefault="008F0821" w:rsidP="008F0821">
            <w:pPr>
              <w:jc w:val="center"/>
            </w:pPr>
            <w:r w:rsidRPr="00137523">
              <w:t>-</w:t>
            </w:r>
          </w:p>
        </w:tc>
        <w:tc>
          <w:tcPr>
            <w:tcW w:w="344" w:type="pct"/>
            <w:gridSpan w:val="2"/>
          </w:tcPr>
          <w:p w14:paraId="4973B16D" w14:textId="77777777" w:rsidR="008F0821" w:rsidRPr="00137523" w:rsidRDefault="008F0821" w:rsidP="008F0821">
            <w:pPr>
              <w:jc w:val="center"/>
            </w:pPr>
            <w:r w:rsidRPr="00137523">
              <w:t>-</w:t>
            </w:r>
          </w:p>
        </w:tc>
        <w:tc>
          <w:tcPr>
            <w:tcW w:w="390" w:type="pct"/>
            <w:gridSpan w:val="2"/>
          </w:tcPr>
          <w:p w14:paraId="766A6D4C" w14:textId="77777777" w:rsidR="008F0821" w:rsidRPr="00137523" w:rsidRDefault="008F0821" w:rsidP="008F0821">
            <w:pPr>
              <w:jc w:val="center"/>
            </w:pPr>
            <w:r w:rsidRPr="00137523">
              <w:t>-</w:t>
            </w:r>
          </w:p>
        </w:tc>
        <w:tc>
          <w:tcPr>
            <w:tcW w:w="393" w:type="pct"/>
            <w:gridSpan w:val="2"/>
          </w:tcPr>
          <w:p w14:paraId="6BF0007B" w14:textId="77777777" w:rsidR="008F0821" w:rsidRPr="00137523" w:rsidRDefault="008F0821" w:rsidP="008F0821">
            <w:pPr>
              <w:jc w:val="center"/>
            </w:pPr>
            <w:r w:rsidRPr="00137523">
              <w:t>-</w:t>
            </w:r>
          </w:p>
        </w:tc>
        <w:tc>
          <w:tcPr>
            <w:tcW w:w="147" w:type="pct"/>
          </w:tcPr>
          <w:p w14:paraId="714F62E5" w14:textId="77777777" w:rsidR="008F0821" w:rsidRPr="00137523" w:rsidRDefault="008F0821" w:rsidP="008F0821">
            <w:pPr>
              <w:jc w:val="center"/>
            </w:pPr>
            <w:r w:rsidRPr="00137523">
              <w:t>-</w:t>
            </w:r>
          </w:p>
        </w:tc>
        <w:tc>
          <w:tcPr>
            <w:tcW w:w="767" w:type="pct"/>
            <w:vMerge/>
          </w:tcPr>
          <w:p w14:paraId="0D91E0E8" w14:textId="77777777" w:rsidR="008F0821" w:rsidRPr="00137523" w:rsidRDefault="008F0821" w:rsidP="008F0821"/>
        </w:tc>
        <w:tc>
          <w:tcPr>
            <w:tcW w:w="366" w:type="pct"/>
            <w:vMerge/>
          </w:tcPr>
          <w:p w14:paraId="306DE58C" w14:textId="77777777" w:rsidR="008F0821" w:rsidRPr="00137523" w:rsidRDefault="008F0821" w:rsidP="008F0821"/>
        </w:tc>
      </w:tr>
      <w:tr w:rsidR="008F0821" w:rsidRPr="00137523" w14:paraId="081A9FC0" w14:textId="77777777" w:rsidTr="00EB1529">
        <w:trPr>
          <w:trHeight w:val="53"/>
        </w:trPr>
        <w:tc>
          <w:tcPr>
            <w:tcW w:w="222" w:type="pct"/>
            <w:vMerge/>
          </w:tcPr>
          <w:p w14:paraId="7AB74A13" w14:textId="77777777" w:rsidR="008F0821" w:rsidRPr="00137523" w:rsidRDefault="008F0821" w:rsidP="008F0821"/>
        </w:tc>
        <w:tc>
          <w:tcPr>
            <w:tcW w:w="820" w:type="pct"/>
            <w:vMerge/>
          </w:tcPr>
          <w:p w14:paraId="64A1A7B3" w14:textId="77777777" w:rsidR="008F0821" w:rsidRPr="00137523" w:rsidRDefault="008F0821" w:rsidP="008F0821"/>
        </w:tc>
        <w:tc>
          <w:tcPr>
            <w:tcW w:w="686" w:type="pct"/>
            <w:gridSpan w:val="3"/>
            <w:vMerge/>
          </w:tcPr>
          <w:p w14:paraId="28AB650E" w14:textId="77777777" w:rsidR="008F0821" w:rsidRPr="00137523" w:rsidRDefault="008F0821" w:rsidP="008F0821"/>
        </w:tc>
        <w:tc>
          <w:tcPr>
            <w:tcW w:w="476" w:type="pct"/>
          </w:tcPr>
          <w:p w14:paraId="52509A8F" w14:textId="77777777" w:rsidR="008F0821" w:rsidRPr="00137523" w:rsidRDefault="008F0821" w:rsidP="008F0821">
            <w:pPr>
              <w:jc w:val="center"/>
            </w:pPr>
            <w:r w:rsidRPr="00137523">
              <w:t>2019-2030</w:t>
            </w:r>
          </w:p>
        </w:tc>
        <w:tc>
          <w:tcPr>
            <w:tcW w:w="389" w:type="pct"/>
            <w:gridSpan w:val="2"/>
          </w:tcPr>
          <w:p w14:paraId="79463CEF" w14:textId="2E39FD35" w:rsidR="008F0821" w:rsidRPr="00137523" w:rsidRDefault="008F0821" w:rsidP="008F0821">
            <w:pPr>
              <w:jc w:val="center"/>
            </w:pPr>
            <w:r>
              <w:t>178 085,4</w:t>
            </w:r>
          </w:p>
        </w:tc>
        <w:tc>
          <w:tcPr>
            <w:tcW w:w="344" w:type="pct"/>
            <w:gridSpan w:val="2"/>
          </w:tcPr>
          <w:p w14:paraId="169C86A0" w14:textId="77777777" w:rsidR="008F0821" w:rsidRPr="00137523" w:rsidRDefault="008F0821" w:rsidP="008F0821">
            <w:pPr>
              <w:jc w:val="center"/>
            </w:pPr>
            <w:r w:rsidRPr="00137523">
              <w:t>-</w:t>
            </w:r>
          </w:p>
        </w:tc>
        <w:tc>
          <w:tcPr>
            <w:tcW w:w="390" w:type="pct"/>
            <w:gridSpan w:val="2"/>
          </w:tcPr>
          <w:p w14:paraId="0DE56DE3" w14:textId="560D5BCC" w:rsidR="008F0821" w:rsidRPr="00137523" w:rsidRDefault="008F0821" w:rsidP="008F0821">
            <w:pPr>
              <w:jc w:val="center"/>
            </w:pPr>
            <w:r>
              <w:t>156 715,2</w:t>
            </w:r>
          </w:p>
        </w:tc>
        <w:tc>
          <w:tcPr>
            <w:tcW w:w="393" w:type="pct"/>
            <w:gridSpan w:val="2"/>
          </w:tcPr>
          <w:p w14:paraId="35B55510" w14:textId="776CD9D8" w:rsidR="008F0821" w:rsidRPr="00137523" w:rsidRDefault="008F0821" w:rsidP="008F0821">
            <w:pPr>
              <w:jc w:val="center"/>
            </w:pPr>
            <w:r>
              <w:t>21 370,2</w:t>
            </w:r>
          </w:p>
        </w:tc>
        <w:tc>
          <w:tcPr>
            <w:tcW w:w="147" w:type="pct"/>
          </w:tcPr>
          <w:p w14:paraId="088D181D" w14:textId="77777777" w:rsidR="008F0821" w:rsidRPr="00137523" w:rsidRDefault="008F0821" w:rsidP="008F0821">
            <w:pPr>
              <w:jc w:val="center"/>
            </w:pPr>
            <w:r w:rsidRPr="00137523">
              <w:t>-</w:t>
            </w:r>
          </w:p>
        </w:tc>
        <w:tc>
          <w:tcPr>
            <w:tcW w:w="767" w:type="pct"/>
            <w:vMerge/>
          </w:tcPr>
          <w:p w14:paraId="27E2C716" w14:textId="77777777" w:rsidR="008F0821" w:rsidRPr="00137523" w:rsidRDefault="008F0821" w:rsidP="008F0821"/>
        </w:tc>
        <w:tc>
          <w:tcPr>
            <w:tcW w:w="366" w:type="pct"/>
            <w:vMerge/>
          </w:tcPr>
          <w:p w14:paraId="41FC5376" w14:textId="77777777" w:rsidR="008F0821" w:rsidRPr="00137523" w:rsidRDefault="008F0821" w:rsidP="008F0821"/>
        </w:tc>
      </w:tr>
      <w:tr w:rsidR="008F0821" w:rsidRPr="00137523" w14:paraId="6C7EE116" w14:textId="77777777" w:rsidTr="00EB1529">
        <w:trPr>
          <w:trHeight w:val="53"/>
        </w:trPr>
        <w:tc>
          <w:tcPr>
            <w:tcW w:w="222" w:type="pct"/>
            <w:vMerge w:val="restart"/>
          </w:tcPr>
          <w:p w14:paraId="5072F862" w14:textId="3452EEB1" w:rsidR="008F0821" w:rsidRPr="00137523" w:rsidRDefault="008F0821" w:rsidP="008F0821">
            <w:r>
              <w:t>4.5.</w:t>
            </w:r>
          </w:p>
        </w:tc>
        <w:tc>
          <w:tcPr>
            <w:tcW w:w="820" w:type="pct"/>
            <w:vMerge w:val="restart"/>
          </w:tcPr>
          <w:p w14:paraId="65AFAC74" w14:textId="394D7714" w:rsidR="008F0821" w:rsidRPr="00137523" w:rsidRDefault="008F0821" w:rsidP="008F0821">
            <w:r w:rsidRPr="006E505E">
              <w:t>Гидрологическое обследование водных объектов с разработкой мероприятий по предотвращению негативного воздействия вод</w:t>
            </w:r>
          </w:p>
        </w:tc>
        <w:tc>
          <w:tcPr>
            <w:tcW w:w="686" w:type="pct"/>
            <w:gridSpan w:val="3"/>
            <w:vMerge w:val="restart"/>
          </w:tcPr>
          <w:p w14:paraId="1F77CAB7" w14:textId="52CFE2B2"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51A88986" w14:textId="00C6E018" w:rsidR="008F0821" w:rsidRPr="009873A5" w:rsidRDefault="008F0821" w:rsidP="008F0821">
            <w:pPr>
              <w:jc w:val="center"/>
            </w:pPr>
            <w:r w:rsidRPr="009873A5">
              <w:t>2022</w:t>
            </w:r>
          </w:p>
        </w:tc>
        <w:tc>
          <w:tcPr>
            <w:tcW w:w="389" w:type="pct"/>
            <w:gridSpan w:val="2"/>
            <w:vAlign w:val="center"/>
          </w:tcPr>
          <w:p w14:paraId="49B0B89D" w14:textId="688FA91F" w:rsidR="008F0821" w:rsidRPr="009873A5" w:rsidRDefault="008F0821" w:rsidP="008F0821">
            <w:pPr>
              <w:jc w:val="center"/>
            </w:pPr>
            <w:r w:rsidRPr="009873A5">
              <w:t>300,0</w:t>
            </w:r>
          </w:p>
        </w:tc>
        <w:tc>
          <w:tcPr>
            <w:tcW w:w="344" w:type="pct"/>
            <w:gridSpan w:val="2"/>
          </w:tcPr>
          <w:p w14:paraId="1BA73E32" w14:textId="1E048719" w:rsidR="008F0821" w:rsidRPr="009873A5" w:rsidRDefault="008F0821" w:rsidP="008F0821">
            <w:pPr>
              <w:jc w:val="center"/>
            </w:pPr>
            <w:r w:rsidRPr="009873A5">
              <w:t>-</w:t>
            </w:r>
          </w:p>
        </w:tc>
        <w:tc>
          <w:tcPr>
            <w:tcW w:w="390" w:type="pct"/>
            <w:gridSpan w:val="2"/>
          </w:tcPr>
          <w:p w14:paraId="7A09D1DD" w14:textId="02C88722" w:rsidR="008F0821" w:rsidRPr="009873A5" w:rsidRDefault="008F0821" w:rsidP="008F0821">
            <w:pPr>
              <w:jc w:val="center"/>
            </w:pPr>
            <w:r w:rsidRPr="009873A5">
              <w:t>-</w:t>
            </w:r>
          </w:p>
        </w:tc>
        <w:tc>
          <w:tcPr>
            <w:tcW w:w="393" w:type="pct"/>
            <w:gridSpan w:val="2"/>
            <w:vAlign w:val="center"/>
          </w:tcPr>
          <w:p w14:paraId="65C4F2FC" w14:textId="5F379C7A" w:rsidR="008F0821" w:rsidRPr="009873A5" w:rsidRDefault="008F0821" w:rsidP="008F0821">
            <w:pPr>
              <w:jc w:val="center"/>
            </w:pPr>
            <w:r w:rsidRPr="009873A5">
              <w:t>300,0</w:t>
            </w:r>
          </w:p>
        </w:tc>
        <w:tc>
          <w:tcPr>
            <w:tcW w:w="147" w:type="pct"/>
          </w:tcPr>
          <w:p w14:paraId="4FAA965F" w14:textId="4F9FF08A" w:rsidR="008F0821" w:rsidRPr="009873A5" w:rsidRDefault="008F0821" w:rsidP="008F0821">
            <w:pPr>
              <w:jc w:val="center"/>
            </w:pPr>
            <w:r w:rsidRPr="009873A5">
              <w:t>-</w:t>
            </w:r>
          </w:p>
        </w:tc>
        <w:tc>
          <w:tcPr>
            <w:tcW w:w="767" w:type="pct"/>
            <w:vMerge w:val="restart"/>
          </w:tcPr>
          <w:p w14:paraId="5E5798C5" w14:textId="77777777" w:rsidR="008F0821" w:rsidRPr="00137523" w:rsidRDefault="008F0821" w:rsidP="008F0821"/>
        </w:tc>
        <w:tc>
          <w:tcPr>
            <w:tcW w:w="366" w:type="pct"/>
            <w:vMerge w:val="restart"/>
          </w:tcPr>
          <w:p w14:paraId="618CAABC" w14:textId="77777777" w:rsidR="008F0821" w:rsidRPr="00137523" w:rsidRDefault="008F0821" w:rsidP="008F0821"/>
        </w:tc>
      </w:tr>
      <w:tr w:rsidR="008F0821" w:rsidRPr="00137523" w14:paraId="0FFC1B16" w14:textId="77777777" w:rsidTr="00EB1529">
        <w:trPr>
          <w:trHeight w:val="53"/>
        </w:trPr>
        <w:tc>
          <w:tcPr>
            <w:tcW w:w="222" w:type="pct"/>
            <w:vMerge/>
          </w:tcPr>
          <w:p w14:paraId="496A3CC3" w14:textId="77777777" w:rsidR="008F0821" w:rsidRPr="00137523" w:rsidRDefault="008F0821" w:rsidP="008F0821"/>
        </w:tc>
        <w:tc>
          <w:tcPr>
            <w:tcW w:w="820" w:type="pct"/>
            <w:vMerge/>
          </w:tcPr>
          <w:p w14:paraId="0BA9E487" w14:textId="77777777" w:rsidR="008F0821" w:rsidRPr="00137523" w:rsidRDefault="008F0821" w:rsidP="008F0821"/>
        </w:tc>
        <w:tc>
          <w:tcPr>
            <w:tcW w:w="686" w:type="pct"/>
            <w:gridSpan w:val="3"/>
            <w:vMerge/>
          </w:tcPr>
          <w:p w14:paraId="0FB0C0CC" w14:textId="77777777" w:rsidR="008F0821" w:rsidRPr="00137523" w:rsidRDefault="008F0821" w:rsidP="008F0821"/>
        </w:tc>
        <w:tc>
          <w:tcPr>
            <w:tcW w:w="476" w:type="pct"/>
            <w:vAlign w:val="center"/>
          </w:tcPr>
          <w:p w14:paraId="0AE11CF7" w14:textId="490A4F27" w:rsidR="008F0821" w:rsidRPr="009873A5" w:rsidRDefault="008F0821" w:rsidP="008F0821">
            <w:pPr>
              <w:jc w:val="center"/>
            </w:pPr>
            <w:r w:rsidRPr="009873A5">
              <w:t>2023</w:t>
            </w:r>
          </w:p>
        </w:tc>
        <w:tc>
          <w:tcPr>
            <w:tcW w:w="389" w:type="pct"/>
            <w:gridSpan w:val="2"/>
          </w:tcPr>
          <w:p w14:paraId="7920F4D0" w14:textId="2FD47264" w:rsidR="008F0821" w:rsidRPr="009873A5" w:rsidRDefault="008F0821" w:rsidP="008F0821">
            <w:pPr>
              <w:jc w:val="center"/>
            </w:pPr>
            <w:r w:rsidRPr="009873A5">
              <w:t>-</w:t>
            </w:r>
          </w:p>
        </w:tc>
        <w:tc>
          <w:tcPr>
            <w:tcW w:w="344" w:type="pct"/>
            <w:gridSpan w:val="2"/>
          </w:tcPr>
          <w:p w14:paraId="005CBB8A" w14:textId="05B62C4D" w:rsidR="008F0821" w:rsidRPr="009873A5" w:rsidRDefault="008F0821" w:rsidP="008F0821">
            <w:pPr>
              <w:jc w:val="center"/>
            </w:pPr>
            <w:r w:rsidRPr="009873A5">
              <w:t>-</w:t>
            </w:r>
          </w:p>
        </w:tc>
        <w:tc>
          <w:tcPr>
            <w:tcW w:w="390" w:type="pct"/>
            <w:gridSpan w:val="2"/>
          </w:tcPr>
          <w:p w14:paraId="009346DF" w14:textId="0A524424" w:rsidR="008F0821" w:rsidRPr="009873A5" w:rsidRDefault="008F0821" w:rsidP="008F0821">
            <w:pPr>
              <w:jc w:val="center"/>
            </w:pPr>
            <w:r w:rsidRPr="009873A5">
              <w:t>-</w:t>
            </w:r>
          </w:p>
        </w:tc>
        <w:tc>
          <w:tcPr>
            <w:tcW w:w="393" w:type="pct"/>
            <w:gridSpan w:val="2"/>
          </w:tcPr>
          <w:p w14:paraId="2D129329" w14:textId="1FBCB331" w:rsidR="008F0821" w:rsidRPr="009873A5" w:rsidRDefault="008F0821" w:rsidP="008F0821">
            <w:pPr>
              <w:jc w:val="center"/>
            </w:pPr>
            <w:r w:rsidRPr="009873A5">
              <w:t>-</w:t>
            </w:r>
          </w:p>
        </w:tc>
        <w:tc>
          <w:tcPr>
            <w:tcW w:w="147" w:type="pct"/>
          </w:tcPr>
          <w:p w14:paraId="3CA44BF2" w14:textId="1BCB5F00" w:rsidR="008F0821" w:rsidRPr="009873A5" w:rsidRDefault="008F0821" w:rsidP="008F0821">
            <w:pPr>
              <w:jc w:val="center"/>
            </w:pPr>
            <w:r w:rsidRPr="009873A5">
              <w:t>-</w:t>
            </w:r>
          </w:p>
        </w:tc>
        <w:tc>
          <w:tcPr>
            <w:tcW w:w="767" w:type="pct"/>
            <w:vMerge/>
          </w:tcPr>
          <w:p w14:paraId="06025CFB" w14:textId="77777777" w:rsidR="008F0821" w:rsidRPr="00137523" w:rsidRDefault="008F0821" w:rsidP="008F0821"/>
        </w:tc>
        <w:tc>
          <w:tcPr>
            <w:tcW w:w="366" w:type="pct"/>
            <w:vMerge/>
          </w:tcPr>
          <w:p w14:paraId="23B5C966" w14:textId="77777777" w:rsidR="008F0821" w:rsidRPr="00137523" w:rsidRDefault="008F0821" w:rsidP="008F0821"/>
        </w:tc>
      </w:tr>
      <w:tr w:rsidR="008F0821" w:rsidRPr="00137523" w14:paraId="4CA7A4E1" w14:textId="77777777" w:rsidTr="00EB1529">
        <w:trPr>
          <w:trHeight w:val="53"/>
        </w:trPr>
        <w:tc>
          <w:tcPr>
            <w:tcW w:w="222" w:type="pct"/>
            <w:vMerge/>
          </w:tcPr>
          <w:p w14:paraId="7D5E52A5" w14:textId="77777777" w:rsidR="008F0821" w:rsidRPr="00137523" w:rsidRDefault="008F0821" w:rsidP="008F0821"/>
        </w:tc>
        <w:tc>
          <w:tcPr>
            <w:tcW w:w="820" w:type="pct"/>
            <w:vMerge/>
          </w:tcPr>
          <w:p w14:paraId="26958472" w14:textId="77777777" w:rsidR="008F0821" w:rsidRPr="00137523" w:rsidRDefault="008F0821" w:rsidP="008F0821"/>
        </w:tc>
        <w:tc>
          <w:tcPr>
            <w:tcW w:w="686" w:type="pct"/>
            <w:gridSpan w:val="3"/>
            <w:vMerge/>
          </w:tcPr>
          <w:p w14:paraId="5106D0AC" w14:textId="77777777" w:rsidR="008F0821" w:rsidRPr="00137523" w:rsidRDefault="008F0821" w:rsidP="008F0821"/>
        </w:tc>
        <w:tc>
          <w:tcPr>
            <w:tcW w:w="476" w:type="pct"/>
            <w:vAlign w:val="center"/>
          </w:tcPr>
          <w:p w14:paraId="0D80265D" w14:textId="11B4C120" w:rsidR="008F0821" w:rsidRPr="009873A5" w:rsidRDefault="008F0821" w:rsidP="008F0821">
            <w:pPr>
              <w:jc w:val="center"/>
            </w:pPr>
            <w:r w:rsidRPr="009873A5">
              <w:t>2024</w:t>
            </w:r>
          </w:p>
        </w:tc>
        <w:tc>
          <w:tcPr>
            <w:tcW w:w="389" w:type="pct"/>
            <w:gridSpan w:val="2"/>
          </w:tcPr>
          <w:p w14:paraId="084C6307" w14:textId="0550F852" w:rsidR="008F0821" w:rsidRPr="009873A5" w:rsidRDefault="008F0821" w:rsidP="008F0821">
            <w:pPr>
              <w:jc w:val="center"/>
            </w:pPr>
            <w:r w:rsidRPr="009873A5">
              <w:t>-</w:t>
            </w:r>
          </w:p>
        </w:tc>
        <w:tc>
          <w:tcPr>
            <w:tcW w:w="344" w:type="pct"/>
            <w:gridSpan w:val="2"/>
          </w:tcPr>
          <w:p w14:paraId="757FC195" w14:textId="5D2803CC" w:rsidR="008F0821" w:rsidRPr="009873A5" w:rsidRDefault="008F0821" w:rsidP="008F0821">
            <w:pPr>
              <w:jc w:val="center"/>
            </w:pPr>
            <w:r w:rsidRPr="009873A5">
              <w:t>-</w:t>
            </w:r>
          </w:p>
        </w:tc>
        <w:tc>
          <w:tcPr>
            <w:tcW w:w="390" w:type="pct"/>
            <w:gridSpan w:val="2"/>
          </w:tcPr>
          <w:p w14:paraId="41325A41" w14:textId="32219FFE" w:rsidR="008F0821" w:rsidRPr="009873A5" w:rsidRDefault="008F0821" w:rsidP="008F0821">
            <w:pPr>
              <w:jc w:val="center"/>
            </w:pPr>
            <w:r w:rsidRPr="009873A5">
              <w:t>-</w:t>
            </w:r>
          </w:p>
        </w:tc>
        <w:tc>
          <w:tcPr>
            <w:tcW w:w="393" w:type="pct"/>
            <w:gridSpan w:val="2"/>
          </w:tcPr>
          <w:p w14:paraId="43BD4375" w14:textId="32DB24C5" w:rsidR="008F0821" w:rsidRPr="009873A5" w:rsidRDefault="008F0821" w:rsidP="008F0821">
            <w:pPr>
              <w:jc w:val="center"/>
            </w:pPr>
            <w:r w:rsidRPr="009873A5">
              <w:t>-</w:t>
            </w:r>
          </w:p>
        </w:tc>
        <w:tc>
          <w:tcPr>
            <w:tcW w:w="147" w:type="pct"/>
          </w:tcPr>
          <w:p w14:paraId="4ED1C328" w14:textId="29E25AB6" w:rsidR="008F0821" w:rsidRPr="009873A5" w:rsidRDefault="008F0821" w:rsidP="008F0821">
            <w:pPr>
              <w:jc w:val="center"/>
            </w:pPr>
            <w:r w:rsidRPr="009873A5">
              <w:t>-</w:t>
            </w:r>
          </w:p>
        </w:tc>
        <w:tc>
          <w:tcPr>
            <w:tcW w:w="767" w:type="pct"/>
            <w:vMerge/>
          </w:tcPr>
          <w:p w14:paraId="6038C5B2" w14:textId="77777777" w:rsidR="008F0821" w:rsidRPr="00137523" w:rsidRDefault="008F0821" w:rsidP="008F0821"/>
        </w:tc>
        <w:tc>
          <w:tcPr>
            <w:tcW w:w="366" w:type="pct"/>
            <w:vMerge/>
          </w:tcPr>
          <w:p w14:paraId="7D053AA4" w14:textId="77777777" w:rsidR="008F0821" w:rsidRPr="00137523" w:rsidRDefault="008F0821" w:rsidP="008F0821"/>
        </w:tc>
      </w:tr>
      <w:tr w:rsidR="008F0821" w:rsidRPr="00137523" w14:paraId="1C48B879" w14:textId="77777777" w:rsidTr="00EB1529">
        <w:trPr>
          <w:trHeight w:val="53"/>
        </w:trPr>
        <w:tc>
          <w:tcPr>
            <w:tcW w:w="222" w:type="pct"/>
            <w:vMerge/>
          </w:tcPr>
          <w:p w14:paraId="657BEC17" w14:textId="77777777" w:rsidR="008F0821" w:rsidRPr="00137523" w:rsidRDefault="008F0821" w:rsidP="008F0821"/>
        </w:tc>
        <w:tc>
          <w:tcPr>
            <w:tcW w:w="820" w:type="pct"/>
            <w:vMerge/>
          </w:tcPr>
          <w:p w14:paraId="5E1D086B" w14:textId="77777777" w:rsidR="008F0821" w:rsidRPr="00137523" w:rsidRDefault="008F0821" w:rsidP="008F0821"/>
        </w:tc>
        <w:tc>
          <w:tcPr>
            <w:tcW w:w="686" w:type="pct"/>
            <w:gridSpan w:val="3"/>
            <w:vMerge/>
          </w:tcPr>
          <w:p w14:paraId="1AD8D773" w14:textId="77777777" w:rsidR="008F0821" w:rsidRPr="00137523" w:rsidRDefault="008F0821" w:rsidP="008F0821"/>
        </w:tc>
        <w:tc>
          <w:tcPr>
            <w:tcW w:w="476" w:type="pct"/>
            <w:vAlign w:val="center"/>
          </w:tcPr>
          <w:p w14:paraId="0BCE23CF" w14:textId="242438E4" w:rsidR="008F0821" w:rsidRPr="00E701C8" w:rsidRDefault="008F0821" w:rsidP="008F0821">
            <w:pPr>
              <w:jc w:val="center"/>
              <w:rPr>
                <w:lang w:val="en-US"/>
              </w:rPr>
            </w:pPr>
            <w:r>
              <w:rPr>
                <w:lang w:val="en-US"/>
              </w:rPr>
              <w:t>2025</w:t>
            </w:r>
          </w:p>
        </w:tc>
        <w:tc>
          <w:tcPr>
            <w:tcW w:w="389" w:type="pct"/>
            <w:gridSpan w:val="2"/>
          </w:tcPr>
          <w:p w14:paraId="7E40652E" w14:textId="3E405CA3" w:rsidR="008F0821" w:rsidRPr="009873A5" w:rsidRDefault="008F0821" w:rsidP="008F0821">
            <w:pPr>
              <w:jc w:val="center"/>
            </w:pPr>
            <w:r w:rsidRPr="009873A5">
              <w:t>-</w:t>
            </w:r>
          </w:p>
        </w:tc>
        <w:tc>
          <w:tcPr>
            <w:tcW w:w="344" w:type="pct"/>
            <w:gridSpan w:val="2"/>
          </w:tcPr>
          <w:p w14:paraId="0776A3A1" w14:textId="462EB873" w:rsidR="008F0821" w:rsidRPr="009873A5" w:rsidRDefault="008F0821" w:rsidP="008F0821">
            <w:pPr>
              <w:jc w:val="center"/>
            </w:pPr>
            <w:r w:rsidRPr="009873A5">
              <w:t>-</w:t>
            </w:r>
          </w:p>
        </w:tc>
        <w:tc>
          <w:tcPr>
            <w:tcW w:w="390" w:type="pct"/>
            <w:gridSpan w:val="2"/>
          </w:tcPr>
          <w:p w14:paraId="6D700C29" w14:textId="0966E873" w:rsidR="008F0821" w:rsidRPr="009873A5" w:rsidRDefault="008F0821" w:rsidP="008F0821">
            <w:pPr>
              <w:jc w:val="center"/>
            </w:pPr>
            <w:r w:rsidRPr="009873A5">
              <w:t>-</w:t>
            </w:r>
          </w:p>
        </w:tc>
        <w:tc>
          <w:tcPr>
            <w:tcW w:w="393" w:type="pct"/>
            <w:gridSpan w:val="2"/>
          </w:tcPr>
          <w:p w14:paraId="7E8F7554" w14:textId="4BF040FE" w:rsidR="008F0821" w:rsidRPr="009873A5" w:rsidRDefault="008F0821" w:rsidP="008F0821">
            <w:pPr>
              <w:jc w:val="center"/>
            </w:pPr>
            <w:r w:rsidRPr="009873A5">
              <w:t>-</w:t>
            </w:r>
          </w:p>
        </w:tc>
        <w:tc>
          <w:tcPr>
            <w:tcW w:w="147" w:type="pct"/>
          </w:tcPr>
          <w:p w14:paraId="60952235" w14:textId="5AFA3979" w:rsidR="008F0821" w:rsidRPr="009873A5" w:rsidRDefault="008F0821" w:rsidP="008F0821">
            <w:pPr>
              <w:jc w:val="center"/>
            </w:pPr>
            <w:r w:rsidRPr="009873A5">
              <w:t>-</w:t>
            </w:r>
          </w:p>
        </w:tc>
        <w:tc>
          <w:tcPr>
            <w:tcW w:w="767" w:type="pct"/>
            <w:vMerge/>
          </w:tcPr>
          <w:p w14:paraId="544E2D7C" w14:textId="77777777" w:rsidR="008F0821" w:rsidRPr="00137523" w:rsidRDefault="008F0821" w:rsidP="008F0821"/>
        </w:tc>
        <w:tc>
          <w:tcPr>
            <w:tcW w:w="366" w:type="pct"/>
            <w:vMerge/>
          </w:tcPr>
          <w:p w14:paraId="5633CCE8" w14:textId="77777777" w:rsidR="008F0821" w:rsidRPr="00137523" w:rsidRDefault="008F0821" w:rsidP="008F0821"/>
        </w:tc>
      </w:tr>
      <w:tr w:rsidR="008F0821" w:rsidRPr="00137523" w14:paraId="5FE31073" w14:textId="77777777" w:rsidTr="00EB1529">
        <w:trPr>
          <w:trHeight w:val="53"/>
        </w:trPr>
        <w:tc>
          <w:tcPr>
            <w:tcW w:w="222" w:type="pct"/>
            <w:vMerge/>
          </w:tcPr>
          <w:p w14:paraId="3205F968" w14:textId="77777777" w:rsidR="008F0821" w:rsidRPr="00137523" w:rsidRDefault="008F0821" w:rsidP="008F0821"/>
        </w:tc>
        <w:tc>
          <w:tcPr>
            <w:tcW w:w="820" w:type="pct"/>
            <w:vMerge/>
          </w:tcPr>
          <w:p w14:paraId="2A3DEA9E" w14:textId="77777777" w:rsidR="008F0821" w:rsidRPr="00137523" w:rsidRDefault="008F0821" w:rsidP="008F0821"/>
        </w:tc>
        <w:tc>
          <w:tcPr>
            <w:tcW w:w="686" w:type="pct"/>
            <w:gridSpan w:val="3"/>
            <w:vMerge/>
          </w:tcPr>
          <w:p w14:paraId="245E6F17" w14:textId="77777777" w:rsidR="008F0821" w:rsidRPr="00137523" w:rsidRDefault="008F0821" w:rsidP="008F0821"/>
        </w:tc>
        <w:tc>
          <w:tcPr>
            <w:tcW w:w="476" w:type="pct"/>
            <w:vAlign w:val="center"/>
          </w:tcPr>
          <w:p w14:paraId="55D887F7" w14:textId="5878E1E0" w:rsidR="008F0821" w:rsidRPr="009873A5" w:rsidRDefault="008F0821" w:rsidP="008F0821">
            <w:pPr>
              <w:jc w:val="center"/>
            </w:pPr>
            <w:r w:rsidRPr="009873A5">
              <w:t>202</w:t>
            </w:r>
            <w:r>
              <w:rPr>
                <w:lang w:val="en-US"/>
              </w:rPr>
              <w:t>6</w:t>
            </w:r>
            <w:r w:rsidRPr="009873A5">
              <w:t>-2030</w:t>
            </w:r>
          </w:p>
        </w:tc>
        <w:tc>
          <w:tcPr>
            <w:tcW w:w="389" w:type="pct"/>
            <w:gridSpan w:val="2"/>
          </w:tcPr>
          <w:p w14:paraId="6EE4FAED" w14:textId="31573154" w:rsidR="008F0821" w:rsidRPr="009873A5" w:rsidRDefault="00090FBF" w:rsidP="008F0821">
            <w:pPr>
              <w:jc w:val="center"/>
            </w:pPr>
            <w:r>
              <w:t>300,0</w:t>
            </w:r>
          </w:p>
        </w:tc>
        <w:tc>
          <w:tcPr>
            <w:tcW w:w="344" w:type="pct"/>
            <w:gridSpan w:val="2"/>
          </w:tcPr>
          <w:p w14:paraId="617B3B06" w14:textId="5A8572E7" w:rsidR="008F0821" w:rsidRPr="009873A5" w:rsidRDefault="008F0821" w:rsidP="008F0821">
            <w:pPr>
              <w:jc w:val="center"/>
            </w:pPr>
            <w:r w:rsidRPr="009873A5">
              <w:t>-</w:t>
            </w:r>
          </w:p>
        </w:tc>
        <w:tc>
          <w:tcPr>
            <w:tcW w:w="390" w:type="pct"/>
            <w:gridSpan w:val="2"/>
          </w:tcPr>
          <w:p w14:paraId="4F9448CB" w14:textId="5A88298B" w:rsidR="008F0821" w:rsidRPr="009873A5" w:rsidRDefault="008F0821" w:rsidP="008F0821">
            <w:pPr>
              <w:jc w:val="center"/>
            </w:pPr>
            <w:r w:rsidRPr="009873A5">
              <w:t>-</w:t>
            </w:r>
          </w:p>
        </w:tc>
        <w:tc>
          <w:tcPr>
            <w:tcW w:w="393" w:type="pct"/>
            <w:gridSpan w:val="2"/>
          </w:tcPr>
          <w:p w14:paraId="06B97801" w14:textId="3EFE29D4" w:rsidR="008F0821" w:rsidRPr="009873A5" w:rsidRDefault="00090FBF" w:rsidP="008F0821">
            <w:pPr>
              <w:jc w:val="center"/>
            </w:pPr>
            <w:r>
              <w:t>300,0</w:t>
            </w:r>
          </w:p>
        </w:tc>
        <w:tc>
          <w:tcPr>
            <w:tcW w:w="147" w:type="pct"/>
          </w:tcPr>
          <w:p w14:paraId="143D7331" w14:textId="0E3107BA" w:rsidR="008F0821" w:rsidRPr="009873A5" w:rsidRDefault="008F0821" w:rsidP="008F0821">
            <w:pPr>
              <w:jc w:val="center"/>
            </w:pPr>
            <w:r w:rsidRPr="009873A5">
              <w:t>-</w:t>
            </w:r>
          </w:p>
        </w:tc>
        <w:tc>
          <w:tcPr>
            <w:tcW w:w="767" w:type="pct"/>
            <w:vMerge/>
          </w:tcPr>
          <w:p w14:paraId="1478D474" w14:textId="77777777" w:rsidR="008F0821" w:rsidRPr="00137523" w:rsidRDefault="008F0821" w:rsidP="008F0821"/>
        </w:tc>
        <w:tc>
          <w:tcPr>
            <w:tcW w:w="366" w:type="pct"/>
            <w:vMerge/>
          </w:tcPr>
          <w:p w14:paraId="7A7B1BB6" w14:textId="77777777" w:rsidR="008F0821" w:rsidRPr="00137523" w:rsidRDefault="008F0821" w:rsidP="008F0821"/>
        </w:tc>
      </w:tr>
      <w:tr w:rsidR="008F0821" w:rsidRPr="00137523" w14:paraId="58526BE8" w14:textId="77777777" w:rsidTr="00EB1529">
        <w:trPr>
          <w:trHeight w:val="53"/>
        </w:trPr>
        <w:tc>
          <w:tcPr>
            <w:tcW w:w="222" w:type="pct"/>
            <w:vMerge/>
          </w:tcPr>
          <w:p w14:paraId="2FC7FB15" w14:textId="77777777" w:rsidR="008F0821" w:rsidRPr="00137523" w:rsidRDefault="008F0821" w:rsidP="008F0821"/>
        </w:tc>
        <w:tc>
          <w:tcPr>
            <w:tcW w:w="820" w:type="pct"/>
            <w:vMerge/>
          </w:tcPr>
          <w:p w14:paraId="25F822B5" w14:textId="77777777" w:rsidR="008F0821" w:rsidRPr="00137523" w:rsidRDefault="008F0821" w:rsidP="008F0821"/>
        </w:tc>
        <w:tc>
          <w:tcPr>
            <w:tcW w:w="686" w:type="pct"/>
            <w:gridSpan w:val="3"/>
            <w:vMerge/>
          </w:tcPr>
          <w:p w14:paraId="3B583792" w14:textId="77777777" w:rsidR="008F0821" w:rsidRPr="00137523" w:rsidRDefault="008F0821" w:rsidP="008F0821"/>
        </w:tc>
        <w:tc>
          <w:tcPr>
            <w:tcW w:w="476" w:type="pct"/>
          </w:tcPr>
          <w:p w14:paraId="4258B042" w14:textId="41E9258F" w:rsidR="008F0821" w:rsidRPr="009873A5" w:rsidRDefault="008F0821" w:rsidP="008F0821">
            <w:pPr>
              <w:jc w:val="center"/>
            </w:pPr>
            <w:r w:rsidRPr="009873A5">
              <w:t>2022-2030</w:t>
            </w:r>
          </w:p>
        </w:tc>
        <w:tc>
          <w:tcPr>
            <w:tcW w:w="389" w:type="pct"/>
            <w:gridSpan w:val="2"/>
          </w:tcPr>
          <w:p w14:paraId="5F6EB41C" w14:textId="480F583C" w:rsidR="008F0821" w:rsidRPr="009873A5" w:rsidRDefault="00090FBF" w:rsidP="008F0821">
            <w:pPr>
              <w:jc w:val="center"/>
            </w:pPr>
            <w:r>
              <w:t>6</w:t>
            </w:r>
            <w:r w:rsidR="008F0821" w:rsidRPr="009873A5">
              <w:t>00,0</w:t>
            </w:r>
          </w:p>
        </w:tc>
        <w:tc>
          <w:tcPr>
            <w:tcW w:w="344" w:type="pct"/>
            <w:gridSpan w:val="2"/>
          </w:tcPr>
          <w:p w14:paraId="350071BC" w14:textId="2C4D894C" w:rsidR="008F0821" w:rsidRPr="009873A5" w:rsidRDefault="008F0821" w:rsidP="008F0821">
            <w:pPr>
              <w:jc w:val="center"/>
            </w:pPr>
            <w:r w:rsidRPr="009873A5">
              <w:t>-</w:t>
            </w:r>
          </w:p>
        </w:tc>
        <w:tc>
          <w:tcPr>
            <w:tcW w:w="390" w:type="pct"/>
            <w:gridSpan w:val="2"/>
          </w:tcPr>
          <w:p w14:paraId="6D1811C9" w14:textId="29C9EB3C" w:rsidR="008F0821" w:rsidRPr="009873A5" w:rsidRDefault="008F0821" w:rsidP="008F0821">
            <w:pPr>
              <w:jc w:val="center"/>
            </w:pPr>
            <w:r w:rsidRPr="009873A5">
              <w:t>-</w:t>
            </w:r>
          </w:p>
        </w:tc>
        <w:tc>
          <w:tcPr>
            <w:tcW w:w="393" w:type="pct"/>
            <w:gridSpan w:val="2"/>
          </w:tcPr>
          <w:p w14:paraId="4F6F39B7" w14:textId="3F7E37D6" w:rsidR="008F0821" w:rsidRPr="009873A5" w:rsidRDefault="00090FBF" w:rsidP="008F0821">
            <w:pPr>
              <w:jc w:val="center"/>
            </w:pPr>
            <w:r>
              <w:t>6</w:t>
            </w:r>
            <w:r w:rsidR="008F0821" w:rsidRPr="009873A5">
              <w:t>00,0</w:t>
            </w:r>
          </w:p>
        </w:tc>
        <w:tc>
          <w:tcPr>
            <w:tcW w:w="147" w:type="pct"/>
          </w:tcPr>
          <w:p w14:paraId="7905F852" w14:textId="11835ECA" w:rsidR="008F0821" w:rsidRPr="009873A5" w:rsidRDefault="008F0821" w:rsidP="008F0821">
            <w:pPr>
              <w:jc w:val="center"/>
            </w:pPr>
            <w:r w:rsidRPr="009873A5">
              <w:t>-</w:t>
            </w:r>
          </w:p>
        </w:tc>
        <w:tc>
          <w:tcPr>
            <w:tcW w:w="767" w:type="pct"/>
            <w:vMerge/>
          </w:tcPr>
          <w:p w14:paraId="75144FA2" w14:textId="77777777" w:rsidR="008F0821" w:rsidRPr="00137523" w:rsidRDefault="008F0821" w:rsidP="008F0821"/>
        </w:tc>
        <w:tc>
          <w:tcPr>
            <w:tcW w:w="366" w:type="pct"/>
            <w:vMerge/>
          </w:tcPr>
          <w:p w14:paraId="273FDEC8" w14:textId="77777777" w:rsidR="008F0821" w:rsidRPr="00137523" w:rsidRDefault="008F0821" w:rsidP="008F0821"/>
        </w:tc>
      </w:tr>
      <w:tr w:rsidR="008F0821" w:rsidRPr="00137523" w14:paraId="12038A26" w14:textId="77777777" w:rsidTr="00EB1529">
        <w:trPr>
          <w:trHeight w:val="53"/>
        </w:trPr>
        <w:tc>
          <w:tcPr>
            <w:tcW w:w="222" w:type="pct"/>
            <w:vMerge w:val="restart"/>
          </w:tcPr>
          <w:p w14:paraId="7ADB4220" w14:textId="62A43B29" w:rsidR="008F0821" w:rsidRPr="00137523" w:rsidRDefault="008F0821" w:rsidP="008F0821">
            <w:r>
              <w:t>4.5.1</w:t>
            </w:r>
          </w:p>
        </w:tc>
        <w:tc>
          <w:tcPr>
            <w:tcW w:w="820" w:type="pct"/>
            <w:vMerge w:val="restart"/>
          </w:tcPr>
          <w:p w14:paraId="4884BE8F" w14:textId="36CCEA07" w:rsidR="008F0821" w:rsidRPr="00137523" w:rsidRDefault="008F0821" w:rsidP="008F0821">
            <w:r w:rsidRPr="006E505E">
              <w:t xml:space="preserve">Выполнение работ по обследованию ручья Безымянка в районе СНТ </w:t>
            </w:r>
            <w:r>
              <w:t>«</w:t>
            </w:r>
            <w:r w:rsidRPr="006E505E">
              <w:t>Нефтяник</w:t>
            </w:r>
            <w:r>
              <w:t>»</w:t>
            </w:r>
            <w:r w:rsidRPr="006E505E">
              <w:t xml:space="preserve">, СНТ </w:t>
            </w:r>
            <w:r>
              <w:t>«</w:t>
            </w:r>
            <w:r w:rsidRPr="006E505E">
              <w:t>Дорожник</w:t>
            </w:r>
            <w:r>
              <w:t>»</w:t>
            </w:r>
            <w:r w:rsidRPr="006E505E">
              <w:t xml:space="preserve"> Шелеховского района Иркутской области для предотвращения негативного воздействия </w:t>
            </w:r>
            <w:r w:rsidRPr="006E505E">
              <w:lastRenderedPageBreak/>
              <w:t xml:space="preserve">вод на автомобильную дорогу общего пользования местного значения </w:t>
            </w:r>
            <w:r>
              <w:t>«</w:t>
            </w:r>
            <w:r w:rsidRPr="006E505E">
              <w:t xml:space="preserve">Подъезд к СНТ </w:t>
            </w:r>
            <w:r>
              <w:t>«</w:t>
            </w:r>
            <w:r w:rsidRPr="006E505E">
              <w:t>Нефтяник</w:t>
            </w:r>
            <w:r>
              <w:t>»</w:t>
            </w:r>
            <w:r w:rsidRPr="006E505E">
              <w:t xml:space="preserve"> Большелугского МО</w:t>
            </w:r>
            <w:r>
              <w:t>»</w:t>
            </w:r>
            <w:r w:rsidRPr="006E505E">
              <w:t xml:space="preserve"> Шелеховского района Иркутской области</w:t>
            </w:r>
          </w:p>
        </w:tc>
        <w:tc>
          <w:tcPr>
            <w:tcW w:w="686" w:type="pct"/>
            <w:gridSpan w:val="3"/>
            <w:vMerge w:val="restart"/>
          </w:tcPr>
          <w:p w14:paraId="278F5462" w14:textId="5146CFC4" w:rsidR="008F0821" w:rsidRPr="00137523" w:rsidRDefault="008F0821" w:rsidP="008F0821">
            <w:pPr>
              <w:jc w:val="center"/>
            </w:pPr>
            <w:r w:rsidRPr="00137523">
              <w:lastRenderedPageBreak/>
              <w:t>Управление территориального развития и обустройства</w:t>
            </w:r>
          </w:p>
        </w:tc>
        <w:tc>
          <w:tcPr>
            <w:tcW w:w="476" w:type="pct"/>
            <w:vAlign w:val="center"/>
          </w:tcPr>
          <w:p w14:paraId="40A504AD" w14:textId="05553A84" w:rsidR="008F0821" w:rsidRPr="009873A5" w:rsidRDefault="008F0821" w:rsidP="008F0821">
            <w:pPr>
              <w:jc w:val="center"/>
            </w:pPr>
            <w:r w:rsidRPr="009873A5">
              <w:t>2022</w:t>
            </w:r>
          </w:p>
        </w:tc>
        <w:tc>
          <w:tcPr>
            <w:tcW w:w="389" w:type="pct"/>
            <w:gridSpan w:val="2"/>
            <w:vAlign w:val="center"/>
          </w:tcPr>
          <w:p w14:paraId="15B128DB" w14:textId="31B28869" w:rsidR="008F0821" w:rsidRPr="009873A5" w:rsidRDefault="008F0821" w:rsidP="008F0821">
            <w:pPr>
              <w:jc w:val="center"/>
            </w:pPr>
            <w:r w:rsidRPr="009873A5">
              <w:t>300,0</w:t>
            </w:r>
          </w:p>
        </w:tc>
        <w:tc>
          <w:tcPr>
            <w:tcW w:w="344" w:type="pct"/>
            <w:gridSpan w:val="2"/>
          </w:tcPr>
          <w:p w14:paraId="48792264" w14:textId="2927EF4D" w:rsidR="008F0821" w:rsidRPr="009873A5" w:rsidRDefault="008F0821" w:rsidP="008F0821">
            <w:pPr>
              <w:jc w:val="center"/>
            </w:pPr>
            <w:r w:rsidRPr="009873A5">
              <w:t>-</w:t>
            </w:r>
          </w:p>
        </w:tc>
        <w:tc>
          <w:tcPr>
            <w:tcW w:w="390" w:type="pct"/>
            <w:gridSpan w:val="2"/>
          </w:tcPr>
          <w:p w14:paraId="6A291F15" w14:textId="7C141790" w:rsidR="008F0821" w:rsidRPr="009873A5" w:rsidRDefault="008F0821" w:rsidP="008F0821">
            <w:pPr>
              <w:jc w:val="center"/>
            </w:pPr>
            <w:r w:rsidRPr="009873A5">
              <w:t>-</w:t>
            </w:r>
          </w:p>
        </w:tc>
        <w:tc>
          <w:tcPr>
            <w:tcW w:w="393" w:type="pct"/>
            <w:gridSpan w:val="2"/>
            <w:vAlign w:val="center"/>
          </w:tcPr>
          <w:p w14:paraId="469A50C7" w14:textId="29D8F12A" w:rsidR="008F0821" w:rsidRPr="009873A5" w:rsidRDefault="008F0821" w:rsidP="008F0821">
            <w:pPr>
              <w:jc w:val="center"/>
            </w:pPr>
            <w:r w:rsidRPr="009873A5">
              <w:t>300,0</w:t>
            </w:r>
          </w:p>
        </w:tc>
        <w:tc>
          <w:tcPr>
            <w:tcW w:w="147" w:type="pct"/>
          </w:tcPr>
          <w:p w14:paraId="2919CE91" w14:textId="02A8A9DC" w:rsidR="008F0821" w:rsidRPr="009873A5" w:rsidRDefault="008F0821" w:rsidP="008F0821">
            <w:pPr>
              <w:jc w:val="center"/>
            </w:pPr>
            <w:r w:rsidRPr="009873A5">
              <w:t>-</w:t>
            </w:r>
          </w:p>
        </w:tc>
        <w:tc>
          <w:tcPr>
            <w:tcW w:w="767" w:type="pct"/>
            <w:vMerge w:val="restart"/>
          </w:tcPr>
          <w:p w14:paraId="5E165635" w14:textId="2F1995D1" w:rsidR="008F0821" w:rsidRPr="00137523" w:rsidRDefault="008F0821" w:rsidP="008F0821">
            <w:r>
              <w:t>Количество обследованных водных объектов</w:t>
            </w:r>
          </w:p>
        </w:tc>
        <w:tc>
          <w:tcPr>
            <w:tcW w:w="366" w:type="pct"/>
            <w:vMerge w:val="restart"/>
          </w:tcPr>
          <w:p w14:paraId="19F61EAD" w14:textId="2B931849" w:rsidR="008F0821" w:rsidRPr="00137523" w:rsidRDefault="008F0821" w:rsidP="008F0821">
            <w:r>
              <w:t>1 ед.</w:t>
            </w:r>
          </w:p>
        </w:tc>
      </w:tr>
      <w:tr w:rsidR="008F0821" w:rsidRPr="00137523" w14:paraId="261F38A0" w14:textId="77777777" w:rsidTr="00EB1529">
        <w:trPr>
          <w:trHeight w:val="53"/>
        </w:trPr>
        <w:tc>
          <w:tcPr>
            <w:tcW w:w="222" w:type="pct"/>
            <w:vMerge/>
          </w:tcPr>
          <w:p w14:paraId="66C2F5AD" w14:textId="77777777" w:rsidR="008F0821" w:rsidRPr="00137523" w:rsidRDefault="008F0821" w:rsidP="008F0821"/>
        </w:tc>
        <w:tc>
          <w:tcPr>
            <w:tcW w:w="820" w:type="pct"/>
            <w:vMerge/>
          </w:tcPr>
          <w:p w14:paraId="6057E6EE" w14:textId="77777777" w:rsidR="008F0821" w:rsidRPr="00137523" w:rsidRDefault="008F0821" w:rsidP="008F0821"/>
        </w:tc>
        <w:tc>
          <w:tcPr>
            <w:tcW w:w="686" w:type="pct"/>
            <w:gridSpan w:val="3"/>
            <w:vMerge/>
          </w:tcPr>
          <w:p w14:paraId="274326AF" w14:textId="77777777" w:rsidR="008F0821" w:rsidRPr="00137523" w:rsidRDefault="008F0821" w:rsidP="008F0821"/>
        </w:tc>
        <w:tc>
          <w:tcPr>
            <w:tcW w:w="476" w:type="pct"/>
            <w:vAlign w:val="center"/>
          </w:tcPr>
          <w:p w14:paraId="562FC278" w14:textId="1B8908FB" w:rsidR="008F0821" w:rsidRPr="009873A5" w:rsidRDefault="008F0821" w:rsidP="008F0821">
            <w:pPr>
              <w:jc w:val="center"/>
            </w:pPr>
            <w:r w:rsidRPr="009873A5">
              <w:t>2023</w:t>
            </w:r>
          </w:p>
        </w:tc>
        <w:tc>
          <w:tcPr>
            <w:tcW w:w="389" w:type="pct"/>
            <w:gridSpan w:val="2"/>
          </w:tcPr>
          <w:p w14:paraId="01444698" w14:textId="732A5788" w:rsidR="008F0821" w:rsidRPr="009873A5" w:rsidRDefault="008F0821" w:rsidP="008F0821">
            <w:pPr>
              <w:jc w:val="center"/>
            </w:pPr>
            <w:r w:rsidRPr="009873A5">
              <w:t>-</w:t>
            </w:r>
          </w:p>
        </w:tc>
        <w:tc>
          <w:tcPr>
            <w:tcW w:w="344" w:type="pct"/>
            <w:gridSpan w:val="2"/>
          </w:tcPr>
          <w:p w14:paraId="3354F642" w14:textId="3A6CDECA" w:rsidR="008F0821" w:rsidRPr="009873A5" w:rsidRDefault="008F0821" w:rsidP="008F0821">
            <w:pPr>
              <w:jc w:val="center"/>
            </w:pPr>
            <w:r w:rsidRPr="009873A5">
              <w:t>-</w:t>
            </w:r>
          </w:p>
        </w:tc>
        <w:tc>
          <w:tcPr>
            <w:tcW w:w="390" w:type="pct"/>
            <w:gridSpan w:val="2"/>
          </w:tcPr>
          <w:p w14:paraId="5D780EED" w14:textId="7DABB1E3" w:rsidR="008F0821" w:rsidRPr="009873A5" w:rsidRDefault="008F0821" w:rsidP="008F0821">
            <w:pPr>
              <w:jc w:val="center"/>
            </w:pPr>
            <w:r w:rsidRPr="009873A5">
              <w:t>-</w:t>
            </w:r>
          </w:p>
        </w:tc>
        <w:tc>
          <w:tcPr>
            <w:tcW w:w="393" w:type="pct"/>
            <w:gridSpan w:val="2"/>
          </w:tcPr>
          <w:p w14:paraId="61E19457" w14:textId="3ED44EBF" w:rsidR="008F0821" w:rsidRPr="009873A5" w:rsidRDefault="008F0821" w:rsidP="008F0821">
            <w:pPr>
              <w:jc w:val="center"/>
            </w:pPr>
            <w:r w:rsidRPr="009873A5">
              <w:t>-</w:t>
            </w:r>
          </w:p>
        </w:tc>
        <w:tc>
          <w:tcPr>
            <w:tcW w:w="147" w:type="pct"/>
          </w:tcPr>
          <w:p w14:paraId="2604C7E4" w14:textId="71DDC3D5" w:rsidR="008F0821" w:rsidRPr="009873A5" w:rsidRDefault="008F0821" w:rsidP="008F0821">
            <w:pPr>
              <w:jc w:val="center"/>
            </w:pPr>
            <w:r w:rsidRPr="009873A5">
              <w:t>-</w:t>
            </w:r>
          </w:p>
        </w:tc>
        <w:tc>
          <w:tcPr>
            <w:tcW w:w="767" w:type="pct"/>
            <w:vMerge/>
          </w:tcPr>
          <w:p w14:paraId="20753A17" w14:textId="77777777" w:rsidR="008F0821" w:rsidRPr="00137523" w:rsidRDefault="008F0821" w:rsidP="008F0821"/>
        </w:tc>
        <w:tc>
          <w:tcPr>
            <w:tcW w:w="366" w:type="pct"/>
            <w:vMerge/>
          </w:tcPr>
          <w:p w14:paraId="4C424A0A" w14:textId="77777777" w:rsidR="008F0821" w:rsidRPr="00137523" w:rsidRDefault="008F0821" w:rsidP="008F0821"/>
        </w:tc>
      </w:tr>
      <w:tr w:rsidR="008F0821" w:rsidRPr="00137523" w14:paraId="112EA8A2" w14:textId="77777777" w:rsidTr="00EB1529">
        <w:trPr>
          <w:trHeight w:val="53"/>
        </w:trPr>
        <w:tc>
          <w:tcPr>
            <w:tcW w:w="222" w:type="pct"/>
            <w:vMerge/>
          </w:tcPr>
          <w:p w14:paraId="506A04FA" w14:textId="77777777" w:rsidR="008F0821" w:rsidRPr="00137523" w:rsidRDefault="008F0821" w:rsidP="008F0821"/>
        </w:tc>
        <w:tc>
          <w:tcPr>
            <w:tcW w:w="820" w:type="pct"/>
            <w:vMerge/>
          </w:tcPr>
          <w:p w14:paraId="0E4DBBD2" w14:textId="77777777" w:rsidR="008F0821" w:rsidRPr="00137523" w:rsidRDefault="008F0821" w:rsidP="008F0821"/>
        </w:tc>
        <w:tc>
          <w:tcPr>
            <w:tcW w:w="686" w:type="pct"/>
            <w:gridSpan w:val="3"/>
            <w:vMerge/>
          </w:tcPr>
          <w:p w14:paraId="572B2853" w14:textId="77777777" w:rsidR="008F0821" w:rsidRPr="00137523" w:rsidRDefault="008F0821" w:rsidP="008F0821"/>
        </w:tc>
        <w:tc>
          <w:tcPr>
            <w:tcW w:w="476" w:type="pct"/>
            <w:vAlign w:val="center"/>
          </w:tcPr>
          <w:p w14:paraId="2DB6EB78" w14:textId="63AEC966" w:rsidR="008F0821" w:rsidRPr="009873A5" w:rsidRDefault="008F0821" w:rsidP="008F0821">
            <w:pPr>
              <w:jc w:val="center"/>
            </w:pPr>
            <w:r w:rsidRPr="009873A5">
              <w:t>2024</w:t>
            </w:r>
          </w:p>
        </w:tc>
        <w:tc>
          <w:tcPr>
            <w:tcW w:w="389" w:type="pct"/>
            <w:gridSpan w:val="2"/>
          </w:tcPr>
          <w:p w14:paraId="5D7422F9" w14:textId="4371342F" w:rsidR="008F0821" w:rsidRPr="009873A5" w:rsidRDefault="008F0821" w:rsidP="008F0821">
            <w:pPr>
              <w:jc w:val="center"/>
            </w:pPr>
            <w:r w:rsidRPr="009873A5">
              <w:t>-</w:t>
            </w:r>
          </w:p>
        </w:tc>
        <w:tc>
          <w:tcPr>
            <w:tcW w:w="344" w:type="pct"/>
            <w:gridSpan w:val="2"/>
          </w:tcPr>
          <w:p w14:paraId="4B6E9621" w14:textId="68EBB8A7" w:rsidR="008F0821" w:rsidRPr="009873A5" w:rsidRDefault="008F0821" w:rsidP="008F0821">
            <w:pPr>
              <w:jc w:val="center"/>
            </w:pPr>
            <w:r w:rsidRPr="009873A5">
              <w:t>-</w:t>
            </w:r>
          </w:p>
        </w:tc>
        <w:tc>
          <w:tcPr>
            <w:tcW w:w="390" w:type="pct"/>
            <w:gridSpan w:val="2"/>
          </w:tcPr>
          <w:p w14:paraId="6C824A80" w14:textId="3617C6BF" w:rsidR="008F0821" w:rsidRPr="009873A5" w:rsidRDefault="008F0821" w:rsidP="008F0821">
            <w:pPr>
              <w:jc w:val="center"/>
            </w:pPr>
            <w:r w:rsidRPr="009873A5">
              <w:t>-</w:t>
            </w:r>
          </w:p>
        </w:tc>
        <w:tc>
          <w:tcPr>
            <w:tcW w:w="393" w:type="pct"/>
            <w:gridSpan w:val="2"/>
          </w:tcPr>
          <w:p w14:paraId="5D70FA86" w14:textId="49304C54" w:rsidR="008F0821" w:rsidRPr="009873A5" w:rsidRDefault="008F0821" w:rsidP="008F0821">
            <w:pPr>
              <w:jc w:val="center"/>
            </w:pPr>
            <w:r w:rsidRPr="009873A5">
              <w:t>-</w:t>
            </w:r>
          </w:p>
        </w:tc>
        <w:tc>
          <w:tcPr>
            <w:tcW w:w="147" w:type="pct"/>
          </w:tcPr>
          <w:p w14:paraId="5247C16B" w14:textId="5CECFC2B" w:rsidR="008F0821" w:rsidRPr="009873A5" w:rsidRDefault="008F0821" w:rsidP="008F0821">
            <w:pPr>
              <w:jc w:val="center"/>
            </w:pPr>
            <w:r w:rsidRPr="009873A5">
              <w:t>-</w:t>
            </w:r>
          </w:p>
        </w:tc>
        <w:tc>
          <w:tcPr>
            <w:tcW w:w="767" w:type="pct"/>
            <w:vMerge/>
          </w:tcPr>
          <w:p w14:paraId="25D3FE70" w14:textId="77777777" w:rsidR="008F0821" w:rsidRPr="00137523" w:rsidRDefault="008F0821" w:rsidP="008F0821"/>
        </w:tc>
        <w:tc>
          <w:tcPr>
            <w:tcW w:w="366" w:type="pct"/>
            <w:vMerge/>
          </w:tcPr>
          <w:p w14:paraId="50D4DCFD" w14:textId="77777777" w:rsidR="008F0821" w:rsidRPr="00137523" w:rsidRDefault="008F0821" w:rsidP="008F0821"/>
        </w:tc>
      </w:tr>
      <w:tr w:rsidR="008F0821" w:rsidRPr="00137523" w14:paraId="3721926E" w14:textId="77777777" w:rsidTr="00EB1529">
        <w:trPr>
          <w:trHeight w:val="53"/>
        </w:trPr>
        <w:tc>
          <w:tcPr>
            <w:tcW w:w="222" w:type="pct"/>
            <w:vMerge/>
          </w:tcPr>
          <w:p w14:paraId="5D95CE82" w14:textId="77777777" w:rsidR="008F0821" w:rsidRPr="00137523" w:rsidRDefault="008F0821" w:rsidP="008F0821"/>
        </w:tc>
        <w:tc>
          <w:tcPr>
            <w:tcW w:w="820" w:type="pct"/>
            <w:vMerge/>
          </w:tcPr>
          <w:p w14:paraId="572030FC" w14:textId="77777777" w:rsidR="008F0821" w:rsidRPr="00137523" w:rsidRDefault="008F0821" w:rsidP="008F0821"/>
        </w:tc>
        <w:tc>
          <w:tcPr>
            <w:tcW w:w="686" w:type="pct"/>
            <w:gridSpan w:val="3"/>
            <w:vMerge/>
          </w:tcPr>
          <w:p w14:paraId="090412A2" w14:textId="77777777" w:rsidR="008F0821" w:rsidRPr="00137523" w:rsidRDefault="008F0821" w:rsidP="008F0821"/>
        </w:tc>
        <w:tc>
          <w:tcPr>
            <w:tcW w:w="476" w:type="pct"/>
            <w:vAlign w:val="center"/>
          </w:tcPr>
          <w:p w14:paraId="7C4B9795" w14:textId="3DDE4031" w:rsidR="008F0821" w:rsidRPr="00031228" w:rsidRDefault="008F0821" w:rsidP="008F0821">
            <w:pPr>
              <w:jc w:val="center"/>
              <w:rPr>
                <w:lang w:val="en-US"/>
              </w:rPr>
            </w:pPr>
            <w:r>
              <w:rPr>
                <w:lang w:val="en-US"/>
              </w:rPr>
              <w:t>2025</w:t>
            </w:r>
          </w:p>
        </w:tc>
        <w:tc>
          <w:tcPr>
            <w:tcW w:w="389" w:type="pct"/>
            <w:gridSpan w:val="2"/>
          </w:tcPr>
          <w:p w14:paraId="7B031AF3" w14:textId="1F849CDB" w:rsidR="008F0821" w:rsidRPr="009873A5" w:rsidRDefault="008F0821" w:rsidP="008F0821">
            <w:pPr>
              <w:jc w:val="center"/>
            </w:pPr>
            <w:r w:rsidRPr="009873A5">
              <w:t>-</w:t>
            </w:r>
          </w:p>
        </w:tc>
        <w:tc>
          <w:tcPr>
            <w:tcW w:w="344" w:type="pct"/>
            <w:gridSpan w:val="2"/>
          </w:tcPr>
          <w:p w14:paraId="412DC4CD" w14:textId="3D823AED" w:rsidR="008F0821" w:rsidRPr="009873A5" w:rsidRDefault="008F0821" w:rsidP="008F0821">
            <w:pPr>
              <w:jc w:val="center"/>
            </w:pPr>
            <w:r w:rsidRPr="009873A5">
              <w:t>-</w:t>
            </w:r>
          </w:p>
        </w:tc>
        <w:tc>
          <w:tcPr>
            <w:tcW w:w="390" w:type="pct"/>
            <w:gridSpan w:val="2"/>
          </w:tcPr>
          <w:p w14:paraId="13E3D54D" w14:textId="481B66DF" w:rsidR="008F0821" w:rsidRPr="009873A5" w:rsidRDefault="008F0821" w:rsidP="008F0821">
            <w:pPr>
              <w:jc w:val="center"/>
            </w:pPr>
            <w:r w:rsidRPr="009873A5">
              <w:t>-</w:t>
            </w:r>
          </w:p>
        </w:tc>
        <w:tc>
          <w:tcPr>
            <w:tcW w:w="393" w:type="pct"/>
            <w:gridSpan w:val="2"/>
          </w:tcPr>
          <w:p w14:paraId="267AA2DF" w14:textId="5E464B82" w:rsidR="008F0821" w:rsidRPr="009873A5" w:rsidRDefault="008F0821" w:rsidP="008F0821">
            <w:pPr>
              <w:jc w:val="center"/>
            </w:pPr>
            <w:r w:rsidRPr="009873A5">
              <w:t>-</w:t>
            </w:r>
          </w:p>
        </w:tc>
        <w:tc>
          <w:tcPr>
            <w:tcW w:w="147" w:type="pct"/>
          </w:tcPr>
          <w:p w14:paraId="49C70BD2" w14:textId="49CB938A" w:rsidR="008F0821" w:rsidRPr="009873A5" w:rsidRDefault="008F0821" w:rsidP="008F0821">
            <w:pPr>
              <w:jc w:val="center"/>
            </w:pPr>
            <w:r w:rsidRPr="009873A5">
              <w:t>-</w:t>
            </w:r>
          </w:p>
        </w:tc>
        <w:tc>
          <w:tcPr>
            <w:tcW w:w="767" w:type="pct"/>
            <w:vMerge/>
          </w:tcPr>
          <w:p w14:paraId="741D43B7" w14:textId="77777777" w:rsidR="008F0821" w:rsidRPr="00137523" w:rsidRDefault="008F0821" w:rsidP="008F0821"/>
        </w:tc>
        <w:tc>
          <w:tcPr>
            <w:tcW w:w="366" w:type="pct"/>
            <w:vMerge/>
          </w:tcPr>
          <w:p w14:paraId="21BBA7D0" w14:textId="77777777" w:rsidR="008F0821" w:rsidRPr="00137523" w:rsidRDefault="008F0821" w:rsidP="008F0821"/>
        </w:tc>
      </w:tr>
      <w:tr w:rsidR="00090FBF" w:rsidRPr="00137523" w14:paraId="5FBABF24" w14:textId="77777777" w:rsidTr="00EB1529">
        <w:trPr>
          <w:trHeight w:val="53"/>
        </w:trPr>
        <w:tc>
          <w:tcPr>
            <w:tcW w:w="222" w:type="pct"/>
            <w:vMerge/>
          </w:tcPr>
          <w:p w14:paraId="6E6B9A59" w14:textId="77777777" w:rsidR="00090FBF" w:rsidRPr="00137523" w:rsidRDefault="00090FBF" w:rsidP="00090FBF"/>
        </w:tc>
        <w:tc>
          <w:tcPr>
            <w:tcW w:w="820" w:type="pct"/>
            <w:vMerge/>
          </w:tcPr>
          <w:p w14:paraId="310D4AB5" w14:textId="77777777" w:rsidR="00090FBF" w:rsidRPr="00137523" w:rsidRDefault="00090FBF" w:rsidP="00090FBF"/>
        </w:tc>
        <w:tc>
          <w:tcPr>
            <w:tcW w:w="686" w:type="pct"/>
            <w:gridSpan w:val="3"/>
            <w:vMerge/>
          </w:tcPr>
          <w:p w14:paraId="65F7DDB0" w14:textId="77777777" w:rsidR="00090FBF" w:rsidRPr="00137523" w:rsidRDefault="00090FBF" w:rsidP="00090FBF"/>
        </w:tc>
        <w:tc>
          <w:tcPr>
            <w:tcW w:w="476" w:type="pct"/>
            <w:vAlign w:val="center"/>
          </w:tcPr>
          <w:p w14:paraId="7100A444" w14:textId="5687B485" w:rsidR="00090FBF" w:rsidRPr="009873A5" w:rsidRDefault="00090FBF" w:rsidP="00090FBF">
            <w:pPr>
              <w:jc w:val="center"/>
            </w:pPr>
            <w:r w:rsidRPr="009873A5">
              <w:t>202</w:t>
            </w:r>
            <w:r>
              <w:rPr>
                <w:lang w:val="en-US"/>
              </w:rPr>
              <w:t>6</w:t>
            </w:r>
            <w:r w:rsidRPr="009873A5">
              <w:t>-2030</w:t>
            </w:r>
          </w:p>
        </w:tc>
        <w:tc>
          <w:tcPr>
            <w:tcW w:w="389" w:type="pct"/>
            <w:gridSpan w:val="2"/>
          </w:tcPr>
          <w:p w14:paraId="40AAC428" w14:textId="43B73635" w:rsidR="00090FBF" w:rsidRPr="009873A5" w:rsidRDefault="00090FBF" w:rsidP="00090FBF">
            <w:pPr>
              <w:jc w:val="center"/>
            </w:pPr>
            <w:r>
              <w:t>300,0</w:t>
            </w:r>
          </w:p>
        </w:tc>
        <w:tc>
          <w:tcPr>
            <w:tcW w:w="344" w:type="pct"/>
            <w:gridSpan w:val="2"/>
          </w:tcPr>
          <w:p w14:paraId="72340B52" w14:textId="0312E595" w:rsidR="00090FBF" w:rsidRPr="009873A5" w:rsidRDefault="00090FBF" w:rsidP="00090FBF">
            <w:pPr>
              <w:jc w:val="center"/>
            </w:pPr>
            <w:r w:rsidRPr="009873A5">
              <w:t>-</w:t>
            </w:r>
          </w:p>
        </w:tc>
        <w:tc>
          <w:tcPr>
            <w:tcW w:w="390" w:type="pct"/>
            <w:gridSpan w:val="2"/>
          </w:tcPr>
          <w:p w14:paraId="51A32BFE" w14:textId="06FE4A4B" w:rsidR="00090FBF" w:rsidRPr="009873A5" w:rsidRDefault="00090FBF" w:rsidP="00090FBF">
            <w:pPr>
              <w:jc w:val="center"/>
            </w:pPr>
            <w:r w:rsidRPr="009873A5">
              <w:t>-</w:t>
            </w:r>
          </w:p>
        </w:tc>
        <w:tc>
          <w:tcPr>
            <w:tcW w:w="393" w:type="pct"/>
            <w:gridSpan w:val="2"/>
          </w:tcPr>
          <w:p w14:paraId="7BDB9BFE" w14:textId="5B19CF85" w:rsidR="00090FBF" w:rsidRPr="009873A5" w:rsidRDefault="00090FBF" w:rsidP="00090FBF">
            <w:pPr>
              <w:jc w:val="center"/>
            </w:pPr>
            <w:r>
              <w:t>300,0</w:t>
            </w:r>
          </w:p>
        </w:tc>
        <w:tc>
          <w:tcPr>
            <w:tcW w:w="147" w:type="pct"/>
          </w:tcPr>
          <w:p w14:paraId="32FC4E9E" w14:textId="6EC822C3" w:rsidR="00090FBF" w:rsidRPr="009873A5" w:rsidRDefault="00090FBF" w:rsidP="00090FBF">
            <w:pPr>
              <w:jc w:val="center"/>
            </w:pPr>
            <w:r w:rsidRPr="009873A5">
              <w:t>-</w:t>
            </w:r>
          </w:p>
        </w:tc>
        <w:tc>
          <w:tcPr>
            <w:tcW w:w="767" w:type="pct"/>
            <w:vMerge/>
          </w:tcPr>
          <w:p w14:paraId="1460DA3E" w14:textId="77777777" w:rsidR="00090FBF" w:rsidRPr="00137523" w:rsidRDefault="00090FBF" w:rsidP="00090FBF"/>
        </w:tc>
        <w:tc>
          <w:tcPr>
            <w:tcW w:w="366" w:type="pct"/>
            <w:vMerge/>
          </w:tcPr>
          <w:p w14:paraId="62A14401" w14:textId="77777777" w:rsidR="00090FBF" w:rsidRPr="00137523" w:rsidRDefault="00090FBF" w:rsidP="00090FBF"/>
        </w:tc>
      </w:tr>
      <w:tr w:rsidR="00090FBF" w:rsidRPr="00137523" w14:paraId="2B294508" w14:textId="77777777" w:rsidTr="00EB1529">
        <w:trPr>
          <w:trHeight w:val="53"/>
        </w:trPr>
        <w:tc>
          <w:tcPr>
            <w:tcW w:w="222" w:type="pct"/>
            <w:vMerge/>
          </w:tcPr>
          <w:p w14:paraId="415E189F" w14:textId="77777777" w:rsidR="00090FBF" w:rsidRPr="00137523" w:rsidRDefault="00090FBF" w:rsidP="00090FBF"/>
        </w:tc>
        <w:tc>
          <w:tcPr>
            <w:tcW w:w="820" w:type="pct"/>
            <w:vMerge/>
          </w:tcPr>
          <w:p w14:paraId="51E357E3" w14:textId="77777777" w:rsidR="00090FBF" w:rsidRPr="00137523" w:rsidRDefault="00090FBF" w:rsidP="00090FBF"/>
        </w:tc>
        <w:tc>
          <w:tcPr>
            <w:tcW w:w="686" w:type="pct"/>
            <w:gridSpan w:val="3"/>
            <w:vMerge/>
          </w:tcPr>
          <w:p w14:paraId="19AF8E49" w14:textId="77777777" w:rsidR="00090FBF" w:rsidRPr="00137523" w:rsidRDefault="00090FBF" w:rsidP="00090FBF"/>
        </w:tc>
        <w:tc>
          <w:tcPr>
            <w:tcW w:w="476" w:type="pct"/>
          </w:tcPr>
          <w:p w14:paraId="7EF252CB" w14:textId="36DEEAC6" w:rsidR="00090FBF" w:rsidRPr="009873A5" w:rsidRDefault="00090FBF" w:rsidP="00090FBF">
            <w:pPr>
              <w:jc w:val="center"/>
            </w:pPr>
            <w:r w:rsidRPr="009873A5">
              <w:t>2022-2030</w:t>
            </w:r>
          </w:p>
        </w:tc>
        <w:tc>
          <w:tcPr>
            <w:tcW w:w="389" w:type="pct"/>
            <w:gridSpan w:val="2"/>
          </w:tcPr>
          <w:p w14:paraId="315F3281" w14:textId="3D4428BD" w:rsidR="00090FBF" w:rsidRPr="009873A5" w:rsidRDefault="00090FBF" w:rsidP="00090FBF">
            <w:pPr>
              <w:jc w:val="center"/>
            </w:pPr>
            <w:r>
              <w:t>6</w:t>
            </w:r>
            <w:r w:rsidRPr="009873A5">
              <w:t>00,0</w:t>
            </w:r>
          </w:p>
        </w:tc>
        <w:tc>
          <w:tcPr>
            <w:tcW w:w="344" w:type="pct"/>
            <w:gridSpan w:val="2"/>
          </w:tcPr>
          <w:p w14:paraId="2C2142FA" w14:textId="15AAFACF" w:rsidR="00090FBF" w:rsidRPr="009873A5" w:rsidRDefault="00090FBF" w:rsidP="00090FBF">
            <w:pPr>
              <w:jc w:val="center"/>
            </w:pPr>
            <w:r w:rsidRPr="009873A5">
              <w:t>-</w:t>
            </w:r>
          </w:p>
        </w:tc>
        <w:tc>
          <w:tcPr>
            <w:tcW w:w="390" w:type="pct"/>
            <w:gridSpan w:val="2"/>
          </w:tcPr>
          <w:p w14:paraId="13132892" w14:textId="5B649B02" w:rsidR="00090FBF" w:rsidRPr="009873A5" w:rsidRDefault="00090FBF" w:rsidP="00090FBF">
            <w:pPr>
              <w:jc w:val="center"/>
            </w:pPr>
            <w:r w:rsidRPr="009873A5">
              <w:t>-</w:t>
            </w:r>
          </w:p>
        </w:tc>
        <w:tc>
          <w:tcPr>
            <w:tcW w:w="393" w:type="pct"/>
            <w:gridSpan w:val="2"/>
          </w:tcPr>
          <w:p w14:paraId="610821E8" w14:textId="5C48C21A" w:rsidR="00090FBF" w:rsidRPr="009873A5" w:rsidRDefault="00090FBF" w:rsidP="00090FBF">
            <w:pPr>
              <w:jc w:val="center"/>
            </w:pPr>
            <w:r>
              <w:t>6</w:t>
            </w:r>
            <w:r w:rsidRPr="009873A5">
              <w:t>00,0</w:t>
            </w:r>
          </w:p>
        </w:tc>
        <w:tc>
          <w:tcPr>
            <w:tcW w:w="147" w:type="pct"/>
          </w:tcPr>
          <w:p w14:paraId="1009BC51" w14:textId="123053E0" w:rsidR="00090FBF" w:rsidRPr="009873A5" w:rsidRDefault="00090FBF" w:rsidP="00090FBF">
            <w:pPr>
              <w:jc w:val="center"/>
            </w:pPr>
            <w:r w:rsidRPr="009873A5">
              <w:t>-</w:t>
            </w:r>
          </w:p>
        </w:tc>
        <w:tc>
          <w:tcPr>
            <w:tcW w:w="767" w:type="pct"/>
            <w:vMerge/>
          </w:tcPr>
          <w:p w14:paraId="608A2CA4" w14:textId="77777777" w:rsidR="00090FBF" w:rsidRPr="00137523" w:rsidRDefault="00090FBF" w:rsidP="00090FBF"/>
        </w:tc>
        <w:tc>
          <w:tcPr>
            <w:tcW w:w="366" w:type="pct"/>
            <w:vMerge/>
          </w:tcPr>
          <w:p w14:paraId="2FDF78C7" w14:textId="77777777" w:rsidR="00090FBF" w:rsidRPr="00137523" w:rsidRDefault="00090FBF" w:rsidP="00090FBF"/>
        </w:tc>
      </w:tr>
      <w:tr w:rsidR="008F0821" w:rsidRPr="00137523" w14:paraId="46F60847" w14:textId="77777777" w:rsidTr="00EB1529">
        <w:trPr>
          <w:trHeight w:val="411"/>
        </w:trPr>
        <w:tc>
          <w:tcPr>
            <w:tcW w:w="5000" w:type="pct"/>
            <w:gridSpan w:val="17"/>
            <w:shd w:val="clear" w:color="auto" w:fill="auto"/>
            <w:noWrap/>
            <w:vAlign w:val="center"/>
            <w:hideMark/>
          </w:tcPr>
          <w:p w14:paraId="006F3FFA" w14:textId="4A930491" w:rsidR="008F0821" w:rsidRPr="002D5B69" w:rsidRDefault="008F0821" w:rsidP="008F0821">
            <w:pPr>
              <w:jc w:val="center"/>
              <w:rPr>
                <w:b/>
                <w:bCs/>
              </w:rPr>
            </w:pPr>
            <w:r w:rsidRPr="002D5B69">
              <w:rPr>
                <w:b/>
                <w:bCs/>
              </w:rPr>
              <w:t>Подпрограмма 5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tc>
      </w:tr>
      <w:tr w:rsidR="008F0821" w:rsidRPr="00137523" w14:paraId="1E9BB46C" w14:textId="77777777" w:rsidTr="00EB1529">
        <w:trPr>
          <w:trHeight w:val="171"/>
        </w:trPr>
        <w:tc>
          <w:tcPr>
            <w:tcW w:w="222" w:type="pct"/>
            <w:vMerge w:val="restart"/>
            <w:hideMark/>
          </w:tcPr>
          <w:p w14:paraId="67A856F2" w14:textId="77777777" w:rsidR="008F0821" w:rsidRPr="00137523" w:rsidRDefault="008F0821" w:rsidP="008F0821">
            <w:r w:rsidRPr="00137523">
              <w:t>5.</w:t>
            </w:r>
          </w:p>
        </w:tc>
        <w:tc>
          <w:tcPr>
            <w:tcW w:w="820" w:type="pct"/>
            <w:vMerge w:val="restart"/>
            <w:hideMark/>
          </w:tcPr>
          <w:p w14:paraId="401C6E56" w14:textId="77777777" w:rsidR="008F0821" w:rsidRPr="00137523" w:rsidRDefault="008F0821" w:rsidP="008F0821">
            <w:r w:rsidRPr="00137523">
              <w:t>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w:t>
            </w:r>
          </w:p>
        </w:tc>
        <w:tc>
          <w:tcPr>
            <w:tcW w:w="686" w:type="pct"/>
            <w:gridSpan w:val="3"/>
            <w:vMerge w:val="restart"/>
            <w:hideMark/>
          </w:tcPr>
          <w:p w14:paraId="1DC1ACB7" w14:textId="77777777" w:rsidR="008F0821" w:rsidRPr="00137523" w:rsidRDefault="008F0821" w:rsidP="008F0821">
            <w:pPr>
              <w:jc w:val="center"/>
            </w:pPr>
            <w:r w:rsidRPr="00137523">
              <w:t>Управление территориального развития и обустройства</w:t>
            </w:r>
          </w:p>
        </w:tc>
        <w:tc>
          <w:tcPr>
            <w:tcW w:w="476" w:type="pct"/>
            <w:hideMark/>
          </w:tcPr>
          <w:p w14:paraId="2A0BA94C" w14:textId="77777777" w:rsidR="008F0821" w:rsidRPr="00137523" w:rsidRDefault="008F0821" w:rsidP="008F0821">
            <w:pPr>
              <w:jc w:val="center"/>
            </w:pPr>
            <w:r w:rsidRPr="00137523">
              <w:t>2020</w:t>
            </w:r>
          </w:p>
        </w:tc>
        <w:tc>
          <w:tcPr>
            <w:tcW w:w="389" w:type="pct"/>
            <w:gridSpan w:val="2"/>
            <w:vAlign w:val="center"/>
          </w:tcPr>
          <w:p w14:paraId="1C6A80A9" w14:textId="77777777" w:rsidR="008F0821" w:rsidRPr="00137523" w:rsidRDefault="008F0821" w:rsidP="008F0821">
            <w:pPr>
              <w:jc w:val="center"/>
            </w:pPr>
            <w:r w:rsidRPr="00137523">
              <w:t>8,2</w:t>
            </w:r>
          </w:p>
        </w:tc>
        <w:tc>
          <w:tcPr>
            <w:tcW w:w="344" w:type="pct"/>
            <w:gridSpan w:val="2"/>
            <w:vAlign w:val="center"/>
          </w:tcPr>
          <w:p w14:paraId="3CD681C7" w14:textId="77777777" w:rsidR="008F0821" w:rsidRPr="00137523" w:rsidRDefault="008F0821" w:rsidP="008F0821">
            <w:pPr>
              <w:jc w:val="center"/>
            </w:pPr>
            <w:r w:rsidRPr="00137523">
              <w:t>-</w:t>
            </w:r>
          </w:p>
        </w:tc>
        <w:tc>
          <w:tcPr>
            <w:tcW w:w="390" w:type="pct"/>
            <w:gridSpan w:val="2"/>
            <w:vAlign w:val="center"/>
          </w:tcPr>
          <w:p w14:paraId="0C3D737B" w14:textId="77777777" w:rsidR="008F0821" w:rsidRPr="00137523" w:rsidRDefault="008F0821" w:rsidP="008F0821">
            <w:pPr>
              <w:jc w:val="center"/>
            </w:pPr>
            <w:r w:rsidRPr="00137523">
              <w:t>-</w:t>
            </w:r>
          </w:p>
        </w:tc>
        <w:tc>
          <w:tcPr>
            <w:tcW w:w="393" w:type="pct"/>
            <w:gridSpan w:val="2"/>
            <w:vAlign w:val="center"/>
          </w:tcPr>
          <w:p w14:paraId="2C83F466" w14:textId="77777777" w:rsidR="008F0821" w:rsidRPr="00137523" w:rsidRDefault="008F0821" w:rsidP="008F0821">
            <w:pPr>
              <w:jc w:val="center"/>
            </w:pPr>
            <w:r w:rsidRPr="00137523">
              <w:t>8,2</w:t>
            </w:r>
          </w:p>
        </w:tc>
        <w:tc>
          <w:tcPr>
            <w:tcW w:w="147" w:type="pct"/>
            <w:vAlign w:val="center"/>
          </w:tcPr>
          <w:p w14:paraId="5D43C82B" w14:textId="77777777" w:rsidR="008F0821" w:rsidRPr="00137523" w:rsidRDefault="008F0821" w:rsidP="008F0821">
            <w:pPr>
              <w:jc w:val="center"/>
            </w:pPr>
            <w:r w:rsidRPr="00137523">
              <w:t>-</w:t>
            </w:r>
          </w:p>
        </w:tc>
        <w:tc>
          <w:tcPr>
            <w:tcW w:w="767" w:type="pct"/>
            <w:vMerge w:val="restart"/>
          </w:tcPr>
          <w:p w14:paraId="0C62EEAB" w14:textId="2DBE364B" w:rsidR="008F0821" w:rsidRPr="00137523" w:rsidRDefault="008F0821" w:rsidP="008F0821">
            <w:r w:rsidRPr="00137523">
              <w:t>Обеспечение транспортного обслуживания населения между поселениями в границах Шелеховского района</w:t>
            </w:r>
          </w:p>
        </w:tc>
        <w:tc>
          <w:tcPr>
            <w:tcW w:w="366" w:type="pct"/>
            <w:vMerge w:val="restart"/>
          </w:tcPr>
          <w:p w14:paraId="417E1FEE" w14:textId="77777777" w:rsidR="008F0821" w:rsidRPr="00137523" w:rsidRDefault="008F0821" w:rsidP="008F0821">
            <w:r w:rsidRPr="00137523">
              <w:t>100 %</w:t>
            </w:r>
          </w:p>
        </w:tc>
      </w:tr>
      <w:tr w:rsidR="008F0821" w:rsidRPr="00137523" w14:paraId="648D3260" w14:textId="77777777" w:rsidTr="00EB1529">
        <w:trPr>
          <w:trHeight w:val="258"/>
        </w:trPr>
        <w:tc>
          <w:tcPr>
            <w:tcW w:w="222" w:type="pct"/>
            <w:vMerge/>
            <w:hideMark/>
          </w:tcPr>
          <w:p w14:paraId="5665473C" w14:textId="77777777" w:rsidR="008F0821" w:rsidRPr="00137523" w:rsidRDefault="008F0821" w:rsidP="008F0821"/>
        </w:tc>
        <w:tc>
          <w:tcPr>
            <w:tcW w:w="820" w:type="pct"/>
            <w:vMerge/>
            <w:hideMark/>
          </w:tcPr>
          <w:p w14:paraId="066AA4E3" w14:textId="77777777" w:rsidR="008F0821" w:rsidRPr="00137523" w:rsidRDefault="008F0821" w:rsidP="008F0821"/>
        </w:tc>
        <w:tc>
          <w:tcPr>
            <w:tcW w:w="686" w:type="pct"/>
            <w:gridSpan w:val="3"/>
            <w:vMerge/>
            <w:hideMark/>
          </w:tcPr>
          <w:p w14:paraId="44445502" w14:textId="77777777" w:rsidR="008F0821" w:rsidRPr="00137523" w:rsidRDefault="008F0821" w:rsidP="008F0821">
            <w:pPr>
              <w:jc w:val="center"/>
            </w:pPr>
          </w:p>
        </w:tc>
        <w:tc>
          <w:tcPr>
            <w:tcW w:w="476" w:type="pct"/>
          </w:tcPr>
          <w:p w14:paraId="0C7DFE94" w14:textId="77777777" w:rsidR="008F0821" w:rsidRPr="00137523" w:rsidRDefault="008F0821" w:rsidP="008F0821">
            <w:pPr>
              <w:jc w:val="center"/>
            </w:pPr>
            <w:r w:rsidRPr="00137523">
              <w:t>2021</w:t>
            </w:r>
          </w:p>
        </w:tc>
        <w:tc>
          <w:tcPr>
            <w:tcW w:w="389" w:type="pct"/>
            <w:gridSpan w:val="2"/>
            <w:vAlign w:val="center"/>
            <w:hideMark/>
          </w:tcPr>
          <w:p w14:paraId="589C26DE" w14:textId="77777777" w:rsidR="008F0821" w:rsidRPr="00137523" w:rsidRDefault="008F0821" w:rsidP="008F0821">
            <w:pPr>
              <w:jc w:val="center"/>
            </w:pPr>
            <w:r w:rsidRPr="00137523">
              <w:t>30,0</w:t>
            </w:r>
          </w:p>
        </w:tc>
        <w:tc>
          <w:tcPr>
            <w:tcW w:w="344" w:type="pct"/>
            <w:gridSpan w:val="2"/>
            <w:vAlign w:val="center"/>
            <w:hideMark/>
          </w:tcPr>
          <w:p w14:paraId="798BE7D7" w14:textId="77777777" w:rsidR="008F0821" w:rsidRPr="00137523" w:rsidRDefault="008F0821" w:rsidP="008F0821">
            <w:pPr>
              <w:jc w:val="center"/>
            </w:pPr>
            <w:r w:rsidRPr="00137523">
              <w:t>-</w:t>
            </w:r>
          </w:p>
        </w:tc>
        <w:tc>
          <w:tcPr>
            <w:tcW w:w="390" w:type="pct"/>
            <w:gridSpan w:val="2"/>
            <w:vAlign w:val="center"/>
            <w:hideMark/>
          </w:tcPr>
          <w:p w14:paraId="074A111B" w14:textId="77777777" w:rsidR="008F0821" w:rsidRPr="00137523" w:rsidRDefault="008F0821" w:rsidP="008F0821">
            <w:pPr>
              <w:jc w:val="center"/>
            </w:pPr>
            <w:r w:rsidRPr="00137523">
              <w:t>-</w:t>
            </w:r>
          </w:p>
        </w:tc>
        <w:tc>
          <w:tcPr>
            <w:tcW w:w="393" w:type="pct"/>
            <w:gridSpan w:val="2"/>
            <w:vAlign w:val="center"/>
            <w:hideMark/>
          </w:tcPr>
          <w:p w14:paraId="3F7EDECC" w14:textId="77777777" w:rsidR="008F0821" w:rsidRPr="00137523" w:rsidRDefault="008F0821" w:rsidP="008F0821">
            <w:pPr>
              <w:jc w:val="center"/>
            </w:pPr>
            <w:r w:rsidRPr="00137523">
              <w:t>30,0</w:t>
            </w:r>
          </w:p>
        </w:tc>
        <w:tc>
          <w:tcPr>
            <w:tcW w:w="147" w:type="pct"/>
            <w:vAlign w:val="center"/>
            <w:hideMark/>
          </w:tcPr>
          <w:p w14:paraId="01361579" w14:textId="77777777" w:rsidR="008F0821" w:rsidRPr="00137523" w:rsidRDefault="008F0821" w:rsidP="008F0821">
            <w:pPr>
              <w:jc w:val="center"/>
            </w:pPr>
            <w:r w:rsidRPr="00137523">
              <w:t>-</w:t>
            </w:r>
          </w:p>
        </w:tc>
        <w:tc>
          <w:tcPr>
            <w:tcW w:w="767" w:type="pct"/>
            <w:vMerge/>
          </w:tcPr>
          <w:p w14:paraId="12E282E0" w14:textId="77777777" w:rsidR="008F0821" w:rsidRPr="00137523" w:rsidRDefault="008F0821" w:rsidP="008F0821"/>
        </w:tc>
        <w:tc>
          <w:tcPr>
            <w:tcW w:w="366" w:type="pct"/>
            <w:vMerge/>
          </w:tcPr>
          <w:p w14:paraId="16C37C88" w14:textId="77777777" w:rsidR="008F0821" w:rsidRPr="00137523" w:rsidRDefault="008F0821" w:rsidP="008F0821"/>
        </w:tc>
      </w:tr>
      <w:tr w:rsidR="008F0821" w:rsidRPr="00137523" w14:paraId="12B74469" w14:textId="77777777" w:rsidTr="00EB1529">
        <w:trPr>
          <w:trHeight w:val="233"/>
        </w:trPr>
        <w:tc>
          <w:tcPr>
            <w:tcW w:w="222" w:type="pct"/>
            <w:vMerge/>
            <w:hideMark/>
          </w:tcPr>
          <w:p w14:paraId="17D28194" w14:textId="77777777" w:rsidR="008F0821" w:rsidRPr="00137523" w:rsidRDefault="008F0821" w:rsidP="008F0821"/>
        </w:tc>
        <w:tc>
          <w:tcPr>
            <w:tcW w:w="820" w:type="pct"/>
            <w:vMerge/>
            <w:hideMark/>
          </w:tcPr>
          <w:p w14:paraId="01C1CDC1" w14:textId="77777777" w:rsidR="008F0821" w:rsidRPr="00137523" w:rsidRDefault="008F0821" w:rsidP="008F0821"/>
        </w:tc>
        <w:tc>
          <w:tcPr>
            <w:tcW w:w="686" w:type="pct"/>
            <w:gridSpan w:val="3"/>
            <w:vMerge/>
            <w:hideMark/>
          </w:tcPr>
          <w:p w14:paraId="02FF276E" w14:textId="77777777" w:rsidR="008F0821" w:rsidRPr="00137523" w:rsidRDefault="008F0821" w:rsidP="008F0821">
            <w:pPr>
              <w:jc w:val="center"/>
            </w:pPr>
          </w:p>
        </w:tc>
        <w:tc>
          <w:tcPr>
            <w:tcW w:w="476" w:type="pct"/>
          </w:tcPr>
          <w:p w14:paraId="119850ED" w14:textId="77777777" w:rsidR="008F0821" w:rsidRPr="00137523" w:rsidRDefault="008F0821" w:rsidP="008F0821">
            <w:pPr>
              <w:jc w:val="center"/>
            </w:pPr>
            <w:r w:rsidRPr="00137523">
              <w:t>2022</w:t>
            </w:r>
          </w:p>
        </w:tc>
        <w:tc>
          <w:tcPr>
            <w:tcW w:w="389" w:type="pct"/>
            <w:gridSpan w:val="2"/>
            <w:vAlign w:val="center"/>
            <w:hideMark/>
          </w:tcPr>
          <w:p w14:paraId="1B6553C9" w14:textId="5F16B4BA" w:rsidR="008F0821" w:rsidRPr="00031228" w:rsidRDefault="008F0821" w:rsidP="008F0821">
            <w:pPr>
              <w:jc w:val="center"/>
              <w:rPr>
                <w:lang w:val="en-US"/>
              </w:rPr>
            </w:pPr>
            <w:r>
              <w:rPr>
                <w:lang w:val="en-US"/>
              </w:rPr>
              <w:t>-</w:t>
            </w:r>
          </w:p>
        </w:tc>
        <w:tc>
          <w:tcPr>
            <w:tcW w:w="344" w:type="pct"/>
            <w:gridSpan w:val="2"/>
            <w:vAlign w:val="center"/>
            <w:hideMark/>
          </w:tcPr>
          <w:p w14:paraId="194C0102" w14:textId="77777777" w:rsidR="008F0821" w:rsidRPr="00137523" w:rsidRDefault="008F0821" w:rsidP="008F0821">
            <w:pPr>
              <w:jc w:val="center"/>
            </w:pPr>
            <w:r w:rsidRPr="00137523">
              <w:t>-</w:t>
            </w:r>
          </w:p>
        </w:tc>
        <w:tc>
          <w:tcPr>
            <w:tcW w:w="390" w:type="pct"/>
            <w:gridSpan w:val="2"/>
            <w:vAlign w:val="center"/>
            <w:hideMark/>
          </w:tcPr>
          <w:p w14:paraId="13CF79D4" w14:textId="77777777" w:rsidR="008F0821" w:rsidRPr="00137523" w:rsidRDefault="008F0821" w:rsidP="008F0821">
            <w:pPr>
              <w:jc w:val="center"/>
            </w:pPr>
            <w:r w:rsidRPr="00137523">
              <w:t>-</w:t>
            </w:r>
          </w:p>
        </w:tc>
        <w:tc>
          <w:tcPr>
            <w:tcW w:w="393" w:type="pct"/>
            <w:gridSpan w:val="2"/>
            <w:vAlign w:val="center"/>
            <w:hideMark/>
          </w:tcPr>
          <w:p w14:paraId="1981742A" w14:textId="405965AC" w:rsidR="008F0821" w:rsidRPr="00031228" w:rsidRDefault="008F0821" w:rsidP="008F0821">
            <w:pPr>
              <w:jc w:val="center"/>
              <w:rPr>
                <w:lang w:val="en-US"/>
              </w:rPr>
            </w:pPr>
            <w:r>
              <w:rPr>
                <w:lang w:val="en-US"/>
              </w:rPr>
              <w:t>-</w:t>
            </w:r>
          </w:p>
        </w:tc>
        <w:tc>
          <w:tcPr>
            <w:tcW w:w="147" w:type="pct"/>
            <w:vAlign w:val="center"/>
            <w:hideMark/>
          </w:tcPr>
          <w:p w14:paraId="165220F0" w14:textId="77777777" w:rsidR="008F0821" w:rsidRPr="00137523" w:rsidRDefault="008F0821" w:rsidP="008F0821">
            <w:pPr>
              <w:jc w:val="center"/>
            </w:pPr>
            <w:r w:rsidRPr="00137523">
              <w:t>-</w:t>
            </w:r>
          </w:p>
        </w:tc>
        <w:tc>
          <w:tcPr>
            <w:tcW w:w="767" w:type="pct"/>
            <w:vMerge/>
          </w:tcPr>
          <w:p w14:paraId="67C65B12" w14:textId="77777777" w:rsidR="008F0821" w:rsidRPr="00137523" w:rsidRDefault="008F0821" w:rsidP="008F0821"/>
        </w:tc>
        <w:tc>
          <w:tcPr>
            <w:tcW w:w="366" w:type="pct"/>
            <w:vMerge/>
          </w:tcPr>
          <w:p w14:paraId="3FA0B11C" w14:textId="77777777" w:rsidR="008F0821" w:rsidRPr="00137523" w:rsidRDefault="008F0821" w:rsidP="008F0821"/>
        </w:tc>
      </w:tr>
      <w:tr w:rsidR="008F0821" w:rsidRPr="00137523" w14:paraId="7CC4C7C7" w14:textId="77777777" w:rsidTr="00EB1529">
        <w:trPr>
          <w:trHeight w:val="223"/>
        </w:trPr>
        <w:tc>
          <w:tcPr>
            <w:tcW w:w="222" w:type="pct"/>
            <w:vMerge/>
            <w:hideMark/>
          </w:tcPr>
          <w:p w14:paraId="1BC81D54" w14:textId="77777777" w:rsidR="008F0821" w:rsidRPr="00137523" w:rsidRDefault="008F0821" w:rsidP="008F0821"/>
        </w:tc>
        <w:tc>
          <w:tcPr>
            <w:tcW w:w="820" w:type="pct"/>
            <w:vMerge/>
            <w:hideMark/>
          </w:tcPr>
          <w:p w14:paraId="6719E74B" w14:textId="77777777" w:rsidR="008F0821" w:rsidRPr="00137523" w:rsidRDefault="008F0821" w:rsidP="008F0821"/>
        </w:tc>
        <w:tc>
          <w:tcPr>
            <w:tcW w:w="686" w:type="pct"/>
            <w:gridSpan w:val="3"/>
            <w:vMerge/>
            <w:hideMark/>
          </w:tcPr>
          <w:p w14:paraId="67CB28E5" w14:textId="77777777" w:rsidR="008F0821" w:rsidRPr="00137523" w:rsidRDefault="008F0821" w:rsidP="008F0821">
            <w:pPr>
              <w:jc w:val="center"/>
            </w:pPr>
          </w:p>
        </w:tc>
        <w:tc>
          <w:tcPr>
            <w:tcW w:w="476" w:type="pct"/>
          </w:tcPr>
          <w:p w14:paraId="77ECD4AC" w14:textId="77777777" w:rsidR="008F0821" w:rsidRPr="00137523" w:rsidRDefault="008F0821" w:rsidP="008F0821">
            <w:pPr>
              <w:jc w:val="center"/>
            </w:pPr>
            <w:r w:rsidRPr="00137523">
              <w:t>2023</w:t>
            </w:r>
          </w:p>
        </w:tc>
        <w:tc>
          <w:tcPr>
            <w:tcW w:w="389" w:type="pct"/>
            <w:gridSpan w:val="2"/>
            <w:vAlign w:val="center"/>
            <w:hideMark/>
          </w:tcPr>
          <w:p w14:paraId="53A7B183" w14:textId="77777777" w:rsidR="008F0821" w:rsidRPr="00137523" w:rsidRDefault="008F0821" w:rsidP="008F0821">
            <w:pPr>
              <w:jc w:val="center"/>
            </w:pPr>
            <w:r w:rsidRPr="00137523">
              <w:t>30,0</w:t>
            </w:r>
          </w:p>
        </w:tc>
        <w:tc>
          <w:tcPr>
            <w:tcW w:w="344" w:type="pct"/>
            <w:gridSpan w:val="2"/>
            <w:vAlign w:val="center"/>
            <w:hideMark/>
          </w:tcPr>
          <w:p w14:paraId="6351BF23" w14:textId="77777777" w:rsidR="008F0821" w:rsidRPr="00137523" w:rsidRDefault="008F0821" w:rsidP="008F0821">
            <w:pPr>
              <w:jc w:val="center"/>
            </w:pPr>
            <w:r w:rsidRPr="00137523">
              <w:t>-</w:t>
            </w:r>
          </w:p>
        </w:tc>
        <w:tc>
          <w:tcPr>
            <w:tcW w:w="390" w:type="pct"/>
            <w:gridSpan w:val="2"/>
            <w:vAlign w:val="center"/>
            <w:hideMark/>
          </w:tcPr>
          <w:p w14:paraId="521E85AB" w14:textId="77777777" w:rsidR="008F0821" w:rsidRPr="00137523" w:rsidRDefault="008F0821" w:rsidP="008F0821">
            <w:pPr>
              <w:jc w:val="center"/>
            </w:pPr>
            <w:r w:rsidRPr="00137523">
              <w:t>-</w:t>
            </w:r>
          </w:p>
        </w:tc>
        <w:tc>
          <w:tcPr>
            <w:tcW w:w="393" w:type="pct"/>
            <w:gridSpan w:val="2"/>
            <w:vAlign w:val="center"/>
            <w:hideMark/>
          </w:tcPr>
          <w:p w14:paraId="77FAD6CC" w14:textId="77777777" w:rsidR="008F0821" w:rsidRPr="00137523" w:rsidRDefault="008F0821" w:rsidP="008F0821">
            <w:pPr>
              <w:jc w:val="center"/>
            </w:pPr>
            <w:r w:rsidRPr="00137523">
              <w:t>30,0</w:t>
            </w:r>
          </w:p>
        </w:tc>
        <w:tc>
          <w:tcPr>
            <w:tcW w:w="147" w:type="pct"/>
            <w:vAlign w:val="center"/>
            <w:hideMark/>
          </w:tcPr>
          <w:p w14:paraId="6D0F3C9A" w14:textId="77777777" w:rsidR="008F0821" w:rsidRPr="00137523" w:rsidRDefault="008F0821" w:rsidP="008F0821">
            <w:pPr>
              <w:jc w:val="center"/>
            </w:pPr>
            <w:r w:rsidRPr="00137523">
              <w:t>-</w:t>
            </w:r>
          </w:p>
        </w:tc>
        <w:tc>
          <w:tcPr>
            <w:tcW w:w="767" w:type="pct"/>
            <w:vMerge/>
          </w:tcPr>
          <w:p w14:paraId="7C94E0BE" w14:textId="77777777" w:rsidR="008F0821" w:rsidRPr="00137523" w:rsidRDefault="008F0821" w:rsidP="008F0821"/>
        </w:tc>
        <w:tc>
          <w:tcPr>
            <w:tcW w:w="366" w:type="pct"/>
            <w:vMerge/>
          </w:tcPr>
          <w:p w14:paraId="767EE284" w14:textId="77777777" w:rsidR="008F0821" w:rsidRPr="00137523" w:rsidRDefault="008F0821" w:rsidP="008F0821"/>
        </w:tc>
      </w:tr>
      <w:tr w:rsidR="008F0821" w:rsidRPr="00137523" w14:paraId="7FA6C899" w14:textId="77777777" w:rsidTr="00EB1529">
        <w:trPr>
          <w:trHeight w:val="213"/>
        </w:trPr>
        <w:tc>
          <w:tcPr>
            <w:tcW w:w="222" w:type="pct"/>
            <w:vMerge/>
          </w:tcPr>
          <w:p w14:paraId="243117CE" w14:textId="77777777" w:rsidR="008F0821" w:rsidRPr="00137523" w:rsidRDefault="008F0821" w:rsidP="008F0821"/>
        </w:tc>
        <w:tc>
          <w:tcPr>
            <w:tcW w:w="820" w:type="pct"/>
            <w:vMerge/>
          </w:tcPr>
          <w:p w14:paraId="0A6AECB7" w14:textId="77777777" w:rsidR="008F0821" w:rsidRPr="00137523" w:rsidRDefault="008F0821" w:rsidP="008F0821"/>
        </w:tc>
        <w:tc>
          <w:tcPr>
            <w:tcW w:w="686" w:type="pct"/>
            <w:gridSpan w:val="3"/>
            <w:vMerge/>
          </w:tcPr>
          <w:p w14:paraId="4307E8C5" w14:textId="77777777" w:rsidR="008F0821" w:rsidRPr="00137523" w:rsidRDefault="008F0821" w:rsidP="008F0821">
            <w:pPr>
              <w:jc w:val="center"/>
            </w:pPr>
          </w:p>
        </w:tc>
        <w:tc>
          <w:tcPr>
            <w:tcW w:w="476" w:type="pct"/>
          </w:tcPr>
          <w:p w14:paraId="2179A190" w14:textId="77777777" w:rsidR="008F0821" w:rsidRPr="00137523" w:rsidRDefault="008F0821" w:rsidP="008F0821">
            <w:pPr>
              <w:jc w:val="center"/>
            </w:pPr>
            <w:r w:rsidRPr="00137523">
              <w:t>2024</w:t>
            </w:r>
          </w:p>
        </w:tc>
        <w:tc>
          <w:tcPr>
            <w:tcW w:w="389" w:type="pct"/>
            <w:gridSpan w:val="2"/>
            <w:vAlign w:val="center"/>
          </w:tcPr>
          <w:p w14:paraId="5237DC8A" w14:textId="77777777" w:rsidR="008F0821" w:rsidRPr="00137523" w:rsidRDefault="008F0821" w:rsidP="008F0821">
            <w:pPr>
              <w:jc w:val="center"/>
            </w:pPr>
            <w:r w:rsidRPr="00137523">
              <w:t>30,0</w:t>
            </w:r>
          </w:p>
        </w:tc>
        <w:tc>
          <w:tcPr>
            <w:tcW w:w="344" w:type="pct"/>
            <w:gridSpan w:val="2"/>
            <w:vAlign w:val="center"/>
          </w:tcPr>
          <w:p w14:paraId="4414820F" w14:textId="0EBC3D67" w:rsidR="008F0821" w:rsidRPr="00137523" w:rsidRDefault="008F0821" w:rsidP="008F0821">
            <w:pPr>
              <w:jc w:val="center"/>
            </w:pPr>
            <w:r>
              <w:t>-</w:t>
            </w:r>
          </w:p>
        </w:tc>
        <w:tc>
          <w:tcPr>
            <w:tcW w:w="390" w:type="pct"/>
            <w:gridSpan w:val="2"/>
            <w:vAlign w:val="center"/>
          </w:tcPr>
          <w:p w14:paraId="61CE50D0" w14:textId="30CC7BE8" w:rsidR="008F0821" w:rsidRPr="00137523" w:rsidRDefault="008F0821" w:rsidP="008F0821">
            <w:pPr>
              <w:jc w:val="center"/>
            </w:pPr>
            <w:r>
              <w:t>-</w:t>
            </w:r>
          </w:p>
        </w:tc>
        <w:tc>
          <w:tcPr>
            <w:tcW w:w="393" w:type="pct"/>
            <w:gridSpan w:val="2"/>
            <w:vAlign w:val="center"/>
          </w:tcPr>
          <w:p w14:paraId="42FF33D3" w14:textId="77777777" w:rsidR="008F0821" w:rsidRPr="00137523" w:rsidRDefault="008F0821" w:rsidP="008F0821">
            <w:pPr>
              <w:jc w:val="center"/>
            </w:pPr>
            <w:r w:rsidRPr="00137523">
              <w:t>30,0</w:t>
            </w:r>
          </w:p>
        </w:tc>
        <w:tc>
          <w:tcPr>
            <w:tcW w:w="147" w:type="pct"/>
            <w:vAlign w:val="center"/>
          </w:tcPr>
          <w:p w14:paraId="5373ED95" w14:textId="425A7600" w:rsidR="008F0821" w:rsidRPr="00137523" w:rsidRDefault="008F0821" w:rsidP="008F0821">
            <w:pPr>
              <w:jc w:val="center"/>
            </w:pPr>
            <w:r>
              <w:t>-</w:t>
            </w:r>
          </w:p>
        </w:tc>
        <w:tc>
          <w:tcPr>
            <w:tcW w:w="767" w:type="pct"/>
            <w:vMerge/>
          </w:tcPr>
          <w:p w14:paraId="216E555B" w14:textId="77777777" w:rsidR="008F0821" w:rsidRPr="00137523" w:rsidRDefault="008F0821" w:rsidP="008F0821"/>
        </w:tc>
        <w:tc>
          <w:tcPr>
            <w:tcW w:w="366" w:type="pct"/>
            <w:vMerge/>
          </w:tcPr>
          <w:p w14:paraId="20CD50F0" w14:textId="77777777" w:rsidR="008F0821" w:rsidRPr="00137523" w:rsidRDefault="008F0821" w:rsidP="008F0821"/>
        </w:tc>
      </w:tr>
      <w:tr w:rsidR="008F0821" w:rsidRPr="00137523" w14:paraId="66FB9BFF" w14:textId="77777777" w:rsidTr="00EB1529">
        <w:trPr>
          <w:trHeight w:val="213"/>
        </w:trPr>
        <w:tc>
          <w:tcPr>
            <w:tcW w:w="222" w:type="pct"/>
            <w:vMerge/>
          </w:tcPr>
          <w:p w14:paraId="2FB38DFD" w14:textId="77777777" w:rsidR="008F0821" w:rsidRPr="00137523" w:rsidRDefault="008F0821" w:rsidP="008F0821"/>
        </w:tc>
        <w:tc>
          <w:tcPr>
            <w:tcW w:w="820" w:type="pct"/>
            <w:vMerge/>
          </w:tcPr>
          <w:p w14:paraId="165AFEA0" w14:textId="77777777" w:rsidR="008F0821" w:rsidRPr="00137523" w:rsidRDefault="008F0821" w:rsidP="008F0821"/>
        </w:tc>
        <w:tc>
          <w:tcPr>
            <w:tcW w:w="686" w:type="pct"/>
            <w:gridSpan w:val="3"/>
            <w:vMerge/>
          </w:tcPr>
          <w:p w14:paraId="3BE70030" w14:textId="77777777" w:rsidR="008F0821" w:rsidRPr="00137523" w:rsidRDefault="008F0821" w:rsidP="008F0821">
            <w:pPr>
              <w:jc w:val="center"/>
            </w:pPr>
          </w:p>
        </w:tc>
        <w:tc>
          <w:tcPr>
            <w:tcW w:w="476" w:type="pct"/>
          </w:tcPr>
          <w:p w14:paraId="27FF16E4" w14:textId="3630E770" w:rsidR="008F0821" w:rsidRPr="00031228" w:rsidRDefault="008F0821" w:rsidP="008F0821">
            <w:pPr>
              <w:jc w:val="center"/>
              <w:rPr>
                <w:lang w:val="en-US"/>
              </w:rPr>
            </w:pPr>
            <w:r>
              <w:rPr>
                <w:lang w:val="en-US"/>
              </w:rPr>
              <w:t>2025</w:t>
            </w:r>
          </w:p>
        </w:tc>
        <w:tc>
          <w:tcPr>
            <w:tcW w:w="389" w:type="pct"/>
            <w:gridSpan w:val="2"/>
            <w:vAlign w:val="center"/>
          </w:tcPr>
          <w:p w14:paraId="001E006C" w14:textId="01755EA3" w:rsidR="008F0821" w:rsidRPr="00031228" w:rsidRDefault="008F0821" w:rsidP="008F0821">
            <w:pPr>
              <w:jc w:val="center"/>
            </w:pPr>
            <w:r>
              <w:rPr>
                <w:lang w:val="en-US"/>
              </w:rPr>
              <w:t>30</w:t>
            </w:r>
            <w:r>
              <w:t>,0</w:t>
            </w:r>
          </w:p>
        </w:tc>
        <w:tc>
          <w:tcPr>
            <w:tcW w:w="344" w:type="pct"/>
            <w:gridSpan w:val="2"/>
            <w:vAlign w:val="center"/>
          </w:tcPr>
          <w:p w14:paraId="1A02EFAD" w14:textId="668C5602" w:rsidR="008F0821" w:rsidRPr="00137523" w:rsidRDefault="008F0821" w:rsidP="008F0821">
            <w:pPr>
              <w:jc w:val="center"/>
            </w:pPr>
            <w:r>
              <w:t>-</w:t>
            </w:r>
          </w:p>
        </w:tc>
        <w:tc>
          <w:tcPr>
            <w:tcW w:w="390" w:type="pct"/>
            <w:gridSpan w:val="2"/>
            <w:vAlign w:val="center"/>
          </w:tcPr>
          <w:p w14:paraId="7DB17B6A" w14:textId="2FBA481A" w:rsidR="008F0821" w:rsidRPr="00137523" w:rsidRDefault="008F0821" w:rsidP="008F0821">
            <w:pPr>
              <w:jc w:val="center"/>
            </w:pPr>
            <w:r>
              <w:t>-</w:t>
            </w:r>
          </w:p>
        </w:tc>
        <w:tc>
          <w:tcPr>
            <w:tcW w:w="393" w:type="pct"/>
            <w:gridSpan w:val="2"/>
            <w:vAlign w:val="center"/>
          </w:tcPr>
          <w:p w14:paraId="1CD8893A" w14:textId="6BBC6048" w:rsidR="008F0821" w:rsidRPr="00137523" w:rsidRDefault="008F0821" w:rsidP="008F0821">
            <w:pPr>
              <w:jc w:val="center"/>
            </w:pPr>
            <w:r>
              <w:t>30,0</w:t>
            </w:r>
          </w:p>
        </w:tc>
        <w:tc>
          <w:tcPr>
            <w:tcW w:w="147" w:type="pct"/>
            <w:vAlign w:val="center"/>
          </w:tcPr>
          <w:p w14:paraId="3A153B88" w14:textId="34C69BF9" w:rsidR="008F0821" w:rsidRPr="00137523" w:rsidRDefault="008F0821" w:rsidP="008F0821">
            <w:pPr>
              <w:jc w:val="center"/>
            </w:pPr>
            <w:r>
              <w:t>-</w:t>
            </w:r>
          </w:p>
        </w:tc>
        <w:tc>
          <w:tcPr>
            <w:tcW w:w="767" w:type="pct"/>
            <w:vMerge/>
          </w:tcPr>
          <w:p w14:paraId="5B99927E" w14:textId="77777777" w:rsidR="008F0821" w:rsidRPr="00137523" w:rsidRDefault="008F0821" w:rsidP="008F0821"/>
        </w:tc>
        <w:tc>
          <w:tcPr>
            <w:tcW w:w="366" w:type="pct"/>
            <w:vMerge/>
          </w:tcPr>
          <w:p w14:paraId="2D95CD8E" w14:textId="77777777" w:rsidR="008F0821" w:rsidRPr="00137523" w:rsidRDefault="008F0821" w:rsidP="008F0821"/>
        </w:tc>
      </w:tr>
      <w:tr w:rsidR="00B8241D" w:rsidRPr="00137523" w14:paraId="521F1287" w14:textId="77777777" w:rsidTr="00EB1529">
        <w:trPr>
          <w:trHeight w:val="213"/>
        </w:trPr>
        <w:tc>
          <w:tcPr>
            <w:tcW w:w="222" w:type="pct"/>
            <w:vMerge/>
            <w:hideMark/>
          </w:tcPr>
          <w:p w14:paraId="3C6A8560" w14:textId="77777777" w:rsidR="00B8241D" w:rsidRPr="00137523" w:rsidRDefault="00B8241D" w:rsidP="00B8241D"/>
        </w:tc>
        <w:tc>
          <w:tcPr>
            <w:tcW w:w="820" w:type="pct"/>
            <w:vMerge/>
            <w:hideMark/>
          </w:tcPr>
          <w:p w14:paraId="5D8B8E03" w14:textId="77777777" w:rsidR="00B8241D" w:rsidRPr="00137523" w:rsidRDefault="00B8241D" w:rsidP="00B8241D"/>
        </w:tc>
        <w:tc>
          <w:tcPr>
            <w:tcW w:w="686" w:type="pct"/>
            <w:gridSpan w:val="3"/>
            <w:vMerge/>
            <w:hideMark/>
          </w:tcPr>
          <w:p w14:paraId="4DD3F6A2" w14:textId="77777777" w:rsidR="00B8241D" w:rsidRPr="00137523" w:rsidRDefault="00B8241D" w:rsidP="00B8241D">
            <w:pPr>
              <w:jc w:val="center"/>
            </w:pPr>
          </w:p>
        </w:tc>
        <w:tc>
          <w:tcPr>
            <w:tcW w:w="476" w:type="pct"/>
          </w:tcPr>
          <w:p w14:paraId="57A9941E" w14:textId="57327022" w:rsidR="00B8241D" w:rsidRPr="00137523" w:rsidRDefault="00B8241D" w:rsidP="00B8241D">
            <w:pPr>
              <w:jc w:val="center"/>
            </w:pPr>
            <w:r w:rsidRPr="00137523">
              <w:t>202</w:t>
            </w:r>
            <w:r>
              <w:rPr>
                <w:lang w:val="en-US"/>
              </w:rPr>
              <w:t>6</w:t>
            </w:r>
            <w:r w:rsidRPr="00137523">
              <w:t>-2030</w:t>
            </w:r>
          </w:p>
        </w:tc>
        <w:tc>
          <w:tcPr>
            <w:tcW w:w="389" w:type="pct"/>
            <w:gridSpan w:val="2"/>
            <w:vAlign w:val="center"/>
            <w:hideMark/>
          </w:tcPr>
          <w:p w14:paraId="1FA438FD" w14:textId="39B5C91B" w:rsidR="00B8241D" w:rsidRPr="00137523" w:rsidRDefault="00B8241D" w:rsidP="00B8241D">
            <w:pPr>
              <w:jc w:val="center"/>
            </w:pPr>
            <w:r>
              <w:t>30</w:t>
            </w:r>
            <w:r w:rsidRPr="00137523">
              <w:t>0,0</w:t>
            </w:r>
          </w:p>
        </w:tc>
        <w:tc>
          <w:tcPr>
            <w:tcW w:w="344" w:type="pct"/>
            <w:gridSpan w:val="2"/>
            <w:vAlign w:val="center"/>
            <w:hideMark/>
          </w:tcPr>
          <w:p w14:paraId="7A2AFF93" w14:textId="77777777" w:rsidR="00B8241D" w:rsidRPr="00137523" w:rsidRDefault="00B8241D" w:rsidP="00B8241D">
            <w:pPr>
              <w:jc w:val="center"/>
            </w:pPr>
            <w:r w:rsidRPr="00137523">
              <w:t>-</w:t>
            </w:r>
          </w:p>
        </w:tc>
        <w:tc>
          <w:tcPr>
            <w:tcW w:w="390" w:type="pct"/>
            <w:gridSpan w:val="2"/>
            <w:vAlign w:val="center"/>
            <w:hideMark/>
          </w:tcPr>
          <w:p w14:paraId="5E9B970C" w14:textId="77777777" w:rsidR="00B8241D" w:rsidRPr="00137523" w:rsidRDefault="00B8241D" w:rsidP="00B8241D">
            <w:pPr>
              <w:jc w:val="center"/>
            </w:pPr>
            <w:r w:rsidRPr="00137523">
              <w:t>-</w:t>
            </w:r>
          </w:p>
        </w:tc>
        <w:tc>
          <w:tcPr>
            <w:tcW w:w="393" w:type="pct"/>
            <w:gridSpan w:val="2"/>
            <w:vAlign w:val="center"/>
            <w:hideMark/>
          </w:tcPr>
          <w:p w14:paraId="11FE8FE3" w14:textId="0529527A" w:rsidR="00B8241D" w:rsidRPr="00137523" w:rsidRDefault="00B8241D" w:rsidP="00B8241D">
            <w:pPr>
              <w:jc w:val="center"/>
            </w:pPr>
            <w:r>
              <w:t>30</w:t>
            </w:r>
            <w:r w:rsidRPr="00137523">
              <w:t>0,0</w:t>
            </w:r>
          </w:p>
        </w:tc>
        <w:tc>
          <w:tcPr>
            <w:tcW w:w="147" w:type="pct"/>
            <w:vAlign w:val="center"/>
            <w:hideMark/>
          </w:tcPr>
          <w:p w14:paraId="6DE2B9D9" w14:textId="77777777" w:rsidR="00B8241D" w:rsidRPr="00137523" w:rsidRDefault="00B8241D" w:rsidP="00B8241D">
            <w:pPr>
              <w:jc w:val="center"/>
            </w:pPr>
            <w:r w:rsidRPr="00137523">
              <w:t>-</w:t>
            </w:r>
          </w:p>
        </w:tc>
        <w:tc>
          <w:tcPr>
            <w:tcW w:w="767" w:type="pct"/>
            <w:vMerge/>
          </w:tcPr>
          <w:p w14:paraId="2E00B77D" w14:textId="77777777" w:rsidR="00B8241D" w:rsidRPr="00137523" w:rsidRDefault="00B8241D" w:rsidP="00B8241D"/>
        </w:tc>
        <w:tc>
          <w:tcPr>
            <w:tcW w:w="366" w:type="pct"/>
            <w:vMerge/>
          </w:tcPr>
          <w:p w14:paraId="6C8C0169" w14:textId="77777777" w:rsidR="00B8241D" w:rsidRPr="00137523" w:rsidRDefault="00B8241D" w:rsidP="00B8241D"/>
        </w:tc>
      </w:tr>
      <w:tr w:rsidR="00B8241D" w:rsidRPr="00137523" w14:paraId="0EFF5DE6" w14:textId="77777777" w:rsidTr="00EB1529">
        <w:trPr>
          <w:trHeight w:val="189"/>
        </w:trPr>
        <w:tc>
          <w:tcPr>
            <w:tcW w:w="222" w:type="pct"/>
            <w:vMerge/>
            <w:hideMark/>
          </w:tcPr>
          <w:p w14:paraId="0D16A8C7" w14:textId="77777777" w:rsidR="00B8241D" w:rsidRPr="00137523" w:rsidRDefault="00B8241D" w:rsidP="00B8241D"/>
        </w:tc>
        <w:tc>
          <w:tcPr>
            <w:tcW w:w="820" w:type="pct"/>
            <w:vMerge/>
            <w:hideMark/>
          </w:tcPr>
          <w:p w14:paraId="395584B4" w14:textId="77777777" w:rsidR="00B8241D" w:rsidRPr="00137523" w:rsidRDefault="00B8241D" w:rsidP="00B8241D"/>
        </w:tc>
        <w:tc>
          <w:tcPr>
            <w:tcW w:w="686" w:type="pct"/>
            <w:gridSpan w:val="3"/>
            <w:vMerge/>
            <w:hideMark/>
          </w:tcPr>
          <w:p w14:paraId="20D0BFE4" w14:textId="77777777" w:rsidR="00B8241D" w:rsidRPr="00137523" w:rsidRDefault="00B8241D" w:rsidP="00B8241D">
            <w:pPr>
              <w:jc w:val="center"/>
            </w:pPr>
          </w:p>
        </w:tc>
        <w:tc>
          <w:tcPr>
            <w:tcW w:w="476" w:type="pct"/>
            <w:hideMark/>
          </w:tcPr>
          <w:p w14:paraId="035E40C9" w14:textId="77777777" w:rsidR="00B8241D" w:rsidRPr="00137523" w:rsidRDefault="00B8241D" w:rsidP="00B8241D">
            <w:pPr>
              <w:jc w:val="center"/>
            </w:pPr>
            <w:r w:rsidRPr="00137523">
              <w:t>2020-2030</w:t>
            </w:r>
          </w:p>
        </w:tc>
        <w:tc>
          <w:tcPr>
            <w:tcW w:w="389" w:type="pct"/>
            <w:gridSpan w:val="2"/>
            <w:hideMark/>
          </w:tcPr>
          <w:p w14:paraId="51E7FFEA" w14:textId="7C0D187E" w:rsidR="00B8241D" w:rsidRPr="00137523" w:rsidRDefault="00B8241D" w:rsidP="00B8241D">
            <w:pPr>
              <w:jc w:val="center"/>
            </w:pPr>
            <w:r>
              <w:t>42</w:t>
            </w:r>
            <w:r w:rsidRPr="00137523">
              <w:t>8,2</w:t>
            </w:r>
          </w:p>
        </w:tc>
        <w:tc>
          <w:tcPr>
            <w:tcW w:w="344" w:type="pct"/>
            <w:gridSpan w:val="2"/>
            <w:hideMark/>
          </w:tcPr>
          <w:p w14:paraId="4C5183E2" w14:textId="77777777" w:rsidR="00B8241D" w:rsidRPr="00137523" w:rsidRDefault="00B8241D" w:rsidP="00B8241D">
            <w:pPr>
              <w:jc w:val="center"/>
            </w:pPr>
            <w:r w:rsidRPr="00137523">
              <w:t>-</w:t>
            </w:r>
          </w:p>
        </w:tc>
        <w:tc>
          <w:tcPr>
            <w:tcW w:w="390" w:type="pct"/>
            <w:gridSpan w:val="2"/>
            <w:hideMark/>
          </w:tcPr>
          <w:p w14:paraId="6E3D40B4" w14:textId="77777777" w:rsidR="00B8241D" w:rsidRPr="00137523" w:rsidRDefault="00B8241D" w:rsidP="00B8241D">
            <w:pPr>
              <w:jc w:val="center"/>
            </w:pPr>
            <w:r w:rsidRPr="00137523">
              <w:t>-</w:t>
            </w:r>
          </w:p>
        </w:tc>
        <w:tc>
          <w:tcPr>
            <w:tcW w:w="393" w:type="pct"/>
            <w:gridSpan w:val="2"/>
            <w:hideMark/>
          </w:tcPr>
          <w:p w14:paraId="3EE81DCC" w14:textId="4E3F1709" w:rsidR="00B8241D" w:rsidRPr="00137523" w:rsidRDefault="00B8241D" w:rsidP="00B8241D">
            <w:pPr>
              <w:jc w:val="center"/>
            </w:pPr>
            <w:r>
              <w:t>42</w:t>
            </w:r>
            <w:r w:rsidRPr="00137523">
              <w:t>8,2</w:t>
            </w:r>
          </w:p>
        </w:tc>
        <w:tc>
          <w:tcPr>
            <w:tcW w:w="147" w:type="pct"/>
            <w:hideMark/>
          </w:tcPr>
          <w:p w14:paraId="69CBDDDE" w14:textId="77777777" w:rsidR="00B8241D" w:rsidRPr="00137523" w:rsidRDefault="00B8241D" w:rsidP="00B8241D">
            <w:pPr>
              <w:jc w:val="center"/>
            </w:pPr>
            <w:r w:rsidRPr="00137523">
              <w:t>-</w:t>
            </w:r>
          </w:p>
        </w:tc>
        <w:tc>
          <w:tcPr>
            <w:tcW w:w="767" w:type="pct"/>
            <w:vMerge/>
          </w:tcPr>
          <w:p w14:paraId="4D0B87C8" w14:textId="77777777" w:rsidR="00B8241D" w:rsidRPr="00137523" w:rsidRDefault="00B8241D" w:rsidP="00B8241D"/>
        </w:tc>
        <w:tc>
          <w:tcPr>
            <w:tcW w:w="366" w:type="pct"/>
            <w:vMerge/>
          </w:tcPr>
          <w:p w14:paraId="4E64E058" w14:textId="77777777" w:rsidR="00B8241D" w:rsidRPr="00137523" w:rsidRDefault="00B8241D" w:rsidP="00B8241D"/>
        </w:tc>
      </w:tr>
      <w:tr w:rsidR="008F0821" w:rsidRPr="00137523" w14:paraId="061B8A4F" w14:textId="77777777" w:rsidTr="00EB1529">
        <w:trPr>
          <w:trHeight w:val="243"/>
        </w:trPr>
        <w:tc>
          <w:tcPr>
            <w:tcW w:w="222" w:type="pct"/>
            <w:vMerge w:val="restart"/>
            <w:hideMark/>
          </w:tcPr>
          <w:p w14:paraId="75C1F06E" w14:textId="77777777" w:rsidR="008F0821" w:rsidRPr="00137523" w:rsidRDefault="008F0821" w:rsidP="008F0821">
            <w:r w:rsidRPr="00137523">
              <w:t>5.1</w:t>
            </w:r>
          </w:p>
        </w:tc>
        <w:tc>
          <w:tcPr>
            <w:tcW w:w="820" w:type="pct"/>
            <w:vMerge w:val="restart"/>
            <w:hideMark/>
          </w:tcPr>
          <w:p w14:paraId="2C31AECA" w14:textId="77777777" w:rsidR="008F0821" w:rsidRPr="00137523" w:rsidRDefault="008F0821" w:rsidP="008F0821">
            <w:r w:rsidRPr="00137523">
              <w:t>Обеспечение транспортного обслуживания населения автомобильным пассажирским транспортом</w:t>
            </w:r>
          </w:p>
        </w:tc>
        <w:tc>
          <w:tcPr>
            <w:tcW w:w="686" w:type="pct"/>
            <w:gridSpan w:val="3"/>
            <w:vMerge w:val="restart"/>
            <w:hideMark/>
          </w:tcPr>
          <w:p w14:paraId="090B348F"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0DEBF5C5" w14:textId="23BCF3B9" w:rsidR="008F0821" w:rsidRPr="00137523" w:rsidRDefault="008F0821" w:rsidP="008F0821">
            <w:pPr>
              <w:jc w:val="center"/>
            </w:pPr>
            <w:r w:rsidRPr="00137523">
              <w:t>2020</w:t>
            </w:r>
          </w:p>
        </w:tc>
        <w:tc>
          <w:tcPr>
            <w:tcW w:w="389" w:type="pct"/>
            <w:gridSpan w:val="2"/>
            <w:vAlign w:val="center"/>
          </w:tcPr>
          <w:p w14:paraId="3040334D" w14:textId="56A85AD6" w:rsidR="008F0821" w:rsidRPr="00137523" w:rsidRDefault="008F0821" w:rsidP="008F0821">
            <w:pPr>
              <w:jc w:val="center"/>
            </w:pPr>
            <w:r w:rsidRPr="00137523">
              <w:t>8,2</w:t>
            </w:r>
          </w:p>
        </w:tc>
        <w:tc>
          <w:tcPr>
            <w:tcW w:w="344" w:type="pct"/>
            <w:gridSpan w:val="2"/>
            <w:vAlign w:val="center"/>
          </w:tcPr>
          <w:p w14:paraId="29FCD54F" w14:textId="23192AB9" w:rsidR="008F0821" w:rsidRPr="00137523" w:rsidRDefault="008F0821" w:rsidP="008F0821">
            <w:pPr>
              <w:jc w:val="center"/>
            </w:pPr>
            <w:r w:rsidRPr="00137523">
              <w:t>-</w:t>
            </w:r>
          </w:p>
        </w:tc>
        <w:tc>
          <w:tcPr>
            <w:tcW w:w="390" w:type="pct"/>
            <w:gridSpan w:val="2"/>
            <w:vAlign w:val="center"/>
          </w:tcPr>
          <w:p w14:paraId="63900459" w14:textId="71BC2014" w:rsidR="008F0821" w:rsidRPr="00137523" w:rsidRDefault="008F0821" w:rsidP="008F0821">
            <w:pPr>
              <w:jc w:val="center"/>
            </w:pPr>
            <w:r w:rsidRPr="00137523">
              <w:t>-</w:t>
            </w:r>
          </w:p>
        </w:tc>
        <w:tc>
          <w:tcPr>
            <w:tcW w:w="393" w:type="pct"/>
            <w:gridSpan w:val="2"/>
            <w:vAlign w:val="center"/>
          </w:tcPr>
          <w:p w14:paraId="2703C391" w14:textId="603D2EFE" w:rsidR="008F0821" w:rsidRPr="00137523" w:rsidRDefault="008F0821" w:rsidP="008F0821">
            <w:pPr>
              <w:jc w:val="center"/>
            </w:pPr>
            <w:r w:rsidRPr="00137523">
              <w:t>8,2</w:t>
            </w:r>
          </w:p>
        </w:tc>
        <w:tc>
          <w:tcPr>
            <w:tcW w:w="147" w:type="pct"/>
            <w:vAlign w:val="center"/>
          </w:tcPr>
          <w:p w14:paraId="56726778" w14:textId="19455EF5" w:rsidR="008F0821" w:rsidRPr="00137523" w:rsidRDefault="008F0821" w:rsidP="008F0821">
            <w:pPr>
              <w:jc w:val="center"/>
            </w:pPr>
            <w:r w:rsidRPr="00137523">
              <w:t>-</w:t>
            </w:r>
          </w:p>
        </w:tc>
        <w:tc>
          <w:tcPr>
            <w:tcW w:w="767" w:type="pct"/>
            <w:vMerge w:val="restart"/>
          </w:tcPr>
          <w:p w14:paraId="7DF83F9B" w14:textId="77777777" w:rsidR="008F0821" w:rsidRPr="00137523" w:rsidRDefault="008F0821" w:rsidP="008F0821"/>
        </w:tc>
        <w:tc>
          <w:tcPr>
            <w:tcW w:w="366" w:type="pct"/>
            <w:vMerge w:val="restart"/>
          </w:tcPr>
          <w:p w14:paraId="37AD156B" w14:textId="77777777" w:rsidR="008F0821" w:rsidRPr="00137523" w:rsidRDefault="008F0821" w:rsidP="008F0821"/>
        </w:tc>
      </w:tr>
      <w:tr w:rsidR="008F0821" w:rsidRPr="00137523" w14:paraId="3727D2BC" w14:textId="77777777" w:rsidTr="00EB1529">
        <w:trPr>
          <w:trHeight w:val="258"/>
        </w:trPr>
        <w:tc>
          <w:tcPr>
            <w:tcW w:w="222" w:type="pct"/>
            <w:vMerge/>
            <w:hideMark/>
          </w:tcPr>
          <w:p w14:paraId="6995A368" w14:textId="77777777" w:rsidR="008F0821" w:rsidRPr="00137523" w:rsidRDefault="008F0821" w:rsidP="008F0821"/>
        </w:tc>
        <w:tc>
          <w:tcPr>
            <w:tcW w:w="820" w:type="pct"/>
            <w:vMerge/>
            <w:hideMark/>
          </w:tcPr>
          <w:p w14:paraId="2CAABB27" w14:textId="77777777" w:rsidR="008F0821" w:rsidRPr="00137523" w:rsidRDefault="008F0821" w:rsidP="008F0821"/>
        </w:tc>
        <w:tc>
          <w:tcPr>
            <w:tcW w:w="686" w:type="pct"/>
            <w:gridSpan w:val="3"/>
            <w:vMerge/>
            <w:hideMark/>
          </w:tcPr>
          <w:p w14:paraId="2CDA9000" w14:textId="77777777" w:rsidR="008F0821" w:rsidRPr="00137523" w:rsidRDefault="008F0821" w:rsidP="008F0821">
            <w:pPr>
              <w:jc w:val="center"/>
            </w:pPr>
          </w:p>
        </w:tc>
        <w:tc>
          <w:tcPr>
            <w:tcW w:w="476" w:type="pct"/>
          </w:tcPr>
          <w:p w14:paraId="57D318C1" w14:textId="055D45D0" w:rsidR="008F0821" w:rsidRPr="00137523" w:rsidRDefault="008F0821" w:rsidP="008F0821">
            <w:pPr>
              <w:jc w:val="center"/>
            </w:pPr>
            <w:r w:rsidRPr="00137523">
              <w:t>2021</w:t>
            </w:r>
          </w:p>
        </w:tc>
        <w:tc>
          <w:tcPr>
            <w:tcW w:w="389" w:type="pct"/>
            <w:gridSpan w:val="2"/>
            <w:vAlign w:val="center"/>
            <w:hideMark/>
          </w:tcPr>
          <w:p w14:paraId="58698C43" w14:textId="083C38B7" w:rsidR="008F0821" w:rsidRPr="00137523" w:rsidRDefault="008F0821" w:rsidP="008F0821">
            <w:pPr>
              <w:jc w:val="center"/>
            </w:pPr>
            <w:r w:rsidRPr="00137523">
              <w:t>30,0</w:t>
            </w:r>
          </w:p>
        </w:tc>
        <w:tc>
          <w:tcPr>
            <w:tcW w:w="344" w:type="pct"/>
            <w:gridSpan w:val="2"/>
            <w:vAlign w:val="center"/>
            <w:hideMark/>
          </w:tcPr>
          <w:p w14:paraId="6436D29C" w14:textId="247A0719" w:rsidR="008F0821" w:rsidRPr="00137523" w:rsidRDefault="008F0821" w:rsidP="008F0821">
            <w:pPr>
              <w:jc w:val="center"/>
            </w:pPr>
            <w:r w:rsidRPr="00137523">
              <w:t>-</w:t>
            </w:r>
          </w:p>
        </w:tc>
        <w:tc>
          <w:tcPr>
            <w:tcW w:w="390" w:type="pct"/>
            <w:gridSpan w:val="2"/>
            <w:vAlign w:val="center"/>
            <w:hideMark/>
          </w:tcPr>
          <w:p w14:paraId="263A9692" w14:textId="566F3832" w:rsidR="008F0821" w:rsidRPr="00137523" w:rsidRDefault="008F0821" w:rsidP="008F0821">
            <w:pPr>
              <w:jc w:val="center"/>
            </w:pPr>
            <w:r w:rsidRPr="00137523">
              <w:t>-</w:t>
            </w:r>
          </w:p>
        </w:tc>
        <w:tc>
          <w:tcPr>
            <w:tcW w:w="393" w:type="pct"/>
            <w:gridSpan w:val="2"/>
            <w:vAlign w:val="center"/>
            <w:hideMark/>
          </w:tcPr>
          <w:p w14:paraId="30AF2818" w14:textId="3A2B9104" w:rsidR="008F0821" w:rsidRPr="00137523" w:rsidRDefault="008F0821" w:rsidP="008F0821">
            <w:pPr>
              <w:jc w:val="center"/>
            </w:pPr>
            <w:r w:rsidRPr="00137523">
              <w:t>30,0</w:t>
            </w:r>
          </w:p>
        </w:tc>
        <w:tc>
          <w:tcPr>
            <w:tcW w:w="147" w:type="pct"/>
            <w:vAlign w:val="center"/>
            <w:hideMark/>
          </w:tcPr>
          <w:p w14:paraId="4AA1FE61" w14:textId="728B37B6" w:rsidR="008F0821" w:rsidRPr="00137523" w:rsidRDefault="008F0821" w:rsidP="008F0821">
            <w:pPr>
              <w:jc w:val="center"/>
            </w:pPr>
            <w:r w:rsidRPr="00137523">
              <w:t>-</w:t>
            </w:r>
          </w:p>
        </w:tc>
        <w:tc>
          <w:tcPr>
            <w:tcW w:w="767" w:type="pct"/>
            <w:vMerge/>
          </w:tcPr>
          <w:p w14:paraId="43A8AB07" w14:textId="77777777" w:rsidR="008F0821" w:rsidRPr="00137523" w:rsidRDefault="008F0821" w:rsidP="008F0821"/>
        </w:tc>
        <w:tc>
          <w:tcPr>
            <w:tcW w:w="366" w:type="pct"/>
            <w:vMerge/>
          </w:tcPr>
          <w:p w14:paraId="38B5F293" w14:textId="77777777" w:rsidR="008F0821" w:rsidRPr="00137523" w:rsidRDefault="008F0821" w:rsidP="008F0821"/>
        </w:tc>
      </w:tr>
      <w:tr w:rsidR="008F0821" w:rsidRPr="00137523" w14:paraId="7BA5A079" w14:textId="77777777" w:rsidTr="00EB1529">
        <w:trPr>
          <w:trHeight w:val="233"/>
        </w:trPr>
        <w:tc>
          <w:tcPr>
            <w:tcW w:w="222" w:type="pct"/>
            <w:vMerge/>
            <w:hideMark/>
          </w:tcPr>
          <w:p w14:paraId="0DCC4E44" w14:textId="77777777" w:rsidR="008F0821" w:rsidRPr="00137523" w:rsidRDefault="008F0821" w:rsidP="008F0821"/>
        </w:tc>
        <w:tc>
          <w:tcPr>
            <w:tcW w:w="820" w:type="pct"/>
            <w:vMerge/>
            <w:hideMark/>
          </w:tcPr>
          <w:p w14:paraId="71E3439E" w14:textId="77777777" w:rsidR="008F0821" w:rsidRPr="00137523" w:rsidRDefault="008F0821" w:rsidP="008F0821"/>
        </w:tc>
        <w:tc>
          <w:tcPr>
            <w:tcW w:w="686" w:type="pct"/>
            <w:gridSpan w:val="3"/>
            <w:vMerge/>
            <w:hideMark/>
          </w:tcPr>
          <w:p w14:paraId="36A5F817" w14:textId="77777777" w:rsidR="008F0821" w:rsidRPr="00137523" w:rsidRDefault="008F0821" w:rsidP="008F0821">
            <w:pPr>
              <w:jc w:val="center"/>
            </w:pPr>
          </w:p>
        </w:tc>
        <w:tc>
          <w:tcPr>
            <w:tcW w:w="476" w:type="pct"/>
          </w:tcPr>
          <w:p w14:paraId="182B4F38" w14:textId="2EF7275A" w:rsidR="008F0821" w:rsidRPr="00137523" w:rsidRDefault="008F0821" w:rsidP="008F0821">
            <w:pPr>
              <w:jc w:val="center"/>
            </w:pPr>
            <w:r w:rsidRPr="00137523">
              <w:t>2022</w:t>
            </w:r>
          </w:p>
        </w:tc>
        <w:tc>
          <w:tcPr>
            <w:tcW w:w="389" w:type="pct"/>
            <w:gridSpan w:val="2"/>
            <w:vAlign w:val="center"/>
            <w:hideMark/>
          </w:tcPr>
          <w:p w14:paraId="508AC80C" w14:textId="4DA292B1" w:rsidR="008F0821" w:rsidRPr="00137523" w:rsidRDefault="008F0821" w:rsidP="008F0821">
            <w:pPr>
              <w:jc w:val="center"/>
            </w:pPr>
            <w:r>
              <w:rPr>
                <w:lang w:val="en-US"/>
              </w:rPr>
              <w:t>-</w:t>
            </w:r>
          </w:p>
        </w:tc>
        <w:tc>
          <w:tcPr>
            <w:tcW w:w="344" w:type="pct"/>
            <w:gridSpan w:val="2"/>
            <w:vAlign w:val="center"/>
            <w:hideMark/>
          </w:tcPr>
          <w:p w14:paraId="772950BE" w14:textId="3853E128" w:rsidR="008F0821" w:rsidRPr="00137523" w:rsidRDefault="008F0821" w:rsidP="008F0821">
            <w:pPr>
              <w:jc w:val="center"/>
            </w:pPr>
            <w:r w:rsidRPr="00137523">
              <w:t>-</w:t>
            </w:r>
          </w:p>
        </w:tc>
        <w:tc>
          <w:tcPr>
            <w:tcW w:w="390" w:type="pct"/>
            <w:gridSpan w:val="2"/>
            <w:vAlign w:val="center"/>
            <w:hideMark/>
          </w:tcPr>
          <w:p w14:paraId="070B87CE" w14:textId="42D3F0FF" w:rsidR="008F0821" w:rsidRPr="00137523" w:rsidRDefault="008F0821" w:rsidP="008F0821">
            <w:pPr>
              <w:jc w:val="center"/>
            </w:pPr>
            <w:r w:rsidRPr="00137523">
              <w:t>-</w:t>
            </w:r>
          </w:p>
        </w:tc>
        <w:tc>
          <w:tcPr>
            <w:tcW w:w="393" w:type="pct"/>
            <w:gridSpan w:val="2"/>
            <w:vAlign w:val="center"/>
            <w:hideMark/>
          </w:tcPr>
          <w:p w14:paraId="6065AA33" w14:textId="0EB7FB9F" w:rsidR="008F0821" w:rsidRPr="00137523" w:rsidRDefault="008F0821" w:rsidP="008F0821">
            <w:pPr>
              <w:jc w:val="center"/>
            </w:pPr>
            <w:r>
              <w:rPr>
                <w:lang w:val="en-US"/>
              </w:rPr>
              <w:t>-</w:t>
            </w:r>
          </w:p>
        </w:tc>
        <w:tc>
          <w:tcPr>
            <w:tcW w:w="147" w:type="pct"/>
            <w:vAlign w:val="center"/>
            <w:hideMark/>
          </w:tcPr>
          <w:p w14:paraId="373F417E" w14:textId="0AAF5944" w:rsidR="008F0821" w:rsidRPr="00137523" w:rsidRDefault="008F0821" w:rsidP="008F0821">
            <w:pPr>
              <w:jc w:val="center"/>
            </w:pPr>
            <w:r w:rsidRPr="00137523">
              <w:t>-</w:t>
            </w:r>
          </w:p>
        </w:tc>
        <w:tc>
          <w:tcPr>
            <w:tcW w:w="767" w:type="pct"/>
            <w:vMerge/>
          </w:tcPr>
          <w:p w14:paraId="10C045E2" w14:textId="77777777" w:rsidR="008F0821" w:rsidRPr="00137523" w:rsidRDefault="008F0821" w:rsidP="008F0821"/>
        </w:tc>
        <w:tc>
          <w:tcPr>
            <w:tcW w:w="366" w:type="pct"/>
            <w:vMerge/>
          </w:tcPr>
          <w:p w14:paraId="3B45B10A" w14:textId="77777777" w:rsidR="008F0821" w:rsidRPr="00137523" w:rsidRDefault="008F0821" w:rsidP="008F0821"/>
        </w:tc>
      </w:tr>
      <w:tr w:rsidR="008F0821" w:rsidRPr="00137523" w14:paraId="5606ECDA" w14:textId="77777777" w:rsidTr="00EB1529">
        <w:trPr>
          <w:trHeight w:val="223"/>
        </w:trPr>
        <w:tc>
          <w:tcPr>
            <w:tcW w:w="222" w:type="pct"/>
            <w:vMerge/>
            <w:hideMark/>
          </w:tcPr>
          <w:p w14:paraId="1C0A4BFA" w14:textId="77777777" w:rsidR="008F0821" w:rsidRPr="00137523" w:rsidRDefault="008F0821" w:rsidP="008F0821"/>
        </w:tc>
        <w:tc>
          <w:tcPr>
            <w:tcW w:w="820" w:type="pct"/>
            <w:vMerge/>
            <w:hideMark/>
          </w:tcPr>
          <w:p w14:paraId="52117FC6" w14:textId="77777777" w:rsidR="008F0821" w:rsidRPr="00137523" w:rsidRDefault="008F0821" w:rsidP="008F0821"/>
        </w:tc>
        <w:tc>
          <w:tcPr>
            <w:tcW w:w="686" w:type="pct"/>
            <w:gridSpan w:val="3"/>
            <w:vMerge/>
            <w:hideMark/>
          </w:tcPr>
          <w:p w14:paraId="045FB37D" w14:textId="77777777" w:rsidR="008F0821" w:rsidRPr="00137523" w:rsidRDefault="008F0821" w:rsidP="008F0821">
            <w:pPr>
              <w:jc w:val="center"/>
            </w:pPr>
          </w:p>
        </w:tc>
        <w:tc>
          <w:tcPr>
            <w:tcW w:w="476" w:type="pct"/>
          </w:tcPr>
          <w:p w14:paraId="66756CBE" w14:textId="1A7E4A47" w:rsidR="008F0821" w:rsidRPr="00137523" w:rsidRDefault="008F0821" w:rsidP="008F0821">
            <w:pPr>
              <w:jc w:val="center"/>
            </w:pPr>
            <w:r w:rsidRPr="00137523">
              <w:t>2023</w:t>
            </w:r>
          </w:p>
        </w:tc>
        <w:tc>
          <w:tcPr>
            <w:tcW w:w="389" w:type="pct"/>
            <w:gridSpan w:val="2"/>
            <w:vAlign w:val="center"/>
            <w:hideMark/>
          </w:tcPr>
          <w:p w14:paraId="41D9A6EA" w14:textId="2C147D69" w:rsidR="008F0821" w:rsidRPr="00137523" w:rsidRDefault="008F0821" w:rsidP="008F0821">
            <w:pPr>
              <w:jc w:val="center"/>
            </w:pPr>
            <w:r w:rsidRPr="00137523">
              <w:t>30,0</w:t>
            </w:r>
          </w:p>
        </w:tc>
        <w:tc>
          <w:tcPr>
            <w:tcW w:w="344" w:type="pct"/>
            <w:gridSpan w:val="2"/>
            <w:vAlign w:val="center"/>
            <w:hideMark/>
          </w:tcPr>
          <w:p w14:paraId="55E53C71" w14:textId="2D1594A4" w:rsidR="008F0821" w:rsidRPr="00137523" w:rsidRDefault="008F0821" w:rsidP="008F0821">
            <w:pPr>
              <w:jc w:val="center"/>
            </w:pPr>
            <w:r w:rsidRPr="00137523">
              <w:t>-</w:t>
            </w:r>
          </w:p>
        </w:tc>
        <w:tc>
          <w:tcPr>
            <w:tcW w:w="390" w:type="pct"/>
            <w:gridSpan w:val="2"/>
            <w:vAlign w:val="center"/>
            <w:hideMark/>
          </w:tcPr>
          <w:p w14:paraId="564CA84C" w14:textId="4446FC7E" w:rsidR="008F0821" w:rsidRPr="00137523" w:rsidRDefault="008F0821" w:rsidP="008F0821">
            <w:pPr>
              <w:jc w:val="center"/>
            </w:pPr>
            <w:r w:rsidRPr="00137523">
              <w:t>-</w:t>
            </w:r>
          </w:p>
        </w:tc>
        <w:tc>
          <w:tcPr>
            <w:tcW w:w="393" w:type="pct"/>
            <w:gridSpan w:val="2"/>
            <w:vAlign w:val="center"/>
            <w:hideMark/>
          </w:tcPr>
          <w:p w14:paraId="55E13F01" w14:textId="357409D8" w:rsidR="008F0821" w:rsidRPr="00137523" w:rsidRDefault="008F0821" w:rsidP="008F0821">
            <w:pPr>
              <w:jc w:val="center"/>
            </w:pPr>
            <w:r w:rsidRPr="00137523">
              <w:t>30,0</w:t>
            </w:r>
          </w:p>
        </w:tc>
        <w:tc>
          <w:tcPr>
            <w:tcW w:w="147" w:type="pct"/>
            <w:vAlign w:val="center"/>
            <w:hideMark/>
          </w:tcPr>
          <w:p w14:paraId="3D3AE992" w14:textId="07C1B1F7" w:rsidR="008F0821" w:rsidRPr="00137523" w:rsidRDefault="008F0821" w:rsidP="008F0821">
            <w:pPr>
              <w:jc w:val="center"/>
            </w:pPr>
            <w:r w:rsidRPr="00137523">
              <w:t>-</w:t>
            </w:r>
          </w:p>
        </w:tc>
        <w:tc>
          <w:tcPr>
            <w:tcW w:w="767" w:type="pct"/>
            <w:vMerge/>
          </w:tcPr>
          <w:p w14:paraId="181F6893" w14:textId="77777777" w:rsidR="008F0821" w:rsidRPr="00137523" w:rsidRDefault="008F0821" w:rsidP="008F0821"/>
        </w:tc>
        <w:tc>
          <w:tcPr>
            <w:tcW w:w="366" w:type="pct"/>
            <w:vMerge/>
          </w:tcPr>
          <w:p w14:paraId="07FB7D69" w14:textId="77777777" w:rsidR="008F0821" w:rsidRPr="00137523" w:rsidRDefault="008F0821" w:rsidP="008F0821"/>
        </w:tc>
      </w:tr>
      <w:tr w:rsidR="008F0821" w:rsidRPr="00137523" w14:paraId="281A008E" w14:textId="77777777" w:rsidTr="00EB1529">
        <w:trPr>
          <w:trHeight w:val="213"/>
        </w:trPr>
        <w:tc>
          <w:tcPr>
            <w:tcW w:w="222" w:type="pct"/>
            <w:vMerge/>
          </w:tcPr>
          <w:p w14:paraId="62B93A84" w14:textId="77777777" w:rsidR="008F0821" w:rsidRPr="00137523" w:rsidRDefault="008F0821" w:rsidP="008F0821"/>
        </w:tc>
        <w:tc>
          <w:tcPr>
            <w:tcW w:w="820" w:type="pct"/>
            <w:vMerge/>
          </w:tcPr>
          <w:p w14:paraId="7706B331" w14:textId="77777777" w:rsidR="008F0821" w:rsidRPr="00137523" w:rsidRDefault="008F0821" w:rsidP="008F0821"/>
        </w:tc>
        <w:tc>
          <w:tcPr>
            <w:tcW w:w="686" w:type="pct"/>
            <w:gridSpan w:val="3"/>
            <w:vMerge/>
          </w:tcPr>
          <w:p w14:paraId="57154574" w14:textId="77777777" w:rsidR="008F0821" w:rsidRPr="00137523" w:rsidRDefault="008F0821" w:rsidP="008F0821">
            <w:pPr>
              <w:jc w:val="center"/>
            </w:pPr>
          </w:p>
        </w:tc>
        <w:tc>
          <w:tcPr>
            <w:tcW w:w="476" w:type="pct"/>
          </w:tcPr>
          <w:p w14:paraId="66164748" w14:textId="0365730D" w:rsidR="008F0821" w:rsidRPr="00137523" w:rsidRDefault="008F0821" w:rsidP="008F0821">
            <w:pPr>
              <w:jc w:val="center"/>
            </w:pPr>
            <w:r w:rsidRPr="00137523">
              <w:t>2024</w:t>
            </w:r>
          </w:p>
        </w:tc>
        <w:tc>
          <w:tcPr>
            <w:tcW w:w="389" w:type="pct"/>
            <w:gridSpan w:val="2"/>
            <w:vAlign w:val="center"/>
          </w:tcPr>
          <w:p w14:paraId="7FB994AE" w14:textId="78401EB7" w:rsidR="008F0821" w:rsidRPr="00137523" w:rsidRDefault="008F0821" w:rsidP="008F0821">
            <w:pPr>
              <w:jc w:val="center"/>
            </w:pPr>
            <w:r w:rsidRPr="00137523">
              <w:t>30,0</w:t>
            </w:r>
          </w:p>
        </w:tc>
        <w:tc>
          <w:tcPr>
            <w:tcW w:w="344" w:type="pct"/>
            <w:gridSpan w:val="2"/>
            <w:vAlign w:val="center"/>
          </w:tcPr>
          <w:p w14:paraId="0D89DD43" w14:textId="1AA99D57" w:rsidR="008F0821" w:rsidRPr="00137523" w:rsidRDefault="008F0821" w:rsidP="008F0821">
            <w:pPr>
              <w:jc w:val="center"/>
            </w:pPr>
            <w:r>
              <w:t>-</w:t>
            </w:r>
          </w:p>
        </w:tc>
        <w:tc>
          <w:tcPr>
            <w:tcW w:w="390" w:type="pct"/>
            <w:gridSpan w:val="2"/>
            <w:vAlign w:val="center"/>
          </w:tcPr>
          <w:p w14:paraId="7CFA052A" w14:textId="15528E57" w:rsidR="008F0821" w:rsidRPr="00137523" w:rsidRDefault="008F0821" w:rsidP="008F0821">
            <w:pPr>
              <w:jc w:val="center"/>
            </w:pPr>
            <w:r>
              <w:t>-</w:t>
            </w:r>
          </w:p>
        </w:tc>
        <w:tc>
          <w:tcPr>
            <w:tcW w:w="393" w:type="pct"/>
            <w:gridSpan w:val="2"/>
            <w:vAlign w:val="center"/>
          </w:tcPr>
          <w:p w14:paraId="1EA51472" w14:textId="6A0D880E" w:rsidR="008F0821" w:rsidRPr="00137523" w:rsidRDefault="008F0821" w:rsidP="008F0821">
            <w:pPr>
              <w:jc w:val="center"/>
            </w:pPr>
            <w:r w:rsidRPr="00137523">
              <w:t>30,0</w:t>
            </w:r>
          </w:p>
        </w:tc>
        <w:tc>
          <w:tcPr>
            <w:tcW w:w="147" w:type="pct"/>
            <w:vAlign w:val="center"/>
          </w:tcPr>
          <w:p w14:paraId="3E0E1A61" w14:textId="648325E2" w:rsidR="008F0821" w:rsidRPr="00137523" w:rsidRDefault="008F0821" w:rsidP="008F0821">
            <w:pPr>
              <w:jc w:val="center"/>
            </w:pPr>
            <w:r>
              <w:t>-</w:t>
            </w:r>
          </w:p>
        </w:tc>
        <w:tc>
          <w:tcPr>
            <w:tcW w:w="767" w:type="pct"/>
            <w:vMerge/>
          </w:tcPr>
          <w:p w14:paraId="3E16C139" w14:textId="77777777" w:rsidR="008F0821" w:rsidRPr="00137523" w:rsidRDefault="008F0821" w:rsidP="008F0821"/>
        </w:tc>
        <w:tc>
          <w:tcPr>
            <w:tcW w:w="366" w:type="pct"/>
            <w:vMerge/>
          </w:tcPr>
          <w:p w14:paraId="09FF7436" w14:textId="77777777" w:rsidR="008F0821" w:rsidRPr="00137523" w:rsidRDefault="008F0821" w:rsidP="008F0821"/>
        </w:tc>
      </w:tr>
      <w:tr w:rsidR="008F0821" w:rsidRPr="00137523" w14:paraId="09DB6879" w14:textId="77777777" w:rsidTr="00EB1529">
        <w:trPr>
          <w:trHeight w:val="213"/>
        </w:trPr>
        <w:tc>
          <w:tcPr>
            <w:tcW w:w="222" w:type="pct"/>
            <w:vMerge/>
          </w:tcPr>
          <w:p w14:paraId="12762977" w14:textId="77777777" w:rsidR="008F0821" w:rsidRPr="00137523" w:rsidRDefault="008F0821" w:rsidP="008F0821"/>
        </w:tc>
        <w:tc>
          <w:tcPr>
            <w:tcW w:w="820" w:type="pct"/>
            <w:vMerge/>
          </w:tcPr>
          <w:p w14:paraId="5A2170A1" w14:textId="77777777" w:rsidR="008F0821" w:rsidRPr="00137523" w:rsidRDefault="008F0821" w:rsidP="008F0821"/>
        </w:tc>
        <w:tc>
          <w:tcPr>
            <w:tcW w:w="686" w:type="pct"/>
            <w:gridSpan w:val="3"/>
            <w:vMerge/>
          </w:tcPr>
          <w:p w14:paraId="4FEAA562" w14:textId="77777777" w:rsidR="008F0821" w:rsidRPr="00137523" w:rsidRDefault="008F0821" w:rsidP="008F0821">
            <w:pPr>
              <w:jc w:val="center"/>
            </w:pPr>
          </w:p>
        </w:tc>
        <w:tc>
          <w:tcPr>
            <w:tcW w:w="476" w:type="pct"/>
          </w:tcPr>
          <w:p w14:paraId="77D772B8" w14:textId="47763F5B" w:rsidR="008F0821" w:rsidRPr="00137523" w:rsidRDefault="008F0821" w:rsidP="008F0821">
            <w:pPr>
              <w:jc w:val="center"/>
            </w:pPr>
            <w:r>
              <w:rPr>
                <w:lang w:val="en-US"/>
              </w:rPr>
              <w:t>2025</w:t>
            </w:r>
          </w:p>
        </w:tc>
        <w:tc>
          <w:tcPr>
            <w:tcW w:w="389" w:type="pct"/>
            <w:gridSpan w:val="2"/>
            <w:vAlign w:val="center"/>
          </w:tcPr>
          <w:p w14:paraId="1F59000C" w14:textId="1E694FDE" w:rsidR="008F0821" w:rsidRPr="00137523" w:rsidRDefault="008F0821" w:rsidP="008F0821">
            <w:pPr>
              <w:jc w:val="center"/>
            </w:pPr>
            <w:r>
              <w:rPr>
                <w:lang w:val="en-US"/>
              </w:rPr>
              <w:t>30</w:t>
            </w:r>
            <w:r>
              <w:t>,0</w:t>
            </w:r>
          </w:p>
        </w:tc>
        <w:tc>
          <w:tcPr>
            <w:tcW w:w="344" w:type="pct"/>
            <w:gridSpan w:val="2"/>
            <w:vAlign w:val="center"/>
          </w:tcPr>
          <w:p w14:paraId="346381EF" w14:textId="4929A7E7" w:rsidR="008F0821" w:rsidRDefault="008F0821" w:rsidP="008F0821">
            <w:pPr>
              <w:jc w:val="center"/>
            </w:pPr>
            <w:r>
              <w:t>-</w:t>
            </w:r>
          </w:p>
        </w:tc>
        <w:tc>
          <w:tcPr>
            <w:tcW w:w="390" w:type="pct"/>
            <w:gridSpan w:val="2"/>
            <w:vAlign w:val="center"/>
          </w:tcPr>
          <w:p w14:paraId="687C82CA" w14:textId="5E1B21DB" w:rsidR="008F0821" w:rsidRDefault="008F0821" w:rsidP="008F0821">
            <w:pPr>
              <w:jc w:val="center"/>
            </w:pPr>
            <w:r>
              <w:t>-</w:t>
            </w:r>
          </w:p>
        </w:tc>
        <w:tc>
          <w:tcPr>
            <w:tcW w:w="393" w:type="pct"/>
            <w:gridSpan w:val="2"/>
            <w:vAlign w:val="center"/>
          </w:tcPr>
          <w:p w14:paraId="0BB27ED7" w14:textId="51EEBFB3" w:rsidR="008F0821" w:rsidRPr="00137523" w:rsidRDefault="008F0821" w:rsidP="008F0821">
            <w:pPr>
              <w:jc w:val="center"/>
            </w:pPr>
            <w:r>
              <w:t>30,0</w:t>
            </w:r>
          </w:p>
        </w:tc>
        <w:tc>
          <w:tcPr>
            <w:tcW w:w="147" w:type="pct"/>
            <w:vAlign w:val="center"/>
          </w:tcPr>
          <w:p w14:paraId="59B8B075" w14:textId="4F3D1A81" w:rsidR="008F0821" w:rsidRDefault="008F0821" w:rsidP="008F0821">
            <w:pPr>
              <w:jc w:val="center"/>
            </w:pPr>
            <w:r>
              <w:t>-</w:t>
            </w:r>
          </w:p>
        </w:tc>
        <w:tc>
          <w:tcPr>
            <w:tcW w:w="767" w:type="pct"/>
            <w:vMerge/>
          </w:tcPr>
          <w:p w14:paraId="1D5654BE" w14:textId="77777777" w:rsidR="008F0821" w:rsidRPr="00137523" w:rsidRDefault="008F0821" w:rsidP="008F0821"/>
        </w:tc>
        <w:tc>
          <w:tcPr>
            <w:tcW w:w="366" w:type="pct"/>
            <w:vMerge/>
          </w:tcPr>
          <w:p w14:paraId="13FDC781" w14:textId="77777777" w:rsidR="008F0821" w:rsidRPr="00137523" w:rsidRDefault="008F0821" w:rsidP="008F0821"/>
        </w:tc>
      </w:tr>
      <w:tr w:rsidR="00B8241D" w:rsidRPr="00137523" w14:paraId="3A67166E" w14:textId="77777777" w:rsidTr="00EB1529">
        <w:trPr>
          <w:trHeight w:val="213"/>
        </w:trPr>
        <w:tc>
          <w:tcPr>
            <w:tcW w:w="222" w:type="pct"/>
            <w:vMerge/>
            <w:hideMark/>
          </w:tcPr>
          <w:p w14:paraId="0893FF43" w14:textId="77777777" w:rsidR="00B8241D" w:rsidRPr="00137523" w:rsidRDefault="00B8241D" w:rsidP="00B8241D"/>
        </w:tc>
        <w:tc>
          <w:tcPr>
            <w:tcW w:w="820" w:type="pct"/>
            <w:vMerge/>
            <w:hideMark/>
          </w:tcPr>
          <w:p w14:paraId="30B45F3E" w14:textId="77777777" w:rsidR="00B8241D" w:rsidRPr="00137523" w:rsidRDefault="00B8241D" w:rsidP="00B8241D"/>
        </w:tc>
        <w:tc>
          <w:tcPr>
            <w:tcW w:w="686" w:type="pct"/>
            <w:gridSpan w:val="3"/>
            <w:vMerge/>
            <w:hideMark/>
          </w:tcPr>
          <w:p w14:paraId="12B6A651" w14:textId="77777777" w:rsidR="00B8241D" w:rsidRPr="00137523" w:rsidRDefault="00B8241D" w:rsidP="00B8241D">
            <w:pPr>
              <w:jc w:val="center"/>
            </w:pPr>
          </w:p>
        </w:tc>
        <w:tc>
          <w:tcPr>
            <w:tcW w:w="476" w:type="pct"/>
          </w:tcPr>
          <w:p w14:paraId="04172E46" w14:textId="792DA4A6" w:rsidR="00B8241D" w:rsidRPr="00137523" w:rsidRDefault="00B8241D" w:rsidP="00B8241D">
            <w:pPr>
              <w:jc w:val="center"/>
            </w:pPr>
            <w:r w:rsidRPr="00137523">
              <w:t>202</w:t>
            </w:r>
            <w:r>
              <w:rPr>
                <w:lang w:val="en-US"/>
              </w:rPr>
              <w:t>6</w:t>
            </w:r>
            <w:r w:rsidRPr="00137523">
              <w:t>-2030</w:t>
            </w:r>
          </w:p>
        </w:tc>
        <w:tc>
          <w:tcPr>
            <w:tcW w:w="389" w:type="pct"/>
            <w:gridSpan w:val="2"/>
            <w:vAlign w:val="center"/>
            <w:hideMark/>
          </w:tcPr>
          <w:p w14:paraId="0856D36E" w14:textId="4370B774" w:rsidR="00B8241D" w:rsidRPr="00137523" w:rsidRDefault="00B8241D" w:rsidP="00B8241D">
            <w:pPr>
              <w:jc w:val="center"/>
            </w:pPr>
            <w:r>
              <w:t>30</w:t>
            </w:r>
            <w:r w:rsidRPr="00137523">
              <w:t>0,0</w:t>
            </w:r>
          </w:p>
        </w:tc>
        <w:tc>
          <w:tcPr>
            <w:tcW w:w="344" w:type="pct"/>
            <w:gridSpan w:val="2"/>
            <w:vAlign w:val="center"/>
            <w:hideMark/>
          </w:tcPr>
          <w:p w14:paraId="05F9C595" w14:textId="631944F3" w:rsidR="00B8241D" w:rsidRPr="00137523" w:rsidRDefault="00B8241D" w:rsidP="00B8241D">
            <w:pPr>
              <w:jc w:val="center"/>
            </w:pPr>
            <w:r w:rsidRPr="00137523">
              <w:t>-</w:t>
            </w:r>
          </w:p>
        </w:tc>
        <w:tc>
          <w:tcPr>
            <w:tcW w:w="390" w:type="pct"/>
            <w:gridSpan w:val="2"/>
            <w:vAlign w:val="center"/>
            <w:hideMark/>
          </w:tcPr>
          <w:p w14:paraId="5A1D9575" w14:textId="0191A09D" w:rsidR="00B8241D" w:rsidRPr="00137523" w:rsidRDefault="00B8241D" w:rsidP="00B8241D">
            <w:pPr>
              <w:jc w:val="center"/>
            </w:pPr>
            <w:r w:rsidRPr="00137523">
              <w:t>-</w:t>
            </w:r>
          </w:p>
        </w:tc>
        <w:tc>
          <w:tcPr>
            <w:tcW w:w="393" w:type="pct"/>
            <w:gridSpan w:val="2"/>
            <w:vAlign w:val="center"/>
            <w:hideMark/>
          </w:tcPr>
          <w:p w14:paraId="3BFB896A" w14:textId="7C74F289" w:rsidR="00B8241D" w:rsidRPr="00137523" w:rsidRDefault="00B8241D" w:rsidP="00B8241D">
            <w:pPr>
              <w:jc w:val="center"/>
            </w:pPr>
            <w:r>
              <w:t>30</w:t>
            </w:r>
            <w:r w:rsidRPr="00137523">
              <w:t>0,0</w:t>
            </w:r>
          </w:p>
        </w:tc>
        <w:tc>
          <w:tcPr>
            <w:tcW w:w="147" w:type="pct"/>
            <w:vAlign w:val="center"/>
            <w:hideMark/>
          </w:tcPr>
          <w:p w14:paraId="3BD36E2A" w14:textId="10403F29" w:rsidR="00B8241D" w:rsidRPr="00137523" w:rsidRDefault="00B8241D" w:rsidP="00B8241D">
            <w:pPr>
              <w:jc w:val="center"/>
            </w:pPr>
            <w:r w:rsidRPr="00137523">
              <w:t>-</w:t>
            </w:r>
          </w:p>
        </w:tc>
        <w:tc>
          <w:tcPr>
            <w:tcW w:w="767" w:type="pct"/>
            <w:vMerge/>
          </w:tcPr>
          <w:p w14:paraId="3936261D" w14:textId="77777777" w:rsidR="00B8241D" w:rsidRPr="00137523" w:rsidRDefault="00B8241D" w:rsidP="00B8241D"/>
        </w:tc>
        <w:tc>
          <w:tcPr>
            <w:tcW w:w="366" w:type="pct"/>
            <w:vMerge/>
          </w:tcPr>
          <w:p w14:paraId="6D60ECBE" w14:textId="77777777" w:rsidR="00B8241D" w:rsidRPr="00137523" w:rsidRDefault="00B8241D" w:rsidP="00B8241D"/>
        </w:tc>
      </w:tr>
      <w:tr w:rsidR="00B8241D" w:rsidRPr="00137523" w14:paraId="3A2BC7EC" w14:textId="77777777" w:rsidTr="00EB1529">
        <w:trPr>
          <w:trHeight w:val="189"/>
        </w:trPr>
        <w:tc>
          <w:tcPr>
            <w:tcW w:w="222" w:type="pct"/>
            <w:vMerge/>
            <w:hideMark/>
          </w:tcPr>
          <w:p w14:paraId="1FD458E6" w14:textId="77777777" w:rsidR="00B8241D" w:rsidRPr="00137523" w:rsidRDefault="00B8241D" w:rsidP="00B8241D"/>
        </w:tc>
        <w:tc>
          <w:tcPr>
            <w:tcW w:w="820" w:type="pct"/>
            <w:vMerge/>
            <w:hideMark/>
          </w:tcPr>
          <w:p w14:paraId="3063285A" w14:textId="77777777" w:rsidR="00B8241D" w:rsidRPr="00137523" w:rsidRDefault="00B8241D" w:rsidP="00B8241D"/>
        </w:tc>
        <w:tc>
          <w:tcPr>
            <w:tcW w:w="686" w:type="pct"/>
            <w:gridSpan w:val="3"/>
            <w:vMerge/>
            <w:hideMark/>
          </w:tcPr>
          <w:p w14:paraId="670FD265" w14:textId="77777777" w:rsidR="00B8241D" w:rsidRPr="00137523" w:rsidRDefault="00B8241D" w:rsidP="00B8241D">
            <w:pPr>
              <w:jc w:val="center"/>
            </w:pPr>
          </w:p>
        </w:tc>
        <w:tc>
          <w:tcPr>
            <w:tcW w:w="476" w:type="pct"/>
            <w:hideMark/>
          </w:tcPr>
          <w:p w14:paraId="65075464" w14:textId="6F11DC04" w:rsidR="00B8241D" w:rsidRPr="00137523" w:rsidRDefault="00B8241D" w:rsidP="00B8241D">
            <w:pPr>
              <w:jc w:val="center"/>
            </w:pPr>
            <w:r w:rsidRPr="00137523">
              <w:t>2020-2030</w:t>
            </w:r>
          </w:p>
        </w:tc>
        <w:tc>
          <w:tcPr>
            <w:tcW w:w="389" w:type="pct"/>
            <w:gridSpan w:val="2"/>
            <w:hideMark/>
          </w:tcPr>
          <w:p w14:paraId="653D6927" w14:textId="26C6BEA2" w:rsidR="00B8241D" w:rsidRPr="00137523" w:rsidRDefault="00B8241D" w:rsidP="00B8241D">
            <w:pPr>
              <w:jc w:val="center"/>
            </w:pPr>
            <w:r>
              <w:t>42</w:t>
            </w:r>
            <w:r w:rsidRPr="00137523">
              <w:t>8,2</w:t>
            </w:r>
          </w:p>
        </w:tc>
        <w:tc>
          <w:tcPr>
            <w:tcW w:w="344" w:type="pct"/>
            <w:gridSpan w:val="2"/>
            <w:hideMark/>
          </w:tcPr>
          <w:p w14:paraId="7FF7DB6D" w14:textId="60E15E0B" w:rsidR="00B8241D" w:rsidRPr="00137523" w:rsidRDefault="00B8241D" w:rsidP="00B8241D">
            <w:pPr>
              <w:jc w:val="center"/>
            </w:pPr>
            <w:r w:rsidRPr="00137523">
              <w:t>-</w:t>
            </w:r>
          </w:p>
        </w:tc>
        <w:tc>
          <w:tcPr>
            <w:tcW w:w="390" w:type="pct"/>
            <w:gridSpan w:val="2"/>
            <w:hideMark/>
          </w:tcPr>
          <w:p w14:paraId="62A9D1C4" w14:textId="2BAC7407" w:rsidR="00B8241D" w:rsidRPr="00137523" w:rsidRDefault="00B8241D" w:rsidP="00B8241D">
            <w:pPr>
              <w:jc w:val="center"/>
            </w:pPr>
            <w:r w:rsidRPr="00137523">
              <w:t>-</w:t>
            </w:r>
          </w:p>
        </w:tc>
        <w:tc>
          <w:tcPr>
            <w:tcW w:w="393" w:type="pct"/>
            <w:gridSpan w:val="2"/>
            <w:hideMark/>
          </w:tcPr>
          <w:p w14:paraId="27E13F12" w14:textId="09E9919C" w:rsidR="00B8241D" w:rsidRPr="00137523" w:rsidRDefault="00B8241D" w:rsidP="00B8241D">
            <w:pPr>
              <w:jc w:val="center"/>
            </w:pPr>
            <w:r>
              <w:t>42</w:t>
            </w:r>
            <w:r w:rsidRPr="00137523">
              <w:t>8,2</w:t>
            </w:r>
          </w:p>
        </w:tc>
        <w:tc>
          <w:tcPr>
            <w:tcW w:w="147" w:type="pct"/>
            <w:hideMark/>
          </w:tcPr>
          <w:p w14:paraId="073D5A7A" w14:textId="0AB26CD8" w:rsidR="00B8241D" w:rsidRPr="00137523" w:rsidRDefault="00B8241D" w:rsidP="00B8241D">
            <w:pPr>
              <w:jc w:val="center"/>
            </w:pPr>
            <w:r w:rsidRPr="00137523">
              <w:t>-</w:t>
            </w:r>
          </w:p>
        </w:tc>
        <w:tc>
          <w:tcPr>
            <w:tcW w:w="767" w:type="pct"/>
            <w:vMerge/>
          </w:tcPr>
          <w:p w14:paraId="57C4B1FE" w14:textId="77777777" w:rsidR="00B8241D" w:rsidRPr="00137523" w:rsidRDefault="00B8241D" w:rsidP="00B8241D"/>
        </w:tc>
        <w:tc>
          <w:tcPr>
            <w:tcW w:w="366" w:type="pct"/>
            <w:vMerge/>
          </w:tcPr>
          <w:p w14:paraId="2FED358A" w14:textId="77777777" w:rsidR="00B8241D" w:rsidRPr="00137523" w:rsidRDefault="00B8241D" w:rsidP="00B8241D"/>
        </w:tc>
      </w:tr>
      <w:tr w:rsidR="008F0821" w:rsidRPr="00137523" w14:paraId="5BC34033" w14:textId="77777777" w:rsidTr="005C690A">
        <w:trPr>
          <w:trHeight w:val="189"/>
        </w:trPr>
        <w:tc>
          <w:tcPr>
            <w:tcW w:w="222" w:type="pct"/>
            <w:vMerge w:val="restart"/>
          </w:tcPr>
          <w:p w14:paraId="3CA18BF1" w14:textId="77777777" w:rsidR="008F0821" w:rsidRPr="00137523" w:rsidRDefault="008F0821" w:rsidP="008F0821">
            <w:r w:rsidRPr="00137523">
              <w:t>5.1.1</w:t>
            </w:r>
          </w:p>
        </w:tc>
        <w:tc>
          <w:tcPr>
            <w:tcW w:w="820" w:type="pct"/>
            <w:vMerge w:val="restart"/>
          </w:tcPr>
          <w:p w14:paraId="1C8262E9" w14:textId="77777777" w:rsidR="008F0821" w:rsidRPr="00137523" w:rsidRDefault="008F0821" w:rsidP="008F0821">
            <w:r w:rsidRPr="00137523">
              <w:t>Приобретение бланков строгой отчетности</w:t>
            </w:r>
          </w:p>
        </w:tc>
        <w:tc>
          <w:tcPr>
            <w:tcW w:w="686" w:type="pct"/>
            <w:gridSpan w:val="3"/>
            <w:vMerge w:val="restart"/>
          </w:tcPr>
          <w:p w14:paraId="51194DA0"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52C3C9D1" w14:textId="31C0112D" w:rsidR="008F0821" w:rsidRPr="00137523" w:rsidRDefault="008F0821" w:rsidP="008F0821">
            <w:pPr>
              <w:jc w:val="center"/>
            </w:pPr>
            <w:r w:rsidRPr="00137523">
              <w:t>2020</w:t>
            </w:r>
          </w:p>
        </w:tc>
        <w:tc>
          <w:tcPr>
            <w:tcW w:w="389" w:type="pct"/>
            <w:gridSpan w:val="2"/>
            <w:vAlign w:val="center"/>
          </w:tcPr>
          <w:p w14:paraId="3C2236D6" w14:textId="65E00B50" w:rsidR="008F0821" w:rsidRPr="00137523" w:rsidRDefault="008F0821" w:rsidP="008F0821">
            <w:pPr>
              <w:jc w:val="center"/>
            </w:pPr>
            <w:r w:rsidRPr="00137523">
              <w:t>8,2</w:t>
            </w:r>
          </w:p>
        </w:tc>
        <w:tc>
          <w:tcPr>
            <w:tcW w:w="344" w:type="pct"/>
            <w:gridSpan w:val="2"/>
            <w:vAlign w:val="center"/>
          </w:tcPr>
          <w:p w14:paraId="079E7667" w14:textId="40EEE353" w:rsidR="008F0821" w:rsidRPr="00137523" w:rsidRDefault="008F0821" w:rsidP="008F0821">
            <w:pPr>
              <w:jc w:val="center"/>
            </w:pPr>
            <w:r w:rsidRPr="00137523">
              <w:t>-</w:t>
            </w:r>
          </w:p>
        </w:tc>
        <w:tc>
          <w:tcPr>
            <w:tcW w:w="390" w:type="pct"/>
            <w:gridSpan w:val="2"/>
            <w:vAlign w:val="center"/>
          </w:tcPr>
          <w:p w14:paraId="65310BE8" w14:textId="6C9E8814" w:rsidR="008F0821" w:rsidRPr="00137523" w:rsidRDefault="008F0821" w:rsidP="008F0821">
            <w:pPr>
              <w:jc w:val="center"/>
            </w:pPr>
            <w:r w:rsidRPr="00137523">
              <w:t>-</w:t>
            </w:r>
          </w:p>
        </w:tc>
        <w:tc>
          <w:tcPr>
            <w:tcW w:w="393" w:type="pct"/>
            <w:gridSpan w:val="2"/>
            <w:vAlign w:val="center"/>
          </w:tcPr>
          <w:p w14:paraId="25A2AFDB" w14:textId="17CF1931" w:rsidR="008F0821" w:rsidRPr="00137523" w:rsidRDefault="008F0821" w:rsidP="008F0821">
            <w:pPr>
              <w:jc w:val="center"/>
            </w:pPr>
            <w:r w:rsidRPr="00137523">
              <w:t>8,2</w:t>
            </w:r>
          </w:p>
        </w:tc>
        <w:tc>
          <w:tcPr>
            <w:tcW w:w="147" w:type="pct"/>
            <w:vAlign w:val="center"/>
          </w:tcPr>
          <w:p w14:paraId="6D411F9A" w14:textId="2BAED755" w:rsidR="008F0821" w:rsidRPr="00137523" w:rsidRDefault="008F0821" w:rsidP="008F0821">
            <w:pPr>
              <w:jc w:val="center"/>
            </w:pPr>
            <w:r w:rsidRPr="00137523">
              <w:t>-</w:t>
            </w:r>
          </w:p>
        </w:tc>
        <w:tc>
          <w:tcPr>
            <w:tcW w:w="767" w:type="pct"/>
            <w:vMerge w:val="restart"/>
          </w:tcPr>
          <w:p w14:paraId="766635E0" w14:textId="77777777" w:rsidR="008F0821" w:rsidRPr="00137523" w:rsidRDefault="008F0821" w:rsidP="008F0821">
            <w:r w:rsidRPr="00137523">
              <w:t>Приобретение бланков строгой отчетности</w:t>
            </w:r>
          </w:p>
        </w:tc>
        <w:tc>
          <w:tcPr>
            <w:tcW w:w="366" w:type="pct"/>
            <w:vMerge w:val="restart"/>
          </w:tcPr>
          <w:p w14:paraId="4A2DD7F9" w14:textId="77777777" w:rsidR="008F0821" w:rsidRPr="00137523" w:rsidRDefault="008F0821" w:rsidP="008F0821">
            <w:r w:rsidRPr="00137523">
              <w:t>20 ед.</w:t>
            </w:r>
          </w:p>
        </w:tc>
      </w:tr>
      <w:tr w:rsidR="008F0821" w:rsidRPr="00137523" w14:paraId="7ADA065C" w14:textId="77777777" w:rsidTr="005C690A">
        <w:trPr>
          <w:trHeight w:val="189"/>
        </w:trPr>
        <w:tc>
          <w:tcPr>
            <w:tcW w:w="222" w:type="pct"/>
            <w:vMerge/>
          </w:tcPr>
          <w:p w14:paraId="6C82CF13" w14:textId="77777777" w:rsidR="008F0821" w:rsidRPr="00137523" w:rsidRDefault="008F0821" w:rsidP="008F0821"/>
        </w:tc>
        <w:tc>
          <w:tcPr>
            <w:tcW w:w="820" w:type="pct"/>
            <w:vMerge/>
          </w:tcPr>
          <w:p w14:paraId="714EF0FA" w14:textId="77777777" w:rsidR="008F0821" w:rsidRPr="00137523" w:rsidRDefault="008F0821" w:rsidP="008F0821"/>
        </w:tc>
        <w:tc>
          <w:tcPr>
            <w:tcW w:w="686" w:type="pct"/>
            <w:gridSpan w:val="3"/>
            <w:vMerge/>
          </w:tcPr>
          <w:p w14:paraId="7C7FA85E" w14:textId="77777777" w:rsidR="008F0821" w:rsidRPr="00137523" w:rsidRDefault="008F0821" w:rsidP="008F0821"/>
        </w:tc>
        <w:tc>
          <w:tcPr>
            <w:tcW w:w="476" w:type="pct"/>
          </w:tcPr>
          <w:p w14:paraId="486B2099" w14:textId="0980341B" w:rsidR="008F0821" w:rsidRPr="00137523" w:rsidRDefault="008F0821" w:rsidP="008F0821">
            <w:pPr>
              <w:jc w:val="center"/>
            </w:pPr>
            <w:r w:rsidRPr="00137523">
              <w:t>2021</w:t>
            </w:r>
          </w:p>
        </w:tc>
        <w:tc>
          <w:tcPr>
            <w:tcW w:w="389" w:type="pct"/>
            <w:gridSpan w:val="2"/>
            <w:vAlign w:val="center"/>
          </w:tcPr>
          <w:p w14:paraId="50CE7090" w14:textId="5562EFE1" w:rsidR="008F0821" w:rsidRPr="00137523" w:rsidRDefault="008F0821" w:rsidP="008F0821">
            <w:pPr>
              <w:jc w:val="center"/>
            </w:pPr>
            <w:r w:rsidRPr="00137523">
              <w:t>30,0</w:t>
            </w:r>
          </w:p>
        </w:tc>
        <w:tc>
          <w:tcPr>
            <w:tcW w:w="344" w:type="pct"/>
            <w:gridSpan w:val="2"/>
            <w:vAlign w:val="center"/>
          </w:tcPr>
          <w:p w14:paraId="1AC11C22" w14:textId="4C2A02A0" w:rsidR="008F0821" w:rsidRPr="00137523" w:rsidRDefault="008F0821" w:rsidP="008F0821">
            <w:pPr>
              <w:jc w:val="center"/>
            </w:pPr>
            <w:r w:rsidRPr="00137523">
              <w:t>-</w:t>
            </w:r>
          </w:p>
        </w:tc>
        <w:tc>
          <w:tcPr>
            <w:tcW w:w="390" w:type="pct"/>
            <w:gridSpan w:val="2"/>
            <w:vAlign w:val="center"/>
          </w:tcPr>
          <w:p w14:paraId="7D60F354" w14:textId="3D7C8CDA" w:rsidR="008F0821" w:rsidRPr="00137523" w:rsidRDefault="008F0821" w:rsidP="008F0821">
            <w:pPr>
              <w:jc w:val="center"/>
            </w:pPr>
            <w:r w:rsidRPr="00137523">
              <w:t>-</w:t>
            </w:r>
          </w:p>
        </w:tc>
        <w:tc>
          <w:tcPr>
            <w:tcW w:w="393" w:type="pct"/>
            <w:gridSpan w:val="2"/>
            <w:vAlign w:val="center"/>
          </w:tcPr>
          <w:p w14:paraId="0B63D973" w14:textId="68C0D2DC" w:rsidR="008F0821" w:rsidRPr="00137523" w:rsidRDefault="008F0821" w:rsidP="008F0821">
            <w:pPr>
              <w:jc w:val="center"/>
            </w:pPr>
            <w:r w:rsidRPr="00137523">
              <w:t>30,0</w:t>
            </w:r>
          </w:p>
        </w:tc>
        <w:tc>
          <w:tcPr>
            <w:tcW w:w="147" w:type="pct"/>
            <w:vAlign w:val="center"/>
          </w:tcPr>
          <w:p w14:paraId="1099D50A" w14:textId="11F8C5DB" w:rsidR="008F0821" w:rsidRPr="00137523" w:rsidRDefault="008F0821" w:rsidP="008F0821">
            <w:pPr>
              <w:jc w:val="center"/>
            </w:pPr>
            <w:r w:rsidRPr="00137523">
              <w:t>-</w:t>
            </w:r>
          </w:p>
        </w:tc>
        <w:tc>
          <w:tcPr>
            <w:tcW w:w="767" w:type="pct"/>
            <w:vMerge/>
          </w:tcPr>
          <w:p w14:paraId="788EA650" w14:textId="77777777" w:rsidR="008F0821" w:rsidRPr="00137523" w:rsidRDefault="008F0821" w:rsidP="008F0821"/>
        </w:tc>
        <w:tc>
          <w:tcPr>
            <w:tcW w:w="366" w:type="pct"/>
            <w:vMerge/>
          </w:tcPr>
          <w:p w14:paraId="138F486C" w14:textId="77777777" w:rsidR="008F0821" w:rsidRPr="00137523" w:rsidRDefault="008F0821" w:rsidP="008F0821"/>
        </w:tc>
      </w:tr>
      <w:tr w:rsidR="008F0821" w:rsidRPr="00137523" w14:paraId="75A5B766" w14:textId="77777777" w:rsidTr="005C690A">
        <w:trPr>
          <w:trHeight w:val="189"/>
        </w:trPr>
        <w:tc>
          <w:tcPr>
            <w:tcW w:w="222" w:type="pct"/>
            <w:vMerge/>
          </w:tcPr>
          <w:p w14:paraId="1933014B" w14:textId="77777777" w:rsidR="008F0821" w:rsidRPr="00137523" w:rsidRDefault="008F0821" w:rsidP="008F0821"/>
        </w:tc>
        <w:tc>
          <w:tcPr>
            <w:tcW w:w="820" w:type="pct"/>
            <w:vMerge/>
          </w:tcPr>
          <w:p w14:paraId="54C5561D" w14:textId="77777777" w:rsidR="008F0821" w:rsidRPr="00137523" w:rsidRDefault="008F0821" w:rsidP="008F0821"/>
        </w:tc>
        <w:tc>
          <w:tcPr>
            <w:tcW w:w="686" w:type="pct"/>
            <w:gridSpan w:val="3"/>
            <w:vMerge/>
          </w:tcPr>
          <w:p w14:paraId="31857565" w14:textId="77777777" w:rsidR="008F0821" w:rsidRPr="00137523" w:rsidRDefault="008F0821" w:rsidP="008F0821"/>
        </w:tc>
        <w:tc>
          <w:tcPr>
            <w:tcW w:w="476" w:type="pct"/>
          </w:tcPr>
          <w:p w14:paraId="67F57BE1" w14:textId="00E4BD3C" w:rsidR="008F0821" w:rsidRPr="00137523" w:rsidRDefault="008F0821" w:rsidP="008F0821">
            <w:pPr>
              <w:jc w:val="center"/>
            </w:pPr>
            <w:r w:rsidRPr="00137523">
              <w:t>2022</w:t>
            </w:r>
          </w:p>
        </w:tc>
        <w:tc>
          <w:tcPr>
            <w:tcW w:w="389" w:type="pct"/>
            <w:gridSpan w:val="2"/>
            <w:vAlign w:val="center"/>
          </w:tcPr>
          <w:p w14:paraId="4F9E5EEC" w14:textId="3E889650" w:rsidR="008F0821" w:rsidRPr="00137523" w:rsidRDefault="008F0821" w:rsidP="008F0821">
            <w:pPr>
              <w:jc w:val="center"/>
            </w:pPr>
            <w:r>
              <w:rPr>
                <w:lang w:val="en-US"/>
              </w:rPr>
              <w:t>-</w:t>
            </w:r>
          </w:p>
        </w:tc>
        <w:tc>
          <w:tcPr>
            <w:tcW w:w="344" w:type="pct"/>
            <w:gridSpan w:val="2"/>
            <w:vAlign w:val="center"/>
          </w:tcPr>
          <w:p w14:paraId="09AC6B10" w14:textId="7C6819EC" w:rsidR="008F0821" w:rsidRPr="00137523" w:rsidRDefault="008F0821" w:rsidP="008F0821">
            <w:pPr>
              <w:jc w:val="center"/>
            </w:pPr>
            <w:r w:rsidRPr="00137523">
              <w:t>-</w:t>
            </w:r>
          </w:p>
        </w:tc>
        <w:tc>
          <w:tcPr>
            <w:tcW w:w="390" w:type="pct"/>
            <w:gridSpan w:val="2"/>
            <w:vAlign w:val="center"/>
          </w:tcPr>
          <w:p w14:paraId="36940ACC" w14:textId="5A34022D" w:rsidR="008F0821" w:rsidRPr="00137523" w:rsidRDefault="008F0821" w:rsidP="008F0821">
            <w:pPr>
              <w:jc w:val="center"/>
            </w:pPr>
            <w:r w:rsidRPr="00137523">
              <w:t>-</w:t>
            </w:r>
          </w:p>
        </w:tc>
        <w:tc>
          <w:tcPr>
            <w:tcW w:w="393" w:type="pct"/>
            <w:gridSpan w:val="2"/>
            <w:vAlign w:val="center"/>
          </w:tcPr>
          <w:p w14:paraId="686F009C" w14:textId="10D26473" w:rsidR="008F0821" w:rsidRPr="00137523" w:rsidRDefault="008F0821" w:rsidP="008F0821">
            <w:pPr>
              <w:jc w:val="center"/>
            </w:pPr>
            <w:r>
              <w:rPr>
                <w:lang w:val="en-US"/>
              </w:rPr>
              <w:t>-</w:t>
            </w:r>
          </w:p>
        </w:tc>
        <w:tc>
          <w:tcPr>
            <w:tcW w:w="147" w:type="pct"/>
            <w:vAlign w:val="center"/>
          </w:tcPr>
          <w:p w14:paraId="05774BF9" w14:textId="0A415420" w:rsidR="008F0821" w:rsidRPr="00137523" w:rsidRDefault="008F0821" w:rsidP="008F0821">
            <w:pPr>
              <w:jc w:val="center"/>
            </w:pPr>
            <w:r w:rsidRPr="00137523">
              <w:t>-</w:t>
            </w:r>
          </w:p>
        </w:tc>
        <w:tc>
          <w:tcPr>
            <w:tcW w:w="767" w:type="pct"/>
            <w:vMerge/>
          </w:tcPr>
          <w:p w14:paraId="4CAA4721" w14:textId="77777777" w:rsidR="008F0821" w:rsidRPr="00137523" w:rsidRDefault="008F0821" w:rsidP="008F0821"/>
        </w:tc>
        <w:tc>
          <w:tcPr>
            <w:tcW w:w="366" w:type="pct"/>
            <w:vMerge/>
          </w:tcPr>
          <w:p w14:paraId="3B779541" w14:textId="77777777" w:rsidR="008F0821" w:rsidRPr="00137523" w:rsidRDefault="008F0821" w:rsidP="008F0821"/>
        </w:tc>
      </w:tr>
      <w:tr w:rsidR="008F0821" w:rsidRPr="00137523" w14:paraId="1150B807" w14:textId="77777777" w:rsidTr="005C690A">
        <w:trPr>
          <w:trHeight w:val="189"/>
        </w:trPr>
        <w:tc>
          <w:tcPr>
            <w:tcW w:w="222" w:type="pct"/>
            <w:vMerge/>
          </w:tcPr>
          <w:p w14:paraId="7179CD9F" w14:textId="77777777" w:rsidR="008F0821" w:rsidRPr="00137523" w:rsidRDefault="008F0821" w:rsidP="008F0821"/>
        </w:tc>
        <w:tc>
          <w:tcPr>
            <w:tcW w:w="820" w:type="pct"/>
            <w:vMerge/>
          </w:tcPr>
          <w:p w14:paraId="68D2397B" w14:textId="77777777" w:rsidR="008F0821" w:rsidRPr="00137523" w:rsidRDefault="008F0821" w:rsidP="008F0821"/>
        </w:tc>
        <w:tc>
          <w:tcPr>
            <w:tcW w:w="686" w:type="pct"/>
            <w:gridSpan w:val="3"/>
            <w:vMerge/>
          </w:tcPr>
          <w:p w14:paraId="63F4131A" w14:textId="77777777" w:rsidR="008F0821" w:rsidRPr="00137523" w:rsidRDefault="008F0821" w:rsidP="008F0821"/>
        </w:tc>
        <w:tc>
          <w:tcPr>
            <w:tcW w:w="476" w:type="pct"/>
          </w:tcPr>
          <w:p w14:paraId="258DAA1C" w14:textId="005DAE0C" w:rsidR="008F0821" w:rsidRPr="00137523" w:rsidRDefault="008F0821" w:rsidP="008F0821">
            <w:pPr>
              <w:jc w:val="center"/>
            </w:pPr>
            <w:r w:rsidRPr="00137523">
              <w:t>2023</w:t>
            </w:r>
          </w:p>
        </w:tc>
        <w:tc>
          <w:tcPr>
            <w:tcW w:w="389" w:type="pct"/>
            <w:gridSpan w:val="2"/>
            <w:vAlign w:val="center"/>
          </w:tcPr>
          <w:p w14:paraId="46C3A998" w14:textId="5D4E4D65" w:rsidR="008F0821" w:rsidRPr="00137523" w:rsidRDefault="008F0821" w:rsidP="008F0821">
            <w:pPr>
              <w:jc w:val="center"/>
            </w:pPr>
            <w:r w:rsidRPr="00137523">
              <w:t>30,0</w:t>
            </w:r>
          </w:p>
        </w:tc>
        <w:tc>
          <w:tcPr>
            <w:tcW w:w="344" w:type="pct"/>
            <w:gridSpan w:val="2"/>
            <w:vAlign w:val="center"/>
          </w:tcPr>
          <w:p w14:paraId="5B4E199D" w14:textId="216BA40B" w:rsidR="008F0821" w:rsidRPr="00137523" w:rsidRDefault="008F0821" w:rsidP="008F0821">
            <w:pPr>
              <w:jc w:val="center"/>
            </w:pPr>
            <w:r w:rsidRPr="00137523">
              <w:t>-</w:t>
            </w:r>
          </w:p>
        </w:tc>
        <w:tc>
          <w:tcPr>
            <w:tcW w:w="390" w:type="pct"/>
            <w:gridSpan w:val="2"/>
            <w:vAlign w:val="center"/>
          </w:tcPr>
          <w:p w14:paraId="5E397D5E" w14:textId="25FA2067" w:rsidR="008F0821" w:rsidRPr="00137523" w:rsidRDefault="008F0821" w:rsidP="008F0821">
            <w:pPr>
              <w:jc w:val="center"/>
            </w:pPr>
            <w:r w:rsidRPr="00137523">
              <w:t>-</w:t>
            </w:r>
          </w:p>
        </w:tc>
        <w:tc>
          <w:tcPr>
            <w:tcW w:w="393" w:type="pct"/>
            <w:gridSpan w:val="2"/>
            <w:vAlign w:val="center"/>
          </w:tcPr>
          <w:p w14:paraId="5E8B571D" w14:textId="7DE68C4E" w:rsidR="008F0821" w:rsidRPr="00137523" w:rsidRDefault="008F0821" w:rsidP="008F0821">
            <w:pPr>
              <w:jc w:val="center"/>
            </w:pPr>
            <w:r w:rsidRPr="00137523">
              <w:t>30,0</w:t>
            </w:r>
          </w:p>
        </w:tc>
        <w:tc>
          <w:tcPr>
            <w:tcW w:w="147" w:type="pct"/>
            <w:vAlign w:val="center"/>
          </w:tcPr>
          <w:p w14:paraId="2299D6D1" w14:textId="21F80C1B" w:rsidR="008F0821" w:rsidRPr="00137523" w:rsidRDefault="008F0821" w:rsidP="008F0821">
            <w:pPr>
              <w:jc w:val="center"/>
            </w:pPr>
            <w:r w:rsidRPr="00137523">
              <w:t>-</w:t>
            </w:r>
          </w:p>
        </w:tc>
        <w:tc>
          <w:tcPr>
            <w:tcW w:w="767" w:type="pct"/>
            <w:vMerge/>
          </w:tcPr>
          <w:p w14:paraId="02D2DD41" w14:textId="77777777" w:rsidR="008F0821" w:rsidRPr="00137523" w:rsidRDefault="008F0821" w:rsidP="008F0821"/>
        </w:tc>
        <w:tc>
          <w:tcPr>
            <w:tcW w:w="366" w:type="pct"/>
            <w:vMerge/>
          </w:tcPr>
          <w:p w14:paraId="6E7ECB78" w14:textId="77777777" w:rsidR="008F0821" w:rsidRPr="00137523" w:rsidRDefault="008F0821" w:rsidP="008F0821"/>
        </w:tc>
      </w:tr>
      <w:tr w:rsidR="008F0821" w:rsidRPr="00137523" w14:paraId="4714B685" w14:textId="77777777" w:rsidTr="005C690A">
        <w:trPr>
          <w:trHeight w:val="189"/>
        </w:trPr>
        <w:tc>
          <w:tcPr>
            <w:tcW w:w="222" w:type="pct"/>
            <w:vMerge/>
          </w:tcPr>
          <w:p w14:paraId="60B0B1A4" w14:textId="77777777" w:rsidR="008F0821" w:rsidRPr="00137523" w:rsidRDefault="008F0821" w:rsidP="008F0821"/>
        </w:tc>
        <w:tc>
          <w:tcPr>
            <w:tcW w:w="820" w:type="pct"/>
            <w:vMerge/>
          </w:tcPr>
          <w:p w14:paraId="759BDD41" w14:textId="77777777" w:rsidR="008F0821" w:rsidRPr="00137523" w:rsidRDefault="008F0821" w:rsidP="008F0821"/>
        </w:tc>
        <w:tc>
          <w:tcPr>
            <w:tcW w:w="686" w:type="pct"/>
            <w:gridSpan w:val="3"/>
            <w:vMerge/>
          </w:tcPr>
          <w:p w14:paraId="77841067" w14:textId="77777777" w:rsidR="008F0821" w:rsidRPr="00137523" w:rsidRDefault="008F0821" w:rsidP="008F0821"/>
        </w:tc>
        <w:tc>
          <w:tcPr>
            <w:tcW w:w="476" w:type="pct"/>
          </w:tcPr>
          <w:p w14:paraId="2076411F" w14:textId="2D836CED" w:rsidR="008F0821" w:rsidRPr="00137523" w:rsidRDefault="008F0821" w:rsidP="008F0821">
            <w:pPr>
              <w:jc w:val="center"/>
            </w:pPr>
            <w:r w:rsidRPr="00137523">
              <w:t>2024</w:t>
            </w:r>
          </w:p>
        </w:tc>
        <w:tc>
          <w:tcPr>
            <w:tcW w:w="389" w:type="pct"/>
            <w:gridSpan w:val="2"/>
            <w:vAlign w:val="center"/>
          </w:tcPr>
          <w:p w14:paraId="73AD05EB" w14:textId="7D4922B7" w:rsidR="008F0821" w:rsidRPr="00137523" w:rsidRDefault="008F0821" w:rsidP="008F0821">
            <w:pPr>
              <w:jc w:val="center"/>
            </w:pPr>
            <w:r w:rsidRPr="00137523">
              <w:t>30,0</w:t>
            </w:r>
          </w:p>
        </w:tc>
        <w:tc>
          <w:tcPr>
            <w:tcW w:w="344" w:type="pct"/>
            <w:gridSpan w:val="2"/>
            <w:vAlign w:val="center"/>
          </w:tcPr>
          <w:p w14:paraId="4FC90966" w14:textId="311C7380" w:rsidR="008F0821" w:rsidRPr="00137523" w:rsidRDefault="008F0821" w:rsidP="008F0821">
            <w:pPr>
              <w:jc w:val="center"/>
            </w:pPr>
            <w:r>
              <w:t>-</w:t>
            </w:r>
          </w:p>
        </w:tc>
        <w:tc>
          <w:tcPr>
            <w:tcW w:w="390" w:type="pct"/>
            <w:gridSpan w:val="2"/>
            <w:vAlign w:val="center"/>
          </w:tcPr>
          <w:p w14:paraId="6E7A5FCD" w14:textId="12FF1BBB" w:rsidR="008F0821" w:rsidRPr="00137523" w:rsidRDefault="008F0821" w:rsidP="008F0821">
            <w:pPr>
              <w:jc w:val="center"/>
            </w:pPr>
            <w:r>
              <w:t>-</w:t>
            </w:r>
          </w:p>
        </w:tc>
        <w:tc>
          <w:tcPr>
            <w:tcW w:w="393" w:type="pct"/>
            <w:gridSpan w:val="2"/>
            <w:vAlign w:val="center"/>
          </w:tcPr>
          <w:p w14:paraId="67BA1BD4" w14:textId="6B84AB36" w:rsidR="008F0821" w:rsidRPr="00137523" w:rsidRDefault="008F0821" w:rsidP="008F0821">
            <w:pPr>
              <w:jc w:val="center"/>
            </w:pPr>
            <w:r w:rsidRPr="00137523">
              <w:t>30,0</w:t>
            </w:r>
          </w:p>
        </w:tc>
        <w:tc>
          <w:tcPr>
            <w:tcW w:w="147" w:type="pct"/>
            <w:vAlign w:val="center"/>
          </w:tcPr>
          <w:p w14:paraId="69CA84A1" w14:textId="00F19E5B" w:rsidR="008F0821" w:rsidRPr="00137523" w:rsidRDefault="008F0821" w:rsidP="008F0821">
            <w:pPr>
              <w:jc w:val="center"/>
            </w:pPr>
            <w:r>
              <w:t>-</w:t>
            </w:r>
          </w:p>
        </w:tc>
        <w:tc>
          <w:tcPr>
            <w:tcW w:w="767" w:type="pct"/>
            <w:vMerge/>
          </w:tcPr>
          <w:p w14:paraId="194F14EB" w14:textId="77777777" w:rsidR="008F0821" w:rsidRPr="00137523" w:rsidRDefault="008F0821" w:rsidP="008F0821"/>
        </w:tc>
        <w:tc>
          <w:tcPr>
            <w:tcW w:w="366" w:type="pct"/>
            <w:vMerge/>
          </w:tcPr>
          <w:p w14:paraId="09E23B97" w14:textId="77777777" w:rsidR="008F0821" w:rsidRPr="00137523" w:rsidRDefault="008F0821" w:rsidP="008F0821"/>
        </w:tc>
      </w:tr>
      <w:tr w:rsidR="008F0821" w:rsidRPr="00137523" w14:paraId="209F781E" w14:textId="77777777" w:rsidTr="005C690A">
        <w:trPr>
          <w:trHeight w:val="189"/>
        </w:trPr>
        <w:tc>
          <w:tcPr>
            <w:tcW w:w="222" w:type="pct"/>
            <w:vMerge/>
          </w:tcPr>
          <w:p w14:paraId="2C5B75C4" w14:textId="77777777" w:rsidR="008F0821" w:rsidRPr="00137523" w:rsidRDefault="008F0821" w:rsidP="008F0821"/>
        </w:tc>
        <w:tc>
          <w:tcPr>
            <w:tcW w:w="820" w:type="pct"/>
            <w:vMerge/>
          </w:tcPr>
          <w:p w14:paraId="4BC19AF2" w14:textId="77777777" w:rsidR="008F0821" w:rsidRPr="00137523" w:rsidRDefault="008F0821" w:rsidP="008F0821"/>
        </w:tc>
        <w:tc>
          <w:tcPr>
            <w:tcW w:w="686" w:type="pct"/>
            <w:gridSpan w:val="3"/>
            <w:vMerge/>
          </w:tcPr>
          <w:p w14:paraId="5D621F56" w14:textId="77777777" w:rsidR="008F0821" w:rsidRPr="00137523" w:rsidRDefault="008F0821" w:rsidP="008F0821"/>
        </w:tc>
        <w:tc>
          <w:tcPr>
            <w:tcW w:w="476" w:type="pct"/>
          </w:tcPr>
          <w:p w14:paraId="185915E3" w14:textId="5054C78C" w:rsidR="008F0821" w:rsidRPr="00137523" w:rsidRDefault="008F0821" w:rsidP="008F0821">
            <w:pPr>
              <w:jc w:val="center"/>
            </w:pPr>
            <w:r>
              <w:rPr>
                <w:lang w:val="en-US"/>
              </w:rPr>
              <w:t>2025</w:t>
            </w:r>
          </w:p>
        </w:tc>
        <w:tc>
          <w:tcPr>
            <w:tcW w:w="389" w:type="pct"/>
            <w:gridSpan w:val="2"/>
            <w:vAlign w:val="center"/>
          </w:tcPr>
          <w:p w14:paraId="2CA971AB" w14:textId="5F78326E" w:rsidR="008F0821" w:rsidRPr="00137523" w:rsidRDefault="008F0821" w:rsidP="008F0821">
            <w:pPr>
              <w:jc w:val="center"/>
            </w:pPr>
            <w:r>
              <w:rPr>
                <w:lang w:val="en-US"/>
              </w:rPr>
              <w:t>30</w:t>
            </w:r>
            <w:r>
              <w:t>,0</w:t>
            </w:r>
          </w:p>
        </w:tc>
        <w:tc>
          <w:tcPr>
            <w:tcW w:w="344" w:type="pct"/>
            <w:gridSpan w:val="2"/>
            <w:vAlign w:val="center"/>
          </w:tcPr>
          <w:p w14:paraId="7B7A7C8B" w14:textId="213392D5" w:rsidR="008F0821" w:rsidRDefault="008F0821" w:rsidP="008F0821">
            <w:pPr>
              <w:jc w:val="center"/>
            </w:pPr>
            <w:r>
              <w:t>-</w:t>
            </w:r>
          </w:p>
        </w:tc>
        <w:tc>
          <w:tcPr>
            <w:tcW w:w="390" w:type="pct"/>
            <w:gridSpan w:val="2"/>
            <w:vAlign w:val="center"/>
          </w:tcPr>
          <w:p w14:paraId="2508CF04" w14:textId="5294CC4B" w:rsidR="008F0821" w:rsidRDefault="008F0821" w:rsidP="008F0821">
            <w:pPr>
              <w:jc w:val="center"/>
            </w:pPr>
            <w:r>
              <w:t>-</w:t>
            </w:r>
          </w:p>
        </w:tc>
        <w:tc>
          <w:tcPr>
            <w:tcW w:w="393" w:type="pct"/>
            <w:gridSpan w:val="2"/>
            <w:vAlign w:val="center"/>
          </w:tcPr>
          <w:p w14:paraId="5DFAA34B" w14:textId="316E4E0F" w:rsidR="008F0821" w:rsidRPr="00137523" w:rsidRDefault="008F0821" w:rsidP="008F0821">
            <w:pPr>
              <w:jc w:val="center"/>
            </w:pPr>
            <w:r>
              <w:t>30,0</w:t>
            </w:r>
          </w:p>
        </w:tc>
        <w:tc>
          <w:tcPr>
            <w:tcW w:w="147" w:type="pct"/>
            <w:vAlign w:val="center"/>
          </w:tcPr>
          <w:p w14:paraId="73576217" w14:textId="6FB5761B" w:rsidR="008F0821" w:rsidRDefault="008F0821" w:rsidP="008F0821">
            <w:pPr>
              <w:jc w:val="center"/>
            </w:pPr>
            <w:r>
              <w:t>-</w:t>
            </w:r>
          </w:p>
        </w:tc>
        <w:tc>
          <w:tcPr>
            <w:tcW w:w="767" w:type="pct"/>
            <w:vMerge/>
          </w:tcPr>
          <w:p w14:paraId="7A5AF121" w14:textId="77777777" w:rsidR="008F0821" w:rsidRPr="00137523" w:rsidRDefault="008F0821" w:rsidP="008F0821"/>
        </w:tc>
        <w:tc>
          <w:tcPr>
            <w:tcW w:w="366" w:type="pct"/>
            <w:vMerge/>
          </w:tcPr>
          <w:p w14:paraId="0DE18B08" w14:textId="77777777" w:rsidR="008F0821" w:rsidRPr="00137523" w:rsidRDefault="008F0821" w:rsidP="008F0821"/>
        </w:tc>
      </w:tr>
      <w:tr w:rsidR="00B8241D" w:rsidRPr="00137523" w14:paraId="570A6DC8" w14:textId="77777777" w:rsidTr="005C690A">
        <w:trPr>
          <w:trHeight w:val="189"/>
        </w:trPr>
        <w:tc>
          <w:tcPr>
            <w:tcW w:w="222" w:type="pct"/>
            <w:vMerge/>
          </w:tcPr>
          <w:p w14:paraId="00AADBAB" w14:textId="77777777" w:rsidR="00B8241D" w:rsidRPr="00137523" w:rsidRDefault="00B8241D" w:rsidP="00B8241D"/>
        </w:tc>
        <w:tc>
          <w:tcPr>
            <w:tcW w:w="820" w:type="pct"/>
            <w:vMerge/>
          </w:tcPr>
          <w:p w14:paraId="35B9F04F" w14:textId="77777777" w:rsidR="00B8241D" w:rsidRPr="00137523" w:rsidRDefault="00B8241D" w:rsidP="00B8241D"/>
        </w:tc>
        <w:tc>
          <w:tcPr>
            <w:tcW w:w="686" w:type="pct"/>
            <w:gridSpan w:val="3"/>
            <w:vMerge/>
          </w:tcPr>
          <w:p w14:paraId="3944E197" w14:textId="77777777" w:rsidR="00B8241D" w:rsidRPr="00137523" w:rsidRDefault="00B8241D" w:rsidP="00B8241D"/>
        </w:tc>
        <w:tc>
          <w:tcPr>
            <w:tcW w:w="476" w:type="pct"/>
          </w:tcPr>
          <w:p w14:paraId="228F2976" w14:textId="2BB0341A" w:rsidR="00B8241D" w:rsidRPr="00137523" w:rsidRDefault="00B8241D" w:rsidP="00B8241D">
            <w:pPr>
              <w:jc w:val="center"/>
            </w:pPr>
            <w:r w:rsidRPr="00137523">
              <w:t>202</w:t>
            </w:r>
            <w:r>
              <w:rPr>
                <w:lang w:val="en-US"/>
              </w:rPr>
              <w:t>6</w:t>
            </w:r>
            <w:r w:rsidRPr="00137523">
              <w:t>-2030</w:t>
            </w:r>
          </w:p>
        </w:tc>
        <w:tc>
          <w:tcPr>
            <w:tcW w:w="389" w:type="pct"/>
            <w:gridSpan w:val="2"/>
            <w:vAlign w:val="center"/>
          </w:tcPr>
          <w:p w14:paraId="693651E8" w14:textId="5AAD7070" w:rsidR="00B8241D" w:rsidRPr="00137523" w:rsidRDefault="00B8241D" w:rsidP="00B8241D">
            <w:pPr>
              <w:jc w:val="center"/>
            </w:pPr>
            <w:r>
              <w:t>30</w:t>
            </w:r>
            <w:r w:rsidRPr="00137523">
              <w:t>0,0</w:t>
            </w:r>
          </w:p>
        </w:tc>
        <w:tc>
          <w:tcPr>
            <w:tcW w:w="344" w:type="pct"/>
            <w:gridSpan w:val="2"/>
            <w:vAlign w:val="center"/>
          </w:tcPr>
          <w:p w14:paraId="63F11A67" w14:textId="0F6A2BE6" w:rsidR="00B8241D" w:rsidRPr="00137523" w:rsidRDefault="00B8241D" w:rsidP="00B8241D">
            <w:pPr>
              <w:jc w:val="center"/>
            </w:pPr>
            <w:r w:rsidRPr="00137523">
              <w:t>-</w:t>
            </w:r>
          </w:p>
        </w:tc>
        <w:tc>
          <w:tcPr>
            <w:tcW w:w="390" w:type="pct"/>
            <w:gridSpan w:val="2"/>
            <w:vAlign w:val="center"/>
          </w:tcPr>
          <w:p w14:paraId="338EDB8D" w14:textId="0FE0A1B9" w:rsidR="00B8241D" w:rsidRPr="00137523" w:rsidRDefault="00B8241D" w:rsidP="00B8241D">
            <w:pPr>
              <w:jc w:val="center"/>
            </w:pPr>
            <w:r w:rsidRPr="00137523">
              <w:t>-</w:t>
            </w:r>
          </w:p>
        </w:tc>
        <w:tc>
          <w:tcPr>
            <w:tcW w:w="393" w:type="pct"/>
            <w:gridSpan w:val="2"/>
            <w:vAlign w:val="center"/>
          </w:tcPr>
          <w:p w14:paraId="0A898CEA" w14:textId="1246D37E" w:rsidR="00B8241D" w:rsidRPr="00137523" w:rsidRDefault="00B8241D" w:rsidP="00B8241D">
            <w:pPr>
              <w:jc w:val="center"/>
            </w:pPr>
            <w:r>
              <w:t>30</w:t>
            </w:r>
            <w:r w:rsidRPr="00137523">
              <w:t>0,0</w:t>
            </w:r>
          </w:p>
        </w:tc>
        <w:tc>
          <w:tcPr>
            <w:tcW w:w="147" w:type="pct"/>
            <w:vAlign w:val="center"/>
          </w:tcPr>
          <w:p w14:paraId="59EF9492" w14:textId="2B83AAF3" w:rsidR="00B8241D" w:rsidRPr="00137523" w:rsidRDefault="00B8241D" w:rsidP="00B8241D">
            <w:pPr>
              <w:jc w:val="center"/>
            </w:pPr>
            <w:r w:rsidRPr="00137523">
              <w:t>-</w:t>
            </w:r>
          </w:p>
        </w:tc>
        <w:tc>
          <w:tcPr>
            <w:tcW w:w="767" w:type="pct"/>
            <w:vMerge/>
          </w:tcPr>
          <w:p w14:paraId="57237B48" w14:textId="77777777" w:rsidR="00B8241D" w:rsidRPr="00137523" w:rsidRDefault="00B8241D" w:rsidP="00B8241D"/>
        </w:tc>
        <w:tc>
          <w:tcPr>
            <w:tcW w:w="366" w:type="pct"/>
            <w:vMerge/>
          </w:tcPr>
          <w:p w14:paraId="073D559F" w14:textId="77777777" w:rsidR="00B8241D" w:rsidRPr="00137523" w:rsidRDefault="00B8241D" w:rsidP="00B8241D"/>
        </w:tc>
      </w:tr>
      <w:tr w:rsidR="00B8241D" w:rsidRPr="00137523" w14:paraId="608CD26F" w14:textId="77777777" w:rsidTr="005C690A">
        <w:trPr>
          <w:trHeight w:val="189"/>
        </w:trPr>
        <w:tc>
          <w:tcPr>
            <w:tcW w:w="222" w:type="pct"/>
            <w:vMerge/>
          </w:tcPr>
          <w:p w14:paraId="46227443" w14:textId="77777777" w:rsidR="00B8241D" w:rsidRPr="00137523" w:rsidRDefault="00B8241D" w:rsidP="00B8241D"/>
        </w:tc>
        <w:tc>
          <w:tcPr>
            <w:tcW w:w="820" w:type="pct"/>
            <w:vMerge/>
          </w:tcPr>
          <w:p w14:paraId="32D309AE" w14:textId="77777777" w:rsidR="00B8241D" w:rsidRPr="00137523" w:rsidRDefault="00B8241D" w:rsidP="00B8241D"/>
        </w:tc>
        <w:tc>
          <w:tcPr>
            <w:tcW w:w="686" w:type="pct"/>
            <w:gridSpan w:val="3"/>
            <w:vMerge/>
          </w:tcPr>
          <w:p w14:paraId="65271BCB" w14:textId="77777777" w:rsidR="00B8241D" w:rsidRPr="00137523" w:rsidRDefault="00B8241D" w:rsidP="00B8241D"/>
        </w:tc>
        <w:tc>
          <w:tcPr>
            <w:tcW w:w="476" w:type="pct"/>
          </w:tcPr>
          <w:p w14:paraId="286234CE" w14:textId="00FCFE0F" w:rsidR="00B8241D" w:rsidRPr="00137523" w:rsidRDefault="00B8241D" w:rsidP="00B8241D">
            <w:pPr>
              <w:jc w:val="center"/>
            </w:pPr>
            <w:r w:rsidRPr="00137523">
              <w:t>2020-2030</w:t>
            </w:r>
          </w:p>
        </w:tc>
        <w:tc>
          <w:tcPr>
            <w:tcW w:w="389" w:type="pct"/>
            <w:gridSpan w:val="2"/>
          </w:tcPr>
          <w:p w14:paraId="5A90988D" w14:textId="2D544299" w:rsidR="00B8241D" w:rsidRPr="00137523" w:rsidRDefault="00B8241D" w:rsidP="00B8241D">
            <w:pPr>
              <w:jc w:val="center"/>
            </w:pPr>
            <w:r>
              <w:t>42</w:t>
            </w:r>
            <w:r w:rsidRPr="00137523">
              <w:t>8,2</w:t>
            </w:r>
          </w:p>
        </w:tc>
        <w:tc>
          <w:tcPr>
            <w:tcW w:w="344" w:type="pct"/>
            <w:gridSpan w:val="2"/>
          </w:tcPr>
          <w:p w14:paraId="783951A1" w14:textId="584860F3" w:rsidR="00B8241D" w:rsidRPr="00137523" w:rsidRDefault="00B8241D" w:rsidP="00B8241D">
            <w:pPr>
              <w:jc w:val="center"/>
            </w:pPr>
            <w:r w:rsidRPr="00137523">
              <w:t>-</w:t>
            </w:r>
          </w:p>
        </w:tc>
        <w:tc>
          <w:tcPr>
            <w:tcW w:w="390" w:type="pct"/>
            <w:gridSpan w:val="2"/>
          </w:tcPr>
          <w:p w14:paraId="49FD89B8" w14:textId="2FA947AB" w:rsidR="00B8241D" w:rsidRPr="00137523" w:rsidRDefault="00B8241D" w:rsidP="00B8241D">
            <w:pPr>
              <w:jc w:val="center"/>
            </w:pPr>
            <w:r w:rsidRPr="00137523">
              <w:t>-</w:t>
            </w:r>
          </w:p>
        </w:tc>
        <w:tc>
          <w:tcPr>
            <w:tcW w:w="393" w:type="pct"/>
            <w:gridSpan w:val="2"/>
          </w:tcPr>
          <w:p w14:paraId="1E9937FB" w14:textId="3999AC2F" w:rsidR="00B8241D" w:rsidRPr="00137523" w:rsidRDefault="00B8241D" w:rsidP="00B8241D">
            <w:pPr>
              <w:jc w:val="center"/>
            </w:pPr>
            <w:r>
              <w:t>42</w:t>
            </w:r>
            <w:r w:rsidRPr="00137523">
              <w:t>8,2</w:t>
            </w:r>
          </w:p>
        </w:tc>
        <w:tc>
          <w:tcPr>
            <w:tcW w:w="147" w:type="pct"/>
          </w:tcPr>
          <w:p w14:paraId="77054D61" w14:textId="3993AA74" w:rsidR="00B8241D" w:rsidRPr="00137523" w:rsidRDefault="00B8241D" w:rsidP="00B8241D">
            <w:pPr>
              <w:jc w:val="center"/>
            </w:pPr>
            <w:r w:rsidRPr="00137523">
              <w:t>-</w:t>
            </w:r>
          </w:p>
        </w:tc>
        <w:tc>
          <w:tcPr>
            <w:tcW w:w="767" w:type="pct"/>
            <w:vMerge/>
          </w:tcPr>
          <w:p w14:paraId="21768118" w14:textId="77777777" w:rsidR="00B8241D" w:rsidRPr="00137523" w:rsidRDefault="00B8241D" w:rsidP="00B8241D"/>
        </w:tc>
        <w:tc>
          <w:tcPr>
            <w:tcW w:w="366" w:type="pct"/>
            <w:vMerge/>
          </w:tcPr>
          <w:p w14:paraId="5A433D20" w14:textId="77777777" w:rsidR="00B8241D" w:rsidRPr="00137523" w:rsidRDefault="00B8241D" w:rsidP="00B8241D"/>
        </w:tc>
      </w:tr>
      <w:tr w:rsidR="008F0821" w:rsidRPr="00137523" w14:paraId="4B2D6F83" w14:textId="77777777" w:rsidTr="00EB1529">
        <w:trPr>
          <w:trHeight w:val="411"/>
        </w:trPr>
        <w:tc>
          <w:tcPr>
            <w:tcW w:w="5000" w:type="pct"/>
            <w:gridSpan w:val="17"/>
            <w:shd w:val="clear" w:color="auto" w:fill="auto"/>
            <w:noWrap/>
            <w:vAlign w:val="center"/>
            <w:hideMark/>
          </w:tcPr>
          <w:p w14:paraId="1571D60D" w14:textId="77777777" w:rsidR="008F0821" w:rsidRPr="002D5B69" w:rsidRDefault="008F0821" w:rsidP="008F0821">
            <w:pPr>
              <w:jc w:val="center"/>
              <w:rPr>
                <w:b/>
                <w:bCs/>
              </w:rPr>
            </w:pPr>
            <w:r w:rsidRPr="002D5B69">
              <w:rPr>
                <w:b/>
                <w:bCs/>
              </w:rPr>
              <w:t>Подпрограмма 6 «Обеспечение градостроительной деятельности в Шелеховском районе»</w:t>
            </w:r>
          </w:p>
        </w:tc>
      </w:tr>
      <w:tr w:rsidR="008F0821" w:rsidRPr="00137523" w14:paraId="079B6427" w14:textId="77777777" w:rsidTr="00EB1529">
        <w:trPr>
          <w:trHeight w:val="258"/>
        </w:trPr>
        <w:tc>
          <w:tcPr>
            <w:tcW w:w="222" w:type="pct"/>
            <w:vMerge w:val="restart"/>
          </w:tcPr>
          <w:p w14:paraId="291BD6AC" w14:textId="77777777" w:rsidR="008F0821" w:rsidRPr="00137523" w:rsidRDefault="008F0821" w:rsidP="008F0821">
            <w:r w:rsidRPr="00137523">
              <w:t>6.</w:t>
            </w:r>
          </w:p>
        </w:tc>
        <w:tc>
          <w:tcPr>
            <w:tcW w:w="820" w:type="pct"/>
            <w:vMerge w:val="restart"/>
          </w:tcPr>
          <w:p w14:paraId="2C075569" w14:textId="77777777" w:rsidR="008F0821" w:rsidRPr="00137523" w:rsidRDefault="008F0821" w:rsidP="008F0821">
            <w:r w:rsidRPr="00137523">
              <w:t xml:space="preserve">Обеспечение устойчивого развития территории Шелеховского района </w:t>
            </w:r>
          </w:p>
        </w:tc>
        <w:tc>
          <w:tcPr>
            <w:tcW w:w="686" w:type="pct"/>
            <w:gridSpan w:val="3"/>
            <w:vMerge w:val="restart"/>
          </w:tcPr>
          <w:p w14:paraId="30645737" w14:textId="77777777" w:rsidR="008F0821" w:rsidRPr="00137523" w:rsidRDefault="008F0821" w:rsidP="008F0821">
            <w:pPr>
              <w:jc w:val="center"/>
            </w:pPr>
            <w:r w:rsidRPr="00137523">
              <w:t>Управление территориального развития и обустройства</w:t>
            </w:r>
          </w:p>
        </w:tc>
        <w:tc>
          <w:tcPr>
            <w:tcW w:w="476" w:type="pct"/>
          </w:tcPr>
          <w:p w14:paraId="1472AA0E" w14:textId="2BE72F3D" w:rsidR="008F0821" w:rsidRPr="00137523" w:rsidRDefault="008F0821" w:rsidP="008F0821">
            <w:pPr>
              <w:jc w:val="center"/>
            </w:pPr>
            <w:r w:rsidRPr="00137523">
              <w:t>2021</w:t>
            </w:r>
          </w:p>
        </w:tc>
        <w:tc>
          <w:tcPr>
            <w:tcW w:w="389" w:type="pct"/>
            <w:gridSpan w:val="2"/>
            <w:vAlign w:val="center"/>
          </w:tcPr>
          <w:p w14:paraId="0DF2A318" w14:textId="69CD4303" w:rsidR="008F0821" w:rsidRPr="00137523" w:rsidRDefault="008F0821" w:rsidP="008F0821">
            <w:pPr>
              <w:jc w:val="center"/>
            </w:pPr>
            <w:r w:rsidRPr="00137523">
              <w:t>769,0</w:t>
            </w:r>
          </w:p>
        </w:tc>
        <w:tc>
          <w:tcPr>
            <w:tcW w:w="344" w:type="pct"/>
            <w:gridSpan w:val="2"/>
            <w:vAlign w:val="center"/>
          </w:tcPr>
          <w:p w14:paraId="3067988D" w14:textId="02ED87A0" w:rsidR="008F0821" w:rsidRPr="00137523" w:rsidRDefault="008F0821" w:rsidP="008F0821">
            <w:pPr>
              <w:jc w:val="center"/>
            </w:pPr>
            <w:r w:rsidRPr="00137523">
              <w:t>-</w:t>
            </w:r>
          </w:p>
        </w:tc>
        <w:tc>
          <w:tcPr>
            <w:tcW w:w="390" w:type="pct"/>
            <w:gridSpan w:val="2"/>
            <w:vAlign w:val="center"/>
          </w:tcPr>
          <w:p w14:paraId="115421FB" w14:textId="4DC4584B" w:rsidR="008F0821" w:rsidRPr="00137523" w:rsidRDefault="008F0821" w:rsidP="008F0821">
            <w:pPr>
              <w:jc w:val="center"/>
            </w:pPr>
            <w:r w:rsidRPr="00137523">
              <w:t>-</w:t>
            </w:r>
          </w:p>
        </w:tc>
        <w:tc>
          <w:tcPr>
            <w:tcW w:w="393" w:type="pct"/>
            <w:gridSpan w:val="2"/>
            <w:vAlign w:val="center"/>
          </w:tcPr>
          <w:p w14:paraId="63A85BF8" w14:textId="32898E99" w:rsidR="008F0821" w:rsidRPr="00137523" w:rsidRDefault="008F0821" w:rsidP="008F0821">
            <w:pPr>
              <w:jc w:val="center"/>
            </w:pPr>
            <w:r w:rsidRPr="00137523">
              <w:t>769,0</w:t>
            </w:r>
          </w:p>
        </w:tc>
        <w:tc>
          <w:tcPr>
            <w:tcW w:w="147" w:type="pct"/>
            <w:vAlign w:val="center"/>
          </w:tcPr>
          <w:p w14:paraId="4CDD255D" w14:textId="7049C5C6" w:rsidR="008F0821" w:rsidRPr="00137523" w:rsidRDefault="008F0821" w:rsidP="008F0821">
            <w:pPr>
              <w:jc w:val="center"/>
            </w:pPr>
            <w:r>
              <w:t>-</w:t>
            </w:r>
          </w:p>
        </w:tc>
        <w:tc>
          <w:tcPr>
            <w:tcW w:w="767" w:type="pct"/>
            <w:vMerge w:val="restart"/>
          </w:tcPr>
          <w:p w14:paraId="5AEF4CAE" w14:textId="77777777" w:rsidR="008F0821" w:rsidRPr="00137523" w:rsidRDefault="008F0821" w:rsidP="008F0821">
            <w:r w:rsidRPr="00137523">
              <w:t>Формирование и реализация единой политики в сфере градостроительной деятельности</w:t>
            </w:r>
          </w:p>
        </w:tc>
        <w:tc>
          <w:tcPr>
            <w:tcW w:w="366" w:type="pct"/>
            <w:vMerge w:val="restart"/>
          </w:tcPr>
          <w:p w14:paraId="295D9EA2" w14:textId="77777777" w:rsidR="008F0821" w:rsidRPr="00137523" w:rsidRDefault="008F0821" w:rsidP="008F0821">
            <w:r w:rsidRPr="00137523">
              <w:t>100 %</w:t>
            </w:r>
          </w:p>
        </w:tc>
      </w:tr>
      <w:tr w:rsidR="008F0821" w:rsidRPr="00137523" w14:paraId="35B3B9C1" w14:textId="77777777" w:rsidTr="00EB1529">
        <w:trPr>
          <w:trHeight w:val="258"/>
        </w:trPr>
        <w:tc>
          <w:tcPr>
            <w:tcW w:w="222" w:type="pct"/>
            <w:vMerge/>
            <w:hideMark/>
          </w:tcPr>
          <w:p w14:paraId="6F5DE197" w14:textId="77777777" w:rsidR="008F0821" w:rsidRPr="00137523" w:rsidRDefault="008F0821" w:rsidP="008F0821"/>
        </w:tc>
        <w:tc>
          <w:tcPr>
            <w:tcW w:w="820" w:type="pct"/>
            <w:vMerge/>
            <w:vAlign w:val="center"/>
            <w:hideMark/>
          </w:tcPr>
          <w:p w14:paraId="7FA44B3F" w14:textId="77777777" w:rsidR="008F0821" w:rsidRPr="00137523" w:rsidRDefault="008F0821" w:rsidP="008F0821"/>
        </w:tc>
        <w:tc>
          <w:tcPr>
            <w:tcW w:w="686" w:type="pct"/>
            <w:gridSpan w:val="3"/>
            <w:vMerge/>
            <w:hideMark/>
          </w:tcPr>
          <w:p w14:paraId="5CE7B795" w14:textId="77777777" w:rsidR="008F0821" w:rsidRPr="00137523" w:rsidRDefault="008F0821" w:rsidP="008F0821">
            <w:pPr>
              <w:jc w:val="center"/>
            </w:pPr>
          </w:p>
        </w:tc>
        <w:tc>
          <w:tcPr>
            <w:tcW w:w="476" w:type="pct"/>
          </w:tcPr>
          <w:p w14:paraId="407AA72C" w14:textId="77777777" w:rsidR="008F0821" w:rsidRPr="00137523" w:rsidRDefault="008F0821" w:rsidP="008F0821">
            <w:pPr>
              <w:jc w:val="center"/>
            </w:pPr>
            <w:r w:rsidRPr="00137523">
              <w:t>2022</w:t>
            </w:r>
          </w:p>
        </w:tc>
        <w:tc>
          <w:tcPr>
            <w:tcW w:w="389" w:type="pct"/>
            <w:gridSpan w:val="2"/>
            <w:vAlign w:val="center"/>
            <w:hideMark/>
          </w:tcPr>
          <w:p w14:paraId="3C6C06DF" w14:textId="3F700D03" w:rsidR="008F0821" w:rsidRPr="00137523" w:rsidRDefault="008F0821" w:rsidP="008F0821">
            <w:pPr>
              <w:jc w:val="center"/>
            </w:pPr>
            <w:r>
              <w:t>2 747</w:t>
            </w:r>
            <w:r w:rsidRPr="00137523">
              <w:t>,0</w:t>
            </w:r>
          </w:p>
        </w:tc>
        <w:tc>
          <w:tcPr>
            <w:tcW w:w="344" w:type="pct"/>
            <w:gridSpan w:val="2"/>
            <w:vAlign w:val="center"/>
            <w:hideMark/>
          </w:tcPr>
          <w:p w14:paraId="17506238" w14:textId="77777777" w:rsidR="008F0821" w:rsidRPr="00137523" w:rsidRDefault="008F0821" w:rsidP="008F0821">
            <w:pPr>
              <w:jc w:val="center"/>
            </w:pPr>
            <w:r w:rsidRPr="00137523">
              <w:t>-</w:t>
            </w:r>
          </w:p>
        </w:tc>
        <w:tc>
          <w:tcPr>
            <w:tcW w:w="390" w:type="pct"/>
            <w:gridSpan w:val="2"/>
            <w:vAlign w:val="center"/>
            <w:hideMark/>
          </w:tcPr>
          <w:p w14:paraId="01D4C395" w14:textId="38B14788" w:rsidR="008F0821" w:rsidRPr="00137523" w:rsidRDefault="008F0821" w:rsidP="008F0821">
            <w:pPr>
              <w:jc w:val="center"/>
            </w:pPr>
            <w:r>
              <w:t>2 047,0</w:t>
            </w:r>
          </w:p>
        </w:tc>
        <w:tc>
          <w:tcPr>
            <w:tcW w:w="393" w:type="pct"/>
            <w:gridSpan w:val="2"/>
            <w:vAlign w:val="center"/>
            <w:hideMark/>
          </w:tcPr>
          <w:p w14:paraId="5A5FD84F" w14:textId="5C786CE5" w:rsidR="008F0821" w:rsidRPr="00137523" w:rsidRDefault="008F0821" w:rsidP="008F0821">
            <w:pPr>
              <w:jc w:val="center"/>
            </w:pPr>
            <w:r>
              <w:t>700,0</w:t>
            </w:r>
          </w:p>
        </w:tc>
        <w:tc>
          <w:tcPr>
            <w:tcW w:w="147" w:type="pct"/>
            <w:vAlign w:val="center"/>
            <w:hideMark/>
          </w:tcPr>
          <w:p w14:paraId="29FA3CD9" w14:textId="77777777" w:rsidR="008F0821" w:rsidRPr="00137523" w:rsidRDefault="008F0821" w:rsidP="008F0821">
            <w:pPr>
              <w:jc w:val="center"/>
            </w:pPr>
            <w:r w:rsidRPr="00137523">
              <w:t>-</w:t>
            </w:r>
          </w:p>
        </w:tc>
        <w:tc>
          <w:tcPr>
            <w:tcW w:w="767" w:type="pct"/>
            <w:vMerge/>
          </w:tcPr>
          <w:p w14:paraId="7FFD1BC2" w14:textId="77777777" w:rsidR="008F0821" w:rsidRPr="00137523" w:rsidRDefault="008F0821" w:rsidP="008F0821"/>
        </w:tc>
        <w:tc>
          <w:tcPr>
            <w:tcW w:w="366" w:type="pct"/>
            <w:vMerge/>
          </w:tcPr>
          <w:p w14:paraId="2C1ED3E5" w14:textId="77777777" w:rsidR="008F0821" w:rsidRPr="00137523" w:rsidRDefault="008F0821" w:rsidP="008F0821"/>
        </w:tc>
      </w:tr>
      <w:tr w:rsidR="008F0821" w:rsidRPr="00137523" w14:paraId="447EB99B" w14:textId="77777777" w:rsidTr="00EB1529">
        <w:trPr>
          <w:trHeight w:val="233"/>
        </w:trPr>
        <w:tc>
          <w:tcPr>
            <w:tcW w:w="222" w:type="pct"/>
            <w:vMerge/>
            <w:hideMark/>
          </w:tcPr>
          <w:p w14:paraId="4AE9F87B" w14:textId="77777777" w:rsidR="008F0821" w:rsidRPr="00137523" w:rsidRDefault="008F0821" w:rsidP="008F0821"/>
        </w:tc>
        <w:tc>
          <w:tcPr>
            <w:tcW w:w="820" w:type="pct"/>
            <w:vMerge/>
            <w:vAlign w:val="center"/>
            <w:hideMark/>
          </w:tcPr>
          <w:p w14:paraId="0CEE5895" w14:textId="77777777" w:rsidR="008F0821" w:rsidRPr="00137523" w:rsidRDefault="008F0821" w:rsidP="008F0821"/>
        </w:tc>
        <w:tc>
          <w:tcPr>
            <w:tcW w:w="686" w:type="pct"/>
            <w:gridSpan w:val="3"/>
            <w:vMerge/>
            <w:hideMark/>
          </w:tcPr>
          <w:p w14:paraId="2EC91410" w14:textId="77777777" w:rsidR="008F0821" w:rsidRPr="00137523" w:rsidRDefault="008F0821" w:rsidP="008F0821">
            <w:pPr>
              <w:jc w:val="center"/>
            </w:pPr>
          </w:p>
        </w:tc>
        <w:tc>
          <w:tcPr>
            <w:tcW w:w="476" w:type="pct"/>
          </w:tcPr>
          <w:p w14:paraId="73136BAC" w14:textId="77777777" w:rsidR="008F0821" w:rsidRPr="00137523" w:rsidRDefault="008F0821" w:rsidP="008F0821">
            <w:pPr>
              <w:jc w:val="center"/>
            </w:pPr>
            <w:r w:rsidRPr="00137523">
              <w:t>2023</w:t>
            </w:r>
          </w:p>
        </w:tc>
        <w:tc>
          <w:tcPr>
            <w:tcW w:w="389" w:type="pct"/>
            <w:gridSpan w:val="2"/>
            <w:vAlign w:val="center"/>
            <w:hideMark/>
          </w:tcPr>
          <w:p w14:paraId="4B1698B9" w14:textId="42EF7217" w:rsidR="008F0821" w:rsidRPr="00137523" w:rsidRDefault="008F0821" w:rsidP="008F0821">
            <w:pPr>
              <w:jc w:val="center"/>
            </w:pPr>
            <w:r>
              <w:t>110,0</w:t>
            </w:r>
          </w:p>
        </w:tc>
        <w:tc>
          <w:tcPr>
            <w:tcW w:w="344" w:type="pct"/>
            <w:gridSpan w:val="2"/>
            <w:vAlign w:val="center"/>
            <w:hideMark/>
          </w:tcPr>
          <w:p w14:paraId="3CEDD922" w14:textId="77777777" w:rsidR="008F0821" w:rsidRPr="00137523" w:rsidRDefault="008F0821" w:rsidP="008F0821">
            <w:pPr>
              <w:jc w:val="center"/>
            </w:pPr>
            <w:r w:rsidRPr="00137523">
              <w:t>-</w:t>
            </w:r>
          </w:p>
        </w:tc>
        <w:tc>
          <w:tcPr>
            <w:tcW w:w="390" w:type="pct"/>
            <w:gridSpan w:val="2"/>
            <w:vAlign w:val="center"/>
            <w:hideMark/>
          </w:tcPr>
          <w:p w14:paraId="0BAFC4B9" w14:textId="77777777" w:rsidR="008F0821" w:rsidRPr="00137523" w:rsidRDefault="008F0821" w:rsidP="008F0821">
            <w:pPr>
              <w:jc w:val="center"/>
            </w:pPr>
            <w:r w:rsidRPr="00137523">
              <w:t>-</w:t>
            </w:r>
          </w:p>
        </w:tc>
        <w:tc>
          <w:tcPr>
            <w:tcW w:w="393" w:type="pct"/>
            <w:gridSpan w:val="2"/>
            <w:vAlign w:val="center"/>
            <w:hideMark/>
          </w:tcPr>
          <w:p w14:paraId="711A98BD" w14:textId="0C9C3A7F" w:rsidR="008F0821" w:rsidRPr="00137523" w:rsidRDefault="008F0821" w:rsidP="008F0821">
            <w:pPr>
              <w:jc w:val="center"/>
            </w:pPr>
            <w:r>
              <w:t>110,0</w:t>
            </w:r>
          </w:p>
        </w:tc>
        <w:tc>
          <w:tcPr>
            <w:tcW w:w="147" w:type="pct"/>
            <w:vAlign w:val="center"/>
            <w:hideMark/>
          </w:tcPr>
          <w:p w14:paraId="246278F5" w14:textId="77777777" w:rsidR="008F0821" w:rsidRPr="00137523" w:rsidRDefault="008F0821" w:rsidP="008F0821">
            <w:pPr>
              <w:jc w:val="center"/>
            </w:pPr>
            <w:r w:rsidRPr="00137523">
              <w:t>-</w:t>
            </w:r>
          </w:p>
        </w:tc>
        <w:tc>
          <w:tcPr>
            <w:tcW w:w="767" w:type="pct"/>
            <w:vMerge/>
          </w:tcPr>
          <w:p w14:paraId="70C710DD" w14:textId="77777777" w:rsidR="008F0821" w:rsidRPr="00137523" w:rsidRDefault="008F0821" w:rsidP="008F0821"/>
        </w:tc>
        <w:tc>
          <w:tcPr>
            <w:tcW w:w="366" w:type="pct"/>
            <w:vMerge/>
          </w:tcPr>
          <w:p w14:paraId="1FDEE187" w14:textId="77777777" w:rsidR="008F0821" w:rsidRPr="00137523" w:rsidRDefault="008F0821" w:rsidP="008F0821"/>
        </w:tc>
      </w:tr>
      <w:tr w:rsidR="008F0821" w:rsidRPr="00137523" w14:paraId="083E94AC" w14:textId="77777777" w:rsidTr="00EB1529">
        <w:trPr>
          <w:trHeight w:val="213"/>
        </w:trPr>
        <w:tc>
          <w:tcPr>
            <w:tcW w:w="222" w:type="pct"/>
            <w:vMerge/>
          </w:tcPr>
          <w:p w14:paraId="4CA346AD" w14:textId="77777777" w:rsidR="008F0821" w:rsidRPr="00137523" w:rsidRDefault="008F0821" w:rsidP="008F0821"/>
        </w:tc>
        <w:tc>
          <w:tcPr>
            <w:tcW w:w="820" w:type="pct"/>
            <w:vMerge/>
            <w:vAlign w:val="center"/>
          </w:tcPr>
          <w:p w14:paraId="2EDB2CBF" w14:textId="77777777" w:rsidR="008F0821" w:rsidRPr="00137523" w:rsidRDefault="008F0821" w:rsidP="008F0821"/>
        </w:tc>
        <w:tc>
          <w:tcPr>
            <w:tcW w:w="686" w:type="pct"/>
            <w:gridSpan w:val="3"/>
            <w:vMerge/>
          </w:tcPr>
          <w:p w14:paraId="29506352" w14:textId="77777777" w:rsidR="008F0821" w:rsidRPr="00137523" w:rsidRDefault="008F0821" w:rsidP="008F0821">
            <w:pPr>
              <w:jc w:val="center"/>
            </w:pPr>
          </w:p>
        </w:tc>
        <w:tc>
          <w:tcPr>
            <w:tcW w:w="476" w:type="pct"/>
          </w:tcPr>
          <w:p w14:paraId="0BFF02A8" w14:textId="77777777" w:rsidR="008F0821" w:rsidRPr="00137523" w:rsidRDefault="008F0821" w:rsidP="008F0821">
            <w:pPr>
              <w:jc w:val="center"/>
            </w:pPr>
            <w:r w:rsidRPr="00137523">
              <w:t>2024</w:t>
            </w:r>
          </w:p>
        </w:tc>
        <w:tc>
          <w:tcPr>
            <w:tcW w:w="389" w:type="pct"/>
            <w:gridSpan w:val="2"/>
            <w:vAlign w:val="center"/>
          </w:tcPr>
          <w:p w14:paraId="51158D8B" w14:textId="224C4D5E" w:rsidR="008F0821" w:rsidRPr="00137523" w:rsidRDefault="008F0821" w:rsidP="008F0821">
            <w:pPr>
              <w:jc w:val="center"/>
            </w:pPr>
            <w:r>
              <w:t>1 548,0</w:t>
            </w:r>
          </w:p>
        </w:tc>
        <w:tc>
          <w:tcPr>
            <w:tcW w:w="344" w:type="pct"/>
            <w:gridSpan w:val="2"/>
            <w:vAlign w:val="center"/>
          </w:tcPr>
          <w:p w14:paraId="42E3F546" w14:textId="77777777" w:rsidR="008F0821" w:rsidRPr="00137523" w:rsidRDefault="008F0821" w:rsidP="008F0821">
            <w:pPr>
              <w:jc w:val="center"/>
            </w:pPr>
            <w:r w:rsidRPr="00137523">
              <w:t>-</w:t>
            </w:r>
          </w:p>
        </w:tc>
        <w:tc>
          <w:tcPr>
            <w:tcW w:w="390" w:type="pct"/>
            <w:gridSpan w:val="2"/>
            <w:vAlign w:val="center"/>
          </w:tcPr>
          <w:p w14:paraId="3E4547DC" w14:textId="77777777" w:rsidR="008F0821" w:rsidRPr="00137523" w:rsidRDefault="008F0821" w:rsidP="008F0821">
            <w:pPr>
              <w:jc w:val="center"/>
            </w:pPr>
            <w:r w:rsidRPr="00137523">
              <w:t>-</w:t>
            </w:r>
          </w:p>
        </w:tc>
        <w:tc>
          <w:tcPr>
            <w:tcW w:w="393" w:type="pct"/>
            <w:gridSpan w:val="2"/>
            <w:vAlign w:val="center"/>
          </w:tcPr>
          <w:p w14:paraId="02E29D11" w14:textId="05D17B8A" w:rsidR="008F0821" w:rsidRPr="00137523" w:rsidRDefault="008F0821" w:rsidP="008F0821">
            <w:pPr>
              <w:jc w:val="center"/>
            </w:pPr>
            <w:r>
              <w:t>1 548,0</w:t>
            </w:r>
          </w:p>
        </w:tc>
        <w:tc>
          <w:tcPr>
            <w:tcW w:w="147" w:type="pct"/>
            <w:vAlign w:val="center"/>
          </w:tcPr>
          <w:p w14:paraId="4AB035FE" w14:textId="77777777" w:rsidR="008F0821" w:rsidRPr="00137523" w:rsidRDefault="008F0821" w:rsidP="008F0821">
            <w:pPr>
              <w:jc w:val="center"/>
            </w:pPr>
            <w:r w:rsidRPr="00137523">
              <w:t>-</w:t>
            </w:r>
          </w:p>
        </w:tc>
        <w:tc>
          <w:tcPr>
            <w:tcW w:w="767" w:type="pct"/>
            <w:vMerge/>
          </w:tcPr>
          <w:p w14:paraId="6514408B" w14:textId="77777777" w:rsidR="008F0821" w:rsidRPr="00137523" w:rsidRDefault="008F0821" w:rsidP="008F0821"/>
        </w:tc>
        <w:tc>
          <w:tcPr>
            <w:tcW w:w="366" w:type="pct"/>
            <w:vMerge/>
          </w:tcPr>
          <w:p w14:paraId="54FCFB39" w14:textId="77777777" w:rsidR="008F0821" w:rsidRPr="00137523" w:rsidRDefault="008F0821" w:rsidP="008F0821"/>
        </w:tc>
      </w:tr>
      <w:tr w:rsidR="008F0821" w:rsidRPr="00137523" w14:paraId="1CB2BD13" w14:textId="77777777" w:rsidTr="00EB1529">
        <w:trPr>
          <w:trHeight w:val="213"/>
        </w:trPr>
        <w:tc>
          <w:tcPr>
            <w:tcW w:w="222" w:type="pct"/>
            <w:vMerge/>
          </w:tcPr>
          <w:p w14:paraId="611A24C9" w14:textId="77777777" w:rsidR="008F0821" w:rsidRPr="00137523" w:rsidRDefault="008F0821" w:rsidP="008F0821"/>
        </w:tc>
        <w:tc>
          <w:tcPr>
            <w:tcW w:w="820" w:type="pct"/>
            <w:vMerge/>
            <w:vAlign w:val="center"/>
          </w:tcPr>
          <w:p w14:paraId="43022549" w14:textId="77777777" w:rsidR="008F0821" w:rsidRPr="00137523" w:rsidRDefault="008F0821" w:rsidP="008F0821"/>
        </w:tc>
        <w:tc>
          <w:tcPr>
            <w:tcW w:w="686" w:type="pct"/>
            <w:gridSpan w:val="3"/>
            <w:vMerge/>
          </w:tcPr>
          <w:p w14:paraId="445D3B6F" w14:textId="77777777" w:rsidR="008F0821" w:rsidRPr="00137523" w:rsidRDefault="008F0821" w:rsidP="008F0821">
            <w:pPr>
              <w:jc w:val="center"/>
            </w:pPr>
          </w:p>
        </w:tc>
        <w:tc>
          <w:tcPr>
            <w:tcW w:w="476" w:type="pct"/>
          </w:tcPr>
          <w:p w14:paraId="47BDE9F7" w14:textId="6B93184D" w:rsidR="008F0821" w:rsidRPr="00137523" w:rsidRDefault="008F0821" w:rsidP="008F0821">
            <w:pPr>
              <w:jc w:val="center"/>
            </w:pPr>
            <w:r>
              <w:t>2025</w:t>
            </w:r>
          </w:p>
        </w:tc>
        <w:tc>
          <w:tcPr>
            <w:tcW w:w="389" w:type="pct"/>
            <w:gridSpan w:val="2"/>
            <w:vAlign w:val="center"/>
          </w:tcPr>
          <w:p w14:paraId="5BC57DFF" w14:textId="10B15F78" w:rsidR="008F0821" w:rsidRPr="00137523" w:rsidRDefault="008F0821" w:rsidP="008F0821">
            <w:pPr>
              <w:jc w:val="center"/>
            </w:pPr>
            <w:r>
              <w:t>466,0</w:t>
            </w:r>
          </w:p>
        </w:tc>
        <w:tc>
          <w:tcPr>
            <w:tcW w:w="344" w:type="pct"/>
            <w:gridSpan w:val="2"/>
            <w:vAlign w:val="center"/>
          </w:tcPr>
          <w:p w14:paraId="427F949A" w14:textId="0C7EA08F" w:rsidR="008F0821" w:rsidRPr="00137523" w:rsidRDefault="008F0821" w:rsidP="008F0821">
            <w:pPr>
              <w:jc w:val="center"/>
            </w:pPr>
            <w:r>
              <w:t>-</w:t>
            </w:r>
          </w:p>
        </w:tc>
        <w:tc>
          <w:tcPr>
            <w:tcW w:w="390" w:type="pct"/>
            <w:gridSpan w:val="2"/>
            <w:vAlign w:val="center"/>
          </w:tcPr>
          <w:p w14:paraId="3374A02D" w14:textId="0411EE0A" w:rsidR="008F0821" w:rsidRPr="00137523" w:rsidRDefault="008F0821" w:rsidP="008F0821">
            <w:pPr>
              <w:jc w:val="center"/>
            </w:pPr>
            <w:r>
              <w:t>-</w:t>
            </w:r>
          </w:p>
        </w:tc>
        <w:tc>
          <w:tcPr>
            <w:tcW w:w="393" w:type="pct"/>
            <w:gridSpan w:val="2"/>
            <w:vAlign w:val="center"/>
          </w:tcPr>
          <w:p w14:paraId="1C31BC16" w14:textId="507D0DC3" w:rsidR="008F0821" w:rsidRPr="00137523" w:rsidRDefault="008F0821" w:rsidP="008F0821">
            <w:pPr>
              <w:jc w:val="center"/>
            </w:pPr>
            <w:r>
              <w:t>466,0</w:t>
            </w:r>
          </w:p>
        </w:tc>
        <w:tc>
          <w:tcPr>
            <w:tcW w:w="147" w:type="pct"/>
            <w:vAlign w:val="center"/>
          </w:tcPr>
          <w:p w14:paraId="3B095463" w14:textId="6885DE40" w:rsidR="008F0821" w:rsidRPr="00137523" w:rsidRDefault="008F0821" w:rsidP="008F0821">
            <w:pPr>
              <w:jc w:val="center"/>
            </w:pPr>
            <w:r>
              <w:t>-</w:t>
            </w:r>
          </w:p>
        </w:tc>
        <w:tc>
          <w:tcPr>
            <w:tcW w:w="767" w:type="pct"/>
            <w:vMerge/>
          </w:tcPr>
          <w:p w14:paraId="6FF71CE0" w14:textId="77777777" w:rsidR="008F0821" w:rsidRPr="00137523" w:rsidRDefault="008F0821" w:rsidP="008F0821"/>
        </w:tc>
        <w:tc>
          <w:tcPr>
            <w:tcW w:w="366" w:type="pct"/>
            <w:vMerge/>
          </w:tcPr>
          <w:p w14:paraId="761B9F14" w14:textId="77777777" w:rsidR="008F0821" w:rsidRPr="00137523" w:rsidRDefault="008F0821" w:rsidP="008F0821"/>
        </w:tc>
      </w:tr>
      <w:tr w:rsidR="008F0821" w:rsidRPr="00137523" w14:paraId="27270370" w14:textId="77777777" w:rsidTr="00EB1529">
        <w:trPr>
          <w:trHeight w:val="213"/>
        </w:trPr>
        <w:tc>
          <w:tcPr>
            <w:tcW w:w="222" w:type="pct"/>
            <w:vMerge/>
            <w:hideMark/>
          </w:tcPr>
          <w:p w14:paraId="63DA5197" w14:textId="77777777" w:rsidR="008F0821" w:rsidRPr="00137523" w:rsidRDefault="008F0821" w:rsidP="008F0821"/>
        </w:tc>
        <w:tc>
          <w:tcPr>
            <w:tcW w:w="820" w:type="pct"/>
            <w:vMerge/>
            <w:vAlign w:val="center"/>
            <w:hideMark/>
          </w:tcPr>
          <w:p w14:paraId="4978F628" w14:textId="77777777" w:rsidR="008F0821" w:rsidRPr="00137523" w:rsidRDefault="008F0821" w:rsidP="008F0821"/>
        </w:tc>
        <w:tc>
          <w:tcPr>
            <w:tcW w:w="686" w:type="pct"/>
            <w:gridSpan w:val="3"/>
            <w:vMerge/>
            <w:hideMark/>
          </w:tcPr>
          <w:p w14:paraId="40883060" w14:textId="77777777" w:rsidR="008F0821" w:rsidRPr="00137523" w:rsidRDefault="008F0821" w:rsidP="008F0821">
            <w:pPr>
              <w:jc w:val="center"/>
            </w:pPr>
          </w:p>
        </w:tc>
        <w:tc>
          <w:tcPr>
            <w:tcW w:w="476" w:type="pct"/>
          </w:tcPr>
          <w:p w14:paraId="43B4B688" w14:textId="0A31BDD4" w:rsidR="008F0821" w:rsidRPr="00137523" w:rsidRDefault="008F0821" w:rsidP="008F0821">
            <w:pPr>
              <w:jc w:val="center"/>
            </w:pPr>
            <w:r w:rsidRPr="00137523">
              <w:t>202</w:t>
            </w:r>
            <w:r>
              <w:t>6</w:t>
            </w:r>
            <w:r w:rsidRPr="00137523">
              <w:t>-2030</w:t>
            </w:r>
          </w:p>
        </w:tc>
        <w:tc>
          <w:tcPr>
            <w:tcW w:w="389" w:type="pct"/>
            <w:gridSpan w:val="2"/>
            <w:vAlign w:val="center"/>
            <w:hideMark/>
          </w:tcPr>
          <w:p w14:paraId="06CB4937" w14:textId="7B36D9F5" w:rsidR="008F0821" w:rsidRPr="00137523" w:rsidRDefault="00B8241D" w:rsidP="008F0821">
            <w:pPr>
              <w:jc w:val="center"/>
            </w:pPr>
            <w:r>
              <w:t>24 176,9</w:t>
            </w:r>
          </w:p>
        </w:tc>
        <w:tc>
          <w:tcPr>
            <w:tcW w:w="344" w:type="pct"/>
            <w:gridSpan w:val="2"/>
            <w:vAlign w:val="center"/>
            <w:hideMark/>
          </w:tcPr>
          <w:p w14:paraId="3FC4733C" w14:textId="77777777" w:rsidR="008F0821" w:rsidRPr="00137523" w:rsidRDefault="008F0821" w:rsidP="008F0821">
            <w:pPr>
              <w:jc w:val="center"/>
            </w:pPr>
            <w:r w:rsidRPr="00137523">
              <w:t>-</w:t>
            </w:r>
          </w:p>
        </w:tc>
        <w:tc>
          <w:tcPr>
            <w:tcW w:w="390" w:type="pct"/>
            <w:gridSpan w:val="2"/>
            <w:vAlign w:val="center"/>
            <w:hideMark/>
          </w:tcPr>
          <w:p w14:paraId="6E859DBC" w14:textId="77777777" w:rsidR="008F0821" w:rsidRPr="00137523" w:rsidRDefault="008F0821" w:rsidP="008F0821">
            <w:pPr>
              <w:jc w:val="center"/>
            </w:pPr>
            <w:r w:rsidRPr="00137523">
              <w:t>-</w:t>
            </w:r>
          </w:p>
        </w:tc>
        <w:tc>
          <w:tcPr>
            <w:tcW w:w="393" w:type="pct"/>
            <w:gridSpan w:val="2"/>
            <w:vAlign w:val="center"/>
            <w:hideMark/>
          </w:tcPr>
          <w:p w14:paraId="17012671" w14:textId="11559A96" w:rsidR="008F0821" w:rsidRPr="00137523" w:rsidRDefault="00B8241D" w:rsidP="008F0821">
            <w:pPr>
              <w:jc w:val="center"/>
            </w:pPr>
            <w:r>
              <w:t>24 176,9</w:t>
            </w:r>
          </w:p>
        </w:tc>
        <w:tc>
          <w:tcPr>
            <w:tcW w:w="147" w:type="pct"/>
            <w:vAlign w:val="center"/>
            <w:hideMark/>
          </w:tcPr>
          <w:p w14:paraId="222C7B51" w14:textId="77777777" w:rsidR="008F0821" w:rsidRPr="00137523" w:rsidRDefault="008F0821" w:rsidP="008F0821">
            <w:pPr>
              <w:jc w:val="center"/>
            </w:pPr>
            <w:r w:rsidRPr="00137523">
              <w:t>-</w:t>
            </w:r>
          </w:p>
        </w:tc>
        <w:tc>
          <w:tcPr>
            <w:tcW w:w="767" w:type="pct"/>
            <w:vMerge/>
          </w:tcPr>
          <w:p w14:paraId="1F83AA18" w14:textId="77777777" w:rsidR="008F0821" w:rsidRPr="00137523" w:rsidRDefault="008F0821" w:rsidP="008F0821"/>
        </w:tc>
        <w:tc>
          <w:tcPr>
            <w:tcW w:w="366" w:type="pct"/>
            <w:vMerge/>
          </w:tcPr>
          <w:p w14:paraId="19212221" w14:textId="77777777" w:rsidR="008F0821" w:rsidRPr="00137523" w:rsidRDefault="008F0821" w:rsidP="008F0821"/>
        </w:tc>
      </w:tr>
      <w:tr w:rsidR="008F0821" w:rsidRPr="00137523" w14:paraId="1861FE0B" w14:textId="77777777" w:rsidTr="00EB1529">
        <w:trPr>
          <w:trHeight w:val="189"/>
        </w:trPr>
        <w:tc>
          <w:tcPr>
            <w:tcW w:w="222" w:type="pct"/>
            <w:vMerge/>
            <w:hideMark/>
          </w:tcPr>
          <w:p w14:paraId="1EBBA30D" w14:textId="77777777" w:rsidR="008F0821" w:rsidRPr="00137523" w:rsidRDefault="008F0821" w:rsidP="008F0821"/>
        </w:tc>
        <w:tc>
          <w:tcPr>
            <w:tcW w:w="820" w:type="pct"/>
            <w:vMerge/>
            <w:vAlign w:val="center"/>
            <w:hideMark/>
          </w:tcPr>
          <w:p w14:paraId="1F6AE884" w14:textId="77777777" w:rsidR="008F0821" w:rsidRPr="00137523" w:rsidRDefault="008F0821" w:rsidP="008F0821"/>
        </w:tc>
        <w:tc>
          <w:tcPr>
            <w:tcW w:w="686" w:type="pct"/>
            <w:gridSpan w:val="3"/>
            <w:vMerge/>
            <w:hideMark/>
          </w:tcPr>
          <w:p w14:paraId="6366CBAB" w14:textId="77777777" w:rsidR="008F0821" w:rsidRPr="00137523" w:rsidRDefault="008F0821" w:rsidP="008F0821">
            <w:pPr>
              <w:jc w:val="center"/>
            </w:pPr>
          </w:p>
        </w:tc>
        <w:tc>
          <w:tcPr>
            <w:tcW w:w="476" w:type="pct"/>
            <w:hideMark/>
          </w:tcPr>
          <w:p w14:paraId="79A05667" w14:textId="17572C0E" w:rsidR="008F0821" w:rsidRPr="00137523" w:rsidRDefault="008F0821" w:rsidP="008F0821">
            <w:pPr>
              <w:jc w:val="center"/>
            </w:pPr>
            <w:r w:rsidRPr="00137523">
              <w:t>202</w:t>
            </w:r>
            <w:r>
              <w:t>1</w:t>
            </w:r>
            <w:r w:rsidRPr="00137523">
              <w:t>-2030</w:t>
            </w:r>
          </w:p>
        </w:tc>
        <w:tc>
          <w:tcPr>
            <w:tcW w:w="389" w:type="pct"/>
            <w:gridSpan w:val="2"/>
            <w:hideMark/>
          </w:tcPr>
          <w:p w14:paraId="171FB437" w14:textId="6AC95719" w:rsidR="008F0821" w:rsidRPr="00137523" w:rsidRDefault="00B8241D" w:rsidP="008F0821">
            <w:pPr>
              <w:jc w:val="center"/>
            </w:pPr>
            <w:r>
              <w:t>29 816,9</w:t>
            </w:r>
          </w:p>
        </w:tc>
        <w:tc>
          <w:tcPr>
            <w:tcW w:w="344" w:type="pct"/>
            <w:gridSpan w:val="2"/>
            <w:hideMark/>
          </w:tcPr>
          <w:p w14:paraId="36517321" w14:textId="77777777" w:rsidR="008F0821" w:rsidRPr="00137523" w:rsidRDefault="008F0821" w:rsidP="008F0821">
            <w:pPr>
              <w:jc w:val="center"/>
            </w:pPr>
            <w:r w:rsidRPr="00137523">
              <w:t>-</w:t>
            </w:r>
          </w:p>
        </w:tc>
        <w:tc>
          <w:tcPr>
            <w:tcW w:w="390" w:type="pct"/>
            <w:gridSpan w:val="2"/>
            <w:hideMark/>
          </w:tcPr>
          <w:p w14:paraId="6DBA87F6" w14:textId="70D4234B" w:rsidR="008F0821" w:rsidRPr="00137523" w:rsidRDefault="008F0821" w:rsidP="008F0821">
            <w:pPr>
              <w:jc w:val="center"/>
            </w:pPr>
            <w:r>
              <w:t>2 047,0</w:t>
            </w:r>
          </w:p>
        </w:tc>
        <w:tc>
          <w:tcPr>
            <w:tcW w:w="393" w:type="pct"/>
            <w:gridSpan w:val="2"/>
            <w:hideMark/>
          </w:tcPr>
          <w:p w14:paraId="27FED371" w14:textId="78969E6F" w:rsidR="008F0821" w:rsidRPr="00137523" w:rsidRDefault="00B8241D" w:rsidP="008F0821">
            <w:pPr>
              <w:jc w:val="center"/>
            </w:pPr>
            <w:r>
              <w:t>27 769,9</w:t>
            </w:r>
          </w:p>
        </w:tc>
        <w:tc>
          <w:tcPr>
            <w:tcW w:w="147" w:type="pct"/>
            <w:hideMark/>
          </w:tcPr>
          <w:p w14:paraId="76025F41" w14:textId="77777777" w:rsidR="008F0821" w:rsidRPr="00137523" w:rsidRDefault="008F0821" w:rsidP="008F0821">
            <w:pPr>
              <w:jc w:val="center"/>
            </w:pPr>
            <w:r w:rsidRPr="00137523">
              <w:t>-</w:t>
            </w:r>
          </w:p>
        </w:tc>
        <w:tc>
          <w:tcPr>
            <w:tcW w:w="767" w:type="pct"/>
            <w:vMerge/>
          </w:tcPr>
          <w:p w14:paraId="540D2C36" w14:textId="77777777" w:rsidR="008F0821" w:rsidRPr="00137523" w:rsidRDefault="008F0821" w:rsidP="008F0821"/>
        </w:tc>
        <w:tc>
          <w:tcPr>
            <w:tcW w:w="366" w:type="pct"/>
            <w:vMerge/>
          </w:tcPr>
          <w:p w14:paraId="1865E72A" w14:textId="77777777" w:rsidR="008F0821" w:rsidRPr="00137523" w:rsidRDefault="008F0821" w:rsidP="008F0821"/>
        </w:tc>
      </w:tr>
      <w:tr w:rsidR="008F0821" w:rsidRPr="00137523" w14:paraId="699E96E0" w14:textId="77777777" w:rsidTr="003B2B68">
        <w:trPr>
          <w:trHeight w:val="88"/>
        </w:trPr>
        <w:tc>
          <w:tcPr>
            <w:tcW w:w="222" w:type="pct"/>
            <w:vMerge w:val="restart"/>
          </w:tcPr>
          <w:p w14:paraId="025B9FED" w14:textId="77777777" w:rsidR="008F0821" w:rsidRPr="00137523" w:rsidRDefault="008F0821" w:rsidP="008F0821">
            <w:r w:rsidRPr="00137523">
              <w:t>6.1</w:t>
            </w:r>
          </w:p>
        </w:tc>
        <w:tc>
          <w:tcPr>
            <w:tcW w:w="820" w:type="pct"/>
            <w:vMerge w:val="restart"/>
          </w:tcPr>
          <w:p w14:paraId="1012F5DB" w14:textId="77777777" w:rsidR="008F0821" w:rsidRPr="00137523" w:rsidRDefault="008F0821" w:rsidP="008F0821">
            <w:r w:rsidRPr="00137523">
              <w:t>Актуализация документов территориального планирования Шелеховского района</w:t>
            </w:r>
          </w:p>
        </w:tc>
        <w:tc>
          <w:tcPr>
            <w:tcW w:w="686" w:type="pct"/>
            <w:gridSpan w:val="3"/>
            <w:vMerge w:val="restart"/>
          </w:tcPr>
          <w:p w14:paraId="426E9339"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2712D92F" w14:textId="6C72D156" w:rsidR="008F0821" w:rsidRPr="00137523" w:rsidRDefault="008F0821" w:rsidP="008F0821">
            <w:pPr>
              <w:jc w:val="center"/>
            </w:pPr>
            <w:r w:rsidRPr="00137523">
              <w:t>2021</w:t>
            </w:r>
          </w:p>
        </w:tc>
        <w:tc>
          <w:tcPr>
            <w:tcW w:w="389" w:type="pct"/>
            <w:gridSpan w:val="2"/>
            <w:vAlign w:val="center"/>
          </w:tcPr>
          <w:p w14:paraId="1922B3FF" w14:textId="247C793B" w:rsidR="008F0821" w:rsidRPr="00137523" w:rsidRDefault="008F0821" w:rsidP="008F0821">
            <w:pPr>
              <w:jc w:val="center"/>
            </w:pPr>
            <w:r w:rsidRPr="00137523">
              <w:t>300,0</w:t>
            </w:r>
          </w:p>
        </w:tc>
        <w:tc>
          <w:tcPr>
            <w:tcW w:w="344" w:type="pct"/>
            <w:gridSpan w:val="2"/>
            <w:vAlign w:val="center"/>
          </w:tcPr>
          <w:p w14:paraId="636001E5" w14:textId="7BAAC478" w:rsidR="008F0821" w:rsidRPr="00137523" w:rsidRDefault="008F0821" w:rsidP="008F0821">
            <w:pPr>
              <w:jc w:val="center"/>
            </w:pPr>
            <w:r w:rsidRPr="00137523">
              <w:t>-</w:t>
            </w:r>
          </w:p>
        </w:tc>
        <w:tc>
          <w:tcPr>
            <w:tcW w:w="390" w:type="pct"/>
            <w:gridSpan w:val="2"/>
            <w:vAlign w:val="center"/>
          </w:tcPr>
          <w:p w14:paraId="75359A3C" w14:textId="771A4F68" w:rsidR="008F0821" w:rsidRPr="00137523" w:rsidRDefault="008F0821" w:rsidP="008F0821">
            <w:pPr>
              <w:jc w:val="center"/>
            </w:pPr>
            <w:r w:rsidRPr="00137523">
              <w:t>-</w:t>
            </w:r>
          </w:p>
        </w:tc>
        <w:tc>
          <w:tcPr>
            <w:tcW w:w="393" w:type="pct"/>
            <w:gridSpan w:val="2"/>
            <w:vAlign w:val="center"/>
          </w:tcPr>
          <w:p w14:paraId="246AED27" w14:textId="12E7664C" w:rsidR="008F0821" w:rsidRPr="00137523" w:rsidRDefault="008F0821" w:rsidP="008F0821">
            <w:pPr>
              <w:jc w:val="center"/>
            </w:pPr>
            <w:r w:rsidRPr="00137523">
              <w:t>300,0</w:t>
            </w:r>
          </w:p>
        </w:tc>
        <w:tc>
          <w:tcPr>
            <w:tcW w:w="147" w:type="pct"/>
            <w:vAlign w:val="center"/>
          </w:tcPr>
          <w:p w14:paraId="3518C6AA" w14:textId="4CDBBE50" w:rsidR="008F0821" w:rsidRPr="00137523" w:rsidRDefault="008F0821" w:rsidP="008F0821">
            <w:pPr>
              <w:jc w:val="center"/>
            </w:pPr>
            <w:r w:rsidRPr="00137523">
              <w:t>-</w:t>
            </w:r>
          </w:p>
        </w:tc>
        <w:tc>
          <w:tcPr>
            <w:tcW w:w="767" w:type="pct"/>
            <w:vMerge w:val="restart"/>
          </w:tcPr>
          <w:p w14:paraId="128A24E7" w14:textId="77777777" w:rsidR="008F0821" w:rsidRPr="00137523" w:rsidRDefault="008F0821" w:rsidP="008F0821"/>
        </w:tc>
        <w:tc>
          <w:tcPr>
            <w:tcW w:w="366" w:type="pct"/>
            <w:vMerge w:val="restart"/>
          </w:tcPr>
          <w:p w14:paraId="58B66DC9" w14:textId="77777777" w:rsidR="008F0821" w:rsidRPr="00137523" w:rsidRDefault="008F0821" w:rsidP="008F0821"/>
        </w:tc>
      </w:tr>
      <w:tr w:rsidR="008F0821" w:rsidRPr="00137523" w14:paraId="14B452C4" w14:textId="77777777" w:rsidTr="00EB1529">
        <w:trPr>
          <w:trHeight w:val="189"/>
        </w:trPr>
        <w:tc>
          <w:tcPr>
            <w:tcW w:w="222" w:type="pct"/>
            <w:vMerge/>
          </w:tcPr>
          <w:p w14:paraId="040F0DEF" w14:textId="77777777" w:rsidR="008F0821" w:rsidRPr="00137523" w:rsidRDefault="008F0821" w:rsidP="008F0821"/>
        </w:tc>
        <w:tc>
          <w:tcPr>
            <w:tcW w:w="820" w:type="pct"/>
            <w:vMerge/>
          </w:tcPr>
          <w:p w14:paraId="50963548" w14:textId="77777777" w:rsidR="008F0821" w:rsidRPr="00137523" w:rsidRDefault="008F0821" w:rsidP="008F0821"/>
        </w:tc>
        <w:tc>
          <w:tcPr>
            <w:tcW w:w="686" w:type="pct"/>
            <w:gridSpan w:val="3"/>
            <w:vMerge/>
          </w:tcPr>
          <w:p w14:paraId="2D86F27C" w14:textId="77777777" w:rsidR="008F0821" w:rsidRPr="00137523" w:rsidRDefault="008F0821" w:rsidP="008F0821">
            <w:pPr>
              <w:jc w:val="center"/>
            </w:pPr>
          </w:p>
        </w:tc>
        <w:tc>
          <w:tcPr>
            <w:tcW w:w="476" w:type="pct"/>
            <w:vAlign w:val="center"/>
          </w:tcPr>
          <w:p w14:paraId="2D114508" w14:textId="77777777" w:rsidR="008F0821" w:rsidRPr="00137523" w:rsidRDefault="008F0821" w:rsidP="008F0821">
            <w:pPr>
              <w:jc w:val="center"/>
            </w:pPr>
            <w:r w:rsidRPr="00137523">
              <w:t>2022</w:t>
            </w:r>
          </w:p>
        </w:tc>
        <w:tc>
          <w:tcPr>
            <w:tcW w:w="389" w:type="pct"/>
            <w:gridSpan w:val="2"/>
            <w:vAlign w:val="center"/>
          </w:tcPr>
          <w:p w14:paraId="0A921069" w14:textId="1A304F36" w:rsidR="008F0821" w:rsidRPr="00137523" w:rsidRDefault="008F0821" w:rsidP="008F0821">
            <w:pPr>
              <w:jc w:val="center"/>
            </w:pPr>
            <w:r>
              <w:t>2 695,0</w:t>
            </w:r>
          </w:p>
        </w:tc>
        <w:tc>
          <w:tcPr>
            <w:tcW w:w="344" w:type="pct"/>
            <w:gridSpan w:val="2"/>
            <w:vAlign w:val="center"/>
          </w:tcPr>
          <w:p w14:paraId="208C5115" w14:textId="77777777" w:rsidR="008F0821" w:rsidRPr="00137523" w:rsidRDefault="008F0821" w:rsidP="008F0821">
            <w:pPr>
              <w:jc w:val="center"/>
            </w:pPr>
            <w:r w:rsidRPr="00137523">
              <w:t>-</w:t>
            </w:r>
          </w:p>
        </w:tc>
        <w:tc>
          <w:tcPr>
            <w:tcW w:w="390" w:type="pct"/>
            <w:gridSpan w:val="2"/>
            <w:vAlign w:val="center"/>
          </w:tcPr>
          <w:p w14:paraId="420F4A4D" w14:textId="74E025E2" w:rsidR="008F0821" w:rsidRPr="00137523" w:rsidRDefault="008F0821" w:rsidP="008F0821">
            <w:pPr>
              <w:jc w:val="center"/>
            </w:pPr>
            <w:r>
              <w:t>2 047,0</w:t>
            </w:r>
          </w:p>
        </w:tc>
        <w:tc>
          <w:tcPr>
            <w:tcW w:w="393" w:type="pct"/>
            <w:gridSpan w:val="2"/>
            <w:vAlign w:val="center"/>
          </w:tcPr>
          <w:p w14:paraId="5FA2443D" w14:textId="24E781B1" w:rsidR="008F0821" w:rsidRPr="00137523" w:rsidRDefault="008F0821" w:rsidP="008F0821">
            <w:pPr>
              <w:jc w:val="center"/>
            </w:pPr>
            <w:r>
              <w:t>648,0</w:t>
            </w:r>
          </w:p>
        </w:tc>
        <w:tc>
          <w:tcPr>
            <w:tcW w:w="147" w:type="pct"/>
            <w:vAlign w:val="center"/>
          </w:tcPr>
          <w:p w14:paraId="6F20B0F3" w14:textId="77777777" w:rsidR="008F0821" w:rsidRPr="00137523" w:rsidRDefault="008F0821" w:rsidP="008F0821">
            <w:pPr>
              <w:jc w:val="center"/>
            </w:pPr>
            <w:r w:rsidRPr="00137523">
              <w:t>-</w:t>
            </w:r>
          </w:p>
        </w:tc>
        <w:tc>
          <w:tcPr>
            <w:tcW w:w="767" w:type="pct"/>
            <w:vMerge/>
          </w:tcPr>
          <w:p w14:paraId="54313D7B" w14:textId="77777777" w:rsidR="008F0821" w:rsidRPr="00137523" w:rsidRDefault="008F0821" w:rsidP="008F0821"/>
        </w:tc>
        <w:tc>
          <w:tcPr>
            <w:tcW w:w="366" w:type="pct"/>
            <w:vMerge/>
          </w:tcPr>
          <w:p w14:paraId="00108469" w14:textId="77777777" w:rsidR="008F0821" w:rsidRPr="00137523" w:rsidRDefault="008F0821" w:rsidP="008F0821"/>
        </w:tc>
      </w:tr>
      <w:tr w:rsidR="008F0821" w:rsidRPr="00137523" w14:paraId="5869759A" w14:textId="77777777" w:rsidTr="00EB1529">
        <w:trPr>
          <w:trHeight w:val="189"/>
        </w:trPr>
        <w:tc>
          <w:tcPr>
            <w:tcW w:w="222" w:type="pct"/>
            <w:vMerge/>
          </w:tcPr>
          <w:p w14:paraId="64D7D988" w14:textId="77777777" w:rsidR="008F0821" w:rsidRPr="00137523" w:rsidRDefault="008F0821" w:rsidP="008F0821"/>
        </w:tc>
        <w:tc>
          <w:tcPr>
            <w:tcW w:w="820" w:type="pct"/>
            <w:vMerge/>
          </w:tcPr>
          <w:p w14:paraId="47C123F8" w14:textId="77777777" w:rsidR="008F0821" w:rsidRPr="00137523" w:rsidRDefault="008F0821" w:rsidP="008F0821"/>
        </w:tc>
        <w:tc>
          <w:tcPr>
            <w:tcW w:w="686" w:type="pct"/>
            <w:gridSpan w:val="3"/>
            <w:vMerge/>
          </w:tcPr>
          <w:p w14:paraId="578DC87E" w14:textId="77777777" w:rsidR="008F0821" w:rsidRPr="00137523" w:rsidRDefault="008F0821" w:rsidP="008F0821">
            <w:pPr>
              <w:jc w:val="center"/>
            </w:pPr>
          </w:p>
        </w:tc>
        <w:tc>
          <w:tcPr>
            <w:tcW w:w="476" w:type="pct"/>
            <w:vAlign w:val="center"/>
          </w:tcPr>
          <w:p w14:paraId="75517D16" w14:textId="77777777" w:rsidR="008F0821" w:rsidRPr="00137523" w:rsidRDefault="008F0821" w:rsidP="008F0821">
            <w:pPr>
              <w:jc w:val="center"/>
            </w:pPr>
            <w:r w:rsidRPr="00137523">
              <w:t>2023</w:t>
            </w:r>
          </w:p>
        </w:tc>
        <w:tc>
          <w:tcPr>
            <w:tcW w:w="389" w:type="pct"/>
            <w:gridSpan w:val="2"/>
            <w:vAlign w:val="center"/>
          </w:tcPr>
          <w:p w14:paraId="5238A3BC" w14:textId="77777777" w:rsidR="008F0821" w:rsidRPr="00137523" w:rsidRDefault="008F0821" w:rsidP="008F0821">
            <w:pPr>
              <w:jc w:val="center"/>
            </w:pPr>
            <w:r w:rsidRPr="00137523">
              <w:t>-</w:t>
            </w:r>
          </w:p>
        </w:tc>
        <w:tc>
          <w:tcPr>
            <w:tcW w:w="344" w:type="pct"/>
            <w:gridSpan w:val="2"/>
            <w:vAlign w:val="center"/>
          </w:tcPr>
          <w:p w14:paraId="61EE4F1E" w14:textId="635B0855" w:rsidR="008F0821" w:rsidRPr="00137523" w:rsidRDefault="008F0821" w:rsidP="008F0821">
            <w:pPr>
              <w:jc w:val="center"/>
            </w:pPr>
            <w:r>
              <w:t>-</w:t>
            </w:r>
          </w:p>
        </w:tc>
        <w:tc>
          <w:tcPr>
            <w:tcW w:w="390" w:type="pct"/>
            <w:gridSpan w:val="2"/>
            <w:vAlign w:val="center"/>
          </w:tcPr>
          <w:p w14:paraId="0E5E1A5A" w14:textId="72ED5E6A" w:rsidR="008F0821" w:rsidRPr="00137523" w:rsidRDefault="008F0821" w:rsidP="008F0821">
            <w:pPr>
              <w:jc w:val="center"/>
            </w:pPr>
            <w:r>
              <w:t>-</w:t>
            </w:r>
          </w:p>
        </w:tc>
        <w:tc>
          <w:tcPr>
            <w:tcW w:w="393" w:type="pct"/>
            <w:gridSpan w:val="2"/>
            <w:vAlign w:val="center"/>
          </w:tcPr>
          <w:p w14:paraId="4B25AA1D" w14:textId="77777777" w:rsidR="008F0821" w:rsidRPr="00137523" w:rsidRDefault="008F0821" w:rsidP="008F0821">
            <w:pPr>
              <w:jc w:val="center"/>
            </w:pPr>
            <w:r w:rsidRPr="00137523">
              <w:t>-</w:t>
            </w:r>
          </w:p>
        </w:tc>
        <w:tc>
          <w:tcPr>
            <w:tcW w:w="147" w:type="pct"/>
            <w:vAlign w:val="center"/>
          </w:tcPr>
          <w:p w14:paraId="7EFBF5F2" w14:textId="57454A7C" w:rsidR="008F0821" w:rsidRPr="00137523" w:rsidRDefault="008F0821" w:rsidP="008F0821">
            <w:pPr>
              <w:jc w:val="center"/>
            </w:pPr>
            <w:r>
              <w:t>-</w:t>
            </w:r>
          </w:p>
        </w:tc>
        <w:tc>
          <w:tcPr>
            <w:tcW w:w="767" w:type="pct"/>
            <w:vMerge/>
          </w:tcPr>
          <w:p w14:paraId="231735D5" w14:textId="77777777" w:rsidR="008F0821" w:rsidRPr="00137523" w:rsidRDefault="008F0821" w:rsidP="008F0821"/>
        </w:tc>
        <w:tc>
          <w:tcPr>
            <w:tcW w:w="366" w:type="pct"/>
            <w:vMerge/>
          </w:tcPr>
          <w:p w14:paraId="4C78FC07" w14:textId="77777777" w:rsidR="008F0821" w:rsidRPr="00137523" w:rsidRDefault="008F0821" w:rsidP="008F0821"/>
        </w:tc>
      </w:tr>
      <w:tr w:rsidR="008F0821" w:rsidRPr="00137523" w14:paraId="10A5EFF4" w14:textId="77777777" w:rsidTr="00EB1529">
        <w:trPr>
          <w:trHeight w:val="189"/>
        </w:trPr>
        <w:tc>
          <w:tcPr>
            <w:tcW w:w="222" w:type="pct"/>
            <w:vMerge/>
          </w:tcPr>
          <w:p w14:paraId="60D185B6" w14:textId="77777777" w:rsidR="008F0821" w:rsidRPr="00137523" w:rsidRDefault="008F0821" w:rsidP="008F0821"/>
        </w:tc>
        <w:tc>
          <w:tcPr>
            <w:tcW w:w="820" w:type="pct"/>
            <w:vMerge/>
          </w:tcPr>
          <w:p w14:paraId="61037F1E" w14:textId="77777777" w:rsidR="008F0821" w:rsidRPr="00137523" w:rsidRDefault="008F0821" w:rsidP="008F0821"/>
        </w:tc>
        <w:tc>
          <w:tcPr>
            <w:tcW w:w="686" w:type="pct"/>
            <w:gridSpan w:val="3"/>
            <w:vMerge/>
          </w:tcPr>
          <w:p w14:paraId="5E30803B" w14:textId="77777777" w:rsidR="008F0821" w:rsidRPr="00137523" w:rsidRDefault="008F0821" w:rsidP="008F0821">
            <w:pPr>
              <w:jc w:val="center"/>
            </w:pPr>
          </w:p>
        </w:tc>
        <w:tc>
          <w:tcPr>
            <w:tcW w:w="476" w:type="pct"/>
            <w:vAlign w:val="center"/>
          </w:tcPr>
          <w:p w14:paraId="05B44B94" w14:textId="77777777" w:rsidR="008F0821" w:rsidRPr="00137523" w:rsidRDefault="008F0821" w:rsidP="008F0821">
            <w:pPr>
              <w:jc w:val="center"/>
            </w:pPr>
            <w:r w:rsidRPr="00137523">
              <w:t>2024</w:t>
            </w:r>
          </w:p>
        </w:tc>
        <w:tc>
          <w:tcPr>
            <w:tcW w:w="389" w:type="pct"/>
            <w:gridSpan w:val="2"/>
            <w:vAlign w:val="center"/>
          </w:tcPr>
          <w:p w14:paraId="70C40EB5" w14:textId="374F8ECC" w:rsidR="008F0821" w:rsidRPr="00137523" w:rsidRDefault="008F0821" w:rsidP="008F0821">
            <w:pPr>
              <w:jc w:val="center"/>
            </w:pPr>
            <w:r>
              <w:t>-</w:t>
            </w:r>
          </w:p>
        </w:tc>
        <w:tc>
          <w:tcPr>
            <w:tcW w:w="344" w:type="pct"/>
            <w:gridSpan w:val="2"/>
            <w:vAlign w:val="center"/>
          </w:tcPr>
          <w:p w14:paraId="2C751A76" w14:textId="365B9845" w:rsidR="008F0821" w:rsidRPr="00137523" w:rsidRDefault="008F0821" w:rsidP="008F0821">
            <w:pPr>
              <w:jc w:val="center"/>
            </w:pPr>
            <w:r>
              <w:t>-</w:t>
            </w:r>
          </w:p>
        </w:tc>
        <w:tc>
          <w:tcPr>
            <w:tcW w:w="390" w:type="pct"/>
            <w:gridSpan w:val="2"/>
            <w:vAlign w:val="center"/>
          </w:tcPr>
          <w:p w14:paraId="2384D924" w14:textId="174BF010" w:rsidR="008F0821" w:rsidRPr="00137523" w:rsidRDefault="008F0821" w:rsidP="008F0821">
            <w:pPr>
              <w:jc w:val="center"/>
            </w:pPr>
            <w:r>
              <w:t>-</w:t>
            </w:r>
          </w:p>
        </w:tc>
        <w:tc>
          <w:tcPr>
            <w:tcW w:w="393" w:type="pct"/>
            <w:gridSpan w:val="2"/>
            <w:vAlign w:val="center"/>
          </w:tcPr>
          <w:p w14:paraId="3A8AFD5D" w14:textId="0AD5236E" w:rsidR="008F0821" w:rsidRPr="00137523" w:rsidRDefault="008F0821" w:rsidP="008F0821">
            <w:pPr>
              <w:jc w:val="center"/>
            </w:pPr>
            <w:r>
              <w:t>-</w:t>
            </w:r>
          </w:p>
        </w:tc>
        <w:tc>
          <w:tcPr>
            <w:tcW w:w="147" w:type="pct"/>
            <w:vAlign w:val="center"/>
          </w:tcPr>
          <w:p w14:paraId="0126B6F9" w14:textId="18476B7D" w:rsidR="008F0821" w:rsidRPr="00137523" w:rsidRDefault="008F0821" w:rsidP="008F0821">
            <w:pPr>
              <w:jc w:val="center"/>
            </w:pPr>
            <w:r>
              <w:t>-</w:t>
            </w:r>
          </w:p>
        </w:tc>
        <w:tc>
          <w:tcPr>
            <w:tcW w:w="767" w:type="pct"/>
            <w:vMerge/>
          </w:tcPr>
          <w:p w14:paraId="45462E4C" w14:textId="77777777" w:rsidR="008F0821" w:rsidRPr="00137523" w:rsidRDefault="008F0821" w:rsidP="008F0821"/>
        </w:tc>
        <w:tc>
          <w:tcPr>
            <w:tcW w:w="366" w:type="pct"/>
            <w:vMerge/>
          </w:tcPr>
          <w:p w14:paraId="306AEA29" w14:textId="77777777" w:rsidR="008F0821" w:rsidRPr="00137523" w:rsidRDefault="008F0821" w:rsidP="008F0821"/>
        </w:tc>
      </w:tr>
      <w:tr w:rsidR="008F0821" w:rsidRPr="00137523" w14:paraId="078D615A" w14:textId="77777777" w:rsidTr="00EB1529">
        <w:trPr>
          <w:trHeight w:val="189"/>
        </w:trPr>
        <w:tc>
          <w:tcPr>
            <w:tcW w:w="222" w:type="pct"/>
            <w:vMerge/>
          </w:tcPr>
          <w:p w14:paraId="2B6F44F7" w14:textId="77777777" w:rsidR="008F0821" w:rsidRPr="00137523" w:rsidRDefault="008F0821" w:rsidP="008F0821"/>
        </w:tc>
        <w:tc>
          <w:tcPr>
            <w:tcW w:w="820" w:type="pct"/>
            <w:vMerge/>
          </w:tcPr>
          <w:p w14:paraId="66B574A5" w14:textId="77777777" w:rsidR="008F0821" w:rsidRPr="00137523" w:rsidRDefault="008F0821" w:rsidP="008F0821"/>
        </w:tc>
        <w:tc>
          <w:tcPr>
            <w:tcW w:w="686" w:type="pct"/>
            <w:gridSpan w:val="3"/>
            <w:vMerge/>
          </w:tcPr>
          <w:p w14:paraId="5A48D1A1" w14:textId="77777777" w:rsidR="008F0821" w:rsidRPr="00137523" w:rsidRDefault="008F0821" w:rsidP="008F0821">
            <w:pPr>
              <w:jc w:val="center"/>
            </w:pPr>
          </w:p>
        </w:tc>
        <w:tc>
          <w:tcPr>
            <w:tcW w:w="476" w:type="pct"/>
            <w:vAlign w:val="center"/>
          </w:tcPr>
          <w:p w14:paraId="369EF8B6" w14:textId="24BDE345" w:rsidR="008F0821" w:rsidRPr="00137523" w:rsidRDefault="008F0821" w:rsidP="008F0821">
            <w:pPr>
              <w:jc w:val="center"/>
            </w:pPr>
            <w:r>
              <w:t>2025</w:t>
            </w:r>
          </w:p>
        </w:tc>
        <w:tc>
          <w:tcPr>
            <w:tcW w:w="389" w:type="pct"/>
            <w:gridSpan w:val="2"/>
            <w:vAlign w:val="center"/>
          </w:tcPr>
          <w:p w14:paraId="0BB83530" w14:textId="0225E6C1" w:rsidR="008F0821" w:rsidRPr="00137523" w:rsidRDefault="008F0821" w:rsidP="008F0821">
            <w:pPr>
              <w:jc w:val="center"/>
            </w:pPr>
            <w:r>
              <w:t>-</w:t>
            </w:r>
          </w:p>
        </w:tc>
        <w:tc>
          <w:tcPr>
            <w:tcW w:w="344" w:type="pct"/>
            <w:gridSpan w:val="2"/>
            <w:vAlign w:val="center"/>
          </w:tcPr>
          <w:p w14:paraId="34DD2876" w14:textId="77777777" w:rsidR="008F0821" w:rsidRDefault="008F0821" w:rsidP="008F0821">
            <w:pPr>
              <w:jc w:val="center"/>
            </w:pPr>
          </w:p>
        </w:tc>
        <w:tc>
          <w:tcPr>
            <w:tcW w:w="390" w:type="pct"/>
            <w:gridSpan w:val="2"/>
            <w:vAlign w:val="center"/>
          </w:tcPr>
          <w:p w14:paraId="23660F49" w14:textId="6D4AB07E" w:rsidR="008F0821" w:rsidRDefault="008F0821" w:rsidP="008F0821">
            <w:pPr>
              <w:jc w:val="center"/>
            </w:pPr>
            <w:r>
              <w:t>-</w:t>
            </w:r>
          </w:p>
        </w:tc>
        <w:tc>
          <w:tcPr>
            <w:tcW w:w="393" w:type="pct"/>
            <w:gridSpan w:val="2"/>
            <w:vAlign w:val="center"/>
          </w:tcPr>
          <w:p w14:paraId="1D6523E3" w14:textId="2DBCE4DD" w:rsidR="008F0821" w:rsidRPr="00137523" w:rsidRDefault="008F0821" w:rsidP="008F0821">
            <w:pPr>
              <w:jc w:val="center"/>
            </w:pPr>
            <w:r>
              <w:t>-</w:t>
            </w:r>
          </w:p>
        </w:tc>
        <w:tc>
          <w:tcPr>
            <w:tcW w:w="147" w:type="pct"/>
            <w:vAlign w:val="center"/>
          </w:tcPr>
          <w:p w14:paraId="4C1E7010" w14:textId="77777777" w:rsidR="008F0821" w:rsidRDefault="008F0821" w:rsidP="008F0821">
            <w:pPr>
              <w:jc w:val="center"/>
            </w:pPr>
          </w:p>
        </w:tc>
        <w:tc>
          <w:tcPr>
            <w:tcW w:w="767" w:type="pct"/>
            <w:vMerge/>
          </w:tcPr>
          <w:p w14:paraId="46BE0348" w14:textId="77777777" w:rsidR="008F0821" w:rsidRPr="00137523" w:rsidRDefault="008F0821" w:rsidP="008F0821"/>
        </w:tc>
        <w:tc>
          <w:tcPr>
            <w:tcW w:w="366" w:type="pct"/>
            <w:vMerge/>
          </w:tcPr>
          <w:p w14:paraId="0290C976" w14:textId="77777777" w:rsidR="008F0821" w:rsidRPr="00137523" w:rsidRDefault="008F0821" w:rsidP="008F0821"/>
        </w:tc>
      </w:tr>
      <w:tr w:rsidR="008F0821" w:rsidRPr="00137523" w14:paraId="6AE557BC" w14:textId="77777777" w:rsidTr="00EB1529">
        <w:trPr>
          <w:trHeight w:val="189"/>
        </w:trPr>
        <w:tc>
          <w:tcPr>
            <w:tcW w:w="222" w:type="pct"/>
            <w:vMerge/>
          </w:tcPr>
          <w:p w14:paraId="48F31AF0" w14:textId="77777777" w:rsidR="008F0821" w:rsidRPr="00137523" w:rsidRDefault="008F0821" w:rsidP="008F0821"/>
        </w:tc>
        <w:tc>
          <w:tcPr>
            <w:tcW w:w="820" w:type="pct"/>
            <w:vMerge/>
          </w:tcPr>
          <w:p w14:paraId="315D44FA" w14:textId="77777777" w:rsidR="008F0821" w:rsidRPr="00137523" w:rsidRDefault="008F0821" w:rsidP="008F0821"/>
        </w:tc>
        <w:tc>
          <w:tcPr>
            <w:tcW w:w="686" w:type="pct"/>
            <w:gridSpan w:val="3"/>
            <w:vMerge/>
          </w:tcPr>
          <w:p w14:paraId="622BF1DA" w14:textId="77777777" w:rsidR="008F0821" w:rsidRPr="00137523" w:rsidRDefault="008F0821" w:rsidP="008F0821">
            <w:pPr>
              <w:jc w:val="center"/>
            </w:pPr>
          </w:p>
        </w:tc>
        <w:tc>
          <w:tcPr>
            <w:tcW w:w="476" w:type="pct"/>
            <w:vAlign w:val="center"/>
          </w:tcPr>
          <w:p w14:paraId="4AEA1987" w14:textId="47A720C4" w:rsidR="008F0821" w:rsidRPr="00137523" w:rsidRDefault="008F0821" w:rsidP="008F0821">
            <w:pPr>
              <w:jc w:val="center"/>
            </w:pPr>
            <w:r w:rsidRPr="00137523">
              <w:t>202</w:t>
            </w:r>
            <w:r>
              <w:t>6</w:t>
            </w:r>
            <w:r w:rsidRPr="00137523">
              <w:t>-2030</w:t>
            </w:r>
          </w:p>
        </w:tc>
        <w:tc>
          <w:tcPr>
            <w:tcW w:w="389" w:type="pct"/>
            <w:gridSpan w:val="2"/>
            <w:vAlign w:val="center"/>
          </w:tcPr>
          <w:p w14:paraId="11E22803" w14:textId="1ECD558D" w:rsidR="008F0821" w:rsidRPr="00137523" w:rsidRDefault="00B8241D" w:rsidP="008F0821">
            <w:pPr>
              <w:jc w:val="center"/>
            </w:pPr>
            <w:r>
              <w:t>14 476,9</w:t>
            </w:r>
          </w:p>
        </w:tc>
        <w:tc>
          <w:tcPr>
            <w:tcW w:w="344" w:type="pct"/>
            <w:gridSpan w:val="2"/>
            <w:vAlign w:val="center"/>
          </w:tcPr>
          <w:p w14:paraId="2C25B802" w14:textId="77777777" w:rsidR="008F0821" w:rsidRPr="00137523" w:rsidRDefault="008F0821" w:rsidP="008F0821">
            <w:pPr>
              <w:jc w:val="center"/>
            </w:pPr>
            <w:r w:rsidRPr="00137523">
              <w:t>-</w:t>
            </w:r>
          </w:p>
        </w:tc>
        <w:tc>
          <w:tcPr>
            <w:tcW w:w="390" w:type="pct"/>
            <w:gridSpan w:val="2"/>
            <w:vAlign w:val="center"/>
          </w:tcPr>
          <w:p w14:paraId="3E10F20E" w14:textId="77777777" w:rsidR="008F0821" w:rsidRPr="00137523" w:rsidRDefault="008F0821" w:rsidP="008F0821">
            <w:pPr>
              <w:jc w:val="center"/>
            </w:pPr>
            <w:r w:rsidRPr="00137523">
              <w:t>-</w:t>
            </w:r>
          </w:p>
        </w:tc>
        <w:tc>
          <w:tcPr>
            <w:tcW w:w="393" w:type="pct"/>
            <w:gridSpan w:val="2"/>
            <w:vAlign w:val="center"/>
          </w:tcPr>
          <w:p w14:paraId="2B22C7F2" w14:textId="0C4E9C1A" w:rsidR="008F0821" w:rsidRPr="00137523" w:rsidRDefault="00B8241D" w:rsidP="008F0821">
            <w:pPr>
              <w:jc w:val="center"/>
            </w:pPr>
            <w:r>
              <w:t>14 476,9</w:t>
            </w:r>
          </w:p>
        </w:tc>
        <w:tc>
          <w:tcPr>
            <w:tcW w:w="147" w:type="pct"/>
            <w:vAlign w:val="center"/>
          </w:tcPr>
          <w:p w14:paraId="705D65FA" w14:textId="77777777" w:rsidR="008F0821" w:rsidRPr="00137523" w:rsidRDefault="008F0821" w:rsidP="008F0821">
            <w:pPr>
              <w:jc w:val="center"/>
            </w:pPr>
            <w:r w:rsidRPr="00137523">
              <w:t>-</w:t>
            </w:r>
          </w:p>
        </w:tc>
        <w:tc>
          <w:tcPr>
            <w:tcW w:w="767" w:type="pct"/>
            <w:vMerge/>
          </w:tcPr>
          <w:p w14:paraId="4A1E2A92" w14:textId="77777777" w:rsidR="008F0821" w:rsidRPr="00137523" w:rsidRDefault="008F0821" w:rsidP="008F0821"/>
        </w:tc>
        <w:tc>
          <w:tcPr>
            <w:tcW w:w="366" w:type="pct"/>
            <w:vMerge/>
          </w:tcPr>
          <w:p w14:paraId="0253FB89" w14:textId="77777777" w:rsidR="008F0821" w:rsidRPr="00137523" w:rsidRDefault="008F0821" w:rsidP="008F0821"/>
        </w:tc>
      </w:tr>
      <w:tr w:rsidR="008F0821" w:rsidRPr="00137523" w14:paraId="74F06CF0" w14:textId="77777777" w:rsidTr="00EB1529">
        <w:trPr>
          <w:trHeight w:val="189"/>
        </w:trPr>
        <w:tc>
          <w:tcPr>
            <w:tcW w:w="222" w:type="pct"/>
            <w:vMerge/>
          </w:tcPr>
          <w:p w14:paraId="7B63C480" w14:textId="77777777" w:rsidR="008F0821" w:rsidRPr="00137523" w:rsidRDefault="008F0821" w:rsidP="008F0821"/>
        </w:tc>
        <w:tc>
          <w:tcPr>
            <w:tcW w:w="820" w:type="pct"/>
            <w:vMerge/>
          </w:tcPr>
          <w:p w14:paraId="3D766759" w14:textId="77777777" w:rsidR="008F0821" w:rsidRPr="00137523" w:rsidRDefault="008F0821" w:rsidP="008F0821"/>
        </w:tc>
        <w:tc>
          <w:tcPr>
            <w:tcW w:w="686" w:type="pct"/>
            <w:gridSpan w:val="3"/>
            <w:vMerge/>
          </w:tcPr>
          <w:p w14:paraId="02679D20" w14:textId="77777777" w:rsidR="008F0821" w:rsidRPr="00137523" w:rsidRDefault="008F0821" w:rsidP="008F0821">
            <w:pPr>
              <w:jc w:val="center"/>
            </w:pPr>
          </w:p>
        </w:tc>
        <w:tc>
          <w:tcPr>
            <w:tcW w:w="476" w:type="pct"/>
            <w:vAlign w:val="center"/>
          </w:tcPr>
          <w:p w14:paraId="5C03754B" w14:textId="2502CAA0" w:rsidR="008F0821" w:rsidRPr="00137523" w:rsidRDefault="008F0821" w:rsidP="008F0821">
            <w:pPr>
              <w:jc w:val="center"/>
            </w:pPr>
            <w:r w:rsidRPr="00137523">
              <w:t>202</w:t>
            </w:r>
            <w:r>
              <w:t>1</w:t>
            </w:r>
            <w:r w:rsidRPr="00137523">
              <w:t>-2030</w:t>
            </w:r>
          </w:p>
        </w:tc>
        <w:tc>
          <w:tcPr>
            <w:tcW w:w="389" w:type="pct"/>
            <w:gridSpan w:val="2"/>
            <w:vAlign w:val="center"/>
          </w:tcPr>
          <w:p w14:paraId="0BB79F95" w14:textId="041CDB00" w:rsidR="008F0821" w:rsidRPr="00137523" w:rsidRDefault="00B8241D" w:rsidP="008F0821">
            <w:pPr>
              <w:jc w:val="center"/>
            </w:pPr>
            <w:r>
              <w:t>17</w:t>
            </w:r>
            <w:r w:rsidR="008F0821">
              <w:t> 471,9</w:t>
            </w:r>
          </w:p>
        </w:tc>
        <w:tc>
          <w:tcPr>
            <w:tcW w:w="344" w:type="pct"/>
            <w:gridSpan w:val="2"/>
            <w:vAlign w:val="center"/>
          </w:tcPr>
          <w:p w14:paraId="1E71DFBD" w14:textId="77777777" w:rsidR="008F0821" w:rsidRPr="00137523" w:rsidRDefault="008F0821" w:rsidP="008F0821">
            <w:pPr>
              <w:jc w:val="center"/>
            </w:pPr>
            <w:r w:rsidRPr="00137523">
              <w:t>-</w:t>
            </w:r>
          </w:p>
        </w:tc>
        <w:tc>
          <w:tcPr>
            <w:tcW w:w="390" w:type="pct"/>
            <w:gridSpan w:val="2"/>
            <w:vAlign w:val="center"/>
          </w:tcPr>
          <w:p w14:paraId="11A10984" w14:textId="47283A20" w:rsidR="008F0821" w:rsidRPr="00137523" w:rsidRDefault="008F0821" w:rsidP="008F0821">
            <w:pPr>
              <w:jc w:val="center"/>
            </w:pPr>
            <w:r>
              <w:t>2 047,0</w:t>
            </w:r>
          </w:p>
        </w:tc>
        <w:tc>
          <w:tcPr>
            <w:tcW w:w="393" w:type="pct"/>
            <w:gridSpan w:val="2"/>
            <w:vAlign w:val="center"/>
          </w:tcPr>
          <w:p w14:paraId="69F6B4BD" w14:textId="5DF5E964" w:rsidR="008F0821" w:rsidRPr="00137523" w:rsidRDefault="00B8241D" w:rsidP="008F0821">
            <w:pPr>
              <w:jc w:val="center"/>
            </w:pPr>
            <w:r>
              <w:t>15</w:t>
            </w:r>
            <w:r w:rsidR="008F0821">
              <w:t> 424,9</w:t>
            </w:r>
          </w:p>
        </w:tc>
        <w:tc>
          <w:tcPr>
            <w:tcW w:w="147" w:type="pct"/>
            <w:vAlign w:val="center"/>
          </w:tcPr>
          <w:p w14:paraId="3880A1CF" w14:textId="77777777" w:rsidR="008F0821" w:rsidRPr="00137523" w:rsidRDefault="008F0821" w:rsidP="008F0821">
            <w:pPr>
              <w:jc w:val="center"/>
            </w:pPr>
            <w:r w:rsidRPr="00137523">
              <w:t>-</w:t>
            </w:r>
          </w:p>
        </w:tc>
        <w:tc>
          <w:tcPr>
            <w:tcW w:w="767" w:type="pct"/>
            <w:vMerge/>
          </w:tcPr>
          <w:p w14:paraId="39CC524C" w14:textId="77777777" w:rsidR="008F0821" w:rsidRPr="00137523" w:rsidRDefault="008F0821" w:rsidP="008F0821"/>
        </w:tc>
        <w:tc>
          <w:tcPr>
            <w:tcW w:w="366" w:type="pct"/>
            <w:vMerge/>
          </w:tcPr>
          <w:p w14:paraId="6E7E0E1D" w14:textId="77777777" w:rsidR="008F0821" w:rsidRPr="00137523" w:rsidRDefault="008F0821" w:rsidP="008F0821"/>
        </w:tc>
      </w:tr>
      <w:tr w:rsidR="008F0821" w:rsidRPr="00137523" w14:paraId="19034E84" w14:textId="77777777" w:rsidTr="00EB1529">
        <w:trPr>
          <w:trHeight w:val="20"/>
        </w:trPr>
        <w:tc>
          <w:tcPr>
            <w:tcW w:w="222" w:type="pct"/>
            <w:vMerge w:val="restart"/>
          </w:tcPr>
          <w:p w14:paraId="46901D83" w14:textId="77777777" w:rsidR="008F0821" w:rsidRPr="00137523" w:rsidRDefault="008F0821" w:rsidP="008F0821">
            <w:r w:rsidRPr="00137523">
              <w:t>6.1.1</w:t>
            </w:r>
          </w:p>
        </w:tc>
        <w:tc>
          <w:tcPr>
            <w:tcW w:w="820" w:type="pct"/>
            <w:vMerge w:val="restart"/>
          </w:tcPr>
          <w:p w14:paraId="21C8FAD7" w14:textId="77777777" w:rsidR="008F0821" w:rsidRPr="00137523" w:rsidRDefault="008F0821" w:rsidP="008F0821">
            <w:r w:rsidRPr="00137523">
              <w:t>Актуализация схемы территориального планирования Шелеховского района</w:t>
            </w:r>
          </w:p>
        </w:tc>
        <w:tc>
          <w:tcPr>
            <w:tcW w:w="686" w:type="pct"/>
            <w:gridSpan w:val="3"/>
            <w:vMerge w:val="restart"/>
          </w:tcPr>
          <w:p w14:paraId="364BD230"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15CB4B3D" w14:textId="7FAD29DB" w:rsidR="008F0821" w:rsidRPr="00137523" w:rsidRDefault="008F0821" w:rsidP="008F0821">
            <w:pPr>
              <w:jc w:val="center"/>
            </w:pPr>
            <w:r w:rsidRPr="00137523">
              <w:t>2021</w:t>
            </w:r>
          </w:p>
        </w:tc>
        <w:tc>
          <w:tcPr>
            <w:tcW w:w="389" w:type="pct"/>
            <w:gridSpan w:val="2"/>
            <w:vAlign w:val="center"/>
          </w:tcPr>
          <w:p w14:paraId="331227CC" w14:textId="768D774F" w:rsidR="008F0821" w:rsidRPr="00137523" w:rsidRDefault="008F0821" w:rsidP="008F0821">
            <w:pPr>
              <w:jc w:val="center"/>
            </w:pPr>
            <w:r>
              <w:t>-</w:t>
            </w:r>
          </w:p>
        </w:tc>
        <w:tc>
          <w:tcPr>
            <w:tcW w:w="344" w:type="pct"/>
            <w:gridSpan w:val="2"/>
            <w:vAlign w:val="center"/>
          </w:tcPr>
          <w:p w14:paraId="5A8D7F45" w14:textId="702ED086" w:rsidR="008F0821" w:rsidRPr="00137523" w:rsidRDefault="008F0821" w:rsidP="008F0821">
            <w:pPr>
              <w:jc w:val="center"/>
            </w:pPr>
            <w:r w:rsidRPr="00137523">
              <w:t>-</w:t>
            </w:r>
          </w:p>
        </w:tc>
        <w:tc>
          <w:tcPr>
            <w:tcW w:w="390" w:type="pct"/>
            <w:gridSpan w:val="2"/>
            <w:vAlign w:val="center"/>
          </w:tcPr>
          <w:p w14:paraId="015862D2" w14:textId="3242F205" w:rsidR="008F0821" w:rsidRPr="00137523" w:rsidRDefault="008F0821" w:rsidP="008F0821">
            <w:pPr>
              <w:jc w:val="center"/>
            </w:pPr>
            <w:r w:rsidRPr="00137523">
              <w:t>-</w:t>
            </w:r>
          </w:p>
        </w:tc>
        <w:tc>
          <w:tcPr>
            <w:tcW w:w="393" w:type="pct"/>
            <w:gridSpan w:val="2"/>
            <w:vAlign w:val="center"/>
          </w:tcPr>
          <w:p w14:paraId="36D3C338" w14:textId="655FB1B1" w:rsidR="008F0821" w:rsidRPr="00137523" w:rsidRDefault="008F0821" w:rsidP="008F0821">
            <w:pPr>
              <w:jc w:val="center"/>
            </w:pPr>
            <w:r>
              <w:t>-</w:t>
            </w:r>
          </w:p>
        </w:tc>
        <w:tc>
          <w:tcPr>
            <w:tcW w:w="147" w:type="pct"/>
            <w:vAlign w:val="center"/>
          </w:tcPr>
          <w:p w14:paraId="74F50645" w14:textId="2137C42B" w:rsidR="008F0821" w:rsidRPr="00137523" w:rsidRDefault="008F0821" w:rsidP="008F0821">
            <w:pPr>
              <w:jc w:val="center"/>
            </w:pPr>
            <w:r w:rsidRPr="00137523">
              <w:t>-</w:t>
            </w:r>
          </w:p>
        </w:tc>
        <w:tc>
          <w:tcPr>
            <w:tcW w:w="767" w:type="pct"/>
            <w:vMerge w:val="restart"/>
          </w:tcPr>
          <w:p w14:paraId="76FE82F1" w14:textId="77777777" w:rsidR="008F0821" w:rsidRPr="00137523" w:rsidRDefault="008F0821" w:rsidP="008F0821">
            <w:r w:rsidRPr="00137523">
              <w:t>Актуализация схемы территориального планирования Шелеховского района</w:t>
            </w:r>
          </w:p>
        </w:tc>
        <w:tc>
          <w:tcPr>
            <w:tcW w:w="366" w:type="pct"/>
            <w:vMerge w:val="restart"/>
          </w:tcPr>
          <w:p w14:paraId="1CF25DC0" w14:textId="77777777" w:rsidR="008F0821" w:rsidRPr="00137523" w:rsidRDefault="008F0821" w:rsidP="008F0821">
            <w:r w:rsidRPr="00137523">
              <w:t>1 ед.</w:t>
            </w:r>
          </w:p>
        </w:tc>
      </w:tr>
      <w:tr w:rsidR="008F0821" w:rsidRPr="00137523" w14:paraId="6A685726" w14:textId="77777777" w:rsidTr="00EB1529">
        <w:trPr>
          <w:trHeight w:val="20"/>
        </w:trPr>
        <w:tc>
          <w:tcPr>
            <w:tcW w:w="222" w:type="pct"/>
            <w:vMerge/>
          </w:tcPr>
          <w:p w14:paraId="2EE7E789" w14:textId="77777777" w:rsidR="008F0821" w:rsidRPr="00137523" w:rsidRDefault="008F0821" w:rsidP="008F0821"/>
        </w:tc>
        <w:tc>
          <w:tcPr>
            <w:tcW w:w="820" w:type="pct"/>
            <w:vMerge/>
          </w:tcPr>
          <w:p w14:paraId="11AA347C" w14:textId="77777777" w:rsidR="008F0821" w:rsidRPr="00137523" w:rsidRDefault="008F0821" w:rsidP="008F0821"/>
        </w:tc>
        <w:tc>
          <w:tcPr>
            <w:tcW w:w="686" w:type="pct"/>
            <w:gridSpan w:val="3"/>
            <w:vMerge/>
          </w:tcPr>
          <w:p w14:paraId="49AC37FD" w14:textId="77777777" w:rsidR="008F0821" w:rsidRPr="00137523" w:rsidRDefault="008F0821" w:rsidP="008F0821">
            <w:pPr>
              <w:jc w:val="center"/>
            </w:pPr>
          </w:p>
        </w:tc>
        <w:tc>
          <w:tcPr>
            <w:tcW w:w="476" w:type="pct"/>
            <w:vAlign w:val="center"/>
          </w:tcPr>
          <w:p w14:paraId="6EECAE90" w14:textId="77777777" w:rsidR="008F0821" w:rsidRPr="00137523" w:rsidRDefault="008F0821" w:rsidP="008F0821">
            <w:pPr>
              <w:jc w:val="center"/>
            </w:pPr>
            <w:r w:rsidRPr="00137523">
              <w:t>2022</w:t>
            </w:r>
          </w:p>
        </w:tc>
        <w:tc>
          <w:tcPr>
            <w:tcW w:w="389" w:type="pct"/>
            <w:gridSpan w:val="2"/>
            <w:vAlign w:val="center"/>
          </w:tcPr>
          <w:p w14:paraId="08F1B95C" w14:textId="784B6366" w:rsidR="008F0821" w:rsidRPr="00137523" w:rsidRDefault="008F0821" w:rsidP="008F0821">
            <w:pPr>
              <w:jc w:val="center"/>
            </w:pPr>
            <w:r>
              <w:t>2 300,0</w:t>
            </w:r>
          </w:p>
        </w:tc>
        <w:tc>
          <w:tcPr>
            <w:tcW w:w="344" w:type="pct"/>
            <w:gridSpan w:val="2"/>
            <w:vAlign w:val="center"/>
          </w:tcPr>
          <w:p w14:paraId="3C60B964" w14:textId="77777777" w:rsidR="008F0821" w:rsidRPr="00137523" w:rsidRDefault="008F0821" w:rsidP="008F0821">
            <w:pPr>
              <w:jc w:val="center"/>
            </w:pPr>
            <w:r w:rsidRPr="00137523">
              <w:t>-</w:t>
            </w:r>
          </w:p>
        </w:tc>
        <w:tc>
          <w:tcPr>
            <w:tcW w:w="390" w:type="pct"/>
            <w:gridSpan w:val="2"/>
            <w:vAlign w:val="center"/>
          </w:tcPr>
          <w:p w14:paraId="65B5094B" w14:textId="5523D363" w:rsidR="008F0821" w:rsidRPr="00137523" w:rsidRDefault="008F0821" w:rsidP="008F0821">
            <w:pPr>
              <w:jc w:val="center"/>
            </w:pPr>
            <w:r>
              <w:t>2 047,0</w:t>
            </w:r>
          </w:p>
        </w:tc>
        <w:tc>
          <w:tcPr>
            <w:tcW w:w="393" w:type="pct"/>
            <w:gridSpan w:val="2"/>
            <w:vAlign w:val="center"/>
          </w:tcPr>
          <w:p w14:paraId="6D326586" w14:textId="0AD3383D" w:rsidR="008F0821" w:rsidRPr="00137523" w:rsidRDefault="008F0821" w:rsidP="008F0821">
            <w:pPr>
              <w:jc w:val="center"/>
            </w:pPr>
            <w:r>
              <w:t>253,0</w:t>
            </w:r>
          </w:p>
        </w:tc>
        <w:tc>
          <w:tcPr>
            <w:tcW w:w="147" w:type="pct"/>
            <w:vAlign w:val="center"/>
          </w:tcPr>
          <w:p w14:paraId="416DB95F" w14:textId="77777777" w:rsidR="008F0821" w:rsidRPr="00137523" w:rsidRDefault="008F0821" w:rsidP="008F0821">
            <w:pPr>
              <w:jc w:val="center"/>
            </w:pPr>
            <w:r w:rsidRPr="00137523">
              <w:t>-</w:t>
            </w:r>
          </w:p>
        </w:tc>
        <w:tc>
          <w:tcPr>
            <w:tcW w:w="767" w:type="pct"/>
            <w:vMerge/>
          </w:tcPr>
          <w:p w14:paraId="296D365F" w14:textId="77777777" w:rsidR="008F0821" w:rsidRPr="00137523" w:rsidRDefault="008F0821" w:rsidP="008F0821"/>
        </w:tc>
        <w:tc>
          <w:tcPr>
            <w:tcW w:w="366" w:type="pct"/>
            <w:vMerge/>
          </w:tcPr>
          <w:p w14:paraId="5DCBB194" w14:textId="77777777" w:rsidR="008F0821" w:rsidRPr="00137523" w:rsidRDefault="008F0821" w:rsidP="008F0821"/>
        </w:tc>
      </w:tr>
      <w:tr w:rsidR="008F0821" w:rsidRPr="00137523" w14:paraId="23B97485" w14:textId="77777777" w:rsidTr="00EB1529">
        <w:trPr>
          <w:trHeight w:val="20"/>
        </w:trPr>
        <w:tc>
          <w:tcPr>
            <w:tcW w:w="222" w:type="pct"/>
            <w:vMerge/>
          </w:tcPr>
          <w:p w14:paraId="3FE44B95" w14:textId="77777777" w:rsidR="008F0821" w:rsidRPr="00137523" w:rsidRDefault="008F0821" w:rsidP="008F0821"/>
        </w:tc>
        <w:tc>
          <w:tcPr>
            <w:tcW w:w="820" w:type="pct"/>
            <w:vMerge/>
          </w:tcPr>
          <w:p w14:paraId="343479DB" w14:textId="77777777" w:rsidR="008F0821" w:rsidRPr="00137523" w:rsidRDefault="008F0821" w:rsidP="008F0821"/>
        </w:tc>
        <w:tc>
          <w:tcPr>
            <w:tcW w:w="686" w:type="pct"/>
            <w:gridSpan w:val="3"/>
            <w:vMerge/>
          </w:tcPr>
          <w:p w14:paraId="5C33A185" w14:textId="77777777" w:rsidR="008F0821" w:rsidRPr="00137523" w:rsidRDefault="008F0821" w:rsidP="008F0821">
            <w:pPr>
              <w:jc w:val="center"/>
            </w:pPr>
          </w:p>
        </w:tc>
        <w:tc>
          <w:tcPr>
            <w:tcW w:w="476" w:type="pct"/>
            <w:vAlign w:val="center"/>
          </w:tcPr>
          <w:p w14:paraId="43C858C9" w14:textId="77777777" w:rsidR="008F0821" w:rsidRPr="00137523" w:rsidRDefault="008F0821" w:rsidP="008F0821">
            <w:pPr>
              <w:jc w:val="center"/>
            </w:pPr>
            <w:r w:rsidRPr="00137523">
              <w:t>2023</w:t>
            </w:r>
          </w:p>
        </w:tc>
        <w:tc>
          <w:tcPr>
            <w:tcW w:w="389" w:type="pct"/>
            <w:gridSpan w:val="2"/>
            <w:vAlign w:val="center"/>
          </w:tcPr>
          <w:p w14:paraId="7802FF51" w14:textId="77777777" w:rsidR="008F0821" w:rsidRPr="00137523" w:rsidRDefault="008F0821" w:rsidP="008F0821">
            <w:pPr>
              <w:jc w:val="center"/>
            </w:pPr>
            <w:r w:rsidRPr="00137523">
              <w:t>-</w:t>
            </w:r>
          </w:p>
        </w:tc>
        <w:tc>
          <w:tcPr>
            <w:tcW w:w="344" w:type="pct"/>
            <w:gridSpan w:val="2"/>
            <w:vAlign w:val="center"/>
          </w:tcPr>
          <w:p w14:paraId="2609C0A3" w14:textId="77777777" w:rsidR="008F0821" w:rsidRPr="00137523" w:rsidRDefault="008F0821" w:rsidP="008F0821">
            <w:pPr>
              <w:jc w:val="center"/>
            </w:pPr>
            <w:r w:rsidRPr="00137523">
              <w:t>-</w:t>
            </w:r>
          </w:p>
        </w:tc>
        <w:tc>
          <w:tcPr>
            <w:tcW w:w="390" w:type="pct"/>
            <w:gridSpan w:val="2"/>
            <w:vAlign w:val="center"/>
          </w:tcPr>
          <w:p w14:paraId="5F2FEA94" w14:textId="77777777" w:rsidR="008F0821" w:rsidRPr="00137523" w:rsidRDefault="008F0821" w:rsidP="008F0821">
            <w:pPr>
              <w:jc w:val="center"/>
            </w:pPr>
            <w:r w:rsidRPr="00137523">
              <w:t>-</w:t>
            </w:r>
          </w:p>
        </w:tc>
        <w:tc>
          <w:tcPr>
            <w:tcW w:w="393" w:type="pct"/>
            <w:gridSpan w:val="2"/>
            <w:vAlign w:val="center"/>
          </w:tcPr>
          <w:p w14:paraId="4C4726E7" w14:textId="77777777" w:rsidR="008F0821" w:rsidRPr="00137523" w:rsidRDefault="008F0821" w:rsidP="008F0821">
            <w:pPr>
              <w:jc w:val="center"/>
            </w:pPr>
            <w:r w:rsidRPr="00137523">
              <w:t>-</w:t>
            </w:r>
          </w:p>
        </w:tc>
        <w:tc>
          <w:tcPr>
            <w:tcW w:w="147" w:type="pct"/>
            <w:vAlign w:val="center"/>
          </w:tcPr>
          <w:p w14:paraId="60AC3E6A" w14:textId="77777777" w:rsidR="008F0821" w:rsidRPr="00137523" w:rsidRDefault="008F0821" w:rsidP="008F0821">
            <w:pPr>
              <w:jc w:val="center"/>
            </w:pPr>
            <w:r w:rsidRPr="00137523">
              <w:t>-</w:t>
            </w:r>
          </w:p>
        </w:tc>
        <w:tc>
          <w:tcPr>
            <w:tcW w:w="767" w:type="pct"/>
            <w:vMerge/>
          </w:tcPr>
          <w:p w14:paraId="4AE341D2" w14:textId="77777777" w:rsidR="008F0821" w:rsidRPr="00137523" w:rsidRDefault="008F0821" w:rsidP="008F0821"/>
        </w:tc>
        <w:tc>
          <w:tcPr>
            <w:tcW w:w="366" w:type="pct"/>
            <w:vMerge/>
          </w:tcPr>
          <w:p w14:paraId="0B6102EA" w14:textId="77777777" w:rsidR="008F0821" w:rsidRPr="00137523" w:rsidRDefault="008F0821" w:rsidP="008F0821"/>
        </w:tc>
      </w:tr>
      <w:tr w:rsidR="008F0821" w:rsidRPr="00137523" w14:paraId="0474F112" w14:textId="77777777" w:rsidTr="00EB1529">
        <w:trPr>
          <w:trHeight w:val="20"/>
        </w:trPr>
        <w:tc>
          <w:tcPr>
            <w:tcW w:w="222" w:type="pct"/>
            <w:vMerge/>
          </w:tcPr>
          <w:p w14:paraId="1CB7DDEC" w14:textId="77777777" w:rsidR="008F0821" w:rsidRPr="00137523" w:rsidRDefault="008F0821" w:rsidP="008F0821"/>
        </w:tc>
        <w:tc>
          <w:tcPr>
            <w:tcW w:w="820" w:type="pct"/>
            <w:vMerge/>
          </w:tcPr>
          <w:p w14:paraId="54C964C6" w14:textId="77777777" w:rsidR="008F0821" w:rsidRPr="00137523" w:rsidRDefault="008F0821" w:rsidP="008F0821"/>
        </w:tc>
        <w:tc>
          <w:tcPr>
            <w:tcW w:w="686" w:type="pct"/>
            <w:gridSpan w:val="3"/>
            <w:vMerge/>
          </w:tcPr>
          <w:p w14:paraId="4D2BE90E" w14:textId="77777777" w:rsidR="008F0821" w:rsidRPr="00137523" w:rsidRDefault="008F0821" w:rsidP="008F0821">
            <w:pPr>
              <w:jc w:val="center"/>
            </w:pPr>
          </w:p>
        </w:tc>
        <w:tc>
          <w:tcPr>
            <w:tcW w:w="476" w:type="pct"/>
            <w:vAlign w:val="center"/>
          </w:tcPr>
          <w:p w14:paraId="289891DC" w14:textId="77777777" w:rsidR="008F0821" w:rsidRPr="00137523" w:rsidRDefault="008F0821" w:rsidP="008F0821">
            <w:pPr>
              <w:jc w:val="center"/>
            </w:pPr>
            <w:r w:rsidRPr="00137523">
              <w:t>2024</w:t>
            </w:r>
          </w:p>
        </w:tc>
        <w:tc>
          <w:tcPr>
            <w:tcW w:w="389" w:type="pct"/>
            <w:gridSpan w:val="2"/>
            <w:vAlign w:val="center"/>
          </w:tcPr>
          <w:p w14:paraId="00205B40" w14:textId="1E80E0E7" w:rsidR="008F0821" w:rsidRPr="00137523" w:rsidRDefault="008F0821" w:rsidP="008F0821">
            <w:pPr>
              <w:jc w:val="center"/>
            </w:pPr>
            <w:r>
              <w:t>-</w:t>
            </w:r>
          </w:p>
        </w:tc>
        <w:tc>
          <w:tcPr>
            <w:tcW w:w="344" w:type="pct"/>
            <w:gridSpan w:val="2"/>
            <w:vAlign w:val="center"/>
          </w:tcPr>
          <w:p w14:paraId="74594DCF" w14:textId="77777777" w:rsidR="008F0821" w:rsidRPr="00137523" w:rsidRDefault="008F0821" w:rsidP="008F0821">
            <w:pPr>
              <w:jc w:val="center"/>
            </w:pPr>
            <w:r w:rsidRPr="00137523">
              <w:t>-</w:t>
            </w:r>
          </w:p>
        </w:tc>
        <w:tc>
          <w:tcPr>
            <w:tcW w:w="390" w:type="pct"/>
            <w:gridSpan w:val="2"/>
            <w:vAlign w:val="center"/>
          </w:tcPr>
          <w:p w14:paraId="210AFACF" w14:textId="77777777" w:rsidR="008F0821" w:rsidRPr="00137523" w:rsidRDefault="008F0821" w:rsidP="008F0821">
            <w:pPr>
              <w:jc w:val="center"/>
            </w:pPr>
            <w:r w:rsidRPr="00137523">
              <w:t>-</w:t>
            </w:r>
          </w:p>
        </w:tc>
        <w:tc>
          <w:tcPr>
            <w:tcW w:w="393" w:type="pct"/>
            <w:gridSpan w:val="2"/>
            <w:vAlign w:val="center"/>
          </w:tcPr>
          <w:p w14:paraId="3D449BC2" w14:textId="6B6EEC61" w:rsidR="008F0821" w:rsidRPr="00137523" w:rsidRDefault="008F0821" w:rsidP="008F0821">
            <w:pPr>
              <w:jc w:val="center"/>
            </w:pPr>
            <w:r>
              <w:t>-</w:t>
            </w:r>
          </w:p>
        </w:tc>
        <w:tc>
          <w:tcPr>
            <w:tcW w:w="147" w:type="pct"/>
            <w:vAlign w:val="center"/>
          </w:tcPr>
          <w:p w14:paraId="0C184309" w14:textId="196F3F26" w:rsidR="008F0821" w:rsidRPr="00137523" w:rsidRDefault="008F0821" w:rsidP="008F0821">
            <w:pPr>
              <w:jc w:val="center"/>
            </w:pPr>
            <w:r>
              <w:t>-</w:t>
            </w:r>
          </w:p>
        </w:tc>
        <w:tc>
          <w:tcPr>
            <w:tcW w:w="767" w:type="pct"/>
            <w:vMerge/>
          </w:tcPr>
          <w:p w14:paraId="19D076C8" w14:textId="77777777" w:rsidR="008F0821" w:rsidRPr="00137523" w:rsidRDefault="008F0821" w:rsidP="008F0821"/>
        </w:tc>
        <w:tc>
          <w:tcPr>
            <w:tcW w:w="366" w:type="pct"/>
            <w:vMerge/>
          </w:tcPr>
          <w:p w14:paraId="6D698735" w14:textId="77777777" w:rsidR="008F0821" w:rsidRPr="00137523" w:rsidRDefault="008F0821" w:rsidP="008F0821"/>
        </w:tc>
      </w:tr>
      <w:tr w:rsidR="008F0821" w:rsidRPr="00137523" w14:paraId="6E2BAFA2" w14:textId="77777777" w:rsidTr="00EB1529">
        <w:trPr>
          <w:trHeight w:val="20"/>
        </w:trPr>
        <w:tc>
          <w:tcPr>
            <w:tcW w:w="222" w:type="pct"/>
            <w:vMerge/>
          </w:tcPr>
          <w:p w14:paraId="7B8BC888" w14:textId="77777777" w:rsidR="008F0821" w:rsidRPr="00137523" w:rsidRDefault="008F0821" w:rsidP="008F0821"/>
        </w:tc>
        <w:tc>
          <w:tcPr>
            <w:tcW w:w="820" w:type="pct"/>
            <w:vMerge/>
          </w:tcPr>
          <w:p w14:paraId="3C990749" w14:textId="77777777" w:rsidR="008F0821" w:rsidRPr="00137523" w:rsidRDefault="008F0821" w:rsidP="008F0821"/>
        </w:tc>
        <w:tc>
          <w:tcPr>
            <w:tcW w:w="686" w:type="pct"/>
            <w:gridSpan w:val="3"/>
            <w:vMerge/>
          </w:tcPr>
          <w:p w14:paraId="55B95B5A" w14:textId="77777777" w:rsidR="008F0821" w:rsidRPr="00137523" w:rsidRDefault="008F0821" w:rsidP="008F0821">
            <w:pPr>
              <w:jc w:val="center"/>
            </w:pPr>
          </w:p>
        </w:tc>
        <w:tc>
          <w:tcPr>
            <w:tcW w:w="476" w:type="pct"/>
            <w:vAlign w:val="center"/>
          </w:tcPr>
          <w:p w14:paraId="42F271BF" w14:textId="3F82EE35" w:rsidR="008F0821" w:rsidRPr="00137523" w:rsidRDefault="008F0821" w:rsidP="008F0821">
            <w:pPr>
              <w:jc w:val="center"/>
            </w:pPr>
            <w:r>
              <w:t>2025</w:t>
            </w:r>
          </w:p>
        </w:tc>
        <w:tc>
          <w:tcPr>
            <w:tcW w:w="389" w:type="pct"/>
            <w:gridSpan w:val="2"/>
            <w:vAlign w:val="center"/>
          </w:tcPr>
          <w:p w14:paraId="6A02955C" w14:textId="5140BE48" w:rsidR="008F0821" w:rsidRPr="00137523" w:rsidRDefault="008F0821" w:rsidP="008F0821">
            <w:pPr>
              <w:jc w:val="center"/>
            </w:pPr>
            <w:r>
              <w:t>-</w:t>
            </w:r>
          </w:p>
        </w:tc>
        <w:tc>
          <w:tcPr>
            <w:tcW w:w="344" w:type="pct"/>
            <w:gridSpan w:val="2"/>
            <w:vAlign w:val="center"/>
          </w:tcPr>
          <w:p w14:paraId="0028D69F" w14:textId="40121C65" w:rsidR="008F0821" w:rsidRPr="00137523" w:rsidRDefault="008F0821" w:rsidP="008F0821">
            <w:pPr>
              <w:jc w:val="center"/>
            </w:pPr>
            <w:r>
              <w:t>-</w:t>
            </w:r>
          </w:p>
        </w:tc>
        <w:tc>
          <w:tcPr>
            <w:tcW w:w="390" w:type="pct"/>
            <w:gridSpan w:val="2"/>
            <w:vAlign w:val="center"/>
          </w:tcPr>
          <w:p w14:paraId="39BE5054" w14:textId="5A7155AE" w:rsidR="008F0821" w:rsidRPr="00137523" w:rsidRDefault="008F0821" w:rsidP="008F0821">
            <w:pPr>
              <w:jc w:val="center"/>
            </w:pPr>
            <w:r>
              <w:t>-</w:t>
            </w:r>
          </w:p>
        </w:tc>
        <w:tc>
          <w:tcPr>
            <w:tcW w:w="393" w:type="pct"/>
            <w:gridSpan w:val="2"/>
            <w:vAlign w:val="center"/>
          </w:tcPr>
          <w:p w14:paraId="551C73B1" w14:textId="5BD65CA9" w:rsidR="008F0821" w:rsidRPr="00137523" w:rsidRDefault="008F0821" w:rsidP="008F0821">
            <w:pPr>
              <w:jc w:val="center"/>
            </w:pPr>
            <w:r>
              <w:t>-</w:t>
            </w:r>
          </w:p>
        </w:tc>
        <w:tc>
          <w:tcPr>
            <w:tcW w:w="147" w:type="pct"/>
            <w:vAlign w:val="center"/>
          </w:tcPr>
          <w:p w14:paraId="3F8F38F9" w14:textId="49ADA0A7" w:rsidR="008F0821" w:rsidRPr="00137523" w:rsidRDefault="008F0821" w:rsidP="008F0821">
            <w:pPr>
              <w:jc w:val="center"/>
            </w:pPr>
            <w:r>
              <w:t>-</w:t>
            </w:r>
          </w:p>
        </w:tc>
        <w:tc>
          <w:tcPr>
            <w:tcW w:w="767" w:type="pct"/>
            <w:vMerge/>
          </w:tcPr>
          <w:p w14:paraId="748982F8" w14:textId="77777777" w:rsidR="008F0821" w:rsidRPr="00137523" w:rsidRDefault="008F0821" w:rsidP="008F0821"/>
        </w:tc>
        <w:tc>
          <w:tcPr>
            <w:tcW w:w="366" w:type="pct"/>
            <w:vMerge/>
          </w:tcPr>
          <w:p w14:paraId="5A724E1E" w14:textId="77777777" w:rsidR="008F0821" w:rsidRPr="00137523" w:rsidRDefault="008F0821" w:rsidP="008F0821"/>
        </w:tc>
      </w:tr>
      <w:tr w:rsidR="008F0821" w:rsidRPr="00137523" w14:paraId="776F381D" w14:textId="77777777" w:rsidTr="00EB1529">
        <w:trPr>
          <w:trHeight w:val="20"/>
        </w:trPr>
        <w:tc>
          <w:tcPr>
            <w:tcW w:w="222" w:type="pct"/>
            <w:vMerge/>
          </w:tcPr>
          <w:p w14:paraId="1550F9E9" w14:textId="77777777" w:rsidR="008F0821" w:rsidRPr="00137523" w:rsidRDefault="008F0821" w:rsidP="008F0821"/>
        </w:tc>
        <w:tc>
          <w:tcPr>
            <w:tcW w:w="820" w:type="pct"/>
            <w:vMerge/>
          </w:tcPr>
          <w:p w14:paraId="5E90263A" w14:textId="77777777" w:rsidR="008F0821" w:rsidRPr="00137523" w:rsidRDefault="008F0821" w:rsidP="008F0821"/>
        </w:tc>
        <w:tc>
          <w:tcPr>
            <w:tcW w:w="686" w:type="pct"/>
            <w:gridSpan w:val="3"/>
            <w:vMerge/>
          </w:tcPr>
          <w:p w14:paraId="5B175CF4" w14:textId="77777777" w:rsidR="008F0821" w:rsidRPr="00137523" w:rsidRDefault="008F0821" w:rsidP="008F0821">
            <w:pPr>
              <w:jc w:val="center"/>
            </w:pPr>
          </w:p>
        </w:tc>
        <w:tc>
          <w:tcPr>
            <w:tcW w:w="476" w:type="pct"/>
            <w:vAlign w:val="center"/>
          </w:tcPr>
          <w:p w14:paraId="2A55ED56" w14:textId="227C594C" w:rsidR="008F0821" w:rsidRPr="00137523" w:rsidRDefault="008F0821" w:rsidP="008F0821">
            <w:pPr>
              <w:jc w:val="center"/>
            </w:pPr>
            <w:r w:rsidRPr="00137523">
              <w:t>202</w:t>
            </w:r>
            <w:r>
              <w:t>6</w:t>
            </w:r>
            <w:r w:rsidRPr="00137523">
              <w:t>-2030</w:t>
            </w:r>
          </w:p>
        </w:tc>
        <w:tc>
          <w:tcPr>
            <w:tcW w:w="389" w:type="pct"/>
            <w:gridSpan w:val="2"/>
            <w:vAlign w:val="center"/>
          </w:tcPr>
          <w:p w14:paraId="3D7EB6E9" w14:textId="3D89821C" w:rsidR="008F0821" w:rsidRPr="00137523" w:rsidRDefault="00B8241D" w:rsidP="008F0821">
            <w:pPr>
              <w:jc w:val="center"/>
            </w:pPr>
            <w:r>
              <w:t>14 476,9</w:t>
            </w:r>
          </w:p>
        </w:tc>
        <w:tc>
          <w:tcPr>
            <w:tcW w:w="344" w:type="pct"/>
            <w:gridSpan w:val="2"/>
            <w:vAlign w:val="center"/>
          </w:tcPr>
          <w:p w14:paraId="413BEB1A" w14:textId="77777777" w:rsidR="008F0821" w:rsidRPr="00137523" w:rsidRDefault="008F0821" w:rsidP="008F0821">
            <w:pPr>
              <w:jc w:val="center"/>
            </w:pPr>
            <w:r w:rsidRPr="00137523">
              <w:t>-</w:t>
            </w:r>
          </w:p>
        </w:tc>
        <w:tc>
          <w:tcPr>
            <w:tcW w:w="390" w:type="pct"/>
            <w:gridSpan w:val="2"/>
            <w:vAlign w:val="center"/>
          </w:tcPr>
          <w:p w14:paraId="32B711D9" w14:textId="77777777" w:rsidR="008F0821" w:rsidRPr="00137523" w:rsidRDefault="008F0821" w:rsidP="008F0821">
            <w:pPr>
              <w:jc w:val="center"/>
            </w:pPr>
            <w:r w:rsidRPr="00137523">
              <w:t>-</w:t>
            </w:r>
          </w:p>
        </w:tc>
        <w:tc>
          <w:tcPr>
            <w:tcW w:w="393" w:type="pct"/>
            <w:gridSpan w:val="2"/>
            <w:vAlign w:val="center"/>
          </w:tcPr>
          <w:p w14:paraId="34347DA9" w14:textId="7B38EEF3" w:rsidR="008F0821" w:rsidRPr="00137523" w:rsidRDefault="00B8241D" w:rsidP="008F0821">
            <w:pPr>
              <w:jc w:val="center"/>
            </w:pPr>
            <w:r>
              <w:t>14 476,9</w:t>
            </w:r>
          </w:p>
        </w:tc>
        <w:tc>
          <w:tcPr>
            <w:tcW w:w="147" w:type="pct"/>
            <w:vAlign w:val="center"/>
          </w:tcPr>
          <w:p w14:paraId="5CC58F57" w14:textId="77777777" w:rsidR="008F0821" w:rsidRPr="00137523" w:rsidRDefault="008F0821" w:rsidP="008F0821">
            <w:pPr>
              <w:jc w:val="center"/>
            </w:pPr>
            <w:r w:rsidRPr="00137523">
              <w:t>-</w:t>
            </w:r>
          </w:p>
        </w:tc>
        <w:tc>
          <w:tcPr>
            <w:tcW w:w="767" w:type="pct"/>
            <w:vMerge/>
          </w:tcPr>
          <w:p w14:paraId="2218D95E" w14:textId="77777777" w:rsidR="008F0821" w:rsidRPr="00137523" w:rsidRDefault="008F0821" w:rsidP="008F0821"/>
        </w:tc>
        <w:tc>
          <w:tcPr>
            <w:tcW w:w="366" w:type="pct"/>
            <w:vMerge/>
          </w:tcPr>
          <w:p w14:paraId="2E57C00B" w14:textId="77777777" w:rsidR="008F0821" w:rsidRPr="00137523" w:rsidRDefault="008F0821" w:rsidP="008F0821"/>
        </w:tc>
      </w:tr>
      <w:tr w:rsidR="008F0821" w:rsidRPr="00137523" w14:paraId="530643CB" w14:textId="77777777" w:rsidTr="00EB1529">
        <w:trPr>
          <w:trHeight w:val="189"/>
        </w:trPr>
        <w:tc>
          <w:tcPr>
            <w:tcW w:w="222" w:type="pct"/>
            <w:vMerge/>
          </w:tcPr>
          <w:p w14:paraId="00C8B3BD" w14:textId="77777777" w:rsidR="008F0821" w:rsidRPr="00137523" w:rsidRDefault="008F0821" w:rsidP="008F0821"/>
        </w:tc>
        <w:tc>
          <w:tcPr>
            <w:tcW w:w="820" w:type="pct"/>
            <w:vMerge/>
          </w:tcPr>
          <w:p w14:paraId="2EA40F3C" w14:textId="77777777" w:rsidR="008F0821" w:rsidRPr="00137523" w:rsidRDefault="008F0821" w:rsidP="008F0821"/>
        </w:tc>
        <w:tc>
          <w:tcPr>
            <w:tcW w:w="686" w:type="pct"/>
            <w:gridSpan w:val="3"/>
            <w:vMerge/>
          </w:tcPr>
          <w:p w14:paraId="66E945C4" w14:textId="77777777" w:rsidR="008F0821" w:rsidRPr="00137523" w:rsidRDefault="008F0821" w:rsidP="008F0821">
            <w:pPr>
              <w:jc w:val="center"/>
            </w:pPr>
          </w:p>
        </w:tc>
        <w:tc>
          <w:tcPr>
            <w:tcW w:w="476" w:type="pct"/>
            <w:vAlign w:val="center"/>
          </w:tcPr>
          <w:p w14:paraId="1E2654CC" w14:textId="3E96CBAF" w:rsidR="008F0821" w:rsidRPr="00137523" w:rsidRDefault="008F0821" w:rsidP="008F0821">
            <w:pPr>
              <w:jc w:val="center"/>
            </w:pPr>
            <w:r w:rsidRPr="00137523">
              <w:t>202</w:t>
            </w:r>
            <w:r>
              <w:t>1</w:t>
            </w:r>
            <w:r w:rsidRPr="00137523">
              <w:t>-2030</w:t>
            </w:r>
          </w:p>
        </w:tc>
        <w:tc>
          <w:tcPr>
            <w:tcW w:w="389" w:type="pct"/>
            <w:gridSpan w:val="2"/>
            <w:vAlign w:val="center"/>
          </w:tcPr>
          <w:p w14:paraId="3F8FD726" w14:textId="19D55911" w:rsidR="008F0821" w:rsidRPr="00137523" w:rsidRDefault="00B8241D" w:rsidP="008F0821">
            <w:pPr>
              <w:jc w:val="center"/>
            </w:pPr>
            <w:r>
              <w:t>16 776,9</w:t>
            </w:r>
          </w:p>
        </w:tc>
        <w:tc>
          <w:tcPr>
            <w:tcW w:w="344" w:type="pct"/>
            <w:gridSpan w:val="2"/>
            <w:vAlign w:val="center"/>
          </w:tcPr>
          <w:p w14:paraId="0C3D99C2" w14:textId="77777777" w:rsidR="008F0821" w:rsidRPr="00137523" w:rsidRDefault="008F0821" w:rsidP="008F0821">
            <w:pPr>
              <w:jc w:val="center"/>
            </w:pPr>
            <w:r w:rsidRPr="00137523">
              <w:t>-</w:t>
            </w:r>
          </w:p>
        </w:tc>
        <w:tc>
          <w:tcPr>
            <w:tcW w:w="390" w:type="pct"/>
            <w:gridSpan w:val="2"/>
            <w:vAlign w:val="center"/>
          </w:tcPr>
          <w:p w14:paraId="32406FDC" w14:textId="3E1C7058" w:rsidR="008F0821" w:rsidRPr="00137523" w:rsidRDefault="008F0821" w:rsidP="008F0821">
            <w:pPr>
              <w:jc w:val="center"/>
            </w:pPr>
            <w:r>
              <w:t>2 047,0</w:t>
            </w:r>
          </w:p>
        </w:tc>
        <w:tc>
          <w:tcPr>
            <w:tcW w:w="393" w:type="pct"/>
            <w:gridSpan w:val="2"/>
            <w:vAlign w:val="center"/>
          </w:tcPr>
          <w:p w14:paraId="6D10103A" w14:textId="65CE1C45" w:rsidR="008F0821" w:rsidRPr="00137523" w:rsidRDefault="00B8241D" w:rsidP="008F0821">
            <w:pPr>
              <w:jc w:val="center"/>
            </w:pPr>
            <w:r>
              <w:t>14 729,9</w:t>
            </w:r>
          </w:p>
        </w:tc>
        <w:tc>
          <w:tcPr>
            <w:tcW w:w="147" w:type="pct"/>
            <w:vAlign w:val="center"/>
          </w:tcPr>
          <w:p w14:paraId="1C4B81F3" w14:textId="77777777" w:rsidR="008F0821" w:rsidRPr="00137523" w:rsidRDefault="008F0821" w:rsidP="008F0821">
            <w:pPr>
              <w:jc w:val="center"/>
            </w:pPr>
            <w:r w:rsidRPr="00137523">
              <w:t>-</w:t>
            </w:r>
          </w:p>
        </w:tc>
        <w:tc>
          <w:tcPr>
            <w:tcW w:w="767" w:type="pct"/>
            <w:vMerge/>
          </w:tcPr>
          <w:p w14:paraId="17C50AF1" w14:textId="77777777" w:rsidR="008F0821" w:rsidRPr="00137523" w:rsidRDefault="008F0821" w:rsidP="008F0821"/>
        </w:tc>
        <w:tc>
          <w:tcPr>
            <w:tcW w:w="366" w:type="pct"/>
            <w:vMerge/>
          </w:tcPr>
          <w:p w14:paraId="7D4173D9" w14:textId="77777777" w:rsidR="008F0821" w:rsidRPr="00137523" w:rsidRDefault="008F0821" w:rsidP="008F0821"/>
        </w:tc>
      </w:tr>
      <w:tr w:rsidR="008F0821" w:rsidRPr="00137523" w14:paraId="20E7D7D4" w14:textId="77777777" w:rsidTr="00EB1529">
        <w:trPr>
          <w:trHeight w:val="189"/>
        </w:trPr>
        <w:tc>
          <w:tcPr>
            <w:tcW w:w="222" w:type="pct"/>
            <w:vMerge w:val="restart"/>
          </w:tcPr>
          <w:p w14:paraId="3263953E" w14:textId="77777777" w:rsidR="008F0821" w:rsidRPr="00137523" w:rsidRDefault="008F0821" w:rsidP="008F0821">
            <w:r w:rsidRPr="00137523">
              <w:t>6.1.2</w:t>
            </w:r>
          </w:p>
        </w:tc>
        <w:tc>
          <w:tcPr>
            <w:tcW w:w="820" w:type="pct"/>
            <w:vMerge w:val="restart"/>
          </w:tcPr>
          <w:p w14:paraId="316144D7" w14:textId="77777777" w:rsidR="008F0821" w:rsidRPr="00137523" w:rsidRDefault="008F0821" w:rsidP="008F0821">
            <w:r w:rsidRPr="00137523">
              <w:t>Разработка проектно-сметной документации на установку и эксплуатацию информационной стелы «Шелеховский район. Доброго пути», выполнение инженерно-</w:t>
            </w:r>
            <w:r w:rsidRPr="00137523">
              <w:lastRenderedPageBreak/>
              <w:t>геодезических изысканий</w:t>
            </w:r>
          </w:p>
        </w:tc>
        <w:tc>
          <w:tcPr>
            <w:tcW w:w="686" w:type="pct"/>
            <w:gridSpan w:val="3"/>
            <w:vMerge w:val="restart"/>
          </w:tcPr>
          <w:p w14:paraId="7B9AB35C" w14:textId="77777777" w:rsidR="008F0821" w:rsidRPr="00137523" w:rsidRDefault="008F0821" w:rsidP="008F0821">
            <w:pPr>
              <w:jc w:val="center"/>
            </w:pPr>
            <w:r w:rsidRPr="00137523">
              <w:lastRenderedPageBreak/>
              <w:t>Управление территориального развития и обустройства</w:t>
            </w:r>
          </w:p>
        </w:tc>
        <w:tc>
          <w:tcPr>
            <w:tcW w:w="476" w:type="pct"/>
          </w:tcPr>
          <w:p w14:paraId="78DFC6A8" w14:textId="5655D6F8" w:rsidR="008F0821" w:rsidRPr="00137523" w:rsidRDefault="008F0821" w:rsidP="008F0821">
            <w:pPr>
              <w:jc w:val="center"/>
            </w:pPr>
            <w:r w:rsidRPr="00137523">
              <w:t>2021</w:t>
            </w:r>
          </w:p>
        </w:tc>
        <w:tc>
          <w:tcPr>
            <w:tcW w:w="389" w:type="pct"/>
            <w:gridSpan w:val="2"/>
            <w:vAlign w:val="center"/>
          </w:tcPr>
          <w:p w14:paraId="3BD50D26" w14:textId="3D97E3D2" w:rsidR="008F0821" w:rsidRPr="00137523" w:rsidRDefault="008F0821" w:rsidP="008F0821">
            <w:pPr>
              <w:jc w:val="center"/>
            </w:pPr>
            <w:r w:rsidRPr="00137523">
              <w:t>300,0</w:t>
            </w:r>
          </w:p>
        </w:tc>
        <w:tc>
          <w:tcPr>
            <w:tcW w:w="344" w:type="pct"/>
            <w:gridSpan w:val="2"/>
            <w:vAlign w:val="center"/>
          </w:tcPr>
          <w:p w14:paraId="776636DB" w14:textId="6A2FC8A8" w:rsidR="008F0821" w:rsidRPr="00137523" w:rsidRDefault="008F0821" w:rsidP="008F0821">
            <w:pPr>
              <w:jc w:val="center"/>
            </w:pPr>
            <w:r w:rsidRPr="00137523">
              <w:t>-</w:t>
            </w:r>
          </w:p>
        </w:tc>
        <w:tc>
          <w:tcPr>
            <w:tcW w:w="390" w:type="pct"/>
            <w:gridSpan w:val="2"/>
            <w:vAlign w:val="center"/>
          </w:tcPr>
          <w:p w14:paraId="27535769" w14:textId="00BCF140" w:rsidR="008F0821" w:rsidRPr="00137523" w:rsidRDefault="008F0821" w:rsidP="008F0821">
            <w:pPr>
              <w:jc w:val="center"/>
            </w:pPr>
            <w:r w:rsidRPr="00137523">
              <w:t>-</w:t>
            </w:r>
          </w:p>
        </w:tc>
        <w:tc>
          <w:tcPr>
            <w:tcW w:w="393" w:type="pct"/>
            <w:gridSpan w:val="2"/>
            <w:vAlign w:val="center"/>
          </w:tcPr>
          <w:p w14:paraId="434D27B1" w14:textId="238A1C4E" w:rsidR="008F0821" w:rsidRPr="00137523" w:rsidRDefault="008F0821" w:rsidP="008F0821">
            <w:pPr>
              <w:jc w:val="center"/>
            </w:pPr>
            <w:r w:rsidRPr="00137523">
              <w:t>300,0</w:t>
            </w:r>
          </w:p>
        </w:tc>
        <w:tc>
          <w:tcPr>
            <w:tcW w:w="147" w:type="pct"/>
            <w:vAlign w:val="center"/>
          </w:tcPr>
          <w:p w14:paraId="01F89542" w14:textId="6C338832" w:rsidR="008F0821" w:rsidRPr="00137523" w:rsidRDefault="008F0821" w:rsidP="008F0821">
            <w:pPr>
              <w:jc w:val="center"/>
            </w:pPr>
            <w:r w:rsidRPr="00137523">
              <w:t>-</w:t>
            </w:r>
          </w:p>
        </w:tc>
        <w:tc>
          <w:tcPr>
            <w:tcW w:w="767" w:type="pct"/>
            <w:vMerge w:val="restart"/>
          </w:tcPr>
          <w:p w14:paraId="3882C44B" w14:textId="77777777" w:rsidR="008F0821" w:rsidRPr="00137523" w:rsidRDefault="008F0821" w:rsidP="008F0821">
            <w:r w:rsidRPr="00137523">
              <w:rPr>
                <w:rFonts w:eastAsia="Calibri"/>
              </w:rPr>
              <w:t>Количество разработанной проектно-сметной документации</w:t>
            </w:r>
          </w:p>
        </w:tc>
        <w:tc>
          <w:tcPr>
            <w:tcW w:w="366" w:type="pct"/>
            <w:vMerge w:val="restart"/>
          </w:tcPr>
          <w:p w14:paraId="47E4110D" w14:textId="77777777" w:rsidR="008F0821" w:rsidRPr="00137523" w:rsidRDefault="008F0821" w:rsidP="008F0821">
            <w:r w:rsidRPr="00137523">
              <w:t>1 ед.</w:t>
            </w:r>
          </w:p>
          <w:p w14:paraId="136EE8DB" w14:textId="77777777" w:rsidR="008F0821" w:rsidRPr="00137523" w:rsidRDefault="008F0821" w:rsidP="008F0821"/>
        </w:tc>
      </w:tr>
      <w:tr w:rsidR="008F0821" w:rsidRPr="00137523" w14:paraId="6F70DAA2" w14:textId="77777777" w:rsidTr="00EB1529">
        <w:trPr>
          <w:trHeight w:val="189"/>
        </w:trPr>
        <w:tc>
          <w:tcPr>
            <w:tcW w:w="222" w:type="pct"/>
            <w:vMerge/>
          </w:tcPr>
          <w:p w14:paraId="794F9151" w14:textId="77777777" w:rsidR="008F0821" w:rsidRPr="00137523" w:rsidRDefault="008F0821" w:rsidP="008F0821"/>
        </w:tc>
        <w:tc>
          <w:tcPr>
            <w:tcW w:w="820" w:type="pct"/>
            <w:vMerge/>
          </w:tcPr>
          <w:p w14:paraId="7C86BE31" w14:textId="77777777" w:rsidR="008F0821" w:rsidRPr="00137523" w:rsidRDefault="008F0821" w:rsidP="008F0821"/>
        </w:tc>
        <w:tc>
          <w:tcPr>
            <w:tcW w:w="686" w:type="pct"/>
            <w:gridSpan w:val="3"/>
            <w:vMerge/>
          </w:tcPr>
          <w:p w14:paraId="583B620C" w14:textId="77777777" w:rsidR="008F0821" w:rsidRPr="00137523" w:rsidRDefault="008F0821" w:rsidP="008F0821">
            <w:pPr>
              <w:jc w:val="center"/>
            </w:pPr>
          </w:p>
        </w:tc>
        <w:tc>
          <w:tcPr>
            <w:tcW w:w="476" w:type="pct"/>
          </w:tcPr>
          <w:p w14:paraId="792D5720" w14:textId="77777777" w:rsidR="008F0821" w:rsidRPr="00137523" w:rsidRDefault="008F0821" w:rsidP="008F0821">
            <w:pPr>
              <w:jc w:val="center"/>
            </w:pPr>
            <w:r w:rsidRPr="00137523">
              <w:t>2022</w:t>
            </w:r>
          </w:p>
        </w:tc>
        <w:tc>
          <w:tcPr>
            <w:tcW w:w="389" w:type="pct"/>
            <w:gridSpan w:val="2"/>
            <w:vAlign w:val="center"/>
          </w:tcPr>
          <w:p w14:paraId="5B744EA0" w14:textId="0F98A2F4" w:rsidR="008F0821" w:rsidRPr="00137523" w:rsidRDefault="008F0821" w:rsidP="008F0821">
            <w:pPr>
              <w:jc w:val="center"/>
            </w:pPr>
            <w:r>
              <w:t>395,0</w:t>
            </w:r>
          </w:p>
        </w:tc>
        <w:tc>
          <w:tcPr>
            <w:tcW w:w="344" w:type="pct"/>
            <w:gridSpan w:val="2"/>
            <w:vAlign w:val="center"/>
          </w:tcPr>
          <w:p w14:paraId="17F92E76" w14:textId="77777777" w:rsidR="008F0821" w:rsidRPr="00137523" w:rsidRDefault="008F0821" w:rsidP="008F0821">
            <w:pPr>
              <w:jc w:val="center"/>
            </w:pPr>
            <w:r w:rsidRPr="00137523">
              <w:t>-</w:t>
            </w:r>
          </w:p>
        </w:tc>
        <w:tc>
          <w:tcPr>
            <w:tcW w:w="390" w:type="pct"/>
            <w:gridSpan w:val="2"/>
            <w:vAlign w:val="center"/>
          </w:tcPr>
          <w:p w14:paraId="4D7832A4" w14:textId="77777777" w:rsidR="008F0821" w:rsidRPr="00137523" w:rsidRDefault="008F0821" w:rsidP="008F0821">
            <w:pPr>
              <w:jc w:val="center"/>
            </w:pPr>
            <w:r w:rsidRPr="00137523">
              <w:t>-</w:t>
            </w:r>
          </w:p>
        </w:tc>
        <w:tc>
          <w:tcPr>
            <w:tcW w:w="393" w:type="pct"/>
            <w:gridSpan w:val="2"/>
            <w:vAlign w:val="center"/>
          </w:tcPr>
          <w:p w14:paraId="173BAC40" w14:textId="579050CC" w:rsidR="008F0821" w:rsidRPr="00137523" w:rsidRDefault="008F0821" w:rsidP="008F0821">
            <w:pPr>
              <w:jc w:val="center"/>
            </w:pPr>
            <w:r>
              <w:t>395,0</w:t>
            </w:r>
          </w:p>
        </w:tc>
        <w:tc>
          <w:tcPr>
            <w:tcW w:w="147" w:type="pct"/>
            <w:vAlign w:val="center"/>
          </w:tcPr>
          <w:p w14:paraId="674BD197" w14:textId="77777777" w:rsidR="008F0821" w:rsidRPr="00137523" w:rsidRDefault="008F0821" w:rsidP="008F0821">
            <w:pPr>
              <w:jc w:val="center"/>
            </w:pPr>
            <w:r w:rsidRPr="00137523">
              <w:t>-</w:t>
            </w:r>
          </w:p>
        </w:tc>
        <w:tc>
          <w:tcPr>
            <w:tcW w:w="767" w:type="pct"/>
            <w:vMerge/>
          </w:tcPr>
          <w:p w14:paraId="62B46C7D" w14:textId="77777777" w:rsidR="008F0821" w:rsidRPr="00137523" w:rsidRDefault="008F0821" w:rsidP="008F0821"/>
        </w:tc>
        <w:tc>
          <w:tcPr>
            <w:tcW w:w="366" w:type="pct"/>
            <w:vMerge/>
          </w:tcPr>
          <w:p w14:paraId="3EB2E10F" w14:textId="77777777" w:rsidR="008F0821" w:rsidRPr="00137523" w:rsidRDefault="008F0821" w:rsidP="008F0821"/>
        </w:tc>
      </w:tr>
      <w:tr w:rsidR="008F0821" w:rsidRPr="00137523" w14:paraId="46002682" w14:textId="77777777" w:rsidTr="00EB1529">
        <w:trPr>
          <w:trHeight w:val="189"/>
        </w:trPr>
        <w:tc>
          <w:tcPr>
            <w:tcW w:w="222" w:type="pct"/>
            <w:vMerge/>
          </w:tcPr>
          <w:p w14:paraId="57805F0D" w14:textId="77777777" w:rsidR="008F0821" w:rsidRPr="00137523" w:rsidRDefault="008F0821" w:rsidP="008F0821"/>
        </w:tc>
        <w:tc>
          <w:tcPr>
            <w:tcW w:w="820" w:type="pct"/>
            <w:vMerge/>
          </w:tcPr>
          <w:p w14:paraId="72CB6CA2" w14:textId="77777777" w:rsidR="008F0821" w:rsidRPr="00137523" w:rsidRDefault="008F0821" w:rsidP="008F0821"/>
        </w:tc>
        <w:tc>
          <w:tcPr>
            <w:tcW w:w="686" w:type="pct"/>
            <w:gridSpan w:val="3"/>
            <w:vMerge/>
          </w:tcPr>
          <w:p w14:paraId="011366CF" w14:textId="77777777" w:rsidR="008F0821" w:rsidRPr="00137523" w:rsidRDefault="008F0821" w:rsidP="008F0821">
            <w:pPr>
              <w:jc w:val="center"/>
            </w:pPr>
          </w:p>
        </w:tc>
        <w:tc>
          <w:tcPr>
            <w:tcW w:w="476" w:type="pct"/>
          </w:tcPr>
          <w:p w14:paraId="605BD2A9" w14:textId="77777777" w:rsidR="008F0821" w:rsidRPr="00137523" w:rsidRDefault="008F0821" w:rsidP="008F0821">
            <w:pPr>
              <w:jc w:val="center"/>
            </w:pPr>
            <w:r w:rsidRPr="00137523">
              <w:t>2023</w:t>
            </w:r>
          </w:p>
        </w:tc>
        <w:tc>
          <w:tcPr>
            <w:tcW w:w="389" w:type="pct"/>
            <w:gridSpan w:val="2"/>
            <w:vAlign w:val="center"/>
          </w:tcPr>
          <w:p w14:paraId="3DAD97D4" w14:textId="77777777" w:rsidR="008F0821" w:rsidRPr="00137523" w:rsidRDefault="008F0821" w:rsidP="008F0821">
            <w:pPr>
              <w:jc w:val="center"/>
            </w:pPr>
            <w:r w:rsidRPr="00137523">
              <w:t>-</w:t>
            </w:r>
          </w:p>
        </w:tc>
        <w:tc>
          <w:tcPr>
            <w:tcW w:w="344" w:type="pct"/>
            <w:gridSpan w:val="2"/>
            <w:vAlign w:val="center"/>
          </w:tcPr>
          <w:p w14:paraId="47A67DAD" w14:textId="77777777" w:rsidR="008F0821" w:rsidRPr="00137523" w:rsidRDefault="008F0821" w:rsidP="008F0821">
            <w:pPr>
              <w:jc w:val="center"/>
            </w:pPr>
            <w:r w:rsidRPr="00137523">
              <w:t>-</w:t>
            </w:r>
          </w:p>
        </w:tc>
        <w:tc>
          <w:tcPr>
            <w:tcW w:w="390" w:type="pct"/>
            <w:gridSpan w:val="2"/>
            <w:vAlign w:val="center"/>
          </w:tcPr>
          <w:p w14:paraId="593031A2" w14:textId="77777777" w:rsidR="008F0821" w:rsidRPr="00137523" w:rsidRDefault="008F0821" w:rsidP="008F0821">
            <w:pPr>
              <w:jc w:val="center"/>
            </w:pPr>
            <w:r w:rsidRPr="00137523">
              <w:t>-</w:t>
            </w:r>
          </w:p>
        </w:tc>
        <w:tc>
          <w:tcPr>
            <w:tcW w:w="393" w:type="pct"/>
            <w:gridSpan w:val="2"/>
            <w:vAlign w:val="center"/>
          </w:tcPr>
          <w:p w14:paraId="28ED0140" w14:textId="6B470C3C" w:rsidR="008F0821" w:rsidRPr="00137523" w:rsidRDefault="008F0821" w:rsidP="008F0821">
            <w:pPr>
              <w:jc w:val="center"/>
            </w:pPr>
            <w:r w:rsidRPr="00137523">
              <w:t>-</w:t>
            </w:r>
          </w:p>
        </w:tc>
        <w:tc>
          <w:tcPr>
            <w:tcW w:w="147" w:type="pct"/>
            <w:vAlign w:val="center"/>
          </w:tcPr>
          <w:p w14:paraId="2755AF38" w14:textId="77777777" w:rsidR="008F0821" w:rsidRPr="00137523" w:rsidRDefault="008F0821" w:rsidP="008F0821">
            <w:pPr>
              <w:jc w:val="center"/>
            </w:pPr>
            <w:r w:rsidRPr="00137523">
              <w:t>-</w:t>
            </w:r>
          </w:p>
        </w:tc>
        <w:tc>
          <w:tcPr>
            <w:tcW w:w="767" w:type="pct"/>
            <w:vMerge/>
          </w:tcPr>
          <w:p w14:paraId="1D2FCF50" w14:textId="77777777" w:rsidR="008F0821" w:rsidRPr="00137523" w:rsidRDefault="008F0821" w:rsidP="008F0821"/>
        </w:tc>
        <w:tc>
          <w:tcPr>
            <w:tcW w:w="366" w:type="pct"/>
            <w:vMerge/>
          </w:tcPr>
          <w:p w14:paraId="4E30ECFB" w14:textId="77777777" w:rsidR="008F0821" w:rsidRPr="00137523" w:rsidRDefault="008F0821" w:rsidP="008F0821"/>
        </w:tc>
      </w:tr>
      <w:tr w:rsidR="008F0821" w:rsidRPr="00137523" w14:paraId="65F58991" w14:textId="77777777" w:rsidTr="00EB1529">
        <w:trPr>
          <w:trHeight w:val="189"/>
        </w:trPr>
        <w:tc>
          <w:tcPr>
            <w:tcW w:w="222" w:type="pct"/>
            <w:vMerge/>
          </w:tcPr>
          <w:p w14:paraId="0ED23474" w14:textId="77777777" w:rsidR="008F0821" w:rsidRPr="00137523" w:rsidRDefault="008F0821" w:rsidP="008F0821"/>
        </w:tc>
        <w:tc>
          <w:tcPr>
            <w:tcW w:w="820" w:type="pct"/>
            <w:vMerge/>
          </w:tcPr>
          <w:p w14:paraId="3132F6D8" w14:textId="77777777" w:rsidR="008F0821" w:rsidRPr="00137523" w:rsidRDefault="008F0821" w:rsidP="008F0821"/>
        </w:tc>
        <w:tc>
          <w:tcPr>
            <w:tcW w:w="686" w:type="pct"/>
            <w:gridSpan w:val="3"/>
            <w:vMerge/>
          </w:tcPr>
          <w:p w14:paraId="0B3498DC" w14:textId="77777777" w:rsidR="008F0821" w:rsidRPr="00137523" w:rsidRDefault="008F0821" w:rsidP="008F0821">
            <w:pPr>
              <w:jc w:val="center"/>
            </w:pPr>
          </w:p>
        </w:tc>
        <w:tc>
          <w:tcPr>
            <w:tcW w:w="476" w:type="pct"/>
          </w:tcPr>
          <w:p w14:paraId="7BD8E1F8" w14:textId="77777777" w:rsidR="008F0821" w:rsidRPr="00137523" w:rsidRDefault="008F0821" w:rsidP="008F0821">
            <w:pPr>
              <w:jc w:val="center"/>
            </w:pPr>
            <w:r w:rsidRPr="00137523">
              <w:t>2024</w:t>
            </w:r>
          </w:p>
        </w:tc>
        <w:tc>
          <w:tcPr>
            <w:tcW w:w="389" w:type="pct"/>
            <w:gridSpan w:val="2"/>
            <w:vAlign w:val="center"/>
          </w:tcPr>
          <w:p w14:paraId="4A61F42F" w14:textId="77777777" w:rsidR="008F0821" w:rsidRPr="00137523" w:rsidRDefault="008F0821" w:rsidP="008F0821">
            <w:pPr>
              <w:jc w:val="center"/>
            </w:pPr>
            <w:r w:rsidRPr="00137523">
              <w:t>-</w:t>
            </w:r>
          </w:p>
        </w:tc>
        <w:tc>
          <w:tcPr>
            <w:tcW w:w="344" w:type="pct"/>
            <w:gridSpan w:val="2"/>
            <w:vAlign w:val="center"/>
          </w:tcPr>
          <w:p w14:paraId="2AE18A1D" w14:textId="77777777" w:rsidR="008F0821" w:rsidRPr="00137523" w:rsidRDefault="008F0821" w:rsidP="008F0821">
            <w:pPr>
              <w:jc w:val="center"/>
            </w:pPr>
            <w:r w:rsidRPr="00137523">
              <w:t>-</w:t>
            </w:r>
          </w:p>
        </w:tc>
        <w:tc>
          <w:tcPr>
            <w:tcW w:w="390" w:type="pct"/>
            <w:gridSpan w:val="2"/>
            <w:vAlign w:val="center"/>
          </w:tcPr>
          <w:p w14:paraId="297C489D" w14:textId="77777777" w:rsidR="008F0821" w:rsidRPr="00137523" w:rsidRDefault="008F0821" w:rsidP="008F0821">
            <w:pPr>
              <w:jc w:val="center"/>
            </w:pPr>
            <w:r w:rsidRPr="00137523">
              <w:t>-</w:t>
            </w:r>
          </w:p>
        </w:tc>
        <w:tc>
          <w:tcPr>
            <w:tcW w:w="393" w:type="pct"/>
            <w:gridSpan w:val="2"/>
            <w:vAlign w:val="center"/>
          </w:tcPr>
          <w:p w14:paraId="1FFA6CDA" w14:textId="540CF5AA" w:rsidR="008F0821" w:rsidRPr="00137523" w:rsidRDefault="008F0821" w:rsidP="008F0821">
            <w:pPr>
              <w:jc w:val="center"/>
            </w:pPr>
            <w:r w:rsidRPr="00137523">
              <w:t>-</w:t>
            </w:r>
          </w:p>
        </w:tc>
        <w:tc>
          <w:tcPr>
            <w:tcW w:w="147" w:type="pct"/>
            <w:vAlign w:val="center"/>
          </w:tcPr>
          <w:p w14:paraId="652EBB6A" w14:textId="77777777" w:rsidR="008F0821" w:rsidRPr="00137523" w:rsidRDefault="008F0821" w:rsidP="008F0821">
            <w:pPr>
              <w:jc w:val="center"/>
            </w:pPr>
            <w:r w:rsidRPr="00137523">
              <w:t>-</w:t>
            </w:r>
          </w:p>
        </w:tc>
        <w:tc>
          <w:tcPr>
            <w:tcW w:w="767" w:type="pct"/>
            <w:vMerge/>
          </w:tcPr>
          <w:p w14:paraId="4CD8B1A4" w14:textId="77777777" w:rsidR="008F0821" w:rsidRPr="00137523" w:rsidRDefault="008F0821" w:rsidP="008F0821"/>
        </w:tc>
        <w:tc>
          <w:tcPr>
            <w:tcW w:w="366" w:type="pct"/>
            <w:vMerge/>
          </w:tcPr>
          <w:p w14:paraId="3023BC24" w14:textId="77777777" w:rsidR="008F0821" w:rsidRPr="00137523" w:rsidRDefault="008F0821" w:rsidP="008F0821"/>
        </w:tc>
      </w:tr>
      <w:tr w:rsidR="008F0821" w:rsidRPr="00137523" w14:paraId="3FF04E2E" w14:textId="77777777" w:rsidTr="00EB1529">
        <w:trPr>
          <w:trHeight w:val="189"/>
        </w:trPr>
        <w:tc>
          <w:tcPr>
            <w:tcW w:w="222" w:type="pct"/>
            <w:vMerge/>
          </w:tcPr>
          <w:p w14:paraId="11C0FA21" w14:textId="77777777" w:rsidR="008F0821" w:rsidRPr="00137523" w:rsidRDefault="008F0821" w:rsidP="008F0821"/>
        </w:tc>
        <w:tc>
          <w:tcPr>
            <w:tcW w:w="820" w:type="pct"/>
            <w:vMerge/>
          </w:tcPr>
          <w:p w14:paraId="33486F86" w14:textId="77777777" w:rsidR="008F0821" w:rsidRPr="00137523" w:rsidRDefault="008F0821" w:rsidP="008F0821"/>
        </w:tc>
        <w:tc>
          <w:tcPr>
            <w:tcW w:w="686" w:type="pct"/>
            <w:gridSpan w:val="3"/>
            <w:vMerge/>
          </w:tcPr>
          <w:p w14:paraId="7CEB2F9C" w14:textId="77777777" w:rsidR="008F0821" w:rsidRPr="00137523" w:rsidRDefault="008F0821" w:rsidP="008F0821">
            <w:pPr>
              <w:jc w:val="center"/>
            </w:pPr>
          </w:p>
        </w:tc>
        <w:tc>
          <w:tcPr>
            <w:tcW w:w="476" w:type="pct"/>
          </w:tcPr>
          <w:p w14:paraId="658E5BE5" w14:textId="5F50BB12" w:rsidR="008F0821" w:rsidRPr="00137523" w:rsidRDefault="008F0821" w:rsidP="008F0821">
            <w:pPr>
              <w:jc w:val="center"/>
            </w:pPr>
            <w:r>
              <w:t>2025</w:t>
            </w:r>
          </w:p>
        </w:tc>
        <w:tc>
          <w:tcPr>
            <w:tcW w:w="389" w:type="pct"/>
            <w:gridSpan w:val="2"/>
            <w:vAlign w:val="center"/>
          </w:tcPr>
          <w:p w14:paraId="21685382" w14:textId="3B96409A" w:rsidR="008F0821" w:rsidRPr="00137523" w:rsidRDefault="008F0821" w:rsidP="008F0821">
            <w:pPr>
              <w:jc w:val="center"/>
            </w:pPr>
            <w:r>
              <w:t>-</w:t>
            </w:r>
          </w:p>
        </w:tc>
        <w:tc>
          <w:tcPr>
            <w:tcW w:w="344" w:type="pct"/>
            <w:gridSpan w:val="2"/>
            <w:vAlign w:val="center"/>
          </w:tcPr>
          <w:p w14:paraId="3A586A9C" w14:textId="3F609EBF" w:rsidR="008F0821" w:rsidRPr="00137523" w:rsidRDefault="008F0821" w:rsidP="008F0821">
            <w:pPr>
              <w:jc w:val="center"/>
            </w:pPr>
            <w:r>
              <w:t>-</w:t>
            </w:r>
          </w:p>
        </w:tc>
        <w:tc>
          <w:tcPr>
            <w:tcW w:w="390" w:type="pct"/>
            <w:gridSpan w:val="2"/>
            <w:vAlign w:val="center"/>
          </w:tcPr>
          <w:p w14:paraId="6CFEA7FA" w14:textId="78B6C988" w:rsidR="008F0821" w:rsidRPr="00137523" w:rsidRDefault="008F0821" w:rsidP="008F0821">
            <w:pPr>
              <w:jc w:val="center"/>
            </w:pPr>
            <w:r>
              <w:t>-</w:t>
            </w:r>
          </w:p>
        </w:tc>
        <w:tc>
          <w:tcPr>
            <w:tcW w:w="393" w:type="pct"/>
            <w:gridSpan w:val="2"/>
            <w:vAlign w:val="center"/>
          </w:tcPr>
          <w:p w14:paraId="007F22B4" w14:textId="10396CF4" w:rsidR="008F0821" w:rsidRPr="00137523" w:rsidRDefault="008F0821" w:rsidP="008F0821">
            <w:pPr>
              <w:jc w:val="center"/>
            </w:pPr>
            <w:r>
              <w:t>-</w:t>
            </w:r>
          </w:p>
        </w:tc>
        <w:tc>
          <w:tcPr>
            <w:tcW w:w="147" w:type="pct"/>
            <w:vAlign w:val="center"/>
          </w:tcPr>
          <w:p w14:paraId="2862F0B0" w14:textId="175E5B26" w:rsidR="008F0821" w:rsidRPr="00137523" w:rsidRDefault="008F0821" w:rsidP="008F0821">
            <w:pPr>
              <w:jc w:val="center"/>
            </w:pPr>
            <w:r>
              <w:t>-</w:t>
            </w:r>
          </w:p>
        </w:tc>
        <w:tc>
          <w:tcPr>
            <w:tcW w:w="767" w:type="pct"/>
            <w:vMerge/>
          </w:tcPr>
          <w:p w14:paraId="76B86A99" w14:textId="77777777" w:rsidR="008F0821" w:rsidRPr="00137523" w:rsidRDefault="008F0821" w:rsidP="008F0821"/>
        </w:tc>
        <w:tc>
          <w:tcPr>
            <w:tcW w:w="366" w:type="pct"/>
            <w:vMerge/>
          </w:tcPr>
          <w:p w14:paraId="1BDE730C" w14:textId="77777777" w:rsidR="008F0821" w:rsidRPr="00137523" w:rsidRDefault="008F0821" w:rsidP="008F0821"/>
        </w:tc>
      </w:tr>
      <w:tr w:rsidR="008F0821" w:rsidRPr="00137523" w14:paraId="2F7E696E" w14:textId="77777777" w:rsidTr="00EB1529">
        <w:trPr>
          <w:trHeight w:val="189"/>
        </w:trPr>
        <w:tc>
          <w:tcPr>
            <w:tcW w:w="222" w:type="pct"/>
            <w:vMerge/>
          </w:tcPr>
          <w:p w14:paraId="17AB6D60" w14:textId="77777777" w:rsidR="008F0821" w:rsidRPr="00137523" w:rsidRDefault="008F0821" w:rsidP="008F0821"/>
        </w:tc>
        <w:tc>
          <w:tcPr>
            <w:tcW w:w="820" w:type="pct"/>
            <w:vMerge/>
          </w:tcPr>
          <w:p w14:paraId="268FAC5B" w14:textId="77777777" w:rsidR="008F0821" w:rsidRPr="00137523" w:rsidRDefault="008F0821" w:rsidP="008F0821"/>
        </w:tc>
        <w:tc>
          <w:tcPr>
            <w:tcW w:w="686" w:type="pct"/>
            <w:gridSpan w:val="3"/>
            <w:vMerge/>
          </w:tcPr>
          <w:p w14:paraId="70D3E68A" w14:textId="77777777" w:rsidR="008F0821" w:rsidRPr="00137523" w:rsidRDefault="008F0821" w:rsidP="008F0821">
            <w:pPr>
              <w:jc w:val="center"/>
            </w:pPr>
          </w:p>
        </w:tc>
        <w:tc>
          <w:tcPr>
            <w:tcW w:w="476" w:type="pct"/>
          </w:tcPr>
          <w:p w14:paraId="0C4020EA" w14:textId="3634304E" w:rsidR="008F0821" w:rsidRPr="00137523" w:rsidRDefault="008F0821" w:rsidP="008F0821">
            <w:pPr>
              <w:jc w:val="center"/>
            </w:pPr>
            <w:r w:rsidRPr="00137523">
              <w:t>202</w:t>
            </w:r>
            <w:r>
              <w:t>6</w:t>
            </w:r>
            <w:r w:rsidRPr="00137523">
              <w:t>-2030</w:t>
            </w:r>
          </w:p>
        </w:tc>
        <w:tc>
          <w:tcPr>
            <w:tcW w:w="389" w:type="pct"/>
            <w:gridSpan w:val="2"/>
            <w:vAlign w:val="center"/>
          </w:tcPr>
          <w:p w14:paraId="133B7053" w14:textId="77777777" w:rsidR="008F0821" w:rsidRPr="00137523" w:rsidRDefault="008F0821" w:rsidP="008F0821">
            <w:pPr>
              <w:jc w:val="center"/>
            </w:pPr>
            <w:r w:rsidRPr="00137523">
              <w:t>-</w:t>
            </w:r>
          </w:p>
        </w:tc>
        <w:tc>
          <w:tcPr>
            <w:tcW w:w="344" w:type="pct"/>
            <w:gridSpan w:val="2"/>
            <w:vAlign w:val="center"/>
          </w:tcPr>
          <w:p w14:paraId="6A50E648" w14:textId="77777777" w:rsidR="008F0821" w:rsidRPr="00137523" w:rsidRDefault="008F0821" w:rsidP="008F0821">
            <w:pPr>
              <w:jc w:val="center"/>
            </w:pPr>
            <w:r w:rsidRPr="00137523">
              <w:t>-</w:t>
            </w:r>
          </w:p>
        </w:tc>
        <w:tc>
          <w:tcPr>
            <w:tcW w:w="390" w:type="pct"/>
            <w:gridSpan w:val="2"/>
            <w:vAlign w:val="center"/>
          </w:tcPr>
          <w:p w14:paraId="3C9F58F5" w14:textId="77777777" w:rsidR="008F0821" w:rsidRPr="00137523" w:rsidRDefault="008F0821" w:rsidP="008F0821">
            <w:pPr>
              <w:jc w:val="center"/>
            </w:pPr>
            <w:r w:rsidRPr="00137523">
              <w:t>-</w:t>
            </w:r>
          </w:p>
        </w:tc>
        <w:tc>
          <w:tcPr>
            <w:tcW w:w="393" w:type="pct"/>
            <w:gridSpan w:val="2"/>
            <w:vAlign w:val="center"/>
          </w:tcPr>
          <w:p w14:paraId="4824920F" w14:textId="00D85C79" w:rsidR="008F0821" w:rsidRPr="00137523" w:rsidRDefault="008F0821" w:rsidP="008F0821">
            <w:pPr>
              <w:jc w:val="center"/>
            </w:pPr>
            <w:r w:rsidRPr="00137523">
              <w:t>-</w:t>
            </w:r>
          </w:p>
        </w:tc>
        <w:tc>
          <w:tcPr>
            <w:tcW w:w="147" w:type="pct"/>
            <w:vAlign w:val="center"/>
          </w:tcPr>
          <w:p w14:paraId="3E04283C" w14:textId="77777777" w:rsidR="008F0821" w:rsidRPr="00137523" w:rsidRDefault="008F0821" w:rsidP="008F0821">
            <w:pPr>
              <w:jc w:val="center"/>
            </w:pPr>
            <w:r w:rsidRPr="00137523">
              <w:t>-</w:t>
            </w:r>
          </w:p>
        </w:tc>
        <w:tc>
          <w:tcPr>
            <w:tcW w:w="767" w:type="pct"/>
            <w:vMerge/>
          </w:tcPr>
          <w:p w14:paraId="40885705" w14:textId="77777777" w:rsidR="008F0821" w:rsidRPr="00137523" w:rsidRDefault="008F0821" w:rsidP="008F0821"/>
        </w:tc>
        <w:tc>
          <w:tcPr>
            <w:tcW w:w="366" w:type="pct"/>
            <w:vMerge/>
          </w:tcPr>
          <w:p w14:paraId="497F30C2" w14:textId="77777777" w:rsidR="008F0821" w:rsidRPr="00137523" w:rsidRDefault="008F0821" w:rsidP="008F0821"/>
        </w:tc>
      </w:tr>
      <w:tr w:rsidR="008F0821" w:rsidRPr="00137523" w14:paraId="5A1AA4B4" w14:textId="77777777" w:rsidTr="00EB1529">
        <w:trPr>
          <w:trHeight w:val="189"/>
        </w:trPr>
        <w:tc>
          <w:tcPr>
            <w:tcW w:w="222" w:type="pct"/>
            <w:vMerge/>
          </w:tcPr>
          <w:p w14:paraId="1F9F6A78" w14:textId="77777777" w:rsidR="008F0821" w:rsidRPr="00137523" w:rsidRDefault="008F0821" w:rsidP="008F0821"/>
        </w:tc>
        <w:tc>
          <w:tcPr>
            <w:tcW w:w="820" w:type="pct"/>
            <w:vMerge/>
          </w:tcPr>
          <w:p w14:paraId="41C43856" w14:textId="77777777" w:rsidR="008F0821" w:rsidRPr="00137523" w:rsidRDefault="008F0821" w:rsidP="008F0821"/>
        </w:tc>
        <w:tc>
          <w:tcPr>
            <w:tcW w:w="686" w:type="pct"/>
            <w:gridSpan w:val="3"/>
            <w:vMerge/>
          </w:tcPr>
          <w:p w14:paraId="1FB224AB" w14:textId="77777777" w:rsidR="008F0821" w:rsidRPr="00137523" w:rsidRDefault="008F0821" w:rsidP="008F0821">
            <w:pPr>
              <w:jc w:val="center"/>
            </w:pPr>
          </w:p>
        </w:tc>
        <w:tc>
          <w:tcPr>
            <w:tcW w:w="476" w:type="pct"/>
          </w:tcPr>
          <w:p w14:paraId="10357D67" w14:textId="33D4EDA1" w:rsidR="008F0821" w:rsidRPr="00137523" w:rsidRDefault="008F0821" w:rsidP="008F0821">
            <w:pPr>
              <w:jc w:val="center"/>
            </w:pPr>
            <w:r w:rsidRPr="00137523">
              <w:t>202</w:t>
            </w:r>
            <w:r>
              <w:t>1</w:t>
            </w:r>
            <w:r w:rsidRPr="00137523">
              <w:t>-2030</w:t>
            </w:r>
          </w:p>
        </w:tc>
        <w:tc>
          <w:tcPr>
            <w:tcW w:w="389" w:type="pct"/>
            <w:gridSpan w:val="2"/>
          </w:tcPr>
          <w:p w14:paraId="6F18A49E" w14:textId="26FC6408" w:rsidR="008F0821" w:rsidRPr="00137523" w:rsidRDefault="008F0821" w:rsidP="008F0821">
            <w:pPr>
              <w:jc w:val="center"/>
            </w:pPr>
            <w:r>
              <w:t>695</w:t>
            </w:r>
            <w:r w:rsidRPr="00137523">
              <w:t>,0</w:t>
            </w:r>
          </w:p>
        </w:tc>
        <w:tc>
          <w:tcPr>
            <w:tcW w:w="344" w:type="pct"/>
            <w:gridSpan w:val="2"/>
          </w:tcPr>
          <w:p w14:paraId="1F703730" w14:textId="77777777" w:rsidR="008F0821" w:rsidRPr="00137523" w:rsidRDefault="008F0821" w:rsidP="008F0821">
            <w:pPr>
              <w:jc w:val="center"/>
            </w:pPr>
            <w:r w:rsidRPr="00137523">
              <w:t>-</w:t>
            </w:r>
          </w:p>
        </w:tc>
        <w:tc>
          <w:tcPr>
            <w:tcW w:w="390" w:type="pct"/>
            <w:gridSpan w:val="2"/>
          </w:tcPr>
          <w:p w14:paraId="2F01F498" w14:textId="77777777" w:rsidR="008F0821" w:rsidRPr="00137523" w:rsidRDefault="008F0821" w:rsidP="008F0821">
            <w:pPr>
              <w:jc w:val="center"/>
            </w:pPr>
            <w:r w:rsidRPr="00137523">
              <w:t>-</w:t>
            </w:r>
          </w:p>
        </w:tc>
        <w:tc>
          <w:tcPr>
            <w:tcW w:w="393" w:type="pct"/>
            <w:gridSpan w:val="2"/>
          </w:tcPr>
          <w:p w14:paraId="791141FC" w14:textId="11FD5989" w:rsidR="008F0821" w:rsidRPr="00137523" w:rsidRDefault="008F0821" w:rsidP="008F0821">
            <w:pPr>
              <w:jc w:val="center"/>
            </w:pPr>
            <w:r>
              <w:t>695</w:t>
            </w:r>
            <w:r w:rsidRPr="00137523">
              <w:t>,0</w:t>
            </w:r>
          </w:p>
        </w:tc>
        <w:tc>
          <w:tcPr>
            <w:tcW w:w="147" w:type="pct"/>
          </w:tcPr>
          <w:p w14:paraId="261D476D" w14:textId="77777777" w:rsidR="008F0821" w:rsidRPr="00137523" w:rsidRDefault="008F0821" w:rsidP="008F0821">
            <w:pPr>
              <w:jc w:val="center"/>
            </w:pPr>
            <w:r w:rsidRPr="00137523">
              <w:t>-</w:t>
            </w:r>
          </w:p>
        </w:tc>
        <w:tc>
          <w:tcPr>
            <w:tcW w:w="767" w:type="pct"/>
            <w:vMerge/>
          </w:tcPr>
          <w:p w14:paraId="4C49E335" w14:textId="77777777" w:rsidR="008F0821" w:rsidRPr="00137523" w:rsidRDefault="008F0821" w:rsidP="008F0821"/>
        </w:tc>
        <w:tc>
          <w:tcPr>
            <w:tcW w:w="366" w:type="pct"/>
            <w:vMerge/>
          </w:tcPr>
          <w:p w14:paraId="499E5473" w14:textId="77777777" w:rsidR="008F0821" w:rsidRPr="00137523" w:rsidRDefault="008F0821" w:rsidP="008F0821"/>
        </w:tc>
      </w:tr>
      <w:tr w:rsidR="008F0821" w:rsidRPr="00137523" w14:paraId="1E7073E8" w14:textId="77777777" w:rsidTr="00EB1529">
        <w:trPr>
          <w:trHeight w:val="189"/>
        </w:trPr>
        <w:tc>
          <w:tcPr>
            <w:tcW w:w="222" w:type="pct"/>
            <w:vMerge w:val="restart"/>
          </w:tcPr>
          <w:p w14:paraId="4B2D80EE" w14:textId="77777777" w:rsidR="008F0821" w:rsidRPr="00137523" w:rsidRDefault="008F0821" w:rsidP="008F0821">
            <w:r w:rsidRPr="00137523">
              <w:t>6.2</w:t>
            </w:r>
          </w:p>
        </w:tc>
        <w:tc>
          <w:tcPr>
            <w:tcW w:w="820" w:type="pct"/>
            <w:vMerge w:val="restart"/>
          </w:tcPr>
          <w:p w14:paraId="2BB807C0" w14:textId="55C51E55" w:rsidR="008F0821" w:rsidRPr="00137523" w:rsidRDefault="008F0821" w:rsidP="008F0821">
            <w:r w:rsidRPr="00137523">
              <w:t>Оптимизация размещения рекламных конструкций. Осуществление эффективного контроля за размещением рекламных конструкций</w:t>
            </w:r>
          </w:p>
        </w:tc>
        <w:tc>
          <w:tcPr>
            <w:tcW w:w="686" w:type="pct"/>
            <w:gridSpan w:val="3"/>
            <w:vMerge w:val="restart"/>
          </w:tcPr>
          <w:p w14:paraId="4E0E09B2"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0B96CD4E" w14:textId="5F8F491A" w:rsidR="008F0821" w:rsidRPr="00137523" w:rsidRDefault="008F0821" w:rsidP="008F0821">
            <w:pPr>
              <w:jc w:val="center"/>
            </w:pPr>
            <w:r w:rsidRPr="00137523">
              <w:t>2021</w:t>
            </w:r>
          </w:p>
        </w:tc>
        <w:tc>
          <w:tcPr>
            <w:tcW w:w="389" w:type="pct"/>
            <w:gridSpan w:val="2"/>
            <w:vAlign w:val="center"/>
          </w:tcPr>
          <w:p w14:paraId="334EE26F" w14:textId="37FD0760" w:rsidR="008F0821" w:rsidRPr="00137523" w:rsidRDefault="008F0821" w:rsidP="008F0821">
            <w:pPr>
              <w:jc w:val="center"/>
            </w:pPr>
            <w:r w:rsidRPr="00137523">
              <w:t>469,0</w:t>
            </w:r>
          </w:p>
        </w:tc>
        <w:tc>
          <w:tcPr>
            <w:tcW w:w="344" w:type="pct"/>
            <w:gridSpan w:val="2"/>
            <w:vAlign w:val="center"/>
          </w:tcPr>
          <w:p w14:paraId="74517F88" w14:textId="7C60026D" w:rsidR="008F0821" w:rsidRPr="00137523" w:rsidRDefault="008F0821" w:rsidP="008F0821">
            <w:pPr>
              <w:jc w:val="center"/>
            </w:pPr>
            <w:r w:rsidRPr="00137523">
              <w:t>-</w:t>
            </w:r>
          </w:p>
        </w:tc>
        <w:tc>
          <w:tcPr>
            <w:tcW w:w="390" w:type="pct"/>
            <w:gridSpan w:val="2"/>
            <w:vAlign w:val="center"/>
          </w:tcPr>
          <w:p w14:paraId="759681FC" w14:textId="52DD7055" w:rsidR="008F0821" w:rsidRPr="00137523" w:rsidRDefault="008F0821" w:rsidP="008F0821">
            <w:pPr>
              <w:jc w:val="center"/>
            </w:pPr>
            <w:r w:rsidRPr="00137523">
              <w:t>-</w:t>
            </w:r>
          </w:p>
        </w:tc>
        <w:tc>
          <w:tcPr>
            <w:tcW w:w="393" w:type="pct"/>
            <w:gridSpan w:val="2"/>
            <w:vAlign w:val="center"/>
          </w:tcPr>
          <w:p w14:paraId="2A058ADF" w14:textId="5B58F19C" w:rsidR="008F0821" w:rsidRPr="00137523" w:rsidRDefault="008F0821" w:rsidP="008F0821">
            <w:pPr>
              <w:jc w:val="center"/>
            </w:pPr>
            <w:r w:rsidRPr="00137523">
              <w:t>469,0</w:t>
            </w:r>
          </w:p>
        </w:tc>
        <w:tc>
          <w:tcPr>
            <w:tcW w:w="147" w:type="pct"/>
            <w:vAlign w:val="center"/>
          </w:tcPr>
          <w:p w14:paraId="31AD5D43" w14:textId="0B038E9E" w:rsidR="008F0821" w:rsidRPr="00137523" w:rsidRDefault="008F0821" w:rsidP="008F0821">
            <w:pPr>
              <w:jc w:val="center"/>
            </w:pPr>
            <w:r w:rsidRPr="00137523">
              <w:t>-</w:t>
            </w:r>
          </w:p>
        </w:tc>
        <w:tc>
          <w:tcPr>
            <w:tcW w:w="767" w:type="pct"/>
            <w:vMerge w:val="restart"/>
          </w:tcPr>
          <w:p w14:paraId="62DF9B6B" w14:textId="77777777" w:rsidR="008F0821" w:rsidRPr="00137523" w:rsidRDefault="008F0821" w:rsidP="008F0821"/>
        </w:tc>
        <w:tc>
          <w:tcPr>
            <w:tcW w:w="366" w:type="pct"/>
            <w:vMerge w:val="restart"/>
          </w:tcPr>
          <w:p w14:paraId="375A4E09" w14:textId="77777777" w:rsidR="008F0821" w:rsidRPr="00137523" w:rsidRDefault="008F0821" w:rsidP="008F0821"/>
        </w:tc>
      </w:tr>
      <w:tr w:rsidR="008F0821" w:rsidRPr="00137523" w14:paraId="157AF364" w14:textId="77777777" w:rsidTr="00EB1529">
        <w:trPr>
          <w:trHeight w:val="189"/>
        </w:trPr>
        <w:tc>
          <w:tcPr>
            <w:tcW w:w="222" w:type="pct"/>
            <w:vMerge/>
          </w:tcPr>
          <w:p w14:paraId="5B1B4D71" w14:textId="77777777" w:rsidR="008F0821" w:rsidRPr="00137523" w:rsidRDefault="008F0821" w:rsidP="008F0821"/>
        </w:tc>
        <w:tc>
          <w:tcPr>
            <w:tcW w:w="820" w:type="pct"/>
            <w:vMerge/>
          </w:tcPr>
          <w:p w14:paraId="4176D0CD" w14:textId="77777777" w:rsidR="008F0821" w:rsidRPr="00137523" w:rsidRDefault="008F0821" w:rsidP="008F0821"/>
        </w:tc>
        <w:tc>
          <w:tcPr>
            <w:tcW w:w="686" w:type="pct"/>
            <w:gridSpan w:val="3"/>
            <w:vMerge/>
          </w:tcPr>
          <w:p w14:paraId="06351FC5" w14:textId="77777777" w:rsidR="008F0821" w:rsidRPr="00137523" w:rsidRDefault="008F0821" w:rsidP="008F0821">
            <w:pPr>
              <w:jc w:val="center"/>
            </w:pPr>
          </w:p>
        </w:tc>
        <w:tc>
          <w:tcPr>
            <w:tcW w:w="476" w:type="pct"/>
            <w:vAlign w:val="center"/>
          </w:tcPr>
          <w:p w14:paraId="3F106D22" w14:textId="77777777" w:rsidR="008F0821" w:rsidRPr="00137523" w:rsidRDefault="008F0821" w:rsidP="008F0821">
            <w:pPr>
              <w:jc w:val="center"/>
            </w:pPr>
            <w:r w:rsidRPr="00137523">
              <w:t>2022</w:t>
            </w:r>
          </w:p>
        </w:tc>
        <w:tc>
          <w:tcPr>
            <w:tcW w:w="389" w:type="pct"/>
            <w:gridSpan w:val="2"/>
            <w:vAlign w:val="center"/>
          </w:tcPr>
          <w:p w14:paraId="74377D67" w14:textId="13854E34" w:rsidR="008F0821" w:rsidRPr="00137523" w:rsidRDefault="008F0821" w:rsidP="008F0821">
            <w:pPr>
              <w:jc w:val="center"/>
            </w:pPr>
            <w:r>
              <w:t>30,0</w:t>
            </w:r>
          </w:p>
        </w:tc>
        <w:tc>
          <w:tcPr>
            <w:tcW w:w="344" w:type="pct"/>
            <w:gridSpan w:val="2"/>
            <w:vAlign w:val="center"/>
          </w:tcPr>
          <w:p w14:paraId="0FD2C046" w14:textId="77777777" w:rsidR="008F0821" w:rsidRPr="00137523" w:rsidRDefault="008F0821" w:rsidP="008F0821">
            <w:pPr>
              <w:jc w:val="center"/>
            </w:pPr>
            <w:r w:rsidRPr="00137523">
              <w:t>-</w:t>
            </w:r>
          </w:p>
        </w:tc>
        <w:tc>
          <w:tcPr>
            <w:tcW w:w="390" w:type="pct"/>
            <w:gridSpan w:val="2"/>
            <w:vAlign w:val="center"/>
          </w:tcPr>
          <w:p w14:paraId="2326E79E" w14:textId="77777777" w:rsidR="008F0821" w:rsidRPr="00137523" w:rsidRDefault="008F0821" w:rsidP="008F0821">
            <w:pPr>
              <w:jc w:val="center"/>
            </w:pPr>
            <w:r w:rsidRPr="00137523">
              <w:t>-</w:t>
            </w:r>
          </w:p>
        </w:tc>
        <w:tc>
          <w:tcPr>
            <w:tcW w:w="393" w:type="pct"/>
            <w:gridSpan w:val="2"/>
            <w:vAlign w:val="center"/>
          </w:tcPr>
          <w:p w14:paraId="269055FE" w14:textId="7FF48E6C" w:rsidR="008F0821" w:rsidRPr="00137523" w:rsidRDefault="008F0821" w:rsidP="008F0821">
            <w:pPr>
              <w:jc w:val="center"/>
            </w:pPr>
            <w:r>
              <w:t>30,0</w:t>
            </w:r>
          </w:p>
        </w:tc>
        <w:tc>
          <w:tcPr>
            <w:tcW w:w="147" w:type="pct"/>
            <w:vAlign w:val="center"/>
          </w:tcPr>
          <w:p w14:paraId="0A3FB097" w14:textId="77777777" w:rsidR="008F0821" w:rsidRPr="00137523" w:rsidRDefault="008F0821" w:rsidP="008F0821">
            <w:pPr>
              <w:jc w:val="center"/>
            </w:pPr>
            <w:r w:rsidRPr="00137523">
              <w:t>-</w:t>
            </w:r>
          </w:p>
        </w:tc>
        <w:tc>
          <w:tcPr>
            <w:tcW w:w="767" w:type="pct"/>
            <w:vMerge/>
          </w:tcPr>
          <w:p w14:paraId="486656FD" w14:textId="77777777" w:rsidR="008F0821" w:rsidRPr="00137523" w:rsidRDefault="008F0821" w:rsidP="008F0821"/>
        </w:tc>
        <w:tc>
          <w:tcPr>
            <w:tcW w:w="366" w:type="pct"/>
            <w:vMerge/>
          </w:tcPr>
          <w:p w14:paraId="1924025A" w14:textId="77777777" w:rsidR="008F0821" w:rsidRPr="00137523" w:rsidRDefault="008F0821" w:rsidP="008F0821"/>
        </w:tc>
      </w:tr>
      <w:tr w:rsidR="008F0821" w:rsidRPr="00137523" w14:paraId="70A00D69" w14:textId="77777777" w:rsidTr="00EB1529">
        <w:trPr>
          <w:trHeight w:val="189"/>
        </w:trPr>
        <w:tc>
          <w:tcPr>
            <w:tcW w:w="222" w:type="pct"/>
            <w:vMerge/>
          </w:tcPr>
          <w:p w14:paraId="28D7FBC0" w14:textId="77777777" w:rsidR="008F0821" w:rsidRPr="00137523" w:rsidRDefault="008F0821" w:rsidP="008F0821"/>
        </w:tc>
        <w:tc>
          <w:tcPr>
            <w:tcW w:w="820" w:type="pct"/>
            <w:vMerge/>
          </w:tcPr>
          <w:p w14:paraId="00E1C5FA" w14:textId="77777777" w:rsidR="008F0821" w:rsidRPr="00137523" w:rsidRDefault="008F0821" w:rsidP="008F0821"/>
        </w:tc>
        <w:tc>
          <w:tcPr>
            <w:tcW w:w="686" w:type="pct"/>
            <w:gridSpan w:val="3"/>
            <w:vMerge/>
          </w:tcPr>
          <w:p w14:paraId="7074B766" w14:textId="77777777" w:rsidR="008F0821" w:rsidRPr="00137523" w:rsidRDefault="008F0821" w:rsidP="008F0821">
            <w:pPr>
              <w:jc w:val="center"/>
            </w:pPr>
          </w:p>
        </w:tc>
        <w:tc>
          <w:tcPr>
            <w:tcW w:w="476" w:type="pct"/>
            <w:vAlign w:val="center"/>
          </w:tcPr>
          <w:p w14:paraId="48ACAB02" w14:textId="77777777" w:rsidR="008F0821" w:rsidRPr="00137523" w:rsidRDefault="008F0821" w:rsidP="008F0821">
            <w:pPr>
              <w:jc w:val="center"/>
            </w:pPr>
            <w:r w:rsidRPr="00137523">
              <w:t>2023</w:t>
            </w:r>
          </w:p>
        </w:tc>
        <w:tc>
          <w:tcPr>
            <w:tcW w:w="389" w:type="pct"/>
            <w:gridSpan w:val="2"/>
            <w:vAlign w:val="center"/>
          </w:tcPr>
          <w:p w14:paraId="232940C6" w14:textId="69DAD52E" w:rsidR="008F0821" w:rsidRPr="00137523" w:rsidRDefault="008F0821" w:rsidP="008F0821">
            <w:pPr>
              <w:jc w:val="center"/>
            </w:pPr>
            <w:r>
              <w:t>110,0</w:t>
            </w:r>
          </w:p>
        </w:tc>
        <w:tc>
          <w:tcPr>
            <w:tcW w:w="344" w:type="pct"/>
            <w:gridSpan w:val="2"/>
            <w:vAlign w:val="center"/>
          </w:tcPr>
          <w:p w14:paraId="00A6A5A1" w14:textId="77777777" w:rsidR="008F0821" w:rsidRPr="00137523" w:rsidRDefault="008F0821" w:rsidP="008F0821">
            <w:pPr>
              <w:jc w:val="center"/>
            </w:pPr>
            <w:r w:rsidRPr="00137523">
              <w:t>-</w:t>
            </w:r>
          </w:p>
        </w:tc>
        <w:tc>
          <w:tcPr>
            <w:tcW w:w="390" w:type="pct"/>
            <w:gridSpan w:val="2"/>
            <w:vAlign w:val="center"/>
          </w:tcPr>
          <w:p w14:paraId="142CBFB9" w14:textId="77777777" w:rsidR="008F0821" w:rsidRPr="00137523" w:rsidRDefault="008F0821" w:rsidP="008F0821">
            <w:pPr>
              <w:jc w:val="center"/>
            </w:pPr>
            <w:r w:rsidRPr="00137523">
              <w:t>-</w:t>
            </w:r>
          </w:p>
        </w:tc>
        <w:tc>
          <w:tcPr>
            <w:tcW w:w="393" w:type="pct"/>
            <w:gridSpan w:val="2"/>
            <w:vAlign w:val="center"/>
          </w:tcPr>
          <w:p w14:paraId="13C3D276" w14:textId="6A506FC1" w:rsidR="008F0821" w:rsidRPr="00137523" w:rsidRDefault="008F0821" w:rsidP="008F0821">
            <w:pPr>
              <w:jc w:val="center"/>
            </w:pPr>
            <w:r>
              <w:t>110,0</w:t>
            </w:r>
          </w:p>
        </w:tc>
        <w:tc>
          <w:tcPr>
            <w:tcW w:w="147" w:type="pct"/>
            <w:vAlign w:val="center"/>
          </w:tcPr>
          <w:p w14:paraId="5A6DA4F6" w14:textId="77777777" w:rsidR="008F0821" w:rsidRPr="00137523" w:rsidRDefault="008F0821" w:rsidP="008F0821">
            <w:pPr>
              <w:jc w:val="center"/>
            </w:pPr>
            <w:r w:rsidRPr="00137523">
              <w:t>-</w:t>
            </w:r>
          </w:p>
        </w:tc>
        <w:tc>
          <w:tcPr>
            <w:tcW w:w="767" w:type="pct"/>
            <w:vMerge/>
          </w:tcPr>
          <w:p w14:paraId="3B5E5A61" w14:textId="77777777" w:rsidR="008F0821" w:rsidRPr="00137523" w:rsidRDefault="008F0821" w:rsidP="008F0821"/>
        </w:tc>
        <w:tc>
          <w:tcPr>
            <w:tcW w:w="366" w:type="pct"/>
            <w:vMerge/>
          </w:tcPr>
          <w:p w14:paraId="2DBE17B4" w14:textId="77777777" w:rsidR="008F0821" w:rsidRPr="00137523" w:rsidRDefault="008F0821" w:rsidP="008F0821"/>
        </w:tc>
      </w:tr>
      <w:tr w:rsidR="008F0821" w:rsidRPr="00137523" w14:paraId="29003B46" w14:textId="77777777" w:rsidTr="00EB1529">
        <w:trPr>
          <w:trHeight w:val="189"/>
        </w:trPr>
        <w:tc>
          <w:tcPr>
            <w:tcW w:w="222" w:type="pct"/>
            <w:vMerge/>
          </w:tcPr>
          <w:p w14:paraId="472F57C0" w14:textId="77777777" w:rsidR="008F0821" w:rsidRPr="00137523" w:rsidRDefault="008F0821" w:rsidP="008F0821"/>
        </w:tc>
        <w:tc>
          <w:tcPr>
            <w:tcW w:w="820" w:type="pct"/>
            <w:vMerge/>
          </w:tcPr>
          <w:p w14:paraId="7E463C16" w14:textId="77777777" w:rsidR="008F0821" w:rsidRPr="00137523" w:rsidRDefault="008F0821" w:rsidP="008F0821"/>
        </w:tc>
        <w:tc>
          <w:tcPr>
            <w:tcW w:w="686" w:type="pct"/>
            <w:gridSpan w:val="3"/>
            <w:vMerge/>
          </w:tcPr>
          <w:p w14:paraId="677C01F0" w14:textId="77777777" w:rsidR="008F0821" w:rsidRPr="00137523" w:rsidRDefault="008F0821" w:rsidP="008F0821">
            <w:pPr>
              <w:jc w:val="center"/>
            </w:pPr>
          </w:p>
        </w:tc>
        <w:tc>
          <w:tcPr>
            <w:tcW w:w="476" w:type="pct"/>
            <w:vAlign w:val="center"/>
          </w:tcPr>
          <w:p w14:paraId="1B634E66" w14:textId="77777777" w:rsidR="008F0821" w:rsidRPr="00137523" w:rsidRDefault="008F0821" w:rsidP="008F0821">
            <w:pPr>
              <w:jc w:val="center"/>
            </w:pPr>
            <w:r w:rsidRPr="00137523">
              <w:t>2024</w:t>
            </w:r>
          </w:p>
        </w:tc>
        <w:tc>
          <w:tcPr>
            <w:tcW w:w="389" w:type="pct"/>
            <w:gridSpan w:val="2"/>
            <w:vAlign w:val="center"/>
          </w:tcPr>
          <w:p w14:paraId="4BC35C58" w14:textId="77777777" w:rsidR="008F0821" w:rsidRPr="00137523" w:rsidRDefault="008F0821" w:rsidP="008F0821">
            <w:pPr>
              <w:jc w:val="center"/>
            </w:pPr>
            <w:r w:rsidRPr="00137523">
              <w:t>-</w:t>
            </w:r>
          </w:p>
        </w:tc>
        <w:tc>
          <w:tcPr>
            <w:tcW w:w="344" w:type="pct"/>
            <w:gridSpan w:val="2"/>
            <w:vAlign w:val="center"/>
          </w:tcPr>
          <w:p w14:paraId="20BA8C23" w14:textId="77777777" w:rsidR="008F0821" w:rsidRPr="00137523" w:rsidRDefault="008F0821" w:rsidP="008F0821">
            <w:pPr>
              <w:jc w:val="center"/>
            </w:pPr>
            <w:r w:rsidRPr="00137523">
              <w:t>-</w:t>
            </w:r>
          </w:p>
        </w:tc>
        <w:tc>
          <w:tcPr>
            <w:tcW w:w="390" w:type="pct"/>
            <w:gridSpan w:val="2"/>
            <w:vAlign w:val="center"/>
          </w:tcPr>
          <w:p w14:paraId="2F9EF155" w14:textId="77777777" w:rsidR="008F0821" w:rsidRPr="00137523" w:rsidRDefault="008F0821" w:rsidP="008F0821">
            <w:pPr>
              <w:jc w:val="center"/>
            </w:pPr>
            <w:r w:rsidRPr="00137523">
              <w:t>-</w:t>
            </w:r>
          </w:p>
        </w:tc>
        <w:tc>
          <w:tcPr>
            <w:tcW w:w="393" w:type="pct"/>
            <w:gridSpan w:val="2"/>
            <w:vAlign w:val="center"/>
          </w:tcPr>
          <w:p w14:paraId="7F9D22D1" w14:textId="77777777" w:rsidR="008F0821" w:rsidRPr="00137523" w:rsidRDefault="008F0821" w:rsidP="008F0821">
            <w:pPr>
              <w:jc w:val="center"/>
            </w:pPr>
            <w:r w:rsidRPr="00137523">
              <w:t>-</w:t>
            </w:r>
          </w:p>
        </w:tc>
        <w:tc>
          <w:tcPr>
            <w:tcW w:w="147" w:type="pct"/>
            <w:vAlign w:val="center"/>
          </w:tcPr>
          <w:p w14:paraId="4A4D9D11" w14:textId="77777777" w:rsidR="008F0821" w:rsidRPr="00137523" w:rsidRDefault="008F0821" w:rsidP="008F0821">
            <w:pPr>
              <w:jc w:val="center"/>
            </w:pPr>
            <w:r w:rsidRPr="00137523">
              <w:t>-</w:t>
            </w:r>
          </w:p>
        </w:tc>
        <w:tc>
          <w:tcPr>
            <w:tcW w:w="767" w:type="pct"/>
            <w:vMerge/>
          </w:tcPr>
          <w:p w14:paraId="1E8F79CF" w14:textId="77777777" w:rsidR="008F0821" w:rsidRPr="00137523" w:rsidRDefault="008F0821" w:rsidP="008F0821"/>
        </w:tc>
        <w:tc>
          <w:tcPr>
            <w:tcW w:w="366" w:type="pct"/>
            <w:vMerge/>
          </w:tcPr>
          <w:p w14:paraId="0140AB82" w14:textId="77777777" w:rsidR="008F0821" w:rsidRPr="00137523" w:rsidRDefault="008F0821" w:rsidP="008F0821"/>
        </w:tc>
      </w:tr>
      <w:tr w:rsidR="008F0821" w:rsidRPr="00137523" w14:paraId="753612E9" w14:textId="77777777" w:rsidTr="00EB1529">
        <w:trPr>
          <w:trHeight w:val="189"/>
        </w:trPr>
        <w:tc>
          <w:tcPr>
            <w:tcW w:w="222" w:type="pct"/>
            <w:vMerge/>
          </w:tcPr>
          <w:p w14:paraId="66C6ADE7" w14:textId="77777777" w:rsidR="008F0821" w:rsidRPr="00137523" w:rsidRDefault="008F0821" w:rsidP="008F0821"/>
        </w:tc>
        <w:tc>
          <w:tcPr>
            <w:tcW w:w="820" w:type="pct"/>
            <w:vMerge/>
          </w:tcPr>
          <w:p w14:paraId="6F0A7685" w14:textId="77777777" w:rsidR="008F0821" w:rsidRPr="00137523" w:rsidRDefault="008F0821" w:rsidP="008F0821"/>
        </w:tc>
        <w:tc>
          <w:tcPr>
            <w:tcW w:w="686" w:type="pct"/>
            <w:gridSpan w:val="3"/>
            <w:vMerge/>
          </w:tcPr>
          <w:p w14:paraId="7F71B2F7" w14:textId="77777777" w:rsidR="008F0821" w:rsidRPr="00137523" w:rsidRDefault="008F0821" w:rsidP="008F0821">
            <w:pPr>
              <w:jc w:val="center"/>
            </w:pPr>
          </w:p>
        </w:tc>
        <w:tc>
          <w:tcPr>
            <w:tcW w:w="476" w:type="pct"/>
            <w:vAlign w:val="center"/>
          </w:tcPr>
          <w:p w14:paraId="47EBA83D" w14:textId="23162CD9" w:rsidR="008F0821" w:rsidRPr="00137523" w:rsidRDefault="008F0821" w:rsidP="008F0821">
            <w:pPr>
              <w:jc w:val="center"/>
            </w:pPr>
            <w:r>
              <w:t>2025</w:t>
            </w:r>
          </w:p>
        </w:tc>
        <w:tc>
          <w:tcPr>
            <w:tcW w:w="389" w:type="pct"/>
            <w:gridSpan w:val="2"/>
            <w:vAlign w:val="center"/>
          </w:tcPr>
          <w:p w14:paraId="36A20567" w14:textId="3C44A756" w:rsidR="008F0821" w:rsidRPr="00137523" w:rsidRDefault="008F0821" w:rsidP="008F0821">
            <w:pPr>
              <w:jc w:val="center"/>
            </w:pPr>
            <w:r w:rsidRPr="00137523">
              <w:t>-</w:t>
            </w:r>
          </w:p>
        </w:tc>
        <w:tc>
          <w:tcPr>
            <w:tcW w:w="344" w:type="pct"/>
            <w:gridSpan w:val="2"/>
            <w:vAlign w:val="center"/>
          </w:tcPr>
          <w:p w14:paraId="00B600B6" w14:textId="30D45786" w:rsidR="008F0821" w:rsidRPr="00137523" w:rsidRDefault="008F0821" w:rsidP="008F0821">
            <w:pPr>
              <w:jc w:val="center"/>
            </w:pPr>
            <w:r w:rsidRPr="00137523">
              <w:t>-</w:t>
            </w:r>
          </w:p>
        </w:tc>
        <w:tc>
          <w:tcPr>
            <w:tcW w:w="390" w:type="pct"/>
            <w:gridSpan w:val="2"/>
            <w:vAlign w:val="center"/>
          </w:tcPr>
          <w:p w14:paraId="6145F3BF" w14:textId="5D2E7BE1" w:rsidR="008F0821" w:rsidRPr="00137523" w:rsidRDefault="008F0821" w:rsidP="008F0821">
            <w:pPr>
              <w:jc w:val="center"/>
            </w:pPr>
            <w:r w:rsidRPr="00137523">
              <w:t>-</w:t>
            </w:r>
          </w:p>
        </w:tc>
        <w:tc>
          <w:tcPr>
            <w:tcW w:w="393" w:type="pct"/>
            <w:gridSpan w:val="2"/>
            <w:vAlign w:val="center"/>
          </w:tcPr>
          <w:p w14:paraId="53A4D7FA" w14:textId="5B535C86" w:rsidR="008F0821" w:rsidRPr="00137523" w:rsidRDefault="008F0821" w:rsidP="008F0821">
            <w:pPr>
              <w:jc w:val="center"/>
            </w:pPr>
            <w:r w:rsidRPr="00137523">
              <w:t>-</w:t>
            </w:r>
          </w:p>
        </w:tc>
        <w:tc>
          <w:tcPr>
            <w:tcW w:w="147" w:type="pct"/>
            <w:vAlign w:val="center"/>
          </w:tcPr>
          <w:p w14:paraId="75FE8535" w14:textId="28116F33" w:rsidR="008F0821" w:rsidRPr="00137523" w:rsidRDefault="008F0821" w:rsidP="008F0821">
            <w:pPr>
              <w:jc w:val="center"/>
            </w:pPr>
            <w:r w:rsidRPr="00137523">
              <w:t>-</w:t>
            </w:r>
          </w:p>
        </w:tc>
        <w:tc>
          <w:tcPr>
            <w:tcW w:w="767" w:type="pct"/>
            <w:vMerge/>
          </w:tcPr>
          <w:p w14:paraId="404937F7" w14:textId="77777777" w:rsidR="008F0821" w:rsidRPr="00137523" w:rsidRDefault="008F0821" w:rsidP="008F0821"/>
        </w:tc>
        <w:tc>
          <w:tcPr>
            <w:tcW w:w="366" w:type="pct"/>
            <w:vMerge/>
          </w:tcPr>
          <w:p w14:paraId="53F4E65B" w14:textId="77777777" w:rsidR="008F0821" w:rsidRPr="00137523" w:rsidRDefault="008F0821" w:rsidP="008F0821"/>
        </w:tc>
      </w:tr>
      <w:tr w:rsidR="00B8241D" w:rsidRPr="00137523" w14:paraId="64222950" w14:textId="77777777" w:rsidTr="00EB1529">
        <w:trPr>
          <w:trHeight w:val="189"/>
        </w:trPr>
        <w:tc>
          <w:tcPr>
            <w:tcW w:w="222" w:type="pct"/>
            <w:vMerge/>
          </w:tcPr>
          <w:p w14:paraId="08EEA3E2" w14:textId="77777777" w:rsidR="00B8241D" w:rsidRPr="00137523" w:rsidRDefault="00B8241D" w:rsidP="00B8241D"/>
        </w:tc>
        <w:tc>
          <w:tcPr>
            <w:tcW w:w="820" w:type="pct"/>
            <w:vMerge/>
          </w:tcPr>
          <w:p w14:paraId="4611BD9A" w14:textId="77777777" w:rsidR="00B8241D" w:rsidRPr="00137523" w:rsidRDefault="00B8241D" w:rsidP="00B8241D"/>
        </w:tc>
        <w:tc>
          <w:tcPr>
            <w:tcW w:w="686" w:type="pct"/>
            <w:gridSpan w:val="3"/>
            <w:vMerge/>
          </w:tcPr>
          <w:p w14:paraId="31A38A63" w14:textId="77777777" w:rsidR="00B8241D" w:rsidRPr="00137523" w:rsidRDefault="00B8241D" w:rsidP="00B8241D">
            <w:pPr>
              <w:jc w:val="center"/>
            </w:pPr>
          </w:p>
        </w:tc>
        <w:tc>
          <w:tcPr>
            <w:tcW w:w="476" w:type="pct"/>
            <w:vAlign w:val="center"/>
          </w:tcPr>
          <w:p w14:paraId="6A00B40E" w14:textId="70C30078" w:rsidR="00B8241D" w:rsidRPr="00137523" w:rsidRDefault="00B8241D" w:rsidP="00B8241D">
            <w:pPr>
              <w:jc w:val="center"/>
            </w:pPr>
            <w:r w:rsidRPr="00137523">
              <w:t>202</w:t>
            </w:r>
            <w:r>
              <w:t>6</w:t>
            </w:r>
            <w:r w:rsidRPr="00137523">
              <w:t>-2030</w:t>
            </w:r>
          </w:p>
        </w:tc>
        <w:tc>
          <w:tcPr>
            <w:tcW w:w="389" w:type="pct"/>
            <w:gridSpan w:val="2"/>
            <w:vAlign w:val="center"/>
          </w:tcPr>
          <w:p w14:paraId="380870DA" w14:textId="0F45F553" w:rsidR="00B8241D" w:rsidRPr="00137523" w:rsidRDefault="00B8241D" w:rsidP="00B8241D">
            <w:pPr>
              <w:jc w:val="center"/>
            </w:pPr>
            <w:r>
              <w:t>1 000,0</w:t>
            </w:r>
          </w:p>
        </w:tc>
        <w:tc>
          <w:tcPr>
            <w:tcW w:w="344" w:type="pct"/>
            <w:gridSpan w:val="2"/>
            <w:vAlign w:val="center"/>
          </w:tcPr>
          <w:p w14:paraId="36DE2706" w14:textId="77777777" w:rsidR="00B8241D" w:rsidRPr="00137523" w:rsidRDefault="00B8241D" w:rsidP="00B8241D">
            <w:pPr>
              <w:jc w:val="center"/>
            </w:pPr>
            <w:r w:rsidRPr="00137523">
              <w:t>-</w:t>
            </w:r>
          </w:p>
        </w:tc>
        <w:tc>
          <w:tcPr>
            <w:tcW w:w="390" w:type="pct"/>
            <w:gridSpan w:val="2"/>
            <w:vAlign w:val="center"/>
          </w:tcPr>
          <w:p w14:paraId="038BE421" w14:textId="77777777" w:rsidR="00B8241D" w:rsidRPr="00137523" w:rsidRDefault="00B8241D" w:rsidP="00B8241D">
            <w:pPr>
              <w:jc w:val="center"/>
            </w:pPr>
            <w:r w:rsidRPr="00137523">
              <w:t>-</w:t>
            </w:r>
          </w:p>
        </w:tc>
        <w:tc>
          <w:tcPr>
            <w:tcW w:w="393" w:type="pct"/>
            <w:gridSpan w:val="2"/>
            <w:vAlign w:val="center"/>
          </w:tcPr>
          <w:p w14:paraId="28BB7C63" w14:textId="79DE0D4E" w:rsidR="00B8241D" w:rsidRPr="00137523" w:rsidRDefault="00B8241D" w:rsidP="00B8241D">
            <w:pPr>
              <w:jc w:val="center"/>
            </w:pPr>
            <w:r>
              <w:t>1 000,0</w:t>
            </w:r>
          </w:p>
        </w:tc>
        <w:tc>
          <w:tcPr>
            <w:tcW w:w="147" w:type="pct"/>
            <w:vAlign w:val="center"/>
          </w:tcPr>
          <w:p w14:paraId="3B9FB6DC" w14:textId="77777777" w:rsidR="00B8241D" w:rsidRPr="00137523" w:rsidRDefault="00B8241D" w:rsidP="00B8241D">
            <w:pPr>
              <w:jc w:val="center"/>
            </w:pPr>
            <w:r w:rsidRPr="00137523">
              <w:t>-</w:t>
            </w:r>
          </w:p>
        </w:tc>
        <w:tc>
          <w:tcPr>
            <w:tcW w:w="767" w:type="pct"/>
            <w:vMerge/>
          </w:tcPr>
          <w:p w14:paraId="7936E80A" w14:textId="77777777" w:rsidR="00B8241D" w:rsidRPr="00137523" w:rsidRDefault="00B8241D" w:rsidP="00B8241D"/>
        </w:tc>
        <w:tc>
          <w:tcPr>
            <w:tcW w:w="366" w:type="pct"/>
            <w:vMerge/>
          </w:tcPr>
          <w:p w14:paraId="4A70CAD5" w14:textId="77777777" w:rsidR="00B8241D" w:rsidRPr="00137523" w:rsidRDefault="00B8241D" w:rsidP="00B8241D"/>
        </w:tc>
      </w:tr>
      <w:tr w:rsidR="00B8241D" w:rsidRPr="00137523" w14:paraId="5D81B089" w14:textId="77777777" w:rsidTr="00EB1529">
        <w:trPr>
          <w:trHeight w:val="189"/>
        </w:trPr>
        <w:tc>
          <w:tcPr>
            <w:tcW w:w="222" w:type="pct"/>
            <w:vMerge/>
          </w:tcPr>
          <w:p w14:paraId="0D97DD66" w14:textId="77777777" w:rsidR="00B8241D" w:rsidRPr="00137523" w:rsidRDefault="00B8241D" w:rsidP="00B8241D"/>
        </w:tc>
        <w:tc>
          <w:tcPr>
            <w:tcW w:w="820" w:type="pct"/>
            <w:vMerge/>
          </w:tcPr>
          <w:p w14:paraId="161544C9" w14:textId="77777777" w:rsidR="00B8241D" w:rsidRPr="00137523" w:rsidRDefault="00B8241D" w:rsidP="00B8241D"/>
        </w:tc>
        <w:tc>
          <w:tcPr>
            <w:tcW w:w="686" w:type="pct"/>
            <w:gridSpan w:val="3"/>
            <w:vMerge/>
          </w:tcPr>
          <w:p w14:paraId="48FC855F" w14:textId="77777777" w:rsidR="00B8241D" w:rsidRPr="00137523" w:rsidRDefault="00B8241D" w:rsidP="00B8241D">
            <w:pPr>
              <w:jc w:val="center"/>
            </w:pPr>
          </w:p>
        </w:tc>
        <w:tc>
          <w:tcPr>
            <w:tcW w:w="476" w:type="pct"/>
          </w:tcPr>
          <w:p w14:paraId="1A9569C0" w14:textId="286A41A0" w:rsidR="00B8241D" w:rsidRPr="00137523" w:rsidRDefault="00B8241D" w:rsidP="00B8241D">
            <w:pPr>
              <w:jc w:val="center"/>
            </w:pPr>
            <w:r w:rsidRPr="00137523">
              <w:t>202</w:t>
            </w:r>
            <w:r>
              <w:t>1</w:t>
            </w:r>
            <w:r w:rsidRPr="00137523">
              <w:t>-2030</w:t>
            </w:r>
          </w:p>
        </w:tc>
        <w:tc>
          <w:tcPr>
            <w:tcW w:w="389" w:type="pct"/>
            <w:gridSpan w:val="2"/>
          </w:tcPr>
          <w:p w14:paraId="7106B53A" w14:textId="1C611082" w:rsidR="00B8241D" w:rsidRPr="00137523" w:rsidRDefault="00B8241D" w:rsidP="00B8241D">
            <w:pPr>
              <w:jc w:val="center"/>
            </w:pPr>
            <w:r>
              <w:t>1 60</w:t>
            </w:r>
            <w:r w:rsidRPr="00137523">
              <w:t>9,0</w:t>
            </w:r>
          </w:p>
        </w:tc>
        <w:tc>
          <w:tcPr>
            <w:tcW w:w="344" w:type="pct"/>
            <w:gridSpan w:val="2"/>
          </w:tcPr>
          <w:p w14:paraId="2963610A" w14:textId="77777777" w:rsidR="00B8241D" w:rsidRPr="00137523" w:rsidRDefault="00B8241D" w:rsidP="00B8241D">
            <w:pPr>
              <w:jc w:val="center"/>
            </w:pPr>
            <w:r w:rsidRPr="00137523">
              <w:t>-</w:t>
            </w:r>
          </w:p>
        </w:tc>
        <w:tc>
          <w:tcPr>
            <w:tcW w:w="390" w:type="pct"/>
            <w:gridSpan w:val="2"/>
          </w:tcPr>
          <w:p w14:paraId="648E96EB" w14:textId="77777777" w:rsidR="00B8241D" w:rsidRPr="00137523" w:rsidRDefault="00B8241D" w:rsidP="00B8241D">
            <w:pPr>
              <w:jc w:val="center"/>
            </w:pPr>
            <w:r w:rsidRPr="00137523">
              <w:t>-</w:t>
            </w:r>
          </w:p>
        </w:tc>
        <w:tc>
          <w:tcPr>
            <w:tcW w:w="393" w:type="pct"/>
            <w:gridSpan w:val="2"/>
          </w:tcPr>
          <w:p w14:paraId="4D40B0DA" w14:textId="7021D9C1" w:rsidR="00B8241D" w:rsidRPr="00137523" w:rsidRDefault="00B8241D" w:rsidP="00B8241D">
            <w:pPr>
              <w:jc w:val="center"/>
            </w:pPr>
            <w:r>
              <w:t>1 60</w:t>
            </w:r>
            <w:r w:rsidRPr="00137523">
              <w:t>9,0</w:t>
            </w:r>
          </w:p>
        </w:tc>
        <w:tc>
          <w:tcPr>
            <w:tcW w:w="147" w:type="pct"/>
          </w:tcPr>
          <w:p w14:paraId="45CD8239" w14:textId="77777777" w:rsidR="00B8241D" w:rsidRPr="00137523" w:rsidRDefault="00B8241D" w:rsidP="00B8241D">
            <w:pPr>
              <w:jc w:val="center"/>
            </w:pPr>
            <w:r w:rsidRPr="00137523">
              <w:t>-</w:t>
            </w:r>
          </w:p>
        </w:tc>
        <w:tc>
          <w:tcPr>
            <w:tcW w:w="767" w:type="pct"/>
            <w:vMerge/>
          </w:tcPr>
          <w:p w14:paraId="7809952D" w14:textId="77777777" w:rsidR="00B8241D" w:rsidRPr="00137523" w:rsidRDefault="00B8241D" w:rsidP="00B8241D"/>
        </w:tc>
        <w:tc>
          <w:tcPr>
            <w:tcW w:w="366" w:type="pct"/>
            <w:vMerge/>
          </w:tcPr>
          <w:p w14:paraId="22ACE2B3" w14:textId="77777777" w:rsidR="00B8241D" w:rsidRPr="00137523" w:rsidRDefault="00B8241D" w:rsidP="00B8241D"/>
        </w:tc>
      </w:tr>
      <w:tr w:rsidR="008F0821" w:rsidRPr="00137523" w14:paraId="159C01BA" w14:textId="77777777" w:rsidTr="00EB1529">
        <w:trPr>
          <w:trHeight w:val="189"/>
        </w:trPr>
        <w:tc>
          <w:tcPr>
            <w:tcW w:w="222" w:type="pct"/>
            <w:vMerge w:val="restart"/>
          </w:tcPr>
          <w:p w14:paraId="535E6ADC" w14:textId="77777777" w:rsidR="008F0821" w:rsidRPr="00137523" w:rsidRDefault="008F0821" w:rsidP="008F0821">
            <w:r w:rsidRPr="00137523">
              <w:t>6.2.1</w:t>
            </w:r>
          </w:p>
        </w:tc>
        <w:tc>
          <w:tcPr>
            <w:tcW w:w="820" w:type="pct"/>
            <w:vMerge w:val="restart"/>
          </w:tcPr>
          <w:p w14:paraId="683653C2" w14:textId="77777777" w:rsidR="008F0821" w:rsidRPr="00137523" w:rsidRDefault="008F0821" w:rsidP="008F0821">
            <w:r w:rsidRPr="00137523">
              <w:t>Оценка рыночной стоимости права пользования земельным участком для размещения рекламной конструкции</w:t>
            </w:r>
          </w:p>
        </w:tc>
        <w:tc>
          <w:tcPr>
            <w:tcW w:w="686" w:type="pct"/>
            <w:gridSpan w:val="3"/>
            <w:vMerge w:val="restart"/>
          </w:tcPr>
          <w:p w14:paraId="07383184"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11D047FC" w14:textId="72ED5EF4" w:rsidR="008F0821" w:rsidRPr="00137523" w:rsidRDefault="008F0821" w:rsidP="008F0821">
            <w:pPr>
              <w:jc w:val="center"/>
            </w:pPr>
            <w:r w:rsidRPr="00137523">
              <w:t>2021</w:t>
            </w:r>
          </w:p>
        </w:tc>
        <w:tc>
          <w:tcPr>
            <w:tcW w:w="389" w:type="pct"/>
            <w:gridSpan w:val="2"/>
            <w:vAlign w:val="center"/>
          </w:tcPr>
          <w:p w14:paraId="7E663668" w14:textId="75646200" w:rsidR="008F0821" w:rsidRPr="00137523" w:rsidRDefault="008F0821" w:rsidP="008F0821">
            <w:pPr>
              <w:jc w:val="center"/>
            </w:pPr>
            <w:r w:rsidRPr="00137523">
              <w:t>25,0</w:t>
            </w:r>
          </w:p>
        </w:tc>
        <w:tc>
          <w:tcPr>
            <w:tcW w:w="344" w:type="pct"/>
            <w:gridSpan w:val="2"/>
            <w:vAlign w:val="center"/>
          </w:tcPr>
          <w:p w14:paraId="324225E6" w14:textId="43D02503" w:rsidR="008F0821" w:rsidRPr="00137523" w:rsidRDefault="008F0821" w:rsidP="008F0821">
            <w:pPr>
              <w:jc w:val="center"/>
            </w:pPr>
            <w:r w:rsidRPr="00137523">
              <w:t>-</w:t>
            </w:r>
          </w:p>
        </w:tc>
        <w:tc>
          <w:tcPr>
            <w:tcW w:w="390" w:type="pct"/>
            <w:gridSpan w:val="2"/>
            <w:vAlign w:val="center"/>
          </w:tcPr>
          <w:p w14:paraId="2EB4B49C" w14:textId="6EBD319A" w:rsidR="008F0821" w:rsidRPr="00137523" w:rsidRDefault="008F0821" w:rsidP="008F0821">
            <w:pPr>
              <w:jc w:val="center"/>
            </w:pPr>
            <w:r w:rsidRPr="00137523">
              <w:t>-</w:t>
            </w:r>
          </w:p>
        </w:tc>
        <w:tc>
          <w:tcPr>
            <w:tcW w:w="393" w:type="pct"/>
            <w:gridSpan w:val="2"/>
            <w:vAlign w:val="center"/>
          </w:tcPr>
          <w:p w14:paraId="65818628" w14:textId="7F882FDD" w:rsidR="008F0821" w:rsidRPr="00137523" w:rsidRDefault="008F0821" w:rsidP="008F0821">
            <w:pPr>
              <w:jc w:val="center"/>
            </w:pPr>
            <w:r w:rsidRPr="00137523">
              <w:t>25,0</w:t>
            </w:r>
          </w:p>
        </w:tc>
        <w:tc>
          <w:tcPr>
            <w:tcW w:w="147" w:type="pct"/>
            <w:vAlign w:val="center"/>
          </w:tcPr>
          <w:p w14:paraId="3504A34B" w14:textId="0FA6E929" w:rsidR="008F0821" w:rsidRPr="00137523" w:rsidRDefault="008F0821" w:rsidP="008F0821">
            <w:pPr>
              <w:jc w:val="center"/>
            </w:pPr>
            <w:r w:rsidRPr="00137523">
              <w:t>-</w:t>
            </w:r>
          </w:p>
        </w:tc>
        <w:tc>
          <w:tcPr>
            <w:tcW w:w="767" w:type="pct"/>
            <w:vMerge w:val="restart"/>
          </w:tcPr>
          <w:p w14:paraId="0DF94A44" w14:textId="77777777" w:rsidR="008F0821" w:rsidRPr="00137523" w:rsidRDefault="008F0821" w:rsidP="008F0821">
            <w:r w:rsidRPr="00137523">
              <w:t xml:space="preserve">Выполнение расчета рыночной оценки на право пользования </w:t>
            </w:r>
          </w:p>
        </w:tc>
        <w:tc>
          <w:tcPr>
            <w:tcW w:w="366" w:type="pct"/>
            <w:vMerge w:val="restart"/>
          </w:tcPr>
          <w:p w14:paraId="2FA2DA43" w14:textId="77777777" w:rsidR="008F0821" w:rsidRPr="00137523" w:rsidRDefault="008F0821" w:rsidP="008F0821">
            <w:r w:rsidRPr="00137523">
              <w:t>1 ед.</w:t>
            </w:r>
          </w:p>
        </w:tc>
      </w:tr>
      <w:tr w:rsidR="008F0821" w:rsidRPr="00137523" w14:paraId="512F8F72" w14:textId="77777777" w:rsidTr="00EB1529">
        <w:trPr>
          <w:trHeight w:val="189"/>
        </w:trPr>
        <w:tc>
          <w:tcPr>
            <w:tcW w:w="222" w:type="pct"/>
            <w:vMerge/>
          </w:tcPr>
          <w:p w14:paraId="1CFAF7B1" w14:textId="77777777" w:rsidR="008F0821" w:rsidRPr="00137523" w:rsidRDefault="008F0821" w:rsidP="008F0821"/>
        </w:tc>
        <w:tc>
          <w:tcPr>
            <w:tcW w:w="820" w:type="pct"/>
            <w:vMerge/>
          </w:tcPr>
          <w:p w14:paraId="62FD00D7" w14:textId="77777777" w:rsidR="008F0821" w:rsidRPr="00137523" w:rsidRDefault="008F0821" w:rsidP="008F0821"/>
        </w:tc>
        <w:tc>
          <w:tcPr>
            <w:tcW w:w="686" w:type="pct"/>
            <w:gridSpan w:val="3"/>
            <w:vMerge/>
          </w:tcPr>
          <w:p w14:paraId="1F161325" w14:textId="77777777" w:rsidR="008F0821" w:rsidRPr="00137523" w:rsidRDefault="008F0821" w:rsidP="008F0821">
            <w:pPr>
              <w:jc w:val="center"/>
            </w:pPr>
          </w:p>
        </w:tc>
        <w:tc>
          <w:tcPr>
            <w:tcW w:w="476" w:type="pct"/>
            <w:vAlign w:val="center"/>
          </w:tcPr>
          <w:p w14:paraId="2CE94085" w14:textId="77777777" w:rsidR="008F0821" w:rsidRPr="00137523" w:rsidRDefault="008F0821" w:rsidP="008F0821">
            <w:pPr>
              <w:jc w:val="center"/>
            </w:pPr>
            <w:r w:rsidRPr="00137523">
              <w:t>2022</w:t>
            </w:r>
          </w:p>
        </w:tc>
        <w:tc>
          <w:tcPr>
            <w:tcW w:w="389" w:type="pct"/>
            <w:gridSpan w:val="2"/>
            <w:vAlign w:val="center"/>
          </w:tcPr>
          <w:p w14:paraId="0B5CEC23" w14:textId="77777777" w:rsidR="008F0821" w:rsidRPr="00137523" w:rsidRDefault="008F0821" w:rsidP="008F0821">
            <w:pPr>
              <w:jc w:val="center"/>
            </w:pPr>
            <w:r w:rsidRPr="00137523">
              <w:t>-</w:t>
            </w:r>
          </w:p>
        </w:tc>
        <w:tc>
          <w:tcPr>
            <w:tcW w:w="344" w:type="pct"/>
            <w:gridSpan w:val="2"/>
            <w:vAlign w:val="center"/>
          </w:tcPr>
          <w:p w14:paraId="06DBA893" w14:textId="77777777" w:rsidR="008F0821" w:rsidRPr="00137523" w:rsidRDefault="008F0821" w:rsidP="008F0821">
            <w:pPr>
              <w:jc w:val="center"/>
            </w:pPr>
            <w:r w:rsidRPr="00137523">
              <w:t>-</w:t>
            </w:r>
          </w:p>
        </w:tc>
        <w:tc>
          <w:tcPr>
            <w:tcW w:w="390" w:type="pct"/>
            <w:gridSpan w:val="2"/>
            <w:vAlign w:val="center"/>
          </w:tcPr>
          <w:p w14:paraId="33DEC92C" w14:textId="77777777" w:rsidR="008F0821" w:rsidRPr="00137523" w:rsidRDefault="008F0821" w:rsidP="008F0821">
            <w:pPr>
              <w:jc w:val="center"/>
            </w:pPr>
            <w:r w:rsidRPr="00137523">
              <w:t>-</w:t>
            </w:r>
          </w:p>
        </w:tc>
        <w:tc>
          <w:tcPr>
            <w:tcW w:w="393" w:type="pct"/>
            <w:gridSpan w:val="2"/>
            <w:vAlign w:val="center"/>
          </w:tcPr>
          <w:p w14:paraId="04D8788D" w14:textId="77777777" w:rsidR="008F0821" w:rsidRPr="00137523" w:rsidRDefault="008F0821" w:rsidP="008F0821">
            <w:pPr>
              <w:jc w:val="center"/>
            </w:pPr>
            <w:r w:rsidRPr="00137523">
              <w:t>-</w:t>
            </w:r>
          </w:p>
        </w:tc>
        <w:tc>
          <w:tcPr>
            <w:tcW w:w="147" w:type="pct"/>
            <w:vAlign w:val="center"/>
          </w:tcPr>
          <w:p w14:paraId="7F956B59" w14:textId="77777777" w:rsidR="008F0821" w:rsidRPr="00137523" w:rsidRDefault="008F0821" w:rsidP="008F0821">
            <w:pPr>
              <w:jc w:val="center"/>
            </w:pPr>
            <w:r w:rsidRPr="00137523">
              <w:t>-</w:t>
            </w:r>
          </w:p>
        </w:tc>
        <w:tc>
          <w:tcPr>
            <w:tcW w:w="767" w:type="pct"/>
            <w:vMerge/>
          </w:tcPr>
          <w:p w14:paraId="22442307" w14:textId="77777777" w:rsidR="008F0821" w:rsidRPr="00137523" w:rsidRDefault="008F0821" w:rsidP="008F0821"/>
        </w:tc>
        <w:tc>
          <w:tcPr>
            <w:tcW w:w="366" w:type="pct"/>
            <w:vMerge/>
          </w:tcPr>
          <w:p w14:paraId="2B009A63" w14:textId="77777777" w:rsidR="008F0821" w:rsidRPr="00137523" w:rsidRDefault="008F0821" w:rsidP="008F0821"/>
        </w:tc>
      </w:tr>
      <w:tr w:rsidR="008F0821" w:rsidRPr="00137523" w14:paraId="5CE042AC" w14:textId="77777777" w:rsidTr="00EB1529">
        <w:trPr>
          <w:trHeight w:val="189"/>
        </w:trPr>
        <w:tc>
          <w:tcPr>
            <w:tcW w:w="222" w:type="pct"/>
            <w:vMerge/>
          </w:tcPr>
          <w:p w14:paraId="289EED32" w14:textId="77777777" w:rsidR="008F0821" w:rsidRPr="00137523" w:rsidRDefault="008F0821" w:rsidP="008F0821"/>
        </w:tc>
        <w:tc>
          <w:tcPr>
            <w:tcW w:w="820" w:type="pct"/>
            <w:vMerge/>
          </w:tcPr>
          <w:p w14:paraId="73FE5667" w14:textId="77777777" w:rsidR="008F0821" w:rsidRPr="00137523" w:rsidRDefault="008F0821" w:rsidP="008F0821"/>
        </w:tc>
        <w:tc>
          <w:tcPr>
            <w:tcW w:w="686" w:type="pct"/>
            <w:gridSpan w:val="3"/>
            <w:vMerge/>
          </w:tcPr>
          <w:p w14:paraId="7F4592F1" w14:textId="77777777" w:rsidR="008F0821" w:rsidRPr="00137523" w:rsidRDefault="008F0821" w:rsidP="008F0821">
            <w:pPr>
              <w:jc w:val="center"/>
            </w:pPr>
          </w:p>
        </w:tc>
        <w:tc>
          <w:tcPr>
            <w:tcW w:w="476" w:type="pct"/>
            <w:vAlign w:val="center"/>
          </w:tcPr>
          <w:p w14:paraId="2B232C8D" w14:textId="77777777" w:rsidR="008F0821" w:rsidRPr="00137523" w:rsidRDefault="008F0821" w:rsidP="008F0821">
            <w:pPr>
              <w:jc w:val="center"/>
            </w:pPr>
            <w:r w:rsidRPr="00137523">
              <w:t>2023</w:t>
            </w:r>
          </w:p>
        </w:tc>
        <w:tc>
          <w:tcPr>
            <w:tcW w:w="389" w:type="pct"/>
            <w:gridSpan w:val="2"/>
            <w:vAlign w:val="center"/>
          </w:tcPr>
          <w:p w14:paraId="7F70E094" w14:textId="3F2CBFB2" w:rsidR="008F0821" w:rsidRPr="00137523" w:rsidRDefault="008F0821" w:rsidP="008F0821">
            <w:pPr>
              <w:jc w:val="center"/>
            </w:pPr>
            <w:r>
              <w:t>30,0</w:t>
            </w:r>
          </w:p>
        </w:tc>
        <w:tc>
          <w:tcPr>
            <w:tcW w:w="344" w:type="pct"/>
            <w:gridSpan w:val="2"/>
            <w:vAlign w:val="center"/>
          </w:tcPr>
          <w:p w14:paraId="28649949" w14:textId="77777777" w:rsidR="008F0821" w:rsidRPr="00137523" w:rsidRDefault="008F0821" w:rsidP="008F0821">
            <w:pPr>
              <w:jc w:val="center"/>
            </w:pPr>
            <w:r w:rsidRPr="00137523">
              <w:t>-</w:t>
            </w:r>
          </w:p>
        </w:tc>
        <w:tc>
          <w:tcPr>
            <w:tcW w:w="390" w:type="pct"/>
            <w:gridSpan w:val="2"/>
            <w:vAlign w:val="center"/>
          </w:tcPr>
          <w:p w14:paraId="36594163" w14:textId="77777777" w:rsidR="008F0821" w:rsidRPr="00137523" w:rsidRDefault="008F0821" w:rsidP="008F0821">
            <w:pPr>
              <w:jc w:val="center"/>
            </w:pPr>
            <w:r w:rsidRPr="00137523">
              <w:t>-</w:t>
            </w:r>
          </w:p>
        </w:tc>
        <w:tc>
          <w:tcPr>
            <w:tcW w:w="393" w:type="pct"/>
            <w:gridSpan w:val="2"/>
            <w:vAlign w:val="center"/>
          </w:tcPr>
          <w:p w14:paraId="192E51D4" w14:textId="50226621" w:rsidR="008F0821" w:rsidRPr="00137523" w:rsidRDefault="008F0821" w:rsidP="008F0821">
            <w:pPr>
              <w:jc w:val="center"/>
            </w:pPr>
            <w:r>
              <w:t>30,0</w:t>
            </w:r>
          </w:p>
        </w:tc>
        <w:tc>
          <w:tcPr>
            <w:tcW w:w="147" w:type="pct"/>
            <w:vAlign w:val="center"/>
          </w:tcPr>
          <w:p w14:paraId="2105E3D8" w14:textId="77777777" w:rsidR="008F0821" w:rsidRPr="00137523" w:rsidRDefault="008F0821" w:rsidP="008F0821">
            <w:pPr>
              <w:jc w:val="center"/>
            </w:pPr>
            <w:r w:rsidRPr="00137523">
              <w:t>-</w:t>
            </w:r>
          </w:p>
        </w:tc>
        <w:tc>
          <w:tcPr>
            <w:tcW w:w="767" w:type="pct"/>
            <w:vMerge/>
          </w:tcPr>
          <w:p w14:paraId="7A02A74A" w14:textId="77777777" w:rsidR="008F0821" w:rsidRPr="00137523" w:rsidRDefault="008F0821" w:rsidP="008F0821"/>
        </w:tc>
        <w:tc>
          <w:tcPr>
            <w:tcW w:w="366" w:type="pct"/>
            <w:vMerge/>
          </w:tcPr>
          <w:p w14:paraId="52D8A935" w14:textId="77777777" w:rsidR="008F0821" w:rsidRPr="00137523" w:rsidRDefault="008F0821" w:rsidP="008F0821"/>
        </w:tc>
      </w:tr>
      <w:tr w:rsidR="008F0821" w:rsidRPr="00137523" w14:paraId="7DF97CD1" w14:textId="77777777" w:rsidTr="00EB1529">
        <w:trPr>
          <w:trHeight w:val="189"/>
        </w:trPr>
        <w:tc>
          <w:tcPr>
            <w:tcW w:w="222" w:type="pct"/>
            <w:vMerge/>
          </w:tcPr>
          <w:p w14:paraId="226ABA52" w14:textId="77777777" w:rsidR="008F0821" w:rsidRPr="00137523" w:rsidRDefault="008F0821" w:rsidP="008F0821"/>
        </w:tc>
        <w:tc>
          <w:tcPr>
            <w:tcW w:w="820" w:type="pct"/>
            <w:vMerge/>
          </w:tcPr>
          <w:p w14:paraId="737A9C99" w14:textId="77777777" w:rsidR="008F0821" w:rsidRPr="00137523" w:rsidRDefault="008F0821" w:rsidP="008F0821"/>
        </w:tc>
        <w:tc>
          <w:tcPr>
            <w:tcW w:w="686" w:type="pct"/>
            <w:gridSpan w:val="3"/>
            <w:vMerge/>
          </w:tcPr>
          <w:p w14:paraId="41D69E5B" w14:textId="77777777" w:rsidR="008F0821" w:rsidRPr="00137523" w:rsidRDefault="008F0821" w:rsidP="008F0821">
            <w:pPr>
              <w:jc w:val="center"/>
            </w:pPr>
          </w:p>
        </w:tc>
        <w:tc>
          <w:tcPr>
            <w:tcW w:w="476" w:type="pct"/>
            <w:vAlign w:val="center"/>
          </w:tcPr>
          <w:p w14:paraId="6185DDCD" w14:textId="77777777" w:rsidR="008F0821" w:rsidRPr="00137523" w:rsidRDefault="008F0821" w:rsidP="008F0821">
            <w:pPr>
              <w:jc w:val="center"/>
            </w:pPr>
            <w:r w:rsidRPr="00137523">
              <w:t>2024</w:t>
            </w:r>
          </w:p>
        </w:tc>
        <w:tc>
          <w:tcPr>
            <w:tcW w:w="389" w:type="pct"/>
            <w:gridSpan w:val="2"/>
            <w:vAlign w:val="center"/>
          </w:tcPr>
          <w:p w14:paraId="679AEC05" w14:textId="77777777" w:rsidR="008F0821" w:rsidRPr="00137523" w:rsidRDefault="008F0821" w:rsidP="008F0821">
            <w:pPr>
              <w:jc w:val="center"/>
            </w:pPr>
            <w:r w:rsidRPr="00137523">
              <w:t>-</w:t>
            </w:r>
          </w:p>
        </w:tc>
        <w:tc>
          <w:tcPr>
            <w:tcW w:w="344" w:type="pct"/>
            <w:gridSpan w:val="2"/>
            <w:vAlign w:val="center"/>
          </w:tcPr>
          <w:p w14:paraId="3D5D60E5" w14:textId="77777777" w:rsidR="008F0821" w:rsidRPr="00137523" w:rsidRDefault="008F0821" w:rsidP="008F0821">
            <w:pPr>
              <w:jc w:val="center"/>
            </w:pPr>
            <w:r w:rsidRPr="00137523">
              <w:t>-</w:t>
            </w:r>
          </w:p>
        </w:tc>
        <w:tc>
          <w:tcPr>
            <w:tcW w:w="390" w:type="pct"/>
            <w:gridSpan w:val="2"/>
            <w:vAlign w:val="center"/>
          </w:tcPr>
          <w:p w14:paraId="425B0C4E" w14:textId="77777777" w:rsidR="008F0821" w:rsidRPr="00137523" w:rsidRDefault="008F0821" w:rsidP="008F0821">
            <w:pPr>
              <w:jc w:val="center"/>
            </w:pPr>
            <w:r w:rsidRPr="00137523">
              <w:t>-</w:t>
            </w:r>
          </w:p>
        </w:tc>
        <w:tc>
          <w:tcPr>
            <w:tcW w:w="393" w:type="pct"/>
            <w:gridSpan w:val="2"/>
            <w:vAlign w:val="center"/>
          </w:tcPr>
          <w:p w14:paraId="39F3E161" w14:textId="77777777" w:rsidR="008F0821" w:rsidRPr="00137523" w:rsidRDefault="008F0821" w:rsidP="008F0821">
            <w:pPr>
              <w:jc w:val="center"/>
            </w:pPr>
            <w:r w:rsidRPr="00137523">
              <w:t>-</w:t>
            </w:r>
          </w:p>
        </w:tc>
        <w:tc>
          <w:tcPr>
            <w:tcW w:w="147" w:type="pct"/>
            <w:vAlign w:val="center"/>
          </w:tcPr>
          <w:p w14:paraId="5C1A264C" w14:textId="77777777" w:rsidR="008F0821" w:rsidRPr="00137523" w:rsidRDefault="008F0821" w:rsidP="008F0821">
            <w:pPr>
              <w:jc w:val="center"/>
            </w:pPr>
            <w:r w:rsidRPr="00137523">
              <w:t>-</w:t>
            </w:r>
          </w:p>
        </w:tc>
        <w:tc>
          <w:tcPr>
            <w:tcW w:w="767" w:type="pct"/>
            <w:vMerge/>
          </w:tcPr>
          <w:p w14:paraId="723C0633" w14:textId="77777777" w:rsidR="008F0821" w:rsidRPr="00137523" w:rsidRDefault="008F0821" w:rsidP="008F0821"/>
        </w:tc>
        <w:tc>
          <w:tcPr>
            <w:tcW w:w="366" w:type="pct"/>
            <w:vMerge/>
          </w:tcPr>
          <w:p w14:paraId="03C6D582" w14:textId="77777777" w:rsidR="008F0821" w:rsidRPr="00137523" w:rsidRDefault="008F0821" w:rsidP="008F0821"/>
        </w:tc>
      </w:tr>
      <w:tr w:rsidR="008F0821" w:rsidRPr="00137523" w14:paraId="539A36C5" w14:textId="77777777" w:rsidTr="00EB1529">
        <w:trPr>
          <w:trHeight w:val="189"/>
        </w:trPr>
        <w:tc>
          <w:tcPr>
            <w:tcW w:w="222" w:type="pct"/>
            <w:vMerge/>
          </w:tcPr>
          <w:p w14:paraId="67F6C69C" w14:textId="77777777" w:rsidR="008F0821" w:rsidRPr="00137523" w:rsidRDefault="008F0821" w:rsidP="008F0821"/>
        </w:tc>
        <w:tc>
          <w:tcPr>
            <w:tcW w:w="820" w:type="pct"/>
            <w:vMerge/>
          </w:tcPr>
          <w:p w14:paraId="012E3CE5" w14:textId="77777777" w:rsidR="008F0821" w:rsidRPr="00137523" w:rsidRDefault="008F0821" w:rsidP="008F0821"/>
        </w:tc>
        <w:tc>
          <w:tcPr>
            <w:tcW w:w="686" w:type="pct"/>
            <w:gridSpan w:val="3"/>
            <w:vMerge/>
          </w:tcPr>
          <w:p w14:paraId="65E2D815" w14:textId="77777777" w:rsidR="008F0821" w:rsidRPr="00137523" w:rsidRDefault="008F0821" w:rsidP="008F0821">
            <w:pPr>
              <w:jc w:val="center"/>
            </w:pPr>
          </w:p>
        </w:tc>
        <w:tc>
          <w:tcPr>
            <w:tcW w:w="476" w:type="pct"/>
            <w:vAlign w:val="center"/>
          </w:tcPr>
          <w:p w14:paraId="4A8894FE" w14:textId="5B21B445" w:rsidR="008F0821" w:rsidRPr="00137523" w:rsidRDefault="008F0821" w:rsidP="008F0821">
            <w:pPr>
              <w:jc w:val="center"/>
            </w:pPr>
            <w:r>
              <w:t>2025</w:t>
            </w:r>
          </w:p>
        </w:tc>
        <w:tc>
          <w:tcPr>
            <w:tcW w:w="389" w:type="pct"/>
            <w:gridSpan w:val="2"/>
            <w:vAlign w:val="center"/>
          </w:tcPr>
          <w:p w14:paraId="74C8A0C6" w14:textId="2E8A2C21" w:rsidR="008F0821" w:rsidRPr="00137523" w:rsidRDefault="008F0821" w:rsidP="008F0821">
            <w:pPr>
              <w:jc w:val="center"/>
            </w:pPr>
            <w:r w:rsidRPr="00137523">
              <w:t>-</w:t>
            </w:r>
          </w:p>
        </w:tc>
        <w:tc>
          <w:tcPr>
            <w:tcW w:w="344" w:type="pct"/>
            <w:gridSpan w:val="2"/>
            <w:vAlign w:val="center"/>
          </w:tcPr>
          <w:p w14:paraId="4FCCB73A" w14:textId="05CBC4E9" w:rsidR="008F0821" w:rsidRPr="00137523" w:rsidRDefault="008F0821" w:rsidP="008F0821">
            <w:pPr>
              <w:jc w:val="center"/>
            </w:pPr>
            <w:r w:rsidRPr="00137523">
              <w:t>-</w:t>
            </w:r>
          </w:p>
        </w:tc>
        <w:tc>
          <w:tcPr>
            <w:tcW w:w="390" w:type="pct"/>
            <w:gridSpan w:val="2"/>
            <w:vAlign w:val="center"/>
          </w:tcPr>
          <w:p w14:paraId="7B9E0A1A" w14:textId="754DC6BA" w:rsidR="008F0821" w:rsidRPr="00137523" w:rsidRDefault="008F0821" w:rsidP="008F0821">
            <w:pPr>
              <w:jc w:val="center"/>
            </w:pPr>
            <w:r w:rsidRPr="00137523">
              <w:t>-</w:t>
            </w:r>
          </w:p>
        </w:tc>
        <w:tc>
          <w:tcPr>
            <w:tcW w:w="393" w:type="pct"/>
            <w:gridSpan w:val="2"/>
            <w:vAlign w:val="center"/>
          </w:tcPr>
          <w:p w14:paraId="78F68612" w14:textId="43CDD497" w:rsidR="008F0821" w:rsidRPr="00137523" w:rsidRDefault="008F0821" w:rsidP="008F0821">
            <w:pPr>
              <w:jc w:val="center"/>
            </w:pPr>
            <w:r w:rsidRPr="00137523">
              <w:t>-</w:t>
            </w:r>
          </w:p>
        </w:tc>
        <w:tc>
          <w:tcPr>
            <w:tcW w:w="147" w:type="pct"/>
            <w:vAlign w:val="center"/>
          </w:tcPr>
          <w:p w14:paraId="24825FD8" w14:textId="4A618AFB" w:rsidR="008F0821" w:rsidRPr="00137523" w:rsidRDefault="008F0821" w:rsidP="008F0821">
            <w:pPr>
              <w:jc w:val="center"/>
            </w:pPr>
            <w:r w:rsidRPr="00137523">
              <w:t>-</w:t>
            </w:r>
          </w:p>
        </w:tc>
        <w:tc>
          <w:tcPr>
            <w:tcW w:w="767" w:type="pct"/>
            <w:vMerge/>
          </w:tcPr>
          <w:p w14:paraId="38A3AC53" w14:textId="77777777" w:rsidR="008F0821" w:rsidRPr="00137523" w:rsidRDefault="008F0821" w:rsidP="008F0821"/>
        </w:tc>
        <w:tc>
          <w:tcPr>
            <w:tcW w:w="366" w:type="pct"/>
            <w:vMerge/>
          </w:tcPr>
          <w:p w14:paraId="7A16B13C" w14:textId="77777777" w:rsidR="008F0821" w:rsidRPr="00137523" w:rsidRDefault="008F0821" w:rsidP="008F0821"/>
        </w:tc>
      </w:tr>
      <w:tr w:rsidR="008F0821" w:rsidRPr="00137523" w14:paraId="7ED87C5A" w14:textId="77777777" w:rsidTr="00EB1529">
        <w:trPr>
          <w:trHeight w:val="189"/>
        </w:trPr>
        <w:tc>
          <w:tcPr>
            <w:tcW w:w="222" w:type="pct"/>
            <w:vMerge/>
          </w:tcPr>
          <w:p w14:paraId="67365EA7" w14:textId="77777777" w:rsidR="008F0821" w:rsidRPr="00137523" w:rsidRDefault="008F0821" w:rsidP="008F0821"/>
        </w:tc>
        <w:tc>
          <w:tcPr>
            <w:tcW w:w="820" w:type="pct"/>
            <w:vMerge/>
          </w:tcPr>
          <w:p w14:paraId="2BDA08E8" w14:textId="77777777" w:rsidR="008F0821" w:rsidRPr="00137523" w:rsidRDefault="008F0821" w:rsidP="008F0821"/>
        </w:tc>
        <w:tc>
          <w:tcPr>
            <w:tcW w:w="686" w:type="pct"/>
            <w:gridSpan w:val="3"/>
            <w:vMerge/>
          </w:tcPr>
          <w:p w14:paraId="669476C2" w14:textId="77777777" w:rsidR="008F0821" w:rsidRPr="00137523" w:rsidRDefault="008F0821" w:rsidP="008F0821">
            <w:pPr>
              <w:jc w:val="center"/>
            </w:pPr>
          </w:p>
        </w:tc>
        <w:tc>
          <w:tcPr>
            <w:tcW w:w="476" w:type="pct"/>
            <w:vAlign w:val="center"/>
          </w:tcPr>
          <w:p w14:paraId="689CDF71" w14:textId="2257F473" w:rsidR="008F0821" w:rsidRPr="00137523" w:rsidRDefault="008F0821" w:rsidP="008F0821">
            <w:pPr>
              <w:jc w:val="center"/>
            </w:pPr>
            <w:r w:rsidRPr="00137523">
              <w:t>202</w:t>
            </w:r>
            <w:r>
              <w:t>6</w:t>
            </w:r>
            <w:r w:rsidRPr="00137523">
              <w:t>-2030</w:t>
            </w:r>
          </w:p>
        </w:tc>
        <w:tc>
          <w:tcPr>
            <w:tcW w:w="389" w:type="pct"/>
            <w:gridSpan w:val="2"/>
            <w:vAlign w:val="center"/>
          </w:tcPr>
          <w:p w14:paraId="6534F2A0" w14:textId="476B2323" w:rsidR="008F0821" w:rsidRPr="00137523" w:rsidRDefault="00B8241D" w:rsidP="008F0821">
            <w:pPr>
              <w:jc w:val="center"/>
            </w:pPr>
            <w:r>
              <w:t>500,0</w:t>
            </w:r>
          </w:p>
        </w:tc>
        <w:tc>
          <w:tcPr>
            <w:tcW w:w="344" w:type="pct"/>
            <w:gridSpan w:val="2"/>
            <w:vAlign w:val="center"/>
          </w:tcPr>
          <w:p w14:paraId="3B4CD8A4" w14:textId="77777777" w:rsidR="008F0821" w:rsidRPr="00137523" w:rsidRDefault="008F0821" w:rsidP="008F0821">
            <w:pPr>
              <w:jc w:val="center"/>
            </w:pPr>
            <w:r w:rsidRPr="00137523">
              <w:t>-</w:t>
            </w:r>
          </w:p>
        </w:tc>
        <w:tc>
          <w:tcPr>
            <w:tcW w:w="390" w:type="pct"/>
            <w:gridSpan w:val="2"/>
            <w:vAlign w:val="center"/>
          </w:tcPr>
          <w:p w14:paraId="0E1FD05E" w14:textId="77777777" w:rsidR="008F0821" w:rsidRPr="00137523" w:rsidRDefault="008F0821" w:rsidP="008F0821">
            <w:pPr>
              <w:jc w:val="center"/>
            </w:pPr>
            <w:r w:rsidRPr="00137523">
              <w:t>-</w:t>
            </w:r>
          </w:p>
        </w:tc>
        <w:tc>
          <w:tcPr>
            <w:tcW w:w="393" w:type="pct"/>
            <w:gridSpan w:val="2"/>
            <w:vAlign w:val="center"/>
          </w:tcPr>
          <w:p w14:paraId="75894FE1" w14:textId="622B70B9" w:rsidR="008F0821" w:rsidRPr="00137523" w:rsidRDefault="00B8241D" w:rsidP="008F0821">
            <w:pPr>
              <w:jc w:val="center"/>
            </w:pPr>
            <w:r>
              <w:t>500,0</w:t>
            </w:r>
          </w:p>
        </w:tc>
        <w:tc>
          <w:tcPr>
            <w:tcW w:w="147" w:type="pct"/>
            <w:vAlign w:val="center"/>
          </w:tcPr>
          <w:p w14:paraId="2FCA719C" w14:textId="77777777" w:rsidR="008F0821" w:rsidRPr="00137523" w:rsidRDefault="008F0821" w:rsidP="008F0821">
            <w:pPr>
              <w:jc w:val="center"/>
            </w:pPr>
            <w:r w:rsidRPr="00137523">
              <w:t>-</w:t>
            </w:r>
          </w:p>
        </w:tc>
        <w:tc>
          <w:tcPr>
            <w:tcW w:w="767" w:type="pct"/>
            <w:vMerge/>
          </w:tcPr>
          <w:p w14:paraId="047545B7" w14:textId="77777777" w:rsidR="008F0821" w:rsidRPr="00137523" w:rsidRDefault="008F0821" w:rsidP="008F0821"/>
        </w:tc>
        <w:tc>
          <w:tcPr>
            <w:tcW w:w="366" w:type="pct"/>
            <w:vMerge/>
          </w:tcPr>
          <w:p w14:paraId="2200415E" w14:textId="77777777" w:rsidR="008F0821" w:rsidRPr="00137523" w:rsidRDefault="008F0821" w:rsidP="008F0821"/>
        </w:tc>
      </w:tr>
      <w:tr w:rsidR="008F0821" w:rsidRPr="00137523" w14:paraId="3E10E782" w14:textId="77777777" w:rsidTr="00EB1529">
        <w:trPr>
          <w:trHeight w:val="189"/>
        </w:trPr>
        <w:tc>
          <w:tcPr>
            <w:tcW w:w="222" w:type="pct"/>
            <w:vMerge/>
          </w:tcPr>
          <w:p w14:paraId="5227744B" w14:textId="77777777" w:rsidR="008F0821" w:rsidRPr="00137523" w:rsidRDefault="008F0821" w:rsidP="008F0821"/>
        </w:tc>
        <w:tc>
          <w:tcPr>
            <w:tcW w:w="820" w:type="pct"/>
            <w:vMerge/>
          </w:tcPr>
          <w:p w14:paraId="4EA534CA" w14:textId="77777777" w:rsidR="008F0821" w:rsidRPr="00137523" w:rsidRDefault="008F0821" w:rsidP="008F0821"/>
        </w:tc>
        <w:tc>
          <w:tcPr>
            <w:tcW w:w="686" w:type="pct"/>
            <w:gridSpan w:val="3"/>
            <w:vMerge/>
          </w:tcPr>
          <w:p w14:paraId="32E71787" w14:textId="77777777" w:rsidR="008F0821" w:rsidRPr="00137523" w:rsidRDefault="008F0821" w:rsidP="008F0821">
            <w:pPr>
              <w:jc w:val="center"/>
            </w:pPr>
          </w:p>
        </w:tc>
        <w:tc>
          <w:tcPr>
            <w:tcW w:w="476" w:type="pct"/>
          </w:tcPr>
          <w:p w14:paraId="667E7054" w14:textId="1AA20D2A" w:rsidR="008F0821" w:rsidRPr="00137523" w:rsidRDefault="008F0821" w:rsidP="008F0821">
            <w:pPr>
              <w:jc w:val="center"/>
            </w:pPr>
            <w:r w:rsidRPr="00137523">
              <w:t>202</w:t>
            </w:r>
            <w:r>
              <w:t>1</w:t>
            </w:r>
            <w:r w:rsidRPr="00137523">
              <w:t>-2030</w:t>
            </w:r>
          </w:p>
        </w:tc>
        <w:tc>
          <w:tcPr>
            <w:tcW w:w="389" w:type="pct"/>
            <w:gridSpan w:val="2"/>
          </w:tcPr>
          <w:p w14:paraId="1BA84200" w14:textId="742FDDA3" w:rsidR="008F0821" w:rsidRPr="00137523" w:rsidRDefault="00B8241D" w:rsidP="008F0821">
            <w:pPr>
              <w:jc w:val="center"/>
            </w:pPr>
            <w:r>
              <w:t>5</w:t>
            </w:r>
            <w:r w:rsidR="008F0821">
              <w:t>5</w:t>
            </w:r>
            <w:r w:rsidR="008F0821" w:rsidRPr="00137523">
              <w:t>5,0</w:t>
            </w:r>
          </w:p>
        </w:tc>
        <w:tc>
          <w:tcPr>
            <w:tcW w:w="344" w:type="pct"/>
            <w:gridSpan w:val="2"/>
          </w:tcPr>
          <w:p w14:paraId="20F8BAAA" w14:textId="77777777" w:rsidR="008F0821" w:rsidRPr="00137523" w:rsidRDefault="008F0821" w:rsidP="008F0821">
            <w:pPr>
              <w:jc w:val="center"/>
            </w:pPr>
            <w:r w:rsidRPr="00137523">
              <w:t>-</w:t>
            </w:r>
          </w:p>
        </w:tc>
        <w:tc>
          <w:tcPr>
            <w:tcW w:w="390" w:type="pct"/>
            <w:gridSpan w:val="2"/>
          </w:tcPr>
          <w:p w14:paraId="011DDC3C" w14:textId="77777777" w:rsidR="008F0821" w:rsidRPr="00137523" w:rsidRDefault="008F0821" w:rsidP="008F0821">
            <w:pPr>
              <w:jc w:val="center"/>
            </w:pPr>
            <w:r w:rsidRPr="00137523">
              <w:t>-</w:t>
            </w:r>
          </w:p>
        </w:tc>
        <w:tc>
          <w:tcPr>
            <w:tcW w:w="393" w:type="pct"/>
            <w:gridSpan w:val="2"/>
          </w:tcPr>
          <w:p w14:paraId="7196A06B" w14:textId="6B56B3F1" w:rsidR="008F0821" w:rsidRPr="00137523" w:rsidRDefault="00B8241D" w:rsidP="008F0821">
            <w:pPr>
              <w:jc w:val="center"/>
            </w:pPr>
            <w:r>
              <w:t>5</w:t>
            </w:r>
            <w:r w:rsidR="008F0821">
              <w:t>5</w:t>
            </w:r>
            <w:r w:rsidR="008F0821" w:rsidRPr="00137523">
              <w:t>5,0</w:t>
            </w:r>
          </w:p>
        </w:tc>
        <w:tc>
          <w:tcPr>
            <w:tcW w:w="147" w:type="pct"/>
          </w:tcPr>
          <w:p w14:paraId="3A9512AC" w14:textId="77777777" w:rsidR="008F0821" w:rsidRPr="00137523" w:rsidRDefault="008F0821" w:rsidP="008F0821">
            <w:pPr>
              <w:jc w:val="center"/>
            </w:pPr>
            <w:r w:rsidRPr="00137523">
              <w:t>-</w:t>
            </w:r>
          </w:p>
        </w:tc>
        <w:tc>
          <w:tcPr>
            <w:tcW w:w="767" w:type="pct"/>
            <w:vMerge/>
          </w:tcPr>
          <w:p w14:paraId="03FA21C9" w14:textId="77777777" w:rsidR="008F0821" w:rsidRPr="00137523" w:rsidRDefault="008F0821" w:rsidP="008F0821"/>
        </w:tc>
        <w:tc>
          <w:tcPr>
            <w:tcW w:w="366" w:type="pct"/>
            <w:vMerge/>
          </w:tcPr>
          <w:p w14:paraId="2DEED292" w14:textId="77777777" w:rsidR="008F0821" w:rsidRPr="00137523" w:rsidRDefault="008F0821" w:rsidP="008F0821"/>
        </w:tc>
      </w:tr>
      <w:tr w:rsidR="008F0821" w:rsidRPr="00137523" w14:paraId="15CF3404" w14:textId="77777777" w:rsidTr="00EB1529">
        <w:trPr>
          <w:trHeight w:val="189"/>
        </w:trPr>
        <w:tc>
          <w:tcPr>
            <w:tcW w:w="222" w:type="pct"/>
            <w:vMerge w:val="restart"/>
          </w:tcPr>
          <w:p w14:paraId="298E301C" w14:textId="77777777" w:rsidR="008F0821" w:rsidRPr="00137523" w:rsidRDefault="008F0821" w:rsidP="008F0821">
            <w:r w:rsidRPr="00137523">
              <w:t>6.2.2</w:t>
            </w:r>
          </w:p>
        </w:tc>
        <w:tc>
          <w:tcPr>
            <w:tcW w:w="820" w:type="pct"/>
            <w:vMerge w:val="restart"/>
          </w:tcPr>
          <w:p w14:paraId="4ED85965" w14:textId="77777777" w:rsidR="008F0821" w:rsidRPr="00137523" w:rsidRDefault="008F0821" w:rsidP="008F0821">
            <w:r w:rsidRPr="00137523">
              <w:t>Выполнение работ по демонтажу рекламных конструкций</w:t>
            </w:r>
          </w:p>
        </w:tc>
        <w:tc>
          <w:tcPr>
            <w:tcW w:w="686" w:type="pct"/>
            <w:gridSpan w:val="3"/>
            <w:vMerge w:val="restart"/>
          </w:tcPr>
          <w:p w14:paraId="5CEA4C82" w14:textId="77777777"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238608BF" w14:textId="53D685EA" w:rsidR="008F0821" w:rsidRPr="00137523" w:rsidRDefault="008F0821" w:rsidP="008F0821">
            <w:pPr>
              <w:jc w:val="center"/>
            </w:pPr>
            <w:r w:rsidRPr="00137523">
              <w:t>2021</w:t>
            </w:r>
          </w:p>
        </w:tc>
        <w:tc>
          <w:tcPr>
            <w:tcW w:w="389" w:type="pct"/>
            <w:gridSpan w:val="2"/>
            <w:vAlign w:val="center"/>
          </w:tcPr>
          <w:p w14:paraId="680A41FB" w14:textId="0A1B610A" w:rsidR="008F0821" w:rsidRPr="00137523" w:rsidRDefault="008F0821" w:rsidP="008F0821">
            <w:pPr>
              <w:jc w:val="center"/>
            </w:pPr>
            <w:r w:rsidRPr="00137523">
              <w:t>444,0</w:t>
            </w:r>
          </w:p>
        </w:tc>
        <w:tc>
          <w:tcPr>
            <w:tcW w:w="344" w:type="pct"/>
            <w:gridSpan w:val="2"/>
            <w:vAlign w:val="center"/>
          </w:tcPr>
          <w:p w14:paraId="6C9215AB" w14:textId="0E274806" w:rsidR="008F0821" w:rsidRPr="00137523" w:rsidRDefault="008F0821" w:rsidP="008F0821">
            <w:pPr>
              <w:jc w:val="center"/>
            </w:pPr>
            <w:r w:rsidRPr="00137523">
              <w:t>-</w:t>
            </w:r>
          </w:p>
        </w:tc>
        <w:tc>
          <w:tcPr>
            <w:tcW w:w="390" w:type="pct"/>
            <w:gridSpan w:val="2"/>
            <w:vAlign w:val="center"/>
          </w:tcPr>
          <w:p w14:paraId="3B563902" w14:textId="47566C84" w:rsidR="008F0821" w:rsidRPr="00137523" w:rsidRDefault="008F0821" w:rsidP="008F0821">
            <w:pPr>
              <w:jc w:val="center"/>
            </w:pPr>
            <w:r w:rsidRPr="00137523">
              <w:t>-</w:t>
            </w:r>
          </w:p>
        </w:tc>
        <w:tc>
          <w:tcPr>
            <w:tcW w:w="393" w:type="pct"/>
            <w:gridSpan w:val="2"/>
            <w:vAlign w:val="center"/>
          </w:tcPr>
          <w:p w14:paraId="75D5CD2D" w14:textId="323D8986" w:rsidR="008F0821" w:rsidRPr="00137523" w:rsidRDefault="008F0821" w:rsidP="008F0821">
            <w:pPr>
              <w:jc w:val="center"/>
            </w:pPr>
            <w:r w:rsidRPr="00137523">
              <w:t>444,0</w:t>
            </w:r>
          </w:p>
        </w:tc>
        <w:tc>
          <w:tcPr>
            <w:tcW w:w="147" w:type="pct"/>
            <w:vAlign w:val="center"/>
          </w:tcPr>
          <w:p w14:paraId="262D342E" w14:textId="6E62A3B2" w:rsidR="008F0821" w:rsidRPr="00137523" w:rsidRDefault="008F0821" w:rsidP="008F0821">
            <w:pPr>
              <w:jc w:val="center"/>
            </w:pPr>
            <w:r w:rsidRPr="00137523">
              <w:t>-</w:t>
            </w:r>
          </w:p>
        </w:tc>
        <w:tc>
          <w:tcPr>
            <w:tcW w:w="767" w:type="pct"/>
            <w:vMerge w:val="restart"/>
          </w:tcPr>
          <w:p w14:paraId="2F3793DE" w14:textId="77777777" w:rsidR="008F0821" w:rsidRPr="00137523" w:rsidRDefault="008F0821" w:rsidP="008F0821">
            <w:r w:rsidRPr="00137523">
              <w:t>Выполнение работ по демонтажу рекламных конструкций</w:t>
            </w:r>
          </w:p>
        </w:tc>
        <w:tc>
          <w:tcPr>
            <w:tcW w:w="366" w:type="pct"/>
            <w:vMerge w:val="restart"/>
          </w:tcPr>
          <w:p w14:paraId="0230663F" w14:textId="77777777" w:rsidR="008F0821" w:rsidRPr="00137523" w:rsidRDefault="008F0821" w:rsidP="008F0821">
            <w:r w:rsidRPr="00137523">
              <w:t>5 ед.</w:t>
            </w:r>
          </w:p>
        </w:tc>
      </w:tr>
      <w:tr w:rsidR="008F0821" w:rsidRPr="00137523" w14:paraId="3FDCFBE1" w14:textId="77777777" w:rsidTr="00EB1529">
        <w:trPr>
          <w:trHeight w:val="189"/>
        </w:trPr>
        <w:tc>
          <w:tcPr>
            <w:tcW w:w="222" w:type="pct"/>
            <w:vMerge/>
          </w:tcPr>
          <w:p w14:paraId="490B289D" w14:textId="77777777" w:rsidR="008F0821" w:rsidRPr="00137523" w:rsidRDefault="008F0821" w:rsidP="008F0821"/>
        </w:tc>
        <w:tc>
          <w:tcPr>
            <w:tcW w:w="820" w:type="pct"/>
            <w:vMerge/>
          </w:tcPr>
          <w:p w14:paraId="4C21F17E" w14:textId="77777777" w:rsidR="008F0821" w:rsidRPr="00137523" w:rsidRDefault="008F0821" w:rsidP="008F0821"/>
        </w:tc>
        <w:tc>
          <w:tcPr>
            <w:tcW w:w="686" w:type="pct"/>
            <w:gridSpan w:val="3"/>
            <w:vMerge/>
            <w:vAlign w:val="center"/>
          </w:tcPr>
          <w:p w14:paraId="4D3A3C2D" w14:textId="77777777" w:rsidR="008F0821" w:rsidRPr="00137523" w:rsidRDefault="008F0821" w:rsidP="008F0821"/>
        </w:tc>
        <w:tc>
          <w:tcPr>
            <w:tcW w:w="476" w:type="pct"/>
            <w:vAlign w:val="center"/>
          </w:tcPr>
          <w:p w14:paraId="4E23562D" w14:textId="77777777" w:rsidR="008F0821" w:rsidRPr="00137523" w:rsidRDefault="008F0821" w:rsidP="008F0821">
            <w:pPr>
              <w:jc w:val="center"/>
            </w:pPr>
            <w:r w:rsidRPr="00137523">
              <w:t>2022</w:t>
            </w:r>
          </w:p>
        </w:tc>
        <w:tc>
          <w:tcPr>
            <w:tcW w:w="389" w:type="pct"/>
            <w:gridSpan w:val="2"/>
            <w:vAlign w:val="center"/>
          </w:tcPr>
          <w:p w14:paraId="3CADCF4B" w14:textId="0FA7B769" w:rsidR="008F0821" w:rsidRPr="00137523" w:rsidRDefault="008F0821" w:rsidP="008F0821">
            <w:pPr>
              <w:jc w:val="center"/>
            </w:pPr>
            <w:r>
              <w:t>30,0</w:t>
            </w:r>
          </w:p>
        </w:tc>
        <w:tc>
          <w:tcPr>
            <w:tcW w:w="344" w:type="pct"/>
            <w:gridSpan w:val="2"/>
            <w:vAlign w:val="center"/>
          </w:tcPr>
          <w:p w14:paraId="72F64D01" w14:textId="77777777" w:rsidR="008F0821" w:rsidRPr="00137523" w:rsidRDefault="008F0821" w:rsidP="008F0821">
            <w:pPr>
              <w:jc w:val="center"/>
            </w:pPr>
            <w:r w:rsidRPr="00137523">
              <w:t>-</w:t>
            </w:r>
          </w:p>
        </w:tc>
        <w:tc>
          <w:tcPr>
            <w:tcW w:w="390" w:type="pct"/>
            <w:gridSpan w:val="2"/>
            <w:vAlign w:val="center"/>
          </w:tcPr>
          <w:p w14:paraId="6DF51A9E" w14:textId="77777777" w:rsidR="008F0821" w:rsidRPr="00137523" w:rsidRDefault="008F0821" w:rsidP="008F0821">
            <w:pPr>
              <w:jc w:val="center"/>
            </w:pPr>
            <w:r w:rsidRPr="00137523">
              <w:t>-</w:t>
            </w:r>
          </w:p>
        </w:tc>
        <w:tc>
          <w:tcPr>
            <w:tcW w:w="393" w:type="pct"/>
            <w:gridSpan w:val="2"/>
            <w:vAlign w:val="center"/>
          </w:tcPr>
          <w:p w14:paraId="6F0B17F5" w14:textId="785DBAD4" w:rsidR="008F0821" w:rsidRPr="00137523" w:rsidRDefault="008F0821" w:rsidP="008F0821">
            <w:pPr>
              <w:jc w:val="center"/>
            </w:pPr>
            <w:r>
              <w:t>30,0</w:t>
            </w:r>
          </w:p>
        </w:tc>
        <w:tc>
          <w:tcPr>
            <w:tcW w:w="147" w:type="pct"/>
            <w:vAlign w:val="center"/>
          </w:tcPr>
          <w:p w14:paraId="17A2F5E3" w14:textId="77777777" w:rsidR="008F0821" w:rsidRPr="00137523" w:rsidRDefault="008F0821" w:rsidP="008F0821">
            <w:pPr>
              <w:jc w:val="center"/>
            </w:pPr>
            <w:r w:rsidRPr="00137523">
              <w:t>-</w:t>
            </w:r>
          </w:p>
        </w:tc>
        <w:tc>
          <w:tcPr>
            <w:tcW w:w="767" w:type="pct"/>
            <w:vMerge/>
            <w:vAlign w:val="center"/>
          </w:tcPr>
          <w:p w14:paraId="61BFBDE2" w14:textId="77777777" w:rsidR="008F0821" w:rsidRPr="00137523" w:rsidRDefault="008F0821" w:rsidP="008F0821"/>
        </w:tc>
        <w:tc>
          <w:tcPr>
            <w:tcW w:w="366" w:type="pct"/>
            <w:vMerge/>
            <w:vAlign w:val="center"/>
          </w:tcPr>
          <w:p w14:paraId="13E47EB1" w14:textId="77777777" w:rsidR="008F0821" w:rsidRPr="00137523" w:rsidRDefault="008F0821" w:rsidP="008F0821"/>
        </w:tc>
      </w:tr>
      <w:tr w:rsidR="008F0821" w:rsidRPr="00137523" w14:paraId="51B0D5B0" w14:textId="77777777" w:rsidTr="00EB1529">
        <w:trPr>
          <w:trHeight w:val="189"/>
        </w:trPr>
        <w:tc>
          <w:tcPr>
            <w:tcW w:w="222" w:type="pct"/>
            <w:vMerge/>
          </w:tcPr>
          <w:p w14:paraId="1BB7CDB1" w14:textId="77777777" w:rsidR="008F0821" w:rsidRPr="00137523" w:rsidRDefault="008F0821" w:rsidP="008F0821"/>
        </w:tc>
        <w:tc>
          <w:tcPr>
            <w:tcW w:w="820" w:type="pct"/>
            <w:vMerge/>
          </w:tcPr>
          <w:p w14:paraId="755AC8CD" w14:textId="77777777" w:rsidR="008F0821" w:rsidRPr="00137523" w:rsidRDefault="008F0821" w:rsidP="008F0821"/>
        </w:tc>
        <w:tc>
          <w:tcPr>
            <w:tcW w:w="686" w:type="pct"/>
            <w:gridSpan w:val="3"/>
            <w:vMerge/>
            <w:vAlign w:val="center"/>
          </w:tcPr>
          <w:p w14:paraId="36D667F2" w14:textId="77777777" w:rsidR="008F0821" w:rsidRPr="00137523" w:rsidRDefault="008F0821" w:rsidP="008F0821"/>
        </w:tc>
        <w:tc>
          <w:tcPr>
            <w:tcW w:w="476" w:type="pct"/>
            <w:vAlign w:val="center"/>
          </w:tcPr>
          <w:p w14:paraId="5A5E71F9" w14:textId="77777777" w:rsidR="008F0821" w:rsidRPr="00137523" w:rsidRDefault="008F0821" w:rsidP="008F0821">
            <w:pPr>
              <w:jc w:val="center"/>
            </w:pPr>
            <w:r w:rsidRPr="00137523">
              <w:t>2023</w:t>
            </w:r>
          </w:p>
        </w:tc>
        <w:tc>
          <w:tcPr>
            <w:tcW w:w="389" w:type="pct"/>
            <w:gridSpan w:val="2"/>
            <w:vAlign w:val="center"/>
          </w:tcPr>
          <w:p w14:paraId="74474D19" w14:textId="44647221" w:rsidR="008F0821" w:rsidRPr="00137523" w:rsidRDefault="008F0821" w:rsidP="008F0821">
            <w:pPr>
              <w:jc w:val="center"/>
            </w:pPr>
            <w:r>
              <w:t>80,0</w:t>
            </w:r>
          </w:p>
        </w:tc>
        <w:tc>
          <w:tcPr>
            <w:tcW w:w="344" w:type="pct"/>
            <w:gridSpan w:val="2"/>
            <w:vAlign w:val="center"/>
          </w:tcPr>
          <w:p w14:paraId="6E65AAA5" w14:textId="77777777" w:rsidR="008F0821" w:rsidRPr="00137523" w:rsidRDefault="008F0821" w:rsidP="008F0821">
            <w:pPr>
              <w:jc w:val="center"/>
            </w:pPr>
            <w:r w:rsidRPr="00137523">
              <w:t>-</w:t>
            </w:r>
          </w:p>
        </w:tc>
        <w:tc>
          <w:tcPr>
            <w:tcW w:w="390" w:type="pct"/>
            <w:gridSpan w:val="2"/>
            <w:vAlign w:val="center"/>
          </w:tcPr>
          <w:p w14:paraId="4D5071CE" w14:textId="77777777" w:rsidR="008F0821" w:rsidRPr="00137523" w:rsidRDefault="008F0821" w:rsidP="008F0821">
            <w:pPr>
              <w:jc w:val="center"/>
            </w:pPr>
            <w:r w:rsidRPr="00137523">
              <w:t>-</w:t>
            </w:r>
          </w:p>
        </w:tc>
        <w:tc>
          <w:tcPr>
            <w:tcW w:w="393" w:type="pct"/>
            <w:gridSpan w:val="2"/>
            <w:vAlign w:val="center"/>
          </w:tcPr>
          <w:p w14:paraId="222ABB0A" w14:textId="33859945" w:rsidR="008F0821" w:rsidRPr="00137523" w:rsidRDefault="008F0821" w:rsidP="008F0821">
            <w:pPr>
              <w:jc w:val="center"/>
            </w:pPr>
            <w:r>
              <w:t>80,0</w:t>
            </w:r>
          </w:p>
        </w:tc>
        <w:tc>
          <w:tcPr>
            <w:tcW w:w="147" w:type="pct"/>
            <w:vAlign w:val="center"/>
          </w:tcPr>
          <w:p w14:paraId="5C5621E2" w14:textId="77777777" w:rsidR="008F0821" w:rsidRPr="00137523" w:rsidRDefault="008F0821" w:rsidP="008F0821">
            <w:pPr>
              <w:jc w:val="center"/>
            </w:pPr>
            <w:r w:rsidRPr="00137523">
              <w:t>-</w:t>
            </w:r>
          </w:p>
        </w:tc>
        <w:tc>
          <w:tcPr>
            <w:tcW w:w="767" w:type="pct"/>
            <w:vMerge/>
            <w:vAlign w:val="center"/>
          </w:tcPr>
          <w:p w14:paraId="6F5EBE3B" w14:textId="77777777" w:rsidR="008F0821" w:rsidRPr="00137523" w:rsidRDefault="008F0821" w:rsidP="008F0821"/>
        </w:tc>
        <w:tc>
          <w:tcPr>
            <w:tcW w:w="366" w:type="pct"/>
            <w:vMerge/>
            <w:vAlign w:val="center"/>
          </w:tcPr>
          <w:p w14:paraId="20B4C330" w14:textId="77777777" w:rsidR="008F0821" w:rsidRPr="00137523" w:rsidRDefault="008F0821" w:rsidP="008F0821"/>
        </w:tc>
      </w:tr>
      <w:tr w:rsidR="008F0821" w:rsidRPr="00137523" w14:paraId="04576E37" w14:textId="77777777" w:rsidTr="00EB1529">
        <w:trPr>
          <w:trHeight w:val="189"/>
        </w:trPr>
        <w:tc>
          <w:tcPr>
            <w:tcW w:w="222" w:type="pct"/>
            <w:vMerge/>
          </w:tcPr>
          <w:p w14:paraId="0802A532" w14:textId="77777777" w:rsidR="008F0821" w:rsidRPr="00137523" w:rsidRDefault="008F0821" w:rsidP="008F0821"/>
        </w:tc>
        <w:tc>
          <w:tcPr>
            <w:tcW w:w="820" w:type="pct"/>
            <w:vMerge/>
          </w:tcPr>
          <w:p w14:paraId="688823FD" w14:textId="77777777" w:rsidR="008F0821" w:rsidRPr="00137523" w:rsidRDefault="008F0821" w:rsidP="008F0821"/>
        </w:tc>
        <w:tc>
          <w:tcPr>
            <w:tcW w:w="686" w:type="pct"/>
            <w:gridSpan w:val="3"/>
            <w:vMerge/>
            <w:vAlign w:val="center"/>
          </w:tcPr>
          <w:p w14:paraId="49D97CEC" w14:textId="77777777" w:rsidR="008F0821" w:rsidRPr="00137523" w:rsidRDefault="008F0821" w:rsidP="008F0821"/>
        </w:tc>
        <w:tc>
          <w:tcPr>
            <w:tcW w:w="476" w:type="pct"/>
            <w:vAlign w:val="center"/>
          </w:tcPr>
          <w:p w14:paraId="379A45AC" w14:textId="77777777" w:rsidR="008F0821" w:rsidRPr="00137523" w:rsidRDefault="008F0821" w:rsidP="008F0821">
            <w:pPr>
              <w:jc w:val="center"/>
            </w:pPr>
            <w:r w:rsidRPr="00137523">
              <w:t>2024</w:t>
            </w:r>
          </w:p>
        </w:tc>
        <w:tc>
          <w:tcPr>
            <w:tcW w:w="389" w:type="pct"/>
            <w:gridSpan w:val="2"/>
            <w:vAlign w:val="center"/>
          </w:tcPr>
          <w:p w14:paraId="346FAC74" w14:textId="77777777" w:rsidR="008F0821" w:rsidRPr="00137523" w:rsidRDefault="008F0821" w:rsidP="008F0821">
            <w:pPr>
              <w:jc w:val="center"/>
            </w:pPr>
            <w:r w:rsidRPr="00137523">
              <w:t>-</w:t>
            </w:r>
          </w:p>
        </w:tc>
        <w:tc>
          <w:tcPr>
            <w:tcW w:w="344" w:type="pct"/>
            <w:gridSpan w:val="2"/>
            <w:vAlign w:val="center"/>
          </w:tcPr>
          <w:p w14:paraId="3B37B73B" w14:textId="77777777" w:rsidR="008F0821" w:rsidRPr="00137523" w:rsidRDefault="008F0821" w:rsidP="008F0821">
            <w:pPr>
              <w:jc w:val="center"/>
            </w:pPr>
            <w:r w:rsidRPr="00137523">
              <w:t>-</w:t>
            </w:r>
          </w:p>
        </w:tc>
        <w:tc>
          <w:tcPr>
            <w:tcW w:w="390" w:type="pct"/>
            <w:gridSpan w:val="2"/>
            <w:vAlign w:val="center"/>
          </w:tcPr>
          <w:p w14:paraId="637D2B26" w14:textId="77777777" w:rsidR="008F0821" w:rsidRPr="00137523" w:rsidRDefault="008F0821" w:rsidP="008F0821">
            <w:pPr>
              <w:jc w:val="center"/>
            </w:pPr>
            <w:r w:rsidRPr="00137523">
              <w:t>-</w:t>
            </w:r>
          </w:p>
        </w:tc>
        <w:tc>
          <w:tcPr>
            <w:tcW w:w="393" w:type="pct"/>
            <w:gridSpan w:val="2"/>
            <w:vAlign w:val="center"/>
          </w:tcPr>
          <w:p w14:paraId="53ED2D0A" w14:textId="77777777" w:rsidR="008F0821" w:rsidRPr="00137523" w:rsidRDefault="008F0821" w:rsidP="008F0821">
            <w:pPr>
              <w:jc w:val="center"/>
            </w:pPr>
            <w:r w:rsidRPr="00137523">
              <w:t>-</w:t>
            </w:r>
          </w:p>
        </w:tc>
        <w:tc>
          <w:tcPr>
            <w:tcW w:w="147" w:type="pct"/>
            <w:vAlign w:val="center"/>
          </w:tcPr>
          <w:p w14:paraId="4CE5C979" w14:textId="77777777" w:rsidR="008F0821" w:rsidRPr="00137523" w:rsidRDefault="008F0821" w:rsidP="008F0821">
            <w:pPr>
              <w:jc w:val="center"/>
            </w:pPr>
            <w:r w:rsidRPr="00137523">
              <w:t>-</w:t>
            </w:r>
          </w:p>
        </w:tc>
        <w:tc>
          <w:tcPr>
            <w:tcW w:w="767" w:type="pct"/>
            <w:vMerge/>
            <w:vAlign w:val="center"/>
          </w:tcPr>
          <w:p w14:paraId="266F15ED" w14:textId="77777777" w:rsidR="008F0821" w:rsidRPr="00137523" w:rsidRDefault="008F0821" w:rsidP="008F0821"/>
        </w:tc>
        <w:tc>
          <w:tcPr>
            <w:tcW w:w="366" w:type="pct"/>
            <w:vMerge/>
            <w:vAlign w:val="center"/>
          </w:tcPr>
          <w:p w14:paraId="0EA8FF51" w14:textId="77777777" w:rsidR="008F0821" w:rsidRPr="00137523" w:rsidRDefault="008F0821" w:rsidP="008F0821"/>
        </w:tc>
      </w:tr>
      <w:tr w:rsidR="008F0821" w:rsidRPr="00137523" w14:paraId="5B057C73" w14:textId="77777777" w:rsidTr="00EB1529">
        <w:trPr>
          <w:trHeight w:val="189"/>
        </w:trPr>
        <w:tc>
          <w:tcPr>
            <w:tcW w:w="222" w:type="pct"/>
            <w:vMerge/>
          </w:tcPr>
          <w:p w14:paraId="1CC95165" w14:textId="77777777" w:rsidR="008F0821" w:rsidRPr="00137523" w:rsidRDefault="008F0821" w:rsidP="008F0821"/>
        </w:tc>
        <w:tc>
          <w:tcPr>
            <w:tcW w:w="820" w:type="pct"/>
            <w:vMerge/>
          </w:tcPr>
          <w:p w14:paraId="72445320" w14:textId="77777777" w:rsidR="008F0821" w:rsidRPr="00137523" w:rsidRDefault="008F0821" w:rsidP="008F0821"/>
        </w:tc>
        <w:tc>
          <w:tcPr>
            <w:tcW w:w="686" w:type="pct"/>
            <w:gridSpan w:val="3"/>
            <w:vMerge/>
            <w:vAlign w:val="center"/>
          </w:tcPr>
          <w:p w14:paraId="4235DEBF" w14:textId="77777777" w:rsidR="008F0821" w:rsidRPr="00137523" w:rsidRDefault="008F0821" w:rsidP="008F0821"/>
        </w:tc>
        <w:tc>
          <w:tcPr>
            <w:tcW w:w="476" w:type="pct"/>
            <w:vAlign w:val="center"/>
          </w:tcPr>
          <w:p w14:paraId="27AF236C" w14:textId="4BB1E628" w:rsidR="008F0821" w:rsidRPr="00137523" w:rsidRDefault="008F0821" w:rsidP="008F0821">
            <w:pPr>
              <w:jc w:val="center"/>
            </w:pPr>
            <w:r>
              <w:t>2025</w:t>
            </w:r>
          </w:p>
        </w:tc>
        <w:tc>
          <w:tcPr>
            <w:tcW w:w="389" w:type="pct"/>
            <w:gridSpan w:val="2"/>
            <w:vAlign w:val="center"/>
          </w:tcPr>
          <w:p w14:paraId="04EEBE81" w14:textId="67F64E41" w:rsidR="008F0821" w:rsidRPr="00137523" w:rsidRDefault="008F0821" w:rsidP="008F0821">
            <w:pPr>
              <w:jc w:val="center"/>
            </w:pPr>
            <w:r w:rsidRPr="00137523">
              <w:t>-</w:t>
            </w:r>
          </w:p>
        </w:tc>
        <w:tc>
          <w:tcPr>
            <w:tcW w:w="344" w:type="pct"/>
            <w:gridSpan w:val="2"/>
            <w:vAlign w:val="center"/>
          </w:tcPr>
          <w:p w14:paraId="560F0D4A" w14:textId="6F2502A8" w:rsidR="008F0821" w:rsidRPr="00137523" w:rsidRDefault="008F0821" w:rsidP="008F0821">
            <w:pPr>
              <w:jc w:val="center"/>
            </w:pPr>
            <w:r w:rsidRPr="00137523">
              <w:t>-</w:t>
            </w:r>
          </w:p>
        </w:tc>
        <w:tc>
          <w:tcPr>
            <w:tcW w:w="390" w:type="pct"/>
            <w:gridSpan w:val="2"/>
            <w:vAlign w:val="center"/>
          </w:tcPr>
          <w:p w14:paraId="1A7DB317" w14:textId="79E3C836" w:rsidR="008F0821" w:rsidRPr="00137523" w:rsidRDefault="008F0821" w:rsidP="008F0821">
            <w:pPr>
              <w:jc w:val="center"/>
            </w:pPr>
            <w:r w:rsidRPr="00137523">
              <w:t>-</w:t>
            </w:r>
          </w:p>
        </w:tc>
        <w:tc>
          <w:tcPr>
            <w:tcW w:w="393" w:type="pct"/>
            <w:gridSpan w:val="2"/>
            <w:vAlign w:val="center"/>
          </w:tcPr>
          <w:p w14:paraId="634C3FB6" w14:textId="3284B016" w:rsidR="008F0821" w:rsidRPr="00137523" w:rsidRDefault="008F0821" w:rsidP="008F0821">
            <w:pPr>
              <w:jc w:val="center"/>
            </w:pPr>
            <w:r w:rsidRPr="00137523">
              <w:t>-</w:t>
            </w:r>
          </w:p>
        </w:tc>
        <w:tc>
          <w:tcPr>
            <w:tcW w:w="147" w:type="pct"/>
            <w:vAlign w:val="center"/>
          </w:tcPr>
          <w:p w14:paraId="7F351875" w14:textId="27640832" w:rsidR="008F0821" w:rsidRPr="00137523" w:rsidRDefault="008F0821" w:rsidP="008F0821">
            <w:pPr>
              <w:jc w:val="center"/>
            </w:pPr>
            <w:r w:rsidRPr="00137523">
              <w:t>-</w:t>
            </w:r>
          </w:p>
        </w:tc>
        <w:tc>
          <w:tcPr>
            <w:tcW w:w="767" w:type="pct"/>
            <w:vMerge/>
            <w:vAlign w:val="center"/>
          </w:tcPr>
          <w:p w14:paraId="32F83D8F" w14:textId="77777777" w:rsidR="008F0821" w:rsidRPr="00137523" w:rsidRDefault="008F0821" w:rsidP="008F0821"/>
        </w:tc>
        <w:tc>
          <w:tcPr>
            <w:tcW w:w="366" w:type="pct"/>
            <w:vMerge/>
            <w:vAlign w:val="center"/>
          </w:tcPr>
          <w:p w14:paraId="785E76EE" w14:textId="77777777" w:rsidR="008F0821" w:rsidRPr="00137523" w:rsidRDefault="008F0821" w:rsidP="008F0821"/>
        </w:tc>
      </w:tr>
      <w:tr w:rsidR="00B8241D" w:rsidRPr="00137523" w14:paraId="2C617A34" w14:textId="77777777" w:rsidTr="00EB1529">
        <w:trPr>
          <w:trHeight w:val="189"/>
        </w:trPr>
        <w:tc>
          <w:tcPr>
            <w:tcW w:w="222" w:type="pct"/>
            <w:vMerge/>
          </w:tcPr>
          <w:p w14:paraId="292BF8C4" w14:textId="77777777" w:rsidR="00B8241D" w:rsidRPr="00137523" w:rsidRDefault="00B8241D" w:rsidP="00B8241D"/>
        </w:tc>
        <w:tc>
          <w:tcPr>
            <w:tcW w:w="820" w:type="pct"/>
            <w:vMerge/>
          </w:tcPr>
          <w:p w14:paraId="16F3474E" w14:textId="77777777" w:rsidR="00B8241D" w:rsidRPr="00137523" w:rsidRDefault="00B8241D" w:rsidP="00B8241D"/>
        </w:tc>
        <w:tc>
          <w:tcPr>
            <w:tcW w:w="686" w:type="pct"/>
            <w:gridSpan w:val="3"/>
            <w:vMerge/>
            <w:vAlign w:val="center"/>
          </w:tcPr>
          <w:p w14:paraId="0E03357C" w14:textId="77777777" w:rsidR="00B8241D" w:rsidRPr="00137523" w:rsidRDefault="00B8241D" w:rsidP="00B8241D"/>
        </w:tc>
        <w:tc>
          <w:tcPr>
            <w:tcW w:w="476" w:type="pct"/>
            <w:vAlign w:val="center"/>
          </w:tcPr>
          <w:p w14:paraId="2C2787BA" w14:textId="1D6511D7" w:rsidR="00B8241D" w:rsidRPr="00137523" w:rsidRDefault="00B8241D" w:rsidP="00B8241D">
            <w:pPr>
              <w:jc w:val="center"/>
            </w:pPr>
            <w:r w:rsidRPr="00137523">
              <w:t>202</w:t>
            </w:r>
            <w:r>
              <w:t>6</w:t>
            </w:r>
            <w:r w:rsidRPr="00137523">
              <w:t>-2030</w:t>
            </w:r>
          </w:p>
        </w:tc>
        <w:tc>
          <w:tcPr>
            <w:tcW w:w="389" w:type="pct"/>
            <w:gridSpan w:val="2"/>
            <w:vAlign w:val="center"/>
          </w:tcPr>
          <w:p w14:paraId="038EAE76" w14:textId="42DB9C52" w:rsidR="00B8241D" w:rsidRPr="00137523" w:rsidRDefault="00B8241D" w:rsidP="00B8241D">
            <w:pPr>
              <w:jc w:val="center"/>
            </w:pPr>
            <w:r>
              <w:t>500,0</w:t>
            </w:r>
          </w:p>
        </w:tc>
        <w:tc>
          <w:tcPr>
            <w:tcW w:w="344" w:type="pct"/>
            <w:gridSpan w:val="2"/>
            <w:vAlign w:val="center"/>
          </w:tcPr>
          <w:p w14:paraId="13C787B6" w14:textId="77777777" w:rsidR="00B8241D" w:rsidRPr="00137523" w:rsidRDefault="00B8241D" w:rsidP="00B8241D">
            <w:pPr>
              <w:jc w:val="center"/>
            </w:pPr>
            <w:r w:rsidRPr="00137523">
              <w:t>-</w:t>
            </w:r>
          </w:p>
        </w:tc>
        <w:tc>
          <w:tcPr>
            <w:tcW w:w="390" w:type="pct"/>
            <w:gridSpan w:val="2"/>
            <w:vAlign w:val="center"/>
          </w:tcPr>
          <w:p w14:paraId="68AE1659" w14:textId="77777777" w:rsidR="00B8241D" w:rsidRPr="00137523" w:rsidRDefault="00B8241D" w:rsidP="00B8241D">
            <w:pPr>
              <w:jc w:val="center"/>
            </w:pPr>
            <w:r w:rsidRPr="00137523">
              <w:t>-</w:t>
            </w:r>
          </w:p>
        </w:tc>
        <w:tc>
          <w:tcPr>
            <w:tcW w:w="393" w:type="pct"/>
            <w:gridSpan w:val="2"/>
            <w:vAlign w:val="center"/>
          </w:tcPr>
          <w:p w14:paraId="799C4E3D" w14:textId="2802FE95" w:rsidR="00B8241D" w:rsidRPr="00137523" w:rsidRDefault="00B8241D" w:rsidP="00B8241D">
            <w:pPr>
              <w:jc w:val="center"/>
            </w:pPr>
            <w:r>
              <w:t>500,0</w:t>
            </w:r>
          </w:p>
        </w:tc>
        <w:tc>
          <w:tcPr>
            <w:tcW w:w="147" w:type="pct"/>
            <w:vAlign w:val="center"/>
          </w:tcPr>
          <w:p w14:paraId="7C72684D" w14:textId="77777777" w:rsidR="00B8241D" w:rsidRPr="00137523" w:rsidRDefault="00B8241D" w:rsidP="00B8241D">
            <w:pPr>
              <w:jc w:val="center"/>
            </w:pPr>
            <w:r w:rsidRPr="00137523">
              <w:t>-</w:t>
            </w:r>
          </w:p>
        </w:tc>
        <w:tc>
          <w:tcPr>
            <w:tcW w:w="767" w:type="pct"/>
            <w:vMerge/>
            <w:vAlign w:val="center"/>
          </w:tcPr>
          <w:p w14:paraId="4C1852C6" w14:textId="77777777" w:rsidR="00B8241D" w:rsidRPr="00137523" w:rsidRDefault="00B8241D" w:rsidP="00B8241D"/>
        </w:tc>
        <w:tc>
          <w:tcPr>
            <w:tcW w:w="366" w:type="pct"/>
            <w:vMerge/>
            <w:vAlign w:val="center"/>
          </w:tcPr>
          <w:p w14:paraId="5C2C590F" w14:textId="77777777" w:rsidR="00B8241D" w:rsidRPr="00137523" w:rsidRDefault="00B8241D" w:rsidP="00B8241D"/>
        </w:tc>
      </w:tr>
      <w:tr w:rsidR="00B8241D" w:rsidRPr="00137523" w14:paraId="70C99755" w14:textId="77777777" w:rsidTr="00EB1529">
        <w:trPr>
          <w:trHeight w:val="189"/>
        </w:trPr>
        <w:tc>
          <w:tcPr>
            <w:tcW w:w="222" w:type="pct"/>
            <w:vMerge/>
          </w:tcPr>
          <w:p w14:paraId="3299E9FE" w14:textId="77777777" w:rsidR="00B8241D" w:rsidRPr="00137523" w:rsidRDefault="00B8241D" w:rsidP="00B8241D"/>
        </w:tc>
        <w:tc>
          <w:tcPr>
            <w:tcW w:w="820" w:type="pct"/>
            <w:vMerge/>
          </w:tcPr>
          <w:p w14:paraId="55B28B97" w14:textId="77777777" w:rsidR="00B8241D" w:rsidRPr="00137523" w:rsidRDefault="00B8241D" w:rsidP="00B8241D"/>
        </w:tc>
        <w:tc>
          <w:tcPr>
            <w:tcW w:w="686" w:type="pct"/>
            <w:gridSpan w:val="3"/>
            <w:vMerge/>
            <w:vAlign w:val="center"/>
          </w:tcPr>
          <w:p w14:paraId="3DA20349" w14:textId="77777777" w:rsidR="00B8241D" w:rsidRPr="00137523" w:rsidRDefault="00B8241D" w:rsidP="00B8241D"/>
        </w:tc>
        <w:tc>
          <w:tcPr>
            <w:tcW w:w="476" w:type="pct"/>
          </w:tcPr>
          <w:p w14:paraId="0B64E2C9" w14:textId="05169C43" w:rsidR="00B8241D" w:rsidRPr="00137523" w:rsidRDefault="00B8241D" w:rsidP="00B8241D">
            <w:pPr>
              <w:jc w:val="center"/>
            </w:pPr>
            <w:r w:rsidRPr="00137523">
              <w:t>202</w:t>
            </w:r>
            <w:r>
              <w:t>1</w:t>
            </w:r>
            <w:r w:rsidRPr="00137523">
              <w:t>-2030</w:t>
            </w:r>
          </w:p>
        </w:tc>
        <w:tc>
          <w:tcPr>
            <w:tcW w:w="389" w:type="pct"/>
            <w:gridSpan w:val="2"/>
          </w:tcPr>
          <w:p w14:paraId="385CF5A3" w14:textId="749D45E3" w:rsidR="00B8241D" w:rsidRPr="00137523" w:rsidRDefault="00B8241D" w:rsidP="00B8241D">
            <w:pPr>
              <w:jc w:val="center"/>
            </w:pPr>
            <w:r>
              <w:t xml:space="preserve"> 1 05</w:t>
            </w:r>
            <w:r w:rsidRPr="00137523">
              <w:t>4,0</w:t>
            </w:r>
          </w:p>
        </w:tc>
        <w:tc>
          <w:tcPr>
            <w:tcW w:w="344" w:type="pct"/>
            <w:gridSpan w:val="2"/>
          </w:tcPr>
          <w:p w14:paraId="61484607" w14:textId="77777777" w:rsidR="00B8241D" w:rsidRPr="00137523" w:rsidRDefault="00B8241D" w:rsidP="00B8241D">
            <w:pPr>
              <w:jc w:val="center"/>
            </w:pPr>
            <w:r w:rsidRPr="00137523">
              <w:t>-</w:t>
            </w:r>
          </w:p>
        </w:tc>
        <w:tc>
          <w:tcPr>
            <w:tcW w:w="390" w:type="pct"/>
            <w:gridSpan w:val="2"/>
          </w:tcPr>
          <w:p w14:paraId="2CB37640" w14:textId="77777777" w:rsidR="00B8241D" w:rsidRPr="00137523" w:rsidRDefault="00B8241D" w:rsidP="00B8241D">
            <w:pPr>
              <w:jc w:val="center"/>
            </w:pPr>
            <w:r w:rsidRPr="00137523">
              <w:t>-</w:t>
            </w:r>
          </w:p>
        </w:tc>
        <w:tc>
          <w:tcPr>
            <w:tcW w:w="393" w:type="pct"/>
            <w:gridSpan w:val="2"/>
          </w:tcPr>
          <w:p w14:paraId="7BCC4AD1" w14:textId="4CA47206" w:rsidR="00B8241D" w:rsidRPr="00137523" w:rsidRDefault="00B8241D" w:rsidP="00B8241D">
            <w:pPr>
              <w:jc w:val="center"/>
            </w:pPr>
            <w:r>
              <w:t xml:space="preserve"> 1 05</w:t>
            </w:r>
            <w:r w:rsidRPr="00137523">
              <w:t>4,0</w:t>
            </w:r>
          </w:p>
        </w:tc>
        <w:tc>
          <w:tcPr>
            <w:tcW w:w="147" w:type="pct"/>
          </w:tcPr>
          <w:p w14:paraId="675F1E66" w14:textId="77777777" w:rsidR="00B8241D" w:rsidRPr="00137523" w:rsidRDefault="00B8241D" w:rsidP="00B8241D">
            <w:pPr>
              <w:jc w:val="center"/>
            </w:pPr>
            <w:r w:rsidRPr="00137523">
              <w:t>-</w:t>
            </w:r>
          </w:p>
        </w:tc>
        <w:tc>
          <w:tcPr>
            <w:tcW w:w="767" w:type="pct"/>
            <w:vMerge/>
            <w:vAlign w:val="center"/>
          </w:tcPr>
          <w:p w14:paraId="471E0D3D" w14:textId="77777777" w:rsidR="00B8241D" w:rsidRPr="00137523" w:rsidRDefault="00B8241D" w:rsidP="00B8241D"/>
        </w:tc>
        <w:tc>
          <w:tcPr>
            <w:tcW w:w="366" w:type="pct"/>
            <w:vMerge/>
            <w:vAlign w:val="center"/>
          </w:tcPr>
          <w:p w14:paraId="66EEC35C" w14:textId="77777777" w:rsidR="00B8241D" w:rsidRPr="00137523" w:rsidRDefault="00B8241D" w:rsidP="00B8241D"/>
        </w:tc>
      </w:tr>
      <w:tr w:rsidR="008F0821" w:rsidRPr="00137523" w14:paraId="6AE60FD1" w14:textId="77777777" w:rsidTr="00EB1529">
        <w:trPr>
          <w:trHeight w:val="189"/>
        </w:trPr>
        <w:tc>
          <w:tcPr>
            <w:tcW w:w="222" w:type="pct"/>
            <w:vMerge w:val="restart"/>
          </w:tcPr>
          <w:p w14:paraId="2337B40F" w14:textId="46FAC33A" w:rsidR="008F0821" w:rsidRPr="00137523" w:rsidRDefault="008F0821" w:rsidP="008F0821">
            <w:r>
              <w:t>6.3</w:t>
            </w:r>
          </w:p>
        </w:tc>
        <w:tc>
          <w:tcPr>
            <w:tcW w:w="820" w:type="pct"/>
            <w:vMerge w:val="restart"/>
          </w:tcPr>
          <w:p w14:paraId="2B0378CB" w14:textId="5F894A39" w:rsidR="008F0821" w:rsidRPr="00137523" w:rsidRDefault="008F0821" w:rsidP="008F0821">
            <w:r w:rsidRPr="00191912">
              <w:t>Установление и изменение границ зон с особыми условиями использования территории</w:t>
            </w:r>
          </w:p>
        </w:tc>
        <w:tc>
          <w:tcPr>
            <w:tcW w:w="686" w:type="pct"/>
            <w:gridSpan w:val="3"/>
            <w:vMerge w:val="restart"/>
          </w:tcPr>
          <w:p w14:paraId="3F3DD951" w14:textId="551E13E4" w:rsidR="008F0821" w:rsidRPr="00137523" w:rsidRDefault="008F0821" w:rsidP="008F0821">
            <w:pPr>
              <w:jc w:val="center"/>
            </w:pPr>
            <w:r w:rsidRPr="00137523">
              <w:t>Управление территориального развития и обустройства</w:t>
            </w:r>
          </w:p>
        </w:tc>
        <w:tc>
          <w:tcPr>
            <w:tcW w:w="476" w:type="pct"/>
            <w:vAlign w:val="center"/>
          </w:tcPr>
          <w:p w14:paraId="42C6BC89" w14:textId="509E9D02" w:rsidR="008F0821" w:rsidRPr="00137523" w:rsidRDefault="008F0821" w:rsidP="008F0821">
            <w:pPr>
              <w:jc w:val="center"/>
            </w:pPr>
            <w:r w:rsidRPr="00137523">
              <w:t>2022</w:t>
            </w:r>
          </w:p>
        </w:tc>
        <w:tc>
          <w:tcPr>
            <w:tcW w:w="389" w:type="pct"/>
            <w:gridSpan w:val="2"/>
          </w:tcPr>
          <w:p w14:paraId="5D3BB1E1" w14:textId="056E3115" w:rsidR="008F0821" w:rsidRPr="00137523" w:rsidRDefault="008F0821" w:rsidP="008F0821">
            <w:pPr>
              <w:jc w:val="center"/>
            </w:pPr>
            <w:r>
              <w:t>22,0</w:t>
            </w:r>
          </w:p>
        </w:tc>
        <w:tc>
          <w:tcPr>
            <w:tcW w:w="344" w:type="pct"/>
            <w:gridSpan w:val="2"/>
          </w:tcPr>
          <w:p w14:paraId="5623E3F9" w14:textId="16F3C146" w:rsidR="008F0821" w:rsidRPr="00137523" w:rsidRDefault="008F0821" w:rsidP="008F0821">
            <w:pPr>
              <w:jc w:val="center"/>
            </w:pPr>
            <w:r>
              <w:t>-</w:t>
            </w:r>
          </w:p>
        </w:tc>
        <w:tc>
          <w:tcPr>
            <w:tcW w:w="390" w:type="pct"/>
            <w:gridSpan w:val="2"/>
          </w:tcPr>
          <w:p w14:paraId="39ED9C20" w14:textId="4C9E3489" w:rsidR="008F0821" w:rsidRPr="00137523" w:rsidRDefault="008F0821" w:rsidP="008F0821">
            <w:pPr>
              <w:jc w:val="center"/>
            </w:pPr>
            <w:r>
              <w:t>-</w:t>
            </w:r>
          </w:p>
        </w:tc>
        <w:tc>
          <w:tcPr>
            <w:tcW w:w="393" w:type="pct"/>
            <w:gridSpan w:val="2"/>
          </w:tcPr>
          <w:p w14:paraId="6B8B5B34" w14:textId="57B017DA" w:rsidR="008F0821" w:rsidRPr="00137523" w:rsidRDefault="008F0821" w:rsidP="008F0821">
            <w:pPr>
              <w:jc w:val="center"/>
            </w:pPr>
            <w:r>
              <w:t>22,0</w:t>
            </w:r>
          </w:p>
        </w:tc>
        <w:tc>
          <w:tcPr>
            <w:tcW w:w="147" w:type="pct"/>
          </w:tcPr>
          <w:p w14:paraId="5C36C317" w14:textId="25BBD533" w:rsidR="008F0821" w:rsidRPr="00137523" w:rsidRDefault="008F0821" w:rsidP="008F0821">
            <w:pPr>
              <w:jc w:val="center"/>
            </w:pPr>
            <w:r>
              <w:t>-</w:t>
            </w:r>
          </w:p>
        </w:tc>
        <w:tc>
          <w:tcPr>
            <w:tcW w:w="767" w:type="pct"/>
            <w:vMerge w:val="restart"/>
            <w:vAlign w:val="center"/>
          </w:tcPr>
          <w:p w14:paraId="3BE72418" w14:textId="77777777" w:rsidR="008F0821" w:rsidRPr="00137523" w:rsidRDefault="008F0821" w:rsidP="008F0821"/>
        </w:tc>
        <w:tc>
          <w:tcPr>
            <w:tcW w:w="366" w:type="pct"/>
            <w:vMerge w:val="restart"/>
            <w:vAlign w:val="center"/>
          </w:tcPr>
          <w:p w14:paraId="2D608549" w14:textId="77777777" w:rsidR="008F0821" w:rsidRPr="00137523" w:rsidRDefault="008F0821" w:rsidP="008F0821"/>
        </w:tc>
      </w:tr>
      <w:tr w:rsidR="008F0821" w:rsidRPr="00137523" w14:paraId="6555900F" w14:textId="77777777" w:rsidTr="00EB1529">
        <w:trPr>
          <w:trHeight w:val="189"/>
        </w:trPr>
        <w:tc>
          <w:tcPr>
            <w:tcW w:w="222" w:type="pct"/>
            <w:vMerge/>
          </w:tcPr>
          <w:p w14:paraId="7F9CC6FA" w14:textId="77777777" w:rsidR="008F0821" w:rsidRPr="00137523" w:rsidRDefault="008F0821" w:rsidP="008F0821"/>
        </w:tc>
        <w:tc>
          <w:tcPr>
            <w:tcW w:w="820" w:type="pct"/>
            <w:vMerge/>
          </w:tcPr>
          <w:p w14:paraId="3C8A5DAE" w14:textId="77777777" w:rsidR="008F0821" w:rsidRPr="00137523" w:rsidRDefault="008F0821" w:rsidP="008F0821"/>
        </w:tc>
        <w:tc>
          <w:tcPr>
            <w:tcW w:w="686" w:type="pct"/>
            <w:gridSpan w:val="3"/>
            <w:vMerge/>
            <w:vAlign w:val="center"/>
          </w:tcPr>
          <w:p w14:paraId="2338B59A" w14:textId="77777777" w:rsidR="008F0821" w:rsidRPr="00137523" w:rsidRDefault="008F0821" w:rsidP="008F0821"/>
        </w:tc>
        <w:tc>
          <w:tcPr>
            <w:tcW w:w="476" w:type="pct"/>
            <w:vAlign w:val="center"/>
          </w:tcPr>
          <w:p w14:paraId="519BA32B" w14:textId="6FFA478B" w:rsidR="008F0821" w:rsidRPr="00137523" w:rsidRDefault="008F0821" w:rsidP="008F0821">
            <w:pPr>
              <w:jc w:val="center"/>
            </w:pPr>
            <w:r w:rsidRPr="00137523">
              <w:t>2023</w:t>
            </w:r>
          </w:p>
        </w:tc>
        <w:tc>
          <w:tcPr>
            <w:tcW w:w="389" w:type="pct"/>
            <w:gridSpan w:val="2"/>
          </w:tcPr>
          <w:p w14:paraId="5ACF9ABC" w14:textId="6752E101" w:rsidR="008F0821" w:rsidRPr="00137523" w:rsidRDefault="008F0821" w:rsidP="008F0821">
            <w:pPr>
              <w:jc w:val="center"/>
            </w:pPr>
            <w:r>
              <w:t>-</w:t>
            </w:r>
          </w:p>
        </w:tc>
        <w:tc>
          <w:tcPr>
            <w:tcW w:w="344" w:type="pct"/>
            <w:gridSpan w:val="2"/>
          </w:tcPr>
          <w:p w14:paraId="697010A3" w14:textId="495A600F" w:rsidR="008F0821" w:rsidRPr="00137523" w:rsidRDefault="008F0821" w:rsidP="008F0821">
            <w:pPr>
              <w:jc w:val="center"/>
            </w:pPr>
            <w:r>
              <w:t>-</w:t>
            </w:r>
          </w:p>
        </w:tc>
        <w:tc>
          <w:tcPr>
            <w:tcW w:w="390" w:type="pct"/>
            <w:gridSpan w:val="2"/>
          </w:tcPr>
          <w:p w14:paraId="0B3B1E1A" w14:textId="6C5248D4" w:rsidR="008F0821" w:rsidRPr="00137523" w:rsidRDefault="008F0821" w:rsidP="008F0821">
            <w:pPr>
              <w:jc w:val="center"/>
            </w:pPr>
            <w:r>
              <w:t>-</w:t>
            </w:r>
          </w:p>
        </w:tc>
        <w:tc>
          <w:tcPr>
            <w:tcW w:w="393" w:type="pct"/>
            <w:gridSpan w:val="2"/>
          </w:tcPr>
          <w:p w14:paraId="75FE7999" w14:textId="198FFC0F" w:rsidR="008F0821" w:rsidRPr="00137523" w:rsidRDefault="008F0821" w:rsidP="008F0821">
            <w:pPr>
              <w:jc w:val="center"/>
            </w:pPr>
            <w:r>
              <w:t>-</w:t>
            </w:r>
          </w:p>
        </w:tc>
        <w:tc>
          <w:tcPr>
            <w:tcW w:w="147" w:type="pct"/>
          </w:tcPr>
          <w:p w14:paraId="3E8BDE97" w14:textId="31EECE95" w:rsidR="008F0821" w:rsidRPr="00137523" w:rsidRDefault="008F0821" w:rsidP="008F0821">
            <w:pPr>
              <w:jc w:val="center"/>
            </w:pPr>
            <w:r>
              <w:t>-</w:t>
            </w:r>
          </w:p>
        </w:tc>
        <w:tc>
          <w:tcPr>
            <w:tcW w:w="767" w:type="pct"/>
            <w:vMerge/>
            <w:vAlign w:val="center"/>
          </w:tcPr>
          <w:p w14:paraId="16E71203" w14:textId="77777777" w:rsidR="008F0821" w:rsidRPr="00137523" w:rsidRDefault="008F0821" w:rsidP="008F0821"/>
        </w:tc>
        <w:tc>
          <w:tcPr>
            <w:tcW w:w="366" w:type="pct"/>
            <w:vMerge/>
            <w:vAlign w:val="center"/>
          </w:tcPr>
          <w:p w14:paraId="39AAB7AF" w14:textId="77777777" w:rsidR="008F0821" w:rsidRPr="00137523" w:rsidRDefault="008F0821" w:rsidP="008F0821"/>
        </w:tc>
      </w:tr>
      <w:tr w:rsidR="008F0821" w:rsidRPr="00137523" w14:paraId="2544133E" w14:textId="77777777" w:rsidTr="00EB1529">
        <w:trPr>
          <w:trHeight w:val="189"/>
        </w:trPr>
        <w:tc>
          <w:tcPr>
            <w:tcW w:w="222" w:type="pct"/>
            <w:vMerge/>
          </w:tcPr>
          <w:p w14:paraId="66C4D7A4" w14:textId="77777777" w:rsidR="008F0821" w:rsidRPr="00137523" w:rsidRDefault="008F0821" w:rsidP="008F0821"/>
        </w:tc>
        <w:tc>
          <w:tcPr>
            <w:tcW w:w="820" w:type="pct"/>
            <w:vMerge/>
          </w:tcPr>
          <w:p w14:paraId="28918CD7" w14:textId="77777777" w:rsidR="008F0821" w:rsidRPr="00137523" w:rsidRDefault="008F0821" w:rsidP="008F0821"/>
        </w:tc>
        <w:tc>
          <w:tcPr>
            <w:tcW w:w="686" w:type="pct"/>
            <w:gridSpan w:val="3"/>
            <w:vMerge/>
            <w:vAlign w:val="center"/>
          </w:tcPr>
          <w:p w14:paraId="72D4DAE9" w14:textId="77777777" w:rsidR="008F0821" w:rsidRPr="00137523" w:rsidRDefault="008F0821" w:rsidP="008F0821"/>
        </w:tc>
        <w:tc>
          <w:tcPr>
            <w:tcW w:w="476" w:type="pct"/>
            <w:vAlign w:val="center"/>
          </w:tcPr>
          <w:p w14:paraId="6ADF0F6F" w14:textId="6F97816D" w:rsidR="008F0821" w:rsidRPr="00137523" w:rsidRDefault="008F0821" w:rsidP="008F0821">
            <w:pPr>
              <w:jc w:val="center"/>
            </w:pPr>
            <w:r w:rsidRPr="00137523">
              <w:t>2024</w:t>
            </w:r>
          </w:p>
        </w:tc>
        <w:tc>
          <w:tcPr>
            <w:tcW w:w="389" w:type="pct"/>
            <w:gridSpan w:val="2"/>
          </w:tcPr>
          <w:p w14:paraId="0A5FF9A8" w14:textId="101F15F9" w:rsidR="008F0821" w:rsidRPr="00137523" w:rsidRDefault="008F0821" w:rsidP="008F0821">
            <w:pPr>
              <w:jc w:val="center"/>
            </w:pPr>
            <w:r>
              <w:t>-</w:t>
            </w:r>
          </w:p>
        </w:tc>
        <w:tc>
          <w:tcPr>
            <w:tcW w:w="344" w:type="pct"/>
            <w:gridSpan w:val="2"/>
          </w:tcPr>
          <w:p w14:paraId="1EF95DE7" w14:textId="2B23F2EC" w:rsidR="008F0821" w:rsidRPr="00137523" w:rsidRDefault="008F0821" w:rsidP="008F0821">
            <w:pPr>
              <w:jc w:val="center"/>
            </w:pPr>
            <w:r>
              <w:t>-</w:t>
            </w:r>
          </w:p>
        </w:tc>
        <w:tc>
          <w:tcPr>
            <w:tcW w:w="390" w:type="pct"/>
            <w:gridSpan w:val="2"/>
          </w:tcPr>
          <w:p w14:paraId="5F941F6A" w14:textId="2BC0DDC9" w:rsidR="008F0821" w:rsidRPr="00137523" w:rsidRDefault="008F0821" w:rsidP="008F0821">
            <w:pPr>
              <w:jc w:val="center"/>
            </w:pPr>
            <w:r>
              <w:t>-</w:t>
            </w:r>
          </w:p>
        </w:tc>
        <w:tc>
          <w:tcPr>
            <w:tcW w:w="393" w:type="pct"/>
            <w:gridSpan w:val="2"/>
          </w:tcPr>
          <w:p w14:paraId="5085FDB3" w14:textId="43C59A93" w:rsidR="008F0821" w:rsidRPr="00137523" w:rsidRDefault="008F0821" w:rsidP="008F0821">
            <w:pPr>
              <w:jc w:val="center"/>
            </w:pPr>
            <w:r>
              <w:t>-</w:t>
            </w:r>
          </w:p>
        </w:tc>
        <w:tc>
          <w:tcPr>
            <w:tcW w:w="147" w:type="pct"/>
          </w:tcPr>
          <w:p w14:paraId="3F628DD9" w14:textId="317807CA" w:rsidR="008F0821" w:rsidRPr="00137523" w:rsidRDefault="008F0821" w:rsidP="008F0821">
            <w:pPr>
              <w:jc w:val="center"/>
            </w:pPr>
            <w:r>
              <w:t>-</w:t>
            </w:r>
          </w:p>
        </w:tc>
        <w:tc>
          <w:tcPr>
            <w:tcW w:w="767" w:type="pct"/>
            <w:vMerge/>
            <w:vAlign w:val="center"/>
          </w:tcPr>
          <w:p w14:paraId="42E8A529" w14:textId="77777777" w:rsidR="008F0821" w:rsidRPr="00137523" w:rsidRDefault="008F0821" w:rsidP="008F0821"/>
        </w:tc>
        <w:tc>
          <w:tcPr>
            <w:tcW w:w="366" w:type="pct"/>
            <w:vMerge/>
            <w:vAlign w:val="center"/>
          </w:tcPr>
          <w:p w14:paraId="7214DBE0" w14:textId="77777777" w:rsidR="008F0821" w:rsidRPr="00137523" w:rsidRDefault="008F0821" w:rsidP="008F0821"/>
        </w:tc>
      </w:tr>
      <w:tr w:rsidR="008F0821" w:rsidRPr="00137523" w14:paraId="2C1DF627" w14:textId="77777777" w:rsidTr="00EB1529">
        <w:trPr>
          <w:trHeight w:val="189"/>
        </w:trPr>
        <w:tc>
          <w:tcPr>
            <w:tcW w:w="222" w:type="pct"/>
            <w:vMerge/>
          </w:tcPr>
          <w:p w14:paraId="57339C79" w14:textId="77777777" w:rsidR="008F0821" w:rsidRPr="00137523" w:rsidRDefault="008F0821" w:rsidP="008F0821"/>
        </w:tc>
        <w:tc>
          <w:tcPr>
            <w:tcW w:w="820" w:type="pct"/>
            <w:vMerge/>
          </w:tcPr>
          <w:p w14:paraId="7206A5EC" w14:textId="77777777" w:rsidR="008F0821" w:rsidRPr="00137523" w:rsidRDefault="008F0821" w:rsidP="008F0821"/>
        </w:tc>
        <w:tc>
          <w:tcPr>
            <w:tcW w:w="686" w:type="pct"/>
            <w:gridSpan w:val="3"/>
            <w:vMerge/>
            <w:vAlign w:val="center"/>
          </w:tcPr>
          <w:p w14:paraId="04183205" w14:textId="77777777" w:rsidR="008F0821" w:rsidRPr="00137523" w:rsidRDefault="008F0821" w:rsidP="008F0821"/>
        </w:tc>
        <w:tc>
          <w:tcPr>
            <w:tcW w:w="476" w:type="pct"/>
            <w:vAlign w:val="center"/>
          </w:tcPr>
          <w:p w14:paraId="2F4390DB" w14:textId="2F1C34C4" w:rsidR="008F0821" w:rsidRPr="00137523" w:rsidRDefault="008F0821" w:rsidP="008F0821">
            <w:pPr>
              <w:jc w:val="center"/>
            </w:pPr>
            <w:r>
              <w:t>2025</w:t>
            </w:r>
          </w:p>
        </w:tc>
        <w:tc>
          <w:tcPr>
            <w:tcW w:w="389" w:type="pct"/>
            <w:gridSpan w:val="2"/>
          </w:tcPr>
          <w:p w14:paraId="4E18ED63" w14:textId="0B436C58" w:rsidR="008F0821" w:rsidRDefault="008F0821" w:rsidP="008F0821">
            <w:pPr>
              <w:jc w:val="center"/>
            </w:pPr>
            <w:r>
              <w:t>-</w:t>
            </w:r>
          </w:p>
        </w:tc>
        <w:tc>
          <w:tcPr>
            <w:tcW w:w="344" w:type="pct"/>
            <w:gridSpan w:val="2"/>
          </w:tcPr>
          <w:p w14:paraId="2D57C1E9" w14:textId="34A01D33" w:rsidR="008F0821" w:rsidRDefault="008F0821" w:rsidP="008F0821">
            <w:pPr>
              <w:jc w:val="center"/>
            </w:pPr>
            <w:r>
              <w:t>-</w:t>
            </w:r>
          </w:p>
        </w:tc>
        <w:tc>
          <w:tcPr>
            <w:tcW w:w="390" w:type="pct"/>
            <w:gridSpan w:val="2"/>
          </w:tcPr>
          <w:p w14:paraId="1AB6E469" w14:textId="7D8CEDF6" w:rsidR="008F0821" w:rsidRDefault="008F0821" w:rsidP="008F0821">
            <w:pPr>
              <w:jc w:val="center"/>
            </w:pPr>
            <w:r>
              <w:t>-</w:t>
            </w:r>
          </w:p>
        </w:tc>
        <w:tc>
          <w:tcPr>
            <w:tcW w:w="393" w:type="pct"/>
            <w:gridSpan w:val="2"/>
          </w:tcPr>
          <w:p w14:paraId="75653EAC" w14:textId="2291FEAA" w:rsidR="008F0821" w:rsidRDefault="008F0821" w:rsidP="008F0821">
            <w:pPr>
              <w:jc w:val="center"/>
            </w:pPr>
            <w:r>
              <w:t>-</w:t>
            </w:r>
          </w:p>
        </w:tc>
        <w:tc>
          <w:tcPr>
            <w:tcW w:w="147" w:type="pct"/>
          </w:tcPr>
          <w:p w14:paraId="482244F8" w14:textId="55E382D1" w:rsidR="008F0821" w:rsidRDefault="008F0821" w:rsidP="008F0821">
            <w:pPr>
              <w:jc w:val="center"/>
            </w:pPr>
            <w:r>
              <w:t>-</w:t>
            </w:r>
          </w:p>
        </w:tc>
        <w:tc>
          <w:tcPr>
            <w:tcW w:w="767" w:type="pct"/>
            <w:vMerge/>
            <w:vAlign w:val="center"/>
          </w:tcPr>
          <w:p w14:paraId="65BCBAEE" w14:textId="77777777" w:rsidR="008F0821" w:rsidRPr="00137523" w:rsidRDefault="008F0821" w:rsidP="008F0821"/>
        </w:tc>
        <w:tc>
          <w:tcPr>
            <w:tcW w:w="366" w:type="pct"/>
            <w:vMerge/>
            <w:vAlign w:val="center"/>
          </w:tcPr>
          <w:p w14:paraId="145C1853" w14:textId="77777777" w:rsidR="008F0821" w:rsidRPr="00137523" w:rsidRDefault="008F0821" w:rsidP="008F0821"/>
        </w:tc>
      </w:tr>
      <w:tr w:rsidR="008F0821" w:rsidRPr="00137523" w14:paraId="4E7F985C" w14:textId="77777777" w:rsidTr="00EB1529">
        <w:trPr>
          <w:trHeight w:val="189"/>
        </w:trPr>
        <w:tc>
          <w:tcPr>
            <w:tcW w:w="222" w:type="pct"/>
            <w:vMerge/>
          </w:tcPr>
          <w:p w14:paraId="25822A7C" w14:textId="77777777" w:rsidR="008F0821" w:rsidRPr="00137523" w:rsidRDefault="008F0821" w:rsidP="008F0821"/>
        </w:tc>
        <w:tc>
          <w:tcPr>
            <w:tcW w:w="820" w:type="pct"/>
            <w:vMerge/>
          </w:tcPr>
          <w:p w14:paraId="0DA49AEF" w14:textId="77777777" w:rsidR="008F0821" w:rsidRPr="00137523" w:rsidRDefault="008F0821" w:rsidP="008F0821"/>
        </w:tc>
        <w:tc>
          <w:tcPr>
            <w:tcW w:w="686" w:type="pct"/>
            <w:gridSpan w:val="3"/>
            <w:vMerge/>
            <w:vAlign w:val="center"/>
          </w:tcPr>
          <w:p w14:paraId="7ED88C07" w14:textId="77777777" w:rsidR="008F0821" w:rsidRPr="00137523" w:rsidRDefault="008F0821" w:rsidP="008F0821"/>
        </w:tc>
        <w:tc>
          <w:tcPr>
            <w:tcW w:w="476" w:type="pct"/>
            <w:vAlign w:val="center"/>
          </w:tcPr>
          <w:p w14:paraId="5480D424" w14:textId="568701A5" w:rsidR="008F0821" w:rsidRPr="00137523" w:rsidRDefault="008F0821" w:rsidP="008F0821">
            <w:pPr>
              <w:jc w:val="center"/>
            </w:pPr>
            <w:r w:rsidRPr="00137523">
              <w:t>202</w:t>
            </w:r>
            <w:r>
              <w:t>6</w:t>
            </w:r>
            <w:r w:rsidRPr="00137523">
              <w:t>-2030</w:t>
            </w:r>
          </w:p>
        </w:tc>
        <w:tc>
          <w:tcPr>
            <w:tcW w:w="389" w:type="pct"/>
            <w:gridSpan w:val="2"/>
          </w:tcPr>
          <w:p w14:paraId="6D573C9F" w14:textId="2F79925C" w:rsidR="008F0821" w:rsidRPr="00137523" w:rsidRDefault="00B8241D" w:rsidP="008F0821">
            <w:pPr>
              <w:jc w:val="center"/>
            </w:pPr>
            <w:r>
              <w:t>200,0</w:t>
            </w:r>
          </w:p>
        </w:tc>
        <w:tc>
          <w:tcPr>
            <w:tcW w:w="344" w:type="pct"/>
            <w:gridSpan w:val="2"/>
          </w:tcPr>
          <w:p w14:paraId="46BD8DE8" w14:textId="1D2B088D" w:rsidR="008F0821" w:rsidRPr="00137523" w:rsidRDefault="008F0821" w:rsidP="008F0821">
            <w:pPr>
              <w:jc w:val="center"/>
            </w:pPr>
            <w:r>
              <w:t>-</w:t>
            </w:r>
          </w:p>
        </w:tc>
        <w:tc>
          <w:tcPr>
            <w:tcW w:w="390" w:type="pct"/>
            <w:gridSpan w:val="2"/>
          </w:tcPr>
          <w:p w14:paraId="70F9D7B8" w14:textId="210929BC" w:rsidR="008F0821" w:rsidRPr="00137523" w:rsidRDefault="008F0821" w:rsidP="008F0821">
            <w:pPr>
              <w:jc w:val="center"/>
            </w:pPr>
            <w:r>
              <w:t>-</w:t>
            </w:r>
          </w:p>
        </w:tc>
        <w:tc>
          <w:tcPr>
            <w:tcW w:w="393" w:type="pct"/>
            <w:gridSpan w:val="2"/>
          </w:tcPr>
          <w:p w14:paraId="3BD590E6" w14:textId="6A094FBE" w:rsidR="008F0821" w:rsidRPr="00137523" w:rsidRDefault="00B8241D" w:rsidP="008F0821">
            <w:pPr>
              <w:jc w:val="center"/>
            </w:pPr>
            <w:r>
              <w:t>200,0</w:t>
            </w:r>
          </w:p>
        </w:tc>
        <w:tc>
          <w:tcPr>
            <w:tcW w:w="147" w:type="pct"/>
          </w:tcPr>
          <w:p w14:paraId="0B24A67E" w14:textId="64CFAC2B" w:rsidR="008F0821" w:rsidRPr="00137523" w:rsidRDefault="008F0821" w:rsidP="008F0821">
            <w:pPr>
              <w:jc w:val="center"/>
            </w:pPr>
            <w:r>
              <w:t>-</w:t>
            </w:r>
          </w:p>
        </w:tc>
        <w:tc>
          <w:tcPr>
            <w:tcW w:w="767" w:type="pct"/>
            <w:vMerge/>
            <w:vAlign w:val="center"/>
          </w:tcPr>
          <w:p w14:paraId="1813E892" w14:textId="77777777" w:rsidR="008F0821" w:rsidRPr="00137523" w:rsidRDefault="008F0821" w:rsidP="008F0821"/>
        </w:tc>
        <w:tc>
          <w:tcPr>
            <w:tcW w:w="366" w:type="pct"/>
            <w:vMerge/>
            <w:vAlign w:val="center"/>
          </w:tcPr>
          <w:p w14:paraId="4ECDF6BD" w14:textId="77777777" w:rsidR="008F0821" w:rsidRPr="00137523" w:rsidRDefault="008F0821" w:rsidP="008F0821"/>
        </w:tc>
      </w:tr>
      <w:tr w:rsidR="008F0821" w:rsidRPr="00137523" w14:paraId="3A354B9A" w14:textId="77777777" w:rsidTr="00EB1529">
        <w:trPr>
          <w:trHeight w:val="189"/>
        </w:trPr>
        <w:tc>
          <w:tcPr>
            <w:tcW w:w="222" w:type="pct"/>
            <w:vMerge/>
          </w:tcPr>
          <w:p w14:paraId="1275943B" w14:textId="77777777" w:rsidR="008F0821" w:rsidRPr="00137523" w:rsidRDefault="008F0821" w:rsidP="008F0821"/>
        </w:tc>
        <w:tc>
          <w:tcPr>
            <w:tcW w:w="820" w:type="pct"/>
            <w:vMerge/>
          </w:tcPr>
          <w:p w14:paraId="43C469BC" w14:textId="77777777" w:rsidR="008F0821" w:rsidRPr="00137523" w:rsidRDefault="008F0821" w:rsidP="008F0821"/>
        </w:tc>
        <w:tc>
          <w:tcPr>
            <w:tcW w:w="686" w:type="pct"/>
            <w:gridSpan w:val="3"/>
            <w:vMerge/>
            <w:vAlign w:val="center"/>
          </w:tcPr>
          <w:p w14:paraId="61192404" w14:textId="77777777" w:rsidR="008F0821" w:rsidRPr="00137523" w:rsidRDefault="008F0821" w:rsidP="008F0821"/>
        </w:tc>
        <w:tc>
          <w:tcPr>
            <w:tcW w:w="476" w:type="pct"/>
          </w:tcPr>
          <w:p w14:paraId="1C879BAD" w14:textId="4D14E849" w:rsidR="008F0821" w:rsidRPr="00137523" w:rsidRDefault="008F0821" w:rsidP="008F0821">
            <w:pPr>
              <w:jc w:val="center"/>
            </w:pPr>
            <w:r w:rsidRPr="00137523">
              <w:t>202</w:t>
            </w:r>
            <w:r>
              <w:t>2</w:t>
            </w:r>
            <w:r w:rsidRPr="00137523">
              <w:t>-2030</w:t>
            </w:r>
          </w:p>
        </w:tc>
        <w:tc>
          <w:tcPr>
            <w:tcW w:w="389" w:type="pct"/>
            <w:gridSpan w:val="2"/>
          </w:tcPr>
          <w:p w14:paraId="196BF6BE" w14:textId="65F0AC82" w:rsidR="008F0821" w:rsidRPr="00137523" w:rsidRDefault="00B8241D" w:rsidP="008F0821">
            <w:pPr>
              <w:jc w:val="center"/>
            </w:pPr>
            <w:r>
              <w:t>2</w:t>
            </w:r>
            <w:r w:rsidR="008F0821">
              <w:t>22,0</w:t>
            </w:r>
          </w:p>
        </w:tc>
        <w:tc>
          <w:tcPr>
            <w:tcW w:w="344" w:type="pct"/>
            <w:gridSpan w:val="2"/>
          </w:tcPr>
          <w:p w14:paraId="5DE5A805" w14:textId="204A48D0" w:rsidR="008F0821" w:rsidRPr="00137523" w:rsidRDefault="008F0821" w:rsidP="008F0821">
            <w:pPr>
              <w:jc w:val="center"/>
            </w:pPr>
            <w:r>
              <w:t>-</w:t>
            </w:r>
          </w:p>
        </w:tc>
        <w:tc>
          <w:tcPr>
            <w:tcW w:w="390" w:type="pct"/>
            <w:gridSpan w:val="2"/>
          </w:tcPr>
          <w:p w14:paraId="4E6BAF38" w14:textId="7792D03C" w:rsidR="008F0821" w:rsidRPr="00137523" w:rsidRDefault="008F0821" w:rsidP="008F0821">
            <w:pPr>
              <w:jc w:val="center"/>
            </w:pPr>
            <w:r>
              <w:t>-</w:t>
            </w:r>
          </w:p>
        </w:tc>
        <w:tc>
          <w:tcPr>
            <w:tcW w:w="393" w:type="pct"/>
            <w:gridSpan w:val="2"/>
          </w:tcPr>
          <w:p w14:paraId="142DC44C" w14:textId="5D16F64E" w:rsidR="008F0821" w:rsidRPr="00137523" w:rsidRDefault="00B8241D" w:rsidP="008F0821">
            <w:pPr>
              <w:jc w:val="center"/>
            </w:pPr>
            <w:r>
              <w:t>2</w:t>
            </w:r>
            <w:r w:rsidR="008F0821">
              <w:t>22,0</w:t>
            </w:r>
          </w:p>
        </w:tc>
        <w:tc>
          <w:tcPr>
            <w:tcW w:w="147" w:type="pct"/>
          </w:tcPr>
          <w:p w14:paraId="3AD05FFE" w14:textId="0E0CDB05" w:rsidR="008F0821" w:rsidRPr="00137523" w:rsidRDefault="008F0821" w:rsidP="008F0821">
            <w:pPr>
              <w:jc w:val="center"/>
            </w:pPr>
            <w:r>
              <w:t>-</w:t>
            </w:r>
          </w:p>
        </w:tc>
        <w:tc>
          <w:tcPr>
            <w:tcW w:w="767" w:type="pct"/>
            <w:vMerge/>
            <w:vAlign w:val="center"/>
          </w:tcPr>
          <w:p w14:paraId="66FF5894" w14:textId="77777777" w:rsidR="008F0821" w:rsidRPr="00137523" w:rsidRDefault="008F0821" w:rsidP="008F0821"/>
        </w:tc>
        <w:tc>
          <w:tcPr>
            <w:tcW w:w="366" w:type="pct"/>
            <w:vMerge/>
            <w:vAlign w:val="center"/>
          </w:tcPr>
          <w:p w14:paraId="6CF626A4" w14:textId="77777777" w:rsidR="008F0821" w:rsidRPr="00137523" w:rsidRDefault="008F0821" w:rsidP="008F0821"/>
        </w:tc>
      </w:tr>
      <w:tr w:rsidR="008F0821" w:rsidRPr="00137523" w14:paraId="583D1E2D" w14:textId="77777777" w:rsidTr="00EB1529">
        <w:trPr>
          <w:trHeight w:val="189"/>
        </w:trPr>
        <w:tc>
          <w:tcPr>
            <w:tcW w:w="222" w:type="pct"/>
            <w:vMerge w:val="restart"/>
          </w:tcPr>
          <w:p w14:paraId="4BC398A6" w14:textId="68079318" w:rsidR="008F0821" w:rsidRPr="00137523" w:rsidRDefault="008F0821" w:rsidP="008F0821">
            <w:r>
              <w:t>6.3.1</w:t>
            </w:r>
          </w:p>
        </w:tc>
        <w:tc>
          <w:tcPr>
            <w:tcW w:w="820" w:type="pct"/>
            <w:vMerge w:val="restart"/>
          </w:tcPr>
          <w:p w14:paraId="29C3F42B" w14:textId="573B69AF" w:rsidR="008F0821" w:rsidRPr="00137523" w:rsidRDefault="008F0821" w:rsidP="008F0821">
            <w:r w:rsidRPr="00191912">
              <w:t>Оказание услуг по изготовлению схемы, используемой для формирования XML-</w:t>
            </w:r>
            <w:r w:rsidRPr="00191912">
              <w:lastRenderedPageBreak/>
              <w:t>документов, содержащих описание местоположения границ зон с особыми условиями использования территории</w:t>
            </w:r>
          </w:p>
        </w:tc>
        <w:tc>
          <w:tcPr>
            <w:tcW w:w="686" w:type="pct"/>
            <w:gridSpan w:val="3"/>
            <w:vMerge w:val="restart"/>
          </w:tcPr>
          <w:p w14:paraId="5D7AE39F" w14:textId="39C7C3F4" w:rsidR="008F0821" w:rsidRPr="00137523" w:rsidRDefault="008F0821" w:rsidP="008F0821">
            <w:pPr>
              <w:jc w:val="center"/>
            </w:pPr>
            <w:r w:rsidRPr="00137523">
              <w:lastRenderedPageBreak/>
              <w:t>Управление территориального развития и обустройства</w:t>
            </w:r>
          </w:p>
        </w:tc>
        <w:tc>
          <w:tcPr>
            <w:tcW w:w="476" w:type="pct"/>
            <w:vAlign w:val="center"/>
          </w:tcPr>
          <w:p w14:paraId="4E7B27F9" w14:textId="69A322DF" w:rsidR="008F0821" w:rsidRPr="00137523" w:rsidRDefault="008F0821" w:rsidP="008F0821">
            <w:pPr>
              <w:jc w:val="center"/>
            </w:pPr>
            <w:r w:rsidRPr="00137523">
              <w:t>2022</w:t>
            </w:r>
          </w:p>
        </w:tc>
        <w:tc>
          <w:tcPr>
            <w:tcW w:w="389" w:type="pct"/>
            <w:gridSpan w:val="2"/>
          </w:tcPr>
          <w:p w14:paraId="65B953CC" w14:textId="1D5168AC" w:rsidR="008F0821" w:rsidRDefault="008F0821" w:rsidP="008F0821">
            <w:pPr>
              <w:jc w:val="center"/>
            </w:pPr>
            <w:r>
              <w:t>22,0</w:t>
            </w:r>
          </w:p>
        </w:tc>
        <w:tc>
          <w:tcPr>
            <w:tcW w:w="344" w:type="pct"/>
            <w:gridSpan w:val="2"/>
          </w:tcPr>
          <w:p w14:paraId="11D098DF" w14:textId="688EA11A" w:rsidR="008F0821" w:rsidRDefault="008F0821" w:rsidP="008F0821">
            <w:pPr>
              <w:jc w:val="center"/>
            </w:pPr>
            <w:r>
              <w:t>-</w:t>
            </w:r>
          </w:p>
        </w:tc>
        <w:tc>
          <w:tcPr>
            <w:tcW w:w="390" w:type="pct"/>
            <w:gridSpan w:val="2"/>
          </w:tcPr>
          <w:p w14:paraId="0A855BBC" w14:textId="723DB8B8" w:rsidR="008F0821" w:rsidRDefault="008F0821" w:rsidP="008F0821">
            <w:pPr>
              <w:jc w:val="center"/>
            </w:pPr>
            <w:r>
              <w:t>-</w:t>
            </w:r>
          </w:p>
        </w:tc>
        <w:tc>
          <w:tcPr>
            <w:tcW w:w="393" w:type="pct"/>
            <w:gridSpan w:val="2"/>
          </w:tcPr>
          <w:p w14:paraId="391D0208" w14:textId="0AD172C3" w:rsidR="008F0821" w:rsidRDefault="008F0821" w:rsidP="008F0821">
            <w:pPr>
              <w:jc w:val="center"/>
            </w:pPr>
            <w:r>
              <w:t>22,0</w:t>
            </w:r>
          </w:p>
        </w:tc>
        <w:tc>
          <w:tcPr>
            <w:tcW w:w="147" w:type="pct"/>
          </w:tcPr>
          <w:p w14:paraId="28E3B25E" w14:textId="63482CF2" w:rsidR="008F0821" w:rsidRDefault="008F0821" w:rsidP="008F0821">
            <w:pPr>
              <w:jc w:val="center"/>
            </w:pPr>
            <w:r>
              <w:t>-</w:t>
            </w:r>
          </w:p>
        </w:tc>
        <w:tc>
          <w:tcPr>
            <w:tcW w:w="767" w:type="pct"/>
            <w:vMerge w:val="restart"/>
          </w:tcPr>
          <w:p w14:paraId="423E823C" w14:textId="63F184E4" w:rsidR="008F0821" w:rsidRPr="00137523" w:rsidRDefault="008F0821" w:rsidP="008F0821">
            <w:r>
              <w:t>Количество изготовленных схем</w:t>
            </w:r>
          </w:p>
        </w:tc>
        <w:tc>
          <w:tcPr>
            <w:tcW w:w="366" w:type="pct"/>
            <w:vMerge w:val="restart"/>
          </w:tcPr>
          <w:p w14:paraId="73171993" w14:textId="15CD5BB8" w:rsidR="008F0821" w:rsidRPr="00137523" w:rsidRDefault="008F0821" w:rsidP="008F0821">
            <w:r>
              <w:t>1 ед.</w:t>
            </w:r>
          </w:p>
        </w:tc>
      </w:tr>
      <w:tr w:rsidR="008F0821" w:rsidRPr="00137523" w14:paraId="3B1BB968" w14:textId="77777777" w:rsidTr="00EB1529">
        <w:trPr>
          <w:trHeight w:val="189"/>
        </w:trPr>
        <w:tc>
          <w:tcPr>
            <w:tcW w:w="222" w:type="pct"/>
            <w:vMerge/>
          </w:tcPr>
          <w:p w14:paraId="6C017601" w14:textId="77777777" w:rsidR="008F0821" w:rsidRPr="00137523" w:rsidRDefault="008F0821" w:rsidP="008F0821"/>
        </w:tc>
        <w:tc>
          <w:tcPr>
            <w:tcW w:w="820" w:type="pct"/>
            <w:vMerge/>
          </w:tcPr>
          <w:p w14:paraId="0F18FAFA" w14:textId="77777777" w:rsidR="008F0821" w:rsidRPr="00137523" w:rsidRDefault="008F0821" w:rsidP="008F0821"/>
        </w:tc>
        <w:tc>
          <w:tcPr>
            <w:tcW w:w="686" w:type="pct"/>
            <w:gridSpan w:val="3"/>
            <w:vMerge/>
            <w:vAlign w:val="center"/>
          </w:tcPr>
          <w:p w14:paraId="4C6110FA" w14:textId="77777777" w:rsidR="008F0821" w:rsidRPr="00137523" w:rsidRDefault="008F0821" w:rsidP="008F0821"/>
        </w:tc>
        <w:tc>
          <w:tcPr>
            <w:tcW w:w="476" w:type="pct"/>
            <w:vAlign w:val="center"/>
          </w:tcPr>
          <w:p w14:paraId="42D51D96" w14:textId="582D9EFF" w:rsidR="008F0821" w:rsidRPr="00137523" w:rsidRDefault="008F0821" w:rsidP="008F0821">
            <w:pPr>
              <w:jc w:val="center"/>
            </w:pPr>
            <w:r w:rsidRPr="00137523">
              <w:t>2023</w:t>
            </w:r>
          </w:p>
        </w:tc>
        <w:tc>
          <w:tcPr>
            <w:tcW w:w="389" w:type="pct"/>
            <w:gridSpan w:val="2"/>
          </w:tcPr>
          <w:p w14:paraId="04DCEA5F" w14:textId="5FB07364" w:rsidR="008F0821" w:rsidRDefault="008F0821" w:rsidP="008F0821">
            <w:pPr>
              <w:jc w:val="center"/>
            </w:pPr>
            <w:r>
              <w:t>-</w:t>
            </w:r>
          </w:p>
        </w:tc>
        <w:tc>
          <w:tcPr>
            <w:tcW w:w="344" w:type="pct"/>
            <w:gridSpan w:val="2"/>
          </w:tcPr>
          <w:p w14:paraId="2A18010D" w14:textId="4CC6855E" w:rsidR="008F0821" w:rsidRDefault="008F0821" w:rsidP="008F0821">
            <w:pPr>
              <w:jc w:val="center"/>
            </w:pPr>
            <w:r>
              <w:t>-</w:t>
            </w:r>
          </w:p>
        </w:tc>
        <w:tc>
          <w:tcPr>
            <w:tcW w:w="390" w:type="pct"/>
            <w:gridSpan w:val="2"/>
          </w:tcPr>
          <w:p w14:paraId="75ED0E96" w14:textId="0488327A" w:rsidR="008F0821" w:rsidRDefault="008F0821" w:rsidP="008F0821">
            <w:pPr>
              <w:jc w:val="center"/>
            </w:pPr>
            <w:r>
              <w:t>-</w:t>
            </w:r>
          </w:p>
        </w:tc>
        <w:tc>
          <w:tcPr>
            <w:tcW w:w="393" w:type="pct"/>
            <w:gridSpan w:val="2"/>
          </w:tcPr>
          <w:p w14:paraId="2255798B" w14:textId="788D9485" w:rsidR="008F0821" w:rsidRDefault="008F0821" w:rsidP="008F0821">
            <w:pPr>
              <w:jc w:val="center"/>
            </w:pPr>
            <w:r>
              <w:t>-</w:t>
            </w:r>
          </w:p>
        </w:tc>
        <w:tc>
          <w:tcPr>
            <w:tcW w:w="147" w:type="pct"/>
          </w:tcPr>
          <w:p w14:paraId="44249673" w14:textId="718AF910" w:rsidR="008F0821" w:rsidRDefault="008F0821" w:rsidP="008F0821">
            <w:pPr>
              <w:jc w:val="center"/>
            </w:pPr>
            <w:r>
              <w:t>-</w:t>
            </w:r>
          </w:p>
        </w:tc>
        <w:tc>
          <w:tcPr>
            <w:tcW w:w="767" w:type="pct"/>
            <w:vMerge/>
            <w:vAlign w:val="center"/>
          </w:tcPr>
          <w:p w14:paraId="4AAC8228" w14:textId="77777777" w:rsidR="008F0821" w:rsidRPr="00137523" w:rsidRDefault="008F0821" w:rsidP="008F0821"/>
        </w:tc>
        <w:tc>
          <w:tcPr>
            <w:tcW w:w="366" w:type="pct"/>
            <w:vMerge/>
            <w:vAlign w:val="center"/>
          </w:tcPr>
          <w:p w14:paraId="570A2434" w14:textId="77777777" w:rsidR="008F0821" w:rsidRPr="00137523" w:rsidRDefault="008F0821" w:rsidP="008F0821"/>
        </w:tc>
      </w:tr>
      <w:tr w:rsidR="008F0821" w:rsidRPr="00137523" w14:paraId="2D8EE7DF" w14:textId="77777777" w:rsidTr="00EB1529">
        <w:trPr>
          <w:trHeight w:val="189"/>
        </w:trPr>
        <w:tc>
          <w:tcPr>
            <w:tcW w:w="222" w:type="pct"/>
            <w:vMerge/>
          </w:tcPr>
          <w:p w14:paraId="0A92756C" w14:textId="77777777" w:rsidR="008F0821" w:rsidRPr="00137523" w:rsidRDefault="008F0821" w:rsidP="008F0821"/>
        </w:tc>
        <w:tc>
          <w:tcPr>
            <w:tcW w:w="820" w:type="pct"/>
            <w:vMerge/>
          </w:tcPr>
          <w:p w14:paraId="2FAF74CC" w14:textId="77777777" w:rsidR="008F0821" w:rsidRPr="00137523" w:rsidRDefault="008F0821" w:rsidP="008F0821"/>
        </w:tc>
        <w:tc>
          <w:tcPr>
            <w:tcW w:w="686" w:type="pct"/>
            <w:gridSpan w:val="3"/>
            <w:vMerge/>
            <w:vAlign w:val="center"/>
          </w:tcPr>
          <w:p w14:paraId="7920714D" w14:textId="77777777" w:rsidR="008F0821" w:rsidRPr="00137523" w:rsidRDefault="008F0821" w:rsidP="008F0821"/>
        </w:tc>
        <w:tc>
          <w:tcPr>
            <w:tcW w:w="476" w:type="pct"/>
            <w:vAlign w:val="center"/>
          </w:tcPr>
          <w:p w14:paraId="6CA783D7" w14:textId="3D9CB2B8" w:rsidR="008F0821" w:rsidRPr="00137523" w:rsidRDefault="008F0821" w:rsidP="008F0821">
            <w:pPr>
              <w:jc w:val="center"/>
            </w:pPr>
            <w:r w:rsidRPr="00137523">
              <w:t>2024</w:t>
            </w:r>
          </w:p>
        </w:tc>
        <w:tc>
          <w:tcPr>
            <w:tcW w:w="389" w:type="pct"/>
            <w:gridSpan w:val="2"/>
          </w:tcPr>
          <w:p w14:paraId="7179CC75" w14:textId="54562002" w:rsidR="008F0821" w:rsidRDefault="008F0821" w:rsidP="008F0821">
            <w:pPr>
              <w:jc w:val="center"/>
            </w:pPr>
            <w:r>
              <w:t>-</w:t>
            </w:r>
          </w:p>
        </w:tc>
        <w:tc>
          <w:tcPr>
            <w:tcW w:w="344" w:type="pct"/>
            <w:gridSpan w:val="2"/>
          </w:tcPr>
          <w:p w14:paraId="68A5A05C" w14:textId="0F314156" w:rsidR="008F0821" w:rsidRDefault="008F0821" w:rsidP="008F0821">
            <w:pPr>
              <w:jc w:val="center"/>
            </w:pPr>
            <w:r>
              <w:t>-</w:t>
            </w:r>
          </w:p>
        </w:tc>
        <w:tc>
          <w:tcPr>
            <w:tcW w:w="390" w:type="pct"/>
            <w:gridSpan w:val="2"/>
          </w:tcPr>
          <w:p w14:paraId="3505CD01" w14:textId="082A797D" w:rsidR="008F0821" w:rsidRDefault="008F0821" w:rsidP="008F0821">
            <w:pPr>
              <w:jc w:val="center"/>
            </w:pPr>
            <w:r>
              <w:t>-</w:t>
            </w:r>
          </w:p>
        </w:tc>
        <w:tc>
          <w:tcPr>
            <w:tcW w:w="393" w:type="pct"/>
            <w:gridSpan w:val="2"/>
          </w:tcPr>
          <w:p w14:paraId="3A966233" w14:textId="2945E80A" w:rsidR="008F0821" w:rsidRDefault="008F0821" w:rsidP="008F0821">
            <w:pPr>
              <w:jc w:val="center"/>
            </w:pPr>
            <w:r>
              <w:t>-</w:t>
            </w:r>
          </w:p>
        </w:tc>
        <w:tc>
          <w:tcPr>
            <w:tcW w:w="147" w:type="pct"/>
          </w:tcPr>
          <w:p w14:paraId="36421944" w14:textId="28DF5CDC" w:rsidR="008F0821" w:rsidRDefault="008F0821" w:rsidP="008F0821">
            <w:pPr>
              <w:jc w:val="center"/>
            </w:pPr>
            <w:r>
              <w:t>-</w:t>
            </w:r>
          </w:p>
        </w:tc>
        <w:tc>
          <w:tcPr>
            <w:tcW w:w="767" w:type="pct"/>
            <w:vMerge/>
            <w:vAlign w:val="center"/>
          </w:tcPr>
          <w:p w14:paraId="20D01E45" w14:textId="77777777" w:rsidR="008F0821" w:rsidRPr="00137523" w:rsidRDefault="008F0821" w:rsidP="008F0821"/>
        </w:tc>
        <w:tc>
          <w:tcPr>
            <w:tcW w:w="366" w:type="pct"/>
            <w:vMerge/>
            <w:vAlign w:val="center"/>
          </w:tcPr>
          <w:p w14:paraId="6B260B5D" w14:textId="77777777" w:rsidR="008F0821" w:rsidRPr="00137523" w:rsidRDefault="008F0821" w:rsidP="008F0821"/>
        </w:tc>
      </w:tr>
      <w:tr w:rsidR="008F0821" w:rsidRPr="00137523" w14:paraId="77D04AEC" w14:textId="77777777" w:rsidTr="00EB1529">
        <w:trPr>
          <w:trHeight w:val="189"/>
        </w:trPr>
        <w:tc>
          <w:tcPr>
            <w:tcW w:w="222" w:type="pct"/>
            <w:vMerge/>
          </w:tcPr>
          <w:p w14:paraId="09C1D7CA" w14:textId="77777777" w:rsidR="008F0821" w:rsidRPr="00137523" w:rsidRDefault="008F0821" w:rsidP="008F0821"/>
        </w:tc>
        <w:tc>
          <w:tcPr>
            <w:tcW w:w="820" w:type="pct"/>
            <w:vMerge/>
          </w:tcPr>
          <w:p w14:paraId="6C801488" w14:textId="77777777" w:rsidR="008F0821" w:rsidRPr="00137523" w:rsidRDefault="008F0821" w:rsidP="008F0821"/>
        </w:tc>
        <w:tc>
          <w:tcPr>
            <w:tcW w:w="686" w:type="pct"/>
            <w:gridSpan w:val="3"/>
            <w:vMerge/>
            <w:vAlign w:val="center"/>
          </w:tcPr>
          <w:p w14:paraId="08A08F6F" w14:textId="77777777" w:rsidR="008F0821" w:rsidRPr="00137523" w:rsidRDefault="008F0821" w:rsidP="008F0821"/>
        </w:tc>
        <w:tc>
          <w:tcPr>
            <w:tcW w:w="476" w:type="pct"/>
            <w:vAlign w:val="center"/>
          </w:tcPr>
          <w:p w14:paraId="12AB49B4" w14:textId="1BFA3346" w:rsidR="008F0821" w:rsidRPr="00137523" w:rsidRDefault="008F0821" w:rsidP="008F0821">
            <w:pPr>
              <w:jc w:val="center"/>
            </w:pPr>
            <w:r>
              <w:t>2025</w:t>
            </w:r>
          </w:p>
        </w:tc>
        <w:tc>
          <w:tcPr>
            <w:tcW w:w="389" w:type="pct"/>
            <w:gridSpan w:val="2"/>
          </w:tcPr>
          <w:p w14:paraId="50373098" w14:textId="688DC59D" w:rsidR="008F0821" w:rsidRDefault="008F0821" w:rsidP="008F0821">
            <w:pPr>
              <w:jc w:val="center"/>
            </w:pPr>
            <w:r>
              <w:t>-</w:t>
            </w:r>
          </w:p>
        </w:tc>
        <w:tc>
          <w:tcPr>
            <w:tcW w:w="344" w:type="pct"/>
            <w:gridSpan w:val="2"/>
          </w:tcPr>
          <w:p w14:paraId="70500584" w14:textId="21E3194A" w:rsidR="008F0821" w:rsidRDefault="008F0821" w:rsidP="008F0821">
            <w:pPr>
              <w:jc w:val="center"/>
            </w:pPr>
            <w:r>
              <w:t>-</w:t>
            </w:r>
          </w:p>
        </w:tc>
        <w:tc>
          <w:tcPr>
            <w:tcW w:w="390" w:type="pct"/>
            <w:gridSpan w:val="2"/>
          </w:tcPr>
          <w:p w14:paraId="48F09209" w14:textId="204DEC06" w:rsidR="008F0821" w:rsidRDefault="008F0821" w:rsidP="008F0821">
            <w:pPr>
              <w:jc w:val="center"/>
            </w:pPr>
            <w:r>
              <w:t>-</w:t>
            </w:r>
          </w:p>
        </w:tc>
        <w:tc>
          <w:tcPr>
            <w:tcW w:w="393" w:type="pct"/>
            <w:gridSpan w:val="2"/>
          </w:tcPr>
          <w:p w14:paraId="501F517D" w14:textId="6864683C" w:rsidR="008F0821" w:rsidRDefault="008F0821" w:rsidP="008F0821">
            <w:pPr>
              <w:jc w:val="center"/>
            </w:pPr>
            <w:r>
              <w:t>-</w:t>
            </w:r>
          </w:p>
        </w:tc>
        <w:tc>
          <w:tcPr>
            <w:tcW w:w="147" w:type="pct"/>
          </w:tcPr>
          <w:p w14:paraId="5C8609AA" w14:textId="6EFFBFA1" w:rsidR="008F0821" w:rsidRDefault="008F0821" w:rsidP="008F0821">
            <w:pPr>
              <w:jc w:val="center"/>
            </w:pPr>
            <w:r>
              <w:t>-</w:t>
            </w:r>
          </w:p>
        </w:tc>
        <w:tc>
          <w:tcPr>
            <w:tcW w:w="767" w:type="pct"/>
            <w:vMerge/>
            <w:vAlign w:val="center"/>
          </w:tcPr>
          <w:p w14:paraId="1D2DB61F" w14:textId="77777777" w:rsidR="008F0821" w:rsidRPr="00137523" w:rsidRDefault="008F0821" w:rsidP="008F0821"/>
        </w:tc>
        <w:tc>
          <w:tcPr>
            <w:tcW w:w="366" w:type="pct"/>
            <w:vMerge/>
            <w:vAlign w:val="center"/>
          </w:tcPr>
          <w:p w14:paraId="7DB0844C" w14:textId="77777777" w:rsidR="008F0821" w:rsidRPr="00137523" w:rsidRDefault="008F0821" w:rsidP="008F0821"/>
        </w:tc>
      </w:tr>
      <w:tr w:rsidR="008F0821" w:rsidRPr="00137523" w14:paraId="5A16C3BB" w14:textId="77777777" w:rsidTr="00EB1529">
        <w:trPr>
          <w:trHeight w:val="189"/>
        </w:trPr>
        <w:tc>
          <w:tcPr>
            <w:tcW w:w="222" w:type="pct"/>
            <w:vMerge/>
          </w:tcPr>
          <w:p w14:paraId="096B2517" w14:textId="77777777" w:rsidR="008F0821" w:rsidRPr="00137523" w:rsidRDefault="008F0821" w:rsidP="008F0821"/>
        </w:tc>
        <w:tc>
          <w:tcPr>
            <w:tcW w:w="820" w:type="pct"/>
            <w:vMerge/>
          </w:tcPr>
          <w:p w14:paraId="6E7A8A9E" w14:textId="77777777" w:rsidR="008F0821" w:rsidRPr="00137523" w:rsidRDefault="008F0821" w:rsidP="008F0821"/>
        </w:tc>
        <w:tc>
          <w:tcPr>
            <w:tcW w:w="686" w:type="pct"/>
            <w:gridSpan w:val="3"/>
            <w:vMerge/>
            <w:vAlign w:val="center"/>
          </w:tcPr>
          <w:p w14:paraId="6E24B021" w14:textId="77777777" w:rsidR="008F0821" w:rsidRPr="00137523" w:rsidRDefault="008F0821" w:rsidP="008F0821"/>
        </w:tc>
        <w:tc>
          <w:tcPr>
            <w:tcW w:w="476" w:type="pct"/>
            <w:vAlign w:val="center"/>
          </w:tcPr>
          <w:p w14:paraId="1085CF03" w14:textId="6E73DA3D" w:rsidR="008F0821" w:rsidRPr="00137523" w:rsidRDefault="008F0821" w:rsidP="008F0821">
            <w:pPr>
              <w:jc w:val="center"/>
            </w:pPr>
            <w:r w:rsidRPr="00137523">
              <w:t>202</w:t>
            </w:r>
            <w:r>
              <w:t>6</w:t>
            </w:r>
            <w:r w:rsidRPr="00137523">
              <w:t>-2030</w:t>
            </w:r>
          </w:p>
        </w:tc>
        <w:tc>
          <w:tcPr>
            <w:tcW w:w="389" w:type="pct"/>
            <w:gridSpan w:val="2"/>
          </w:tcPr>
          <w:p w14:paraId="786364A7" w14:textId="54F5CF98" w:rsidR="008F0821" w:rsidRDefault="00B8241D" w:rsidP="008F0821">
            <w:pPr>
              <w:jc w:val="center"/>
            </w:pPr>
            <w:r>
              <w:t>200,0</w:t>
            </w:r>
          </w:p>
        </w:tc>
        <w:tc>
          <w:tcPr>
            <w:tcW w:w="344" w:type="pct"/>
            <w:gridSpan w:val="2"/>
          </w:tcPr>
          <w:p w14:paraId="18194E36" w14:textId="5A6D485B" w:rsidR="008F0821" w:rsidRDefault="008F0821" w:rsidP="008F0821">
            <w:pPr>
              <w:jc w:val="center"/>
            </w:pPr>
            <w:r>
              <w:t>-</w:t>
            </w:r>
          </w:p>
        </w:tc>
        <w:tc>
          <w:tcPr>
            <w:tcW w:w="390" w:type="pct"/>
            <w:gridSpan w:val="2"/>
          </w:tcPr>
          <w:p w14:paraId="1DDA24B1" w14:textId="497F24F8" w:rsidR="008F0821" w:rsidRDefault="008F0821" w:rsidP="008F0821">
            <w:pPr>
              <w:jc w:val="center"/>
            </w:pPr>
            <w:r>
              <w:t>-</w:t>
            </w:r>
          </w:p>
        </w:tc>
        <w:tc>
          <w:tcPr>
            <w:tcW w:w="393" w:type="pct"/>
            <w:gridSpan w:val="2"/>
          </w:tcPr>
          <w:p w14:paraId="54BE612F" w14:textId="30760B18" w:rsidR="008F0821" w:rsidRDefault="00B8241D" w:rsidP="008F0821">
            <w:pPr>
              <w:jc w:val="center"/>
            </w:pPr>
            <w:r>
              <w:t>200,0</w:t>
            </w:r>
          </w:p>
        </w:tc>
        <w:tc>
          <w:tcPr>
            <w:tcW w:w="147" w:type="pct"/>
          </w:tcPr>
          <w:p w14:paraId="26A31B79" w14:textId="0C1FA32E" w:rsidR="008F0821" w:rsidRDefault="008F0821" w:rsidP="008F0821">
            <w:pPr>
              <w:jc w:val="center"/>
            </w:pPr>
            <w:r>
              <w:t>-</w:t>
            </w:r>
          </w:p>
        </w:tc>
        <w:tc>
          <w:tcPr>
            <w:tcW w:w="767" w:type="pct"/>
            <w:vMerge/>
            <w:vAlign w:val="center"/>
          </w:tcPr>
          <w:p w14:paraId="5A61AACD" w14:textId="77777777" w:rsidR="008F0821" w:rsidRPr="00137523" w:rsidRDefault="008F0821" w:rsidP="008F0821"/>
        </w:tc>
        <w:tc>
          <w:tcPr>
            <w:tcW w:w="366" w:type="pct"/>
            <w:vMerge/>
            <w:vAlign w:val="center"/>
          </w:tcPr>
          <w:p w14:paraId="6FE25D00" w14:textId="77777777" w:rsidR="008F0821" w:rsidRPr="00137523" w:rsidRDefault="008F0821" w:rsidP="008F0821"/>
        </w:tc>
      </w:tr>
      <w:tr w:rsidR="008F0821" w:rsidRPr="00137523" w14:paraId="54DD2F46" w14:textId="77777777" w:rsidTr="00EB1529">
        <w:trPr>
          <w:trHeight w:val="189"/>
        </w:trPr>
        <w:tc>
          <w:tcPr>
            <w:tcW w:w="222" w:type="pct"/>
            <w:vMerge/>
          </w:tcPr>
          <w:p w14:paraId="262BCDA3" w14:textId="77777777" w:rsidR="008F0821" w:rsidRPr="00137523" w:rsidRDefault="008F0821" w:rsidP="008F0821"/>
        </w:tc>
        <w:tc>
          <w:tcPr>
            <w:tcW w:w="820" w:type="pct"/>
            <w:vMerge/>
          </w:tcPr>
          <w:p w14:paraId="797CA3F4" w14:textId="77777777" w:rsidR="008F0821" w:rsidRPr="00137523" w:rsidRDefault="008F0821" w:rsidP="008F0821"/>
        </w:tc>
        <w:tc>
          <w:tcPr>
            <w:tcW w:w="686" w:type="pct"/>
            <w:gridSpan w:val="3"/>
            <w:vMerge/>
            <w:vAlign w:val="center"/>
          </w:tcPr>
          <w:p w14:paraId="3DAABB41" w14:textId="77777777" w:rsidR="008F0821" w:rsidRPr="00137523" w:rsidRDefault="008F0821" w:rsidP="008F0821"/>
        </w:tc>
        <w:tc>
          <w:tcPr>
            <w:tcW w:w="476" w:type="pct"/>
          </w:tcPr>
          <w:p w14:paraId="59DE90F1" w14:textId="5740B27D" w:rsidR="008F0821" w:rsidRPr="00137523" w:rsidRDefault="008F0821" w:rsidP="008F0821">
            <w:pPr>
              <w:jc w:val="center"/>
            </w:pPr>
            <w:r w:rsidRPr="00137523">
              <w:t>202</w:t>
            </w:r>
            <w:r>
              <w:t>2</w:t>
            </w:r>
            <w:r w:rsidRPr="00137523">
              <w:t>-2030</w:t>
            </w:r>
          </w:p>
        </w:tc>
        <w:tc>
          <w:tcPr>
            <w:tcW w:w="389" w:type="pct"/>
            <w:gridSpan w:val="2"/>
          </w:tcPr>
          <w:p w14:paraId="4A6B4FB5" w14:textId="7529E271" w:rsidR="008F0821" w:rsidRDefault="00B8241D" w:rsidP="008F0821">
            <w:pPr>
              <w:jc w:val="center"/>
            </w:pPr>
            <w:r>
              <w:t>2</w:t>
            </w:r>
            <w:r w:rsidR="008F0821">
              <w:t>22,0</w:t>
            </w:r>
          </w:p>
        </w:tc>
        <w:tc>
          <w:tcPr>
            <w:tcW w:w="344" w:type="pct"/>
            <w:gridSpan w:val="2"/>
          </w:tcPr>
          <w:p w14:paraId="11DDAAA6" w14:textId="709955D2" w:rsidR="008F0821" w:rsidRDefault="008F0821" w:rsidP="008F0821">
            <w:pPr>
              <w:jc w:val="center"/>
            </w:pPr>
            <w:r>
              <w:t>-</w:t>
            </w:r>
          </w:p>
        </w:tc>
        <w:tc>
          <w:tcPr>
            <w:tcW w:w="390" w:type="pct"/>
            <w:gridSpan w:val="2"/>
          </w:tcPr>
          <w:p w14:paraId="7FE85840" w14:textId="18A6E645" w:rsidR="008F0821" w:rsidRDefault="008F0821" w:rsidP="008F0821">
            <w:pPr>
              <w:jc w:val="center"/>
            </w:pPr>
            <w:r>
              <w:t>-</w:t>
            </w:r>
          </w:p>
        </w:tc>
        <w:tc>
          <w:tcPr>
            <w:tcW w:w="393" w:type="pct"/>
            <w:gridSpan w:val="2"/>
          </w:tcPr>
          <w:p w14:paraId="0F8E8710" w14:textId="62E0FC4A" w:rsidR="008F0821" w:rsidRDefault="00B8241D" w:rsidP="008F0821">
            <w:pPr>
              <w:jc w:val="center"/>
            </w:pPr>
            <w:r>
              <w:t>2</w:t>
            </w:r>
            <w:r w:rsidR="008F0821">
              <w:t>22,0</w:t>
            </w:r>
          </w:p>
        </w:tc>
        <w:tc>
          <w:tcPr>
            <w:tcW w:w="147" w:type="pct"/>
          </w:tcPr>
          <w:p w14:paraId="69E0355F" w14:textId="4972118A" w:rsidR="008F0821" w:rsidRDefault="008F0821" w:rsidP="008F0821">
            <w:pPr>
              <w:jc w:val="center"/>
            </w:pPr>
            <w:r>
              <w:t>-</w:t>
            </w:r>
          </w:p>
        </w:tc>
        <w:tc>
          <w:tcPr>
            <w:tcW w:w="767" w:type="pct"/>
            <w:vMerge/>
            <w:vAlign w:val="center"/>
          </w:tcPr>
          <w:p w14:paraId="596C5F11" w14:textId="77777777" w:rsidR="008F0821" w:rsidRPr="00137523" w:rsidRDefault="008F0821" w:rsidP="008F0821"/>
        </w:tc>
        <w:tc>
          <w:tcPr>
            <w:tcW w:w="366" w:type="pct"/>
            <w:vMerge/>
            <w:vAlign w:val="center"/>
          </w:tcPr>
          <w:p w14:paraId="2D87FC0C" w14:textId="77777777" w:rsidR="008F0821" w:rsidRPr="00137523" w:rsidRDefault="008F0821" w:rsidP="008F0821"/>
        </w:tc>
      </w:tr>
      <w:tr w:rsidR="00B8241D" w:rsidRPr="00137523" w14:paraId="216F3393" w14:textId="77777777" w:rsidTr="00DE3B60">
        <w:trPr>
          <w:trHeight w:val="189"/>
        </w:trPr>
        <w:tc>
          <w:tcPr>
            <w:tcW w:w="222" w:type="pct"/>
            <w:vMerge w:val="restart"/>
          </w:tcPr>
          <w:p w14:paraId="2CB3A886" w14:textId="720399E5" w:rsidR="00B8241D" w:rsidRPr="00137523" w:rsidRDefault="00B8241D" w:rsidP="00B8241D">
            <w:r>
              <w:t>6.4</w:t>
            </w:r>
          </w:p>
        </w:tc>
        <w:tc>
          <w:tcPr>
            <w:tcW w:w="820" w:type="pct"/>
            <w:vMerge w:val="restart"/>
          </w:tcPr>
          <w:p w14:paraId="0354F3FA" w14:textId="3FE519F0" w:rsidR="00B8241D" w:rsidRPr="00137523" w:rsidRDefault="00B8241D" w:rsidP="00B8241D">
            <w:r w:rsidRPr="00DE3B60">
              <w:t>Проведение комплексных кадастровых работ на территории Шелеховского района</w:t>
            </w:r>
          </w:p>
        </w:tc>
        <w:tc>
          <w:tcPr>
            <w:tcW w:w="686" w:type="pct"/>
            <w:gridSpan w:val="3"/>
            <w:vMerge w:val="restart"/>
          </w:tcPr>
          <w:p w14:paraId="6D206262" w14:textId="164BE1D5" w:rsidR="00B8241D" w:rsidRPr="00137523" w:rsidRDefault="00B8241D" w:rsidP="00B8241D">
            <w:pPr>
              <w:jc w:val="center"/>
            </w:pPr>
            <w:r w:rsidRPr="00137523">
              <w:t>Управление территориального развития и обустройства</w:t>
            </w:r>
          </w:p>
        </w:tc>
        <w:tc>
          <w:tcPr>
            <w:tcW w:w="476" w:type="pct"/>
            <w:vAlign w:val="center"/>
          </w:tcPr>
          <w:p w14:paraId="0E6B3C06" w14:textId="30404E92" w:rsidR="00B8241D" w:rsidRPr="00137523" w:rsidRDefault="00B8241D" w:rsidP="00B8241D">
            <w:pPr>
              <w:jc w:val="center"/>
            </w:pPr>
            <w:r w:rsidRPr="00137523">
              <w:t>2024</w:t>
            </w:r>
          </w:p>
        </w:tc>
        <w:tc>
          <w:tcPr>
            <w:tcW w:w="389" w:type="pct"/>
            <w:gridSpan w:val="2"/>
          </w:tcPr>
          <w:p w14:paraId="42EA644F" w14:textId="03A33E9B" w:rsidR="00B8241D" w:rsidRDefault="00B8241D" w:rsidP="00B8241D">
            <w:pPr>
              <w:jc w:val="center"/>
            </w:pPr>
            <w:r>
              <w:t>1 548,0</w:t>
            </w:r>
          </w:p>
        </w:tc>
        <w:tc>
          <w:tcPr>
            <w:tcW w:w="344" w:type="pct"/>
            <w:gridSpan w:val="2"/>
          </w:tcPr>
          <w:p w14:paraId="3516F208" w14:textId="5F1AA657" w:rsidR="00B8241D" w:rsidRDefault="00B8241D" w:rsidP="00B8241D">
            <w:pPr>
              <w:jc w:val="center"/>
            </w:pPr>
            <w:r>
              <w:t>-</w:t>
            </w:r>
          </w:p>
        </w:tc>
        <w:tc>
          <w:tcPr>
            <w:tcW w:w="390" w:type="pct"/>
            <w:gridSpan w:val="2"/>
          </w:tcPr>
          <w:p w14:paraId="4C4FF3BF" w14:textId="1C6C3651" w:rsidR="00B8241D" w:rsidRDefault="00B8241D" w:rsidP="00B8241D">
            <w:pPr>
              <w:jc w:val="center"/>
            </w:pPr>
            <w:r>
              <w:t>-</w:t>
            </w:r>
          </w:p>
        </w:tc>
        <w:tc>
          <w:tcPr>
            <w:tcW w:w="393" w:type="pct"/>
            <w:gridSpan w:val="2"/>
          </w:tcPr>
          <w:p w14:paraId="3246D43C" w14:textId="6451F395" w:rsidR="00B8241D" w:rsidRDefault="00B8241D" w:rsidP="00B8241D">
            <w:pPr>
              <w:jc w:val="center"/>
            </w:pPr>
            <w:r>
              <w:t>1 548,0</w:t>
            </w:r>
          </w:p>
        </w:tc>
        <w:tc>
          <w:tcPr>
            <w:tcW w:w="147" w:type="pct"/>
          </w:tcPr>
          <w:p w14:paraId="6248C036" w14:textId="7E6C8BAD" w:rsidR="00B8241D" w:rsidRDefault="00B8241D" w:rsidP="00B8241D">
            <w:pPr>
              <w:jc w:val="center"/>
            </w:pPr>
            <w:r>
              <w:t>-</w:t>
            </w:r>
          </w:p>
        </w:tc>
        <w:tc>
          <w:tcPr>
            <w:tcW w:w="767" w:type="pct"/>
            <w:vMerge w:val="restart"/>
            <w:vAlign w:val="center"/>
          </w:tcPr>
          <w:p w14:paraId="1C02BD39" w14:textId="77777777" w:rsidR="00B8241D" w:rsidRPr="00137523" w:rsidRDefault="00B8241D" w:rsidP="00B8241D"/>
        </w:tc>
        <w:tc>
          <w:tcPr>
            <w:tcW w:w="366" w:type="pct"/>
            <w:vMerge w:val="restart"/>
            <w:vAlign w:val="center"/>
          </w:tcPr>
          <w:p w14:paraId="3021F2DF" w14:textId="77777777" w:rsidR="00B8241D" w:rsidRPr="00137523" w:rsidRDefault="00B8241D" w:rsidP="00B8241D"/>
        </w:tc>
      </w:tr>
      <w:tr w:rsidR="00B8241D" w:rsidRPr="00137523" w14:paraId="5FBDEA97" w14:textId="77777777" w:rsidTr="00DE3B60">
        <w:trPr>
          <w:trHeight w:val="189"/>
        </w:trPr>
        <w:tc>
          <w:tcPr>
            <w:tcW w:w="222" w:type="pct"/>
            <w:vMerge/>
          </w:tcPr>
          <w:p w14:paraId="3E0D3A61" w14:textId="77777777" w:rsidR="00B8241D" w:rsidRPr="00137523" w:rsidRDefault="00B8241D" w:rsidP="00B8241D"/>
        </w:tc>
        <w:tc>
          <w:tcPr>
            <w:tcW w:w="820" w:type="pct"/>
            <w:vMerge/>
          </w:tcPr>
          <w:p w14:paraId="1C856F9C" w14:textId="77777777" w:rsidR="00B8241D" w:rsidRPr="00137523" w:rsidRDefault="00B8241D" w:rsidP="00B8241D"/>
        </w:tc>
        <w:tc>
          <w:tcPr>
            <w:tcW w:w="686" w:type="pct"/>
            <w:gridSpan w:val="3"/>
            <w:vMerge/>
          </w:tcPr>
          <w:p w14:paraId="46177B61" w14:textId="77777777" w:rsidR="00B8241D" w:rsidRPr="00137523" w:rsidRDefault="00B8241D" w:rsidP="00B8241D">
            <w:pPr>
              <w:jc w:val="center"/>
            </w:pPr>
          </w:p>
        </w:tc>
        <w:tc>
          <w:tcPr>
            <w:tcW w:w="476" w:type="pct"/>
            <w:vAlign w:val="center"/>
          </w:tcPr>
          <w:p w14:paraId="0DE50B90" w14:textId="2E12FF0C" w:rsidR="00B8241D" w:rsidRPr="00137523" w:rsidRDefault="00B8241D" w:rsidP="00B8241D">
            <w:pPr>
              <w:jc w:val="center"/>
            </w:pPr>
            <w:r>
              <w:t>2025</w:t>
            </w:r>
          </w:p>
        </w:tc>
        <w:tc>
          <w:tcPr>
            <w:tcW w:w="389" w:type="pct"/>
            <w:gridSpan w:val="2"/>
          </w:tcPr>
          <w:p w14:paraId="26F94631" w14:textId="29A7E6D3" w:rsidR="00B8241D" w:rsidRDefault="00B8241D" w:rsidP="00B8241D">
            <w:pPr>
              <w:jc w:val="center"/>
            </w:pPr>
            <w:r>
              <w:t>466,0</w:t>
            </w:r>
          </w:p>
        </w:tc>
        <w:tc>
          <w:tcPr>
            <w:tcW w:w="344" w:type="pct"/>
            <w:gridSpan w:val="2"/>
          </w:tcPr>
          <w:p w14:paraId="44068617" w14:textId="1BCBBBD8" w:rsidR="00B8241D" w:rsidRDefault="00B8241D" w:rsidP="00B8241D">
            <w:pPr>
              <w:jc w:val="center"/>
            </w:pPr>
            <w:r>
              <w:t>-</w:t>
            </w:r>
          </w:p>
        </w:tc>
        <w:tc>
          <w:tcPr>
            <w:tcW w:w="390" w:type="pct"/>
            <w:gridSpan w:val="2"/>
          </w:tcPr>
          <w:p w14:paraId="4952F45A" w14:textId="74AC948C" w:rsidR="00B8241D" w:rsidRDefault="00B8241D" w:rsidP="00B8241D">
            <w:pPr>
              <w:jc w:val="center"/>
            </w:pPr>
            <w:r>
              <w:t>-</w:t>
            </w:r>
          </w:p>
        </w:tc>
        <w:tc>
          <w:tcPr>
            <w:tcW w:w="393" w:type="pct"/>
            <w:gridSpan w:val="2"/>
          </w:tcPr>
          <w:p w14:paraId="0E74EBED" w14:textId="44967B09" w:rsidR="00B8241D" w:rsidRDefault="00B8241D" w:rsidP="00B8241D">
            <w:pPr>
              <w:jc w:val="center"/>
            </w:pPr>
            <w:r>
              <w:t>466,0</w:t>
            </w:r>
          </w:p>
        </w:tc>
        <w:tc>
          <w:tcPr>
            <w:tcW w:w="147" w:type="pct"/>
          </w:tcPr>
          <w:p w14:paraId="368BA4A9" w14:textId="39A87477" w:rsidR="00B8241D" w:rsidRDefault="00B8241D" w:rsidP="00B8241D">
            <w:pPr>
              <w:jc w:val="center"/>
            </w:pPr>
            <w:r>
              <w:t>-</w:t>
            </w:r>
          </w:p>
        </w:tc>
        <w:tc>
          <w:tcPr>
            <w:tcW w:w="767" w:type="pct"/>
            <w:vMerge/>
            <w:vAlign w:val="center"/>
          </w:tcPr>
          <w:p w14:paraId="2638BEC3" w14:textId="77777777" w:rsidR="00B8241D" w:rsidRPr="00137523" w:rsidRDefault="00B8241D" w:rsidP="00B8241D"/>
        </w:tc>
        <w:tc>
          <w:tcPr>
            <w:tcW w:w="366" w:type="pct"/>
            <w:vMerge/>
            <w:vAlign w:val="center"/>
          </w:tcPr>
          <w:p w14:paraId="69FB10BC" w14:textId="77777777" w:rsidR="00B8241D" w:rsidRPr="00137523" w:rsidRDefault="00B8241D" w:rsidP="00B8241D"/>
        </w:tc>
      </w:tr>
      <w:tr w:rsidR="00B8241D" w:rsidRPr="00137523" w14:paraId="12DA3201" w14:textId="77777777" w:rsidTr="00DE3B60">
        <w:trPr>
          <w:trHeight w:val="189"/>
        </w:trPr>
        <w:tc>
          <w:tcPr>
            <w:tcW w:w="222" w:type="pct"/>
            <w:vMerge/>
          </w:tcPr>
          <w:p w14:paraId="7B7BD43D" w14:textId="77777777" w:rsidR="00B8241D" w:rsidRPr="00137523" w:rsidRDefault="00B8241D" w:rsidP="00B8241D"/>
        </w:tc>
        <w:tc>
          <w:tcPr>
            <w:tcW w:w="820" w:type="pct"/>
            <w:vMerge/>
          </w:tcPr>
          <w:p w14:paraId="588A22D1" w14:textId="77777777" w:rsidR="00B8241D" w:rsidRPr="00137523" w:rsidRDefault="00B8241D" w:rsidP="00B8241D"/>
        </w:tc>
        <w:tc>
          <w:tcPr>
            <w:tcW w:w="686" w:type="pct"/>
            <w:gridSpan w:val="3"/>
            <w:vMerge/>
          </w:tcPr>
          <w:p w14:paraId="4666931A" w14:textId="77777777" w:rsidR="00B8241D" w:rsidRPr="00137523" w:rsidRDefault="00B8241D" w:rsidP="00B8241D">
            <w:pPr>
              <w:jc w:val="center"/>
            </w:pPr>
          </w:p>
        </w:tc>
        <w:tc>
          <w:tcPr>
            <w:tcW w:w="476" w:type="pct"/>
            <w:vAlign w:val="center"/>
          </w:tcPr>
          <w:p w14:paraId="68262ADA" w14:textId="29CF3831" w:rsidR="00B8241D" w:rsidRPr="00137523" w:rsidRDefault="00B8241D" w:rsidP="00B8241D">
            <w:pPr>
              <w:jc w:val="center"/>
            </w:pPr>
            <w:r w:rsidRPr="00137523">
              <w:t>202</w:t>
            </w:r>
            <w:r>
              <w:t>6</w:t>
            </w:r>
            <w:r w:rsidRPr="00137523">
              <w:t>-2030</w:t>
            </w:r>
          </w:p>
        </w:tc>
        <w:tc>
          <w:tcPr>
            <w:tcW w:w="389" w:type="pct"/>
            <w:gridSpan w:val="2"/>
          </w:tcPr>
          <w:p w14:paraId="1B46E84E" w14:textId="7E68D83B" w:rsidR="00B8241D" w:rsidRDefault="00B8241D" w:rsidP="00B8241D">
            <w:pPr>
              <w:jc w:val="center"/>
            </w:pPr>
            <w:r>
              <w:t>8 500,0</w:t>
            </w:r>
          </w:p>
        </w:tc>
        <w:tc>
          <w:tcPr>
            <w:tcW w:w="344" w:type="pct"/>
            <w:gridSpan w:val="2"/>
          </w:tcPr>
          <w:p w14:paraId="0A4ABC86" w14:textId="7D883E8B" w:rsidR="00B8241D" w:rsidRDefault="00B8241D" w:rsidP="00B8241D">
            <w:pPr>
              <w:jc w:val="center"/>
            </w:pPr>
            <w:r>
              <w:t>-</w:t>
            </w:r>
          </w:p>
        </w:tc>
        <w:tc>
          <w:tcPr>
            <w:tcW w:w="390" w:type="pct"/>
            <w:gridSpan w:val="2"/>
          </w:tcPr>
          <w:p w14:paraId="702F1F64" w14:textId="6ED44591" w:rsidR="00B8241D" w:rsidRDefault="00B8241D" w:rsidP="00B8241D">
            <w:pPr>
              <w:jc w:val="center"/>
            </w:pPr>
            <w:r>
              <w:t>-</w:t>
            </w:r>
          </w:p>
        </w:tc>
        <w:tc>
          <w:tcPr>
            <w:tcW w:w="393" w:type="pct"/>
            <w:gridSpan w:val="2"/>
          </w:tcPr>
          <w:p w14:paraId="5AD440CE" w14:textId="45843E08" w:rsidR="00B8241D" w:rsidRDefault="00B8241D" w:rsidP="00B8241D">
            <w:pPr>
              <w:jc w:val="center"/>
            </w:pPr>
            <w:r>
              <w:t>8 500,0</w:t>
            </w:r>
          </w:p>
        </w:tc>
        <w:tc>
          <w:tcPr>
            <w:tcW w:w="147" w:type="pct"/>
          </w:tcPr>
          <w:p w14:paraId="1BC6F3E2" w14:textId="52852532" w:rsidR="00B8241D" w:rsidRDefault="00B8241D" w:rsidP="00B8241D">
            <w:pPr>
              <w:jc w:val="center"/>
            </w:pPr>
            <w:r>
              <w:t>-</w:t>
            </w:r>
          </w:p>
        </w:tc>
        <w:tc>
          <w:tcPr>
            <w:tcW w:w="767" w:type="pct"/>
            <w:vMerge/>
            <w:vAlign w:val="center"/>
          </w:tcPr>
          <w:p w14:paraId="3A86DECC" w14:textId="77777777" w:rsidR="00B8241D" w:rsidRPr="00137523" w:rsidRDefault="00B8241D" w:rsidP="00B8241D"/>
        </w:tc>
        <w:tc>
          <w:tcPr>
            <w:tcW w:w="366" w:type="pct"/>
            <w:vMerge/>
            <w:vAlign w:val="center"/>
          </w:tcPr>
          <w:p w14:paraId="631E0CB4" w14:textId="77777777" w:rsidR="00B8241D" w:rsidRPr="00137523" w:rsidRDefault="00B8241D" w:rsidP="00B8241D"/>
        </w:tc>
      </w:tr>
      <w:tr w:rsidR="00B8241D" w:rsidRPr="00137523" w14:paraId="441B5B0D" w14:textId="77777777" w:rsidTr="00DE3B60">
        <w:trPr>
          <w:trHeight w:val="189"/>
        </w:trPr>
        <w:tc>
          <w:tcPr>
            <w:tcW w:w="222" w:type="pct"/>
            <w:vMerge/>
          </w:tcPr>
          <w:p w14:paraId="7B58C84B" w14:textId="77777777" w:rsidR="00B8241D" w:rsidRPr="00137523" w:rsidRDefault="00B8241D" w:rsidP="00B8241D"/>
        </w:tc>
        <w:tc>
          <w:tcPr>
            <w:tcW w:w="820" w:type="pct"/>
            <w:vMerge/>
          </w:tcPr>
          <w:p w14:paraId="1808E6F3" w14:textId="77777777" w:rsidR="00B8241D" w:rsidRPr="00137523" w:rsidRDefault="00B8241D" w:rsidP="00B8241D"/>
        </w:tc>
        <w:tc>
          <w:tcPr>
            <w:tcW w:w="686" w:type="pct"/>
            <w:gridSpan w:val="3"/>
            <w:vMerge/>
          </w:tcPr>
          <w:p w14:paraId="2890BBF0" w14:textId="77777777" w:rsidR="00B8241D" w:rsidRPr="00137523" w:rsidRDefault="00B8241D" w:rsidP="00B8241D">
            <w:pPr>
              <w:jc w:val="center"/>
            </w:pPr>
          </w:p>
        </w:tc>
        <w:tc>
          <w:tcPr>
            <w:tcW w:w="476" w:type="pct"/>
          </w:tcPr>
          <w:p w14:paraId="5386C0DA" w14:textId="64C76391" w:rsidR="00B8241D" w:rsidRPr="00137523" w:rsidRDefault="00B8241D" w:rsidP="00B8241D">
            <w:pPr>
              <w:jc w:val="center"/>
            </w:pPr>
            <w:r w:rsidRPr="00137523">
              <w:t>202</w:t>
            </w:r>
            <w:r>
              <w:t>4</w:t>
            </w:r>
            <w:r w:rsidRPr="00137523">
              <w:t>-2030</w:t>
            </w:r>
          </w:p>
        </w:tc>
        <w:tc>
          <w:tcPr>
            <w:tcW w:w="389" w:type="pct"/>
            <w:gridSpan w:val="2"/>
          </w:tcPr>
          <w:p w14:paraId="73A13CCA" w14:textId="49475CAD" w:rsidR="00B8241D" w:rsidRDefault="00B8241D" w:rsidP="00B8241D">
            <w:pPr>
              <w:jc w:val="center"/>
            </w:pPr>
            <w:r>
              <w:t>10 514,0</w:t>
            </w:r>
          </w:p>
        </w:tc>
        <w:tc>
          <w:tcPr>
            <w:tcW w:w="344" w:type="pct"/>
            <w:gridSpan w:val="2"/>
          </w:tcPr>
          <w:p w14:paraId="0BA60A2C" w14:textId="2660AE17" w:rsidR="00B8241D" w:rsidRDefault="00B8241D" w:rsidP="00B8241D">
            <w:pPr>
              <w:jc w:val="center"/>
            </w:pPr>
            <w:r>
              <w:t>-</w:t>
            </w:r>
          </w:p>
        </w:tc>
        <w:tc>
          <w:tcPr>
            <w:tcW w:w="390" w:type="pct"/>
            <w:gridSpan w:val="2"/>
          </w:tcPr>
          <w:p w14:paraId="7BE0E5F7" w14:textId="66037621" w:rsidR="00B8241D" w:rsidRDefault="00B8241D" w:rsidP="00B8241D">
            <w:pPr>
              <w:jc w:val="center"/>
            </w:pPr>
            <w:r>
              <w:t>-</w:t>
            </w:r>
          </w:p>
        </w:tc>
        <w:tc>
          <w:tcPr>
            <w:tcW w:w="393" w:type="pct"/>
            <w:gridSpan w:val="2"/>
          </w:tcPr>
          <w:p w14:paraId="7DE32678" w14:textId="7B229806" w:rsidR="00B8241D" w:rsidRDefault="00B8241D" w:rsidP="00B8241D">
            <w:pPr>
              <w:jc w:val="center"/>
            </w:pPr>
            <w:r>
              <w:t>10 514,0</w:t>
            </w:r>
          </w:p>
        </w:tc>
        <w:tc>
          <w:tcPr>
            <w:tcW w:w="147" w:type="pct"/>
          </w:tcPr>
          <w:p w14:paraId="0E47BF9C" w14:textId="2DD7BEA9" w:rsidR="00B8241D" w:rsidRDefault="00B8241D" w:rsidP="00B8241D">
            <w:pPr>
              <w:jc w:val="center"/>
            </w:pPr>
            <w:r>
              <w:t>-</w:t>
            </w:r>
          </w:p>
        </w:tc>
        <w:tc>
          <w:tcPr>
            <w:tcW w:w="767" w:type="pct"/>
            <w:vMerge/>
            <w:vAlign w:val="center"/>
          </w:tcPr>
          <w:p w14:paraId="718E7A71" w14:textId="77777777" w:rsidR="00B8241D" w:rsidRPr="00137523" w:rsidRDefault="00B8241D" w:rsidP="00B8241D"/>
        </w:tc>
        <w:tc>
          <w:tcPr>
            <w:tcW w:w="366" w:type="pct"/>
            <w:vMerge/>
            <w:vAlign w:val="center"/>
          </w:tcPr>
          <w:p w14:paraId="01FC38CA" w14:textId="77777777" w:rsidR="00B8241D" w:rsidRPr="00137523" w:rsidRDefault="00B8241D" w:rsidP="00B8241D"/>
        </w:tc>
      </w:tr>
      <w:tr w:rsidR="00B8241D" w:rsidRPr="00137523" w14:paraId="44050C51" w14:textId="77777777" w:rsidTr="00E54A33">
        <w:trPr>
          <w:trHeight w:val="189"/>
        </w:trPr>
        <w:tc>
          <w:tcPr>
            <w:tcW w:w="222" w:type="pct"/>
            <w:vMerge w:val="restart"/>
          </w:tcPr>
          <w:p w14:paraId="79A3E6CD" w14:textId="73530072" w:rsidR="00B8241D" w:rsidRPr="00137523" w:rsidRDefault="00B8241D" w:rsidP="00B8241D">
            <w:r>
              <w:t>6.4.1</w:t>
            </w:r>
          </w:p>
        </w:tc>
        <w:tc>
          <w:tcPr>
            <w:tcW w:w="820" w:type="pct"/>
            <w:vMerge w:val="restart"/>
          </w:tcPr>
          <w:p w14:paraId="1FDA4D0C" w14:textId="2AA2389B" w:rsidR="00B8241D" w:rsidRPr="00137523" w:rsidRDefault="00B8241D" w:rsidP="00B8241D">
            <w:r w:rsidRPr="00DE3B60">
              <w:t>Проведение комплексных кадастровых работ на территории Шелеховского района</w:t>
            </w:r>
          </w:p>
        </w:tc>
        <w:tc>
          <w:tcPr>
            <w:tcW w:w="686" w:type="pct"/>
            <w:gridSpan w:val="3"/>
            <w:vMerge w:val="restart"/>
          </w:tcPr>
          <w:p w14:paraId="14CA8188" w14:textId="78237002" w:rsidR="00B8241D" w:rsidRPr="00137523" w:rsidRDefault="00B8241D" w:rsidP="00B8241D">
            <w:pPr>
              <w:jc w:val="center"/>
            </w:pPr>
            <w:r w:rsidRPr="00137523">
              <w:t>Управление территориального развития и обустройства</w:t>
            </w:r>
          </w:p>
        </w:tc>
        <w:tc>
          <w:tcPr>
            <w:tcW w:w="476" w:type="pct"/>
            <w:vAlign w:val="center"/>
          </w:tcPr>
          <w:p w14:paraId="37D7EC6A" w14:textId="5F96DBEC" w:rsidR="00B8241D" w:rsidRPr="00137523" w:rsidRDefault="00B8241D" w:rsidP="00B8241D">
            <w:pPr>
              <w:jc w:val="center"/>
            </w:pPr>
            <w:r w:rsidRPr="00137523">
              <w:t>2024</w:t>
            </w:r>
          </w:p>
        </w:tc>
        <w:tc>
          <w:tcPr>
            <w:tcW w:w="389" w:type="pct"/>
            <w:gridSpan w:val="2"/>
          </w:tcPr>
          <w:p w14:paraId="71956636" w14:textId="1690238A" w:rsidR="00B8241D" w:rsidRDefault="00B8241D" w:rsidP="00B8241D">
            <w:pPr>
              <w:jc w:val="center"/>
            </w:pPr>
            <w:r>
              <w:t>1 548,0</w:t>
            </w:r>
          </w:p>
        </w:tc>
        <w:tc>
          <w:tcPr>
            <w:tcW w:w="344" w:type="pct"/>
            <w:gridSpan w:val="2"/>
          </w:tcPr>
          <w:p w14:paraId="0B7F1F4E" w14:textId="6886C1A6" w:rsidR="00B8241D" w:rsidRDefault="00B8241D" w:rsidP="00B8241D">
            <w:pPr>
              <w:jc w:val="center"/>
            </w:pPr>
            <w:r>
              <w:t>-</w:t>
            </w:r>
          </w:p>
        </w:tc>
        <w:tc>
          <w:tcPr>
            <w:tcW w:w="390" w:type="pct"/>
            <w:gridSpan w:val="2"/>
          </w:tcPr>
          <w:p w14:paraId="26E0A637" w14:textId="14BFF6B1" w:rsidR="00B8241D" w:rsidRDefault="00B8241D" w:rsidP="00B8241D">
            <w:pPr>
              <w:jc w:val="center"/>
            </w:pPr>
            <w:r>
              <w:t>-</w:t>
            </w:r>
          </w:p>
        </w:tc>
        <w:tc>
          <w:tcPr>
            <w:tcW w:w="393" w:type="pct"/>
            <w:gridSpan w:val="2"/>
          </w:tcPr>
          <w:p w14:paraId="13554C46" w14:textId="260386C3" w:rsidR="00B8241D" w:rsidRDefault="00B8241D" w:rsidP="00B8241D">
            <w:pPr>
              <w:jc w:val="center"/>
            </w:pPr>
            <w:r>
              <w:t>1 548,0</w:t>
            </w:r>
          </w:p>
        </w:tc>
        <w:tc>
          <w:tcPr>
            <w:tcW w:w="147" w:type="pct"/>
          </w:tcPr>
          <w:p w14:paraId="4A5BC710" w14:textId="59B1EDE4" w:rsidR="00B8241D" w:rsidRDefault="00B8241D" w:rsidP="00B8241D">
            <w:pPr>
              <w:jc w:val="center"/>
            </w:pPr>
            <w:r>
              <w:t>-</w:t>
            </w:r>
          </w:p>
        </w:tc>
        <w:tc>
          <w:tcPr>
            <w:tcW w:w="767" w:type="pct"/>
            <w:vMerge w:val="restart"/>
          </w:tcPr>
          <w:p w14:paraId="3DF07C0A" w14:textId="048F51BC" w:rsidR="00B8241D" w:rsidRPr="00137523" w:rsidRDefault="00B8241D" w:rsidP="00B8241D">
            <w:r>
              <w:t>Количество проведенных комплексных кадастровых работ</w:t>
            </w:r>
          </w:p>
        </w:tc>
        <w:tc>
          <w:tcPr>
            <w:tcW w:w="366" w:type="pct"/>
            <w:vMerge w:val="restart"/>
          </w:tcPr>
          <w:p w14:paraId="4DD3738F" w14:textId="4157CAFB" w:rsidR="00B8241D" w:rsidRPr="00137523" w:rsidRDefault="00B8241D" w:rsidP="00B8241D">
            <w:r>
              <w:t>14 ед.</w:t>
            </w:r>
          </w:p>
        </w:tc>
      </w:tr>
      <w:tr w:rsidR="00B8241D" w:rsidRPr="00137523" w14:paraId="6E2C6FCE" w14:textId="77777777" w:rsidTr="00980974">
        <w:trPr>
          <w:trHeight w:val="189"/>
        </w:trPr>
        <w:tc>
          <w:tcPr>
            <w:tcW w:w="222" w:type="pct"/>
            <w:vMerge/>
          </w:tcPr>
          <w:p w14:paraId="7E2E329D" w14:textId="77777777" w:rsidR="00B8241D" w:rsidRPr="00137523" w:rsidRDefault="00B8241D" w:rsidP="00B8241D"/>
        </w:tc>
        <w:tc>
          <w:tcPr>
            <w:tcW w:w="820" w:type="pct"/>
            <w:vMerge/>
          </w:tcPr>
          <w:p w14:paraId="4D58A46D" w14:textId="77777777" w:rsidR="00B8241D" w:rsidRPr="00137523" w:rsidRDefault="00B8241D" w:rsidP="00B8241D"/>
        </w:tc>
        <w:tc>
          <w:tcPr>
            <w:tcW w:w="686" w:type="pct"/>
            <w:gridSpan w:val="3"/>
            <w:vMerge/>
            <w:vAlign w:val="center"/>
          </w:tcPr>
          <w:p w14:paraId="5CA8B8F2" w14:textId="77777777" w:rsidR="00B8241D" w:rsidRPr="00137523" w:rsidRDefault="00B8241D" w:rsidP="00B8241D"/>
        </w:tc>
        <w:tc>
          <w:tcPr>
            <w:tcW w:w="476" w:type="pct"/>
            <w:vAlign w:val="center"/>
          </w:tcPr>
          <w:p w14:paraId="4FCC0377" w14:textId="397FC3F4" w:rsidR="00B8241D" w:rsidRPr="00137523" w:rsidRDefault="00B8241D" w:rsidP="00B8241D">
            <w:pPr>
              <w:jc w:val="center"/>
            </w:pPr>
            <w:r>
              <w:t>2025</w:t>
            </w:r>
          </w:p>
        </w:tc>
        <w:tc>
          <w:tcPr>
            <w:tcW w:w="389" w:type="pct"/>
            <w:gridSpan w:val="2"/>
          </w:tcPr>
          <w:p w14:paraId="60ADC71E" w14:textId="2A4AD7B9" w:rsidR="00B8241D" w:rsidRDefault="00B8241D" w:rsidP="00B8241D">
            <w:pPr>
              <w:jc w:val="center"/>
            </w:pPr>
            <w:r>
              <w:t>466,0</w:t>
            </w:r>
          </w:p>
        </w:tc>
        <w:tc>
          <w:tcPr>
            <w:tcW w:w="344" w:type="pct"/>
            <w:gridSpan w:val="2"/>
          </w:tcPr>
          <w:p w14:paraId="05BCB067" w14:textId="16250541" w:rsidR="00B8241D" w:rsidRDefault="00B8241D" w:rsidP="00B8241D">
            <w:pPr>
              <w:jc w:val="center"/>
            </w:pPr>
            <w:r>
              <w:t>-</w:t>
            </w:r>
          </w:p>
        </w:tc>
        <w:tc>
          <w:tcPr>
            <w:tcW w:w="390" w:type="pct"/>
            <w:gridSpan w:val="2"/>
          </w:tcPr>
          <w:p w14:paraId="32C8257A" w14:textId="254755DF" w:rsidR="00B8241D" w:rsidRDefault="00B8241D" w:rsidP="00B8241D">
            <w:pPr>
              <w:jc w:val="center"/>
            </w:pPr>
            <w:r>
              <w:t>-</w:t>
            </w:r>
          </w:p>
        </w:tc>
        <w:tc>
          <w:tcPr>
            <w:tcW w:w="393" w:type="pct"/>
            <w:gridSpan w:val="2"/>
          </w:tcPr>
          <w:p w14:paraId="43528CCA" w14:textId="1FA6403F" w:rsidR="00B8241D" w:rsidRDefault="00B8241D" w:rsidP="00B8241D">
            <w:pPr>
              <w:jc w:val="center"/>
            </w:pPr>
            <w:r>
              <w:t>466,0</w:t>
            </w:r>
          </w:p>
        </w:tc>
        <w:tc>
          <w:tcPr>
            <w:tcW w:w="147" w:type="pct"/>
          </w:tcPr>
          <w:p w14:paraId="50F0088F" w14:textId="31589F12" w:rsidR="00B8241D" w:rsidRDefault="00B8241D" w:rsidP="00B8241D">
            <w:pPr>
              <w:jc w:val="center"/>
            </w:pPr>
            <w:r>
              <w:t>-</w:t>
            </w:r>
          </w:p>
        </w:tc>
        <w:tc>
          <w:tcPr>
            <w:tcW w:w="767" w:type="pct"/>
            <w:vMerge/>
            <w:vAlign w:val="center"/>
          </w:tcPr>
          <w:p w14:paraId="2385345C" w14:textId="77777777" w:rsidR="00B8241D" w:rsidRPr="00137523" w:rsidRDefault="00B8241D" w:rsidP="00B8241D"/>
        </w:tc>
        <w:tc>
          <w:tcPr>
            <w:tcW w:w="366" w:type="pct"/>
            <w:vMerge/>
            <w:vAlign w:val="center"/>
          </w:tcPr>
          <w:p w14:paraId="4836822A" w14:textId="77777777" w:rsidR="00B8241D" w:rsidRPr="00137523" w:rsidRDefault="00B8241D" w:rsidP="00B8241D"/>
        </w:tc>
      </w:tr>
      <w:tr w:rsidR="00B8241D" w:rsidRPr="00137523" w14:paraId="6835F9E1" w14:textId="77777777" w:rsidTr="00980974">
        <w:trPr>
          <w:trHeight w:val="189"/>
        </w:trPr>
        <w:tc>
          <w:tcPr>
            <w:tcW w:w="222" w:type="pct"/>
            <w:vMerge/>
          </w:tcPr>
          <w:p w14:paraId="14FE4FB3" w14:textId="77777777" w:rsidR="00B8241D" w:rsidRPr="00137523" w:rsidRDefault="00B8241D" w:rsidP="00B8241D"/>
        </w:tc>
        <w:tc>
          <w:tcPr>
            <w:tcW w:w="820" w:type="pct"/>
            <w:vMerge/>
          </w:tcPr>
          <w:p w14:paraId="7B443B26" w14:textId="77777777" w:rsidR="00B8241D" w:rsidRPr="00137523" w:rsidRDefault="00B8241D" w:rsidP="00B8241D"/>
        </w:tc>
        <w:tc>
          <w:tcPr>
            <w:tcW w:w="686" w:type="pct"/>
            <w:gridSpan w:val="3"/>
            <w:vMerge/>
            <w:vAlign w:val="center"/>
          </w:tcPr>
          <w:p w14:paraId="039E18B2" w14:textId="77777777" w:rsidR="00B8241D" w:rsidRPr="00137523" w:rsidRDefault="00B8241D" w:rsidP="00B8241D"/>
        </w:tc>
        <w:tc>
          <w:tcPr>
            <w:tcW w:w="476" w:type="pct"/>
            <w:vAlign w:val="center"/>
          </w:tcPr>
          <w:p w14:paraId="632609C0" w14:textId="758D2B99" w:rsidR="00B8241D" w:rsidRPr="00137523" w:rsidRDefault="00B8241D" w:rsidP="00B8241D">
            <w:pPr>
              <w:jc w:val="center"/>
            </w:pPr>
            <w:r w:rsidRPr="00137523">
              <w:t>202</w:t>
            </w:r>
            <w:r>
              <w:t>6</w:t>
            </w:r>
            <w:r w:rsidRPr="00137523">
              <w:t>-2030</w:t>
            </w:r>
          </w:p>
        </w:tc>
        <w:tc>
          <w:tcPr>
            <w:tcW w:w="389" w:type="pct"/>
            <w:gridSpan w:val="2"/>
          </w:tcPr>
          <w:p w14:paraId="45510795" w14:textId="5A58B3D8" w:rsidR="00B8241D" w:rsidRDefault="00B8241D" w:rsidP="00B8241D">
            <w:pPr>
              <w:jc w:val="center"/>
            </w:pPr>
            <w:r>
              <w:t>8 500,0</w:t>
            </w:r>
          </w:p>
        </w:tc>
        <w:tc>
          <w:tcPr>
            <w:tcW w:w="344" w:type="pct"/>
            <w:gridSpan w:val="2"/>
          </w:tcPr>
          <w:p w14:paraId="509CAA22" w14:textId="07569DE5" w:rsidR="00B8241D" w:rsidRDefault="00B8241D" w:rsidP="00B8241D">
            <w:pPr>
              <w:jc w:val="center"/>
            </w:pPr>
            <w:r>
              <w:t>-</w:t>
            </w:r>
          </w:p>
        </w:tc>
        <w:tc>
          <w:tcPr>
            <w:tcW w:w="390" w:type="pct"/>
            <w:gridSpan w:val="2"/>
          </w:tcPr>
          <w:p w14:paraId="2537AD60" w14:textId="20F4079A" w:rsidR="00B8241D" w:rsidRDefault="00B8241D" w:rsidP="00B8241D">
            <w:pPr>
              <w:jc w:val="center"/>
            </w:pPr>
            <w:r>
              <w:t>-</w:t>
            </w:r>
          </w:p>
        </w:tc>
        <w:tc>
          <w:tcPr>
            <w:tcW w:w="393" w:type="pct"/>
            <w:gridSpan w:val="2"/>
          </w:tcPr>
          <w:p w14:paraId="6402F93D" w14:textId="13FB01CD" w:rsidR="00B8241D" w:rsidRDefault="00B8241D" w:rsidP="00B8241D">
            <w:pPr>
              <w:jc w:val="center"/>
            </w:pPr>
            <w:r>
              <w:t>8 500,0</w:t>
            </w:r>
          </w:p>
        </w:tc>
        <w:tc>
          <w:tcPr>
            <w:tcW w:w="147" w:type="pct"/>
          </w:tcPr>
          <w:p w14:paraId="6120904B" w14:textId="08D805FF" w:rsidR="00B8241D" w:rsidRDefault="00B8241D" w:rsidP="00B8241D">
            <w:pPr>
              <w:jc w:val="center"/>
            </w:pPr>
            <w:r>
              <w:t>-</w:t>
            </w:r>
          </w:p>
        </w:tc>
        <w:tc>
          <w:tcPr>
            <w:tcW w:w="767" w:type="pct"/>
            <w:vMerge/>
            <w:vAlign w:val="center"/>
          </w:tcPr>
          <w:p w14:paraId="394C861B" w14:textId="77777777" w:rsidR="00B8241D" w:rsidRPr="00137523" w:rsidRDefault="00B8241D" w:rsidP="00B8241D"/>
        </w:tc>
        <w:tc>
          <w:tcPr>
            <w:tcW w:w="366" w:type="pct"/>
            <w:vMerge/>
            <w:vAlign w:val="center"/>
          </w:tcPr>
          <w:p w14:paraId="47C1931F" w14:textId="77777777" w:rsidR="00B8241D" w:rsidRPr="00137523" w:rsidRDefault="00B8241D" w:rsidP="00B8241D"/>
        </w:tc>
      </w:tr>
      <w:tr w:rsidR="00B8241D" w:rsidRPr="00137523" w14:paraId="6696B93A" w14:textId="77777777" w:rsidTr="00EB1529">
        <w:trPr>
          <w:trHeight w:val="189"/>
        </w:trPr>
        <w:tc>
          <w:tcPr>
            <w:tcW w:w="222" w:type="pct"/>
            <w:vMerge/>
          </w:tcPr>
          <w:p w14:paraId="30B4A450" w14:textId="77777777" w:rsidR="00B8241D" w:rsidRPr="00137523" w:rsidRDefault="00B8241D" w:rsidP="00B8241D"/>
        </w:tc>
        <w:tc>
          <w:tcPr>
            <w:tcW w:w="820" w:type="pct"/>
            <w:vMerge/>
          </w:tcPr>
          <w:p w14:paraId="1D104F55" w14:textId="77777777" w:rsidR="00B8241D" w:rsidRPr="00137523" w:rsidRDefault="00B8241D" w:rsidP="00B8241D"/>
        </w:tc>
        <w:tc>
          <w:tcPr>
            <w:tcW w:w="686" w:type="pct"/>
            <w:gridSpan w:val="3"/>
            <w:vMerge/>
            <w:vAlign w:val="center"/>
          </w:tcPr>
          <w:p w14:paraId="15C0212F" w14:textId="77777777" w:rsidR="00B8241D" w:rsidRPr="00137523" w:rsidRDefault="00B8241D" w:rsidP="00B8241D"/>
        </w:tc>
        <w:tc>
          <w:tcPr>
            <w:tcW w:w="476" w:type="pct"/>
          </w:tcPr>
          <w:p w14:paraId="06C5CF7C" w14:textId="43CE831E" w:rsidR="00B8241D" w:rsidRPr="00137523" w:rsidRDefault="00B8241D" w:rsidP="00B8241D">
            <w:pPr>
              <w:jc w:val="center"/>
            </w:pPr>
            <w:r w:rsidRPr="00137523">
              <w:t>202</w:t>
            </w:r>
            <w:r>
              <w:t>4</w:t>
            </w:r>
            <w:r w:rsidRPr="00137523">
              <w:t>-2030</w:t>
            </w:r>
          </w:p>
        </w:tc>
        <w:tc>
          <w:tcPr>
            <w:tcW w:w="389" w:type="pct"/>
            <w:gridSpan w:val="2"/>
          </w:tcPr>
          <w:p w14:paraId="6DB57F7E" w14:textId="2C02EFF5" w:rsidR="00B8241D" w:rsidRDefault="00B8241D" w:rsidP="00B8241D">
            <w:pPr>
              <w:jc w:val="center"/>
            </w:pPr>
            <w:r>
              <w:t>10 514,0</w:t>
            </w:r>
          </w:p>
        </w:tc>
        <w:tc>
          <w:tcPr>
            <w:tcW w:w="344" w:type="pct"/>
            <w:gridSpan w:val="2"/>
          </w:tcPr>
          <w:p w14:paraId="66E8EE7F" w14:textId="330F1F6A" w:rsidR="00B8241D" w:rsidRDefault="00B8241D" w:rsidP="00B8241D">
            <w:pPr>
              <w:jc w:val="center"/>
            </w:pPr>
            <w:r>
              <w:t>-</w:t>
            </w:r>
          </w:p>
        </w:tc>
        <w:tc>
          <w:tcPr>
            <w:tcW w:w="390" w:type="pct"/>
            <w:gridSpan w:val="2"/>
          </w:tcPr>
          <w:p w14:paraId="1112635E" w14:textId="663504E4" w:rsidR="00B8241D" w:rsidRDefault="00B8241D" w:rsidP="00B8241D">
            <w:pPr>
              <w:jc w:val="center"/>
            </w:pPr>
            <w:r>
              <w:t>-</w:t>
            </w:r>
          </w:p>
        </w:tc>
        <w:tc>
          <w:tcPr>
            <w:tcW w:w="393" w:type="pct"/>
            <w:gridSpan w:val="2"/>
          </w:tcPr>
          <w:p w14:paraId="097ACFD7" w14:textId="2E75783D" w:rsidR="00B8241D" w:rsidRDefault="00B8241D" w:rsidP="00B8241D">
            <w:pPr>
              <w:jc w:val="center"/>
            </w:pPr>
            <w:r>
              <w:t>10 514,0</w:t>
            </w:r>
          </w:p>
        </w:tc>
        <w:tc>
          <w:tcPr>
            <w:tcW w:w="147" w:type="pct"/>
          </w:tcPr>
          <w:p w14:paraId="4784118B" w14:textId="56B75AA9" w:rsidR="00B8241D" w:rsidRDefault="00B8241D" w:rsidP="00B8241D">
            <w:pPr>
              <w:jc w:val="center"/>
            </w:pPr>
            <w:r>
              <w:t>-</w:t>
            </w:r>
          </w:p>
        </w:tc>
        <w:tc>
          <w:tcPr>
            <w:tcW w:w="767" w:type="pct"/>
            <w:vMerge/>
            <w:vAlign w:val="center"/>
          </w:tcPr>
          <w:p w14:paraId="30A1E24E" w14:textId="77777777" w:rsidR="00B8241D" w:rsidRPr="00137523" w:rsidRDefault="00B8241D" w:rsidP="00B8241D"/>
        </w:tc>
        <w:tc>
          <w:tcPr>
            <w:tcW w:w="366" w:type="pct"/>
            <w:vMerge/>
            <w:vAlign w:val="center"/>
          </w:tcPr>
          <w:p w14:paraId="4D7397E3" w14:textId="77777777" w:rsidR="00B8241D" w:rsidRPr="00137523" w:rsidRDefault="00B8241D" w:rsidP="00B8241D"/>
        </w:tc>
      </w:tr>
      <w:tr w:rsidR="008F0821" w:rsidRPr="00137523" w14:paraId="4CFE8035" w14:textId="77777777" w:rsidTr="00EB1529">
        <w:trPr>
          <w:trHeight w:val="399"/>
        </w:trPr>
        <w:tc>
          <w:tcPr>
            <w:tcW w:w="5000" w:type="pct"/>
            <w:gridSpan w:val="17"/>
            <w:shd w:val="clear" w:color="auto" w:fill="auto"/>
            <w:noWrap/>
            <w:vAlign w:val="center"/>
            <w:hideMark/>
          </w:tcPr>
          <w:p w14:paraId="00BF7BD6" w14:textId="77777777" w:rsidR="008F0821" w:rsidRPr="002D5B69" w:rsidRDefault="008F0821" w:rsidP="008F0821">
            <w:pPr>
              <w:jc w:val="center"/>
              <w:rPr>
                <w:b/>
                <w:bCs/>
              </w:rPr>
            </w:pPr>
            <w:r w:rsidRPr="002D5B69">
              <w:rPr>
                <w:b/>
                <w:bCs/>
              </w:rPr>
              <w:t>Подпрограмма 7 «Обеспечение деятельности Управления территориального развития и обустройства»</w:t>
            </w:r>
          </w:p>
        </w:tc>
      </w:tr>
      <w:tr w:rsidR="00B8241D" w:rsidRPr="00137523" w14:paraId="5E6D164A" w14:textId="77777777" w:rsidTr="00EB1529">
        <w:trPr>
          <w:trHeight w:val="205"/>
        </w:trPr>
        <w:tc>
          <w:tcPr>
            <w:tcW w:w="222" w:type="pct"/>
            <w:vMerge w:val="restart"/>
            <w:hideMark/>
          </w:tcPr>
          <w:p w14:paraId="5A894553" w14:textId="77777777" w:rsidR="00B8241D" w:rsidRPr="00137523" w:rsidRDefault="00B8241D" w:rsidP="00B8241D">
            <w:r w:rsidRPr="00137523">
              <w:t>7.</w:t>
            </w:r>
          </w:p>
        </w:tc>
        <w:tc>
          <w:tcPr>
            <w:tcW w:w="820" w:type="pct"/>
            <w:vMerge w:val="restart"/>
            <w:hideMark/>
          </w:tcPr>
          <w:p w14:paraId="5F355ED0" w14:textId="77777777" w:rsidR="00B8241D" w:rsidRPr="00137523" w:rsidRDefault="00B8241D" w:rsidP="00B8241D">
            <w:r w:rsidRPr="00137523">
              <w:t>Создание условий для обеспечения деятельности Управления территориального развития и обустройства Администрации Шелеховского муниципального района</w:t>
            </w:r>
          </w:p>
        </w:tc>
        <w:tc>
          <w:tcPr>
            <w:tcW w:w="686" w:type="pct"/>
            <w:gridSpan w:val="3"/>
            <w:vMerge w:val="restart"/>
            <w:hideMark/>
          </w:tcPr>
          <w:p w14:paraId="1D832D5A" w14:textId="77777777" w:rsidR="00B8241D" w:rsidRPr="00137523" w:rsidRDefault="00B8241D" w:rsidP="00B8241D">
            <w:pPr>
              <w:jc w:val="center"/>
            </w:pPr>
            <w:r w:rsidRPr="00137523">
              <w:t>Управление территориального развития и обустройства</w:t>
            </w:r>
          </w:p>
        </w:tc>
        <w:tc>
          <w:tcPr>
            <w:tcW w:w="485" w:type="pct"/>
            <w:gridSpan w:val="2"/>
          </w:tcPr>
          <w:p w14:paraId="4C6F9CBA" w14:textId="77777777" w:rsidR="00B8241D" w:rsidRPr="00137523" w:rsidRDefault="00B8241D" w:rsidP="00B8241D">
            <w:pPr>
              <w:jc w:val="center"/>
            </w:pPr>
            <w:r w:rsidRPr="00137523">
              <w:t>2021</w:t>
            </w:r>
          </w:p>
        </w:tc>
        <w:tc>
          <w:tcPr>
            <w:tcW w:w="380" w:type="pct"/>
            <w:vAlign w:val="center"/>
          </w:tcPr>
          <w:p w14:paraId="70DC6CE6" w14:textId="77777777" w:rsidR="00B8241D" w:rsidRPr="00137523" w:rsidRDefault="00B8241D" w:rsidP="00B8241D">
            <w:pPr>
              <w:jc w:val="center"/>
            </w:pPr>
            <w:r w:rsidRPr="00137523">
              <w:t>10 057,6</w:t>
            </w:r>
          </w:p>
        </w:tc>
        <w:tc>
          <w:tcPr>
            <w:tcW w:w="350" w:type="pct"/>
            <w:gridSpan w:val="3"/>
            <w:vAlign w:val="center"/>
          </w:tcPr>
          <w:p w14:paraId="534AB1E2" w14:textId="77777777" w:rsidR="00B8241D" w:rsidRPr="00137523" w:rsidRDefault="00B8241D" w:rsidP="00B8241D">
            <w:pPr>
              <w:jc w:val="center"/>
            </w:pPr>
            <w:r w:rsidRPr="00137523">
              <w:t>-</w:t>
            </w:r>
          </w:p>
        </w:tc>
        <w:tc>
          <w:tcPr>
            <w:tcW w:w="384" w:type="pct"/>
            <w:vAlign w:val="center"/>
          </w:tcPr>
          <w:p w14:paraId="73970E87" w14:textId="77777777" w:rsidR="00B8241D" w:rsidRPr="00137523" w:rsidRDefault="00B8241D" w:rsidP="00B8241D">
            <w:pPr>
              <w:jc w:val="center"/>
            </w:pPr>
            <w:r w:rsidRPr="00137523">
              <w:t>-</w:t>
            </w:r>
          </w:p>
        </w:tc>
        <w:tc>
          <w:tcPr>
            <w:tcW w:w="357" w:type="pct"/>
            <w:vAlign w:val="center"/>
          </w:tcPr>
          <w:p w14:paraId="051552AC" w14:textId="1EBE04E7" w:rsidR="00B8241D" w:rsidRPr="00137523" w:rsidRDefault="00B8241D" w:rsidP="00B8241D">
            <w:pPr>
              <w:jc w:val="center"/>
            </w:pPr>
            <w:r w:rsidRPr="00137523">
              <w:t>10 057,6</w:t>
            </w:r>
          </w:p>
        </w:tc>
        <w:tc>
          <w:tcPr>
            <w:tcW w:w="183" w:type="pct"/>
            <w:gridSpan w:val="2"/>
            <w:vAlign w:val="center"/>
          </w:tcPr>
          <w:p w14:paraId="1E114D41" w14:textId="77777777" w:rsidR="00B8241D" w:rsidRPr="00137523" w:rsidRDefault="00B8241D" w:rsidP="00B8241D">
            <w:pPr>
              <w:jc w:val="center"/>
            </w:pPr>
            <w:r w:rsidRPr="00137523">
              <w:t>-</w:t>
            </w:r>
          </w:p>
        </w:tc>
        <w:tc>
          <w:tcPr>
            <w:tcW w:w="767" w:type="pct"/>
            <w:vMerge w:val="restart"/>
          </w:tcPr>
          <w:p w14:paraId="18CD7601" w14:textId="77777777" w:rsidR="00B8241D" w:rsidRPr="00137523" w:rsidRDefault="00B8241D" w:rsidP="00B8241D">
            <w:r w:rsidRPr="00137523">
              <w:t>Количество выявленных и зафиксированных нарушений финансово-правовых нарушений контрольно-надзорными органами</w:t>
            </w:r>
          </w:p>
        </w:tc>
        <w:tc>
          <w:tcPr>
            <w:tcW w:w="366" w:type="pct"/>
            <w:vMerge w:val="restart"/>
          </w:tcPr>
          <w:p w14:paraId="0E54988D" w14:textId="2E1A7CAA" w:rsidR="00B8241D" w:rsidRPr="00137523" w:rsidRDefault="00B8241D" w:rsidP="00B8241D">
            <w:r>
              <w:t>1</w:t>
            </w:r>
          </w:p>
        </w:tc>
      </w:tr>
      <w:tr w:rsidR="00B8241D" w:rsidRPr="00137523" w14:paraId="4EE9481E" w14:textId="77777777" w:rsidTr="00EB1529">
        <w:trPr>
          <w:trHeight w:val="258"/>
        </w:trPr>
        <w:tc>
          <w:tcPr>
            <w:tcW w:w="222" w:type="pct"/>
            <w:vMerge/>
            <w:hideMark/>
          </w:tcPr>
          <w:p w14:paraId="19FCF026" w14:textId="77777777" w:rsidR="00B8241D" w:rsidRPr="00137523" w:rsidRDefault="00B8241D" w:rsidP="00B8241D"/>
        </w:tc>
        <w:tc>
          <w:tcPr>
            <w:tcW w:w="820" w:type="pct"/>
            <w:vMerge/>
            <w:hideMark/>
          </w:tcPr>
          <w:p w14:paraId="17959E6D" w14:textId="77777777" w:rsidR="00B8241D" w:rsidRPr="00137523" w:rsidRDefault="00B8241D" w:rsidP="00B8241D"/>
        </w:tc>
        <w:tc>
          <w:tcPr>
            <w:tcW w:w="686" w:type="pct"/>
            <w:gridSpan w:val="3"/>
            <w:vMerge/>
            <w:hideMark/>
          </w:tcPr>
          <w:p w14:paraId="61EB6D0C" w14:textId="77777777" w:rsidR="00B8241D" w:rsidRPr="00137523" w:rsidRDefault="00B8241D" w:rsidP="00B8241D">
            <w:pPr>
              <w:jc w:val="center"/>
            </w:pPr>
          </w:p>
        </w:tc>
        <w:tc>
          <w:tcPr>
            <w:tcW w:w="485" w:type="pct"/>
            <w:gridSpan w:val="2"/>
          </w:tcPr>
          <w:p w14:paraId="1FC36111" w14:textId="77777777" w:rsidR="00B8241D" w:rsidRPr="00137523" w:rsidRDefault="00B8241D" w:rsidP="00B8241D">
            <w:pPr>
              <w:jc w:val="center"/>
            </w:pPr>
            <w:r w:rsidRPr="00137523">
              <w:t>2022</w:t>
            </w:r>
          </w:p>
        </w:tc>
        <w:tc>
          <w:tcPr>
            <w:tcW w:w="380" w:type="pct"/>
            <w:vAlign w:val="center"/>
            <w:hideMark/>
          </w:tcPr>
          <w:p w14:paraId="256F9EBF" w14:textId="4B4043E4" w:rsidR="00B8241D" w:rsidRPr="00137523" w:rsidRDefault="00B8241D" w:rsidP="00B8241D">
            <w:pPr>
              <w:jc w:val="center"/>
            </w:pPr>
            <w:r>
              <w:t>13 240,3</w:t>
            </w:r>
          </w:p>
        </w:tc>
        <w:tc>
          <w:tcPr>
            <w:tcW w:w="350" w:type="pct"/>
            <w:gridSpan w:val="3"/>
            <w:vAlign w:val="center"/>
            <w:hideMark/>
          </w:tcPr>
          <w:p w14:paraId="4629C97F" w14:textId="77777777" w:rsidR="00B8241D" w:rsidRPr="00137523" w:rsidRDefault="00B8241D" w:rsidP="00B8241D">
            <w:pPr>
              <w:jc w:val="center"/>
            </w:pPr>
            <w:r w:rsidRPr="00137523">
              <w:t>-</w:t>
            </w:r>
          </w:p>
        </w:tc>
        <w:tc>
          <w:tcPr>
            <w:tcW w:w="384" w:type="pct"/>
            <w:vAlign w:val="center"/>
            <w:hideMark/>
          </w:tcPr>
          <w:p w14:paraId="4C23EB3F" w14:textId="77777777" w:rsidR="00B8241D" w:rsidRPr="00137523" w:rsidRDefault="00B8241D" w:rsidP="00B8241D">
            <w:pPr>
              <w:jc w:val="center"/>
            </w:pPr>
            <w:r w:rsidRPr="00137523">
              <w:t>-</w:t>
            </w:r>
          </w:p>
        </w:tc>
        <w:tc>
          <w:tcPr>
            <w:tcW w:w="357" w:type="pct"/>
            <w:vAlign w:val="center"/>
            <w:hideMark/>
          </w:tcPr>
          <w:p w14:paraId="1904AF20" w14:textId="6B09F341" w:rsidR="00B8241D" w:rsidRPr="00137523" w:rsidRDefault="00B8241D" w:rsidP="00B8241D">
            <w:pPr>
              <w:jc w:val="center"/>
            </w:pPr>
            <w:r>
              <w:t>13 240,3</w:t>
            </w:r>
          </w:p>
        </w:tc>
        <w:tc>
          <w:tcPr>
            <w:tcW w:w="183" w:type="pct"/>
            <w:gridSpan w:val="2"/>
            <w:vAlign w:val="center"/>
            <w:hideMark/>
          </w:tcPr>
          <w:p w14:paraId="63BF0CEE" w14:textId="77777777" w:rsidR="00B8241D" w:rsidRPr="00137523" w:rsidRDefault="00B8241D" w:rsidP="00B8241D">
            <w:pPr>
              <w:jc w:val="center"/>
            </w:pPr>
            <w:r w:rsidRPr="00137523">
              <w:t>-</w:t>
            </w:r>
          </w:p>
        </w:tc>
        <w:tc>
          <w:tcPr>
            <w:tcW w:w="767" w:type="pct"/>
            <w:vMerge/>
          </w:tcPr>
          <w:p w14:paraId="335FEA0B" w14:textId="77777777" w:rsidR="00B8241D" w:rsidRPr="00137523" w:rsidRDefault="00B8241D" w:rsidP="00B8241D"/>
        </w:tc>
        <w:tc>
          <w:tcPr>
            <w:tcW w:w="366" w:type="pct"/>
            <w:vMerge/>
          </w:tcPr>
          <w:p w14:paraId="01A26AD6" w14:textId="77777777" w:rsidR="00B8241D" w:rsidRPr="00137523" w:rsidRDefault="00B8241D" w:rsidP="00B8241D"/>
        </w:tc>
      </w:tr>
      <w:tr w:rsidR="00B8241D" w:rsidRPr="00137523" w14:paraId="65F33136" w14:textId="77777777" w:rsidTr="00EB1529">
        <w:trPr>
          <w:trHeight w:val="233"/>
        </w:trPr>
        <w:tc>
          <w:tcPr>
            <w:tcW w:w="222" w:type="pct"/>
            <w:vMerge/>
            <w:hideMark/>
          </w:tcPr>
          <w:p w14:paraId="66807F76" w14:textId="77777777" w:rsidR="00B8241D" w:rsidRPr="00137523" w:rsidRDefault="00B8241D" w:rsidP="00B8241D"/>
        </w:tc>
        <w:tc>
          <w:tcPr>
            <w:tcW w:w="820" w:type="pct"/>
            <w:vMerge/>
            <w:hideMark/>
          </w:tcPr>
          <w:p w14:paraId="6AA6D1FE" w14:textId="77777777" w:rsidR="00B8241D" w:rsidRPr="00137523" w:rsidRDefault="00B8241D" w:rsidP="00B8241D"/>
        </w:tc>
        <w:tc>
          <w:tcPr>
            <w:tcW w:w="686" w:type="pct"/>
            <w:gridSpan w:val="3"/>
            <w:vMerge/>
            <w:hideMark/>
          </w:tcPr>
          <w:p w14:paraId="1CD2EE58" w14:textId="77777777" w:rsidR="00B8241D" w:rsidRPr="00137523" w:rsidRDefault="00B8241D" w:rsidP="00B8241D">
            <w:pPr>
              <w:jc w:val="center"/>
            </w:pPr>
          </w:p>
        </w:tc>
        <w:tc>
          <w:tcPr>
            <w:tcW w:w="485" w:type="pct"/>
            <w:gridSpan w:val="2"/>
          </w:tcPr>
          <w:p w14:paraId="630E5D1D" w14:textId="77777777" w:rsidR="00B8241D" w:rsidRPr="00137523" w:rsidRDefault="00B8241D" w:rsidP="00B8241D">
            <w:pPr>
              <w:jc w:val="center"/>
            </w:pPr>
            <w:r w:rsidRPr="00137523">
              <w:t>2023</w:t>
            </w:r>
          </w:p>
        </w:tc>
        <w:tc>
          <w:tcPr>
            <w:tcW w:w="380" w:type="pct"/>
            <w:vAlign w:val="center"/>
            <w:hideMark/>
          </w:tcPr>
          <w:p w14:paraId="391715C0" w14:textId="4BB01BB1" w:rsidR="00B8241D" w:rsidRPr="00137523" w:rsidRDefault="00B8241D" w:rsidP="00B8241D">
            <w:pPr>
              <w:jc w:val="center"/>
            </w:pPr>
            <w:r>
              <w:t>14 428,7</w:t>
            </w:r>
          </w:p>
        </w:tc>
        <w:tc>
          <w:tcPr>
            <w:tcW w:w="350" w:type="pct"/>
            <w:gridSpan w:val="3"/>
            <w:vAlign w:val="center"/>
            <w:hideMark/>
          </w:tcPr>
          <w:p w14:paraId="45AA3606" w14:textId="77777777" w:rsidR="00B8241D" w:rsidRPr="00137523" w:rsidRDefault="00B8241D" w:rsidP="00B8241D">
            <w:pPr>
              <w:jc w:val="center"/>
            </w:pPr>
            <w:r w:rsidRPr="00137523">
              <w:t>-</w:t>
            </w:r>
          </w:p>
        </w:tc>
        <w:tc>
          <w:tcPr>
            <w:tcW w:w="384" w:type="pct"/>
            <w:vAlign w:val="center"/>
            <w:hideMark/>
          </w:tcPr>
          <w:p w14:paraId="2DE764C4" w14:textId="77777777" w:rsidR="00B8241D" w:rsidRPr="00137523" w:rsidRDefault="00B8241D" w:rsidP="00B8241D">
            <w:pPr>
              <w:jc w:val="center"/>
            </w:pPr>
            <w:r w:rsidRPr="00137523">
              <w:t>-</w:t>
            </w:r>
          </w:p>
        </w:tc>
        <w:tc>
          <w:tcPr>
            <w:tcW w:w="357" w:type="pct"/>
            <w:vAlign w:val="center"/>
            <w:hideMark/>
          </w:tcPr>
          <w:p w14:paraId="21116BDA" w14:textId="026E9AC8" w:rsidR="00B8241D" w:rsidRPr="00137523" w:rsidRDefault="00B8241D" w:rsidP="00B8241D">
            <w:pPr>
              <w:jc w:val="center"/>
            </w:pPr>
            <w:r>
              <w:t>14 428,7</w:t>
            </w:r>
          </w:p>
        </w:tc>
        <w:tc>
          <w:tcPr>
            <w:tcW w:w="183" w:type="pct"/>
            <w:gridSpan w:val="2"/>
            <w:vAlign w:val="center"/>
            <w:hideMark/>
          </w:tcPr>
          <w:p w14:paraId="346349F6" w14:textId="77777777" w:rsidR="00B8241D" w:rsidRPr="00137523" w:rsidRDefault="00B8241D" w:rsidP="00B8241D">
            <w:pPr>
              <w:jc w:val="center"/>
            </w:pPr>
            <w:r w:rsidRPr="00137523">
              <w:t>-</w:t>
            </w:r>
          </w:p>
        </w:tc>
        <w:tc>
          <w:tcPr>
            <w:tcW w:w="767" w:type="pct"/>
            <w:vMerge/>
          </w:tcPr>
          <w:p w14:paraId="60192BF2" w14:textId="77777777" w:rsidR="00B8241D" w:rsidRPr="00137523" w:rsidRDefault="00B8241D" w:rsidP="00B8241D"/>
        </w:tc>
        <w:tc>
          <w:tcPr>
            <w:tcW w:w="366" w:type="pct"/>
            <w:vMerge/>
          </w:tcPr>
          <w:p w14:paraId="40B7CAFD" w14:textId="77777777" w:rsidR="00B8241D" w:rsidRPr="00137523" w:rsidRDefault="00B8241D" w:rsidP="00B8241D"/>
        </w:tc>
      </w:tr>
      <w:tr w:rsidR="00B8241D" w:rsidRPr="00137523" w14:paraId="020744FD" w14:textId="77777777" w:rsidTr="00EB1529">
        <w:trPr>
          <w:trHeight w:val="213"/>
        </w:trPr>
        <w:tc>
          <w:tcPr>
            <w:tcW w:w="222" w:type="pct"/>
            <w:vMerge/>
          </w:tcPr>
          <w:p w14:paraId="3DB3D4A3" w14:textId="77777777" w:rsidR="00B8241D" w:rsidRPr="00137523" w:rsidRDefault="00B8241D" w:rsidP="00B8241D"/>
        </w:tc>
        <w:tc>
          <w:tcPr>
            <w:tcW w:w="820" w:type="pct"/>
            <w:vMerge/>
          </w:tcPr>
          <w:p w14:paraId="36F139E5" w14:textId="77777777" w:rsidR="00B8241D" w:rsidRPr="00137523" w:rsidRDefault="00B8241D" w:rsidP="00B8241D"/>
        </w:tc>
        <w:tc>
          <w:tcPr>
            <w:tcW w:w="686" w:type="pct"/>
            <w:gridSpan w:val="3"/>
            <w:vMerge/>
          </w:tcPr>
          <w:p w14:paraId="5F46E75F" w14:textId="77777777" w:rsidR="00B8241D" w:rsidRPr="00137523" w:rsidRDefault="00B8241D" w:rsidP="00B8241D">
            <w:pPr>
              <w:jc w:val="center"/>
            </w:pPr>
          </w:p>
        </w:tc>
        <w:tc>
          <w:tcPr>
            <w:tcW w:w="485" w:type="pct"/>
            <w:gridSpan w:val="2"/>
          </w:tcPr>
          <w:p w14:paraId="3E2717E8" w14:textId="77777777" w:rsidR="00B8241D" w:rsidRPr="00137523" w:rsidRDefault="00B8241D" w:rsidP="00B8241D">
            <w:pPr>
              <w:jc w:val="center"/>
            </w:pPr>
            <w:r w:rsidRPr="00137523">
              <w:t>2024</w:t>
            </w:r>
          </w:p>
        </w:tc>
        <w:tc>
          <w:tcPr>
            <w:tcW w:w="380" w:type="pct"/>
            <w:vAlign w:val="center"/>
          </w:tcPr>
          <w:p w14:paraId="7CCCE470" w14:textId="285149F5" w:rsidR="00B8241D" w:rsidRPr="00137523" w:rsidRDefault="00B8241D" w:rsidP="00B8241D">
            <w:pPr>
              <w:jc w:val="center"/>
            </w:pPr>
            <w:r>
              <w:t>14 308,7</w:t>
            </w:r>
          </w:p>
        </w:tc>
        <w:tc>
          <w:tcPr>
            <w:tcW w:w="350" w:type="pct"/>
            <w:gridSpan w:val="3"/>
          </w:tcPr>
          <w:p w14:paraId="5B648FA0" w14:textId="3DE64A97" w:rsidR="00B8241D" w:rsidRPr="00137523" w:rsidRDefault="00B8241D" w:rsidP="00B8241D">
            <w:pPr>
              <w:jc w:val="center"/>
            </w:pPr>
            <w:r w:rsidRPr="00137523">
              <w:t>-</w:t>
            </w:r>
          </w:p>
        </w:tc>
        <w:tc>
          <w:tcPr>
            <w:tcW w:w="384" w:type="pct"/>
          </w:tcPr>
          <w:p w14:paraId="3BE6DF8B" w14:textId="46C84D42" w:rsidR="00B8241D" w:rsidRPr="00137523" w:rsidRDefault="00B8241D" w:rsidP="00B8241D">
            <w:pPr>
              <w:jc w:val="center"/>
            </w:pPr>
            <w:r w:rsidRPr="00137523">
              <w:t>-</w:t>
            </w:r>
          </w:p>
        </w:tc>
        <w:tc>
          <w:tcPr>
            <w:tcW w:w="357" w:type="pct"/>
            <w:vAlign w:val="center"/>
          </w:tcPr>
          <w:p w14:paraId="231A98FC" w14:textId="44336094" w:rsidR="00B8241D" w:rsidRPr="00137523" w:rsidRDefault="00B8241D" w:rsidP="00B8241D">
            <w:pPr>
              <w:jc w:val="center"/>
            </w:pPr>
            <w:r>
              <w:t>14 308,7</w:t>
            </w:r>
          </w:p>
        </w:tc>
        <w:tc>
          <w:tcPr>
            <w:tcW w:w="183" w:type="pct"/>
            <w:gridSpan w:val="2"/>
            <w:vAlign w:val="center"/>
          </w:tcPr>
          <w:p w14:paraId="4E6BCBF2" w14:textId="06F3583B" w:rsidR="00B8241D" w:rsidRPr="00137523" w:rsidRDefault="00B8241D" w:rsidP="00B8241D">
            <w:pPr>
              <w:jc w:val="center"/>
            </w:pPr>
            <w:r>
              <w:t>-</w:t>
            </w:r>
          </w:p>
        </w:tc>
        <w:tc>
          <w:tcPr>
            <w:tcW w:w="767" w:type="pct"/>
            <w:vMerge/>
          </w:tcPr>
          <w:p w14:paraId="187BD8EF" w14:textId="77777777" w:rsidR="00B8241D" w:rsidRPr="00137523" w:rsidRDefault="00B8241D" w:rsidP="00B8241D"/>
        </w:tc>
        <w:tc>
          <w:tcPr>
            <w:tcW w:w="366" w:type="pct"/>
            <w:vMerge/>
          </w:tcPr>
          <w:p w14:paraId="623E1061" w14:textId="77777777" w:rsidR="00B8241D" w:rsidRPr="00137523" w:rsidRDefault="00B8241D" w:rsidP="00B8241D"/>
        </w:tc>
      </w:tr>
      <w:tr w:rsidR="00B8241D" w:rsidRPr="00137523" w14:paraId="374DC86C" w14:textId="77777777" w:rsidTr="00EB1529">
        <w:trPr>
          <w:trHeight w:val="213"/>
        </w:trPr>
        <w:tc>
          <w:tcPr>
            <w:tcW w:w="222" w:type="pct"/>
            <w:vMerge/>
          </w:tcPr>
          <w:p w14:paraId="45468329" w14:textId="77777777" w:rsidR="00B8241D" w:rsidRPr="00137523" w:rsidRDefault="00B8241D" w:rsidP="00B8241D"/>
        </w:tc>
        <w:tc>
          <w:tcPr>
            <w:tcW w:w="820" w:type="pct"/>
            <w:vMerge/>
          </w:tcPr>
          <w:p w14:paraId="3D22840D" w14:textId="77777777" w:rsidR="00B8241D" w:rsidRPr="00137523" w:rsidRDefault="00B8241D" w:rsidP="00B8241D"/>
        </w:tc>
        <w:tc>
          <w:tcPr>
            <w:tcW w:w="686" w:type="pct"/>
            <w:gridSpan w:val="3"/>
            <w:vMerge/>
          </w:tcPr>
          <w:p w14:paraId="7030BD7D" w14:textId="77777777" w:rsidR="00B8241D" w:rsidRPr="00137523" w:rsidRDefault="00B8241D" w:rsidP="00B8241D">
            <w:pPr>
              <w:jc w:val="center"/>
            </w:pPr>
          </w:p>
        </w:tc>
        <w:tc>
          <w:tcPr>
            <w:tcW w:w="485" w:type="pct"/>
            <w:gridSpan w:val="2"/>
          </w:tcPr>
          <w:p w14:paraId="18E24B4A" w14:textId="796FEBBC" w:rsidR="00B8241D" w:rsidRPr="00137523" w:rsidRDefault="00B8241D" w:rsidP="00B8241D">
            <w:pPr>
              <w:jc w:val="center"/>
            </w:pPr>
            <w:r>
              <w:t>2025</w:t>
            </w:r>
          </w:p>
        </w:tc>
        <w:tc>
          <w:tcPr>
            <w:tcW w:w="380" w:type="pct"/>
            <w:vAlign w:val="center"/>
          </w:tcPr>
          <w:p w14:paraId="3C6F187F" w14:textId="73CDF01F" w:rsidR="00B8241D" w:rsidRPr="00137523" w:rsidRDefault="00B8241D" w:rsidP="00B8241D">
            <w:pPr>
              <w:jc w:val="center"/>
            </w:pPr>
            <w:r>
              <w:t>14 308,7</w:t>
            </w:r>
          </w:p>
        </w:tc>
        <w:tc>
          <w:tcPr>
            <w:tcW w:w="350" w:type="pct"/>
            <w:gridSpan w:val="3"/>
          </w:tcPr>
          <w:p w14:paraId="0D0B85F9" w14:textId="3E81BAB7" w:rsidR="00B8241D" w:rsidRPr="00137523" w:rsidRDefault="00B8241D" w:rsidP="00B8241D">
            <w:pPr>
              <w:jc w:val="center"/>
            </w:pPr>
            <w:r>
              <w:t>-</w:t>
            </w:r>
          </w:p>
        </w:tc>
        <w:tc>
          <w:tcPr>
            <w:tcW w:w="384" w:type="pct"/>
          </w:tcPr>
          <w:p w14:paraId="0E1F6007" w14:textId="11E4D63A" w:rsidR="00B8241D" w:rsidRPr="00137523" w:rsidRDefault="00B8241D" w:rsidP="00B8241D">
            <w:pPr>
              <w:jc w:val="center"/>
            </w:pPr>
            <w:r>
              <w:t>-</w:t>
            </w:r>
          </w:p>
        </w:tc>
        <w:tc>
          <w:tcPr>
            <w:tcW w:w="357" w:type="pct"/>
            <w:vAlign w:val="center"/>
          </w:tcPr>
          <w:p w14:paraId="64B3935B" w14:textId="460F409B" w:rsidR="00B8241D" w:rsidRPr="00137523" w:rsidRDefault="00B8241D" w:rsidP="00B8241D">
            <w:pPr>
              <w:jc w:val="center"/>
            </w:pPr>
            <w:r>
              <w:t>14 308,7</w:t>
            </w:r>
          </w:p>
        </w:tc>
        <w:tc>
          <w:tcPr>
            <w:tcW w:w="183" w:type="pct"/>
            <w:gridSpan w:val="2"/>
            <w:vAlign w:val="center"/>
          </w:tcPr>
          <w:p w14:paraId="5828E758" w14:textId="12FB1716" w:rsidR="00B8241D" w:rsidRDefault="00B8241D" w:rsidP="00B8241D">
            <w:pPr>
              <w:jc w:val="center"/>
            </w:pPr>
            <w:r>
              <w:t>-</w:t>
            </w:r>
          </w:p>
        </w:tc>
        <w:tc>
          <w:tcPr>
            <w:tcW w:w="767" w:type="pct"/>
            <w:vMerge/>
          </w:tcPr>
          <w:p w14:paraId="343FFA47" w14:textId="77777777" w:rsidR="00B8241D" w:rsidRPr="00137523" w:rsidRDefault="00B8241D" w:rsidP="00B8241D"/>
        </w:tc>
        <w:tc>
          <w:tcPr>
            <w:tcW w:w="366" w:type="pct"/>
            <w:vMerge/>
          </w:tcPr>
          <w:p w14:paraId="1571516F" w14:textId="77777777" w:rsidR="00B8241D" w:rsidRPr="00137523" w:rsidRDefault="00B8241D" w:rsidP="00B8241D"/>
        </w:tc>
      </w:tr>
      <w:tr w:rsidR="00B8241D" w:rsidRPr="00137523" w14:paraId="1170A873" w14:textId="77777777" w:rsidTr="00EB1529">
        <w:trPr>
          <w:trHeight w:val="213"/>
        </w:trPr>
        <w:tc>
          <w:tcPr>
            <w:tcW w:w="222" w:type="pct"/>
            <w:vMerge/>
            <w:hideMark/>
          </w:tcPr>
          <w:p w14:paraId="6BEE5907" w14:textId="77777777" w:rsidR="00B8241D" w:rsidRPr="00137523" w:rsidRDefault="00B8241D" w:rsidP="00B8241D"/>
        </w:tc>
        <w:tc>
          <w:tcPr>
            <w:tcW w:w="820" w:type="pct"/>
            <w:vMerge/>
            <w:hideMark/>
          </w:tcPr>
          <w:p w14:paraId="31DA4773" w14:textId="77777777" w:rsidR="00B8241D" w:rsidRPr="00137523" w:rsidRDefault="00B8241D" w:rsidP="00B8241D"/>
        </w:tc>
        <w:tc>
          <w:tcPr>
            <w:tcW w:w="686" w:type="pct"/>
            <w:gridSpan w:val="3"/>
            <w:vMerge/>
            <w:hideMark/>
          </w:tcPr>
          <w:p w14:paraId="1DF3D288" w14:textId="77777777" w:rsidR="00B8241D" w:rsidRPr="00137523" w:rsidRDefault="00B8241D" w:rsidP="00B8241D">
            <w:pPr>
              <w:jc w:val="center"/>
            </w:pPr>
          </w:p>
        </w:tc>
        <w:tc>
          <w:tcPr>
            <w:tcW w:w="485" w:type="pct"/>
            <w:gridSpan w:val="2"/>
          </w:tcPr>
          <w:p w14:paraId="2DE07763" w14:textId="6046E9EC" w:rsidR="00B8241D" w:rsidRPr="00137523" w:rsidRDefault="00B8241D" w:rsidP="00B8241D">
            <w:pPr>
              <w:jc w:val="center"/>
            </w:pPr>
            <w:r w:rsidRPr="00137523">
              <w:t>202</w:t>
            </w:r>
            <w:r>
              <w:t>6</w:t>
            </w:r>
            <w:r w:rsidRPr="00137523">
              <w:t>-2030</w:t>
            </w:r>
          </w:p>
        </w:tc>
        <w:tc>
          <w:tcPr>
            <w:tcW w:w="380" w:type="pct"/>
            <w:vAlign w:val="center"/>
            <w:hideMark/>
          </w:tcPr>
          <w:p w14:paraId="1750CB7D" w14:textId="498E7CF4" w:rsidR="00B8241D" w:rsidRPr="00137523" w:rsidRDefault="00B8241D" w:rsidP="00B8241D">
            <w:pPr>
              <w:jc w:val="center"/>
            </w:pPr>
            <w:r>
              <w:t>12</w:t>
            </w:r>
            <w:r w:rsidRPr="00137523">
              <w:t>2 262,8</w:t>
            </w:r>
          </w:p>
        </w:tc>
        <w:tc>
          <w:tcPr>
            <w:tcW w:w="350" w:type="pct"/>
            <w:gridSpan w:val="3"/>
            <w:vAlign w:val="center"/>
            <w:hideMark/>
          </w:tcPr>
          <w:p w14:paraId="119B2892" w14:textId="77777777" w:rsidR="00B8241D" w:rsidRPr="00137523" w:rsidRDefault="00B8241D" w:rsidP="00B8241D">
            <w:pPr>
              <w:jc w:val="center"/>
            </w:pPr>
            <w:r w:rsidRPr="00137523">
              <w:t>-</w:t>
            </w:r>
          </w:p>
        </w:tc>
        <w:tc>
          <w:tcPr>
            <w:tcW w:w="384" w:type="pct"/>
            <w:vAlign w:val="center"/>
            <w:hideMark/>
          </w:tcPr>
          <w:p w14:paraId="08701853" w14:textId="77777777" w:rsidR="00B8241D" w:rsidRPr="00137523" w:rsidRDefault="00B8241D" w:rsidP="00B8241D">
            <w:pPr>
              <w:jc w:val="center"/>
            </w:pPr>
            <w:r w:rsidRPr="00137523">
              <w:t>-</w:t>
            </w:r>
          </w:p>
        </w:tc>
        <w:tc>
          <w:tcPr>
            <w:tcW w:w="357" w:type="pct"/>
            <w:vAlign w:val="center"/>
            <w:hideMark/>
          </w:tcPr>
          <w:p w14:paraId="4F61CCDE" w14:textId="58B223B5" w:rsidR="00B8241D" w:rsidRPr="00137523" w:rsidRDefault="00B8241D" w:rsidP="00B8241D">
            <w:pPr>
              <w:jc w:val="center"/>
            </w:pPr>
            <w:r>
              <w:t>12</w:t>
            </w:r>
            <w:r w:rsidRPr="00137523">
              <w:t>2 262,8</w:t>
            </w:r>
          </w:p>
        </w:tc>
        <w:tc>
          <w:tcPr>
            <w:tcW w:w="183" w:type="pct"/>
            <w:gridSpan w:val="2"/>
            <w:vAlign w:val="center"/>
            <w:hideMark/>
          </w:tcPr>
          <w:p w14:paraId="75FD3AA2" w14:textId="77777777" w:rsidR="00B8241D" w:rsidRPr="00137523" w:rsidRDefault="00B8241D" w:rsidP="00B8241D">
            <w:pPr>
              <w:jc w:val="center"/>
            </w:pPr>
            <w:r w:rsidRPr="00137523">
              <w:t>-</w:t>
            </w:r>
          </w:p>
        </w:tc>
        <w:tc>
          <w:tcPr>
            <w:tcW w:w="767" w:type="pct"/>
            <w:vMerge/>
          </w:tcPr>
          <w:p w14:paraId="0EBF5ED4" w14:textId="77777777" w:rsidR="00B8241D" w:rsidRPr="00137523" w:rsidRDefault="00B8241D" w:rsidP="00B8241D"/>
        </w:tc>
        <w:tc>
          <w:tcPr>
            <w:tcW w:w="366" w:type="pct"/>
            <w:vMerge/>
          </w:tcPr>
          <w:p w14:paraId="5EA595CC" w14:textId="77777777" w:rsidR="00B8241D" w:rsidRPr="00137523" w:rsidRDefault="00B8241D" w:rsidP="00B8241D"/>
        </w:tc>
      </w:tr>
      <w:tr w:rsidR="00B8241D" w:rsidRPr="00137523" w14:paraId="41E8E1CB" w14:textId="77777777" w:rsidTr="00EB1529">
        <w:trPr>
          <w:trHeight w:val="189"/>
        </w:trPr>
        <w:tc>
          <w:tcPr>
            <w:tcW w:w="222" w:type="pct"/>
            <w:vMerge/>
            <w:hideMark/>
          </w:tcPr>
          <w:p w14:paraId="29FB087D" w14:textId="77777777" w:rsidR="00B8241D" w:rsidRPr="00137523" w:rsidRDefault="00B8241D" w:rsidP="00B8241D"/>
        </w:tc>
        <w:tc>
          <w:tcPr>
            <w:tcW w:w="820" w:type="pct"/>
            <w:vMerge/>
            <w:hideMark/>
          </w:tcPr>
          <w:p w14:paraId="1E816C8B" w14:textId="77777777" w:rsidR="00B8241D" w:rsidRPr="00137523" w:rsidRDefault="00B8241D" w:rsidP="00B8241D"/>
        </w:tc>
        <w:tc>
          <w:tcPr>
            <w:tcW w:w="686" w:type="pct"/>
            <w:gridSpan w:val="3"/>
            <w:vMerge/>
            <w:hideMark/>
          </w:tcPr>
          <w:p w14:paraId="662DCEC2" w14:textId="77777777" w:rsidR="00B8241D" w:rsidRPr="00137523" w:rsidRDefault="00B8241D" w:rsidP="00B8241D">
            <w:pPr>
              <w:jc w:val="center"/>
            </w:pPr>
          </w:p>
        </w:tc>
        <w:tc>
          <w:tcPr>
            <w:tcW w:w="485" w:type="pct"/>
            <w:gridSpan w:val="2"/>
            <w:hideMark/>
          </w:tcPr>
          <w:p w14:paraId="0661E683" w14:textId="77777777" w:rsidR="00B8241D" w:rsidRPr="00137523" w:rsidRDefault="00B8241D" w:rsidP="00B8241D">
            <w:pPr>
              <w:jc w:val="center"/>
            </w:pPr>
            <w:r w:rsidRPr="00137523">
              <w:t>2021-2030</w:t>
            </w:r>
          </w:p>
        </w:tc>
        <w:tc>
          <w:tcPr>
            <w:tcW w:w="380" w:type="pct"/>
            <w:hideMark/>
          </w:tcPr>
          <w:p w14:paraId="74D4D0A1" w14:textId="4AE07FD6" w:rsidR="00B8241D" w:rsidRPr="00137523" w:rsidRDefault="00B8241D" w:rsidP="00B8241D">
            <w:pPr>
              <w:jc w:val="center"/>
            </w:pPr>
            <w:r>
              <w:t>188 606,8</w:t>
            </w:r>
          </w:p>
        </w:tc>
        <w:tc>
          <w:tcPr>
            <w:tcW w:w="350" w:type="pct"/>
            <w:gridSpan w:val="3"/>
            <w:hideMark/>
          </w:tcPr>
          <w:p w14:paraId="2354B4AA" w14:textId="77777777" w:rsidR="00B8241D" w:rsidRPr="00137523" w:rsidRDefault="00B8241D" w:rsidP="00B8241D">
            <w:pPr>
              <w:jc w:val="center"/>
            </w:pPr>
            <w:r w:rsidRPr="00137523">
              <w:t>-</w:t>
            </w:r>
          </w:p>
        </w:tc>
        <w:tc>
          <w:tcPr>
            <w:tcW w:w="384" w:type="pct"/>
            <w:hideMark/>
          </w:tcPr>
          <w:p w14:paraId="03A3A11F" w14:textId="77777777" w:rsidR="00B8241D" w:rsidRPr="00137523" w:rsidRDefault="00B8241D" w:rsidP="00B8241D">
            <w:pPr>
              <w:jc w:val="center"/>
            </w:pPr>
            <w:r w:rsidRPr="00137523">
              <w:t>-</w:t>
            </w:r>
          </w:p>
        </w:tc>
        <w:tc>
          <w:tcPr>
            <w:tcW w:w="357" w:type="pct"/>
            <w:hideMark/>
          </w:tcPr>
          <w:p w14:paraId="3768E10D" w14:textId="2F4A66C0" w:rsidR="00B8241D" w:rsidRPr="00137523" w:rsidRDefault="00B8241D" w:rsidP="00B8241D">
            <w:pPr>
              <w:jc w:val="center"/>
            </w:pPr>
            <w:r>
              <w:t>188 606,8</w:t>
            </w:r>
          </w:p>
        </w:tc>
        <w:tc>
          <w:tcPr>
            <w:tcW w:w="183" w:type="pct"/>
            <w:gridSpan w:val="2"/>
            <w:hideMark/>
          </w:tcPr>
          <w:p w14:paraId="4D8E91CE" w14:textId="77777777" w:rsidR="00B8241D" w:rsidRPr="00137523" w:rsidRDefault="00B8241D" w:rsidP="00B8241D">
            <w:pPr>
              <w:jc w:val="center"/>
            </w:pPr>
            <w:r w:rsidRPr="00137523">
              <w:t>-</w:t>
            </w:r>
          </w:p>
        </w:tc>
        <w:tc>
          <w:tcPr>
            <w:tcW w:w="767" w:type="pct"/>
            <w:vMerge/>
          </w:tcPr>
          <w:p w14:paraId="717C5CC1" w14:textId="77777777" w:rsidR="00B8241D" w:rsidRPr="00137523" w:rsidRDefault="00B8241D" w:rsidP="00B8241D"/>
        </w:tc>
        <w:tc>
          <w:tcPr>
            <w:tcW w:w="366" w:type="pct"/>
            <w:vMerge/>
          </w:tcPr>
          <w:p w14:paraId="4AFF5EE9" w14:textId="77777777" w:rsidR="00B8241D" w:rsidRPr="00137523" w:rsidRDefault="00B8241D" w:rsidP="00B8241D"/>
        </w:tc>
      </w:tr>
      <w:tr w:rsidR="00B8241D" w:rsidRPr="00137523" w14:paraId="1BECE8EF" w14:textId="77777777" w:rsidTr="00281F21">
        <w:trPr>
          <w:trHeight w:val="189"/>
        </w:trPr>
        <w:tc>
          <w:tcPr>
            <w:tcW w:w="222" w:type="pct"/>
            <w:vMerge w:val="restart"/>
          </w:tcPr>
          <w:p w14:paraId="1E2AF7B9" w14:textId="77777777" w:rsidR="00B8241D" w:rsidRPr="00137523" w:rsidRDefault="00B8241D" w:rsidP="00B8241D">
            <w:r w:rsidRPr="00137523">
              <w:t>7.1</w:t>
            </w:r>
          </w:p>
        </w:tc>
        <w:tc>
          <w:tcPr>
            <w:tcW w:w="820" w:type="pct"/>
            <w:vMerge w:val="restart"/>
          </w:tcPr>
          <w:p w14:paraId="716E38EA" w14:textId="77777777" w:rsidR="00B8241D" w:rsidRPr="00137523" w:rsidRDefault="00B8241D" w:rsidP="00B8241D">
            <w:r w:rsidRPr="00137523">
              <w:t>Повышение качества выполнения муниципальных функций в сфере территориального развития и обустройства</w:t>
            </w:r>
          </w:p>
        </w:tc>
        <w:tc>
          <w:tcPr>
            <w:tcW w:w="686" w:type="pct"/>
            <w:gridSpan w:val="3"/>
            <w:vMerge w:val="restart"/>
          </w:tcPr>
          <w:p w14:paraId="2C8A5881" w14:textId="77777777" w:rsidR="00B8241D" w:rsidRPr="00137523" w:rsidRDefault="00B8241D" w:rsidP="00B8241D">
            <w:pPr>
              <w:jc w:val="center"/>
            </w:pPr>
            <w:r w:rsidRPr="00137523">
              <w:t>Управление территориального развития и обустройства</w:t>
            </w:r>
          </w:p>
        </w:tc>
        <w:tc>
          <w:tcPr>
            <w:tcW w:w="485" w:type="pct"/>
            <w:gridSpan w:val="2"/>
          </w:tcPr>
          <w:p w14:paraId="52720B21" w14:textId="26978569" w:rsidR="00B8241D" w:rsidRPr="00137523" w:rsidRDefault="00B8241D" w:rsidP="00B8241D">
            <w:pPr>
              <w:jc w:val="center"/>
            </w:pPr>
            <w:r w:rsidRPr="00137523">
              <w:t>2021</w:t>
            </w:r>
          </w:p>
        </w:tc>
        <w:tc>
          <w:tcPr>
            <w:tcW w:w="380" w:type="pct"/>
            <w:vAlign w:val="center"/>
          </w:tcPr>
          <w:p w14:paraId="7C21C8A7" w14:textId="36F7E593" w:rsidR="00B8241D" w:rsidRPr="00137523" w:rsidRDefault="00B8241D" w:rsidP="00B8241D">
            <w:pPr>
              <w:jc w:val="center"/>
            </w:pPr>
            <w:r w:rsidRPr="00137523">
              <w:t>10 057,6</w:t>
            </w:r>
          </w:p>
        </w:tc>
        <w:tc>
          <w:tcPr>
            <w:tcW w:w="350" w:type="pct"/>
            <w:gridSpan w:val="3"/>
            <w:vAlign w:val="center"/>
          </w:tcPr>
          <w:p w14:paraId="371B9C70" w14:textId="2B8D268F" w:rsidR="00B8241D" w:rsidRPr="00137523" w:rsidRDefault="00B8241D" w:rsidP="00B8241D">
            <w:pPr>
              <w:jc w:val="center"/>
            </w:pPr>
            <w:r w:rsidRPr="00137523">
              <w:t>-</w:t>
            </w:r>
          </w:p>
        </w:tc>
        <w:tc>
          <w:tcPr>
            <w:tcW w:w="384" w:type="pct"/>
            <w:vAlign w:val="center"/>
          </w:tcPr>
          <w:p w14:paraId="394D5293" w14:textId="4DDBBA20" w:rsidR="00B8241D" w:rsidRPr="00137523" w:rsidRDefault="00B8241D" w:rsidP="00B8241D">
            <w:pPr>
              <w:jc w:val="center"/>
            </w:pPr>
            <w:r w:rsidRPr="00137523">
              <w:t>-</w:t>
            </w:r>
          </w:p>
        </w:tc>
        <w:tc>
          <w:tcPr>
            <w:tcW w:w="357" w:type="pct"/>
            <w:vAlign w:val="center"/>
          </w:tcPr>
          <w:p w14:paraId="66659BBB" w14:textId="6BBF7540" w:rsidR="00B8241D" w:rsidRPr="00137523" w:rsidRDefault="00B8241D" w:rsidP="00B8241D">
            <w:pPr>
              <w:jc w:val="center"/>
            </w:pPr>
            <w:r w:rsidRPr="00137523">
              <w:t>10 057,6</w:t>
            </w:r>
          </w:p>
        </w:tc>
        <w:tc>
          <w:tcPr>
            <w:tcW w:w="183" w:type="pct"/>
            <w:gridSpan w:val="2"/>
            <w:vAlign w:val="center"/>
          </w:tcPr>
          <w:p w14:paraId="631435F7" w14:textId="65615602" w:rsidR="00B8241D" w:rsidRPr="00137523" w:rsidRDefault="00B8241D" w:rsidP="00B8241D">
            <w:pPr>
              <w:jc w:val="center"/>
            </w:pPr>
            <w:r w:rsidRPr="00137523">
              <w:t>-</w:t>
            </w:r>
          </w:p>
        </w:tc>
        <w:tc>
          <w:tcPr>
            <w:tcW w:w="767" w:type="pct"/>
            <w:vMerge w:val="restart"/>
          </w:tcPr>
          <w:p w14:paraId="19672730" w14:textId="77777777" w:rsidR="00B8241D" w:rsidRPr="00137523" w:rsidRDefault="00B8241D" w:rsidP="00B8241D"/>
        </w:tc>
        <w:tc>
          <w:tcPr>
            <w:tcW w:w="366" w:type="pct"/>
            <w:vMerge w:val="restart"/>
          </w:tcPr>
          <w:p w14:paraId="255729D7" w14:textId="77777777" w:rsidR="00B8241D" w:rsidRPr="00137523" w:rsidRDefault="00B8241D" w:rsidP="00B8241D"/>
        </w:tc>
      </w:tr>
      <w:tr w:rsidR="00B8241D" w:rsidRPr="00137523" w14:paraId="0F8E6AE4" w14:textId="77777777" w:rsidTr="00281F21">
        <w:trPr>
          <w:trHeight w:val="189"/>
        </w:trPr>
        <w:tc>
          <w:tcPr>
            <w:tcW w:w="222" w:type="pct"/>
            <w:vMerge/>
          </w:tcPr>
          <w:p w14:paraId="6AB0EBC4" w14:textId="77777777" w:rsidR="00B8241D" w:rsidRPr="00137523" w:rsidRDefault="00B8241D" w:rsidP="00B8241D"/>
        </w:tc>
        <w:tc>
          <w:tcPr>
            <w:tcW w:w="820" w:type="pct"/>
            <w:vMerge/>
          </w:tcPr>
          <w:p w14:paraId="2051C154" w14:textId="77777777" w:rsidR="00B8241D" w:rsidRPr="00137523" w:rsidRDefault="00B8241D" w:rsidP="00B8241D"/>
        </w:tc>
        <w:tc>
          <w:tcPr>
            <w:tcW w:w="686" w:type="pct"/>
            <w:gridSpan w:val="3"/>
            <w:vMerge/>
          </w:tcPr>
          <w:p w14:paraId="7B728868" w14:textId="77777777" w:rsidR="00B8241D" w:rsidRPr="00137523" w:rsidRDefault="00B8241D" w:rsidP="00B8241D">
            <w:pPr>
              <w:jc w:val="center"/>
            </w:pPr>
          </w:p>
        </w:tc>
        <w:tc>
          <w:tcPr>
            <w:tcW w:w="485" w:type="pct"/>
            <w:gridSpan w:val="2"/>
          </w:tcPr>
          <w:p w14:paraId="73E7F643" w14:textId="06F88C7E" w:rsidR="00B8241D" w:rsidRPr="00137523" w:rsidRDefault="00B8241D" w:rsidP="00B8241D">
            <w:pPr>
              <w:jc w:val="center"/>
            </w:pPr>
            <w:r w:rsidRPr="00137523">
              <w:t>2022</w:t>
            </w:r>
          </w:p>
        </w:tc>
        <w:tc>
          <w:tcPr>
            <w:tcW w:w="380" w:type="pct"/>
            <w:vAlign w:val="center"/>
          </w:tcPr>
          <w:p w14:paraId="24DF6B8B" w14:textId="2B51AC68" w:rsidR="00B8241D" w:rsidRPr="00137523" w:rsidRDefault="00B8241D" w:rsidP="00B8241D">
            <w:pPr>
              <w:jc w:val="center"/>
            </w:pPr>
            <w:r>
              <w:t>13 240,3</w:t>
            </w:r>
          </w:p>
        </w:tc>
        <w:tc>
          <w:tcPr>
            <w:tcW w:w="350" w:type="pct"/>
            <w:gridSpan w:val="3"/>
            <w:vAlign w:val="center"/>
          </w:tcPr>
          <w:p w14:paraId="2A2D6912" w14:textId="2AF958BA" w:rsidR="00B8241D" w:rsidRPr="00137523" w:rsidRDefault="00B8241D" w:rsidP="00B8241D">
            <w:pPr>
              <w:jc w:val="center"/>
            </w:pPr>
            <w:r w:rsidRPr="00137523">
              <w:t>-</w:t>
            </w:r>
          </w:p>
        </w:tc>
        <w:tc>
          <w:tcPr>
            <w:tcW w:w="384" w:type="pct"/>
            <w:vAlign w:val="center"/>
          </w:tcPr>
          <w:p w14:paraId="2B24AC82" w14:textId="7EC00A76" w:rsidR="00B8241D" w:rsidRPr="00137523" w:rsidRDefault="00B8241D" w:rsidP="00B8241D">
            <w:pPr>
              <w:jc w:val="center"/>
            </w:pPr>
            <w:r w:rsidRPr="00137523">
              <w:t>-</w:t>
            </w:r>
          </w:p>
        </w:tc>
        <w:tc>
          <w:tcPr>
            <w:tcW w:w="357" w:type="pct"/>
            <w:vAlign w:val="center"/>
          </w:tcPr>
          <w:p w14:paraId="38FAD051" w14:textId="080407D3" w:rsidR="00B8241D" w:rsidRPr="00137523" w:rsidRDefault="00B8241D" w:rsidP="00B8241D">
            <w:pPr>
              <w:jc w:val="center"/>
            </w:pPr>
            <w:r>
              <w:t>13 240,3</w:t>
            </w:r>
          </w:p>
        </w:tc>
        <w:tc>
          <w:tcPr>
            <w:tcW w:w="183" w:type="pct"/>
            <w:gridSpan w:val="2"/>
            <w:vAlign w:val="center"/>
          </w:tcPr>
          <w:p w14:paraId="09168C25" w14:textId="621AAF88" w:rsidR="00B8241D" w:rsidRPr="00137523" w:rsidRDefault="00B8241D" w:rsidP="00B8241D">
            <w:pPr>
              <w:jc w:val="center"/>
            </w:pPr>
            <w:r w:rsidRPr="00137523">
              <w:t>-</w:t>
            </w:r>
          </w:p>
        </w:tc>
        <w:tc>
          <w:tcPr>
            <w:tcW w:w="767" w:type="pct"/>
            <w:vMerge/>
          </w:tcPr>
          <w:p w14:paraId="410B1D51" w14:textId="77777777" w:rsidR="00B8241D" w:rsidRPr="00137523" w:rsidRDefault="00B8241D" w:rsidP="00B8241D"/>
        </w:tc>
        <w:tc>
          <w:tcPr>
            <w:tcW w:w="366" w:type="pct"/>
            <w:vMerge/>
          </w:tcPr>
          <w:p w14:paraId="627076E7" w14:textId="77777777" w:rsidR="00B8241D" w:rsidRPr="00137523" w:rsidRDefault="00B8241D" w:rsidP="00B8241D"/>
        </w:tc>
      </w:tr>
      <w:tr w:rsidR="00B8241D" w:rsidRPr="00137523" w14:paraId="015F5F16" w14:textId="77777777" w:rsidTr="00281F21">
        <w:trPr>
          <w:trHeight w:val="189"/>
        </w:trPr>
        <w:tc>
          <w:tcPr>
            <w:tcW w:w="222" w:type="pct"/>
            <w:vMerge/>
          </w:tcPr>
          <w:p w14:paraId="65A760AD" w14:textId="77777777" w:rsidR="00B8241D" w:rsidRPr="00137523" w:rsidRDefault="00B8241D" w:rsidP="00B8241D"/>
        </w:tc>
        <w:tc>
          <w:tcPr>
            <w:tcW w:w="820" w:type="pct"/>
            <w:vMerge/>
          </w:tcPr>
          <w:p w14:paraId="6134C15C" w14:textId="77777777" w:rsidR="00B8241D" w:rsidRPr="00137523" w:rsidRDefault="00B8241D" w:rsidP="00B8241D"/>
        </w:tc>
        <w:tc>
          <w:tcPr>
            <w:tcW w:w="686" w:type="pct"/>
            <w:gridSpan w:val="3"/>
            <w:vMerge/>
          </w:tcPr>
          <w:p w14:paraId="3FEAD192" w14:textId="77777777" w:rsidR="00B8241D" w:rsidRPr="00137523" w:rsidRDefault="00B8241D" w:rsidP="00B8241D">
            <w:pPr>
              <w:jc w:val="center"/>
            </w:pPr>
          </w:p>
        </w:tc>
        <w:tc>
          <w:tcPr>
            <w:tcW w:w="485" w:type="pct"/>
            <w:gridSpan w:val="2"/>
          </w:tcPr>
          <w:p w14:paraId="2E769E24" w14:textId="31A94632" w:rsidR="00B8241D" w:rsidRPr="00137523" w:rsidRDefault="00B8241D" w:rsidP="00B8241D">
            <w:pPr>
              <w:jc w:val="center"/>
            </w:pPr>
            <w:r w:rsidRPr="00137523">
              <w:t>2023</w:t>
            </w:r>
          </w:p>
        </w:tc>
        <w:tc>
          <w:tcPr>
            <w:tcW w:w="380" w:type="pct"/>
            <w:vAlign w:val="center"/>
          </w:tcPr>
          <w:p w14:paraId="179D853A" w14:textId="4B23FD14" w:rsidR="00B8241D" w:rsidRPr="00137523" w:rsidRDefault="00B8241D" w:rsidP="00B8241D">
            <w:pPr>
              <w:jc w:val="center"/>
            </w:pPr>
            <w:r>
              <w:t>14 428,7</w:t>
            </w:r>
          </w:p>
        </w:tc>
        <w:tc>
          <w:tcPr>
            <w:tcW w:w="350" w:type="pct"/>
            <w:gridSpan w:val="3"/>
            <w:vAlign w:val="center"/>
          </w:tcPr>
          <w:p w14:paraId="110CB3C0" w14:textId="7CF8460A" w:rsidR="00B8241D" w:rsidRPr="00137523" w:rsidRDefault="00B8241D" w:rsidP="00B8241D">
            <w:pPr>
              <w:jc w:val="center"/>
            </w:pPr>
            <w:r w:rsidRPr="00137523">
              <w:t>-</w:t>
            </w:r>
          </w:p>
        </w:tc>
        <w:tc>
          <w:tcPr>
            <w:tcW w:w="384" w:type="pct"/>
            <w:vAlign w:val="center"/>
          </w:tcPr>
          <w:p w14:paraId="2F5890A3" w14:textId="3B9474BB" w:rsidR="00B8241D" w:rsidRPr="00137523" w:rsidRDefault="00B8241D" w:rsidP="00B8241D">
            <w:pPr>
              <w:jc w:val="center"/>
            </w:pPr>
            <w:r w:rsidRPr="00137523">
              <w:t>-</w:t>
            </w:r>
          </w:p>
        </w:tc>
        <w:tc>
          <w:tcPr>
            <w:tcW w:w="357" w:type="pct"/>
            <w:vAlign w:val="center"/>
          </w:tcPr>
          <w:p w14:paraId="73B1866B" w14:textId="0DD113F6" w:rsidR="00B8241D" w:rsidRPr="00137523" w:rsidRDefault="00B8241D" w:rsidP="00B8241D">
            <w:pPr>
              <w:jc w:val="center"/>
            </w:pPr>
            <w:r>
              <w:t>14 428,7</w:t>
            </w:r>
          </w:p>
        </w:tc>
        <w:tc>
          <w:tcPr>
            <w:tcW w:w="183" w:type="pct"/>
            <w:gridSpan w:val="2"/>
            <w:vAlign w:val="center"/>
          </w:tcPr>
          <w:p w14:paraId="7C7EA277" w14:textId="12D4D1E1" w:rsidR="00B8241D" w:rsidRPr="00137523" w:rsidRDefault="00B8241D" w:rsidP="00B8241D">
            <w:pPr>
              <w:jc w:val="center"/>
            </w:pPr>
            <w:r w:rsidRPr="00137523">
              <w:t>-</w:t>
            </w:r>
          </w:p>
        </w:tc>
        <w:tc>
          <w:tcPr>
            <w:tcW w:w="767" w:type="pct"/>
            <w:vMerge/>
          </w:tcPr>
          <w:p w14:paraId="212BA924" w14:textId="77777777" w:rsidR="00B8241D" w:rsidRPr="00137523" w:rsidRDefault="00B8241D" w:rsidP="00B8241D"/>
        </w:tc>
        <w:tc>
          <w:tcPr>
            <w:tcW w:w="366" w:type="pct"/>
            <w:vMerge/>
          </w:tcPr>
          <w:p w14:paraId="230491F0" w14:textId="77777777" w:rsidR="00B8241D" w:rsidRPr="00137523" w:rsidRDefault="00B8241D" w:rsidP="00B8241D"/>
        </w:tc>
      </w:tr>
      <w:tr w:rsidR="00B8241D" w:rsidRPr="00137523" w14:paraId="2F3F0A17" w14:textId="77777777" w:rsidTr="00281F21">
        <w:trPr>
          <w:trHeight w:val="189"/>
        </w:trPr>
        <w:tc>
          <w:tcPr>
            <w:tcW w:w="222" w:type="pct"/>
            <w:vMerge/>
          </w:tcPr>
          <w:p w14:paraId="42CF79A0" w14:textId="77777777" w:rsidR="00B8241D" w:rsidRPr="00137523" w:rsidRDefault="00B8241D" w:rsidP="00B8241D"/>
        </w:tc>
        <w:tc>
          <w:tcPr>
            <w:tcW w:w="820" w:type="pct"/>
            <w:vMerge/>
          </w:tcPr>
          <w:p w14:paraId="2C79D687" w14:textId="77777777" w:rsidR="00B8241D" w:rsidRPr="00137523" w:rsidRDefault="00B8241D" w:rsidP="00B8241D"/>
        </w:tc>
        <w:tc>
          <w:tcPr>
            <w:tcW w:w="686" w:type="pct"/>
            <w:gridSpan w:val="3"/>
            <w:vMerge/>
          </w:tcPr>
          <w:p w14:paraId="5927D175" w14:textId="77777777" w:rsidR="00B8241D" w:rsidRPr="00137523" w:rsidRDefault="00B8241D" w:rsidP="00B8241D">
            <w:pPr>
              <w:jc w:val="center"/>
            </w:pPr>
          </w:p>
        </w:tc>
        <w:tc>
          <w:tcPr>
            <w:tcW w:w="485" w:type="pct"/>
            <w:gridSpan w:val="2"/>
          </w:tcPr>
          <w:p w14:paraId="679B5C3A" w14:textId="38890181" w:rsidR="00B8241D" w:rsidRPr="00137523" w:rsidRDefault="00B8241D" w:rsidP="00B8241D">
            <w:pPr>
              <w:jc w:val="center"/>
            </w:pPr>
            <w:r w:rsidRPr="00137523">
              <w:t>2024</w:t>
            </w:r>
          </w:p>
        </w:tc>
        <w:tc>
          <w:tcPr>
            <w:tcW w:w="380" w:type="pct"/>
            <w:vAlign w:val="center"/>
          </w:tcPr>
          <w:p w14:paraId="4E2E1E65" w14:textId="1E4CD4E5" w:rsidR="00B8241D" w:rsidRPr="00137523" w:rsidRDefault="00B8241D" w:rsidP="00B8241D">
            <w:pPr>
              <w:jc w:val="center"/>
            </w:pPr>
            <w:r>
              <w:t>14 308,7</w:t>
            </w:r>
          </w:p>
        </w:tc>
        <w:tc>
          <w:tcPr>
            <w:tcW w:w="350" w:type="pct"/>
            <w:gridSpan w:val="3"/>
          </w:tcPr>
          <w:p w14:paraId="5A50F629" w14:textId="37E5FD32" w:rsidR="00B8241D" w:rsidRPr="00137523" w:rsidRDefault="00B8241D" w:rsidP="00B8241D">
            <w:pPr>
              <w:jc w:val="center"/>
            </w:pPr>
            <w:r w:rsidRPr="00137523">
              <w:t>-</w:t>
            </w:r>
          </w:p>
        </w:tc>
        <w:tc>
          <w:tcPr>
            <w:tcW w:w="384" w:type="pct"/>
          </w:tcPr>
          <w:p w14:paraId="6F006B31" w14:textId="679A339F" w:rsidR="00B8241D" w:rsidRPr="00137523" w:rsidRDefault="00B8241D" w:rsidP="00B8241D">
            <w:pPr>
              <w:jc w:val="center"/>
            </w:pPr>
            <w:r w:rsidRPr="00137523">
              <w:t>-</w:t>
            </w:r>
          </w:p>
        </w:tc>
        <w:tc>
          <w:tcPr>
            <w:tcW w:w="357" w:type="pct"/>
            <w:vAlign w:val="center"/>
          </w:tcPr>
          <w:p w14:paraId="7E1D3101" w14:textId="3B722BF9" w:rsidR="00B8241D" w:rsidRPr="00137523" w:rsidRDefault="00B8241D" w:rsidP="00B8241D">
            <w:pPr>
              <w:jc w:val="center"/>
            </w:pPr>
            <w:r>
              <w:t>14 308,7</w:t>
            </w:r>
          </w:p>
        </w:tc>
        <w:tc>
          <w:tcPr>
            <w:tcW w:w="183" w:type="pct"/>
            <w:gridSpan w:val="2"/>
            <w:vAlign w:val="center"/>
          </w:tcPr>
          <w:p w14:paraId="40EDFD75" w14:textId="77A74A9A" w:rsidR="00B8241D" w:rsidRPr="00137523" w:rsidRDefault="00B8241D" w:rsidP="00B8241D">
            <w:pPr>
              <w:jc w:val="center"/>
            </w:pPr>
            <w:r>
              <w:t>-</w:t>
            </w:r>
          </w:p>
        </w:tc>
        <w:tc>
          <w:tcPr>
            <w:tcW w:w="767" w:type="pct"/>
            <w:vMerge/>
          </w:tcPr>
          <w:p w14:paraId="0521425B" w14:textId="77777777" w:rsidR="00B8241D" w:rsidRPr="00137523" w:rsidRDefault="00B8241D" w:rsidP="00B8241D"/>
        </w:tc>
        <w:tc>
          <w:tcPr>
            <w:tcW w:w="366" w:type="pct"/>
            <w:vMerge/>
          </w:tcPr>
          <w:p w14:paraId="67FB5028" w14:textId="77777777" w:rsidR="00B8241D" w:rsidRPr="00137523" w:rsidRDefault="00B8241D" w:rsidP="00B8241D"/>
        </w:tc>
      </w:tr>
      <w:tr w:rsidR="00B8241D" w:rsidRPr="00137523" w14:paraId="27928693" w14:textId="77777777" w:rsidTr="00281F21">
        <w:trPr>
          <w:trHeight w:val="189"/>
        </w:trPr>
        <w:tc>
          <w:tcPr>
            <w:tcW w:w="222" w:type="pct"/>
            <w:vMerge/>
          </w:tcPr>
          <w:p w14:paraId="7F3A976D" w14:textId="77777777" w:rsidR="00B8241D" w:rsidRPr="00137523" w:rsidRDefault="00B8241D" w:rsidP="00B8241D"/>
        </w:tc>
        <w:tc>
          <w:tcPr>
            <w:tcW w:w="820" w:type="pct"/>
            <w:vMerge/>
          </w:tcPr>
          <w:p w14:paraId="05D03D3E" w14:textId="77777777" w:rsidR="00B8241D" w:rsidRPr="00137523" w:rsidRDefault="00B8241D" w:rsidP="00B8241D"/>
        </w:tc>
        <w:tc>
          <w:tcPr>
            <w:tcW w:w="686" w:type="pct"/>
            <w:gridSpan w:val="3"/>
            <w:vMerge/>
          </w:tcPr>
          <w:p w14:paraId="20CA24C1" w14:textId="77777777" w:rsidR="00B8241D" w:rsidRPr="00137523" w:rsidRDefault="00B8241D" w:rsidP="00B8241D">
            <w:pPr>
              <w:jc w:val="center"/>
            </w:pPr>
          </w:p>
        </w:tc>
        <w:tc>
          <w:tcPr>
            <w:tcW w:w="485" w:type="pct"/>
            <w:gridSpan w:val="2"/>
          </w:tcPr>
          <w:p w14:paraId="05F0C08E" w14:textId="67E5E3A3" w:rsidR="00B8241D" w:rsidRPr="00137523" w:rsidRDefault="00B8241D" w:rsidP="00B8241D">
            <w:pPr>
              <w:jc w:val="center"/>
            </w:pPr>
            <w:r>
              <w:t>2025</w:t>
            </w:r>
          </w:p>
        </w:tc>
        <w:tc>
          <w:tcPr>
            <w:tcW w:w="380" w:type="pct"/>
            <w:vAlign w:val="center"/>
          </w:tcPr>
          <w:p w14:paraId="0017C328" w14:textId="297D622F" w:rsidR="00B8241D" w:rsidRPr="00137523" w:rsidRDefault="00B8241D" w:rsidP="00B8241D">
            <w:pPr>
              <w:jc w:val="center"/>
            </w:pPr>
            <w:r>
              <w:t>14 308,7</w:t>
            </w:r>
          </w:p>
        </w:tc>
        <w:tc>
          <w:tcPr>
            <w:tcW w:w="350" w:type="pct"/>
            <w:gridSpan w:val="3"/>
          </w:tcPr>
          <w:p w14:paraId="2AA69885" w14:textId="2E86B3B8" w:rsidR="00B8241D" w:rsidRPr="00137523" w:rsidRDefault="00B8241D" w:rsidP="00B8241D">
            <w:pPr>
              <w:jc w:val="center"/>
            </w:pPr>
            <w:r>
              <w:t>-</w:t>
            </w:r>
          </w:p>
        </w:tc>
        <w:tc>
          <w:tcPr>
            <w:tcW w:w="384" w:type="pct"/>
          </w:tcPr>
          <w:p w14:paraId="5435E8A1" w14:textId="00A9586A" w:rsidR="00B8241D" w:rsidRPr="00137523" w:rsidRDefault="00B8241D" w:rsidP="00B8241D">
            <w:pPr>
              <w:jc w:val="center"/>
            </w:pPr>
            <w:r>
              <w:t>-</w:t>
            </w:r>
          </w:p>
        </w:tc>
        <w:tc>
          <w:tcPr>
            <w:tcW w:w="357" w:type="pct"/>
            <w:vAlign w:val="center"/>
          </w:tcPr>
          <w:p w14:paraId="332A4673" w14:textId="7A82D3AF" w:rsidR="00B8241D" w:rsidRPr="00137523" w:rsidRDefault="00B8241D" w:rsidP="00B8241D">
            <w:pPr>
              <w:jc w:val="center"/>
            </w:pPr>
            <w:r>
              <w:t>14 308,7</w:t>
            </w:r>
          </w:p>
        </w:tc>
        <w:tc>
          <w:tcPr>
            <w:tcW w:w="183" w:type="pct"/>
            <w:gridSpan w:val="2"/>
            <w:vAlign w:val="center"/>
          </w:tcPr>
          <w:p w14:paraId="77DD7B12" w14:textId="63BB0413" w:rsidR="00B8241D" w:rsidRPr="00137523" w:rsidRDefault="00B8241D" w:rsidP="00B8241D">
            <w:pPr>
              <w:jc w:val="center"/>
            </w:pPr>
            <w:r>
              <w:t>-</w:t>
            </w:r>
          </w:p>
        </w:tc>
        <w:tc>
          <w:tcPr>
            <w:tcW w:w="767" w:type="pct"/>
            <w:vMerge/>
          </w:tcPr>
          <w:p w14:paraId="06C764D1" w14:textId="77777777" w:rsidR="00B8241D" w:rsidRPr="00137523" w:rsidRDefault="00B8241D" w:rsidP="00B8241D"/>
        </w:tc>
        <w:tc>
          <w:tcPr>
            <w:tcW w:w="366" w:type="pct"/>
            <w:vMerge/>
          </w:tcPr>
          <w:p w14:paraId="2A736265" w14:textId="77777777" w:rsidR="00B8241D" w:rsidRPr="00137523" w:rsidRDefault="00B8241D" w:rsidP="00B8241D"/>
        </w:tc>
      </w:tr>
      <w:tr w:rsidR="00B8241D" w:rsidRPr="00137523" w14:paraId="5C7FAE82" w14:textId="77777777" w:rsidTr="00281F21">
        <w:trPr>
          <w:trHeight w:val="189"/>
        </w:trPr>
        <w:tc>
          <w:tcPr>
            <w:tcW w:w="222" w:type="pct"/>
            <w:vMerge/>
          </w:tcPr>
          <w:p w14:paraId="2072DBFD" w14:textId="77777777" w:rsidR="00B8241D" w:rsidRPr="00137523" w:rsidRDefault="00B8241D" w:rsidP="00B8241D"/>
        </w:tc>
        <w:tc>
          <w:tcPr>
            <w:tcW w:w="820" w:type="pct"/>
            <w:vMerge/>
          </w:tcPr>
          <w:p w14:paraId="716E4542" w14:textId="77777777" w:rsidR="00B8241D" w:rsidRPr="00137523" w:rsidRDefault="00B8241D" w:rsidP="00B8241D"/>
        </w:tc>
        <w:tc>
          <w:tcPr>
            <w:tcW w:w="686" w:type="pct"/>
            <w:gridSpan w:val="3"/>
            <w:vMerge/>
          </w:tcPr>
          <w:p w14:paraId="2E63F8B4" w14:textId="77777777" w:rsidR="00B8241D" w:rsidRPr="00137523" w:rsidRDefault="00B8241D" w:rsidP="00B8241D">
            <w:pPr>
              <w:jc w:val="center"/>
            </w:pPr>
          </w:p>
        </w:tc>
        <w:tc>
          <w:tcPr>
            <w:tcW w:w="485" w:type="pct"/>
            <w:gridSpan w:val="2"/>
          </w:tcPr>
          <w:p w14:paraId="4C48D174" w14:textId="22A27B36" w:rsidR="00B8241D" w:rsidRPr="00137523" w:rsidRDefault="00B8241D" w:rsidP="00B8241D">
            <w:pPr>
              <w:jc w:val="center"/>
            </w:pPr>
            <w:r w:rsidRPr="00137523">
              <w:t>202</w:t>
            </w:r>
            <w:r>
              <w:t>6</w:t>
            </w:r>
            <w:r w:rsidRPr="00137523">
              <w:t>-2030</w:t>
            </w:r>
          </w:p>
        </w:tc>
        <w:tc>
          <w:tcPr>
            <w:tcW w:w="380" w:type="pct"/>
            <w:vAlign w:val="center"/>
          </w:tcPr>
          <w:p w14:paraId="20983499" w14:textId="26E2B622" w:rsidR="00B8241D" w:rsidRPr="00137523" w:rsidRDefault="00B8241D" w:rsidP="00B8241D">
            <w:pPr>
              <w:jc w:val="center"/>
            </w:pPr>
            <w:r>
              <w:t>12</w:t>
            </w:r>
            <w:r w:rsidRPr="00137523">
              <w:t>2 262,8</w:t>
            </w:r>
          </w:p>
        </w:tc>
        <w:tc>
          <w:tcPr>
            <w:tcW w:w="350" w:type="pct"/>
            <w:gridSpan w:val="3"/>
            <w:vAlign w:val="center"/>
          </w:tcPr>
          <w:p w14:paraId="0A2682D0" w14:textId="6CE2F1A5" w:rsidR="00B8241D" w:rsidRPr="00137523" w:rsidRDefault="00B8241D" w:rsidP="00B8241D">
            <w:pPr>
              <w:jc w:val="center"/>
            </w:pPr>
            <w:r w:rsidRPr="00137523">
              <w:t>-</w:t>
            </w:r>
          </w:p>
        </w:tc>
        <w:tc>
          <w:tcPr>
            <w:tcW w:w="384" w:type="pct"/>
            <w:vAlign w:val="center"/>
          </w:tcPr>
          <w:p w14:paraId="02752601" w14:textId="679C697F" w:rsidR="00B8241D" w:rsidRPr="00137523" w:rsidRDefault="00B8241D" w:rsidP="00B8241D">
            <w:pPr>
              <w:jc w:val="center"/>
            </w:pPr>
            <w:r w:rsidRPr="00137523">
              <w:t>-</w:t>
            </w:r>
          </w:p>
        </w:tc>
        <w:tc>
          <w:tcPr>
            <w:tcW w:w="357" w:type="pct"/>
            <w:vAlign w:val="center"/>
          </w:tcPr>
          <w:p w14:paraId="633FAFEE" w14:textId="7B8D846C" w:rsidR="00B8241D" w:rsidRPr="00137523" w:rsidRDefault="00B8241D" w:rsidP="00B8241D">
            <w:pPr>
              <w:jc w:val="center"/>
            </w:pPr>
            <w:r>
              <w:t>12</w:t>
            </w:r>
            <w:r w:rsidRPr="00137523">
              <w:t>2 262,8</w:t>
            </w:r>
          </w:p>
        </w:tc>
        <w:tc>
          <w:tcPr>
            <w:tcW w:w="183" w:type="pct"/>
            <w:gridSpan w:val="2"/>
            <w:vAlign w:val="center"/>
          </w:tcPr>
          <w:p w14:paraId="1D4D26D1" w14:textId="37B761EA" w:rsidR="00B8241D" w:rsidRPr="00137523" w:rsidRDefault="00B8241D" w:rsidP="00B8241D">
            <w:pPr>
              <w:jc w:val="center"/>
            </w:pPr>
            <w:r w:rsidRPr="00137523">
              <w:t>-</w:t>
            </w:r>
          </w:p>
        </w:tc>
        <w:tc>
          <w:tcPr>
            <w:tcW w:w="767" w:type="pct"/>
            <w:vMerge/>
          </w:tcPr>
          <w:p w14:paraId="33D6D2E1" w14:textId="77777777" w:rsidR="00B8241D" w:rsidRPr="00137523" w:rsidRDefault="00B8241D" w:rsidP="00B8241D"/>
        </w:tc>
        <w:tc>
          <w:tcPr>
            <w:tcW w:w="366" w:type="pct"/>
            <w:vMerge/>
          </w:tcPr>
          <w:p w14:paraId="5364C8FF" w14:textId="77777777" w:rsidR="00B8241D" w:rsidRPr="00137523" w:rsidRDefault="00B8241D" w:rsidP="00B8241D"/>
        </w:tc>
      </w:tr>
      <w:tr w:rsidR="00B8241D" w:rsidRPr="00137523" w14:paraId="268D7AB1" w14:textId="77777777" w:rsidTr="00EB1529">
        <w:trPr>
          <w:trHeight w:val="189"/>
        </w:trPr>
        <w:tc>
          <w:tcPr>
            <w:tcW w:w="222" w:type="pct"/>
            <w:vMerge/>
          </w:tcPr>
          <w:p w14:paraId="2956A332" w14:textId="77777777" w:rsidR="00B8241D" w:rsidRPr="00137523" w:rsidRDefault="00B8241D" w:rsidP="00B8241D"/>
        </w:tc>
        <w:tc>
          <w:tcPr>
            <w:tcW w:w="820" w:type="pct"/>
            <w:vMerge/>
          </w:tcPr>
          <w:p w14:paraId="7BBF7334" w14:textId="77777777" w:rsidR="00B8241D" w:rsidRPr="00137523" w:rsidRDefault="00B8241D" w:rsidP="00B8241D"/>
        </w:tc>
        <w:tc>
          <w:tcPr>
            <w:tcW w:w="686" w:type="pct"/>
            <w:gridSpan w:val="3"/>
            <w:vMerge/>
          </w:tcPr>
          <w:p w14:paraId="7AB37B03" w14:textId="77777777" w:rsidR="00B8241D" w:rsidRPr="00137523" w:rsidRDefault="00B8241D" w:rsidP="00B8241D">
            <w:pPr>
              <w:jc w:val="center"/>
            </w:pPr>
          </w:p>
        </w:tc>
        <w:tc>
          <w:tcPr>
            <w:tcW w:w="485" w:type="pct"/>
            <w:gridSpan w:val="2"/>
          </w:tcPr>
          <w:p w14:paraId="52831C4C" w14:textId="15C4A5B8" w:rsidR="00B8241D" w:rsidRPr="00137523" w:rsidRDefault="00B8241D" w:rsidP="00B8241D">
            <w:pPr>
              <w:jc w:val="center"/>
            </w:pPr>
            <w:r w:rsidRPr="00137523">
              <w:t>2021-2030</w:t>
            </w:r>
          </w:p>
        </w:tc>
        <w:tc>
          <w:tcPr>
            <w:tcW w:w="380" w:type="pct"/>
          </w:tcPr>
          <w:p w14:paraId="0AE17358" w14:textId="480FF115" w:rsidR="00B8241D" w:rsidRPr="00137523" w:rsidRDefault="00B8241D" w:rsidP="00B8241D">
            <w:pPr>
              <w:jc w:val="center"/>
            </w:pPr>
            <w:r>
              <w:t>188 606,8</w:t>
            </w:r>
          </w:p>
        </w:tc>
        <w:tc>
          <w:tcPr>
            <w:tcW w:w="350" w:type="pct"/>
            <w:gridSpan w:val="3"/>
          </w:tcPr>
          <w:p w14:paraId="0612A162" w14:textId="168D0719" w:rsidR="00B8241D" w:rsidRPr="00137523" w:rsidRDefault="00B8241D" w:rsidP="00B8241D">
            <w:pPr>
              <w:jc w:val="center"/>
            </w:pPr>
            <w:r w:rsidRPr="00137523">
              <w:t>-</w:t>
            </w:r>
          </w:p>
        </w:tc>
        <w:tc>
          <w:tcPr>
            <w:tcW w:w="384" w:type="pct"/>
          </w:tcPr>
          <w:p w14:paraId="13C5D8BD" w14:textId="6FDE46BC" w:rsidR="00B8241D" w:rsidRPr="00137523" w:rsidRDefault="00B8241D" w:rsidP="00B8241D">
            <w:pPr>
              <w:jc w:val="center"/>
            </w:pPr>
            <w:r w:rsidRPr="00137523">
              <w:t>-</w:t>
            </w:r>
          </w:p>
        </w:tc>
        <w:tc>
          <w:tcPr>
            <w:tcW w:w="357" w:type="pct"/>
          </w:tcPr>
          <w:p w14:paraId="28187D9D" w14:textId="41FA74BE" w:rsidR="00B8241D" w:rsidRPr="00137523" w:rsidRDefault="00B8241D" w:rsidP="00B8241D">
            <w:pPr>
              <w:jc w:val="center"/>
            </w:pPr>
            <w:r>
              <w:t>188 606,8</w:t>
            </w:r>
          </w:p>
        </w:tc>
        <w:tc>
          <w:tcPr>
            <w:tcW w:w="183" w:type="pct"/>
            <w:gridSpan w:val="2"/>
          </w:tcPr>
          <w:p w14:paraId="4E97B74B" w14:textId="1F4D99C6" w:rsidR="00B8241D" w:rsidRPr="00137523" w:rsidRDefault="00B8241D" w:rsidP="00B8241D">
            <w:pPr>
              <w:jc w:val="center"/>
            </w:pPr>
            <w:r w:rsidRPr="00137523">
              <w:t>-</w:t>
            </w:r>
          </w:p>
        </w:tc>
        <w:tc>
          <w:tcPr>
            <w:tcW w:w="767" w:type="pct"/>
            <w:vMerge/>
          </w:tcPr>
          <w:p w14:paraId="2D5F881F" w14:textId="77777777" w:rsidR="00B8241D" w:rsidRPr="00137523" w:rsidRDefault="00B8241D" w:rsidP="00B8241D"/>
        </w:tc>
        <w:tc>
          <w:tcPr>
            <w:tcW w:w="366" w:type="pct"/>
            <w:vMerge/>
          </w:tcPr>
          <w:p w14:paraId="44F5D8DD" w14:textId="77777777" w:rsidR="00B8241D" w:rsidRPr="00137523" w:rsidRDefault="00B8241D" w:rsidP="00B8241D"/>
        </w:tc>
      </w:tr>
      <w:tr w:rsidR="00B8241D" w:rsidRPr="00137523" w14:paraId="186828EA" w14:textId="77777777" w:rsidTr="003F4B17">
        <w:trPr>
          <w:trHeight w:val="189"/>
        </w:trPr>
        <w:tc>
          <w:tcPr>
            <w:tcW w:w="222" w:type="pct"/>
            <w:vMerge w:val="restart"/>
          </w:tcPr>
          <w:p w14:paraId="1CA89B10" w14:textId="77777777" w:rsidR="00B8241D" w:rsidRPr="00137523" w:rsidRDefault="00B8241D" w:rsidP="00B8241D">
            <w:r w:rsidRPr="00137523">
              <w:lastRenderedPageBreak/>
              <w:t>7.1.1</w:t>
            </w:r>
          </w:p>
        </w:tc>
        <w:tc>
          <w:tcPr>
            <w:tcW w:w="820" w:type="pct"/>
            <w:vMerge w:val="restart"/>
          </w:tcPr>
          <w:p w14:paraId="0B518896" w14:textId="77777777" w:rsidR="00B8241D" w:rsidRPr="00137523" w:rsidRDefault="00B8241D" w:rsidP="00B8241D">
            <w:r w:rsidRPr="00137523">
              <w:t>Мероприятия,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w:t>
            </w:r>
          </w:p>
        </w:tc>
        <w:tc>
          <w:tcPr>
            <w:tcW w:w="686" w:type="pct"/>
            <w:gridSpan w:val="3"/>
            <w:vMerge w:val="restart"/>
          </w:tcPr>
          <w:p w14:paraId="51F198D0" w14:textId="77777777" w:rsidR="00B8241D" w:rsidRPr="00137523" w:rsidRDefault="00B8241D" w:rsidP="00B8241D">
            <w:pPr>
              <w:jc w:val="center"/>
            </w:pPr>
            <w:r w:rsidRPr="00137523">
              <w:t>Управление территориального развития и обустройства</w:t>
            </w:r>
          </w:p>
        </w:tc>
        <w:tc>
          <w:tcPr>
            <w:tcW w:w="485" w:type="pct"/>
            <w:gridSpan w:val="2"/>
          </w:tcPr>
          <w:p w14:paraId="3C8057DA" w14:textId="02C0D4E4" w:rsidR="00B8241D" w:rsidRPr="00137523" w:rsidRDefault="00B8241D" w:rsidP="00B8241D">
            <w:pPr>
              <w:jc w:val="center"/>
            </w:pPr>
            <w:r w:rsidRPr="00137523">
              <w:t>2021</w:t>
            </w:r>
          </w:p>
        </w:tc>
        <w:tc>
          <w:tcPr>
            <w:tcW w:w="380" w:type="pct"/>
            <w:vAlign w:val="center"/>
          </w:tcPr>
          <w:p w14:paraId="22B71C71" w14:textId="266085BC" w:rsidR="00B8241D" w:rsidRPr="00137523" w:rsidRDefault="00B8241D" w:rsidP="00B8241D">
            <w:pPr>
              <w:jc w:val="center"/>
            </w:pPr>
            <w:r w:rsidRPr="00137523">
              <w:t>10 057,6</w:t>
            </w:r>
          </w:p>
        </w:tc>
        <w:tc>
          <w:tcPr>
            <w:tcW w:w="350" w:type="pct"/>
            <w:gridSpan w:val="3"/>
            <w:vAlign w:val="center"/>
          </w:tcPr>
          <w:p w14:paraId="65CAD126" w14:textId="2BE01F92" w:rsidR="00B8241D" w:rsidRPr="00137523" w:rsidRDefault="00B8241D" w:rsidP="00B8241D">
            <w:pPr>
              <w:jc w:val="center"/>
            </w:pPr>
            <w:r w:rsidRPr="00137523">
              <w:t>-</w:t>
            </w:r>
          </w:p>
        </w:tc>
        <w:tc>
          <w:tcPr>
            <w:tcW w:w="384" w:type="pct"/>
            <w:vAlign w:val="center"/>
          </w:tcPr>
          <w:p w14:paraId="30C67E31" w14:textId="255B1F6B" w:rsidR="00B8241D" w:rsidRPr="00137523" w:rsidRDefault="00B8241D" w:rsidP="00B8241D">
            <w:pPr>
              <w:jc w:val="center"/>
            </w:pPr>
            <w:r w:rsidRPr="00137523">
              <w:t>-</w:t>
            </w:r>
          </w:p>
        </w:tc>
        <w:tc>
          <w:tcPr>
            <w:tcW w:w="357" w:type="pct"/>
            <w:vAlign w:val="center"/>
          </w:tcPr>
          <w:p w14:paraId="49E3DA0B" w14:textId="05862BC9" w:rsidR="00B8241D" w:rsidRPr="00137523" w:rsidRDefault="00B8241D" w:rsidP="00B8241D">
            <w:pPr>
              <w:jc w:val="center"/>
            </w:pPr>
            <w:r w:rsidRPr="00137523">
              <w:t>10 057,6</w:t>
            </w:r>
          </w:p>
        </w:tc>
        <w:tc>
          <w:tcPr>
            <w:tcW w:w="183" w:type="pct"/>
            <w:gridSpan w:val="2"/>
            <w:vAlign w:val="center"/>
          </w:tcPr>
          <w:p w14:paraId="4530B355" w14:textId="35BE46F1" w:rsidR="00B8241D" w:rsidRPr="00137523" w:rsidRDefault="00B8241D" w:rsidP="00B8241D">
            <w:pPr>
              <w:jc w:val="center"/>
            </w:pPr>
            <w:r w:rsidRPr="00137523">
              <w:t>-</w:t>
            </w:r>
          </w:p>
        </w:tc>
        <w:tc>
          <w:tcPr>
            <w:tcW w:w="767" w:type="pct"/>
            <w:vMerge w:val="restart"/>
          </w:tcPr>
          <w:p w14:paraId="785CADD3" w14:textId="77777777" w:rsidR="00B8241D" w:rsidRPr="00137523" w:rsidRDefault="00B8241D" w:rsidP="00B8241D">
            <w:r w:rsidRPr="00137523">
              <w:t>Доля исполненных полномочий Управления территориального развития и обустройства без нарушений к общему количеству полномочий</w:t>
            </w:r>
          </w:p>
        </w:tc>
        <w:tc>
          <w:tcPr>
            <w:tcW w:w="366" w:type="pct"/>
            <w:vMerge w:val="restart"/>
          </w:tcPr>
          <w:p w14:paraId="168571B7" w14:textId="77777777" w:rsidR="00B8241D" w:rsidRPr="00137523" w:rsidRDefault="00B8241D" w:rsidP="00B8241D">
            <w:r w:rsidRPr="00137523">
              <w:t>100 % ежегодно</w:t>
            </w:r>
          </w:p>
        </w:tc>
      </w:tr>
      <w:tr w:rsidR="00B8241D" w:rsidRPr="00137523" w14:paraId="44311942" w14:textId="77777777" w:rsidTr="003F4B17">
        <w:trPr>
          <w:trHeight w:val="189"/>
        </w:trPr>
        <w:tc>
          <w:tcPr>
            <w:tcW w:w="222" w:type="pct"/>
            <w:vMerge/>
          </w:tcPr>
          <w:p w14:paraId="6EF64BA8" w14:textId="77777777" w:rsidR="00B8241D" w:rsidRPr="00137523" w:rsidRDefault="00B8241D" w:rsidP="00B8241D"/>
        </w:tc>
        <w:tc>
          <w:tcPr>
            <w:tcW w:w="820" w:type="pct"/>
            <w:vMerge/>
            <w:vAlign w:val="center"/>
          </w:tcPr>
          <w:p w14:paraId="79C16423" w14:textId="77777777" w:rsidR="00B8241D" w:rsidRPr="00137523" w:rsidRDefault="00B8241D" w:rsidP="00B8241D"/>
        </w:tc>
        <w:tc>
          <w:tcPr>
            <w:tcW w:w="686" w:type="pct"/>
            <w:gridSpan w:val="3"/>
            <w:vMerge/>
            <w:vAlign w:val="center"/>
          </w:tcPr>
          <w:p w14:paraId="0B2B9984" w14:textId="77777777" w:rsidR="00B8241D" w:rsidRPr="00137523" w:rsidRDefault="00B8241D" w:rsidP="00B8241D"/>
        </w:tc>
        <w:tc>
          <w:tcPr>
            <w:tcW w:w="485" w:type="pct"/>
            <w:gridSpan w:val="2"/>
          </w:tcPr>
          <w:p w14:paraId="22AD07BD" w14:textId="2307C884" w:rsidR="00B8241D" w:rsidRPr="00137523" w:rsidRDefault="00B8241D" w:rsidP="00B8241D">
            <w:pPr>
              <w:jc w:val="center"/>
            </w:pPr>
            <w:r w:rsidRPr="00137523">
              <w:t>2022</w:t>
            </w:r>
          </w:p>
        </w:tc>
        <w:tc>
          <w:tcPr>
            <w:tcW w:w="380" w:type="pct"/>
            <w:vAlign w:val="center"/>
          </w:tcPr>
          <w:p w14:paraId="630EACA2" w14:textId="2A02A300" w:rsidR="00B8241D" w:rsidRPr="00137523" w:rsidRDefault="00B8241D" w:rsidP="00B8241D">
            <w:pPr>
              <w:jc w:val="center"/>
            </w:pPr>
            <w:r>
              <w:t>13 240,3</w:t>
            </w:r>
          </w:p>
        </w:tc>
        <w:tc>
          <w:tcPr>
            <w:tcW w:w="350" w:type="pct"/>
            <w:gridSpan w:val="3"/>
            <w:vAlign w:val="center"/>
          </w:tcPr>
          <w:p w14:paraId="4501ADED" w14:textId="77943D7C" w:rsidR="00B8241D" w:rsidRPr="00137523" w:rsidRDefault="00B8241D" w:rsidP="00B8241D">
            <w:pPr>
              <w:jc w:val="center"/>
            </w:pPr>
            <w:r w:rsidRPr="00137523">
              <w:t>-</w:t>
            </w:r>
          </w:p>
        </w:tc>
        <w:tc>
          <w:tcPr>
            <w:tcW w:w="384" w:type="pct"/>
            <w:vAlign w:val="center"/>
          </w:tcPr>
          <w:p w14:paraId="6C7A263A" w14:textId="79AAD691" w:rsidR="00B8241D" w:rsidRPr="00137523" w:rsidRDefault="00B8241D" w:rsidP="00B8241D">
            <w:pPr>
              <w:jc w:val="center"/>
            </w:pPr>
            <w:r w:rsidRPr="00137523">
              <w:t>-</w:t>
            </w:r>
          </w:p>
        </w:tc>
        <w:tc>
          <w:tcPr>
            <w:tcW w:w="357" w:type="pct"/>
            <w:vAlign w:val="center"/>
          </w:tcPr>
          <w:p w14:paraId="251963B3" w14:textId="50130E3C" w:rsidR="00B8241D" w:rsidRPr="00137523" w:rsidRDefault="00B8241D" w:rsidP="00B8241D">
            <w:pPr>
              <w:jc w:val="center"/>
            </w:pPr>
            <w:r>
              <w:t>13 240,3</w:t>
            </w:r>
          </w:p>
        </w:tc>
        <w:tc>
          <w:tcPr>
            <w:tcW w:w="183" w:type="pct"/>
            <w:gridSpan w:val="2"/>
            <w:vAlign w:val="center"/>
          </w:tcPr>
          <w:p w14:paraId="5A12A1C4" w14:textId="2922F468" w:rsidR="00B8241D" w:rsidRPr="00137523" w:rsidRDefault="00B8241D" w:rsidP="00B8241D">
            <w:pPr>
              <w:jc w:val="center"/>
            </w:pPr>
            <w:r w:rsidRPr="00137523">
              <w:t>-</w:t>
            </w:r>
          </w:p>
        </w:tc>
        <w:tc>
          <w:tcPr>
            <w:tcW w:w="767" w:type="pct"/>
            <w:vMerge/>
          </w:tcPr>
          <w:p w14:paraId="17D4D0F2" w14:textId="77777777" w:rsidR="00B8241D" w:rsidRPr="00137523" w:rsidRDefault="00B8241D" w:rsidP="00B8241D"/>
        </w:tc>
        <w:tc>
          <w:tcPr>
            <w:tcW w:w="366" w:type="pct"/>
            <w:vMerge/>
          </w:tcPr>
          <w:p w14:paraId="5A60873D" w14:textId="77777777" w:rsidR="00B8241D" w:rsidRPr="00137523" w:rsidRDefault="00B8241D" w:rsidP="00B8241D"/>
        </w:tc>
      </w:tr>
      <w:tr w:rsidR="00B8241D" w:rsidRPr="00137523" w14:paraId="25E69734" w14:textId="77777777" w:rsidTr="003F4B17">
        <w:trPr>
          <w:trHeight w:val="189"/>
        </w:trPr>
        <w:tc>
          <w:tcPr>
            <w:tcW w:w="222" w:type="pct"/>
            <w:vMerge/>
          </w:tcPr>
          <w:p w14:paraId="2AA2DA9C" w14:textId="77777777" w:rsidR="00B8241D" w:rsidRPr="00137523" w:rsidRDefault="00B8241D" w:rsidP="00B8241D"/>
        </w:tc>
        <w:tc>
          <w:tcPr>
            <w:tcW w:w="820" w:type="pct"/>
            <w:vMerge/>
            <w:vAlign w:val="center"/>
          </w:tcPr>
          <w:p w14:paraId="44A96026" w14:textId="77777777" w:rsidR="00B8241D" w:rsidRPr="00137523" w:rsidRDefault="00B8241D" w:rsidP="00B8241D"/>
        </w:tc>
        <w:tc>
          <w:tcPr>
            <w:tcW w:w="686" w:type="pct"/>
            <w:gridSpan w:val="3"/>
            <w:vMerge/>
            <w:vAlign w:val="center"/>
          </w:tcPr>
          <w:p w14:paraId="30DA649A" w14:textId="77777777" w:rsidR="00B8241D" w:rsidRPr="00137523" w:rsidRDefault="00B8241D" w:rsidP="00B8241D"/>
        </w:tc>
        <w:tc>
          <w:tcPr>
            <w:tcW w:w="485" w:type="pct"/>
            <w:gridSpan w:val="2"/>
          </w:tcPr>
          <w:p w14:paraId="455236C5" w14:textId="4E2D6A1F" w:rsidR="00B8241D" w:rsidRPr="00137523" w:rsidRDefault="00B8241D" w:rsidP="00B8241D">
            <w:pPr>
              <w:jc w:val="center"/>
            </w:pPr>
            <w:r w:rsidRPr="00137523">
              <w:t>2023</w:t>
            </w:r>
          </w:p>
        </w:tc>
        <w:tc>
          <w:tcPr>
            <w:tcW w:w="380" w:type="pct"/>
            <w:vAlign w:val="center"/>
          </w:tcPr>
          <w:p w14:paraId="7E0C00B3" w14:textId="5DBF9018" w:rsidR="00B8241D" w:rsidRPr="00137523" w:rsidRDefault="00B8241D" w:rsidP="00B8241D">
            <w:pPr>
              <w:jc w:val="center"/>
            </w:pPr>
            <w:r>
              <w:t>14 428,7</w:t>
            </w:r>
          </w:p>
        </w:tc>
        <w:tc>
          <w:tcPr>
            <w:tcW w:w="350" w:type="pct"/>
            <w:gridSpan w:val="3"/>
            <w:vAlign w:val="center"/>
          </w:tcPr>
          <w:p w14:paraId="2D83CAC4" w14:textId="5DD938D5" w:rsidR="00B8241D" w:rsidRPr="00137523" w:rsidRDefault="00B8241D" w:rsidP="00B8241D">
            <w:pPr>
              <w:jc w:val="center"/>
            </w:pPr>
            <w:r w:rsidRPr="00137523">
              <w:t>-</w:t>
            </w:r>
          </w:p>
        </w:tc>
        <w:tc>
          <w:tcPr>
            <w:tcW w:w="384" w:type="pct"/>
            <w:vAlign w:val="center"/>
          </w:tcPr>
          <w:p w14:paraId="34067EDF" w14:textId="74DDA620" w:rsidR="00B8241D" w:rsidRPr="00137523" w:rsidRDefault="00B8241D" w:rsidP="00B8241D">
            <w:pPr>
              <w:jc w:val="center"/>
            </w:pPr>
            <w:r w:rsidRPr="00137523">
              <w:t>-</w:t>
            </w:r>
          </w:p>
        </w:tc>
        <w:tc>
          <w:tcPr>
            <w:tcW w:w="357" w:type="pct"/>
            <w:vAlign w:val="center"/>
          </w:tcPr>
          <w:p w14:paraId="783DF74B" w14:textId="159D319C" w:rsidR="00B8241D" w:rsidRPr="00137523" w:rsidRDefault="00B8241D" w:rsidP="00B8241D">
            <w:pPr>
              <w:jc w:val="center"/>
            </w:pPr>
            <w:r>
              <w:t>14 428,7</w:t>
            </w:r>
          </w:p>
        </w:tc>
        <w:tc>
          <w:tcPr>
            <w:tcW w:w="183" w:type="pct"/>
            <w:gridSpan w:val="2"/>
            <w:vAlign w:val="center"/>
          </w:tcPr>
          <w:p w14:paraId="7C44E09E" w14:textId="4E075BF5" w:rsidR="00B8241D" w:rsidRPr="00137523" w:rsidRDefault="00B8241D" w:rsidP="00B8241D">
            <w:pPr>
              <w:jc w:val="center"/>
            </w:pPr>
            <w:r w:rsidRPr="00137523">
              <w:t>-</w:t>
            </w:r>
          </w:p>
        </w:tc>
        <w:tc>
          <w:tcPr>
            <w:tcW w:w="767" w:type="pct"/>
            <w:vMerge/>
          </w:tcPr>
          <w:p w14:paraId="796A0EA6" w14:textId="77777777" w:rsidR="00B8241D" w:rsidRPr="00137523" w:rsidRDefault="00B8241D" w:rsidP="00B8241D"/>
        </w:tc>
        <w:tc>
          <w:tcPr>
            <w:tcW w:w="366" w:type="pct"/>
            <w:vMerge/>
          </w:tcPr>
          <w:p w14:paraId="74C0DCE1" w14:textId="77777777" w:rsidR="00B8241D" w:rsidRPr="00137523" w:rsidRDefault="00B8241D" w:rsidP="00B8241D"/>
        </w:tc>
      </w:tr>
      <w:tr w:rsidR="00B8241D" w:rsidRPr="00137523" w14:paraId="4E10B7A1" w14:textId="77777777" w:rsidTr="003F4B17">
        <w:trPr>
          <w:trHeight w:val="189"/>
        </w:trPr>
        <w:tc>
          <w:tcPr>
            <w:tcW w:w="222" w:type="pct"/>
            <w:vMerge/>
          </w:tcPr>
          <w:p w14:paraId="1A437C49" w14:textId="77777777" w:rsidR="00B8241D" w:rsidRPr="00137523" w:rsidRDefault="00B8241D" w:rsidP="00B8241D"/>
        </w:tc>
        <w:tc>
          <w:tcPr>
            <w:tcW w:w="820" w:type="pct"/>
            <w:vMerge/>
            <w:vAlign w:val="center"/>
          </w:tcPr>
          <w:p w14:paraId="2A03C08E" w14:textId="77777777" w:rsidR="00B8241D" w:rsidRPr="00137523" w:rsidRDefault="00B8241D" w:rsidP="00B8241D"/>
        </w:tc>
        <w:tc>
          <w:tcPr>
            <w:tcW w:w="686" w:type="pct"/>
            <w:gridSpan w:val="3"/>
            <w:vMerge/>
            <w:vAlign w:val="center"/>
          </w:tcPr>
          <w:p w14:paraId="6CFEDEBA" w14:textId="77777777" w:rsidR="00B8241D" w:rsidRPr="00137523" w:rsidRDefault="00B8241D" w:rsidP="00B8241D"/>
        </w:tc>
        <w:tc>
          <w:tcPr>
            <w:tcW w:w="485" w:type="pct"/>
            <w:gridSpan w:val="2"/>
          </w:tcPr>
          <w:p w14:paraId="08B368EE" w14:textId="704A1EB4" w:rsidR="00B8241D" w:rsidRPr="00137523" w:rsidRDefault="00B8241D" w:rsidP="00B8241D">
            <w:pPr>
              <w:jc w:val="center"/>
            </w:pPr>
            <w:r w:rsidRPr="00137523">
              <w:t>2024</w:t>
            </w:r>
          </w:p>
        </w:tc>
        <w:tc>
          <w:tcPr>
            <w:tcW w:w="380" w:type="pct"/>
            <w:vAlign w:val="center"/>
          </w:tcPr>
          <w:p w14:paraId="65CD208A" w14:textId="5A5AF2A3" w:rsidR="00B8241D" w:rsidRPr="00137523" w:rsidRDefault="00B8241D" w:rsidP="00B8241D">
            <w:pPr>
              <w:jc w:val="center"/>
            </w:pPr>
            <w:r>
              <w:t>14 308,7</w:t>
            </w:r>
          </w:p>
        </w:tc>
        <w:tc>
          <w:tcPr>
            <w:tcW w:w="350" w:type="pct"/>
            <w:gridSpan w:val="3"/>
          </w:tcPr>
          <w:p w14:paraId="0966432D" w14:textId="38794515" w:rsidR="00B8241D" w:rsidRPr="00137523" w:rsidRDefault="00B8241D" w:rsidP="00B8241D">
            <w:pPr>
              <w:jc w:val="center"/>
            </w:pPr>
            <w:r w:rsidRPr="00137523">
              <w:t>-</w:t>
            </w:r>
          </w:p>
        </w:tc>
        <w:tc>
          <w:tcPr>
            <w:tcW w:w="384" w:type="pct"/>
          </w:tcPr>
          <w:p w14:paraId="332BBE2F" w14:textId="29698358" w:rsidR="00B8241D" w:rsidRPr="00137523" w:rsidRDefault="00B8241D" w:rsidP="00B8241D">
            <w:pPr>
              <w:jc w:val="center"/>
            </w:pPr>
            <w:r w:rsidRPr="00137523">
              <w:t>-</w:t>
            </w:r>
          </w:p>
        </w:tc>
        <w:tc>
          <w:tcPr>
            <w:tcW w:w="357" w:type="pct"/>
            <w:vAlign w:val="center"/>
          </w:tcPr>
          <w:p w14:paraId="302BEAB1" w14:textId="67D7F3CD" w:rsidR="00B8241D" w:rsidRPr="00137523" w:rsidRDefault="00B8241D" w:rsidP="00B8241D">
            <w:pPr>
              <w:jc w:val="center"/>
            </w:pPr>
            <w:r>
              <w:t>14 308,7</w:t>
            </w:r>
          </w:p>
        </w:tc>
        <w:tc>
          <w:tcPr>
            <w:tcW w:w="183" w:type="pct"/>
            <w:gridSpan w:val="2"/>
            <w:vAlign w:val="center"/>
          </w:tcPr>
          <w:p w14:paraId="1FD74512" w14:textId="60790B7E" w:rsidR="00B8241D" w:rsidRPr="00137523" w:rsidRDefault="00B8241D" w:rsidP="00B8241D">
            <w:pPr>
              <w:jc w:val="center"/>
            </w:pPr>
            <w:r>
              <w:t>-</w:t>
            </w:r>
          </w:p>
        </w:tc>
        <w:tc>
          <w:tcPr>
            <w:tcW w:w="767" w:type="pct"/>
            <w:vMerge/>
          </w:tcPr>
          <w:p w14:paraId="208182EE" w14:textId="77777777" w:rsidR="00B8241D" w:rsidRPr="00137523" w:rsidRDefault="00B8241D" w:rsidP="00B8241D"/>
        </w:tc>
        <w:tc>
          <w:tcPr>
            <w:tcW w:w="366" w:type="pct"/>
            <w:vMerge/>
          </w:tcPr>
          <w:p w14:paraId="2388B190" w14:textId="77777777" w:rsidR="00B8241D" w:rsidRPr="00137523" w:rsidRDefault="00B8241D" w:rsidP="00B8241D"/>
        </w:tc>
      </w:tr>
      <w:tr w:rsidR="00B8241D" w:rsidRPr="00137523" w14:paraId="35265AD8" w14:textId="77777777" w:rsidTr="003F4B17">
        <w:trPr>
          <w:trHeight w:val="189"/>
        </w:trPr>
        <w:tc>
          <w:tcPr>
            <w:tcW w:w="222" w:type="pct"/>
            <w:vMerge/>
          </w:tcPr>
          <w:p w14:paraId="107AA124" w14:textId="77777777" w:rsidR="00B8241D" w:rsidRPr="00137523" w:rsidRDefault="00B8241D" w:rsidP="00B8241D"/>
        </w:tc>
        <w:tc>
          <w:tcPr>
            <w:tcW w:w="820" w:type="pct"/>
            <w:vMerge/>
            <w:vAlign w:val="center"/>
          </w:tcPr>
          <w:p w14:paraId="4B84AD88" w14:textId="77777777" w:rsidR="00B8241D" w:rsidRPr="00137523" w:rsidRDefault="00B8241D" w:rsidP="00B8241D"/>
        </w:tc>
        <w:tc>
          <w:tcPr>
            <w:tcW w:w="686" w:type="pct"/>
            <w:gridSpan w:val="3"/>
            <w:vMerge/>
            <w:vAlign w:val="center"/>
          </w:tcPr>
          <w:p w14:paraId="3C0210E0" w14:textId="77777777" w:rsidR="00B8241D" w:rsidRPr="00137523" w:rsidRDefault="00B8241D" w:rsidP="00B8241D"/>
        </w:tc>
        <w:tc>
          <w:tcPr>
            <w:tcW w:w="485" w:type="pct"/>
            <w:gridSpan w:val="2"/>
          </w:tcPr>
          <w:p w14:paraId="364E2C61" w14:textId="1EBADCB5" w:rsidR="00B8241D" w:rsidRPr="00137523" w:rsidRDefault="00B8241D" w:rsidP="00B8241D">
            <w:pPr>
              <w:jc w:val="center"/>
            </w:pPr>
            <w:r>
              <w:t>2025</w:t>
            </w:r>
          </w:p>
        </w:tc>
        <w:tc>
          <w:tcPr>
            <w:tcW w:w="380" w:type="pct"/>
            <w:vAlign w:val="center"/>
          </w:tcPr>
          <w:p w14:paraId="70095842" w14:textId="2549AB58" w:rsidR="00B8241D" w:rsidRPr="00137523" w:rsidRDefault="00B8241D" w:rsidP="00B8241D">
            <w:pPr>
              <w:jc w:val="center"/>
            </w:pPr>
            <w:r>
              <w:t>14 308,7</w:t>
            </w:r>
          </w:p>
        </w:tc>
        <w:tc>
          <w:tcPr>
            <w:tcW w:w="350" w:type="pct"/>
            <w:gridSpan w:val="3"/>
          </w:tcPr>
          <w:p w14:paraId="318BBFB5" w14:textId="1D802F66" w:rsidR="00B8241D" w:rsidRPr="00137523" w:rsidRDefault="00B8241D" w:rsidP="00B8241D">
            <w:pPr>
              <w:jc w:val="center"/>
            </w:pPr>
            <w:r>
              <w:t>-</w:t>
            </w:r>
          </w:p>
        </w:tc>
        <w:tc>
          <w:tcPr>
            <w:tcW w:w="384" w:type="pct"/>
          </w:tcPr>
          <w:p w14:paraId="5946539A" w14:textId="59A714ED" w:rsidR="00B8241D" w:rsidRPr="00137523" w:rsidRDefault="00B8241D" w:rsidP="00B8241D">
            <w:pPr>
              <w:jc w:val="center"/>
            </w:pPr>
            <w:r>
              <w:t>-</w:t>
            </w:r>
          </w:p>
        </w:tc>
        <w:tc>
          <w:tcPr>
            <w:tcW w:w="357" w:type="pct"/>
            <w:vAlign w:val="center"/>
          </w:tcPr>
          <w:p w14:paraId="7A021468" w14:textId="38340537" w:rsidR="00B8241D" w:rsidRPr="00137523" w:rsidRDefault="00B8241D" w:rsidP="00B8241D">
            <w:pPr>
              <w:jc w:val="center"/>
            </w:pPr>
            <w:r>
              <w:t>14 308,7</w:t>
            </w:r>
          </w:p>
        </w:tc>
        <w:tc>
          <w:tcPr>
            <w:tcW w:w="183" w:type="pct"/>
            <w:gridSpan w:val="2"/>
            <w:vAlign w:val="center"/>
          </w:tcPr>
          <w:p w14:paraId="3CD5D557" w14:textId="562F6714" w:rsidR="00B8241D" w:rsidRDefault="00B8241D" w:rsidP="00B8241D">
            <w:pPr>
              <w:jc w:val="center"/>
            </w:pPr>
            <w:r>
              <w:t>-</w:t>
            </w:r>
          </w:p>
        </w:tc>
        <w:tc>
          <w:tcPr>
            <w:tcW w:w="767" w:type="pct"/>
            <w:vMerge/>
          </w:tcPr>
          <w:p w14:paraId="7266324F" w14:textId="77777777" w:rsidR="00B8241D" w:rsidRPr="00137523" w:rsidRDefault="00B8241D" w:rsidP="00B8241D"/>
        </w:tc>
        <w:tc>
          <w:tcPr>
            <w:tcW w:w="366" w:type="pct"/>
            <w:vMerge/>
          </w:tcPr>
          <w:p w14:paraId="55A4FA62" w14:textId="77777777" w:rsidR="00B8241D" w:rsidRPr="00137523" w:rsidRDefault="00B8241D" w:rsidP="00B8241D"/>
        </w:tc>
      </w:tr>
      <w:tr w:rsidR="00B8241D" w:rsidRPr="00137523" w14:paraId="5BC0F473" w14:textId="77777777" w:rsidTr="003F4B17">
        <w:trPr>
          <w:trHeight w:val="189"/>
        </w:trPr>
        <w:tc>
          <w:tcPr>
            <w:tcW w:w="222" w:type="pct"/>
            <w:vMerge/>
          </w:tcPr>
          <w:p w14:paraId="72617EEA" w14:textId="77777777" w:rsidR="00B8241D" w:rsidRPr="00137523" w:rsidRDefault="00B8241D" w:rsidP="00B8241D"/>
        </w:tc>
        <w:tc>
          <w:tcPr>
            <w:tcW w:w="820" w:type="pct"/>
            <w:vMerge/>
            <w:vAlign w:val="center"/>
          </w:tcPr>
          <w:p w14:paraId="214ED8A3" w14:textId="77777777" w:rsidR="00B8241D" w:rsidRPr="00137523" w:rsidRDefault="00B8241D" w:rsidP="00B8241D"/>
        </w:tc>
        <w:tc>
          <w:tcPr>
            <w:tcW w:w="686" w:type="pct"/>
            <w:gridSpan w:val="3"/>
            <w:vMerge/>
            <w:vAlign w:val="center"/>
          </w:tcPr>
          <w:p w14:paraId="68D9A1FB" w14:textId="77777777" w:rsidR="00B8241D" w:rsidRPr="00137523" w:rsidRDefault="00B8241D" w:rsidP="00B8241D"/>
        </w:tc>
        <w:tc>
          <w:tcPr>
            <w:tcW w:w="485" w:type="pct"/>
            <w:gridSpan w:val="2"/>
          </w:tcPr>
          <w:p w14:paraId="0027FFF1" w14:textId="4FB8758C" w:rsidR="00B8241D" w:rsidRPr="00137523" w:rsidRDefault="00B8241D" w:rsidP="00B8241D">
            <w:pPr>
              <w:jc w:val="center"/>
            </w:pPr>
            <w:r w:rsidRPr="00137523">
              <w:t>202</w:t>
            </w:r>
            <w:r>
              <w:t>6</w:t>
            </w:r>
            <w:r w:rsidRPr="00137523">
              <w:t>-2030</w:t>
            </w:r>
          </w:p>
        </w:tc>
        <w:tc>
          <w:tcPr>
            <w:tcW w:w="380" w:type="pct"/>
            <w:vAlign w:val="center"/>
          </w:tcPr>
          <w:p w14:paraId="1992674B" w14:textId="0E35F415" w:rsidR="00B8241D" w:rsidRPr="00137523" w:rsidRDefault="00B8241D" w:rsidP="00B8241D">
            <w:pPr>
              <w:jc w:val="center"/>
            </w:pPr>
            <w:r>
              <w:t>12</w:t>
            </w:r>
            <w:r w:rsidRPr="00137523">
              <w:t>2 262,8</w:t>
            </w:r>
          </w:p>
        </w:tc>
        <w:tc>
          <w:tcPr>
            <w:tcW w:w="350" w:type="pct"/>
            <w:gridSpan w:val="3"/>
            <w:vAlign w:val="center"/>
          </w:tcPr>
          <w:p w14:paraId="20915834" w14:textId="0809A9F1" w:rsidR="00B8241D" w:rsidRPr="00137523" w:rsidRDefault="00B8241D" w:rsidP="00B8241D">
            <w:pPr>
              <w:jc w:val="center"/>
            </w:pPr>
            <w:r w:rsidRPr="00137523">
              <w:t>-</w:t>
            </w:r>
          </w:p>
        </w:tc>
        <w:tc>
          <w:tcPr>
            <w:tcW w:w="384" w:type="pct"/>
            <w:vAlign w:val="center"/>
          </w:tcPr>
          <w:p w14:paraId="02F18E54" w14:textId="4513263B" w:rsidR="00B8241D" w:rsidRPr="00137523" w:rsidRDefault="00B8241D" w:rsidP="00B8241D">
            <w:pPr>
              <w:jc w:val="center"/>
            </w:pPr>
            <w:r w:rsidRPr="00137523">
              <w:t>-</w:t>
            </w:r>
          </w:p>
        </w:tc>
        <w:tc>
          <w:tcPr>
            <w:tcW w:w="357" w:type="pct"/>
            <w:vAlign w:val="center"/>
          </w:tcPr>
          <w:p w14:paraId="07EDE47E" w14:textId="54B1EA04" w:rsidR="00B8241D" w:rsidRPr="00137523" w:rsidRDefault="00B8241D" w:rsidP="00B8241D">
            <w:pPr>
              <w:jc w:val="center"/>
            </w:pPr>
            <w:r>
              <w:t>12</w:t>
            </w:r>
            <w:r w:rsidRPr="00137523">
              <w:t>2 262,8</w:t>
            </w:r>
          </w:p>
        </w:tc>
        <w:tc>
          <w:tcPr>
            <w:tcW w:w="183" w:type="pct"/>
            <w:gridSpan w:val="2"/>
            <w:vAlign w:val="center"/>
          </w:tcPr>
          <w:p w14:paraId="4C635D30" w14:textId="3FFA8B95" w:rsidR="00B8241D" w:rsidRPr="00137523" w:rsidRDefault="00B8241D" w:rsidP="00B8241D">
            <w:pPr>
              <w:jc w:val="center"/>
            </w:pPr>
            <w:r w:rsidRPr="00137523">
              <w:t>-</w:t>
            </w:r>
          </w:p>
        </w:tc>
        <w:tc>
          <w:tcPr>
            <w:tcW w:w="767" w:type="pct"/>
            <w:vMerge/>
          </w:tcPr>
          <w:p w14:paraId="1AFAD9BD" w14:textId="77777777" w:rsidR="00B8241D" w:rsidRPr="00137523" w:rsidRDefault="00B8241D" w:rsidP="00B8241D"/>
        </w:tc>
        <w:tc>
          <w:tcPr>
            <w:tcW w:w="366" w:type="pct"/>
            <w:vMerge/>
          </w:tcPr>
          <w:p w14:paraId="247FF404" w14:textId="77777777" w:rsidR="00B8241D" w:rsidRPr="00137523" w:rsidRDefault="00B8241D" w:rsidP="00B8241D"/>
        </w:tc>
      </w:tr>
      <w:tr w:rsidR="00B8241D" w:rsidRPr="00137523" w14:paraId="5F665CDA" w14:textId="77777777" w:rsidTr="00EB1529">
        <w:trPr>
          <w:trHeight w:val="189"/>
        </w:trPr>
        <w:tc>
          <w:tcPr>
            <w:tcW w:w="222" w:type="pct"/>
            <w:vMerge/>
          </w:tcPr>
          <w:p w14:paraId="146EC60F" w14:textId="77777777" w:rsidR="00B8241D" w:rsidRPr="00137523" w:rsidRDefault="00B8241D" w:rsidP="00B8241D"/>
        </w:tc>
        <w:tc>
          <w:tcPr>
            <w:tcW w:w="820" w:type="pct"/>
            <w:vMerge/>
            <w:vAlign w:val="center"/>
          </w:tcPr>
          <w:p w14:paraId="78B0DE99" w14:textId="77777777" w:rsidR="00B8241D" w:rsidRPr="00137523" w:rsidRDefault="00B8241D" w:rsidP="00B8241D"/>
        </w:tc>
        <w:tc>
          <w:tcPr>
            <w:tcW w:w="686" w:type="pct"/>
            <w:gridSpan w:val="3"/>
            <w:vMerge/>
            <w:vAlign w:val="center"/>
          </w:tcPr>
          <w:p w14:paraId="345899C8" w14:textId="77777777" w:rsidR="00B8241D" w:rsidRPr="00137523" w:rsidRDefault="00B8241D" w:rsidP="00B8241D"/>
        </w:tc>
        <w:tc>
          <w:tcPr>
            <w:tcW w:w="485" w:type="pct"/>
            <w:gridSpan w:val="2"/>
          </w:tcPr>
          <w:p w14:paraId="46104D6C" w14:textId="160699E9" w:rsidR="00B8241D" w:rsidRPr="00137523" w:rsidRDefault="00B8241D" w:rsidP="00B8241D">
            <w:pPr>
              <w:jc w:val="center"/>
            </w:pPr>
            <w:r w:rsidRPr="00137523">
              <w:t>2021-2030</w:t>
            </w:r>
          </w:p>
        </w:tc>
        <w:tc>
          <w:tcPr>
            <w:tcW w:w="380" w:type="pct"/>
          </w:tcPr>
          <w:p w14:paraId="7A76F1D0" w14:textId="57045E63" w:rsidR="00B8241D" w:rsidRPr="00137523" w:rsidRDefault="00B8241D" w:rsidP="00B8241D">
            <w:pPr>
              <w:jc w:val="center"/>
            </w:pPr>
            <w:r>
              <w:t>188 606,8</w:t>
            </w:r>
          </w:p>
        </w:tc>
        <w:tc>
          <w:tcPr>
            <w:tcW w:w="350" w:type="pct"/>
            <w:gridSpan w:val="3"/>
          </w:tcPr>
          <w:p w14:paraId="4027A0A3" w14:textId="6732374C" w:rsidR="00B8241D" w:rsidRPr="00137523" w:rsidRDefault="00B8241D" w:rsidP="00B8241D">
            <w:pPr>
              <w:jc w:val="center"/>
            </w:pPr>
            <w:r w:rsidRPr="00137523">
              <w:t>-</w:t>
            </w:r>
          </w:p>
        </w:tc>
        <w:tc>
          <w:tcPr>
            <w:tcW w:w="384" w:type="pct"/>
          </w:tcPr>
          <w:p w14:paraId="4B4A7298" w14:textId="2FB1920D" w:rsidR="00B8241D" w:rsidRPr="00137523" w:rsidRDefault="00B8241D" w:rsidP="00B8241D">
            <w:pPr>
              <w:jc w:val="center"/>
            </w:pPr>
            <w:r w:rsidRPr="00137523">
              <w:t>-</w:t>
            </w:r>
          </w:p>
        </w:tc>
        <w:tc>
          <w:tcPr>
            <w:tcW w:w="357" w:type="pct"/>
          </w:tcPr>
          <w:p w14:paraId="021B01D8" w14:textId="5D5191FC" w:rsidR="00B8241D" w:rsidRPr="00137523" w:rsidRDefault="00B8241D" w:rsidP="00B8241D">
            <w:pPr>
              <w:jc w:val="center"/>
            </w:pPr>
            <w:r>
              <w:t>188 606,8</w:t>
            </w:r>
          </w:p>
        </w:tc>
        <w:tc>
          <w:tcPr>
            <w:tcW w:w="183" w:type="pct"/>
            <w:gridSpan w:val="2"/>
          </w:tcPr>
          <w:p w14:paraId="61228007" w14:textId="1699DF70" w:rsidR="00B8241D" w:rsidRPr="00137523" w:rsidRDefault="00B8241D" w:rsidP="00B8241D">
            <w:pPr>
              <w:jc w:val="center"/>
            </w:pPr>
            <w:r w:rsidRPr="00137523">
              <w:t>-</w:t>
            </w:r>
          </w:p>
        </w:tc>
        <w:tc>
          <w:tcPr>
            <w:tcW w:w="767" w:type="pct"/>
            <w:vMerge/>
          </w:tcPr>
          <w:p w14:paraId="03966E1B" w14:textId="77777777" w:rsidR="00B8241D" w:rsidRPr="00137523" w:rsidRDefault="00B8241D" w:rsidP="00B8241D"/>
        </w:tc>
        <w:tc>
          <w:tcPr>
            <w:tcW w:w="366" w:type="pct"/>
            <w:vMerge/>
          </w:tcPr>
          <w:p w14:paraId="3D0AB8F5" w14:textId="77777777" w:rsidR="00B8241D" w:rsidRPr="00137523" w:rsidRDefault="00B8241D" w:rsidP="00B8241D"/>
        </w:tc>
      </w:tr>
      <w:tr w:rsidR="008F0821" w:rsidRPr="00137523" w14:paraId="599B13DF" w14:textId="77777777" w:rsidTr="00EB1529">
        <w:trPr>
          <w:trHeight w:val="189"/>
        </w:trPr>
        <w:tc>
          <w:tcPr>
            <w:tcW w:w="5000" w:type="pct"/>
            <w:gridSpan w:val="17"/>
          </w:tcPr>
          <w:p w14:paraId="2F6BE774" w14:textId="2E68BC52" w:rsidR="008F0821" w:rsidRPr="002D5B69" w:rsidRDefault="008F0821" w:rsidP="008F0821">
            <w:pPr>
              <w:jc w:val="center"/>
              <w:rPr>
                <w:b/>
                <w:bCs/>
              </w:rPr>
            </w:pPr>
            <w:r w:rsidRPr="002D5B69">
              <w:rPr>
                <w:b/>
                <w:bCs/>
              </w:rPr>
              <w:t>Подпрограмма 8 «Обеспечение развития и функционирования объектов социальной, коммунальной и транспортной инфраструктуры Шелеховского района»</w:t>
            </w:r>
          </w:p>
        </w:tc>
      </w:tr>
      <w:tr w:rsidR="00B8241D" w:rsidRPr="00137523" w14:paraId="5BE8FD81" w14:textId="77777777" w:rsidTr="00EB1529">
        <w:trPr>
          <w:trHeight w:val="189"/>
        </w:trPr>
        <w:tc>
          <w:tcPr>
            <w:tcW w:w="222" w:type="pct"/>
            <w:vMerge w:val="restart"/>
          </w:tcPr>
          <w:p w14:paraId="2D563DD6" w14:textId="77777777" w:rsidR="00B8241D" w:rsidRPr="00137523" w:rsidRDefault="00B8241D" w:rsidP="00B8241D">
            <w:r w:rsidRPr="00137523">
              <w:t>8.</w:t>
            </w:r>
          </w:p>
        </w:tc>
        <w:tc>
          <w:tcPr>
            <w:tcW w:w="820" w:type="pct"/>
            <w:vMerge w:val="restart"/>
          </w:tcPr>
          <w:p w14:paraId="608EFCD4" w14:textId="38539841" w:rsidR="00B8241D" w:rsidRPr="00137523" w:rsidRDefault="00B8241D" w:rsidP="00B8241D">
            <w:r w:rsidRPr="00137523">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tc>
        <w:tc>
          <w:tcPr>
            <w:tcW w:w="686" w:type="pct"/>
            <w:gridSpan w:val="3"/>
            <w:vMerge w:val="restart"/>
          </w:tcPr>
          <w:p w14:paraId="3BF3D5A0" w14:textId="77777777" w:rsidR="00B8241D" w:rsidRDefault="00B8241D" w:rsidP="00B8241D">
            <w:pPr>
              <w:jc w:val="center"/>
            </w:pPr>
            <w:r w:rsidRPr="00137523">
              <w:t>Управление территориального развития и обустройства</w:t>
            </w:r>
          </w:p>
          <w:p w14:paraId="5C446A03" w14:textId="77777777" w:rsidR="00B8241D" w:rsidRDefault="00B8241D" w:rsidP="00B8241D">
            <w:pPr>
              <w:jc w:val="center"/>
            </w:pPr>
          </w:p>
          <w:p w14:paraId="688632CB" w14:textId="7130128C" w:rsidR="00B8241D" w:rsidRPr="00137523" w:rsidRDefault="00B8241D" w:rsidP="00B8241D">
            <w:pPr>
              <w:jc w:val="center"/>
            </w:pPr>
            <w:r w:rsidRPr="00137523">
              <w:t>МКУ «И</w:t>
            </w:r>
            <w:r>
              <w:t>ХС</w:t>
            </w:r>
            <w:r w:rsidRPr="00137523">
              <w:t>И ШР»</w:t>
            </w:r>
          </w:p>
        </w:tc>
        <w:tc>
          <w:tcPr>
            <w:tcW w:w="485" w:type="pct"/>
            <w:gridSpan w:val="2"/>
          </w:tcPr>
          <w:p w14:paraId="7F579785" w14:textId="77777777" w:rsidR="00B8241D" w:rsidRPr="00137523" w:rsidRDefault="00B8241D" w:rsidP="00B8241D">
            <w:pPr>
              <w:jc w:val="center"/>
            </w:pPr>
            <w:r w:rsidRPr="00137523">
              <w:t>2021</w:t>
            </w:r>
          </w:p>
        </w:tc>
        <w:tc>
          <w:tcPr>
            <w:tcW w:w="380" w:type="pct"/>
          </w:tcPr>
          <w:p w14:paraId="5E5CBA3B" w14:textId="77777777" w:rsidR="00B8241D" w:rsidRPr="00137523" w:rsidRDefault="00B8241D" w:rsidP="00B8241D">
            <w:pPr>
              <w:jc w:val="center"/>
            </w:pPr>
            <w:r w:rsidRPr="00137523">
              <w:t>4 068,3</w:t>
            </w:r>
          </w:p>
        </w:tc>
        <w:tc>
          <w:tcPr>
            <w:tcW w:w="350" w:type="pct"/>
            <w:gridSpan w:val="3"/>
          </w:tcPr>
          <w:p w14:paraId="26615F73" w14:textId="77777777" w:rsidR="00B8241D" w:rsidRPr="00137523" w:rsidRDefault="00B8241D" w:rsidP="00B8241D">
            <w:pPr>
              <w:jc w:val="center"/>
            </w:pPr>
            <w:r w:rsidRPr="00137523">
              <w:t>-</w:t>
            </w:r>
          </w:p>
        </w:tc>
        <w:tc>
          <w:tcPr>
            <w:tcW w:w="384" w:type="pct"/>
          </w:tcPr>
          <w:p w14:paraId="0097757B" w14:textId="77777777" w:rsidR="00B8241D" w:rsidRPr="00137523" w:rsidRDefault="00B8241D" w:rsidP="00B8241D">
            <w:pPr>
              <w:jc w:val="center"/>
            </w:pPr>
            <w:r w:rsidRPr="00137523">
              <w:t>-</w:t>
            </w:r>
          </w:p>
        </w:tc>
        <w:tc>
          <w:tcPr>
            <w:tcW w:w="357" w:type="pct"/>
          </w:tcPr>
          <w:p w14:paraId="4D8293B9" w14:textId="62E36184" w:rsidR="00B8241D" w:rsidRPr="00137523" w:rsidRDefault="00B8241D" w:rsidP="00B8241D">
            <w:pPr>
              <w:jc w:val="center"/>
            </w:pPr>
            <w:r w:rsidRPr="00137523">
              <w:t>4 068,3</w:t>
            </w:r>
          </w:p>
        </w:tc>
        <w:tc>
          <w:tcPr>
            <w:tcW w:w="183" w:type="pct"/>
            <w:gridSpan w:val="2"/>
          </w:tcPr>
          <w:p w14:paraId="256A0836" w14:textId="77777777" w:rsidR="00B8241D" w:rsidRPr="00137523" w:rsidRDefault="00B8241D" w:rsidP="00B8241D">
            <w:pPr>
              <w:jc w:val="center"/>
            </w:pPr>
            <w:r w:rsidRPr="00137523">
              <w:t>-</w:t>
            </w:r>
          </w:p>
        </w:tc>
        <w:tc>
          <w:tcPr>
            <w:tcW w:w="767" w:type="pct"/>
            <w:vMerge w:val="restart"/>
          </w:tcPr>
          <w:p w14:paraId="6FC9C30D" w14:textId="77777777" w:rsidR="00B8241D" w:rsidRPr="00137523" w:rsidRDefault="00B8241D" w:rsidP="00B8241D">
            <w:r w:rsidRPr="00137523">
              <w:t>Доля исполненных полномочий МКУ «ИХСИ ШР» без нарушений к общему количеству полномочий</w:t>
            </w:r>
          </w:p>
        </w:tc>
        <w:tc>
          <w:tcPr>
            <w:tcW w:w="366" w:type="pct"/>
            <w:vMerge w:val="restart"/>
          </w:tcPr>
          <w:p w14:paraId="2A4CB5D9" w14:textId="77777777" w:rsidR="00B8241D" w:rsidRPr="00137523" w:rsidRDefault="00B8241D" w:rsidP="00B8241D">
            <w:r w:rsidRPr="00137523">
              <w:t>100 % ежегодно</w:t>
            </w:r>
          </w:p>
        </w:tc>
      </w:tr>
      <w:tr w:rsidR="00B8241D" w:rsidRPr="00137523" w14:paraId="390B6D23" w14:textId="77777777" w:rsidTr="00EB1529">
        <w:trPr>
          <w:trHeight w:val="189"/>
        </w:trPr>
        <w:tc>
          <w:tcPr>
            <w:tcW w:w="222" w:type="pct"/>
            <w:vMerge/>
          </w:tcPr>
          <w:p w14:paraId="14521622" w14:textId="77777777" w:rsidR="00B8241D" w:rsidRPr="00137523" w:rsidRDefault="00B8241D" w:rsidP="00B8241D"/>
        </w:tc>
        <w:tc>
          <w:tcPr>
            <w:tcW w:w="820" w:type="pct"/>
            <w:vMerge/>
            <w:vAlign w:val="center"/>
          </w:tcPr>
          <w:p w14:paraId="2C27C8C8" w14:textId="77777777" w:rsidR="00B8241D" w:rsidRPr="00137523" w:rsidRDefault="00B8241D" w:rsidP="00B8241D"/>
        </w:tc>
        <w:tc>
          <w:tcPr>
            <w:tcW w:w="686" w:type="pct"/>
            <w:gridSpan w:val="3"/>
            <w:vMerge/>
          </w:tcPr>
          <w:p w14:paraId="0D4E5D80" w14:textId="77777777" w:rsidR="00B8241D" w:rsidRPr="00137523" w:rsidRDefault="00B8241D" w:rsidP="00B8241D">
            <w:pPr>
              <w:jc w:val="center"/>
            </w:pPr>
          </w:p>
        </w:tc>
        <w:tc>
          <w:tcPr>
            <w:tcW w:w="485" w:type="pct"/>
            <w:gridSpan w:val="2"/>
          </w:tcPr>
          <w:p w14:paraId="1265BDDC" w14:textId="77777777" w:rsidR="00B8241D" w:rsidRPr="00137523" w:rsidRDefault="00B8241D" w:rsidP="00B8241D">
            <w:pPr>
              <w:jc w:val="center"/>
            </w:pPr>
            <w:r w:rsidRPr="00137523">
              <w:t>2022</w:t>
            </w:r>
          </w:p>
        </w:tc>
        <w:tc>
          <w:tcPr>
            <w:tcW w:w="380" w:type="pct"/>
          </w:tcPr>
          <w:p w14:paraId="643169E6" w14:textId="48D40809" w:rsidR="00B8241D" w:rsidRPr="00137523" w:rsidRDefault="00B8241D" w:rsidP="00B8241D">
            <w:pPr>
              <w:jc w:val="center"/>
            </w:pPr>
            <w:r>
              <w:t>11 814,6</w:t>
            </w:r>
          </w:p>
        </w:tc>
        <w:tc>
          <w:tcPr>
            <w:tcW w:w="350" w:type="pct"/>
            <w:gridSpan w:val="3"/>
          </w:tcPr>
          <w:p w14:paraId="56B8999C" w14:textId="77777777" w:rsidR="00B8241D" w:rsidRPr="00137523" w:rsidRDefault="00B8241D" w:rsidP="00B8241D">
            <w:pPr>
              <w:jc w:val="center"/>
            </w:pPr>
            <w:r w:rsidRPr="00137523">
              <w:t>-</w:t>
            </w:r>
          </w:p>
        </w:tc>
        <w:tc>
          <w:tcPr>
            <w:tcW w:w="384" w:type="pct"/>
          </w:tcPr>
          <w:p w14:paraId="02E9D596" w14:textId="77777777" w:rsidR="00B8241D" w:rsidRPr="00137523" w:rsidRDefault="00B8241D" w:rsidP="00B8241D">
            <w:pPr>
              <w:jc w:val="center"/>
            </w:pPr>
            <w:r w:rsidRPr="00137523">
              <w:t>-</w:t>
            </w:r>
          </w:p>
        </w:tc>
        <w:tc>
          <w:tcPr>
            <w:tcW w:w="357" w:type="pct"/>
          </w:tcPr>
          <w:p w14:paraId="5FB37BC9" w14:textId="31A25150" w:rsidR="00B8241D" w:rsidRPr="00137523" w:rsidRDefault="00B8241D" w:rsidP="00B8241D">
            <w:pPr>
              <w:jc w:val="center"/>
            </w:pPr>
            <w:r>
              <w:t>11 814,6</w:t>
            </w:r>
          </w:p>
        </w:tc>
        <w:tc>
          <w:tcPr>
            <w:tcW w:w="183" w:type="pct"/>
            <w:gridSpan w:val="2"/>
          </w:tcPr>
          <w:p w14:paraId="03A0B2E1" w14:textId="77777777" w:rsidR="00B8241D" w:rsidRPr="00137523" w:rsidRDefault="00B8241D" w:rsidP="00B8241D">
            <w:pPr>
              <w:jc w:val="center"/>
            </w:pPr>
            <w:r w:rsidRPr="00137523">
              <w:t>-</w:t>
            </w:r>
          </w:p>
        </w:tc>
        <w:tc>
          <w:tcPr>
            <w:tcW w:w="767" w:type="pct"/>
            <w:vMerge/>
          </w:tcPr>
          <w:p w14:paraId="46FB1896" w14:textId="77777777" w:rsidR="00B8241D" w:rsidRPr="00137523" w:rsidRDefault="00B8241D" w:rsidP="00B8241D"/>
        </w:tc>
        <w:tc>
          <w:tcPr>
            <w:tcW w:w="366" w:type="pct"/>
            <w:vMerge/>
          </w:tcPr>
          <w:p w14:paraId="29EB0AD6" w14:textId="77777777" w:rsidR="00B8241D" w:rsidRPr="00137523" w:rsidRDefault="00B8241D" w:rsidP="00B8241D"/>
        </w:tc>
      </w:tr>
      <w:tr w:rsidR="00B8241D" w:rsidRPr="00137523" w14:paraId="0DB8E329" w14:textId="77777777" w:rsidTr="00EB1529">
        <w:trPr>
          <w:trHeight w:val="189"/>
        </w:trPr>
        <w:tc>
          <w:tcPr>
            <w:tcW w:w="222" w:type="pct"/>
            <w:vMerge/>
          </w:tcPr>
          <w:p w14:paraId="0666B6CD" w14:textId="77777777" w:rsidR="00B8241D" w:rsidRPr="00137523" w:rsidRDefault="00B8241D" w:rsidP="00B8241D"/>
        </w:tc>
        <w:tc>
          <w:tcPr>
            <w:tcW w:w="820" w:type="pct"/>
            <w:vMerge/>
            <w:vAlign w:val="center"/>
          </w:tcPr>
          <w:p w14:paraId="2D7F9D35" w14:textId="77777777" w:rsidR="00B8241D" w:rsidRPr="00137523" w:rsidRDefault="00B8241D" w:rsidP="00B8241D"/>
        </w:tc>
        <w:tc>
          <w:tcPr>
            <w:tcW w:w="686" w:type="pct"/>
            <w:gridSpan w:val="3"/>
            <w:vMerge/>
          </w:tcPr>
          <w:p w14:paraId="13BEBFB7" w14:textId="77777777" w:rsidR="00B8241D" w:rsidRPr="00137523" w:rsidRDefault="00B8241D" w:rsidP="00B8241D">
            <w:pPr>
              <w:jc w:val="center"/>
            </w:pPr>
          </w:p>
        </w:tc>
        <w:tc>
          <w:tcPr>
            <w:tcW w:w="485" w:type="pct"/>
            <w:gridSpan w:val="2"/>
          </w:tcPr>
          <w:p w14:paraId="17CD9192" w14:textId="77777777" w:rsidR="00B8241D" w:rsidRPr="00137523" w:rsidRDefault="00B8241D" w:rsidP="00B8241D">
            <w:pPr>
              <w:jc w:val="center"/>
            </w:pPr>
            <w:r w:rsidRPr="00137523">
              <w:t>2023</w:t>
            </w:r>
          </w:p>
        </w:tc>
        <w:tc>
          <w:tcPr>
            <w:tcW w:w="380" w:type="pct"/>
          </w:tcPr>
          <w:p w14:paraId="44564975" w14:textId="1E81459B" w:rsidR="00B8241D" w:rsidRPr="00137523" w:rsidRDefault="00B8241D" w:rsidP="00B8241D">
            <w:pPr>
              <w:jc w:val="center"/>
            </w:pPr>
            <w:r>
              <w:t>11 884,</w:t>
            </w:r>
            <w:r w:rsidR="00221EEE">
              <w:t>8</w:t>
            </w:r>
          </w:p>
        </w:tc>
        <w:tc>
          <w:tcPr>
            <w:tcW w:w="350" w:type="pct"/>
            <w:gridSpan w:val="3"/>
          </w:tcPr>
          <w:p w14:paraId="3D4CE8EB" w14:textId="77777777" w:rsidR="00B8241D" w:rsidRPr="00137523" w:rsidRDefault="00B8241D" w:rsidP="00B8241D">
            <w:pPr>
              <w:jc w:val="center"/>
            </w:pPr>
            <w:r w:rsidRPr="00137523">
              <w:t>-</w:t>
            </w:r>
          </w:p>
        </w:tc>
        <w:tc>
          <w:tcPr>
            <w:tcW w:w="384" w:type="pct"/>
          </w:tcPr>
          <w:p w14:paraId="4A9049ED" w14:textId="77777777" w:rsidR="00B8241D" w:rsidRPr="00137523" w:rsidRDefault="00B8241D" w:rsidP="00B8241D">
            <w:pPr>
              <w:jc w:val="center"/>
            </w:pPr>
            <w:r w:rsidRPr="00137523">
              <w:t>-</w:t>
            </w:r>
          </w:p>
        </w:tc>
        <w:tc>
          <w:tcPr>
            <w:tcW w:w="357" w:type="pct"/>
          </w:tcPr>
          <w:p w14:paraId="1C70D8AD" w14:textId="2C8B2309" w:rsidR="00B8241D" w:rsidRPr="00137523" w:rsidRDefault="00B8241D" w:rsidP="00B8241D">
            <w:pPr>
              <w:jc w:val="center"/>
            </w:pPr>
            <w:r>
              <w:t>11 884,</w:t>
            </w:r>
            <w:r w:rsidR="00221EEE">
              <w:t>8</w:t>
            </w:r>
          </w:p>
        </w:tc>
        <w:tc>
          <w:tcPr>
            <w:tcW w:w="183" w:type="pct"/>
            <w:gridSpan w:val="2"/>
          </w:tcPr>
          <w:p w14:paraId="30351494" w14:textId="77777777" w:rsidR="00B8241D" w:rsidRPr="00137523" w:rsidRDefault="00B8241D" w:rsidP="00B8241D">
            <w:pPr>
              <w:jc w:val="center"/>
            </w:pPr>
            <w:r w:rsidRPr="00137523">
              <w:t>-</w:t>
            </w:r>
          </w:p>
        </w:tc>
        <w:tc>
          <w:tcPr>
            <w:tcW w:w="767" w:type="pct"/>
            <w:vMerge/>
          </w:tcPr>
          <w:p w14:paraId="7F634049" w14:textId="77777777" w:rsidR="00B8241D" w:rsidRPr="00137523" w:rsidRDefault="00B8241D" w:rsidP="00B8241D"/>
        </w:tc>
        <w:tc>
          <w:tcPr>
            <w:tcW w:w="366" w:type="pct"/>
            <w:vMerge/>
          </w:tcPr>
          <w:p w14:paraId="1DA63E83" w14:textId="77777777" w:rsidR="00B8241D" w:rsidRPr="00137523" w:rsidRDefault="00B8241D" w:rsidP="00B8241D"/>
        </w:tc>
      </w:tr>
      <w:tr w:rsidR="00B8241D" w:rsidRPr="00137523" w14:paraId="15C5649C" w14:textId="77777777" w:rsidTr="00EB1529">
        <w:trPr>
          <w:trHeight w:val="189"/>
        </w:trPr>
        <w:tc>
          <w:tcPr>
            <w:tcW w:w="222" w:type="pct"/>
            <w:vMerge/>
          </w:tcPr>
          <w:p w14:paraId="08EF5EE2" w14:textId="77777777" w:rsidR="00B8241D" w:rsidRPr="00137523" w:rsidRDefault="00B8241D" w:rsidP="00B8241D"/>
        </w:tc>
        <w:tc>
          <w:tcPr>
            <w:tcW w:w="820" w:type="pct"/>
            <w:vMerge/>
            <w:vAlign w:val="center"/>
          </w:tcPr>
          <w:p w14:paraId="6217C669" w14:textId="77777777" w:rsidR="00B8241D" w:rsidRPr="00137523" w:rsidRDefault="00B8241D" w:rsidP="00B8241D"/>
        </w:tc>
        <w:tc>
          <w:tcPr>
            <w:tcW w:w="686" w:type="pct"/>
            <w:gridSpan w:val="3"/>
            <w:vMerge/>
          </w:tcPr>
          <w:p w14:paraId="4523A0D5" w14:textId="77777777" w:rsidR="00B8241D" w:rsidRPr="00137523" w:rsidRDefault="00B8241D" w:rsidP="00B8241D">
            <w:pPr>
              <w:jc w:val="center"/>
            </w:pPr>
          </w:p>
        </w:tc>
        <w:tc>
          <w:tcPr>
            <w:tcW w:w="485" w:type="pct"/>
            <w:gridSpan w:val="2"/>
          </w:tcPr>
          <w:p w14:paraId="02DDDA6F" w14:textId="77777777" w:rsidR="00B8241D" w:rsidRPr="00137523" w:rsidRDefault="00B8241D" w:rsidP="00B8241D">
            <w:pPr>
              <w:jc w:val="center"/>
            </w:pPr>
            <w:r w:rsidRPr="00137523">
              <w:t>2024</w:t>
            </w:r>
          </w:p>
        </w:tc>
        <w:tc>
          <w:tcPr>
            <w:tcW w:w="380" w:type="pct"/>
          </w:tcPr>
          <w:p w14:paraId="141179A4" w14:textId="096FB595" w:rsidR="00B8241D" w:rsidRPr="00137523" w:rsidRDefault="00B8241D" w:rsidP="00B8241D">
            <w:pPr>
              <w:jc w:val="center"/>
            </w:pPr>
            <w:r>
              <w:t>11 539,3</w:t>
            </w:r>
          </w:p>
        </w:tc>
        <w:tc>
          <w:tcPr>
            <w:tcW w:w="350" w:type="pct"/>
            <w:gridSpan w:val="3"/>
          </w:tcPr>
          <w:p w14:paraId="7D744D96" w14:textId="5B9985DB" w:rsidR="00B8241D" w:rsidRPr="00137523" w:rsidRDefault="00B8241D" w:rsidP="00B8241D">
            <w:pPr>
              <w:jc w:val="center"/>
            </w:pPr>
            <w:r w:rsidRPr="00137523">
              <w:t>-</w:t>
            </w:r>
          </w:p>
        </w:tc>
        <w:tc>
          <w:tcPr>
            <w:tcW w:w="384" w:type="pct"/>
          </w:tcPr>
          <w:p w14:paraId="71D16F7F" w14:textId="2BB111C1" w:rsidR="00B8241D" w:rsidRPr="00137523" w:rsidRDefault="00B8241D" w:rsidP="00B8241D">
            <w:pPr>
              <w:jc w:val="center"/>
            </w:pPr>
            <w:r w:rsidRPr="00137523">
              <w:t>-</w:t>
            </w:r>
          </w:p>
        </w:tc>
        <w:tc>
          <w:tcPr>
            <w:tcW w:w="357" w:type="pct"/>
          </w:tcPr>
          <w:p w14:paraId="0AAF4CA8" w14:textId="584DE1D7" w:rsidR="00B8241D" w:rsidRPr="00137523" w:rsidRDefault="00B8241D" w:rsidP="00B8241D">
            <w:pPr>
              <w:jc w:val="center"/>
            </w:pPr>
            <w:r>
              <w:t>11 539,3</w:t>
            </w:r>
          </w:p>
        </w:tc>
        <w:tc>
          <w:tcPr>
            <w:tcW w:w="183" w:type="pct"/>
            <w:gridSpan w:val="2"/>
          </w:tcPr>
          <w:p w14:paraId="021C83B4" w14:textId="609FE9CC" w:rsidR="00B8241D" w:rsidRPr="00137523" w:rsidRDefault="00B8241D" w:rsidP="00B8241D">
            <w:pPr>
              <w:jc w:val="center"/>
            </w:pPr>
            <w:r w:rsidRPr="00137523">
              <w:t>-</w:t>
            </w:r>
          </w:p>
        </w:tc>
        <w:tc>
          <w:tcPr>
            <w:tcW w:w="767" w:type="pct"/>
            <w:vMerge/>
          </w:tcPr>
          <w:p w14:paraId="1AF54C7C" w14:textId="77777777" w:rsidR="00B8241D" w:rsidRPr="00137523" w:rsidRDefault="00B8241D" w:rsidP="00B8241D"/>
        </w:tc>
        <w:tc>
          <w:tcPr>
            <w:tcW w:w="366" w:type="pct"/>
            <w:vMerge/>
          </w:tcPr>
          <w:p w14:paraId="4F83FE73" w14:textId="77777777" w:rsidR="00B8241D" w:rsidRPr="00137523" w:rsidRDefault="00B8241D" w:rsidP="00B8241D"/>
        </w:tc>
      </w:tr>
      <w:tr w:rsidR="00B8241D" w:rsidRPr="00137523" w14:paraId="08C25CE0" w14:textId="77777777" w:rsidTr="00EB1529">
        <w:trPr>
          <w:trHeight w:val="189"/>
        </w:trPr>
        <w:tc>
          <w:tcPr>
            <w:tcW w:w="222" w:type="pct"/>
            <w:vMerge/>
          </w:tcPr>
          <w:p w14:paraId="1C7748EA" w14:textId="77777777" w:rsidR="00B8241D" w:rsidRPr="00137523" w:rsidRDefault="00B8241D" w:rsidP="00B8241D"/>
        </w:tc>
        <w:tc>
          <w:tcPr>
            <w:tcW w:w="820" w:type="pct"/>
            <w:vMerge/>
            <w:vAlign w:val="center"/>
          </w:tcPr>
          <w:p w14:paraId="2734F27B" w14:textId="77777777" w:rsidR="00B8241D" w:rsidRPr="00137523" w:rsidRDefault="00B8241D" w:rsidP="00B8241D"/>
        </w:tc>
        <w:tc>
          <w:tcPr>
            <w:tcW w:w="686" w:type="pct"/>
            <w:gridSpan w:val="3"/>
            <w:vMerge/>
          </w:tcPr>
          <w:p w14:paraId="35471860" w14:textId="77777777" w:rsidR="00B8241D" w:rsidRPr="00137523" w:rsidRDefault="00B8241D" w:rsidP="00B8241D">
            <w:pPr>
              <w:jc w:val="center"/>
            </w:pPr>
          </w:p>
        </w:tc>
        <w:tc>
          <w:tcPr>
            <w:tcW w:w="485" w:type="pct"/>
            <w:gridSpan w:val="2"/>
          </w:tcPr>
          <w:p w14:paraId="037EDD7E" w14:textId="61CF08C2" w:rsidR="00B8241D" w:rsidRPr="00137523" w:rsidRDefault="00B8241D" w:rsidP="00B8241D">
            <w:pPr>
              <w:jc w:val="center"/>
            </w:pPr>
            <w:r>
              <w:t>2025</w:t>
            </w:r>
          </w:p>
        </w:tc>
        <w:tc>
          <w:tcPr>
            <w:tcW w:w="380" w:type="pct"/>
          </w:tcPr>
          <w:p w14:paraId="3503CA3F" w14:textId="790AEA58" w:rsidR="00B8241D" w:rsidRPr="00137523" w:rsidRDefault="00B8241D" w:rsidP="00B8241D">
            <w:pPr>
              <w:jc w:val="center"/>
            </w:pPr>
            <w:r>
              <w:t>11 539,3</w:t>
            </w:r>
          </w:p>
        </w:tc>
        <w:tc>
          <w:tcPr>
            <w:tcW w:w="350" w:type="pct"/>
            <w:gridSpan w:val="3"/>
          </w:tcPr>
          <w:p w14:paraId="6D729173" w14:textId="641EB0F2" w:rsidR="00B8241D" w:rsidRPr="00137523" w:rsidRDefault="00B8241D" w:rsidP="00B8241D">
            <w:pPr>
              <w:jc w:val="center"/>
            </w:pPr>
            <w:r>
              <w:t>-</w:t>
            </w:r>
          </w:p>
        </w:tc>
        <w:tc>
          <w:tcPr>
            <w:tcW w:w="384" w:type="pct"/>
          </w:tcPr>
          <w:p w14:paraId="5F42DC51" w14:textId="08770EBB" w:rsidR="00B8241D" w:rsidRPr="00137523" w:rsidRDefault="00B8241D" w:rsidP="00B8241D">
            <w:pPr>
              <w:jc w:val="center"/>
            </w:pPr>
            <w:r>
              <w:t>-</w:t>
            </w:r>
          </w:p>
        </w:tc>
        <w:tc>
          <w:tcPr>
            <w:tcW w:w="357" w:type="pct"/>
          </w:tcPr>
          <w:p w14:paraId="230AECDD" w14:textId="5E75AA4B" w:rsidR="00B8241D" w:rsidRPr="00137523" w:rsidRDefault="00B8241D" w:rsidP="00B8241D">
            <w:pPr>
              <w:jc w:val="center"/>
            </w:pPr>
            <w:r>
              <w:t>11 539,3</w:t>
            </w:r>
          </w:p>
        </w:tc>
        <w:tc>
          <w:tcPr>
            <w:tcW w:w="183" w:type="pct"/>
            <w:gridSpan w:val="2"/>
          </w:tcPr>
          <w:p w14:paraId="752DA12A" w14:textId="5A7CD51A" w:rsidR="00B8241D" w:rsidRPr="00137523" w:rsidRDefault="00B8241D" w:rsidP="00B8241D">
            <w:pPr>
              <w:jc w:val="center"/>
            </w:pPr>
            <w:r>
              <w:t>-</w:t>
            </w:r>
          </w:p>
        </w:tc>
        <w:tc>
          <w:tcPr>
            <w:tcW w:w="767" w:type="pct"/>
            <w:vMerge/>
          </w:tcPr>
          <w:p w14:paraId="728CC203" w14:textId="77777777" w:rsidR="00B8241D" w:rsidRPr="00137523" w:rsidRDefault="00B8241D" w:rsidP="00B8241D"/>
        </w:tc>
        <w:tc>
          <w:tcPr>
            <w:tcW w:w="366" w:type="pct"/>
            <w:vMerge/>
          </w:tcPr>
          <w:p w14:paraId="1CFBF3BD" w14:textId="77777777" w:rsidR="00B8241D" w:rsidRPr="00137523" w:rsidRDefault="00B8241D" w:rsidP="00B8241D"/>
        </w:tc>
      </w:tr>
      <w:tr w:rsidR="00B8241D" w:rsidRPr="00137523" w14:paraId="38B58D04" w14:textId="77777777" w:rsidTr="00EB1529">
        <w:trPr>
          <w:trHeight w:val="189"/>
        </w:trPr>
        <w:tc>
          <w:tcPr>
            <w:tcW w:w="222" w:type="pct"/>
            <w:vMerge/>
          </w:tcPr>
          <w:p w14:paraId="50B17E8D" w14:textId="77777777" w:rsidR="00B8241D" w:rsidRPr="00137523" w:rsidRDefault="00B8241D" w:rsidP="00B8241D"/>
        </w:tc>
        <w:tc>
          <w:tcPr>
            <w:tcW w:w="820" w:type="pct"/>
            <w:vMerge/>
            <w:vAlign w:val="center"/>
          </w:tcPr>
          <w:p w14:paraId="4450C4CF" w14:textId="77777777" w:rsidR="00B8241D" w:rsidRPr="00137523" w:rsidRDefault="00B8241D" w:rsidP="00B8241D"/>
        </w:tc>
        <w:tc>
          <w:tcPr>
            <w:tcW w:w="686" w:type="pct"/>
            <w:gridSpan w:val="3"/>
            <w:vMerge/>
          </w:tcPr>
          <w:p w14:paraId="699B0E04" w14:textId="77777777" w:rsidR="00B8241D" w:rsidRPr="00137523" w:rsidRDefault="00B8241D" w:rsidP="00B8241D">
            <w:pPr>
              <w:jc w:val="center"/>
            </w:pPr>
          </w:p>
        </w:tc>
        <w:tc>
          <w:tcPr>
            <w:tcW w:w="485" w:type="pct"/>
            <w:gridSpan w:val="2"/>
          </w:tcPr>
          <w:p w14:paraId="7C75A0F7" w14:textId="53ADA119" w:rsidR="00B8241D" w:rsidRPr="00137523" w:rsidRDefault="00B8241D" w:rsidP="00B8241D">
            <w:pPr>
              <w:jc w:val="center"/>
            </w:pPr>
            <w:r w:rsidRPr="00137523">
              <w:t>202</w:t>
            </w:r>
            <w:r>
              <w:t>6</w:t>
            </w:r>
            <w:r w:rsidRPr="00137523">
              <w:t>-2030</w:t>
            </w:r>
          </w:p>
        </w:tc>
        <w:tc>
          <w:tcPr>
            <w:tcW w:w="380" w:type="pct"/>
          </w:tcPr>
          <w:p w14:paraId="47AD2B0D" w14:textId="6912C806" w:rsidR="00B8241D" w:rsidRPr="00137523" w:rsidRDefault="00B8241D" w:rsidP="00B8241D">
            <w:pPr>
              <w:jc w:val="center"/>
            </w:pPr>
            <w:r>
              <w:t>10</w:t>
            </w:r>
            <w:r w:rsidRPr="00137523">
              <w:t>5 586,6</w:t>
            </w:r>
          </w:p>
        </w:tc>
        <w:tc>
          <w:tcPr>
            <w:tcW w:w="350" w:type="pct"/>
            <w:gridSpan w:val="3"/>
          </w:tcPr>
          <w:p w14:paraId="59596D5C" w14:textId="77777777" w:rsidR="00B8241D" w:rsidRPr="00137523" w:rsidRDefault="00B8241D" w:rsidP="00B8241D">
            <w:pPr>
              <w:jc w:val="center"/>
            </w:pPr>
            <w:r w:rsidRPr="00137523">
              <w:t>-</w:t>
            </w:r>
          </w:p>
        </w:tc>
        <w:tc>
          <w:tcPr>
            <w:tcW w:w="384" w:type="pct"/>
          </w:tcPr>
          <w:p w14:paraId="56C541E1" w14:textId="77777777" w:rsidR="00B8241D" w:rsidRPr="00137523" w:rsidRDefault="00B8241D" w:rsidP="00B8241D">
            <w:pPr>
              <w:jc w:val="center"/>
            </w:pPr>
            <w:r w:rsidRPr="00137523">
              <w:t>-</w:t>
            </w:r>
          </w:p>
        </w:tc>
        <w:tc>
          <w:tcPr>
            <w:tcW w:w="357" w:type="pct"/>
          </w:tcPr>
          <w:p w14:paraId="687D3E4F" w14:textId="64A0785A" w:rsidR="00B8241D" w:rsidRPr="00137523" w:rsidRDefault="00B8241D" w:rsidP="00B8241D">
            <w:pPr>
              <w:jc w:val="center"/>
            </w:pPr>
            <w:r>
              <w:t>10</w:t>
            </w:r>
            <w:r w:rsidRPr="00137523">
              <w:t>5 586,6</w:t>
            </w:r>
          </w:p>
        </w:tc>
        <w:tc>
          <w:tcPr>
            <w:tcW w:w="183" w:type="pct"/>
            <w:gridSpan w:val="2"/>
          </w:tcPr>
          <w:p w14:paraId="27CC5A48" w14:textId="77777777" w:rsidR="00B8241D" w:rsidRPr="00137523" w:rsidRDefault="00B8241D" w:rsidP="00B8241D">
            <w:pPr>
              <w:jc w:val="center"/>
            </w:pPr>
            <w:r w:rsidRPr="00137523">
              <w:t>-</w:t>
            </w:r>
          </w:p>
        </w:tc>
        <w:tc>
          <w:tcPr>
            <w:tcW w:w="767" w:type="pct"/>
            <w:vMerge/>
          </w:tcPr>
          <w:p w14:paraId="65B0401D" w14:textId="77777777" w:rsidR="00B8241D" w:rsidRPr="00137523" w:rsidRDefault="00B8241D" w:rsidP="00B8241D"/>
        </w:tc>
        <w:tc>
          <w:tcPr>
            <w:tcW w:w="366" w:type="pct"/>
            <w:vMerge/>
          </w:tcPr>
          <w:p w14:paraId="35988F13" w14:textId="77777777" w:rsidR="00B8241D" w:rsidRPr="00137523" w:rsidRDefault="00B8241D" w:rsidP="00B8241D"/>
        </w:tc>
      </w:tr>
      <w:tr w:rsidR="00B8241D" w:rsidRPr="00137523" w14:paraId="19E9C321" w14:textId="77777777" w:rsidTr="00EB1529">
        <w:trPr>
          <w:trHeight w:val="189"/>
        </w:trPr>
        <w:tc>
          <w:tcPr>
            <w:tcW w:w="222" w:type="pct"/>
            <w:vMerge/>
          </w:tcPr>
          <w:p w14:paraId="27EFA660" w14:textId="77777777" w:rsidR="00B8241D" w:rsidRPr="00137523" w:rsidRDefault="00B8241D" w:rsidP="00B8241D"/>
        </w:tc>
        <w:tc>
          <w:tcPr>
            <w:tcW w:w="820" w:type="pct"/>
            <w:vMerge/>
            <w:vAlign w:val="center"/>
          </w:tcPr>
          <w:p w14:paraId="2FCE7523" w14:textId="77777777" w:rsidR="00B8241D" w:rsidRPr="00137523" w:rsidRDefault="00B8241D" w:rsidP="00B8241D"/>
        </w:tc>
        <w:tc>
          <w:tcPr>
            <w:tcW w:w="686" w:type="pct"/>
            <w:gridSpan w:val="3"/>
            <w:vMerge/>
          </w:tcPr>
          <w:p w14:paraId="1E708567" w14:textId="77777777" w:rsidR="00B8241D" w:rsidRPr="00137523" w:rsidRDefault="00B8241D" w:rsidP="00B8241D">
            <w:pPr>
              <w:jc w:val="center"/>
            </w:pPr>
          </w:p>
        </w:tc>
        <w:tc>
          <w:tcPr>
            <w:tcW w:w="485" w:type="pct"/>
            <w:gridSpan w:val="2"/>
          </w:tcPr>
          <w:p w14:paraId="5DBA710C" w14:textId="77777777" w:rsidR="00B8241D" w:rsidRPr="00137523" w:rsidRDefault="00B8241D" w:rsidP="00B8241D">
            <w:pPr>
              <w:jc w:val="center"/>
            </w:pPr>
            <w:r w:rsidRPr="00137523">
              <w:t>2021-2030</w:t>
            </w:r>
          </w:p>
        </w:tc>
        <w:tc>
          <w:tcPr>
            <w:tcW w:w="380" w:type="pct"/>
          </w:tcPr>
          <w:p w14:paraId="548FAEC7" w14:textId="10496A1A" w:rsidR="00B8241D" w:rsidRPr="00137523" w:rsidRDefault="00B8241D" w:rsidP="00B8241D">
            <w:pPr>
              <w:jc w:val="center"/>
            </w:pPr>
            <w:r>
              <w:t>156 432,9</w:t>
            </w:r>
          </w:p>
        </w:tc>
        <w:tc>
          <w:tcPr>
            <w:tcW w:w="350" w:type="pct"/>
            <w:gridSpan w:val="3"/>
          </w:tcPr>
          <w:p w14:paraId="2730E4D5" w14:textId="77777777" w:rsidR="00B8241D" w:rsidRPr="00137523" w:rsidRDefault="00B8241D" w:rsidP="00B8241D">
            <w:pPr>
              <w:jc w:val="center"/>
            </w:pPr>
            <w:r w:rsidRPr="00137523">
              <w:t>-</w:t>
            </w:r>
          </w:p>
        </w:tc>
        <w:tc>
          <w:tcPr>
            <w:tcW w:w="384" w:type="pct"/>
          </w:tcPr>
          <w:p w14:paraId="19C77F5F" w14:textId="77777777" w:rsidR="00B8241D" w:rsidRPr="00137523" w:rsidRDefault="00B8241D" w:rsidP="00B8241D">
            <w:pPr>
              <w:jc w:val="center"/>
            </w:pPr>
            <w:r w:rsidRPr="00137523">
              <w:t>-</w:t>
            </w:r>
          </w:p>
        </w:tc>
        <w:tc>
          <w:tcPr>
            <w:tcW w:w="357" w:type="pct"/>
          </w:tcPr>
          <w:p w14:paraId="156E17A3" w14:textId="6328E01B" w:rsidR="00B8241D" w:rsidRPr="00137523" w:rsidRDefault="00B8241D" w:rsidP="00B8241D">
            <w:pPr>
              <w:jc w:val="center"/>
            </w:pPr>
            <w:r>
              <w:t>156 432,9</w:t>
            </w:r>
          </w:p>
        </w:tc>
        <w:tc>
          <w:tcPr>
            <w:tcW w:w="183" w:type="pct"/>
            <w:gridSpan w:val="2"/>
          </w:tcPr>
          <w:p w14:paraId="3B8D7D90" w14:textId="77777777" w:rsidR="00B8241D" w:rsidRPr="00137523" w:rsidRDefault="00B8241D" w:rsidP="00B8241D">
            <w:pPr>
              <w:jc w:val="center"/>
            </w:pPr>
            <w:r w:rsidRPr="00137523">
              <w:t>-</w:t>
            </w:r>
          </w:p>
        </w:tc>
        <w:tc>
          <w:tcPr>
            <w:tcW w:w="767" w:type="pct"/>
            <w:vMerge/>
          </w:tcPr>
          <w:p w14:paraId="3E16E3BD" w14:textId="77777777" w:rsidR="00B8241D" w:rsidRPr="00137523" w:rsidRDefault="00B8241D" w:rsidP="00B8241D"/>
        </w:tc>
        <w:tc>
          <w:tcPr>
            <w:tcW w:w="366" w:type="pct"/>
            <w:vMerge/>
          </w:tcPr>
          <w:p w14:paraId="0F2BAF1E" w14:textId="77777777" w:rsidR="00B8241D" w:rsidRPr="00137523" w:rsidRDefault="00B8241D" w:rsidP="00B8241D"/>
        </w:tc>
      </w:tr>
      <w:tr w:rsidR="00B8241D" w:rsidRPr="00137523" w14:paraId="40E9B558" w14:textId="77777777" w:rsidTr="00EB1529">
        <w:trPr>
          <w:trHeight w:val="189"/>
        </w:trPr>
        <w:tc>
          <w:tcPr>
            <w:tcW w:w="222" w:type="pct"/>
            <w:vMerge w:val="restart"/>
          </w:tcPr>
          <w:p w14:paraId="37EF896D" w14:textId="77777777" w:rsidR="00B8241D" w:rsidRPr="00137523" w:rsidRDefault="00B8241D" w:rsidP="00B8241D">
            <w:r w:rsidRPr="00137523">
              <w:t>8.1</w:t>
            </w:r>
          </w:p>
        </w:tc>
        <w:tc>
          <w:tcPr>
            <w:tcW w:w="820" w:type="pct"/>
            <w:vMerge w:val="restart"/>
          </w:tcPr>
          <w:p w14:paraId="7B77FC87" w14:textId="2ACDB484" w:rsidR="00B8241D" w:rsidRPr="00137523" w:rsidRDefault="00B8241D" w:rsidP="00B8241D">
            <w:r w:rsidRPr="00137523">
              <w:t>Обеспечение деятельности МКУ «И</w:t>
            </w:r>
            <w:r>
              <w:t>ХС</w:t>
            </w:r>
            <w:r w:rsidRPr="00137523">
              <w:t>И ШР»</w:t>
            </w:r>
          </w:p>
        </w:tc>
        <w:tc>
          <w:tcPr>
            <w:tcW w:w="686" w:type="pct"/>
            <w:gridSpan w:val="3"/>
            <w:vMerge w:val="restart"/>
          </w:tcPr>
          <w:p w14:paraId="253F050E" w14:textId="77777777" w:rsidR="00B8241D" w:rsidRDefault="00B8241D" w:rsidP="00B8241D">
            <w:pPr>
              <w:jc w:val="center"/>
            </w:pPr>
            <w:r w:rsidRPr="00137523">
              <w:t>Управление территориального развития и обустройства</w:t>
            </w:r>
          </w:p>
          <w:p w14:paraId="268B3A39" w14:textId="77777777" w:rsidR="00B8241D" w:rsidRDefault="00B8241D" w:rsidP="00B8241D">
            <w:pPr>
              <w:jc w:val="center"/>
            </w:pPr>
          </w:p>
          <w:p w14:paraId="451FB064" w14:textId="4645567A" w:rsidR="00B8241D" w:rsidRPr="00137523" w:rsidRDefault="00B8241D" w:rsidP="00B8241D">
            <w:pPr>
              <w:jc w:val="center"/>
            </w:pPr>
            <w:r w:rsidRPr="00137523">
              <w:t>МКУ «И</w:t>
            </w:r>
            <w:r>
              <w:t>ХС</w:t>
            </w:r>
            <w:r w:rsidRPr="00137523">
              <w:t>И ШР»</w:t>
            </w:r>
          </w:p>
        </w:tc>
        <w:tc>
          <w:tcPr>
            <w:tcW w:w="485" w:type="pct"/>
            <w:gridSpan w:val="2"/>
          </w:tcPr>
          <w:p w14:paraId="6BBED527" w14:textId="30972C19" w:rsidR="00B8241D" w:rsidRPr="00137523" w:rsidRDefault="00B8241D" w:rsidP="00B8241D">
            <w:pPr>
              <w:jc w:val="center"/>
            </w:pPr>
            <w:r w:rsidRPr="00137523">
              <w:t>2021</w:t>
            </w:r>
          </w:p>
        </w:tc>
        <w:tc>
          <w:tcPr>
            <w:tcW w:w="380" w:type="pct"/>
          </w:tcPr>
          <w:p w14:paraId="1304176E" w14:textId="1FE23F94" w:rsidR="00B8241D" w:rsidRPr="00137523" w:rsidRDefault="00B8241D" w:rsidP="00B8241D">
            <w:pPr>
              <w:jc w:val="center"/>
            </w:pPr>
            <w:r w:rsidRPr="00137523">
              <w:t>4 068,3</w:t>
            </w:r>
          </w:p>
        </w:tc>
        <w:tc>
          <w:tcPr>
            <w:tcW w:w="350" w:type="pct"/>
            <w:gridSpan w:val="3"/>
          </w:tcPr>
          <w:p w14:paraId="1F039DEC" w14:textId="2718804A" w:rsidR="00B8241D" w:rsidRPr="00137523" w:rsidRDefault="00B8241D" w:rsidP="00B8241D">
            <w:pPr>
              <w:jc w:val="center"/>
            </w:pPr>
            <w:r w:rsidRPr="00137523">
              <w:t>-</w:t>
            </w:r>
          </w:p>
        </w:tc>
        <w:tc>
          <w:tcPr>
            <w:tcW w:w="384" w:type="pct"/>
          </w:tcPr>
          <w:p w14:paraId="68CE1ABC" w14:textId="43F31788" w:rsidR="00B8241D" w:rsidRPr="00137523" w:rsidRDefault="00B8241D" w:rsidP="00B8241D">
            <w:pPr>
              <w:jc w:val="center"/>
            </w:pPr>
            <w:r w:rsidRPr="00137523">
              <w:t>-</w:t>
            </w:r>
          </w:p>
        </w:tc>
        <w:tc>
          <w:tcPr>
            <w:tcW w:w="357" w:type="pct"/>
          </w:tcPr>
          <w:p w14:paraId="45E47A62" w14:textId="2A811646" w:rsidR="00B8241D" w:rsidRPr="00137523" w:rsidRDefault="00B8241D" w:rsidP="00B8241D">
            <w:pPr>
              <w:jc w:val="center"/>
            </w:pPr>
            <w:r w:rsidRPr="00137523">
              <w:t>4 068,3</w:t>
            </w:r>
          </w:p>
        </w:tc>
        <w:tc>
          <w:tcPr>
            <w:tcW w:w="183" w:type="pct"/>
            <w:gridSpan w:val="2"/>
          </w:tcPr>
          <w:p w14:paraId="6937E481" w14:textId="3763E95B" w:rsidR="00B8241D" w:rsidRPr="00137523" w:rsidRDefault="00B8241D" w:rsidP="00B8241D">
            <w:pPr>
              <w:jc w:val="center"/>
            </w:pPr>
            <w:r w:rsidRPr="00137523">
              <w:t>-</w:t>
            </w:r>
          </w:p>
        </w:tc>
        <w:tc>
          <w:tcPr>
            <w:tcW w:w="767" w:type="pct"/>
            <w:vMerge w:val="restart"/>
          </w:tcPr>
          <w:p w14:paraId="20462014" w14:textId="77777777" w:rsidR="00B8241D" w:rsidRPr="00137523" w:rsidRDefault="00B8241D" w:rsidP="00B8241D"/>
        </w:tc>
        <w:tc>
          <w:tcPr>
            <w:tcW w:w="366" w:type="pct"/>
            <w:vMerge w:val="restart"/>
          </w:tcPr>
          <w:p w14:paraId="3D49525E" w14:textId="77777777" w:rsidR="00B8241D" w:rsidRPr="00137523" w:rsidRDefault="00B8241D" w:rsidP="00B8241D"/>
        </w:tc>
      </w:tr>
      <w:tr w:rsidR="00B8241D" w:rsidRPr="00137523" w14:paraId="73ABA02B" w14:textId="77777777" w:rsidTr="00EB1529">
        <w:trPr>
          <w:trHeight w:val="189"/>
        </w:trPr>
        <w:tc>
          <w:tcPr>
            <w:tcW w:w="222" w:type="pct"/>
            <w:vMerge/>
          </w:tcPr>
          <w:p w14:paraId="60DEB899" w14:textId="77777777" w:rsidR="00B8241D" w:rsidRPr="00137523" w:rsidRDefault="00B8241D" w:rsidP="00B8241D"/>
        </w:tc>
        <w:tc>
          <w:tcPr>
            <w:tcW w:w="820" w:type="pct"/>
            <w:vMerge/>
            <w:vAlign w:val="center"/>
          </w:tcPr>
          <w:p w14:paraId="5B5CB84C" w14:textId="77777777" w:rsidR="00B8241D" w:rsidRPr="00137523" w:rsidRDefault="00B8241D" w:rsidP="00B8241D"/>
        </w:tc>
        <w:tc>
          <w:tcPr>
            <w:tcW w:w="686" w:type="pct"/>
            <w:gridSpan w:val="3"/>
            <w:vMerge/>
          </w:tcPr>
          <w:p w14:paraId="0F1718F9" w14:textId="77777777" w:rsidR="00B8241D" w:rsidRPr="00137523" w:rsidRDefault="00B8241D" w:rsidP="00B8241D">
            <w:pPr>
              <w:jc w:val="center"/>
            </w:pPr>
          </w:p>
        </w:tc>
        <w:tc>
          <w:tcPr>
            <w:tcW w:w="485" w:type="pct"/>
            <w:gridSpan w:val="2"/>
          </w:tcPr>
          <w:p w14:paraId="0425C860" w14:textId="7AC6F98D" w:rsidR="00B8241D" w:rsidRPr="00137523" w:rsidRDefault="00B8241D" w:rsidP="00B8241D">
            <w:pPr>
              <w:jc w:val="center"/>
            </w:pPr>
            <w:r w:rsidRPr="00137523">
              <w:t>2022</w:t>
            </w:r>
          </w:p>
        </w:tc>
        <w:tc>
          <w:tcPr>
            <w:tcW w:w="380" w:type="pct"/>
          </w:tcPr>
          <w:p w14:paraId="3884BC07" w14:textId="373CE576" w:rsidR="00B8241D" w:rsidRPr="00137523" w:rsidRDefault="00B8241D" w:rsidP="00B8241D">
            <w:pPr>
              <w:jc w:val="center"/>
            </w:pPr>
            <w:r>
              <w:t>11 814,6</w:t>
            </w:r>
          </w:p>
        </w:tc>
        <w:tc>
          <w:tcPr>
            <w:tcW w:w="350" w:type="pct"/>
            <w:gridSpan w:val="3"/>
          </w:tcPr>
          <w:p w14:paraId="572E3860" w14:textId="7B6C45A7" w:rsidR="00B8241D" w:rsidRPr="00137523" w:rsidRDefault="00B8241D" w:rsidP="00B8241D">
            <w:pPr>
              <w:jc w:val="center"/>
            </w:pPr>
            <w:r w:rsidRPr="00137523">
              <w:t>-</w:t>
            </w:r>
          </w:p>
        </w:tc>
        <w:tc>
          <w:tcPr>
            <w:tcW w:w="384" w:type="pct"/>
          </w:tcPr>
          <w:p w14:paraId="2335A0EE" w14:textId="6EB5F91B" w:rsidR="00B8241D" w:rsidRPr="00137523" w:rsidRDefault="00B8241D" w:rsidP="00B8241D">
            <w:pPr>
              <w:jc w:val="center"/>
            </w:pPr>
            <w:r w:rsidRPr="00137523">
              <w:t>-</w:t>
            </w:r>
          </w:p>
        </w:tc>
        <w:tc>
          <w:tcPr>
            <w:tcW w:w="357" w:type="pct"/>
          </w:tcPr>
          <w:p w14:paraId="5B6B8D12" w14:textId="7EA41A4A" w:rsidR="00B8241D" w:rsidRPr="00137523" w:rsidRDefault="00B8241D" w:rsidP="00B8241D">
            <w:pPr>
              <w:jc w:val="center"/>
            </w:pPr>
            <w:r>
              <w:t>11 814,6</w:t>
            </w:r>
          </w:p>
        </w:tc>
        <w:tc>
          <w:tcPr>
            <w:tcW w:w="183" w:type="pct"/>
            <w:gridSpan w:val="2"/>
          </w:tcPr>
          <w:p w14:paraId="480FD7BC" w14:textId="55F8C66A" w:rsidR="00B8241D" w:rsidRPr="00137523" w:rsidRDefault="00B8241D" w:rsidP="00B8241D">
            <w:pPr>
              <w:jc w:val="center"/>
            </w:pPr>
            <w:r w:rsidRPr="00137523">
              <w:t>-</w:t>
            </w:r>
          </w:p>
        </w:tc>
        <w:tc>
          <w:tcPr>
            <w:tcW w:w="767" w:type="pct"/>
            <w:vMerge/>
          </w:tcPr>
          <w:p w14:paraId="22D42C3A" w14:textId="77777777" w:rsidR="00B8241D" w:rsidRPr="00137523" w:rsidRDefault="00B8241D" w:rsidP="00B8241D"/>
        </w:tc>
        <w:tc>
          <w:tcPr>
            <w:tcW w:w="366" w:type="pct"/>
            <w:vMerge/>
          </w:tcPr>
          <w:p w14:paraId="40B17A3F" w14:textId="77777777" w:rsidR="00B8241D" w:rsidRPr="00137523" w:rsidRDefault="00B8241D" w:rsidP="00B8241D"/>
        </w:tc>
      </w:tr>
      <w:tr w:rsidR="00B8241D" w:rsidRPr="00137523" w14:paraId="42D22036" w14:textId="77777777" w:rsidTr="00EB1529">
        <w:trPr>
          <w:trHeight w:val="189"/>
        </w:trPr>
        <w:tc>
          <w:tcPr>
            <w:tcW w:w="222" w:type="pct"/>
            <w:vMerge/>
          </w:tcPr>
          <w:p w14:paraId="1A2C974C" w14:textId="77777777" w:rsidR="00B8241D" w:rsidRPr="00137523" w:rsidRDefault="00B8241D" w:rsidP="00B8241D"/>
        </w:tc>
        <w:tc>
          <w:tcPr>
            <w:tcW w:w="820" w:type="pct"/>
            <w:vMerge/>
            <w:vAlign w:val="center"/>
          </w:tcPr>
          <w:p w14:paraId="3BB4F3E2" w14:textId="77777777" w:rsidR="00B8241D" w:rsidRPr="00137523" w:rsidRDefault="00B8241D" w:rsidP="00B8241D"/>
        </w:tc>
        <w:tc>
          <w:tcPr>
            <w:tcW w:w="686" w:type="pct"/>
            <w:gridSpan w:val="3"/>
            <w:vMerge/>
          </w:tcPr>
          <w:p w14:paraId="27FD0490" w14:textId="77777777" w:rsidR="00B8241D" w:rsidRPr="00137523" w:rsidRDefault="00B8241D" w:rsidP="00B8241D">
            <w:pPr>
              <w:jc w:val="center"/>
            </w:pPr>
          </w:p>
        </w:tc>
        <w:tc>
          <w:tcPr>
            <w:tcW w:w="485" w:type="pct"/>
            <w:gridSpan w:val="2"/>
          </w:tcPr>
          <w:p w14:paraId="30A4CB86" w14:textId="1D1F0811" w:rsidR="00B8241D" w:rsidRPr="00137523" w:rsidRDefault="00B8241D" w:rsidP="00B8241D">
            <w:pPr>
              <w:jc w:val="center"/>
            </w:pPr>
            <w:r w:rsidRPr="00137523">
              <w:t>2023</w:t>
            </w:r>
          </w:p>
        </w:tc>
        <w:tc>
          <w:tcPr>
            <w:tcW w:w="380" w:type="pct"/>
          </w:tcPr>
          <w:p w14:paraId="3D20AAE6" w14:textId="57ECDC58" w:rsidR="00B8241D" w:rsidRPr="00137523" w:rsidRDefault="00B8241D" w:rsidP="00B8241D">
            <w:pPr>
              <w:jc w:val="center"/>
            </w:pPr>
            <w:r>
              <w:t>11 884,</w:t>
            </w:r>
            <w:r w:rsidR="00221EEE">
              <w:t>8</w:t>
            </w:r>
          </w:p>
        </w:tc>
        <w:tc>
          <w:tcPr>
            <w:tcW w:w="350" w:type="pct"/>
            <w:gridSpan w:val="3"/>
          </w:tcPr>
          <w:p w14:paraId="2948FD84" w14:textId="50EEF125" w:rsidR="00B8241D" w:rsidRPr="00137523" w:rsidRDefault="00B8241D" w:rsidP="00B8241D">
            <w:pPr>
              <w:jc w:val="center"/>
            </w:pPr>
            <w:r w:rsidRPr="00137523">
              <w:t>-</w:t>
            </w:r>
          </w:p>
        </w:tc>
        <w:tc>
          <w:tcPr>
            <w:tcW w:w="384" w:type="pct"/>
          </w:tcPr>
          <w:p w14:paraId="70328120" w14:textId="6FE79355" w:rsidR="00B8241D" w:rsidRPr="00137523" w:rsidRDefault="00B8241D" w:rsidP="00B8241D">
            <w:pPr>
              <w:jc w:val="center"/>
            </w:pPr>
            <w:r w:rsidRPr="00137523">
              <w:t>-</w:t>
            </w:r>
          </w:p>
        </w:tc>
        <w:tc>
          <w:tcPr>
            <w:tcW w:w="357" w:type="pct"/>
          </w:tcPr>
          <w:p w14:paraId="5C909019" w14:textId="60442ADD" w:rsidR="00B8241D" w:rsidRPr="00137523" w:rsidRDefault="00B8241D" w:rsidP="00B8241D">
            <w:pPr>
              <w:jc w:val="center"/>
            </w:pPr>
            <w:r>
              <w:t>11 884,</w:t>
            </w:r>
            <w:r w:rsidR="00221EEE">
              <w:t>8</w:t>
            </w:r>
          </w:p>
        </w:tc>
        <w:tc>
          <w:tcPr>
            <w:tcW w:w="183" w:type="pct"/>
            <w:gridSpan w:val="2"/>
          </w:tcPr>
          <w:p w14:paraId="30F50971" w14:textId="318C3B60" w:rsidR="00B8241D" w:rsidRPr="00137523" w:rsidRDefault="00B8241D" w:rsidP="00B8241D">
            <w:pPr>
              <w:jc w:val="center"/>
            </w:pPr>
            <w:r w:rsidRPr="00137523">
              <w:t>-</w:t>
            </w:r>
          </w:p>
        </w:tc>
        <w:tc>
          <w:tcPr>
            <w:tcW w:w="767" w:type="pct"/>
            <w:vMerge/>
          </w:tcPr>
          <w:p w14:paraId="4377FF47" w14:textId="77777777" w:rsidR="00B8241D" w:rsidRPr="00137523" w:rsidRDefault="00B8241D" w:rsidP="00B8241D"/>
        </w:tc>
        <w:tc>
          <w:tcPr>
            <w:tcW w:w="366" w:type="pct"/>
            <w:vMerge/>
          </w:tcPr>
          <w:p w14:paraId="6D892EB7" w14:textId="77777777" w:rsidR="00B8241D" w:rsidRPr="00137523" w:rsidRDefault="00B8241D" w:rsidP="00B8241D"/>
        </w:tc>
      </w:tr>
      <w:tr w:rsidR="00B8241D" w:rsidRPr="00137523" w14:paraId="21C1EF6C" w14:textId="77777777" w:rsidTr="00EB1529">
        <w:trPr>
          <w:trHeight w:val="189"/>
        </w:trPr>
        <w:tc>
          <w:tcPr>
            <w:tcW w:w="222" w:type="pct"/>
            <w:vMerge/>
          </w:tcPr>
          <w:p w14:paraId="122A89AB" w14:textId="77777777" w:rsidR="00B8241D" w:rsidRPr="00137523" w:rsidRDefault="00B8241D" w:rsidP="00B8241D"/>
        </w:tc>
        <w:tc>
          <w:tcPr>
            <w:tcW w:w="820" w:type="pct"/>
            <w:vMerge/>
            <w:vAlign w:val="center"/>
          </w:tcPr>
          <w:p w14:paraId="04F014A1" w14:textId="77777777" w:rsidR="00B8241D" w:rsidRPr="00137523" w:rsidRDefault="00B8241D" w:rsidP="00B8241D"/>
        </w:tc>
        <w:tc>
          <w:tcPr>
            <w:tcW w:w="686" w:type="pct"/>
            <w:gridSpan w:val="3"/>
            <w:vMerge/>
          </w:tcPr>
          <w:p w14:paraId="09541E1D" w14:textId="77777777" w:rsidR="00B8241D" w:rsidRPr="00137523" w:rsidRDefault="00B8241D" w:rsidP="00B8241D">
            <w:pPr>
              <w:jc w:val="center"/>
            </w:pPr>
          </w:p>
        </w:tc>
        <w:tc>
          <w:tcPr>
            <w:tcW w:w="485" w:type="pct"/>
            <w:gridSpan w:val="2"/>
          </w:tcPr>
          <w:p w14:paraId="7B13E5CB" w14:textId="7319F797" w:rsidR="00B8241D" w:rsidRPr="00137523" w:rsidRDefault="00B8241D" w:rsidP="00B8241D">
            <w:pPr>
              <w:jc w:val="center"/>
            </w:pPr>
            <w:r w:rsidRPr="00137523">
              <w:t>2024</w:t>
            </w:r>
          </w:p>
        </w:tc>
        <w:tc>
          <w:tcPr>
            <w:tcW w:w="380" w:type="pct"/>
          </w:tcPr>
          <w:p w14:paraId="4563A3D8" w14:textId="14A3DBA4" w:rsidR="00B8241D" w:rsidRPr="00137523" w:rsidRDefault="00B8241D" w:rsidP="00B8241D">
            <w:pPr>
              <w:jc w:val="center"/>
            </w:pPr>
            <w:r>
              <w:t>11 539,3</w:t>
            </w:r>
          </w:p>
        </w:tc>
        <w:tc>
          <w:tcPr>
            <w:tcW w:w="350" w:type="pct"/>
            <w:gridSpan w:val="3"/>
          </w:tcPr>
          <w:p w14:paraId="1A915C21" w14:textId="39ED487E" w:rsidR="00B8241D" w:rsidRPr="00137523" w:rsidRDefault="00B8241D" w:rsidP="00B8241D">
            <w:pPr>
              <w:jc w:val="center"/>
            </w:pPr>
            <w:r w:rsidRPr="00137523">
              <w:t>-</w:t>
            </w:r>
          </w:p>
        </w:tc>
        <w:tc>
          <w:tcPr>
            <w:tcW w:w="384" w:type="pct"/>
          </w:tcPr>
          <w:p w14:paraId="55881C7A" w14:textId="0E0AE264" w:rsidR="00B8241D" w:rsidRPr="00137523" w:rsidRDefault="00B8241D" w:rsidP="00B8241D">
            <w:pPr>
              <w:jc w:val="center"/>
            </w:pPr>
            <w:r w:rsidRPr="00137523">
              <w:t>-</w:t>
            </w:r>
          </w:p>
        </w:tc>
        <w:tc>
          <w:tcPr>
            <w:tcW w:w="357" w:type="pct"/>
          </w:tcPr>
          <w:p w14:paraId="61B960E4" w14:textId="1D9767A0" w:rsidR="00B8241D" w:rsidRPr="00137523" w:rsidRDefault="00B8241D" w:rsidP="00B8241D">
            <w:pPr>
              <w:jc w:val="center"/>
            </w:pPr>
            <w:r>
              <w:t>11 539,3</w:t>
            </w:r>
          </w:p>
        </w:tc>
        <w:tc>
          <w:tcPr>
            <w:tcW w:w="183" w:type="pct"/>
            <w:gridSpan w:val="2"/>
          </w:tcPr>
          <w:p w14:paraId="1FC6EC3D" w14:textId="250AE4B8" w:rsidR="00B8241D" w:rsidRPr="00137523" w:rsidRDefault="00B8241D" w:rsidP="00B8241D">
            <w:pPr>
              <w:jc w:val="center"/>
            </w:pPr>
            <w:r w:rsidRPr="00137523">
              <w:t>-</w:t>
            </w:r>
          </w:p>
        </w:tc>
        <w:tc>
          <w:tcPr>
            <w:tcW w:w="767" w:type="pct"/>
            <w:vMerge/>
          </w:tcPr>
          <w:p w14:paraId="2D6198BC" w14:textId="77777777" w:rsidR="00B8241D" w:rsidRPr="00137523" w:rsidRDefault="00B8241D" w:rsidP="00B8241D"/>
        </w:tc>
        <w:tc>
          <w:tcPr>
            <w:tcW w:w="366" w:type="pct"/>
            <w:vMerge/>
          </w:tcPr>
          <w:p w14:paraId="142D1D18" w14:textId="77777777" w:rsidR="00B8241D" w:rsidRPr="00137523" w:rsidRDefault="00B8241D" w:rsidP="00B8241D"/>
        </w:tc>
      </w:tr>
      <w:tr w:rsidR="00B8241D" w:rsidRPr="00137523" w14:paraId="58793772" w14:textId="77777777" w:rsidTr="00EB1529">
        <w:trPr>
          <w:trHeight w:val="189"/>
        </w:trPr>
        <w:tc>
          <w:tcPr>
            <w:tcW w:w="222" w:type="pct"/>
            <w:vMerge/>
          </w:tcPr>
          <w:p w14:paraId="4E9D926D" w14:textId="77777777" w:rsidR="00B8241D" w:rsidRPr="00137523" w:rsidRDefault="00B8241D" w:rsidP="00B8241D"/>
        </w:tc>
        <w:tc>
          <w:tcPr>
            <w:tcW w:w="820" w:type="pct"/>
            <w:vMerge/>
            <w:vAlign w:val="center"/>
          </w:tcPr>
          <w:p w14:paraId="0E0744D5" w14:textId="77777777" w:rsidR="00B8241D" w:rsidRPr="00137523" w:rsidRDefault="00B8241D" w:rsidP="00B8241D"/>
        </w:tc>
        <w:tc>
          <w:tcPr>
            <w:tcW w:w="686" w:type="pct"/>
            <w:gridSpan w:val="3"/>
            <w:vMerge/>
          </w:tcPr>
          <w:p w14:paraId="47E8472A" w14:textId="77777777" w:rsidR="00B8241D" w:rsidRPr="00137523" w:rsidRDefault="00B8241D" w:rsidP="00B8241D">
            <w:pPr>
              <w:jc w:val="center"/>
            </w:pPr>
          </w:p>
        </w:tc>
        <w:tc>
          <w:tcPr>
            <w:tcW w:w="485" w:type="pct"/>
            <w:gridSpan w:val="2"/>
          </w:tcPr>
          <w:p w14:paraId="34FF0168" w14:textId="2DF5227D" w:rsidR="00B8241D" w:rsidRPr="00137523" w:rsidRDefault="00B8241D" w:rsidP="00B8241D">
            <w:pPr>
              <w:jc w:val="center"/>
            </w:pPr>
            <w:r>
              <w:t>2025</w:t>
            </w:r>
          </w:p>
        </w:tc>
        <w:tc>
          <w:tcPr>
            <w:tcW w:w="380" w:type="pct"/>
          </w:tcPr>
          <w:p w14:paraId="35E5C2E1" w14:textId="13D5791D" w:rsidR="00B8241D" w:rsidRPr="00137523" w:rsidRDefault="00B8241D" w:rsidP="00B8241D">
            <w:pPr>
              <w:jc w:val="center"/>
            </w:pPr>
            <w:r>
              <w:t>11 539,3</w:t>
            </w:r>
          </w:p>
        </w:tc>
        <w:tc>
          <w:tcPr>
            <w:tcW w:w="350" w:type="pct"/>
            <w:gridSpan w:val="3"/>
          </w:tcPr>
          <w:p w14:paraId="4A72123F" w14:textId="1305BE83" w:rsidR="00B8241D" w:rsidRDefault="00B8241D" w:rsidP="00B8241D">
            <w:pPr>
              <w:jc w:val="center"/>
            </w:pPr>
            <w:r>
              <w:t>-</w:t>
            </w:r>
          </w:p>
        </w:tc>
        <w:tc>
          <w:tcPr>
            <w:tcW w:w="384" w:type="pct"/>
          </w:tcPr>
          <w:p w14:paraId="1532D2EE" w14:textId="5E6A604F" w:rsidR="00B8241D" w:rsidRDefault="00B8241D" w:rsidP="00B8241D">
            <w:pPr>
              <w:jc w:val="center"/>
            </w:pPr>
            <w:r>
              <w:t>-</w:t>
            </w:r>
          </w:p>
        </w:tc>
        <w:tc>
          <w:tcPr>
            <w:tcW w:w="357" w:type="pct"/>
          </w:tcPr>
          <w:p w14:paraId="59D2B858" w14:textId="45D8D490" w:rsidR="00B8241D" w:rsidRPr="00137523" w:rsidRDefault="00B8241D" w:rsidP="00B8241D">
            <w:pPr>
              <w:jc w:val="center"/>
            </w:pPr>
            <w:r>
              <w:t>11 539,3</w:t>
            </w:r>
          </w:p>
        </w:tc>
        <w:tc>
          <w:tcPr>
            <w:tcW w:w="183" w:type="pct"/>
            <w:gridSpan w:val="2"/>
          </w:tcPr>
          <w:p w14:paraId="03F6F78A" w14:textId="6A818E91" w:rsidR="00B8241D" w:rsidRDefault="00B8241D" w:rsidP="00B8241D">
            <w:pPr>
              <w:jc w:val="center"/>
            </w:pPr>
            <w:r>
              <w:t>-</w:t>
            </w:r>
          </w:p>
        </w:tc>
        <w:tc>
          <w:tcPr>
            <w:tcW w:w="767" w:type="pct"/>
            <w:vMerge/>
          </w:tcPr>
          <w:p w14:paraId="34832E5E" w14:textId="77777777" w:rsidR="00B8241D" w:rsidRPr="00137523" w:rsidRDefault="00B8241D" w:rsidP="00B8241D"/>
        </w:tc>
        <w:tc>
          <w:tcPr>
            <w:tcW w:w="366" w:type="pct"/>
            <w:vMerge/>
          </w:tcPr>
          <w:p w14:paraId="27969FB2" w14:textId="77777777" w:rsidR="00B8241D" w:rsidRPr="00137523" w:rsidRDefault="00B8241D" w:rsidP="00B8241D"/>
        </w:tc>
      </w:tr>
      <w:tr w:rsidR="00B8241D" w:rsidRPr="00137523" w14:paraId="6292D876" w14:textId="77777777" w:rsidTr="00EB1529">
        <w:trPr>
          <w:trHeight w:val="189"/>
        </w:trPr>
        <w:tc>
          <w:tcPr>
            <w:tcW w:w="222" w:type="pct"/>
            <w:vMerge/>
          </w:tcPr>
          <w:p w14:paraId="280AC393" w14:textId="77777777" w:rsidR="00B8241D" w:rsidRPr="00137523" w:rsidRDefault="00B8241D" w:rsidP="00B8241D"/>
        </w:tc>
        <w:tc>
          <w:tcPr>
            <w:tcW w:w="820" w:type="pct"/>
            <w:vMerge/>
            <w:vAlign w:val="center"/>
          </w:tcPr>
          <w:p w14:paraId="3FFDA0DD" w14:textId="77777777" w:rsidR="00B8241D" w:rsidRPr="00137523" w:rsidRDefault="00B8241D" w:rsidP="00B8241D"/>
        </w:tc>
        <w:tc>
          <w:tcPr>
            <w:tcW w:w="686" w:type="pct"/>
            <w:gridSpan w:val="3"/>
            <w:vMerge/>
          </w:tcPr>
          <w:p w14:paraId="00111C8D" w14:textId="77777777" w:rsidR="00B8241D" w:rsidRPr="00137523" w:rsidRDefault="00B8241D" w:rsidP="00B8241D">
            <w:pPr>
              <w:jc w:val="center"/>
            </w:pPr>
          </w:p>
        </w:tc>
        <w:tc>
          <w:tcPr>
            <w:tcW w:w="485" w:type="pct"/>
            <w:gridSpan w:val="2"/>
          </w:tcPr>
          <w:p w14:paraId="2B80EDAB" w14:textId="52676268" w:rsidR="00B8241D" w:rsidRPr="00137523" w:rsidRDefault="00B8241D" w:rsidP="00B8241D">
            <w:pPr>
              <w:jc w:val="center"/>
            </w:pPr>
            <w:r w:rsidRPr="00137523">
              <w:t>202</w:t>
            </w:r>
            <w:r>
              <w:t>6</w:t>
            </w:r>
            <w:r w:rsidRPr="00137523">
              <w:t>-2030</w:t>
            </w:r>
          </w:p>
        </w:tc>
        <w:tc>
          <w:tcPr>
            <w:tcW w:w="380" w:type="pct"/>
          </w:tcPr>
          <w:p w14:paraId="0C2A858E" w14:textId="6BEC2247" w:rsidR="00B8241D" w:rsidRPr="00137523" w:rsidRDefault="00B8241D" w:rsidP="00B8241D">
            <w:pPr>
              <w:jc w:val="center"/>
            </w:pPr>
            <w:r>
              <w:t>10</w:t>
            </w:r>
            <w:r w:rsidRPr="00137523">
              <w:t>5 586,6</w:t>
            </w:r>
          </w:p>
        </w:tc>
        <w:tc>
          <w:tcPr>
            <w:tcW w:w="350" w:type="pct"/>
            <w:gridSpan w:val="3"/>
          </w:tcPr>
          <w:p w14:paraId="56523DD3" w14:textId="6D1437F6" w:rsidR="00B8241D" w:rsidRPr="00137523" w:rsidRDefault="00B8241D" w:rsidP="00B8241D">
            <w:pPr>
              <w:jc w:val="center"/>
            </w:pPr>
            <w:r w:rsidRPr="00137523">
              <w:t>-</w:t>
            </w:r>
          </w:p>
        </w:tc>
        <w:tc>
          <w:tcPr>
            <w:tcW w:w="384" w:type="pct"/>
          </w:tcPr>
          <w:p w14:paraId="2C1AAC0F" w14:textId="7BD61E3C" w:rsidR="00B8241D" w:rsidRPr="00137523" w:rsidRDefault="00B8241D" w:rsidP="00B8241D">
            <w:pPr>
              <w:jc w:val="center"/>
            </w:pPr>
            <w:r w:rsidRPr="00137523">
              <w:t>-</w:t>
            </w:r>
          </w:p>
        </w:tc>
        <w:tc>
          <w:tcPr>
            <w:tcW w:w="357" w:type="pct"/>
          </w:tcPr>
          <w:p w14:paraId="16477E37" w14:textId="2D5CF4CE" w:rsidR="00B8241D" w:rsidRPr="00137523" w:rsidRDefault="00B8241D" w:rsidP="00B8241D">
            <w:pPr>
              <w:jc w:val="center"/>
            </w:pPr>
            <w:r>
              <w:t>10</w:t>
            </w:r>
            <w:r w:rsidRPr="00137523">
              <w:t>5 586,6</w:t>
            </w:r>
          </w:p>
        </w:tc>
        <w:tc>
          <w:tcPr>
            <w:tcW w:w="183" w:type="pct"/>
            <w:gridSpan w:val="2"/>
          </w:tcPr>
          <w:p w14:paraId="4FC1B163" w14:textId="235E0914" w:rsidR="00B8241D" w:rsidRPr="00137523" w:rsidRDefault="00B8241D" w:rsidP="00B8241D">
            <w:pPr>
              <w:jc w:val="center"/>
            </w:pPr>
            <w:r w:rsidRPr="00137523">
              <w:t>-</w:t>
            </w:r>
          </w:p>
        </w:tc>
        <w:tc>
          <w:tcPr>
            <w:tcW w:w="767" w:type="pct"/>
            <w:vMerge/>
          </w:tcPr>
          <w:p w14:paraId="54BEFFA6" w14:textId="77777777" w:rsidR="00B8241D" w:rsidRPr="00137523" w:rsidRDefault="00B8241D" w:rsidP="00B8241D"/>
        </w:tc>
        <w:tc>
          <w:tcPr>
            <w:tcW w:w="366" w:type="pct"/>
            <w:vMerge/>
          </w:tcPr>
          <w:p w14:paraId="3E627798" w14:textId="77777777" w:rsidR="00B8241D" w:rsidRPr="00137523" w:rsidRDefault="00B8241D" w:rsidP="00B8241D"/>
        </w:tc>
      </w:tr>
      <w:tr w:rsidR="00B8241D" w:rsidRPr="00137523" w14:paraId="0F34978B" w14:textId="77777777" w:rsidTr="00EB1529">
        <w:trPr>
          <w:trHeight w:val="189"/>
        </w:trPr>
        <w:tc>
          <w:tcPr>
            <w:tcW w:w="222" w:type="pct"/>
            <w:vMerge/>
          </w:tcPr>
          <w:p w14:paraId="36870354" w14:textId="77777777" w:rsidR="00B8241D" w:rsidRPr="00137523" w:rsidRDefault="00B8241D" w:rsidP="00B8241D"/>
        </w:tc>
        <w:tc>
          <w:tcPr>
            <w:tcW w:w="820" w:type="pct"/>
            <w:vMerge/>
            <w:vAlign w:val="center"/>
          </w:tcPr>
          <w:p w14:paraId="74978CE5" w14:textId="77777777" w:rsidR="00B8241D" w:rsidRPr="00137523" w:rsidRDefault="00B8241D" w:rsidP="00B8241D"/>
        </w:tc>
        <w:tc>
          <w:tcPr>
            <w:tcW w:w="686" w:type="pct"/>
            <w:gridSpan w:val="3"/>
            <w:vMerge/>
          </w:tcPr>
          <w:p w14:paraId="75053628" w14:textId="77777777" w:rsidR="00B8241D" w:rsidRPr="00137523" w:rsidRDefault="00B8241D" w:rsidP="00B8241D">
            <w:pPr>
              <w:jc w:val="center"/>
            </w:pPr>
          </w:p>
        </w:tc>
        <w:tc>
          <w:tcPr>
            <w:tcW w:w="485" w:type="pct"/>
            <w:gridSpan w:val="2"/>
          </w:tcPr>
          <w:p w14:paraId="63FB9E3B" w14:textId="3188AEBC" w:rsidR="00B8241D" w:rsidRPr="00137523" w:rsidRDefault="00B8241D" w:rsidP="00B8241D">
            <w:pPr>
              <w:jc w:val="center"/>
            </w:pPr>
            <w:r w:rsidRPr="00137523">
              <w:t>2021-2030</w:t>
            </w:r>
          </w:p>
        </w:tc>
        <w:tc>
          <w:tcPr>
            <w:tcW w:w="380" w:type="pct"/>
          </w:tcPr>
          <w:p w14:paraId="46F22775" w14:textId="612917AA" w:rsidR="00B8241D" w:rsidRPr="00137523" w:rsidRDefault="00B8241D" w:rsidP="00B8241D">
            <w:pPr>
              <w:jc w:val="center"/>
            </w:pPr>
            <w:r>
              <w:t>156 432,9</w:t>
            </w:r>
          </w:p>
        </w:tc>
        <w:tc>
          <w:tcPr>
            <w:tcW w:w="350" w:type="pct"/>
            <w:gridSpan w:val="3"/>
          </w:tcPr>
          <w:p w14:paraId="52E08E2B" w14:textId="678FEB23" w:rsidR="00B8241D" w:rsidRPr="00137523" w:rsidRDefault="00B8241D" w:rsidP="00B8241D">
            <w:pPr>
              <w:jc w:val="center"/>
            </w:pPr>
            <w:r w:rsidRPr="00137523">
              <w:t>-</w:t>
            </w:r>
          </w:p>
        </w:tc>
        <w:tc>
          <w:tcPr>
            <w:tcW w:w="384" w:type="pct"/>
          </w:tcPr>
          <w:p w14:paraId="0BBAD939" w14:textId="0B27162F" w:rsidR="00B8241D" w:rsidRPr="00137523" w:rsidRDefault="00B8241D" w:rsidP="00B8241D">
            <w:pPr>
              <w:jc w:val="center"/>
            </w:pPr>
            <w:r w:rsidRPr="00137523">
              <w:t>-</w:t>
            </w:r>
          </w:p>
        </w:tc>
        <w:tc>
          <w:tcPr>
            <w:tcW w:w="357" w:type="pct"/>
          </w:tcPr>
          <w:p w14:paraId="1A2C0BC4" w14:textId="3CE91F07" w:rsidR="00B8241D" w:rsidRPr="00137523" w:rsidRDefault="00B8241D" w:rsidP="00B8241D">
            <w:pPr>
              <w:jc w:val="center"/>
            </w:pPr>
            <w:r>
              <w:t>156 432,9</w:t>
            </w:r>
          </w:p>
        </w:tc>
        <w:tc>
          <w:tcPr>
            <w:tcW w:w="183" w:type="pct"/>
            <w:gridSpan w:val="2"/>
          </w:tcPr>
          <w:p w14:paraId="26CC308D" w14:textId="58645E8E" w:rsidR="00B8241D" w:rsidRPr="00137523" w:rsidRDefault="00B8241D" w:rsidP="00B8241D">
            <w:pPr>
              <w:jc w:val="center"/>
            </w:pPr>
            <w:r w:rsidRPr="00137523">
              <w:t>-</w:t>
            </w:r>
          </w:p>
        </w:tc>
        <w:tc>
          <w:tcPr>
            <w:tcW w:w="767" w:type="pct"/>
            <w:vMerge/>
          </w:tcPr>
          <w:p w14:paraId="026F5C9B" w14:textId="77777777" w:rsidR="00B8241D" w:rsidRPr="00137523" w:rsidRDefault="00B8241D" w:rsidP="00B8241D"/>
        </w:tc>
        <w:tc>
          <w:tcPr>
            <w:tcW w:w="366" w:type="pct"/>
            <w:vMerge/>
          </w:tcPr>
          <w:p w14:paraId="05404F73" w14:textId="77777777" w:rsidR="00B8241D" w:rsidRPr="00137523" w:rsidRDefault="00B8241D" w:rsidP="00B8241D"/>
        </w:tc>
      </w:tr>
      <w:tr w:rsidR="00B8241D" w:rsidRPr="00137523" w14:paraId="6B814840" w14:textId="77777777" w:rsidTr="00EB1529">
        <w:trPr>
          <w:trHeight w:val="276"/>
        </w:trPr>
        <w:tc>
          <w:tcPr>
            <w:tcW w:w="222" w:type="pct"/>
            <w:vMerge w:val="restart"/>
          </w:tcPr>
          <w:p w14:paraId="5F8DE4DD" w14:textId="77777777" w:rsidR="00B8241D" w:rsidRPr="00137523" w:rsidRDefault="00B8241D" w:rsidP="00B8241D">
            <w:r w:rsidRPr="00137523">
              <w:t>8.1.1</w:t>
            </w:r>
          </w:p>
        </w:tc>
        <w:tc>
          <w:tcPr>
            <w:tcW w:w="820" w:type="pct"/>
            <w:vMerge w:val="restart"/>
            <w:vAlign w:val="center"/>
          </w:tcPr>
          <w:p w14:paraId="6191ED17" w14:textId="77777777" w:rsidR="00B8241D" w:rsidRPr="00137523" w:rsidRDefault="00B8241D" w:rsidP="00B8241D">
            <w:r w:rsidRPr="00137523">
              <w:t>Мероприятия, направленные на обеспечение выполнения полномочий и муниципальных функций в сфере деятельности МКУ «ИХСИ ШР»</w:t>
            </w:r>
          </w:p>
        </w:tc>
        <w:tc>
          <w:tcPr>
            <w:tcW w:w="686" w:type="pct"/>
            <w:gridSpan w:val="3"/>
            <w:vMerge w:val="restart"/>
          </w:tcPr>
          <w:p w14:paraId="4D980F7F" w14:textId="77777777" w:rsidR="00B8241D" w:rsidRDefault="00B8241D" w:rsidP="00B8241D">
            <w:pPr>
              <w:jc w:val="center"/>
            </w:pPr>
            <w:r w:rsidRPr="00137523">
              <w:t>Управление территориального развития и обустройства</w:t>
            </w:r>
          </w:p>
          <w:p w14:paraId="2AC0FEC1" w14:textId="77777777" w:rsidR="00B8241D" w:rsidRDefault="00B8241D" w:rsidP="00B8241D">
            <w:pPr>
              <w:jc w:val="center"/>
            </w:pPr>
          </w:p>
          <w:p w14:paraId="36418065" w14:textId="04965176" w:rsidR="00B8241D" w:rsidRPr="00137523" w:rsidRDefault="00B8241D" w:rsidP="00B8241D">
            <w:pPr>
              <w:jc w:val="center"/>
            </w:pPr>
            <w:r w:rsidRPr="00137523">
              <w:t>МКУ «И</w:t>
            </w:r>
            <w:r>
              <w:t>ХС</w:t>
            </w:r>
            <w:r w:rsidRPr="00137523">
              <w:t>И ШР»</w:t>
            </w:r>
          </w:p>
        </w:tc>
        <w:tc>
          <w:tcPr>
            <w:tcW w:w="485" w:type="pct"/>
            <w:gridSpan w:val="2"/>
          </w:tcPr>
          <w:p w14:paraId="09E771E5" w14:textId="64CB48AA" w:rsidR="00B8241D" w:rsidRPr="00137523" w:rsidRDefault="00B8241D" w:rsidP="00B8241D">
            <w:pPr>
              <w:jc w:val="center"/>
            </w:pPr>
            <w:r w:rsidRPr="00137523">
              <w:t>2021</w:t>
            </w:r>
          </w:p>
        </w:tc>
        <w:tc>
          <w:tcPr>
            <w:tcW w:w="380" w:type="pct"/>
          </w:tcPr>
          <w:p w14:paraId="0F091172" w14:textId="5C7CEBE4" w:rsidR="00B8241D" w:rsidRPr="00137523" w:rsidRDefault="00B8241D" w:rsidP="00B8241D">
            <w:pPr>
              <w:jc w:val="center"/>
            </w:pPr>
            <w:r w:rsidRPr="00137523">
              <w:t>4 068,3</w:t>
            </w:r>
          </w:p>
        </w:tc>
        <w:tc>
          <w:tcPr>
            <w:tcW w:w="350" w:type="pct"/>
            <w:gridSpan w:val="3"/>
          </w:tcPr>
          <w:p w14:paraId="10C06D77" w14:textId="1147E71F" w:rsidR="00B8241D" w:rsidRPr="00137523" w:rsidRDefault="00B8241D" w:rsidP="00B8241D">
            <w:pPr>
              <w:jc w:val="center"/>
            </w:pPr>
            <w:r w:rsidRPr="00137523">
              <w:t>-</w:t>
            </w:r>
          </w:p>
        </w:tc>
        <w:tc>
          <w:tcPr>
            <w:tcW w:w="384" w:type="pct"/>
          </w:tcPr>
          <w:p w14:paraId="0BD50233" w14:textId="055A0641" w:rsidR="00B8241D" w:rsidRPr="00137523" w:rsidRDefault="00B8241D" w:rsidP="00B8241D">
            <w:pPr>
              <w:jc w:val="center"/>
            </w:pPr>
            <w:r w:rsidRPr="00137523">
              <w:t>-</w:t>
            </w:r>
          </w:p>
        </w:tc>
        <w:tc>
          <w:tcPr>
            <w:tcW w:w="357" w:type="pct"/>
          </w:tcPr>
          <w:p w14:paraId="05C21B99" w14:textId="57DDBF80" w:rsidR="00B8241D" w:rsidRPr="00137523" w:rsidRDefault="00B8241D" w:rsidP="00B8241D">
            <w:pPr>
              <w:jc w:val="center"/>
            </w:pPr>
            <w:r w:rsidRPr="00137523">
              <w:t>4 068,3</w:t>
            </w:r>
          </w:p>
        </w:tc>
        <w:tc>
          <w:tcPr>
            <w:tcW w:w="183" w:type="pct"/>
            <w:gridSpan w:val="2"/>
          </w:tcPr>
          <w:p w14:paraId="39735EAA" w14:textId="2EDE10E1" w:rsidR="00B8241D" w:rsidRPr="00137523" w:rsidRDefault="00B8241D" w:rsidP="00B8241D">
            <w:pPr>
              <w:jc w:val="center"/>
            </w:pPr>
            <w:r w:rsidRPr="00137523">
              <w:t>-</w:t>
            </w:r>
          </w:p>
        </w:tc>
        <w:tc>
          <w:tcPr>
            <w:tcW w:w="767" w:type="pct"/>
            <w:vMerge w:val="restart"/>
          </w:tcPr>
          <w:p w14:paraId="1A037794" w14:textId="77777777" w:rsidR="00B8241D" w:rsidRPr="00137523" w:rsidRDefault="00B8241D" w:rsidP="00B8241D">
            <w:r w:rsidRPr="00137523">
              <w:t>Доля исполненных полномочий МКУ «ИХСИ ШР» без нарушений к общему количеству полномочий</w:t>
            </w:r>
          </w:p>
        </w:tc>
        <w:tc>
          <w:tcPr>
            <w:tcW w:w="366" w:type="pct"/>
            <w:vMerge w:val="restart"/>
          </w:tcPr>
          <w:p w14:paraId="120F2EC0" w14:textId="77777777" w:rsidR="00B8241D" w:rsidRPr="00137523" w:rsidRDefault="00B8241D" w:rsidP="00B8241D">
            <w:r w:rsidRPr="00137523">
              <w:t>100 % ежегодно</w:t>
            </w:r>
          </w:p>
        </w:tc>
      </w:tr>
      <w:tr w:rsidR="00B8241D" w:rsidRPr="00137523" w14:paraId="5F962A56" w14:textId="77777777" w:rsidTr="00EB1529">
        <w:trPr>
          <w:trHeight w:val="189"/>
        </w:trPr>
        <w:tc>
          <w:tcPr>
            <w:tcW w:w="222" w:type="pct"/>
            <w:vMerge/>
          </w:tcPr>
          <w:p w14:paraId="59BDAA8C" w14:textId="77777777" w:rsidR="00B8241D" w:rsidRPr="00137523" w:rsidRDefault="00B8241D" w:rsidP="00B8241D"/>
        </w:tc>
        <w:tc>
          <w:tcPr>
            <w:tcW w:w="820" w:type="pct"/>
            <w:vMerge/>
            <w:vAlign w:val="center"/>
          </w:tcPr>
          <w:p w14:paraId="5C449AE5" w14:textId="77777777" w:rsidR="00B8241D" w:rsidRPr="00137523" w:rsidRDefault="00B8241D" w:rsidP="00B8241D"/>
        </w:tc>
        <w:tc>
          <w:tcPr>
            <w:tcW w:w="686" w:type="pct"/>
            <w:gridSpan w:val="3"/>
            <w:vMerge/>
            <w:vAlign w:val="center"/>
          </w:tcPr>
          <w:p w14:paraId="4EF71B75" w14:textId="77777777" w:rsidR="00B8241D" w:rsidRPr="00137523" w:rsidRDefault="00B8241D" w:rsidP="00B8241D"/>
        </w:tc>
        <w:tc>
          <w:tcPr>
            <w:tcW w:w="485" w:type="pct"/>
            <w:gridSpan w:val="2"/>
          </w:tcPr>
          <w:p w14:paraId="78E5304A" w14:textId="0FE6FD29" w:rsidR="00B8241D" w:rsidRPr="00137523" w:rsidRDefault="00B8241D" w:rsidP="00B8241D">
            <w:pPr>
              <w:jc w:val="center"/>
            </w:pPr>
            <w:r w:rsidRPr="00137523">
              <w:t>2022</w:t>
            </w:r>
          </w:p>
        </w:tc>
        <w:tc>
          <w:tcPr>
            <w:tcW w:w="380" w:type="pct"/>
          </w:tcPr>
          <w:p w14:paraId="0B7A9074" w14:textId="24B96E06" w:rsidR="00B8241D" w:rsidRPr="00137523" w:rsidRDefault="00B8241D" w:rsidP="00B8241D">
            <w:pPr>
              <w:jc w:val="center"/>
            </w:pPr>
            <w:r>
              <w:t>11 814,6</w:t>
            </w:r>
          </w:p>
        </w:tc>
        <w:tc>
          <w:tcPr>
            <w:tcW w:w="350" w:type="pct"/>
            <w:gridSpan w:val="3"/>
          </w:tcPr>
          <w:p w14:paraId="7804787F" w14:textId="0498DBB2" w:rsidR="00B8241D" w:rsidRPr="00137523" w:rsidRDefault="00B8241D" w:rsidP="00B8241D">
            <w:pPr>
              <w:jc w:val="center"/>
            </w:pPr>
            <w:r w:rsidRPr="00137523">
              <w:t>-</w:t>
            </w:r>
          </w:p>
        </w:tc>
        <w:tc>
          <w:tcPr>
            <w:tcW w:w="384" w:type="pct"/>
          </w:tcPr>
          <w:p w14:paraId="5E8F8F7B" w14:textId="2A58F501" w:rsidR="00B8241D" w:rsidRPr="00137523" w:rsidRDefault="00B8241D" w:rsidP="00B8241D">
            <w:pPr>
              <w:jc w:val="center"/>
            </w:pPr>
            <w:r w:rsidRPr="00137523">
              <w:t>-</w:t>
            </w:r>
          </w:p>
        </w:tc>
        <w:tc>
          <w:tcPr>
            <w:tcW w:w="357" w:type="pct"/>
          </w:tcPr>
          <w:p w14:paraId="44803887" w14:textId="6F016C9F" w:rsidR="00B8241D" w:rsidRPr="00137523" w:rsidRDefault="00B8241D" w:rsidP="00B8241D">
            <w:pPr>
              <w:jc w:val="center"/>
            </w:pPr>
            <w:r>
              <w:t>11 814,6</w:t>
            </w:r>
          </w:p>
        </w:tc>
        <w:tc>
          <w:tcPr>
            <w:tcW w:w="183" w:type="pct"/>
            <w:gridSpan w:val="2"/>
          </w:tcPr>
          <w:p w14:paraId="06055A87" w14:textId="3C4B5CAD" w:rsidR="00B8241D" w:rsidRPr="00137523" w:rsidRDefault="00B8241D" w:rsidP="00B8241D">
            <w:pPr>
              <w:jc w:val="center"/>
            </w:pPr>
            <w:r w:rsidRPr="00137523">
              <w:t>-</w:t>
            </w:r>
          </w:p>
        </w:tc>
        <w:tc>
          <w:tcPr>
            <w:tcW w:w="767" w:type="pct"/>
            <w:vMerge/>
          </w:tcPr>
          <w:p w14:paraId="166EAB76" w14:textId="77777777" w:rsidR="00B8241D" w:rsidRPr="00137523" w:rsidRDefault="00B8241D" w:rsidP="00B8241D"/>
        </w:tc>
        <w:tc>
          <w:tcPr>
            <w:tcW w:w="366" w:type="pct"/>
            <w:vMerge/>
          </w:tcPr>
          <w:p w14:paraId="2EB48D1C" w14:textId="77777777" w:rsidR="00B8241D" w:rsidRPr="00137523" w:rsidRDefault="00B8241D" w:rsidP="00B8241D"/>
        </w:tc>
      </w:tr>
      <w:tr w:rsidR="00B8241D" w:rsidRPr="00137523" w14:paraId="3467B360" w14:textId="77777777" w:rsidTr="00EB1529">
        <w:trPr>
          <w:trHeight w:val="189"/>
        </w:trPr>
        <w:tc>
          <w:tcPr>
            <w:tcW w:w="222" w:type="pct"/>
            <w:vMerge/>
          </w:tcPr>
          <w:p w14:paraId="1EE303CE" w14:textId="77777777" w:rsidR="00B8241D" w:rsidRPr="00137523" w:rsidRDefault="00B8241D" w:rsidP="00B8241D"/>
        </w:tc>
        <w:tc>
          <w:tcPr>
            <w:tcW w:w="820" w:type="pct"/>
            <w:vMerge/>
            <w:vAlign w:val="center"/>
          </w:tcPr>
          <w:p w14:paraId="0615B228" w14:textId="77777777" w:rsidR="00B8241D" w:rsidRPr="00137523" w:rsidRDefault="00B8241D" w:rsidP="00B8241D"/>
        </w:tc>
        <w:tc>
          <w:tcPr>
            <w:tcW w:w="686" w:type="pct"/>
            <w:gridSpan w:val="3"/>
            <w:vMerge/>
            <w:vAlign w:val="center"/>
          </w:tcPr>
          <w:p w14:paraId="0960647A" w14:textId="77777777" w:rsidR="00B8241D" w:rsidRPr="00137523" w:rsidRDefault="00B8241D" w:rsidP="00B8241D"/>
        </w:tc>
        <w:tc>
          <w:tcPr>
            <w:tcW w:w="485" w:type="pct"/>
            <w:gridSpan w:val="2"/>
          </w:tcPr>
          <w:p w14:paraId="51FB5BC9" w14:textId="56D265F4" w:rsidR="00B8241D" w:rsidRPr="00137523" w:rsidRDefault="00B8241D" w:rsidP="00B8241D">
            <w:pPr>
              <w:jc w:val="center"/>
            </w:pPr>
            <w:r w:rsidRPr="00137523">
              <w:t>2023</w:t>
            </w:r>
          </w:p>
        </w:tc>
        <w:tc>
          <w:tcPr>
            <w:tcW w:w="380" w:type="pct"/>
          </w:tcPr>
          <w:p w14:paraId="32FD0217" w14:textId="0F96C736" w:rsidR="00B8241D" w:rsidRPr="00137523" w:rsidRDefault="00B8241D" w:rsidP="00B8241D">
            <w:pPr>
              <w:jc w:val="center"/>
            </w:pPr>
            <w:r>
              <w:t>11 884,</w:t>
            </w:r>
            <w:r w:rsidR="00221EEE">
              <w:t>8</w:t>
            </w:r>
          </w:p>
        </w:tc>
        <w:tc>
          <w:tcPr>
            <w:tcW w:w="350" w:type="pct"/>
            <w:gridSpan w:val="3"/>
          </w:tcPr>
          <w:p w14:paraId="2F45FE8E" w14:textId="7FF2396C" w:rsidR="00B8241D" w:rsidRPr="00137523" w:rsidRDefault="00B8241D" w:rsidP="00B8241D">
            <w:pPr>
              <w:jc w:val="center"/>
            </w:pPr>
            <w:r w:rsidRPr="00137523">
              <w:t>-</w:t>
            </w:r>
          </w:p>
        </w:tc>
        <w:tc>
          <w:tcPr>
            <w:tcW w:w="384" w:type="pct"/>
          </w:tcPr>
          <w:p w14:paraId="2B434B07" w14:textId="1B8D9C13" w:rsidR="00B8241D" w:rsidRPr="00137523" w:rsidRDefault="00B8241D" w:rsidP="00B8241D">
            <w:pPr>
              <w:jc w:val="center"/>
            </w:pPr>
            <w:r w:rsidRPr="00137523">
              <w:t>-</w:t>
            </w:r>
          </w:p>
        </w:tc>
        <w:tc>
          <w:tcPr>
            <w:tcW w:w="357" w:type="pct"/>
          </w:tcPr>
          <w:p w14:paraId="4FA22349" w14:textId="0D417D16" w:rsidR="00B8241D" w:rsidRPr="00137523" w:rsidRDefault="00B8241D" w:rsidP="00B8241D">
            <w:pPr>
              <w:jc w:val="center"/>
            </w:pPr>
            <w:r>
              <w:t>11 884,</w:t>
            </w:r>
            <w:r w:rsidR="00221EEE">
              <w:t>8</w:t>
            </w:r>
          </w:p>
        </w:tc>
        <w:tc>
          <w:tcPr>
            <w:tcW w:w="183" w:type="pct"/>
            <w:gridSpan w:val="2"/>
          </w:tcPr>
          <w:p w14:paraId="1A3075E6" w14:textId="2DA8A4C7" w:rsidR="00B8241D" w:rsidRPr="00137523" w:rsidRDefault="00B8241D" w:rsidP="00B8241D">
            <w:pPr>
              <w:jc w:val="center"/>
            </w:pPr>
            <w:r w:rsidRPr="00137523">
              <w:t>-</w:t>
            </w:r>
          </w:p>
        </w:tc>
        <w:tc>
          <w:tcPr>
            <w:tcW w:w="767" w:type="pct"/>
            <w:vMerge/>
          </w:tcPr>
          <w:p w14:paraId="5027ABE1" w14:textId="77777777" w:rsidR="00B8241D" w:rsidRPr="00137523" w:rsidRDefault="00B8241D" w:rsidP="00B8241D"/>
        </w:tc>
        <w:tc>
          <w:tcPr>
            <w:tcW w:w="366" w:type="pct"/>
            <w:vMerge/>
          </w:tcPr>
          <w:p w14:paraId="1CF9C0D7" w14:textId="77777777" w:rsidR="00B8241D" w:rsidRPr="00137523" w:rsidRDefault="00B8241D" w:rsidP="00B8241D"/>
        </w:tc>
      </w:tr>
      <w:tr w:rsidR="00B8241D" w:rsidRPr="00137523" w14:paraId="6628EC3B" w14:textId="77777777" w:rsidTr="00EB1529">
        <w:trPr>
          <w:trHeight w:val="189"/>
        </w:trPr>
        <w:tc>
          <w:tcPr>
            <w:tcW w:w="222" w:type="pct"/>
            <w:vMerge/>
          </w:tcPr>
          <w:p w14:paraId="0959375B" w14:textId="77777777" w:rsidR="00B8241D" w:rsidRPr="00137523" w:rsidRDefault="00B8241D" w:rsidP="00B8241D"/>
        </w:tc>
        <w:tc>
          <w:tcPr>
            <w:tcW w:w="820" w:type="pct"/>
            <w:vMerge/>
            <w:vAlign w:val="center"/>
          </w:tcPr>
          <w:p w14:paraId="3EAD4A7E" w14:textId="77777777" w:rsidR="00B8241D" w:rsidRPr="00137523" w:rsidRDefault="00B8241D" w:rsidP="00B8241D"/>
        </w:tc>
        <w:tc>
          <w:tcPr>
            <w:tcW w:w="686" w:type="pct"/>
            <w:gridSpan w:val="3"/>
            <w:vMerge/>
            <w:vAlign w:val="center"/>
          </w:tcPr>
          <w:p w14:paraId="190F929A" w14:textId="77777777" w:rsidR="00B8241D" w:rsidRPr="00137523" w:rsidRDefault="00B8241D" w:rsidP="00B8241D"/>
        </w:tc>
        <w:tc>
          <w:tcPr>
            <w:tcW w:w="485" w:type="pct"/>
            <w:gridSpan w:val="2"/>
          </w:tcPr>
          <w:p w14:paraId="0577D4B9" w14:textId="033005B4" w:rsidR="00B8241D" w:rsidRPr="00137523" w:rsidRDefault="00B8241D" w:rsidP="00B8241D">
            <w:pPr>
              <w:jc w:val="center"/>
            </w:pPr>
            <w:r w:rsidRPr="00137523">
              <w:t>2024</w:t>
            </w:r>
          </w:p>
        </w:tc>
        <w:tc>
          <w:tcPr>
            <w:tcW w:w="380" w:type="pct"/>
          </w:tcPr>
          <w:p w14:paraId="61286837" w14:textId="4F60C7D1" w:rsidR="00B8241D" w:rsidRPr="00137523" w:rsidRDefault="00B8241D" w:rsidP="00B8241D">
            <w:pPr>
              <w:jc w:val="center"/>
            </w:pPr>
            <w:r>
              <w:t>11 539,3</w:t>
            </w:r>
          </w:p>
        </w:tc>
        <w:tc>
          <w:tcPr>
            <w:tcW w:w="350" w:type="pct"/>
            <w:gridSpan w:val="3"/>
          </w:tcPr>
          <w:p w14:paraId="6632E9DC" w14:textId="2810D6CD" w:rsidR="00B8241D" w:rsidRPr="00137523" w:rsidRDefault="00B8241D" w:rsidP="00B8241D">
            <w:pPr>
              <w:jc w:val="center"/>
            </w:pPr>
            <w:r w:rsidRPr="00137523">
              <w:t>-</w:t>
            </w:r>
          </w:p>
        </w:tc>
        <w:tc>
          <w:tcPr>
            <w:tcW w:w="384" w:type="pct"/>
          </w:tcPr>
          <w:p w14:paraId="4A427BA2" w14:textId="7D678EE6" w:rsidR="00B8241D" w:rsidRPr="00137523" w:rsidRDefault="00B8241D" w:rsidP="00B8241D">
            <w:pPr>
              <w:jc w:val="center"/>
            </w:pPr>
            <w:r w:rsidRPr="00137523">
              <w:t>-</w:t>
            </w:r>
          </w:p>
        </w:tc>
        <w:tc>
          <w:tcPr>
            <w:tcW w:w="357" w:type="pct"/>
          </w:tcPr>
          <w:p w14:paraId="738DC01A" w14:textId="03B2349E" w:rsidR="00B8241D" w:rsidRPr="00137523" w:rsidRDefault="00B8241D" w:rsidP="00B8241D">
            <w:pPr>
              <w:jc w:val="center"/>
            </w:pPr>
            <w:r>
              <w:t>11 539,3</w:t>
            </w:r>
          </w:p>
        </w:tc>
        <w:tc>
          <w:tcPr>
            <w:tcW w:w="183" w:type="pct"/>
            <w:gridSpan w:val="2"/>
          </w:tcPr>
          <w:p w14:paraId="200FA5E0" w14:textId="321B63C3" w:rsidR="00B8241D" w:rsidRPr="00137523" w:rsidRDefault="00B8241D" w:rsidP="00B8241D">
            <w:pPr>
              <w:jc w:val="center"/>
            </w:pPr>
            <w:r w:rsidRPr="00137523">
              <w:t>-</w:t>
            </w:r>
          </w:p>
        </w:tc>
        <w:tc>
          <w:tcPr>
            <w:tcW w:w="767" w:type="pct"/>
            <w:vMerge/>
          </w:tcPr>
          <w:p w14:paraId="135B42BE" w14:textId="77777777" w:rsidR="00B8241D" w:rsidRPr="00137523" w:rsidRDefault="00B8241D" w:rsidP="00B8241D"/>
        </w:tc>
        <w:tc>
          <w:tcPr>
            <w:tcW w:w="366" w:type="pct"/>
            <w:vMerge/>
          </w:tcPr>
          <w:p w14:paraId="2F1C27A0" w14:textId="77777777" w:rsidR="00B8241D" w:rsidRPr="00137523" w:rsidRDefault="00B8241D" w:rsidP="00B8241D"/>
        </w:tc>
      </w:tr>
      <w:tr w:rsidR="00B8241D" w:rsidRPr="00137523" w14:paraId="10AB0BA9" w14:textId="77777777" w:rsidTr="00EB1529">
        <w:trPr>
          <w:trHeight w:val="189"/>
        </w:trPr>
        <w:tc>
          <w:tcPr>
            <w:tcW w:w="222" w:type="pct"/>
            <w:vMerge/>
          </w:tcPr>
          <w:p w14:paraId="3E6399CE" w14:textId="77777777" w:rsidR="00B8241D" w:rsidRPr="00137523" w:rsidRDefault="00B8241D" w:rsidP="00B8241D"/>
        </w:tc>
        <w:tc>
          <w:tcPr>
            <w:tcW w:w="820" w:type="pct"/>
            <w:vMerge/>
            <w:vAlign w:val="center"/>
          </w:tcPr>
          <w:p w14:paraId="0E103FD1" w14:textId="77777777" w:rsidR="00B8241D" w:rsidRPr="00137523" w:rsidRDefault="00B8241D" w:rsidP="00B8241D"/>
        </w:tc>
        <w:tc>
          <w:tcPr>
            <w:tcW w:w="686" w:type="pct"/>
            <w:gridSpan w:val="3"/>
            <w:vMerge/>
            <w:vAlign w:val="center"/>
          </w:tcPr>
          <w:p w14:paraId="206CEF72" w14:textId="77777777" w:rsidR="00B8241D" w:rsidRPr="00137523" w:rsidRDefault="00B8241D" w:rsidP="00B8241D"/>
        </w:tc>
        <w:tc>
          <w:tcPr>
            <w:tcW w:w="485" w:type="pct"/>
            <w:gridSpan w:val="2"/>
          </w:tcPr>
          <w:p w14:paraId="0E2ABCF0" w14:textId="5FCF0CD3" w:rsidR="00B8241D" w:rsidRPr="00137523" w:rsidRDefault="00B8241D" w:rsidP="00B8241D">
            <w:pPr>
              <w:jc w:val="center"/>
            </w:pPr>
            <w:r>
              <w:t>2025</w:t>
            </w:r>
          </w:p>
        </w:tc>
        <w:tc>
          <w:tcPr>
            <w:tcW w:w="380" w:type="pct"/>
          </w:tcPr>
          <w:p w14:paraId="189EF278" w14:textId="488D42B8" w:rsidR="00B8241D" w:rsidRPr="00137523" w:rsidRDefault="00B8241D" w:rsidP="00B8241D">
            <w:pPr>
              <w:jc w:val="center"/>
            </w:pPr>
            <w:r>
              <w:t>11 539,3</w:t>
            </w:r>
          </w:p>
        </w:tc>
        <w:tc>
          <w:tcPr>
            <w:tcW w:w="350" w:type="pct"/>
            <w:gridSpan w:val="3"/>
          </w:tcPr>
          <w:p w14:paraId="24C8B0AD" w14:textId="1FE7FBE7" w:rsidR="00B8241D" w:rsidRDefault="00B8241D" w:rsidP="00B8241D">
            <w:pPr>
              <w:jc w:val="center"/>
            </w:pPr>
            <w:r>
              <w:t>-</w:t>
            </w:r>
          </w:p>
        </w:tc>
        <w:tc>
          <w:tcPr>
            <w:tcW w:w="384" w:type="pct"/>
          </w:tcPr>
          <w:p w14:paraId="422E9079" w14:textId="21B78484" w:rsidR="00B8241D" w:rsidRDefault="00B8241D" w:rsidP="00B8241D">
            <w:pPr>
              <w:jc w:val="center"/>
            </w:pPr>
            <w:r>
              <w:t>-</w:t>
            </w:r>
          </w:p>
        </w:tc>
        <w:tc>
          <w:tcPr>
            <w:tcW w:w="357" w:type="pct"/>
          </w:tcPr>
          <w:p w14:paraId="0F695192" w14:textId="22E560AD" w:rsidR="00B8241D" w:rsidRPr="00137523" w:rsidRDefault="00B8241D" w:rsidP="00B8241D">
            <w:pPr>
              <w:jc w:val="center"/>
            </w:pPr>
            <w:r>
              <w:t>11 539,3</w:t>
            </w:r>
          </w:p>
        </w:tc>
        <w:tc>
          <w:tcPr>
            <w:tcW w:w="183" w:type="pct"/>
            <w:gridSpan w:val="2"/>
          </w:tcPr>
          <w:p w14:paraId="566AF8D2" w14:textId="3E2EAD29" w:rsidR="00B8241D" w:rsidRDefault="00B8241D" w:rsidP="00B8241D">
            <w:pPr>
              <w:jc w:val="center"/>
            </w:pPr>
            <w:r>
              <w:t>-</w:t>
            </w:r>
          </w:p>
        </w:tc>
        <w:tc>
          <w:tcPr>
            <w:tcW w:w="767" w:type="pct"/>
            <w:vMerge/>
          </w:tcPr>
          <w:p w14:paraId="60D885A0" w14:textId="77777777" w:rsidR="00B8241D" w:rsidRPr="00137523" w:rsidRDefault="00B8241D" w:rsidP="00B8241D"/>
        </w:tc>
        <w:tc>
          <w:tcPr>
            <w:tcW w:w="366" w:type="pct"/>
            <w:vMerge/>
          </w:tcPr>
          <w:p w14:paraId="6D8B3632" w14:textId="77777777" w:rsidR="00B8241D" w:rsidRPr="00137523" w:rsidRDefault="00B8241D" w:rsidP="00B8241D"/>
        </w:tc>
      </w:tr>
      <w:tr w:rsidR="00B8241D" w:rsidRPr="00137523" w14:paraId="29CFFEB4" w14:textId="77777777" w:rsidTr="00EB1529">
        <w:trPr>
          <w:trHeight w:val="189"/>
        </w:trPr>
        <w:tc>
          <w:tcPr>
            <w:tcW w:w="222" w:type="pct"/>
            <w:vMerge/>
          </w:tcPr>
          <w:p w14:paraId="4AFB7BBC" w14:textId="77777777" w:rsidR="00B8241D" w:rsidRPr="00137523" w:rsidRDefault="00B8241D" w:rsidP="00B8241D"/>
        </w:tc>
        <w:tc>
          <w:tcPr>
            <w:tcW w:w="820" w:type="pct"/>
            <w:vMerge/>
            <w:vAlign w:val="center"/>
          </w:tcPr>
          <w:p w14:paraId="2CC6AF25" w14:textId="77777777" w:rsidR="00B8241D" w:rsidRPr="00137523" w:rsidRDefault="00B8241D" w:rsidP="00B8241D"/>
        </w:tc>
        <w:tc>
          <w:tcPr>
            <w:tcW w:w="686" w:type="pct"/>
            <w:gridSpan w:val="3"/>
            <w:vMerge/>
            <w:vAlign w:val="center"/>
          </w:tcPr>
          <w:p w14:paraId="5D39DBBB" w14:textId="77777777" w:rsidR="00B8241D" w:rsidRPr="00137523" w:rsidRDefault="00B8241D" w:rsidP="00B8241D"/>
        </w:tc>
        <w:tc>
          <w:tcPr>
            <w:tcW w:w="485" w:type="pct"/>
            <w:gridSpan w:val="2"/>
          </w:tcPr>
          <w:p w14:paraId="0FAF851B" w14:textId="1F7B0974" w:rsidR="00B8241D" w:rsidRPr="00137523" w:rsidRDefault="00B8241D" w:rsidP="00B8241D">
            <w:pPr>
              <w:jc w:val="center"/>
            </w:pPr>
            <w:r w:rsidRPr="00137523">
              <w:t>202</w:t>
            </w:r>
            <w:r>
              <w:t>6</w:t>
            </w:r>
            <w:r w:rsidRPr="00137523">
              <w:t>-2030</w:t>
            </w:r>
          </w:p>
        </w:tc>
        <w:tc>
          <w:tcPr>
            <w:tcW w:w="380" w:type="pct"/>
          </w:tcPr>
          <w:p w14:paraId="5B920D10" w14:textId="76E0207C" w:rsidR="00B8241D" w:rsidRPr="00137523" w:rsidRDefault="00B8241D" w:rsidP="00B8241D">
            <w:pPr>
              <w:jc w:val="center"/>
            </w:pPr>
            <w:r>
              <w:t>10</w:t>
            </w:r>
            <w:r w:rsidRPr="00137523">
              <w:t>5 586,6</w:t>
            </w:r>
          </w:p>
        </w:tc>
        <w:tc>
          <w:tcPr>
            <w:tcW w:w="350" w:type="pct"/>
            <w:gridSpan w:val="3"/>
          </w:tcPr>
          <w:p w14:paraId="0D0BF7C1" w14:textId="10DA1AD4" w:rsidR="00B8241D" w:rsidRPr="00137523" w:rsidRDefault="00B8241D" w:rsidP="00B8241D">
            <w:pPr>
              <w:jc w:val="center"/>
            </w:pPr>
            <w:r w:rsidRPr="00137523">
              <w:t>-</w:t>
            </w:r>
          </w:p>
        </w:tc>
        <w:tc>
          <w:tcPr>
            <w:tcW w:w="384" w:type="pct"/>
          </w:tcPr>
          <w:p w14:paraId="1F2C71E5" w14:textId="3AC6F29A" w:rsidR="00B8241D" w:rsidRPr="00137523" w:rsidRDefault="00B8241D" w:rsidP="00B8241D">
            <w:pPr>
              <w:jc w:val="center"/>
            </w:pPr>
            <w:r w:rsidRPr="00137523">
              <w:t>-</w:t>
            </w:r>
          </w:p>
        </w:tc>
        <w:tc>
          <w:tcPr>
            <w:tcW w:w="357" w:type="pct"/>
          </w:tcPr>
          <w:p w14:paraId="071A1C50" w14:textId="142CC70F" w:rsidR="00B8241D" w:rsidRPr="00137523" w:rsidRDefault="00B8241D" w:rsidP="00B8241D">
            <w:pPr>
              <w:jc w:val="center"/>
            </w:pPr>
            <w:r>
              <w:t>10</w:t>
            </w:r>
            <w:r w:rsidRPr="00137523">
              <w:t>5 586,6</w:t>
            </w:r>
          </w:p>
        </w:tc>
        <w:tc>
          <w:tcPr>
            <w:tcW w:w="183" w:type="pct"/>
            <w:gridSpan w:val="2"/>
          </w:tcPr>
          <w:p w14:paraId="0FBCCC6F" w14:textId="26E41357" w:rsidR="00B8241D" w:rsidRPr="00137523" w:rsidRDefault="00B8241D" w:rsidP="00B8241D">
            <w:pPr>
              <w:jc w:val="center"/>
            </w:pPr>
            <w:r w:rsidRPr="00137523">
              <w:t>-</w:t>
            </w:r>
          </w:p>
        </w:tc>
        <w:tc>
          <w:tcPr>
            <w:tcW w:w="767" w:type="pct"/>
            <w:vMerge/>
          </w:tcPr>
          <w:p w14:paraId="58FB679C" w14:textId="77777777" w:rsidR="00B8241D" w:rsidRPr="00137523" w:rsidRDefault="00B8241D" w:rsidP="00B8241D"/>
        </w:tc>
        <w:tc>
          <w:tcPr>
            <w:tcW w:w="366" w:type="pct"/>
            <w:vMerge/>
          </w:tcPr>
          <w:p w14:paraId="3FC2A8BC" w14:textId="77777777" w:rsidR="00B8241D" w:rsidRPr="00137523" w:rsidRDefault="00B8241D" w:rsidP="00B8241D"/>
        </w:tc>
      </w:tr>
      <w:tr w:rsidR="00B8241D" w:rsidRPr="00137523" w14:paraId="75FA7F23" w14:textId="77777777" w:rsidTr="00EB1529">
        <w:trPr>
          <w:trHeight w:val="189"/>
        </w:trPr>
        <w:tc>
          <w:tcPr>
            <w:tcW w:w="222" w:type="pct"/>
            <w:vMerge/>
          </w:tcPr>
          <w:p w14:paraId="2B6B0108" w14:textId="77777777" w:rsidR="00B8241D" w:rsidRPr="00137523" w:rsidRDefault="00B8241D" w:rsidP="00B8241D"/>
        </w:tc>
        <w:tc>
          <w:tcPr>
            <w:tcW w:w="820" w:type="pct"/>
            <w:vMerge/>
            <w:vAlign w:val="center"/>
          </w:tcPr>
          <w:p w14:paraId="431347E1" w14:textId="77777777" w:rsidR="00B8241D" w:rsidRPr="00137523" w:rsidRDefault="00B8241D" w:rsidP="00B8241D"/>
        </w:tc>
        <w:tc>
          <w:tcPr>
            <w:tcW w:w="686" w:type="pct"/>
            <w:gridSpan w:val="3"/>
            <w:vMerge/>
            <w:vAlign w:val="center"/>
          </w:tcPr>
          <w:p w14:paraId="55B95083" w14:textId="77777777" w:rsidR="00B8241D" w:rsidRPr="00137523" w:rsidRDefault="00B8241D" w:rsidP="00B8241D"/>
        </w:tc>
        <w:tc>
          <w:tcPr>
            <w:tcW w:w="485" w:type="pct"/>
            <w:gridSpan w:val="2"/>
          </w:tcPr>
          <w:p w14:paraId="4152A042" w14:textId="5DD0C874" w:rsidR="00B8241D" w:rsidRPr="00137523" w:rsidRDefault="00B8241D" w:rsidP="00B8241D">
            <w:pPr>
              <w:jc w:val="center"/>
            </w:pPr>
            <w:r w:rsidRPr="00137523">
              <w:t>2021-2030</w:t>
            </w:r>
          </w:p>
        </w:tc>
        <w:tc>
          <w:tcPr>
            <w:tcW w:w="380" w:type="pct"/>
          </w:tcPr>
          <w:p w14:paraId="19DAE8AF" w14:textId="5352297B" w:rsidR="00B8241D" w:rsidRPr="00137523" w:rsidRDefault="00B8241D" w:rsidP="00B8241D">
            <w:pPr>
              <w:jc w:val="center"/>
            </w:pPr>
            <w:r>
              <w:t>156 432,9</w:t>
            </w:r>
          </w:p>
        </w:tc>
        <w:tc>
          <w:tcPr>
            <w:tcW w:w="350" w:type="pct"/>
            <w:gridSpan w:val="3"/>
          </w:tcPr>
          <w:p w14:paraId="7E1D39D8" w14:textId="67D10876" w:rsidR="00B8241D" w:rsidRPr="00137523" w:rsidRDefault="00B8241D" w:rsidP="00B8241D">
            <w:pPr>
              <w:jc w:val="center"/>
            </w:pPr>
            <w:r w:rsidRPr="00137523">
              <w:t>-</w:t>
            </w:r>
          </w:p>
        </w:tc>
        <w:tc>
          <w:tcPr>
            <w:tcW w:w="384" w:type="pct"/>
          </w:tcPr>
          <w:p w14:paraId="4240FD1E" w14:textId="4DFD6454" w:rsidR="00B8241D" w:rsidRPr="00137523" w:rsidRDefault="00B8241D" w:rsidP="00B8241D">
            <w:pPr>
              <w:jc w:val="center"/>
            </w:pPr>
            <w:r w:rsidRPr="00137523">
              <w:t>-</w:t>
            </w:r>
          </w:p>
        </w:tc>
        <w:tc>
          <w:tcPr>
            <w:tcW w:w="357" w:type="pct"/>
          </w:tcPr>
          <w:p w14:paraId="523B463B" w14:textId="05306F33" w:rsidR="00B8241D" w:rsidRPr="00137523" w:rsidRDefault="00B8241D" w:rsidP="00B8241D">
            <w:pPr>
              <w:jc w:val="center"/>
            </w:pPr>
            <w:r>
              <w:t>156 432,9</w:t>
            </w:r>
          </w:p>
        </w:tc>
        <w:tc>
          <w:tcPr>
            <w:tcW w:w="183" w:type="pct"/>
            <w:gridSpan w:val="2"/>
          </w:tcPr>
          <w:p w14:paraId="47023993" w14:textId="08D60686" w:rsidR="00B8241D" w:rsidRPr="00137523" w:rsidRDefault="00B8241D" w:rsidP="00B8241D">
            <w:pPr>
              <w:jc w:val="center"/>
            </w:pPr>
            <w:r w:rsidRPr="00137523">
              <w:t>-</w:t>
            </w:r>
          </w:p>
        </w:tc>
        <w:tc>
          <w:tcPr>
            <w:tcW w:w="767" w:type="pct"/>
            <w:vMerge/>
          </w:tcPr>
          <w:p w14:paraId="3B6784B5" w14:textId="77777777" w:rsidR="00B8241D" w:rsidRPr="00137523" w:rsidRDefault="00B8241D" w:rsidP="00B8241D"/>
        </w:tc>
        <w:tc>
          <w:tcPr>
            <w:tcW w:w="366" w:type="pct"/>
            <w:vMerge/>
          </w:tcPr>
          <w:p w14:paraId="0D5AF876" w14:textId="77777777" w:rsidR="00B8241D" w:rsidRPr="00137523" w:rsidRDefault="00B8241D" w:rsidP="00B8241D"/>
        </w:tc>
      </w:tr>
      <w:tr w:rsidR="008F0821" w:rsidRPr="00137523" w14:paraId="75140D1E" w14:textId="77777777" w:rsidTr="00EB1529">
        <w:trPr>
          <w:trHeight w:val="411"/>
        </w:trPr>
        <w:tc>
          <w:tcPr>
            <w:tcW w:w="5000" w:type="pct"/>
            <w:gridSpan w:val="17"/>
            <w:shd w:val="clear" w:color="auto" w:fill="auto"/>
            <w:noWrap/>
            <w:vAlign w:val="center"/>
            <w:hideMark/>
          </w:tcPr>
          <w:p w14:paraId="25EC4B5E" w14:textId="77777777" w:rsidR="008F0821" w:rsidRPr="002D5B69" w:rsidRDefault="008F0821" w:rsidP="008F0821">
            <w:pPr>
              <w:jc w:val="center"/>
              <w:rPr>
                <w:b/>
                <w:bCs/>
              </w:rPr>
            </w:pPr>
            <w:r w:rsidRPr="002D5B69">
              <w:rPr>
                <w:b/>
                <w:bCs/>
              </w:rPr>
              <w:t>Основное мероприятие «Обеспечение деятельности Управления территориального развития и обустройства»</w:t>
            </w:r>
          </w:p>
        </w:tc>
      </w:tr>
      <w:tr w:rsidR="008F0821" w:rsidRPr="00137523" w14:paraId="51D5998B" w14:textId="77777777" w:rsidTr="00EB1529">
        <w:trPr>
          <w:trHeight w:val="205"/>
        </w:trPr>
        <w:tc>
          <w:tcPr>
            <w:tcW w:w="222" w:type="pct"/>
            <w:hideMark/>
          </w:tcPr>
          <w:p w14:paraId="1D482C0A" w14:textId="77777777" w:rsidR="008F0821" w:rsidRPr="00137523" w:rsidRDefault="008F0821" w:rsidP="008F0821">
            <w:r w:rsidRPr="00137523">
              <w:t>1.</w:t>
            </w:r>
          </w:p>
        </w:tc>
        <w:tc>
          <w:tcPr>
            <w:tcW w:w="820" w:type="pct"/>
            <w:hideMark/>
          </w:tcPr>
          <w:p w14:paraId="74CE4416" w14:textId="77777777" w:rsidR="008F0821" w:rsidRPr="00137523" w:rsidRDefault="008F0821" w:rsidP="008F0821">
            <w:r w:rsidRPr="00137523">
              <w:t>Обеспечение деятельности Управления территориального развития и обустройства</w:t>
            </w:r>
          </w:p>
        </w:tc>
        <w:tc>
          <w:tcPr>
            <w:tcW w:w="686" w:type="pct"/>
            <w:gridSpan w:val="3"/>
            <w:hideMark/>
          </w:tcPr>
          <w:p w14:paraId="2816F2A2" w14:textId="77777777" w:rsidR="008F0821" w:rsidRPr="00137523" w:rsidRDefault="008F0821" w:rsidP="008F0821">
            <w:pPr>
              <w:jc w:val="center"/>
            </w:pPr>
            <w:r w:rsidRPr="00137523">
              <w:t>Управление территориального развития и обустройства</w:t>
            </w:r>
          </w:p>
        </w:tc>
        <w:tc>
          <w:tcPr>
            <w:tcW w:w="485" w:type="pct"/>
            <w:gridSpan w:val="2"/>
          </w:tcPr>
          <w:p w14:paraId="13670766" w14:textId="77777777" w:rsidR="008F0821" w:rsidRPr="00137523" w:rsidRDefault="008F0821" w:rsidP="008F0821">
            <w:pPr>
              <w:jc w:val="center"/>
            </w:pPr>
            <w:r w:rsidRPr="00137523">
              <w:t>2020</w:t>
            </w:r>
          </w:p>
        </w:tc>
        <w:tc>
          <w:tcPr>
            <w:tcW w:w="380" w:type="pct"/>
          </w:tcPr>
          <w:p w14:paraId="72937FA9" w14:textId="77777777" w:rsidR="008F0821" w:rsidRPr="00137523" w:rsidRDefault="008F0821" w:rsidP="008F0821">
            <w:pPr>
              <w:jc w:val="center"/>
            </w:pPr>
            <w:r w:rsidRPr="00137523">
              <w:t>6 383,8</w:t>
            </w:r>
          </w:p>
        </w:tc>
        <w:tc>
          <w:tcPr>
            <w:tcW w:w="350" w:type="pct"/>
            <w:gridSpan w:val="3"/>
          </w:tcPr>
          <w:p w14:paraId="1F956BA9" w14:textId="77777777" w:rsidR="008F0821" w:rsidRPr="00137523" w:rsidRDefault="008F0821" w:rsidP="008F0821">
            <w:pPr>
              <w:jc w:val="center"/>
            </w:pPr>
            <w:r w:rsidRPr="00137523">
              <w:t>-</w:t>
            </w:r>
          </w:p>
        </w:tc>
        <w:tc>
          <w:tcPr>
            <w:tcW w:w="384" w:type="pct"/>
          </w:tcPr>
          <w:p w14:paraId="424FF036" w14:textId="77777777" w:rsidR="008F0821" w:rsidRPr="00137523" w:rsidRDefault="008F0821" w:rsidP="008F0821">
            <w:pPr>
              <w:jc w:val="center"/>
            </w:pPr>
            <w:r w:rsidRPr="00137523">
              <w:t>-</w:t>
            </w:r>
          </w:p>
        </w:tc>
        <w:tc>
          <w:tcPr>
            <w:tcW w:w="357" w:type="pct"/>
          </w:tcPr>
          <w:p w14:paraId="0FBF1BD7" w14:textId="77777777" w:rsidR="008F0821" w:rsidRPr="00137523" w:rsidRDefault="008F0821" w:rsidP="008F0821">
            <w:pPr>
              <w:jc w:val="center"/>
            </w:pPr>
            <w:r w:rsidRPr="00137523">
              <w:t>6 383,8</w:t>
            </w:r>
          </w:p>
        </w:tc>
        <w:tc>
          <w:tcPr>
            <w:tcW w:w="183" w:type="pct"/>
            <w:gridSpan w:val="2"/>
          </w:tcPr>
          <w:p w14:paraId="319BC0E0" w14:textId="77777777" w:rsidR="008F0821" w:rsidRPr="00137523" w:rsidRDefault="008F0821" w:rsidP="008F0821">
            <w:pPr>
              <w:jc w:val="center"/>
            </w:pPr>
            <w:r w:rsidRPr="00137523">
              <w:t>-</w:t>
            </w:r>
          </w:p>
        </w:tc>
        <w:tc>
          <w:tcPr>
            <w:tcW w:w="767" w:type="pct"/>
          </w:tcPr>
          <w:p w14:paraId="3F432CF0" w14:textId="77777777" w:rsidR="008F0821" w:rsidRPr="00137523" w:rsidRDefault="008F0821" w:rsidP="008F0821">
            <w:r w:rsidRPr="00137523">
              <w:t>Обеспечение деятельности Управления</w:t>
            </w:r>
          </w:p>
        </w:tc>
        <w:tc>
          <w:tcPr>
            <w:tcW w:w="366" w:type="pct"/>
          </w:tcPr>
          <w:p w14:paraId="0F1FCBAE" w14:textId="77777777" w:rsidR="008F0821" w:rsidRPr="00137523" w:rsidRDefault="008F0821" w:rsidP="008F0821">
            <w:r w:rsidRPr="00137523">
              <w:t>100 %</w:t>
            </w:r>
          </w:p>
        </w:tc>
      </w:tr>
      <w:tr w:rsidR="008F0821" w:rsidRPr="00137523" w14:paraId="0F611117" w14:textId="77777777" w:rsidTr="00EB1529">
        <w:trPr>
          <w:trHeight w:val="399"/>
        </w:trPr>
        <w:tc>
          <w:tcPr>
            <w:tcW w:w="5000" w:type="pct"/>
            <w:gridSpan w:val="17"/>
            <w:shd w:val="clear" w:color="auto" w:fill="auto"/>
            <w:noWrap/>
            <w:vAlign w:val="center"/>
            <w:hideMark/>
          </w:tcPr>
          <w:p w14:paraId="0A704057" w14:textId="0A6EDDEE" w:rsidR="008F0821" w:rsidRPr="002D5B69" w:rsidRDefault="008F0821" w:rsidP="008F0821">
            <w:pPr>
              <w:jc w:val="center"/>
              <w:rPr>
                <w:b/>
                <w:bCs/>
              </w:rPr>
            </w:pPr>
            <w:r w:rsidRPr="002D5B69">
              <w:rPr>
                <w:b/>
                <w:bCs/>
              </w:rPr>
              <w:t>Основное мероприятие «Формирование и реализация единой политики в сфере градостроительной деятельности»</w:t>
            </w:r>
          </w:p>
        </w:tc>
      </w:tr>
      <w:tr w:rsidR="008F0821" w:rsidRPr="00137523" w14:paraId="4A728561" w14:textId="77777777" w:rsidTr="00EB1529">
        <w:trPr>
          <w:trHeight w:val="205"/>
        </w:trPr>
        <w:tc>
          <w:tcPr>
            <w:tcW w:w="222" w:type="pct"/>
            <w:hideMark/>
          </w:tcPr>
          <w:p w14:paraId="19D95DC6" w14:textId="77777777" w:rsidR="008F0821" w:rsidRPr="00137523" w:rsidRDefault="008F0821" w:rsidP="008F0821">
            <w:r w:rsidRPr="00137523">
              <w:t>1.</w:t>
            </w:r>
          </w:p>
        </w:tc>
        <w:tc>
          <w:tcPr>
            <w:tcW w:w="820" w:type="pct"/>
            <w:vAlign w:val="center"/>
            <w:hideMark/>
          </w:tcPr>
          <w:p w14:paraId="42EF342B" w14:textId="77777777" w:rsidR="008F0821" w:rsidRPr="00137523" w:rsidRDefault="008F0821" w:rsidP="008F0821">
            <w:r w:rsidRPr="00137523">
              <w:t>Формирование и реализация единой политики в сфере градостроительной деятельности (демонтаж рекламных конструкций)</w:t>
            </w:r>
          </w:p>
        </w:tc>
        <w:tc>
          <w:tcPr>
            <w:tcW w:w="686" w:type="pct"/>
            <w:gridSpan w:val="3"/>
            <w:hideMark/>
          </w:tcPr>
          <w:p w14:paraId="6DB13B25" w14:textId="77777777" w:rsidR="008F0821" w:rsidRPr="00137523" w:rsidRDefault="008F0821" w:rsidP="008F0821">
            <w:pPr>
              <w:jc w:val="center"/>
            </w:pPr>
            <w:r w:rsidRPr="00137523">
              <w:t>Управление территориального развития и обустройства</w:t>
            </w:r>
          </w:p>
        </w:tc>
        <w:tc>
          <w:tcPr>
            <w:tcW w:w="485" w:type="pct"/>
            <w:gridSpan w:val="2"/>
          </w:tcPr>
          <w:p w14:paraId="4336FF5D" w14:textId="77777777" w:rsidR="008F0821" w:rsidRPr="00137523" w:rsidRDefault="008F0821" w:rsidP="008F0821">
            <w:pPr>
              <w:jc w:val="center"/>
            </w:pPr>
            <w:r w:rsidRPr="00137523">
              <w:t>2020</w:t>
            </w:r>
          </w:p>
        </w:tc>
        <w:tc>
          <w:tcPr>
            <w:tcW w:w="380" w:type="pct"/>
          </w:tcPr>
          <w:p w14:paraId="2FEF759E" w14:textId="77777777" w:rsidR="008F0821" w:rsidRPr="00137523" w:rsidRDefault="008F0821" w:rsidP="008F0821">
            <w:pPr>
              <w:jc w:val="center"/>
            </w:pPr>
            <w:r w:rsidRPr="00137523">
              <w:t>100,0</w:t>
            </w:r>
          </w:p>
        </w:tc>
        <w:tc>
          <w:tcPr>
            <w:tcW w:w="350" w:type="pct"/>
            <w:gridSpan w:val="3"/>
          </w:tcPr>
          <w:p w14:paraId="107FF848" w14:textId="77777777" w:rsidR="008F0821" w:rsidRPr="00137523" w:rsidRDefault="008F0821" w:rsidP="008F0821">
            <w:pPr>
              <w:jc w:val="center"/>
            </w:pPr>
            <w:r w:rsidRPr="00137523">
              <w:t>-</w:t>
            </w:r>
          </w:p>
        </w:tc>
        <w:tc>
          <w:tcPr>
            <w:tcW w:w="384" w:type="pct"/>
          </w:tcPr>
          <w:p w14:paraId="18649962" w14:textId="77777777" w:rsidR="008F0821" w:rsidRPr="00137523" w:rsidRDefault="008F0821" w:rsidP="008F0821">
            <w:pPr>
              <w:jc w:val="center"/>
            </w:pPr>
            <w:r w:rsidRPr="00137523">
              <w:t>-</w:t>
            </w:r>
          </w:p>
        </w:tc>
        <w:tc>
          <w:tcPr>
            <w:tcW w:w="357" w:type="pct"/>
          </w:tcPr>
          <w:p w14:paraId="665CF30E" w14:textId="77777777" w:rsidR="008F0821" w:rsidRPr="00137523" w:rsidRDefault="008F0821" w:rsidP="008F0821">
            <w:pPr>
              <w:jc w:val="center"/>
            </w:pPr>
            <w:r w:rsidRPr="00137523">
              <w:t>100,0</w:t>
            </w:r>
          </w:p>
        </w:tc>
        <w:tc>
          <w:tcPr>
            <w:tcW w:w="183" w:type="pct"/>
            <w:gridSpan w:val="2"/>
          </w:tcPr>
          <w:p w14:paraId="16E5519B" w14:textId="77777777" w:rsidR="008F0821" w:rsidRPr="00137523" w:rsidRDefault="008F0821" w:rsidP="008F0821">
            <w:pPr>
              <w:jc w:val="center"/>
            </w:pPr>
            <w:r w:rsidRPr="00137523">
              <w:t>-</w:t>
            </w:r>
          </w:p>
        </w:tc>
        <w:tc>
          <w:tcPr>
            <w:tcW w:w="767" w:type="pct"/>
          </w:tcPr>
          <w:p w14:paraId="767861E6" w14:textId="77777777" w:rsidR="008F0821" w:rsidRPr="00137523" w:rsidRDefault="008F0821" w:rsidP="008F0821">
            <w:r w:rsidRPr="00137523">
              <w:t>Формирование и реализация единой политики в сфере градостроительной деятельности</w:t>
            </w:r>
          </w:p>
        </w:tc>
        <w:tc>
          <w:tcPr>
            <w:tcW w:w="366" w:type="pct"/>
          </w:tcPr>
          <w:p w14:paraId="0350B669" w14:textId="77777777" w:rsidR="008F0821" w:rsidRPr="00137523" w:rsidRDefault="008F0821" w:rsidP="008F0821">
            <w:r w:rsidRPr="00137523">
              <w:t>100 %</w:t>
            </w:r>
          </w:p>
        </w:tc>
      </w:tr>
    </w:tbl>
    <w:p w14:paraId="47ADE125" w14:textId="77777777" w:rsidR="00417B93" w:rsidRPr="00326B9D" w:rsidRDefault="00B90570" w:rsidP="00B90570">
      <w:pPr>
        <w:pStyle w:val="ConsPlusNormal"/>
        <w:shd w:val="clear" w:color="auto" w:fill="FFFFFF"/>
        <w:tabs>
          <w:tab w:val="left" w:pos="142"/>
          <w:tab w:val="left" w:pos="1418"/>
        </w:tabs>
        <w:ind w:left="4253" w:firstLine="0"/>
        <w:jc w:val="right"/>
        <w:rPr>
          <w:rFonts w:ascii="Times New Roman" w:hAnsi="Times New Roman" w:cs="Times New Roman"/>
          <w:sz w:val="28"/>
          <w:szCs w:val="28"/>
        </w:rPr>
      </w:pPr>
      <w:r>
        <w:rPr>
          <w:rFonts w:ascii="Times New Roman" w:hAnsi="Times New Roman" w:cs="Times New Roman"/>
          <w:sz w:val="28"/>
          <w:szCs w:val="28"/>
        </w:rPr>
        <w:t>».</w:t>
      </w:r>
    </w:p>
    <w:p w14:paraId="74A31730" w14:textId="77777777" w:rsidR="00417B93" w:rsidRDefault="00417B93" w:rsidP="00417B93">
      <w:pPr>
        <w:pStyle w:val="a7"/>
        <w:widowControl w:val="0"/>
        <w:shd w:val="clear" w:color="auto" w:fill="FFFFFF"/>
        <w:autoSpaceDE w:val="0"/>
        <w:autoSpaceDN w:val="0"/>
        <w:adjustRightInd w:val="0"/>
        <w:ind w:left="360"/>
        <w:jc w:val="both"/>
      </w:pPr>
    </w:p>
    <w:sectPr w:rsidR="00417B93" w:rsidSect="0024376C">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776C" w14:textId="77777777" w:rsidR="00E82711" w:rsidRDefault="00E82711" w:rsidP="00417B93">
      <w:r>
        <w:separator/>
      </w:r>
    </w:p>
  </w:endnote>
  <w:endnote w:type="continuationSeparator" w:id="0">
    <w:p w14:paraId="17FB9CC4" w14:textId="77777777" w:rsidR="00E82711" w:rsidRDefault="00E82711" w:rsidP="0041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AF22" w14:textId="77777777" w:rsidR="00E82711" w:rsidRDefault="00E82711" w:rsidP="00417B93">
      <w:r>
        <w:separator/>
      </w:r>
    </w:p>
  </w:footnote>
  <w:footnote w:type="continuationSeparator" w:id="0">
    <w:p w14:paraId="56444F39" w14:textId="77777777" w:rsidR="00E82711" w:rsidRDefault="00E82711" w:rsidP="0041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44692"/>
      <w:docPartObj>
        <w:docPartGallery w:val="Page Numbers (Top of Page)"/>
        <w:docPartUnique/>
      </w:docPartObj>
    </w:sdtPr>
    <w:sdtEndPr/>
    <w:sdtContent>
      <w:p w14:paraId="29559FB6" w14:textId="29A08141" w:rsidR="00E5604A" w:rsidRDefault="00E5604A">
        <w:pPr>
          <w:pStyle w:val="a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FB"/>
    <w:multiLevelType w:val="hybridMultilevel"/>
    <w:tmpl w:val="BCBCF83C"/>
    <w:lvl w:ilvl="0" w:tplc="47284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A1BDF"/>
    <w:multiLevelType w:val="hybridMultilevel"/>
    <w:tmpl w:val="AD425E06"/>
    <w:lvl w:ilvl="0" w:tplc="0562BABA">
      <w:start w:val="1"/>
      <w:numFmt w:val="decimal"/>
      <w:lvlText w:val="%1)"/>
      <w:lvlJc w:val="left"/>
      <w:pPr>
        <w:ind w:left="3632" w:hanging="360"/>
      </w:pPr>
      <w:rPr>
        <w:rFonts w:hint="default"/>
      </w:rPr>
    </w:lvl>
    <w:lvl w:ilvl="1" w:tplc="04190019" w:tentative="1">
      <w:start w:val="1"/>
      <w:numFmt w:val="lowerLetter"/>
      <w:lvlText w:val="%2."/>
      <w:lvlJc w:val="left"/>
      <w:pPr>
        <w:ind w:left="4352" w:hanging="360"/>
      </w:pPr>
    </w:lvl>
    <w:lvl w:ilvl="2" w:tplc="0419001B" w:tentative="1">
      <w:start w:val="1"/>
      <w:numFmt w:val="lowerRoman"/>
      <w:lvlText w:val="%3."/>
      <w:lvlJc w:val="right"/>
      <w:pPr>
        <w:ind w:left="5072" w:hanging="180"/>
      </w:pPr>
    </w:lvl>
    <w:lvl w:ilvl="3" w:tplc="0419000F" w:tentative="1">
      <w:start w:val="1"/>
      <w:numFmt w:val="decimal"/>
      <w:lvlText w:val="%4."/>
      <w:lvlJc w:val="left"/>
      <w:pPr>
        <w:ind w:left="5792" w:hanging="360"/>
      </w:pPr>
    </w:lvl>
    <w:lvl w:ilvl="4" w:tplc="04190019" w:tentative="1">
      <w:start w:val="1"/>
      <w:numFmt w:val="lowerLetter"/>
      <w:lvlText w:val="%5."/>
      <w:lvlJc w:val="left"/>
      <w:pPr>
        <w:ind w:left="6512" w:hanging="360"/>
      </w:pPr>
    </w:lvl>
    <w:lvl w:ilvl="5" w:tplc="0419001B" w:tentative="1">
      <w:start w:val="1"/>
      <w:numFmt w:val="lowerRoman"/>
      <w:lvlText w:val="%6."/>
      <w:lvlJc w:val="right"/>
      <w:pPr>
        <w:ind w:left="7232" w:hanging="180"/>
      </w:pPr>
    </w:lvl>
    <w:lvl w:ilvl="6" w:tplc="0419000F" w:tentative="1">
      <w:start w:val="1"/>
      <w:numFmt w:val="decimal"/>
      <w:lvlText w:val="%7."/>
      <w:lvlJc w:val="left"/>
      <w:pPr>
        <w:ind w:left="7952" w:hanging="360"/>
      </w:pPr>
    </w:lvl>
    <w:lvl w:ilvl="7" w:tplc="04190019" w:tentative="1">
      <w:start w:val="1"/>
      <w:numFmt w:val="lowerLetter"/>
      <w:lvlText w:val="%8."/>
      <w:lvlJc w:val="left"/>
      <w:pPr>
        <w:ind w:left="8672" w:hanging="360"/>
      </w:pPr>
    </w:lvl>
    <w:lvl w:ilvl="8" w:tplc="0419001B" w:tentative="1">
      <w:start w:val="1"/>
      <w:numFmt w:val="lowerRoman"/>
      <w:lvlText w:val="%9."/>
      <w:lvlJc w:val="right"/>
      <w:pPr>
        <w:ind w:left="9392" w:hanging="180"/>
      </w:pPr>
    </w:lvl>
  </w:abstractNum>
  <w:abstractNum w:abstractNumId="2" w15:restartNumberingAfterBreak="0">
    <w:nsid w:val="09257556"/>
    <w:multiLevelType w:val="hybridMultilevel"/>
    <w:tmpl w:val="AD425E06"/>
    <w:lvl w:ilvl="0" w:tplc="0562B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720965"/>
    <w:multiLevelType w:val="hybridMultilevel"/>
    <w:tmpl w:val="A490A1D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11393"/>
    <w:multiLevelType w:val="hybridMultilevel"/>
    <w:tmpl w:val="9672FF2C"/>
    <w:lvl w:ilvl="0" w:tplc="85A8F53C">
      <w:start w:val="2024"/>
      <w:numFmt w:val="decimal"/>
      <w:lvlText w:val="%1"/>
      <w:lvlJc w:val="left"/>
      <w:pPr>
        <w:ind w:left="687" w:hanging="480"/>
      </w:pPr>
      <w:rPr>
        <w:rFonts w:ascii="Times New Roman" w:eastAsia="Times New Roman" w:hAnsi="Times New Roman" w:hint="default"/>
        <w:sz w:val="24"/>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15:restartNumberingAfterBreak="0">
    <w:nsid w:val="1A060F3A"/>
    <w:multiLevelType w:val="hybridMultilevel"/>
    <w:tmpl w:val="85849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C6E92"/>
    <w:multiLevelType w:val="hybridMultilevel"/>
    <w:tmpl w:val="38208516"/>
    <w:lvl w:ilvl="0" w:tplc="033A2E2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CD23D9"/>
    <w:multiLevelType w:val="hybridMultilevel"/>
    <w:tmpl w:val="188C16F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E66757"/>
    <w:multiLevelType w:val="hybridMultilevel"/>
    <w:tmpl w:val="2A7AFEDA"/>
    <w:lvl w:ilvl="0" w:tplc="F94A20D0">
      <w:start w:val="2025"/>
      <w:numFmt w:val="decimal"/>
      <w:lvlText w:val="%1"/>
      <w:lvlJc w:val="left"/>
      <w:pPr>
        <w:ind w:left="817" w:hanging="48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9" w15:restartNumberingAfterBreak="0">
    <w:nsid w:val="311A683B"/>
    <w:multiLevelType w:val="hybridMultilevel"/>
    <w:tmpl w:val="AAD8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74AF1"/>
    <w:multiLevelType w:val="hybridMultilevel"/>
    <w:tmpl w:val="BF723128"/>
    <w:lvl w:ilvl="0" w:tplc="39F2426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566475"/>
    <w:multiLevelType w:val="hybridMultilevel"/>
    <w:tmpl w:val="3A1E03E4"/>
    <w:lvl w:ilvl="0" w:tplc="74EE4F44">
      <w:start w:val="2024"/>
      <w:numFmt w:val="decimal"/>
      <w:lvlText w:val="%1"/>
      <w:lvlJc w:val="left"/>
      <w:pPr>
        <w:ind w:left="828" w:hanging="480"/>
      </w:pPr>
      <w:rPr>
        <w:rFonts w:ascii="Times New Roman" w:eastAsia="Times New Roman" w:hAnsi="Times New Roman" w:cs="Times New Roman" w:hint="default"/>
        <w:sz w:val="24"/>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15:restartNumberingAfterBreak="0">
    <w:nsid w:val="4C4A7D69"/>
    <w:multiLevelType w:val="hybridMultilevel"/>
    <w:tmpl w:val="D36EA59A"/>
    <w:lvl w:ilvl="0" w:tplc="DEAA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F718C5"/>
    <w:multiLevelType w:val="hybridMultilevel"/>
    <w:tmpl w:val="CD84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57C82"/>
    <w:multiLevelType w:val="hybridMultilevel"/>
    <w:tmpl w:val="79A42B22"/>
    <w:lvl w:ilvl="0" w:tplc="3B6AC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8F55C3"/>
    <w:multiLevelType w:val="hybridMultilevel"/>
    <w:tmpl w:val="BDE8F374"/>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6" w15:restartNumberingAfterBreak="0">
    <w:nsid w:val="6A9F255F"/>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039EB"/>
    <w:multiLevelType w:val="hybridMultilevel"/>
    <w:tmpl w:val="072EC1AA"/>
    <w:lvl w:ilvl="0" w:tplc="4364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FF097E"/>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F7152"/>
    <w:multiLevelType w:val="hybridMultilevel"/>
    <w:tmpl w:val="1DEC6330"/>
    <w:lvl w:ilvl="0" w:tplc="D8028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2D2EF1"/>
    <w:multiLevelType w:val="hybridMultilevel"/>
    <w:tmpl w:val="EE56079C"/>
    <w:lvl w:ilvl="0" w:tplc="374E00A6">
      <w:start w:val="9"/>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75DA4"/>
    <w:multiLevelType w:val="hybridMultilevel"/>
    <w:tmpl w:val="8020ABC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4"/>
  </w:num>
  <w:num w:numId="5">
    <w:abstractNumId w:val="11"/>
  </w:num>
  <w:num w:numId="6">
    <w:abstractNumId w:val="1"/>
  </w:num>
  <w:num w:numId="7">
    <w:abstractNumId w:val="5"/>
  </w:num>
  <w:num w:numId="8">
    <w:abstractNumId w:val="20"/>
  </w:num>
  <w:num w:numId="9">
    <w:abstractNumId w:val="18"/>
  </w:num>
  <w:num w:numId="10">
    <w:abstractNumId w:val="7"/>
  </w:num>
  <w:num w:numId="11">
    <w:abstractNumId w:val="16"/>
  </w:num>
  <w:num w:numId="12">
    <w:abstractNumId w:val="12"/>
  </w:num>
  <w:num w:numId="13">
    <w:abstractNumId w:val="21"/>
  </w:num>
  <w:num w:numId="14">
    <w:abstractNumId w:val="8"/>
  </w:num>
  <w:num w:numId="15">
    <w:abstractNumId w:val="6"/>
  </w:num>
  <w:num w:numId="16">
    <w:abstractNumId w:val="10"/>
  </w:num>
  <w:num w:numId="17">
    <w:abstractNumId w:val="19"/>
  </w:num>
  <w:num w:numId="18">
    <w:abstractNumId w:val="14"/>
  </w:num>
  <w:num w:numId="19">
    <w:abstractNumId w:val="9"/>
  </w:num>
  <w:num w:numId="20">
    <w:abstractNumId w:val="17"/>
  </w:num>
  <w:num w:numId="21">
    <w:abstractNumId w:val="13"/>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3"/>
    <w:rsid w:val="00000122"/>
    <w:rsid w:val="00000284"/>
    <w:rsid w:val="000024B1"/>
    <w:rsid w:val="000066DA"/>
    <w:rsid w:val="000100BE"/>
    <w:rsid w:val="00010AFD"/>
    <w:rsid w:val="00010D60"/>
    <w:rsid w:val="00014B45"/>
    <w:rsid w:val="00014D07"/>
    <w:rsid w:val="0002540D"/>
    <w:rsid w:val="00026495"/>
    <w:rsid w:val="00031228"/>
    <w:rsid w:val="00032A4B"/>
    <w:rsid w:val="000332E1"/>
    <w:rsid w:val="00033AC2"/>
    <w:rsid w:val="00033E1B"/>
    <w:rsid w:val="00034489"/>
    <w:rsid w:val="000357AC"/>
    <w:rsid w:val="0003659D"/>
    <w:rsid w:val="00051D2D"/>
    <w:rsid w:val="00052981"/>
    <w:rsid w:val="00065E60"/>
    <w:rsid w:val="00074DCE"/>
    <w:rsid w:val="000829AC"/>
    <w:rsid w:val="00085D82"/>
    <w:rsid w:val="00090FBF"/>
    <w:rsid w:val="000A09D4"/>
    <w:rsid w:val="000A0E5D"/>
    <w:rsid w:val="000A1FF8"/>
    <w:rsid w:val="000A5B88"/>
    <w:rsid w:val="000B67D5"/>
    <w:rsid w:val="000B6917"/>
    <w:rsid w:val="000C0D4A"/>
    <w:rsid w:val="000C55B9"/>
    <w:rsid w:val="000C70F9"/>
    <w:rsid w:val="000C771D"/>
    <w:rsid w:val="000D3C35"/>
    <w:rsid w:val="000E0749"/>
    <w:rsid w:val="000E2AC4"/>
    <w:rsid w:val="000E4377"/>
    <w:rsid w:val="000E4469"/>
    <w:rsid w:val="000E50C7"/>
    <w:rsid w:val="000E6FB4"/>
    <w:rsid w:val="000F4F40"/>
    <w:rsid w:val="00102669"/>
    <w:rsid w:val="001037D4"/>
    <w:rsid w:val="001067D5"/>
    <w:rsid w:val="001070D1"/>
    <w:rsid w:val="001078C1"/>
    <w:rsid w:val="00116E13"/>
    <w:rsid w:val="00121CC1"/>
    <w:rsid w:val="00126116"/>
    <w:rsid w:val="00137523"/>
    <w:rsid w:val="001418D3"/>
    <w:rsid w:val="00145352"/>
    <w:rsid w:val="00152990"/>
    <w:rsid w:val="001538AE"/>
    <w:rsid w:val="00163297"/>
    <w:rsid w:val="00165F77"/>
    <w:rsid w:val="001764A4"/>
    <w:rsid w:val="00190FEB"/>
    <w:rsid w:val="00191912"/>
    <w:rsid w:val="001A1B54"/>
    <w:rsid w:val="001A5253"/>
    <w:rsid w:val="001A5BBA"/>
    <w:rsid w:val="001A6946"/>
    <w:rsid w:val="001B1444"/>
    <w:rsid w:val="001B3382"/>
    <w:rsid w:val="001B7DD9"/>
    <w:rsid w:val="001C22AE"/>
    <w:rsid w:val="001C5C1A"/>
    <w:rsid w:val="001D1B2D"/>
    <w:rsid w:val="001D47A8"/>
    <w:rsid w:val="001D5DE2"/>
    <w:rsid w:val="001E1954"/>
    <w:rsid w:val="001E2F12"/>
    <w:rsid w:val="001E4128"/>
    <w:rsid w:val="001F1163"/>
    <w:rsid w:val="001F378B"/>
    <w:rsid w:val="00201B71"/>
    <w:rsid w:val="00216742"/>
    <w:rsid w:val="00221EEE"/>
    <w:rsid w:val="00222641"/>
    <w:rsid w:val="00230F97"/>
    <w:rsid w:val="00234420"/>
    <w:rsid w:val="00241D25"/>
    <w:rsid w:val="0024376C"/>
    <w:rsid w:val="002527D7"/>
    <w:rsid w:val="002534E1"/>
    <w:rsid w:val="00255783"/>
    <w:rsid w:val="00260109"/>
    <w:rsid w:val="00263699"/>
    <w:rsid w:val="002646C7"/>
    <w:rsid w:val="00270111"/>
    <w:rsid w:val="00275AA5"/>
    <w:rsid w:val="00280820"/>
    <w:rsid w:val="00281784"/>
    <w:rsid w:val="002916BF"/>
    <w:rsid w:val="002A2778"/>
    <w:rsid w:val="002B2235"/>
    <w:rsid w:val="002C669D"/>
    <w:rsid w:val="002D5B69"/>
    <w:rsid w:val="002E0B15"/>
    <w:rsid w:val="002F0020"/>
    <w:rsid w:val="002F2F3C"/>
    <w:rsid w:val="00304E0E"/>
    <w:rsid w:val="00313FB3"/>
    <w:rsid w:val="00326D8C"/>
    <w:rsid w:val="00340344"/>
    <w:rsid w:val="00340849"/>
    <w:rsid w:val="00342699"/>
    <w:rsid w:val="00344CFA"/>
    <w:rsid w:val="003625CC"/>
    <w:rsid w:val="00363249"/>
    <w:rsid w:val="00363D8B"/>
    <w:rsid w:val="00372698"/>
    <w:rsid w:val="00375175"/>
    <w:rsid w:val="003820A9"/>
    <w:rsid w:val="003A3AC1"/>
    <w:rsid w:val="003A3AE0"/>
    <w:rsid w:val="003A7941"/>
    <w:rsid w:val="003B2248"/>
    <w:rsid w:val="003B2B68"/>
    <w:rsid w:val="003C07C8"/>
    <w:rsid w:val="003C3FB5"/>
    <w:rsid w:val="003C7DA9"/>
    <w:rsid w:val="003D760A"/>
    <w:rsid w:val="003E2058"/>
    <w:rsid w:val="003F0D86"/>
    <w:rsid w:val="00402809"/>
    <w:rsid w:val="00402987"/>
    <w:rsid w:val="00404F34"/>
    <w:rsid w:val="0041411E"/>
    <w:rsid w:val="00417B93"/>
    <w:rsid w:val="00423ED5"/>
    <w:rsid w:val="00432078"/>
    <w:rsid w:val="00434E3B"/>
    <w:rsid w:val="00435107"/>
    <w:rsid w:val="00437B03"/>
    <w:rsid w:val="00440130"/>
    <w:rsid w:val="0044122B"/>
    <w:rsid w:val="00443528"/>
    <w:rsid w:val="004479EE"/>
    <w:rsid w:val="004512C0"/>
    <w:rsid w:val="00456ECA"/>
    <w:rsid w:val="004727D7"/>
    <w:rsid w:val="00472DFA"/>
    <w:rsid w:val="00481CCE"/>
    <w:rsid w:val="0048313B"/>
    <w:rsid w:val="00486B60"/>
    <w:rsid w:val="00495177"/>
    <w:rsid w:val="004A3153"/>
    <w:rsid w:val="004A5BE6"/>
    <w:rsid w:val="004A7FCE"/>
    <w:rsid w:val="004C6472"/>
    <w:rsid w:val="004D3C01"/>
    <w:rsid w:val="004D6439"/>
    <w:rsid w:val="004E4F59"/>
    <w:rsid w:val="004F46A7"/>
    <w:rsid w:val="00505B7D"/>
    <w:rsid w:val="00507D75"/>
    <w:rsid w:val="0051549C"/>
    <w:rsid w:val="005179EA"/>
    <w:rsid w:val="005204FF"/>
    <w:rsid w:val="00520E68"/>
    <w:rsid w:val="0052192B"/>
    <w:rsid w:val="00521B3A"/>
    <w:rsid w:val="0052475F"/>
    <w:rsid w:val="0053173F"/>
    <w:rsid w:val="00540E1F"/>
    <w:rsid w:val="00541C58"/>
    <w:rsid w:val="0055219F"/>
    <w:rsid w:val="00554CB8"/>
    <w:rsid w:val="00560DD8"/>
    <w:rsid w:val="005665C2"/>
    <w:rsid w:val="00571ECA"/>
    <w:rsid w:val="00577B9A"/>
    <w:rsid w:val="005817BA"/>
    <w:rsid w:val="00581CEA"/>
    <w:rsid w:val="00590971"/>
    <w:rsid w:val="00591F4B"/>
    <w:rsid w:val="00592BA3"/>
    <w:rsid w:val="00594D7D"/>
    <w:rsid w:val="005A022D"/>
    <w:rsid w:val="005A2BB0"/>
    <w:rsid w:val="005A2E22"/>
    <w:rsid w:val="005A34BD"/>
    <w:rsid w:val="005A4C4A"/>
    <w:rsid w:val="005B550E"/>
    <w:rsid w:val="005C2CFE"/>
    <w:rsid w:val="005C5947"/>
    <w:rsid w:val="005C7E38"/>
    <w:rsid w:val="005D035B"/>
    <w:rsid w:val="005D3E80"/>
    <w:rsid w:val="005D63E1"/>
    <w:rsid w:val="005E0292"/>
    <w:rsid w:val="005E26F5"/>
    <w:rsid w:val="005E3191"/>
    <w:rsid w:val="005E3891"/>
    <w:rsid w:val="005E41D4"/>
    <w:rsid w:val="005F364D"/>
    <w:rsid w:val="00603AFE"/>
    <w:rsid w:val="006059E1"/>
    <w:rsid w:val="006077D6"/>
    <w:rsid w:val="00610F87"/>
    <w:rsid w:val="0061133A"/>
    <w:rsid w:val="00612539"/>
    <w:rsid w:val="00612B9F"/>
    <w:rsid w:val="00613592"/>
    <w:rsid w:val="0061578E"/>
    <w:rsid w:val="00624067"/>
    <w:rsid w:val="006317EA"/>
    <w:rsid w:val="00635F74"/>
    <w:rsid w:val="006376B1"/>
    <w:rsid w:val="00645174"/>
    <w:rsid w:val="00651CBA"/>
    <w:rsid w:val="00653074"/>
    <w:rsid w:val="00667D10"/>
    <w:rsid w:val="00667F00"/>
    <w:rsid w:val="0067587C"/>
    <w:rsid w:val="00682E65"/>
    <w:rsid w:val="006877BF"/>
    <w:rsid w:val="006879DC"/>
    <w:rsid w:val="006903B6"/>
    <w:rsid w:val="006908E9"/>
    <w:rsid w:val="00690CAA"/>
    <w:rsid w:val="006965C3"/>
    <w:rsid w:val="00696918"/>
    <w:rsid w:val="00696C85"/>
    <w:rsid w:val="006A07C2"/>
    <w:rsid w:val="006A6AC9"/>
    <w:rsid w:val="006B15C2"/>
    <w:rsid w:val="006B1E66"/>
    <w:rsid w:val="006B5F93"/>
    <w:rsid w:val="006B7FA5"/>
    <w:rsid w:val="006C3AE7"/>
    <w:rsid w:val="006C3DEB"/>
    <w:rsid w:val="006E00E0"/>
    <w:rsid w:val="006E0D3C"/>
    <w:rsid w:val="006E1777"/>
    <w:rsid w:val="006E505E"/>
    <w:rsid w:val="006E6692"/>
    <w:rsid w:val="006E686F"/>
    <w:rsid w:val="006F43D6"/>
    <w:rsid w:val="006F58F4"/>
    <w:rsid w:val="00703BE5"/>
    <w:rsid w:val="00704D42"/>
    <w:rsid w:val="0070680B"/>
    <w:rsid w:val="007116B8"/>
    <w:rsid w:val="007172B3"/>
    <w:rsid w:val="00723BF0"/>
    <w:rsid w:val="00730E57"/>
    <w:rsid w:val="00733590"/>
    <w:rsid w:val="00745280"/>
    <w:rsid w:val="00746D2D"/>
    <w:rsid w:val="00757D94"/>
    <w:rsid w:val="00757FFD"/>
    <w:rsid w:val="007609E7"/>
    <w:rsid w:val="00762B05"/>
    <w:rsid w:val="00765DEF"/>
    <w:rsid w:val="00772536"/>
    <w:rsid w:val="0077254A"/>
    <w:rsid w:val="00773389"/>
    <w:rsid w:val="007772ED"/>
    <w:rsid w:val="00783173"/>
    <w:rsid w:val="0078399F"/>
    <w:rsid w:val="007874D1"/>
    <w:rsid w:val="007A46E9"/>
    <w:rsid w:val="007C0433"/>
    <w:rsid w:val="007D18DA"/>
    <w:rsid w:val="007D33EF"/>
    <w:rsid w:val="007E0E7A"/>
    <w:rsid w:val="007F146E"/>
    <w:rsid w:val="007F4664"/>
    <w:rsid w:val="00802B6D"/>
    <w:rsid w:val="0080456B"/>
    <w:rsid w:val="00805FCC"/>
    <w:rsid w:val="00807C1D"/>
    <w:rsid w:val="0081094E"/>
    <w:rsid w:val="00814538"/>
    <w:rsid w:val="00830E58"/>
    <w:rsid w:val="00833050"/>
    <w:rsid w:val="00833891"/>
    <w:rsid w:val="00834163"/>
    <w:rsid w:val="008343D3"/>
    <w:rsid w:val="00836E7A"/>
    <w:rsid w:val="008418A6"/>
    <w:rsid w:val="00842647"/>
    <w:rsid w:val="00851CA9"/>
    <w:rsid w:val="00861100"/>
    <w:rsid w:val="00865D7A"/>
    <w:rsid w:val="00875C80"/>
    <w:rsid w:val="00877B4B"/>
    <w:rsid w:val="00890B47"/>
    <w:rsid w:val="008923E4"/>
    <w:rsid w:val="008A1D73"/>
    <w:rsid w:val="008A6096"/>
    <w:rsid w:val="008B7C75"/>
    <w:rsid w:val="008C3027"/>
    <w:rsid w:val="008D103A"/>
    <w:rsid w:val="008D1F2D"/>
    <w:rsid w:val="008D305F"/>
    <w:rsid w:val="008D5D4C"/>
    <w:rsid w:val="008D76A4"/>
    <w:rsid w:val="008E47FB"/>
    <w:rsid w:val="008E5317"/>
    <w:rsid w:val="008F0821"/>
    <w:rsid w:val="009045E7"/>
    <w:rsid w:val="0091466B"/>
    <w:rsid w:val="009168BE"/>
    <w:rsid w:val="009176AB"/>
    <w:rsid w:val="009204E5"/>
    <w:rsid w:val="00925903"/>
    <w:rsid w:val="00930474"/>
    <w:rsid w:val="009336A3"/>
    <w:rsid w:val="00936927"/>
    <w:rsid w:val="00937145"/>
    <w:rsid w:val="0094064E"/>
    <w:rsid w:val="00945F99"/>
    <w:rsid w:val="009558E6"/>
    <w:rsid w:val="00956FBB"/>
    <w:rsid w:val="009577AE"/>
    <w:rsid w:val="00962428"/>
    <w:rsid w:val="009738F8"/>
    <w:rsid w:val="009754DE"/>
    <w:rsid w:val="00975F43"/>
    <w:rsid w:val="00977117"/>
    <w:rsid w:val="0097774C"/>
    <w:rsid w:val="009810A2"/>
    <w:rsid w:val="009873A5"/>
    <w:rsid w:val="0098747D"/>
    <w:rsid w:val="0099091A"/>
    <w:rsid w:val="00991C50"/>
    <w:rsid w:val="00992717"/>
    <w:rsid w:val="009935DA"/>
    <w:rsid w:val="009976B5"/>
    <w:rsid w:val="009A1C97"/>
    <w:rsid w:val="009B36A0"/>
    <w:rsid w:val="009B5343"/>
    <w:rsid w:val="009C665D"/>
    <w:rsid w:val="009C7612"/>
    <w:rsid w:val="009D074F"/>
    <w:rsid w:val="009D2866"/>
    <w:rsid w:val="009D4C39"/>
    <w:rsid w:val="009E25AE"/>
    <w:rsid w:val="009E7A0C"/>
    <w:rsid w:val="009F4B97"/>
    <w:rsid w:val="00A049F2"/>
    <w:rsid w:val="00A12CEF"/>
    <w:rsid w:val="00A21F20"/>
    <w:rsid w:val="00A2501C"/>
    <w:rsid w:val="00A34DE9"/>
    <w:rsid w:val="00A36D04"/>
    <w:rsid w:val="00A36D57"/>
    <w:rsid w:val="00A4767F"/>
    <w:rsid w:val="00A47A9E"/>
    <w:rsid w:val="00A52C11"/>
    <w:rsid w:val="00A55535"/>
    <w:rsid w:val="00A65D44"/>
    <w:rsid w:val="00A668FE"/>
    <w:rsid w:val="00A66D2C"/>
    <w:rsid w:val="00A80B59"/>
    <w:rsid w:val="00A81258"/>
    <w:rsid w:val="00A92040"/>
    <w:rsid w:val="00A949A0"/>
    <w:rsid w:val="00A95F00"/>
    <w:rsid w:val="00A95FEF"/>
    <w:rsid w:val="00A96D74"/>
    <w:rsid w:val="00AA19F5"/>
    <w:rsid w:val="00AB76D9"/>
    <w:rsid w:val="00AB7EFE"/>
    <w:rsid w:val="00AC08E0"/>
    <w:rsid w:val="00AC0D81"/>
    <w:rsid w:val="00AC79A4"/>
    <w:rsid w:val="00AD2499"/>
    <w:rsid w:val="00AE2D0C"/>
    <w:rsid w:val="00AE60AA"/>
    <w:rsid w:val="00AF3738"/>
    <w:rsid w:val="00B04359"/>
    <w:rsid w:val="00B04B53"/>
    <w:rsid w:val="00B05F9C"/>
    <w:rsid w:val="00B07288"/>
    <w:rsid w:val="00B078A1"/>
    <w:rsid w:val="00B1468F"/>
    <w:rsid w:val="00B168B5"/>
    <w:rsid w:val="00B2009F"/>
    <w:rsid w:val="00B22FAC"/>
    <w:rsid w:val="00B23B08"/>
    <w:rsid w:val="00B31AAC"/>
    <w:rsid w:val="00B3386B"/>
    <w:rsid w:val="00B36FAE"/>
    <w:rsid w:val="00B553CF"/>
    <w:rsid w:val="00B6399A"/>
    <w:rsid w:val="00B6489A"/>
    <w:rsid w:val="00B652BE"/>
    <w:rsid w:val="00B65708"/>
    <w:rsid w:val="00B67806"/>
    <w:rsid w:val="00B7113C"/>
    <w:rsid w:val="00B755CB"/>
    <w:rsid w:val="00B8241D"/>
    <w:rsid w:val="00B833B7"/>
    <w:rsid w:val="00B84FC4"/>
    <w:rsid w:val="00B86F05"/>
    <w:rsid w:val="00B90570"/>
    <w:rsid w:val="00B91470"/>
    <w:rsid w:val="00B9167B"/>
    <w:rsid w:val="00B9171E"/>
    <w:rsid w:val="00B92DA7"/>
    <w:rsid w:val="00B937E9"/>
    <w:rsid w:val="00B969C2"/>
    <w:rsid w:val="00B97187"/>
    <w:rsid w:val="00BA6A83"/>
    <w:rsid w:val="00BA6DA4"/>
    <w:rsid w:val="00BB1FD3"/>
    <w:rsid w:val="00BC0BD1"/>
    <w:rsid w:val="00BD0C54"/>
    <w:rsid w:val="00BD6E0D"/>
    <w:rsid w:val="00BE3564"/>
    <w:rsid w:val="00BE64A1"/>
    <w:rsid w:val="00BE6697"/>
    <w:rsid w:val="00BF15A7"/>
    <w:rsid w:val="00BF1D46"/>
    <w:rsid w:val="00BF6FED"/>
    <w:rsid w:val="00BF7B9E"/>
    <w:rsid w:val="00BF7E32"/>
    <w:rsid w:val="00C03DFD"/>
    <w:rsid w:val="00C10E44"/>
    <w:rsid w:val="00C22FA8"/>
    <w:rsid w:val="00C319CB"/>
    <w:rsid w:val="00C35C88"/>
    <w:rsid w:val="00C5156A"/>
    <w:rsid w:val="00C526D8"/>
    <w:rsid w:val="00C53115"/>
    <w:rsid w:val="00C6020B"/>
    <w:rsid w:val="00C622E4"/>
    <w:rsid w:val="00C67F5D"/>
    <w:rsid w:val="00C70818"/>
    <w:rsid w:val="00C71C24"/>
    <w:rsid w:val="00C73FF9"/>
    <w:rsid w:val="00C74B45"/>
    <w:rsid w:val="00C76DF5"/>
    <w:rsid w:val="00C84232"/>
    <w:rsid w:val="00C94092"/>
    <w:rsid w:val="00CA2EDD"/>
    <w:rsid w:val="00CA6238"/>
    <w:rsid w:val="00CB0664"/>
    <w:rsid w:val="00CB1DF1"/>
    <w:rsid w:val="00CB617D"/>
    <w:rsid w:val="00CC270A"/>
    <w:rsid w:val="00CC4651"/>
    <w:rsid w:val="00CD0472"/>
    <w:rsid w:val="00CD1E99"/>
    <w:rsid w:val="00CE2EB1"/>
    <w:rsid w:val="00CF086D"/>
    <w:rsid w:val="00CF38D6"/>
    <w:rsid w:val="00CF39C9"/>
    <w:rsid w:val="00D02909"/>
    <w:rsid w:val="00D04221"/>
    <w:rsid w:val="00D07C1F"/>
    <w:rsid w:val="00D17526"/>
    <w:rsid w:val="00D2377E"/>
    <w:rsid w:val="00D242B9"/>
    <w:rsid w:val="00D316DC"/>
    <w:rsid w:val="00D41426"/>
    <w:rsid w:val="00D46107"/>
    <w:rsid w:val="00D51A27"/>
    <w:rsid w:val="00D520E5"/>
    <w:rsid w:val="00D532DF"/>
    <w:rsid w:val="00D572C7"/>
    <w:rsid w:val="00D6359C"/>
    <w:rsid w:val="00D662B6"/>
    <w:rsid w:val="00D70BF4"/>
    <w:rsid w:val="00D753A4"/>
    <w:rsid w:val="00D80C8D"/>
    <w:rsid w:val="00D84EAE"/>
    <w:rsid w:val="00D86B50"/>
    <w:rsid w:val="00D926E6"/>
    <w:rsid w:val="00D9470C"/>
    <w:rsid w:val="00D96DE0"/>
    <w:rsid w:val="00DA77BB"/>
    <w:rsid w:val="00DB2CD0"/>
    <w:rsid w:val="00DB3074"/>
    <w:rsid w:val="00DB333A"/>
    <w:rsid w:val="00DB360F"/>
    <w:rsid w:val="00DD15D9"/>
    <w:rsid w:val="00DD2709"/>
    <w:rsid w:val="00DD7E13"/>
    <w:rsid w:val="00DE0315"/>
    <w:rsid w:val="00DE2693"/>
    <w:rsid w:val="00DE3B60"/>
    <w:rsid w:val="00E002C8"/>
    <w:rsid w:val="00E049C0"/>
    <w:rsid w:val="00E0740D"/>
    <w:rsid w:val="00E148BC"/>
    <w:rsid w:val="00E17FD2"/>
    <w:rsid w:val="00E23549"/>
    <w:rsid w:val="00E267E4"/>
    <w:rsid w:val="00E301D8"/>
    <w:rsid w:val="00E30ADB"/>
    <w:rsid w:val="00E32948"/>
    <w:rsid w:val="00E4158B"/>
    <w:rsid w:val="00E4799F"/>
    <w:rsid w:val="00E54825"/>
    <w:rsid w:val="00E54A33"/>
    <w:rsid w:val="00E5604A"/>
    <w:rsid w:val="00E658F2"/>
    <w:rsid w:val="00E701C8"/>
    <w:rsid w:val="00E7560B"/>
    <w:rsid w:val="00E80507"/>
    <w:rsid w:val="00E82711"/>
    <w:rsid w:val="00E9450F"/>
    <w:rsid w:val="00E95C70"/>
    <w:rsid w:val="00EA0790"/>
    <w:rsid w:val="00EA245C"/>
    <w:rsid w:val="00EA54C2"/>
    <w:rsid w:val="00EA56A4"/>
    <w:rsid w:val="00EA6092"/>
    <w:rsid w:val="00EA641A"/>
    <w:rsid w:val="00EA6C0D"/>
    <w:rsid w:val="00EB137A"/>
    <w:rsid w:val="00EB1529"/>
    <w:rsid w:val="00EB51B6"/>
    <w:rsid w:val="00EC3241"/>
    <w:rsid w:val="00EC3BB9"/>
    <w:rsid w:val="00EC506C"/>
    <w:rsid w:val="00ED3E01"/>
    <w:rsid w:val="00EE0148"/>
    <w:rsid w:val="00EE75D9"/>
    <w:rsid w:val="00EE7A31"/>
    <w:rsid w:val="00EF06DA"/>
    <w:rsid w:val="00F0151F"/>
    <w:rsid w:val="00F02CD1"/>
    <w:rsid w:val="00F074B8"/>
    <w:rsid w:val="00F07858"/>
    <w:rsid w:val="00F1591D"/>
    <w:rsid w:val="00F214B4"/>
    <w:rsid w:val="00F24229"/>
    <w:rsid w:val="00F2791F"/>
    <w:rsid w:val="00F31293"/>
    <w:rsid w:val="00F31719"/>
    <w:rsid w:val="00F5145E"/>
    <w:rsid w:val="00F60209"/>
    <w:rsid w:val="00F63FD9"/>
    <w:rsid w:val="00F71BF0"/>
    <w:rsid w:val="00F87473"/>
    <w:rsid w:val="00F8796B"/>
    <w:rsid w:val="00FA256E"/>
    <w:rsid w:val="00FB1F18"/>
    <w:rsid w:val="00FB5FA1"/>
    <w:rsid w:val="00FC0EF0"/>
    <w:rsid w:val="00FC74E8"/>
    <w:rsid w:val="00FD02BB"/>
    <w:rsid w:val="00FD447F"/>
    <w:rsid w:val="00FF14C9"/>
    <w:rsid w:val="00FF6484"/>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95014"/>
  <w15:docId w15:val="{79FE7509-B220-4296-98EA-49DBD68F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7B9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nhideWhenUsed/>
    <w:rsid w:val="001418D3"/>
    <w:rPr>
      <w:rFonts w:ascii="Tahoma" w:hAnsi="Tahoma" w:cs="Tahoma"/>
      <w:sz w:val="16"/>
      <w:szCs w:val="16"/>
    </w:rPr>
  </w:style>
  <w:style w:type="character" w:customStyle="1" w:styleId="a6">
    <w:name w:val="Текст выноски Знак"/>
    <w:basedOn w:val="a0"/>
    <w:link w:val="a5"/>
    <w:rsid w:val="001418D3"/>
    <w:rPr>
      <w:rFonts w:ascii="Tahoma" w:eastAsia="Times New Roman" w:hAnsi="Tahoma" w:cs="Tahoma"/>
      <w:sz w:val="16"/>
      <w:szCs w:val="16"/>
      <w:lang w:eastAsia="ru-RU"/>
    </w:rPr>
  </w:style>
  <w:style w:type="character" w:customStyle="1" w:styleId="20">
    <w:name w:val="Заголовок 2 Знак"/>
    <w:basedOn w:val="a0"/>
    <w:link w:val="2"/>
    <w:rsid w:val="00945F99"/>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E25AE"/>
    <w:pPr>
      <w:ind w:left="720"/>
      <w:contextualSpacing/>
    </w:pPr>
  </w:style>
  <w:style w:type="paragraph" w:customStyle="1" w:styleId="ConsPlusNormal">
    <w:name w:val="ConsPlusNormal"/>
    <w:link w:val="ConsPlusNormal0"/>
    <w:rsid w:val="00417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7B93"/>
    <w:rPr>
      <w:rFonts w:ascii="Arial" w:eastAsia="Times New Roman" w:hAnsi="Arial" w:cs="Arial"/>
      <w:sz w:val="20"/>
      <w:szCs w:val="20"/>
      <w:lang w:eastAsia="ru-RU"/>
    </w:rPr>
  </w:style>
  <w:style w:type="paragraph" w:styleId="a9">
    <w:name w:val="footer"/>
    <w:basedOn w:val="a"/>
    <w:link w:val="aa"/>
    <w:unhideWhenUsed/>
    <w:rsid w:val="00417B93"/>
    <w:pPr>
      <w:tabs>
        <w:tab w:val="center" w:pos="4677"/>
        <w:tab w:val="right" w:pos="9355"/>
      </w:tabs>
    </w:pPr>
  </w:style>
  <w:style w:type="character" w:customStyle="1" w:styleId="aa">
    <w:name w:val="Нижний колонтитул Знак"/>
    <w:basedOn w:val="a0"/>
    <w:link w:val="a9"/>
    <w:rsid w:val="00417B9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17B93"/>
    <w:rPr>
      <w:rFonts w:ascii="Arial" w:eastAsia="Times New Roman" w:hAnsi="Arial" w:cs="Arial"/>
      <w:b/>
      <w:bCs/>
      <w:kern w:val="32"/>
      <w:sz w:val="32"/>
      <w:szCs w:val="32"/>
      <w:lang w:eastAsia="ru-RU"/>
    </w:rPr>
  </w:style>
  <w:style w:type="numbering" w:customStyle="1" w:styleId="11">
    <w:name w:val="Нет списка1"/>
    <w:next w:val="a2"/>
    <w:uiPriority w:val="99"/>
    <w:semiHidden/>
    <w:rsid w:val="00417B93"/>
  </w:style>
  <w:style w:type="paragraph" w:styleId="ab">
    <w:name w:val="Normal (Web)"/>
    <w:basedOn w:val="a"/>
    <w:link w:val="12"/>
    <w:uiPriority w:val="99"/>
    <w:rsid w:val="00417B93"/>
    <w:pPr>
      <w:spacing w:before="30" w:after="30"/>
    </w:pPr>
    <w:rPr>
      <w:rFonts w:ascii="Arial" w:hAnsi="Arial" w:cs="Arial"/>
      <w:color w:val="332E2D"/>
      <w:spacing w:val="2"/>
    </w:rPr>
  </w:style>
  <w:style w:type="paragraph" w:styleId="3">
    <w:name w:val="Body Text 3"/>
    <w:basedOn w:val="a"/>
    <w:link w:val="30"/>
    <w:rsid w:val="00417B93"/>
    <w:pPr>
      <w:spacing w:after="120"/>
    </w:pPr>
    <w:rPr>
      <w:sz w:val="16"/>
      <w:szCs w:val="16"/>
    </w:rPr>
  </w:style>
  <w:style w:type="character" w:customStyle="1" w:styleId="30">
    <w:name w:val="Основной текст 3 Знак"/>
    <w:basedOn w:val="a0"/>
    <w:link w:val="3"/>
    <w:rsid w:val="00417B93"/>
    <w:rPr>
      <w:rFonts w:ascii="Times New Roman" w:eastAsia="Times New Roman" w:hAnsi="Times New Roman" w:cs="Times New Roman"/>
      <w:sz w:val="16"/>
      <w:szCs w:val="16"/>
      <w:lang w:eastAsia="ru-RU"/>
    </w:rPr>
  </w:style>
  <w:style w:type="character" w:customStyle="1" w:styleId="12">
    <w:name w:val="Обычный (Интернет) Знак1"/>
    <w:link w:val="ab"/>
    <w:uiPriority w:val="99"/>
    <w:locked/>
    <w:rsid w:val="00417B93"/>
    <w:rPr>
      <w:rFonts w:ascii="Arial" w:eastAsia="Times New Roman" w:hAnsi="Arial" w:cs="Arial"/>
      <w:color w:val="332E2D"/>
      <w:spacing w:val="2"/>
      <w:sz w:val="24"/>
      <w:szCs w:val="24"/>
      <w:lang w:eastAsia="ru-RU"/>
    </w:rPr>
  </w:style>
  <w:style w:type="paragraph" w:customStyle="1" w:styleId="ac">
    <w:name w:val="Знак Знак"/>
    <w:basedOn w:val="a"/>
    <w:rsid w:val="00417B93"/>
    <w:pPr>
      <w:spacing w:before="100" w:beforeAutospacing="1" w:after="100" w:afterAutospacing="1"/>
    </w:pPr>
    <w:rPr>
      <w:rFonts w:ascii="Tahoma" w:hAnsi="Tahoma"/>
      <w:sz w:val="20"/>
      <w:szCs w:val="20"/>
      <w:lang w:val="en-US" w:eastAsia="en-US"/>
    </w:rPr>
  </w:style>
  <w:style w:type="table" w:styleId="ad">
    <w:name w:val="Table Grid"/>
    <w:basedOn w:val="a1"/>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7B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Знак Знак Знак Знак"/>
    <w:basedOn w:val="a"/>
    <w:rsid w:val="00417B93"/>
    <w:pPr>
      <w:spacing w:after="160" w:line="240" w:lineRule="exact"/>
    </w:pPr>
    <w:rPr>
      <w:rFonts w:ascii="Verdana" w:hAnsi="Verdana" w:cs="Verdana"/>
      <w:sz w:val="20"/>
      <w:szCs w:val="20"/>
      <w:lang w:val="en-US" w:eastAsia="en-US"/>
    </w:rPr>
  </w:style>
  <w:style w:type="paragraph" w:customStyle="1" w:styleId="af">
    <w:name w:val="Знак"/>
    <w:basedOn w:val="a"/>
    <w:rsid w:val="00417B93"/>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17B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Body Text"/>
    <w:basedOn w:val="a"/>
    <w:link w:val="af1"/>
    <w:rsid w:val="00417B93"/>
    <w:pPr>
      <w:spacing w:after="120"/>
    </w:pPr>
  </w:style>
  <w:style w:type="character" w:customStyle="1" w:styleId="af1">
    <w:name w:val="Основной текст Знак"/>
    <w:basedOn w:val="a0"/>
    <w:link w:val="af0"/>
    <w:rsid w:val="00417B93"/>
    <w:rPr>
      <w:rFonts w:ascii="Times New Roman" w:eastAsia="Times New Roman" w:hAnsi="Times New Roman" w:cs="Times New Roman"/>
      <w:sz w:val="24"/>
      <w:szCs w:val="24"/>
      <w:lang w:eastAsia="ru-RU"/>
    </w:rPr>
  </w:style>
  <w:style w:type="character" w:styleId="af2">
    <w:name w:val="Strong"/>
    <w:uiPriority w:val="22"/>
    <w:qFormat/>
    <w:rsid w:val="00417B93"/>
    <w:rPr>
      <w:b/>
      <w:bCs/>
    </w:rPr>
  </w:style>
  <w:style w:type="paragraph" w:customStyle="1" w:styleId="centercontent">
    <w:name w:val="centercontent"/>
    <w:basedOn w:val="a"/>
    <w:rsid w:val="00417B93"/>
    <w:pPr>
      <w:spacing w:before="100" w:beforeAutospacing="1" w:after="100" w:afterAutospacing="1"/>
    </w:pPr>
  </w:style>
  <w:style w:type="paragraph" w:customStyle="1" w:styleId="ConsCell">
    <w:name w:val="ConsCell"/>
    <w:rsid w:val="00417B93"/>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417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17B93"/>
    <w:rPr>
      <w:rFonts w:ascii="Courier New" w:eastAsia="Times New Roman" w:hAnsi="Courier New" w:cs="Courier New"/>
      <w:sz w:val="20"/>
      <w:szCs w:val="20"/>
      <w:lang w:eastAsia="ru-RU"/>
    </w:rPr>
  </w:style>
  <w:style w:type="paragraph" w:styleId="af3">
    <w:name w:val="List Bullet"/>
    <w:basedOn w:val="a"/>
    <w:rsid w:val="00417B93"/>
    <w:pPr>
      <w:tabs>
        <w:tab w:val="num" w:pos="357"/>
        <w:tab w:val="num" w:pos="720"/>
      </w:tabs>
      <w:ind w:left="360" w:hanging="360"/>
    </w:pPr>
  </w:style>
  <w:style w:type="paragraph" w:customStyle="1" w:styleId="CharChar">
    <w:name w:val="Char Знак Знак Char Знак Знак Знак Знак Знак Знак Знак Знак Знак Знак Знак Знак Знак Знак Знак Знак"/>
    <w:basedOn w:val="a"/>
    <w:rsid w:val="00417B93"/>
    <w:rPr>
      <w:rFonts w:ascii="Verdana" w:hAnsi="Verdana" w:cs="Verdana"/>
      <w:sz w:val="20"/>
      <w:szCs w:val="20"/>
      <w:lang w:val="en-US" w:eastAsia="en-US"/>
    </w:rPr>
  </w:style>
  <w:style w:type="paragraph" w:customStyle="1" w:styleId="ConsPlusNonformat">
    <w:name w:val="ConsPlusNonformat"/>
    <w:rsid w:val="00417B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417B93"/>
    <w:pPr>
      <w:widowControl w:val="0"/>
      <w:autoSpaceDE w:val="0"/>
      <w:autoSpaceDN w:val="0"/>
      <w:adjustRightInd w:val="0"/>
      <w:jc w:val="right"/>
    </w:pPr>
  </w:style>
  <w:style w:type="paragraph" w:customStyle="1" w:styleId="Style5">
    <w:name w:val="Style5"/>
    <w:basedOn w:val="a"/>
    <w:rsid w:val="00417B93"/>
    <w:pPr>
      <w:widowControl w:val="0"/>
      <w:autoSpaceDE w:val="0"/>
      <w:autoSpaceDN w:val="0"/>
      <w:adjustRightInd w:val="0"/>
      <w:spacing w:line="418" w:lineRule="exact"/>
      <w:ind w:firstLine="730"/>
      <w:jc w:val="both"/>
    </w:pPr>
  </w:style>
  <w:style w:type="paragraph" w:customStyle="1" w:styleId="Style29">
    <w:name w:val="Style29"/>
    <w:basedOn w:val="a"/>
    <w:rsid w:val="00417B93"/>
    <w:pPr>
      <w:widowControl w:val="0"/>
      <w:autoSpaceDE w:val="0"/>
      <w:autoSpaceDN w:val="0"/>
      <w:adjustRightInd w:val="0"/>
      <w:spacing w:line="413" w:lineRule="exact"/>
      <w:ind w:firstLine="720"/>
      <w:jc w:val="both"/>
    </w:pPr>
  </w:style>
  <w:style w:type="character" w:customStyle="1" w:styleId="FontStyle39">
    <w:name w:val="Font Style39"/>
    <w:rsid w:val="00417B93"/>
    <w:rPr>
      <w:rFonts w:ascii="Times New Roman" w:hAnsi="Times New Roman" w:cs="Times New Roman"/>
      <w:sz w:val="22"/>
      <w:szCs w:val="22"/>
    </w:rPr>
  </w:style>
  <w:style w:type="paragraph" w:customStyle="1" w:styleId="Style27">
    <w:name w:val="Style27"/>
    <w:basedOn w:val="a"/>
    <w:rsid w:val="00417B93"/>
    <w:pPr>
      <w:widowControl w:val="0"/>
      <w:autoSpaceDE w:val="0"/>
      <w:autoSpaceDN w:val="0"/>
      <w:adjustRightInd w:val="0"/>
      <w:spacing w:line="413" w:lineRule="exact"/>
      <w:ind w:hanging="1949"/>
    </w:pPr>
  </w:style>
  <w:style w:type="paragraph" w:styleId="af4">
    <w:name w:val="annotation text"/>
    <w:basedOn w:val="a"/>
    <w:link w:val="af5"/>
    <w:rsid w:val="00417B93"/>
    <w:rPr>
      <w:sz w:val="20"/>
      <w:szCs w:val="20"/>
    </w:rPr>
  </w:style>
  <w:style w:type="character" w:customStyle="1" w:styleId="af5">
    <w:name w:val="Текст примечания Знак"/>
    <w:basedOn w:val="a0"/>
    <w:link w:val="af4"/>
    <w:rsid w:val="00417B93"/>
    <w:rPr>
      <w:rFonts w:ascii="Times New Roman" w:eastAsia="Times New Roman" w:hAnsi="Times New Roman" w:cs="Times New Roman"/>
      <w:sz w:val="20"/>
      <w:szCs w:val="20"/>
      <w:lang w:eastAsia="ru-RU"/>
    </w:rPr>
  </w:style>
  <w:style w:type="paragraph" w:styleId="21">
    <w:name w:val="Body Text Indent 2"/>
    <w:basedOn w:val="a"/>
    <w:link w:val="22"/>
    <w:rsid w:val="00417B93"/>
    <w:pPr>
      <w:ind w:firstLine="900"/>
      <w:jc w:val="both"/>
    </w:pPr>
    <w:rPr>
      <w:sz w:val="28"/>
      <w:szCs w:val="28"/>
    </w:rPr>
  </w:style>
  <w:style w:type="character" w:customStyle="1" w:styleId="22">
    <w:name w:val="Основной текст с отступом 2 Знак"/>
    <w:basedOn w:val="a0"/>
    <w:link w:val="21"/>
    <w:rsid w:val="00417B93"/>
    <w:rPr>
      <w:rFonts w:ascii="Times New Roman" w:eastAsia="Times New Roman" w:hAnsi="Times New Roman" w:cs="Times New Roman"/>
      <w:sz w:val="28"/>
      <w:szCs w:val="28"/>
      <w:lang w:eastAsia="ru-RU"/>
    </w:rPr>
  </w:style>
  <w:style w:type="character" w:styleId="af6">
    <w:name w:val="page number"/>
    <w:basedOn w:val="a0"/>
    <w:rsid w:val="00417B93"/>
  </w:style>
  <w:style w:type="paragraph" w:styleId="23">
    <w:name w:val="Body Text 2"/>
    <w:basedOn w:val="a"/>
    <w:link w:val="24"/>
    <w:rsid w:val="00417B93"/>
    <w:pPr>
      <w:spacing w:after="120" w:line="480" w:lineRule="auto"/>
    </w:pPr>
  </w:style>
  <w:style w:type="character" w:customStyle="1" w:styleId="24">
    <w:name w:val="Основной текст 2 Знак"/>
    <w:basedOn w:val="a0"/>
    <w:link w:val="23"/>
    <w:rsid w:val="00417B93"/>
    <w:rPr>
      <w:rFonts w:ascii="Times New Roman" w:eastAsia="Times New Roman" w:hAnsi="Times New Roman" w:cs="Times New Roman"/>
      <w:sz w:val="24"/>
      <w:szCs w:val="24"/>
      <w:lang w:eastAsia="ru-RU"/>
    </w:rPr>
  </w:style>
  <w:style w:type="paragraph" w:customStyle="1" w:styleId="13">
    <w:name w:val="Абзац списка1"/>
    <w:basedOn w:val="a"/>
    <w:rsid w:val="00417B93"/>
    <w:pPr>
      <w:spacing w:after="200" w:line="276" w:lineRule="auto"/>
      <w:ind w:left="720"/>
    </w:pPr>
    <w:rPr>
      <w:rFonts w:ascii="Calibri" w:hAnsi="Calibri" w:cs="Calibri"/>
      <w:sz w:val="22"/>
      <w:szCs w:val="22"/>
      <w:lang w:eastAsia="en-US"/>
    </w:rPr>
  </w:style>
  <w:style w:type="paragraph" w:customStyle="1" w:styleId="25">
    <w:name w:val="2"/>
    <w:basedOn w:val="a"/>
    <w:rsid w:val="00417B93"/>
    <w:pPr>
      <w:spacing w:after="160" w:line="240" w:lineRule="exact"/>
    </w:pPr>
    <w:rPr>
      <w:rFonts w:ascii="Verdana" w:hAnsi="Verdana" w:cs="Verdana"/>
      <w:sz w:val="20"/>
      <w:szCs w:val="20"/>
      <w:lang w:val="en-US" w:eastAsia="en-US"/>
    </w:rPr>
  </w:style>
  <w:style w:type="paragraph" w:styleId="af7">
    <w:name w:val="Title"/>
    <w:basedOn w:val="a"/>
    <w:link w:val="14"/>
    <w:qFormat/>
    <w:rsid w:val="00417B93"/>
    <w:pPr>
      <w:jc w:val="center"/>
    </w:pPr>
    <w:rPr>
      <w:b/>
      <w:szCs w:val="20"/>
    </w:rPr>
  </w:style>
  <w:style w:type="character" w:customStyle="1" w:styleId="14">
    <w:name w:val="Заголовок Знак1"/>
    <w:basedOn w:val="a0"/>
    <w:link w:val="af7"/>
    <w:rsid w:val="00417B93"/>
    <w:rPr>
      <w:rFonts w:ascii="Times New Roman" w:eastAsia="Times New Roman" w:hAnsi="Times New Roman" w:cs="Times New Roman"/>
      <w:b/>
      <w:sz w:val="24"/>
      <w:szCs w:val="20"/>
      <w:lang w:eastAsia="ru-RU"/>
    </w:rPr>
  </w:style>
  <w:style w:type="paragraph" w:customStyle="1" w:styleId="af8">
    <w:name w:val="Знак Знак Знак"/>
    <w:basedOn w:val="a"/>
    <w:rsid w:val="00417B93"/>
    <w:pPr>
      <w:spacing w:after="160" w:line="240" w:lineRule="exact"/>
    </w:pPr>
    <w:rPr>
      <w:rFonts w:ascii="Verdana" w:hAnsi="Verdana" w:cs="Verdana"/>
      <w:sz w:val="20"/>
      <w:szCs w:val="20"/>
      <w:lang w:val="en-US" w:eastAsia="en-US"/>
    </w:rPr>
  </w:style>
  <w:style w:type="character" w:customStyle="1" w:styleId="31">
    <w:name w:val="Знак Знак3"/>
    <w:locked/>
    <w:rsid w:val="00417B93"/>
    <w:rPr>
      <w:rFonts w:ascii="Arial" w:hAnsi="Arial" w:cs="Arial"/>
      <w:color w:val="332E2D"/>
      <w:spacing w:val="2"/>
      <w:sz w:val="24"/>
      <w:szCs w:val="24"/>
      <w:lang w:val="ru-RU" w:eastAsia="ru-RU" w:bidi="ar-SA"/>
    </w:rPr>
  </w:style>
  <w:style w:type="character" w:styleId="af9">
    <w:name w:val="Hyperlink"/>
    <w:uiPriority w:val="99"/>
    <w:unhideWhenUsed/>
    <w:rsid w:val="00417B93"/>
    <w:rPr>
      <w:color w:val="0000FF"/>
      <w:u w:val="single"/>
    </w:rPr>
  </w:style>
  <w:style w:type="character" w:styleId="afa">
    <w:name w:val="FollowedHyperlink"/>
    <w:uiPriority w:val="99"/>
    <w:unhideWhenUsed/>
    <w:rsid w:val="00417B93"/>
    <w:rPr>
      <w:color w:val="800080"/>
      <w:u w:val="single"/>
    </w:rPr>
  </w:style>
  <w:style w:type="character" w:styleId="afb">
    <w:name w:val="Emphasis"/>
    <w:qFormat/>
    <w:rsid w:val="00417B93"/>
    <w:rPr>
      <w:i/>
      <w:iCs/>
    </w:rPr>
  </w:style>
  <w:style w:type="paragraph" w:styleId="afc">
    <w:name w:val="caption"/>
    <w:basedOn w:val="a"/>
    <w:next w:val="a"/>
    <w:unhideWhenUsed/>
    <w:qFormat/>
    <w:rsid w:val="00417B93"/>
    <w:rPr>
      <w:b/>
      <w:bCs/>
      <w:sz w:val="20"/>
      <w:szCs w:val="20"/>
    </w:rPr>
  </w:style>
  <w:style w:type="character" w:customStyle="1" w:styleId="a8">
    <w:name w:val="Абзац списка Знак"/>
    <w:link w:val="a7"/>
    <w:uiPriority w:val="99"/>
    <w:locked/>
    <w:rsid w:val="00417B93"/>
    <w:rPr>
      <w:rFonts w:ascii="Times New Roman" w:eastAsia="Times New Roman" w:hAnsi="Times New Roman" w:cs="Times New Roman"/>
      <w:sz w:val="24"/>
      <w:szCs w:val="24"/>
      <w:lang w:eastAsia="ru-RU"/>
    </w:rPr>
  </w:style>
  <w:style w:type="paragraph" w:styleId="32">
    <w:name w:val="Body Text Indent 3"/>
    <w:basedOn w:val="a"/>
    <w:link w:val="33"/>
    <w:uiPriority w:val="99"/>
    <w:rsid w:val="00417B93"/>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417B93"/>
    <w:rPr>
      <w:rFonts w:ascii="Times New Roman" w:eastAsia="Times New Roman" w:hAnsi="Times New Roman" w:cs="Times New Roman"/>
      <w:sz w:val="16"/>
      <w:szCs w:val="16"/>
      <w:lang w:val="x-none" w:eastAsia="x-none"/>
    </w:rPr>
  </w:style>
  <w:style w:type="paragraph" w:styleId="afd">
    <w:name w:val="No Spacing"/>
    <w:uiPriority w:val="1"/>
    <w:qFormat/>
    <w:rsid w:val="00417B93"/>
    <w:pPr>
      <w:spacing w:after="0" w:line="240" w:lineRule="auto"/>
    </w:pPr>
    <w:rPr>
      <w:rFonts w:ascii="Calibri" w:eastAsia="Calibri" w:hAnsi="Calibri" w:cs="Times New Roman"/>
    </w:rPr>
  </w:style>
  <w:style w:type="paragraph" w:customStyle="1" w:styleId="ConsNormal">
    <w:name w:val="ConsNormal"/>
    <w:uiPriority w:val="99"/>
    <w:rsid w:val="00417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417B93"/>
  </w:style>
  <w:style w:type="numbering" w:customStyle="1" w:styleId="111">
    <w:name w:val="Нет списка111"/>
    <w:next w:val="a2"/>
    <w:uiPriority w:val="99"/>
    <w:semiHidden/>
    <w:rsid w:val="00417B93"/>
  </w:style>
  <w:style w:type="paragraph" w:customStyle="1" w:styleId="afe">
    <w:name w:val="Знак Знак"/>
    <w:basedOn w:val="a"/>
    <w:rsid w:val="00417B93"/>
    <w:pPr>
      <w:spacing w:before="100" w:beforeAutospacing="1" w:after="100" w:afterAutospacing="1"/>
    </w:pPr>
    <w:rPr>
      <w:rFonts w:ascii="Tahoma" w:hAnsi="Tahoma"/>
      <w:sz w:val="20"/>
      <w:szCs w:val="20"/>
      <w:lang w:val="en-US" w:eastAsia="en-US"/>
    </w:rPr>
  </w:style>
  <w:style w:type="table" w:customStyle="1" w:styleId="15">
    <w:name w:val="Сетка таблицы1"/>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417B93"/>
    <w:pPr>
      <w:spacing w:after="200" w:line="276" w:lineRule="auto"/>
      <w:ind w:left="720"/>
    </w:pPr>
    <w:rPr>
      <w:rFonts w:ascii="Calibri" w:hAnsi="Calibri" w:cs="Calibri"/>
      <w:sz w:val="22"/>
      <w:szCs w:val="22"/>
      <w:lang w:eastAsia="en-US"/>
    </w:rPr>
  </w:style>
  <w:style w:type="numbering" w:customStyle="1" w:styleId="26">
    <w:name w:val="Нет списка2"/>
    <w:next w:val="a2"/>
    <w:uiPriority w:val="99"/>
    <w:semiHidden/>
    <w:rsid w:val="00417B93"/>
  </w:style>
  <w:style w:type="numbering" w:customStyle="1" w:styleId="34">
    <w:name w:val="Нет списка3"/>
    <w:next w:val="a2"/>
    <w:uiPriority w:val="99"/>
    <w:semiHidden/>
    <w:rsid w:val="00417B93"/>
  </w:style>
  <w:style w:type="paragraph" w:customStyle="1" w:styleId="27">
    <w:name w:val="Знак Знак2"/>
    <w:basedOn w:val="a"/>
    <w:rsid w:val="00417B93"/>
    <w:pPr>
      <w:spacing w:before="100" w:beforeAutospacing="1" w:after="100" w:afterAutospacing="1"/>
    </w:pPr>
    <w:rPr>
      <w:rFonts w:ascii="Tahoma" w:hAnsi="Tahoma"/>
      <w:sz w:val="20"/>
      <w:szCs w:val="20"/>
      <w:lang w:val="en-US" w:eastAsia="en-US"/>
    </w:rPr>
  </w:style>
  <w:style w:type="table" w:customStyle="1" w:styleId="28">
    <w:name w:val="Сетка таблицы2"/>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
    <w:rsid w:val="00417B93"/>
    <w:pPr>
      <w:spacing w:after="200" w:line="276" w:lineRule="auto"/>
      <w:ind w:left="720"/>
    </w:pPr>
    <w:rPr>
      <w:rFonts w:ascii="Calibri" w:hAnsi="Calibri" w:cs="Calibri"/>
      <w:sz w:val="22"/>
      <w:szCs w:val="22"/>
      <w:lang w:eastAsia="en-US"/>
    </w:rPr>
  </w:style>
  <w:style w:type="numbering" w:customStyle="1" w:styleId="4">
    <w:name w:val="Нет списка4"/>
    <w:next w:val="a2"/>
    <w:uiPriority w:val="99"/>
    <w:semiHidden/>
    <w:unhideWhenUsed/>
    <w:rsid w:val="00417B93"/>
  </w:style>
  <w:style w:type="paragraph" w:customStyle="1" w:styleId="17">
    <w:name w:val="Знак Знак1"/>
    <w:basedOn w:val="a"/>
    <w:rsid w:val="00417B93"/>
    <w:pPr>
      <w:spacing w:before="100" w:beforeAutospacing="1" w:after="100" w:afterAutospacing="1"/>
    </w:pPr>
    <w:rPr>
      <w:rFonts w:ascii="Tahoma" w:hAnsi="Tahoma"/>
      <w:sz w:val="20"/>
      <w:szCs w:val="20"/>
      <w:lang w:val="en-US" w:eastAsia="en-US"/>
    </w:rPr>
  </w:style>
  <w:style w:type="table" w:customStyle="1" w:styleId="35">
    <w:name w:val="Сетка таблицы3"/>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rsid w:val="00417B93"/>
    <w:pPr>
      <w:spacing w:after="200" w:line="276" w:lineRule="auto"/>
      <w:ind w:left="720"/>
    </w:pPr>
    <w:rPr>
      <w:rFonts w:ascii="Calibri" w:hAnsi="Calibri" w:cs="Calibri"/>
      <w:sz w:val="22"/>
      <w:szCs w:val="22"/>
      <w:lang w:eastAsia="en-US"/>
    </w:rPr>
  </w:style>
  <w:style w:type="numbering" w:customStyle="1" w:styleId="5">
    <w:name w:val="Нет списка5"/>
    <w:next w:val="a2"/>
    <w:uiPriority w:val="99"/>
    <w:semiHidden/>
    <w:rsid w:val="00417B93"/>
  </w:style>
  <w:style w:type="paragraph" w:customStyle="1" w:styleId="40">
    <w:name w:val="Абзац списка4"/>
    <w:basedOn w:val="a"/>
    <w:rsid w:val="00417B93"/>
    <w:pPr>
      <w:spacing w:after="200" w:line="276" w:lineRule="auto"/>
      <w:ind w:left="720"/>
    </w:pPr>
    <w:rPr>
      <w:rFonts w:ascii="Calibri" w:hAnsi="Calibri" w:cs="Calibri"/>
      <w:sz w:val="22"/>
      <w:szCs w:val="22"/>
      <w:lang w:eastAsia="en-US"/>
    </w:rPr>
  </w:style>
  <w:style w:type="numbering" w:customStyle="1" w:styleId="6">
    <w:name w:val="Нет списка6"/>
    <w:next w:val="a2"/>
    <w:uiPriority w:val="99"/>
    <w:semiHidden/>
    <w:rsid w:val="00417B93"/>
  </w:style>
  <w:style w:type="table" w:customStyle="1" w:styleId="41">
    <w:name w:val="Сетка таблицы4"/>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Абзац списка5"/>
    <w:basedOn w:val="a"/>
    <w:rsid w:val="00417B93"/>
    <w:pPr>
      <w:spacing w:after="200" w:line="276" w:lineRule="auto"/>
      <w:ind w:left="720"/>
    </w:pPr>
    <w:rPr>
      <w:rFonts w:ascii="Calibri" w:hAnsi="Calibri" w:cs="Calibri"/>
      <w:sz w:val="22"/>
      <w:szCs w:val="22"/>
      <w:lang w:eastAsia="en-US"/>
    </w:rPr>
  </w:style>
  <w:style w:type="numbering" w:customStyle="1" w:styleId="7">
    <w:name w:val="Нет списка7"/>
    <w:next w:val="a2"/>
    <w:uiPriority w:val="99"/>
    <w:semiHidden/>
    <w:rsid w:val="00417B93"/>
  </w:style>
  <w:style w:type="table" w:customStyle="1" w:styleId="51">
    <w:name w:val="Сетка таблицы5"/>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Абзац списка6"/>
    <w:basedOn w:val="a"/>
    <w:rsid w:val="00417B93"/>
    <w:pPr>
      <w:spacing w:after="200" w:line="276" w:lineRule="auto"/>
      <w:ind w:left="720"/>
    </w:pPr>
    <w:rPr>
      <w:rFonts w:ascii="Calibri" w:hAnsi="Calibri" w:cs="Calibri"/>
      <w:sz w:val="22"/>
      <w:szCs w:val="22"/>
      <w:lang w:eastAsia="en-US"/>
    </w:rPr>
  </w:style>
  <w:style w:type="numbering" w:customStyle="1" w:styleId="8">
    <w:name w:val="Нет списка8"/>
    <w:next w:val="a2"/>
    <w:uiPriority w:val="99"/>
    <w:semiHidden/>
    <w:rsid w:val="00417B93"/>
  </w:style>
  <w:style w:type="table" w:customStyle="1" w:styleId="61">
    <w:name w:val="Сетка таблицы6"/>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
    <w:name w:val="Абзац списка7"/>
    <w:basedOn w:val="a"/>
    <w:rsid w:val="00417B93"/>
    <w:pPr>
      <w:spacing w:after="200" w:line="276" w:lineRule="auto"/>
      <w:ind w:left="720"/>
    </w:pPr>
    <w:rPr>
      <w:rFonts w:ascii="Calibri" w:hAnsi="Calibri" w:cs="Calibri"/>
      <w:sz w:val="22"/>
      <w:szCs w:val="22"/>
      <w:lang w:eastAsia="en-US"/>
    </w:rPr>
  </w:style>
  <w:style w:type="numbering" w:customStyle="1" w:styleId="9">
    <w:name w:val="Нет списка9"/>
    <w:next w:val="a2"/>
    <w:uiPriority w:val="99"/>
    <w:semiHidden/>
    <w:rsid w:val="00417B93"/>
  </w:style>
  <w:style w:type="table" w:customStyle="1" w:styleId="71">
    <w:name w:val="Сетка таблицы7"/>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
    <w:name w:val="Абзац списка8"/>
    <w:basedOn w:val="a"/>
    <w:rsid w:val="00417B93"/>
    <w:pPr>
      <w:spacing w:after="200" w:line="276" w:lineRule="auto"/>
      <w:ind w:left="720"/>
    </w:pPr>
    <w:rPr>
      <w:rFonts w:ascii="Calibri" w:hAnsi="Calibri" w:cs="Calibri"/>
      <w:sz w:val="22"/>
      <w:szCs w:val="22"/>
      <w:lang w:eastAsia="en-US"/>
    </w:rPr>
  </w:style>
  <w:style w:type="numbering" w:customStyle="1" w:styleId="100">
    <w:name w:val="Нет списка10"/>
    <w:next w:val="a2"/>
    <w:uiPriority w:val="99"/>
    <w:semiHidden/>
    <w:rsid w:val="00417B93"/>
  </w:style>
  <w:style w:type="table" w:customStyle="1" w:styleId="81">
    <w:name w:val="Сетка таблицы8"/>
    <w:basedOn w:val="a1"/>
    <w:next w:val="ad"/>
    <w:rsid w:val="00417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0">
    <w:name w:val="Абзац списка9"/>
    <w:basedOn w:val="a"/>
    <w:rsid w:val="00417B93"/>
    <w:pPr>
      <w:spacing w:after="200" w:line="276" w:lineRule="auto"/>
      <w:ind w:left="720"/>
    </w:pPr>
    <w:rPr>
      <w:rFonts w:ascii="Calibri" w:hAnsi="Calibri" w:cs="Calibri"/>
      <w:sz w:val="22"/>
      <w:szCs w:val="22"/>
      <w:lang w:eastAsia="en-US"/>
    </w:rPr>
  </w:style>
  <w:style w:type="numbering" w:customStyle="1" w:styleId="120">
    <w:name w:val="Нет списка12"/>
    <w:next w:val="a2"/>
    <w:uiPriority w:val="99"/>
    <w:semiHidden/>
    <w:unhideWhenUsed/>
    <w:rsid w:val="00116E13"/>
  </w:style>
  <w:style w:type="numbering" w:customStyle="1" w:styleId="130">
    <w:name w:val="Нет списка13"/>
    <w:next w:val="a2"/>
    <w:uiPriority w:val="99"/>
    <w:semiHidden/>
    <w:rsid w:val="00116E13"/>
  </w:style>
  <w:style w:type="numbering" w:customStyle="1" w:styleId="210">
    <w:name w:val="Нет списка21"/>
    <w:next w:val="a2"/>
    <w:uiPriority w:val="99"/>
    <w:semiHidden/>
    <w:rsid w:val="00116E13"/>
  </w:style>
  <w:style w:type="numbering" w:customStyle="1" w:styleId="310">
    <w:name w:val="Нет списка31"/>
    <w:next w:val="a2"/>
    <w:uiPriority w:val="99"/>
    <w:semiHidden/>
    <w:rsid w:val="00116E13"/>
  </w:style>
  <w:style w:type="numbering" w:customStyle="1" w:styleId="410">
    <w:name w:val="Нет списка41"/>
    <w:next w:val="a2"/>
    <w:uiPriority w:val="99"/>
    <w:semiHidden/>
    <w:unhideWhenUsed/>
    <w:rsid w:val="00116E13"/>
  </w:style>
  <w:style w:type="numbering" w:customStyle="1" w:styleId="510">
    <w:name w:val="Нет списка51"/>
    <w:next w:val="a2"/>
    <w:uiPriority w:val="99"/>
    <w:semiHidden/>
    <w:rsid w:val="00116E13"/>
  </w:style>
  <w:style w:type="numbering" w:customStyle="1" w:styleId="610">
    <w:name w:val="Нет списка61"/>
    <w:next w:val="a2"/>
    <w:uiPriority w:val="99"/>
    <w:semiHidden/>
    <w:rsid w:val="00116E13"/>
  </w:style>
  <w:style w:type="numbering" w:customStyle="1" w:styleId="710">
    <w:name w:val="Нет списка71"/>
    <w:next w:val="a2"/>
    <w:uiPriority w:val="99"/>
    <w:semiHidden/>
    <w:rsid w:val="00116E13"/>
  </w:style>
  <w:style w:type="numbering" w:customStyle="1" w:styleId="810">
    <w:name w:val="Нет списка81"/>
    <w:next w:val="a2"/>
    <w:uiPriority w:val="99"/>
    <w:semiHidden/>
    <w:rsid w:val="00116E13"/>
  </w:style>
  <w:style w:type="numbering" w:customStyle="1" w:styleId="91">
    <w:name w:val="Нет списка91"/>
    <w:next w:val="a2"/>
    <w:uiPriority w:val="99"/>
    <w:semiHidden/>
    <w:rsid w:val="00116E13"/>
  </w:style>
  <w:style w:type="numbering" w:customStyle="1" w:styleId="101">
    <w:name w:val="Нет списка101"/>
    <w:next w:val="a2"/>
    <w:uiPriority w:val="99"/>
    <w:semiHidden/>
    <w:rsid w:val="00116E13"/>
  </w:style>
  <w:style w:type="numbering" w:customStyle="1" w:styleId="112">
    <w:name w:val="Нет списка112"/>
    <w:next w:val="a2"/>
    <w:uiPriority w:val="99"/>
    <w:semiHidden/>
    <w:rsid w:val="00116E13"/>
  </w:style>
  <w:style w:type="table" w:customStyle="1" w:styleId="92">
    <w:name w:val="Сетка таблицы9"/>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2">
    <w:name w:val="Абзац списка10"/>
    <w:basedOn w:val="a"/>
    <w:rsid w:val="00116E13"/>
    <w:pPr>
      <w:spacing w:after="200" w:line="276" w:lineRule="auto"/>
      <w:ind w:left="720"/>
    </w:pPr>
    <w:rPr>
      <w:rFonts w:ascii="Calibri" w:hAnsi="Calibri" w:cs="Calibri"/>
      <w:sz w:val="22"/>
      <w:szCs w:val="22"/>
      <w:lang w:eastAsia="en-US"/>
    </w:rPr>
  </w:style>
  <w:style w:type="numbering" w:customStyle="1" w:styleId="121">
    <w:name w:val="Нет списка121"/>
    <w:next w:val="a2"/>
    <w:uiPriority w:val="99"/>
    <w:semiHidden/>
    <w:unhideWhenUsed/>
    <w:rsid w:val="00116E13"/>
  </w:style>
  <w:style w:type="numbering" w:customStyle="1" w:styleId="1111">
    <w:name w:val="Нет списка1111"/>
    <w:next w:val="a2"/>
    <w:uiPriority w:val="99"/>
    <w:semiHidden/>
    <w:rsid w:val="00116E13"/>
  </w:style>
  <w:style w:type="table" w:customStyle="1" w:styleId="113">
    <w:name w:val="Сетка таблицы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rsid w:val="00116E13"/>
  </w:style>
  <w:style w:type="numbering" w:customStyle="1" w:styleId="311">
    <w:name w:val="Нет списка311"/>
    <w:next w:val="a2"/>
    <w:uiPriority w:val="99"/>
    <w:semiHidden/>
    <w:rsid w:val="00116E13"/>
  </w:style>
  <w:style w:type="table" w:customStyle="1" w:styleId="212">
    <w:name w:val="Сетка таблицы2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1"/>
    <w:next w:val="a2"/>
    <w:uiPriority w:val="99"/>
    <w:semiHidden/>
    <w:unhideWhenUsed/>
    <w:rsid w:val="00116E13"/>
  </w:style>
  <w:style w:type="table" w:customStyle="1" w:styleId="312">
    <w:name w:val="Сетка таблицы3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1"/>
    <w:next w:val="a2"/>
    <w:uiPriority w:val="99"/>
    <w:semiHidden/>
    <w:rsid w:val="00116E13"/>
  </w:style>
  <w:style w:type="numbering" w:customStyle="1" w:styleId="611">
    <w:name w:val="Нет списка611"/>
    <w:next w:val="a2"/>
    <w:uiPriority w:val="99"/>
    <w:semiHidden/>
    <w:rsid w:val="00116E13"/>
  </w:style>
  <w:style w:type="table" w:customStyle="1" w:styleId="412">
    <w:name w:val="Сетка таблицы4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rsid w:val="00116E13"/>
  </w:style>
  <w:style w:type="table" w:customStyle="1" w:styleId="512">
    <w:name w:val="Сетка таблицы5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uiPriority w:val="99"/>
    <w:semiHidden/>
    <w:rsid w:val="00116E13"/>
  </w:style>
  <w:style w:type="table" w:customStyle="1" w:styleId="612">
    <w:name w:val="Сетка таблицы6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2"/>
    <w:uiPriority w:val="99"/>
    <w:semiHidden/>
    <w:rsid w:val="00116E13"/>
  </w:style>
  <w:style w:type="table" w:customStyle="1" w:styleId="712">
    <w:name w:val="Сетка таблицы7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1"/>
    <w:next w:val="a2"/>
    <w:uiPriority w:val="99"/>
    <w:semiHidden/>
    <w:rsid w:val="00116E13"/>
  </w:style>
  <w:style w:type="table" w:customStyle="1" w:styleId="812">
    <w:name w:val="Сетка таблицы8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116E13"/>
  </w:style>
  <w:style w:type="numbering" w:customStyle="1" w:styleId="140">
    <w:name w:val="Нет списка14"/>
    <w:next w:val="a2"/>
    <w:uiPriority w:val="99"/>
    <w:semiHidden/>
    <w:rsid w:val="00116E13"/>
  </w:style>
  <w:style w:type="numbering" w:customStyle="1" w:styleId="1121">
    <w:name w:val="Нет списка1121"/>
    <w:next w:val="a2"/>
    <w:uiPriority w:val="99"/>
    <w:semiHidden/>
    <w:unhideWhenUsed/>
    <w:rsid w:val="00116E13"/>
  </w:style>
  <w:style w:type="numbering" w:customStyle="1" w:styleId="11111">
    <w:name w:val="Нет списка11111"/>
    <w:next w:val="a2"/>
    <w:uiPriority w:val="99"/>
    <w:semiHidden/>
    <w:rsid w:val="00116E13"/>
  </w:style>
  <w:style w:type="numbering" w:customStyle="1" w:styleId="220">
    <w:name w:val="Нет списка22"/>
    <w:next w:val="a2"/>
    <w:uiPriority w:val="99"/>
    <w:semiHidden/>
    <w:rsid w:val="00116E13"/>
  </w:style>
  <w:style w:type="numbering" w:customStyle="1" w:styleId="320">
    <w:name w:val="Нет списка32"/>
    <w:next w:val="a2"/>
    <w:uiPriority w:val="99"/>
    <w:semiHidden/>
    <w:rsid w:val="00116E13"/>
  </w:style>
  <w:style w:type="numbering" w:customStyle="1" w:styleId="42">
    <w:name w:val="Нет списка42"/>
    <w:next w:val="a2"/>
    <w:uiPriority w:val="99"/>
    <w:semiHidden/>
    <w:unhideWhenUsed/>
    <w:rsid w:val="00116E13"/>
  </w:style>
  <w:style w:type="numbering" w:customStyle="1" w:styleId="52">
    <w:name w:val="Нет списка52"/>
    <w:next w:val="a2"/>
    <w:uiPriority w:val="99"/>
    <w:semiHidden/>
    <w:rsid w:val="00116E13"/>
  </w:style>
  <w:style w:type="numbering" w:customStyle="1" w:styleId="62">
    <w:name w:val="Нет списка62"/>
    <w:next w:val="a2"/>
    <w:uiPriority w:val="99"/>
    <w:semiHidden/>
    <w:rsid w:val="00116E13"/>
  </w:style>
  <w:style w:type="numbering" w:customStyle="1" w:styleId="72">
    <w:name w:val="Нет списка72"/>
    <w:next w:val="a2"/>
    <w:uiPriority w:val="99"/>
    <w:semiHidden/>
    <w:rsid w:val="00116E13"/>
  </w:style>
  <w:style w:type="numbering" w:customStyle="1" w:styleId="82">
    <w:name w:val="Нет списка82"/>
    <w:next w:val="a2"/>
    <w:uiPriority w:val="99"/>
    <w:semiHidden/>
    <w:rsid w:val="00116E13"/>
  </w:style>
  <w:style w:type="numbering" w:customStyle="1" w:styleId="920">
    <w:name w:val="Нет списка92"/>
    <w:next w:val="a2"/>
    <w:uiPriority w:val="99"/>
    <w:semiHidden/>
    <w:rsid w:val="00116E13"/>
  </w:style>
  <w:style w:type="numbering" w:customStyle="1" w:styleId="1020">
    <w:name w:val="Нет списка102"/>
    <w:next w:val="a2"/>
    <w:uiPriority w:val="99"/>
    <w:semiHidden/>
    <w:rsid w:val="00116E13"/>
  </w:style>
  <w:style w:type="numbering" w:customStyle="1" w:styleId="150">
    <w:name w:val="Нет списка15"/>
    <w:next w:val="a2"/>
    <w:uiPriority w:val="99"/>
    <w:semiHidden/>
    <w:unhideWhenUsed/>
    <w:rsid w:val="00116E13"/>
  </w:style>
  <w:style w:type="table" w:customStyle="1" w:styleId="103">
    <w:name w:val="Сетка таблицы10"/>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Абзац списка11"/>
    <w:basedOn w:val="a"/>
    <w:rsid w:val="00116E13"/>
    <w:pPr>
      <w:spacing w:after="200" w:line="276" w:lineRule="auto"/>
      <w:ind w:left="720"/>
    </w:pPr>
    <w:rPr>
      <w:rFonts w:ascii="Calibri" w:hAnsi="Calibri" w:cs="Calibri"/>
      <w:sz w:val="22"/>
      <w:szCs w:val="22"/>
      <w:lang w:eastAsia="en-US"/>
    </w:rPr>
  </w:style>
  <w:style w:type="numbering" w:customStyle="1" w:styleId="160">
    <w:name w:val="Нет списка16"/>
    <w:next w:val="a2"/>
    <w:uiPriority w:val="99"/>
    <w:semiHidden/>
    <w:unhideWhenUsed/>
    <w:rsid w:val="00116E13"/>
  </w:style>
  <w:style w:type="numbering" w:customStyle="1" w:styleId="1130">
    <w:name w:val="Нет списка113"/>
    <w:next w:val="a2"/>
    <w:uiPriority w:val="99"/>
    <w:semiHidden/>
    <w:rsid w:val="00116E13"/>
  </w:style>
  <w:style w:type="table" w:customStyle="1" w:styleId="122">
    <w:name w:val="Сетка таблицы1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rsid w:val="00116E13"/>
  </w:style>
  <w:style w:type="numbering" w:customStyle="1" w:styleId="330">
    <w:name w:val="Нет списка33"/>
    <w:next w:val="a2"/>
    <w:uiPriority w:val="99"/>
    <w:semiHidden/>
    <w:rsid w:val="00116E13"/>
  </w:style>
  <w:style w:type="table" w:customStyle="1" w:styleId="221">
    <w:name w:val="Сетка таблицы2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116E13"/>
  </w:style>
  <w:style w:type="table" w:customStyle="1" w:styleId="321">
    <w:name w:val="Сетка таблицы3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rsid w:val="00116E13"/>
  </w:style>
  <w:style w:type="numbering" w:customStyle="1" w:styleId="63">
    <w:name w:val="Нет списка63"/>
    <w:next w:val="a2"/>
    <w:uiPriority w:val="99"/>
    <w:semiHidden/>
    <w:rsid w:val="00116E13"/>
  </w:style>
  <w:style w:type="table" w:customStyle="1" w:styleId="420">
    <w:name w:val="Сетка таблицы4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rsid w:val="00116E13"/>
  </w:style>
  <w:style w:type="table" w:customStyle="1" w:styleId="520">
    <w:name w:val="Сетка таблицы5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rsid w:val="00116E13"/>
  </w:style>
  <w:style w:type="table" w:customStyle="1" w:styleId="620">
    <w:name w:val="Сетка таблицы6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rsid w:val="00116E13"/>
  </w:style>
  <w:style w:type="table" w:customStyle="1" w:styleId="720">
    <w:name w:val="Сетка таблицы7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116E13"/>
  </w:style>
  <w:style w:type="table" w:customStyle="1" w:styleId="820">
    <w:name w:val="Сетка таблицы82"/>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бычный (Интернет) Знак"/>
    <w:uiPriority w:val="99"/>
    <w:locked/>
    <w:rsid w:val="00116E13"/>
    <w:rPr>
      <w:rFonts w:ascii="Arial" w:eastAsia="Times New Roman" w:hAnsi="Arial" w:cs="Arial"/>
      <w:color w:val="332E2D"/>
      <w:spacing w:val="2"/>
      <w:sz w:val="24"/>
      <w:szCs w:val="24"/>
      <w:lang w:eastAsia="ru-RU"/>
    </w:rPr>
  </w:style>
  <w:style w:type="character" w:customStyle="1" w:styleId="aff0">
    <w:name w:val="Заголовок Знак"/>
    <w:rsid w:val="00116E13"/>
    <w:rPr>
      <w:rFonts w:ascii="Times New Roman" w:eastAsia="Times New Roman" w:hAnsi="Times New Roman" w:cs="Times New Roman"/>
      <w:b/>
      <w:sz w:val="24"/>
      <w:szCs w:val="20"/>
      <w:lang w:eastAsia="ru-RU"/>
    </w:rPr>
  </w:style>
  <w:style w:type="table" w:customStyle="1" w:styleId="910">
    <w:name w:val="Сетка таблицы9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116E13"/>
  </w:style>
  <w:style w:type="numbering" w:customStyle="1" w:styleId="1112">
    <w:name w:val="Нет списка1112"/>
    <w:next w:val="a2"/>
    <w:uiPriority w:val="99"/>
    <w:semiHidden/>
    <w:rsid w:val="00116E13"/>
  </w:style>
  <w:style w:type="table" w:customStyle="1" w:styleId="1110">
    <w:name w:val="Сетка таблицы1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rsid w:val="00116E13"/>
  </w:style>
  <w:style w:type="numbering" w:customStyle="1" w:styleId="3111">
    <w:name w:val="Нет списка3111"/>
    <w:next w:val="a2"/>
    <w:uiPriority w:val="99"/>
    <w:semiHidden/>
    <w:rsid w:val="00116E13"/>
  </w:style>
  <w:style w:type="table" w:customStyle="1" w:styleId="2110">
    <w:name w:val="Сетка таблицы2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2"/>
    <w:uiPriority w:val="99"/>
    <w:semiHidden/>
    <w:unhideWhenUsed/>
    <w:rsid w:val="00116E13"/>
  </w:style>
  <w:style w:type="table" w:customStyle="1" w:styleId="3110">
    <w:name w:val="Сетка таблицы3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1"/>
    <w:next w:val="a2"/>
    <w:uiPriority w:val="99"/>
    <w:semiHidden/>
    <w:rsid w:val="00116E13"/>
  </w:style>
  <w:style w:type="numbering" w:customStyle="1" w:styleId="6111">
    <w:name w:val="Нет списка6111"/>
    <w:next w:val="a2"/>
    <w:uiPriority w:val="99"/>
    <w:semiHidden/>
    <w:rsid w:val="00116E13"/>
  </w:style>
  <w:style w:type="table" w:customStyle="1" w:styleId="4110">
    <w:name w:val="Сетка таблицы4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2"/>
    <w:uiPriority w:val="99"/>
    <w:semiHidden/>
    <w:rsid w:val="00116E13"/>
  </w:style>
  <w:style w:type="table" w:customStyle="1" w:styleId="5110">
    <w:name w:val="Сетка таблицы5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1"/>
    <w:next w:val="a2"/>
    <w:uiPriority w:val="99"/>
    <w:semiHidden/>
    <w:rsid w:val="00116E13"/>
  </w:style>
  <w:style w:type="table" w:customStyle="1" w:styleId="6110">
    <w:name w:val="Сетка таблицы6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
    <w:name w:val="Нет списка9111"/>
    <w:next w:val="a2"/>
    <w:uiPriority w:val="99"/>
    <w:semiHidden/>
    <w:rsid w:val="00116E13"/>
  </w:style>
  <w:style w:type="table" w:customStyle="1" w:styleId="7110">
    <w:name w:val="Сетка таблицы7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
    <w:name w:val="Нет списка10111"/>
    <w:next w:val="a2"/>
    <w:uiPriority w:val="99"/>
    <w:semiHidden/>
    <w:rsid w:val="00116E13"/>
  </w:style>
  <w:style w:type="table" w:customStyle="1" w:styleId="8110">
    <w:name w:val="Сетка таблицы811"/>
    <w:basedOn w:val="a1"/>
    <w:next w:val="ad"/>
    <w:rsid w:val="0011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116E13"/>
  </w:style>
  <w:style w:type="numbering" w:customStyle="1" w:styleId="141">
    <w:name w:val="Нет списка141"/>
    <w:next w:val="a2"/>
    <w:uiPriority w:val="99"/>
    <w:semiHidden/>
    <w:rsid w:val="00116E13"/>
  </w:style>
  <w:style w:type="numbering" w:customStyle="1" w:styleId="11211">
    <w:name w:val="Нет списка11211"/>
    <w:next w:val="a2"/>
    <w:uiPriority w:val="99"/>
    <w:semiHidden/>
    <w:unhideWhenUsed/>
    <w:rsid w:val="00116E13"/>
  </w:style>
  <w:style w:type="numbering" w:customStyle="1" w:styleId="111111">
    <w:name w:val="Нет списка111111"/>
    <w:next w:val="a2"/>
    <w:uiPriority w:val="99"/>
    <w:semiHidden/>
    <w:rsid w:val="00116E13"/>
  </w:style>
  <w:style w:type="numbering" w:customStyle="1" w:styleId="2210">
    <w:name w:val="Нет списка221"/>
    <w:next w:val="a2"/>
    <w:uiPriority w:val="99"/>
    <w:semiHidden/>
    <w:rsid w:val="00116E13"/>
  </w:style>
  <w:style w:type="numbering" w:customStyle="1" w:styleId="3210">
    <w:name w:val="Нет списка321"/>
    <w:next w:val="a2"/>
    <w:uiPriority w:val="99"/>
    <w:semiHidden/>
    <w:rsid w:val="00116E13"/>
  </w:style>
  <w:style w:type="numbering" w:customStyle="1" w:styleId="421">
    <w:name w:val="Нет списка421"/>
    <w:next w:val="a2"/>
    <w:uiPriority w:val="99"/>
    <w:semiHidden/>
    <w:unhideWhenUsed/>
    <w:rsid w:val="00116E13"/>
  </w:style>
  <w:style w:type="numbering" w:customStyle="1" w:styleId="521">
    <w:name w:val="Нет списка521"/>
    <w:next w:val="a2"/>
    <w:uiPriority w:val="99"/>
    <w:semiHidden/>
    <w:rsid w:val="00116E13"/>
  </w:style>
  <w:style w:type="numbering" w:customStyle="1" w:styleId="621">
    <w:name w:val="Нет списка621"/>
    <w:next w:val="a2"/>
    <w:uiPriority w:val="99"/>
    <w:semiHidden/>
    <w:rsid w:val="00116E13"/>
  </w:style>
  <w:style w:type="numbering" w:customStyle="1" w:styleId="721">
    <w:name w:val="Нет списка721"/>
    <w:next w:val="a2"/>
    <w:uiPriority w:val="99"/>
    <w:semiHidden/>
    <w:rsid w:val="00116E13"/>
  </w:style>
  <w:style w:type="numbering" w:customStyle="1" w:styleId="821">
    <w:name w:val="Нет списка821"/>
    <w:next w:val="a2"/>
    <w:uiPriority w:val="99"/>
    <w:semiHidden/>
    <w:rsid w:val="00116E13"/>
  </w:style>
  <w:style w:type="numbering" w:customStyle="1" w:styleId="921">
    <w:name w:val="Нет списка921"/>
    <w:next w:val="a2"/>
    <w:uiPriority w:val="99"/>
    <w:semiHidden/>
    <w:rsid w:val="00116E13"/>
  </w:style>
  <w:style w:type="numbering" w:customStyle="1" w:styleId="1021">
    <w:name w:val="Нет списка1021"/>
    <w:next w:val="a2"/>
    <w:uiPriority w:val="99"/>
    <w:semiHidden/>
    <w:rsid w:val="00116E13"/>
  </w:style>
  <w:style w:type="paragraph" w:customStyle="1" w:styleId="18">
    <w:name w:val="1"/>
    <w:basedOn w:val="a"/>
    <w:rsid w:val="0044122B"/>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235F-0FE6-421D-B9BD-982CAB89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13341</Words>
  <Characters>76049</Characters>
  <Application>Microsoft Office Word</Application>
  <DocSecurity>4</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Копылова Наталья Сергеевна</dc:creator>
  <cp:lastModifiedBy>Середкина Светлана Васильевна</cp:lastModifiedBy>
  <cp:revision>2</cp:revision>
  <cp:lastPrinted>2021-02-05T00:41:00Z</cp:lastPrinted>
  <dcterms:created xsi:type="dcterms:W3CDTF">2023-02-20T04:15:00Z</dcterms:created>
  <dcterms:modified xsi:type="dcterms:W3CDTF">2023-02-20T04:15:00Z</dcterms:modified>
</cp:coreProperties>
</file>