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86B2" w14:textId="77777777" w:rsidR="006D1B3E" w:rsidRPr="001944A3" w:rsidRDefault="006D1B3E" w:rsidP="006D1B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Шелеховского муниципального </w:t>
      </w:r>
      <w:bookmarkStart w:id="0" w:name="_Hlk77689331"/>
      <w:r w:rsidRPr="00194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Pr="001944A3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194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1944A3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сельских поселений, входящих в состав Шелеховского района</w:t>
      </w:r>
    </w:p>
    <w:p w14:paraId="69A02B96" w14:textId="77777777" w:rsidR="006D1B3E" w:rsidRDefault="006D1B3E" w:rsidP="006D1B3E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14:paraId="40B4F9ED" w14:textId="77777777" w:rsidR="006D1B3E" w:rsidRPr="00463EDF" w:rsidRDefault="006D1B3E" w:rsidP="006D1B3E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14:paraId="79E4CA2B" w14:textId="77777777" w:rsidR="006D1B3E" w:rsidRDefault="006D1B3E" w:rsidP="006D1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</w:t>
      </w:r>
      <w:bookmarkStart w:id="1" w:name="_Hlk87618455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граждан, являющихся пользователями жилых помещений муниципального жилищного фонда в многоквартирном доме, </w:t>
      </w:r>
      <w:bookmarkEnd w:id="1"/>
      <w:r w:rsidRPr="00463EDF">
        <w:rPr>
          <w:rFonts w:ascii="Times New Roman" w:hAnsi="Times New Roman" w:cs="Times New Roman"/>
          <w:color w:val="000000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592CC1FD" w14:textId="77777777" w:rsidR="006D1B3E" w:rsidRDefault="006D1B3E" w:rsidP="006D1B3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51AF62E" w14:textId="77777777" w:rsidR="006D1B3E" w:rsidRDefault="006D1B3E" w:rsidP="006D1B3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A5">
        <w:rPr>
          <w:rFonts w:ascii="Times New Roman" w:hAnsi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16631270" w14:textId="77777777" w:rsidR="006D1B3E" w:rsidRDefault="006D1B3E" w:rsidP="006D1B3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A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коммунальных услуг </w:t>
      </w:r>
      <w:r w:rsidRPr="008334A5">
        <w:rPr>
          <w:rFonts w:ascii="Times New Roman" w:hAnsi="Times New Roman"/>
          <w:sz w:val="28"/>
          <w:szCs w:val="28"/>
        </w:rPr>
        <w:t>собственникам и</w:t>
      </w:r>
      <w:r w:rsidRPr="008334A5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пользователям жилых помещений муниципального жилищного фонда в многоквартирных домах и жилых домов;</w:t>
      </w:r>
    </w:p>
    <w:p w14:paraId="71C7105A" w14:textId="77777777" w:rsidR="006D1B3E" w:rsidRPr="008334A5" w:rsidRDefault="006D1B3E" w:rsidP="006D1B3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A5">
        <w:rPr>
          <w:rFonts w:ascii="Times New Roman" w:hAnsi="Times New Roman" w:cs="Times New Roman"/>
          <w:sz w:val="28"/>
          <w:szCs w:val="28"/>
        </w:rPr>
        <w:t xml:space="preserve">к обеспечению доступности для инвалидов помещений </w:t>
      </w:r>
      <w:r w:rsidRPr="008334A5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фонда</w:t>
      </w:r>
      <w:r w:rsidRPr="008334A5">
        <w:rPr>
          <w:rFonts w:ascii="Times New Roman" w:hAnsi="Times New Roman" w:cs="Times New Roman"/>
          <w:sz w:val="28"/>
          <w:szCs w:val="28"/>
        </w:rPr>
        <w:t xml:space="preserve"> в многоквартирных домах;</w:t>
      </w:r>
    </w:p>
    <w:p w14:paraId="7CCB3957" w14:textId="77777777" w:rsidR="006D1B3E" w:rsidRDefault="006D1B3E" w:rsidP="006D1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A5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8334A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 w:rsidRPr="00891C7C">
        <w:rPr>
          <w:rFonts w:ascii="Times New Roman" w:hAnsi="Times New Roman" w:cs="Times New Roman"/>
          <w:color w:val="000000"/>
          <w:sz w:val="28"/>
          <w:szCs w:val="28"/>
        </w:rPr>
        <w:t>органом государственного жилищного надзора,</w:t>
      </w:r>
      <w:r w:rsidRPr="00833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334A5">
        <w:rPr>
          <w:rFonts w:ascii="Times New Roman" w:hAnsi="Times New Roman" w:cs="Times New Roman"/>
          <w:color w:val="000000"/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14:paraId="1B63A722" w14:textId="77777777" w:rsidR="006D1B3E" w:rsidRDefault="006D1B3E" w:rsidP="006D1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69C">
        <w:rPr>
          <w:rFonts w:ascii="Times New Roman" w:hAnsi="Times New Roman" w:cs="Times New Roman"/>
          <w:color w:val="000000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3069C">
        <w:rPr>
          <w:rFonts w:ascii="Times New Roman" w:hAnsi="Times New Roman" w:cs="Times New Roman"/>
          <w:color w:val="000000"/>
          <w:sz w:val="28"/>
          <w:szCs w:val="28"/>
        </w:rPr>
        <w:t xml:space="preserve"> от граждан или организаций, являющихся собственниками помещений в </w:t>
      </w:r>
      <w:r w:rsidRPr="000306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590F85D0" w14:textId="77777777" w:rsidR="006D1B3E" w:rsidRDefault="006D1B3E" w:rsidP="006D1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69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03069C">
        <w:rPr>
          <w:rFonts w:ascii="Times New Roman" w:hAnsi="Times New Roman" w:cs="Times New Roman"/>
          <w:color w:val="000000"/>
          <w:sz w:val="28"/>
          <w:szCs w:val="28"/>
        </w:rPr>
        <w:t>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438D5AD3" w14:textId="77777777" w:rsidR="006D1B3E" w:rsidRDefault="006D1B3E" w:rsidP="006D1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69C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03069C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03069C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20E21776" w14:textId="77777777" w:rsidR="006D1B3E" w:rsidRPr="003673A5" w:rsidRDefault="006D1B3E" w:rsidP="006D1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3A5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1CAAD64C" w14:textId="77777777" w:rsidR="006D1B3E" w:rsidRDefault="006D1B3E" w:rsidP="006D1B3E"/>
    <w:p w14:paraId="5009F675" w14:textId="77777777" w:rsidR="00E01B7C" w:rsidRDefault="00E01B7C"/>
    <w:sectPr w:rsidR="00E01B7C" w:rsidSect="00795EA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163"/>
    <w:multiLevelType w:val="hybridMultilevel"/>
    <w:tmpl w:val="14DCA57A"/>
    <w:lvl w:ilvl="0" w:tplc="2210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6830"/>
    <w:multiLevelType w:val="hybridMultilevel"/>
    <w:tmpl w:val="9F2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35180">
    <w:abstractNumId w:val="0"/>
  </w:num>
  <w:num w:numId="2" w16cid:durableId="112796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3E"/>
    <w:rsid w:val="006D1B3E"/>
    <w:rsid w:val="00795EA2"/>
    <w:rsid w:val="00C2637E"/>
    <w:rsid w:val="00D75817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5F3E"/>
  <w15:chartTrackingRefBased/>
  <w15:docId w15:val="{06CF47D0-DECB-46BC-96F7-9606787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3E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E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1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37E"/>
    <w:rPr>
      <w:rFonts w:eastAsiaTheme="majorEastAsia" w:cstheme="majorBidi"/>
      <w:b/>
      <w:bCs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5817"/>
    <w:rPr>
      <w:rFonts w:eastAsiaTheme="majorEastAsia" w:cstheme="majorBidi"/>
      <w:b/>
      <w:bCs/>
      <w:sz w:val="24"/>
    </w:rPr>
  </w:style>
  <w:style w:type="paragraph" w:customStyle="1" w:styleId="ConsPlusTitle">
    <w:name w:val="ConsPlusTitle"/>
    <w:rsid w:val="006D1B3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6D1B3E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Алексеевна</dc:creator>
  <cp:keywords/>
  <dc:description/>
  <cp:lastModifiedBy>Логинова Елена Алексеевна</cp:lastModifiedBy>
  <cp:revision>1</cp:revision>
  <dcterms:created xsi:type="dcterms:W3CDTF">2023-03-23T03:29:00Z</dcterms:created>
  <dcterms:modified xsi:type="dcterms:W3CDTF">2023-03-23T03:29:00Z</dcterms:modified>
</cp:coreProperties>
</file>