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C9B" w14:textId="77777777"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2B4F10EB" wp14:editId="1348E0F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7FBCA93" w14:textId="77777777"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06AD" wp14:editId="12C9009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A8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Otq/C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11974FC2" w14:textId="77777777" w:rsidR="00E114F9" w:rsidRPr="00E114F9" w:rsidRDefault="00E114F9" w:rsidP="00945F99">
      <w:pPr>
        <w:ind w:right="-441"/>
        <w:rPr>
          <w:sz w:val="16"/>
          <w:szCs w:val="16"/>
        </w:rPr>
      </w:pPr>
    </w:p>
    <w:p w14:paraId="74DB7DBF" w14:textId="4282C4A6"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FFE">
        <w:rPr>
          <w:sz w:val="28"/>
          <w:szCs w:val="28"/>
        </w:rPr>
        <w:t xml:space="preserve">08.11.2022 </w:t>
      </w:r>
      <w:r>
        <w:rPr>
          <w:sz w:val="28"/>
          <w:szCs w:val="28"/>
        </w:rPr>
        <w:t xml:space="preserve">№ </w:t>
      </w:r>
      <w:r w:rsidR="00A03FFE">
        <w:rPr>
          <w:sz w:val="28"/>
          <w:szCs w:val="28"/>
        </w:rPr>
        <w:t>657-па</w:t>
      </w:r>
    </w:p>
    <w:p w14:paraId="2373F20A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3219219B" w14:textId="132CBC0A" w:rsidR="00642B30" w:rsidRPr="00FF640D" w:rsidRDefault="00642B30" w:rsidP="00802FDA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 w:rsidRPr="00FF640D">
        <w:rPr>
          <w:bCs/>
          <w:sz w:val="28"/>
          <w:szCs w:val="28"/>
        </w:rPr>
        <w:t xml:space="preserve">Об утверждении </w:t>
      </w:r>
      <w:r w:rsidR="00FC74E1">
        <w:rPr>
          <w:sz w:val="28"/>
          <w:szCs w:val="28"/>
        </w:rPr>
        <w:t>П</w:t>
      </w:r>
      <w:r w:rsidRPr="00FF640D">
        <w:rPr>
          <w:sz w:val="28"/>
          <w:szCs w:val="28"/>
        </w:rPr>
        <w:t xml:space="preserve">рограммы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="003B5DEE" w:rsidRPr="00FF640D"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</w:p>
    <w:p w14:paraId="092B0516" w14:textId="77777777" w:rsidR="00642B30" w:rsidRPr="00FF640D" w:rsidRDefault="00642B30" w:rsidP="00642B30">
      <w:pPr>
        <w:ind w:right="4818"/>
        <w:rPr>
          <w:b/>
          <w:bCs/>
          <w:sz w:val="28"/>
          <w:szCs w:val="28"/>
        </w:rPr>
      </w:pPr>
    </w:p>
    <w:p w14:paraId="526EE54C" w14:textId="6CDF4D4F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6230386E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>3</w:t>
      </w:r>
      <w:r w:rsidR="00396F88"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9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0E8F6C77" w14:textId="3E83597E" w:rsidR="00A03FFE" w:rsidRPr="006507D5" w:rsidRDefault="00A03FFE" w:rsidP="00A03FFE">
      <w:pPr>
        <w:ind w:right="-441" w:firstLine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</w:t>
      </w:r>
      <w:r>
        <w:rPr>
          <w:sz w:val="28"/>
          <w:szCs w:val="28"/>
        </w:rPr>
        <w:t>т 08.11.2022 № 657-па</w:t>
      </w:r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1DDCA6A7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 xml:space="preserve">3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474E6129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</w:t>
            </w:r>
            <w:r w:rsidR="00905250">
              <w:t>3</w:t>
            </w:r>
            <w:r w:rsidR="00286B79">
              <w:t xml:space="preserve">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7CA264B0" w:rsidR="005114F0" w:rsidRPr="005114F0" w:rsidRDefault="00096F80" w:rsidP="00642B30">
            <w:r>
              <w:t>202</w:t>
            </w:r>
            <w:r w:rsidR="00905250">
              <w:t>3</w:t>
            </w:r>
            <w:r>
              <w:t xml:space="preserve">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6D671686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A13C92">
        <w:rPr>
          <w:rFonts w:eastAsiaTheme="minorHAnsi"/>
          <w:sz w:val="28"/>
          <w:szCs w:val="28"/>
          <w:lang w:eastAsia="en-US"/>
        </w:rPr>
        <w:t xml:space="preserve">, 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09D8E2F0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A13C92" w:rsidRPr="00A13C92">
        <w:rPr>
          <w:sz w:val="28"/>
          <w:szCs w:val="28"/>
        </w:rPr>
        <w:t xml:space="preserve">(далее – контролируемые лица) </w:t>
      </w:r>
      <w:r w:rsidR="00BA68C9" w:rsidRPr="00BA68C9">
        <w:rPr>
          <w:sz w:val="28"/>
          <w:szCs w:val="28"/>
        </w:rPr>
        <w:t xml:space="preserve">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2F1CC46B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DE09F9" w:rsidRPr="00FF0EC1">
        <w:rPr>
          <w:sz w:val="28"/>
          <w:szCs w:val="28"/>
        </w:rPr>
        <w:t>339</w:t>
      </w:r>
      <w:r w:rsidR="002729C6" w:rsidRPr="00FF0EC1">
        <w:rPr>
          <w:sz w:val="28"/>
          <w:szCs w:val="28"/>
        </w:rPr>
        <w:t xml:space="preserve"> </w:t>
      </w:r>
      <w:r w:rsidRPr="00FF0EC1">
        <w:rPr>
          <w:sz w:val="28"/>
          <w:szCs w:val="28"/>
        </w:rPr>
        <w:t>единиц</w:t>
      </w:r>
      <w:r w:rsidR="003D198E" w:rsidRPr="00FF0EC1">
        <w:rPr>
          <w:sz w:val="28"/>
          <w:szCs w:val="28"/>
        </w:rPr>
        <w:t>,</w:t>
      </w:r>
      <w:r w:rsidR="003D198E">
        <w:rPr>
          <w:sz w:val="28"/>
          <w:szCs w:val="28"/>
        </w:rPr>
        <w:t xml:space="preserve">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33CB1E3C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DE09F9">
        <w:rPr>
          <w:color w:val="000000"/>
          <w:sz w:val="28"/>
          <w:szCs w:val="28"/>
        </w:rPr>
        <w:t>337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6BEA5AA2" w14:textId="77777777" w:rsidR="00A13C92" w:rsidRPr="00A13C92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lastRenderedPageBreak/>
        <w:t>1)</w:t>
      </w:r>
      <w:r w:rsidRPr="00A13C92">
        <w:rPr>
          <w:sz w:val="28"/>
          <w:szCs w:val="28"/>
        </w:rPr>
        <w:tab/>
        <w:t xml:space="preserve">разъяснительную работу по вопросам соблюдения обязательных требований с рекомендациями в отношении мер, которые должны приниматься контролируемыми лицами в целях недопущения таких нарушений, в рамках проведения осмотров территорий; </w:t>
      </w:r>
    </w:p>
    <w:p w14:paraId="06B9FD75" w14:textId="77777777" w:rsidR="00E7556B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t>2)</w:t>
      </w:r>
      <w:r w:rsidRPr="00A13C92">
        <w:rPr>
          <w:sz w:val="28"/>
          <w:szCs w:val="28"/>
        </w:rPr>
        <w:tab/>
        <w:t>осуществление информирования контролируемых лиц по вопросам соблюдения обязательных требований в ходе личных приемов, а также по средствам телефонной связи и письменных ответах на обращения.</w:t>
      </w:r>
    </w:p>
    <w:p w14:paraId="471F0417" w14:textId="2EC66A3D" w:rsidR="00AC5262" w:rsidRDefault="00E7556B" w:rsidP="00E7556B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262" w:rsidRPr="009C25BF">
        <w:rPr>
          <w:sz w:val="28"/>
          <w:szCs w:val="28"/>
        </w:rPr>
        <w:t xml:space="preserve">В связи с эпидемиологической ситуацией и ограничительными </w:t>
      </w:r>
      <w:r w:rsidR="0031669C">
        <w:rPr>
          <w:sz w:val="28"/>
          <w:szCs w:val="28"/>
        </w:rPr>
        <w:t>мерами</w:t>
      </w:r>
      <w:r w:rsidR="00AC0CAC" w:rsidRPr="009C25BF">
        <w:rPr>
          <w:sz w:val="28"/>
          <w:szCs w:val="28"/>
        </w:rPr>
        <w:t xml:space="preserve"> </w:t>
      </w:r>
      <w:r w:rsidR="003145AE">
        <w:rPr>
          <w:sz w:val="28"/>
          <w:szCs w:val="28"/>
        </w:rPr>
        <w:t xml:space="preserve">в 2022 году </w:t>
      </w:r>
      <w:r w:rsidR="00AC0CAC" w:rsidRPr="009C25BF">
        <w:rPr>
          <w:sz w:val="28"/>
          <w:szCs w:val="28"/>
        </w:rPr>
        <w:t xml:space="preserve">были внесены корректировки в части проведения публичных мероприятий </w:t>
      </w:r>
      <w:r w:rsidR="0055131B" w:rsidRPr="009C25BF">
        <w:rPr>
          <w:sz w:val="28"/>
          <w:szCs w:val="28"/>
        </w:rPr>
        <w:t>(</w:t>
      </w:r>
      <w:r w:rsidR="00F234CB" w:rsidRPr="009C25BF">
        <w:rPr>
          <w:sz w:val="28"/>
          <w:szCs w:val="28"/>
        </w:rPr>
        <w:t>собраний и сходов граждан</w:t>
      </w:r>
      <w:r w:rsidR="0055131B" w:rsidRPr="009C25BF">
        <w:rPr>
          <w:sz w:val="28"/>
          <w:szCs w:val="28"/>
        </w:rPr>
        <w:t>), которые был</w:t>
      </w:r>
      <w:r w:rsidR="00BC6DD9">
        <w:rPr>
          <w:sz w:val="28"/>
          <w:szCs w:val="28"/>
        </w:rPr>
        <w:t>и</w:t>
      </w:r>
      <w:r w:rsidR="0055131B" w:rsidRPr="009C25BF">
        <w:rPr>
          <w:sz w:val="28"/>
          <w:szCs w:val="28"/>
        </w:rPr>
        <w:t xml:space="preserve"> заменены на консультации с использованием электронной и </w:t>
      </w:r>
      <w:r w:rsidR="00F234CB" w:rsidRPr="009C25BF">
        <w:rPr>
          <w:sz w:val="28"/>
          <w:szCs w:val="28"/>
        </w:rPr>
        <w:t>телефонной</w:t>
      </w:r>
      <w:r w:rsidR="0055131B" w:rsidRPr="009C25BF">
        <w:rPr>
          <w:sz w:val="28"/>
          <w:szCs w:val="28"/>
        </w:rPr>
        <w:t xml:space="preserve"> связи</w:t>
      </w:r>
      <w:r w:rsidR="004A7FEF" w:rsidRPr="009C25BF">
        <w:rPr>
          <w:sz w:val="28"/>
          <w:szCs w:val="28"/>
        </w:rPr>
        <w:t>.</w:t>
      </w:r>
    </w:p>
    <w:p w14:paraId="6DFFA8C5" w14:textId="003E7DF0" w:rsidR="00C358CF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8CF" w:rsidRPr="00E7556B">
        <w:rPr>
          <w:sz w:val="28"/>
          <w:szCs w:val="28"/>
        </w:rPr>
        <w:t>Муниципальный жилищный контроль</w:t>
      </w:r>
      <w:r w:rsidR="00C358CF" w:rsidRPr="00D73118">
        <w:t xml:space="preserve"> </w:t>
      </w:r>
      <w:r w:rsidR="00C358CF" w:rsidRPr="00E7556B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14:paraId="56F4183A" w14:textId="787221AC" w:rsidR="005B77F5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58CF" w:rsidRPr="00E7556B">
        <w:rPr>
          <w:sz w:val="28"/>
          <w:szCs w:val="28"/>
        </w:rPr>
        <w:t>При осуществлении муниципального жилищного контроля в отношении контролируем</w:t>
      </w:r>
      <w:r w:rsidR="00E76184" w:rsidRPr="00E7556B">
        <w:rPr>
          <w:sz w:val="28"/>
          <w:szCs w:val="28"/>
        </w:rPr>
        <w:t>ых</w:t>
      </w:r>
      <w:r w:rsidR="00C358CF" w:rsidRPr="00E7556B">
        <w:rPr>
          <w:sz w:val="28"/>
          <w:szCs w:val="28"/>
        </w:rPr>
        <w:t xml:space="preserve"> лиц </w:t>
      </w:r>
      <w:r w:rsidR="00E76184" w:rsidRPr="00E7556B">
        <w:rPr>
          <w:sz w:val="28"/>
          <w:szCs w:val="28"/>
        </w:rPr>
        <w:t>внеплановые контрольные мероприятия в 2022 году не осуществлялись.</w:t>
      </w:r>
    </w:p>
    <w:p w14:paraId="5822CBC5" w14:textId="0531FEF0" w:rsidR="005B77F5" w:rsidRPr="00E7556B" w:rsidRDefault="00E7556B" w:rsidP="00650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014B">
        <w:rPr>
          <w:sz w:val="28"/>
          <w:szCs w:val="28"/>
        </w:rPr>
        <w:t>В соответствии с П</w:t>
      </w:r>
      <w:r w:rsidR="0065014B" w:rsidRPr="0065014B">
        <w:rPr>
          <w:sz w:val="28"/>
          <w:szCs w:val="28"/>
        </w:rPr>
        <w:t>остановление</w:t>
      </w:r>
      <w:r w:rsidR="0065014B">
        <w:rPr>
          <w:sz w:val="28"/>
          <w:szCs w:val="28"/>
        </w:rPr>
        <w:t>м</w:t>
      </w:r>
      <w:r w:rsidR="0065014B" w:rsidRPr="0065014B">
        <w:rPr>
          <w:sz w:val="28"/>
          <w:szCs w:val="28"/>
        </w:rPr>
        <w:t xml:space="preserve"> Правительства РФ от 10.03.2022 </w:t>
      </w:r>
      <w:r w:rsidR="0065014B">
        <w:rPr>
          <w:sz w:val="28"/>
          <w:szCs w:val="28"/>
        </w:rPr>
        <w:t>№</w:t>
      </w:r>
      <w:r w:rsidR="0065014B" w:rsidRPr="0065014B">
        <w:rPr>
          <w:sz w:val="28"/>
          <w:szCs w:val="28"/>
        </w:rPr>
        <w:t xml:space="preserve"> 336</w:t>
      </w:r>
      <w:r w:rsidR="0065014B">
        <w:rPr>
          <w:sz w:val="28"/>
          <w:szCs w:val="28"/>
        </w:rPr>
        <w:t xml:space="preserve"> «</w:t>
      </w:r>
      <w:r w:rsidR="0065014B" w:rsidRPr="0065014B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5A1281">
        <w:rPr>
          <w:sz w:val="28"/>
          <w:szCs w:val="28"/>
        </w:rPr>
        <w:t>»</w:t>
      </w:r>
      <w:r w:rsidR="0065014B">
        <w:rPr>
          <w:sz w:val="28"/>
          <w:szCs w:val="28"/>
        </w:rPr>
        <w:t xml:space="preserve"> п</w:t>
      </w:r>
      <w:r w:rsidR="005B77F5" w:rsidRPr="00E7556B">
        <w:rPr>
          <w:sz w:val="28"/>
          <w:szCs w:val="28"/>
        </w:rPr>
        <w:t xml:space="preserve">редставление </w:t>
      </w:r>
      <w:r w:rsidR="0065014B">
        <w:rPr>
          <w:sz w:val="28"/>
          <w:szCs w:val="28"/>
        </w:rPr>
        <w:t xml:space="preserve">Уполномоченным органом </w:t>
      </w:r>
      <w:r w:rsidR="005B77F5" w:rsidRPr="00E7556B">
        <w:rPr>
          <w:sz w:val="28"/>
          <w:szCs w:val="28"/>
        </w:rPr>
        <w:t xml:space="preserve">статистической информации об осуществлении муниципального </w:t>
      </w:r>
      <w:r w:rsidR="0065014B">
        <w:rPr>
          <w:sz w:val="28"/>
          <w:szCs w:val="28"/>
        </w:rPr>
        <w:t xml:space="preserve">жилищного </w:t>
      </w:r>
      <w:r w:rsidR="005B77F5" w:rsidRPr="00E7556B">
        <w:rPr>
          <w:sz w:val="28"/>
          <w:szCs w:val="28"/>
        </w:rPr>
        <w:t xml:space="preserve">контроля, формирование которой предусмотрено распоряжением Правительства Российской Федерации от 6 мая 2008 г. </w:t>
      </w:r>
      <w:r w:rsidR="0031669C">
        <w:rPr>
          <w:sz w:val="28"/>
          <w:szCs w:val="28"/>
        </w:rPr>
        <w:t>№</w:t>
      </w:r>
      <w:r w:rsidR="005B77F5" w:rsidRPr="00E7556B">
        <w:rPr>
          <w:sz w:val="28"/>
          <w:szCs w:val="28"/>
        </w:rPr>
        <w:t xml:space="preserve"> 671-р, за 2022 год не требуется.</w:t>
      </w:r>
    </w:p>
    <w:p w14:paraId="4FB1A0F9" w14:textId="77777777" w:rsidR="00E7556B" w:rsidRDefault="00E7556B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83D389D" w:rsidR="0006138F" w:rsidRPr="0006138F" w:rsidRDefault="0006138F" w:rsidP="00E7556B">
      <w:pPr>
        <w:pStyle w:val="a9"/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0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0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6C218FE4" w:rsidR="006C5EC6" w:rsidRPr="00FF640D" w:rsidRDefault="006C5EC6" w:rsidP="00856ABF">
            <w:pPr>
              <w:jc w:val="center"/>
            </w:pPr>
            <w:r w:rsidRPr="00FF640D">
              <w:t>1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B996221" w14:textId="298B9D62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="006D6B29">
              <w:rPr>
                <w:color w:val="000000"/>
              </w:rPr>
              <w:t xml:space="preserve"> по вопросам соблюдения обязательных требований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10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160E399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 w:rsidR="002462A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754CDAE" w14:textId="11A62584" w:rsidR="006C5EC6" w:rsidRPr="00E017D7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5E9A0F1E" w:rsidR="006C5EC6" w:rsidRPr="00FF640D" w:rsidRDefault="006C5EC6" w:rsidP="00856ABF">
            <w:pPr>
              <w:jc w:val="center"/>
            </w:pPr>
            <w:r w:rsidRPr="00FF640D">
              <w:t>2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790ED349" w14:textId="5742E450" w:rsidR="006C5EC6" w:rsidRPr="00FF640D" w:rsidRDefault="006C5EC6" w:rsidP="00856ABF">
            <w:pPr>
              <w:ind w:left="149" w:right="133"/>
              <w:jc w:val="both"/>
            </w:pPr>
            <w:r>
              <w:t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</w:t>
            </w:r>
            <w:r w:rsidR="006D6B29">
              <w:t>,</w:t>
            </w:r>
            <w:r>
              <w:t xml:space="preserve"> размещение утвержденного доклада о правоприменительной практике на официальном сайте Администрации в срок, </w:t>
            </w:r>
            <w:r>
              <w:lastRenderedPageBreak/>
              <w:t xml:space="preserve">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lastRenderedPageBreak/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2DF9E2B1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AD18D0F" w14:textId="7EEC9F74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lastRenderedPageBreak/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lastRenderedPageBreak/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3C3DB8EA" w:rsidR="006C5EC6" w:rsidRPr="00FF640D" w:rsidRDefault="006C5EC6" w:rsidP="00856ABF">
            <w:pPr>
              <w:jc w:val="center"/>
            </w:pPr>
            <w:r w:rsidRPr="00FF640D">
              <w:t>3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56AE0F63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31C78ADE" w14:textId="543864BE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26EBB968" w:rsidR="006C5EC6" w:rsidRPr="00FF640D" w:rsidRDefault="006C5EC6" w:rsidP="00856ABF">
            <w:pPr>
              <w:jc w:val="center"/>
            </w:pPr>
            <w:r w:rsidRPr="00FF640D">
              <w:t>4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1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1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127DBED8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7CD9F438" w14:textId="46951668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2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bookmarkEnd w:id="2"/>
    <w:p w14:paraId="1832A61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lastRenderedPageBreak/>
        <w:t>Оценка эффективности и результативности реализации Программы профилактики осуществляется путем сопоставления общего количества запланированных мероприятий и числа реализованных мероприятий в текущем году.</w:t>
      </w:r>
    </w:p>
    <w:p w14:paraId="6A1B5A15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365BD6A2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 профилактики определяется по формуле:</w:t>
      </w:r>
    </w:p>
    <w:p w14:paraId="7C45DA1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= х/у*100%, где:</w:t>
      </w:r>
    </w:p>
    <w:p w14:paraId="1ECDA5D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- эффективность реализации Программы профилактики, %;</w:t>
      </w:r>
    </w:p>
    <w:p w14:paraId="5260D797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х - количество проведенных мероприятий;</w:t>
      </w:r>
    </w:p>
    <w:p w14:paraId="683BA08F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у - количество запланированных мероприятий.</w:t>
      </w:r>
    </w:p>
    <w:p w14:paraId="528B6C95" w14:textId="74B4E73D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Определение уровня эффективности реализации Программы профилактики</w:t>
      </w:r>
    </w:p>
    <w:p w14:paraId="5B17F5A9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123A08" w:rsidRPr="00123A08" w14:paraId="6F43D2B5" w14:textId="77777777" w:rsidTr="00123A08">
        <w:tc>
          <w:tcPr>
            <w:tcW w:w="4813" w:type="dxa"/>
          </w:tcPr>
          <w:p w14:paraId="6CB71514" w14:textId="194928CF" w:rsidR="00123A08" w:rsidRPr="00FC1ED3" w:rsidRDefault="00123A08" w:rsidP="00123A0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Фактическое значение Р, %</w:t>
            </w:r>
          </w:p>
        </w:tc>
        <w:tc>
          <w:tcPr>
            <w:tcW w:w="4814" w:type="dxa"/>
          </w:tcPr>
          <w:p w14:paraId="471EE51D" w14:textId="563DD7E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Уровень эффективности</w:t>
            </w:r>
          </w:p>
        </w:tc>
      </w:tr>
      <w:tr w:rsidR="00123A08" w:rsidRPr="00123A08" w14:paraId="040B8A16" w14:textId="77777777" w:rsidTr="00123A08">
        <w:tc>
          <w:tcPr>
            <w:tcW w:w="4813" w:type="dxa"/>
          </w:tcPr>
          <w:p w14:paraId="7E290E72" w14:textId="26AF4014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4814" w:type="dxa"/>
          </w:tcPr>
          <w:p w14:paraId="018EAF3B" w14:textId="1D917FC2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Высокая эффективность</w:t>
            </w:r>
          </w:p>
        </w:tc>
      </w:tr>
      <w:tr w:rsidR="00123A08" w:rsidRPr="00123A08" w14:paraId="70E8369D" w14:textId="77777777" w:rsidTr="00123A08">
        <w:tc>
          <w:tcPr>
            <w:tcW w:w="4813" w:type="dxa"/>
          </w:tcPr>
          <w:p w14:paraId="39DC5414" w14:textId="2C39FF8E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От 70 до 100</w:t>
            </w:r>
          </w:p>
        </w:tc>
        <w:tc>
          <w:tcPr>
            <w:tcW w:w="4814" w:type="dxa"/>
          </w:tcPr>
          <w:p w14:paraId="42A2C8E2" w14:textId="71DEF517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Средняя эффективность</w:t>
            </w:r>
          </w:p>
        </w:tc>
      </w:tr>
      <w:tr w:rsidR="00123A08" w:rsidRPr="00123A08" w14:paraId="69978421" w14:textId="77777777" w:rsidTr="00123A08">
        <w:tc>
          <w:tcPr>
            <w:tcW w:w="4813" w:type="dxa"/>
          </w:tcPr>
          <w:p w14:paraId="0B336734" w14:textId="480DBE95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Меньше 70</w:t>
            </w:r>
          </w:p>
        </w:tc>
        <w:tc>
          <w:tcPr>
            <w:tcW w:w="4814" w:type="dxa"/>
          </w:tcPr>
          <w:p w14:paraId="20CD7D9B" w14:textId="116D555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Низкая эффективность</w:t>
            </w:r>
          </w:p>
        </w:tc>
      </w:tr>
    </w:tbl>
    <w:p w14:paraId="56CFD98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 </w:t>
      </w:r>
    </w:p>
    <w:p w14:paraId="7EDA0CD3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Мероприятие Программы профилактики объявление предостережения о недопустимости нарушения обязательных требований не учитывается при подсчете оценки эффективности.</w:t>
      </w:r>
    </w:p>
    <w:p w14:paraId="0E2AFE9B" w14:textId="48A58FE2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 xml:space="preserve">Доля исполнения контролируемыми лицами предостережений о недопустимости нарушения обязательных требований, направленных в целях предупреждения нарушений </w:t>
      </w:r>
      <w:r w:rsidR="00B27CEB" w:rsidRPr="00123A08">
        <w:rPr>
          <w:color w:val="000000"/>
          <w:sz w:val="28"/>
          <w:szCs w:val="28"/>
          <w:shd w:val="clear" w:color="auto" w:fill="FFFFFF"/>
        </w:rPr>
        <w:t>обязательных требований,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14:paraId="1FD6E80B" w14:textId="77777777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100%, где </w:t>
      </w:r>
    </w:p>
    <w:p w14:paraId="569176F3" w14:textId="32D5A566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количество предостережений о недопустимости нарушения обязательных требований, по которым отсутствует информация о нарушении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762ED7" w14:textId="1290C2E5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общее количество предостережений, выданных в отчетном периоде.</w:t>
      </w:r>
    </w:p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986" w14:textId="77777777" w:rsidR="002B13EF" w:rsidRDefault="002B13EF">
      <w:r>
        <w:separator/>
      </w:r>
    </w:p>
  </w:endnote>
  <w:endnote w:type="continuationSeparator" w:id="0">
    <w:p w14:paraId="764C74EF" w14:textId="77777777" w:rsidR="002B13EF" w:rsidRDefault="002B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2DC3" w14:textId="77777777" w:rsidR="002B13EF" w:rsidRDefault="002B13EF">
      <w:r>
        <w:separator/>
      </w:r>
    </w:p>
  </w:footnote>
  <w:footnote w:type="continuationSeparator" w:id="0">
    <w:p w14:paraId="461CF8D1" w14:textId="77777777" w:rsidR="002B13EF" w:rsidRDefault="002B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 w16cid:durableId="791216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043257">
    <w:abstractNumId w:val="12"/>
  </w:num>
  <w:num w:numId="3" w16cid:durableId="812260043">
    <w:abstractNumId w:val="14"/>
  </w:num>
  <w:num w:numId="4" w16cid:durableId="1487822703">
    <w:abstractNumId w:val="4"/>
  </w:num>
  <w:num w:numId="5" w16cid:durableId="1666283918">
    <w:abstractNumId w:val="11"/>
  </w:num>
  <w:num w:numId="6" w16cid:durableId="780418105">
    <w:abstractNumId w:val="0"/>
  </w:num>
  <w:num w:numId="7" w16cid:durableId="985861874">
    <w:abstractNumId w:val="8"/>
  </w:num>
  <w:num w:numId="8" w16cid:durableId="1120682997">
    <w:abstractNumId w:val="10"/>
  </w:num>
  <w:num w:numId="9" w16cid:durableId="720179844">
    <w:abstractNumId w:val="9"/>
  </w:num>
  <w:num w:numId="10" w16cid:durableId="1272858990">
    <w:abstractNumId w:val="20"/>
  </w:num>
  <w:num w:numId="11" w16cid:durableId="1296065121">
    <w:abstractNumId w:val="3"/>
  </w:num>
  <w:num w:numId="12" w16cid:durableId="111441561">
    <w:abstractNumId w:val="1"/>
  </w:num>
  <w:num w:numId="13" w16cid:durableId="538670122">
    <w:abstractNumId w:val="5"/>
  </w:num>
  <w:num w:numId="14" w16cid:durableId="1138306347">
    <w:abstractNumId w:val="17"/>
  </w:num>
  <w:num w:numId="15" w16cid:durableId="563030730">
    <w:abstractNumId w:val="24"/>
  </w:num>
  <w:num w:numId="16" w16cid:durableId="1727756484">
    <w:abstractNumId w:val="6"/>
  </w:num>
  <w:num w:numId="17" w16cid:durableId="1605073749">
    <w:abstractNumId w:val="7"/>
  </w:num>
  <w:num w:numId="18" w16cid:durableId="1758868898">
    <w:abstractNumId w:val="18"/>
  </w:num>
  <w:num w:numId="19" w16cid:durableId="1614822728">
    <w:abstractNumId w:val="21"/>
  </w:num>
  <w:num w:numId="20" w16cid:durableId="769929368">
    <w:abstractNumId w:val="2"/>
  </w:num>
  <w:num w:numId="21" w16cid:durableId="1674186243">
    <w:abstractNumId w:val="13"/>
  </w:num>
  <w:num w:numId="22" w16cid:durableId="598828761">
    <w:abstractNumId w:val="23"/>
  </w:num>
  <w:num w:numId="23" w16cid:durableId="5835815">
    <w:abstractNumId w:val="16"/>
  </w:num>
  <w:num w:numId="24" w16cid:durableId="362823788">
    <w:abstractNumId w:val="22"/>
  </w:num>
  <w:num w:numId="25" w16cid:durableId="232853498">
    <w:abstractNumId w:val="15"/>
  </w:num>
  <w:num w:numId="26" w16cid:durableId="498037505">
    <w:abstractNumId w:val="25"/>
  </w:num>
  <w:num w:numId="27" w16cid:durableId="1042362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23A08"/>
    <w:rsid w:val="001418D3"/>
    <w:rsid w:val="00151070"/>
    <w:rsid w:val="00154CCF"/>
    <w:rsid w:val="0018013B"/>
    <w:rsid w:val="001924E4"/>
    <w:rsid w:val="001A13B7"/>
    <w:rsid w:val="001A7D59"/>
    <w:rsid w:val="001E51DC"/>
    <w:rsid w:val="00210FD0"/>
    <w:rsid w:val="00236543"/>
    <w:rsid w:val="002462AC"/>
    <w:rsid w:val="0025165A"/>
    <w:rsid w:val="002729C6"/>
    <w:rsid w:val="00272F16"/>
    <w:rsid w:val="00285EBB"/>
    <w:rsid w:val="00286B79"/>
    <w:rsid w:val="00296D81"/>
    <w:rsid w:val="002B13EF"/>
    <w:rsid w:val="003145AE"/>
    <w:rsid w:val="0031669C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75A57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54CE3"/>
    <w:rsid w:val="004775A3"/>
    <w:rsid w:val="00484394"/>
    <w:rsid w:val="004A5FC3"/>
    <w:rsid w:val="004A7FEF"/>
    <w:rsid w:val="004B421C"/>
    <w:rsid w:val="004C6851"/>
    <w:rsid w:val="004F70D0"/>
    <w:rsid w:val="005114F0"/>
    <w:rsid w:val="005120F8"/>
    <w:rsid w:val="00517408"/>
    <w:rsid w:val="00534CCD"/>
    <w:rsid w:val="0055131B"/>
    <w:rsid w:val="00563E73"/>
    <w:rsid w:val="00584607"/>
    <w:rsid w:val="005904F4"/>
    <w:rsid w:val="005A054F"/>
    <w:rsid w:val="005A1281"/>
    <w:rsid w:val="005A4422"/>
    <w:rsid w:val="005A4B2B"/>
    <w:rsid w:val="005A56F4"/>
    <w:rsid w:val="005B38BE"/>
    <w:rsid w:val="005B77F5"/>
    <w:rsid w:val="00642B30"/>
    <w:rsid w:val="006435F7"/>
    <w:rsid w:val="0065014B"/>
    <w:rsid w:val="00651E30"/>
    <w:rsid w:val="00682E65"/>
    <w:rsid w:val="00685095"/>
    <w:rsid w:val="00686E7C"/>
    <w:rsid w:val="006A0357"/>
    <w:rsid w:val="006C5EC6"/>
    <w:rsid w:val="006C6AFD"/>
    <w:rsid w:val="006D6B29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5250"/>
    <w:rsid w:val="00907DCB"/>
    <w:rsid w:val="00914E4E"/>
    <w:rsid w:val="00921B1F"/>
    <w:rsid w:val="0093767C"/>
    <w:rsid w:val="00945F99"/>
    <w:rsid w:val="00993204"/>
    <w:rsid w:val="009C0A8F"/>
    <w:rsid w:val="009C25BF"/>
    <w:rsid w:val="009C60EE"/>
    <w:rsid w:val="009C7295"/>
    <w:rsid w:val="009C7AAF"/>
    <w:rsid w:val="009D6796"/>
    <w:rsid w:val="00A038F0"/>
    <w:rsid w:val="00A03FFE"/>
    <w:rsid w:val="00A100A6"/>
    <w:rsid w:val="00A13C92"/>
    <w:rsid w:val="00A174B0"/>
    <w:rsid w:val="00A312EB"/>
    <w:rsid w:val="00A559F4"/>
    <w:rsid w:val="00A71BD1"/>
    <w:rsid w:val="00A974C4"/>
    <w:rsid w:val="00AC0CAC"/>
    <w:rsid w:val="00AC5262"/>
    <w:rsid w:val="00AE178A"/>
    <w:rsid w:val="00AF6A82"/>
    <w:rsid w:val="00B13473"/>
    <w:rsid w:val="00B17928"/>
    <w:rsid w:val="00B27CEB"/>
    <w:rsid w:val="00BA2733"/>
    <w:rsid w:val="00BA68C9"/>
    <w:rsid w:val="00BC6DD9"/>
    <w:rsid w:val="00BD3A92"/>
    <w:rsid w:val="00BD74C7"/>
    <w:rsid w:val="00BE41EB"/>
    <w:rsid w:val="00C11837"/>
    <w:rsid w:val="00C16D8B"/>
    <w:rsid w:val="00C224A3"/>
    <w:rsid w:val="00C234B4"/>
    <w:rsid w:val="00C25439"/>
    <w:rsid w:val="00C358CF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DE09F9"/>
    <w:rsid w:val="00E017D7"/>
    <w:rsid w:val="00E114F9"/>
    <w:rsid w:val="00E21A02"/>
    <w:rsid w:val="00E46335"/>
    <w:rsid w:val="00E53EB7"/>
    <w:rsid w:val="00E751A5"/>
    <w:rsid w:val="00E7556B"/>
    <w:rsid w:val="00E76184"/>
    <w:rsid w:val="00E86327"/>
    <w:rsid w:val="00EA4261"/>
    <w:rsid w:val="00EA4883"/>
    <w:rsid w:val="00EB1C17"/>
    <w:rsid w:val="00EF29A6"/>
    <w:rsid w:val="00F1322F"/>
    <w:rsid w:val="00F234CB"/>
    <w:rsid w:val="00F262A7"/>
    <w:rsid w:val="00F669F5"/>
    <w:rsid w:val="00F80177"/>
    <w:rsid w:val="00F8525B"/>
    <w:rsid w:val="00FA3791"/>
    <w:rsid w:val="00FB4F19"/>
    <w:rsid w:val="00FC74E1"/>
    <w:rsid w:val="00FF0EC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el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F9D-1D33-4078-BE8C-4F2EA44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Ржепко Татьяна Анатольевна</cp:lastModifiedBy>
  <cp:revision>5</cp:revision>
  <cp:lastPrinted>2022-09-22T09:01:00Z</cp:lastPrinted>
  <dcterms:created xsi:type="dcterms:W3CDTF">2022-09-30T01:21:00Z</dcterms:created>
  <dcterms:modified xsi:type="dcterms:W3CDTF">2023-02-06T09:53:00Z</dcterms:modified>
</cp:coreProperties>
</file>