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F945" w14:textId="389469BB" w:rsidR="00CA3BAC" w:rsidRDefault="00CA3BAC" w:rsidP="00CA3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ПРИНЯТИИ СУДЕБНОГО АКТА</w:t>
      </w:r>
    </w:p>
    <w:p w14:paraId="30A8F171" w14:textId="5C4352F7" w:rsidR="00CA3BAC" w:rsidRDefault="00CA3BAC" w:rsidP="00CA3B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2C28C" w14:textId="3769E0AE" w:rsidR="00CA3BAC" w:rsidRDefault="00CA3BAC" w:rsidP="00CA3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Иркутским областным судом вынесено решение по административному делу № 3а-100/2023 по административному исковому заявлению общества с ограниченной ответственностью «Альбион-2002» о признании недействующими со дня принятия пункты 23,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5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Перечня мест, запрещенных для посещения детьми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от 24 июня 2010 г. № 34-рд с изменениями и дополнениями от 25 мая 2023 года.</w:t>
      </w:r>
    </w:p>
    <w:p w14:paraId="697FE533" w14:textId="4D714D40" w:rsidR="00751E5E" w:rsidRDefault="00836D01" w:rsidP="00CA3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результативной части решения судом допущена описка, выразившаяся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 магазина ООО «Бристоль» г. Шелехов, 20 квартал, д.9 а, указанного в пункте 43 Перечня мест, запрещенных для посещения детьми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51E5E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proofErr w:type="spellStart"/>
      <w:r w:rsidR="00751E5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E5E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от 24 июня 2010 г</w:t>
      </w:r>
      <w:bookmarkStart w:id="0" w:name="_GoBack"/>
      <w:bookmarkEnd w:id="0"/>
      <w:r w:rsidR="00751E5E">
        <w:rPr>
          <w:rFonts w:ascii="Times New Roman" w:hAnsi="Times New Roman" w:cs="Times New Roman"/>
          <w:sz w:val="28"/>
          <w:szCs w:val="28"/>
        </w:rPr>
        <w:t>. № 34-рд с изменениями и дополнениями от 25 мая 2023 г.</w:t>
      </w:r>
    </w:p>
    <w:p w14:paraId="06988BB0" w14:textId="6B57D90D" w:rsidR="00836D01" w:rsidRDefault="00751E5E" w:rsidP="00CA3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об исправлении описки в решении суда от 6 февраля 2024 г. Принято решение об исправлении описки в результативной части решения Иркутского областного суда от 24 августа 2023 г. по административному </w:t>
      </w:r>
      <w:r w:rsidR="0083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делу № 3а-100/2023 по административному исковому заявлению общества с ограниченной ответственностью «Альбион-2002» о признании недействующими со дня принятия пункты 23, 24, 25, 30, 31, 43, 44, 45 Перечня мест, запрещенных для посещения детьми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от 24 июня 2010 г. № 34-рд с изменениями и дополнениями от 25 мая 2023 г. дополнив адрес магазина ООО «Бристоль» г. Шелехов, 20 квартал, д. 90</w:t>
      </w:r>
      <w:r w:rsidR="0058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указанного </w:t>
      </w:r>
      <w:r w:rsidR="0057362F">
        <w:rPr>
          <w:rFonts w:ascii="Times New Roman" w:hAnsi="Times New Roman" w:cs="Times New Roman"/>
          <w:sz w:val="28"/>
          <w:szCs w:val="28"/>
        </w:rPr>
        <w:t>в пункте 43 Перечня.</w:t>
      </w:r>
    </w:p>
    <w:p w14:paraId="47671C30" w14:textId="59B13986" w:rsidR="0057362F" w:rsidRDefault="0057362F" w:rsidP="00CA3B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8AC95" w14:textId="2501C757" w:rsidR="0057362F" w:rsidRDefault="0057362F" w:rsidP="00CA3B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92E25" w14:textId="133B6645" w:rsidR="0057362F" w:rsidRDefault="0057362F" w:rsidP="00CA3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областной суд</w:t>
      </w:r>
    </w:p>
    <w:p w14:paraId="38E3D125" w14:textId="16DB5A73" w:rsidR="00CA3BAC" w:rsidRDefault="00CA3BAC" w:rsidP="00CA3B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9B7BA" w14:textId="77777777" w:rsidR="00CA3BAC" w:rsidRPr="00CA3BAC" w:rsidRDefault="00CA3BAC" w:rsidP="00CA3B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BAC" w:rsidRPr="00CA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C"/>
    <w:rsid w:val="0057362F"/>
    <w:rsid w:val="0058131D"/>
    <w:rsid w:val="00751E5E"/>
    <w:rsid w:val="00836D01"/>
    <w:rsid w:val="00B30DAB"/>
    <w:rsid w:val="00C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E42F"/>
  <w15:chartTrackingRefBased/>
  <w15:docId w15:val="{44CB578B-F583-48D9-93EC-4975CDD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2CC8-B5D5-49ED-BFFF-33D2DDF4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Порываева Ирина Анатольевна</dc:creator>
  <cp:keywords/>
  <dc:description/>
  <cp:lastModifiedBy>Калягина Наталья Михайловна</cp:lastModifiedBy>
  <cp:revision>4</cp:revision>
  <dcterms:created xsi:type="dcterms:W3CDTF">2024-03-25T06:32:00Z</dcterms:created>
  <dcterms:modified xsi:type="dcterms:W3CDTF">2024-03-26T01:42:00Z</dcterms:modified>
</cp:coreProperties>
</file>