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2048CC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2048CC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2048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2048CC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2048CC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2048CC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</w:t>
      </w:r>
      <w:r w:rsidR="008E425C" w:rsidRPr="002048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04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E425C"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1F5E"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2048CC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2551"/>
        <w:gridCol w:w="1985"/>
        <w:gridCol w:w="4970"/>
      </w:tblGrid>
      <w:tr w:rsidR="00255334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2048CC" w:rsidTr="00A838F7">
        <w:trPr>
          <w:trHeight w:val="70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048CC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204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651CEC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D" w:rsidRPr="002048CC" w:rsidRDefault="00BC224D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2018 года управлением образования, молодёжной политики и спорта создана комиссия общественного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обучающихся в муниципальных общеобразовательных организациях Шелеховского района, в состав которой вошли представители управления образования, молодежной политики и спорта, председатели родительских комитетов образовательных организаций. На отчетный период организация питания проверена в 7 образовательных организациях.</w:t>
            </w:r>
          </w:p>
          <w:p w:rsidR="00BC224D" w:rsidRPr="002048CC" w:rsidRDefault="00BC224D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и проведением государственной итоговой аттестации (далее – ГИА) по образовательным программам основного общего и среднего общего образования во втором полугодии 2018 года, в соответствии с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от 25.12.2013 № 1394 «Об утверждении Порядка проведения государственной итоговой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образовательным программам основного общего образования» муниципальными общеобразовательными учреждениями  организована работа  с родителями (законными представителями)  по  информированию  и  разъяснению, индивидуальному консультированию  Порядка проведения экзаменов, качественной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подготовке к экзаменам, о сроках пересдачи экзаменов в дополнительные сентябрьские сроки 2018 года, об устройстве выпускников, не получивших документ об образовании, в учебные заведения. </w:t>
            </w:r>
          </w:p>
          <w:p w:rsidR="00BC224D" w:rsidRPr="002048CC" w:rsidRDefault="00BC224D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 по ГИА были размещены на сайтах муниципальных общеобразовательных учреждений и муниципального бюджетного  образовательного учреждения Шелеховского района «Информационно – методический образовательный центр».</w:t>
            </w:r>
          </w:p>
          <w:p w:rsidR="00651CEC" w:rsidRPr="002048CC" w:rsidRDefault="00BC224D" w:rsidP="00BC2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экзаменах ГИА в дополнительные сентябрьские сроки 2018 года была   обеспечена работа аккредитованных общественных наблюдателей из числа родительской общественности. В ходе проведений ГИА нарушений не выявлено.</w:t>
            </w:r>
          </w:p>
        </w:tc>
      </w:tr>
      <w:tr w:rsidR="00651CEC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2048CC" w:rsidRDefault="00651CEC" w:rsidP="009D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C" w:rsidRPr="002048CC" w:rsidRDefault="008E425C" w:rsidP="008E425C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 2 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полугодии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201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 зарегистрировано 916 заявлений и обращений граждан, юридических лиц, в том числе поступивших из отдела по работе с обращениями граждан Правительства Иркутской области, иных структур федеральной власти Иркутской области – 63.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Все обращения,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поступившие в Администрацию Шелеховского муниципального района, регистрируются в системе электронного  документооборота «Дело», ставятся на контроль и отслеживается ход их исполнения.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Из 916 обращений: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542  обращения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обращения граждан поступивших на имя Мэра Шелеховского района различного характера;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98 обращений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обеспечение детей специальными бесплатными молочными продуктами детского питания; 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67 обращений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— обращения граждан, поступившие в Интернет-приемную Администрации района, ответы направляются на электронные адреса обратившихся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либо по их желанию направляются почтовым отправлением;</w:t>
            </w:r>
          </w:p>
          <w:p w:rsidR="008E425C" w:rsidRPr="002048CC" w:rsidRDefault="00CF1809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6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3 обращения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 карточки приема </w:t>
            </w:r>
            <w:proofErr w:type="gramStart"/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обратившихся</w:t>
            </w:r>
            <w:proofErr w:type="gramEnd"/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личный прием Мэра Шелеховского района;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63 обращения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жалобы различного характера;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83 обращения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обращения юридических лиц.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Тематика обращений, различна, наиболее часто встречающиеся вопросы: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Из 542 обращений граждан поступивших на имя Мэра Шелеховского района: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в сфере ЖКХ – 15;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в сфере градостроительной деятельности - 28;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емельные вопросы – 353;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ыделение путевок в ДОУ – 18;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тлов собак – 3;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ыделения жилья как погорельцам – 5;</w:t>
            </w:r>
          </w:p>
          <w:p w:rsidR="008E425C" w:rsidRPr="002048CC" w:rsidRDefault="008E425C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Выделение жилья, постановка на учет  – 3</w:t>
            </w:r>
            <w:r w:rsidR="00CF18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8E425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- 2;</w:t>
            </w:r>
          </w:p>
          <w:p w:rsidR="00CF1809" w:rsidRPr="002048CC" w:rsidRDefault="00CF1809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разрешение на брак – 2;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еревод нежилого помещения в </w:t>
            </w:r>
            <w:proofErr w:type="gramStart"/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жилое</w:t>
            </w:r>
            <w:proofErr w:type="gramEnd"/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– 9;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ыдача копий - 1;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валки, мусор – 1;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казание материальной помощи – 4;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емонт дорог -1;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тзыв заявления – 4;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арушение тишины -1;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онфликтная ситуация в школе № 2 – 3;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вопросы, волнующие жителей Шелеховского района – 58.</w:t>
            </w:r>
          </w:p>
          <w:p w:rsidR="008E425C" w:rsidRPr="002048CC" w:rsidRDefault="008E425C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63 обращений поступивших из Правительства Иркутской области, иных структур 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исполнительной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власти Иркутской области: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ремонта дорог, благоустройства территорий – 2;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емельные вопросы – 6;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ыделение жилья – 24;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ЖКХ – 6;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абота пассажирского транспорта – 3;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оциальная защита – 2;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 – 19;</w:t>
            </w:r>
          </w:p>
          <w:p w:rsidR="008E425C" w:rsidRPr="002048CC" w:rsidRDefault="00573C6B" w:rsidP="008E425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-1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67 обращений граждан, поступившие в Интернет-приемную Администрации района: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в сфере ЖКХ – 8;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беспечением жильем – 2;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емельные вопросы – 4;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тлов собак – 5;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-9;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вопросы, волнующие жителей Шелеховского района – 27;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арушение тишины  – 4;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абота пассажирского транспорта – 2;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емонт дорог – 2;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рхитектура – 2;</w:t>
            </w:r>
          </w:p>
          <w:p w:rsidR="008E425C" w:rsidRPr="002048CC" w:rsidRDefault="008E425C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ДОУ – 1;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атериальная помощь – 2.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 отчетный период на прием к Мэру Шелеховского 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муниципального 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района, заместителей Мэра района обратились 63 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человека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следующим вопросам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беспечение жильем – 13;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емельные вопросы – 23;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ыделении</w:t>
            </w:r>
            <w:proofErr w:type="gramEnd"/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путевки в ДОУ – 7;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лагоустройство территории -6;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опросы ЖКХ -2;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атериальная помощь -6;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 вопросы -4;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рудоустройство на работу – 1;</w:t>
            </w:r>
          </w:p>
          <w:p w:rsidR="008E425C" w:rsidRPr="002048CC" w:rsidRDefault="00573C6B" w:rsidP="008E425C">
            <w:pPr>
              <w:widowControl w:val="0"/>
              <w:tabs>
                <w:tab w:val="num" w:pos="851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емонт дорог – 1.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результатам личного приема граждан дано 25 поручений, 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которы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73C6B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направлены</w:t>
            </w: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письменные ответы по желанию обратившихся.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Результат рассмотрения письменных и устных обращений граждан</w:t>
            </w:r>
            <w:r w:rsidRPr="002048C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: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даны разъяснения – 375;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удовлетворены – 246;</w:t>
            </w:r>
          </w:p>
          <w:p w:rsidR="008E425C" w:rsidRPr="002048CC" w:rsidRDefault="008E425C" w:rsidP="008E425C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отказано – 12;</w:t>
            </w:r>
          </w:p>
          <w:p w:rsidR="008E425C" w:rsidRPr="002048CC" w:rsidRDefault="00573C6B" w:rsidP="008E425C">
            <w:pPr>
              <w:autoSpaceDE w:val="0"/>
              <w:autoSpaceDN w:val="0"/>
              <w:adjustRightInd w:val="0"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направлено</w:t>
            </w:r>
            <w:r w:rsidR="008E425C"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соответствующий орган, в компетенцию которого входит решение поставленных в обращении вопросов</w:t>
            </w:r>
            <w:r w:rsidR="008E425C"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–36;</w:t>
            </w:r>
          </w:p>
          <w:p w:rsidR="00651CEC" w:rsidRPr="002048CC" w:rsidRDefault="008E425C" w:rsidP="00B64DBB">
            <w:pPr>
              <w:widowControl w:val="0"/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работе –  247 обращения, срок рассмотрения которых не истек.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ED564B" w:rsidRDefault="00ED564B" w:rsidP="00ED5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64B">
              <w:rPr>
                <w:rFonts w:ascii="Times New Roman" w:hAnsi="Times New Roman" w:cs="Times New Roman"/>
                <w:sz w:val="24"/>
                <w:szCs w:val="24"/>
              </w:rPr>
              <w:t>бщероссийского Дня приема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ED564B" w:rsidRDefault="00ED564B" w:rsidP="00ED5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4B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соответствии с поручением Президента Российской Федерации от 26 апреля 2013 года № Пр-936 в День Конституции Российской Федерации 12.12.2018 года проходил 6 общероссийский день приема граждан с 12 часов 00 минут до 20 часов 00 минут на территории Шелеховского района.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 в</w:t>
            </w: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общероссийский </w:t>
            </w:r>
            <w:r w:rsidR="00CF18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день приема граждан обратился 21</w:t>
            </w: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человек: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Шелеховский район – 13;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город Шелехов - 8;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Баклашинское поселение - 0;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Большелугское поселение -0;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Шаманское поселение - 0;</w:t>
            </w:r>
          </w:p>
          <w:p w:rsidR="00ED564B" w:rsidRPr="00ED564B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Олхинское поселение - 0;</w:t>
            </w:r>
          </w:p>
          <w:p w:rsidR="00ED564B" w:rsidRPr="002048CC" w:rsidRDefault="00ED564B" w:rsidP="00ED564B">
            <w:pPr>
              <w:widowControl w:val="0"/>
              <w:tabs>
                <w:tab w:val="left" w:pos="7950"/>
              </w:tabs>
              <w:suppressAutoHyphens/>
              <w:spacing w:after="0" w:line="240" w:lineRule="auto"/>
              <w:ind w:left="74" w:hanging="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Подкаменское</w:t>
            </w:r>
            <w:proofErr w:type="spellEnd"/>
            <w:r w:rsidRPr="00ED56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поселение - 0.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Шишко И.Ю.,</w:t>
            </w:r>
          </w:p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 А.П.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электронную базу сведений о детях дошкольного возраста осуществляется в день обращения родителей (законных представителей) на основании заявления об устройстве ребенка в образовательное учреждение, поданного в Управление образования, молодежной политики и спорта (далее – управление).</w:t>
            </w:r>
          </w:p>
          <w:p w:rsidR="00ED564B" w:rsidRPr="002048CC" w:rsidRDefault="00ED564B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полугодия 2018 года в управление с заявлением об устройстве ребенка в муниципальное дошкольное учреждение обратилось 519 родителей (законных представителей).</w:t>
            </w:r>
          </w:p>
          <w:p w:rsidR="00ED564B" w:rsidRPr="002048CC" w:rsidRDefault="00ED564B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сентябре 2018 года по итогам комплектования дошкольных образовательных организаций на новый учебный год подготовлено актуальное состояние очереди по годам рождения детей и по поселениям и направлено в отдел информационных технологий для размещения на официальном сайте Администрации Шелеховского муниципального района в информационно-телекоммуникационной сети общего пользования «Интернет».</w:t>
            </w:r>
          </w:p>
          <w:p w:rsidR="00ED564B" w:rsidRPr="002048CC" w:rsidRDefault="00ED564B" w:rsidP="00BC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в управление образования данные ИНН.  </w:t>
            </w:r>
          </w:p>
          <w:p w:rsidR="00ED564B" w:rsidRPr="002048CC" w:rsidRDefault="00ED564B" w:rsidP="00BC224D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2018 года данные ИНН предоставлены более 42% родителями (законными представителями).</w:t>
            </w:r>
          </w:p>
        </w:tc>
      </w:tr>
      <w:tr w:rsidR="00ED564B" w:rsidRPr="002048CC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Совершенствование кадровой политики</w:t>
            </w:r>
          </w:p>
        </w:tc>
      </w:tr>
      <w:tr w:rsidR="00ED564B" w:rsidRPr="002048CC" w:rsidTr="00834EBB">
        <w:trPr>
          <w:trHeight w:val="14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ED564B" w:rsidRPr="002048CC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района сведений о доходах, расходах, об имуществе и обязательствах имущественного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предоставляемых муниципальными служащими Шелеховского района за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 2017 года в отдел управления персоналом представлены справки о доходах, расходах, имуществе и обязательствах имущественного характера: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на себя- 98 справок; </w:t>
            </w:r>
          </w:p>
          <w:p w:rsidR="00ED564B" w:rsidRPr="002048CC" w:rsidRDefault="00ED564B" w:rsidP="00D37360">
            <w:pPr>
              <w:tabs>
                <w:tab w:val="left" w:pos="8580"/>
              </w:tabs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отпуске по уходу за ребенком-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справок;</w:t>
            </w:r>
          </w:p>
          <w:p w:rsidR="00ED564B" w:rsidRPr="002048CC" w:rsidRDefault="00ED564B" w:rsidP="00D37360">
            <w:pPr>
              <w:tabs>
                <w:tab w:val="left" w:pos="8580"/>
              </w:tabs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членов семей – 93 справки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отделом управления персоналом, таким образом, был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проанализирован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вновь принятых сотрудников.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анализа на каждого муниципального служащего составлялась справка, которая приобщена к личному делу муниципального служащего.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после окончания срока предоставления справок  сведения о доходах, имуществе и обязательствах имущественного характера муниципальных служащих и членов их семей были размещены на официальном сайте Администрации района.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 срока предоставления справок о доходах, расходах, имуществе и обязательствах имущественного характера не установлено.</w:t>
            </w:r>
          </w:p>
          <w:p w:rsidR="00ED564B" w:rsidRPr="002048CC" w:rsidRDefault="00ED564B" w:rsidP="000E4F4B">
            <w:pPr>
              <w:spacing w:after="0" w:line="240" w:lineRule="auto"/>
              <w:ind w:left="35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Информационно-практическое занятие по порядку заполнения справок о доходах, расходах, об имуществе и обязательствах имущественного характера проведено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02.03.2018 года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4B" w:rsidRPr="002048CC" w:rsidRDefault="00ED564B" w:rsidP="000E4F4B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07.05.2018 </w:t>
            </w:r>
          </w:p>
          <w:p w:rsidR="00ED564B" w:rsidRPr="002048CC" w:rsidRDefault="00ED564B" w:rsidP="00D37360">
            <w:pPr>
              <w:spacing w:after="0" w:line="240" w:lineRule="auto"/>
              <w:ind w:left="35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777C5">
            <w:pPr>
              <w:spacing w:after="0" w:line="240" w:lineRule="auto"/>
              <w:ind w:left="6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Мэра Шелеховского  муниципального района от 29.04.2016 № 45-пм «О мерах по профилактике коррупции и снижению коррупционных рисков в Администрации Шелеховского муниципального района»  поддерживается в актуальном состоянии, по мере необходимости  в него вносятся изменения.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Мэра Шелеховского муниципального района от 10.04.2018 № 39-пм «О внесении изменений в постановление Мэра Шелеховского муниципального района от 29.04.2018 № 45-пм» был скорректирован Перечень должностей муниципальной службы Шелеховского района при замещении которых муниципальные служащие представляют сведения на супругов и несовершеннолетних детей, что необходимо при организации и проведении кампании по предоставлению сведений о доходах, расходах, имуществе и обязательствах имущественного характера.</w:t>
            </w:r>
            <w:proofErr w:type="gramEnd"/>
          </w:p>
          <w:p w:rsidR="00ED564B" w:rsidRPr="002048CC" w:rsidRDefault="00ED564B" w:rsidP="005777C5">
            <w:pPr>
              <w:spacing w:after="0" w:line="240" w:lineRule="auto"/>
              <w:ind w:left="6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вновь принятых муниципальных служащих и 2 переведенных с технических должностей на  должности муниципальной службы ознакомлены с содержанием постановления № 45-пм, к личным делам приобщены требования к поведению муниципального служащего. Корректируются должностные инструкции. </w:t>
            </w:r>
          </w:p>
          <w:p w:rsidR="00ED564B" w:rsidRPr="002048CC" w:rsidRDefault="00ED564B" w:rsidP="005777C5">
            <w:pPr>
              <w:spacing w:after="0" w:line="240" w:lineRule="auto"/>
              <w:ind w:left="6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в течение двух лет после увольнения с муниципальной службы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муниципальные служащие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2018 года не испрашивали.</w:t>
            </w:r>
          </w:p>
          <w:p w:rsidR="00ED564B" w:rsidRPr="002048CC" w:rsidRDefault="00ED564B" w:rsidP="005777C5">
            <w:pPr>
              <w:spacing w:after="0" w:line="240" w:lineRule="auto"/>
              <w:ind w:left="6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 о невозможности по объективным причинам представить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 своих супруги (супруга) и несовершеннолетних детей от муниципальных служащих в 2018 году не поступало.</w:t>
            </w:r>
          </w:p>
          <w:p w:rsidR="00ED564B" w:rsidRPr="002048CC" w:rsidRDefault="00ED564B" w:rsidP="005777C5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на имя Мэра Шелеховского муниципального района о фактах обращения в целях склонения муниципального служащего, замещающего должность муниципальной службы в Администрации Шелеховского муниципального района, к совершению коррупционных правонарушений в 2018 году не поступало.</w:t>
            </w:r>
          </w:p>
          <w:p w:rsidR="00ED564B" w:rsidRPr="002048CC" w:rsidRDefault="00ED564B" w:rsidP="005777C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Сообщений от  муниципальных служащих Администрации Шелеховского муниципального района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зачисления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вырученных от его реализации в течение 2018 года не поступало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64B" w:rsidRPr="002048CC" w:rsidTr="00834EBB">
        <w:trPr>
          <w:trHeight w:val="69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Организация замещения должностей муниципальной службы, формирование кадрового резерва муниципальных служащих на конкурсной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0E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2018 года был объявлен конкурс на включение в резерв на замещение должностей главного специалиста отдела нормативно-правового обеспечения правового управления, главного специалиста отдела  муниципальной собственности УМИ. Конкурс признан несостоявшимся в связи с отсутствием заявлений.</w:t>
            </w:r>
          </w:p>
          <w:p w:rsidR="00ED564B" w:rsidRPr="002048CC" w:rsidRDefault="00ED564B" w:rsidP="000E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года состоялся предварительный отбор  на включение в резерв на замещение должностей главного специалиста отдела нормативно-правового обеспечения правового управления, главного специалиста отдела  муниципальной собственности УМИ.</w:t>
            </w:r>
          </w:p>
          <w:p w:rsidR="00ED564B" w:rsidRPr="002048CC" w:rsidRDefault="00ED564B" w:rsidP="000E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кадровый резе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 вкл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 1 человек.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D27086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отрицательного отношения муниципальных служащих к коррупции, в том числе: проведение профилактических бесед с муниципальными служащими; мониторинг выявленных в сфере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нарушений, их обобщение и доведение до сведения указанных служащих и Мэра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0E4F4B">
            <w:pPr>
              <w:jc w:val="center"/>
              <w:rPr>
                <w:rFonts w:ascii="Times New Roman" w:hAnsi="Times New Roman" w:cs="Times New Roman"/>
              </w:rPr>
            </w:pPr>
            <w:r w:rsidRPr="002048CC">
              <w:rPr>
                <w:rFonts w:ascii="Times New Roman" w:hAnsi="Times New Roman" w:cs="Times New Roman"/>
              </w:rPr>
              <w:lastRenderedPageBreak/>
              <w:t xml:space="preserve">Леонова А.Н.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77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8CC">
              <w:rPr>
                <w:rFonts w:ascii="Times New Roman" w:hAnsi="Times New Roman" w:cs="Times New Roman"/>
              </w:rPr>
              <w:t>Разъяснительная работа по соблюдению требований к служебному поведению муниципальных служащих, соблюдении ограничений и запретов осуществляется индивидуально (отработано с 6 претендентами на замещение вакантной должности, до проведения конкурса), все вновь принятые муниципальные служащие под роспись знакомятся с ФЗ  «О муниципальной службе в Российской Федерации», Законом ИО «Об отдельных вопросах муниципальной службы в Иркутской области»,  в требованиями к служебному поведению муниципальных служащих</w:t>
            </w:r>
            <w:proofErr w:type="gramEnd"/>
            <w:r w:rsidRPr="002048CC">
              <w:rPr>
                <w:rFonts w:ascii="Times New Roman" w:hAnsi="Times New Roman" w:cs="Times New Roman"/>
              </w:rPr>
              <w:t xml:space="preserve">, постановлением Мэра Шелеховского муниципального района от 29.04.2016 №45-пм «О </w:t>
            </w:r>
            <w:r w:rsidRPr="002048CC">
              <w:rPr>
                <w:rFonts w:ascii="Times New Roman" w:hAnsi="Times New Roman" w:cs="Times New Roman"/>
              </w:rPr>
              <w:lastRenderedPageBreak/>
              <w:t>мерах по профилактике коррупции и снижению коррупционных рисков в Администрации Шелеховского муниципального района».</w:t>
            </w:r>
          </w:p>
          <w:p w:rsidR="00ED564B" w:rsidRPr="002048CC" w:rsidRDefault="00ED564B" w:rsidP="00577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8CC">
              <w:rPr>
                <w:rFonts w:ascii="Times New Roman" w:hAnsi="Times New Roman" w:cs="Times New Roman"/>
              </w:rPr>
              <w:t xml:space="preserve">Консультирование по вопросам прохождения муниципальной службы работникам Администрации Шелеховского муниципального района, кадровым службам администраций поселений Шелеховского района осуществляется постоянно, практически ежедневно – по вопросам заполнения справок о доходах, расходах, имуществе и обязательствах имущественного характера – более 90 разъяснений; по стажу муниципальной службы и </w:t>
            </w:r>
            <w:proofErr w:type="spellStart"/>
            <w:proofErr w:type="gramStart"/>
            <w:r w:rsidRPr="002048C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048CC">
              <w:rPr>
                <w:rFonts w:ascii="Times New Roman" w:hAnsi="Times New Roman" w:cs="Times New Roman"/>
              </w:rPr>
              <w:t xml:space="preserve"> осуществляются еженедельно, по мере необходимости.</w:t>
            </w:r>
          </w:p>
        </w:tc>
      </w:tr>
      <w:tr w:rsidR="00ED564B" w:rsidRPr="002048CC" w:rsidTr="00834EBB">
        <w:trPr>
          <w:trHeight w:val="249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0E4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жалобам граждан на незаконные действия (бездействия) муниципальных служащих с целью выявления и устранения фактов проявления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0E4F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Леонова А.Н.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0E4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Жалоб граждан на незаконные действия (бездействия) муниципальных служащих в  связи с фактами проявления коррупции  в 2018 году не поступало.</w:t>
            </w:r>
          </w:p>
        </w:tc>
      </w:tr>
      <w:tr w:rsidR="00ED564B" w:rsidRPr="002048CC" w:rsidTr="00834EBB">
        <w:trPr>
          <w:trHeight w:val="69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77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7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отдел управления персоналом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777C5">
            <w:pPr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осуществляется анализ предоставленных муниципальными служащими сведений о доходах, расходах, имуществе и обязательствах имущественного характера путем сопоставления со сведениями, предоставленными ранее, осуществляется актуализация сведений, представляемых муниципальными служащими в личное дело на себя и  близких родственников, осуществляется мониторинг уведомлений о трудоустройстве муниципальных служащих, уволенных в 2018 году 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9 человек- 9 уведомлений)</w:t>
            </w:r>
          </w:p>
        </w:tc>
      </w:tr>
      <w:tr w:rsidR="00ED564B" w:rsidRPr="002048CC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муниципальных услуг на базе ОГАУ «МФЦ ИО» в городе Шелехове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  <w:p w:rsidR="00ED564B" w:rsidRPr="002048CC" w:rsidRDefault="00ED564B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51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F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втором полугодии 2018 года муниципальные услуги, предоставляемые  структурными подразделениями Администрации, через </w:t>
            </w:r>
            <w:r w:rsidRPr="00204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ОГАУ «МФЦ ИО» </w:t>
            </w: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оказывались.</w:t>
            </w:r>
          </w:p>
          <w:p w:rsidR="00ED564B" w:rsidRPr="002048CC" w:rsidRDefault="00ED564B" w:rsidP="00651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настоящее время осуществляется актуализация действующих и утверждение новых административных регламентов; начата разработка технологических схем предоставления муниципальных услуг, 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которых возможно через ОГАУ «МФЦ ИО». По мере реализации указанных мероприятий, названные муниципальные</w:t>
            </w: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 будут включены в соглашение между Администрацией и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«МФЦ ИО».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ED564B" w:rsidRPr="002048CC" w:rsidRDefault="00ED564B" w:rsidP="005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от 27.02.2018 № 44-ра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2018 год»  проводилась проверка Управления по распоряжению муниципальным имуществом (3 административных регламента – 1 акт проверки), управлени</w:t>
            </w:r>
            <w:r w:rsidR="00CF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 (2 административных регламента – 1 акт поверки), отдела культуры (1 административный регламент – 1 акт проверки), управления по вопросам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 (5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– 3 акта проверки), Управления по распоряжению муниципальным имуществом, управления образования, молодежной политики и спорта, финансового управления, отдела по контролю и делопроизводству, отдела по работе с представительными органами, отдела  культуры (1 административный регламент- 1 акт проверки).</w:t>
            </w:r>
          </w:p>
          <w:p w:rsidR="00ED564B" w:rsidRPr="002048CC" w:rsidRDefault="00ED564B" w:rsidP="005B08AB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нарушения исполнения требований, установленных административными регламентами, не выявлены.</w:t>
            </w:r>
          </w:p>
          <w:p w:rsidR="00ED564B" w:rsidRPr="002048CC" w:rsidRDefault="00ED564B" w:rsidP="005B08AB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по результатам проверок размещены на сайте Администрации Шелеховского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D564B" w:rsidRPr="002048CC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ED564B" w:rsidRPr="002048CC" w:rsidTr="00834EBB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полугодии подготовлено 136 заключений  по результатам проведения антикоррупционной  экспертизы проектов муниципальных нормативных правовых актов. </w:t>
            </w:r>
          </w:p>
          <w:p w:rsidR="00ED564B" w:rsidRPr="002048CC" w:rsidRDefault="00ED564B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правовых актов.</w:t>
            </w:r>
          </w:p>
        </w:tc>
      </w:tr>
      <w:tr w:rsidR="00ED564B" w:rsidRPr="002048CC" w:rsidTr="00A838F7">
        <w:trPr>
          <w:trHeight w:val="325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порядке обжалования действий (бездействий), решений органов местного самоуправления, о 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 А.П.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6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2 полугодии 2018 года по заявкам поданным в отдел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1433 информационных материала от подразделений (из них НПА-184) удалено с сайта 596 материалов.</w:t>
            </w:r>
          </w:p>
          <w:p w:rsidR="00ED564B" w:rsidRPr="002048CC" w:rsidRDefault="00ED564B" w:rsidP="00B6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63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редактируется на сайте избирательных комиссий Иркутской области irkizbirkom.ru. За отчетный период размещен 261 информационный материал.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048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Неруш А.П.</w:t>
            </w:r>
          </w:p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ED564B" w:rsidRPr="002048CC" w:rsidRDefault="00ED564B" w:rsidP="000E4F4B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посетителей сайта за 2 полугодие 2018 года - 15188. 85 % переходов на сайт из поисковых систем. 12% по прямой ссылке sheladm.ru. 6% - переходы по ссылкам на сторонних сайтах.</w:t>
            </w:r>
          </w:p>
          <w:p w:rsidR="00ED564B" w:rsidRPr="002048CC" w:rsidRDefault="00ED564B" w:rsidP="000E4F4B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2244 посетителя скачивали файлы, общее количество скачиваний – 8824.</w:t>
            </w:r>
          </w:p>
          <w:p w:rsidR="00ED564B" w:rsidRPr="002048CC" w:rsidRDefault="00ED564B" w:rsidP="000E4F4B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0,22% посетителей перешли на сайт из социальных сетей.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утвержденным распоряжением Администрации 09.01.2018 №3-ра, во 2 полугодии 2018 в районном муниципальном казенном учреждении культуры Шелеховского района «Шелеховская межпоселенческая центральная библиотека»  проводились встречи: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 – «Ответственность  родителей (законных представителей) за совершение правонарушений и преступлений несовершеннолетними»;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15.08.2018 – «О выборах депутатов Законодательного Собрания Иркутской области»;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– «Транспортное обслуживание  на территории Шелеховского района»;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 – «Порядок наследования (по закону, по завещанию)»;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– «Государственные гарантии оказания медицинских услуг в рамках программы обязательного медицинского страхования, контроль качества оказания медицинских услуг»;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– «О сроках, льготах, уплаты имущественных налогов»;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 – «</w:t>
            </w:r>
            <w:proofErr w:type="gramStart"/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  <w:proofErr w:type="gramEnd"/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выпускников 11-х классов Шелеховского района»;</w:t>
            </w:r>
          </w:p>
          <w:p w:rsidR="00ED564B" w:rsidRPr="00105E45" w:rsidRDefault="00ED564B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 – «Формы устройства детей-сирот и детей, оставшихся без попечения родителей, в семьи граждан Российской Федерации»;</w:t>
            </w:r>
          </w:p>
          <w:p w:rsidR="00ED564B" w:rsidRPr="002048CC" w:rsidRDefault="00ED564B" w:rsidP="00105E4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 – «Тарифы на жилищно-коммунальные услуги».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A838F7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105E45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21.09.2018, 21.12.2018 в помещении МКУК «Шелеховская 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проведены консультации граждан в рамках Всероссийского дня бесплатной юридической помощи – за консультацией обратились 47 человек.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коррупции, со стороны  муниципальных служащих и (или) должностных лиц Администрации Шелеховского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Шастина О.А.</w:t>
            </w:r>
          </w:p>
          <w:p w:rsidR="00ED564B" w:rsidRPr="002048CC" w:rsidRDefault="00ED564B" w:rsidP="005B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полугодии 2018 года в СМИ информации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 не опубликовывалось.</w:t>
            </w:r>
            <w:proofErr w:type="gramEnd"/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F1809" w:rsidRDefault="00ED564B" w:rsidP="00CF18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газете «Шелеховский вестник» информации о заседании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  <w:p w:rsidR="00ED564B" w:rsidRPr="002048CC" w:rsidRDefault="00ED564B" w:rsidP="005B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A8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Во 2 полугодии 2018 в газете «Шелеховский вестник» и на официальном сайте Администрации Шелеховского района размещены материалы:</w:t>
            </w:r>
          </w:p>
          <w:p w:rsidR="00ED564B" w:rsidRPr="002048CC" w:rsidRDefault="00ED564B" w:rsidP="00A838F7">
            <w:pPr>
              <w:pStyle w:val="a8"/>
              <w:numPr>
                <w:ilvl w:val="0"/>
                <w:numId w:val="30"/>
              </w:numPr>
              <w:tabs>
                <w:tab w:val="left" w:pos="325"/>
              </w:tabs>
              <w:spacing w:after="0"/>
              <w:ind w:left="70"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за 2 квартал – официальная информация за подписью 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13.07.2018; «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минимальная зарплата» 20.07.2018; «О вкладчиках, вдруг ставших покупателями – 17.08.2018;</w:t>
            </w:r>
          </w:p>
          <w:p w:rsidR="00ED564B" w:rsidRPr="002048CC" w:rsidRDefault="00ED564B" w:rsidP="00A8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2) 23.11.2016 «Новое в законодательстве о противодействии коррупции» М. А. Балабанова, старший помощник прокурора города;</w:t>
            </w:r>
          </w:p>
          <w:p w:rsidR="00ED564B" w:rsidRPr="002048CC" w:rsidRDefault="00ED564B" w:rsidP="00A8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3) 30.11.2018 «Доверяют газете и интересуются работой местной власти» - об информационной открытости;</w:t>
            </w:r>
          </w:p>
          <w:p w:rsidR="00ED564B" w:rsidRPr="002048CC" w:rsidRDefault="00ED564B" w:rsidP="00A8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4) 21.12.2018 – Бюджет района утвержден;</w:t>
            </w:r>
          </w:p>
          <w:p w:rsidR="00ED564B" w:rsidRPr="002048CC" w:rsidRDefault="00ED564B" w:rsidP="00A8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Опрос в социальных сетях «ОК» на странице газеты «Шелеховский  вестник»:</w:t>
            </w:r>
          </w:p>
          <w:p w:rsidR="00ED564B" w:rsidRPr="002048CC" w:rsidRDefault="00ED564B" w:rsidP="00A8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подарки, деньги, услуги врачам, преподавателям школ и вузов, работникам жилищно-коммунальных служб и т.д., являются таким же негативным явлением для общества, как и коррупция среди чиновников, или нет?</w:t>
            </w:r>
          </w:p>
          <w:p w:rsidR="00ED564B" w:rsidRPr="002048CC" w:rsidRDefault="00ED564B" w:rsidP="00A8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участников: 279. </w:t>
            </w:r>
          </w:p>
          <w:p w:rsidR="00ED564B" w:rsidRPr="002048CC" w:rsidRDefault="00ED564B" w:rsidP="00A8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голосование:</w:t>
            </w:r>
          </w:p>
          <w:p w:rsidR="00ED564B" w:rsidRPr="002048CC" w:rsidRDefault="00ED564B" w:rsidP="00A838F7">
            <w:pPr>
              <w:pStyle w:val="a8"/>
              <w:numPr>
                <w:ilvl w:val="0"/>
                <w:numId w:val="29"/>
              </w:numPr>
              <w:tabs>
                <w:tab w:val="clear" w:pos="720"/>
                <w:tab w:val="num" w:pos="41"/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156 - да, коррупция и начинается с мелких взяток;</w:t>
            </w:r>
          </w:p>
          <w:p w:rsidR="00ED564B" w:rsidRPr="002048CC" w:rsidRDefault="00ED564B" w:rsidP="00A838F7">
            <w:pPr>
              <w:numPr>
                <w:ilvl w:val="0"/>
                <w:numId w:val="29"/>
              </w:numPr>
              <w:tabs>
                <w:tab w:val="clear" w:pos="720"/>
                <w:tab w:val="num" w:pos="41"/>
                <w:tab w:val="left" w:pos="325"/>
              </w:tabs>
              <w:spacing w:before="100" w:beforeAutospacing="1"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112 - нет, это другое явление: традиция, благодарность;</w:t>
            </w:r>
          </w:p>
          <w:p w:rsidR="00ED564B" w:rsidRPr="002048CC" w:rsidRDefault="00ED564B" w:rsidP="00A838F7">
            <w:pPr>
              <w:numPr>
                <w:ilvl w:val="0"/>
                <w:numId w:val="29"/>
              </w:numPr>
              <w:tabs>
                <w:tab w:val="clear" w:pos="720"/>
                <w:tab w:val="num" w:pos="41"/>
                <w:tab w:val="left" w:pos="325"/>
              </w:tabs>
              <w:spacing w:before="100" w:beforeAutospacing="1"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Затрудняюсь ответить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публичных отчетов руководителей образовательных организаций Шелеховского района перед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Шишко И.Ю.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CF1809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64B" w:rsidRPr="002048CC">
              <w:rPr>
                <w:rFonts w:ascii="Times New Roman" w:hAnsi="Times New Roman" w:cs="Times New Roman"/>
                <w:sz w:val="24"/>
                <w:szCs w:val="24"/>
              </w:rPr>
              <w:t>одготовка публичных докладов является добровольным решением образовательных организаций.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ab/>
              <w:t>В сентябре текущего года  6 образовательных организаций:  СОШ № 1, 2, 4, МБОУ ШР «Гимназия», МБОУ ШР «Шелеховский лицей», МКОУ ШР «НШДС № 10», МКОУ ДО «ЦТ», провели публичные доклады по итогам 2017-2018 учебного года.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Федеральному Закону № 273-ФЗ «Об образовании в РФ» ежегодно в апреле всеми образовательными организациями Шелеховского района 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предоставляется отчёт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самообследования</w:t>
            </w:r>
            <w:bookmarkStart w:id="0" w:name="_GoBack"/>
            <w:bookmarkEnd w:id="0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, который размещается в обязательном порядке на сайте образовательной организации для общественности.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общеобразовательных организациях Шелеховского района в соответствии с утвержденными планами (графиками)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48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антикоррупционного мировоззрения обучающихся в общеобразовательных организациях Шелеховского района реализуется на предметном уровне, а также в процессе организации внеурочной деятельности обучающихся.</w:t>
            </w:r>
            <w:proofErr w:type="gramEnd"/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 предметном уровне 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уроки истории в 5-11 классах с рассмотрением вопросов зарождения и развития коррупции и история борьбы с ней в различные периоды мировой истории;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уроки обществознания в 5-9 классах с изучением темы «Коррупция и противодействие ей в экономической, политико-правовой, социальной и духовной сферах жизнедеятельности общества»;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уроки права и экономики в 9-11 классах (в условиях профильных классов) с рассмотрением вопросов нормативно-правового обеспечения антикоррупционной деятельности в повседневной жизни, в сфере экономики и права;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уроки литературы в 5-11 классах с изучением произведений «Путешествие из Петербурга в Москву» А. Н. Радищева, «Пошехонская старина», «История одного города» М. Е. Салтыкова-Щедрина, «Ревизор» Н.В. Гоголя. Эти произведения позволяют представить явление коррупции, ее последствия ёмко и ярко, в негативном свете;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уроки изобразительного искусства с рассмотрением  полотен С.В. Иванова «Приезд воеводы», «В приказе московских времен», П.А. Федотова «Передняя частного пристава накануне большого праздника» и других.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внеурочной деятельности с 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проведены: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часы антикоррупционного просвещения на тему «Государство и человек: конфликт интересов»;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- круглые столы на темы: «Сколько денег не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плати, здоровье не купишь», «Что такое хорошо, а что такое плохо?», «Преимущество соблюдения закона», «Как изжить коррупцию?»;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правоохранительных органов в рамках районного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«Карусель профессий»;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- мероприятия в рамках областной недели правовых знаний «Равноправие».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0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информации общеобразовательных организаций, размещенной на сайте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Иркутской области</w:t>
            </w:r>
            <w:r w:rsidRPr="002048CC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работой по формированию антикоррупционного мировоззрения  охвачены 4 897 обучающихся 5-11 классов.</w:t>
            </w:r>
          </w:p>
          <w:p w:rsidR="00ED564B" w:rsidRPr="002048CC" w:rsidRDefault="00ED564B" w:rsidP="0062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4B" w:rsidRPr="002048CC" w:rsidTr="00A838F7">
        <w:trPr>
          <w:trHeight w:val="409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F259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31.12.2018:</w:t>
            </w:r>
          </w:p>
          <w:p w:rsidR="00ED564B" w:rsidRPr="002048CC" w:rsidRDefault="00ED564B" w:rsidP="002F2593">
            <w:pPr>
              <w:tabs>
                <w:tab w:val="left" w:pos="10040"/>
              </w:tabs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муниципального имущества на 01.01.2019 - 19, за отчетный период 2018 года заключено 7 договоров аренды, расторгнуто – 6.</w:t>
            </w:r>
          </w:p>
          <w:p w:rsidR="00ED564B" w:rsidRPr="002048CC" w:rsidRDefault="00ED564B" w:rsidP="002F2593">
            <w:pPr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безвозмездного пользования муниципальным имуществом – 66, во втором полугодии 2018 года договоров безвозмездного пользования муниципальным имуществом не заключалось.</w:t>
            </w:r>
          </w:p>
          <w:p w:rsidR="00ED564B" w:rsidRPr="002048CC" w:rsidRDefault="00ED564B" w:rsidP="002F259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согласовании заключения договоров аренды муниципального имущества муниципальными учреждениями Шелеховского района – 34.</w:t>
            </w:r>
          </w:p>
          <w:p w:rsidR="00ED564B" w:rsidRPr="002048CC" w:rsidRDefault="00ED564B" w:rsidP="00DC012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Реестр включено вс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его 279 ед. на сумму  9 457,3 тыс. руб., в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. 14 ед. недвижимого имущества на сумму 9401,2 тыс. руб. </w:t>
            </w:r>
          </w:p>
          <w:p w:rsidR="00ED564B" w:rsidRPr="002048CC" w:rsidRDefault="00ED564B" w:rsidP="002F2593">
            <w:pPr>
              <w:spacing w:after="0" w:line="240" w:lineRule="auto"/>
              <w:ind w:left="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Исключено всего 110 ед. на сумму 23360,5 тыс. руб., из них:</w:t>
            </w:r>
          </w:p>
          <w:p w:rsidR="00ED564B" w:rsidRPr="002048CC" w:rsidRDefault="00ED564B" w:rsidP="002F2593">
            <w:pPr>
              <w:spacing w:after="0" w:line="240" w:lineRule="auto"/>
              <w:ind w:left="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3 ед. недвижимого имущества на сумму  22013,8 тыс. руб.;</w:t>
            </w:r>
          </w:p>
          <w:p w:rsidR="00ED564B" w:rsidRPr="002048CC" w:rsidRDefault="00ED564B" w:rsidP="002F2593">
            <w:pPr>
              <w:spacing w:after="0" w:line="240" w:lineRule="auto"/>
              <w:ind w:left="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107 ед. движимого имущества на сумму 1 346,7 тыс. руб.</w:t>
            </w:r>
          </w:p>
          <w:p w:rsidR="00ED564B" w:rsidRPr="002048CC" w:rsidRDefault="00ED564B" w:rsidP="002F2593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ED564B" w:rsidRPr="002048CC" w:rsidRDefault="00ED564B" w:rsidP="002F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1) недвижимое имущество - 14 ед. на сумму 9401,2 тыс. руб.;</w:t>
            </w:r>
          </w:p>
          <w:p w:rsidR="00ED564B" w:rsidRPr="002048CC" w:rsidRDefault="00ED564B" w:rsidP="002F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2) движимое имущество (книжный фонд) - 265 ед. на сумму 56,1 тыс. руб. из государственной собственности Иркутской области.</w:t>
            </w:r>
          </w:p>
          <w:p w:rsidR="00ED564B" w:rsidRPr="002048CC" w:rsidRDefault="00ED564B" w:rsidP="002F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Исключено  из Реестра 110 объектов на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23 360,5 тыс. руб.,  в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D564B" w:rsidRPr="002048CC" w:rsidRDefault="00ED564B" w:rsidP="002F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   107 объектов  движимого имущества на сумму: 1 346.7 тыс. руб. в 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D564B" w:rsidRPr="002048CC" w:rsidRDefault="00ED564B" w:rsidP="002F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(оргтехника -85 ед., оборудование 22 ед.) по результатам списания.</w:t>
            </w:r>
          </w:p>
          <w:p w:rsidR="00ED564B" w:rsidRPr="002048CC" w:rsidRDefault="00ED564B" w:rsidP="00DC01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 зарегистрировано право муниципальной собственности Шелеховского района на  18 объектов ЖКХ (котельные, тепловые сети, скважины).</w:t>
            </w:r>
          </w:p>
          <w:p w:rsidR="00ED564B" w:rsidRPr="002048CC" w:rsidRDefault="00ED564B" w:rsidP="00DC0123">
            <w:pPr>
              <w:tabs>
                <w:tab w:val="left" w:pos="0"/>
              </w:tabs>
              <w:spacing w:after="0" w:line="240" w:lineRule="auto"/>
              <w:ind w:left="72" w:right="36"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В балансовую комиссию поступило:</w:t>
            </w:r>
          </w:p>
          <w:p w:rsidR="00ED564B" w:rsidRPr="002048CC" w:rsidRDefault="00ED564B" w:rsidP="00DC0123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9 обращений от муниципальных организаций о списании орг. техники, подготовлено  9 заключений комиссии по списанию муниципального имущества, по результатам которых подготовлено  9 распоряжений УМИ о списании муниципального имущества – оргтехники (85 ед.) на сумму- 887,6 тыс. руб.;</w:t>
            </w:r>
          </w:p>
          <w:p w:rsidR="00ED564B" w:rsidRPr="002048CC" w:rsidRDefault="00ED564B" w:rsidP="00DC0123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8 обращений о согласовании списания оборудования, подготовлено 8 распоряжений о согласовании списания муниципального имущества (22 ед.) на сумму 459,1 тыс. руб</w:t>
            </w:r>
            <w:proofErr w:type="gram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D564B" w:rsidRPr="002048CC" w:rsidRDefault="00ED564B" w:rsidP="00DC0123">
            <w:pPr>
              <w:tabs>
                <w:tab w:val="left" w:pos="0"/>
                <w:tab w:val="left" w:pos="304"/>
              </w:tabs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муниципальных унитарных предприятий за 3 квартала 2018 года:</w:t>
            </w:r>
          </w:p>
          <w:p w:rsidR="00ED564B" w:rsidRPr="002048CC" w:rsidRDefault="00ED564B" w:rsidP="00DC0123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ED564B" w:rsidRPr="002048CC" w:rsidRDefault="00ED564B" w:rsidP="00DC0123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отопительные котельные»;</w:t>
            </w:r>
          </w:p>
          <w:p w:rsidR="00ED564B" w:rsidRPr="002048CC" w:rsidRDefault="00ED564B" w:rsidP="00DC0123">
            <w:pPr>
              <w:tabs>
                <w:tab w:val="left" w:pos="0"/>
                <w:tab w:val="left" w:pos="304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3) МУП ШР «Оздоровительный центр».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муниципальных унитарных предприятий, муниципальных учреждений на предмет создания руководством этих предприятий, учреждений  коммерческих структур, выполняющих посреднические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387EAE">
            <w:pPr>
              <w:tabs>
                <w:tab w:val="left" w:pos="304"/>
              </w:tabs>
              <w:spacing w:after="0" w:line="240" w:lineRule="auto"/>
              <w:ind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Утверждены планы финансово-хозяйственной деятельности муниципальных унитарных предприятий на  2019 год:</w:t>
            </w:r>
          </w:p>
          <w:p w:rsidR="00ED564B" w:rsidRPr="002048CC" w:rsidRDefault="00ED564B" w:rsidP="00387EAE">
            <w:pPr>
              <w:pStyle w:val="a8"/>
              <w:widowControl w:val="0"/>
              <w:numPr>
                <w:ilvl w:val="0"/>
                <w:numId w:val="27"/>
              </w:numPr>
              <w:tabs>
                <w:tab w:val="num" w:pos="7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ED564B" w:rsidRPr="002048CC" w:rsidRDefault="00ED564B" w:rsidP="00387EAE">
            <w:pPr>
              <w:pStyle w:val="a8"/>
              <w:widowControl w:val="0"/>
              <w:numPr>
                <w:ilvl w:val="0"/>
                <w:numId w:val="27"/>
              </w:numPr>
              <w:tabs>
                <w:tab w:val="num" w:pos="7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отопительные котельные»;</w:t>
            </w:r>
          </w:p>
          <w:p w:rsidR="00ED564B" w:rsidRPr="002048CC" w:rsidRDefault="00ED564B" w:rsidP="00387EAE">
            <w:pPr>
              <w:pStyle w:val="a8"/>
              <w:widowControl w:val="0"/>
              <w:numPr>
                <w:ilvl w:val="0"/>
                <w:numId w:val="27"/>
              </w:numPr>
              <w:tabs>
                <w:tab w:val="num" w:pos="7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ШР «Оздоровительный центр»;</w:t>
            </w:r>
          </w:p>
          <w:p w:rsidR="00ED564B" w:rsidRPr="002048CC" w:rsidRDefault="00ED564B" w:rsidP="00387EAE">
            <w:pPr>
              <w:widowControl w:val="0"/>
              <w:numPr>
                <w:ilvl w:val="0"/>
                <w:numId w:val="27"/>
              </w:numPr>
              <w:tabs>
                <w:tab w:val="num" w:pos="7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>МУП ШР «КДП».</w:t>
            </w:r>
          </w:p>
          <w:p w:rsidR="00ED564B" w:rsidRPr="002048CC" w:rsidRDefault="00ED564B" w:rsidP="007172E7">
            <w:pPr>
              <w:tabs>
                <w:tab w:val="left" w:pos="10040"/>
              </w:tabs>
              <w:spacing w:after="0" w:line="240" w:lineRule="auto"/>
              <w:ind w:right="36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поступления в бюджет Шелеховского района доходов от аренды и продажи земельных </w:t>
            </w:r>
            <w:r w:rsidRPr="0020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 Е.С.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 поступили следующие доходы за 2 полугодие 2018 года: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земельных участков – 1681,0 тыс. рублей;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продажи земельных участков – 190,2 </w:t>
            </w: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тыс. рублей;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имущества – 1903,6 тыс. рублей;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имущества – 213,6 тыс. рублей;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унитарных предприятий – 7,3 тыс. рублей;</w:t>
            </w:r>
          </w:p>
          <w:p w:rsidR="00ED564B" w:rsidRPr="002048CC" w:rsidRDefault="00ED564B" w:rsidP="00B4623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– 732,9 тыс. рублей (в т. ч. возмещение от фонда социального страхования 398,6 тыс. рублей, рекламные щиты 334,3 тыс. рублей)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ED564B" w:rsidRPr="002048CC" w:rsidRDefault="00ED564B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утвержденным планом контрольных мероприятий в 2018 году  проведено 10 контрольных мероприятий, в том числе: 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ревизии финансово -  хозяйственной деятельности (РМКУК ШР «Шелеховская </w:t>
            </w:r>
            <w:proofErr w:type="spell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библиотека», МКУ ШР «Единая дежурно - диспетчерская служба»);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проверки исполнения муниципальных программ (МКДОУ ШР «Детский сад  комбинированного вида № 9 «Подснежник», МКДОУ ШР «Детский сад  № 15 «Радуга»; МКДОУ ШР «Детский сад № 16 «Ручеек»);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ревизии расчетов по заработной плате (МКДОУ ШР «Детский сад  № 2  «Колосок», МБОУ ШР «СОШ № 4»); 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ревизия   расчетов  по питанию (МКОУ ШР «НШДС № 10»;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проверка по соблюдению бюджетного законодательства при исполнении бюджета Шелеховского района    (Отдел культуры АШМР);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аудиторская проверка бюджетной отчетности (Администрация ШМР).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проверок, предусмотренных планом контрольных мероприятий, в 2018 году проведена внеплановая проверка финансово-хозяйственной деятельности МУП Шелеховского района  «Комбинат детского питания».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отношении расходов, связанных с осуществлением закупок для нужд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соответствии с Федеральным законом от 05.04.2013 №44-ФЗ, не планировалось.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Объектами контроля, в отношении которых осуществлены проверки в отчетный период,  предоставлены планы об устранении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нарушений финансовой дисциплины законодательства в сфере  бухгалтерского учета.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по результатам контрольных мероприятий  не выдавались. </w:t>
            </w:r>
          </w:p>
          <w:p w:rsidR="00ED564B" w:rsidRPr="002048CC" w:rsidRDefault="00ED564B" w:rsidP="008E42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контрольных мероприятий к  дисциплинарной ответственности привлечено 3 должностных лица, материальной ответственности       8 должностных лиц.  </w:t>
            </w:r>
          </w:p>
          <w:p w:rsidR="00ED564B" w:rsidRPr="002048CC" w:rsidRDefault="00ED564B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одного контрольного мероприятия направлены в правоохранительные органы.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4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конкурсной документации, при размещении закупок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B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62 материалов конкурсной документации на проведение конкурентных способов определения поставщика, подрядчика исполнителя, из них в форме электронного аукциона -38 закупок, из которых 17 признаны комиссией несостоявшимися, в форме запроса котировок – 24 закупок, из которых 16 признаны комиссией несостоявшимися.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62 задания на определение поставщика, подрядчика, исполнителя конкурентным способом, из них 24 в форме запроса котировок и 38 путем проведения электронного аукциона. По итогам проведения запроса котировок 16 комиссией признаны несостоявшимися - подано по одной заявки на участие, 8 - состоявшимися. По итогам электронного аукциона - 17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21 признаны состоявшимися. Объем </w:t>
            </w:r>
            <w:proofErr w:type="gramStart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2 полугодие 2018 года составил</w:t>
            </w:r>
            <w:proofErr w:type="gramEnd"/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6 467 164 рубля 34 копейки. Заключено контрактов по итогам конкурентных способов на сумму 6 117 637 рубля 77 копеек. Экономия бюджетных средств по итогам проведенных конкурентных способов составила – 349 526 рублей 57 копеек.</w:t>
            </w:r>
          </w:p>
        </w:tc>
      </w:tr>
      <w:tr w:rsidR="00ED564B" w:rsidRPr="002048CC" w:rsidTr="00834E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95 муниципальных контрактов, из них: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29 муниципальных контракта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нужд» (далее – Закон о контрактной системе) на сумму 837 854 рублей 17 копейка. 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муниципальный  контракт заключен в соответствии с пунктом 1 статьи 93 Закона о контрактной системе на сумму 450 000 рублей.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1 - по пункту 29 статьи 93 Закона о контрактной системе на сумму 520 000 рублей.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1 - по пункту 6 статьи 93 Закона о контрактной системе на сумму 45 000 рублей.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1 - по пункту 8 статьи 93 Закона о контрактной системе на сумму 54 999 рублей 44 копейки.</w:t>
            </w:r>
          </w:p>
          <w:p w:rsidR="00ED564B" w:rsidRPr="002048CC" w:rsidRDefault="00ED564B" w:rsidP="005B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62- по результатам конкурентных способов.</w:t>
            </w:r>
          </w:p>
        </w:tc>
      </w:tr>
    </w:tbl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048CC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</w:pP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D7E30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ED" w:rsidRDefault="00A572ED">
      <w:pPr>
        <w:spacing w:after="0" w:line="240" w:lineRule="auto"/>
      </w:pPr>
      <w:r>
        <w:separator/>
      </w:r>
    </w:p>
  </w:endnote>
  <w:endnote w:type="continuationSeparator" w:id="0">
    <w:p w:rsidR="00A572ED" w:rsidRDefault="00A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ED" w:rsidRDefault="00A572ED">
      <w:pPr>
        <w:spacing w:after="0" w:line="240" w:lineRule="auto"/>
      </w:pPr>
      <w:r>
        <w:separator/>
      </w:r>
    </w:p>
  </w:footnote>
  <w:footnote w:type="continuationSeparator" w:id="0">
    <w:p w:rsidR="00A572ED" w:rsidRDefault="00A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EBB">
      <w:rPr>
        <w:rStyle w:val="a5"/>
        <w:noProof/>
      </w:rPr>
      <w:t>18</w: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2F"/>
    <w:multiLevelType w:val="hybridMultilevel"/>
    <w:tmpl w:val="294CCCA4"/>
    <w:lvl w:ilvl="0" w:tplc="9C8E8C70">
      <w:start w:val="1"/>
      <w:numFmt w:val="decimal"/>
      <w:lvlText w:val="%1."/>
      <w:lvlJc w:val="left"/>
      <w:pPr>
        <w:ind w:left="64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3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77CD6"/>
    <w:multiLevelType w:val="hybridMultilevel"/>
    <w:tmpl w:val="96E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3C13"/>
    <w:multiLevelType w:val="hybridMultilevel"/>
    <w:tmpl w:val="6824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1137"/>
    <w:multiLevelType w:val="multilevel"/>
    <w:tmpl w:val="93188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A2746"/>
    <w:multiLevelType w:val="hybridMultilevel"/>
    <w:tmpl w:val="20BC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B0DB9"/>
    <w:multiLevelType w:val="hybridMultilevel"/>
    <w:tmpl w:val="BBA8AAA8"/>
    <w:lvl w:ilvl="0" w:tplc="F280D4E4">
      <w:start w:val="1"/>
      <w:numFmt w:val="decimal"/>
      <w:lvlText w:val="%1)"/>
      <w:lvlJc w:val="left"/>
      <w:pPr>
        <w:tabs>
          <w:tab w:val="num" w:pos="735"/>
        </w:tabs>
        <w:ind w:left="7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90165"/>
    <w:multiLevelType w:val="hybridMultilevel"/>
    <w:tmpl w:val="5CF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52B81A75"/>
    <w:multiLevelType w:val="hybridMultilevel"/>
    <w:tmpl w:val="D33066AC"/>
    <w:lvl w:ilvl="0" w:tplc="112E4FD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BAA162B"/>
    <w:multiLevelType w:val="hybridMultilevel"/>
    <w:tmpl w:val="4A8893E2"/>
    <w:lvl w:ilvl="0" w:tplc="0B0E81CE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3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F1A28"/>
    <w:multiLevelType w:val="hybridMultilevel"/>
    <w:tmpl w:val="026055B4"/>
    <w:lvl w:ilvl="0" w:tplc="EBB4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4"/>
  </w:num>
  <w:num w:numId="5">
    <w:abstractNumId w:val="23"/>
  </w:num>
  <w:num w:numId="6">
    <w:abstractNumId w:val="10"/>
  </w:num>
  <w:num w:numId="7">
    <w:abstractNumId w:val="5"/>
  </w:num>
  <w:num w:numId="8">
    <w:abstractNumId w:val="7"/>
  </w:num>
  <w:num w:numId="9">
    <w:abstractNumId w:val="26"/>
  </w:num>
  <w:num w:numId="10">
    <w:abstractNumId w:val="28"/>
  </w:num>
  <w:num w:numId="11">
    <w:abstractNumId w:val="6"/>
  </w:num>
  <w:num w:numId="12">
    <w:abstractNumId w:val="21"/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24"/>
  </w:num>
  <w:num w:numId="18">
    <w:abstractNumId w:val="25"/>
  </w:num>
  <w:num w:numId="19">
    <w:abstractNumId w:val="27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0"/>
  </w:num>
  <w:num w:numId="25">
    <w:abstractNumId w:val="9"/>
  </w:num>
  <w:num w:numId="26">
    <w:abstractNumId w:val="18"/>
  </w:num>
  <w:num w:numId="27">
    <w:abstractNumId w:val="22"/>
  </w:num>
  <w:num w:numId="28">
    <w:abstractNumId w:val="1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641E"/>
    <w:rsid w:val="00037B31"/>
    <w:rsid w:val="00053E60"/>
    <w:rsid w:val="000836FA"/>
    <w:rsid w:val="00083A77"/>
    <w:rsid w:val="000874F5"/>
    <w:rsid w:val="000B1ECC"/>
    <w:rsid w:val="000E4F4B"/>
    <w:rsid w:val="00105E45"/>
    <w:rsid w:val="00116379"/>
    <w:rsid w:val="001278EC"/>
    <w:rsid w:val="00157761"/>
    <w:rsid w:val="00165EDF"/>
    <w:rsid w:val="00175714"/>
    <w:rsid w:val="00184A9E"/>
    <w:rsid w:val="0019508D"/>
    <w:rsid w:val="0019744E"/>
    <w:rsid w:val="001B0695"/>
    <w:rsid w:val="002048CC"/>
    <w:rsid w:val="00211484"/>
    <w:rsid w:val="00255334"/>
    <w:rsid w:val="00264225"/>
    <w:rsid w:val="00275CE1"/>
    <w:rsid w:val="002A56B3"/>
    <w:rsid w:val="002C6C15"/>
    <w:rsid w:val="002D3D80"/>
    <w:rsid w:val="002F2593"/>
    <w:rsid w:val="002F45EF"/>
    <w:rsid w:val="00361A87"/>
    <w:rsid w:val="0037171B"/>
    <w:rsid w:val="00385B85"/>
    <w:rsid w:val="00387EAE"/>
    <w:rsid w:val="003B6BA1"/>
    <w:rsid w:val="003C34B5"/>
    <w:rsid w:val="003D4B1F"/>
    <w:rsid w:val="003D7E30"/>
    <w:rsid w:val="00416A80"/>
    <w:rsid w:val="00416DD8"/>
    <w:rsid w:val="004307C4"/>
    <w:rsid w:val="00447B6D"/>
    <w:rsid w:val="00451587"/>
    <w:rsid w:val="00463D09"/>
    <w:rsid w:val="004811F2"/>
    <w:rsid w:val="00490450"/>
    <w:rsid w:val="004C2556"/>
    <w:rsid w:val="004E0924"/>
    <w:rsid w:val="004F569B"/>
    <w:rsid w:val="0054479D"/>
    <w:rsid w:val="00570D7F"/>
    <w:rsid w:val="00573C6B"/>
    <w:rsid w:val="005777C5"/>
    <w:rsid w:val="005A07FA"/>
    <w:rsid w:val="005C7C89"/>
    <w:rsid w:val="00605108"/>
    <w:rsid w:val="00614114"/>
    <w:rsid w:val="006219AB"/>
    <w:rsid w:val="00622D5A"/>
    <w:rsid w:val="00651CEC"/>
    <w:rsid w:val="0065580A"/>
    <w:rsid w:val="00661F5E"/>
    <w:rsid w:val="006734ED"/>
    <w:rsid w:val="00680636"/>
    <w:rsid w:val="00692CCB"/>
    <w:rsid w:val="006934CB"/>
    <w:rsid w:val="006A00B5"/>
    <w:rsid w:val="006F6AD2"/>
    <w:rsid w:val="007029AD"/>
    <w:rsid w:val="00724F16"/>
    <w:rsid w:val="007D1B18"/>
    <w:rsid w:val="007E3C09"/>
    <w:rsid w:val="00816B0E"/>
    <w:rsid w:val="00834EBB"/>
    <w:rsid w:val="00842E39"/>
    <w:rsid w:val="00890103"/>
    <w:rsid w:val="008C2B13"/>
    <w:rsid w:val="008C6B8A"/>
    <w:rsid w:val="008D2261"/>
    <w:rsid w:val="008E425C"/>
    <w:rsid w:val="009255AD"/>
    <w:rsid w:val="0094363C"/>
    <w:rsid w:val="00981FFA"/>
    <w:rsid w:val="009B459F"/>
    <w:rsid w:val="009D2D5D"/>
    <w:rsid w:val="00A35301"/>
    <w:rsid w:val="00A572ED"/>
    <w:rsid w:val="00A60CF6"/>
    <w:rsid w:val="00A838F7"/>
    <w:rsid w:val="00AC3A99"/>
    <w:rsid w:val="00B079AE"/>
    <w:rsid w:val="00B46239"/>
    <w:rsid w:val="00B64DBB"/>
    <w:rsid w:val="00B8054E"/>
    <w:rsid w:val="00BC224D"/>
    <w:rsid w:val="00BD0C47"/>
    <w:rsid w:val="00BE3756"/>
    <w:rsid w:val="00BE4AC5"/>
    <w:rsid w:val="00C7127F"/>
    <w:rsid w:val="00CA037B"/>
    <w:rsid w:val="00CC722B"/>
    <w:rsid w:val="00CF1809"/>
    <w:rsid w:val="00D22937"/>
    <w:rsid w:val="00D33F9E"/>
    <w:rsid w:val="00D37360"/>
    <w:rsid w:val="00D529E9"/>
    <w:rsid w:val="00D6670F"/>
    <w:rsid w:val="00D7115C"/>
    <w:rsid w:val="00DC0123"/>
    <w:rsid w:val="00DF45E3"/>
    <w:rsid w:val="00E017A5"/>
    <w:rsid w:val="00E177AB"/>
    <w:rsid w:val="00E97B62"/>
    <w:rsid w:val="00EC2B9C"/>
    <w:rsid w:val="00ED564B"/>
    <w:rsid w:val="00F01F6D"/>
    <w:rsid w:val="00F421CD"/>
    <w:rsid w:val="00F4635E"/>
    <w:rsid w:val="00F91184"/>
    <w:rsid w:val="00FA12DC"/>
    <w:rsid w:val="00FB0A92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61F5-21E7-4F0D-94CC-842A9001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9</cp:revision>
  <cp:lastPrinted>2019-01-24T01:27:00Z</cp:lastPrinted>
  <dcterms:created xsi:type="dcterms:W3CDTF">2019-01-22T07:08:00Z</dcterms:created>
  <dcterms:modified xsi:type="dcterms:W3CDTF">2019-01-24T01:31:00Z</dcterms:modified>
</cp:coreProperties>
</file>