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C54F7B">
        <w:rPr>
          <w:rFonts w:ascii="Times New Roman" w:eastAsia="Times New Roman" w:hAnsi="Times New Roman" w:cs="Times New Roman"/>
          <w:b/>
          <w:sz w:val="24"/>
          <w:szCs w:val="24"/>
          <w:lang w:eastAsia="ru-RU"/>
        </w:rPr>
        <w:t>март</w:t>
      </w:r>
      <w:bookmarkStart w:id="0" w:name="_GoBack"/>
      <w:bookmarkEnd w:id="0"/>
      <w:r w:rsidR="0068725B">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autoSpaceDE w:val="0"/>
              <w:autoSpaceDN w:val="0"/>
              <w:adjustRightInd w:val="0"/>
              <w:ind w:left="-108"/>
              <w:jc w:val="both"/>
              <w:rPr>
                <w:rFonts w:ascii="Times New Roman" w:hAnsi="Times New Roman"/>
                <w:sz w:val="24"/>
                <w:szCs w:val="24"/>
              </w:rPr>
            </w:pPr>
            <w:r w:rsidRPr="00881506">
              <w:rPr>
                <w:rFonts w:ascii="Times New Roman" w:hAnsi="Times New Roman"/>
                <w:sz w:val="24"/>
                <w:szCs w:val="24"/>
              </w:rPr>
              <w:tab/>
              <w:t>Федеральный закон от 01.03.2020 N 47-ФЗ</w:t>
            </w:r>
          </w:p>
          <w:p w:rsidR="0006163C" w:rsidRPr="00004585" w:rsidRDefault="00881506" w:rsidP="00881506">
            <w:pPr>
              <w:autoSpaceDE w:val="0"/>
              <w:autoSpaceDN w:val="0"/>
              <w:adjustRightInd w:val="0"/>
              <w:ind w:left="-108"/>
              <w:jc w:val="both"/>
              <w:rPr>
                <w:rFonts w:ascii="Times New Roman" w:hAnsi="Times New Roman"/>
                <w:sz w:val="24"/>
                <w:szCs w:val="24"/>
              </w:rPr>
            </w:pPr>
            <w:r w:rsidRPr="00881506">
              <w:rPr>
                <w:rFonts w:ascii="Times New Roman" w:hAnsi="Times New Roman"/>
                <w:sz w:val="24"/>
                <w:szCs w:val="24"/>
              </w:rPr>
              <w:tab/>
              <w:t>"О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t>Подписан закон о бесплатном обеспечении детей начальных классов горячим питанием</w:t>
            </w:r>
          </w:p>
          <w:p w:rsidR="00881506" w:rsidRPr="00881506"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t>Законом вводится понятие "здоровое питание", закрепляются его принципы, особенности организации качественного, безопасного и здорового питания детей и отдельных категорий населения.</w:t>
            </w:r>
          </w:p>
          <w:p w:rsidR="00881506" w:rsidRPr="00881506"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t>Запрещается обращение опасных или некачественных пищевых продуктов, а также продуктов, в отношении которых факт фальсификации установлен (ранее - если имеются обоснованные подозрения об их фальсификации), продуктов, в отношении которых не может быть подтверждена прослеживаемость, которые не имеют маркировки, содержащей сведения о пищевых продуктах, либо в отношении которых не имеется таких сведений.</w:t>
            </w:r>
          </w:p>
          <w:p w:rsidR="00881506" w:rsidRPr="00881506"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t>Исключены положения об обязательной государственной регистрации отдельных видов пищевых продуктов, материалов и изделий.</w:t>
            </w:r>
          </w:p>
          <w:p w:rsidR="00881506" w:rsidRPr="00881506"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t>Установлены требования к организации питания детей.</w:t>
            </w:r>
          </w:p>
          <w:p w:rsidR="00881506" w:rsidRPr="00881506"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t>Образовательные организации и организации отдыха детей, обеспечивающие их питание, обязаны обеспечивать детей горячим питанием с учетом установленных норм, соблюдать санитарно-эпидемиологические требования к организации питания детей в организованных детских коллективах, а также учитывать представляемые по инициативе родителей сведения о состоянии здоровья ребенка.</w:t>
            </w:r>
          </w:p>
          <w:p w:rsidR="0006163C" w:rsidRPr="00004585" w:rsidRDefault="00881506" w:rsidP="00881506">
            <w:pPr>
              <w:autoSpaceDE w:val="0"/>
              <w:autoSpaceDN w:val="0"/>
              <w:adjustRightInd w:val="0"/>
              <w:ind w:left="-108"/>
              <w:jc w:val="both"/>
              <w:rPr>
                <w:rFonts w:ascii="Times New Roman" w:hAnsi="Times New Roman"/>
                <w:bCs/>
              </w:rPr>
            </w:pPr>
            <w:r w:rsidRPr="00881506">
              <w:rPr>
                <w:rFonts w:ascii="Times New Roman" w:hAnsi="Times New Roman"/>
                <w:bCs/>
              </w:rPr>
              <w:lastRenderedPageBreak/>
              <w:t>Законом также предусмотрены особенности качественного, безопасного и здорового питания пациентов медицинских организаций, лиц пожилого возраста, а также лиц с ограниченными возможностями здоровья и инвалидов.</w:t>
            </w:r>
          </w:p>
        </w:tc>
        <w:tc>
          <w:tcPr>
            <w:tcW w:w="3261"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autoSpaceDE w:val="0"/>
              <w:autoSpaceDN w:val="0"/>
              <w:adjustRightInd w:val="0"/>
              <w:ind w:left="-108" w:right="-108"/>
              <w:rPr>
                <w:rFonts w:ascii="Times New Roman" w:hAnsi="Times New Roman"/>
                <w:bCs/>
                <w:sz w:val="24"/>
                <w:szCs w:val="24"/>
              </w:rPr>
            </w:pPr>
            <w:r w:rsidRPr="00881506">
              <w:rPr>
                <w:rFonts w:ascii="Times New Roman" w:hAnsi="Times New Roman"/>
                <w:bCs/>
                <w:sz w:val="24"/>
                <w:szCs w:val="24"/>
              </w:rPr>
              <w:lastRenderedPageBreak/>
              <w:t>Официальный интернет-портал правовой информации http://www.pravo.gov.ru, 01.03.2020,</w:t>
            </w:r>
          </w:p>
          <w:p w:rsidR="00881506" w:rsidRPr="00881506" w:rsidRDefault="00881506" w:rsidP="00881506">
            <w:pPr>
              <w:autoSpaceDE w:val="0"/>
              <w:autoSpaceDN w:val="0"/>
              <w:adjustRightInd w:val="0"/>
              <w:ind w:left="-108" w:right="-108"/>
              <w:rPr>
                <w:rFonts w:ascii="Times New Roman" w:hAnsi="Times New Roman"/>
                <w:bCs/>
                <w:sz w:val="24"/>
                <w:szCs w:val="24"/>
              </w:rPr>
            </w:pPr>
            <w:r w:rsidRPr="00881506">
              <w:rPr>
                <w:rFonts w:ascii="Times New Roman" w:hAnsi="Times New Roman"/>
                <w:bCs/>
                <w:sz w:val="24"/>
                <w:szCs w:val="24"/>
              </w:rPr>
              <w:t>"Собрание законодательства РФ", 02.03.2020, N 9, ст. 1139,</w:t>
            </w:r>
          </w:p>
          <w:p w:rsidR="0006163C" w:rsidRPr="0068725B" w:rsidRDefault="00881506" w:rsidP="00881506">
            <w:pPr>
              <w:autoSpaceDE w:val="0"/>
              <w:autoSpaceDN w:val="0"/>
              <w:adjustRightInd w:val="0"/>
              <w:ind w:left="-108" w:right="-108"/>
              <w:rPr>
                <w:rFonts w:ascii="Times New Roman" w:hAnsi="Times New Roman"/>
                <w:bCs/>
                <w:sz w:val="24"/>
                <w:szCs w:val="24"/>
              </w:rPr>
            </w:pPr>
            <w:r w:rsidRPr="00881506">
              <w:rPr>
                <w:rFonts w:ascii="Times New Roman" w:hAnsi="Times New Roman"/>
                <w:bCs/>
                <w:sz w:val="24"/>
                <w:szCs w:val="24"/>
              </w:rPr>
              <w:t>"Российская газета", N 45, 03.03.2020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E1A74" w:rsidRPr="005E1A74" w:rsidRDefault="005E1A74" w:rsidP="005E1A74">
            <w:pPr>
              <w:autoSpaceDE w:val="0"/>
              <w:autoSpaceDN w:val="0"/>
              <w:adjustRightInd w:val="0"/>
              <w:ind w:left="-108"/>
              <w:jc w:val="both"/>
              <w:rPr>
                <w:rFonts w:ascii="Times New Roman" w:hAnsi="Times New Roman"/>
                <w:sz w:val="24"/>
                <w:szCs w:val="24"/>
              </w:rPr>
            </w:pPr>
            <w:r w:rsidRPr="005E1A74">
              <w:rPr>
                <w:rFonts w:ascii="Times New Roman" w:hAnsi="Times New Roman"/>
                <w:sz w:val="24"/>
                <w:szCs w:val="24"/>
              </w:rPr>
              <w:tab/>
              <w:t>Федеральный закон от 01.03.2020 N 35-ФЗ</w:t>
            </w:r>
          </w:p>
          <w:p w:rsidR="0006163C" w:rsidRPr="0006163C" w:rsidRDefault="005E1A74" w:rsidP="005E1A74">
            <w:pPr>
              <w:autoSpaceDE w:val="0"/>
              <w:autoSpaceDN w:val="0"/>
              <w:adjustRightInd w:val="0"/>
              <w:ind w:left="-108"/>
              <w:jc w:val="both"/>
              <w:rPr>
                <w:rFonts w:ascii="Times New Roman" w:hAnsi="Times New Roman"/>
                <w:sz w:val="24"/>
                <w:szCs w:val="24"/>
              </w:rPr>
            </w:pPr>
            <w:r w:rsidRPr="005E1A74">
              <w:rPr>
                <w:rFonts w:ascii="Times New Roman" w:hAnsi="Times New Roman"/>
                <w:sz w:val="24"/>
                <w:szCs w:val="24"/>
              </w:rPr>
              <w:tab/>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
        </w:tc>
        <w:tc>
          <w:tcPr>
            <w:tcW w:w="8079" w:type="dxa"/>
            <w:tcBorders>
              <w:top w:val="single" w:sz="4" w:space="0" w:color="auto"/>
              <w:left w:val="single" w:sz="4" w:space="0" w:color="auto"/>
              <w:bottom w:val="single" w:sz="4" w:space="0" w:color="auto"/>
              <w:right w:val="single" w:sz="4" w:space="0" w:color="auto"/>
            </w:tcBorders>
          </w:tcPr>
          <w:p w:rsidR="005E1A74" w:rsidRPr="005E1A74" w:rsidRDefault="005E1A74" w:rsidP="005E1A74">
            <w:pPr>
              <w:autoSpaceDE w:val="0"/>
              <w:autoSpaceDN w:val="0"/>
              <w:adjustRightInd w:val="0"/>
              <w:ind w:left="-108"/>
              <w:jc w:val="both"/>
              <w:rPr>
                <w:rFonts w:ascii="Times New Roman" w:hAnsi="Times New Roman"/>
                <w:bCs/>
              </w:rPr>
            </w:pPr>
            <w:r w:rsidRPr="005E1A74">
              <w:rPr>
                <w:rFonts w:ascii="Times New Roman" w:hAnsi="Times New Roman"/>
                <w:bCs/>
              </w:rPr>
              <w:t>Принят закон о возможности направлении маткапитала на строительство жилого дома на садовом участке и новых мерах поддержки семей при рождении (усыновлении) первого ребенка</w:t>
            </w:r>
          </w:p>
          <w:p w:rsidR="005E1A74" w:rsidRPr="005E1A74" w:rsidRDefault="005E1A74" w:rsidP="005E1A74">
            <w:pPr>
              <w:autoSpaceDE w:val="0"/>
              <w:autoSpaceDN w:val="0"/>
              <w:adjustRightInd w:val="0"/>
              <w:ind w:left="-108"/>
              <w:jc w:val="both"/>
              <w:rPr>
                <w:rFonts w:ascii="Times New Roman" w:hAnsi="Times New Roman"/>
                <w:bCs/>
              </w:rPr>
            </w:pPr>
            <w:r w:rsidRPr="005E1A74">
              <w:rPr>
                <w:rFonts w:ascii="Times New Roman" w:hAnsi="Times New Roman"/>
                <w:bCs/>
              </w:rPr>
              <w:t>Ранее строительство жилого дома было возможно только на земельном участке, предоставленном для ИЖС. В настоящее время такое строительство возможно в том числе и на садовом земельном участке.</w:t>
            </w:r>
          </w:p>
          <w:p w:rsidR="005E1A74" w:rsidRPr="005E1A74" w:rsidRDefault="005E1A74" w:rsidP="005E1A74">
            <w:pPr>
              <w:autoSpaceDE w:val="0"/>
              <w:autoSpaceDN w:val="0"/>
              <w:adjustRightInd w:val="0"/>
              <w:ind w:left="-108"/>
              <w:jc w:val="both"/>
              <w:rPr>
                <w:rFonts w:ascii="Times New Roman" w:hAnsi="Times New Roman"/>
                <w:bCs/>
              </w:rPr>
            </w:pPr>
            <w:r w:rsidRPr="005E1A74">
              <w:rPr>
                <w:rFonts w:ascii="Times New Roman" w:hAnsi="Times New Roman"/>
                <w:bCs/>
              </w:rPr>
              <w:t>В этой связи законом предусмотрена возможность направления части средств маткапитала на строительство (реконструкцию) либо на компенсацию затрат на построенный объект ИЖС на садовом земельном участке.</w:t>
            </w:r>
          </w:p>
          <w:p w:rsidR="005E1A74" w:rsidRPr="005E1A74" w:rsidRDefault="005E1A74" w:rsidP="005E1A74">
            <w:pPr>
              <w:autoSpaceDE w:val="0"/>
              <w:autoSpaceDN w:val="0"/>
              <w:adjustRightInd w:val="0"/>
              <w:ind w:left="-108"/>
              <w:jc w:val="both"/>
              <w:rPr>
                <w:rFonts w:ascii="Times New Roman" w:hAnsi="Times New Roman"/>
                <w:bCs/>
              </w:rPr>
            </w:pPr>
            <w:r w:rsidRPr="005E1A74">
              <w:rPr>
                <w:rFonts w:ascii="Times New Roman" w:hAnsi="Times New Roman"/>
                <w:bCs/>
              </w:rPr>
              <w:t>Кроме того, законом установлено право на дополнительные меры господдержки женщин, родивших (усыновивших) первого ребенка, начиная с 1 января 2020 года, а также мужчин - усыновителей первого ребенка, не воспользовавшихся ранее мерами дополнительной господдержки, если решение суда об усыновлении вступило в силу начиная с 1 января 2020 года.</w:t>
            </w:r>
          </w:p>
          <w:p w:rsidR="0006163C" w:rsidRPr="0006163C" w:rsidRDefault="005E1A74" w:rsidP="005E1A74">
            <w:pPr>
              <w:autoSpaceDE w:val="0"/>
              <w:autoSpaceDN w:val="0"/>
              <w:adjustRightInd w:val="0"/>
              <w:ind w:left="-108"/>
              <w:jc w:val="both"/>
              <w:rPr>
                <w:rFonts w:ascii="Times New Roman" w:hAnsi="Times New Roman"/>
                <w:bCs/>
              </w:rPr>
            </w:pPr>
            <w:r w:rsidRPr="005E1A74">
              <w:rPr>
                <w:rFonts w:ascii="Times New Roman" w:hAnsi="Times New Roman"/>
                <w:bCs/>
              </w:rPr>
              <w:t>Законом также предусматривается введение дифференцированного размера маткапитала, в зависимости от рождения (усыновления) первого, второго, третьего или последующих детей.</w:t>
            </w:r>
          </w:p>
        </w:tc>
        <w:tc>
          <w:tcPr>
            <w:tcW w:w="3261" w:type="dxa"/>
            <w:tcBorders>
              <w:top w:val="single" w:sz="4" w:space="0" w:color="auto"/>
              <w:left w:val="single" w:sz="4" w:space="0" w:color="auto"/>
              <w:bottom w:val="single" w:sz="4" w:space="0" w:color="auto"/>
              <w:right w:val="single" w:sz="4" w:space="0" w:color="auto"/>
            </w:tcBorders>
          </w:tcPr>
          <w:p w:rsidR="005E1A74" w:rsidRPr="005E1A74" w:rsidRDefault="005E1A74" w:rsidP="005E1A74">
            <w:pPr>
              <w:autoSpaceDE w:val="0"/>
              <w:autoSpaceDN w:val="0"/>
              <w:adjustRightInd w:val="0"/>
              <w:ind w:left="-108" w:right="-108"/>
              <w:rPr>
                <w:rFonts w:ascii="Times New Roman" w:hAnsi="Times New Roman"/>
                <w:bCs/>
                <w:sz w:val="24"/>
                <w:szCs w:val="24"/>
              </w:rPr>
            </w:pPr>
            <w:r w:rsidRPr="005E1A74">
              <w:rPr>
                <w:rFonts w:ascii="Times New Roman" w:hAnsi="Times New Roman"/>
                <w:bCs/>
                <w:sz w:val="24"/>
                <w:szCs w:val="24"/>
              </w:rPr>
              <w:t>Официальный интернет-портал правовой информации http://www.pravo.gov.ru, 01.03.2020,</w:t>
            </w:r>
          </w:p>
          <w:p w:rsidR="005E1A74" w:rsidRPr="005E1A74" w:rsidRDefault="005E1A74" w:rsidP="005E1A74">
            <w:pPr>
              <w:autoSpaceDE w:val="0"/>
              <w:autoSpaceDN w:val="0"/>
              <w:adjustRightInd w:val="0"/>
              <w:ind w:left="-108" w:right="-108"/>
              <w:rPr>
                <w:rFonts w:ascii="Times New Roman" w:hAnsi="Times New Roman"/>
                <w:bCs/>
                <w:sz w:val="24"/>
                <w:szCs w:val="24"/>
              </w:rPr>
            </w:pPr>
            <w:r w:rsidRPr="005E1A74">
              <w:rPr>
                <w:rFonts w:ascii="Times New Roman" w:hAnsi="Times New Roman"/>
                <w:bCs/>
                <w:sz w:val="24"/>
                <w:szCs w:val="24"/>
              </w:rPr>
              <w:t>"Собрание законодательства РФ", 02.03.2020, N 9, ст. 1127,</w:t>
            </w:r>
          </w:p>
          <w:p w:rsidR="0006163C" w:rsidRPr="0068725B" w:rsidRDefault="005E1A74" w:rsidP="005E1A74">
            <w:pPr>
              <w:autoSpaceDE w:val="0"/>
              <w:autoSpaceDN w:val="0"/>
              <w:adjustRightInd w:val="0"/>
              <w:ind w:left="-108" w:right="-108"/>
              <w:rPr>
                <w:rFonts w:ascii="Times New Roman" w:hAnsi="Times New Roman"/>
                <w:bCs/>
                <w:sz w:val="24"/>
                <w:szCs w:val="24"/>
              </w:rPr>
            </w:pPr>
            <w:r w:rsidRPr="005E1A74">
              <w:rPr>
                <w:rFonts w:ascii="Times New Roman" w:hAnsi="Times New Roman"/>
                <w:bCs/>
                <w:sz w:val="24"/>
                <w:szCs w:val="24"/>
              </w:rPr>
              <w:t>"Российская газета", N 45, 03.03.2020</w:t>
            </w:r>
          </w:p>
        </w:tc>
      </w:tr>
      <w:tr w:rsidR="008352D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52D6" w:rsidRPr="008904AF" w:rsidRDefault="008352D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352D6" w:rsidRPr="008352D6" w:rsidRDefault="008352D6" w:rsidP="008352D6">
            <w:pPr>
              <w:autoSpaceDE w:val="0"/>
              <w:autoSpaceDN w:val="0"/>
              <w:adjustRightInd w:val="0"/>
              <w:ind w:left="-108"/>
              <w:jc w:val="both"/>
              <w:rPr>
                <w:rFonts w:ascii="Times New Roman" w:hAnsi="Times New Roman"/>
                <w:sz w:val="24"/>
                <w:szCs w:val="24"/>
              </w:rPr>
            </w:pPr>
            <w:r w:rsidRPr="008352D6">
              <w:rPr>
                <w:rFonts w:ascii="Times New Roman" w:hAnsi="Times New Roman"/>
                <w:sz w:val="24"/>
                <w:szCs w:val="24"/>
              </w:rPr>
              <w:tab/>
              <w:t>Федеральный закон от 27.02.2020 N 27-ФЗ</w:t>
            </w:r>
          </w:p>
          <w:p w:rsidR="008352D6" w:rsidRPr="005E1A74" w:rsidRDefault="008352D6" w:rsidP="008352D6">
            <w:pPr>
              <w:autoSpaceDE w:val="0"/>
              <w:autoSpaceDN w:val="0"/>
              <w:adjustRightInd w:val="0"/>
              <w:ind w:left="-108"/>
              <w:jc w:val="both"/>
              <w:rPr>
                <w:rFonts w:ascii="Times New Roman" w:hAnsi="Times New Roman"/>
                <w:sz w:val="24"/>
                <w:szCs w:val="24"/>
              </w:rPr>
            </w:pPr>
            <w:r w:rsidRPr="008352D6">
              <w:rPr>
                <w:rFonts w:ascii="Times New Roman" w:hAnsi="Times New Roman"/>
                <w:sz w:val="24"/>
                <w:szCs w:val="24"/>
              </w:rPr>
              <w:tab/>
              <w:t>"О внесении изменений в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8352D6" w:rsidRPr="008352D6" w:rsidRDefault="008352D6" w:rsidP="008352D6">
            <w:pPr>
              <w:autoSpaceDE w:val="0"/>
              <w:autoSpaceDN w:val="0"/>
              <w:adjustRightInd w:val="0"/>
              <w:ind w:left="-108"/>
              <w:jc w:val="both"/>
              <w:rPr>
                <w:rFonts w:ascii="Times New Roman" w:hAnsi="Times New Roman"/>
                <w:bCs/>
              </w:rPr>
            </w:pPr>
            <w:r w:rsidRPr="008352D6">
              <w:rPr>
                <w:rFonts w:ascii="Times New Roman" w:hAnsi="Times New Roman"/>
                <w:bCs/>
              </w:rPr>
              <w:t>По 30 июня 2020 года закупки для нужд субъектов РФ и муниципальных нужд товаров, работ, услуг в целях подготовки проведения общероссийского голосования могут осуществляться у единственного поставщика</w:t>
            </w:r>
          </w:p>
          <w:p w:rsidR="008352D6" w:rsidRPr="008352D6" w:rsidRDefault="008352D6" w:rsidP="008352D6">
            <w:pPr>
              <w:autoSpaceDE w:val="0"/>
              <w:autoSpaceDN w:val="0"/>
              <w:adjustRightInd w:val="0"/>
              <w:ind w:left="-108"/>
              <w:jc w:val="both"/>
              <w:rPr>
                <w:rFonts w:ascii="Times New Roman" w:hAnsi="Times New Roman"/>
                <w:bCs/>
              </w:rPr>
            </w:pPr>
            <w:r w:rsidRPr="008352D6">
              <w:rPr>
                <w:rFonts w:ascii="Times New Roman" w:hAnsi="Times New Roman"/>
                <w:bCs/>
              </w:rPr>
              <w:t>Установлено, что органы государственной власти субъектов РФ, органы местного самоуправления вправе выделять из своих бюджетов средства на оказание содействия в подготовке проведения общероссийского голосования, а также в информировании граждан о такой подготовке.</w:t>
            </w:r>
          </w:p>
          <w:p w:rsidR="008352D6" w:rsidRPr="005E1A74" w:rsidRDefault="008352D6" w:rsidP="008352D6">
            <w:pPr>
              <w:autoSpaceDE w:val="0"/>
              <w:autoSpaceDN w:val="0"/>
              <w:adjustRightInd w:val="0"/>
              <w:ind w:left="-108"/>
              <w:jc w:val="both"/>
              <w:rPr>
                <w:rFonts w:ascii="Times New Roman" w:hAnsi="Times New Roman"/>
                <w:bCs/>
              </w:rPr>
            </w:pPr>
            <w:r w:rsidRPr="008352D6">
              <w:rPr>
                <w:rFonts w:ascii="Times New Roman" w:hAnsi="Times New Roman"/>
                <w:bCs/>
              </w:rPr>
              <w:t>Кроме того, из отдельных федеральных законов исключены отсылочные нормы к утратившему силу пункту 17 статьи 35 Федерального закона "Об основных гарантиях избирательных прав и права на участие в референдуме граждан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8352D6" w:rsidRPr="008352D6" w:rsidRDefault="008352D6" w:rsidP="008352D6">
            <w:pPr>
              <w:autoSpaceDE w:val="0"/>
              <w:autoSpaceDN w:val="0"/>
              <w:adjustRightInd w:val="0"/>
              <w:ind w:left="-108" w:right="-108"/>
              <w:rPr>
                <w:rFonts w:ascii="Times New Roman" w:hAnsi="Times New Roman"/>
                <w:bCs/>
                <w:sz w:val="24"/>
                <w:szCs w:val="24"/>
              </w:rPr>
            </w:pPr>
            <w:r w:rsidRPr="008352D6">
              <w:rPr>
                <w:rFonts w:ascii="Times New Roman" w:hAnsi="Times New Roman"/>
                <w:bCs/>
                <w:sz w:val="24"/>
                <w:szCs w:val="24"/>
              </w:rPr>
              <w:t>Официальный интернет-портал правовой информации http://www.pravo.gov.ru, 27.02.2020,</w:t>
            </w:r>
          </w:p>
          <w:p w:rsidR="008352D6" w:rsidRPr="008352D6" w:rsidRDefault="008352D6" w:rsidP="008352D6">
            <w:pPr>
              <w:autoSpaceDE w:val="0"/>
              <w:autoSpaceDN w:val="0"/>
              <w:adjustRightInd w:val="0"/>
              <w:ind w:left="-108" w:right="-108"/>
              <w:rPr>
                <w:rFonts w:ascii="Times New Roman" w:hAnsi="Times New Roman"/>
                <w:bCs/>
                <w:sz w:val="24"/>
                <w:szCs w:val="24"/>
              </w:rPr>
            </w:pPr>
            <w:r w:rsidRPr="008352D6">
              <w:rPr>
                <w:rFonts w:ascii="Times New Roman" w:hAnsi="Times New Roman"/>
                <w:bCs/>
                <w:sz w:val="24"/>
                <w:szCs w:val="24"/>
              </w:rPr>
              <w:t>"Российская газета", N 44, 02.03.2020,</w:t>
            </w:r>
          </w:p>
          <w:p w:rsidR="008352D6" w:rsidRPr="005E1A74" w:rsidRDefault="008352D6" w:rsidP="008352D6">
            <w:pPr>
              <w:autoSpaceDE w:val="0"/>
              <w:autoSpaceDN w:val="0"/>
              <w:adjustRightInd w:val="0"/>
              <w:ind w:left="-108" w:right="-108"/>
              <w:rPr>
                <w:rFonts w:ascii="Times New Roman" w:hAnsi="Times New Roman"/>
                <w:bCs/>
                <w:sz w:val="24"/>
                <w:szCs w:val="24"/>
              </w:rPr>
            </w:pPr>
            <w:r w:rsidRPr="008352D6">
              <w:rPr>
                <w:rFonts w:ascii="Times New Roman" w:hAnsi="Times New Roman"/>
                <w:bCs/>
                <w:sz w:val="24"/>
                <w:szCs w:val="24"/>
              </w:rPr>
              <w:t>"Собрание законодательства РФ", 02.03.2020, N 9, ст. 1119</w:t>
            </w:r>
          </w:p>
        </w:tc>
      </w:tr>
      <w:tr w:rsidR="008352D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352D6" w:rsidRPr="008904AF" w:rsidRDefault="008352D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352D6" w:rsidRPr="008352D6" w:rsidRDefault="008352D6" w:rsidP="008352D6">
            <w:pPr>
              <w:autoSpaceDE w:val="0"/>
              <w:autoSpaceDN w:val="0"/>
              <w:adjustRightInd w:val="0"/>
              <w:ind w:left="-108"/>
              <w:jc w:val="both"/>
              <w:rPr>
                <w:rFonts w:ascii="Times New Roman" w:hAnsi="Times New Roman"/>
                <w:sz w:val="24"/>
                <w:szCs w:val="24"/>
              </w:rPr>
            </w:pPr>
            <w:r w:rsidRPr="008352D6">
              <w:rPr>
                <w:rFonts w:ascii="Times New Roman" w:hAnsi="Times New Roman"/>
                <w:sz w:val="24"/>
                <w:szCs w:val="24"/>
              </w:rPr>
              <w:tab/>
              <w:t>Федеральный закон от 01.03.2020 N 42-ФЗ</w:t>
            </w:r>
          </w:p>
          <w:p w:rsidR="008352D6" w:rsidRPr="005E1A74" w:rsidRDefault="008352D6" w:rsidP="008352D6">
            <w:pPr>
              <w:autoSpaceDE w:val="0"/>
              <w:autoSpaceDN w:val="0"/>
              <w:adjustRightInd w:val="0"/>
              <w:ind w:left="-108"/>
              <w:jc w:val="both"/>
              <w:rPr>
                <w:rFonts w:ascii="Times New Roman" w:hAnsi="Times New Roman"/>
                <w:sz w:val="24"/>
                <w:szCs w:val="24"/>
              </w:rPr>
            </w:pPr>
            <w:r w:rsidRPr="008352D6">
              <w:rPr>
                <w:rFonts w:ascii="Times New Roman" w:hAnsi="Times New Roman"/>
                <w:sz w:val="24"/>
                <w:szCs w:val="24"/>
              </w:rPr>
              <w:tab/>
              <w:t>"О внесении изменений в статью 35 Закона Российской Федерации "О средствах массовой информации" и статью 66 Федерального закона "О связи"</w:t>
            </w:r>
          </w:p>
        </w:tc>
        <w:tc>
          <w:tcPr>
            <w:tcW w:w="8079" w:type="dxa"/>
            <w:tcBorders>
              <w:top w:val="single" w:sz="4" w:space="0" w:color="auto"/>
              <w:left w:val="single" w:sz="4" w:space="0" w:color="auto"/>
              <w:bottom w:val="single" w:sz="4" w:space="0" w:color="auto"/>
              <w:right w:val="single" w:sz="4" w:space="0" w:color="auto"/>
            </w:tcBorders>
          </w:tcPr>
          <w:p w:rsidR="008352D6" w:rsidRPr="008352D6" w:rsidRDefault="008352D6" w:rsidP="008352D6">
            <w:pPr>
              <w:autoSpaceDE w:val="0"/>
              <w:autoSpaceDN w:val="0"/>
              <w:adjustRightInd w:val="0"/>
              <w:ind w:left="-108"/>
              <w:jc w:val="both"/>
              <w:rPr>
                <w:rFonts w:ascii="Times New Roman" w:hAnsi="Times New Roman"/>
                <w:bCs/>
              </w:rPr>
            </w:pPr>
            <w:r w:rsidRPr="008352D6">
              <w:rPr>
                <w:rFonts w:ascii="Times New Roman" w:hAnsi="Times New Roman"/>
                <w:bCs/>
              </w:rPr>
              <w:t>Уточнен порядок взаимодействия органов исполнительной власти,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 а также военных действиях</w:t>
            </w:r>
          </w:p>
          <w:p w:rsidR="008352D6" w:rsidRPr="008352D6" w:rsidRDefault="008352D6" w:rsidP="008352D6">
            <w:pPr>
              <w:autoSpaceDE w:val="0"/>
              <w:autoSpaceDN w:val="0"/>
              <w:adjustRightInd w:val="0"/>
              <w:ind w:left="-108"/>
              <w:jc w:val="both"/>
              <w:rPr>
                <w:rFonts w:ascii="Times New Roman" w:hAnsi="Times New Roman"/>
                <w:bCs/>
              </w:rPr>
            </w:pPr>
            <w:r w:rsidRPr="008352D6">
              <w:rPr>
                <w:rFonts w:ascii="Times New Roman" w:hAnsi="Times New Roman"/>
                <w:bCs/>
              </w:rPr>
              <w:t xml:space="preserve">Установлено, что федеральные органы исполнительной власти, органы исполнительной власти субъектов РФ и (или) органы местного самоуправления, в зависимости от территории распространения СМИ или от территории, на которой оказываются услуги связи, инициируют распространение редакциями СМИ и операторами связи сигналов оповещения и экстренной информации об опасностях, возникающих при угрозе возникновения или возникновении чрезвычайных ситуаций </w:t>
            </w:r>
            <w:r w:rsidRPr="008352D6">
              <w:rPr>
                <w:rFonts w:ascii="Times New Roman" w:hAnsi="Times New Roman"/>
                <w:bCs/>
              </w:rPr>
              <w:lastRenderedPageBreak/>
              <w:t>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8352D6" w:rsidRPr="005E1A74" w:rsidRDefault="008352D6" w:rsidP="008352D6">
            <w:pPr>
              <w:autoSpaceDE w:val="0"/>
              <w:autoSpaceDN w:val="0"/>
              <w:adjustRightInd w:val="0"/>
              <w:ind w:left="-108"/>
              <w:jc w:val="both"/>
              <w:rPr>
                <w:rFonts w:ascii="Times New Roman" w:hAnsi="Times New Roman"/>
                <w:bCs/>
              </w:rPr>
            </w:pPr>
            <w:r w:rsidRPr="008352D6">
              <w:rPr>
                <w:rFonts w:ascii="Times New Roman" w:hAnsi="Times New Roman"/>
                <w:bCs/>
              </w:rPr>
              <w:t>Порядок взаимодействия федеральных органов исполнительной власти, органов исполнительной власти субъектов РФ, органов местного самоуправления с редакциями СМИ и операторами связи определяется Правительством РФ.</w:t>
            </w:r>
          </w:p>
        </w:tc>
        <w:tc>
          <w:tcPr>
            <w:tcW w:w="3261" w:type="dxa"/>
            <w:tcBorders>
              <w:top w:val="single" w:sz="4" w:space="0" w:color="auto"/>
              <w:left w:val="single" w:sz="4" w:space="0" w:color="auto"/>
              <w:bottom w:val="single" w:sz="4" w:space="0" w:color="auto"/>
              <w:right w:val="single" w:sz="4" w:space="0" w:color="auto"/>
            </w:tcBorders>
          </w:tcPr>
          <w:p w:rsidR="00984959" w:rsidRPr="00984959" w:rsidRDefault="00984959" w:rsidP="00984959">
            <w:pPr>
              <w:autoSpaceDE w:val="0"/>
              <w:autoSpaceDN w:val="0"/>
              <w:adjustRightInd w:val="0"/>
              <w:ind w:left="-108" w:right="-108"/>
              <w:rPr>
                <w:rFonts w:ascii="Times New Roman" w:hAnsi="Times New Roman"/>
                <w:bCs/>
                <w:sz w:val="24"/>
                <w:szCs w:val="24"/>
              </w:rPr>
            </w:pPr>
            <w:r w:rsidRPr="00984959">
              <w:rPr>
                <w:rFonts w:ascii="Times New Roman" w:hAnsi="Times New Roman"/>
                <w:bCs/>
                <w:sz w:val="24"/>
                <w:szCs w:val="24"/>
              </w:rPr>
              <w:lastRenderedPageBreak/>
              <w:t>Официальный интернет-портал правовой информации http://www.pravo.gov.ru, 01.03.2020,</w:t>
            </w:r>
          </w:p>
          <w:p w:rsidR="00984959" w:rsidRPr="00984959" w:rsidRDefault="00984959" w:rsidP="00984959">
            <w:pPr>
              <w:autoSpaceDE w:val="0"/>
              <w:autoSpaceDN w:val="0"/>
              <w:adjustRightInd w:val="0"/>
              <w:ind w:left="-108" w:right="-108"/>
              <w:rPr>
                <w:rFonts w:ascii="Times New Roman" w:hAnsi="Times New Roman"/>
                <w:bCs/>
                <w:sz w:val="24"/>
                <w:szCs w:val="24"/>
              </w:rPr>
            </w:pPr>
            <w:r w:rsidRPr="00984959">
              <w:rPr>
                <w:rFonts w:ascii="Times New Roman" w:hAnsi="Times New Roman"/>
                <w:bCs/>
                <w:sz w:val="24"/>
                <w:szCs w:val="24"/>
              </w:rPr>
              <w:t>"Собрание законодательства РФ", 02.03.2020, N 9, ст. 1134</w:t>
            </w:r>
          </w:p>
          <w:p w:rsidR="008352D6" w:rsidRPr="005E1A74" w:rsidRDefault="00984959" w:rsidP="00984959">
            <w:pPr>
              <w:autoSpaceDE w:val="0"/>
              <w:autoSpaceDN w:val="0"/>
              <w:adjustRightInd w:val="0"/>
              <w:ind w:left="-108" w:right="-108"/>
              <w:rPr>
                <w:rFonts w:ascii="Times New Roman" w:hAnsi="Times New Roman"/>
                <w:bCs/>
                <w:sz w:val="24"/>
                <w:szCs w:val="24"/>
              </w:rPr>
            </w:pPr>
            <w:r w:rsidRPr="00984959">
              <w:rPr>
                <w:rFonts w:ascii="Times New Roman" w:hAnsi="Times New Roman"/>
                <w:bCs/>
                <w:sz w:val="24"/>
                <w:szCs w:val="24"/>
              </w:rPr>
              <w:t>"Российская газета", N 45, 03.03.2020</w:t>
            </w:r>
          </w:p>
        </w:tc>
      </w:tr>
      <w:tr w:rsidR="0098495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4959" w:rsidRPr="00984959" w:rsidRDefault="00984959" w:rsidP="00984959">
            <w:pPr>
              <w:autoSpaceDE w:val="0"/>
              <w:autoSpaceDN w:val="0"/>
              <w:adjustRightInd w:val="0"/>
              <w:ind w:left="-108"/>
              <w:jc w:val="both"/>
              <w:rPr>
                <w:rFonts w:ascii="Times New Roman" w:hAnsi="Times New Roman"/>
                <w:sz w:val="24"/>
                <w:szCs w:val="24"/>
              </w:rPr>
            </w:pPr>
            <w:r w:rsidRPr="00984959">
              <w:rPr>
                <w:rFonts w:ascii="Times New Roman" w:hAnsi="Times New Roman"/>
                <w:sz w:val="24"/>
                <w:szCs w:val="24"/>
              </w:rPr>
              <w:tab/>
              <w:t>Федеральный закон от 01.03.2020 N 45-ФЗ</w:t>
            </w:r>
          </w:p>
          <w:p w:rsidR="00984959" w:rsidRPr="008352D6" w:rsidRDefault="00984959" w:rsidP="00984959">
            <w:pPr>
              <w:autoSpaceDE w:val="0"/>
              <w:autoSpaceDN w:val="0"/>
              <w:adjustRightInd w:val="0"/>
              <w:ind w:left="-108"/>
              <w:jc w:val="both"/>
              <w:rPr>
                <w:rFonts w:ascii="Times New Roman" w:hAnsi="Times New Roman"/>
                <w:sz w:val="24"/>
                <w:szCs w:val="24"/>
              </w:rPr>
            </w:pPr>
            <w:r w:rsidRPr="00984959">
              <w:rPr>
                <w:rFonts w:ascii="Times New Roman" w:hAnsi="Times New Roman"/>
                <w:sz w:val="24"/>
                <w:szCs w:val="24"/>
              </w:rPr>
              <w:tab/>
              <w:t>"О внесении изменений в статьи 51 и 52 Федерального закона "Об образовании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84959" w:rsidRPr="00984959" w:rsidRDefault="00984959" w:rsidP="00984959">
            <w:pPr>
              <w:autoSpaceDE w:val="0"/>
              <w:autoSpaceDN w:val="0"/>
              <w:adjustRightInd w:val="0"/>
              <w:ind w:left="-108"/>
              <w:jc w:val="both"/>
              <w:rPr>
                <w:rFonts w:ascii="Times New Roman" w:hAnsi="Times New Roman"/>
                <w:bCs/>
              </w:rPr>
            </w:pPr>
            <w:r w:rsidRPr="00984959">
              <w:rPr>
                <w:rFonts w:ascii="Times New Roman" w:hAnsi="Times New Roman"/>
                <w:bCs/>
              </w:rPr>
              <w:t>Уточнен порядок предоставления мер соцподдержки руководителям образовательных организаций и их структурных подразделений, их заместителям</w:t>
            </w:r>
          </w:p>
          <w:p w:rsidR="00984959" w:rsidRPr="00984959" w:rsidRDefault="00984959" w:rsidP="00984959">
            <w:pPr>
              <w:autoSpaceDE w:val="0"/>
              <w:autoSpaceDN w:val="0"/>
              <w:adjustRightInd w:val="0"/>
              <w:ind w:left="-108"/>
              <w:jc w:val="both"/>
              <w:rPr>
                <w:rFonts w:ascii="Times New Roman" w:hAnsi="Times New Roman"/>
                <w:bCs/>
              </w:rPr>
            </w:pPr>
            <w:r w:rsidRPr="00984959">
              <w:rPr>
                <w:rFonts w:ascii="Times New Roman" w:hAnsi="Times New Roman"/>
                <w:bCs/>
              </w:rPr>
              <w:t>Установлено, что размер, условия и порядок возмещения расходов, связанных с предоставлением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руководителям федеральных государственных образовательных организаций (их структурных подразделений), а также их заместителям устанавливаются Правительством РФ, а руководителям образовательных организаций субъектов РФ, их заместителям, руководителям муниципальных образовательных организаций, их заместителям, руководителям структурных подразделений указанных образовательных организаций и их заместителям - законодательством субъектов РФ.</w:t>
            </w:r>
          </w:p>
          <w:p w:rsidR="00984959" w:rsidRPr="008352D6" w:rsidRDefault="00984959" w:rsidP="00984959">
            <w:pPr>
              <w:autoSpaceDE w:val="0"/>
              <w:autoSpaceDN w:val="0"/>
              <w:adjustRightInd w:val="0"/>
              <w:ind w:left="-108"/>
              <w:jc w:val="both"/>
              <w:rPr>
                <w:rFonts w:ascii="Times New Roman" w:hAnsi="Times New Roman"/>
                <w:bCs/>
              </w:rPr>
            </w:pPr>
            <w:r w:rsidRPr="00984959">
              <w:rPr>
                <w:rFonts w:ascii="Times New Roman" w:hAnsi="Times New Roman"/>
                <w:bCs/>
              </w:rPr>
              <w:t>Ранее Федеральный закон "Об образовании в Российской Федерации" регламентировал предоставление мер социальной поддержки данным категориям работников только федеральных государственных образовательных организаций в порядке, утвержденном Правительством РФ.</w:t>
            </w:r>
          </w:p>
        </w:tc>
        <w:tc>
          <w:tcPr>
            <w:tcW w:w="3261" w:type="dxa"/>
            <w:tcBorders>
              <w:top w:val="single" w:sz="4" w:space="0" w:color="auto"/>
              <w:left w:val="single" w:sz="4" w:space="0" w:color="auto"/>
              <w:bottom w:val="single" w:sz="4" w:space="0" w:color="auto"/>
              <w:right w:val="single" w:sz="4" w:space="0" w:color="auto"/>
            </w:tcBorders>
          </w:tcPr>
          <w:p w:rsidR="00984959" w:rsidRPr="00984959" w:rsidRDefault="00984959" w:rsidP="00984959">
            <w:pPr>
              <w:autoSpaceDE w:val="0"/>
              <w:autoSpaceDN w:val="0"/>
              <w:adjustRightInd w:val="0"/>
              <w:ind w:left="-108" w:right="-108"/>
              <w:rPr>
                <w:rFonts w:ascii="Times New Roman" w:hAnsi="Times New Roman"/>
                <w:bCs/>
                <w:sz w:val="24"/>
                <w:szCs w:val="24"/>
              </w:rPr>
            </w:pPr>
            <w:r w:rsidRPr="00984959">
              <w:rPr>
                <w:rFonts w:ascii="Times New Roman" w:hAnsi="Times New Roman"/>
                <w:bCs/>
                <w:sz w:val="24"/>
                <w:szCs w:val="24"/>
              </w:rPr>
              <w:t>Официальный интернет-портал правовой информации http://www.pravo.gov.ru, 01.03.2020,</w:t>
            </w:r>
          </w:p>
          <w:p w:rsidR="00984959" w:rsidRPr="00984959" w:rsidRDefault="00984959" w:rsidP="00984959">
            <w:pPr>
              <w:autoSpaceDE w:val="0"/>
              <w:autoSpaceDN w:val="0"/>
              <w:adjustRightInd w:val="0"/>
              <w:ind w:left="-108" w:right="-108"/>
              <w:rPr>
                <w:rFonts w:ascii="Times New Roman" w:hAnsi="Times New Roman"/>
                <w:bCs/>
                <w:sz w:val="24"/>
                <w:szCs w:val="24"/>
              </w:rPr>
            </w:pPr>
            <w:r w:rsidRPr="00984959">
              <w:rPr>
                <w:rFonts w:ascii="Times New Roman" w:hAnsi="Times New Roman"/>
                <w:bCs/>
                <w:sz w:val="24"/>
                <w:szCs w:val="24"/>
              </w:rPr>
              <w:t>"Собрание законодательства РФ", 02.03.2020, N 9, ст. 1137,</w:t>
            </w:r>
          </w:p>
          <w:p w:rsidR="00984959" w:rsidRPr="005E1A74" w:rsidRDefault="00984959" w:rsidP="00984959">
            <w:pPr>
              <w:autoSpaceDE w:val="0"/>
              <w:autoSpaceDN w:val="0"/>
              <w:adjustRightInd w:val="0"/>
              <w:ind w:left="-108" w:right="-108"/>
              <w:rPr>
                <w:rFonts w:ascii="Times New Roman" w:hAnsi="Times New Roman"/>
                <w:bCs/>
                <w:sz w:val="24"/>
                <w:szCs w:val="24"/>
              </w:rPr>
            </w:pPr>
            <w:r w:rsidRPr="00984959">
              <w:rPr>
                <w:rFonts w:ascii="Times New Roman" w:hAnsi="Times New Roman"/>
                <w:bCs/>
                <w:sz w:val="24"/>
                <w:szCs w:val="24"/>
              </w:rPr>
              <w:t>"Российская газета", N 45, 03.03.2020</w:t>
            </w:r>
          </w:p>
        </w:tc>
      </w:tr>
      <w:tr w:rsidR="009E70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E7038" w:rsidRPr="009E7038" w:rsidRDefault="009E7038" w:rsidP="009E7038">
            <w:pPr>
              <w:autoSpaceDE w:val="0"/>
              <w:autoSpaceDN w:val="0"/>
              <w:adjustRightInd w:val="0"/>
              <w:ind w:left="-108"/>
              <w:jc w:val="both"/>
              <w:rPr>
                <w:rFonts w:ascii="Times New Roman" w:hAnsi="Times New Roman"/>
                <w:sz w:val="24"/>
                <w:szCs w:val="24"/>
              </w:rPr>
            </w:pPr>
            <w:r w:rsidRPr="009E7038">
              <w:rPr>
                <w:rFonts w:ascii="Times New Roman" w:hAnsi="Times New Roman"/>
                <w:sz w:val="24"/>
                <w:szCs w:val="24"/>
              </w:rPr>
              <w:tab/>
              <w:t>Федеральный закон от 18.03.2020 N 56-ФЗ</w:t>
            </w:r>
          </w:p>
          <w:p w:rsidR="009E7038" w:rsidRPr="00984959" w:rsidRDefault="009E7038" w:rsidP="009E7038">
            <w:pPr>
              <w:autoSpaceDE w:val="0"/>
              <w:autoSpaceDN w:val="0"/>
              <w:adjustRightInd w:val="0"/>
              <w:ind w:left="-108"/>
              <w:jc w:val="both"/>
              <w:rPr>
                <w:rFonts w:ascii="Times New Roman" w:hAnsi="Times New Roman"/>
                <w:sz w:val="24"/>
                <w:szCs w:val="24"/>
              </w:rPr>
            </w:pPr>
            <w:r w:rsidRPr="009E7038">
              <w:rPr>
                <w:rFonts w:ascii="Times New Roman" w:hAnsi="Times New Roman"/>
                <w:sz w:val="24"/>
                <w:szCs w:val="24"/>
              </w:rPr>
              <w:tab/>
              <w:t>"О внесении изменений в статью 14.8 Кодекса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9E7038" w:rsidRPr="009E7038" w:rsidRDefault="009E7038" w:rsidP="009E7038">
            <w:pPr>
              <w:autoSpaceDE w:val="0"/>
              <w:autoSpaceDN w:val="0"/>
              <w:adjustRightInd w:val="0"/>
              <w:ind w:left="-108"/>
              <w:jc w:val="both"/>
              <w:rPr>
                <w:rFonts w:ascii="Times New Roman" w:hAnsi="Times New Roman"/>
                <w:bCs/>
              </w:rPr>
            </w:pPr>
            <w:r w:rsidRPr="009E7038">
              <w:rPr>
                <w:rFonts w:ascii="Times New Roman" w:hAnsi="Times New Roman"/>
                <w:bCs/>
              </w:rPr>
              <w:t>Установлена административная ответственность в виде штрафа за отказ потребителю в доступе к товарам (работам, услугам) по причинам, связанным с состоянием его здоровья, ограничением жизнедеятельности, возрастом</w:t>
            </w:r>
          </w:p>
          <w:p w:rsidR="009E7038" w:rsidRPr="009E7038" w:rsidRDefault="009E7038" w:rsidP="009E7038">
            <w:pPr>
              <w:autoSpaceDE w:val="0"/>
              <w:autoSpaceDN w:val="0"/>
              <w:adjustRightInd w:val="0"/>
              <w:ind w:left="-108"/>
              <w:jc w:val="both"/>
              <w:rPr>
                <w:rFonts w:ascii="Times New Roman" w:hAnsi="Times New Roman"/>
                <w:bCs/>
              </w:rPr>
            </w:pPr>
            <w:r w:rsidRPr="009E7038">
              <w:rPr>
                <w:rFonts w:ascii="Times New Roman" w:hAnsi="Times New Roman"/>
                <w:bCs/>
              </w:rPr>
              <w:t>Статья 14.8 КоАП РФ дополнена частью 5, согласно которой отказ потребителю в предоставлении товаров (выполнении работ, оказании услуг) либо доступе к ним по причинам, связанным с состоянием его здоровья, или ограничением жизнедеятельности, или его возрастом, кроме случаев, установленных законом (такими случаями являются, например, ограничения, применяемые при перевозке пассажиров авиационным транспортом, при обеспечении доступа к управлению транспортным средством, к развлекательным объектам повышенной опасности (аттракционам), при продаже отдельных видов товаров несовершеннолетним и прочее), влечет наложение административного штрафа: на должностных лиц - в размере от тридцати тысяч до пятидесяти тысяч рублей; на юридических лиц - от трехсот тысяч до пятисот тысяч рублей.</w:t>
            </w:r>
          </w:p>
          <w:p w:rsidR="009E7038" w:rsidRPr="00984959" w:rsidRDefault="009E7038" w:rsidP="009E7038">
            <w:pPr>
              <w:autoSpaceDE w:val="0"/>
              <w:autoSpaceDN w:val="0"/>
              <w:adjustRightInd w:val="0"/>
              <w:ind w:left="-108"/>
              <w:jc w:val="both"/>
              <w:rPr>
                <w:rFonts w:ascii="Times New Roman" w:hAnsi="Times New Roman"/>
                <w:bCs/>
              </w:rPr>
            </w:pPr>
            <w:r w:rsidRPr="009E7038">
              <w:rPr>
                <w:rFonts w:ascii="Times New Roman" w:hAnsi="Times New Roman"/>
                <w:bCs/>
              </w:rPr>
              <w:t xml:space="preserve">При этом предусматривается, что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w:t>
            </w:r>
            <w:r w:rsidRPr="009E7038">
              <w:rPr>
                <w:rFonts w:ascii="Times New Roman" w:hAnsi="Times New Roman"/>
                <w:bCs/>
              </w:rPr>
              <w:lastRenderedPageBreak/>
              <w:t>одновременно указанная административная ответственность наступает за такой отказ каждому потребителю и за каждый случай такого отказа в отдельности.</w:t>
            </w:r>
          </w:p>
        </w:tc>
        <w:tc>
          <w:tcPr>
            <w:tcW w:w="3261" w:type="dxa"/>
            <w:tcBorders>
              <w:top w:val="single" w:sz="4" w:space="0" w:color="auto"/>
              <w:left w:val="single" w:sz="4" w:space="0" w:color="auto"/>
              <w:bottom w:val="single" w:sz="4" w:space="0" w:color="auto"/>
              <w:right w:val="single" w:sz="4" w:space="0" w:color="auto"/>
            </w:tcBorders>
          </w:tcPr>
          <w:p w:rsidR="009E7038" w:rsidRPr="009E7038" w:rsidRDefault="009E7038" w:rsidP="009E7038">
            <w:pPr>
              <w:autoSpaceDE w:val="0"/>
              <w:autoSpaceDN w:val="0"/>
              <w:adjustRightInd w:val="0"/>
              <w:ind w:left="-108" w:right="-108"/>
              <w:rPr>
                <w:rFonts w:ascii="Times New Roman" w:hAnsi="Times New Roman"/>
                <w:bCs/>
                <w:sz w:val="24"/>
                <w:szCs w:val="24"/>
              </w:rPr>
            </w:pPr>
            <w:r w:rsidRPr="009E7038">
              <w:rPr>
                <w:rFonts w:ascii="Times New Roman" w:hAnsi="Times New Roman"/>
                <w:bCs/>
                <w:sz w:val="24"/>
                <w:szCs w:val="24"/>
              </w:rPr>
              <w:lastRenderedPageBreak/>
              <w:t>Официальный интернет-портал правовой информации http://www.pravo.gov.ru, 18.03.2020,</w:t>
            </w:r>
          </w:p>
          <w:p w:rsidR="009E7038" w:rsidRPr="00984959" w:rsidRDefault="009E7038" w:rsidP="009E7038">
            <w:pPr>
              <w:autoSpaceDE w:val="0"/>
              <w:autoSpaceDN w:val="0"/>
              <w:adjustRightInd w:val="0"/>
              <w:ind w:left="-108" w:right="-108"/>
              <w:rPr>
                <w:rFonts w:ascii="Times New Roman" w:hAnsi="Times New Roman"/>
                <w:bCs/>
                <w:sz w:val="24"/>
                <w:szCs w:val="24"/>
              </w:rPr>
            </w:pPr>
            <w:r w:rsidRPr="009E7038">
              <w:rPr>
                <w:rFonts w:ascii="Times New Roman" w:hAnsi="Times New Roman"/>
                <w:bCs/>
                <w:sz w:val="24"/>
                <w:szCs w:val="24"/>
              </w:rPr>
              <w:t>"Российская газета", N 60, 20.03.2020</w:t>
            </w:r>
          </w:p>
        </w:tc>
      </w:tr>
      <w:tr w:rsidR="00ED5CD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5CD5" w:rsidRPr="008904AF" w:rsidRDefault="00ED5CD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D5CD5" w:rsidRPr="00ED5CD5" w:rsidRDefault="00ED5CD5" w:rsidP="00ED5CD5">
            <w:pPr>
              <w:autoSpaceDE w:val="0"/>
              <w:autoSpaceDN w:val="0"/>
              <w:adjustRightInd w:val="0"/>
              <w:ind w:left="-108"/>
              <w:jc w:val="both"/>
              <w:rPr>
                <w:rFonts w:ascii="Times New Roman" w:hAnsi="Times New Roman"/>
                <w:sz w:val="24"/>
                <w:szCs w:val="24"/>
              </w:rPr>
            </w:pPr>
            <w:r w:rsidRPr="00ED5CD5">
              <w:rPr>
                <w:rFonts w:ascii="Times New Roman" w:hAnsi="Times New Roman"/>
                <w:sz w:val="24"/>
                <w:szCs w:val="24"/>
              </w:rPr>
              <w:tab/>
              <w:t>Федеральный закон от 18.03.2020 N 57-ФЗ</w:t>
            </w:r>
          </w:p>
          <w:p w:rsidR="00ED5CD5" w:rsidRPr="009E7038" w:rsidRDefault="00ED5CD5" w:rsidP="00ED5CD5">
            <w:pPr>
              <w:autoSpaceDE w:val="0"/>
              <w:autoSpaceDN w:val="0"/>
              <w:adjustRightInd w:val="0"/>
              <w:ind w:left="-108"/>
              <w:jc w:val="both"/>
              <w:rPr>
                <w:rFonts w:ascii="Times New Roman" w:hAnsi="Times New Roman"/>
                <w:sz w:val="24"/>
                <w:szCs w:val="24"/>
              </w:rPr>
            </w:pPr>
            <w:r w:rsidRPr="00ED5CD5">
              <w:rPr>
                <w:rFonts w:ascii="Times New Roman" w:hAnsi="Times New Roman"/>
                <w:sz w:val="24"/>
                <w:szCs w:val="24"/>
              </w:rPr>
              <w:tab/>
              <w:t>"О внесении изменения в статью 20 Федерального закона "О теплоснабжении"</w:t>
            </w:r>
          </w:p>
        </w:tc>
        <w:tc>
          <w:tcPr>
            <w:tcW w:w="8079" w:type="dxa"/>
            <w:tcBorders>
              <w:top w:val="single" w:sz="4" w:space="0" w:color="auto"/>
              <w:left w:val="single" w:sz="4" w:space="0" w:color="auto"/>
              <w:bottom w:val="single" w:sz="4" w:space="0" w:color="auto"/>
              <w:right w:val="single" w:sz="4" w:space="0" w:color="auto"/>
            </w:tcBorders>
          </w:tcPr>
          <w:p w:rsidR="00ED5CD5" w:rsidRPr="00ED5CD5" w:rsidRDefault="00ED5CD5" w:rsidP="00ED5CD5">
            <w:pPr>
              <w:autoSpaceDE w:val="0"/>
              <w:autoSpaceDN w:val="0"/>
              <w:adjustRightInd w:val="0"/>
              <w:ind w:left="-108"/>
              <w:jc w:val="both"/>
              <w:rPr>
                <w:rFonts w:ascii="Times New Roman" w:hAnsi="Times New Roman"/>
                <w:bCs/>
              </w:rPr>
            </w:pPr>
            <w:r w:rsidRPr="00ED5CD5">
              <w:rPr>
                <w:rFonts w:ascii="Times New Roman" w:hAnsi="Times New Roman"/>
                <w:bCs/>
              </w:rPr>
              <w:t>Проверка готовности теплоснабжающих организаций, теплосетевых организаций и потребителей тепловой энергии к отопительному периоду будет осуществляться с обязательным участием представителей единой теплоснабжающей организации</w:t>
            </w:r>
          </w:p>
          <w:p w:rsidR="00ED5CD5" w:rsidRPr="00ED5CD5" w:rsidRDefault="00ED5CD5" w:rsidP="00ED5CD5">
            <w:pPr>
              <w:autoSpaceDE w:val="0"/>
              <w:autoSpaceDN w:val="0"/>
              <w:adjustRightInd w:val="0"/>
              <w:ind w:left="-108"/>
              <w:jc w:val="both"/>
              <w:rPr>
                <w:rFonts w:ascii="Times New Roman" w:hAnsi="Times New Roman"/>
                <w:bCs/>
              </w:rPr>
            </w:pPr>
            <w:r w:rsidRPr="00ED5CD5">
              <w:rPr>
                <w:rFonts w:ascii="Times New Roman" w:hAnsi="Times New Roman"/>
                <w:bCs/>
              </w:rPr>
              <w:t>В настоящее время единая теплоснабжающая организация привлекается к проверке готовности к отопительному периоду наряду с органами местного самоуправления только в ценовых зонах теплоснабжения. В поселениях, городских округах, не отнесенных к ценовым зонам теплоснабжения, указанная проверка осуществляется органами местного самоуправления самостоятельно, вследствие чего возникают риски невыполнения субъектами теплоснабжения установленных требований по готовности к отопительному сезону.</w:t>
            </w:r>
          </w:p>
          <w:p w:rsidR="00ED5CD5" w:rsidRPr="009E7038" w:rsidRDefault="00ED5CD5" w:rsidP="00ED5CD5">
            <w:pPr>
              <w:autoSpaceDE w:val="0"/>
              <w:autoSpaceDN w:val="0"/>
              <w:adjustRightInd w:val="0"/>
              <w:ind w:left="-108"/>
              <w:jc w:val="both"/>
              <w:rPr>
                <w:rFonts w:ascii="Times New Roman" w:hAnsi="Times New Roman"/>
                <w:bCs/>
              </w:rPr>
            </w:pPr>
            <w:r w:rsidRPr="00ED5CD5">
              <w:rPr>
                <w:rFonts w:ascii="Times New Roman" w:hAnsi="Times New Roman"/>
                <w:bCs/>
              </w:rPr>
              <w:t>Согласно внесенным изменениям, теперь проверка готовности теплоснабжающих организаций, теплосетевых организаций и потребителей тепловой энергии к отопительному периоду должна осуществляться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w:t>
            </w:r>
          </w:p>
        </w:tc>
        <w:tc>
          <w:tcPr>
            <w:tcW w:w="3261" w:type="dxa"/>
            <w:tcBorders>
              <w:top w:val="single" w:sz="4" w:space="0" w:color="auto"/>
              <w:left w:val="single" w:sz="4" w:space="0" w:color="auto"/>
              <w:bottom w:val="single" w:sz="4" w:space="0" w:color="auto"/>
              <w:right w:val="single" w:sz="4" w:space="0" w:color="auto"/>
            </w:tcBorders>
          </w:tcPr>
          <w:p w:rsidR="00ED5CD5" w:rsidRPr="00ED5CD5" w:rsidRDefault="00ED5CD5" w:rsidP="00ED5CD5">
            <w:pPr>
              <w:autoSpaceDE w:val="0"/>
              <w:autoSpaceDN w:val="0"/>
              <w:adjustRightInd w:val="0"/>
              <w:ind w:left="-108" w:right="-108"/>
              <w:rPr>
                <w:rFonts w:ascii="Times New Roman" w:hAnsi="Times New Roman"/>
                <w:bCs/>
                <w:sz w:val="24"/>
                <w:szCs w:val="24"/>
              </w:rPr>
            </w:pPr>
            <w:r w:rsidRPr="00ED5CD5">
              <w:rPr>
                <w:rFonts w:ascii="Times New Roman" w:hAnsi="Times New Roman"/>
                <w:bCs/>
                <w:sz w:val="24"/>
                <w:szCs w:val="24"/>
              </w:rPr>
              <w:t>Официальный интернет-портал правовой информации http://www.pravo.gov.ru, 18.03.2020,</w:t>
            </w:r>
          </w:p>
          <w:p w:rsidR="00ED5CD5" w:rsidRPr="009E7038" w:rsidRDefault="00ED5CD5" w:rsidP="00ED5CD5">
            <w:pPr>
              <w:autoSpaceDE w:val="0"/>
              <w:autoSpaceDN w:val="0"/>
              <w:adjustRightInd w:val="0"/>
              <w:ind w:left="-108" w:right="-108"/>
              <w:rPr>
                <w:rFonts w:ascii="Times New Roman" w:hAnsi="Times New Roman"/>
                <w:bCs/>
                <w:sz w:val="24"/>
                <w:szCs w:val="24"/>
              </w:rPr>
            </w:pPr>
            <w:r w:rsidRPr="00ED5CD5">
              <w:rPr>
                <w:rFonts w:ascii="Times New Roman" w:hAnsi="Times New Roman"/>
                <w:bCs/>
                <w:sz w:val="24"/>
                <w:szCs w:val="24"/>
              </w:rPr>
              <w:t>"Российская газета", N 60, 20.03.2020</w:t>
            </w:r>
          </w:p>
        </w:tc>
      </w:tr>
      <w:tr w:rsidR="00901F5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01F5F" w:rsidRPr="008904AF" w:rsidRDefault="00901F5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tabs>
                <w:tab w:val="left" w:pos="274"/>
              </w:tabs>
              <w:autoSpaceDE w:val="0"/>
              <w:autoSpaceDN w:val="0"/>
              <w:adjustRightInd w:val="0"/>
              <w:ind w:left="-108"/>
              <w:rPr>
                <w:rFonts w:ascii="Times New Roman" w:hAnsi="Times New Roman"/>
                <w:sz w:val="24"/>
                <w:szCs w:val="24"/>
              </w:rPr>
            </w:pPr>
            <w:r w:rsidRPr="00901F5F">
              <w:rPr>
                <w:rFonts w:ascii="Times New Roman" w:hAnsi="Times New Roman"/>
                <w:sz w:val="24"/>
                <w:szCs w:val="24"/>
              </w:rPr>
              <w:t>Проект Федерального закона</w:t>
            </w:r>
          </w:p>
          <w:p w:rsidR="00901F5F" w:rsidRPr="00ED5CD5" w:rsidRDefault="00901F5F" w:rsidP="00901F5F">
            <w:pPr>
              <w:tabs>
                <w:tab w:val="left" w:pos="274"/>
              </w:tabs>
              <w:autoSpaceDE w:val="0"/>
              <w:autoSpaceDN w:val="0"/>
              <w:adjustRightInd w:val="0"/>
              <w:ind w:left="-108"/>
              <w:rPr>
                <w:rFonts w:ascii="Times New Roman" w:hAnsi="Times New Roman"/>
                <w:sz w:val="24"/>
                <w:szCs w:val="24"/>
              </w:rPr>
            </w:pPr>
            <w:r w:rsidRPr="00901F5F">
              <w:rPr>
                <w:rFonts w:ascii="Times New Roman" w:hAnsi="Times New Roman"/>
                <w:sz w:val="24"/>
                <w:szCs w:val="24"/>
              </w:rPr>
              <w:t>"О внесении изменений в Федеральный закон "О несостоятельности (банкротстве)" и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Минэкономразвития России предлагает усовершенствовать процедуры, применяемые при банкротстве юридических лиц</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Поправками, в числе прочего:</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вводится понятие "реструктуризация долгов" как процедуры, применяемой в деле о банкротстве к должнику - юрлицу в целях восстановления его платежеспособности, сохранения его бизнеса и удовлетворения требований кредиторов;</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сокращается перечень процедур, применяемых при рассмотрении дела о банкротстве должника - юрлица;</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в Федеральном законе "О несостоятельности (банкротстве)" закрепляется процедура государственной регистрации арбитражных управляющих;</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вводится градация саморегулируемых организаций арбитражных управляющих на 3 группы в зависимости от минимального размера сформированного компенсационного фонда;</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устанавливаются требования к информации, содержащейся в отчете о финансовом состоянии должника;</w:t>
            </w:r>
          </w:p>
          <w:p w:rsidR="00901F5F" w:rsidRPr="00901F5F"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закрепляется порядок ведения государственного регистра арбитражных управляющих и перечня сведений о каждом арбитражном управляющем, содержащихся в нем (в том числе порядка начисления ему баллов за каждую процедуру реструктуризации долгов);</w:t>
            </w:r>
          </w:p>
          <w:p w:rsidR="00901F5F" w:rsidRPr="00ED5CD5" w:rsidRDefault="00901F5F" w:rsidP="00901F5F">
            <w:pPr>
              <w:autoSpaceDE w:val="0"/>
              <w:autoSpaceDN w:val="0"/>
              <w:adjustRightInd w:val="0"/>
              <w:ind w:left="-108"/>
              <w:jc w:val="both"/>
              <w:rPr>
                <w:rFonts w:ascii="Times New Roman" w:hAnsi="Times New Roman"/>
                <w:bCs/>
              </w:rPr>
            </w:pPr>
            <w:r w:rsidRPr="00901F5F">
              <w:rPr>
                <w:rFonts w:ascii="Times New Roman" w:hAnsi="Times New Roman"/>
                <w:bCs/>
              </w:rPr>
              <w:t>устанавливаются особенности продажи имущества должника, а также особенности замещения активов в деле о банкротстве стратегических предприятия или организации.</w:t>
            </w:r>
          </w:p>
        </w:tc>
        <w:tc>
          <w:tcPr>
            <w:tcW w:w="3261" w:type="dxa"/>
            <w:tcBorders>
              <w:top w:val="single" w:sz="4" w:space="0" w:color="auto"/>
              <w:left w:val="single" w:sz="4" w:space="0" w:color="auto"/>
              <w:bottom w:val="single" w:sz="4" w:space="0" w:color="auto"/>
              <w:right w:val="single" w:sz="4" w:space="0" w:color="auto"/>
            </w:tcBorders>
          </w:tcPr>
          <w:p w:rsidR="00901F5F" w:rsidRPr="00ED5CD5" w:rsidRDefault="00901F5F" w:rsidP="00ED5CD5">
            <w:pPr>
              <w:autoSpaceDE w:val="0"/>
              <w:autoSpaceDN w:val="0"/>
              <w:adjustRightInd w:val="0"/>
              <w:ind w:left="-108" w:right="-108"/>
              <w:rPr>
                <w:rFonts w:ascii="Times New Roman" w:hAnsi="Times New Roman"/>
                <w:bCs/>
                <w:sz w:val="24"/>
                <w:szCs w:val="24"/>
              </w:rPr>
            </w:pPr>
          </w:p>
        </w:tc>
      </w:tr>
      <w:tr w:rsidR="0075513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5513E" w:rsidRPr="008904AF" w:rsidRDefault="0075513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5513E" w:rsidRPr="0075513E" w:rsidRDefault="0075513E" w:rsidP="0075513E">
            <w:pPr>
              <w:tabs>
                <w:tab w:val="left" w:pos="274"/>
              </w:tabs>
              <w:autoSpaceDE w:val="0"/>
              <w:autoSpaceDN w:val="0"/>
              <w:adjustRightInd w:val="0"/>
              <w:ind w:left="-108"/>
              <w:rPr>
                <w:rFonts w:ascii="Times New Roman" w:hAnsi="Times New Roman"/>
                <w:sz w:val="24"/>
                <w:szCs w:val="24"/>
              </w:rPr>
            </w:pPr>
            <w:r w:rsidRPr="0075513E">
              <w:rPr>
                <w:rFonts w:ascii="Times New Roman" w:hAnsi="Times New Roman"/>
                <w:sz w:val="24"/>
                <w:szCs w:val="24"/>
              </w:rPr>
              <w:tab/>
              <w:t>Указ Президента РФ от 20.03.2020 N 199</w:t>
            </w:r>
          </w:p>
          <w:p w:rsidR="0075513E" w:rsidRPr="00901F5F" w:rsidRDefault="0075513E" w:rsidP="0075513E">
            <w:pPr>
              <w:tabs>
                <w:tab w:val="left" w:pos="274"/>
              </w:tabs>
              <w:autoSpaceDE w:val="0"/>
              <w:autoSpaceDN w:val="0"/>
              <w:adjustRightInd w:val="0"/>
              <w:ind w:left="-108"/>
              <w:rPr>
                <w:rFonts w:ascii="Times New Roman" w:hAnsi="Times New Roman"/>
                <w:sz w:val="24"/>
                <w:szCs w:val="24"/>
              </w:rPr>
            </w:pPr>
            <w:r w:rsidRPr="0075513E">
              <w:rPr>
                <w:rFonts w:ascii="Times New Roman" w:hAnsi="Times New Roman"/>
                <w:sz w:val="24"/>
                <w:szCs w:val="24"/>
              </w:rPr>
              <w:tab/>
              <w:t>"О дополнительных мерах государственной поддержки семей, имеющих детей"</w:t>
            </w:r>
          </w:p>
        </w:tc>
        <w:tc>
          <w:tcPr>
            <w:tcW w:w="8079" w:type="dxa"/>
            <w:tcBorders>
              <w:top w:val="single" w:sz="4" w:space="0" w:color="auto"/>
              <w:left w:val="single" w:sz="4" w:space="0" w:color="auto"/>
              <w:bottom w:val="single" w:sz="4" w:space="0" w:color="auto"/>
              <w:right w:val="single" w:sz="4" w:space="0" w:color="auto"/>
            </w:tcBorders>
          </w:tcPr>
          <w:p w:rsidR="0075513E" w:rsidRPr="0075513E" w:rsidRDefault="0075513E" w:rsidP="0075513E">
            <w:pPr>
              <w:autoSpaceDE w:val="0"/>
              <w:autoSpaceDN w:val="0"/>
              <w:adjustRightInd w:val="0"/>
              <w:ind w:left="-108"/>
              <w:jc w:val="both"/>
              <w:rPr>
                <w:rFonts w:ascii="Times New Roman" w:hAnsi="Times New Roman"/>
                <w:bCs/>
              </w:rPr>
            </w:pPr>
            <w:r w:rsidRPr="0075513E">
              <w:rPr>
                <w:rFonts w:ascii="Times New Roman" w:hAnsi="Times New Roman"/>
                <w:bCs/>
              </w:rPr>
              <w:t>С 1 января 2020 года установлена ежемесячная денежная выплата на ребенка в возрасте от трех до семи лет включительно</w:t>
            </w:r>
          </w:p>
          <w:p w:rsidR="0075513E" w:rsidRPr="0075513E" w:rsidRDefault="0075513E" w:rsidP="0075513E">
            <w:pPr>
              <w:autoSpaceDE w:val="0"/>
              <w:autoSpaceDN w:val="0"/>
              <w:adjustRightInd w:val="0"/>
              <w:ind w:left="-108"/>
              <w:jc w:val="both"/>
              <w:rPr>
                <w:rFonts w:ascii="Times New Roman" w:hAnsi="Times New Roman"/>
                <w:bCs/>
              </w:rPr>
            </w:pPr>
            <w:r w:rsidRPr="0075513E">
              <w:rPr>
                <w:rFonts w:ascii="Times New Roman" w:hAnsi="Times New Roman"/>
                <w:bCs/>
              </w:rPr>
              <w:t>Выплата предоставляется в порядке и на условиях, предусмотренных законодательством субъектов РФ, в случае если размер среднедушевого дохода семьи не превышает величину прожиточного минимума на душу населения, установленную в субъекте РФ в соответствии с Федеральным законом от 24.10.1997 N 134-ФЗ "О прожиточном минимуме в Российской Федерации" за второй квартал года, предшествующего году обращения за назначением ежемесячной выплаты.</w:t>
            </w:r>
          </w:p>
          <w:p w:rsidR="0075513E" w:rsidRPr="0075513E" w:rsidRDefault="0075513E" w:rsidP="0075513E">
            <w:pPr>
              <w:autoSpaceDE w:val="0"/>
              <w:autoSpaceDN w:val="0"/>
              <w:adjustRightInd w:val="0"/>
              <w:ind w:left="-108"/>
              <w:jc w:val="both"/>
              <w:rPr>
                <w:rFonts w:ascii="Times New Roman" w:hAnsi="Times New Roman"/>
                <w:bCs/>
              </w:rPr>
            </w:pPr>
            <w:r w:rsidRPr="0075513E">
              <w:rPr>
                <w:rFonts w:ascii="Times New Roman" w:hAnsi="Times New Roman"/>
                <w:bCs/>
              </w:rPr>
              <w:t>Размер выплаты составляет 50 процентов величины прожиточного минимума для детей, установленной в субъекте РФ.</w:t>
            </w:r>
          </w:p>
          <w:p w:rsidR="0075513E" w:rsidRPr="00901F5F" w:rsidRDefault="0075513E" w:rsidP="0075513E">
            <w:pPr>
              <w:autoSpaceDE w:val="0"/>
              <w:autoSpaceDN w:val="0"/>
              <w:adjustRightInd w:val="0"/>
              <w:ind w:left="-108"/>
              <w:jc w:val="both"/>
              <w:rPr>
                <w:rFonts w:ascii="Times New Roman" w:hAnsi="Times New Roman"/>
                <w:bCs/>
              </w:rPr>
            </w:pPr>
            <w:r w:rsidRPr="0075513E">
              <w:rPr>
                <w:rFonts w:ascii="Times New Roman" w:hAnsi="Times New Roman"/>
                <w:bCs/>
              </w:rPr>
              <w:t>Указ вступает в силу со дня его подписания.</w:t>
            </w:r>
          </w:p>
        </w:tc>
        <w:tc>
          <w:tcPr>
            <w:tcW w:w="3261" w:type="dxa"/>
            <w:tcBorders>
              <w:top w:val="single" w:sz="4" w:space="0" w:color="auto"/>
              <w:left w:val="single" w:sz="4" w:space="0" w:color="auto"/>
              <w:bottom w:val="single" w:sz="4" w:space="0" w:color="auto"/>
              <w:right w:val="single" w:sz="4" w:space="0" w:color="auto"/>
            </w:tcBorders>
          </w:tcPr>
          <w:p w:rsidR="0075513E" w:rsidRPr="00ED5CD5" w:rsidRDefault="0075513E" w:rsidP="00ED5CD5">
            <w:pPr>
              <w:autoSpaceDE w:val="0"/>
              <w:autoSpaceDN w:val="0"/>
              <w:adjustRightInd w:val="0"/>
              <w:ind w:left="-108" w:right="-108"/>
              <w:rPr>
                <w:rFonts w:ascii="Times New Roman" w:hAnsi="Times New Roman"/>
                <w:bCs/>
                <w:sz w:val="24"/>
                <w:szCs w:val="24"/>
              </w:rPr>
            </w:pPr>
            <w:r w:rsidRPr="0075513E">
              <w:rPr>
                <w:rFonts w:ascii="Times New Roman" w:hAnsi="Times New Roman"/>
                <w:bCs/>
                <w:sz w:val="24"/>
                <w:szCs w:val="24"/>
              </w:rPr>
              <w:t>Официальный интернет-портал правовой информации http://www.pravo.gov.ru, 20.03.2020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422C5" w:rsidRPr="001422C5" w:rsidRDefault="001422C5" w:rsidP="001422C5">
            <w:pPr>
              <w:tabs>
                <w:tab w:val="left" w:pos="486"/>
                <w:tab w:val="left" w:pos="1105"/>
              </w:tabs>
              <w:autoSpaceDE w:val="0"/>
              <w:autoSpaceDN w:val="0"/>
              <w:adjustRightInd w:val="0"/>
              <w:rPr>
                <w:rFonts w:ascii="Times New Roman" w:hAnsi="Times New Roman"/>
                <w:sz w:val="24"/>
                <w:szCs w:val="24"/>
              </w:rPr>
            </w:pPr>
            <w:r w:rsidRPr="001422C5">
              <w:rPr>
                <w:rFonts w:ascii="Times New Roman" w:hAnsi="Times New Roman"/>
                <w:sz w:val="24"/>
                <w:szCs w:val="24"/>
              </w:rPr>
              <w:t>Постановление Правительства РФ от 27.02.2020 N 208</w:t>
            </w:r>
          </w:p>
          <w:p w:rsidR="001422C5" w:rsidRPr="008852D0" w:rsidRDefault="001422C5" w:rsidP="001422C5">
            <w:pPr>
              <w:tabs>
                <w:tab w:val="left" w:pos="486"/>
                <w:tab w:val="left" w:pos="1105"/>
              </w:tabs>
              <w:autoSpaceDE w:val="0"/>
              <w:autoSpaceDN w:val="0"/>
              <w:adjustRightInd w:val="0"/>
              <w:rPr>
                <w:rFonts w:ascii="Times New Roman" w:hAnsi="Times New Roman"/>
                <w:sz w:val="24"/>
                <w:szCs w:val="24"/>
              </w:rPr>
            </w:pPr>
            <w:r w:rsidRPr="001422C5">
              <w:rPr>
                <w:rFonts w:ascii="Times New Roman" w:hAnsi="Times New Roman"/>
                <w:sz w:val="24"/>
                <w:szCs w:val="24"/>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tc>
        <w:tc>
          <w:tcPr>
            <w:tcW w:w="8079" w:type="dxa"/>
            <w:tcBorders>
              <w:top w:val="single" w:sz="4" w:space="0" w:color="auto"/>
              <w:left w:val="single" w:sz="4" w:space="0" w:color="auto"/>
              <w:bottom w:val="single" w:sz="4" w:space="0" w:color="auto"/>
              <w:right w:val="single" w:sz="4" w:space="0" w:color="auto"/>
            </w:tcBorders>
          </w:tcPr>
          <w:p w:rsidR="001422C5" w:rsidRPr="001422C5" w:rsidRDefault="001422C5" w:rsidP="001422C5">
            <w:pPr>
              <w:autoSpaceDE w:val="0"/>
              <w:autoSpaceDN w:val="0"/>
              <w:adjustRightInd w:val="0"/>
              <w:jc w:val="both"/>
              <w:rPr>
                <w:rFonts w:ascii="Times New Roman" w:hAnsi="Times New Roman"/>
                <w:bCs/>
              </w:rPr>
            </w:pPr>
            <w:r w:rsidRPr="001422C5">
              <w:rPr>
                <w:rFonts w:ascii="Times New Roman" w:hAnsi="Times New Roman"/>
                <w:bCs/>
              </w:rPr>
              <w:t>С 1 июля 2020 года вводится в действие федеральный стандарт внутреннего государственного (муниципального) финансового контроля "Планирование проверок, ревизий и обследований"</w:t>
            </w:r>
          </w:p>
          <w:p w:rsidR="001422C5" w:rsidRPr="001422C5" w:rsidRDefault="001422C5" w:rsidP="001422C5">
            <w:pPr>
              <w:autoSpaceDE w:val="0"/>
              <w:autoSpaceDN w:val="0"/>
              <w:adjustRightInd w:val="0"/>
              <w:jc w:val="both"/>
              <w:rPr>
                <w:rFonts w:ascii="Times New Roman" w:hAnsi="Times New Roman"/>
                <w:bCs/>
              </w:rPr>
            </w:pPr>
            <w:r w:rsidRPr="001422C5">
              <w:rPr>
                <w:rFonts w:ascii="Times New Roman" w:hAnsi="Times New Roman"/>
                <w:bCs/>
              </w:rPr>
              <w:t>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РФ и иными правовыми актами, регулирующими бюджетные правоотношения органом внутреннего государственного (муниципального) финансового контроля.</w:t>
            </w:r>
          </w:p>
          <w:p w:rsidR="001422C5" w:rsidRPr="001422C5" w:rsidRDefault="001422C5" w:rsidP="001422C5">
            <w:pPr>
              <w:autoSpaceDE w:val="0"/>
              <w:autoSpaceDN w:val="0"/>
              <w:adjustRightInd w:val="0"/>
              <w:jc w:val="both"/>
              <w:rPr>
                <w:rFonts w:ascii="Times New Roman" w:hAnsi="Times New Roman"/>
                <w:bCs/>
              </w:rPr>
            </w:pPr>
            <w:r w:rsidRPr="001422C5">
              <w:rPr>
                <w:rFonts w:ascii="Times New Roman" w:hAnsi="Times New Roman"/>
                <w:bCs/>
              </w:rPr>
              <w:t>Установлено, что на стадии формирования плана контрольных мероприятий составляется проект плана контрольных мероприятий с применением риск-ориентированного подхода.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1422C5" w:rsidRPr="001422C5" w:rsidRDefault="001422C5" w:rsidP="001422C5">
            <w:pPr>
              <w:autoSpaceDE w:val="0"/>
              <w:autoSpaceDN w:val="0"/>
              <w:adjustRightInd w:val="0"/>
              <w:jc w:val="both"/>
              <w:rPr>
                <w:rFonts w:ascii="Times New Roman" w:hAnsi="Times New Roman"/>
                <w:bCs/>
              </w:rPr>
            </w:pPr>
            <w:r w:rsidRPr="001422C5">
              <w:rPr>
                <w:rFonts w:ascii="Times New Roman" w:hAnsi="Times New Roman"/>
                <w:bCs/>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Минфин России,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и значение критерия "существенность последствий нарушения". На основании анализа рисков каждому предмету контроля и объекту контроля присваивается своя категория риска.</w:t>
            </w:r>
          </w:p>
          <w:p w:rsidR="001422C5" w:rsidRPr="008852D0" w:rsidRDefault="001422C5" w:rsidP="001422C5">
            <w:pPr>
              <w:autoSpaceDE w:val="0"/>
              <w:autoSpaceDN w:val="0"/>
              <w:adjustRightInd w:val="0"/>
              <w:jc w:val="both"/>
              <w:rPr>
                <w:rFonts w:ascii="Times New Roman" w:hAnsi="Times New Roman"/>
                <w:bCs/>
              </w:rPr>
            </w:pPr>
            <w:r w:rsidRPr="001422C5">
              <w:rPr>
                <w:rFonts w:ascii="Times New Roman" w:hAnsi="Times New Roman"/>
                <w:bCs/>
              </w:rPr>
              <w:t>Настоящее Постановление вступает в силу с 1 июля 2020 года.</w:t>
            </w:r>
          </w:p>
        </w:tc>
        <w:tc>
          <w:tcPr>
            <w:tcW w:w="3261" w:type="dxa"/>
            <w:tcBorders>
              <w:top w:val="single" w:sz="4" w:space="0" w:color="auto"/>
              <w:left w:val="single" w:sz="4" w:space="0" w:color="auto"/>
              <w:bottom w:val="single" w:sz="4" w:space="0" w:color="auto"/>
              <w:right w:val="single" w:sz="4" w:space="0" w:color="auto"/>
            </w:tcBorders>
          </w:tcPr>
          <w:p w:rsidR="00E83988" w:rsidRPr="00E83988" w:rsidRDefault="00E83988" w:rsidP="00E83988">
            <w:pPr>
              <w:autoSpaceDE w:val="0"/>
              <w:autoSpaceDN w:val="0"/>
              <w:adjustRightInd w:val="0"/>
              <w:rPr>
                <w:rFonts w:ascii="Times New Roman" w:hAnsi="Times New Roman"/>
                <w:bCs/>
                <w:sz w:val="24"/>
                <w:szCs w:val="24"/>
              </w:rPr>
            </w:pPr>
            <w:r w:rsidRPr="00E83988">
              <w:rPr>
                <w:rFonts w:ascii="Times New Roman" w:hAnsi="Times New Roman"/>
                <w:bCs/>
                <w:sz w:val="24"/>
                <w:szCs w:val="24"/>
              </w:rPr>
              <w:t>Официальный интернет-портал правовой информации http://www.pravo.gov.ru, 28.02.2020,</w:t>
            </w:r>
          </w:p>
          <w:p w:rsidR="001422C5" w:rsidRPr="008852D0" w:rsidRDefault="00E83988" w:rsidP="00E83988">
            <w:pPr>
              <w:autoSpaceDE w:val="0"/>
              <w:autoSpaceDN w:val="0"/>
              <w:adjustRightInd w:val="0"/>
              <w:rPr>
                <w:rFonts w:ascii="Times New Roman" w:hAnsi="Times New Roman"/>
                <w:bCs/>
                <w:sz w:val="24"/>
                <w:szCs w:val="24"/>
              </w:rPr>
            </w:pPr>
            <w:r w:rsidRPr="00E83988">
              <w:rPr>
                <w:rFonts w:ascii="Times New Roman" w:hAnsi="Times New Roman"/>
                <w:bCs/>
                <w:sz w:val="24"/>
                <w:szCs w:val="24"/>
              </w:rPr>
              <w:t>"Собрание законодательства РФ", 02.03.2020, N 9, ст. 1206</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41EFA" w:rsidRPr="00F41EFA" w:rsidRDefault="00F41EFA" w:rsidP="00F41EFA">
            <w:pPr>
              <w:tabs>
                <w:tab w:val="left" w:pos="486"/>
                <w:tab w:val="left" w:pos="1105"/>
              </w:tabs>
              <w:autoSpaceDE w:val="0"/>
              <w:autoSpaceDN w:val="0"/>
              <w:adjustRightInd w:val="0"/>
              <w:rPr>
                <w:rFonts w:ascii="Times New Roman" w:hAnsi="Times New Roman"/>
                <w:sz w:val="24"/>
                <w:szCs w:val="24"/>
              </w:rPr>
            </w:pPr>
            <w:r w:rsidRPr="00F41EFA">
              <w:rPr>
                <w:rFonts w:ascii="Times New Roman" w:hAnsi="Times New Roman"/>
                <w:sz w:val="24"/>
                <w:szCs w:val="24"/>
              </w:rPr>
              <w:t>Постановление Правительства РФ от 06.03.2020 N 241</w:t>
            </w:r>
          </w:p>
          <w:p w:rsidR="001422C5" w:rsidRPr="008852D0" w:rsidRDefault="00F41EFA" w:rsidP="00F41EFA">
            <w:pPr>
              <w:tabs>
                <w:tab w:val="left" w:pos="486"/>
                <w:tab w:val="left" w:pos="1105"/>
              </w:tabs>
              <w:autoSpaceDE w:val="0"/>
              <w:autoSpaceDN w:val="0"/>
              <w:adjustRightInd w:val="0"/>
              <w:rPr>
                <w:rFonts w:ascii="Times New Roman" w:hAnsi="Times New Roman"/>
                <w:sz w:val="24"/>
                <w:szCs w:val="24"/>
              </w:rPr>
            </w:pPr>
            <w:r w:rsidRPr="00F41EFA">
              <w:rPr>
                <w:rFonts w:ascii="Times New Roman" w:hAnsi="Times New Roman"/>
                <w:sz w:val="24"/>
                <w:szCs w:val="24"/>
              </w:rPr>
              <w:t xml:space="preserve">"Об осуществлении единовременной выплаты некоторым категориям граждан Российской </w:t>
            </w:r>
            <w:r w:rsidRPr="00F41EFA">
              <w:rPr>
                <w:rFonts w:ascii="Times New Roman" w:hAnsi="Times New Roman"/>
                <w:sz w:val="24"/>
                <w:szCs w:val="24"/>
              </w:rPr>
              <w:lastRenderedPageBreak/>
              <w:t>Федерации в связи с 75-й годовщиной Победы в Великой Отечественной войне 1941 - 1945 годов"</w:t>
            </w:r>
          </w:p>
        </w:tc>
        <w:tc>
          <w:tcPr>
            <w:tcW w:w="8079" w:type="dxa"/>
            <w:tcBorders>
              <w:top w:val="single" w:sz="4" w:space="0" w:color="auto"/>
              <w:left w:val="single" w:sz="4" w:space="0" w:color="auto"/>
              <w:bottom w:val="single" w:sz="4" w:space="0" w:color="auto"/>
              <w:right w:val="single" w:sz="4" w:space="0" w:color="auto"/>
            </w:tcBorders>
          </w:tcPr>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lastRenderedPageBreak/>
              <w:t>В апреле - мае 2020 года ветераны смогут получить единовременную выплату ко Дню Победы</w:t>
            </w:r>
          </w:p>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t>Единовременные выплаты ветеранам в связи с 75-й годовщиной Победы предусмотрены в следующих размерах:</w:t>
            </w:r>
          </w:p>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t>инвалидам и ветеранам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 в размере 75 000 рублей;</w:t>
            </w:r>
          </w:p>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lastRenderedPageBreak/>
              <w:t>тыловикам, а также бывшим совершеннолетним узникам нацистских концлагерей, тюрем и гетто - в размере 50 000 рублей.</w:t>
            </w:r>
          </w:p>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t>Единовременная выплата будет производиться в порядке, установленном данным Постановлением.</w:t>
            </w:r>
          </w:p>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t>Определены органы, уполномоченные на осуществление данной выплаты (территориальные органы ПФР, органы, осуществляющие выплату пенсии судьям, а также лицам, проходившим службу в силовых ведомствах).</w:t>
            </w:r>
          </w:p>
          <w:p w:rsidR="00F41EFA" w:rsidRPr="00F41EFA" w:rsidRDefault="00F41EFA" w:rsidP="00F41EFA">
            <w:pPr>
              <w:autoSpaceDE w:val="0"/>
              <w:autoSpaceDN w:val="0"/>
              <w:adjustRightInd w:val="0"/>
              <w:jc w:val="both"/>
              <w:rPr>
                <w:rFonts w:ascii="Times New Roman" w:hAnsi="Times New Roman"/>
                <w:bCs/>
              </w:rPr>
            </w:pPr>
            <w:r w:rsidRPr="00F41EFA">
              <w:rPr>
                <w:rFonts w:ascii="Times New Roman" w:hAnsi="Times New Roman"/>
                <w:bCs/>
              </w:rPr>
              <w:t>При наличии права на получение единовременной выплаты по нескольким основаниям такая выплата будет осуществляться по основанию, которое предусматривает ее более высокий размер.</w:t>
            </w:r>
          </w:p>
          <w:p w:rsidR="001422C5" w:rsidRPr="008852D0" w:rsidRDefault="00F41EFA" w:rsidP="00F41EFA">
            <w:pPr>
              <w:autoSpaceDE w:val="0"/>
              <w:autoSpaceDN w:val="0"/>
              <w:adjustRightInd w:val="0"/>
              <w:jc w:val="both"/>
              <w:rPr>
                <w:rFonts w:ascii="Times New Roman" w:hAnsi="Times New Roman"/>
                <w:bCs/>
              </w:rPr>
            </w:pPr>
            <w:r w:rsidRPr="00F41EFA">
              <w:rPr>
                <w:rFonts w:ascii="Times New Roman" w:hAnsi="Times New Roman"/>
                <w:bCs/>
              </w:rPr>
              <w:t>Гражданам РФ, постоянно проживающим в Латвийской, Литовской и Эстонской Республиках, в случае если в распоряжении органов, осуществляющих пенсионное обеспечение, отсутствуют необходимые данные, единовременная выплата осуществляется на основании заявления и представления документов, подтверждающих их правовой статус.</w:t>
            </w:r>
          </w:p>
        </w:tc>
        <w:tc>
          <w:tcPr>
            <w:tcW w:w="3261" w:type="dxa"/>
            <w:tcBorders>
              <w:top w:val="single" w:sz="4" w:space="0" w:color="auto"/>
              <w:left w:val="single" w:sz="4" w:space="0" w:color="auto"/>
              <w:bottom w:val="single" w:sz="4" w:space="0" w:color="auto"/>
              <w:right w:val="single" w:sz="4" w:space="0" w:color="auto"/>
            </w:tcBorders>
          </w:tcPr>
          <w:p w:rsidR="00F41EFA" w:rsidRPr="00F41EFA" w:rsidRDefault="00F41EFA" w:rsidP="00F41EFA">
            <w:pPr>
              <w:autoSpaceDE w:val="0"/>
              <w:autoSpaceDN w:val="0"/>
              <w:adjustRightInd w:val="0"/>
              <w:rPr>
                <w:rFonts w:ascii="Times New Roman" w:hAnsi="Times New Roman"/>
                <w:bCs/>
                <w:sz w:val="24"/>
                <w:szCs w:val="24"/>
              </w:rPr>
            </w:pPr>
            <w:r w:rsidRPr="00F41EFA">
              <w:rPr>
                <w:rFonts w:ascii="Times New Roman" w:hAnsi="Times New Roman"/>
                <w:bCs/>
                <w:sz w:val="24"/>
                <w:szCs w:val="24"/>
              </w:rPr>
              <w:lastRenderedPageBreak/>
              <w:t>Официальный интернет-портал правовой информации http://www.pravo.gov.ru, 11.03.2020,</w:t>
            </w:r>
          </w:p>
          <w:p w:rsidR="001422C5" w:rsidRPr="008852D0" w:rsidRDefault="00F41EFA" w:rsidP="00F41EFA">
            <w:pPr>
              <w:autoSpaceDE w:val="0"/>
              <w:autoSpaceDN w:val="0"/>
              <w:adjustRightInd w:val="0"/>
              <w:rPr>
                <w:rFonts w:ascii="Times New Roman" w:hAnsi="Times New Roman"/>
                <w:bCs/>
                <w:sz w:val="24"/>
                <w:szCs w:val="24"/>
              </w:rPr>
            </w:pPr>
            <w:r w:rsidRPr="00F41EFA">
              <w:rPr>
                <w:rFonts w:ascii="Times New Roman" w:hAnsi="Times New Roman"/>
                <w:bCs/>
                <w:sz w:val="24"/>
                <w:szCs w:val="24"/>
              </w:rPr>
              <w:lastRenderedPageBreak/>
              <w:t>"Российская газета", N 56, 17.03.2020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6472" w:rsidRPr="001F6472" w:rsidRDefault="001F6472" w:rsidP="001F6472">
            <w:pPr>
              <w:tabs>
                <w:tab w:val="left" w:pos="486"/>
                <w:tab w:val="left" w:pos="1105"/>
              </w:tabs>
              <w:autoSpaceDE w:val="0"/>
              <w:autoSpaceDN w:val="0"/>
              <w:adjustRightInd w:val="0"/>
              <w:rPr>
                <w:rFonts w:ascii="Times New Roman" w:hAnsi="Times New Roman"/>
                <w:sz w:val="24"/>
                <w:szCs w:val="24"/>
              </w:rPr>
            </w:pPr>
            <w:r w:rsidRPr="001F6472">
              <w:rPr>
                <w:rFonts w:ascii="Times New Roman" w:hAnsi="Times New Roman"/>
                <w:sz w:val="24"/>
                <w:szCs w:val="24"/>
              </w:rPr>
              <w:t>Постановление Правительства РФ от 07.03.2020 N 245</w:t>
            </w:r>
          </w:p>
          <w:p w:rsidR="001422C5" w:rsidRPr="008852D0" w:rsidRDefault="001F6472" w:rsidP="001F6472">
            <w:pPr>
              <w:tabs>
                <w:tab w:val="left" w:pos="486"/>
                <w:tab w:val="left" w:pos="1105"/>
              </w:tabs>
              <w:autoSpaceDE w:val="0"/>
              <w:autoSpaceDN w:val="0"/>
              <w:adjustRightInd w:val="0"/>
              <w:rPr>
                <w:rFonts w:ascii="Times New Roman" w:hAnsi="Times New Roman"/>
                <w:sz w:val="24"/>
                <w:szCs w:val="24"/>
              </w:rPr>
            </w:pPr>
            <w:r w:rsidRPr="001F6472">
              <w:rPr>
                <w:rFonts w:ascii="Times New Roman" w:hAnsi="Times New Roman"/>
                <w:sz w:val="24"/>
                <w:szCs w:val="24"/>
              </w:rPr>
              <w:t>"О внесении изменений в отдельные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F6472" w:rsidRPr="001F6472" w:rsidRDefault="001F6472" w:rsidP="001F6472">
            <w:pPr>
              <w:autoSpaceDE w:val="0"/>
              <w:autoSpaceDN w:val="0"/>
              <w:adjustRightInd w:val="0"/>
              <w:jc w:val="both"/>
              <w:rPr>
                <w:rFonts w:ascii="Times New Roman" w:hAnsi="Times New Roman"/>
                <w:bCs/>
              </w:rPr>
            </w:pPr>
            <w:r w:rsidRPr="001F6472">
              <w:rPr>
                <w:rFonts w:ascii="Times New Roman" w:hAnsi="Times New Roman"/>
                <w:bCs/>
              </w:rPr>
              <w:t>До 31 мая 2020 года отложено введение в действие требований к оснащению автобусов для перевозки детей аппаратурой спутниковой навигации ГЛОНАСС или ГЛОНАСС/GPS</w:t>
            </w:r>
          </w:p>
          <w:p w:rsidR="001F6472" w:rsidRPr="001F6472" w:rsidRDefault="001F6472" w:rsidP="001F6472">
            <w:pPr>
              <w:autoSpaceDE w:val="0"/>
              <w:autoSpaceDN w:val="0"/>
              <w:adjustRightInd w:val="0"/>
              <w:jc w:val="both"/>
              <w:rPr>
                <w:rFonts w:ascii="Times New Roman" w:hAnsi="Times New Roman"/>
                <w:bCs/>
              </w:rPr>
            </w:pPr>
            <w:r w:rsidRPr="001F6472">
              <w:rPr>
                <w:rFonts w:ascii="Times New Roman" w:hAnsi="Times New Roman"/>
                <w:bCs/>
              </w:rPr>
              <w:t>Соответствующая поправка внесена в:</w:t>
            </w:r>
          </w:p>
          <w:p w:rsidR="001F6472" w:rsidRPr="001F6472" w:rsidRDefault="001F6472" w:rsidP="001F6472">
            <w:pPr>
              <w:autoSpaceDE w:val="0"/>
              <w:autoSpaceDN w:val="0"/>
              <w:adjustRightInd w:val="0"/>
              <w:jc w:val="both"/>
              <w:rPr>
                <w:rFonts w:ascii="Times New Roman" w:hAnsi="Times New Roman"/>
                <w:bCs/>
              </w:rPr>
            </w:pPr>
            <w:r w:rsidRPr="001F6472">
              <w:rPr>
                <w:rFonts w:ascii="Times New Roman" w:hAnsi="Times New Roman"/>
                <w:bCs/>
              </w:rPr>
              <w:t>Постановление Правительства РФ от 17.12.2013 N 1177 "Об утверждении Правил организованной перевозки группы детей автобусами";</w:t>
            </w:r>
          </w:p>
          <w:p w:rsidR="001422C5" w:rsidRPr="008852D0" w:rsidRDefault="001F6472" w:rsidP="001F6472">
            <w:pPr>
              <w:autoSpaceDE w:val="0"/>
              <w:autoSpaceDN w:val="0"/>
              <w:adjustRightInd w:val="0"/>
              <w:jc w:val="both"/>
              <w:rPr>
                <w:rFonts w:ascii="Times New Roman" w:hAnsi="Times New Roman"/>
                <w:bCs/>
              </w:rPr>
            </w:pPr>
            <w:r w:rsidRPr="001F6472">
              <w:rPr>
                <w:rFonts w:ascii="Times New Roman" w:hAnsi="Times New Roman"/>
                <w:bCs/>
              </w:rPr>
              <w:t>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установленные Постановлением Правительства РФ от 04.02.2015 N 99.</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F6472" w:rsidP="007C7795">
            <w:pPr>
              <w:autoSpaceDE w:val="0"/>
              <w:autoSpaceDN w:val="0"/>
              <w:adjustRightInd w:val="0"/>
              <w:rPr>
                <w:rFonts w:ascii="Times New Roman" w:hAnsi="Times New Roman"/>
                <w:bCs/>
                <w:sz w:val="24"/>
                <w:szCs w:val="24"/>
              </w:rPr>
            </w:pPr>
            <w:r w:rsidRPr="001F6472">
              <w:rPr>
                <w:rFonts w:ascii="Times New Roman" w:hAnsi="Times New Roman"/>
                <w:bCs/>
                <w:sz w:val="24"/>
                <w:szCs w:val="24"/>
              </w:rPr>
              <w:t>Официальный интернет-портал правовой информации http://www.pravo.gov.ru, 11.03.2020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6472" w:rsidRPr="001F6472" w:rsidRDefault="001F6472" w:rsidP="001F6472">
            <w:pPr>
              <w:tabs>
                <w:tab w:val="left" w:pos="486"/>
                <w:tab w:val="left" w:pos="1105"/>
              </w:tabs>
              <w:autoSpaceDE w:val="0"/>
              <w:autoSpaceDN w:val="0"/>
              <w:adjustRightInd w:val="0"/>
              <w:rPr>
                <w:rFonts w:ascii="Times New Roman" w:hAnsi="Times New Roman"/>
                <w:sz w:val="24"/>
                <w:szCs w:val="24"/>
              </w:rPr>
            </w:pPr>
            <w:r w:rsidRPr="001F6472">
              <w:rPr>
                <w:rFonts w:ascii="Times New Roman" w:hAnsi="Times New Roman"/>
                <w:sz w:val="24"/>
                <w:szCs w:val="24"/>
              </w:rPr>
              <w:t>Постановление Правительства РФ от 10.03.2020 N 261</w:t>
            </w:r>
          </w:p>
          <w:p w:rsidR="001422C5" w:rsidRPr="008852D0" w:rsidRDefault="001F6472" w:rsidP="001F6472">
            <w:pPr>
              <w:tabs>
                <w:tab w:val="left" w:pos="486"/>
                <w:tab w:val="left" w:pos="1105"/>
              </w:tabs>
              <w:autoSpaceDE w:val="0"/>
              <w:autoSpaceDN w:val="0"/>
              <w:adjustRightInd w:val="0"/>
              <w:rPr>
                <w:rFonts w:ascii="Times New Roman" w:hAnsi="Times New Roman"/>
                <w:sz w:val="24"/>
                <w:szCs w:val="24"/>
              </w:rPr>
            </w:pPr>
            <w:r w:rsidRPr="001F6472">
              <w:rPr>
                <w:rFonts w:ascii="Times New Roman" w:hAnsi="Times New Roman"/>
                <w:sz w:val="24"/>
                <w:szCs w:val="24"/>
              </w:rPr>
              <w:t>"О внесении изменений в Правила расчета размера вреда, причиненного недрам вследствие нарушения законодательства Российской Федерации о недрах"</w:t>
            </w:r>
          </w:p>
        </w:tc>
        <w:tc>
          <w:tcPr>
            <w:tcW w:w="8079" w:type="dxa"/>
            <w:tcBorders>
              <w:top w:val="single" w:sz="4" w:space="0" w:color="auto"/>
              <w:left w:val="single" w:sz="4" w:space="0" w:color="auto"/>
              <w:bottom w:val="single" w:sz="4" w:space="0" w:color="auto"/>
              <w:right w:val="single" w:sz="4" w:space="0" w:color="auto"/>
            </w:tcBorders>
          </w:tcPr>
          <w:p w:rsidR="001F6472" w:rsidRPr="001F6472" w:rsidRDefault="001F6472" w:rsidP="001F6472">
            <w:pPr>
              <w:autoSpaceDE w:val="0"/>
              <w:autoSpaceDN w:val="0"/>
              <w:adjustRightInd w:val="0"/>
              <w:jc w:val="both"/>
              <w:rPr>
                <w:rFonts w:ascii="Times New Roman" w:hAnsi="Times New Roman"/>
                <w:bCs/>
              </w:rPr>
            </w:pPr>
            <w:r w:rsidRPr="001F6472">
              <w:rPr>
                <w:rFonts w:ascii="Times New Roman" w:hAnsi="Times New Roman"/>
                <w:bCs/>
              </w:rPr>
              <w:t>Уточнен порядок расчета размера вреда, причиненного недрам</w:t>
            </w:r>
          </w:p>
          <w:p w:rsidR="001F6472" w:rsidRPr="001F6472" w:rsidRDefault="001F6472" w:rsidP="001F6472">
            <w:pPr>
              <w:autoSpaceDE w:val="0"/>
              <w:autoSpaceDN w:val="0"/>
              <w:adjustRightInd w:val="0"/>
              <w:jc w:val="both"/>
              <w:rPr>
                <w:rFonts w:ascii="Times New Roman" w:hAnsi="Times New Roman"/>
                <w:bCs/>
              </w:rPr>
            </w:pPr>
            <w:r w:rsidRPr="001F6472">
              <w:rPr>
                <w:rFonts w:ascii="Times New Roman" w:hAnsi="Times New Roman"/>
                <w:bCs/>
              </w:rPr>
              <w:t>Определено, в частности, что расчет размера вреда производится Росприроднадзором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1F6472" w:rsidRPr="001F6472" w:rsidRDefault="001F6472" w:rsidP="001F6472">
            <w:pPr>
              <w:autoSpaceDE w:val="0"/>
              <w:autoSpaceDN w:val="0"/>
              <w:adjustRightInd w:val="0"/>
              <w:jc w:val="both"/>
              <w:rPr>
                <w:rFonts w:ascii="Times New Roman" w:hAnsi="Times New Roman"/>
                <w:bCs/>
              </w:rPr>
            </w:pPr>
            <w:r w:rsidRPr="001F6472">
              <w:rPr>
                <w:rFonts w:ascii="Times New Roman" w:hAnsi="Times New Roman"/>
                <w:bCs/>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1422C5" w:rsidRPr="008852D0" w:rsidRDefault="001F6472" w:rsidP="001F6472">
            <w:pPr>
              <w:autoSpaceDE w:val="0"/>
              <w:autoSpaceDN w:val="0"/>
              <w:adjustRightInd w:val="0"/>
              <w:jc w:val="both"/>
              <w:rPr>
                <w:rFonts w:ascii="Times New Roman" w:hAnsi="Times New Roman"/>
                <w:bCs/>
              </w:rPr>
            </w:pPr>
            <w:r w:rsidRPr="001F6472">
              <w:rPr>
                <w:rFonts w:ascii="Times New Roman" w:hAnsi="Times New Roman"/>
                <w:bCs/>
              </w:rPr>
              <w:t xml:space="preserve">Также корректируются положения формул, необходимых для исчисления размера вреда, повлекшего утрату учтенных запасов, а также утрату неучтенных полезных </w:t>
            </w:r>
            <w:r w:rsidRPr="001F6472">
              <w:rPr>
                <w:rFonts w:ascii="Times New Roman" w:hAnsi="Times New Roman"/>
                <w:bCs/>
              </w:rPr>
              <w:lastRenderedPageBreak/>
              <w:t>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F6472" w:rsidP="007C7795">
            <w:pPr>
              <w:autoSpaceDE w:val="0"/>
              <w:autoSpaceDN w:val="0"/>
              <w:adjustRightInd w:val="0"/>
              <w:rPr>
                <w:rFonts w:ascii="Times New Roman" w:hAnsi="Times New Roman"/>
                <w:bCs/>
                <w:sz w:val="24"/>
                <w:szCs w:val="24"/>
              </w:rPr>
            </w:pPr>
            <w:r w:rsidRPr="001F6472">
              <w:rPr>
                <w:rFonts w:ascii="Times New Roman" w:hAnsi="Times New Roman"/>
                <w:bCs/>
                <w:sz w:val="24"/>
                <w:szCs w:val="24"/>
              </w:rPr>
              <w:lastRenderedPageBreak/>
              <w:t>Официальный интернет-портал правовой информации http://www.pravo.gov.ru, 12.03.2020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E5C2C" w:rsidRPr="00BE5C2C" w:rsidRDefault="00BE5C2C" w:rsidP="00BE5C2C">
            <w:pPr>
              <w:tabs>
                <w:tab w:val="left" w:pos="486"/>
                <w:tab w:val="left" w:pos="1105"/>
              </w:tabs>
              <w:autoSpaceDE w:val="0"/>
              <w:autoSpaceDN w:val="0"/>
              <w:adjustRightInd w:val="0"/>
              <w:rPr>
                <w:rFonts w:ascii="Times New Roman" w:hAnsi="Times New Roman"/>
                <w:sz w:val="24"/>
                <w:szCs w:val="24"/>
              </w:rPr>
            </w:pPr>
            <w:r w:rsidRPr="00BE5C2C">
              <w:rPr>
                <w:rFonts w:ascii="Times New Roman" w:hAnsi="Times New Roman"/>
                <w:sz w:val="24"/>
                <w:szCs w:val="24"/>
              </w:rPr>
              <w:tab/>
              <w:t>Постановление Правительства РФ от 13.03.2020 N 270</w:t>
            </w:r>
          </w:p>
          <w:p w:rsidR="001422C5" w:rsidRPr="008852D0" w:rsidRDefault="00BE5C2C" w:rsidP="00BE5C2C">
            <w:pPr>
              <w:tabs>
                <w:tab w:val="left" w:pos="486"/>
                <w:tab w:val="left" w:pos="1105"/>
              </w:tabs>
              <w:autoSpaceDE w:val="0"/>
              <w:autoSpaceDN w:val="0"/>
              <w:adjustRightInd w:val="0"/>
              <w:rPr>
                <w:rFonts w:ascii="Times New Roman" w:hAnsi="Times New Roman"/>
                <w:sz w:val="24"/>
                <w:szCs w:val="24"/>
              </w:rPr>
            </w:pPr>
            <w:r w:rsidRPr="00BE5C2C">
              <w:rPr>
                <w:rFonts w:ascii="Times New Roman" w:hAnsi="Times New Roman"/>
                <w:sz w:val="24"/>
                <w:szCs w:val="24"/>
              </w:rPr>
              <w:tab/>
              <w:t>"Об утверждении коэффициента индексации с 1 апреля 2020 г. социальных пенсий"</w:t>
            </w:r>
          </w:p>
        </w:tc>
        <w:tc>
          <w:tcPr>
            <w:tcW w:w="8079" w:type="dxa"/>
            <w:tcBorders>
              <w:top w:val="single" w:sz="4" w:space="0" w:color="auto"/>
              <w:left w:val="single" w:sz="4" w:space="0" w:color="auto"/>
              <w:bottom w:val="single" w:sz="4" w:space="0" w:color="auto"/>
              <w:right w:val="single" w:sz="4" w:space="0" w:color="auto"/>
            </w:tcBorders>
          </w:tcPr>
          <w:p w:rsidR="00BE5C2C" w:rsidRPr="00BE5C2C" w:rsidRDefault="00BE5C2C" w:rsidP="00BE5C2C">
            <w:pPr>
              <w:autoSpaceDE w:val="0"/>
              <w:autoSpaceDN w:val="0"/>
              <w:adjustRightInd w:val="0"/>
              <w:jc w:val="both"/>
              <w:rPr>
                <w:rFonts w:ascii="Times New Roman" w:hAnsi="Times New Roman"/>
                <w:bCs/>
              </w:rPr>
            </w:pPr>
            <w:r w:rsidRPr="00BE5C2C">
              <w:rPr>
                <w:rFonts w:ascii="Times New Roman" w:hAnsi="Times New Roman"/>
                <w:bCs/>
              </w:rPr>
              <w:t>С 1 апреля 2020 года социальные пенсии проиндексируют на 6,1%</w:t>
            </w:r>
          </w:p>
          <w:p w:rsidR="00BE5C2C" w:rsidRPr="00BE5C2C" w:rsidRDefault="00BE5C2C" w:rsidP="00BE5C2C">
            <w:pPr>
              <w:autoSpaceDE w:val="0"/>
              <w:autoSpaceDN w:val="0"/>
              <w:adjustRightInd w:val="0"/>
              <w:jc w:val="both"/>
              <w:rPr>
                <w:rFonts w:ascii="Times New Roman" w:hAnsi="Times New Roman"/>
                <w:bCs/>
              </w:rPr>
            </w:pPr>
            <w:r w:rsidRPr="00BE5C2C">
              <w:rPr>
                <w:rFonts w:ascii="Times New Roman" w:hAnsi="Times New Roman"/>
                <w:bCs/>
              </w:rPr>
              <w:t>Социальные пенсии индексируются ежегодно с 1 апреля с учетом темпов роста прожиточного минимума пенсионера в РФ за прошедший год. Коэффициент индексации социальных пенсий определяется Правительством РФ.</w:t>
            </w:r>
          </w:p>
          <w:p w:rsidR="001422C5" w:rsidRPr="008852D0" w:rsidRDefault="00BE5C2C" w:rsidP="00BE5C2C">
            <w:pPr>
              <w:autoSpaceDE w:val="0"/>
              <w:autoSpaceDN w:val="0"/>
              <w:adjustRightInd w:val="0"/>
              <w:jc w:val="both"/>
              <w:rPr>
                <w:rFonts w:ascii="Times New Roman" w:hAnsi="Times New Roman"/>
                <w:bCs/>
              </w:rPr>
            </w:pPr>
            <w:r w:rsidRPr="00BE5C2C">
              <w:rPr>
                <w:rFonts w:ascii="Times New Roman" w:hAnsi="Times New Roman"/>
                <w:bCs/>
              </w:rPr>
              <w:t>Настоящим Постановлением коэффициент индексации определен в размере 1,061 (т.е. 6,1%).</w:t>
            </w:r>
          </w:p>
        </w:tc>
        <w:tc>
          <w:tcPr>
            <w:tcW w:w="3261" w:type="dxa"/>
            <w:tcBorders>
              <w:top w:val="single" w:sz="4" w:space="0" w:color="auto"/>
              <w:left w:val="single" w:sz="4" w:space="0" w:color="auto"/>
              <w:bottom w:val="single" w:sz="4" w:space="0" w:color="auto"/>
              <w:right w:val="single" w:sz="4" w:space="0" w:color="auto"/>
            </w:tcBorders>
          </w:tcPr>
          <w:p w:rsidR="00BE5C2C" w:rsidRPr="00BE5C2C" w:rsidRDefault="00BE5C2C" w:rsidP="00BE5C2C">
            <w:pPr>
              <w:autoSpaceDE w:val="0"/>
              <w:autoSpaceDN w:val="0"/>
              <w:adjustRightInd w:val="0"/>
              <w:rPr>
                <w:rFonts w:ascii="Times New Roman" w:hAnsi="Times New Roman"/>
                <w:bCs/>
                <w:sz w:val="24"/>
                <w:szCs w:val="24"/>
              </w:rPr>
            </w:pPr>
            <w:r w:rsidRPr="00BE5C2C">
              <w:rPr>
                <w:rFonts w:ascii="Times New Roman" w:hAnsi="Times New Roman"/>
                <w:bCs/>
                <w:sz w:val="24"/>
                <w:szCs w:val="24"/>
              </w:rPr>
              <w:t>Официальный интернет-портал правовой информации http://www.pravo.gov.ru, 17.03.2020,</w:t>
            </w:r>
          </w:p>
          <w:p w:rsidR="001422C5" w:rsidRPr="008852D0" w:rsidRDefault="00BE5C2C" w:rsidP="00BE5C2C">
            <w:pPr>
              <w:autoSpaceDE w:val="0"/>
              <w:autoSpaceDN w:val="0"/>
              <w:adjustRightInd w:val="0"/>
              <w:rPr>
                <w:rFonts w:ascii="Times New Roman" w:hAnsi="Times New Roman"/>
                <w:bCs/>
                <w:sz w:val="24"/>
                <w:szCs w:val="24"/>
              </w:rPr>
            </w:pPr>
            <w:r w:rsidRPr="00BE5C2C">
              <w:rPr>
                <w:rFonts w:ascii="Times New Roman" w:hAnsi="Times New Roman"/>
                <w:bCs/>
                <w:sz w:val="24"/>
                <w:szCs w:val="24"/>
              </w:rPr>
              <w:t>"Российская газета", N 60, 20.03.2020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tabs>
                <w:tab w:val="left" w:pos="486"/>
                <w:tab w:val="left" w:pos="1105"/>
              </w:tabs>
              <w:autoSpaceDE w:val="0"/>
              <w:autoSpaceDN w:val="0"/>
              <w:adjustRightInd w:val="0"/>
              <w:rPr>
                <w:rFonts w:ascii="Times New Roman" w:hAnsi="Times New Roman"/>
                <w:sz w:val="24"/>
                <w:szCs w:val="24"/>
              </w:rPr>
            </w:pPr>
            <w:r w:rsidRPr="00901F5F">
              <w:rPr>
                <w:rFonts w:ascii="Times New Roman" w:hAnsi="Times New Roman"/>
                <w:sz w:val="24"/>
                <w:szCs w:val="24"/>
              </w:rPr>
              <w:tab/>
              <w:t>Постановление Правительства РФ от 18.03.2020 N 294</w:t>
            </w:r>
          </w:p>
          <w:p w:rsidR="001422C5" w:rsidRPr="008852D0" w:rsidRDefault="00901F5F" w:rsidP="00901F5F">
            <w:pPr>
              <w:tabs>
                <w:tab w:val="left" w:pos="486"/>
                <w:tab w:val="left" w:pos="1105"/>
              </w:tabs>
              <w:autoSpaceDE w:val="0"/>
              <w:autoSpaceDN w:val="0"/>
              <w:adjustRightInd w:val="0"/>
              <w:rPr>
                <w:rFonts w:ascii="Times New Roman" w:hAnsi="Times New Roman"/>
                <w:sz w:val="24"/>
                <w:szCs w:val="24"/>
              </w:rPr>
            </w:pPr>
            <w:r w:rsidRPr="00901F5F">
              <w:rPr>
                <w:rFonts w:ascii="Times New Roman" w:hAnsi="Times New Roman"/>
                <w:sz w:val="24"/>
                <w:szCs w:val="24"/>
              </w:rPr>
              <w:tab/>
              <w:t>"Об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p>
        </w:tc>
        <w:tc>
          <w:tcPr>
            <w:tcW w:w="8079"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С 20 марта 2020 г. и до 1 июля 2020 г. применяются Временные правила оформления листков нетрудоспособности, назначения и выплаты пособий по временной нетрудоспособности в период нахождения на карантине в связи с распространением новой коронавирусной инфекции (2019-nCoV).</w:t>
            </w:r>
          </w:p>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Временные правила распространяются на застрахованных лиц, прибывших в Российскую Федерацию с территории стран, где зарегистрированы случаи заболевания новой коронавирусной инфекцией (2019-nCoV), а также на проживающих совместно с ними застрахованных лиц.</w:t>
            </w:r>
          </w:p>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Назначение и выплата пособия по временной нетрудоспособности осуществляется на основании листка нетрудоспособности, сформированного и размещенного в информационной системе ФСС РФ,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уполномоченной органом исполнительной власти субъекта РФ в сфере здравоохранения.</w:t>
            </w:r>
          </w:p>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Установлен, в числе прочего, порядок заполнения и направления заявления о выдаче электронного листка нетрудоспособности, перечень документов и сведений, прикладываемых к заявлению, порядок действий ФСС РФ, уполномоченной медицинской организации, страхователя после их получения.</w:t>
            </w:r>
          </w:p>
          <w:p w:rsidR="001422C5" w:rsidRPr="008852D0" w:rsidRDefault="00901F5F" w:rsidP="00901F5F">
            <w:pPr>
              <w:autoSpaceDE w:val="0"/>
              <w:autoSpaceDN w:val="0"/>
              <w:adjustRightInd w:val="0"/>
              <w:jc w:val="both"/>
              <w:rPr>
                <w:rFonts w:ascii="Times New Roman" w:hAnsi="Times New Roman"/>
                <w:bCs/>
              </w:rPr>
            </w:pPr>
            <w:r w:rsidRPr="00901F5F">
              <w:rPr>
                <w:rFonts w:ascii="Times New Roman" w:hAnsi="Times New Roman"/>
                <w:bCs/>
              </w:rPr>
              <w:t>Настоящее Постановление вступает в силу с 20 марта 2020 г. и действует до 1 июля 2020 года.</w:t>
            </w:r>
          </w:p>
        </w:tc>
        <w:tc>
          <w:tcPr>
            <w:tcW w:w="3261"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autoSpaceDE w:val="0"/>
              <w:autoSpaceDN w:val="0"/>
              <w:adjustRightInd w:val="0"/>
              <w:rPr>
                <w:rFonts w:ascii="Times New Roman" w:hAnsi="Times New Roman"/>
                <w:bCs/>
                <w:sz w:val="24"/>
                <w:szCs w:val="24"/>
              </w:rPr>
            </w:pPr>
            <w:r w:rsidRPr="00901F5F">
              <w:rPr>
                <w:rFonts w:ascii="Times New Roman" w:hAnsi="Times New Roman"/>
                <w:bCs/>
                <w:sz w:val="24"/>
                <w:szCs w:val="24"/>
              </w:rPr>
              <w:t>Официальный интернет-портал правовой информации http://www.pravo.gov.ru, 19.03.2020,</w:t>
            </w:r>
          </w:p>
          <w:p w:rsidR="001422C5" w:rsidRPr="008852D0" w:rsidRDefault="00901F5F" w:rsidP="00901F5F">
            <w:pPr>
              <w:autoSpaceDE w:val="0"/>
              <w:autoSpaceDN w:val="0"/>
              <w:adjustRightInd w:val="0"/>
              <w:rPr>
                <w:rFonts w:ascii="Times New Roman" w:hAnsi="Times New Roman"/>
                <w:bCs/>
                <w:sz w:val="24"/>
                <w:szCs w:val="24"/>
              </w:rPr>
            </w:pPr>
            <w:r w:rsidRPr="00901F5F">
              <w:rPr>
                <w:rFonts w:ascii="Times New Roman" w:hAnsi="Times New Roman"/>
                <w:bCs/>
                <w:sz w:val="24"/>
                <w:szCs w:val="24"/>
              </w:rPr>
              <w:t>"Российская газета", N 61, 23.03.2020</w:t>
            </w:r>
          </w:p>
        </w:tc>
      </w:tr>
      <w:tr w:rsidR="00BF08D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F08DC" w:rsidRPr="008904AF" w:rsidRDefault="00BF08D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F08DC" w:rsidRPr="00BF08DC" w:rsidRDefault="00BF08DC" w:rsidP="00BF08DC">
            <w:pPr>
              <w:tabs>
                <w:tab w:val="left" w:pos="486"/>
                <w:tab w:val="left" w:pos="1105"/>
              </w:tabs>
              <w:autoSpaceDE w:val="0"/>
              <w:autoSpaceDN w:val="0"/>
              <w:adjustRightInd w:val="0"/>
              <w:rPr>
                <w:rFonts w:ascii="Times New Roman" w:hAnsi="Times New Roman"/>
                <w:sz w:val="24"/>
                <w:szCs w:val="24"/>
              </w:rPr>
            </w:pPr>
            <w:r w:rsidRPr="00BF08DC">
              <w:rPr>
                <w:rFonts w:ascii="Times New Roman" w:hAnsi="Times New Roman"/>
                <w:sz w:val="24"/>
                <w:szCs w:val="24"/>
              </w:rPr>
              <w:tab/>
              <w:t>Постановление Правительства РФ от 13.03.2020 N 279</w:t>
            </w:r>
          </w:p>
          <w:p w:rsidR="00BF08DC" w:rsidRPr="00901F5F" w:rsidRDefault="00BF08DC" w:rsidP="00BF08DC">
            <w:pPr>
              <w:tabs>
                <w:tab w:val="left" w:pos="486"/>
                <w:tab w:val="left" w:pos="1105"/>
              </w:tabs>
              <w:autoSpaceDE w:val="0"/>
              <w:autoSpaceDN w:val="0"/>
              <w:adjustRightInd w:val="0"/>
              <w:rPr>
                <w:rFonts w:ascii="Times New Roman" w:hAnsi="Times New Roman"/>
                <w:sz w:val="24"/>
                <w:szCs w:val="24"/>
              </w:rPr>
            </w:pPr>
            <w:r w:rsidRPr="00BF08DC">
              <w:rPr>
                <w:rFonts w:ascii="Times New Roman" w:hAnsi="Times New Roman"/>
                <w:sz w:val="24"/>
                <w:szCs w:val="24"/>
              </w:rPr>
              <w:tab/>
              <w:t xml:space="preserve">"Об информационном обеспечении </w:t>
            </w:r>
            <w:r w:rsidRPr="00BF08DC">
              <w:rPr>
                <w:rFonts w:ascii="Times New Roman" w:hAnsi="Times New Roman"/>
                <w:sz w:val="24"/>
                <w:szCs w:val="24"/>
              </w:rPr>
              <w:lastRenderedPageBreak/>
              <w:t>градостроительной деятельности"</w:t>
            </w:r>
          </w:p>
        </w:tc>
        <w:tc>
          <w:tcPr>
            <w:tcW w:w="8079" w:type="dxa"/>
            <w:tcBorders>
              <w:top w:val="single" w:sz="4" w:space="0" w:color="auto"/>
              <w:left w:val="single" w:sz="4" w:space="0" w:color="auto"/>
              <w:bottom w:val="single" w:sz="4" w:space="0" w:color="auto"/>
              <w:right w:val="single" w:sz="4" w:space="0" w:color="auto"/>
            </w:tcBorders>
          </w:tcPr>
          <w:p w:rsidR="00BF08DC" w:rsidRPr="00BF08DC" w:rsidRDefault="00BF08DC" w:rsidP="00BF08DC">
            <w:pPr>
              <w:autoSpaceDE w:val="0"/>
              <w:autoSpaceDN w:val="0"/>
              <w:adjustRightInd w:val="0"/>
              <w:jc w:val="both"/>
              <w:rPr>
                <w:rFonts w:ascii="Times New Roman" w:hAnsi="Times New Roman"/>
                <w:bCs/>
              </w:rPr>
            </w:pPr>
            <w:r w:rsidRPr="00BF08DC">
              <w:rPr>
                <w:rFonts w:ascii="Times New Roman" w:hAnsi="Times New Roman"/>
                <w:bCs/>
              </w:rPr>
              <w:lastRenderedPageBreak/>
              <w:t>Обновлен порядок информационного обеспечении градостроительной деятельности</w:t>
            </w:r>
          </w:p>
          <w:p w:rsidR="00BF08DC" w:rsidRPr="00BF08DC" w:rsidRDefault="00BF08DC" w:rsidP="00BF08DC">
            <w:pPr>
              <w:autoSpaceDE w:val="0"/>
              <w:autoSpaceDN w:val="0"/>
              <w:adjustRightInd w:val="0"/>
              <w:jc w:val="both"/>
              <w:rPr>
                <w:rFonts w:ascii="Times New Roman" w:hAnsi="Times New Roman"/>
                <w:bCs/>
              </w:rPr>
            </w:pPr>
            <w:r w:rsidRPr="00BF08DC">
              <w:rPr>
                <w:rFonts w:ascii="Times New Roman" w:hAnsi="Times New Roman"/>
                <w:bCs/>
              </w:rPr>
              <w:t>Утверждены:</w:t>
            </w:r>
          </w:p>
          <w:p w:rsidR="00BF08DC" w:rsidRPr="00BF08DC" w:rsidRDefault="00BF08DC" w:rsidP="00BF08DC">
            <w:pPr>
              <w:autoSpaceDE w:val="0"/>
              <w:autoSpaceDN w:val="0"/>
              <w:adjustRightInd w:val="0"/>
              <w:jc w:val="both"/>
              <w:rPr>
                <w:rFonts w:ascii="Times New Roman" w:hAnsi="Times New Roman"/>
                <w:bCs/>
              </w:rPr>
            </w:pPr>
            <w:r w:rsidRPr="00BF08DC">
              <w:rPr>
                <w:rFonts w:ascii="Times New Roman" w:hAnsi="Times New Roman"/>
                <w:bCs/>
              </w:rPr>
              <w:t>Правила ведения государственных информационных систем обеспечения градостроительной деятельности;</w:t>
            </w:r>
          </w:p>
          <w:p w:rsidR="00BF08DC" w:rsidRPr="00BF08DC" w:rsidRDefault="00BF08DC" w:rsidP="00BF08DC">
            <w:pPr>
              <w:autoSpaceDE w:val="0"/>
              <w:autoSpaceDN w:val="0"/>
              <w:adjustRightInd w:val="0"/>
              <w:jc w:val="both"/>
              <w:rPr>
                <w:rFonts w:ascii="Times New Roman" w:hAnsi="Times New Roman"/>
                <w:bCs/>
              </w:rPr>
            </w:pPr>
            <w:r w:rsidRPr="00BF08DC">
              <w:rPr>
                <w:rFonts w:ascii="Times New Roman" w:hAnsi="Times New Roman"/>
                <w:bCs/>
              </w:rPr>
              <w:lastRenderedPageBreak/>
              <w:t>Правила предоставления сведений, документов, материалов, содержащихся в таких государственных информационных системах;</w:t>
            </w:r>
          </w:p>
          <w:p w:rsidR="00BF08DC" w:rsidRPr="00BF08DC" w:rsidRDefault="00BF08DC" w:rsidP="00BF08DC">
            <w:pPr>
              <w:autoSpaceDE w:val="0"/>
              <w:autoSpaceDN w:val="0"/>
              <w:adjustRightInd w:val="0"/>
              <w:jc w:val="both"/>
              <w:rPr>
                <w:rFonts w:ascii="Times New Roman" w:hAnsi="Times New Roman"/>
                <w:bCs/>
              </w:rPr>
            </w:pPr>
            <w:r w:rsidRPr="00BF08DC">
              <w:rPr>
                <w:rFonts w:ascii="Times New Roman" w:hAnsi="Times New Roman"/>
                <w:bCs/>
              </w:rPr>
              <w:t>перечень сведений, документов, материалов, содержащихся в указанных государственных информационных системах, доступ к которым осуществляется без взимания платы с использованием официальных сайтов в сети Интернет.</w:t>
            </w:r>
          </w:p>
          <w:p w:rsidR="00BF08DC" w:rsidRPr="00BF08DC" w:rsidRDefault="00BF08DC" w:rsidP="00BF08DC">
            <w:pPr>
              <w:autoSpaceDE w:val="0"/>
              <w:autoSpaceDN w:val="0"/>
              <w:adjustRightInd w:val="0"/>
              <w:jc w:val="both"/>
              <w:rPr>
                <w:rFonts w:ascii="Times New Roman" w:hAnsi="Times New Roman"/>
                <w:bCs/>
              </w:rPr>
            </w:pPr>
            <w:r w:rsidRPr="00BF08DC">
              <w:rPr>
                <w:rFonts w:ascii="Times New Roman" w:hAnsi="Times New Roman"/>
                <w:bCs/>
              </w:rPr>
              <w:t>Ведение информационной системы осуществляется в электронной форме, в том числе путем сбора, документирования, актуализации, обработки, систематизации, учета, хранения и размещения сведений, документов, материалов, предусмотренных частью 4 статьи 56 Градостроительного кодекса РФ.</w:t>
            </w:r>
          </w:p>
          <w:p w:rsidR="00BF08DC" w:rsidRPr="00901F5F" w:rsidRDefault="00BF08DC" w:rsidP="00BF08DC">
            <w:pPr>
              <w:autoSpaceDE w:val="0"/>
              <w:autoSpaceDN w:val="0"/>
              <w:adjustRightInd w:val="0"/>
              <w:jc w:val="both"/>
              <w:rPr>
                <w:rFonts w:ascii="Times New Roman" w:hAnsi="Times New Roman"/>
                <w:bCs/>
              </w:rPr>
            </w:pPr>
            <w:r w:rsidRPr="00BF08DC">
              <w:rPr>
                <w:rFonts w:ascii="Times New Roman" w:hAnsi="Times New Roman"/>
                <w:bCs/>
              </w:rPr>
              <w:t>Признано утратившим силу Постановление Правительства РФ от 09.06.2006 N 363, регулирующее аналогичные правоотношения.</w:t>
            </w:r>
          </w:p>
        </w:tc>
        <w:tc>
          <w:tcPr>
            <w:tcW w:w="3261" w:type="dxa"/>
            <w:tcBorders>
              <w:top w:val="single" w:sz="4" w:space="0" w:color="auto"/>
              <w:left w:val="single" w:sz="4" w:space="0" w:color="auto"/>
              <w:bottom w:val="single" w:sz="4" w:space="0" w:color="auto"/>
              <w:right w:val="single" w:sz="4" w:space="0" w:color="auto"/>
            </w:tcBorders>
          </w:tcPr>
          <w:p w:rsidR="00BF08DC" w:rsidRPr="00901F5F" w:rsidRDefault="00BF08DC" w:rsidP="00901F5F">
            <w:pPr>
              <w:autoSpaceDE w:val="0"/>
              <w:autoSpaceDN w:val="0"/>
              <w:adjustRightInd w:val="0"/>
              <w:rPr>
                <w:rFonts w:ascii="Times New Roman" w:hAnsi="Times New Roman"/>
                <w:bCs/>
                <w:sz w:val="24"/>
                <w:szCs w:val="24"/>
              </w:rPr>
            </w:pPr>
          </w:p>
        </w:tc>
      </w:tr>
      <w:tr w:rsidR="0079075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0756" w:rsidRPr="008904AF" w:rsidRDefault="0079075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52D0" w:rsidRPr="008852D0" w:rsidRDefault="008852D0" w:rsidP="008852D0">
            <w:pPr>
              <w:tabs>
                <w:tab w:val="left" w:pos="486"/>
                <w:tab w:val="left" w:pos="1105"/>
              </w:tabs>
              <w:autoSpaceDE w:val="0"/>
              <w:autoSpaceDN w:val="0"/>
              <w:adjustRightInd w:val="0"/>
              <w:rPr>
                <w:rFonts w:ascii="Times New Roman" w:hAnsi="Times New Roman"/>
                <w:sz w:val="24"/>
                <w:szCs w:val="24"/>
              </w:rPr>
            </w:pPr>
            <w:r w:rsidRPr="008852D0">
              <w:rPr>
                <w:rFonts w:ascii="Times New Roman" w:hAnsi="Times New Roman"/>
                <w:sz w:val="24"/>
                <w:szCs w:val="24"/>
              </w:rPr>
              <w:tab/>
              <w:t>Распоряжение Правительства РФ от 02.03.2020 N 487-р</w:t>
            </w:r>
          </w:p>
          <w:p w:rsidR="00790756" w:rsidRDefault="008852D0" w:rsidP="008852D0">
            <w:pPr>
              <w:tabs>
                <w:tab w:val="left" w:pos="486"/>
                <w:tab w:val="left" w:pos="1105"/>
              </w:tabs>
              <w:autoSpaceDE w:val="0"/>
              <w:autoSpaceDN w:val="0"/>
              <w:adjustRightInd w:val="0"/>
              <w:rPr>
                <w:rFonts w:ascii="Times New Roman" w:hAnsi="Times New Roman"/>
                <w:sz w:val="24"/>
                <w:szCs w:val="24"/>
              </w:rPr>
            </w:pPr>
            <w:r w:rsidRPr="008852D0">
              <w:rPr>
                <w:rFonts w:ascii="Times New Roman" w:hAnsi="Times New Roman"/>
                <w:sz w:val="24"/>
                <w:szCs w:val="24"/>
              </w:rPr>
              <w:tab/>
              <w:t>&lt;О поручениях органам государственной власти, органам местного самоуправления, иным государственным органам и организациям в целях оказания содействия избирательным комиссиям в организации подготовки и проведения общероссийского голосования по вопросу одобрения изменений в Конституцию РФ&gt;</w:t>
            </w:r>
          </w:p>
        </w:tc>
        <w:tc>
          <w:tcPr>
            <w:tcW w:w="8079" w:type="dxa"/>
            <w:tcBorders>
              <w:top w:val="single" w:sz="4" w:space="0" w:color="auto"/>
              <w:left w:val="single" w:sz="4" w:space="0" w:color="auto"/>
              <w:bottom w:val="single" w:sz="4" w:space="0" w:color="auto"/>
              <w:right w:val="single" w:sz="4" w:space="0" w:color="auto"/>
            </w:tcBorders>
          </w:tcPr>
          <w:p w:rsidR="008852D0" w:rsidRPr="008852D0" w:rsidRDefault="008852D0" w:rsidP="008852D0">
            <w:pPr>
              <w:autoSpaceDE w:val="0"/>
              <w:autoSpaceDN w:val="0"/>
              <w:adjustRightInd w:val="0"/>
              <w:jc w:val="both"/>
              <w:rPr>
                <w:rFonts w:ascii="Times New Roman" w:hAnsi="Times New Roman"/>
                <w:bCs/>
              </w:rPr>
            </w:pPr>
            <w:r w:rsidRPr="008852D0">
              <w:rPr>
                <w:rFonts w:ascii="Times New Roman" w:hAnsi="Times New Roman"/>
                <w:bCs/>
              </w:rPr>
              <w:t>Органам государственной власти, органам местного самоуправления, иным государственным органам и организациям даны поручения по организации проведения общероссийского голосования по вопросу одобрения изменений в Конституцию РФ</w:t>
            </w:r>
          </w:p>
          <w:p w:rsidR="00790756" w:rsidRPr="00790756" w:rsidRDefault="008852D0" w:rsidP="008852D0">
            <w:pPr>
              <w:autoSpaceDE w:val="0"/>
              <w:autoSpaceDN w:val="0"/>
              <w:adjustRightInd w:val="0"/>
              <w:jc w:val="both"/>
              <w:rPr>
                <w:rFonts w:ascii="Times New Roman" w:hAnsi="Times New Roman"/>
                <w:bCs/>
              </w:rPr>
            </w:pPr>
            <w:r w:rsidRPr="008852D0">
              <w:rPr>
                <w:rFonts w:ascii="Times New Roman" w:hAnsi="Times New Roman"/>
                <w:bCs/>
              </w:rPr>
              <w:t>В частности, в пределах установленной компетенции им предписано обеспечить представление сведений для составления и уточнения списков участников общероссийского голосования в порядке и сроки, которые установлены нормативными актами ЦИК России.</w:t>
            </w:r>
          </w:p>
        </w:tc>
        <w:tc>
          <w:tcPr>
            <w:tcW w:w="3261" w:type="dxa"/>
            <w:tcBorders>
              <w:top w:val="single" w:sz="4" w:space="0" w:color="auto"/>
              <w:left w:val="single" w:sz="4" w:space="0" w:color="auto"/>
              <w:bottom w:val="single" w:sz="4" w:space="0" w:color="auto"/>
              <w:right w:val="single" w:sz="4" w:space="0" w:color="auto"/>
            </w:tcBorders>
          </w:tcPr>
          <w:p w:rsidR="00790756" w:rsidRPr="00790756" w:rsidRDefault="008852D0" w:rsidP="007C7795">
            <w:pPr>
              <w:autoSpaceDE w:val="0"/>
              <w:autoSpaceDN w:val="0"/>
              <w:adjustRightInd w:val="0"/>
              <w:rPr>
                <w:rFonts w:ascii="Times New Roman" w:hAnsi="Times New Roman"/>
                <w:bCs/>
                <w:sz w:val="24"/>
                <w:szCs w:val="24"/>
              </w:rPr>
            </w:pPr>
            <w:r w:rsidRPr="008852D0">
              <w:rPr>
                <w:rFonts w:ascii="Times New Roman" w:hAnsi="Times New Roman"/>
                <w:bCs/>
                <w:sz w:val="24"/>
                <w:szCs w:val="24"/>
              </w:rPr>
              <w:t>Официальный интернет-портал правовой информации http://www.pravo.gov.ru, 03.03.2020</w:t>
            </w:r>
          </w:p>
        </w:tc>
      </w:tr>
      <w:tr w:rsidR="0075513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5513E" w:rsidRPr="008904AF" w:rsidRDefault="0075513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5513E" w:rsidRPr="0075513E" w:rsidRDefault="0075513E" w:rsidP="0075513E">
            <w:pPr>
              <w:tabs>
                <w:tab w:val="left" w:pos="486"/>
                <w:tab w:val="left" w:pos="1105"/>
              </w:tabs>
              <w:autoSpaceDE w:val="0"/>
              <w:autoSpaceDN w:val="0"/>
              <w:adjustRightInd w:val="0"/>
              <w:rPr>
                <w:rFonts w:ascii="Times New Roman" w:hAnsi="Times New Roman"/>
                <w:sz w:val="24"/>
                <w:szCs w:val="24"/>
              </w:rPr>
            </w:pPr>
            <w:r w:rsidRPr="0075513E">
              <w:rPr>
                <w:rFonts w:ascii="Times New Roman" w:hAnsi="Times New Roman"/>
                <w:sz w:val="24"/>
                <w:szCs w:val="24"/>
              </w:rPr>
              <w:tab/>
              <w:t>Распоряжение Правительства РФ от 19.03.2020 N 670-р</w:t>
            </w:r>
          </w:p>
          <w:p w:rsidR="0075513E" w:rsidRPr="008852D0" w:rsidRDefault="0075513E" w:rsidP="0075513E">
            <w:pPr>
              <w:tabs>
                <w:tab w:val="left" w:pos="486"/>
                <w:tab w:val="left" w:pos="1105"/>
              </w:tabs>
              <w:autoSpaceDE w:val="0"/>
              <w:autoSpaceDN w:val="0"/>
              <w:adjustRightInd w:val="0"/>
              <w:rPr>
                <w:rFonts w:ascii="Times New Roman" w:hAnsi="Times New Roman"/>
                <w:sz w:val="24"/>
                <w:szCs w:val="24"/>
              </w:rPr>
            </w:pPr>
            <w:r w:rsidRPr="0075513E">
              <w:rPr>
                <w:rFonts w:ascii="Times New Roman" w:hAnsi="Times New Roman"/>
                <w:sz w:val="24"/>
                <w:szCs w:val="24"/>
              </w:rPr>
              <w:tab/>
              <w:t>&lt;О мерах поддержки субъектов малого и среднего предпринимательства&gt;</w:t>
            </w:r>
          </w:p>
        </w:tc>
        <w:tc>
          <w:tcPr>
            <w:tcW w:w="8079" w:type="dxa"/>
            <w:tcBorders>
              <w:top w:val="single" w:sz="4" w:space="0" w:color="auto"/>
              <w:left w:val="single" w:sz="4" w:space="0" w:color="auto"/>
              <w:bottom w:val="single" w:sz="4" w:space="0" w:color="auto"/>
              <w:right w:val="single" w:sz="4" w:space="0" w:color="auto"/>
            </w:tcBorders>
          </w:tcPr>
          <w:p w:rsidR="0075513E" w:rsidRPr="0075513E" w:rsidRDefault="0075513E" w:rsidP="0075513E">
            <w:pPr>
              <w:autoSpaceDE w:val="0"/>
              <w:autoSpaceDN w:val="0"/>
              <w:adjustRightInd w:val="0"/>
              <w:jc w:val="both"/>
              <w:rPr>
                <w:rFonts w:ascii="Times New Roman" w:hAnsi="Times New Roman"/>
                <w:bCs/>
              </w:rPr>
            </w:pPr>
            <w:r w:rsidRPr="0075513E">
              <w:rPr>
                <w:rFonts w:ascii="Times New Roman" w:hAnsi="Times New Roman"/>
                <w:bCs/>
              </w:rPr>
              <w:t>Малому и среднему бизнесу предоставят отсрочку по арендным платежам в 2020 году</w:t>
            </w:r>
          </w:p>
          <w:p w:rsidR="0075513E" w:rsidRPr="008852D0" w:rsidRDefault="0075513E" w:rsidP="0075513E">
            <w:pPr>
              <w:autoSpaceDE w:val="0"/>
              <w:autoSpaceDN w:val="0"/>
              <w:adjustRightInd w:val="0"/>
              <w:jc w:val="both"/>
              <w:rPr>
                <w:rFonts w:ascii="Times New Roman" w:hAnsi="Times New Roman"/>
                <w:bCs/>
              </w:rPr>
            </w:pPr>
            <w:r w:rsidRPr="0075513E">
              <w:rPr>
                <w:rFonts w:ascii="Times New Roman" w:hAnsi="Times New Roman"/>
                <w:bCs/>
              </w:rPr>
              <w:t>Росимуществу по договорам аренды, заключенным в соответствии с Постановлением Правительства РФ от 21.08.2010 N 645 "Об имущественной поддержке субъектов малого и среднего предпринимательства при предоставлении федерального имущества", поручено обеспечить в течение 3 рабочих дней со дня обращения субъекта малого и среднего предпринимательства заключение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p>
        </w:tc>
        <w:tc>
          <w:tcPr>
            <w:tcW w:w="3261" w:type="dxa"/>
            <w:tcBorders>
              <w:top w:val="single" w:sz="4" w:space="0" w:color="auto"/>
              <w:left w:val="single" w:sz="4" w:space="0" w:color="auto"/>
              <w:bottom w:val="single" w:sz="4" w:space="0" w:color="auto"/>
              <w:right w:val="single" w:sz="4" w:space="0" w:color="auto"/>
            </w:tcBorders>
          </w:tcPr>
          <w:p w:rsidR="0075513E" w:rsidRPr="008852D0" w:rsidRDefault="0075513E" w:rsidP="007C7795">
            <w:pPr>
              <w:autoSpaceDE w:val="0"/>
              <w:autoSpaceDN w:val="0"/>
              <w:adjustRightInd w:val="0"/>
              <w:rPr>
                <w:rFonts w:ascii="Times New Roman" w:hAnsi="Times New Roman"/>
                <w:bCs/>
                <w:sz w:val="24"/>
                <w:szCs w:val="24"/>
              </w:rPr>
            </w:pPr>
            <w:r w:rsidRPr="0075513E">
              <w:rPr>
                <w:rFonts w:ascii="Times New Roman" w:hAnsi="Times New Roman"/>
                <w:bCs/>
                <w:sz w:val="24"/>
                <w:szCs w:val="24"/>
              </w:rPr>
              <w:t>Официальный интернет-портал правовой информации http://www.pravo.gov.ru, 23.03.2020</w:t>
            </w: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tabs>
                <w:tab w:val="left" w:pos="486"/>
                <w:tab w:val="left" w:pos="1105"/>
              </w:tabs>
              <w:autoSpaceDE w:val="0"/>
              <w:autoSpaceDN w:val="0"/>
              <w:adjustRightInd w:val="0"/>
              <w:rPr>
                <w:rFonts w:ascii="Times New Roman" w:hAnsi="Times New Roman"/>
                <w:sz w:val="24"/>
                <w:szCs w:val="24"/>
              </w:rPr>
            </w:pPr>
            <w:r w:rsidRPr="00881506">
              <w:rPr>
                <w:rFonts w:ascii="Times New Roman" w:hAnsi="Times New Roman"/>
                <w:sz w:val="24"/>
                <w:szCs w:val="24"/>
              </w:rPr>
              <w:t>Распоряжение Минпросвещения России от 30.12.2019 N Р-155</w:t>
            </w:r>
          </w:p>
          <w:p w:rsidR="001422C5" w:rsidRPr="008852D0" w:rsidRDefault="00881506" w:rsidP="00881506">
            <w:pPr>
              <w:tabs>
                <w:tab w:val="left" w:pos="486"/>
                <w:tab w:val="left" w:pos="1105"/>
              </w:tabs>
              <w:autoSpaceDE w:val="0"/>
              <w:autoSpaceDN w:val="0"/>
              <w:adjustRightInd w:val="0"/>
              <w:rPr>
                <w:rFonts w:ascii="Times New Roman" w:hAnsi="Times New Roman"/>
                <w:sz w:val="24"/>
                <w:szCs w:val="24"/>
              </w:rPr>
            </w:pPr>
            <w:r w:rsidRPr="00881506">
              <w:rPr>
                <w:rFonts w:ascii="Times New Roman" w:hAnsi="Times New Roman"/>
                <w:sz w:val="24"/>
                <w:szCs w:val="24"/>
              </w:rPr>
              <w:t>"Об утверждении методики расчета комплексного показателя обеспеченности дошкольным образованием детей в возрасте от полутора до трех лет"</w:t>
            </w:r>
          </w:p>
        </w:tc>
        <w:tc>
          <w:tcPr>
            <w:tcW w:w="8079"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Утверждена методика расчета комплексного показателя обеспеченности дошкольным образованием детей в возрасте от полутора до трех лет</w:t>
            </w:r>
          </w:p>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Документ утвержден в целях реализации федерального проекта "Содействие занятости женщин - создание условий дошкольного образования для детей в возрасте до трех лет".</w:t>
            </w:r>
          </w:p>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Показатель потребности в получении дошкольного образования рассчитывается субъектами РФ в разрезе муниципальных районов и городских округов, а также в целом по субъекту РФ ежегодно на 1 января текущего календарного года.</w:t>
            </w:r>
          </w:p>
          <w:p w:rsidR="001422C5" w:rsidRPr="008852D0" w:rsidRDefault="00881506" w:rsidP="00881506">
            <w:pPr>
              <w:autoSpaceDE w:val="0"/>
              <w:autoSpaceDN w:val="0"/>
              <w:adjustRightInd w:val="0"/>
              <w:jc w:val="both"/>
              <w:rPr>
                <w:rFonts w:ascii="Times New Roman" w:hAnsi="Times New Roman"/>
                <w:bCs/>
              </w:rPr>
            </w:pPr>
            <w:r w:rsidRPr="00881506">
              <w:rPr>
                <w:rFonts w:ascii="Times New Roman" w:hAnsi="Times New Roman"/>
                <w:bCs/>
              </w:rPr>
              <w:t>Приведены формулы расчета для застроенных и для вновь застраиваемых территорий.</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422C5" w:rsidP="007C7795">
            <w:pPr>
              <w:autoSpaceDE w:val="0"/>
              <w:autoSpaceDN w:val="0"/>
              <w:adjustRightInd w:val="0"/>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tabs>
                <w:tab w:val="left" w:pos="486"/>
                <w:tab w:val="left" w:pos="1105"/>
              </w:tabs>
              <w:autoSpaceDE w:val="0"/>
              <w:autoSpaceDN w:val="0"/>
              <w:adjustRightInd w:val="0"/>
              <w:rPr>
                <w:rFonts w:ascii="Times New Roman" w:hAnsi="Times New Roman"/>
                <w:sz w:val="24"/>
                <w:szCs w:val="24"/>
              </w:rPr>
            </w:pPr>
            <w:r w:rsidRPr="00881506">
              <w:rPr>
                <w:rFonts w:ascii="Times New Roman" w:hAnsi="Times New Roman"/>
                <w:sz w:val="24"/>
                <w:szCs w:val="24"/>
              </w:rPr>
              <w:t>Распоряжение Минпросвещения России от 30.12.2019 N Р-156</w:t>
            </w:r>
          </w:p>
          <w:p w:rsidR="0006163C" w:rsidRDefault="00881506" w:rsidP="00881506">
            <w:pPr>
              <w:tabs>
                <w:tab w:val="left" w:pos="486"/>
                <w:tab w:val="left" w:pos="1105"/>
              </w:tabs>
              <w:autoSpaceDE w:val="0"/>
              <w:autoSpaceDN w:val="0"/>
              <w:adjustRightInd w:val="0"/>
              <w:rPr>
                <w:rFonts w:ascii="Times New Roman" w:hAnsi="Times New Roman"/>
                <w:sz w:val="24"/>
                <w:szCs w:val="24"/>
              </w:rPr>
            </w:pPr>
            <w:r w:rsidRPr="00881506">
              <w:rPr>
                <w:rFonts w:ascii="Times New Roman" w:hAnsi="Times New Roman"/>
                <w:sz w:val="24"/>
                <w:szCs w:val="24"/>
              </w:rPr>
              <w:t>"Об утверждении методических рекомендаций по обеспечению детей в возрасте от полутора до трех лет образовательными услугами организаций, осуществляющих образовательную деятельность по реализации образовательных программ дошкольного образования"</w:t>
            </w:r>
          </w:p>
        </w:tc>
        <w:tc>
          <w:tcPr>
            <w:tcW w:w="8079"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Утверждены методические рекомендации по обеспечению детей в возрасте от полутора до трех лет образовательными услугами организаций дошкольного образования</w:t>
            </w:r>
          </w:p>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Документ утвержден в целях реализации федерального проекта "Содействие занятости женщин - создание условий дошкольного образования для детей в возрасте до трех лет".</w:t>
            </w:r>
          </w:p>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Предусмотрены в том числе:</w:t>
            </w:r>
          </w:p>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порядок действий уполномоченных органов исполнительной власти субъектов РФ, органов местного самоуправления по обеспечению детей образовательными услугами;</w:t>
            </w:r>
          </w:p>
          <w:p w:rsidR="0006163C" w:rsidRPr="007C7795" w:rsidRDefault="00881506" w:rsidP="00881506">
            <w:pPr>
              <w:autoSpaceDE w:val="0"/>
              <w:autoSpaceDN w:val="0"/>
              <w:adjustRightInd w:val="0"/>
              <w:jc w:val="both"/>
              <w:rPr>
                <w:rFonts w:ascii="Times New Roman" w:hAnsi="Times New Roman"/>
                <w:bCs/>
              </w:rPr>
            </w:pPr>
            <w:r w:rsidRPr="00881506">
              <w:rPr>
                <w:rFonts w:ascii="Times New Roman" w:hAnsi="Times New Roman"/>
                <w:bCs/>
              </w:rPr>
              <w:t>требования к размещению организаций, осуществляющих образовательную деятельность по реализации образовательных программ дошкольного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06163C" w:rsidRPr="007C7795" w:rsidRDefault="0006163C" w:rsidP="0006163C">
            <w:pPr>
              <w:autoSpaceDE w:val="0"/>
              <w:autoSpaceDN w:val="0"/>
              <w:adjustRightInd w:val="0"/>
              <w:rPr>
                <w:rFonts w:ascii="Times New Roman" w:hAnsi="Times New Roman"/>
                <w:bCs/>
                <w:sz w:val="24"/>
                <w:szCs w:val="24"/>
              </w:rPr>
            </w:pP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E354B" w:rsidRPr="006E354B" w:rsidRDefault="006E354B" w:rsidP="006E354B">
            <w:pPr>
              <w:tabs>
                <w:tab w:val="left" w:pos="486"/>
                <w:tab w:val="left" w:pos="1105"/>
              </w:tabs>
              <w:autoSpaceDE w:val="0"/>
              <w:autoSpaceDN w:val="0"/>
              <w:adjustRightInd w:val="0"/>
              <w:rPr>
                <w:rFonts w:ascii="Times New Roman" w:hAnsi="Times New Roman"/>
                <w:sz w:val="24"/>
                <w:szCs w:val="24"/>
              </w:rPr>
            </w:pPr>
            <w:r w:rsidRPr="006E354B">
              <w:rPr>
                <w:rFonts w:ascii="Times New Roman" w:hAnsi="Times New Roman"/>
                <w:sz w:val="24"/>
                <w:szCs w:val="24"/>
              </w:rPr>
              <w:t>&lt;Письмо&gt; Минпросвещения России от 13.03.2020 N СК-150/03</w:t>
            </w:r>
          </w:p>
          <w:p w:rsidR="003402AE" w:rsidRPr="003402AE" w:rsidRDefault="006E354B" w:rsidP="006E354B">
            <w:pPr>
              <w:tabs>
                <w:tab w:val="left" w:pos="486"/>
                <w:tab w:val="left" w:pos="1105"/>
              </w:tabs>
              <w:autoSpaceDE w:val="0"/>
              <w:autoSpaceDN w:val="0"/>
              <w:adjustRightInd w:val="0"/>
              <w:rPr>
                <w:rFonts w:ascii="Times New Roman" w:hAnsi="Times New Roman"/>
                <w:sz w:val="24"/>
                <w:szCs w:val="24"/>
              </w:rPr>
            </w:pPr>
            <w:r w:rsidRPr="006E354B">
              <w:rPr>
                <w:rFonts w:ascii="Times New Roman" w:hAnsi="Times New Roman"/>
                <w:sz w:val="24"/>
                <w:szCs w:val="24"/>
              </w:rPr>
              <w:t>"Об усилении санитарно-эпидемиологических мероприятий в образовательных организациях</w:t>
            </w:r>
          </w:p>
        </w:tc>
        <w:tc>
          <w:tcPr>
            <w:tcW w:w="8079" w:type="dxa"/>
            <w:tcBorders>
              <w:top w:val="single" w:sz="4" w:space="0" w:color="auto"/>
              <w:left w:val="single" w:sz="4" w:space="0" w:color="auto"/>
              <w:bottom w:val="single" w:sz="4" w:space="0" w:color="auto"/>
              <w:right w:val="single" w:sz="4" w:space="0" w:color="auto"/>
            </w:tcBorders>
          </w:tcPr>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Роспотребнадзор просит обеспечить проведение в образовательных организациях своевременных и эффективных дезинфекционных мероприятий</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Особое внимание следует обратить на соблюдение графиков проведения влажной уборки, регулярность профилактической дезинфекции в групповых и учебных помещениях в период организации учебно-воспитательного процесса, а также на проведение заключительной дезинфекции в период каникул.</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Обращено внимание на необходимость соблюдения кратности и продолжительности проветривания помещений образовательных организаций в процессе занятий и принятия дополнительных мер, направленных на эффективное функционирование вентиляционных систем, обеспечивающих установленную санитарным законодательством кратность воздухообмена.</w:t>
            </w:r>
          </w:p>
          <w:p w:rsidR="003402AE" w:rsidRPr="003402AE" w:rsidRDefault="006E354B" w:rsidP="006E354B">
            <w:pPr>
              <w:autoSpaceDE w:val="0"/>
              <w:autoSpaceDN w:val="0"/>
              <w:adjustRightInd w:val="0"/>
              <w:jc w:val="both"/>
              <w:rPr>
                <w:rFonts w:ascii="Times New Roman" w:hAnsi="Times New Roman"/>
                <w:bCs/>
              </w:rPr>
            </w:pPr>
            <w:r w:rsidRPr="006E354B">
              <w:rPr>
                <w:rFonts w:ascii="Times New Roman" w:hAnsi="Times New Roman"/>
                <w:bCs/>
              </w:rPr>
              <w:t xml:space="preserve">Кроме этого, Роспотребнадзор считает целесообразным проработать вопрос об организации обеззараживания воздуха устройствами, разрешенными к использованию в присутствии людей (автономные или встроенные в систему вентиляции ультрафиолетовые, бактерицидные облучатели закрытого типа - </w:t>
            </w:r>
            <w:r w:rsidRPr="006E354B">
              <w:rPr>
                <w:rFonts w:ascii="Times New Roman" w:hAnsi="Times New Roman"/>
                <w:bCs/>
              </w:rPr>
              <w:lastRenderedPageBreak/>
              <w:t>рециркуляторы, установки обеззараживания воздуха на основе использования постоянных электрических полей, электростатических фильтров и другие).</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rPr>
                <w:rFonts w:ascii="Times New Roman" w:hAnsi="Times New Roman"/>
                <w:bCs/>
                <w:sz w:val="24"/>
                <w:szCs w:val="24"/>
              </w:rPr>
            </w:pPr>
          </w:p>
        </w:tc>
      </w:tr>
      <w:tr w:rsidR="0000458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4585" w:rsidRPr="008904AF" w:rsidRDefault="0000458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tabs>
                <w:tab w:val="left" w:pos="486"/>
                <w:tab w:val="left" w:pos="1105"/>
              </w:tabs>
              <w:autoSpaceDE w:val="0"/>
              <w:autoSpaceDN w:val="0"/>
              <w:adjustRightInd w:val="0"/>
              <w:rPr>
                <w:rFonts w:ascii="Times New Roman" w:hAnsi="Times New Roman"/>
                <w:sz w:val="24"/>
                <w:szCs w:val="24"/>
              </w:rPr>
            </w:pPr>
            <w:r w:rsidRPr="00881506">
              <w:rPr>
                <w:rFonts w:ascii="Times New Roman" w:hAnsi="Times New Roman"/>
                <w:sz w:val="24"/>
                <w:szCs w:val="24"/>
              </w:rPr>
              <w:t>&lt;Письмо&gt; Минпросвещения России от 23.01.2020 N МР-42/02</w:t>
            </w:r>
          </w:p>
          <w:p w:rsidR="00004585" w:rsidRDefault="00881506" w:rsidP="00881506">
            <w:pPr>
              <w:tabs>
                <w:tab w:val="left" w:pos="486"/>
                <w:tab w:val="left" w:pos="1105"/>
              </w:tabs>
              <w:autoSpaceDE w:val="0"/>
              <w:autoSpaceDN w:val="0"/>
              <w:adjustRightInd w:val="0"/>
              <w:rPr>
                <w:rFonts w:ascii="Times New Roman" w:hAnsi="Times New Roman"/>
                <w:sz w:val="24"/>
                <w:szCs w:val="24"/>
              </w:rPr>
            </w:pPr>
            <w:r w:rsidRPr="00881506">
              <w:rPr>
                <w:rFonts w:ascii="Times New Roman" w:hAnsi="Times New Roman"/>
                <w:sz w:val="24"/>
                <w:szCs w:val="24"/>
              </w:rPr>
              <w:t>"О направлении целевой модели наставничества и методических рекомендаций"</w:t>
            </w:r>
          </w:p>
        </w:tc>
        <w:tc>
          <w:tcPr>
            <w:tcW w:w="8079" w:type="dxa"/>
            <w:tcBorders>
              <w:top w:val="single" w:sz="4" w:space="0" w:color="auto"/>
              <w:left w:val="single" w:sz="4" w:space="0" w:color="auto"/>
              <w:bottom w:val="single" w:sz="4" w:space="0" w:color="auto"/>
              <w:right w:val="single" w:sz="4" w:space="0" w:color="auto"/>
            </w:tcBorders>
          </w:tcPr>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Для образовательных организаций разработаны целевые модели наставничества обучающихся</w:t>
            </w:r>
          </w:p>
          <w:p w:rsidR="00881506" w:rsidRPr="00881506" w:rsidRDefault="00881506" w:rsidP="00881506">
            <w:pPr>
              <w:autoSpaceDE w:val="0"/>
              <w:autoSpaceDN w:val="0"/>
              <w:adjustRightInd w:val="0"/>
              <w:jc w:val="both"/>
              <w:rPr>
                <w:rFonts w:ascii="Times New Roman" w:hAnsi="Times New Roman"/>
                <w:bCs/>
              </w:rPr>
            </w:pPr>
            <w:r w:rsidRPr="00881506">
              <w:rPr>
                <w:rFonts w:ascii="Times New Roman" w:hAnsi="Times New Roman"/>
                <w:bCs/>
              </w:rPr>
              <w:t>Целевая модель описывает этапы реализации программ наставничества и роли участников, организующих эти этапы.</w:t>
            </w:r>
          </w:p>
          <w:p w:rsidR="00004585" w:rsidRPr="007C7795" w:rsidRDefault="00881506" w:rsidP="00881506">
            <w:pPr>
              <w:autoSpaceDE w:val="0"/>
              <w:autoSpaceDN w:val="0"/>
              <w:adjustRightInd w:val="0"/>
              <w:jc w:val="both"/>
              <w:rPr>
                <w:rFonts w:ascii="Times New Roman" w:hAnsi="Times New Roman"/>
                <w:bCs/>
              </w:rPr>
            </w:pPr>
            <w:r w:rsidRPr="00881506">
              <w:rPr>
                <w:rFonts w:ascii="Times New Roman" w:hAnsi="Times New Roman"/>
                <w:bCs/>
              </w:rPr>
              <w:t>Также приводятся методические рекомендации по внедрению целевой модели наставничества.</w:t>
            </w:r>
          </w:p>
        </w:tc>
        <w:tc>
          <w:tcPr>
            <w:tcW w:w="3261" w:type="dxa"/>
            <w:tcBorders>
              <w:top w:val="single" w:sz="4" w:space="0" w:color="auto"/>
              <w:left w:val="single" w:sz="4" w:space="0" w:color="auto"/>
              <w:bottom w:val="single" w:sz="4" w:space="0" w:color="auto"/>
              <w:right w:val="single" w:sz="4" w:space="0" w:color="auto"/>
            </w:tcBorders>
          </w:tcPr>
          <w:p w:rsidR="00004585" w:rsidRPr="007C7795" w:rsidRDefault="00004585" w:rsidP="007C7795">
            <w:pPr>
              <w:autoSpaceDE w:val="0"/>
              <w:autoSpaceDN w:val="0"/>
              <w:adjustRightInd w:val="0"/>
              <w:rPr>
                <w:rFonts w:ascii="Times New Roman" w:hAnsi="Times New Roman"/>
                <w:bCs/>
                <w:sz w:val="24"/>
                <w:szCs w:val="24"/>
              </w:rPr>
            </w:pPr>
          </w:p>
        </w:tc>
      </w:tr>
      <w:tr w:rsidR="00EA3A1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A3A10" w:rsidRPr="008904AF" w:rsidRDefault="00EA3A10" w:rsidP="00EA3A10">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A3A10" w:rsidRPr="00A606CA" w:rsidRDefault="00EA3A10" w:rsidP="00EA3A10">
            <w:pPr>
              <w:autoSpaceDE w:val="0"/>
              <w:autoSpaceDN w:val="0"/>
              <w:adjustRightInd w:val="0"/>
              <w:ind w:right="-108"/>
              <w:rPr>
                <w:rFonts w:ascii="Times New Roman" w:hAnsi="Times New Roman"/>
                <w:sz w:val="24"/>
                <w:szCs w:val="24"/>
              </w:rPr>
            </w:pPr>
            <w:r w:rsidRPr="00A606CA">
              <w:rPr>
                <w:rFonts w:ascii="Times New Roman" w:hAnsi="Times New Roman"/>
                <w:sz w:val="24"/>
                <w:szCs w:val="24"/>
              </w:rPr>
              <w:t>&lt;Письмо&gt; Роспотребнадзора от 10.03.2020 N 02/3853-2020-27</w:t>
            </w:r>
          </w:p>
          <w:p w:rsidR="00EA3A10" w:rsidRPr="0058669F" w:rsidRDefault="00EA3A10" w:rsidP="00EA3A10">
            <w:pPr>
              <w:autoSpaceDE w:val="0"/>
              <w:autoSpaceDN w:val="0"/>
              <w:adjustRightInd w:val="0"/>
              <w:ind w:right="-108"/>
              <w:rPr>
                <w:rFonts w:ascii="Times New Roman" w:hAnsi="Times New Roman"/>
                <w:sz w:val="24"/>
                <w:szCs w:val="24"/>
              </w:rPr>
            </w:pPr>
            <w:r w:rsidRPr="00A606CA">
              <w:rPr>
                <w:rFonts w:ascii="Times New Roman" w:hAnsi="Times New Roman"/>
                <w:sz w:val="24"/>
                <w:szCs w:val="24"/>
              </w:rPr>
              <w:t>"О мерах по профилактике новой коронавирусной инфекции (COVID-19)"</w:t>
            </w:r>
          </w:p>
        </w:tc>
        <w:tc>
          <w:tcPr>
            <w:tcW w:w="8079" w:type="dxa"/>
            <w:tcBorders>
              <w:top w:val="single" w:sz="4" w:space="0" w:color="auto"/>
              <w:left w:val="single" w:sz="4" w:space="0" w:color="auto"/>
              <w:bottom w:val="single" w:sz="4" w:space="0" w:color="auto"/>
              <w:right w:val="single" w:sz="4" w:space="0" w:color="auto"/>
            </w:tcBorders>
          </w:tcPr>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Для работодателей разработаны рекомендации по профилактике новой коронавирусной инфекции (COVID-19) среди работников</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Работодателям рекомендуется, в частности, обеспечить:</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 качественную уборку помещений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Рекомендуется ограничить в числе прочего любые корпоративные мероприятия, участие работников в массовых мероприятиях.</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При наличии столовой для питания работников, в которой используется посуда многократного применения, необходимо проводить ее обработку с применением режимов, обеспечивающих ее дезинфекцию в соответствии с требованиями санитарного законодательства.</w:t>
            </w:r>
          </w:p>
          <w:p w:rsidR="00EA3A10" w:rsidRPr="00A606CA" w:rsidRDefault="00EA3A10" w:rsidP="00EA3A10">
            <w:pPr>
              <w:autoSpaceDE w:val="0"/>
              <w:autoSpaceDN w:val="0"/>
              <w:adjustRightInd w:val="0"/>
              <w:jc w:val="both"/>
              <w:rPr>
                <w:rFonts w:ascii="Times New Roman" w:hAnsi="Times New Roman"/>
                <w:bCs/>
              </w:rPr>
            </w:pPr>
            <w:r w:rsidRPr="00A606CA">
              <w:rPr>
                <w:rFonts w:ascii="Times New Roman" w:hAnsi="Times New Roman"/>
                <w:bCs/>
              </w:rPr>
              <w:t>При отсутствии столовой надлежит запретить прием пищи на рабочих местах, пищу принимать только в специально отведенной комнате; при ее отсутствии -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EA3A10" w:rsidRPr="0058669F" w:rsidRDefault="00EA3A10" w:rsidP="00EA3A10">
            <w:pPr>
              <w:autoSpaceDE w:val="0"/>
              <w:autoSpaceDN w:val="0"/>
              <w:adjustRightInd w:val="0"/>
              <w:jc w:val="both"/>
              <w:rPr>
                <w:rFonts w:ascii="Times New Roman" w:hAnsi="Times New Roman"/>
                <w:bCs/>
              </w:rPr>
            </w:pPr>
            <w:r w:rsidRPr="00A606CA">
              <w:rPr>
                <w:rFonts w:ascii="Times New Roman" w:hAnsi="Times New Roman"/>
                <w:bCs/>
              </w:rPr>
              <w:t xml:space="preserve">При поступлении запроса из территориальных органов Роспотребнадзора следует незамедлительно представлять информацию о всех контактах заболевшего новой </w:t>
            </w:r>
            <w:r w:rsidRPr="00A606CA">
              <w:rPr>
                <w:rFonts w:ascii="Times New Roman" w:hAnsi="Times New Roman"/>
                <w:bCs/>
              </w:rPr>
              <w:lastRenderedPageBreak/>
              <w:t>коронавирусной инфекцией (COVID-19) в связи с исполнением им трудовых функций, обеспечить проведение дезинфекции помещений, где находился заболевший.</w:t>
            </w:r>
          </w:p>
        </w:tc>
        <w:tc>
          <w:tcPr>
            <w:tcW w:w="3261" w:type="dxa"/>
            <w:tcBorders>
              <w:top w:val="single" w:sz="4" w:space="0" w:color="auto"/>
              <w:left w:val="single" w:sz="4" w:space="0" w:color="auto"/>
              <w:bottom w:val="single" w:sz="4" w:space="0" w:color="auto"/>
              <w:right w:val="single" w:sz="4" w:space="0" w:color="auto"/>
            </w:tcBorders>
          </w:tcPr>
          <w:p w:rsidR="00EA3A10" w:rsidRPr="005E1A74" w:rsidRDefault="00EA3A10" w:rsidP="00EA3A10">
            <w:pPr>
              <w:autoSpaceDE w:val="0"/>
              <w:autoSpaceDN w:val="0"/>
              <w:adjustRightInd w:val="0"/>
              <w:rPr>
                <w:rFonts w:ascii="Times New Roman" w:hAnsi="Times New Roman"/>
                <w:bCs/>
                <w:sz w:val="24"/>
                <w:szCs w:val="24"/>
              </w:rPr>
            </w:pPr>
          </w:p>
        </w:tc>
      </w:tr>
      <w:tr w:rsidR="00B6465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4657" w:rsidRPr="008904AF" w:rsidRDefault="00B6465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sz w:val="24"/>
                <w:szCs w:val="24"/>
              </w:rPr>
            </w:pPr>
            <w:r w:rsidRPr="00663E33">
              <w:rPr>
                <w:rFonts w:ascii="Times New Roman" w:hAnsi="Times New Roman"/>
                <w:sz w:val="24"/>
                <w:szCs w:val="24"/>
              </w:rPr>
              <w:tab/>
              <w:t>&lt;Письмо&gt; Роспотребнадзора от 23.01.2020 N 02/770-2020-32</w:t>
            </w:r>
          </w:p>
          <w:p w:rsidR="009F5B0E" w:rsidRPr="00255B33" w:rsidRDefault="00663E33" w:rsidP="00663E33">
            <w:pPr>
              <w:autoSpaceDE w:val="0"/>
              <w:autoSpaceDN w:val="0"/>
              <w:adjustRightInd w:val="0"/>
              <w:jc w:val="both"/>
              <w:rPr>
                <w:rFonts w:ascii="Times New Roman" w:hAnsi="Times New Roman"/>
                <w:sz w:val="24"/>
                <w:szCs w:val="24"/>
              </w:rPr>
            </w:pPr>
            <w:r w:rsidRPr="00663E33">
              <w:rPr>
                <w:rFonts w:ascii="Times New Roman" w:hAnsi="Times New Roman"/>
                <w:sz w:val="24"/>
                <w:szCs w:val="24"/>
              </w:rPr>
              <w:tab/>
              <w:t>"Об инструкции по проведению дезинфекционных мероприятий для профилактики заболеваний, вызываемых коронавирусами"</w:t>
            </w:r>
          </w:p>
        </w:tc>
        <w:tc>
          <w:tcPr>
            <w:tcW w:w="8079"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Разработана инструкция по проведению дезинфекционных мероприятий для профилактики заболеваний, вызываемых коронавирусами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С целью борьбы с инфекциями, вызванными коронавирусами, проводят профилактическую и очаговую дезинфекцию. Для проведения дезинфекции применяют дезинфицирующие средства, зарегистрированные в установленном порядке.</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Профилактическая дезинфекция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Для дезинфекции применяют наименее токсичные средства. Мероприятия прекращаются через 5 дней после ликвидации угрозы заноса возбудителя.</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Очаговая дезинфекция включает текущую и заключительную.</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Текущую дезинфекцию проводят в течение всего времени болезни. Заключительную дезинфекцию проводят после выбытия больного из очага.</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Гражданам необходимо соблюдать меры личной гигиены - использовать защитные маски; воздерживаться от посещения мест массового скопления людей и контактов с больными людьми с высокой температурой.</w:t>
            </w:r>
          </w:p>
          <w:p w:rsidR="00B64657" w:rsidRPr="00255B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tc>
        <w:tc>
          <w:tcPr>
            <w:tcW w:w="3261" w:type="dxa"/>
            <w:tcBorders>
              <w:top w:val="single" w:sz="4" w:space="0" w:color="auto"/>
              <w:left w:val="single" w:sz="4" w:space="0" w:color="auto"/>
              <w:bottom w:val="single" w:sz="4" w:space="0" w:color="auto"/>
              <w:right w:val="single" w:sz="4" w:space="0" w:color="auto"/>
            </w:tcBorders>
          </w:tcPr>
          <w:p w:rsidR="00B64657" w:rsidRPr="00255B33" w:rsidRDefault="00B64657" w:rsidP="00A57F01">
            <w:pPr>
              <w:autoSpaceDE w:val="0"/>
              <w:autoSpaceDN w:val="0"/>
              <w:adjustRightInd w:val="0"/>
              <w:rPr>
                <w:rFonts w:ascii="Times New Roman" w:hAnsi="Times New Roman"/>
                <w:bCs/>
                <w:sz w:val="24"/>
                <w:szCs w:val="24"/>
              </w:rPr>
            </w:pP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sz w:val="24"/>
                <w:szCs w:val="24"/>
              </w:rPr>
            </w:pPr>
            <w:r w:rsidRPr="00663E33">
              <w:rPr>
                <w:rFonts w:ascii="Times New Roman" w:hAnsi="Times New Roman"/>
                <w:sz w:val="24"/>
                <w:szCs w:val="24"/>
              </w:rPr>
              <w:tab/>
              <w:t>&lt;Письмо&gt; Роспотребнадзора от 18.03.2020 N 02/4457-2020-27</w:t>
            </w:r>
          </w:p>
          <w:p w:rsidR="00195604" w:rsidRPr="00B64657" w:rsidRDefault="00663E33" w:rsidP="00663E33">
            <w:pPr>
              <w:autoSpaceDE w:val="0"/>
              <w:autoSpaceDN w:val="0"/>
              <w:adjustRightInd w:val="0"/>
              <w:jc w:val="both"/>
              <w:rPr>
                <w:rFonts w:ascii="Times New Roman" w:hAnsi="Times New Roman"/>
                <w:sz w:val="24"/>
                <w:szCs w:val="24"/>
              </w:rPr>
            </w:pPr>
            <w:r w:rsidRPr="00663E33">
              <w:rPr>
                <w:rFonts w:ascii="Times New Roman" w:hAnsi="Times New Roman"/>
                <w:sz w:val="24"/>
                <w:szCs w:val="24"/>
              </w:rPr>
              <w:tab/>
              <w:t>"Об организации работы по диагностике COVID-2019"</w:t>
            </w:r>
          </w:p>
        </w:tc>
        <w:tc>
          <w:tcPr>
            <w:tcW w:w="8079"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Роспотребнадзором направлена Инструкция об организации работы по диагностике новой коронавирусной инфекции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В частности, в лабораториях медицинских организаций исследования на COVID-2019 проводятся только из материала, отобранного у лиц, не имеющих признаков инфекционных заболеваний и не являющихся контактными с больными COVID-2019.</w:t>
            </w:r>
          </w:p>
          <w:p w:rsidR="00195604" w:rsidRPr="00B64657"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Предусмотрена процедура взаимодействия в рамках работы по диагностике новой коронавирусной инфекции медицинских организаций, территориальных органов и учреждений Роспотребнадзора, центров гигиены и эпидемиологии в субъектах РФ.</w:t>
            </w:r>
          </w:p>
        </w:tc>
        <w:tc>
          <w:tcPr>
            <w:tcW w:w="3261" w:type="dxa"/>
            <w:tcBorders>
              <w:top w:val="single" w:sz="4" w:space="0" w:color="auto"/>
              <w:left w:val="single" w:sz="4" w:space="0" w:color="auto"/>
              <w:bottom w:val="single" w:sz="4" w:space="0" w:color="auto"/>
              <w:right w:val="single" w:sz="4" w:space="0" w:color="auto"/>
            </w:tcBorders>
          </w:tcPr>
          <w:p w:rsidR="00195604" w:rsidRPr="00B64657" w:rsidRDefault="00195604" w:rsidP="008E49AE">
            <w:pPr>
              <w:autoSpaceDE w:val="0"/>
              <w:autoSpaceDN w:val="0"/>
              <w:adjustRightInd w:val="0"/>
              <w:rPr>
                <w:rFonts w:ascii="Times New Roman" w:hAnsi="Times New Roman"/>
                <w:bCs/>
                <w:sz w:val="24"/>
                <w:szCs w:val="24"/>
              </w:rPr>
            </w:pP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D3A6E" w:rsidRPr="000E200B" w:rsidRDefault="00663E33" w:rsidP="008E49AE">
            <w:pPr>
              <w:autoSpaceDE w:val="0"/>
              <w:autoSpaceDN w:val="0"/>
              <w:adjustRightInd w:val="0"/>
              <w:jc w:val="both"/>
              <w:rPr>
                <w:rFonts w:ascii="Times New Roman" w:hAnsi="Times New Roman"/>
                <w:sz w:val="24"/>
                <w:szCs w:val="24"/>
              </w:rPr>
            </w:pPr>
            <w:r w:rsidRPr="00663E33">
              <w:rPr>
                <w:rFonts w:ascii="Times New Roman" w:hAnsi="Times New Roman"/>
                <w:sz w:val="24"/>
                <w:szCs w:val="24"/>
              </w:rPr>
              <w:tab/>
              <w:t>Письмо Роспотребнадзора N 02/1814-2020-23, Минпросвещения России N СК-32/03 от 07.02.2020 "О направлении информационных материалов"</w:t>
            </w:r>
          </w:p>
        </w:tc>
        <w:tc>
          <w:tcPr>
            <w:tcW w:w="8079"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Для руководителей детских общеобразовательных организаций разработаны рекомендации по профилактике гриппа и ОРВИ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Рекомендации включают в себя перечни необходимых мероприятий, проводимых при подготовке к эпидемическому сезону, а также в период подъема заболеваемости гриппом и ОРВИ.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В частности: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организовать работу "утренних фильтров", проработать схемы изоляции детей с признаками ОРВИ;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lastRenderedPageBreak/>
              <w:t>обеспечить в санузлах для детей и сотрудников бесперебойное наличие мыла в дозаторах, дезинфицирующих средств для рук, полотенец;</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провести обучающие занятия со школьниками и беседы с родителями по мерам профилактики гриппа.</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В период подъема заболеваемости: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принять меры по недопущению к работе и занятиям лиц, больных ОРВИ;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при возможности перевести учебный процесс на кабинетную систему, исключив перемещение детей по классам и этажам;</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отменить мероприятия, при которых учащиеся из нескольких классов или школ находятся вместе в больших группах в тесном контакте.</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При выявлении в классе ребенка с признаками ОРВИ ребенок направляется в изолятор, классная комната на перемене проветривается, парта, за которой сидел ребенок, и соседние парты, дверная ручка, рукомойник обрабатываются дезинфицирующим средством, проводятся влажная уборка и кварцевание.</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При росте заболеваемости гриппом и ОРВИ руководство школы должно обеспечить своевременное введение ограничительных мероприятий, в том числе приостановление учебного процесса, отмену массовых культурных и спортивных мероприятий.</w:t>
            </w:r>
          </w:p>
          <w:p w:rsidR="00ED3A6E" w:rsidRPr="000E200B" w:rsidRDefault="00663E33" w:rsidP="00663E33">
            <w:pPr>
              <w:autoSpaceDE w:val="0"/>
              <w:autoSpaceDN w:val="0"/>
              <w:adjustRightInd w:val="0"/>
              <w:jc w:val="both"/>
              <w:rPr>
                <w:rFonts w:ascii="Times New Roman" w:hAnsi="Times New Roman"/>
                <w:bCs/>
              </w:rPr>
            </w:pPr>
            <w:r w:rsidRPr="00663E33">
              <w:rPr>
                <w:rFonts w:ascii="Times New Roman" w:hAnsi="Times New Roman"/>
                <w:bCs/>
              </w:rPr>
              <w:t>В приложениях приводятся основные меры профилактики гриппа, а также правила использования медицинской маски.</w:t>
            </w:r>
          </w:p>
        </w:tc>
        <w:tc>
          <w:tcPr>
            <w:tcW w:w="3261" w:type="dxa"/>
            <w:tcBorders>
              <w:top w:val="single" w:sz="4" w:space="0" w:color="auto"/>
              <w:left w:val="single" w:sz="4" w:space="0" w:color="auto"/>
              <w:bottom w:val="single" w:sz="4" w:space="0" w:color="auto"/>
              <w:right w:val="single" w:sz="4" w:space="0" w:color="auto"/>
            </w:tcBorders>
          </w:tcPr>
          <w:p w:rsidR="00ED3A6E" w:rsidRPr="00B64657" w:rsidRDefault="00ED3A6E" w:rsidP="008E49AE">
            <w:pPr>
              <w:autoSpaceDE w:val="0"/>
              <w:autoSpaceDN w:val="0"/>
              <w:adjustRightInd w:val="0"/>
              <w:rPr>
                <w:rFonts w:ascii="Times New Roman" w:hAnsi="Times New Roman"/>
                <w:bCs/>
                <w:sz w:val="24"/>
                <w:szCs w:val="24"/>
              </w:rPr>
            </w:pP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8669F" w:rsidRPr="0058669F" w:rsidRDefault="0058669F" w:rsidP="0058669F">
            <w:pPr>
              <w:autoSpaceDE w:val="0"/>
              <w:autoSpaceDN w:val="0"/>
              <w:adjustRightInd w:val="0"/>
              <w:ind w:right="-108"/>
              <w:rPr>
                <w:rFonts w:ascii="Times New Roman" w:hAnsi="Times New Roman"/>
                <w:sz w:val="24"/>
                <w:szCs w:val="24"/>
              </w:rPr>
            </w:pPr>
            <w:r w:rsidRPr="0058669F">
              <w:rPr>
                <w:rFonts w:ascii="Times New Roman" w:hAnsi="Times New Roman"/>
                <w:sz w:val="24"/>
                <w:szCs w:val="24"/>
              </w:rPr>
              <w:tab/>
              <w:t>Постановление Конституционного Суда РФ от 05.03.2020 N 11-П</w:t>
            </w:r>
          </w:p>
          <w:p w:rsidR="00113A48" w:rsidRPr="00663623" w:rsidRDefault="0058669F" w:rsidP="0058669F">
            <w:pPr>
              <w:autoSpaceDE w:val="0"/>
              <w:autoSpaceDN w:val="0"/>
              <w:adjustRightInd w:val="0"/>
              <w:ind w:right="-108"/>
              <w:rPr>
                <w:rFonts w:ascii="Times New Roman" w:hAnsi="Times New Roman"/>
                <w:sz w:val="24"/>
                <w:szCs w:val="24"/>
              </w:rPr>
            </w:pPr>
            <w:r w:rsidRPr="0058669F">
              <w:rPr>
                <w:rFonts w:ascii="Times New Roman" w:hAnsi="Times New Roman"/>
                <w:sz w:val="24"/>
                <w:szCs w:val="24"/>
              </w:rPr>
              <w:tab/>
              <w: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w:t>
            </w:r>
          </w:p>
        </w:tc>
        <w:tc>
          <w:tcPr>
            <w:tcW w:w="8079" w:type="dxa"/>
            <w:tcBorders>
              <w:top w:val="single" w:sz="4" w:space="0" w:color="auto"/>
              <w:left w:val="single" w:sz="4" w:space="0" w:color="auto"/>
              <w:bottom w:val="single" w:sz="4" w:space="0" w:color="auto"/>
              <w:right w:val="single" w:sz="4" w:space="0" w:color="auto"/>
            </w:tcBorders>
          </w:tcPr>
          <w:p w:rsidR="0058669F" w:rsidRPr="0058669F" w:rsidRDefault="0058669F" w:rsidP="0058669F">
            <w:pPr>
              <w:autoSpaceDE w:val="0"/>
              <w:autoSpaceDN w:val="0"/>
              <w:adjustRightInd w:val="0"/>
              <w:jc w:val="both"/>
              <w:rPr>
                <w:rFonts w:ascii="Times New Roman" w:hAnsi="Times New Roman"/>
                <w:bCs/>
              </w:rPr>
            </w:pPr>
            <w:r w:rsidRPr="0058669F">
              <w:rPr>
                <w:rFonts w:ascii="Times New Roman" w:hAnsi="Times New Roman"/>
                <w:bCs/>
              </w:rPr>
              <w:t>Само наличие у собственников земельных участков убытков, вызванных правомерным ограничением их прав на землю, является основанием для их возмещения</w:t>
            </w:r>
          </w:p>
          <w:p w:rsidR="0058669F" w:rsidRPr="0058669F" w:rsidRDefault="0058669F" w:rsidP="0058669F">
            <w:pPr>
              <w:autoSpaceDE w:val="0"/>
              <w:autoSpaceDN w:val="0"/>
              <w:adjustRightInd w:val="0"/>
              <w:jc w:val="both"/>
              <w:rPr>
                <w:rFonts w:ascii="Times New Roman" w:hAnsi="Times New Roman"/>
                <w:bCs/>
              </w:rPr>
            </w:pPr>
            <w:r w:rsidRPr="0058669F">
              <w:rPr>
                <w:rFonts w:ascii="Times New Roman" w:hAnsi="Times New Roman"/>
                <w:bCs/>
              </w:rPr>
              <w:t>Конституционный Суд РФ признал подпункты 4 и 5 пункта 1 статьи 57 Земельного кодекса РФ не соответствующими Конституции РФ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возмещения.</w:t>
            </w:r>
          </w:p>
          <w:p w:rsidR="0058669F" w:rsidRPr="0058669F" w:rsidRDefault="0058669F" w:rsidP="0058669F">
            <w:pPr>
              <w:autoSpaceDE w:val="0"/>
              <w:autoSpaceDN w:val="0"/>
              <w:adjustRightInd w:val="0"/>
              <w:jc w:val="both"/>
              <w:rPr>
                <w:rFonts w:ascii="Times New Roman" w:hAnsi="Times New Roman"/>
                <w:bCs/>
              </w:rPr>
            </w:pPr>
            <w:r w:rsidRPr="0058669F">
              <w:rPr>
                <w:rFonts w:ascii="Times New Roman" w:hAnsi="Times New Roman"/>
                <w:bCs/>
              </w:rPr>
              <w:t>Федеральному законодателю надлежит внести в действующее правовое регулирование изменения в части условий возмещения убытков, причиненных правомерными действиями органа государственной власти или органа местного самоуправления по ограничению прав собственника земельного участка.</w:t>
            </w:r>
          </w:p>
          <w:p w:rsidR="0058669F" w:rsidRPr="0058669F" w:rsidRDefault="0058669F" w:rsidP="0058669F">
            <w:pPr>
              <w:autoSpaceDE w:val="0"/>
              <w:autoSpaceDN w:val="0"/>
              <w:adjustRightInd w:val="0"/>
              <w:jc w:val="both"/>
              <w:rPr>
                <w:rFonts w:ascii="Times New Roman" w:hAnsi="Times New Roman"/>
                <w:bCs/>
              </w:rPr>
            </w:pPr>
            <w:r w:rsidRPr="0058669F">
              <w:rPr>
                <w:rFonts w:ascii="Times New Roman" w:hAnsi="Times New Roman"/>
                <w:bCs/>
              </w:rPr>
              <w:t xml:space="preserve">Впредь до внесения соответствующих изменений основанием для возмещения убытков,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w:t>
            </w:r>
            <w:r w:rsidRPr="0058669F">
              <w:rPr>
                <w:rFonts w:ascii="Times New Roman" w:hAnsi="Times New Roman"/>
                <w:bCs/>
              </w:rPr>
              <w:lastRenderedPageBreak/>
              <w:t>культурного наследия, является само наличие убытков, вызванных правомерными действиями этого органа.</w:t>
            </w:r>
          </w:p>
          <w:p w:rsidR="00113A48" w:rsidRPr="00663623" w:rsidRDefault="0058669F" w:rsidP="0058669F">
            <w:pPr>
              <w:autoSpaceDE w:val="0"/>
              <w:autoSpaceDN w:val="0"/>
              <w:adjustRightInd w:val="0"/>
              <w:jc w:val="both"/>
              <w:rPr>
                <w:rFonts w:ascii="Times New Roman" w:hAnsi="Times New Roman"/>
                <w:bCs/>
              </w:rPr>
            </w:pPr>
            <w:r w:rsidRPr="0058669F">
              <w:rPr>
                <w:rFonts w:ascii="Times New Roman" w:hAnsi="Times New Roman"/>
                <w:bCs/>
              </w:rPr>
              <w:t>Пункт 5 статьи 57 Земельного кодекса РФ, позволяющий Правительству РФ определять порядок возмещения убытков, предусмотренных данной статьей, признан не противоречащим Конституции РФ.</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58669F" w:rsidP="0050447C">
            <w:pPr>
              <w:autoSpaceDE w:val="0"/>
              <w:autoSpaceDN w:val="0"/>
              <w:adjustRightInd w:val="0"/>
              <w:rPr>
                <w:rFonts w:ascii="Times New Roman" w:hAnsi="Times New Roman"/>
                <w:bCs/>
                <w:sz w:val="24"/>
                <w:szCs w:val="24"/>
              </w:rPr>
            </w:pPr>
            <w:r w:rsidRPr="0058669F">
              <w:rPr>
                <w:rFonts w:ascii="Times New Roman" w:hAnsi="Times New Roman"/>
                <w:bCs/>
                <w:sz w:val="24"/>
                <w:szCs w:val="24"/>
              </w:rPr>
              <w:lastRenderedPageBreak/>
              <w:t>Официальный интернет-портал правовой информации http://www.pravo.gov.ru, 06.03.2020</w:t>
            </w: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E33" w:rsidRPr="006E354B" w:rsidRDefault="00663E33" w:rsidP="00663E33">
            <w:pPr>
              <w:autoSpaceDE w:val="0"/>
              <w:autoSpaceDN w:val="0"/>
              <w:adjustRightInd w:val="0"/>
              <w:ind w:right="-108"/>
              <w:rPr>
                <w:rFonts w:ascii="Times New Roman" w:hAnsi="Times New Roman"/>
                <w:sz w:val="24"/>
                <w:szCs w:val="24"/>
              </w:rPr>
            </w:pPr>
            <w:r w:rsidRPr="00663E33">
              <w:rPr>
                <w:rFonts w:ascii="Times New Roman" w:hAnsi="Times New Roman"/>
                <w:sz w:val="24"/>
                <w:szCs w:val="24"/>
              </w:rPr>
              <w:t>Обзор судебной практики Арбитражного суда Дальневосточного округа "О некоторых вопросах применения антимонопольного законодательства" (Утв. постановлением президиума Арбитражного суда Дальневосточного округа от 25.12.2019 N 25)</w:t>
            </w:r>
          </w:p>
        </w:tc>
        <w:tc>
          <w:tcPr>
            <w:tcW w:w="8079"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Арбитражным судом Дальневосточного округа проанализирована судебная практика за 2016 - 2019 годы по спорам, связанным с применением антимонопольного законодательства</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В Обзоре содержатся, в частности, следующие выводы:</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установление субъектом естественной монополии на рынке услуг по обеспечению авиационной безопасности на территории аэропорта платы за допуск организаций, осуществляющих в контролируемой зоне деятельность по эксплуатации воздушных судов (авиаперевозчиков), нарушает положения антимонопольного законодательства и ущемляет интересы этих лиц;</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орган местного самоуправления не вправе наделять муниципальное бюджетное учреждение полномочиями по формированию архива документов умерших (погибших), не имеющих супруга, близких родственников, иных родственников либо законного представителя, а также ведению централизованного банка данных по погребению умерших (погибших) и имеющимся захоронениям;</w:t>
            </w:r>
          </w:p>
          <w:p w:rsidR="00663E33" w:rsidRPr="006E354B"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проведение муниципальным заказчиком торгов без соблюдения принципов и целей организации закупок путем заключения с иными лицами соглашения, направленного на ограничение доступа хозяйствующих субъектов на товарный рынок сбыта инертных материалов и услуг в сфере дорожной деятельности и благоустройства, является актом недобросовестной конкуренции, нарушает запрет, установленный Федеральным законом "О защите конкуренции".</w:t>
            </w:r>
          </w:p>
        </w:tc>
        <w:tc>
          <w:tcPr>
            <w:tcW w:w="3261" w:type="dxa"/>
            <w:tcBorders>
              <w:top w:val="single" w:sz="4" w:space="0" w:color="auto"/>
              <w:left w:val="single" w:sz="4" w:space="0" w:color="auto"/>
              <w:bottom w:val="single" w:sz="4" w:space="0" w:color="auto"/>
              <w:right w:val="single" w:sz="4" w:space="0" w:color="auto"/>
            </w:tcBorders>
          </w:tcPr>
          <w:p w:rsidR="00663E33" w:rsidRPr="00663623" w:rsidRDefault="00663E33" w:rsidP="0050447C">
            <w:pPr>
              <w:autoSpaceDE w:val="0"/>
              <w:autoSpaceDN w:val="0"/>
              <w:adjustRightInd w:val="0"/>
              <w:rPr>
                <w:rFonts w:ascii="Times New Roman" w:hAnsi="Times New Roman"/>
                <w:bCs/>
                <w:sz w:val="24"/>
                <w:szCs w:val="24"/>
              </w:rPr>
            </w:pPr>
          </w:p>
        </w:tc>
      </w:tr>
      <w:tr w:rsidR="008E49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E49AE" w:rsidRPr="008904AF" w:rsidRDefault="008E49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E354B" w:rsidRPr="006E354B" w:rsidRDefault="006E354B" w:rsidP="006E354B">
            <w:pPr>
              <w:autoSpaceDE w:val="0"/>
              <w:autoSpaceDN w:val="0"/>
              <w:adjustRightInd w:val="0"/>
              <w:ind w:right="-108"/>
              <w:rPr>
                <w:rFonts w:ascii="Times New Roman" w:hAnsi="Times New Roman"/>
                <w:sz w:val="24"/>
                <w:szCs w:val="24"/>
              </w:rPr>
            </w:pPr>
            <w:r w:rsidRPr="006E354B">
              <w:rPr>
                <w:rFonts w:ascii="Times New Roman" w:hAnsi="Times New Roman"/>
                <w:sz w:val="24"/>
                <w:szCs w:val="24"/>
              </w:rPr>
              <w:tab/>
              <w:t>"Информация для туристов на 18.03.2020"</w:t>
            </w:r>
          </w:p>
          <w:p w:rsidR="008E49AE" w:rsidRPr="008E49AE" w:rsidRDefault="006E354B" w:rsidP="006E354B">
            <w:pPr>
              <w:autoSpaceDE w:val="0"/>
              <w:autoSpaceDN w:val="0"/>
              <w:adjustRightInd w:val="0"/>
              <w:ind w:right="-108"/>
              <w:rPr>
                <w:rFonts w:ascii="Times New Roman" w:hAnsi="Times New Roman"/>
                <w:sz w:val="24"/>
                <w:szCs w:val="24"/>
              </w:rPr>
            </w:pPr>
            <w:r w:rsidRPr="006E354B">
              <w:rPr>
                <w:rFonts w:ascii="Times New Roman" w:hAnsi="Times New Roman"/>
                <w:sz w:val="24"/>
                <w:szCs w:val="24"/>
              </w:rPr>
              <w:tab/>
              <w:t>(утв. Ростуризмом)</w:t>
            </w:r>
          </w:p>
        </w:tc>
        <w:tc>
          <w:tcPr>
            <w:tcW w:w="8079" w:type="dxa"/>
            <w:tcBorders>
              <w:top w:val="single" w:sz="4" w:space="0" w:color="auto"/>
              <w:left w:val="single" w:sz="4" w:space="0" w:color="auto"/>
              <w:bottom w:val="single" w:sz="4" w:space="0" w:color="auto"/>
              <w:right w:val="single" w:sz="4" w:space="0" w:color="auto"/>
            </w:tcBorders>
          </w:tcPr>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Ростуризм информирует об ограничительных мерах на въезд иностранных граждан в рамках борьбы с завозом и распространением коронавирусной инфекции</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В частности, не рекомендованы к посещению в связи с режимом угрозы безопасности следующие страны:</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с 24.01.2020 - Китайская Народная Республика - рекомендация Ростуризма от 24.01.2020;</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с 27.02.2020 - Итальянская Республика, Республика Корея, Исламская Республика Иран - рекомендация Ростуризма от 27.02.2020.</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С 16.03.2020 временно ограничено авиасообщение со всеми странами ЕС, Норвегией и Швейцарией, за исключением рейсов из Москвы в столицы государств ЕС, Норвегии и Швейцарии и обратно.</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Кроме того, правительствами ряда стран приняты решения об ограничительных мерах на въезд иностранных граждан.</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Приведена информация для клиентов "Победы", находящихся в Черногории и имеющих билеты Тиват-Москва DP 830 17 - 26 марта 2020 года.</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lastRenderedPageBreak/>
              <w:t>Сообщается, что ОАО Аэрофлот вносит дополнительные изменения в полетную программу из Москвы в пункты Европы.</w:t>
            </w:r>
          </w:p>
          <w:p w:rsidR="006E354B" w:rsidRPr="006E354B" w:rsidRDefault="006E354B" w:rsidP="006E354B">
            <w:pPr>
              <w:autoSpaceDE w:val="0"/>
              <w:autoSpaceDN w:val="0"/>
              <w:adjustRightInd w:val="0"/>
              <w:jc w:val="both"/>
              <w:rPr>
                <w:rFonts w:ascii="Times New Roman" w:hAnsi="Times New Roman"/>
                <w:bCs/>
              </w:rPr>
            </w:pPr>
            <w:r w:rsidRPr="006E354B">
              <w:rPr>
                <w:rFonts w:ascii="Times New Roman" w:hAnsi="Times New Roman"/>
                <w:bCs/>
              </w:rPr>
              <w:t>Рекомендован порядок возврата денежных средств за туристский продукт ("пакетный" тур) при несогласии туриста с предложением туроператора по замене направления и (или) сроков путешествия.</w:t>
            </w:r>
          </w:p>
          <w:p w:rsidR="008E49AE" w:rsidRPr="008E49AE" w:rsidRDefault="006E354B" w:rsidP="006E354B">
            <w:pPr>
              <w:autoSpaceDE w:val="0"/>
              <w:autoSpaceDN w:val="0"/>
              <w:adjustRightInd w:val="0"/>
              <w:jc w:val="both"/>
              <w:rPr>
                <w:rFonts w:ascii="Times New Roman" w:hAnsi="Times New Roman"/>
                <w:bCs/>
              </w:rPr>
            </w:pPr>
            <w:r w:rsidRPr="006E354B">
              <w:rPr>
                <w:rFonts w:ascii="Times New Roman" w:hAnsi="Times New Roman"/>
                <w:bCs/>
              </w:rPr>
              <w:t>Для туристов РФ, находящихся за границей, работает горячая линия, организованная Ростуризмом совместно с Ассоциацией "Турпомощь".</w:t>
            </w:r>
          </w:p>
        </w:tc>
        <w:tc>
          <w:tcPr>
            <w:tcW w:w="3261" w:type="dxa"/>
            <w:tcBorders>
              <w:top w:val="single" w:sz="4" w:space="0" w:color="auto"/>
              <w:left w:val="single" w:sz="4" w:space="0" w:color="auto"/>
              <w:bottom w:val="single" w:sz="4" w:space="0" w:color="auto"/>
              <w:right w:val="single" w:sz="4" w:space="0" w:color="auto"/>
            </w:tcBorders>
          </w:tcPr>
          <w:p w:rsidR="008E49AE" w:rsidRPr="00663623" w:rsidRDefault="008E49AE" w:rsidP="0050447C">
            <w:pPr>
              <w:autoSpaceDE w:val="0"/>
              <w:autoSpaceDN w:val="0"/>
              <w:adjustRightInd w:val="0"/>
              <w:rPr>
                <w:rFonts w:ascii="Times New Roman" w:hAnsi="Times New Roman"/>
                <w:bCs/>
                <w:sz w:val="24"/>
                <w:szCs w:val="24"/>
              </w:rPr>
            </w:pPr>
          </w:p>
        </w:tc>
      </w:tr>
      <w:tr w:rsidR="00A606C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606CA" w:rsidRPr="008904AF" w:rsidRDefault="00A606C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606CA" w:rsidRPr="0058669F" w:rsidRDefault="009E5967" w:rsidP="009E5967">
            <w:pPr>
              <w:autoSpaceDE w:val="0"/>
              <w:autoSpaceDN w:val="0"/>
              <w:adjustRightInd w:val="0"/>
              <w:ind w:right="-108"/>
              <w:rPr>
                <w:rFonts w:ascii="Times New Roman" w:hAnsi="Times New Roman"/>
                <w:sz w:val="24"/>
                <w:szCs w:val="24"/>
              </w:rPr>
            </w:pPr>
            <w:r w:rsidRPr="009E5967">
              <w:rPr>
                <w:rFonts w:ascii="Times New Roman" w:hAnsi="Times New Roman"/>
                <w:sz w:val="24"/>
                <w:szCs w:val="24"/>
              </w:rPr>
              <w:t>Информация Минтруда России "Методические рекомендации по режиму труда органов государственной власти, органов местного самоуправления и организаций с участием государства"</w:t>
            </w:r>
          </w:p>
        </w:tc>
        <w:tc>
          <w:tcPr>
            <w:tcW w:w="8079" w:type="dxa"/>
            <w:tcBorders>
              <w:top w:val="single" w:sz="4" w:space="0" w:color="auto"/>
              <w:left w:val="single" w:sz="4" w:space="0" w:color="auto"/>
              <w:bottom w:val="single" w:sz="4" w:space="0" w:color="auto"/>
              <w:right w:val="single" w:sz="4" w:space="0" w:color="auto"/>
            </w:tcBorders>
          </w:tcPr>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Для органов государственной власти, органов местного самоуправления и организаций с участием государства, а также их работников разработаны рекомендации по организации режима труда в целях нераспространения новой коронавирусной инфекции (2019-nCoV)</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Органам и организациям, в частности, рекомендуется:</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РФ и Правительства РФ и (или) в целях обеспечения безопасности страны;</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временно ограничить личный прием граждан, пришедшим на личный прием рекомендовать обращаться в письменной форме;</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обеспечить при наличии возможности:</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электронный документооборот и технические средства связи для обеспечения служебного взаимодействия;</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организовать входную термометрию;</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исключить использование в служебных помещениях систем кондиционирования и технических систем вентиляции;</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увеличить период работы столовых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lastRenderedPageBreak/>
              <w:t>- 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Гражданским служащим, муниципальным служащим, работникам рекомендуется:</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при планировании отпусков воздерживаться от посещения стран, где была выявлена новая коронавирусная инфекция (2019-nCoV);</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при появлении первых респираторных симптомов незамедлительно обратиться за медицинской помощью;</w:t>
            </w:r>
          </w:p>
          <w:p w:rsidR="00354A6F" w:rsidRPr="00354A6F" w:rsidRDefault="00354A6F" w:rsidP="00354A6F">
            <w:pPr>
              <w:autoSpaceDE w:val="0"/>
              <w:autoSpaceDN w:val="0"/>
              <w:adjustRightInd w:val="0"/>
              <w:jc w:val="both"/>
              <w:rPr>
                <w:rFonts w:ascii="Times New Roman" w:hAnsi="Times New Roman"/>
                <w:bCs/>
              </w:rPr>
            </w:pPr>
            <w:r w:rsidRPr="00354A6F">
              <w:rPr>
                <w:rFonts w:ascii="Times New Roman" w:hAnsi="Times New Roman"/>
                <w:bCs/>
              </w:rPr>
              <w:t>- 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A606CA" w:rsidRPr="0058669F" w:rsidRDefault="00354A6F" w:rsidP="00354A6F">
            <w:pPr>
              <w:autoSpaceDE w:val="0"/>
              <w:autoSpaceDN w:val="0"/>
              <w:adjustRightInd w:val="0"/>
              <w:jc w:val="both"/>
              <w:rPr>
                <w:rFonts w:ascii="Times New Roman" w:hAnsi="Times New Roman"/>
                <w:bCs/>
              </w:rPr>
            </w:pPr>
            <w:r w:rsidRPr="00354A6F">
              <w:rPr>
                <w:rFonts w:ascii="Times New Roman" w:hAnsi="Times New Roman"/>
                <w:bCs/>
              </w:rPr>
              <w:t>- следовать основным правилам гигиены.</w:t>
            </w:r>
          </w:p>
        </w:tc>
        <w:tc>
          <w:tcPr>
            <w:tcW w:w="3261" w:type="dxa"/>
            <w:tcBorders>
              <w:top w:val="single" w:sz="4" w:space="0" w:color="auto"/>
              <w:left w:val="single" w:sz="4" w:space="0" w:color="auto"/>
              <w:bottom w:val="single" w:sz="4" w:space="0" w:color="auto"/>
              <w:right w:val="single" w:sz="4" w:space="0" w:color="auto"/>
            </w:tcBorders>
          </w:tcPr>
          <w:p w:rsidR="00A606CA" w:rsidRPr="005E1A74" w:rsidRDefault="00354A6F" w:rsidP="0050447C">
            <w:pPr>
              <w:autoSpaceDE w:val="0"/>
              <w:autoSpaceDN w:val="0"/>
              <w:adjustRightInd w:val="0"/>
              <w:rPr>
                <w:rFonts w:ascii="Times New Roman" w:hAnsi="Times New Roman"/>
                <w:bCs/>
                <w:sz w:val="24"/>
                <w:szCs w:val="24"/>
              </w:rPr>
            </w:pPr>
            <w:r w:rsidRPr="00354A6F">
              <w:rPr>
                <w:rFonts w:ascii="Times New Roman" w:hAnsi="Times New Roman"/>
                <w:bCs/>
                <w:sz w:val="24"/>
                <w:szCs w:val="24"/>
              </w:rPr>
              <w:lastRenderedPageBreak/>
              <w:t>Текст документа приведен в соответствии с публикацией на сайте https://rosmintrud.ru по состоянию на 18.03.2020.</w:t>
            </w:r>
          </w:p>
        </w:tc>
      </w:tr>
      <w:tr w:rsidR="00DB5B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B5B5B" w:rsidRPr="008904AF" w:rsidRDefault="00DB5B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E1A74" w:rsidRPr="005E1A74" w:rsidRDefault="005E1A74" w:rsidP="005E1A74">
            <w:pPr>
              <w:autoSpaceDE w:val="0"/>
              <w:autoSpaceDN w:val="0"/>
              <w:adjustRightInd w:val="0"/>
              <w:ind w:right="-108"/>
              <w:rPr>
                <w:rFonts w:ascii="Times New Roman" w:hAnsi="Times New Roman"/>
                <w:sz w:val="24"/>
                <w:szCs w:val="24"/>
              </w:rPr>
            </w:pPr>
            <w:r w:rsidRPr="005E1A74">
              <w:rPr>
                <w:rFonts w:ascii="Times New Roman" w:hAnsi="Times New Roman"/>
                <w:sz w:val="24"/>
                <w:szCs w:val="24"/>
              </w:rPr>
              <w:t>&lt;Информация&gt; ПФ РФ</w:t>
            </w:r>
          </w:p>
          <w:p w:rsidR="00DB5B5B" w:rsidRPr="008E49AE" w:rsidRDefault="005E1A74" w:rsidP="005E1A74">
            <w:pPr>
              <w:autoSpaceDE w:val="0"/>
              <w:autoSpaceDN w:val="0"/>
              <w:adjustRightInd w:val="0"/>
              <w:ind w:right="-108"/>
              <w:rPr>
                <w:rFonts w:ascii="Times New Roman" w:hAnsi="Times New Roman"/>
                <w:sz w:val="24"/>
                <w:szCs w:val="24"/>
              </w:rPr>
            </w:pPr>
            <w:r w:rsidRPr="005E1A74">
              <w:rPr>
                <w:rFonts w:ascii="Times New Roman" w:hAnsi="Times New Roman"/>
                <w:sz w:val="24"/>
                <w:szCs w:val="24"/>
              </w:rPr>
              <w:t>"Материнский капитал будет оформляться семьям проактивно"</w:t>
            </w:r>
          </w:p>
        </w:tc>
        <w:tc>
          <w:tcPr>
            <w:tcW w:w="8079" w:type="dxa"/>
            <w:tcBorders>
              <w:top w:val="single" w:sz="4" w:space="0" w:color="auto"/>
              <w:left w:val="single" w:sz="4" w:space="0" w:color="auto"/>
              <w:bottom w:val="single" w:sz="4" w:space="0" w:color="auto"/>
              <w:right w:val="single" w:sz="4" w:space="0" w:color="auto"/>
            </w:tcBorders>
          </w:tcPr>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Семьям с детьми предоставлены новые возможности получения и использования маткапитала</w:t>
            </w:r>
          </w:p>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С середины апреля 2020 года ПФР приступает к проактивной выдаче сертификатов. То есть после появления ребенка маткапитал будет оформлен автоматически, и семья сможет приступить к распоряжению средствами, не обращаясь за самим сертификатом.</w:t>
            </w:r>
          </w:p>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ПФР напоминает, что семьи, в которых начиная с 1 января 2020 года появился первенец, получили право на материнский капитал в размере 466 617 рублей.</w:t>
            </w:r>
          </w:p>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Для семей, в которых с 2020 года появился второй или последующий ребенок, материнский капитал составит 616 617 рублей.</w:t>
            </w:r>
          </w:p>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Начиная с 2021 года сокращаются сроки на выдачу сертификата (не больше пяти рабочих дней), на рассмотрение заявки о распоряжении средствами (не больше десяти рабочих дней). В 2020 году это пятнадцать рабочих дней и один месяц соответственно.</w:t>
            </w:r>
          </w:p>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Также появилась возможность:</w:t>
            </w:r>
          </w:p>
          <w:p w:rsidR="006606C0" w:rsidRPr="006606C0" w:rsidRDefault="006606C0" w:rsidP="006606C0">
            <w:pPr>
              <w:autoSpaceDE w:val="0"/>
              <w:autoSpaceDN w:val="0"/>
              <w:adjustRightInd w:val="0"/>
              <w:jc w:val="both"/>
              <w:rPr>
                <w:rFonts w:ascii="Times New Roman" w:hAnsi="Times New Roman"/>
                <w:bCs/>
              </w:rPr>
            </w:pPr>
            <w:r w:rsidRPr="006606C0">
              <w:rPr>
                <w:rFonts w:ascii="Times New Roman" w:hAnsi="Times New Roman"/>
                <w:bCs/>
              </w:rPr>
              <w:t>более оперативного направления материнского капитала на погашение кредитов - соответствующее заявление теперь можно подавать непосредственно в банк, без обращения в ПФР;</w:t>
            </w:r>
          </w:p>
          <w:p w:rsidR="00DB5B5B" w:rsidRPr="008E49AE" w:rsidRDefault="006606C0" w:rsidP="006606C0">
            <w:pPr>
              <w:autoSpaceDE w:val="0"/>
              <w:autoSpaceDN w:val="0"/>
              <w:adjustRightInd w:val="0"/>
              <w:jc w:val="both"/>
              <w:rPr>
                <w:rFonts w:ascii="Times New Roman" w:hAnsi="Times New Roman"/>
                <w:bCs/>
              </w:rPr>
            </w:pPr>
            <w:r w:rsidRPr="006606C0">
              <w:rPr>
                <w:rFonts w:ascii="Times New Roman" w:hAnsi="Times New Roman"/>
                <w:bCs/>
              </w:rPr>
              <w:t>использовать материнский капитал для строительства жилого дома на садовом участке.</w:t>
            </w:r>
          </w:p>
        </w:tc>
        <w:tc>
          <w:tcPr>
            <w:tcW w:w="3261" w:type="dxa"/>
            <w:tcBorders>
              <w:top w:val="single" w:sz="4" w:space="0" w:color="auto"/>
              <w:left w:val="single" w:sz="4" w:space="0" w:color="auto"/>
              <w:bottom w:val="single" w:sz="4" w:space="0" w:color="auto"/>
              <w:right w:val="single" w:sz="4" w:space="0" w:color="auto"/>
            </w:tcBorders>
          </w:tcPr>
          <w:p w:rsidR="00DB5B5B" w:rsidRPr="00663623" w:rsidRDefault="006606C0" w:rsidP="0050447C">
            <w:pPr>
              <w:autoSpaceDE w:val="0"/>
              <w:autoSpaceDN w:val="0"/>
              <w:adjustRightInd w:val="0"/>
              <w:rPr>
                <w:rFonts w:ascii="Times New Roman" w:hAnsi="Times New Roman"/>
                <w:bCs/>
                <w:sz w:val="24"/>
                <w:szCs w:val="24"/>
              </w:rPr>
            </w:pPr>
            <w:r w:rsidRPr="006606C0">
              <w:rPr>
                <w:rFonts w:ascii="Times New Roman" w:hAnsi="Times New Roman"/>
                <w:bCs/>
                <w:sz w:val="24"/>
                <w:szCs w:val="24"/>
              </w:rPr>
              <w:t>Текст документа приведен в соответствии с публикацией на сайте http://www.pfrf.ru/ по состоянию на 10.03.2020.</w:t>
            </w:r>
          </w:p>
        </w:tc>
      </w:tr>
      <w:tr w:rsidR="00FC0B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C0BA2" w:rsidRPr="008904AF" w:rsidRDefault="00FC0BA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C0BA2" w:rsidRPr="005E1A74" w:rsidRDefault="00FC0BA2" w:rsidP="005E1A74">
            <w:pPr>
              <w:autoSpaceDE w:val="0"/>
              <w:autoSpaceDN w:val="0"/>
              <w:adjustRightInd w:val="0"/>
              <w:ind w:right="-108"/>
              <w:rPr>
                <w:rFonts w:ascii="Times New Roman" w:hAnsi="Times New Roman"/>
                <w:sz w:val="24"/>
                <w:szCs w:val="24"/>
              </w:rPr>
            </w:pPr>
            <w:r w:rsidRPr="00FC0BA2">
              <w:rPr>
                <w:rFonts w:ascii="Times New Roman" w:hAnsi="Times New Roman"/>
                <w:sz w:val="24"/>
                <w:szCs w:val="24"/>
              </w:rPr>
              <w:tab/>
              <w:t xml:space="preserve">Информация Минтруда России "Методические рекомендации по режиму труда органов государственной власти, органов местного </w:t>
            </w:r>
            <w:r w:rsidRPr="00FC0BA2">
              <w:rPr>
                <w:rFonts w:ascii="Times New Roman" w:hAnsi="Times New Roman"/>
                <w:sz w:val="24"/>
                <w:szCs w:val="24"/>
              </w:rPr>
              <w:lastRenderedPageBreak/>
              <w:t>самоуправления и организаций с участием государства"</w:t>
            </w:r>
          </w:p>
        </w:tc>
        <w:tc>
          <w:tcPr>
            <w:tcW w:w="8079" w:type="dxa"/>
            <w:tcBorders>
              <w:top w:val="single" w:sz="4" w:space="0" w:color="auto"/>
              <w:left w:val="single" w:sz="4" w:space="0" w:color="auto"/>
              <w:bottom w:val="single" w:sz="4" w:space="0" w:color="auto"/>
              <w:right w:val="single" w:sz="4" w:space="0" w:color="auto"/>
            </w:tcBorders>
          </w:tcPr>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lastRenderedPageBreak/>
              <w:t>Для органов государственной власти, органов местного самоуправления и организаций с участием государства, а также их работников разработаны рекомендации по организации режима труда в целях нераспространения новой коронавирусной инфекции (2019-nCoV)</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Органам и организациям, в частности, рекомендуется:</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xml:space="preserve">- обеспечить отмену загранкомандировок, за исключением загранкомандировок, носящих неотложный характер и (или) организованных во исполнение поручений </w:t>
            </w:r>
            <w:r w:rsidRPr="00FC0BA2">
              <w:rPr>
                <w:rFonts w:ascii="Times New Roman" w:hAnsi="Times New Roman"/>
                <w:bCs/>
              </w:rPr>
              <w:lastRenderedPageBreak/>
              <w:t>Президента РФ и Правительства РФ и (или) в целях обеспечения безопасности страны;</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временно ограничить личный прием граждан, пришедшим на личный прием рекомендовать обращаться в письменной форме;</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обеспечить при наличии возможности:</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электронный документооборот и технические средства связи для обеспечения служебного взаимодействия;</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организовать входную термометрию;</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исключить использование в служебных помещениях систем кондиционирования и технических систем вентиляции;</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увеличить период работы столовых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Гражданским служащим, муниципальным служащим, работникам рекомендуется:</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при планировании отпусков воздерживаться от посещения стран, где была выявлена новая коронавирусная инфекция (2019-nCoV);</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при появлении первых респираторных симптомов незамедлительно обратиться за медицинской помощью;</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FC0BA2" w:rsidRPr="006606C0" w:rsidRDefault="00FC0BA2" w:rsidP="00FC0BA2">
            <w:pPr>
              <w:autoSpaceDE w:val="0"/>
              <w:autoSpaceDN w:val="0"/>
              <w:adjustRightInd w:val="0"/>
              <w:jc w:val="both"/>
              <w:rPr>
                <w:rFonts w:ascii="Times New Roman" w:hAnsi="Times New Roman"/>
                <w:bCs/>
              </w:rPr>
            </w:pPr>
            <w:r w:rsidRPr="00FC0BA2">
              <w:rPr>
                <w:rFonts w:ascii="Times New Roman" w:hAnsi="Times New Roman"/>
                <w:bCs/>
              </w:rPr>
              <w:t>- следовать основным правилам гигиены.</w:t>
            </w:r>
          </w:p>
        </w:tc>
        <w:tc>
          <w:tcPr>
            <w:tcW w:w="3261" w:type="dxa"/>
            <w:tcBorders>
              <w:top w:val="single" w:sz="4" w:space="0" w:color="auto"/>
              <w:left w:val="single" w:sz="4" w:space="0" w:color="auto"/>
              <w:bottom w:val="single" w:sz="4" w:space="0" w:color="auto"/>
              <w:right w:val="single" w:sz="4" w:space="0" w:color="auto"/>
            </w:tcBorders>
          </w:tcPr>
          <w:p w:rsidR="00FC0BA2" w:rsidRPr="006606C0" w:rsidRDefault="00FC0BA2" w:rsidP="0050447C">
            <w:pPr>
              <w:autoSpaceDE w:val="0"/>
              <w:autoSpaceDN w:val="0"/>
              <w:adjustRightInd w:val="0"/>
              <w:rPr>
                <w:rFonts w:ascii="Times New Roman" w:hAnsi="Times New Roman"/>
                <w:bCs/>
                <w:sz w:val="24"/>
                <w:szCs w:val="24"/>
              </w:rPr>
            </w:pPr>
          </w:p>
        </w:tc>
      </w:tr>
      <w:tr w:rsidR="003C2CA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C2CA4" w:rsidRPr="008904AF" w:rsidRDefault="003C2CA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C2CA4" w:rsidRPr="003C2CA4" w:rsidRDefault="003C2CA4" w:rsidP="003C2CA4">
            <w:pPr>
              <w:autoSpaceDE w:val="0"/>
              <w:autoSpaceDN w:val="0"/>
              <w:adjustRightInd w:val="0"/>
              <w:ind w:right="-108"/>
              <w:rPr>
                <w:rFonts w:ascii="Times New Roman" w:hAnsi="Times New Roman"/>
                <w:sz w:val="24"/>
                <w:szCs w:val="24"/>
              </w:rPr>
            </w:pPr>
            <w:r w:rsidRPr="003C2CA4">
              <w:rPr>
                <w:rFonts w:ascii="Times New Roman" w:hAnsi="Times New Roman"/>
                <w:sz w:val="24"/>
                <w:szCs w:val="24"/>
              </w:rPr>
              <w:tab/>
              <w:t>Информационное сообщение Минфина России от 26.02.2020 N ИС-учет-23</w:t>
            </w:r>
          </w:p>
          <w:p w:rsidR="003C2CA4" w:rsidRPr="005E1A74" w:rsidRDefault="003C2CA4" w:rsidP="003C2CA4">
            <w:pPr>
              <w:autoSpaceDE w:val="0"/>
              <w:autoSpaceDN w:val="0"/>
              <w:adjustRightInd w:val="0"/>
              <w:ind w:right="-108"/>
              <w:rPr>
                <w:rFonts w:ascii="Times New Roman" w:hAnsi="Times New Roman"/>
                <w:sz w:val="24"/>
                <w:szCs w:val="24"/>
              </w:rPr>
            </w:pPr>
            <w:r w:rsidRPr="003C2CA4">
              <w:rPr>
                <w:rFonts w:ascii="Times New Roman" w:hAnsi="Times New Roman"/>
                <w:sz w:val="24"/>
                <w:szCs w:val="24"/>
              </w:rPr>
              <w:tab/>
              <w:t>&lt;Об уточнении перечня архивных документов бухгалтерского учета и изменении правил подготовки программы разработки федеральных стандартов бухгалтерского учета&gt;</w:t>
            </w:r>
          </w:p>
        </w:tc>
        <w:tc>
          <w:tcPr>
            <w:tcW w:w="8079" w:type="dxa"/>
            <w:tcBorders>
              <w:top w:val="single" w:sz="4" w:space="0" w:color="auto"/>
              <w:left w:val="single" w:sz="4" w:space="0" w:color="auto"/>
              <w:bottom w:val="single" w:sz="4" w:space="0" w:color="auto"/>
              <w:right w:val="single" w:sz="4" w:space="0" w:color="auto"/>
            </w:tcBorders>
          </w:tcPr>
          <w:p w:rsidR="003C2CA4" w:rsidRPr="003C2CA4" w:rsidRDefault="003C2CA4" w:rsidP="003C2CA4">
            <w:pPr>
              <w:autoSpaceDE w:val="0"/>
              <w:autoSpaceDN w:val="0"/>
              <w:adjustRightInd w:val="0"/>
              <w:jc w:val="both"/>
              <w:rPr>
                <w:rFonts w:ascii="Times New Roman" w:hAnsi="Times New Roman"/>
                <w:bCs/>
              </w:rPr>
            </w:pPr>
            <w:r w:rsidRPr="003C2CA4">
              <w:rPr>
                <w:rFonts w:ascii="Times New Roman" w:hAnsi="Times New Roman"/>
                <w:bCs/>
              </w:rPr>
              <w:t>Минфин России проинформировал об основных новеллах Перечня типовых управленческих архивных документов госорганов и органов местного самоуправления</w:t>
            </w:r>
          </w:p>
          <w:p w:rsidR="003C2CA4" w:rsidRPr="003C2CA4" w:rsidRDefault="003C2CA4" w:rsidP="003C2CA4">
            <w:pPr>
              <w:autoSpaceDE w:val="0"/>
              <w:autoSpaceDN w:val="0"/>
              <w:adjustRightInd w:val="0"/>
              <w:jc w:val="both"/>
              <w:rPr>
                <w:rFonts w:ascii="Times New Roman" w:hAnsi="Times New Roman"/>
                <w:bCs/>
              </w:rPr>
            </w:pPr>
            <w:r w:rsidRPr="003C2CA4">
              <w:rPr>
                <w:rFonts w:ascii="Times New Roman" w:hAnsi="Times New Roman"/>
                <w:bCs/>
              </w:rPr>
              <w:t>Новый перечень утвержден Приказом Росархива от 20 декабря 2019 г. N 236. Новая редакция Перечня вступила в силу с 18 февраля 2020 г. Данным документом, в частности:</w:t>
            </w:r>
          </w:p>
          <w:p w:rsidR="003C2CA4" w:rsidRPr="003C2CA4" w:rsidRDefault="003C2CA4" w:rsidP="003C2CA4">
            <w:pPr>
              <w:autoSpaceDE w:val="0"/>
              <w:autoSpaceDN w:val="0"/>
              <w:adjustRightInd w:val="0"/>
              <w:jc w:val="both"/>
              <w:rPr>
                <w:rFonts w:ascii="Times New Roman" w:hAnsi="Times New Roman"/>
                <w:bCs/>
              </w:rPr>
            </w:pPr>
            <w:r w:rsidRPr="003C2CA4">
              <w:rPr>
                <w:rFonts w:ascii="Times New Roman" w:hAnsi="Times New Roman"/>
                <w:bCs/>
              </w:rPr>
              <w:t>изменены сроки хранения некоторых документов (например, срок хранения документов о недостачах, присвоениях, растратах (позиция 287) увеличен с 5 до 10 лет; о получении заработной платы и других выплат (позиция 295) - с 5 до 6 лет);</w:t>
            </w:r>
          </w:p>
          <w:p w:rsidR="003C2CA4" w:rsidRPr="003C2CA4" w:rsidRDefault="003C2CA4" w:rsidP="003C2CA4">
            <w:pPr>
              <w:autoSpaceDE w:val="0"/>
              <w:autoSpaceDN w:val="0"/>
              <w:adjustRightInd w:val="0"/>
              <w:jc w:val="both"/>
              <w:rPr>
                <w:rFonts w:ascii="Times New Roman" w:hAnsi="Times New Roman"/>
                <w:bCs/>
              </w:rPr>
            </w:pPr>
            <w:r w:rsidRPr="003C2CA4">
              <w:rPr>
                <w:rFonts w:ascii="Times New Roman" w:hAnsi="Times New Roman"/>
                <w:bCs/>
              </w:rPr>
              <w:t>определен срок хранения для ряда новых документов бухгалтерского учета (консолидированная финансовая отчетность, финансовая отчетность не создающих группу организаций, составленная по МСФО: годовая - до ликвидации организации; промежуточная - 5 лет (позиция 275));</w:t>
            </w:r>
          </w:p>
          <w:p w:rsidR="003C2CA4" w:rsidRPr="006606C0" w:rsidRDefault="003C2CA4" w:rsidP="003C2CA4">
            <w:pPr>
              <w:autoSpaceDE w:val="0"/>
              <w:autoSpaceDN w:val="0"/>
              <w:adjustRightInd w:val="0"/>
              <w:jc w:val="both"/>
              <w:rPr>
                <w:rFonts w:ascii="Times New Roman" w:hAnsi="Times New Roman"/>
                <w:bCs/>
              </w:rPr>
            </w:pPr>
            <w:r w:rsidRPr="003C2CA4">
              <w:rPr>
                <w:rFonts w:ascii="Times New Roman" w:hAnsi="Times New Roman"/>
                <w:bCs/>
              </w:rPr>
              <w:t>из Перечня исключен ряд позиций, в частности, формы (альбомы форм) унифицированных первичных документов.</w:t>
            </w:r>
          </w:p>
        </w:tc>
        <w:tc>
          <w:tcPr>
            <w:tcW w:w="3261" w:type="dxa"/>
            <w:tcBorders>
              <w:top w:val="single" w:sz="4" w:space="0" w:color="auto"/>
              <w:left w:val="single" w:sz="4" w:space="0" w:color="auto"/>
              <w:bottom w:val="single" w:sz="4" w:space="0" w:color="auto"/>
              <w:right w:val="single" w:sz="4" w:space="0" w:color="auto"/>
            </w:tcBorders>
          </w:tcPr>
          <w:p w:rsidR="003C2CA4" w:rsidRPr="006606C0" w:rsidRDefault="003C2CA4" w:rsidP="0050447C">
            <w:pPr>
              <w:autoSpaceDE w:val="0"/>
              <w:autoSpaceDN w:val="0"/>
              <w:adjustRightInd w:val="0"/>
              <w:rPr>
                <w:rFonts w:ascii="Times New Roman" w:hAnsi="Times New Roman"/>
                <w:bCs/>
                <w:sz w:val="24"/>
                <w:szCs w:val="24"/>
              </w:rPr>
            </w:pPr>
            <w:r w:rsidRPr="003C2CA4">
              <w:rPr>
                <w:rFonts w:ascii="Times New Roman" w:hAnsi="Times New Roman"/>
                <w:bCs/>
                <w:sz w:val="24"/>
                <w:szCs w:val="24"/>
              </w:rPr>
              <w:t>Текст документа приведен в соответствии с публикацией на сайте https://www.minfin.ru/ по состоянию на 02.03.2020.</w:t>
            </w:r>
          </w:p>
        </w:tc>
      </w:tr>
      <w:tr w:rsidR="0041191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11912" w:rsidRPr="008904AF" w:rsidRDefault="0041191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11912" w:rsidRPr="00411912" w:rsidRDefault="00411912" w:rsidP="00411912">
            <w:pPr>
              <w:autoSpaceDE w:val="0"/>
              <w:autoSpaceDN w:val="0"/>
              <w:adjustRightInd w:val="0"/>
              <w:ind w:right="-108"/>
              <w:rPr>
                <w:rFonts w:ascii="Times New Roman" w:hAnsi="Times New Roman"/>
                <w:sz w:val="24"/>
                <w:szCs w:val="24"/>
              </w:rPr>
            </w:pPr>
            <w:r w:rsidRPr="00411912">
              <w:rPr>
                <w:rFonts w:ascii="Times New Roman" w:hAnsi="Times New Roman"/>
                <w:sz w:val="24"/>
                <w:szCs w:val="24"/>
              </w:rPr>
              <w:t>&lt;Информация&gt; ФНС России</w:t>
            </w:r>
          </w:p>
          <w:p w:rsidR="00411912" w:rsidRPr="003C2CA4" w:rsidRDefault="00411912" w:rsidP="00411912">
            <w:pPr>
              <w:autoSpaceDE w:val="0"/>
              <w:autoSpaceDN w:val="0"/>
              <w:adjustRightInd w:val="0"/>
              <w:ind w:right="-108"/>
              <w:rPr>
                <w:rFonts w:ascii="Times New Roman" w:hAnsi="Times New Roman"/>
                <w:sz w:val="24"/>
                <w:szCs w:val="24"/>
              </w:rPr>
            </w:pPr>
            <w:r w:rsidRPr="00411912">
              <w:rPr>
                <w:rFonts w:ascii="Times New Roman" w:hAnsi="Times New Roman"/>
                <w:sz w:val="24"/>
                <w:szCs w:val="24"/>
              </w:rPr>
              <w:t>"Минфин разъяснил порядок предоставления имущественных вычетов при приобретении жилых строений"</w:t>
            </w:r>
          </w:p>
        </w:tc>
        <w:tc>
          <w:tcPr>
            <w:tcW w:w="8079" w:type="dxa"/>
            <w:tcBorders>
              <w:top w:val="single" w:sz="4" w:space="0" w:color="auto"/>
              <w:left w:val="single" w:sz="4" w:space="0" w:color="auto"/>
              <w:bottom w:val="single" w:sz="4" w:space="0" w:color="auto"/>
              <w:right w:val="single" w:sz="4" w:space="0" w:color="auto"/>
            </w:tcBorders>
          </w:tcPr>
          <w:p w:rsidR="00411912" w:rsidRPr="00411912" w:rsidRDefault="00411912" w:rsidP="00411912">
            <w:pPr>
              <w:autoSpaceDE w:val="0"/>
              <w:autoSpaceDN w:val="0"/>
              <w:adjustRightInd w:val="0"/>
              <w:jc w:val="both"/>
              <w:rPr>
                <w:rFonts w:ascii="Times New Roman" w:hAnsi="Times New Roman"/>
                <w:bCs/>
              </w:rPr>
            </w:pPr>
            <w:r w:rsidRPr="00411912">
              <w:rPr>
                <w:rFonts w:ascii="Times New Roman" w:hAnsi="Times New Roman"/>
                <w:bCs/>
              </w:rPr>
              <w:t>Имущественные вычеты по жилым объектам, расположенным на садовых участках предоставляются, если они приобретены, начиная с 1 января 2019 года.</w:t>
            </w:r>
          </w:p>
          <w:p w:rsidR="00411912" w:rsidRPr="003C2CA4" w:rsidRDefault="00411912" w:rsidP="00411912">
            <w:pPr>
              <w:autoSpaceDE w:val="0"/>
              <w:autoSpaceDN w:val="0"/>
              <w:adjustRightInd w:val="0"/>
              <w:jc w:val="both"/>
              <w:rPr>
                <w:rFonts w:ascii="Times New Roman" w:hAnsi="Times New Roman"/>
                <w:bCs/>
              </w:rPr>
            </w:pPr>
            <w:r w:rsidRPr="00411912">
              <w:rPr>
                <w:rFonts w:ascii="Times New Roman" w:hAnsi="Times New Roman"/>
                <w:bCs/>
              </w:rPr>
              <w:t>Расположенные на садовых участках здания признаются жилыми, если сведения о них были внесены в Единый государственный реестр недвижимости с назначением "жилое", "жилое строение".</w:t>
            </w:r>
          </w:p>
        </w:tc>
        <w:tc>
          <w:tcPr>
            <w:tcW w:w="3261" w:type="dxa"/>
            <w:tcBorders>
              <w:top w:val="single" w:sz="4" w:space="0" w:color="auto"/>
              <w:left w:val="single" w:sz="4" w:space="0" w:color="auto"/>
              <w:bottom w:val="single" w:sz="4" w:space="0" w:color="auto"/>
              <w:right w:val="single" w:sz="4" w:space="0" w:color="auto"/>
            </w:tcBorders>
          </w:tcPr>
          <w:p w:rsidR="00411912" w:rsidRPr="003C2CA4" w:rsidRDefault="00411912" w:rsidP="0050447C">
            <w:pPr>
              <w:autoSpaceDE w:val="0"/>
              <w:autoSpaceDN w:val="0"/>
              <w:adjustRightInd w:val="0"/>
              <w:rPr>
                <w:rFonts w:ascii="Times New Roman" w:hAnsi="Times New Roman"/>
                <w:bCs/>
                <w:sz w:val="24"/>
                <w:szCs w:val="24"/>
              </w:rPr>
            </w:pPr>
            <w:r w:rsidRPr="00411912">
              <w:rPr>
                <w:rFonts w:ascii="Times New Roman" w:hAnsi="Times New Roman"/>
                <w:bCs/>
                <w:sz w:val="24"/>
                <w:szCs w:val="24"/>
              </w:rPr>
              <w:t>Текст документа приведен в соответствии с публикацией на сайте https://www.nalog.ru по состоянию на 19.03.2020.</w:t>
            </w: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ind w:right="-108"/>
              <w:rPr>
                <w:rFonts w:ascii="Times New Roman" w:hAnsi="Times New Roman"/>
                <w:sz w:val="24"/>
                <w:szCs w:val="24"/>
              </w:rPr>
            </w:pPr>
            <w:r w:rsidRPr="00663E33">
              <w:rPr>
                <w:rFonts w:ascii="Times New Roman" w:hAnsi="Times New Roman"/>
                <w:sz w:val="24"/>
                <w:szCs w:val="24"/>
              </w:rPr>
              <w:tab/>
              <w:t>Информация Роспотребнадзора</w:t>
            </w:r>
          </w:p>
          <w:p w:rsidR="00663E33" w:rsidRPr="00411912" w:rsidRDefault="00663E33" w:rsidP="00663E33">
            <w:pPr>
              <w:autoSpaceDE w:val="0"/>
              <w:autoSpaceDN w:val="0"/>
              <w:adjustRightInd w:val="0"/>
              <w:ind w:right="-108"/>
              <w:rPr>
                <w:rFonts w:ascii="Times New Roman" w:hAnsi="Times New Roman"/>
                <w:sz w:val="24"/>
                <w:szCs w:val="24"/>
              </w:rPr>
            </w:pPr>
            <w:r w:rsidRPr="00663E33">
              <w:rPr>
                <w:rFonts w:ascii="Times New Roman" w:hAnsi="Times New Roman"/>
                <w:sz w:val="24"/>
                <w:szCs w:val="24"/>
              </w:rPr>
              <w:tab/>
              <w:t>&lt;Об основных принципах карантина в домашних условиях&gt;</w:t>
            </w:r>
          </w:p>
        </w:tc>
        <w:tc>
          <w:tcPr>
            <w:tcW w:w="8079"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Разъяснен порядок соблюдения режима изоляции на дому в условиях распространения коронавируса</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Сообщается, что коронавирусная инфекция передается воздушно-капельным, а также контактным путем. Для того чтобы COVID-19 не распространялся дальше, гражданам, у которых был контакт с больными, или тем, кто вернулся из путешествия или был в командировке, необходимо сообщить о своем возвращении в штаб по борьбе с коронавирусной инфекцией вашего региона и соблюдать карантин у себя дома 14 дней. Если вы находились в странах неблагополучных по COVID-19 вместе с друзьями или семьей, можно соблюдать совместный двухнедельный карантин в одном помещении или квартире.</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Также даны ответы на следующие вопросы, в том числе:</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что обязательно нужно делать во время карантина;</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что делать с мусором;</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что делать, если появились первые симптомы заболевания;</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как получить больничный на период карантина;</w:t>
            </w:r>
          </w:p>
          <w:p w:rsidR="00663E33" w:rsidRPr="00411912" w:rsidRDefault="00663E33" w:rsidP="00663E33">
            <w:pPr>
              <w:autoSpaceDE w:val="0"/>
              <w:autoSpaceDN w:val="0"/>
              <w:adjustRightInd w:val="0"/>
              <w:jc w:val="both"/>
              <w:rPr>
                <w:rFonts w:ascii="Times New Roman" w:hAnsi="Times New Roman"/>
                <w:bCs/>
              </w:rPr>
            </w:pPr>
            <w:r w:rsidRPr="00663E33">
              <w:rPr>
                <w:rFonts w:ascii="Times New Roman" w:hAnsi="Times New Roman"/>
                <w:bCs/>
              </w:rPr>
              <w:t>что будет с теми, кто не соблюдал или нарушил карантин.</w:t>
            </w:r>
          </w:p>
        </w:tc>
        <w:tc>
          <w:tcPr>
            <w:tcW w:w="3261" w:type="dxa"/>
            <w:tcBorders>
              <w:top w:val="single" w:sz="4" w:space="0" w:color="auto"/>
              <w:left w:val="single" w:sz="4" w:space="0" w:color="auto"/>
              <w:bottom w:val="single" w:sz="4" w:space="0" w:color="auto"/>
              <w:right w:val="single" w:sz="4" w:space="0" w:color="auto"/>
            </w:tcBorders>
          </w:tcPr>
          <w:p w:rsidR="00663E33" w:rsidRPr="00411912" w:rsidRDefault="00663E33" w:rsidP="0050447C">
            <w:pPr>
              <w:autoSpaceDE w:val="0"/>
              <w:autoSpaceDN w:val="0"/>
              <w:adjustRightInd w:val="0"/>
              <w:rPr>
                <w:rFonts w:ascii="Times New Roman" w:hAnsi="Times New Roman"/>
                <w:bCs/>
                <w:sz w:val="24"/>
                <w:szCs w:val="24"/>
              </w:rPr>
            </w:pP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ind w:right="-108"/>
              <w:rPr>
                <w:rFonts w:ascii="Times New Roman" w:hAnsi="Times New Roman"/>
                <w:sz w:val="24"/>
                <w:szCs w:val="24"/>
              </w:rPr>
            </w:pPr>
            <w:r w:rsidRPr="00663E33">
              <w:rPr>
                <w:rFonts w:ascii="Times New Roman" w:hAnsi="Times New Roman"/>
                <w:sz w:val="24"/>
                <w:szCs w:val="24"/>
              </w:rPr>
              <w:tab/>
              <w:t>Информация Правительства РФ</w:t>
            </w:r>
          </w:p>
          <w:p w:rsidR="00663E33" w:rsidRPr="00663E33" w:rsidRDefault="00663E33" w:rsidP="00663E33">
            <w:pPr>
              <w:autoSpaceDE w:val="0"/>
              <w:autoSpaceDN w:val="0"/>
              <w:adjustRightInd w:val="0"/>
              <w:ind w:right="-108"/>
              <w:rPr>
                <w:rFonts w:ascii="Times New Roman" w:hAnsi="Times New Roman"/>
                <w:sz w:val="24"/>
                <w:szCs w:val="24"/>
              </w:rPr>
            </w:pPr>
            <w:r w:rsidRPr="00663E33">
              <w:rPr>
                <w:rFonts w:ascii="Times New Roman" w:hAnsi="Times New Roman"/>
                <w:sz w:val="24"/>
                <w:szCs w:val="24"/>
              </w:rPr>
              <w:lastRenderedPageBreak/>
              <w:tab/>
              <w:t>"О мерах по защите здоровья населения от новой коронавирусной инфекции"</w:t>
            </w:r>
          </w:p>
        </w:tc>
        <w:tc>
          <w:tcPr>
            <w:tcW w:w="8079" w:type="dxa"/>
            <w:tcBorders>
              <w:top w:val="single" w:sz="4" w:space="0" w:color="auto"/>
              <w:left w:val="single" w:sz="4" w:space="0" w:color="auto"/>
              <w:bottom w:val="single" w:sz="4" w:space="0" w:color="auto"/>
              <w:right w:val="single" w:sz="4" w:space="0" w:color="auto"/>
            </w:tcBorders>
          </w:tcPr>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lastRenderedPageBreak/>
              <w:t>Правительство РФ сообщает о мерах, принимаемых для предотвращения распространения инфекции, защиты здоровья граждан и оказания помощи заболевшим</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lastRenderedPageBreak/>
              <w:t>В частности: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принято решение о приостановке въезда для граждан всех зарубежных государств (за исключением отдельных категорий лиц);</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организовано тестирование всех прибывающих в страну граждан из государств, где установлено распространение новой коронавирусной инфекции, и лиц, которые контактировали с приехавшими, а также больных пневмониями;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принято решение о поставке тест-систем во все регионы России для организации и проведения исследований на базе лабораторий, имеющих право на работу с III - IV группой патогенности в порядке, установленном субъектами РФ;</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пересмотрен порядок оформления, выдачи и оплаты больничных листов гражданам, находящимся на карантине. Медицинские организации получат право оформлять листы нетрудоспособности дистанционно без очного осмотра пациента, у которого имеются показания для карантина.</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изменен порядок оплаты больничных листов в указанных случаях: оплата будет производиться непосредственно гражданину авансом до закрытия листа трудоспособности;</w:t>
            </w:r>
          </w:p>
          <w:p w:rsidR="00663E33" w:rsidRPr="00663E33" w:rsidRDefault="00663E33" w:rsidP="00663E33">
            <w:pPr>
              <w:autoSpaceDE w:val="0"/>
              <w:autoSpaceDN w:val="0"/>
              <w:adjustRightInd w:val="0"/>
              <w:jc w:val="both"/>
              <w:rPr>
                <w:rFonts w:ascii="Times New Roman" w:hAnsi="Times New Roman"/>
                <w:bCs/>
              </w:rPr>
            </w:pPr>
            <w:r w:rsidRPr="00663E33">
              <w:rPr>
                <w:rFonts w:ascii="Times New Roman" w:hAnsi="Times New Roman"/>
                <w:bCs/>
              </w:rPr>
              <w:t>развернуто более 55 тыс. инфекционных коек, из них более 12 тыс. - реанимационных и 396 - обсерваторов. Медицинские организации имеют более 40 тыс. аппаратов искусственной вентиляции легких, 124 аппарата экстракорпоральной мембранной оксигенации.</w:t>
            </w:r>
          </w:p>
        </w:tc>
        <w:tc>
          <w:tcPr>
            <w:tcW w:w="3261" w:type="dxa"/>
            <w:tcBorders>
              <w:top w:val="single" w:sz="4" w:space="0" w:color="auto"/>
              <w:left w:val="single" w:sz="4" w:space="0" w:color="auto"/>
              <w:bottom w:val="single" w:sz="4" w:space="0" w:color="auto"/>
              <w:right w:val="single" w:sz="4" w:space="0" w:color="auto"/>
            </w:tcBorders>
          </w:tcPr>
          <w:p w:rsidR="00663E33" w:rsidRPr="00411912" w:rsidRDefault="00663E33" w:rsidP="0050447C">
            <w:pPr>
              <w:autoSpaceDE w:val="0"/>
              <w:autoSpaceDN w:val="0"/>
              <w:adjustRightInd w:val="0"/>
              <w:rPr>
                <w:rFonts w:ascii="Times New Roman" w:hAnsi="Times New Roman"/>
                <w:bCs/>
                <w:sz w:val="24"/>
                <w:szCs w:val="24"/>
              </w:rPr>
            </w:pPr>
            <w:r w:rsidRPr="00663E33">
              <w:rPr>
                <w:rFonts w:ascii="Times New Roman" w:hAnsi="Times New Roman"/>
                <w:bCs/>
                <w:sz w:val="24"/>
                <w:szCs w:val="24"/>
              </w:rPr>
              <w:lastRenderedPageBreak/>
              <w:t xml:space="preserve">Текст документа приведен в соответствии с публикацией </w:t>
            </w:r>
            <w:r w:rsidRPr="00663E33">
              <w:rPr>
                <w:rFonts w:ascii="Times New Roman" w:hAnsi="Times New Roman"/>
                <w:bCs/>
                <w:sz w:val="24"/>
                <w:szCs w:val="24"/>
              </w:rPr>
              <w:lastRenderedPageBreak/>
              <w:t>на сайте http://government.ru по состоянию на 19.03.2020.</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561F" w:rsidRPr="0049561F" w:rsidRDefault="0049561F" w:rsidP="0049561F">
            <w:pPr>
              <w:autoSpaceDE w:val="0"/>
              <w:autoSpaceDN w:val="0"/>
              <w:adjustRightInd w:val="0"/>
              <w:ind w:right="-108"/>
              <w:rPr>
                <w:rFonts w:ascii="Times New Roman" w:hAnsi="Times New Roman"/>
                <w:sz w:val="24"/>
                <w:szCs w:val="24"/>
              </w:rPr>
            </w:pPr>
            <w:r w:rsidRPr="0049561F">
              <w:rPr>
                <w:rFonts w:ascii="Times New Roman" w:hAnsi="Times New Roman"/>
                <w:sz w:val="24"/>
                <w:szCs w:val="24"/>
              </w:rPr>
              <w:t>"Инструкция по заполнению декларации о потреблении энергетических ресурсов"</w:t>
            </w:r>
          </w:p>
          <w:p w:rsidR="00113A48" w:rsidRPr="00113A48" w:rsidRDefault="0049561F" w:rsidP="0049561F">
            <w:pPr>
              <w:autoSpaceDE w:val="0"/>
              <w:autoSpaceDN w:val="0"/>
              <w:adjustRightInd w:val="0"/>
              <w:ind w:right="-108"/>
              <w:rPr>
                <w:rFonts w:ascii="Times New Roman" w:hAnsi="Times New Roman"/>
                <w:sz w:val="24"/>
                <w:szCs w:val="24"/>
              </w:rPr>
            </w:pPr>
            <w:r w:rsidRPr="0049561F">
              <w:rPr>
                <w:rFonts w:ascii="Times New Roman" w:hAnsi="Times New Roman"/>
                <w:sz w:val="24"/>
                <w:szCs w:val="24"/>
              </w:rPr>
              <w:t>(утв. Минэкономразвития России)</w:t>
            </w:r>
          </w:p>
        </w:tc>
        <w:tc>
          <w:tcPr>
            <w:tcW w:w="8079" w:type="dxa"/>
            <w:tcBorders>
              <w:top w:val="single" w:sz="4" w:space="0" w:color="auto"/>
              <w:left w:val="single" w:sz="4" w:space="0" w:color="auto"/>
              <w:bottom w:val="single" w:sz="4" w:space="0" w:color="auto"/>
              <w:right w:val="single" w:sz="4" w:space="0" w:color="auto"/>
            </w:tcBorders>
          </w:tcPr>
          <w:p w:rsidR="0049561F" w:rsidRPr="0049561F" w:rsidRDefault="0049561F" w:rsidP="0049561F">
            <w:pPr>
              <w:autoSpaceDE w:val="0"/>
              <w:autoSpaceDN w:val="0"/>
              <w:adjustRightInd w:val="0"/>
              <w:jc w:val="both"/>
              <w:rPr>
                <w:rFonts w:ascii="Times New Roman" w:hAnsi="Times New Roman"/>
                <w:bCs/>
              </w:rPr>
            </w:pPr>
            <w:r w:rsidRPr="0049561F">
              <w:rPr>
                <w:rFonts w:ascii="Times New Roman" w:hAnsi="Times New Roman"/>
                <w:bCs/>
              </w:rPr>
              <w:t>Не позднее 30 апреля ежегодно органы государственной власти, органы местного самоуправления, государственные и муниципальные учреждения должны направлять в Минэкономразвития России декларации о потреблении энергетических ресурсов</w:t>
            </w:r>
          </w:p>
          <w:p w:rsidR="0049561F" w:rsidRPr="0049561F" w:rsidRDefault="0049561F" w:rsidP="0049561F">
            <w:pPr>
              <w:autoSpaceDE w:val="0"/>
              <w:autoSpaceDN w:val="0"/>
              <w:adjustRightInd w:val="0"/>
              <w:jc w:val="both"/>
              <w:rPr>
                <w:rFonts w:ascii="Times New Roman" w:hAnsi="Times New Roman"/>
                <w:bCs/>
              </w:rPr>
            </w:pPr>
            <w:r w:rsidRPr="0049561F">
              <w:rPr>
                <w:rFonts w:ascii="Times New Roman" w:hAnsi="Times New Roman"/>
                <w:bCs/>
              </w:rPr>
              <w:t>Сообщается об утверждении порядка и формы предоставления органами власти и муниципальными учреждениями деклараций о потреблении энергетических ресурсов. Речь идет о Приказе Минэкономразвития России от 28.10.2019 N 707.</w:t>
            </w:r>
          </w:p>
          <w:p w:rsidR="00113A48" w:rsidRPr="00113A48" w:rsidRDefault="0049561F" w:rsidP="0049561F">
            <w:pPr>
              <w:autoSpaceDE w:val="0"/>
              <w:autoSpaceDN w:val="0"/>
              <w:adjustRightInd w:val="0"/>
              <w:jc w:val="both"/>
              <w:rPr>
                <w:rFonts w:ascii="Times New Roman" w:hAnsi="Times New Roman"/>
                <w:bCs/>
              </w:rPr>
            </w:pPr>
            <w:r w:rsidRPr="0049561F">
              <w:rPr>
                <w:rFonts w:ascii="Times New Roman" w:hAnsi="Times New Roman"/>
                <w:bCs/>
              </w:rPr>
              <w:t>В состав декларируемой информации входят сведения об организации и ее филиалах (представительствах), общем потреблении всех видов энергетических ресурсов (в том числе транспортными средствами) в натуральном и стоимостном выражении, сведения о зданиях, строениях, сооружениях и их энергетической эффективности.</w:t>
            </w:r>
          </w:p>
        </w:tc>
        <w:tc>
          <w:tcPr>
            <w:tcW w:w="3261" w:type="dxa"/>
            <w:tcBorders>
              <w:top w:val="single" w:sz="4" w:space="0" w:color="auto"/>
              <w:left w:val="single" w:sz="4" w:space="0" w:color="auto"/>
              <w:bottom w:val="single" w:sz="4" w:space="0" w:color="auto"/>
              <w:right w:val="single" w:sz="4" w:space="0" w:color="auto"/>
            </w:tcBorders>
          </w:tcPr>
          <w:p w:rsidR="00113A48" w:rsidRPr="00113A48" w:rsidRDefault="0049561F" w:rsidP="0050447C">
            <w:pPr>
              <w:autoSpaceDE w:val="0"/>
              <w:autoSpaceDN w:val="0"/>
              <w:adjustRightInd w:val="0"/>
              <w:rPr>
                <w:rFonts w:ascii="Times New Roman" w:hAnsi="Times New Roman"/>
                <w:bCs/>
                <w:sz w:val="24"/>
                <w:szCs w:val="24"/>
              </w:rPr>
            </w:pPr>
            <w:r w:rsidRPr="0049561F">
              <w:rPr>
                <w:rFonts w:ascii="Times New Roman" w:hAnsi="Times New Roman"/>
                <w:bCs/>
                <w:sz w:val="24"/>
                <w:szCs w:val="24"/>
              </w:rPr>
              <w:t>Текст документа приведен в соответствии с публикацией на сайте https://economy.gov.ru по состоянию на 02.03.2020.</w:t>
            </w:r>
          </w:p>
        </w:tc>
      </w:tr>
      <w:tr w:rsidR="00A606C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606CA" w:rsidRPr="008904AF" w:rsidRDefault="00A606C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606CA" w:rsidRPr="00A606CA" w:rsidRDefault="00A606CA" w:rsidP="00A606CA">
            <w:pPr>
              <w:autoSpaceDE w:val="0"/>
              <w:autoSpaceDN w:val="0"/>
              <w:adjustRightInd w:val="0"/>
              <w:ind w:right="-108"/>
              <w:rPr>
                <w:rFonts w:ascii="Times New Roman" w:hAnsi="Times New Roman"/>
                <w:sz w:val="24"/>
                <w:szCs w:val="24"/>
              </w:rPr>
            </w:pPr>
            <w:r w:rsidRPr="00A606CA">
              <w:rPr>
                <w:rFonts w:ascii="Times New Roman" w:hAnsi="Times New Roman"/>
                <w:sz w:val="24"/>
                <w:szCs w:val="24"/>
              </w:rPr>
              <w:t>&lt;Разъяснения&gt; Роскомнадзора</w:t>
            </w:r>
          </w:p>
          <w:p w:rsidR="00A606CA" w:rsidRPr="0049561F" w:rsidRDefault="00A606CA" w:rsidP="00A606CA">
            <w:pPr>
              <w:autoSpaceDE w:val="0"/>
              <w:autoSpaceDN w:val="0"/>
              <w:adjustRightInd w:val="0"/>
              <w:ind w:right="-108"/>
              <w:rPr>
                <w:rFonts w:ascii="Times New Roman" w:hAnsi="Times New Roman"/>
                <w:sz w:val="24"/>
                <w:szCs w:val="24"/>
              </w:rPr>
            </w:pPr>
            <w:r w:rsidRPr="00A606CA">
              <w:rPr>
                <w:rFonts w:ascii="Times New Roman" w:hAnsi="Times New Roman"/>
                <w:sz w:val="24"/>
                <w:szCs w:val="24"/>
              </w:rPr>
              <w:t>&lt;Особенности использования тепловизоров работодателями - операторами персональных данных - с целью предотвращения распространения коронавируса&gt;</w:t>
            </w:r>
          </w:p>
        </w:tc>
        <w:tc>
          <w:tcPr>
            <w:tcW w:w="8079" w:type="dxa"/>
            <w:tcBorders>
              <w:top w:val="single" w:sz="4" w:space="0" w:color="auto"/>
              <w:left w:val="single" w:sz="4" w:space="0" w:color="auto"/>
              <w:bottom w:val="single" w:sz="4" w:space="0" w:color="auto"/>
              <w:right w:val="single" w:sz="4" w:space="0" w:color="auto"/>
            </w:tcBorders>
          </w:tcPr>
          <w:p w:rsidR="00A606CA" w:rsidRPr="00A606CA" w:rsidRDefault="00A606CA" w:rsidP="00A606CA">
            <w:pPr>
              <w:autoSpaceDE w:val="0"/>
              <w:autoSpaceDN w:val="0"/>
              <w:adjustRightInd w:val="0"/>
              <w:jc w:val="both"/>
              <w:rPr>
                <w:rFonts w:ascii="Times New Roman" w:hAnsi="Times New Roman"/>
                <w:bCs/>
              </w:rPr>
            </w:pPr>
            <w:r w:rsidRPr="00A606CA">
              <w:rPr>
                <w:rFonts w:ascii="Times New Roman" w:hAnsi="Times New Roman"/>
                <w:bCs/>
              </w:rPr>
              <w:t>Замеры температуры работников и посетителей не являются нарушением их персональных данных</w:t>
            </w:r>
          </w:p>
          <w:p w:rsidR="00A606CA" w:rsidRPr="00A606CA" w:rsidRDefault="00A606CA" w:rsidP="00A606CA">
            <w:pPr>
              <w:autoSpaceDE w:val="0"/>
              <w:autoSpaceDN w:val="0"/>
              <w:adjustRightInd w:val="0"/>
              <w:jc w:val="both"/>
              <w:rPr>
                <w:rFonts w:ascii="Times New Roman" w:hAnsi="Times New Roman"/>
                <w:bCs/>
              </w:rPr>
            </w:pPr>
            <w:r w:rsidRPr="00A606CA">
              <w:rPr>
                <w:rFonts w:ascii="Times New Roman" w:hAnsi="Times New Roman"/>
                <w:bCs/>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rsidR="00A606CA" w:rsidRPr="00A606CA" w:rsidRDefault="00A606CA" w:rsidP="00A606CA">
            <w:pPr>
              <w:autoSpaceDE w:val="0"/>
              <w:autoSpaceDN w:val="0"/>
              <w:adjustRightInd w:val="0"/>
              <w:jc w:val="both"/>
              <w:rPr>
                <w:rFonts w:ascii="Times New Roman" w:hAnsi="Times New Roman"/>
                <w:bCs/>
              </w:rPr>
            </w:pPr>
            <w:r w:rsidRPr="00A606CA">
              <w:rPr>
                <w:rFonts w:ascii="Times New Roman" w:hAnsi="Times New Roman"/>
                <w:bCs/>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w:t>
            </w:r>
            <w:r w:rsidRPr="00A606CA">
              <w:rPr>
                <w:rFonts w:ascii="Times New Roman" w:hAnsi="Times New Roman"/>
                <w:bCs/>
              </w:rPr>
              <w:lastRenderedPageBreak/>
              <w:t>возможности выполнения работником трудовых функций. Поскольку меры по выявлению заболевания связаны с определением возможности выполнения трудовых функций, согласия работника на измерение температуры не требуется.</w:t>
            </w:r>
          </w:p>
          <w:p w:rsidR="00A606CA" w:rsidRPr="00A606CA" w:rsidRDefault="00A606CA" w:rsidP="00A606CA">
            <w:pPr>
              <w:autoSpaceDE w:val="0"/>
              <w:autoSpaceDN w:val="0"/>
              <w:adjustRightInd w:val="0"/>
              <w:jc w:val="both"/>
              <w:rPr>
                <w:rFonts w:ascii="Times New Roman" w:hAnsi="Times New Roman"/>
                <w:bCs/>
              </w:rPr>
            </w:pPr>
            <w:r w:rsidRPr="00A606CA">
              <w:rPr>
                <w:rFonts w:ascii="Times New Roman" w:hAnsi="Times New Roman"/>
                <w:bCs/>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 При этом при выявлении повышенной температуры посетителя направляют на консультацию к врачу.</w:t>
            </w:r>
          </w:p>
          <w:p w:rsidR="00A606CA" w:rsidRPr="00A606CA" w:rsidRDefault="00A606CA" w:rsidP="00A606CA">
            <w:pPr>
              <w:autoSpaceDE w:val="0"/>
              <w:autoSpaceDN w:val="0"/>
              <w:adjustRightInd w:val="0"/>
              <w:jc w:val="both"/>
              <w:rPr>
                <w:rFonts w:ascii="Times New Roman" w:hAnsi="Times New Roman"/>
                <w:bCs/>
              </w:rPr>
            </w:pPr>
            <w:r w:rsidRPr="00A606CA">
              <w:rPr>
                <w:rFonts w:ascii="Times New Roman" w:hAnsi="Times New Roman"/>
                <w:bCs/>
              </w:rPr>
              <w:t>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организацию соответствующее объявление.</w:t>
            </w:r>
          </w:p>
          <w:p w:rsidR="00A606CA" w:rsidRPr="00A606CA" w:rsidRDefault="00A606CA" w:rsidP="00A606CA">
            <w:pPr>
              <w:autoSpaceDE w:val="0"/>
              <w:autoSpaceDN w:val="0"/>
              <w:adjustRightInd w:val="0"/>
              <w:jc w:val="both"/>
              <w:rPr>
                <w:rFonts w:ascii="Times New Roman" w:hAnsi="Times New Roman"/>
                <w:bCs/>
              </w:rPr>
            </w:pPr>
            <w:r w:rsidRPr="00A606CA">
              <w:rPr>
                <w:rFonts w:ascii="Times New Roman" w:hAnsi="Times New Roman"/>
                <w:bCs/>
              </w:rPr>
              <w:t>Показатели тепловизора рекомендуется уничтожать в течение суток после их получения ввиду достижения цели сбора указанных показателей.</w:t>
            </w:r>
          </w:p>
          <w:p w:rsidR="00A606CA" w:rsidRPr="0049561F" w:rsidRDefault="00A606CA" w:rsidP="00A606CA">
            <w:pPr>
              <w:autoSpaceDE w:val="0"/>
              <w:autoSpaceDN w:val="0"/>
              <w:adjustRightInd w:val="0"/>
              <w:jc w:val="both"/>
              <w:rPr>
                <w:rFonts w:ascii="Times New Roman" w:hAnsi="Times New Roman"/>
                <w:bCs/>
              </w:rPr>
            </w:pPr>
            <w:r w:rsidRPr="00A606CA">
              <w:rPr>
                <w:rFonts w:ascii="Times New Roman" w:hAnsi="Times New Roman"/>
                <w:bCs/>
              </w:rPr>
              <w:t>Роскомнадзор отмечает, что данные разъяснения могут быть скорректированы работодателями с учетом региональных нормативных актов, принятых в связи с угрозой распространения коронавируса.</w:t>
            </w:r>
          </w:p>
        </w:tc>
        <w:tc>
          <w:tcPr>
            <w:tcW w:w="3261" w:type="dxa"/>
            <w:tcBorders>
              <w:top w:val="single" w:sz="4" w:space="0" w:color="auto"/>
              <w:left w:val="single" w:sz="4" w:space="0" w:color="auto"/>
              <w:bottom w:val="single" w:sz="4" w:space="0" w:color="auto"/>
              <w:right w:val="single" w:sz="4" w:space="0" w:color="auto"/>
            </w:tcBorders>
          </w:tcPr>
          <w:p w:rsidR="00A606CA" w:rsidRPr="0049561F" w:rsidRDefault="00A606CA" w:rsidP="0050447C">
            <w:pPr>
              <w:autoSpaceDE w:val="0"/>
              <w:autoSpaceDN w:val="0"/>
              <w:adjustRightInd w:val="0"/>
              <w:rPr>
                <w:rFonts w:ascii="Times New Roman" w:hAnsi="Times New Roman"/>
                <w:bCs/>
                <w:sz w:val="24"/>
                <w:szCs w:val="24"/>
              </w:rPr>
            </w:pPr>
            <w:r w:rsidRPr="00A606CA">
              <w:rPr>
                <w:rFonts w:ascii="Times New Roman" w:hAnsi="Times New Roman"/>
                <w:bCs/>
                <w:sz w:val="24"/>
                <w:szCs w:val="24"/>
              </w:rPr>
              <w:lastRenderedPageBreak/>
              <w:t>Текст документа приведен в соответствии с публикацией на сайте https://rkn.gov.ru по состоянию на 10.03.2020.</w:t>
            </w:r>
          </w:p>
        </w:tc>
      </w:tr>
      <w:tr w:rsidR="00901F5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01F5F" w:rsidRPr="008904AF" w:rsidRDefault="00901F5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autoSpaceDE w:val="0"/>
              <w:autoSpaceDN w:val="0"/>
              <w:adjustRightInd w:val="0"/>
              <w:ind w:right="-108"/>
              <w:rPr>
                <w:rFonts w:ascii="Times New Roman" w:hAnsi="Times New Roman"/>
                <w:sz w:val="24"/>
                <w:szCs w:val="24"/>
              </w:rPr>
            </w:pPr>
            <w:r w:rsidRPr="00901F5F">
              <w:rPr>
                <w:rFonts w:ascii="Times New Roman" w:hAnsi="Times New Roman"/>
                <w:sz w:val="24"/>
                <w:szCs w:val="24"/>
              </w:rPr>
              <w:t>Разъяснения Росархива</w:t>
            </w:r>
          </w:p>
          <w:p w:rsidR="00901F5F" w:rsidRPr="00A606CA" w:rsidRDefault="00901F5F" w:rsidP="00901F5F">
            <w:pPr>
              <w:autoSpaceDE w:val="0"/>
              <w:autoSpaceDN w:val="0"/>
              <w:adjustRightInd w:val="0"/>
              <w:ind w:right="-108"/>
              <w:rPr>
                <w:rFonts w:ascii="Times New Roman" w:hAnsi="Times New Roman"/>
                <w:sz w:val="24"/>
                <w:szCs w:val="24"/>
              </w:rPr>
            </w:pPr>
            <w:r w:rsidRPr="00901F5F">
              <w:rPr>
                <w:rFonts w:ascii="Times New Roman" w:hAnsi="Times New Roman"/>
                <w:sz w:val="24"/>
                <w:szCs w:val="24"/>
              </w:rPr>
              <w:t>"По внедрению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tc>
        <w:tc>
          <w:tcPr>
            <w:tcW w:w="8079" w:type="dxa"/>
            <w:tcBorders>
              <w:top w:val="single" w:sz="4" w:space="0" w:color="auto"/>
              <w:left w:val="single" w:sz="4" w:space="0" w:color="auto"/>
              <w:bottom w:val="single" w:sz="4" w:space="0" w:color="auto"/>
              <w:right w:val="single" w:sz="4" w:space="0" w:color="auto"/>
            </w:tcBorders>
          </w:tcPr>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В связи с вступлением в силу нового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разъяснены вопросы, касающиеся сроков их хранения</w:t>
            </w:r>
          </w:p>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Указанный Перечень и Инструкция по его применению, утвержденные Приказами Росархива от 20.12.2019 N 236 и от 20.12.2019 N 237 вступили в силу 18.02.2020 и 25.02.2020 года соответственно.</w:t>
            </w:r>
          </w:p>
          <w:p w:rsidR="00901F5F" w:rsidRPr="00901F5F" w:rsidRDefault="00901F5F" w:rsidP="00901F5F">
            <w:pPr>
              <w:autoSpaceDE w:val="0"/>
              <w:autoSpaceDN w:val="0"/>
              <w:adjustRightInd w:val="0"/>
              <w:jc w:val="both"/>
              <w:rPr>
                <w:rFonts w:ascii="Times New Roman" w:hAnsi="Times New Roman"/>
                <w:bCs/>
              </w:rPr>
            </w:pPr>
            <w:r w:rsidRPr="00901F5F">
              <w:rPr>
                <w:rFonts w:ascii="Times New Roman" w:hAnsi="Times New Roman"/>
                <w:bCs/>
              </w:rPr>
              <w:t>Сообщается, что сроки хранения документов, установленные Перечнем, применяются ко всем документам, законченным в делопроизводстве, в том числе до вступления в силу Приказа Росархива от 20.12.2019 N 236, за исключением тех документов, которые были внесены в описи дел постоянного хранения и акты о выделении к уничтожению документов, не подлежащих хранению, утвержденные в установленном порядке до вступления в силу Приказа Росархива от 20.12.2019 N 236.</w:t>
            </w:r>
          </w:p>
          <w:p w:rsidR="00901F5F" w:rsidRPr="00A606CA" w:rsidRDefault="00901F5F" w:rsidP="00901F5F">
            <w:pPr>
              <w:autoSpaceDE w:val="0"/>
              <w:autoSpaceDN w:val="0"/>
              <w:adjustRightInd w:val="0"/>
              <w:jc w:val="both"/>
              <w:rPr>
                <w:rFonts w:ascii="Times New Roman" w:hAnsi="Times New Roman"/>
                <w:bCs/>
              </w:rPr>
            </w:pPr>
            <w:r w:rsidRPr="00901F5F">
              <w:rPr>
                <w:rFonts w:ascii="Times New Roman" w:hAnsi="Times New Roman"/>
                <w:bCs/>
              </w:rPr>
              <w:t>В номенклатуры дел на 2020 год, согласованные и утвержденные до вступления в силу Приказов Росархива об утверждении Перечня и Инструкции, необходимо внести изменения по срокам хранения с указанием на статьи нового Перечня.</w:t>
            </w:r>
          </w:p>
        </w:tc>
        <w:tc>
          <w:tcPr>
            <w:tcW w:w="3261" w:type="dxa"/>
            <w:tcBorders>
              <w:top w:val="single" w:sz="4" w:space="0" w:color="auto"/>
              <w:left w:val="single" w:sz="4" w:space="0" w:color="auto"/>
              <w:bottom w:val="single" w:sz="4" w:space="0" w:color="auto"/>
              <w:right w:val="single" w:sz="4" w:space="0" w:color="auto"/>
            </w:tcBorders>
          </w:tcPr>
          <w:p w:rsidR="00901F5F" w:rsidRPr="00A606CA" w:rsidRDefault="00901F5F" w:rsidP="0050447C">
            <w:pPr>
              <w:autoSpaceDE w:val="0"/>
              <w:autoSpaceDN w:val="0"/>
              <w:adjustRightInd w:val="0"/>
              <w:rPr>
                <w:rFonts w:ascii="Times New Roman" w:hAnsi="Times New Roman"/>
                <w:bCs/>
                <w:sz w:val="24"/>
                <w:szCs w:val="24"/>
              </w:rPr>
            </w:pPr>
            <w:r w:rsidRPr="00901F5F">
              <w:rPr>
                <w:rFonts w:ascii="Times New Roman" w:hAnsi="Times New Roman"/>
                <w:bCs/>
                <w:sz w:val="24"/>
                <w:szCs w:val="24"/>
              </w:rPr>
              <w:t>Текст документа приведен в соответствии с публикацией на сайте http://archives.ru по состоянию на 13.03.2020.</w:t>
            </w:r>
          </w:p>
        </w:tc>
      </w:tr>
      <w:tr w:rsidR="0094549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4549A" w:rsidRPr="008904AF" w:rsidRDefault="0094549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4549A" w:rsidRPr="0094549A" w:rsidRDefault="0094549A" w:rsidP="0094549A">
            <w:pPr>
              <w:autoSpaceDE w:val="0"/>
              <w:autoSpaceDN w:val="0"/>
              <w:adjustRightInd w:val="0"/>
              <w:ind w:right="-108"/>
              <w:rPr>
                <w:rFonts w:ascii="Times New Roman" w:hAnsi="Times New Roman"/>
                <w:sz w:val="24"/>
                <w:szCs w:val="24"/>
              </w:rPr>
            </w:pPr>
            <w:r w:rsidRPr="0094549A">
              <w:rPr>
                <w:rFonts w:ascii="Times New Roman" w:hAnsi="Times New Roman"/>
                <w:sz w:val="24"/>
                <w:szCs w:val="24"/>
              </w:rPr>
              <w:tab/>
              <w:t>Разъяснения Минтруда России</w:t>
            </w:r>
          </w:p>
          <w:p w:rsidR="0094549A" w:rsidRPr="00901F5F" w:rsidRDefault="0094549A" w:rsidP="0094549A">
            <w:pPr>
              <w:autoSpaceDE w:val="0"/>
              <w:autoSpaceDN w:val="0"/>
              <w:adjustRightInd w:val="0"/>
              <w:ind w:right="-108"/>
              <w:rPr>
                <w:rFonts w:ascii="Times New Roman" w:hAnsi="Times New Roman"/>
                <w:sz w:val="24"/>
                <w:szCs w:val="24"/>
              </w:rPr>
            </w:pPr>
            <w:r w:rsidRPr="0094549A">
              <w:rPr>
                <w:rFonts w:ascii="Times New Roman" w:hAnsi="Times New Roman"/>
                <w:sz w:val="24"/>
                <w:szCs w:val="24"/>
              </w:rPr>
              <w:tab/>
              <w:t xml:space="preserve">"По отдельным вопросам, связанным с применением Типового положения о сообщении отдельными категориями лиц о </w:t>
            </w:r>
            <w:r w:rsidRPr="0094549A">
              <w:rPr>
                <w:rFonts w:ascii="Times New Roman" w:hAnsi="Times New Roman"/>
                <w:sz w:val="24"/>
                <w:szCs w:val="24"/>
              </w:rPr>
              <w:lastRenderedPageBreak/>
              <w:t>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tc>
        <w:tc>
          <w:tcPr>
            <w:tcW w:w="8079" w:type="dxa"/>
            <w:tcBorders>
              <w:top w:val="single" w:sz="4" w:space="0" w:color="auto"/>
              <w:left w:val="single" w:sz="4" w:space="0" w:color="auto"/>
              <w:bottom w:val="single" w:sz="4" w:space="0" w:color="auto"/>
              <w:right w:val="single" w:sz="4" w:space="0" w:color="auto"/>
            </w:tcBorders>
          </w:tcPr>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lastRenderedPageBreak/>
              <w:t>Минтрудом России разъяснен порядок применения Типового положения о сообщении отдельными категориями лиц о получении подарка в связи с протокольными мероприятиями</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Даны разъяснения по вопросам, в том числе:</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субъектного состава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уведомления о получении подарка, сдачи подарка, его учета и выкупа;</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lastRenderedPageBreak/>
              <w:t>порядка действий при получении подарка, изготовленного из драгоценных металлов и (или) драгоценных камней;</w:t>
            </w:r>
          </w:p>
          <w:p w:rsidR="0094549A" w:rsidRPr="00901F5F" w:rsidRDefault="00FC0BA2" w:rsidP="00FC0BA2">
            <w:pPr>
              <w:autoSpaceDE w:val="0"/>
              <w:autoSpaceDN w:val="0"/>
              <w:adjustRightInd w:val="0"/>
              <w:jc w:val="both"/>
              <w:rPr>
                <w:rFonts w:ascii="Times New Roman" w:hAnsi="Times New Roman"/>
                <w:bCs/>
              </w:rPr>
            </w:pPr>
            <w:r w:rsidRPr="00FC0BA2">
              <w:rPr>
                <w:rFonts w:ascii="Times New Roman" w:hAnsi="Times New Roman"/>
                <w:bCs/>
              </w:rPr>
              <w:t>использования подарка для обеспечения деятельности государственного (муниципального) органа, организации, реализации подарка, безвозмездной передачи благотворительной организации либо уничтожения подарка.</w:t>
            </w:r>
          </w:p>
        </w:tc>
        <w:tc>
          <w:tcPr>
            <w:tcW w:w="3261" w:type="dxa"/>
            <w:tcBorders>
              <w:top w:val="single" w:sz="4" w:space="0" w:color="auto"/>
              <w:left w:val="single" w:sz="4" w:space="0" w:color="auto"/>
              <w:bottom w:val="single" w:sz="4" w:space="0" w:color="auto"/>
              <w:right w:val="single" w:sz="4" w:space="0" w:color="auto"/>
            </w:tcBorders>
          </w:tcPr>
          <w:p w:rsidR="0094549A" w:rsidRPr="00901F5F" w:rsidRDefault="00FC0BA2" w:rsidP="0050447C">
            <w:pPr>
              <w:autoSpaceDE w:val="0"/>
              <w:autoSpaceDN w:val="0"/>
              <w:adjustRightInd w:val="0"/>
              <w:rPr>
                <w:rFonts w:ascii="Times New Roman" w:hAnsi="Times New Roman"/>
                <w:bCs/>
                <w:sz w:val="24"/>
                <w:szCs w:val="24"/>
              </w:rPr>
            </w:pPr>
            <w:r w:rsidRPr="00FC0BA2">
              <w:rPr>
                <w:rFonts w:ascii="Times New Roman" w:hAnsi="Times New Roman"/>
                <w:bCs/>
                <w:sz w:val="24"/>
                <w:szCs w:val="24"/>
              </w:rPr>
              <w:lastRenderedPageBreak/>
              <w:t>Текст документа приведен в соответствии с публикацией на сайте https://rosmintrud.ru по состоянию на 13.03.2020.</w:t>
            </w:r>
          </w:p>
        </w:tc>
      </w:tr>
      <w:tr w:rsidR="00EA3A1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A3A10" w:rsidRPr="008904AF" w:rsidRDefault="00EA3A10" w:rsidP="00EA3A10">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A3A10" w:rsidRPr="008E49AE" w:rsidRDefault="00EA3A10" w:rsidP="00EA3A10">
            <w:pPr>
              <w:autoSpaceDE w:val="0"/>
              <w:autoSpaceDN w:val="0"/>
              <w:adjustRightInd w:val="0"/>
              <w:ind w:right="-108"/>
              <w:rPr>
                <w:rFonts w:ascii="Times New Roman" w:hAnsi="Times New Roman"/>
                <w:sz w:val="24"/>
                <w:szCs w:val="24"/>
              </w:rPr>
            </w:pPr>
            <w:r w:rsidRPr="0058669F">
              <w:rPr>
                <w:rFonts w:ascii="Times New Roman" w:hAnsi="Times New Roman"/>
                <w:sz w:val="24"/>
                <w:szCs w:val="24"/>
              </w:rPr>
              <w:t>"Руководство по соблюдению гражданами, индивидуальными предпринимателями, юридическими лицами, в том числе относящимся к субъектам малого и среднего предпринимательства, при использовании земельных участков обязательных требований, надзор за соблюдением которых осуществляет Федеральная служба государственной регистрации, кадастра и картографии"</w:t>
            </w:r>
          </w:p>
        </w:tc>
        <w:tc>
          <w:tcPr>
            <w:tcW w:w="8079" w:type="dxa"/>
            <w:tcBorders>
              <w:top w:val="single" w:sz="4" w:space="0" w:color="auto"/>
              <w:left w:val="single" w:sz="4" w:space="0" w:color="auto"/>
              <w:bottom w:val="single" w:sz="4" w:space="0" w:color="auto"/>
              <w:right w:val="single" w:sz="4" w:space="0" w:color="auto"/>
            </w:tcBorders>
          </w:tcPr>
          <w:p w:rsidR="00EA3A10" w:rsidRPr="0058669F" w:rsidRDefault="00EA3A10" w:rsidP="00EA3A10">
            <w:pPr>
              <w:autoSpaceDE w:val="0"/>
              <w:autoSpaceDN w:val="0"/>
              <w:adjustRightInd w:val="0"/>
              <w:jc w:val="both"/>
              <w:rPr>
                <w:rFonts w:ascii="Times New Roman" w:hAnsi="Times New Roman"/>
                <w:bCs/>
              </w:rPr>
            </w:pPr>
            <w:r w:rsidRPr="0058669F">
              <w:rPr>
                <w:rFonts w:ascii="Times New Roman" w:hAnsi="Times New Roman"/>
                <w:bCs/>
              </w:rPr>
              <w:t>Росреестром представлены рекомендации по соблюдению обязательных требований при использовании земельных участков</w:t>
            </w:r>
          </w:p>
          <w:p w:rsidR="00EA3A10" w:rsidRPr="0058669F" w:rsidRDefault="00EA3A10" w:rsidP="00EA3A10">
            <w:pPr>
              <w:autoSpaceDE w:val="0"/>
              <w:autoSpaceDN w:val="0"/>
              <w:adjustRightInd w:val="0"/>
              <w:jc w:val="both"/>
              <w:rPr>
                <w:rFonts w:ascii="Times New Roman" w:hAnsi="Times New Roman"/>
                <w:bCs/>
              </w:rPr>
            </w:pPr>
            <w:r w:rsidRPr="0058669F">
              <w:rPr>
                <w:rFonts w:ascii="Times New Roman" w:hAnsi="Times New Roman"/>
                <w:bCs/>
              </w:rPr>
              <w:t>В утвержденном Руководстве предусмотрены в том числе положения:</w:t>
            </w:r>
          </w:p>
          <w:p w:rsidR="00EA3A10" w:rsidRPr="0058669F" w:rsidRDefault="00EA3A10" w:rsidP="00EA3A10">
            <w:pPr>
              <w:autoSpaceDE w:val="0"/>
              <w:autoSpaceDN w:val="0"/>
              <w:adjustRightInd w:val="0"/>
              <w:jc w:val="both"/>
              <w:rPr>
                <w:rFonts w:ascii="Times New Roman" w:hAnsi="Times New Roman"/>
                <w:bCs/>
              </w:rPr>
            </w:pPr>
            <w:r w:rsidRPr="0058669F">
              <w:rPr>
                <w:rFonts w:ascii="Times New Roman" w:hAnsi="Times New Roman"/>
                <w:bCs/>
              </w:rPr>
              <w:t>об обязанностях лиц, использующих земельные участки (в т.ч. обязанность использовать земельный участок на основании возникших прав,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 и др.);</w:t>
            </w:r>
          </w:p>
          <w:p w:rsidR="00EA3A10" w:rsidRPr="008E49AE" w:rsidRDefault="00EA3A10" w:rsidP="00EA3A10">
            <w:pPr>
              <w:autoSpaceDE w:val="0"/>
              <w:autoSpaceDN w:val="0"/>
              <w:adjustRightInd w:val="0"/>
              <w:jc w:val="both"/>
              <w:rPr>
                <w:rFonts w:ascii="Times New Roman" w:hAnsi="Times New Roman"/>
                <w:bCs/>
              </w:rPr>
            </w:pPr>
            <w:r w:rsidRPr="0058669F">
              <w:rPr>
                <w:rFonts w:ascii="Times New Roman" w:hAnsi="Times New Roman"/>
                <w:bCs/>
              </w:rPr>
              <w:t>об ответственности за правонарушения в области охраны и использования земель.</w:t>
            </w:r>
          </w:p>
        </w:tc>
        <w:tc>
          <w:tcPr>
            <w:tcW w:w="3261" w:type="dxa"/>
            <w:tcBorders>
              <w:top w:val="single" w:sz="4" w:space="0" w:color="auto"/>
              <w:left w:val="single" w:sz="4" w:space="0" w:color="auto"/>
              <w:bottom w:val="single" w:sz="4" w:space="0" w:color="auto"/>
              <w:right w:val="single" w:sz="4" w:space="0" w:color="auto"/>
            </w:tcBorders>
          </w:tcPr>
          <w:p w:rsidR="00EA3A10" w:rsidRPr="00663623" w:rsidRDefault="00EA3A10" w:rsidP="00EA3A10">
            <w:pPr>
              <w:autoSpaceDE w:val="0"/>
              <w:autoSpaceDN w:val="0"/>
              <w:adjustRightInd w:val="0"/>
              <w:rPr>
                <w:rFonts w:ascii="Times New Roman" w:hAnsi="Times New Roman"/>
                <w:bCs/>
                <w:sz w:val="24"/>
                <w:szCs w:val="24"/>
              </w:rPr>
            </w:pPr>
            <w:r w:rsidRPr="005E1A74">
              <w:rPr>
                <w:rFonts w:ascii="Times New Roman" w:hAnsi="Times New Roman"/>
                <w:bCs/>
                <w:sz w:val="24"/>
                <w:szCs w:val="24"/>
              </w:rPr>
              <w:t>Текст документа приведен в соответствии с публикацией на сайте https://rosreestr.ru/ по состоянию на 03.03.2020.</w:t>
            </w:r>
          </w:p>
        </w:tc>
      </w:tr>
      <w:tr w:rsidR="00FC0B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C0BA2" w:rsidRPr="008904AF" w:rsidRDefault="00FC0BA2" w:rsidP="00EA3A10">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C0BA2" w:rsidRPr="0058669F" w:rsidRDefault="00FC0BA2" w:rsidP="00EA3A10">
            <w:pPr>
              <w:autoSpaceDE w:val="0"/>
              <w:autoSpaceDN w:val="0"/>
              <w:adjustRightInd w:val="0"/>
              <w:ind w:right="-108"/>
              <w:rPr>
                <w:rFonts w:ascii="Times New Roman" w:hAnsi="Times New Roman"/>
                <w:sz w:val="24"/>
                <w:szCs w:val="24"/>
              </w:rPr>
            </w:pPr>
            <w:r w:rsidRPr="00FC0BA2">
              <w:rPr>
                <w:rFonts w:ascii="Times New Roman" w:hAnsi="Times New Roman"/>
                <w:sz w:val="24"/>
                <w:szCs w:val="24"/>
              </w:rPr>
              <w:t>"Справочник типовых квалификационных требований для замещения должностей муниципальной службы"</w:t>
            </w:r>
          </w:p>
        </w:tc>
        <w:tc>
          <w:tcPr>
            <w:tcW w:w="8079" w:type="dxa"/>
            <w:tcBorders>
              <w:top w:val="single" w:sz="4" w:space="0" w:color="auto"/>
              <w:left w:val="single" w:sz="4" w:space="0" w:color="auto"/>
              <w:bottom w:val="single" w:sz="4" w:space="0" w:color="auto"/>
              <w:right w:val="single" w:sz="4" w:space="0" w:color="auto"/>
            </w:tcBorders>
          </w:tcPr>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Утвержден Справочник типовых квалификационных требований для замещения должностей муниципальной службы</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В Справочнике, в частности, представлено рекомендуемое соотношение минимального уровня профессионального образования и групп должностей муниципальной службы.</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 xml:space="preserve">Установлены общие для замещения должностей всех групп требования к знаниям и умениям (вне зависимости от области и вида профессиональной служебной </w:t>
            </w:r>
            <w:r w:rsidRPr="00FC0BA2">
              <w:rPr>
                <w:rFonts w:ascii="Times New Roman" w:hAnsi="Times New Roman"/>
                <w:bCs/>
              </w:rPr>
              <w:lastRenderedPageBreak/>
              <w:t>деятельности). Так, для замещения должностей высшей, главной и ведущей групп рекомендуется предъявлять требования к умениям:</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руководить подчиненными, эффективно планировать работу и контролировать ее выполнение;</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оперативно принимать и реализовывать управленческие решения;</w:t>
            </w:r>
          </w:p>
          <w:p w:rsidR="00FC0BA2" w:rsidRPr="00FC0BA2" w:rsidRDefault="00FC0BA2" w:rsidP="00FC0BA2">
            <w:pPr>
              <w:autoSpaceDE w:val="0"/>
              <w:autoSpaceDN w:val="0"/>
              <w:adjustRightInd w:val="0"/>
              <w:jc w:val="both"/>
              <w:rPr>
                <w:rFonts w:ascii="Times New Roman" w:hAnsi="Times New Roman"/>
                <w:bCs/>
              </w:rPr>
            </w:pPr>
            <w:r w:rsidRPr="00FC0BA2">
              <w:rPr>
                <w:rFonts w:ascii="Times New Roman" w:hAnsi="Times New Roman"/>
                <w:bCs/>
              </w:rPr>
              <w:t>вести деловые переговоры с представителями государственных органов, органов местного самоуправления;</w:t>
            </w:r>
          </w:p>
          <w:p w:rsidR="00FC0BA2" w:rsidRPr="0058669F" w:rsidRDefault="00FC0BA2" w:rsidP="00FC0BA2">
            <w:pPr>
              <w:autoSpaceDE w:val="0"/>
              <w:autoSpaceDN w:val="0"/>
              <w:adjustRightInd w:val="0"/>
              <w:jc w:val="both"/>
              <w:rPr>
                <w:rFonts w:ascii="Times New Roman" w:hAnsi="Times New Roman"/>
                <w:bCs/>
              </w:rPr>
            </w:pPr>
            <w:r w:rsidRPr="00FC0BA2">
              <w:rPr>
                <w:rFonts w:ascii="Times New Roman" w:hAnsi="Times New Roman"/>
                <w:bCs/>
              </w:rPr>
              <w:t>соблюдать этику делового общения при взаимодействии с гражданами.</w:t>
            </w:r>
          </w:p>
        </w:tc>
        <w:tc>
          <w:tcPr>
            <w:tcW w:w="3261" w:type="dxa"/>
            <w:tcBorders>
              <w:top w:val="single" w:sz="4" w:space="0" w:color="auto"/>
              <w:left w:val="single" w:sz="4" w:space="0" w:color="auto"/>
              <w:bottom w:val="single" w:sz="4" w:space="0" w:color="auto"/>
              <w:right w:val="single" w:sz="4" w:space="0" w:color="auto"/>
            </w:tcBorders>
          </w:tcPr>
          <w:p w:rsidR="00FC0BA2" w:rsidRPr="005E1A74" w:rsidRDefault="00FC0BA2" w:rsidP="00EA3A10">
            <w:pPr>
              <w:autoSpaceDE w:val="0"/>
              <w:autoSpaceDN w:val="0"/>
              <w:adjustRightInd w:val="0"/>
              <w:rPr>
                <w:rFonts w:ascii="Times New Roman" w:hAnsi="Times New Roman"/>
                <w:bCs/>
                <w:sz w:val="24"/>
                <w:szCs w:val="24"/>
              </w:rPr>
            </w:pPr>
            <w:r w:rsidRPr="00FC0BA2">
              <w:rPr>
                <w:rFonts w:ascii="Times New Roman" w:hAnsi="Times New Roman"/>
                <w:bCs/>
                <w:sz w:val="24"/>
                <w:szCs w:val="24"/>
              </w:rPr>
              <w:lastRenderedPageBreak/>
              <w:t>Текст документа приведен в соответствии с публикацией на сайте https://rosmintrud.ru по состоянию на 10.03.2020.</w:t>
            </w:r>
          </w:p>
        </w:tc>
      </w:tr>
      <w:tr w:rsidR="005B55C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B55C9" w:rsidRPr="008904AF" w:rsidRDefault="005B55C9" w:rsidP="00EA3A10">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B55C9" w:rsidRPr="0058669F" w:rsidRDefault="005B55C9" w:rsidP="00EA3A10">
            <w:pPr>
              <w:autoSpaceDE w:val="0"/>
              <w:autoSpaceDN w:val="0"/>
              <w:adjustRightInd w:val="0"/>
              <w:ind w:right="-108"/>
              <w:rPr>
                <w:rFonts w:ascii="Times New Roman" w:hAnsi="Times New Roman"/>
                <w:sz w:val="24"/>
                <w:szCs w:val="24"/>
              </w:rPr>
            </w:pPr>
            <w:r w:rsidRPr="005B55C9">
              <w:rPr>
                <w:rFonts w:ascii="Times New Roman" w:hAnsi="Times New Roman"/>
                <w:sz w:val="24"/>
                <w:szCs w:val="24"/>
              </w:rPr>
              <w:t>"Сравнительная таблица действующей Конституции Российской Федерации с учетом одобренного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tc>
        <w:tc>
          <w:tcPr>
            <w:tcW w:w="8079" w:type="dxa"/>
            <w:tcBorders>
              <w:top w:val="single" w:sz="4" w:space="0" w:color="auto"/>
              <w:left w:val="single" w:sz="4" w:space="0" w:color="auto"/>
              <w:bottom w:val="single" w:sz="4" w:space="0" w:color="auto"/>
              <w:right w:val="single" w:sz="4" w:space="0" w:color="auto"/>
            </w:tcBorders>
          </w:tcPr>
          <w:p w:rsidR="005B55C9" w:rsidRPr="005B55C9" w:rsidRDefault="005B55C9" w:rsidP="005B55C9">
            <w:pPr>
              <w:autoSpaceDE w:val="0"/>
              <w:autoSpaceDN w:val="0"/>
              <w:adjustRightInd w:val="0"/>
              <w:jc w:val="both"/>
              <w:rPr>
                <w:rFonts w:ascii="Times New Roman" w:hAnsi="Times New Roman"/>
                <w:bCs/>
              </w:rPr>
            </w:pPr>
            <w:r w:rsidRPr="005B55C9">
              <w:rPr>
                <w:rFonts w:ascii="Times New Roman" w:hAnsi="Times New Roman"/>
                <w:bCs/>
              </w:rPr>
              <w:t>Приведена сравнительная таблица положений действующей Конституции РФ и вносимых в нее поправок</w:t>
            </w:r>
          </w:p>
          <w:p w:rsidR="005B55C9" w:rsidRPr="0058669F" w:rsidRDefault="005B55C9" w:rsidP="005B55C9">
            <w:pPr>
              <w:autoSpaceDE w:val="0"/>
              <w:autoSpaceDN w:val="0"/>
              <w:adjustRightInd w:val="0"/>
              <w:jc w:val="both"/>
              <w:rPr>
                <w:rFonts w:ascii="Times New Roman" w:hAnsi="Times New Roman"/>
                <w:bCs/>
              </w:rPr>
            </w:pPr>
            <w:r w:rsidRPr="005B55C9">
              <w:rPr>
                <w:rFonts w:ascii="Times New Roman" w:hAnsi="Times New Roman"/>
                <w:bCs/>
              </w:rPr>
              <w:t>В таблице в наглядной форме представлены тексты статей Конституции РФ до внесения поправок и с поправками, одобренными Законом РФ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tc>
        <w:tc>
          <w:tcPr>
            <w:tcW w:w="3261" w:type="dxa"/>
            <w:tcBorders>
              <w:top w:val="single" w:sz="4" w:space="0" w:color="auto"/>
              <w:left w:val="single" w:sz="4" w:space="0" w:color="auto"/>
              <w:bottom w:val="single" w:sz="4" w:space="0" w:color="auto"/>
              <w:right w:val="single" w:sz="4" w:space="0" w:color="auto"/>
            </w:tcBorders>
          </w:tcPr>
          <w:p w:rsidR="005B55C9" w:rsidRPr="005E1A74" w:rsidRDefault="005B55C9" w:rsidP="00EA3A10">
            <w:pPr>
              <w:autoSpaceDE w:val="0"/>
              <w:autoSpaceDN w:val="0"/>
              <w:adjustRightInd w:val="0"/>
              <w:rPr>
                <w:rFonts w:ascii="Times New Roman" w:hAnsi="Times New Roman"/>
                <w:bCs/>
                <w:sz w:val="24"/>
                <w:szCs w:val="24"/>
              </w:rPr>
            </w:pPr>
            <w:r w:rsidRPr="005B55C9">
              <w:rPr>
                <w:rFonts w:ascii="Times New Roman" w:hAnsi="Times New Roman"/>
                <w:bCs/>
                <w:sz w:val="24"/>
                <w:szCs w:val="24"/>
              </w:rPr>
              <w:t>Текст документа приведен в соответствии с публикацией на сайте http://duma.gov.ru по состоянию на 16.03.2020.</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ОБЛАСТНОЕ ЗАКОНОДАТЕЛЬСТВО</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A3C3A" w:rsidRPr="002A3C3A"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Закон Иркутской области от 12.03.2020 N 24-ОЗ</w:t>
            </w:r>
          </w:p>
          <w:p w:rsidR="00A0147E" w:rsidRPr="00A0147E"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2A3C3A" w:rsidP="002A3C3A">
            <w:pPr>
              <w:autoSpaceDE w:val="0"/>
              <w:autoSpaceDN w:val="0"/>
              <w:adjustRightInd w:val="0"/>
              <w:jc w:val="both"/>
              <w:rPr>
                <w:rFonts w:ascii="Times New Roman" w:hAnsi="Times New Roman"/>
                <w:bCs/>
              </w:rPr>
            </w:pPr>
            <w:r w:rsidRPr="002A3C3A">
              <w:rPr>
                <w:rFonts w:ascii="Times New Roman" w:hAnsi="Times New Roman"/>
                <w:bCs/>
              </w:rPr>
              <w:t xml:space="preserve">Установлено, что Губернатор Иркутской области принимает решения об отнесении возникших чрезвычайных ситуаций к чрезвычайным ситуациям регионального или межмуниципального характера, вводит режим повышенной готовности или чрезвычайной ситуации для органов управления и сил территориальной подсистемы области единой государственной системы предупреждения и ликвидации чрезвычайных ситуаций. Кроме того, определено, что Правительство Иркутской области разрабатывает и утверждает планы действий по предупреждению и ликвидации чрезвычайных ситуаций на территории области; устанавливает порядок обеспечения на муниципальном уровне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исполнительных органов государственной власти области,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w:t>
            </w:r>
            <w:r w:rsidRPr="002A3C3A">
              <w:rPr>
                <w:rFonts w:ascii="Times New Roman" w:hAnsi="Times New Roman"/>
                <w:bCs/>
              </w:rPr>
              <w:lastRenderedPageBreak/>
              <w:t>информационной поддержки принятия решений в области защиты населения и территорий от чрезвычайных ситуаций и гражданской обороны.</w:t>
            </w:r>
          </w:p>
        </w:tc>
        <w:tc>
          <w:tcPr>
            <w:tcW w:w="3261" w:type="dxa"/>
            <w:tcBorders>
              <w:top w:val="single" w:sz="4" w:space="0" w:color="auto"/>
              <w:left w:val="single" w:sz="4" w:space="0" w:color="auto"/>
              <w:bottom w:val="single" w:sz="4" w:space="0" w:color="auto"/>
              <w:right w:val="single" w:sz="4" w:space="0" w:color="auto"/>
            </w:tcBorders>
          </w:tcPr>
          <w:p w:rsidR="00A0147E" w:rsidRPr="00A0147E" w:rsidRDefault="002A3C3A" w:rsidP="00A0147E">
            <w:pPr>
              <w:autoSpaceDE w:val="0"/>
              <w:autoSpaceDN w:val="0"/>
              <w:adjustRightInd w:val="0"/>
              <w:rPr>
                <w:rFonts w:ascii="Times New Roman" w:hAnsi="Times New Roman"/>
                <w:bCs/>
                <w:sz w:val="24"/>
                <w:szCs w:val="24"/>
              </w:rPr>
            </w:pPr>
            <w:r w:rsidRPr="002A3C3A">
              <w:rPr>
                <w:rFonts w:ascii="Times New Roman" w:hAnsi="Times New Roman"/>
                <w:bCs/>
                <w:sz w:val="24"/>
                <w:szCs w:val="24"/>
              </w:rPr>
              <w:lastRenderedPageBreak/>
              <w:t>Официальный интернет-портал правовой информации http://www.pravo.gov.ru, 13.03.2020</w:t>
            </w:r>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A3C3A" w:rsidRPr="002A3C3A"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ab/>
              <w:t>Закон Иркутской области от 12.03.2020 N 22-ОЗ</w:t>
            </w:r>
          </w:p>
          <w:p w:rsidR="000078E5" w:rsidRPr="00A0147E"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ab/>
              <w:t>"О внесении изменений в Закон Иркутской области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tc>
        <w:tc>
          <w:tcPr>
            <w:tcW w:w="8079" w:type="dxa"/>
            <w:tcBorders>
              <w:top w:val="single" w:sz="4" w:space="0" w:color="auto"/>
              <w:left w:val="single" w:sz="4" w:space="0" w:color="auto"/>
              <w:bottom w:val="single" w:sz="4" w:space="0" w:color="auto"/>
              <w:right w:val="single" w:sz="4" w:space="0" w:color="auto"/>
            </w:tcBorders>
          </w:tcPr>
          <w:p w:rsidR="000078E5" w:rsidRPr="00A0147E" w:rsidRDefault="002A3C3A" w:rsidP="0098514A">
            <w:pPr>
              <w:autoSpaceDE w:val="0"/>
              <w:autoSpaceDN w:val="0"/>
              <w:adjustRightInd w:val="0"/>
              <w:jc w:val="both"/>
              <w:rPr>
                <w:rFonts w:ascii="Times New Roman" w:hAnsi="Times New Roman"/>
                <w:bCs/>
              </w:rPr>
            </w:pPr>
            <w:r w:rsidRPr="002A3C3A">
              <w:rPr>
                <w:rFonts w:ascii="Times New Roman" w:hAnsi="Times New Roman"/>
                <w:bCs/>
              </w:rPr>
              <w:t>Установлен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области общего объема указанных субвенций. Определено, что показателем (критерием) распределения между муниципальными образованиями области общего объема субвенций является нормативная численность муниципальных служащих, исполняющих государственные полномочия в отдельном муниципальном образовании. Скорректирован способ расчета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определению персонального состава и обеспечению деятельности административных комиссий.</w:t>
            </w:r>
          </w:p>
        </w:tc>
        <w:tc>
          <w:tcPr>
            <w:tcW w:w="3261" w:type="dxa"/>
            <w:tcBorders>
              <w:top w:val="single" w:sz="4" w:space="0" w:color="auto"/>
              <w:left w:val="single" w:sz="4" w:space="0" w:color="auto"/>
              <w:bottom w:val="single" w:sz="4" w:space="0" w:color="auto"/>
              <w:right w:val="single" w:sz="4" w:space="0" w:color="auto"/>
            </w:tcBorders>
          </w:tcPr>
          <w:p w:rsidR="002A3C3A" w:rsidRPr="002A3C3A" w:rsidRDefault="002A3C3A" w:rsidP="002A3C3A">
            <w:pPr>
              <w:autoSpaceDE w:val="0"/>
              <w:autoSpaceDN w:val="0"/>
              <w:adjustRightInd w:val="0"/>
              <w:rPr>
                <w:rFonts w:ascii="Times New Roman" w:hAnsi="Times New Roman"/>
                <w:bCs/>
                <w:sz w:val="24"/>
                <w:szCs w:val="24"/>
              </w:rPr>
            </w:pPr>
            <w:r w:rsidRPr="002A3C3A">
              <w:rPr>
                <w:rFonts w:ascii="Times New Roman" w:hAnsi="Times New Roman"/>
                <w:bCs/>
                <w:sz w:val="24"/>
                <w:szCs w:val="24"/>
              </w:rPr>
              <w:t>Официальный интернет-портал правовой информации http://www.pravo.gov.ru, 13.03.2020,</w:t>
            </w:r>
          </w:p>
          <w:p w:rsidR="000078E5" w:rsidRPr="00A0147E" w:rsidRDefault="002A3C3A" w:rsidP="002A3C3A">
            <w:pPr>
              <w:autoSpaceDE w:val="0"/>
              <w:autoSpaceDN w:val="0"/>
              <w:adjustRightInd w:val="0"/>
              <w:rPr>
                <w:rFonts w:ascii="Times New Roman" w:hAnsi="Times New Roman"/>
                <w:bCs/>
                <w:sz w:val="24"/>
                <w:szCs w:val="24"/>
              </w:rPr>
            </w:pPr>
            <w:r w:rsidRPr="002A3C3A">
              <w:rPr>
                <w:rFonts w:ascii="Times New Roman" w:hAnsi="Times New Roman"/>
                <w:bCs/>
                <w:sz w:val="24"/>
                <w:szCs w:val="24"/>
              </w:rPr>
              <w:t>Официальный интернет-портал правовой информации Иркутской области http://www.ogirk.ru, 13.03.2020</w:t>
            </w:r>
          </w:p>
        </w:tc>
      </w:tr>
      <w:tr w:rsidR="00335DC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35DCB" w:rsidRPr="008904AF" w:rsidRDefault="00335DC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A3C3A" w:rsidRPr="002A3C3A"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ab/>
              <w:t>Закон Иркутской области от 12.03.2020 N 19-ОЗ</w:t>
            </w:r>
          </w:p>
          <w:p w:rsidR="00335DCB" w:rsidRPr="00466B57"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ab/>
              <w:t>"О внесении изменений в Закон Иркутской области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335DCB" w:rsidRPr="00466B57" w:rsidRDefault="002A3C3A" w:rsidP="002A3C3A">
            <w:pPr>
              <w:autoSpaceDE w:val="0"/>
              <w:autoSpaceDN w:val="0"/>
              <w:adjustRightInd w:val="0"/>
              <w:jc w:val="both"/>
              <w:rPr>
                <w:rFonts w:ascii="Times New Roman" w:hAnsi="Times New Roman"/>
                <w:bCs/>
              </w:rPr>
            </w:pPr>
            <w:r w:rsidRPr="002A3C3A">
              <w:rPr>
                <w:rFonts w:ascii="Times New Roman" w:hAnsi="Times New Roman"/>
                <w:bCs/>
              </w:rPr>
              <w:t>Внесенными изменениями установлен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показатели (критерии) распределения между муниципальными образованиями общего объема указанных субвенций. Определено, что показателями (критериями) распределения между муниципальными образованиями общего объема субвенций являются: штатная численность муниципальных служащих, исполняющих государственные полномочия; штатная численность работников, осуществляющих техническое обеспечение деятельности муниципальных служащих, исполняющих государственные полномочия; штатная численность вспомогательного персонала (рабочих), осуществляющего (осуществляющих) обеспечение деятельности муниципальных служащих, исполняющих государственные полномочия; количество архивных дел областной государственной собственности, хранящихся в муниципальных архивах. Скорректирован способ расчета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2A3C3A" w:rsidRPr="002A3C3A" w:rsidRDefault="002A3C3A" w:rsidP="002A3C3A">
            <w:pPr>
              <w:autoSpaceDE w:val="0"/>
              <w:autoSpaceDN w:val="0"/>
              <w:adjustRightInd w:val="0"/>
              <w:rPr>
                <w:rFonts w:ascii="Times New Roman" w:hAnsi="Times New Roman"/>
                <w:bCs/>
                <w:sz w:val="24"/>
                <w:szCs w:val="24"/>
              </w:rPr>
            </w:pPr>
            <w:r w:rsidRPr="002A3C3A">
              <w:rPr>
                <w:rFonts w:ascii="Times New Roman" w:hAnsi="Times New Roman"/>
                <w:bCs/>
                <w:sz w:val="24"/>
                <w:szCs w:val="24"/>
              </w:rPr>
              <w:t>Официальный интернет-портал правовой информации http://www.pravo.gov.ru, 13.03.2020,</w:t>
            </w:r>
          </w:p>
          <w:p w:rsidR="00335DCB" w:rsidRPr="00466B57" w:rsidRDefault="002A3C3A" w:rsidP="002A3C3A">
            <w:pPr>
              <w:autoSpaceDE w:val="0"/>
              <w:autoSpaceDN w:val="0"/>
              <w:adjustRightInd w:val="0"/>
              <w:rPr>
                <w:rFonts w:ascii="Times New Roman" w:hAnsi="Times New Roman"/>
                <w:bCs/>
                <w:sz w:val="24"/>
                <w:szCs w:val="24"/>
              </w:rPr>
            </w:pPr>
            <w:r w:rsidRPr="002A3C3A">
              <w:rPr>
                <w:rFonts w:ascii="Times New Roman" w:hAnsi="Times New Roman"/>
                <w:bCs/>
                <w:sz w:val="24"/>
                <w:szCs w:val="24"/>
              </w:rPr>
              <w:t>Официальный интернет-портал правовой информации Иркутской области http://www.ogirk.ru, 13.03.2020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A3C3A" w:rsidRPr="002A3C3A"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ab/>
              <w:t>Закон Иркутской области от 12.03.2020 N 18-ОЗ</w:t>
            </w:r>
          </w:p>
          <w:p w:rsidR="00181D1F" w:rsidRPr="00334B26" w:rsidRDefault="002A3C3A" w:rsidP="002A3C3A">
            <w:pPr>
              <w:autoSpaceDE w:val="0"/>
              <w:autoSpaceDN w:val="0"/>
              <w:adjustRightInd w:val="0"/>
              <w:ind w:right="-108"/>
              <w:rPr>
                <w:rFonts w:ascii="Times New Roman" w:hAnsi="Times New Roman"/>
                <w:sz w:val="24"/>
                <w:szCs w:val="24"/>
              </w:rPr>
            </w:pPr>
            <w:r w:rsidRPr="002A3C3A">
              <w:rPr>
                <w:rFonts w:ascii="Times New Roman" w:hAnsi="Times New Roman"/>
                <w:sz w:val="24"/>
                <w:szCs w:val="24"/>
              </w:rPr>
              <w:tab/>
              <w:t>"О внесении изменений в отдельные законы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81D1F" w:rsidRPr="00334B26" w:rsidRDefault="002A3C3A" w:rsidP="0098514A">
            <w:pPr>
              <w:autoSpaceDE w:val="0"/>
              <w:autoSpaceDN w:val="0"/>
              <w:adjustRightInd w:val="0"/>
              <w:jc w:val="both"/>
              <w:rPr>
                <w:rFonts w:ascii="Times New Roman" w:hAnsi="Times New Roman"/>
                <w:bCs/>
              </w:rPr>
            </w:pPr>
            <w:r w:rsidRPr="002A3C3A">
              <w:rPr>
                <w:rFonts w:ascii="Times New Roman" w:hAnsi="Times New Roman"/>
                <w:bCs/>
              </w:rPr>
              <w:t xml:space="preserve">Изменениями, внесенными в Законы Иркутской области от 20 декабря 2010 года N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от 6 ноября 2012 года N 114-ОЗ "О наделении органов местного самоуправления отдельными областными государственными полномочиями в сфере водоснабжения и водоотведения", определено, что общий объем субвенций, предоставляемых местным бюджетам из областного бюджета для осуществления государственных полномочий, определяется исходя из суммарного объема субвенций, предоставляемых местным </w:t>
            </w:r>
            <w:r w:rsidRPr="002A3C3A">
              <w:rPr>
                <w:rFonts w:ascii="Times New Roman" w:hAnsi="Times New Roman"/>
                <w:bCs/>
              </w:rPr>
              <w:lastRenderedPageBreak/>
              <w:t>бюджетам из областного бюджета для осуществления государственных полномочий. Показателем (критерием) распределения между муниципальными образованиями области общего объема субвенций, предоставляемых местным бюджетам из областного бюджета для осуществления государственных полномочий, является нормативная численность муниципальных служащих, исполняющих государственные полномочия в отдельном муниципальном образовании области.</w:t>
            </w:r>
          </w:p>
        </w:tc>
        <w:tc>
          <w:tcPr>
            <w:tcW w:w="3261" w:type="dxa"/>
            <w:tcBorders>
              <w:top w:val="single" w:sz="4" w:space="0" w:color="auto"/>
              <w:left w:val="single" w:sz="4" w:space="0" w:color="auto"/>
              <w:bottom w:val="single" w:sz="4" w:space="0" w:color="auto"/>
              <w:right w:val="single" w:sz="4" w:space="0" w:color="auto"/>
            </w:tcBorders>
          </w:tcPr>
          <w:p w:rsidR="000404F5" w:rsidRPr="000404F5"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lastRenderedPageBreak/>
              <w:t>Официальный интернет-портал правовой информации http://www.pravo.gov.ru, 13.03.2020,</w:t>
            </w:r>
          </w:p>
          <w:p w:rsidR="000404F5" w:rsidRPr="000404F5"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 xml:space="preserve">Официальный интернет-портал правовой информации Иркутской </w:t>
            </w:r>
            <w:r w:rsidRPr="000404F5">
              <w:rPr>
                <w:rFonts w:ascii="Times New Roman" w:hAnsi="Times New Roman"/>
                <w:bCs/>
                <w:sz w:val="24"/>
                <w:szCs w:val="24"/>
              </w:rPr>
              <w:lastRenderedPageBreak/>
              <w:t>области http://www.ogirk.ru, 13.03.2020,</w:t>
            </w:r>
          </w:p>
          <w:p w:rsidR="000404F5" w:rsidRPr="000404F5"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"Областная", N 33, 30.03.2020,</w:t>
            </w:r>
          </w:p>
          <w:p w:rsidR="00181D1F" w:rsidRPr="00334B26"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Официальный интернет-портал правовой информации Иркутской области http://www.ogirk.ru, 30.03.2020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751BA" w:rsidRPr="00F751BA" w:rsidRDefault="00F751BA" w:rsidP="00F751BA">
            <w:pPr>
              <w:autoSpaceDE w:val="0"/>
              <w:autoSpaceDN w:val="0"/>
              <w:adjustRightInd w:val="0"/>
              <w:ind w:right="-108"/>
              <w:rPr>
                <w:rFonts w:ascii="Times New Roman" w:hAnsi="Times New Roman"/>
                <w:sz w:val="24"/>
                <w:szCs w:val="24"/>
              </w:rPr>
            </w:pPr>
            <w:r w:rsidRPr="00F751BA">
              <w:rPr>
                <w:rFonts w:ascii="Times New Roman" w:hAnsi="Times New Roman"/>
                <w:sz w:val="24"/>
                <w:szCs w:val="24"/>
              </w:rPr>
              <w:tab/>
              <w:t>Закон Иркутской области от 12.03.2020 N 21-ОЗ</w:t>
            </w:r>
          </w:p>
          <w:p w:rsidR="00181D1F" w:rsidRPr="00181D1F" w:rsidRDefault="00F751BA" w:rsidP="00F751BA">
            <w:pPr>
              <w:autoSpaceDE w:val="0"/>
              <w:autoSpaceDN w:val="0"/>
              <w:adjustRightInd w:val="0"/>
              <w:ind w:right="-108"/>
              <w:rPr>
                <w:rFonts w:ascii="Times New Roman" w:hAnsi="Times New Roman"/>
                <w:sz w:val="24"/>
                <w:szCs w:val="24"/>
              </w:rPr>
            </w:pPr>
            <w:r w:rsidRPr="00F751BA">
              <w:rPr>
                <w:rFonts w:ascii="Times New Roman" w:hAnsi="Times New Roman"/>
                <w:sz w:val="24"/>
                <w:szCs w:val="24"/>
              </w:rPr>
              <w:tab/>
              <w:t>"О внесении изменений в Закон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079" w:type="dxa"/>
            <w:tcBorders>
              <w:top w:val="single" w:sz="4" w:space="0" w:color="auto"/>
              <w:left w:val="single" w:sz="4" w:space="0" w:color="auto"/>
              <w:bottom w:val="single" w:sz="4" w:space="0" w:color="auto"/>
              <w:right w:val="single" w:sz="4" w:space="0" w:color="auto"/>
            </w:tcBorders>
          </w:tcPr>
          <w:p w:rsidR="00181D1F" w:rsidRPr="00181D1F" w:rsidRDefault="00F751BA" w:rsidP="0098514A">
            <w:pPr>
              <w:autoSpaceDE w:val="0"/>
              <w:autoSpaceDN w:val="0"/>
              <w:adjustRightInd w:val="0"/>
              <w:jc w:val="both"/>
              <w:rPr>
                <w:rFonts w:ascii="Times New Roman" w:hAnsi="Times New Roman"/>
                <w:bCs/>
              </w:rPr>
            </w:pPr>
            <w:r w:rsidRPr="00F751BA">
              <w:rPr>
                <w:rFonts w:ascii="Times New Roman" w:hAnsi="Times New Roman"/>
                <w:bCs/>
              </w:rPr>
              <w:t>Внесенными изменениями установлен порядок определения общего объема субвенций, предоставляемых местным бюджетам из областного бюджета для осуществления государственного полномочия, и показатель (критерий) распределения между муниципальными образованиями Иркутской области общего объема указанных субвенций. Определено, что показателем (критерием) распределения между муниципальными образованиями Иркутской области общего объема субвенций является осуществление государственного полномочия. Скорректирован способ расчета нормативов для определения общего объема субвенций, предоставляемых местным бюджетам из областного бюджета для осуществления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61" w:type="dxa"/>
            <w:tcBorders>
              <w:top w:val="single" w:sz="4" w:space="0" w:color="auto"/>
              <w:left w:val="single" w:sz="4" w:space="0" w:color="auto"/>
              <w:bottom w:val="single" w:sz="4" w:space="0" w:color="auto"/>
              <w:right w:val="single" w:sz="4" w:space="0" w:color="auto"/>
            </w:tcBorders>
          </w:tcPr>
          <w:p w:rsidR="00F751BA" w:rsidRPr="00F751BA" w:rsidRDefault="00F751BA" w:rsidP="00F751BA">
            <w:pPr>
              <w:autoSpaceDE w:val="0"/>
              <w:autoSpaceDN w:val="0"/>
              <w:adjustRightInd w:val="0"/>
              <w:rPr>
                <w:rFonts w:ascii="Times New Roman" w:hAnsi="Times New Roman"/>
                <w:bCs/>
                <w:sz w:val="24"/>
                <w:szCs w:val="24"/>
              </w:rPr>
            </w:pPr>
            <w:r w:rsidRPr="00F751BA">
              <w:rPr>
                <w:rFonts w:ascii="Times New Roman" w:hAnsi="Times New Roman"/>
                <w:bCs/>
                <w:sz w:val="24"/>
                <w:szCs w:val="24"/>
              </w:rPr>
              <w:t>Официальный интернет-портал правовой информации http://www.pravo.gov.ru, 13.03.2020,</w:t>
            </w:r>
          </w:p>
          <w:p w:rsidR="00181D1F" w:rsidRPr="00181D1F" w:rsidRDefault="00F751BA" w:rsidP="00F751BA">
            <w:pPr>
              <w:autoSpaceDE w:val="0"/>
              <w:autoSpaceDN w:val="0"/>
              <w:adjustRightInd w:val="0"/>
              <w:rPr>
                <w:rFonts w:ascii="Times New Roman" w:hAnsi="Times New Roman"/>
                <w:bCs/>
                <w:sz w:val="24"/>
                <w:szCs w:val="24"/>
              </w:rPr>
            </w:pPr>
            <w:r w:rsidRPr="00F751BA">
              <w:rPr>
                <w:rFonts w:ascii="Times New Roman" w:hAnsi="Times New Roman"/>
                <w:bCs/>
                <w:sz w:val="24"/>
                <w:szCs w:val="24"/>
              </w:rPr>
              <w:t>Официальный интернет-портал правовой информации Иркутской области http://www.ogirk.ru, 13.03.2020</w:t>
            </w:r>
          </w:p>
        </w:tc>
      </w:tr>
      <w:tr w:rsidR="00EE42B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E42B7" w:rsidRPr="008904AF" w:rsidRDefault="00EE42B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751BA" w:rsidRPr="00F751BA" w:rsidRDefault="00F751BA" w:rsidP="00F751BA">
            <w:pPr>
              <w:autoSpaceDE w:val="0"/>
              <w:autoSpaceDN w:val="0"/>
              <w:adjustRightInd w:val="0"/>
              <w:ind w:right="-108"/>
              <w:rPr>
                <w:rFonts w:ascii="Times New Roman" w:hAnsi="Times New Roman"/>
                <w:sz w:val="24"/>
                <w:szCs w:val="24"/>
              </w:rPr>
            </w:pPr>
            <w:r w:rsidRPr="00F751BA">
              <w:rPr>
                <w:rFonts w:ascii="Times New Roman" w:hAnsi="Times New Roman"/>
                <w:sz w:val="24"/>
                <w:szCs w:val="24"/>
              </w:rPr>
              <w:tab/>
              <w:t>Закон Иркутской области от 12.03.2020 N 20-ОЗ</w:t>
            </w:r>
          </w:p>
          <w:p w:rsidR="00EE42B7" w:rsidRPr="00335DCB" w:rsidRDefault="00F751BA" w:rsidP="00F751BA">
            <w:pPr>
              <w:autoSpaceDE w:val="0"/>
              <w:autoSpaceDN w:val="0"/>
              <w:adjustRightInd w:val="0"/>
              <w:ind w:right="-108"/>
              <w:rPr>
                <w:rFonts w:ascii="Times New Roman" w:hAnsi="Times New Roman"/>
                <w:sz w:val="24"/>
                <w:szCs w:val="24"/>
              </w:rPr>
            </w:pPr>
            <w:r w:rsidRPr="00F751BA">
              <w:rPr>
                <w:rFonts w:ascii="Times New Roman" w:hAnsi="Times New Roman"/>
                <w:sz w:val="24"/>
                <w:szCs w:val="24"/>
              </w:rPr>
              <w:tab/>
              <w:t>"О внесении изменений в Закон Иркутской области "О наделении органов местного самоуправления отдельными областными государственными полномочиями в области противодействия коррупции"</w:t>
            </w:r>
          </w:p>
        </w:tc>
        <w:tc>
          <w:tcPr>
            <w:tcW w:w="8079" w:type="dxa"/>
            <w:tcBorders>
              <w:top w:val="single" w:sz="4" w:space="0" w:color="auto"/>
              <w:left w:val="single" w:sz="4" w:space="0" w:color="auto"/>
              <w:bottom w:val="single" w:sz="4" w:space="0" w:color="auto"/>
              <w:right w:val="single" w:sz="4" w:space="0" w:color="auto"/>
            </w:tcBorders>
          </w:tcPr>
          <w:p w:rsidR="00EE42B7" w:rsidRPr="0095093A" w:rsidRDefault="00F751BA" w:rsidP="0098514A">
            <w:pPr>
              <w:autoSpaceDE w:val="0"/>
              <w:autoSpaceDN w:val="0"/>
              <w:adjustRightInd w:val="0"/>
              <w:jc w:val="both"/>
              <w:rPr>
                <w:rFonts w:ascii="Times New Roman" w:hAnsi="Times New Roman"/>
                <w:bCs/>
              </w:rPr>
            </w:pPr>
            <w:r w:rsidRPr="00F751BA">
              <w:rPr>
                <w:rFonts w:ascii="Times New Roman" w:hAnsi="Times New Roman"/>
                <w:bCs/>
              </w:rPr>
              <w:t xml:space="preserve">Внесенными изменениями установлен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области общего объема указанных субвенций. Определено, что показателем (критерием) распределения между муниципальными образованиями области общего объема субвенций является количество граждан, претендующих на замещение муниципальной должности, и лиц, замещающих муниципальные должности, обязанных представлять сведения о доходах, расходах, об имуществе и обязательствах имущественного характера, в муниципальном образовании области. Скорректирована формула расчета субвенций на осуществление органами местного </w:t>
            </w:r>
            <w:r w:rsidRPr="00F751BA">
              <w:rPr>
                <w:rFonts w:ascii="Times New Roman" w:hAnsi="Times New Roman"/>
                <w:bCs/>
              </w:rPr>
              <w:lastRenderedPageBreak/>
              <w:t>самоуправления муниципальных образований Иркутской области отдельных областных государственных полномочий в области противодействия коррупции.</w:t>
            </w:r>
          </w:p>
        </w:tc>
        <w:tc>
          <w:tcPr>
            <w:tcW w:w="3261" w:type="dxa"/>
            <w:tcBorders>
              <w:top w:val="single" w:sz="4" w:space="0" w:color="auto"/>
              <w:left w:val="single" w:sz="4" w:space="0" w:color="auto"/>
              <w:bottom w:val="single" w:sz="4" w:space="0" w:color="auto"/>
              <w:right w:val="single" w:sz="4" w:space="0" w:color="auto"/>
            </w:tcBorders>
          </w:tcPr>
          <w:p w:rsidR="00F751BA" w:rsidRPr="00F751BA" w:rsidRDefault="00F751BA" w:rsidP="00F751BA">
            <w:pPr>
              <w:autoSpaceDE w:val="0"/>
              <w:autoSpaceDN w:val="0"/>
              <w:adjustRightInd w:val="0"/>
              <w:rPr>
                <w:rFonts w:ascii="Times New Roman" w:hAnsi="Times New Roman"/>
                <w:bCs/>
                <w:sz w:val="24"/>
                <w:szCs w:val="24"/>
              </w:rPr>
            </w:pPr>
            <w:r w:rsidRPr="00F751BA">
              <w:rPr>
                <w:rFonts w:ascii="Times New Roman" w:hAnsi="Times New Roman"/>
                <w:bCs/>
                <w:sz w:val="24"/>
                <w:szCs w:val="24"/>
              </w:rPr>
              <w:lastRenderedPageBreak/>
              <w:t>Официальный интернет-портал правовой информации http://www.pravo.gov.ru, 13.03.2020,</w:t>
            </w:r>
          </w:p>
          <w:p w:rsidR="00F751BA" w:rsidRPr="00F751BA" w:rsidRDefault="00F751BA" w:rsidP="00F751BA">
            <w:pPr>
              <w:autoSpaceDE w:val="0"/>
              <w:autoSpaceDN w:val="0"/>
              <w:adjustRightInd w:val="0"/>
              <w:rPr>
                <w:rFonts w:ascii="Times New Roman" w:hAnsi="Times New Roman"/>
                <w:bCs/>
                <w:sz w:val="24"/>
                <w:szCs w:val="24"/>
              </w:rPr>
            </w:pPr>
            <w:r w:rsidRPr="00F751BA">
              <w:rPr>
                <w:rFonts w:ascii="Times New Roman" w:hAnsi="Times New Roman"/>
                <w:bCs/>
                <w:sz w:val="24"/>
                <w:szCs w:val="24"/>
              </w:rPr>
              <w:t>Официальный интернет-портал правовой информации Иркутской области http://www.ogirk.ru, 13.03.2020</w:t>
            </w:r>
          </w:p>
          <w:p w:rsidR="00EE42B7" w:rsidRPr="0095093A" w:rsidRDefault="00EE42B7" w:rsidP="002C4E44">
            <w:pPr>
              <w:autoSpaceDE w:val="0"/>
              <w:autoSpaceDN w:val="0"/>
              <w:adjustRightInd w:val="0"/>
              <w:rPr>
                <w:rFonts w:ascii="Times New Roman" w:hAnsi="Times New Roman"/>
                <w:bCs/>
                <w:sz w:val="24"/>
                <w:szCs w:val="24"/>
              </w:rPr>
            </w:pPr>
          </w:p>
        </w:tc>
      </w:tr>
      <w:tr w:rsidR="00EE42B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E42B7" w:rsidRPr="008904AF" w:rsidRDefault="00EE42B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3657" w:rsidRPr="00A03657" w:rsidRDefault="00A03657" w:rsidP="00A03657">
            <w:pPr>
              <w:autoSpaceDE w:val="0"/>
              <w:autoSpaceDN w:val="0"/>
              <w:adjustRightInd w:val="0"/>
              <w:ind w:right="-108"/>
              <w:rPr>
                <w:rFonts w:ascii="Times New Roman" w:hAnsi="Times New Roman"/>
                <w:sz w:val="24"/>
                <w:szCs w:val="24"/>
              </w:rPr>
            </w:pPr>
            <w:r w:rsidRPr="00A03657">
              <w:rPr>
                <w:rFonts w:ascii="Times New Roman" w:hAnsi="Times New Roman"/>
                <w:sz w:val="24"/>
                <w:szCs w:val="24"/>
              </w:rPr>
              <w:tab/>
              <w:t>Закон Иркутской области от 12.03.2020 N 25-ОЗ</w:t>
            </w:r>
          </w:p>
          <w:p w:rsidR="00EE42B7" w:rsidRPr="00EE42B7" w:rsidRDefault="00A03657" w:rsidP="00A03657">
            <w:pPr>
              <w:autoSpaceDE w:val="0"/>
              <w:autoSpaceDN w:val="0"/>
              <w:adjustRightInd w:val="0"/>
              <w:ind w:right="-108"/>
              <w:rPr>
                <w:rFonts w:ascii="Times New Roman" w:hAnsi="Times New Roman"/>
                <w:sz w:val="24"/>
                <w:szCs w:val="24"/>
              </w:rPr>
            </w:pPr>
            <w:r w:rsidRPr="00A03657">
              <w:rPr>
                <w:rFonts w:ascii="Times New Roman" w:hAnsi="Times New Roman"/>
                <w:sz w:val="24"/>
                <w:szCs w:val="24"/>
              </w:rPr>
              <w:tab/>
              <w:t>"О гражданской обороне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E42B7" w:rsidRPr="00EE42B7" w:rsidRDefault="00A03657" w:rsidP="0098514A">
            <w:pPr>
              <w:autoSpaceDE w:val="0"/>
              <w:autoSpaceDN w:val="0"/>
              <w:adjustRightInd w:val="0"/>
              <w:jc w:val="both"/>
              <w:rPr>
                <w:rFonts w:ascii="Times New Roman" w:hAnsi="Times New Roman"/>
                <w:bCs/>
              </w:rPr>
            </w:pPr>
            <w:r w:rsidRPr="00A03657">
              <w:rPr>
                <w:rFonts w:ascii="Times New Roman" w:hAnsi="Times New Roman"/>
                <w:bCs/>
              </w:rPr>
              <w:t>Целями Закона являются: обеспечение системы мероприятий по подготовке к защите и по защите населения, материальных и культурных ценностей на территории Иркутской области от опасностей, возникающих при военных конфликтах или вследствие этих конфликтов, в военное время, а также при чрезвычайных ситуациях природного и техногенного характера; снижение возможных потерь и разрушений при военных конфликтах или вследствие этих конфликтов, в военное время, а также при чрезвычайных ситуациях природного и техногенного характера на территории Иркутской области; осуществление мер, направленных на сохранение и (или) восстановление объектов, необходимых для устойчивого функционирования экономики и выживания населения Иркутской области в военное время; разграничение полномочий в области гражданской обороны между органами государственной власти Иркутской области. Определены полномочия Законодательного Собрания, Губернатора, Правительства, полномочия иных органов государственной власти Иркутской области в области гражданской обороны. Установлено, что органы государственной власти Иркутской области в пределах своих полномочий создают и поддерживают в состоянии готовности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специальные формирования в соответствии с законодательством. Определение состава и структуры, а также ликвидация сил гражданской обороны осуществляется органами государственной власти Иркутской области, их создавшими. Указано, что органы государственной власти Иркутской области создают и содержат в целях гражданской обороны запасы материально-технических, продовольственных, медицинских и иных средств, осуществляют контроль за их созданием, хранением и использованием в соответствии с законодательством. Уточнено, что обеспечение мероприятий регионального уровня по гражданской обороне, защите населения и территории Иркутской области является расходным обязательством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A03657" w:rsidRPr="00A03657" w:rsidRDefault="00A03657" w:rsidP="00A03657">
            <w:pPr>
              <w:autoSpaceDE w:val="0"/>
              <w:autoSpaceDN w:val="0"/>
              <w:adjustRightInd w:val="0"/>
              <w:rPr>
                <w:rFonts w:ascii="Times New Roman" w:hAnsi="Times New Roman"/>
                <w:bCs/>
                <w:sz w:val="24"/>
                <w:szCs w:val="24"/>
              </w:rPr>
            </w:pPr>
            <w:r w:rsidRPr="00A03657">
              <w:rPr>
                <w:rFonts w:ascii="Times New Roman" w:hAnsi="Times New Roman"/>
                <w:bCs/>
                <w:sz w:val="24"/>
                <w:szCs w:val="24"/>
              </w:rPr>
              <w:t>Официальный интернет-портал правовой информации http://www.pravo.gov.ru, 13.03.2020,</w:t>
            </w:r>
          </w:p>
          <w:p w:rsidR="00EE42B7" w:rsidRPr="00EE42B7" w:rsidRDefault="00A03657" w:rsidP="00A03657">
            <w:pPr>
              <w:autoSpaceDE w:val="0"/>
              <w:autoSpaceDN w:val="0"/>
              <w:adjustRightInd w:val="0"/>
              <w:rPr>
                <w:rFonts w:ascii="Times New Roman" w:hAnsi="Times New Roman"/>
                <w:bCs/>
                <w:sz w:val="24"/>
                <w:szCs w:val="24"/>
              </w:rPr>
            </w:pPr>
            <w:r w:rsidRPr="00A03657">
              <w:rPr>
                <w:rFonts w:ascii="Times New Roman" w:hAnsi="Times New Roman"/>
                <w:bCs/>
                <w:sz w:val="24"/>
                <w:szCs w:val="24"/>
              </w:rPr>
              <w:t>Официальный интернет-портал правовой информации Иркутской области http://www.ogirk.ru, 13.03.2020</w:t>
            </w:r>
          </w:p>
        </w:tc>
      </w:tr>
      <w:tr w:rsidR="0015737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7377" w:rsidRPr="008904AF" w:rsidRDefault="0015737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7377" w:rsidRPr="00157377" w:rsidRDefault="00157377" w:rsidP="00157377">
            <w:pPr>
              <w:autoSpaceDE w:val="0"/>
              <w:autoSpaceDN w:val="0"/>
              <w:adjustRightInd w:val="0"/>
              <w:ind w:right="-108"/>
              <w:rPr>
                <w:rFonts w:ascii="Times New Roman" w:hAnsi="Times New Roman"/>
                <w:sz w:val="24"/>
                <w:szCs w:val="24"/>
              </w:rPr>
            </w:pPr>
            <w:r w:rsidRPr="00157377">
              <w:rPr>
                <w:rFonts w:ascii="Times New Roman" w:hAnsi="Times New Roman"/>
                <w:sz w:val="24"/>
                <w:szCs w:val="24"/>
              </w:rPr>
              <w:tab/>
              <w:t>Закон Иркутской области от 10.03.2020 N 16-ОЗ</w:t>
            </w:r>
          </w:p>
          <w:p w:rsidR="00157377" w:rsidRPr="00A03657" w:rsidRDefault="00157377" w:rsidP="00157377">
            <w:pPr>
              <w:autoSpaceDE w:val="0"/>
              <w:autoSpaceDN w:val="0"/>
              <w:adjustRightInd w:val="0"/>
              <w:ind w:right="-108"/>
              <w:rPr>
                <w:rFonts w:ascii="Times New Roman" w:hAnsi="Times New Roman"/>
                <w:sz w:val="24"/>
                <w:szCs w:val="24"/>
              </w:rPr>
            </w:pPr>
            <w:r w:rsidRPr="00157377">
              <w:rPr>
                <w:rFonts w:ascii="Times New Roman" w:hAnsi="Times New Roman"/>
                <w:sz w:val="24"/>
                <w:szCs w:val="24"/>
              </w:rPr>
              <w:tab/>
              <w:t xml:space="preserve">"О внесении изменения в пункт 5 части 5 статьи 11 Закона Иркутской области "Об организации проведения капитального ремонта общего имущества в многоквартирных </w:t>
            </w:r>
            <w:r w:rsidRPr="00157377">
              <w:rPr>
                <w:rFonts w:ascii="Times New Roman" w:hAnsi="Times New Roman"/>
                <w:sz w:val="24"/>
                <w:szCs w:val="24"/>
              </w:rPr>
              <w:lastRenderedPageBreak/>
              <w:t>домах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57377" w:rsidRPr="00A03657" w:rsidRDefault="00157377" w:rsidP="0098514A">
            <w:pPr>
              <w:autoSpaceDE w:val="0"/>
              <w:autoSpaceDN w:val="0"/>
              <w:adjustRightInd w:val="0"/>
              <w:jc w:val="both"/>
              <w:rPr>
                <w:rFonts w:ascii="Times New Roman" w:hAnsi="Times New Roman"/>
                <w:bCs/>
              </w:rPr>
            </w:pPr>
            <w:r w:rsidRPr="00157377">
              <w:rPr>
                <w:rFonts w:ascii="Times New Roman" w:hAnsi="Times New Roman"/>
                <w:bCs/>
              </w:rPr>
              <w:lastRenderedPageBreak/>
              <w:t>Внесенными изменениями уточнено, что в состав комиссий, создание которых обеспечивает региональный оператор области, входят не только представители органа жилищной политики, но и (или) органы местного самоуправления муниципальных образований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157377" w:rsidRPr="00157377" w:rsidRDefault="00157377" w:rsidP="00157377">
            <w:pPr>
              <w:autoSpaceDE w:val="0"/>
              <w:autoSpaceDN w:val="0"/>
              <w:adjustRightInd w:val="0"/>
              <w:rPr>
                <w:rFonts w:ascii="Times New Roman" w:hAnsi="Times New Roman"/>
                <w:bCs/>
                <w:sz w:val="24"/>
                <w:szCs w:val="24"/>
              </w:rPr>
            </w:pPr>
            <w:r w:rsidRPr="00157377">
              <w:rPr>
                <w:rFonts w:ascii="Times New Roman" w:hAnsi="Times New Roman"/>
                <w:bCs/>
                <w:sz w:val="24"/>
                <w:szCs w:val="24"/>
              </w:rPr>
              <w:t>Официальный интернет-портал правовой информации Иркутской области http://www.ogirk.ru, 11.03.2020,</w:t>
            </w:r>
          </w:p>
          <w:p w:rsidR="00157377" w:rsidRPr="00157377" w:rsidRDefault="00157377" w:rsidP="00157377">
            <w:pPr>
              <w:autoSpaceDE w:val="0"/>
              <w:autoSpaceDN w:val="0"/>
              <w:adjustRightInd w:val="0"/>
              <w:rPr>
                <w:rFonts w:ascii="Times New Roman" w:hAnsi="Times New Roman"/>
                <w:bCs/>
                <w:sz w:val="24"/>
                <w:szCs w:val="24"/>
              </w:rPr>
            </w:pPr>
            <w:r w:rsidRPr="00157377">
              <w:rPr>
                <w:rFonts w:ascii="Times New Roman" w:hAnsi="Times New Roman"/>
                <w:bCs/>
                <w:sz w:val="24"/>
                <w:szCs w:val="24"/>
              </w:rPr>
              <w:t xml:space="preserve">Официальный интернет-портал правовой информации </w:t>
            </w:r>
            <w:r w:rsidRPr="00157377">
              <w:rPr>
                <w:rFonts w:ascii="Times New Roman" w:hAnsi="Times New Roman"/>
                <w:bCs/>
                <w:sz w:val="24"/>
                <w:szCs w:val="24"/>
              </w:rPr>
              <w:lastRenderedPageBreak/>
              <w:t>http://www.pravo.gov.ru, 12.03.2020,</w:t>
            </w:r>
          </w:p>
          <w:p w:rsidR="00157377" w:rsidRPr="00157377" w:rsidRDefault="00157377" w:rsidP="00157377">
            <w:pPr>
              <w:autoSpaceDE w:val="0"/>
              <w:autoSpaceDN w:val="0"/>
              <w:adjustRightInd w:val="0"/>
              <w:rPr>
                <w:rFonts w:ascii="Times New Roman" w:hAnsi="Times New Roman"/>
                <w:bCs/>
                <w:sz w:val="24"/>
                <w:szCs w:val="24"/>
              </w:rPr>
            </w:pPr>
            <w:r w:rsidRPr="00157377">
              <w:rPr>
                <w:rFonts w:ascii="Times New Roman" w:hAnsi="Times New Roman"/>
                <w:bCs/>
                <w:sz w:val="24"/>
                <w:szCs w:val="24"/>
              </w:rPr>
              <w:t>"Областная", N 29, 20.03.2020,</w:t>
            </w:r>
          </w:p>
          <w:p w:rsidR="00157377" w:rsidRPr="00A03657" w:rsidRDefault="00157377" w:rsidP="00157377">
            <w:pPr>
              <w:autoSpaceDE w:val="0"/>
              <w:autoSpaceDN w:val="0"/>
              <w:adjustRightInd w:val="0"/>
              <w:rPr>
                <w:rFonts w:ascii="Times New Roman" w:hAnsi="Times New Roman"/>
                <w:bCs/>
                <w:sz w:val="24"/>
                <w:szCs w:val="24"/>
              </w:rPr>
            </w:pPr>
            <w:r w:rsidRPr="00157377">
              <w:rPr>
                <w:rFonts w:ascii="Times New Roman" w:hAnsi="Times New Roman"/>
                <w:bCs/>
                <w:sz w:val="24"/>
                <w:szCs w:val="24"/>
              </w:rPr>
              <w:t>Официальный интернет-портал правовой информации Иркутской области http://www.ogirk.ru, 20.03.2020</w:t>
            </w:r>
          </w:p>
        </w:tc>
      </w:tr>
      <w:tr w:rsidR="006A4B2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A4B2A" w:rsidRPr="008904AF" w:rsidRDefault="006A4B2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A4B2A" w:rsidRPr="006A4B2A" w:rsidRDefault="006A4B2A" w:rsidP="006A4B2A">
            <w:pPr>
              <w:autoSpaceDE w:val="0"/>
              <w:autoSpaceDN w:val="0"/>
              <w:adjustRightInd w:val="0"/>
              <w:ind w:right="-108"/>
              <w:rPr>
                <w:rFonts w:ascii="Times New Roman" w:hAnsi="Times New Roman"/>
                <w:sz w:val="24"/>
                <w:szCs w:val="24"/>
              </w:rPr>
            </w:pPr>
            <w:r w:rsidRPr="006A4B2A">
              <w:rPr>
                <w:rFonts w:ascii="Times New Roman" w:hAnsi="Times New Roman"/>
                <w:sz w:val="24"/>
                <w:szCs w:val="24"/>
              </w:rPr>
              <w:t>Закон Иркутской области от 04.03.2020 N 9-ОЗ</w:t>
            </w:r>
          </w:p>
          <w:p w:rsidR="006A4B2A" w:rsidRPr="00157377" w:rsidRDefault="006A4B2A" w:rsidP="006A4B2A">
            <w:pPr>
              <w:autoSpaceDE w:val="0"/>
              <w:autoSpaceDN w:val="0"/>
              <w:adjustRightInd w:val="0"/>
              <w:ind w:right="-108"/>
              <w:rPr>
                <w:rFonts w:ascii="Times New Roman" w:hAnsi="Times New Roman"/>
                <w:sz w:val="24"/>
                <w:szCs w:val="24"/>
              </w:rPr>
            </w:pPr>
            <w:r w:rsidRPr="006A4B2A">
              <w:rPr>
                <w:rFonts w:ascii="Times New Roman" w:hAnsi="Times New Roman"/>
                <w:sz w:val="24"/>
                <w:szCs w:val="24"/>
              </w:rPr>
              <w:t>"О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tc>
        <w:tc>
          <w:tcPr>
            <w:tcW w:w="8079" w:type="dxa"/>
            <w:tcBorders>
              <w:top w:val="single" w:sz="4" w:space="0" w:color="auto"/>
              <w:left w:val="single" w:sz="4" w:space="0" w:color="auto"/>
              <w:bottom w:val="single" w:sz="4" w:space="0" w:color="auto"/>
              <w:right w:val="single" w:sz="4" w:space="0" w:color="auto"/>
            </w:tcBorders>
          </w:tcPr>
          <w:p w:rsidR="006A4B2A" w:rsidRPr="00157377" w:rsidRDefault="006A4B2A" w:rsidP="0098514A">
            <w:pPr>
              <w:autoSpaceDE w:val="0"/>
              <w:autoSpaceDN w:val="0"/>
              <w:adjustRightInd w:val="0"/>
              <w:jc w:val="both"/>
              <w:rPr>
                <w:rFonts w:ascii="Times New Roman" w:hAnsi="Times New Roman"/>
                <w:bCs/>
              </w:rPr>
            </w:pPr>
            <w:r w:rsidRPr="006A4B2A">
              <w:rPr>
                <w:rFonts w:ascii="Times New Roman" w:hAnsi="Times New Roman"/>
                <w:bCs/>
              </w:rPr>
              <w:t>Установлен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определен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tc>
        <w:tc>
          <w:tcPr>
            <w:tcW w:w="3261" w:type="dxa"/>
            <w:tcBorders>
              <w:top w:val="single" w:sz="4" w:space="0" w:color="auto"/>
              <w:left w:val="single" w:sz="4" w:space="0" w:color="auto"/>
              <w:bottom w:val="single" w:sz="4" w:space="0" w:color="auto"/>
              <w:right w:val="single" w:sz="4" w:space="0" w:color="auto"/>
            </w:tcBorders>
          </w:tcPr>
          <w:p w:rsidR="006A4B2A" w:rsidRPr="006A4B2A" w:rsidRDefault="006A4B2A" w:rsidP="006A4B2A">
            <w:pPr>
              <w:autoSpaceDE w:val="0"/>
              <w:autoSpaceDN w:val="0"/>
              <w:adjustRightInd w:val="0"/>
              <w:rPr>
                <w:rFonts w:ascii="Times New Roman" w:hAnsi="Times New Roman"/>
                <w:bCs/>
                <w:sz w:val="24"/>
                <w:szCs w:val="24"/>
              </w:rPr>
            </w:pPr>
            <w:r w:rsidRPr="006A4B2A">
              <w:rPr>
                <w:rFonts w:ascii="Times New Roman" w:hAnsi="Times New Roman"/>
                <w:bCs/>
                <w:sz w:val="24"/>
                <w:szCs w:val="24"/>
              </w:rPr>
              <w:t>Официальный интернет-портал правовой информации http://www.pravo.gov.ru, 04.03.2020,</w:t>
            </w:r>
          </w:p>
          <w:p w:rsidR="006A4B2A" w:rsidRPr="00157377" w:rsidRDefault="006A4B2A" w:rsidP="006A4B2A">
            <w:pPr>
              <w:autoSpaceDE w:val="0"/>
              <w:autoSpaceDN w:val="0"/>
              <w:adjustRightInd w:val="0"/>
              <w:rPr>
                <w:rFonts w:ascii="Times New Roman" w:hAnsi="Times New Roman"/>
                <w:bCs/>
                <w:sz w:val="24"/>
                <w:szCs w:val="24"/>
              </w:rPr>
            </w:pPr>
            <w:r w:rsidRPr="006A4B2A">
              <w:rPr>
                <w:rFonts w:ascii="Times New Roman" w:hAnsi="Times New Roman"/>
                <w:bCs/>
                <w:sz w:val="24"/>
                <w:szCs w:val="24"/>
              </w:rPr>
              <w:t>Официальный интернет-портал правовой информации Иркутской области http://www.ogirk.ru, 04.03.2020</w:t>
            </w:r>
          </w:p>
        </w:tc>
      </w:tr>
      <w:tr w:rsidR="002B271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2711" w:rsidRPr="008904AF" w:rsidRDefault="002B2711"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2711" w:rsidRPr="002B2711" w:rsidRDefault="002B2711" w:rsidP="002B2711">
            <w:pPr>
              <w:autoSpaceDE w:val="0"/>
              <w:autoSpaceDN w:val="0"/>
              <w:adjustRightInd w:val="0"/>
              <w:ind w:right="-108"/>
              <w:rPr>
                <w:rFonts w:ascii="Times New Roman" w:hAnsi="Times New Roman"/>
                <w:sz w:val="24"/>
                <w:szCs w:val="24"/>
              </w:rPr>
            </w:pPr>
            <w:r w:rsidRPr="002B2711">
              <w:rPr>
                <w:rFonts w:ascii="Times New Roman" w:hAnsi="Times New Roman"/>
                <w:sz w:val="24"/>
                <w:szCs w:val="24"/>
              </w:rPr>
              <w:t>Указ Губернатора Иркутской области от 20.02.2020 N 40-уг</w:t>
            </w:r>
          </w:p>
          <w:p w:rsidR="002B2711" w:rsidRPr="0057063F" w:rsidRDefault="002B2711" w:rsidP="002B2711">
            <w:pPr>
              <w:autoSpaceDE w:val="0"/>
              <w:autoSpaceDN w:val="0"/>
              <w:adjustRightInd w:val="0"/>
              <w:ind w:right="-108"/>
              <w:rPr>
                <w:rFonts w:ascii="Times New Roman" w:hAnsi="Times New Roman"/>
                <w:sz w:val="24"/>
                <w:szCs w:val="24"/>
              </w:rPr>
            </w:pPr>
            <w:r w:rsidRPr="002B2711">
              <w:rPr>
                <w:rFonts w:ascii="Times New Roman" w:hAnsi="Times New Roman"/>
                <w:sz w:val="24"/>
                <w:szCs w:val="24"/>
              </w:rPr>
              <w:t>"О внесении изменения в пункт 16 Положения о предоставлении отдельным категориям граждан, проживающим на территории Иркутской области, единовременной денежной выплаты в связи с 75-летием Победы в Великой Отечественной войне 1941 - 1945 годов"</w:t>
            </w:r>
          </w:p>
        </w:tc>
        <w:tc>
          <w:tcPr>
            <w:tcW w:w="8079" w:type="dxa"/>
            <w:tcBorders>
              <w:top w:val="single" w:sz="4" w:space="0" w:color="auto"/>
              <w:left w:val="single" w:sz="4" w:space="0" w:color="auto"/>
              <w:bottom w:val="single" w:sz="4" w:space="0" w:color="auto"/>
              <w:right w:val="single" w:sz="4" w:space="0" w:color="auto"/>
            </w:tcBorders>
          </w:tcPr>
          <w:p w:rsidR="002B2711" w:rsidRPr="0057063F" w:rsidRDefault="002B2711" w:rsidP="0098514A">
            <w:pPr>
              <w:autoSpaceDE w:val="0"/>
              <w:autoSpaceDN w:val="0"/>
              <w:adjustRightInd w:val="0"/>
              <w:jc w:val="both"/>
              <w:rPr>
                <w:rFonts w:ascii="Times New Roman" w:hAnsi="Times New Roman"/>
                <w:bCs/>
              </w:rPr>
            </w:pPr>
            <w:r w:rsidRPr="002B2711">
              <w:rPr>
                <w:rFonts w:ascii="Times New Roman" w:hAnsi="Times New Roman"/>
                <w:bCs/>
              </w:rPr>
              <w:t>Изменениями, внесенными в указ Губернатора Иркутской области от 3 февраля 2020 года N 24-уг, установлено, что единовременная денежная выплата может быть предоставлена не только путем зачисления денежных средств на счет гражданина, открытый в банке или иной кредитной организации, но и путем доставки организациями федеральной почтовой связи или иными организациями, осуществляющими доставку выплат, по выбору гражданина или его представителя.</w:t>
            </w:r>
          </w:p>
        </w:tc>
        <w:tc>
          <w:tcPr>
            <w:tcW w:w="3261" w:type="dxa"/>
            <w:tcBorders>
              <w:top w:val="single" w:sz="4" w:space="0" w:color="auto"/>
              <w:left w:val="single" w:sz="4" w:space="0" w:color="auto"/>
              <w:bottom w:val="single" w:sz="4" w:space="0" w:color="auto"/>
              <w:right w:val="single" w:sz="4" w:space="0" w:color="auto"/>
            </w:tcBorders>
          </w:tcPr>
          <w:p w:rsidR="000404F5" w:rsidRPr="000404F5"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Официальный интернет-портал правовой информации http://www.pravo.gov.ru, 21.02.2020,</w:t>
            </w:r>
          </w:p>
          <w:p w:rsidR="000404F5" w:rsidRPr="000404F5"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Официальный интернет-портал правовой информации Иркутской области http://www.ogirk.ru, 21.02.2020,</w:t>
            </w:r>
          </w:p>
          <w:p w:rsidR="000404F5" w:rsidRPr="000404F5"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"Областная", N 25, 11.03.2020,</w:t>
            </w:r>
          </w:p>
          <w:p w:rsidR="002B2711" w:rsidRPr="006A4B2A" w:rsidRDefault="000404F5" w:rsidP="000404F5">
            <w:pPr>
              <w:autoSpaceDE w:val="0"/>
              <w:autoSpaceDN w:val="0"/>
              <w:adjustRightInd w:val="0"/>
              <w:rPr>
                <w:rFonts w:ascii="Times New Roman" w:hAnsi="Times New Roman"/>
                <w:bCs/>
                <w:sz w:val="24"/>
                <w:szCs w:val="24"/>
              </w:rPr>
            </w:pPr>
            <w:r w:rsidRPr="000404F5">
              <w:rPr>
                <w:rFonts w:ascii="Times New Roman" w:hAnsi="Times New Roman"/>
                <w:bCs/>
                <w:sz w:val="24"/>
                <w:szCs w:val="24"/>
              </w:rPr>
              <w:t xml:space="preserve">Официальный интернет-портал правовой информации Иркутской </w:t>
            </w:r>
            <w:r w:rsidRPr="000404F5">
              <w:rPr>
                <w:rFonts w:ascii="Times New Roman" w:hAnsi="Times New Roman"/>
                <w:bCs/>
                <w:sz w:val="24"/>
                <w:szCs w:val="24"/>
              </w:rPr>
              <w:lastRenderedPageBreak/>
              <w:t>области http://www.ogirk.ru, 11.03.2020</w:t>
            </w:r>
          </w:p>
        </w:tc>
      </w:tr>
      <w:tr w:rsidR="0015737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7377" w:rsidRPr="008904AF" w:rsidRDefault="0015737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7063F" w:rsidRPr="0057063F" w:rsidRDefault="0057063F" w:rsidP="0057063F">
            <w:pPr>
              <w:autoSpaceDE w:val="0"/>
              <w:autoSpaceDN w:val="0"/>
              <w:adjustRightInd w:val="0"/>
              <w:ind w:right="-108"/>
              <w:rPr>
                <w:rFonts w:ascii="Times New Roman" w:hAnsi="Times New Roman"/>
                <w:sz w:val="24"/>
                <w:szCs w:val="24"/>
              </w:rPr>
            </w:pPr>
            <w:r w:rsidRPr="0057063F">
              <w:rPr>
                <w:rFonts w:ascii="Times New Roman" w:hAnsi="Times New Roman"/>
                <w:sz w:val="24"/>
                <w:szCs w:val="24"/>
              </w:rPr>
              <w:tab/>
              <w:t>Постановление Правительства Иркутской области от 27.02.2020 N 108-пп</w:t>
            </w:r>
          </w:p>
          <w:p w:rsidR="00157377" w:rsidRPr="00A03657" w:rsidRDefault="0057063F" w:rsidP="0057063F">
            <w:pPr>
              <w:autoSpaceDE w:val="0"/>
              <w:autoSpaceDN w:val="0"/>
              <w:adjustRightInd w:val="0"/>
              <w:ind w:right="-108"/>
              <w:rPr>
                <w:rFonts w:ascii="Times New Roman" w:hAnsi="Times New Roman"/>
                <w:sz w:val="24"/>
                <w:szCs w:val="24"/>
              </w:rPr>
            </w:pPr>
            <w:r w:rsidRPr="0057063F">
              <w:rPr>
                <w:rFonts w:ascii="Times New Roman" w:hAnsi="Times New Roman"/>
                <w:sz w:val="24"/>
                <w:szCs w:val="24"/>
              </w:rPr>
              <w:tab/>
              <w:t>"О внесении изменений в Порядок предоставления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079" w:type="dxa"/>
            <w:tcBorders>
              <w:top w:val="single" w:sz="4" w:space="0" w:color="auto"/>
              <w:left w:val="single" w:sz="4" w:space="0" w:color="auto"/>
              <w:bottom w:val="single" w:sz="4" w:space="0" w:color="auto"/>
              <w:right w:val="single" w:sz="4" w:space="0" w:color="auto"/>
            </w:tcBorders>
          </w:tcPr>
          <w:p w:rsidR="00157377" w:rsidRPr="00A03657" w:rsidRDefault="0057063F" w:rsidP="0098514A">
            <w:pPr>
              <w:autoSpaceDE w:val="0"/>
              <w:autoSpaceDN w:val="0"/>
              <w:adjustRightInd w:val="0"/>
              <w:jc w:val="both"/>
              <w:rPr>
                <w:rFonts w:ascii="Times New Roman" w:hAnsi="Times New Roman"/>
                <w:bCs/>
              </w:rPr>
            </w:pPr>
            <w:r w:rsidRPr="0057063F">
              <w:rPr>
                <w:rFonts w:ascii="Times New Roman" w:hAnsi="Times New Roman"/>
                <w:bCs/>
              </w:rPr>
              <w:t>Изменениями, внесенными в постановление Правительства Иркутской области от 13 марта 2018 года N 190-пп, уточнено, что единовременные компенсационные выплаты предоставляются в размере 2 миллионов рублей для врачей и 1 миллиона рублей для фельдшеров, прибывших (переехавших) на работу в сельские населенные пункты, либо рабочие поселки, либо поселки городского типа, расположенные в районах Крайнего Севера Иркутской области и приравненных к ним местностях; 1,5 миллиона рублей для врачей и 0,75 миллиона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Иркутской области, перечень которых утверждается нормативным правовым актом Правительства Иркутской области; 1 миллиона рублей для врачей и 0,5 миллиона рублей для фельдшеров, прибывших (переехавших) на работу в сельские населенные пункты, либо рабочие поселки, либо поселки городского типа (за исключением указанных в абзацах втором и третьем настоящего пункта), либо города с населением до 50 тысяч человек. Установлено, что министерство здравоохранения Иркутской области вправе принимать решение о предоставлении медицинскому работнику выплаты: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тысяч человек.</w:t>
            </w:r>
          </w:p>
        </w:tc>
        <w:tc>
          <w:tcPr>
            <w:tcW w:w="3261" w:type="dxa"/>
            <w:tcBorders>
              <w:top w:val="single" w:sz="4" w:space="0" w:color="auto"/>
              <w:left w:val="single" w:sz="4" w:space="0" w:color="auto"/>
              <w:bottom w:val="single" w:sz="4" w:space="0" w:color="auto"/>
              <w:right w:val="single" w:sz="4" w:space="0" w:color="auto"/>
            </w:tcBorders>
          </w:tcPr>
          <w:p w:rsidR="006A4B2A" w:rsidRPr="006A4B2A" w:rsidRDefault="006A4B2A" w:rsidP="006A4B2A">
            <w:pPr>
              <w:autoSpaceDE w:val="0"/>
              <w:autoSpaceDN w:val="0"/>
              <w:adjustRightInd w:val="0"/>
              <w:rPr>
                <w:rFonts w:ascii="Times New Roman" w:hAnsi="Times New Roman"/>
                <w:bCs/>
                <w:sz w:val="24"/>
                <w:szCs w:val="24"/>
              </w:rPr>
            </w:pPr>
            <w:r w:rsidRPr="006A4B2A">
              <w:rPr>
                <w:rFonts w:ascii="Times New Roman" w:hAnsi="Times New Roman"/>
                <w:bCs/>
                <w:sz w:val="24"/>
                <w:szCs w:val="24"/>
              </w:rPr>
              <w:t>Официальный интернет-портал правовой информации http://www.pravo.gov.ru, 03.03.2020,</w:t>
            </w:r>
          </w:p>
          <w:p w:rsidR="006A4B2A" w:rsidRPr="006A4B2A" w:rsidRDefault="006A4B2A" w:rsidP="006A4B2A">
            <w:pPr>
              <w:autoSpaceDE w:val="0"/>
              <w:autoSpaceDN w:val="0"/>
              <w:adjustRightInd w:val="0"/>
              <w:rPr>
                <w:rFonts w:ascii="Times New Roman" w:hAnsi="Times New Roman"/>
                <w:bCs/>
                <w:sz w:val="24"/>
                <w:szCs w:val="24"/>
              </w:rPr>
            </w:pPr>
            <w:r w:rsidRPr="006A4B2A">
              <w:rPr>
                <w:rFonts w:ascii="Times New Roman" w:hAnsi="Times New Roman"/>
                <w:bCs/>
                <w:sz w:val="24"/>
                <w:szCs w:val="24"/>
              </w:rPr>
              <w:t>Официальный интернет-портал правовой информации Иркутской области http://www.ogirk.ru, 05.03.2020</w:t>
            </w:r>
          </w:p>
          <w:p w:rsidR="00157377" w:rsidRPr="00A03657" w:rsidRDefault="00157377" w:rsidP="00A03657">
            <w:pPr>
              <w:autoSpaceDE w:val="0"/>
              <w:autoSpaceDN w:val="0"/>
              <w:adjustRightInd w:val="0"/>
              <w:rPr>
                <w:rFonts w:ascii="Times New Roman" w:hAnsi="Times New Roman"/>
                <w:bCs/>
                <w:sz w:val="24"/>
                <w:szCs w:val="24"/>
              </w:rPr>
            </w:pPr>
          </w:p>
        </w:tc>
      </w:tr>
      <w:tr w:rsidR="000404F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404F5" w:rsidRPr="008904AF" w:rsidRDefault="000404F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404F5" w:rsidRPr="000404F5" w:rsidRDefault="000404F5" w:rsidP="000404F5">
            <w:pPr>
              <w:autoSpaceDE w:val="0"/>
              <w:autoSpaceDN w:val="0"/>
              <w:adjustRightInd w:val="0"/>
              <w:ind w:right="-108"/>
              <w:rPr>
                <w:rFonts w:ascii="Times New Roman" w:hAnsi="Times New Roman"/>
                <w:sz w:val="24"/>
                <w:szCs w:val="24"/>
              </w:rPr>
            </w:pPr>
            <w:r w:rsidRPr="000404F5">
              <w:rPr>
                <w:rFonts w:ascii="Times New Roman" w:hAnsi="Times New Roman"/>
                <w:sz w:val="24"/>
                <w:szCs w:val="24"/>
              </w:rPr>
              <w:tab/>
              <w:t>Постановление Правительства Иркутской области от 04.03.2020 N 129-пп</w:t>
            </w:r>
          </w:p>
          <w:p w:rsidR="000404F5" w:rsidRPr="0057063F" w:rsidRDefault="000404F5" w:rsidP="000404F5">
            <w:pPr>
              <w:autoSpaceDE w:val="0"/>
              <w:autoSpaceDN w:val="0"/>
              <w:adjustRightInd w:val="0"/>
              <w:ind w:right="-108"/>
              <w:rPr>
                <w:rFonts w:ascii="Times New Roman" w:hAnsi="Times New Roman"/>
                <w:sz w:val="24"/>
                <w:szCs w:val="24"/>
              </w:rPr>
            </w:pPr>
            <w:r w:rsidRPr="000404F5">
              <w:rPr>
                <w:rFonts w:ascii="Times New Roman" w:hAnsi="Times New Roman"/>
                <w:sz w:val="24"/>
                <w:szCs w:val="24"/>
              </w:rPr>
              <w:tab/>
              <w:t xml:space="preserve">"Об установлении Порядка реализации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w:t>
            </w:r>
            <w:r w:rsidRPr="000404F5">
              <w:rPr>
                <w:rFonts w:ascii="Times New Roman" w:hAnsi="Times New Roman"/>
                <w:sz w:val="24"/>
                <w:szCs w:val="24"/>
              </w:rPr>
              <w:lastRenderedPageBreak/>
              <w:t>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404F5" w:rsidRPr="0057063F" w:rsidRDefault="00B21F75" w:rsidP="0098514A">
            <w:pPr>
              <w:autoSpaceDE w:val="0"/>
              <w:autoSpaceDN w:val="0"/>
              <w:adjustRightInd w:val="0"/>
              <w:jc w:val="both"/>
              <w:rPr>
                <w:rFonts w:ascii="Times New Roman" w:hAnsi="Times New Roman"/>
                <w:bCs/>
              </w:rPr>
            </w:pPr>
            <w:r w:rsidRPr="00B21F75">
              <w:rPr>
                <w:rFonts w:ascii="Times New Roman" w:hAnsi="Times New Roman"/>
                <w:bCs/>
              </w:rPr>
              <w:lastRenderedPageBreak/>
              <w:t xml:space="preserve">Порядком определено, что под мероприятиями по переселению граждан из не предназначенных для проживания строений понимаются мероприятия по предоставлению гражданам социальных выплат на приобретение (строительство) жилых помещений. Социальные выплаты предоставляются гражданам, проживающим в не предназначенных для проживания строениях, включенных в Перечень строений, не предназначенных для проживания, созданных в период промышленного освоения Сибири и Дальнего Востока, на территории Иркутской области. Установлено, что социальные выплаты предоставляются на следующие цели: приобретение (строительство) жилых помещений; уплата первоначального взноса при приобретении (строительстве) жилого помещения с помощью ипотечного жилищного кредита (займа). Право на социальную выплату имеют граждане, отвечающие совокупности следующих критериев: гражданин постоянно проживает на территории муниципального образования Иркутской области в помещении, не соответствующем положениям жилищного законодательства </w:t>
            </w:r>
            <w:r w:rsidRPr="00B21F75">
              <w:rPr>
                <w:rFonts w:ascii="Times New Roman" w:hAnsi="Times New Roman"/>
                <w:bCs/>
              </w:rPr>
              <w:lastRenderedPageBreak/>
              <w:t>Российской Федерации о жилых помещениях; помещение предоставлено гражданину для проживания до 25 декабря 1991 года либо гражданин является членом семьи лица, которому такое помещение предоставлено до 25 декабря 1991 года, и совместно проживает с таким лицом в этом помещении; гражданин признан или может быть признан нуждающимся в жилом помещении, предоставляемом по договору социального найма,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 Социальная выплата предоставляется один раз при соблюдении условий ее использования. Размер социальной выплаты рассчитывается органом местного самоуправления исходя из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tc>
        <w:tc>
          <w:tcPr>
            <w:tcW w:w="3261" w:type="dxa"/>
            <w:tcBorders>
              <w:top w:val="single" w:sz="4" w:space="0" w:color="auto"/>
              <w:left w:val="single" w:sz="4" w:space="0" w:color="auto"/>
              <w:bottom w:val="single" w:sz="4" w:space="0" w:color="auto"/>
              <w:right w:val="single" w:sz="4" w:space="0" w:color="auto"/>
            </w:tcBorders>
          </w:tcPr>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lastRenderedPageBreak/>
              <w:t>Официальный интернет-портал правовой информации http://www.pravo.gov.ru, 11.03.2020,</w:t>
            </w:r>
          </w:p>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t>Официальный интернет-портал правовой информации Иркутской области http://www.ogirk.ru, 13.03.2020,</w:t>
            </w:r>
          </w:p>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t>"Областная", N 30, 23.03.2020,</w:t>
            </w:r>
          </w:p>
          <w:p w:rsidR="000404F5" w:rsidRPr="006A4B2A"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lastRenderedPageBreak/>
              <w:t>Официальный интернет-портал правовой информации Иркутской области http://www.ogirk.ru, 23.03.2020</w:t>
            </w:r>
          </w:p>
        </w:tc>
      </w:tr>
      <w:tr w:rsidR="00B21F7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21F75" w:rsidRPr="008904AF" w:rsidRDefault="00B21F7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21F75" w:rsidRPr="00B21F75" w:rsidRDefault="00B21F75" w:rsidP="00B21F75">
            <w:pPr>
              <w:autoSpaceDE w:val="0"/>
              <w:autoSpaceDN w:val="0"/>
              <w:adjustRightInd w:val="0"/>
              <w:ind w:right="-108"/>
              <w:rPr>
                <w:rFonts w:ascii="Times New Roman" w:hAnsi="Times New Roman"/>
                <w:sz w:val="24"/>
                <w:szCs w:val="24"/>
              </w:rPr>
            </w:pPr>
            <w:r w:rsidRPr="00B21F75">
              <w:rPr>
                <w:rFonts w:ascii="Times New Roman" w:hAnsi="Times New Roman"/>
                <w:sz w:val="24"/>
                <w:szCs w:val="24"/>
              </w:rPr>
              <w:tab/>
              <w:t>Постановление Правительства Иркутской области от 11.03.2020 N 141-пп</w:t>
            </w:r>
          </w:p>
          <w:p w:rsidR="00B21F75" w:rsidRPr="000404F5" w:rsidRDefault="00B21F75" w:rsidP="00B21F75">
            <w:pPr>
              <w:autoSpaceDE w:val="0"/>
              <w:autoSpaceDN w:val="0"/>
              <w:adjustRightInd w:val="0"/>
              <w:ind w:right="-108"/>
              <w:rPr>
                <w:rFonts w:ascii="Times New Roman" w:hAnsi="Times New Roman"/>
                <w:sz w:val="24"/>
                <w:szCs w:val="24"/>
              </w:rPr>
            </w:pPr>
            <w:r w:rsidRPr="00B21F75">
              <w:rPr>
                <w:rFonts w:ascii="Times New Roman" w:hAnsi="Times New Roman"/>
                <w:sz w:val="24"/>
                <w:szCs w:val="24"/>
              </w:rPr>
              <w:tab/>
              <w:t>"О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21F75" w:rsidRPr="00B21F75" w:rsidRDefault="00B21F75" w:rsidP="0098514A">
            <w:pPr>
              <w:autoSpaceDE w:val="0"/>
              <w:autoSpaceDN w:val="0"/>
              <w:adjustRightInd w:val="0"/>
              <w:jc w:val="both"/>
              <w:rPr>
                <w:rFonts w:ascii="Times New Roman" w:hAnsi="Times New Roman"/>
                <w:bCs/>
              </w:rPr>
            </w:pPr>
            <w:r w:rsidRPr="00B21F75">
              <w:rPr>
                <w:rFonts w:ascii="Times New Roman" w:hAnsi="Times New Roman"/>
                <w:bCs/>
              </w:rPr>
              <w:t>Изменениями, внесенными в постановление Правительства Иркутской области от 27 ноября 2014 года N 599-пп, установлено, что норматив формирования расходов на оплату труда муниципальных служащих муниципального образования определяется из расчета 86,5 (ранее - 74,5) должностного оклада муниципальных служащих в соответствии с замещаемыми ими должностями муниципальной службы в год.</w:t>
            </w:r>
          </w:p>
        </w:tc>
        <w:tc>
          <w:tcPr>
            <w:tcW w:w="3261" w:type="dxa"/>
            <w:tcBorders>
              <w:top w:val="single" w:sz="4" w:space="0" w:color="auto"/>
              <w:left w:val="single" w:sz="4" w:space="0" w:color="auto"/>
              <w:bottom w:val="single" w:sz="4" w:space="0" w:color="auto"/>
              <w:right w:val="single" w:sz="4" w:space="0" w:color="auto"/>
            </w:tcBorders>
          </w:tcPr>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t>Официальный интернет-портал правовой информации http://www.pravo.gov.ru, 17.03.2020,</w:t>
            </w:r>
          </w:p>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t>Официальный интернет-портал правовой информации Иркутской области http://www.ogirk.ru, 19.03.2020,</w:t>
            </w:r>
          </w:p>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t>"Областная", N 32, 27.03.2020,</w:t>
            </w:r>
          </w:p>
          <w:p w:rsidR="00B21F75" w:rsidRPr="00B21F75" w:rsidRDefault="00B21F75" w:rsidP="00B21F75">
            <w:pPr>
              <w:autoSpaceDE w:val="0"/>
              <w:autoSpaceDN w:val="0"/>
              <w:adjustRightInd w:val="0"/>
              <w:rPr>
                <w:rFonts w:ascii="Times New Roman" w:hAnsi="Times New Roman"/>
                <w:bCs/>
                <w:sz w:val="24"/>
                <w:szCs w:val="24"/>
              </w:rPr>
            </w:pPr>
            <w:r w:rsidRPr="00B21F75">
              <w:rPr>
                <w:rFonts w:ascii="Times New Roman" w:hAnsi="Times New Roman"/>
                <w:bCs/>
                <w:sz w:val="24"/>
                <w:szCs w:val="24"/>
              </w:rPr>
              <w:t>Официальный интернет-портал правовой информации Иркутской области http://www.ogirk.ru, 27.03.2020</w:t>
            </w:r>
          </w:p>
        </w:tc>
      </w:tr>
      <w:tr w:rsidR="000404F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404F5" w:rsidRPr="008904AF" w:rsidRDefault="000404F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404F5" w:rsidRPr="000404F5" w:rsidRDefault="000404F5" w:rsidP="000404F5">
            <w:pPr>
              <w:autoSpaceDE w:val="0"/>
              <w:autoSpaceDN w:val="0"/>
              <w:adjustRightInd w:val="0"/>
              <w:ind w:right="-108"/>
              <w:rPr>
                <w:rFonts w:ascii="Times New Roman" w:hAnsi="Times New Roman"/>
                <w:sz w:val="24"/>
                <w:szCs w:val="24"/>
              </w:rPr>
            </w:pPr>
            <w:r w:rsidRPr="000404F5">
              <w:rPr>
                <w:rFonts w:ascii="Times New Roman" w:hAnsi="Times New Roman"/>
                <w:sz w:val="24"/>
                <w:szCs w:val="24"/>
              </w:rPr>
              <w:tab/>
              <w:t>Приказ министерства экономического развития Иркутской области от 03.03.2020 N 62-15-мпр</w:t>
            </w:r>
          </w:p>
          <w:p w:rsidR="000404F5" w:rsidRPr="0057063F" w:rsidRDefault="000404F5" w:rsidP="000404F5">
            <w:pPr>
              <w:autoSpaceDE w:val="0"/>
              <w:autoSpaceDN w:val="0"/>
              <w:adjustRightInd w:val="0"/>
              <w:ind w:right="-108"/>
              <w:rPr>
                <w:rFonts w:ascii="Times New Roman" w:hAnsi="Times New Roman"/>
                <w:sz w:val="24"/>
                <w:szCs w:val="24"/>
              </w:rPr>
            </w:pPr>
            <w:r w:rsidRPr="000404F5">
              <w:rPr>
                <w:rFonts w:ascii="Times New Roman" w:hAnsi="Times New Roman"/>
                <w:sz w:val="24"/>
                <w:szCs w:val="24"/>
              </w:rPr>
              <w:tab/>
              <w:t>"Об утверждении Положения о системе мотивации органов местного самоуправления городских округов и муниципальных районов Иркутской области к эффективной работе по содействию развитию конкуренции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404F5" w:rsidRPr="000404F5" w:rsidRDefault="000404F5" w:rsidP="000404F5">
            <w:pPr>
              <w:autoSpaceDE w:val="0"/>
              <w:autoSpaceDN w:val="0"/>
              <w:adjustRightInd w:val="0"/>
              <w:jc w:val="both"/>
              <w:rPr>
                <w:rFonts w:ascii="Times New Roman" w:hAnsi="Times New Roman"/>
                <w:bCs/>
              </w:rPr>
            </w:pPr>
          </w:p>
          <w:p w:rsidR="000404F5" w:rsidRPr="0057063F" w:rsidRDefault="000404F5" w:rsidP="000404F5">
            <w:pPr>
              <w:autoSpaceDE w:val="0"/>
              <w:autoSpaceDN w:val="0"/>
              <w:adjustRightInd w:val="0"/>
              <w:jc w:val="both"/>
              <w:rPr>
                <w:rFonts w:ascii="Times New Roman" w:hAnsi="Times New Roman"/>
                <w:bCs/>
              </w:rPr>
            </w:pPr>
            <w:r w:rsidRPr="000404F5">
              <w:rPr>
                <w:rFonts w:ascii="Times New Roman" w:hAnsi="Times New Roman"/>
                <w:bCs/>
              </w:rPr>
              <w:t>Положением установлено, что система мотивации органов местного самоуправления муниципальных образований Иркутской области к эффективной работе по содействию развитию конкуренции в Иркутской области включает в себя оценку эффективности деятельности органов местного самоуправления муниципальных образований Иркутской области по содействию развитию конкуренции в Иркутской области и поощрение и награждение работников органов местного самоуправления муниципальных образований Иркутской области из группы "высшая" путем награждения Почетной грамотой министерства экономического развития Иркутской области или объявления Благодарности министра экономического развития Иркутской области в соответствии с Положением о поощрениях и награждениях министерства экономического развития Иркутской области. Определено, что оценка эффективности деятельности органов местного самоуправления муниципальных образований Иркутской области по содействию развитию конкуренции в Иркутской области проводится для решения следующих задач: определение муниципальных образований Иркутской области, обеспечивающих наибольший вклад в развитие конкуренции на территории Иркутской области; мотивация органов местного самоуправления муниципальных образований Иркутской области к эффективной работе по содействию развитию конкуренции в Иркутской области. Оценка эффективности деятельности органов местного самоуправления муниципальных образований Иркутской области по содействию развитию конкуренции в Иркутской области проводится ежегодно за предыдущий (отчетный) год путем формирования ежегодного рейтинга муниципальных образований Иркутской области по уровню содействия развитию конкуренции. Ответственным исполнителем за формирование и размещение рейтинга в информационно-телекоммуникационной сети "Интернет" является управление инвестиционного развития министерства. Рейтинг составляется путем ранжирования муниципальных образований Иркутской области по показателю "Уровень реализации составляющих по содействию развитию конкуренции". На основании результатов рейтинга выделяются три основные группы муниципальных образований Иркутской области: с 1 по 6 место - группа "высшая"; с 7 по 24 место - группа "средняя"; с 25 по 42 место - группа "базовая". При равной сумме итоговых баллов за оценку реализации составляющих по содействию развитию конкуренции в Иркутской области у двух и более муниципальных образований место в рейтинге делится между указанными муниципальными образованиями.</w:t>
            </w:r>
          </w:p>
        </w:tc>
        <w:tc>
          <w:tcPr>
            <w:tcW w:w="3261" w:type="dxa"/>
            <w:tcBorders>
              <w:top w:val="single" w:sz="4" w:space="0" w:color="auto"/>
              <w:left w:val="single" w:sz="4" w:space="0" w:color="auto"/>
              <w:bottom w:val="single" w:sz="4" w:space="0" w:color="auto"/>
              <w:right w:val="single" w:sz="4" w:space="0" w:color="auto"/>
            </w:tcBorders>
          </w:tcPr>
          <w:p w:rsidR="000404F5" w:rsidRPr="006A4B2A" w:rsidRDefault="000404F5" w:rsidP="006A4B2A">
            <w:pPr>
              <w:autoSpaceDE w:val="0"/>
              <w:autoSpaceDN w:val="0"/>
              <w:adjustRightInd w:val="0"/>
              <w:rPr>
                <w:rFonts w:ascii="Times New Roman" w:hAnsi="Times New Roman"/>
                <w:bCs/>
                <w:sz w:val="24"/>
                <w:szCs w:val="24"/>
              </w:rPr>
            </w:pPr>
            <w:r w:rsidRPr="000404F5">
              <w:rPr>
                <w:rFonts w:ascii="Times New Roman" w:hAnsi="Times New Roman"/>
                <w:bCs/>
                <w:sz w:val="24"/>
                <w:szCs w:val="24"/>
              </w:rPr>
              <w:t>Официальный интернет-портал правовой информации http://www.pravo.gov.ru, 04.03.2020</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E3" w:rsidRDefault="00F867E3" w:rsidP="00206E40">
      <w:pPr>
        <w:spacing w:after="0" w:line="240" w:lineRule="auto"/>
      </w:pPr>
      <w:r>
        <w:separator/>
      </w:r>
    </w:p>
  </w:endnote>
  <w:endnote w:type="continuationSeparator" w:id="0">
    <w:p w:rsidR="00F867E3" w:rsidRDefault="00F867E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E3" w:rsidRDefault="00F867E3" w:rsidP="00206E40">
      <w:pPr>
        <w:spacing w:after="0" w:line="240" w:lineRule="auto"/>
      </w:pPr>
      <w:r>
        <w:separator/>
      </w:r>
    </w:p>
  </w:footnote>
  <w:footnote w:type="continuationSeparator" w:id="0">
    <w:p w:rsidR="00F867E3" w:rsidRDefault="00F867E3" w:rsidP="00206E40">
      <w:pPr>
        <w:spacing w:after="0" w:line="240" w:lineRule="auto"/>
      </w:pPr>
      <w:r>
        <w:continuationSeparator/>
      </w:r>
    </w:p>
  </w:footnote>
  <w:footnote w:id="1">
    <w:p w:rsidR="000404F5" w:rsidRDefault="000404F5"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3026C"/>
    <w:rsid w:val="000404F5"/>
    <w:rsid w:val="000413C6"/>
    <w:rsid w:val="00042318"/>
    <w:rsid w:val="0004281B"/>
    <w:rsid w:val="0004441E"/>
    <w:rsid w:val="00054A39"/>
    <w:rsid w:val="0006163C"/>
    <w:rsid w:val="00062151"/>
    <w:rsid w:val="00066E8C"/>
    <w:rsid w:val="00067FCD"/>
    <w:rsid w:val="000775DE"/>
    <w:rsid w:val="0008059F"/>
    <w:rsid w:val="000A18C4"/>
    <w:rsid w:val="000A1D95"/>
    <w:rsid w:val="000A2980"/>
    <w:rsid w:val="000B170D"/>
    <w:rsid w:val="000B20F5"/>
    <w:rsid w:val="000B7615"/>
    <w:rsid w:val="000D151A"/>
    <w:rsid w:val="000D7432"/>
    <w:rsid w:val="000E051B"/>
    <w:rsid w:val="000E200B"/>
    <w:rsid w:val="000E20F2"/>
    <w:rsid w:val="000E40D0"/>
    <w:rsid w:val="000E5926"/>
    <w:rsid w:val="000E7622"/>
    <w:rsid w:val="000F0DD1"/>
    <w:rsid w:val="000F1A9F"/>
    <w:rsid w:val="000F24F4"/>
    <w:rsid w:val="000F41A3"/>
    <w:rsid w:val="000F451A"/>
    <w:rsid w:val="000F6F09"/>
    <w:rsid w:val="00106118"/>
    <w:rsid w:val="00111408"/>
    <w:rsid w:val="001126D0"/>
    <w:rsid w:val="00113A48"/>
    <w:rsid w:val="00125603"/>
    <w:rsid w:val="00134A21"/>
    <w:rsid w:val="001422C5"/>
    <w:rsid w:val="001543E6"/>
    <w:rsid w:val="001568BE"/>
    <w:rsid w:val="00157377"/>
    <w:rsid w:val="00166DE1"/>
    <w:rsid w:val="0017206B"/>
    <w:rsid w:val="00173CD3"/>
    <w:rsid w:val="00181D1F"/>
    <w:rsid w:val="001932D6"/>
    <w:rsid w:val="00195604"/>
    <w:rsid w:val="001973F9"/>
    <w:rsid w:val="001A157D"/>
    <w:rsid w:val="001A4618"/>
    <w:rsid w:val="001A5E63"/>
    <w:rsid w:val="001B64B2"/>
    <w:rsid w:val="001B7F43"/>
    <w:rsid w:val="001C4A03"/>
    <w:rsid w:val="001D063E"/>
    <w:rsid w:val="001D1DFE"/>
    <w:rsid w:val="001D2547"/>
    <w:rsid w:val="001D51C6"/>
    <w:rsid w:val="001F6472"/>
    <w:rsid w:val="001F71F5"/>
    <w:rsid w:val="00200105"/>
    <w:rsid w:val="00206051"/>
    <w:rsid w:val="0020629C"/>
    <w:rsid w:val="00206E40"/>
    <w:rsid w:val="00210DAF"/>
    <w:rsid w:val="002132CA"/>
    <w:rsid w:val="00213300"/>
    <w:rsid w:val="0023442C"/>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64F"/>
    <w:rsid w:val="002B1845"/>
    <w:rsid w:val="002B1D78"/>
    <w:rsid w:val="002B2711"/>
    <w:rsid w:val="002C00AC"/>
    <w:rsid w:val="002C4E44"/>
    <w:rsid w:val="002C71A0"/>
    <w:rsid w:val="002D735F"/>
    <w:rsid w:val="002E1486"/>
    <w:rsid w:val="002E3EB8"/>
    <w:rsid w:val="002E63FC"/>
    <w:rsid w:val="002E6E06"/>
    <w:rsid w:val="002F09A2"/>
    <w:rsid w:val="002F533D"/>
    <w:rsid w:val="00324EAF"/>
    <w:rsid w:val="0033081C"/>
    <w:rsid w:val="00334B26"/>
    <w:rsid w:val="00335DCB"/>
    <w:rsid w:val="003402AE"/>
    <w:rsid w:val="0034221F"/>
    <w:rsid w:val="003459A7"/>
    <w:rsid w:val="00346DEF"/>
    <w:rsid w:val="003512D4"/>
    <w:rsid w:val="00354A6F"/>
    <w:rsid w:val="003553FF"/>
    <w:rsid w:val="003603C0"/>
    <w:rsid w:val="003653C7"/>
    <w:rsid w:val="00372C1C"/>
    <w:rsid w:val="0037473F"/>
    <w:rsid w:val="0038100E"/>
    <w:rsid w:val="003814EB"/>
    <w:rsid w:val="003817A6"/>
    <w:rsid w:val="003908B2"/>
    <w:rsid w:val="003A5B79"/>
    <w:rsid w:val="003B051B"/>
    <w:rsid w:val="003C2CA4"/>
    <w:rsid w:val="003C340C"/>
    <w:rsid w:val="003C4D55"/>
    <w:rsid w:val="003D014C"/>
    <w:rsid w:val="003D6BD5"/>
    <w:rsid w:val="003E4907"/>
    <w:rsid w:val="003F010D"/>
    <w:rsid w:val="0040417B"/>
    <w:rsid w:val="00411912"/>
    <w:rsid w:val="0044471D"/>
    <w:rsid w:val="00454CE6"/>
    <w:rsid w:val="00461FAD"/>
    <w:rsid w:val="0046410C"/>
    <w:rsid w:val="004661DA"/>
    <w:rsid w:val="00466B57"/>
    <w:rsid w:val="00477B53"/>
    <w:rsid w:val="0048392A"/>
    <w:rsid w:val="00486C9C"/>
    <w:rsid w:val="004874EC"/>
    <w:rsid w:val="004920E4"/>
    <w:rsid w:val="0049561F"/>
    <w:rsid w:val="004A2850"/>
    <w:rsid w:val="004A75B2"/>
    <w:rsid w:val="004B4114"/>
    <w:rsid w:val="004C5169"/>
    <w:rsid w:val="004D159F"/>
    <w:rsid w:val="004E10A0"/>
    <w:rsid w:val="004E1FBF"/>
    <w:rsid w:val="004E59C6"/>
    <w:rsid w:val="004E7842"/>
    <w:rsid w:val="004F6F4C"/>
    <w:rsid w:val="0050447C"/>
    <w:rsid w:val="0051054D"/>
    <w:rsid w:val="00511A65"/>
    <w:rsid w:val="00511B75"/>
    <w:rsid w:val="00512D76"/>
    <w:rsid w:val="005132BF"/>
    <w:rsid w:val="0052108D"/>
    <w:rsid w:val="00523532"/>
    <w:rsid w:val="00531FDD"/>
    <w:rsid w:val="00532169"/>
    <w:rsid w:val="00532CE4"/>
    <w:rsid w:val="005469DC"/>
    <w:rsid w:val="00554389"/>
    <w:rsid w:val="00561BA1"/>
    <w:rsid w:val="00564ECF"/>
    <w:rsid w:val="0057063F"/>
    <w:rsid w:val="0057630F"/>
    <w:rsid w:val="00577361"/>
    <w:rsid w:val="00577472"/>
    <w:rsid w:val="00582637"/>
    <w:rsid w:val="00583141"/>
    <w:rsid w:val="0058330C"/>
    <w:rsid w:val="00583350"/>
    <w:rsid w:val="00584E22"/>
    <w:rsid w:val="0058669F"/>
    <w:rsid w:val="00596C7E"/>
    <w:rsid w:val="005A0377"/>
    <w:rsid w:val="005A5AD8"/>
    <w:rsid w:val="005A6503"/>
    <w:rsid w:val="005B0C80"/>
    <w:rsid w:val="005B387D"/>
    <w:rsid w:val="005B55C9"/>
    <w:rsid w:val="005B6130"/>
    <w:rsid w:val="005B6E09"/>
    <w:rsid w:val="005B7FCA"/>
    <w:rsid w:val="005C35A2"/>
    <w:rsid w:val="005D0418"/>
    <w:rsid w:val="005D584D"/>
    <w:rsid w:val="005E1A74"/>
    <w:rsid w:val="005E3AD1"/>
    <w:rsid w:val="005F0DC4"/>
    <w:rsid w:val="005F3E3F"/>
    <w:rsid w:val="005F757B"/>
    <w:rsid w:val="00604FEA"/>
    <w:rsid w:val="00610794"/>
    <w:rsid w:val="006126D8"/>
    <w:rsid w:val="006241E5"/>
    <w:rsid w:val="0062670B"/>
    <w:rsid w:val="00627A68"/>
    <w:rsid w:val="00631CB6"/>
    <w:rsid w:val="00631E7A"/>
    <w:rsid w:val="00634A39"/>
    <w:rsid w:val="00643308"/>
    <w:rsid w:val="00644A4F"/>
    <w:rsid w:val="00645CAC"/>
    <w:rsid w:val="006563FF"/>
    <w:rsid w:val="006606C0"/>
    <w:rsid w:val="00663623"/>
    <w:rsid w:val="00663E33"/>
    <w:rsid w:val="00664F1E"/>
    <w:rsid w:val="00667047"/>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3B4"/>
    <w:rsid w:val="006E307D"/>
    <w:rsid w:val="006E354B"/>
    <w:rsid w:val="006F2BB6"/>
    <w:rsid w:val="00701C98"/>
    <w:rsid w:val="00705F69"/>
    <w:rsid w:val="007062E0"/>
    <w:rsid w:val="00712F39"/>
    <w:rsid w:val="00716DDE"/>
    <w:rsid w:val="007246E4"/>
    <w:rsid w:val="0072590D"/>
    <w:rsid w:val="00732B1C"/>
    <w:rsid w:val="00735AB9"/>
    <w:rsid w:val="00736F52"/>
    <w:rsid w:val="007522D7"/>
    <w:rsid w:val="0075513E"/>
    <w:rsid w:val="007565E8"/>
    <w:rsid w:val="007635FF"/>
    <w:rsid w:val="007656B7"/>
    <w:rsid w:val="00785F2B"/>
    <w:rsid w:val="00790756"/>
    <w:rsid w:val="00792C66"/>
    <w:rsid w:val="00794371"/>
    <w:rsid w:val="007A324F"/>
    <w:rsid w:val="007A4812"/>
    <w:rsid w:val="007B4675"/>
    <w:rsid w:val="007B57EB"/>
    <w:rsid w:val="007C7795"/>
    <w:rsid w:val="007D013C"/>
    <w:rsid w:val="007F1E02"/>
    <w:rsid w:val="007F7893"/>
    <w:rsid w:val="00800E1A"/>
    <w:rsid w:val="0080329B"/>
    <w:rsid w:val="00807E39"/>
    <w:rsid w:val="00814B8F"/>
    <w:rsid w:val="00814F04"/>
    <w:rsid w:val="008335A5"/>
    <w:rsid w:val="008352D6"/>
    <w:rsid w:val="008636BB"/>
    <w:rsid w:val="00872ECB"/>
    <w:rsid w:val="0087780B"/>
    <w:rsid w:val="00881506"/>
    <w:rsid w:val="008827E9"/>
    <w:rsid w:val="0088465C"/>
    <w:rsid w:val="008852D0"/>
    <w:rsid w:val="00885660"/>
    <w:rsid w:val="008904AF"/>
    <w:rsid w:val="00894480"/>
    <w:rsid w:val="008979A0"/>
    <w:rsid w:val="008A1F96"/>
    <w:rsid w:val="008A3EFC"/>
    <w:rsid w:val="008B60FC"/>
    <w:rsid w:val="008B771F"/>
    <w:rsid w:val="008C498F"/>
    <w:rsid w:val="008D10EB"/>
    <w:rsid w:val="008E49AE"/>
    <w:rsid w:val="008E6AB1"/>
    <w:rsid w:val="00901F5F"/>
    <w:rsid w:val="00906007"/>
    <w:rsid w:val="00906234"/>
    <w:rsid w:val="00907326"/>
    <w:rsid w:val="00912CBC"/>
    <w:rsid w:val="0091718D"/>
    <w:rsid w:val="00922816"/>
    <w:rsid w:val="0094549A"/>
    <w:rsid w:val="0095093A"/>
    <w:rsid w:val="0095140C"/>
    <w:rsid w:val="00951DD0"/>
    <w:rsid w:val="009551CE"/>
    <w:rsid w:val="00962D4D"/>
    <w:rsid w:val="0097020F"/>
    <w:rsid w:val="00970EC8"/>
    <w:rsid w:val="009711CC"/>
    <w:rsid w:val="00972A57"/>
    <w:rsid w:val="00974388"/>
    <w:rsid w:val="00980A69"/>
    <w:rsid w:val="009816D2"/>
    <w:rsid w:val="00983314"/>
    <w:rsid w:val="00984959"/>
    <w:rsid w:val="0098514A"/>
    <w:rsid w:val="00986722"/>
    <w:rsid w:val="00990AF1"/>
    <w:rsid w:val="009A0C81"/>
    <w:rsid w:val="009A394B"/>
    <w:rsid w:val="009A6A9A"/>
    <w:rsid w:val="009B54AA"/>
    <w:rsid w:val="009D73F0"/>
    <w:rsid w:val="009E1AAD"/>
    <w:rsid w:val="009E2444"/>
    <w:rsid w:val="009E5967"/>
    <w:rsid w:val="009E7038"/>
    <w:rsid w:val="009E7B04"/>
    <w:rsid w:val="009F5B0E"/>
    <w:rsid w:val="00A0147E"/>
    <w:rsid w:val="00A03657"/>
    <w:rsid w:val="00A20AF7"/>
    <w:rsid w:val="00A21541"/>
    <w:rsid w:val="00A27AF5"/>
    <w:rsid w:val="00A34E9D"/>
    <w:rsid w:val="00A35A5B"/>
    <w:rsid w:val="00A44B97"/>
    <w:rsid w:val="00A45F92"/>
    <w:rsid w:val="00A50B30"/>
    <w:rsid w:val="00A57F01"/>
    <w:rsid w:val="00A606CA"/>
    <w:rsid w:val="00A67EFE"/>
    <w:rsid w:val="00A707E3"/>
    <w:rsid w:val="00A721FC"/>
    <w:rsid w:val="00A731B7"/>
    <w:rsid w:val="00A743A7"/>
    <w:rsid w:val="00A752FF"/>
    <w:rsid w:val="00A932E5"/>
    <w:rsid w:val="00A95EDF"/>
    <w:rsid w:val="00A975EB"/>
    <w:rsid w:val="00AA48AD"/>
    <w:rsid w:val="00AA6780"/>
    <w:rsid w:val="00AC30AF"/>
    <w:rsid w:val="00AC415D"/>
    <w:rsid w:val="00AE18E7"/>
    <w:rsid w:val="00AE3BB3"/>
    <w:rsid w:val="00AE4616"/>
    <w:rsid w:val="00AF2805"/>
    <w:rsid w:val="00AF3FC6"/>
    <w:rsid w:val="00AF722F"/>
    <w:rsid w:val="00AF72EA"/>
    <w:rsid w:val="00AF7D14"/>
    <w:rsid w:val="00B1193D"/>
    <w:rsid w:val="00B21867"/>
    <w:rsid w:val="00B21F75"/>
    <w:rsid w:val="00B413A8"/>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9229D"/>
    <w:rsid w:val="00B937EA"/>
    <w:rsid w:val="00B95BF1"/>
    <w:rsid w:val="00BA6F93"/>
    <w:rsid w:val="00BB346D"/>
    <w:rsid w:val="00BC1CFA"/>
    <w:rsid w:val="00BC6E42"/>
    <w:rsid w:val="00BD1131"/>
    <w:rsid w:val="00BE1434"/>
    <w:rsid w:val="00BE5C2C"/>
    <w:rsid w:val="00BF08DC"/>
    <w:rsid w:val="00BF138E"/>
    <w:rsid w:val="00BF6ABD"/>
    <w:rsid w:val="00C01965"/>
    <w:rsid w:val="00C042A8"/>
    <w:rsid w:val="00C06755"/>
    <w:rsid w:val="00C10B09"/>
    <w:rsid w:val="00C1102D"/>
    <w:rsid w:val="00C111AB"/>
    <w:rsid w:val="00C11A26"/>
    <w:rsid w:val="00C15B55"/>
    <w:rsid w:val="00C20097"/>
    <w:rsid w:val="00C21A07"/>
    <w:rsid w:val="00C2446A"/>
    <w:rsid w:val="00C24547"/>
    <w:rsid w:val="00C26082"/>
    <w:rsid w:val="00C263AD"/>
    <w:rsid w:val="00C33EB8"/>
    <w:rsid w:val="00C3693C"/>
    <w:rsid w:val="00C37BDF"/>
    <w:rsid w:val="00C42391"/>
    <w:rsid w:val="00C50ABE"/>
    <w:rsid w:val="00C5383E"/>
    <w:rsid w:val="00C54F7B"/>
    <w:rsid w:val="00C55F20"/>
    <w:rsid w:val="00C57445"/>
    <w:rsid w:val="00C63D2B"/>
    <w:rsid w:val="00C6716C"/>
    <w:rsid w:val="00C70096"/>
    <w:rsid w:val="00C71623"/>
    <w:rsid w:val="00C81D3A"/>
    <w:rsid w:val="00C8260D"/>
    <w:rsid w:val="00C864FE"/>
    <w:rsid w:val="00CA3A69"/>
    <w:rsid w:val="00CA507E"/>
    <w:rsid w:val="00CA5544"/>
    <w:rsid w:val="00CB17B2"/>
    <w:rsid w:val="00CB45EA"/>
    <w:rsid w:val="00CB5101"/>
    <w:rsid w:val="00CB7FEA"/>
    <w:rsid w:val="00CC18FA"/>
    <w:rsid w:val="00CC2724"/>
    <w:rsid w:val="00CC2A2E"/>
    <w:rsid w:val="00CC3F8A"/>
    <w:rsid w:val="00CE50C5"/>
    <w:rsid w:val="00D006BD"/>
    <w:rsid w:val="00D01C4A"/>
    <w:rsid w:val="00D025BF"/>
    <w:rsid w:val="00D02ACC"/>
    <w:rsid w:val="00D16353"/>
    <w:rsid w:val="00D23968"/>
    <w:rsid w:val="00D249A9"/>
    <w:rsid w:val="00D26937"/>
    <w:rsid w:val="00D30906"/>
    <w:rsid w:val="00D36DFF"/>
    <w:rsid w:val="00D43859"/>
    <w:rsid w:val="00D44D1F"/>
    <w:rsid w:val="00D66063"/>
    <w:rsid w:val="00D72B69"/>
    <w:rsid w:val="00D73319"/>
    <w:rsid w:val="00D73B4F"/>
    <w:rsid w:val="00D857AE"/>
    <w:rsid w:val="00D904D4"/>
    <w:rsid w:val="00D9084C"/>
    <w:rsid w:val="00DA24F1"/>
    <w:rsid w:val="00DB5B5B"/>
    <w:rsid w:val="00DD3E11"/>
    <w:rsid w:val="00DD4841"/>
    <w:rsid w:val="00DE1278"/>
    <w:rsid w:val="00DE1F5C"/>
    <w:rsid w:val="00DE473B"/>
    <w:rsid w:val="00DF290F"/>
    <w:rsid w:val="00DF5A17"/>
    <w:rsid w:val="00E212BF"/>
    <w:rsid w:val="00E25483"/>
    <w:rsid w:val="00E26277"/>
    <w:rsid w:val="00E31091"/>
    <w:rsid w:val="00E34050"/>
    <w:rsid w:val="00E474B1"/>
    <w:rsid w:val="00E60C5B"/>
    <w:rsid w:val="00E71D18"/>
    <w:rsid w:val="00E72046"/>
    <w:rsid w:val="00E83988"/>
    <w:rsid w:val="00E843B0"/>
    <w:rsid w:val="00E844CC"/>
    <w:rsid w:val="00E85F35"/>
    <w:rsid w:val="00E9338F"/>
    <w:rsid w:val="00E952BA"/>
    <w:rsid w:val="00EA13D9"/>
    <w:rsid w:val="00EA3A10"/>
    <w:rsid w:val="00EA63EC"/>
    <w:rsid w:val="00EB022D"/>
    <w:rsid w:val="00EB784C"/>
    <w:rsid w:val="00EC16AF"/>
    <w:rsid w:val="00EC4FC0"/>
    <w:rsid w:val="00ED3A6E"/>
    <w:rsid w:val="00ED49BA"/>
    <w:rsid w:val="00ED5CD5"/>
    <w:rsid w:val="00EE2450"/>
    <w:rsid w:val="00EE24BF"/>
    <w:rsid w:val="00EE42B7"/>
    <w:rsid w:val="00EF703D"/>
    <w:rsid w:val="00F00B91"/>
    <w:rsid w:val="00F0102A"/>
    <w:rsid w:val="00F0411E"/>
    <w:rsid w:val="00F10C16"/>
    <w:rsid w:val="00F1217D"/>
    <w:rsid w:val="00F1484A"/>
    <w:rsid w:val="00F223F8"/>
    <w:rsid w:val="00F231D6"/>
    <w:rsid w:val="00F41EFA"/>
    <w:rsid w:val="00F46E2C"/>
    <w:rsid w:val="00F50F28"/>
    <w:rsid w:val="00F66704"/>
    <w:rsid w:val="00F6690A"/>
    <w:rsid w:val="00F670EE"/>
    <w:rsid w:val="00F71903"/>
    <w:rsid w:val="00F751BA"/>
    <w:rsid w:val="00F81EFE"/>
    <w:rsid w:val="00F867E3"/>
    <w:rsid w:val="00F96434"/>
    <w:rsid w:val="00FA0AD5"/>
    <w:rsid w:val="00FA3E08"/>
    <w:rsid w:val="00FB7196"/>
    <w:rsid w:val="00FB7F9B"/>
    <w:rsid w:val="00FC0BA2"/>
    <w:rsid w:val="00FC7DF2"/>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FE45-41FA-4C70-8535-50EBE82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BA3D-0A3A-4FCD-8402-29BFDA2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12376</Words>
  <Characters>70547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13</cp:revision>
  <cp:lastPrinted>2017-12-22T04:16:00Z</cp:lastPrinted>
  <dcterms:created xsi:type="dcterms:W3CDTF">2020-03-17T10:00:00Z</dcterms:created>
  <dcterms:modified xsi:type="dcterms:W3CDTF">2020-04-27T09:25:00Z</dcterms:modified>
</cp:coreProperties>
</file>