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Мэру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Заместителям Мэра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Администрации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Депутатам Думы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Членам Совета общественных объединений Шелеховского района</w:t>
      </w: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Главам поселений, входящих в состав Шелеховского района</w:t>
      </w:r>
    </w:p>
    <w:p w:rsidR="00B149FA" w:rsidRPr="00EF771F" w:rsidRDefault="00B149FA" w:rsidP="000444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49FA" w:rsidRPr="00EF771F" w:rsidRDefault="00B149FA" w:rsidP="00B14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AE4655">
        <w:rPr>
          <w:rFonts w:ascii="Times New Roman" w:eastAsia="Times New Roman" w:hAnsi="Times New Roman" w:cs="Times New Roman"/>
          <w:b/>
          <w:u w:val="single"/>
          <w:lang w:eastAsia="ru-RU"/>
        </w:rPr>
        <w:t>июль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F7BB4"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149FA" w:rsidRPr="00EF771F" w:rsidRDefault="00B149FA" w:rsidP="00B149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09"/>
        <w:gridCol w:w="3127"/>
        <w:gridCol w:w="7245"/>
        <w:gridCol w:w="4395"/>
      </w:tblGrid>
      <w:tr w:rsidR="00B149FA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B149F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EF771F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B149FA" w:rsidRPr="00EF771F" w:rsidRDefault="00B149FA" w:rsidP="00B149F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B149FA" w:rsidRPr="00EF771F" w:rsidTr="0073283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B149F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</w:tc>
      </w:tr>
      <w:tr w:rsidR="00BB4906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6" w:rsidRPr="0063294C" w:rsidRDefault="00BB4906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AD4C87" w:rsidRPr="00AD4C87" w:rsidTr="00AD4C87">
              <w:tc>
                <w:tcPr>
                  <w:tcW w:w="2506" w:type="dxa"/>
                </w:tcPr>
                <w:p w:rsidR="00AD4C87" w:rsidRPr="00AD4C87" w:rsidRDefault="009B2542" w:rsidP="00AD4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9" w:history="1">
                    <w:r w:rsidR="00AD4C87" w:rsidRPr="00AD4C87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="00AD4C87" w:rsidRPr="00AD4C8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12.07.2021 N 1158</w:t>
                  </w:r>
                </w:p>
                <w:p w:rsidR="00AD4C87" w:rsidRPr="00AD4C87" w:rsidRDefault="00AD4C87" w:rsidP="00AD4C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AD4C87">
                    <w:rPr>
                      <w:rFonts w:ascii="Times New Roman" w:hAnsi="Times New Roman" w:cs="Times New Roman"/>
                      <w:color w:val="000000" w:themeColor="text1"/>
                    </w:rPr>
                    <w:t>"Об утверждении Правил осуществления выплаты, предусмотренной Указом Президента Российской Федерации от 2 июля 2021 г. N 396 "О единовременной выплате семьям, имеющим детей"</w:t>
                  </w:r>
                </w:p>
              </w:tc>
            </w:tr>
          </w:tbl>
          <w:p w:rsidR="00BB4906" w:rsidRPr="008A2AC9" w:rsidRDefault="00BB4906" w:rsidP="009F78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7" w:rsidRP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D4C87">
              <w:rPr>
                <w:rFonts w:ascii="Times New Roman" w:hAnsi="Times New Roman"/>
                <w:bCs/>
              </w:rPr>
              <w:t>Единовременная выплата в размере 10000 рублей осуществляется, в том числе одному из родителей (усыновителей, опекунов, попечителей) детей в возрасте от 6 до 18 лет, имеющих гражданство РФ (при условии достижения ребенком возраста 6 лет не позднее 1 сентября 2021 г.), в августе - декабре 2021 г., начиная с 16 августа 2021 г.</w:t>
            </w:r>
            <w:proofErr w:type="gramEnd"/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Граждане вправе обратиться с 15 июля 2021 г. до 1 ноября 2021 г. в территориальный орган ПФ РФ по месту жительства, месту пребывания или фактического проживания с заявлением о назначении единовременной выплаты по форме согласно приложению.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 xml:space="preserve">Заявление может быть направлено в форме электронного документа с использованием портала </w:t>
            </w:r>
            <w:proofErr w:type="spellStart"/>
            <w:r w:rsidRPr="00AD4C87">
              <w:rPr>
                <w:rFonts w:ascii="Times New Roman" w:hAnsi="Times New Roman"/>
                <w:bCs/>
              </w:rPr>
              <w:t>госуслуг</w:t>
            </w:r>
            <w:proofErr w:type="spellEnd"/>
            <w:r w:rsidRPr="00AD4C87">
              <w:rPr>
                <w:rFonts w:ascii="Times New Roman" w:hAnsi="Times New Roman"/>
                <w:bCs/>
              </w:rPr>
              <w:t>, за исключением случаев, когда заявление подается представителем заявителя.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Постановление вступает в силу со дня его официального опубликования.</w:t>
            </w:r>
          </w:p>
          <w:p w:rsidR="00BB4906" w:rsidRPr="008A2AC9" w:rsidRDefault="00BB4906" w:rsidP="009F78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7" w:rsidRPr="00AD4C87" w:rsidRDefault="00AD4C87" w:rsidP="00AD4C8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Источник публикации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12.07.2021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Начало действия документа - 12.07.2021.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AD4C87">
              <w:rPr>
                <w:rFonts w:ascii="Times New Roman" w:hAnsi="Times New Roman"/>
                <w:bCs/>
              </w:rPr>
              <w:t xml:space="preserve">В соответствии с </w:t>
            </w:r>
            <w:hyperlink r:id="rId10" w:history="1">
              <w:r w:rsidRPr="00AD4C87">
                <w:rPr>
                  <w:rFonts w:ascii="Times New Roman" w:hAnsi="Times New Roman"/>
                  <w:bCs/>
                  <w:color w:val="0000FF"/>
                </w:rPr>
                <w:t>пунктом 2</w:t>
              </w:r>
            </w:hyperlink>
            <w:r w:rsidRPr="00AD4C87">
              <w:rPr>
                <w:rFonts w:ascii="Times New Roman" w:hAnsi="Times New Roman"/>
                <w:bCs/>
              </w:rPr>
              <w:t xml:space="preserve"> данный документ вступил в силу со дня официального опубликования (опубликован на Официальном интернет-портале правовой информации http://pravo.gov.ru - 12.07.2021).</w:t>
            </w:r>
            <w:proofErr w:type="gramEnd"/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Название документа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>Постановление Правительства РФ от 12.07.2021 N 1158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 xml:space="preserve">"Об утверждении Правил осуществления выплаты, предусмотренной Указом Президента Российской Федерации от 2 </w:t>
            </w:r>
            <w:r w:rsidRPr="00AD4C87">
              <w:rPr>
                <w:rFonts w:ascii="Times New Roman" w:hAnsi="Times New Roman"/>
                <w:bCs/>
              </w:rPr>
              <w:lastRenderedPageBreak/>
              <w:t>июля 2021 г. N 396 "О единовременной выплате семьям, имеющим детей"</w:t>
            </w:r>
          </w:p>
          <w:p w:rsidR="00BB4906" w:rsidRPr="008A2AC9" w:rsidRDefault="00BB4906" w:rsidP="009F78E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25894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4" w:rsidRPr="0063294C" w:rsidRDefault="00F2589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4" w:rsidRPr="003021BF" w:rsidRDefault="008C0BED" w:rsidP="00302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Федеральный закон от 01.07.2021 №289-ФЗ «О внесении изменений в статью 28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4" w:rsidRPr="005E783C" w:rsidRDefault="006F221D" w:rsidP="005E783C">
            <w:pPr>
              <w:autoSpaceDE w:val="0"/>
              <w:autoSpaceDN w:val="0"/>
              <w:adjustRightInd w:val="0"/>
              <w:ind w:firstLine="475"/>
              <w:jc w:val="both"/>
              <w:rPr>
                <w:rFonts w:ascii="Times New Roman" w:hAnsi="Times New Roman"/>
                <w:bCs/>
              </w:rPr>
            </w:pPr>
            <w:r w:rsidRPr="005E783C">
              <w:rPr>
                <w:rFonts w:ascii="Times New Roman" w:hAnsi="Times New Roman"/>
                <w:bCs/>
              </w:rPr>
              <w:t>Закреплена обязанность размещения материалов по вопросам, которые выносятся на публичные слушания и (или) общественные обсуждения, на официальном сайте органа местного самоуправления в сети «Интернет».</w:t>
            </w:r>
          </w:p>
          <w:p w:rsidR="006F221D" w:rsidRDefault="006F221D" w:rsidP="005E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E783C">
              <w:rPr>
                <w:rFonts w:ascii="Times New Roman" w:hAnsi="Times New Roman"/>
                <w:bCs/>
              </w:rPr>
              <w:t>Установлено, что порядок организации и проведения публичных слушаний должен предусматривать заблаговременное оповещение жителей муниципального образования</w:t>
            </w:r>
            <w:r w:rsidR="005E783C" w:rsidRPr="005E783C">
              <w:rPr>
                <w:rFonts w:ascii="Times New Roman" w:hAnsi="Times New Roman"/>
                <w:bCs/>
              </w:rPr>
              <w:t xml:space="preserve">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сети «Интернет» или на официальном сайте субъекта РФ или муниципального образования, а также возможность представления жителями муниципального образования</w:t>
            </w:r>
            <w:proofErr w:type="gramEnd"/>
            <w:r w:rsidR="005E783C" w:rsidRPr="005E783C">
              <w:rPr>
                <w:rFonts w:ascii="Times New Roman" w:hAnsi="Times New Roman"/>
                <w:bCs/>
              </w:rPr>
              <w:t xml:space="preserve">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жителей в публичных слушаниях,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      </w:r>
          </w:p>
          <w:p w:rsidR="005E783C" w:rsidRPr="005E783C" w:rsidRDefault="005E783C" w:rsidP="005E78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5E783C">
              <w:rPr>
                <w:rFonts w:ascii="Times New Roman" w:hAnsi="Times New Roman"/>
              </w:rPr>
              <w:t>В соответствии с указанным законом,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</w:t>
            </w:r>
            <w:proofErr w:type="gramEnd"/>
            <w:r w:rsidRPr="005E783C">
              <w:rPr>
                <w:rFonts w:ascii="Times New Roman" w:hAnsi="Times New Roman"/>
              </w:rPr>
              <w:t xml:space="preserve">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      </w:r>
            <w:r w:rsidRPr="005E783C">
              <w:rPr>
                <w:rFonts w:ascii="Times New Roman" w:hAnsi="Times New Roman"/>
                <w:b/>
              </w:rPr>
              <w:t xml:space="preserve">публичные слушания или общественные обсуждения </w:t>
            </w:r>
            <w:r w:rsidRPr="005E783C">
              <w:rPr>
                <w:rFonts w:ascii="Times New Roman" w:hAnsi="Times New Roman"/>
                <w:b/>
                <w:u w:val="single"/>
              </w:rPr>
              <w:t>только</w:t>
            </w:r>
            <w:r w:rsidRPr="005E783C">
              <w:rPr>
                <w:rFonts w:ascii="Times New Roman" w:hAnsi="Times New Roman"/>
                <w:b/>
              </w:rPr>
              <w:t xml:space="preserve"> в соответствии с законодательством о градостроительной деятельности.</w:t>
            </w:r>
          </w:p>
          <w:p w:rsidR="005E783C" w:rsidRPr="005E783C" w:rsidRDefault="005E783C" w:rsidP="005E783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5E783C">
              <w:rPr>
                <w:rFonts w:ascii="Times New Roman" w:hAnsi="Times New Roman"/>
              </w:rPr>
              <w:t xml:space="preserve">Ранее закон предусматривал, что </w:t>
            </w:r>
            <w:r w:rsidRPr="005E783C">
              <w:rPr>
                <w:rFonts w:ascii="Times New Roman" w:eastAsiaTheme="minorHAnsi" w:hAnsi="Times New Roman"/>
                <w:bCs/>
              </w:rPr>
              <w:t xml:space="preserve">порядок организации и проведения публичных слушаний, общественных обсуждений по </w:t>
            </w:r>
            <w:r w:rsidRPr="005E783C">
              <w:rPr>
                <w:rFonts w:ascii="Times New Roman" w:eastAsiaTheme="minorHAnsi" w:hAnsi="Times New Roman"/>
                <w:bCs/>
              </w:rPr>
              <w:lastRenderedPageBreak/>
              <w:t xml:space="preserve">вышеуказанным вопросам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      </w:r>
            <w:hyperlink r:id="rId11" w:history="1">
              <w:r w:rsidRPr="005E783C">
                <w:rPr>
                  <w:rFonts w:ascii="Times New Roman" w:eastAsiaTheme="minorHAnsi" w:hAnsi="Times New Roman"/>
                  <w:bCs/>
                  <w:color w:val="000000" w:themeColor="text1"/>
                </w:rPr>
                <w:t>законодательства</w:t>
              </w:r>
            </w:hyperlink>
            <w:r w:rsidRPr="005E783C">
              <w:rPr>
                <w:rFonts w:ascii="Times New Roman" w:eastAsiaTheme="minorHAnsi" w:hAnsi="Times New Roman"/>
                <w:bCs/>
              </w:rPr>
              <w:t xml:space="preserve"> о градостроительной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3C" w:rsidRDefault="005E783C" w:rsidP="005E783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01.07.2021,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"Собрание законодательства РФ", 05.07.2021, N 27 (часть I), ст. 5117,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"Российская газета", N 146, 06.07.2021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12" w:history="1">
              <w:r w:rsidRPr="005E783C">
                <w:rPr>
                  <w:rFonts w:ascii="Times New Roman" w:hAnsi="Times New Roman"/>
                  <w:color w:val="000000" w:themeColor="text1"/>
                </w:rPr>
                <w:t>12.07.2021</w:t>
              </w:r>
            </w:hyperlink>
            <w:r w:rsidRPr="005E783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01.07.2021 N 289-ФЗ</w:t>
            </w:r>
          </w:p>
          <w:p w:rsidR="005E783C" w:rsidRDefault="005E783C" w:rsidP="005E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статью 28 Федерального закона "Об общих принципах организации местного самоуправления в Российской Федерации"</w:t>
            </w:r>
          </w:p>
          <w:p w:rsidR="00F25894" w:rsidRPr="003021BF" w:rsidRDefault="00F25894" w:rsidP="003021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91369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9" w:rsidRPr="0063294C" w:rsidRDefault="00491369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9" w:rsidRPr="00491369" w:rsidRDefault="00C951AB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Федеральный закон от 02.07.2021 №304-ФЗ  «О внесении изменений в Лесной кодекс Российской Федерации и статьи 14, 16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9" w:rsidRPr="00C951AB" w:rsidRDefault="00C951AB" w:rsidP="00491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С 01.01.2022 года вступят в силу изменения, реформирующие систему лесоустройства.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1AB" w:rsidRPr="00C951AB" w:rsidRDefault="00C951AB" w:rsidP="00C951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Источник публикации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02.07.2021,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"Собрание законодательства РФ", 05.07.2021, N 27 (часть I), ст. 5132,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"Российская газета", N 146, 06.07.2021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Начало действия документа - 01.01.2022 (за исключением отдельных положений).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 xml:space="preserve">В соответствии со </w:t>
            </w:r>
            <w:hyperlink r:id="rId13" w:history="1">
              <w:r w:rsidRPr="00C951AB">
                <w:rPr>
                  <w:rFonts w:ascii="Times New Roman" w:hAnsi="Times New Roman"/>
                  <w:bCs/>
                  <w:color w:val="000000" w:themeColor="text1"/>
                </w:rPr>
                <w:t>статьей 4</w:t>
              </w:r>
            </w:hyperlink>
            <w:r w:rsidRPr="00C951AB">
              <w:rPr>
                <w:rFonts w:ascii="Times New Roman" w:hAnsi="Times New Roman"/>
                <w:bCs/>
              </w:rPr>
              <w:t xml:space="preserve"> данный документ вступает в силу с 1 января 2022 года, за исключением отдельных положений, вступающих в силу в иные сроки.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Название документа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Федеральный закон от 02.07.2021 N 304-ФЗ</w:t>
            </w:r>
          </w:p>
          <w:p w:rsidR="00C951AB" w:rsidRPr="00C951AB" w:rsidRDefault="00C951AB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951AB">
              <w:rPr>
                <w:rFonts w:ascii="Times New Roman" w:hAnsi="Times New Roman"/>
                <w:bCs/>
              </w:rPr>
              <w:t>"О внесении изменений в Лесной кодекс Российской Федерации и статьи 14 и 16 Федерального закона "Об общих принципах организации местного самоуправления в Российской Федерации"</w:t>
            </w:r>
          </w:p>
          <w:p w:rsidR="00491369" w:rsidRPr="00491369" w:rsidRDefault="00491369" w:rsidP="004913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87DEF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63294C" w:rsidRDefault="00187DEF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Default="00187DEF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Федеральный закон от 01.07.2021 №255-ФЗ «О внесении изменений в Федеральный закон «Об общих принципах организации и деятельности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контрольных-счетных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органов субъектов Российской Федерации и муниципальных образований» и отдельные законодательные акты Российской Федерации»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Default="00E038AC" w:rsidP="00491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В </w:t>
            </w:r>
            <w:r w:rsidR="00187DEF">
              <w:rPr>
                <w:rFonts w:ascii="Times New Roman" w:hAnsi="Times New Roman"/>
                <w:bCs/>
              </w:rPr>
              <w:t>новой редакции изложены:</w:t>
            </w:r>
            <w:proofErr w:type="gramEnd"/>
          </w:p>
          <w:p w:rsidR="00187DEF" w:rsidRDefault="00187DEF" w:rsidP="00187DE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 и структура контрольно-счетных органов;</w:t>
            </w:r>
          </w:p>
          <w:p w:rsidR="00187DEF" w:rsidRDefault="00187DEF" w:rsidP="00187DE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Порядок назначения на должность председателя, заместителей председателя и аудиторов контрольно-счетных органов;</w:t>
            </w:r>
          </w:p>
          <w:p w:rsidR="00187DEF" w:rsidRDefault="00187DEF" w:rsidP="00187DE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Требования к кандидатурам на должности председателя, заместителей председателя и аудит</w:t>
            </w:r>
            <w:r w:rsidR="00E038AC">
              <w:rPr>
                <w:rFonts w:ascii="Times New Roman" w:hAnsi="Times New Roman"/>
                <w:bCs/>
              </w:rPr>
              <w:t>оров контрольно-счетных органов;</w:t>
            </w:r>
          </w:p>
          <w:p w:rsidR="00E038AC" w:rsidRDefault="00E038AC" w:rsidP="00187DE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Полномочия контрольно-счетных органов;</w:t>
            </w:r>
          </w:p>
          <w:p w:rsidR="007A4294" w:rsidRDefault="007A4294" w:rsidP="00187DE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Представление информации контрольно-счетным органам;</w:t>
            </w:r>
          </w:p>
          <w:p w:rsidR="007A4294" w:rsidRDefault="007A4294" w:rsidP="00187DE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Представления и предписания контрольно-счетных органов;</w:t>
            </w:r>
          </w:p>
          <w:p w:rsidR="00E038AC" w:rsidRDefault="00E038AC" w:rsidP="00E0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Предусмотрены основания для досрочного освобождения должностных </w:t>
            </w:r>
            <w:r>
              <w:rPr>
                <w:rFonts w:ascii="Times New Roman" w:hAnsi="Times New Roman"/>
                <w:bCs/>
              </w:rPr>
              <w:lastRenderedPageBreak/>
              <w:t>лиц контрольно-счетных органов</w:t>
            </w:r>
            <w:r w:rsidR="007A4294">
              <w:rPr>
                <w:rFonts w:ascii="Times New Roman" w:hAnsi="Times New Roman"/>
                <w:bCs/>
              </w:rPr>
              <w:t>. Введены новые положения в части материального и социального обеспечения должностных лиц контрольно-счетных органов</w:t>
            </w:r>
          </w:p>
          <w:p w:rsidR="00E038AC" w:rsidRPr="00E038AC" w:rsidRDefault="00E038AC" w:rsidP="00E038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187DEF" w:rsidRDefault="00187DEF" w:rsidP="00187DE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Источник публикации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01.07.2021,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color w:val="000000" w:themeColor="text1"/>
              </w:rPr>
              <w:t>"Российская газета", N 145, 05.07.2021,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color w:val="000000" w:themeColor="text1"/>
              </w:rPr>
              <w:t>"Собрание законодательства РФ", 05.07.2021, N 27 (часть I), ст. 5083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color w:val="000000" w:themeColor="text1"/>
              </w:rPr>
              <w:t>Начало действия документа - 30.09.2021 (за исключением отдельных положений).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87DEF">
              <w:rPr>
                <w:rFonts w:ascii="Times New Roman" w:hAnsi="Times New Roman"/>
                <w:color w:val="000000" w:themeColor="text1"/>
              </w:rPr>
              <w:t xml:space="preserve">В соответствии со </w:t>
            </w:r>
            <w:hyperlink r:id="rId14" w:history="1">
              <w:r w:rsidRPr="00187DEF">
                <w:rPr>
                  <w:rFonts w:ascii="Times New Roman" w:hAnsi="Times New Roman"/>
                  <w:color w:val="000000" w:themeColor="text1"/>
                </w:rPr>
                <w:t>статьей 4</w:t>
              </w:r>
            </w:hyperlink>
            <w:r w:rsidRPr="00187DEF">
              <w:rPr>
                <w:rFonts w:ascii="Times New Roman" w:hAnsi="Times New Roman"/>
                <w:color w:val="000000" w:themeColor="text1"/>
              </w:rPr>
              <w:t xml:space="preserve"> данный </w:t>
            </w:r>
            <w:r w:rsidRPr="00187DEF">
              <w:rPr>
                <w:rFonts w:ascii="Times New Roman" w:hAnsi="Times New Roman"/>
                <w:color w:val="000000" w:themeColor="text1"/>
              </w:rPr>
              <w:lastRenderedPageBreak/>
              <w:t xml:space="preserve">документ вступает в силу по истечении 90 дней после дня официального опубликования (опубликован на Официальном интернет-портале правовой информации http://pravo.gov.ru - 01.07.2021), за исключением отдельных положений, </w:t>
            </w:r>
            <w:hyperlink r:id="rId15" w:history="1">
              <w:r w:rsidRPr="00187DEF">
                <w:rPr>
                  <w:rFonts w:ascii="Times New Roman" w:hAnsi="Times New Roman"/>
                  <w:color w:val="000000" w:themeColor="text1"/>
                </w:rPr>
                <w:t>вступающих</w:t>
              </w:r>
            </w:hyperlink>
            <w:r w:rsidRPr="00187DEF">
              <w:rPr>
                <w:rFonts w:ascii="Times New Roman" w:hAnsi="Times New Roman"/>
                <w:color w:val="000000" w:themeColor="text1"/>
              </w:rPr>
              <w:t xml:space="preserve"> в силу в иные сроки.</w:t>
            </w:r>
            <w:proofErr w:type="gramEnd"/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color w:val="000000" w:themeColor="text1"/>
              </w:rPr>
              <w:t>Федеральный закон от 01.07.2021 N 255-ФЗ</w:t>
            </w:r>
          </w:p>
          <w:p w:rsidR="00187DEF" w:rsidRPr="00187DEF" w:rsidRDefault="00187DEF" w:rsidP="00187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87DEF">
              <w:rPr>
                <w:rFonts w:ascii="Times New Roman" w:hAnsi="Times New Roman"/>
                <w:color w:val="000000" w:themeColor="text1"/>
              </w:rPr>
              <w:t>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      </w:r>
          </w:p>
          <w:p w:rsidR="00187DEF" w:rsidRPr="00C951AB" w:rsidRDefault="00187DEF" w:rsidP="00C951A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7A4294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Pr="0063294C" w:rsidRDefault="007A429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Default="00E75F65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Федеральный закон от 01.07.2021 №257-ФЗ «О внесении изменений в статью 17 Федерального закона «О бесплатной юридической помощи в Российской Федерации»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4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рамках оказания гражданам бесплатной юридической помощи закреплена обязанность органов государственной власти, органов местного самоуправления, общественных объединений и иных организаций направлять письменный ответ на соответствующий запрос государственного юридического бюро.</w:t>
            </w:r>
          </w:p>
          <w:p w:rsidR="00E75F65" w:rsidRDefault="00E75F65" w:rsidP="00E75F65">
            <w:pPr>
              <w:autoSpaceDE w:val="0"/>
              <w:autoSpaceDN w:val="0"/>
              <w:adjustRightInd w:val="0"/>
              <w:ind w:firstLine="475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Установлено, что государственное юридическое бюро вправе направлять в органы государственной власти, органы местного самоуправления, общественные объединения и иные организации официальное обращение по входящим в компетенцию указанных органов и организаций вопросам о предоставлении справок, характеристик и иных документов, необходимых для оказания гражданам бесплатной юридической помощи. </w:t>
            </w:r>
          </w:p>
          <w:p w:rsidR="00E75F65" w:rsidRDefault="00E75F65" w:rsidP="00E75F65">
            <w:pPr>
              <w:autoSpaceDE w:val="0"/>
              <w:autoSpaceDN w:val="0"/>
              <w:adjustRightInd w:val="0"/>
              <w:ind w:firstLine="4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государственной власти, органы местного самоуправления, общественные объединения и иные организации, которым направлен запрос государственного юридического бюро, должны дать на него ответ в письменной форме в тридцатидневный срок со дня его получения. В случаях, требующих дополнительного времени на сбор и предоставление запрашиваемых сведений, указанный срок может быть продлен, но не более чем на тридцать дней, при этом в адрес государственного юридического бюро, направившего указанный запрос, направляется уведомление о продлении срока рассмотрения запроса государственного </w:t>
            </w:r>
            <w:r>
              <w:rPr>
                <w:rFonts w:ascii="Times New Roman" w:hAnsi="Times New Roman"/>
              </w:rPr>
              <w:lastRenderedPageBreak/>
              <w:t>юридического бюро.</w:t>
            </w:r>
          </w:p>
          <w:p w:rsidR="00E75F65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предоставлении государственному юридическому бюро запрошенных сведений может быть отказано в случае, если: субъект, получивший запрос государственного юридического бюро, не располагает запрошенными сведениями; нарушены требования к форме, порядку оформления и направления запроса государственного юридического бюро, определенные в установленном порядке; запрошенные сведения отнесены законом к информации с ограниченным доступом.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ind w:firstLine="4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Неправомерный отказ в предоставлении сведений, предоставление которых предусмотрено федеральными законами, нарушение сроков предоставления сведений, предоставление заведомо недостоверных сведений влекут ответственность, установленную законодательством Российской Федерации.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65" w:rsidRPr="00E75F65" w:rsidRDefault="00E75F65" w:rsidP="00E75F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b/>
                <w:bCs/>
                <w:color w:val="000000" w:themeColor="text1"/>
              </w:rPr>
              <w:lastRenderedPageBreak/>
              <w:t>Источник публикации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01.07.2021,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color w:val="000000" w:themeColor="text1"/>
              </w:rPr>
              <w:t>"Российская газета", N 145, 05.07.2021,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color w:val="000000" w:themeColor="text1"/>
              </w:rPr>
              <w:t>"Собрание законодательства РФ", 05.07.2021, N 27 (часть I), ст. 5085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color w:val="000000" w:themeColor="text1"/>
              </w:rPr>
              <w:t xml:space="preserve">Начало действия документа - </w:t>
            </w:r>
            <w:hyperlink r:id="rId16" w:history="1">
              <w:r w:rsidRPr="00E75F65">
                <w:rPr>
                  <w:rFonts w:ascii="Times New Roman" w:hAnsi="Times New Roman"/>
                  <w:color w:val="000000" w:themeColor="text1"/>
                </w:rPr>
                <w:t>12.07.2021</w:t>
              </w:r>
            </w:hyperlink>
            <w:r w:rsidRPr="00E75F6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color w:val="000000" w:themeColor="text1"/>
              </w:rPr>
              <w:t>Федеральный закон от 01.07.2021 N 257-ФЗ</w:t>
            </w:r>
          </w:p>
          <w:p w:rsidR="00E75F65" w:rsidRPr="00E75F65" w:rsidRDefault="00E75F65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5F65">
              <w:rPr>
                <w:rFonts w:ascii="Times New Roman" w:hAnsi="Times New Roman"/>
                <w:color w:val="000000" w:themeColor="text1"/>
              </w:rPr>
              <w:t>"О внесении изменений в статью 17 Федерального закона "О бесплатной юридической помощи в Российской Федерации"</w:t>
            </w:r>
          </w:p>
          <w:p w:rsidR="007A4294" w:rsidRPr="00187DEF" w:rsidRDefault="007A4294" w:rsidP="00187DE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9557E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7E" w:rsidRPr="0063294C" w:rsidRDefault="0019557E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960AD" w:rsidTr="005960AD">
              <w:tc>
                <w:tcPr>
                  <w:tcW w:w="2506" w:type="dxa"/>
                </w:tcPr>
                <w:p w:rsidR="005960AD" w:rsidRPr="005960AD" w:rsidRDefault="005960AD" w:rsidP="005960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7" w:history="1">
                    <w:r w:rsidRPr="005960AD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Pr="005960A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15.07.2021 N 1205</w:t>
                  </w:r>
                </w:p>
                <w:p w:rsidR="005960AD" w:rsidRDefault="005960AD" w:rsidP="005960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960AD">
                    <w:rPr>
                      <w:rFonts w:ascii="Times New Roman" w:hAnsi="Times New Roman" w:cs="Times New Roman"/>
                      <w:color w:val="000000" w:themeColor="text1"/>
                    </w:rPr>
                    <w:t>"О внесении изменений в постановление Правительства Российской Федерации от 8 июля 1997 г. N 828 и признании утратившими силу отдельных положений актов Правительства Российской Федерации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"</w:t>
                  </w:r>
                </w:p>
              </w:tc>
            </w:tr>
          </w:tbl>
          <w:p w:rsidR="0019557E" w:rsidRDefault="0019557E" w:rsidP="00C95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Правительство продлило срок действия российских паспортов, подлежащих замене при достижении гражданами возраста 20 и 45 лет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Такой паспорт является действительным до дня оформления нового паспорта, но не более чем 90 дней после дня достижения гражданином 20-летнего и 45-летнего возраста.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Также уточнено, что срок оформления паспорта не должен превышать 5 рабочих дней со дня приема территориальным органом МВД России документов от гражданина либо из МФЦ.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Корректируются сроки подачи документов и личных фотографий для получения или замены паспорта.</w:t>
            </w:r>
          </w:p>
          <w:p w:rsidR="0019557E" w:rsidRDefault="0019557E" w:rsidP="00E75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Pr="005960AD" w:rsidRDefault="005960AD" w:rsidP="005960A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b/>
                <w:bCs/>
                <w:color w:val="000000" w:themeColor="text1"/>
              </w:rPr>
              <w:t>Источник публикации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color w:val="000000" w:themeColor="text1"/>
              </w:rPr>
              <w:t>Официальный интернет-портал правовой информации http://pravo.gov.ru, 16.07.2021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b/>
                <w:bCs/>
                <w:color w:val="000000" w:themeColor="text1"/>
              </w:rPr>
              <w:t>Примечание к документу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color w:val="000000" w:themeColor="text1"/>
              </w:rPr>
              <w:t>Начало действия документа - 16.07.2021 (за исключением отдельных положений).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5960AD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hyperlink r:id="rId18" w:history="1">
              <w:r w:rsidRPr="005960AD">
                <w:rPr>
                  <w:rFonts w:ascii="Times New Roman" w:hAnsi="Times New Roman"/>
                  <w:color w:val="000000" w:themeColor="text1"/>
                </w:rPr>
                <w:t>пунктом 4</w:t>
              </w:r>
            </w:hyperlink>
            <w:r w:rsidRPr="005960AD">
              <w:rPr>
                <w:rFonts w:ascii="Times New Roman" w:hAnsi="Times New Roman"/>
                <w:color w:val="000000" w:themeColor="text1"/>
              </w:rPr>
              <w:t xml:space="preserve"> данный документ вступает в силу со дня официального опубликования, за исключением отдельных положений, вступающих в силу в иные сроки (опубликован на Официальном интернет-портале правовой информации http://pravo.gov.ru - 16.07.2021).</w:t>
            </w:r>
            <w:proofErr w:type="gramEnd"/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b/>
                <w:bCs/>
                <w:color w:val="000000" w:themeColor="text1"/>
              </w:rPr>
              <w:t>Название документа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color w:val="000000" w:themeColor="text1"/>
              </w:rPr>
              <w:t>Постановление Правительства РФ от 15.07.2021 N 1205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color w:val="000000" w:themeColor="text1"/>
              </w:rPr>
              <w:t>"О внесении изменений в постановление Правительства Российской Федерации от 8 июля 1997 г. N 828 и признании утратившими силу отдельных положений актов Правительства Российской Федерации"</w:t>
            </w:r>
          </w:p>
          <w:p w:rsidR="0019557E" w:rsidRPr="00E75F65" w:rsidRDefault="0019557E" w:rsidP="00E75F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A72C2F" w:rsidRPr="00EF771F" w:rsidTr="00732839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771822" w:rsidP="0049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F771F">
              <w:rPr>
                <w:rFonts w:ascii="Times New Roman" w:hAnsi="Times New Roman"/>
                <w:b/>
                <w:color w:val="000000" w:themeColor="text1"/>
              </w:rPr>
              <w:t>ОБЛАСТНОЕ ЗАКОНОДАТЕЛЬСТВО</w:t>
            </w:r>
          </w:p>
        </w:tc>
      </w:tr>
      <w:tr w:rsidR="00A72C2F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A72C2F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7" w:rsidRPr="00AD4C87" w:rsidRDefault="00AD4C87" w:rsidP="00AD4C87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AD4C87" w:rsidRPr="00AD4C87" w:rsidRDefault="009B2542" w:rsidP="00AD4C87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="00AD4C87" w:rsidRPr="00AD4C87">
                <w:rPr>
                  <w:rFonts w:ascii="Times New Roman" w:hAnsi="Times New Roman"/>
                  <w:color w:val="000000" w:themeColor="text1"/>
                </w:rPr>
                <w:t>Указ</w:t>
              </w:r>
            </w:hyperlink>
            <w:r w:rsidR="00AD4C87" w:rsidRPr="00AD4C87">
              <w:rPr>
                <w:rFonts w:ascii="Times New Roman" w:hAnsi="Times New Roman"/>
                <w:color w:val="000000" w:themeColor="text1"/>
              </w:rPr>
              <w:t xml:space="preserve"> Губернатора Иркутской области от 06.07.2021 N 176-уг</w:t>
            </w:r>
          </w:p>
          <w:p w:rsidR="00AD4C87" w:rsidRPr="00AD4C87" w:rsidRDefault="00AD4C87" w:rsidP="00AD4C87">
            <w:pPr>
              <w:autoSpaceDE w:val="0"/>
              <w:autoSpaceDN w:val="0"/>
              <w:adjustRightInd w:val="0"/>
              <w:spacing w:before="22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D4C87">
              <w:rPr>
                <w:rFonts w:ascii="Times New Roman" w:hAnsi="Times New Roman"/>
                <w:color w:val="000000" w:themeColor="text1"/>
              </w:rPr>
              <w:t>"О внесении изменений в указ Губернатора Иркутской области от 12 октября 2020 года N 279-уг"</w:t>
            </w:r>
          </w:p>
          <w:p w:rsidR="00A72C2F" w:rsidRPr="008A2AC9" w:rsidRDefault="00A72C2F" w:rsidP="000148B4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7" w:rsidRPr="00AD4C87" w:rsidRDefault="00AD4C87" w:rsidP="00AD4C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  <w:r w:rsidRPr="00AD4C87">
              <w:rPr>
                <w:rFonts w:ascii="Times New Roman" w:hAnsi="Times New Roman"/>
                <w:bCs/>
              </w:rPr>
              <w:t xml:space="preserve">С 19.07.2021 ограничена на территории Иркутской области деятельность хозяйствующих субъектов, осуществляющих предоставление услуг ресторанов, кафе, столовых, буфетов, баров, закусочных и иных предприятий общественного питания. Допускается проведение торжественных мероприятий (свадеб) на открытом воздухе с ограничением количества присутствующих не более 30 человек. С 19.07.2021 деятельность хозяйствующих субъектов, предоставляющих услуги общественного питания в </w:t>
            </w:r>
            <w:proofErr w:type="spellStart"/>
            <w:r w:rsidRPr="00AD4C87">
              <w:rPr>
                <w:rFonts w:ascii="Times New Roman" w:hAnsi="Times New Roman"/>
                <w:bCs/>
              </w:rPr>
              <w:t>фудкортах</w:t>
            </w:r>
            <w:proofErr w:type="spellEnd"/>
            <w:r w:rsidRPr="00AD4C87">
              <w:rPr>
                <w:rFonts w:ascii="Times New Roman" w:hAnsi="Times New Roman"/>
                <w:bCs/>
              </w:rPr>
              <w:t>, допускается при соблюдении следующих условий: обеспечение выбора блюд и напитков бесконтактным способом (с помощью электронных меню); исключение приема наличных денежных сре</w:t>
            </w:r>
            <w:proofErr w:type="gramStart"/>
            <w:r w:rsidRPr="00AD4C87">
              <w:rPr>
                <w:rFonts w:ascii="Times New Roman" w:hAnsi="Times New Roman"/>
                <w:bCs/>
              </w:rPr>
              <w:t>дств дл</w:t>
            </w:r>
            <w:proofErr w:type="gramEnd"/>
            <w:r w:rsidRPr="00AD4C87">
              <w:rPr>
                <w:rFonts w:ascii="Times New Roman" w:hAnsi="Times New Roman"/>
                <w:bCs/>
              </w:rPr>
              <w:t xml:space="preserve">я оплаты; направление уведомления о начале работы в соответствии с указанными ограничениями на адрес электронной почты potreb@govirk.ru с последующим контролем соблюдения ограничений со стороны службы потребительского рынка и лицензирования Иркутской области. </w:t>
            </w:r>
            <w:proofErr w:type="gramStart"/>
            <w:r w:rsidRPr="00AD4C87">
              <w:rPr>
                <w:rFonts w:ascii="Times New Roman" w:hAnsi="Times New Roman"/>
                <w:bCs/>
              </w:rPr>
              <w:t xml:space="preserve">С 12.07.2021 деятельность по предоставлению мест для временного проживания на территории </w:t>
            </w:r>
            <w:proofErr w:type="spellStart"/>
            <w:r w:rsidRPr="00AD4C87">
              <w:rPr>
                <w:rFonts w:ascii="Times New Roman" w:hAnsi="Times New Roman"/>
                <w:bCs/>
              </w:rPr>
              <w:t>Ольхонского</w:t>
            </w:r>
            <w:proofErr w:type="spellEnd"/>
            <w:r w:rsidRPr="00AD4C87">
              <w:rPr>
                <w:rFonts w:ascii="Times New Roman" w:hAnsi="Times New Roman"/>
                <w:bCs/>
              </w:rPr>
              <w:t xml:space="preserve"> районного муниципального образования, Иркутского районного муниципального образования, муниципального образования </w:t>
            </w:r>
            <w:proofErr w:type="spellStart"/>
            <w:r w:rsidRPr="00AD4C87">
              <w:rPr>
                <w:rFonts w:ascii="Times New Roman" w:hAnsi="Times New Roman"/>
                <w:bCs/>
              </w:rPr>
              <w:t>Слюдянский</w:t>
            </w:r>
            <w:proofErr w:type="spellEnd"/>
            <w:r w:rsidRPr="00AD4C87">
              <w:rPr>
                <w:rFonts w:ascii="Times New Roman" w:hAnsi="Times New Roman"/>
                <w:bCs/>
              </w:rPr>
              <w:t xml:space="preserve"> район осуществляется при наличии у потребителя услуг (за исключением лиц в возрасте не старше 18 лет) одного из документов, подтверждающих: получение первого компонента вакцины против COVID-19 или полного курса вакцинации против COVID-19 (сертификат о прохождении вакцинации против COVID-19</w:t>
            </w:r>
            <w:proofErr w:type="gramEnd"/>
            <w:r w:rsidRPr="00AD4C87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AD4C87">
              <w:rPr>
                <w:rFonts w:ascii="Times New Roman" w:hAnsi="Times New Roman"/>
                <w:bCs/>
              </w:rPr>
              <w:t>полученный</w:t>
            </w:r>
            <w:proofErr w:type="gramEnd"/>
            <w:r w:rsidRPr="00AD4C87">
              <w:rPr>
                <w:rFonts w:ascii="Times New Roman" w:hAnsi="Times New Roman"/>
                <w:bCs/>
              </w:rPr>
              <w:t xml:space="preserve"> с использованием Единого портала государственных и муниципальных услуг (www.gosuslugi.ru), в электронном виде (на бумажном носителе) либо справка медицинской организации о прохождении вакцинации против COVID-19) (с 1 августа 2021 года - документов, подтверждающих получение полного курса вакцинации против COVID-19); отрицательный результат лабораторного исследования на COVID-19 методом полимеразной цепной реакции (ПЦР) в электронном виде (на бумажном носителе), выданный не ранее чем за 72 часа до вселения (размещения); для лиц, перенесших заболевание COVID-19, справка (заключение) медицинской организации или результаты лабораторного исследования на наличие иммуноглобулина </w:t>
            </w:r>
            <w:proofErr w:type="spellStart"/>
            <w:r w:rsidRPr="00AD4C87">
              <w:rPr>
                <w:rFonts w:ascii="Times New Roman" w:hAnsi="Times New Roman"/>
                <w:bCs/>
              </w:rPr>
              <w:t>IgG</w:t>
            </w:r>
            <w:proofErr w:type="spellEnd"/>
            <w:r w:rsidRPr="00AD4C87">
              <w:rPr>
                <w:rFonts w:ascii="Times New Roman" w:hAnsi="Times New Roman"/>
                <w:bCs/>
              </w:rPr>
              <w:t xml:space="preserve"> к COVID-19 в диапазоне положительного индекса позитивности, который вычисляется в соответствии с инструкцией к тест-системе для иммуноферментного анализа (ИФА), полученные не ранее 6 месяцев до вселения (размещения). Также указано, что допускается проведение физкультурных и спортивных мероприятий, включенных в Единый календарный план межрегиональных, всероссийских и </w:t>
            </w:r>
            <w:r w:rsidRPr="00AD4C87">
              <w:rPr>
                <w:rFonts w:ascii="Times New Roman" w:hAnsi="Times New Roman"/>
                <w:bCs/>
              </w:rPr>
              <w:lastRenderedPageBreak/>
              <w:t>международных физкультурных мероприятий и спортивных мероприятий, в открытых и закрытых объектах спорта при условии отсутствия зрителей, спортивных мероприятий с количеством участников не более 50 человек на открытом воздухе без зрителей.</w:t>
            </w:r>
          </w:p>
          <w:p w:rsidR="00A72C2F" w:rsidRPr="008A2AC9" w:rsidRDefault="00A72C2F" w:rsidP="00D34E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87" w:rsidRDefault="00AD4C87" w:rsidP="00AD4C8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06.07.2021</w:t>
            </w:r>
          </w:p>
          <w:p w:rsidR="00AD4C87" w:rsidRPr="0019557E" w:rsidRDefault="00AD4C87" w:rsidP="00AD4C8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Примечание к </w:t>
            </w:r>
            <w:r w:rsidRPr="0019557E">
              <w:rPr>
                <w:rFonts w:ascii="Times New Roman" w:hAnsi="Times New Roman"/>
                <w:b/>
                <w:bCs/>
                <w:color w:val="000000" w:themeColor="text1"/>
              </w:rPr>
              <w:t>документу</w:t>
            </w:r>
          </w:p>
          <w:p w:rsid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19557E">
              <w:rPr>
                <w:rFonts w:ascii="Times New Roman" w:hAnsi="Times New Roman"/>
                <w:color w:val="000000" w:themeColor="text1"/>
              </w:rPr>
              <w:t xml:space="preserve">В соответствии с </w:t>
            </w:r>
            <w:hyperlink r:id="rId20" w:history="1">
              <w:r w:rsidRPr="0019557E">
                <w:rPr>
                  <w:rFonts w:ascii="Times New Roman" w:hAnsi="Times New Roman"/>
                  <w:color w:val="000000" w:themeColor="text1"/>
                </w:rPr>
                <w:t>п. 2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данный документ вступил в силу со дня официального опубликования, за исключением </w:t>
            </w:r>
            <w:hyperlink r:id="rId21" w:history="1">
              <w:proofErr w:type="spellStart"/>
              <w:r w:rsidRPr="0019557E">
                <w:rPr>
                  <w:rFonts w:ascii="Times New Roman" w:hAnsi="Times New Roman"/>
                  <w:color w:val="000000" w:themeColor="text1"/>
                </w:rPr>
                <w:t>абз</w:t>
              </w:r>
              <w:proofErr w:type="spellEnd"/>
              <w:r w:rsidRPr="0019557E">
                <w:rPr>
                  <w:rFonts w:ascii="Times New Roman" w:hAnsi="Times New Roman"/>
                  <w:color w:val="000000" w:themeColor="text1"/>
                </w:rPr>
                <w:t>. 2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- </w:t>
            </w:r>
            <w:hyperlink r:id="rId22" w:history="1">
              <w:r w:rsidRPr="0019557E">
                <w:rPr>
                  <w:rFonts w:ascii="Times New Roman" w:hAnsi="Times New Roman"/>
                  <w:color w:val="000000" w:themeColor="text1"/>
                </w:rPr>
                <w:t>4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23" w:history="1">
              <w:r w:rsidRPr="0019557E">
                <w:rPr>
                  <w:rFonts w:ascii="Times New Roman" w:hAnsi="Times New Roman"/>
                  <w:color w:val="000000" w:themeColor="text1"/>
                </w:rPr>
                <w:t>10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- </w:t>
            </w:r>
            <w:hyperlink r:id="rId24" w:history="1">
              <w:r w:rsidRPr="0019557E">
                <w:rPr>
                  <w:rFonts w:ascii="Times New Roman" w:hAnsi="Times New Roman"/>
                  <w:color w:val="000000" w:themeColor="text1"/>
                </w:rPr>
                <w:t xml:space="preserve">14 </w:t>
              </w:r>
              <w:proofErr w:type="spellStart"/>
              <w:r w:rsidRPr="0019557E">
                <w:rPr>
                  <w:rFonts w:ascii="Times New Roman" w:hAnsi="Times New Roman"/>
                  <w:color w:val="000000" w:themeColor="text1"/>
                </w:rPr>
                <w:t>пп</w:t>
              </w:r>
              <w:proofErr w:type="spellEnd"/>
              <w:r w:rsidRPr="0019557E">
                <w:rPr>
                  <w:rFonts w:ascii="Times New Roman" w:hAnsi="Times New Roman"/>
                  <w:color w:val="000000" w:themeColor="text1"/>
                </w:rPr>
                <w:t>. 1 п. 1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25" w:history="1">
              <w:r w:rsidRPr="0019557E">
                <w:rPr>
                  <w:rFonts w:ascii="Times New Roman" w:hAnsi="Times New Roman"/>
                  <w:color w:val="000000" w:themeColor="text1"/>
                </w:rPr>
                <w:t>вступивших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в силу с 19.07.2021, </w:t>
            </w:r>
            <w:hyperlink r:id="rId26" w:history="1">
              <w:proofErr w:type="spellStart"/>
              <w:r w:rsidRPr="0019557E">
                <w:rPr>
                  <w:rFonts w:ascii="Times New Roman" w:hAnsi="Times New Roman"/>
                  <w:color w:val="000000" w:themeColor="text1"/>
                </w:rPr>
                <w:t>абз</w:t>
              </w:r>
              <w:proofErr w:type="spellEnd"/>
              <w:r w:rsidRPr="0019557E">
                <w:rPr>
                  <w:rFonts w:ascii="Times New Roman" w:hAnsi="Times New Roman"/>
                  <w:color w:val="000000" w:themeColor="text1"/>
                </w:rPr>
                <w:t>. 15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- </w:t>
            </w:r>
            <w:hyperlink r:id="rId27" w:history="1">
              <w:r w:rsidRPr="0019557E">
                <w:rPr>
                  <w:rFonts w:ascii="Times New Roman" w:hAnsi="Times New Roman"/>
                  <w:color w:val="000000" w:themeColor="text1"/>
                </w:rPr>
                <w:t>24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28" w:history="1">
              <w:r w:rsidRPr="0019557E">
                <w:rPr>
                  <w:rFonts w:ascii="Times New Roman" w:hAnsi="Times New Roman"/>
                  <w:color w:val="000000" w:themeColor="text1"/>
                </w:rPr>
                <w:t>28</w:t>
              </w:r>
              <w:proofErr w:type="gramEnd"/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- </w:t>
            </w:r>
            <w:hyperlink r:id="rId29" w:history="1">
              <w:r w:rsidRPr="0019557E">
                <w:rPr>
                  <w:rFonts w:ascii="Times New Roman" w:hAnsi="Times New Roman"/>
                  <w:color w:val="000000" w:themeColor="text1"/>
                </w:rPr>
                <w:t xml:space="preserve">32 </w:t>
              </w:r>
              <w:proofErr w:type="spellStart"/>
              <w:r w:rsidRPr="0019557E">
                <w:rPr>
                  <w:rFonts w:ascii="Times New Roman" w:hAnsi="Times New Roman"/>
                  <w:color w:val="000000" w:themeColor="text1"/>
                </w:rPr>
                <w:t>пп</w:t>
              </w:r>
              <w:proofErr w:type="spellEnd"/>
              <w:r w:rsidRPr="0019557E">
                <w:rPr>
                  <w:rFonts w:ascii="Times New Roman" w:hAnsi="Times New Roman"/>
                  <w:color w:val="000000" w:themeColor="text1"/>
                </w:rPr>
                <w:t>. 1 п. 1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30" w:history="1">
              <w:r w:rsidRPr="0019557E">
                <w:rPr>
                  <w:rFonts w:ascii="Times New Roman" w:hAnsi="Times New Roman"/>
                  <w:color w:val="000000" w:themeColor="text1"/>
                </w:rPr>
                <w:t>вступивших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в силу с 12.07.2021, </w:t>
            </w:r>
            <w:hyperlink r:id="rId31" w:history="1">
              <w:proofErr w:type="spellStart"/>
              <w:r w:rsidRPr="0019557E">
                <w:rPr>
                  <w:rFonts w:ascii="Times New Roman" w:hAnsi="Times New Roman"/>
                  <w:color w:val="000000" w:themeColor="text1"/>
                </w:rPr>
                <w:t>абз</w:t>
              </w:r>
              <w:proofErr w:type="spellEnd"/>
              <w:r w:rsidRPr="0019557E">
                <w:rPr>
                  <w:rFonts w:ascii="Times New Roman" w:hAnsi="Times New Roman"/>
                  <w:color w:val="000000" w:themeColor="text1"/>
                </w:rPr>
                <w:t>. 33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- </w:t>
            </w:r>
            <w:hyperlink r:id="rId32" w:history="1">
              <w:r w:rsidRPr="0019557E">
                <w:rPr>
                  <w:rFonts w:ascii="Times New Roman" w:hAnsi="Times New Roman"/>
                  <w:color w:val="000000" w:themeColor="text1"/>
                </w:rPr>
                <w:t xml:space="preserve">37 </w:t>
              </w:r>
              <w:proofErr w:type="spellStart"/>
              <w:r w:rsidRPr="0019557E">
                <w:rPr>
                  <w:rFonts w:ascii="Times New Roman" w:hAnsi="Times New Roman"/>
                  <w:color w:val="000000" w:themeColor="text1"/>
                </w:rPr>
                <w:t>пп</w:t>
              </w:r>
              <w:proofErr w:type="spellEnd"/>
              <w:r w:rsidRPr="0019557E">
                <w:rPr>
                  <w:rFonts w:ascii="Times New Roman" w:hAnsi="Times New Roman"/>
                  <w:color w:val="000000" w:themeColor="text1"/>
                </w:rPr>
                <w:t>. 1 п. 1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, </w:t>
            </w:r>
            <w:hyperlink r:id="rId33" w:history="1">
              <w:r w:rsidRPr="0019557E">
                <w:rPr>
                  <w:rFonts w:ascii="Times New Roman" w:hAnsi="Times New Roman"/>
                  <w:color w:val="000000" w:themeColor="text1"/>
                </w:rPr>
                <w:t>вступивших</w:t>
              </w:r>
            </w:hyperlink>
            <w:r w:rsidRPr="0019557E">
              <w:rPr>
                <w:rFonts w:ascii="Times New Roman" w:hAnsi="Times New Roman"/>
                <w:color w:val="000000" w:themeColor="text1"/>
              </w:rPr>
              <w:t xml:space="preserve"> в силу с 10.07.2021</w:t>
            </w:r>
            <w:r>
              <w:rPr>
                <w:rFonts w:ascii="Times New Roman" w:hAnsi="Times New Roman"/>
              </w:rPr>
              <w:t>.</w:t>
            </w:r>
          </w:p>
          <w:p w:rsidR="00AD4C87" w:rsidRDefault="00AD4C87" w:rsidP="00AD4C87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 Губернатора Иркутской области от 06.07.2021 N 176-уг</w:t>
            </w:r>
          </w:p>
          <w:p w:rsidR="00AD4C87" w:rsidRDefault="00AD4C87" w:rsidP="00AD4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указ Губернатора Иркутской области от 12 октября 2020 года N 279-уг"</w:t>
            </w:r>
          </w:p>
          <w:p w:rsidR="00A72C2F" w:rsidRPr="008A2AC9" w:rsidRDefault="00A72C2F" w:rsidP="00285F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9551E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1E" w:rsidRPr="00EF771F" w:rsidRDefault="0079551E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Pr="005960AD" w:rsidRDefault="005960AD" w:rsidP="005960AD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4" w:history="1">
              <w:r w:rsidRPr="005960AD">
                <w:rPr>
                  <w:rFonts w:ascii="Times New Roman" w:hAnsi="Times New Roman"/>
                  <w:color w:val="000000" w:themeColor="text1"/>
                </w:rPr>
                <w:t>Закон</w:t>
              </w:r>
            </w:hyperlink>
            <w:r w:rsidRPr="005960AD">
              <w:rPr>
                <w:rFonts w:ascii="Times New Roman" w:hAnsi="Times New Roman"/>
                <w:color w:val="000000" w:themeColor="text1"/>
              </w:rPr>
              <w:t xml:space="preserve"> Иркутской области от 13.07.2021 N 68-ОЗ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color w:val="000000" w:themeColor="text1"/>
              </w:rPr>
              <w:t xml:space="preserve">"Об установлении </w:t>
            </w:r>
            <w:proofErr w:type="gramStart"/>
            <w:r w:rsidRPr="005960AD">
              <w:rPr>
                <w:rFonts w:ascii="Times New Roman" w:hAnsi="Times New Roman"/>
                <w:color w:val="000000" w:themeColor="text1"/>
              </w:rPr>
              <w:t>критериев определения границ части территории населенного</w:t>
            </w:r>
            <w:proofErr w:type="gramEnd"/>
            <w:r w:rsidRPr="005960AD">
              <w:rPr>
                <w:rFonts w:ascii="Times New Roman" w:hAnsi="Times New Roman"/>
                <w:color w:val="000000" w:themeColor="text1"/>
              </w:rPr>
              <w:t xml:space="preserve">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граждан"</w:t>
            </w:r>
          </w:p>
          <w:p w:rsidR="0079551E" w:rsidRPr="000148B4" w:rsidRDefault="0079551E" w:rsidP="000148B4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Default="005960AD" w:rsidP="00596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Определены следующие критерии: единая территориальная целостность части территории населенного пункта (подъезд (подъезды) многоквартирного жилого дома, многоквартирный жилой дом, группа жилых домов, улица, квартал, жилой микрорайон); указанная территория не является всей территорией населенного пункта, включает часть территории только одного населенного пункта, а также не включает в себя территории, не являющиеся территорией населенного пункта;</w:t>
            </w:r>
            <w:proofErr w:type="gramEnd"/>
            <w:r>
              <w:rPr>
                <w:rFonts w:ascii="Times New Roman" w:hAnsi="Times New Roman"/>
              </w:rPr>
              <w:t xml:space="preserve"> на такой территории проживает не менее десяти лиц, обладающих избирательным правом.</w:t>
            </w:r>
          </w:p>
          <w:p w:rsidR="0079551E" w:rsidRPr="000148B4" w:rsidRDefault="0079551E" w:rsidP="000148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Pr="005960AD" w:rsidRDefault="005960AD" w:rsidP="005960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Источник публикации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14.07.2021,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14.07.2021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Начало действия документа - 25.07.2021.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960AD">
              <w:rPr>
                <w:rFonts w:ascii="Times New Roman" w:hAnsi="Times New Roman"/>
                <w:bCs/>
              </w:rPr>
              <w:t xml:space="preserve">В соответствии со </w:t>
            </w:r>
            <w:hyperlink r:id="rId35" w:history="1">
              <w:r w:rsidRPr="005960AD">
                <w:rPr>
                  <w:rFonts w:ascii="Times New Roman" w:hAnsi="Times New Roman"/>
                  <w:bCs/>
                  <w:color w:val="0000FF"/>
                </w:rPr>
                <w:t>ст. 3</w:t>
              </w:r>
            </w:hyperlink>
            <w:r w:rsidRPr="005960AD">
              <w:rPr>
                <w:rFonts w:ascii="Times New Roman" w:hAnsi="Times New Roman"/>
                <w:bCs/>
              </w:rPr>
              <w:t xml:space="preserve"> данный документ вступил в силу через 10 календарных дней после дня официального опубликования (опубликован на Официальном интернет-портале правовой информации http://pravo.gov.ru - 14.07.2021).</w:t>
            </w:r>
            <w:proofErr w:type="gramEnd"/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Название документа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Закон Иркутской области от 13.07.2021 N 68-ОЗ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 xml:space="preserve">"Об установлении </w:t>
            </w:r>
            <w:proofErr w:type="gramStart"/>
            <w:r w:rsidRPr="005960AD">
              <w:rPr>
                <w:rFonts w:ascii="Times New Roman" w:hAnsi="Times New Roman"/>
                <w:bCs/>
              </w:rPr>
              <w:t>критериев определения границ части территории населенного</w:t>
            </w:r>
            <w:proofErr w:type="gramEnd"/>
            <w:r w:rsidRPr="005960AD">
              <w:rPr>
                <w:rFonts w:ascii="Times New Roman" w:hAnsi="Times New Roman"/>
                <w:bCs/>
              </w:rPr>
              <w:t xml:space="preserve"> пункта, входящего в состав муниципального образования Иркутской области, на которой может проводиться сход граждан по вопросу введения и использования средств самообложения граждан"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960AD">
              <w:rPr>
                <w:rFonts w:ascii="Times New Roman" w:hAnsi="Times New Roman"/>
                <w:bCs/>
              </w:rPr>
              <w:t>(</w:t>
            </w:r>
            <w:proofErr w:type="gramStart"/>
            <w:r w:rsidRPr="005960AD">
              <w:rPr>
                <w:rFonts w:ascii="Times New Roman" w:hAnsi="Times New Roman"/>
                <w:bCs/>
              </w:rPr>
              <w:t>принят</w:t>
            </w:r>
            <w:proofErr w:type="gramEnd"/>
            <w:r w:rsidRPr="005960AD">
              <w:rPr>
                <w:rFonts w:ascii="Times New Roman" w:hAnsi="Times New Roman"/>
                <w:bCs/>
              </w:rPr>
              <w:t xml:space="preserve"> Постановлением Законодательного Собрания Иркутской области от 30.06.2021 N 45/5-ЗС)</w:t>
            </w:r>
          </w:p>
          <w:p w:rsidR="0079551E" w:rsidRPr="0079551E" w:rsidRDefault="0079551E" w:rsidP="007955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5960AD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Pr="00EF771F" w:rsidRDefault="005960A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Default="005960AD" w:rsidP="005960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</w:rPr>
            </w:pP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6" w:history="1">
              <w:r w:rsidRPr="005960AD">
                <w:rPr>
                  <w:rFonts w:ascii="Times New Roman" w:hAnsi="Times New Roman"/>
                  <w:color w:val="000000" w:themeColor="text1"/>
                </w:rPr>
                <w:t>Закон</w:t>
              </w:r>
            </w:hyperlink>
            <w:r w:rsidRPr="005960AD">
              <w:rPr>
                <w:rFonts w:ascii="Times New Roman" w:hAnsi="Times New Roman"/>
                <w:color w:val="000000" w:themeColor="text1"/>
              </w:rPr>
              <w:t xml:space="preserve"> Иркутской области от 13.07.2021 N 69-ОЗ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spacing w:before="22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5960AD">
              <w:rPr>
                <w:rFonts w:ascii="Times New Roman" w:hAnsi="Times New Roman"/>
                <w:color w:val="000000" w:themeColor="text1"/>
              </w:rPr>
              <w:lastRenderedPageBreak/>
              <w:t>"О внесении изменений в Закон Иркутской области "Об основах назначения и проведения опроса граждан в муниципальных образованиях Иркутской области"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Default="005960AD" w:rsidP="00596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Закон внесены дополнения, касающиеся проведения местных опросов в части выявления мнения граждан о поддержке инициативных проектов. В частности, определено, что по указанному вопросу вправе участвовать достигшие шестнадцатилетнего возраста жители </w:t>
            </w:r>
            <w:r>
              <w:rPr>
                <w:rFonts w:ascii="Times New Roman" w:hAnsi="Times New Roman"/>
              </w:rPr>
              <w:lastRenderedPageBreak/>
              <w:t>муниципального образования или его части, в которых предлагается реализовать инициативный проект (инициативные проекты). Также указано, что такие опросы могут проводиться с использованием официального сайта муниципального образования в информационно-телекоммуникационной сети "Интернет".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Default="005960AD" w:rsidP="005960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14.07.2021,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Официальный интернет-портал правовой </w:t>
            </w:r>
            <w:r>
              <w:rPr>
                <w:rFonts w:ascii="Times New Roman" w:hAnsi="Times New Roman"/>
              </w:rPr>
              <w:lastRenderedPageBreak/>
              <w:t>информации Иркутской области http://www.ogirk.ru, 14.07.2021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</w:t>
            </w:r>
            <w:hyperlink r:id="rId37" w:history="1">
              <w:r w:rsidRPr="005960AD">
                <w:rPr>
                  <w:rFonts w:ascii="Times New Roman" w:hAnsi="Times New Roman"/>
                  <w:color w:val="000000" w:themeColor="text1"/>
                </w:rPr>
                <w:t>ст. 2</w:t>
              </w:r>
            </w:hyperlink>
            <w:r>
              <w:rPr>
                <w:rFonts w:ascii="Times New Roman" w:hAnsi="Times New Roman"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Иркутской области от 13.07.2021 N 69-ОЗ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Закон Иркутской области "Об основах назначения и проведения опроса граждан в муниципальных образованиях Иркутской области"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Законодательного Собрания Иркутской области от 30.06.2021 N 45/6-ЗС)</w:t>
            </w:r>
          </w:p>
          <w:p w:rsidR="005960AD" w:rsidRPr="005960AD" w:rsidRDefault="005960AD" w:rsidP="005960A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5960AD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Pr="00EF771F" w:rsidRDefault="005960A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6" w:rsidRPr="00B84C46" w:rsidRDefault="00B84C46" w:rsidP="00B84C46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38" w:history="1">
              <w:r w:rsidRPr="00B84C46">
                <w:rPr>
                  <w:rFonts w:ascii="Times New Roman" w:hAnsi="Times New Roman"/>
                  <w:color w:val="000000" w:themeColor="text1"/>
                </w:rPr>
                <w:t>Закон</w:t>
              </w:r>
            </w:hyperlink>
            <w:r w:rsidRPr="00B84C46">
              <w:rPr>
                <w:rFonts w:ascii="Times New Roman" w:hAnsi="Times New Roman"/>
                <w:color w:val="000000" w:themeColor="text1"/>
              </w:rPr>
              <w:t xml:space="preserve"> Иркутской области от 13.07.2021 N 67-ОЗ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spacing w:before="22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B84C46">
              <w:rPr>
                <w:rFonts w:ascii="Times New Roman" w:hAnsi="Times New Roman"/>
                <w:color w:val="000000" w:themeColor="text1"/>
              </w:rPr>
              <w:t>"О внесении изменения в часть 13 статьи 2 Закона Иркутской области "О закреплении за сельскими поселениями Иркутской области вопросов местного значения"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AD" w:rsidRDefault="005960AD" w:rsidP="00596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Внесенными изменениями уточнено, что вопрос местного значения, касающийся утверждения генеральных планов поселения, правил землепользования и застройки, закреплен за сельскими поселениями Иркутской области в части, не отнесенной Федеральным законом "Об общих принципах организации местного самоуправления в Российской Федерации" к вопросам местного значения сельского поселения.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6" w:rsidRPr="00B84C46" w:rsidRDefault="00B84C46" w:rsidP="00B84C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>Источник публикации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14.07.2021,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14.07.2021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 xml:space="preserve">В соответствии со </w:t>
            </w:r>
            <w:hyperlink r:id="rId39" w:history="1">
              <w:r w:rsidRPr="00B84C46">
                <w:rPr>
                  <w:rFonts w:ascii="Times New Roman" w:hAnsi="Times New Roman"/>
                  <w:bCs/>
                  <w:color w:val="0000FF"/>
                </w:rPr>
                <w:t>ст. 2</w:t>
              </w:r>
            </w:hyperlink>
            <w:r w:rsidRPr="00B84C46">
              <w:rPr>
                <w:rFonts w:ascii="Times New Roman" w:hAnsi="Times New Roman"/>
                <w:bCs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>Название документа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>Закон Иркутской области от 13.07.2021 N 67-ОЗ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t>"О внесении изменения в часть 13 статьи 2 Закона Иркутской области "О закреплении за сельскими поселениями Иркутской области вопросов местного значения"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84C46">
              <w:rPr>
                <w:rFonts w:ascii="Times New Roman" w:hAnsi="Times New Roman"/>
                <w:bCs/>
              </w:rPr>
              <w:lastRenderedPageBreak/>
              <w:t>(</w:t>
            </w:r>
            <w:proofErr w:type="gramStart"/>
            <w:r w:rsidRPr="00B84C46">
              <w:rPr>
                <w:rFonts w:ascii="Times New Roman" w:hAnsi="Times New Roman"/>
                <w:bCs/>
              </w:rPr>
              <w:t>принят</w:t>
            </w:r>
            <w:proofErr w:type="gramEnd"/>
            <w:r w:rsidRPr="00B84C46">
              <w:rPr>
                <w:rFonts w:ascii="Times New Roman" w:hAnsi="Times New Roman"/>
                <w:bCs/>
              </w:rPr>
              <w:t xml:space="preserve"> Постановлением Законодательного Собрания Иркутской области от 30.06.2021 N 45/4-ЗС)</w:t>
            </w:r>
          </w:p>
          <w:p w:rsidR="005960AD" w:rsidRDefault="005960AD" w:rsidP="005960A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B84C46" w:rsidRPr="00EF771F" w:rsidTr="00732839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6" w:rsidRPr="00EF771F" w:rsidRDefault="00B84C46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6" w:rsidRDefault="00B84C46" w:rsidP="00B84C46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</w:rPr>
            </w:pPr>
            <w:hyperlink r:id="rId40" w:history="1">
              <w:r>
                <w:rPr>
                  <w:rFonts w:ascii="Times New Roman" w:hAnsi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/>
              </w:rPr>
              <w:t xml:space="preserve"> Иркутской области от 13.07.2021 N 65-ОЗ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spacing w:before="220"/>
              <w:ind w:left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статьи 2 и 3 Закона Иркутской области "О порядке определения органами местного самоуправления муниципальных образований Иркутской области границ прилегающих территорий"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6" w:rsidRDefault="00B84C46" w:rsidP="00B84C4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Внесенными изменениями уточнено понятие границ прилегающей территории. Внесены дополнения о том, что расстояние от внутренней до внешней границы прилегающей территории в метрах определяется правилами благоустройства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Установлено, что схема границ прилегающей территории утверждается муниципальным нормативным правовым актом. Отменена обязанность органа местного самоуправления направлять информацию об утверждении такой схемы в уполномоченный орган.</w:t>
            </w:r>
          </w:p>
          <w:p w:rsidR="00B84C46" w:rsidRDefault="00B84C46" w:rsidP="005960A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46" w:rsidRDefault="00B84C46" w:rsidP="00B84C4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14.07.2021,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14.07.2021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</w:t>
            </w:r>
            <w:hyperlink r:id="rId41" w:history="1">
              <w:r>
                <w:rPr>
                  <w:rFonts w:ascii="Times New Roman" w:hAnsi="Times New Roman"/>
                  <w:color w:val="0000FF"/>
                </w:rPr>
                <w:t>ч. 1 ст. 2</w:t>
              </w:r>
            </w:hyperlink>
            <w:r>
              <w:rPr>
                <w:rFonts w:ascii="Times New Roman" w:hAnsi="Times New Roman"/>
              </w:rPr>
              <w:t xml:space="preserve"> данный документ вступил в силу через десять календарных дней после дня официального опубликования.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Иркутской области от 13.07.2021 N 65-ОЗ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статьи 2 и 3 Закона Иркутской области "О порядке определения органами местного самоуправления муниципальных образований Иркутской области границ прилегающих территорий"</w:t>
            </w:r>
          </w:p>
          <w:p w:rsidR="00B84C46" w:rsidRDefault="00B84C46" w:rsidP="00B84C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Законодательного Собрания Иркутской области от 30.06.2021 N 45/21-ЗС)</w:t>
            </w:r>
          </w:p>
          <w:p w:rsidR="00B84C46" w:rsidRPr="00B84C46" w:rsidRDefault="00B84C46" w:rsidP="00B84C4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</w:tr>
      <w:tr w:rsidR="00403179" w:rsidRPr="00EF771F" w:rsidTr="009427BC">
        <w:trPr>
          <w:trHeight w:val="35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403179" w:rsidRDefault="00403179" w:rsidP="0040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03179">
              <w:rPr>
                <w:rFonts w:ascii="Times New Roman" w:hAnsi="Times New Roman"/>
                <w:b/>
                <w:bCs/>
              </w:rPr>
              <w:t>ПИСЬМА, РЕКОМЕНДАЦИИ, ПОСТАНОВЛЕНИЯ СУДОВ</w:t>
            </w:r>
          </w:p>
        </w:tc>
      </w:tr>
      <w:tr w:rsidR="00403179" w:rsidRPr="00EF771F" w:rsidTr="00AE4655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EF771F" w:rsidRDefault="00403179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ED43E1" w:rsidRDefault="00403179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Default="00403179" w:rsidP="00ED43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ED43E1" w:rsidRDefault="00403179" w:rsidP="00ED43E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302CED" w:rsidRPr="00EF771F" w:rsidTr="00AE4655">
        <w:trPr>
          <w:trHeight w:val="2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302CE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Default="00302CED" w:rsidP="00302CE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302CED" w:rsidRPr="00EF771F" w:rsidTr="00AE4655">
        <w:trPr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302CED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302CED" w:rsidRDefault="00302CED" w:rsidP="00302C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302CED" w:rsidRDefault="00302CED" w:rsidP="00302CE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206B4" w:rsidRPr="00EF771F" w:rsidTr="00AE4655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2206B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2206B4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2206B4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206B4" w:rsidRPr="00EF771F" w:rsidTr="00AE4655">
        <w:trPr>
          <w:trHeight w:val="2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2206B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2206B4" w:rsidRDefault="002206B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2206B4" w:rsidRDefault="002206B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03A64" w:rsidRPr="00EF771F" w:rsidTr="00AE4655">
        <w:trPr>
          <w:trHeight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EF771F" w:rsidRDefault="00203A6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2206B4" w:rsidRDefault="00203A64" w:rsidP="00203A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Default="00203A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2206B4" w:rsidRDefault="00203A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5164" w:rsidRPr="00EF771F" w:rsidTr="00AE4655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EF771F" w:rsidRDefault="00605164" w:rsidP="0004447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203A64" w:rsidRDefault="00605164" w:rsidP="00203A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203A64" w:rsidRDefault="00605164" w:rsidP="00203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2206B4" w:rsidRDefault="00605164" w:rsidP="002206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32839" w:rsidRPr="006502CA" w:rsidRDefault="00732839">
      <w:pPr>
        <w:rPr>
          <w:rFonts w:ascii="Times New Roman" w:hAnsi="Times New Roman" w:cs="Times New Roman"/>
        </w:rPr>
      </w:pPr>
    </w:p>
    <w:sectPr w:rsidR="00732839" w:rsidRPr="006502CA" w:rsidSect="00044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2" w:rsidRDefault="009B2542" w:rsidP="00B149FA">
      <w:pPr>
        <w:spacing w:after="0" w:line="240" w:lineRule="auto"/>
      </w:pPr>
      <w:r>
        <w:separator/>
      </w:r>
    </w:p>
  </w:endnote>
  <w:endnote w:type="continuationSeparator" w:id="0">
    <w:p w:rsidR="009B2542" w:rsidRDefault="009B2542" w:rsidP="00B1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2" w:rsidRDefault="009B2542" w:rsidP="00B149FA">
      <w:pPr>
        <w:spacing w:after="0" w:line="240" w:lineRule="auto"/>
      </w:pPr>
      <w:r>
        <w:separator/>
      </w:r>
    </w:p>
  </w:footnote>
  <w:footnote w:type="continuationSeparator" w:id="0">
    <w:p w:rsidR="009B2542" w:rsidRDefault="009B2542" w:rsidP="00B149FA">
      <w:pPr>
        <w:spacing w:after="0" w:line="240" w:lineRule="auto"/>
      </w:pPr>
      <w:r>
        <w:continuationSeparator/>
      </w:r>
    </w:p>
  </w:footnote>
  <w:footnote w:id="1">
    <w:p w:rsidR="00DD1922" w:rsidRDefault="00DD1922" w:rsidP="00B149FA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9F8"/>
    <w:multiLevelType w:val="hybridMultilevel"/>
    <w:tmpl w:val="E80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B"/>
    <w:rsid w:val="000148B4"/>
    <w:rsid w:val="00023106"/>
    <w:rsid w:val="00027D38"/>
    <w:rsid w:val="000430EF"/>
    <w:rsid w:val="0004447C"/>
    <w:rsid w:val="000B0F2E"/>
    <w:rsid w:val="00187DEF"/>
    <w:rsid w:val="0019557E"/>
    <w:rsid w:val="00195BE7"/>
    <w:rsid w:val="00195D6A"/>
    <w:rsid w:val="001971F1"/>
    <w:rsid w:val="001B2950"/>
    <w:rsid w:val="001C701B"/>
    <w:rsid w:val="001F42A0"/>
    <w:rsid w:val="00203A64"/>
    <w:rsid w:val="00203B8B"/>
    <w:rsid w:val="002206B4"/>
    <w:rsid w:val="0022528D"/>
    <w:rsid w:val="002315B9"/>
    <w:rsid w:val="00262B46"/>
    <w:rsid w:val="002709C4"/>
    <w:rsid w:val="00285FEE"/>
    <w:rsid w:val="002B4328"/>
    <w:rsid w:val="002F6B2B"/>
    <w:rsid w:val="002F6D50"/>
    <w:rsid w:val="003021BF"/>
    <w:rsid w:val="00302CED"/>
    <w:rsid w:val="00302EFC"/>
    <w:rsid w:val="003676A6"/>
    <w:rsid w:val="00373D07"/>
    <w:rsid w:val="003D20D5"/>
    <w:rsid w:val="00403179"/>
    <w:rsid w:val="00410902"/>
    <w:rsid w:val="00435BE4"/>
    <w:rsid w:val="00474FBC"/>
    <w:rsid w:val="00491369"/>
    <w:rsid w:val="004940D3"/>
    <w:rsid w:val="004D4543"/>
    <w:rsid w:val="004E51B2"/>
    <w:rsid w:val="004E7347"/>
    <w:rsid w:val="004F6B32"/>
    <w:rsid w:val="00515699"/>
    <w:rsid w:val="005251A7"/>
    <w:rsid w:val="00527C1E"/>
    <w:rsid w:val="00533CE3"/>
    <w:rsid w:val="00541309"/>
    <w:rsid w:val="005650F6"/>
    <w:rsid w:val="005960AD"/>
    <w:rsid w:val="005B65F4"/>
    <w:rsid w:val="005C1FE0"/>
    <w:rsid w:val="005D6474"/>
    <w:rsid w:val="005D6B9A"/>
    <w:rsid w:val="005E783C"/>
    <w:rsid w:val="005F5952"/>
    <w:rsid w:val="00605164"/>
    <w:rsid w:val="0060635A"/>
    <w:rsid w:val="0063294C"/>
    <w:rsid w:val="006356C5"/>
    <w:rsid w:val="006502CA"/>
    <w:rsid w:val="00660D45"/>
    <w:rsid w:val="00665044"/>
    <w:rsid w:val="006B601D"/>
    <w:rsid w:val="006C58CB"/>
    <w:rsid w:val="006E32B9"/>
    <w:rsid w:val="006E6279"/>
    <w:rsid w:val="006F221D"/>
    <w:rsid w:val="00710CCF"/>
    <w:rsid w:val="00721986"/>
    <w:rsid w:val="0073246A"/>
    <w:rsid w:val="00732839"/>
    <w:rsid w:val="00771822"/>
    <w:rsid w:val="00776FF0"/>
    <w:rsid w:val="0079551E"/>
    <w:rsid w:val="0079767B"/>
    <w:rsid w:val="007A4294"/>
    <w:rsid w:val="007B2BD6"/>
    <w:rsid w:val="007D1911"/>
    <w:rsid w:val="007E31AB"/>
    <w:rsid w:val="00841FDC"/>
    <w:rsid w:val="00852520"/>
    <w:rsid w:val="00887070"/>
    <w:rsid w:val="008A2AC9"/>
    <w:rsid w:val="008A337B"/>
    <w:rsid w:val="008B4D8D"/>
    <w:rsid w:val="008C0BED"/>
    <w:rsid w:val="008D5A17"/>
    <w:rsid w:val="009157BD"/>
    <w:rsid w:val="0093056D"/>
    <w:rsid w:val="009611B8"/>
    <w:rsid w:val="009859CB"/>
    <w:rsid w:val="009A7B2B"/>
    <w:rsid w:val="009B2542"/>
    <w:rsid w:val="009E4C9B"/>
    <w:rsid w:val="009F78E1"/>
    <w:rsid w:val="00A00F52"/>
    <w:rsid w:val="00A14BA9"/>
    <w:rsid w:val="00A14E5E"/>
    <w:rsid w:val="00A57320"/>
    <w:rsid w:val="00A6556E"/>
    <w:rsid w:val="00A72C2F"/>
    <w:rsid w:val="00A83993"/>
    <w:rsid w:val="00AA116D"/>
    <w:rsid w:val="00AC5748"/>
    <w:rsid w:val="00AD4C87"/>
    <w:rsid w:val="00AE4655"/>
    <w:rsid w:val="00AF264F"/>
    <w:rsid w:val="00AF4D59"/>
    <w:rsid w:val="00B01770"/>
    <w:rsid w:val="00B11EED"/>
    <w:rsid w:val="00B149FA"/>
    <w:rsid w:val="00B503B3"/>
    <w:rsid w:val="00B70001"/>
    <w:rsid w:val="00B84C46"/>
    <w:rsid w:val="00B93A90"/>
    <w:rsid w:val="00BB3A08"/>
    <w:rsid w:val="00BB4906"/>
    <w:rsid w:val="00BE023A"/>
    <w:rsid w:val="00BF001A"/>
    <w:rsid w:val="00BF7BB4"/>
    <w:rsid w:val="00C276CB"/>
    <w:rsid w:val="00C41658"/>
    <w:rsid w:val="00C573AB"/>
    <w:rsid w:val="00C951AB"/>
    <w:rsid w:val="00CA12C7"/>
    <w:rsid w:val="00CA487B"/>
    <w:rsid w:val="00CE5D28"/>
    <w:rsid w:val="00D1415D"/>
    <w:rsid w:val="00D34358"/>
    <w:rsid w:val="00D34E6E"/>
    <w:rsid w:val="00D522D3"/>
    <w:rsid w:val="00D742CC"/>
    <w:rsid w:val="00D845D8"/>
    <w:rsid w:val="00DA122B"/>
    <w:rsid w:val="00DC2310"/>
    <w:rsid w:val="00DD1922"/>
    <w:rsid w:val="00E038AC"/>
    <w:rsid w:val="00E31576"/>
    <w:rsid w:val="00E41316"/>
    <w:rsid w:val="00E75F65"/>
    <w:rsid w:val="00E86F27"/>
    <w:rsid w:val="00EA448A"/>
    <w:rsid w:val="00EC799F"/>
    <w:rsid w:val="00ED30DF"/>
    <w:rsid w:val="00ED43E1"/>
    <w:rsid w:val="00EF771F"/>
    <w:rsid w:val="00F25894"/>
    <w:rsid w:val="00F261BC"/>
    <w:rsid w:val="00F27B80"/>
    <w:rsid w:val="00F3416C"/>
    <w:rsid w:val="00F34DD8"/>
    <w:rsid w:val="00F472FD"/>
    <w:rsid w:val="00F6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0AB37AE564DAC7272106E2EF925164C8D3A534994CA6CACA0CC1A0B8989CD8F04BDD4FD974207A6114A3469BEF20EB6A274104511E5C33q46EC" TargetMode="External"/><Relationship Id="rId18" Type="http://schemas.openxmlformats.org/officeDocument/2006/relationships/hyperlink" Target="consultantplus://offline/ref=B562866585F88DFC4231692827757F9366D8C95E6745C007015D59A9F17541CC7BC29E26E38F4FE226EB77DC6861701DF6E9EC4F977A5FCDbFu1J" TargetMode="External"/><Relationship Id="rId26" Type="http://schemas.openxmlformats.org/officeDocument/2006/relationships/hyperlink" Target="consultantplus://offline/ref=D0A757C80773F6F0BF8F63E830B152A3C77D9CFD9E27ADE12E3C1B0697D2158C54F7638C2D41EBD7973E8827AAF69E52D842F9A5843ADFB52D96D02A46fEC" TargetMode="External"/><Relationship Id="rId39" Type="http://schemas.openxmlformats.org/officeDocument/2006/relationships/hyperlink" Target="consultantplus://offline/ref=3D1AD202050B7010FFDEBC98E98CF29E2DD4CA1625C8C770D9BD597E20CA84A7FF57A967D74288C6FEBB567C5195AFAD05955651FA13E87A00477CBD784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A757C80773F6F0BF8F63E830B152A3C77D9CFD9E27ADE12E3C1B0697D2158C54F7638C2D41EBD7973E8825A1F69E52D842F9A5843ADFB52D96D02A46fEC" TargetMode="External"/><Relationship Id="rId34" Type="http://schemas.openxmlformats.org/officeDocument/2006/relationships/hyperlink" Target="consultantplus://offline/ref=DCE04D654DA4B68191F71B934DA1D257149BEC9444F7790D7519647D97D3893918762D03F91EED86E8EBCD7B4F4A39FE55s12EJ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0B84F06C025D5F7D2F8C0924381A8664B103B63553F72DA8308F6C12D343FFD7A49100C70E32B43A6C0A66CE463319C3C1A2D99EF9FE7Bz2C" TargetMode="External"/><Relationship Id="rId17" Type="http://schemas.openxmlformats.org/officeDocument/2006/relationships/hyperlink" Target="consultantplus://offline/ref=4A6C79C5505D93711AA4E444ACB786293ED1547C80497EB1E0548B6922CDE83BD58434DA00FBE1E015FEF5790962t7J" TargetMode="External"/><Relationship Id="rId25" Type="http://schemas.openxmlformats.org/officeDocument/2006/relationships/hyperlink" Target="consultantplus://offline/ref=D0A757C80773F6F0BF8F63E830B152A3C77D9CFD9E27ADE12E3C1B0697D2158C54F7638C2D41EBD7973E8820A9F69E52D842F9A5843ADFB52D96D02A46fEC" TargetMode="External"/><Relationship Id="rId33" Type="http://schemas.openxmlformats.org/officeDocument/2006/relationships/hyperlink" Target="consultantplus://offline/ref=D0A757C80773F6F0BF8F63E830B152A3C77D9CFD9E27ADE12E3C1B0697D2158C54F7638C2D41EBD7973E8820ABF69E52D842F9A5843ADFB52D96D02A46fEC" TargetMode="External"/><Relationship Id="rId38" Type="http://schemas.openxmlformats.org/officeDocument/2006/relationships/hyperlink" Target="consultantplus://offline/ref=8BF9AB3EAB20BBB60952F79FD6584BE5868FC857D12021375422C8330E0A760E2B85957B1AD38A026F9A4270402FF515E8s14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2D659FFD439CDAA4A2A7BFEA7DD6FA3D8B38D35D4094324224B04A0E31337A01A67862669712CAA0781FB713F610540AE585C8885D30Dg3E" TargetMode="External"/><Relationship Id="rId20" Type="http://schemas.openxmlformats.org/officeDocument/2006/relationships/hyperlink" Target="consultantplus://offline/ref=D0A757C80773F6F0BF8F63E830B152A3C77D9CFD9E27ADE12E3C1B0697D2158C54F7638C2D41EBD7973E8820A8F69E52D842F9A5843ADFB52D96D02A46fEC" TargetMode="External"/><Relationship Id="rId29" Type="http://schemas.openxmlformats.org/officeDocument/2006/relationships/hyperlink" Target="consultantplus://offline/ref=D0A757C80773F6F0BF8F63E830B152A3C77D9CFD9E27ADE12E3C1B0697D2158C54F7638C2D41EBD7973E8826A1F69E52D842F9A5843ADFB52D96D02A46fEC" TargetMode="External"/><Relationship Id="rId41" Type="http://schemas.openxmlformats.org/officeDocument/2006/relationships/hyperlink" Target="consultantplus://offline/ref=6B5CBFEBF9C1FE83822E1588659DFA737416402D3988DDAD8D97E228CDB0F44F81C40543EC7482B6991EF735B86E4E4F75F97DE58A2721973F42D4F3525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318D93DBA1F527DE62AD24A4DBDCF39F689CF220E0F5EE56DEA534468EDA0EAE24318B97D045548DADE1357E3CF252D82F1FAD43C070rCB" TargetMode="External"/><Relationship Id="rId24" Type="http://schemas.openxmlformats.org/officeDocument/2006/relationships/hyperlink" Target="consultantplus://offline/ref=D0A757C80773F6F0BF8F63E830B152A3C77D9CFD9E27ADE12E3C1B0697D2158C54F7638C2D41EBD7973E8827A9F69E52D842F9A5843ADFB52D96D02A46fEC" TargetMode="External"/><Relationship Id="rId32" Type="http://schemas.openxmlformats.org/officeDocument/2006/relationships/hyperlink" Target="consultantplus://offline/ref=D0A757C80773F6F0BF8F63E830B152A3C77D9CFD9E27ADE12E3C1B0697D2158C54F7638C2D41EBD7973E8821ACF69E52D842F9A5843ADFB52D96D02A46fEC" TargetMode="External"/><Relationship Id="rId37" Type="http://schemas.openxmlformats.org/officeDocument/2006/relationships/hyperlink" Target="consultantplus://offline/ref=BC817000AFDF0B15702ECCE214A6F360A64AE456C53D02E1002A42253225C6032F1A25D30681EC28B7E5F301200F3024822459A67942E964C80A33224930J" TargetMode="External"/><Relationship Id="rId40" Type="http://schemas.openxmlformats.org/officeDocument/2006/relationships/hyperlink" Target="consultantplus://offline/ref=5ED3874F1A8D317060EF320C48E75B6213374C98A501F8126FA6F7B422D94332DDD0CF596CE585BE837DC60634B1AB1E08t45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9EE734C63BEB8A684F9ECEBCD019E94D51FAAB3BDBD930FD2F925BC849E54BDB071F6A1A7C7246B238AD4A688092EE93F3BDBA2FD9F885E8uCD" TargetMode="External"/><Relationship Id="rId23" Type="http://schemas.openxmlformats.org/officeDocument/2006/relationships/hyperlink" Target="consultantplus://offline/ref=D0A757C80773F6F0BF8F63E830B152A3C77D9CFD9E27ADE12E3C1B0697D2158C54F7638C2D41EBD7973E8824AFF69E52D842F9A5843ADFB52D96D02A46fEC" TargetMode="External"/><Relationship Id="rId28" Type="http://schemas.openxmlformats.org/officeDocument/2006/relationships/hyperlink" Target="consultantplus://offline/ref=D0A757C80773F6F0BF8F63E830B152A3C77D9CFD9E27ADE12E3C1B0697D2158C54F7638C2D41EBD7973E8826ADF69E52D842F9A5843ADFB52D96D02A46fEC" TargetMode="External"/><Relationship Id="rId36" Type="http://schemas.openxmlformats.org/officeDocument/2006/relationships/hyperlink" Target="consultantplus://offline/ref=66CE33942B8405FFBDF23219EEC73DA11996FD871304BF70A0DDF99ED51075FF8A80962C79636345DB7F0E94552B45D848oF38J" TargetMode="External"/><Relationship Id="rId10" Type="http://schemas.openxmlformats.org/officeDocument/2006/relationships/hyperlink" Target="consultantplus://offline/ref=73967E82CBA249E6FCC2A0931AB34E79D1B0DBE2C6AD7A93EBEAFD91AA1B1F9BE845AC9E077359160C14CFA6CD0C8D886B5ED419316F2918rFb7C" TargetMode="External"/><Relationship Id="rId19" Type="http://schemas.openxmlformats.org/officeDocument/2006/relationships/hyperlink" Target="consultantplus://offline/ref=94DE37D326F296BC8BF1A6A2E0048F1F64984A8599E6B976A7C4D5E86EA05C154CD6C238F53ABD0C22EFE636CA0C19F911N3fFC" TargetMode="External"/><Relationship Id="rId31" Type="http://schemas.openxmlformats.org/officeDocument/2006/relationships/hyperlink" Target="consultantplus://offline/ref=D0A757C80773F6F0BF8F63E830B152A3C77D9CFD9E27ADE12E3C1B0697D2158C54F7638C2D41EBD7973E8821A8F69E52D842F9A5843ADFB52D96D02A46f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5216FCE5DBB8FA7755D1FCF5F8E046840924BCD9A6A4E422A20DE9C816C9972B80D18BAB8AD9046FACAC60DDFDb0C" TargetMode="External"/><Relationship Id="rId14" Type="http://schemas.openxmlformats.org/officeDocument/2006/relationships/hyperlink" Target="consultantplus://offline/ref=0D9EE734C63BEB8A684F9ECEBCD019E94D51FAAB3BDBD930FD2F925BC849E54BDB071F6A1A7C7246B338AD4A688092EE93F3BDBA2FD9F885E8uCD" TargetMode="External"/><Relationship Id="rId22" Type="http://schemas.openxmlformats.org/officeDocument/2006/relationships/hyperlink" Target="consultantplus://offline/ref=D0A757C80773F6F0BF8F63E830B152A3C77D9CFD9E27ADE12E3C1B0697D2158C54F7638C2D41EBD7973E8824A9F69E52D842F9A5843ADFB52D96D02A46fEC" TargetMode="External"/><Relationship Id="rId27" Type="http://schemas.openxmlformats.org/officeDocument/2006/relationships/hyperlink" Target="consultantplus://offline/ref=D0A757C80773F6F0BF8F63E830B152A3C77D9CFD9E27ADE12E3C1B0697D2158C54F7638C2D41EBD7973E8826A9F69E52D842F9A5843ADFB52D96D02A46fEC" TargetMode="External"/><Relationship Id="rId30" Type="http://schemas.openxmlformats.org/officeDocument/2006/relationships/hyperlink" Target="consultantplus://offline/ref=D0A757C80773F6F0BF8F63E830B152A3C77D9CFD9E27ADE12E3C1B0697D2158C54F7638C2D41EBD7973E8820AAF69E52D842F9A5843ADFB52D96D02A46fEC" TargetMode="External"/><Relationship Id="rId35" Type="http://schemas.openxmlformats.org/officeDocument/2006/relationships/hyperlink" Target="consultantplus://offline/ref=CEF54EC7F7E5A6DBC9EE2EE9B5E12D86448995948D564952371E821BBA789133915831BB971DBCAD0F1C0206459928EABFCB2DAA889928113F21AE86D633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3C2B4D-CFD8-4A07-BD35-CA946FD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9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51</cp:revision>
  <cp:lastPrinted>2021-03-30T03:22:00Z</cp:lastPrinted>
  <dcterms:created xsi:type="dcterms:W3CDTF">2021-02-02T08:12:00Z</dcterms:created>
  <dcterms:modified xsi:type="dcterms:W3CDTF">2021-07-21T09:59:00Z</dcterms:modified>
</cp:coreProperties>
</file>