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Мэру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spacing w:after="0" w:line="240" w:lineRule="auto"/>
        <w:jc w:val="right"/>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Заместителям Мэра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Руководителям структурных подразделений</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Администрации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Депутатам Думы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Членам Совета общественных объединений Шелеховского района</w:t>
      </w: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Главам поселений, входящих в состав Шелеховского района</w:t>
      </w:r>
    </w:p>
    <w:p w:rsidR="00B149FA" w:rsidRPr="00EF771F" w:rsidRDefault="00B149FA" w:rsidP="0004447C">
      <w:pPr>
        <w:autoSpaceDE w:val="0"/>
        <w:autoSpaceDN w:val="0"/>
        <w:spacing w:after="0" w:line="240" w:lineRule="auto"/>
        <w:rPr>
          <w:rFonts w:ascii="Times New Roman" w:eastAsia="Times New Roman" w:hAnsi="Times New Roman" w:cs="Times New Roman"/>
          <w:b/>
          <w:lang w:eastAsia="ru-RU"/>
        </w:rPr>
      </w:pPr>
    </w:p>
    <w:p w:rsidR="00B149FA" w:rsidRPr="00EF771F" w:rsidRDefault="00B149FA" w:rsidP="00B149FA">
      <w:pPr>
        <w:autoSpaceDE w:val="0"/>
        <w:autoSpaceDN w:val="0"/>
        <w:spacing w:after="0" w:line="240" w:lineRule="auto"/>
        <w:jc w:val="center"/>
        <w:rPr>
          <w:rFonts w:ascii="Times New Roman" w:eastAsia="Times New Roman" w:hAnsi="Times New Roman" w:cs="Times New Roman"/>
          <w:b/>
          <w:u w:val="single"/>
          <w:lang w:eastAsia="ru-RU"/>
        </w:rPr>
      </w:pPr>
      <w:r w:rsidRPr="00EF771F">
        <w:rPr>
          <w:rFonts w:ascii="Times New Roman" w:eastAsia="Times New Roman" w:hAnsi="Times New Roman" w:cs="Times New Roman"/>
          <w:b/>
          <w:u w:val="single"/>
          <w:lang w:eastAsia="ru-RU"/>
        </w:rPr>
        <w:t xml:space="preserve">Обзор законодательства за </w:t>
      </w:r>
      <w:r w:rsidR="00403179">
        <w:rPr>
          <w:rFonts w:ascii="Times New Roman" w:eastAsia="Times New Roman" w:hAnsi="Times New Roman" w:cs="Times New Roman"/>
          <w:b/>
          <w:u w:val="single"/>
          <w:lang w:eastAsia="ru-RU"/>
        </w:rPr>
        <w:t>июнь</w:t>
      </w:r>
      <w:r w:rsidRPr="00EF771F">
        <w:rPr>
          <w:rFonts w:ascii="Times New Roman" w:eastAsia="Times New Roman" w:hAnsi="Times New Roman" w:cs="Times New Roman"/>
          <w:b/>
          <w:u w:val="single"/>
          <w:lang w:eastAsia="ru-RU"/>
        </w:rPr>
        <w:t xml:space="preserve"> 20</w:t>
      </w:r>
      <w:r w:rsidR="00BF7BB4" w:rsidRPr="00EF771F">
        <w:rPr>
          <w:rFonts w:ascii="Times New Roman" w:eastAsia="Times New Roman" w:hAnsi="Times New Roman" w:cs="Times New Roman"/>
          <w:b/>
          <w:u w:val="single"/>
          <w:lang w:eastAsia="ru-RU"/>
        </w:rPr>
        <w:t>21</w:t>
      </w:r>
      <w:r w:rsidRPr="00EF771F">
        <w:rPr>
          <w:rFonts w:ascii="Times New Roman" w:eastAsia="Times New Roman" w:hAnsi="Times New Roman" w:cs="Times New Roman"/>
          <w:b/>
          <w:u w:val="single"/>
          <w:lang w:eastAsia="ru-RU"/>
        </w:rPr>
        <w:t xml:space="preserve"> года</w:t>
      </w:r>
    </w:p>
    <w:p w:rsidR="00B149FA" w:rsidRPr="00EF771F" w:rsidRDefault="00B149FA" w:rsidP="00B149FA">
      <w:pPr>
        <w:spacing w:after="0" w:line="240" w:lineRule="auto"/>
        <w:rPr>
          <w:rFonts w:ascii="Times New Roman" w:eastAsia="Times New Roman" w:hAnsi="Times New Roman" w:cs="Times New Roman"/>
          <w:lang w:eastAsia="ru-RU"/>
        </w:rPr>
      </w:pPr>
    </w:p>
    <w:tbl>
      <w:tblPr>
        <w:tblStyle w:val="a6"/>
        <w:tblW w:w="15276" w:type="dxa"/>
        <w:tblLayout w:type="fixed"/>
        <w:tblLook w:val="04A0" w:firstRow="1" w:lastRow="0" w:firstColumn="1" w:lastColumn="0" w:noHBand="0" w:noVBand="1"/>
      </w:tblPr>
      <w:tblGrid>
        <w:gridCol w:w="509"/>
        <w:gridCol w:w="3127"/>
        <w:gridCol w:w="7245"/>
        <w:gridCol w:w="4395"/>
      </w:tblGrid>
      <w:tr w:rsidR="00B149F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rPr>
                <w:rFonts w:ascii="Times New Roman" w:eastAsia="Times New Roman" w:hAnsi="Times New Roman"/>
                <w:b/>
                <w:lang w:eastAsia="ru-RU"/>
              </w:rPr>
            </w:pPr>
            <w:r w:rsidRPr="00EF771F">
              <w:rPr>
                <w:rFonts w:ascii="Times New Roman" w:eastAsia="Times New Roman" w:hAnsi="Times New Roman"/>
                <w:b/>
                <w:lang w:eastAsia="ru-RU"/>
              </w:rPr>
              <w:t>№</w:t>
            </w:r>
          </w:p>
        </w:tc>
        <w:tc>
          <w:tcPr>
            <w:tcW w:w="3127"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autoSpaceDE w:val="0"/>
              <w:autoSpaceDN w:val="0"/>
              <w:jc w:val="center"/>
              <w:outlineLvl w:val="1"/>
              <w:rPr>
                <w:rFonts w:ascii="Times New Roman" w:eastAsia="Arial Unicode MS" w:hAnsi="Times New Roman"/>
                <w:b/>
                <w:lang w:eastAsia="ru-RU"/>
              </w:rPr>
            </w:pPr>
          </w:p>
          <w:p w:rsidR="00B149FA" w:rsidRPr="00EF771F" w:rsidRDefault="00B149FA" w:rsidP="00B149FA">
            <w:pPr>
              <w:keepNext/>
              <w:autoSpaceDE w:val="0"/>
              <w:autoSpaceDN w:val="0"/>
              <w:jc w:val="center"/>
              <w:outlineLvl w:val="1"/>
              <w:rPr>
                <w:rFonts w:ascii="Times New Roman" w:eastAsia="Arial Unicode MS" w:hAnsi="Times New Roman"/>
                <w:b/>
                <w:lang w:eastAsia="ru-RU"/>
              </w:rPr>
            </w:pPr>
            <w:r w:rsidRPr="00EF771F">
              <w:rPr>
                <w:rFonts w:ascii="Times New Roman" w:eastAsia="Arial Unicode MS" w:hAnsi="Times New Roman"/>
                <w:b/>
                <w:lang w:eastAsia="ru-RU"/>
              </w:rPr>
              <w:t>Наименование акта</w:t>
            </w:r>
            <w:r w:rsidRPr="00EF771F">
              <w:rPr>
                <w:rFonts w:ascii="Times New Roman" w:eastAsia="Arial Unicode MS" w:hAnsi="Times New Roman"/>
                <w:vertAlign w:val="superscript"/>
                <w:lang w:eastAsia="ru-RU"/>
              </w:rPr>
              <w:footnoteReference w:id="1"/>
            </w:r>
          </w:p>
          <w:p w:rsidR="00B149FA" w:rsidRPr="00EF771F" w:rsidRDefault="00B149FA" w:rsidP="00B149FA">
            <w:pPr>
              <w:rPr>
                <w:rFonts w:ascii="Times New Roman" w:eastAsia="Times New Roman" w:hAnsi="Times New Roman"/>
                <w:lang w:eastAsia="ru-RU"/>
              </w:rPr>
            </w:pPr>
          </w:p>
        </w:tc>
        <w:tc>
          <w:tcPr>
            <w:tcW w:w="724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jc w:val="center"/>
              <w:outlineLvl w:val="0"/>
              <w:rPr>
                <w:rFonts w:ascii="Times New Roman" w:eastAsia="Arial Unicode MS" w:hAnsi="Times New Roman"/>
                <w:b/>
                <w:lang w:eastAsia="ru-RU"/>
              </w:rPr>
            </w:pPr>
          </w:p>
          <w:p w:rsidR="00B149FA" w:rsidRPr="00EF771F" w:rsidRDefault="00B149FA" w:rsidP="00B149FA">
            <w:pPr>
              <w:keepNext/>
              <w:jc w:val="center"/>
              <w:outlineLvl w:val="0"/>
              <w:rPr>
                <w:rFonts w:ascii="Times New Roman" w:eastAsia="Arial Unicode MS" w:hAnsi="Times New Roman"/>
                <w:b/>
                <w:lang w:eastAsia="ru-RU"/>
              </w:rPr>
            </w:pPr>
            <w:r w:rsidRPr="00EF771F">
              <w:rPr>
                <w:rFonts w:ascii="Times New Roman" w:eastAsia="Arial Unicode MS" w:hAnsi="Times New Roman"/>
                <w:b/>
                <w:lang w:eastAsia="ru-RU"/>
              </w:rPr>
              <w:t>Краткое содержание акта</w:t>
            </w:r>
          </w:p>
        </w:tc>
        <w:tc>
          <w:tcPr>
            <w:tcW w:w="439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b/>
                <w:lang w:eastAsia="ru-RU"/>
              </w:rPr>
            </w:pPr>
          </w:p>
          <w:p w:rsidR="00B149FA" w:rsidRPr="00EF771F" w:rsidRDefault="00B149FA" w:rsidP="00B149FA">
            <w:pPr>
              <w:jc w:val="center"/>
              <w:rPr>
                <w:rFonts w:ascii="Times New Roman" w:eastAsia="Times New Roman" w:hAnsi="Times New Roman"/>
                <w:b/>
                <w:lang w:eastAsia="ru-RU"/>
              </w:rPr>
            </w:pPr>
            <w:r w:rsidRPr="00EF771F">
              <w:rPr>
                <w:rFonts w:ascii="Times New Roman" w:eastAsia="Times New Roman" w:hAnsi="Times New Roman"/>
                <w:b/>
                <w:lang w:eastAsia="ru-RU"/>
              </w:rPr>
              <w:t>Примечания</w:t>
            </w:r>
          </w:p>
        </w:tc>
      </w:tr>
      <w:tr w:rsidR="00B149FA" w:rsidRPr="00EF771F" w:rsidTr="00732839">
        <w:tc>
          <w:tcPr>
            <w:tcW w:w="509"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lang w:eastAsia="ru-RU"/>
              </w:rPr>
            </w:pPr>
          </w:p>
        </w:tc>
        <w:tc>
          <w:tcPr>
            <w:tcW w:w="14767" w:type="dxa"/>
            <w:gridSpan w:val="3"/>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jc w:val="center"/>
              <w:rPr>
                <w:rFonts w:ascii="Times New Roman" w:eastAsia="Times New Roman" w:hAnsi="Times New Roman"/>
                <w:lang w:eastAsia="ru-RU"/>
              </w:rPr>
            </w:pPr>
            <w:r w:rsidRPr="00EF771F">
              <w:rPr>
                <w:rFonts w:ascii="Times New Roman" w:eastAsia="Times New Roman" w:hAnsi="Times New Roman"/>
                <w:b/>
                <w:bCs/>
                <w:lang w:eastAsia="ru-RU"/>
              </w:rPr>
              <w:t>ФЕДЕРАЛЬНОЕ ЗАКОНОДАТЕЛЬСТВО</w:t>
            </w:r>
          </w:p>
        </w:tc>
      </w:tr>
      <w:tr w:rsidR="00BF7BB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F7BB4" w:rsidRPr="00F261BC" w:rsidRDefault="00BF7BB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03A64" w:rsidTr="00203A64">
              <w:tc>
                <w:tcPr>
                  <w:tcW w:w="2506" w:type="dxa"/>
                </w:tcPr>
                <w:p w:rsidR="00203A64" w:rsidRPr="00203A64" w:rsidRDefault="00203A64" w:rsidP="00203A64">
                  <w:pPr>
                    <w:autoSpaceDE w:val="0"/>
                    <w:autoSpaceDN w:val="0"/>
                    <w:adjustRightInd w:val="0"/>
                    <w:spacing w:after="0" w:line="240" w:lineRule="auto"/>
                    <w:jc w:val="both"/>
                    <w:rPr>
                      <w:rFonts w:ascii="Times New Roman" w:hAnsi="Times New Roman" w:cs="Times New Roman"/>
                      <w:color w:val="000000" w:themeColor="text1"/>
                    </w:rPr>
                  </w:pPr>
                  <w:r w:rsidRPr="00203A64">
                    <w:rPr>
                      <w:rFonts w:ascii="Times New Roman" w:hAnsi="Times New Roman" w:cs="Times New Roman"/>
                      <w:color w:val="000000" w:themeColor="text1"/>
                    </w:rPr>
                    <w:t xml:space="preserve">Федеральный </w:t>
                  </w:r>
                  <w:hyperlink r:id="rId9" w:history="1">
                    <w:r w:rsidRPr="00203A64">
                      <w:rPr>
                        <w:rFonts w:ascii="Times New Roman" w:hAnsi="Times New Roman" w:cs="Times New Roman"/>
                        <w:color w:val="000000" w:themeColor="text1"/>
                      </w:rPr>
                      <w:t>закон</w:t>
                    </w:r>
                  </w:hyperlink>
                  <w:r w:rsidRPr="00203A64">
                    <w:rPr>
                      <w:rFonts w:ascii="Times New Roman" w:hAnsi="Times New Roman" w:cs="Times New Roman"/>
                      <w:color w:val="000000" w:themeColor="text1"/>
                    </w:rPr>
                    <w:t xml:space="preserve"> от 11.06.2021 N 170-ФЗ</w:t>
                  </w:r>
                </w:p>
                <w:p w:rsidR="00203A64" w:rsidRDefault="00203A64" w:rsidP="00203A64">
                  <w:pPr>
                    <w:autoSpaceDE w:val="0"/>
                    <w:autoSpaceDN w:val="0"/>
                    <w:adjustRightInd w:val="0"/>
                    <w:spacing w:after="0" w:line="240" w:lineRule="auto"/>
                    <w:jc w:val="both"/>
                    <w:rPr>
                      <w:rFonts w:ascii="Times New Roman" w:hAnsi="Times New Roman" w:cs="Times New Roman"/>
                      <w:sz w:val="18"/>
                      <w:szCs w:val="18"/>
                    </w:rPr>
                  </w:pPr>
                  <w:r w:rsidRPr="00203A64">
                    <w:rPr>
                      <w:rFonts w:ascii="Times New Roman" w:hAnsi="Times New Roman" w:cs="Times New Roman"/>
                      <w:color w:val="000000" w:themeColor="text1"/>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bl>
          <w:p w:rsidR="00BF7BB4" w:rsidRPr="008A2AC9" w:rsidRDefault="00BF7BB4" w:rsidP="00D34358">
            <w:pPr>
              <w:autoSpaceDE w:val="0"/>
              <w:autoSpaceDN w:val="0"/>
              <w:adjustRightInd w:val="0"/>
              <w:ind w:left="-108"/>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203A64" w:rsidRDefault="00203A64" w:rsidP="00203A64">
            <w:pPr>
              <w:autoSpaceDE w:val="0"/>
              <w:autoSpaceDN w:val="0"/>
              <w:adjustRightInd w:val="0"/>
              <w:jc w:val="both"/>
              <w:rPr>
                <w:rFonts w:ascii="Times New Roman" w:hAnsi="Times New Roman"/>
              </w:rPr>
            </w:pPr>
            <w:r>
              <w:rPr>
                <w:rFonts w:ascii="Times New Roman" w:hAnsi="Times New Roman"/>
                <w:b/>
                <w:bCs/>
              </w:rPr>
              <w:t>Положения отраслевых федеральных законов о видах контроля приведены в соответствие с новым законом о государственном и муниципальном контроле</w:t>
            </w:r>
          </w:p>
          <w:p w:rsidR="00203A64" w:rsidRDefault="00203A64" w:rsidP="00203A64">
            <w:pPr>
              <w:autoSpaceDE w:val="0"/>
              <w:autoSpaceDN w:val="0"/>
              <w:adjustRightInd w:val="0"/>
              <w:jc w:val="both"/>
              <w:rPr>
                <w:rFonts w:ascii="Times New Roman" w:hAnsi="Times New Roman"/>
              </w:rPr>
            </w:pPr>
            <w:r>
              <w:rPr>
                <w:rFonts w:ascii="Times New Roman" w:hAnsi="Times New Roman"/>
              </w:rPr>
              <w:t>Законодательные акты приводятся в соответствие с положениями Федерального закона от 31 июля 2020 г. N 248-ФЗ "О государственном контроле (надзоре) и муниципальном контроле в Российской Федерации", который вступает в силу с 1 июля 2021 г.</w:t>
            </w:r>
          </w:p>
          <w:p w:rsidR="00203A64" w:rsidRDefault="00203A64" w:rsidP="00203A64">
            <w:pPr>
              <w:autoSpaceDE w:val="0"/>
              <w:autoSpaceDN w:val="0"/>
              <w:adjustRightInd w:val="0"/>
              <w:spacing w:before="220"/>
              <w:jc w:val="both"/>
              <w:rPr>
                <w:rFonts w:ascii="Times New Roman" w:hAnsi="Times New Roman"/>
              </w:rPr>
            </w:pPr>
            <w:r>
              <w:rPr>
                <w:rFonts w:ascii="Times New Roman" w:hAnsi="Times New Roman"/>
              </w:rPr>
              <w:t>Новыми редакциями статей для каждого вида контроля устанавливается его наименование с указанием отнесения к федеральному государственному контролю (надзору), региональному государственному контролю (надзору), муниципальному контролю.</w:t>
            </w:r>
          </w:p>
          <w:p w:rsidR="00203A64" w:rsidRDefault="00203A64" w:rsidP="00203A64">
            <w:pPr>
              <w:autoSpaceDE w:val="0"/>
              <w:autoSpaceDN w:val="0"/>
              <w:adjustRightInd w:val="0"/>
              <w:spacing w:before="220"/>
              <w:jc w:val="both"/>
              <w:rPr>
                <w:rFonts w:ascii="Times New Roman" w:hAnsi="Times New Roman"/>
              </w:rPr>
            </w:pPr>
            <w:r>
              <w:rPr>
                <w:rFonts w:ascii="Times New Roman" w:hAnsi="Times New Roman"/>
              </w:rPr>
              <w:t>В числе прочего вносятся изменения в Федеральный закон от 4 мая 2011 г. N 99-ФЗ "О лицензировании отдельных видов деятельности".</w:t>
            </w:r>
          </w:p>
          <w:p w:rsidR="00203A64" w:rsidRDefault="00203A64" w:rsidP="00203A64">
            <w:pPr>
              <w:autoSpaceDE w:val="0"/>
              <w:autoSpaceDN w:val="0"/>
              <w:adjustRightInd w:val="0"/>
              <w:spacing w:before="220"/>
              <w:jc w:val="both"/>
              <w:rPr>
                <w:rFonts w:ascii="Times New Roman" w:hAnsi="Times New Roman"/>
              </w:rPr>
            </w:pPr>
            <w:r>
              <w:rPr>
                <w:rFonts w:ascii="Times New Roman" w:hAnsi="Times New Roman"/>
              </w:rPr>
              <w:t xml:space="preserve">Закон предусматривает возможность установления в отношении отдельных </w:t>
            </w:r>
            <w:proofErr w:type="gramStart"/>
            <w:r>
              <w:rPr>
                <w:rFonts w:ascii="Times New Roman" w:hAnsi="Times New Roman"/>
              </w:rPr>
              <w:t>видов деятельности процедуры периодического подтверждения соответствия лицензиата</w:t>
            </w:r>
            <w:proofErr w:type="gramEnd"/>
            <w:r>
              <w:rPr>
                <w:rFonts w:ascii="Times New Roman" w:hAnsi="Times New Roman"/>
              </w:rPr>
              <w:t xml:space="preserve"> лицензионным требованиям с исключением проведения в этом случае плановых проверок.</w:t>
            </w:r>
          </w:p>
          <w:p w:rsidR="00203A64" w:rsidRDefault="00203A64" w:rsidP="00203A64">
            <w:pPr>
              <w:autoSpaceDE w:val="0"/>
              <w:autoSpaceDN w:val="0"/>
              <w:adjustRightInd w:val="0"/>
              <w:spacing w:before="220"/>
              <w:jc w:val="both"/>
              <w:rPr>
                <w:rFonts w:ascii="Times New Roman" w:hAnsi="Times New Roman"/>
              </w:rPr>
            </w:pPr>
            <w:r>
              <w:rPr>
                <w:rFonts w:ascii="Times New Roman" w:hAnsi="Times New Roman"/>
              </w:rPr>
              <w:lastRenderedPageBreak/>
              <w:t>Принятые изменения также направлены на развитие реестровой модели в сфере лицензирования, предполагающей отказ от предоставления лицензий в бумажном виде в пользу внесения записи о предоставлении лицензии в реестр лицензий.</w:t>
            </w:r>
          </w:p>
          <w:p w:rsidR="00203A64" w:rsidRDefault="00203A64" w:rsidP="00203A64">
            <w:pPr>
              <w:autoSpaceDE w:val="0"/>
              <w:autoSpaceDN w:val="0"/>
              <w:adjustRightInd w:val="0"/>
              <w:spacing w:before="220"/>
              <w:jc w:val="both"/>
              <w:rPr>
                <w:rFonts w:ascii="Times New Roman" w:hAnsi="Times New Roman"/>
              </w:rPr>
            </w:pPr>
            <w:r>
              <w:rPr>
                <w:rFonts w:ascii="Times New Roman" w:hAnsi="Times New Roman"/>
              </w:rPr>
              <w:t>Кроме того, изменения в Федеральный закон "О прокуратуре Российской Федерации" предусматривают уточнение полномочий органов прокуратуры по согласованию проведения внеплановых контрольных (надзорных) мероприятий, направления требований прокурора о проведении контрольных (надзорных) мероприятий.</w:t>
            </w:r>
          </w:p>
          <w:p w:rsidR="00203A64" w:rsidRDefault="00203A64" w:rsidP="00203A64">
            <w:pPr>
              <w:autoSpaceDE w:val="0"/>
              <w:autoSpaceDN w:val="0"/>
              <w:adjustRightInd w:val="0"/>
              <w:spacing w:before="220"/>
              <w:jc w:val="both"/>
              <w:rPr>
                <w:rFonts w:ascii="Times New Roman" w:hAnsi="Times New Roman"/>
              </w:rPr>
            </w:pPr>
            <w:proofErr w:type="gramStart"/>
            <w:r>
              <w:rPr>
                <w:rFonts w:ascii="Times New Roman" w:hAnsi="Times New Roman"/>
              </w:rPr>
              <w:t>Отдельные положения закона направлены на совершенствование положений Федерального закона "О государственном контроле (надзоре) и муниципальном контроле в Российской Федерации", в том числе уточняется сфера применения данного закона, а также порядок организации и осуществления отдельных видов федерального государственного контроля (надзора) в сфере обороны, безопасности, внутренних дел, внешней разведки, государственной охраны, исполнения наказаний, мобилизационной подготовки и мобилизации, войск национальной гвардии Российской Федерации.</w:t>
            </w:r>
            <w:proofErr w:type="gramEnd"/>
          </w:p>
          <w:p w:rsidR="00203A64" w:rsidRDefault="00203A64" w:rsidP="00203A64">
            <w:pPr>
              <w:autoSpaceDE w:val="0"/>
              <w:autoSpaceDN w:val="0"/>
              <w:adjustRightInd w:val="0"/>
              <w:spacing w:before="220"/>
              <w:jc w:val="both"/>
              <w:rPr>
                <w:rFonts w:ascii="Times New Roman" w:hAnsi="Times New Roman"/>
              </w:rPr>
            </w:pPr>
            <w:r>
              <w:rPr>
                <w:rFonts w:ascii="Times New Roman" w:hAnsi="Times New Roman"/>
              </w:rPr>
              <w:t>Кроме того, вносятся изменения, касающиеся регулирования отдельных контрольных (надзорных) мероприятий: выборочного контроля, наблюдения за соблюдением обязательных требований, выездного обследования.</w:t>
            </w:r>
          </w:p>
          <w:p w:rsidR="00BF7BB4" w:rsidRPr="003021BF" w:rsidRDefault="00BF7BB4" w:rsidP="003021BF">
            <w:pPr>
              <w:autoSpaceDE w:val="0"/>
              <w:autoSpaceDN w:val="0"/>
              <w:adjustRightInd w:val="0"/>
              <w:spacing w:before="22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203A64" w:rsidRPr="00203A64" w:rsidRDefault="00203A64" w:rsidP="00203A64">
            <w:pPr>
              <w:autoSpaceDE w:val="0"/>
              <w:autoSpaceDN w:val="0"/>
              <w:adjustRightInd w:val="0"/>
              <w:rPr>
                <w:rFonts w:ascii="Times New Roman" w:hAnsi="Times New Roman"/>
                <w:color w:val="000000" w:themeColor="text1"/>
              </w:rPr>
            </w:pPr>
            <w:r w:rsidRPr="00203A64">
              <w:rPr>
                <w:rFonts w:ascii="Times New Roman" w:hAnsi="Times New Roman"/>
                <w:b/>
                <w:bCs/>
                <w:color w:val="000000" w:themeColor="text1"/>
              </w:rPr>
              <w:lastRenderedPageBreak/>
              <w:t>Источник публикации</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Официальный интернет-портал правовой информации http://pravo.gov.ru, 11.06.2021,</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"Российская газета", N 133, 18.06.2021</w:t>
            </w:r>
          </w:p>
          <w:p w:rsidR="00203A64" w:rsidRPr="00203A64" w:rsidRDefault="00203A64" w:rsidP="00203A64">
            <w:pPr>
              <w:autoSpaceDE w:val="0"/>
              <w:autoSpaceDN w:val="0"/>
              <w:adjustRightInd w:val="0"/>
              <w:spacing w:before="220"/>
              <w:rPr>
                <w:rFonts w:ascii="Times New Roman" w:hAnsi="Times New Roman"/>
                <w:color w:val="000000" w:themeColor="text1"/>
              </w:rPr>
            </w:pPr>
            <w:r w:rsidRPr="00203A64">
              <w:rPr>
                <w:rFonts w:ascii="Times New Roman" w:hAnsi="Times New Roman"/>
                <w:b/>
                <w:bCs/>
                <w:color w:val="000000" w:themeColor="text1"/>
              </w:rPr>
              <w:t>Примечание к документу</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Начало действия документа - 01.07.2021 (за исключением отдельных положений).</w:t>
            </w:r>
          </w:p>
          <w:p w:rsidR="00203A64" w:rsidRPr="00203A64" w:rsidRDefault="00203A64" w:rsidP="00203A64">
            <w:pPr>
              <w:autoSpaceDE w:val="0"/>
              <w:autoSpaceDN w:val="0"/>
              <w:adjustRightInd w:val="0"/>
              <w:spacing w:before="220"/>
              <w:jc w:val="both"/>
              <w:rPr>
                <w:rFonts w:ascii="Times New Roman" w:hAnsi="Times New Roman"/>
                <w:color w:val="000000" w:themeColor="text1"/>
              </w:rPr>
            </w:pPr>
            <w:proofErr w:type="gramStart"/>
            <w:r w:rsidRPr="00203A64">
              <w:rPr>
                <w:rFonts w:ascii="Times New Roman" w:hAnsi="Times New Roman"/>
                <w:color w:val="000000" w:themeColor="text1"/>
              </w:rPr>
              <w:t xml:space="preserve">В соответствии со </w:t>
            </w:r>
            <w:hyperlink r:id="rId10" w:history="1">
              <w:r w:rsidRPr="00203A64">
                <w:rPr>
                  <w:rFonts w:ascii="Times New Roman" w:hAnsi="Times New Roman"/>
                  <w:color w:val="000000" w:themeColor="text1"/>
                </w:rPr>
                <w:t>статьей 138</w:t>
              </w:r>
            </w:hyperlink>
            <w:r w:rsidRPr="00203A64">
              <w:rPr>
                <w:rFonts w:ascii="Times New Roman" w:hAnsi="Times New Roman"/>
                <w:color w:val="000000" w:themeColor="text1"/>
              </w:rPr>
              <w:t xml:space="preserve"> данный документ вступает в силу с 1 июля 2021 года, за исключением </w:t>
            </w:r>
            <w:hyperlink r:id="rId11" w:history="1">
              <w:r w:rsidRPr="00203A64">
                <w:rPr>
                  <w:rFonts w:ascii="Times New Roman" w:hAnsi="Times New Roman"/>
                  <w:color w:val="000000" w:themeColor="text1"/>
                </w:rPr>
                <w:t>пункта 2 статьи 59</w:t>
              </w:r>
            </w:hyperlink>
            <w:r w:rsidRPr="00203A64">
              <w:rPr>
                <w:rFonts w:ascii="Times New Roman" w:hAnsi="Times New Roman"/>
                <w:color w:val="000000" w:themeColor="text1"/>
              </w:rPr>
              <w:t xml:space="preserve">, </w:t>
            </w:r>
            <w:hyperlink r:id="rId12" w:history="1">
              <w:r w:rsidRPr="00203A64">
                <w:rPr>
                  <w:rFonts w:ascii="Times New Roman" w:hAnsi="Times New Roman"/>
                  <w:color w:val="000000" w:themeColor="text1"/>
                </w:rPr>
                <w:t>пункта 1</w:t>
              </w:r>
            </w:hyperlink>
            <w:r w:rsidRPr="00203A64">
              <w:rPr>
                <w:rFonts w:ascii="Times New Roman" w:hAnsi="Times New Roman"/>
                <w:color w:val="000000" w:themeColor="text1"/>
              </w:rPr>
              <w:t xml:space="preserve">, </w:t>
            </w:r>
            <w:hyperlink r:id="rId13" w:history="1">
              <w:r w:rsidRPr="00203A64">
                <w:rPr>
                  <w:rFonts w:ascii="Times New Roman" w:hAnsi="Times New Roman"/>
                  <w:color w:val="000000" w:themeColor="text1"/>
                </w:rPr>
                <w:t>подпунктов "а"</w:t>
              </w:r>
            </w:hyperlink>
            <w:r w:rsidRPr="00203A64">
              <w:rPr>
                <w:rFonts w:ascii="Times New Roman" w:hAnsi="Times New Roman"/>
                <w:color w:val="000000" w:themeColor="text1"/>
              </w:rPr>
              <w:t xml:space="preserve"> и </w:t>
            </w:r>
            <w:hyperlink r:id="rId14" w:history="1">
              <w:r w:rsidRPr="00203A64">
                <w:rPr>
                  <w:rFonts w:ascii="Times New Roman" w:hAnsi="Times New Roman"/>
                  <w:color w:val="000000" w:themeColor="text1"/>
                </w:rPr>
                <w:t>"б" пункта 2</w:t>
              </w:r>
            </w:hyperlink>
            <w:r w:rsidRPr="00203A64">
              <w:rPr>
                <w:rFonts w:ascii="Times New Roman" w:hAnsi="Times New Roman"/>
                <w:color w:val="000000" w:themeColor="text1"/>
              </w:rPr>
              <w:t xml:space="preserve">, </w:t>
            </w:r>
            <w:hyperlink r:id="rId15" w:history="1">
              <w:r w:rsidRPr="00203A64">
                <w:rPr>
                  <w:rFonts w:ascii="Times New Roman" w:hAnsi="Times New Roman"/>
                  <w:color w:val="000000" w:themeColor="text1"/>
                </w:rPr>
                <w:t>пунктов 3</w:t>
              </w:r>
            </w:hyperlink>
            <w:r w:rsidRPr="00203A64">
              <w:rPr>
                <w:rFonts w:ascii="Times New Roman" w:hAnsi="Times New Roman"/>
                <w:color w:val="000000" w:themeColor="text1"/>
              </w:rPr>
              <w:t xml:space="preserve"> и </w:t>
            </w:r>
            <w:hyperlink r:id="rId16" w:history="1">
              <w:r w:rsidRPr="00203A64">
                <w:rPr>
                  <w:rFonts w:ascii="Times New Roman" w:hAnsi="Times New Roman"/>
                  <w:color w:val="000000" w:themeColor="text1"/>
                </w:rPr>
                <w:t>4</w:t>
              </w:r>
            </w:hyperlink>
            <w:r w:rsidRPr="00203A64">
              <w:rPr>
                <w:rFonts w:ascii="Times New Roman" w:hAnsi="Times New Roman"/>
                <w:color w:val="000000" w:themeColor="text1"/>
              </w:rPr>
              <w:t xml:space="preserve">, </w:t>
            </w:r>
            <w:hyperlink r:id="rId17" w:history="1">
              <w:r w:rsidRPr="00203A64">
                <w:rPr>
                  <w:rFonts w:ascii="Times New Roman" w:hAnsi="Times New Roman"/>
                  <w:color w:val="000000" w:themeColor="text1"/>
                </w:rPr>
                <w:t>подпункта "а"</w:t>
              </w:r>
            </w:hyperlink>
            <w:r w:rsidRPr="00203A64">
              <w:rPr>
                <w:rFonts w:ascii="Times New Roman" w:hAnsi="Times New Roman"/>
                <w:color w:val="000000" w:themeColor="text1"/>
              </w:rPr>
              <w:t xml:space="preserve">, </w:t>
            </w:r>
            <w:hyperlink r:id="rId18" w:history="1">
              <w:r w:rsidRPr="00203A64">
                <w:rPr>
                  <w:rFonts w:ascii="Times New Roman" w:hAnsi="Times New Roman"/>
                  <w:color w:val="000000" w:themeColor="text1"/>
                </w:rPr>
                <w:t>абзацев 2</w:t>
              </w:r>
            </w:hyperlink>
            <w:r w:rsidRPr="00203A64">
              <w:rPr>
                <w:rFonts w:ascii="Times New Roman" w:hAnsi="Times New Roman"/>
                <w:color w:val="000000" w:themeColor="text1"/>
              </w:rPr>
              <w:t xml:space="preserve"> и</w:t>
            </w:r>
            <w:proofErr w:type="gramEnd"/>
            <w:r w:rsidRPr="00203A64">
              <w:rPr>
                <w:rFonts w:ascii="Times New Roman" w:hAnsi="Times New Roman"/>
                <w:color w:val="000000" w:themeColor="text1"/>
              </w:rPr>
              <w:t xml:space="preserve"> </w:t>
            </w:r>
            <w:hyperlink r:id="rId19" w:history="1">
              <w:r w:rsidRPr="00203A64">
                <w:rPr>
                  <w:rFonts w:ascii="Times New Roman" w:hAnsi="Times New Roman"/>
                  <w:color w:val="000000" w:themeColor="text1"/>
                </w:rPr>
                <w:t>4 подпункта "б"</w:t>
              </w:r>
            </w:hyperlink>
            <w:r w:rsidRPr="00203A64">
              <w:rPr>
                <w:rFonts w:ascii="Times New Roman" w:hAnsi="Times New Roman"/>
                <w:color w:val="000000" w:themeColor="text1"/>
              </w:rPr>
              <w:t xml:space="preserve"> и </w:t>
            </w:r>
            <w:hyperlink r:id="rId20" w:history="1">
              <w:r w:rsidRPr="00203A64">
                <w:rPr>
                  <w:rFonts w:ascii="Times New Roman" w:hAnsi="Times New Roman"/>
                  <w:color w:val="000000" w:themeColor="text1"/>
                </w:rPr>
                <w:t>подпункта "в" пункта 6 статьи 98</w:t>
              </w:r>
            </w:hyperlink>
            <w:r w:rsidRPr="00203A64">
              <w:rPr>
                <w:rFonts w:ascii="Times New Roman" w:hAnsi="Times New Roman"/>
                <w:color w:val="000000" w:themeColor="text1"/>
              </w:rPr>
              <w:t xml:space="preserve">, </w:t>
            </w:r>
            <w:hyperlink r:id="rId21" w:history="1">
              <w:r w:rsidRPr="00203A64">
                <w:rPr>
                  <w:rFonts w:ascii="Times New Roman" w:hAnsi="Times New Roman"/>
                  <w:color w:val="000000" w:themeColor="text1"/>
                </w:rPr>
                <w:t>статьи 129</w:t>
              </w:r>
            </w:hyperlink>
            <w:r w:rsidRPr="00203A64">
              <w:rPr>
                <w:rFonts w:ascii="Times New Roman" w:hAnsi="Times New Roman"/>
                <w:color w:val="000000" w:themeColor="text1"/>
              </w:rPr>
              <w:t xml:space="preserve">, </w:t>
            </w:r>
            <w:hyperlink r:id="rId22" w:history="1">
              <w:r w:rsidRPr="00203A64">
                <w:rPr>
                  <w:rFonts w:ascii="Times New Roman" w:hAnsi="Times New Roman"/>
                  <w:color w:val="000000" w:themeColor="text1"/>
                </w:rPr>
                <w:t>частей 15</w:t>
              </w:r>
            </w:hyperlink>
            <w:r w:rsidRPr="00203A64">
              <w:rPr>
                <w:rFonts w:ascii="Times New Roman" w:hAnsi="Times New Roman"/>
                <w:color w:val="000000" w:themeColor="text1"/>
              </w:rPr>
              <w:t xml:space="preserve"> и </w:t>
            </w:r>
            <w:hyperlink r:id="rId23" w:history="1">
              <w:r w:rsidRPr="00203A64">
                <w:rPr>
                  <w:rFonts w:ascii="Times New Roman" w:hAnsi="Times New Roman"/>
                  <w:color w:val="000000" w:themeColor="text1"/>
                </w:rPr>
                <w:t>17 статьи 136</w:t>
              </w:r>
            </w:hyperlink>
            <w:r w:rsidRPr="00203A64">
              <w:rPr>
                <w:rFonts w:ascii="Times New Roman" w:hAnsi="Times New Roman"/>
                <w:color w:val="000000" w:themeColor="text1"/>
              </w:rPr>
              <w:t xml:space="preserve">, вступивших в силу со дня официального опубликования (опубликован на Официальном интернет-портале правовой информации http://pravo.gov.ru - </w:t>
            </w:r>
            <w:r w:rsidRPr="00203A64">
              <w:rPr>
                <w:rFonts w:ascii="Times New Roman" w:hAnsi="Times New Roman"/>
                <w:color w:val="000000" w:themeColor="text1"/>
              </w:rPr>
              <w:lastRenderedPageBreak/>
              <w:t>11.06.2021) и ряда других положений, вступающих в силу в более поздние сроки.</w:t>
            </w:r>
          </w:p>
          <w:p w:rsidR="00203A64" w:rsidRPr="00203A64" w:rsidRDefault="00203A64" w:rsidP="00203A64">
            <w:pPr>
              <w:autoSpaceDE w:val="0"/>
              <w:autoSpaceDN w:val="0"/>
              <w:adjustRightInd w:val="0"/>
              <w:spacing w:before="220"/>
              <w:rPr>
                <w:rFonts w:ascii="Times New Roman" w:hAnsi="Times New Roman"/>
                <w:color w:val="000000" w:themeColor="text1"/>
              </w:rPr>
            </w:pPr>
            <w:r w:rsidRPr="00203A64">
              <w:rPr>
                <w:rFonts w:ascii="Times New Roman" w:hAnsi="Times New Roman"/>
                <w:b/>
                <w:bCs/>
                <w:color w:val="000000" w:themeColor="text1"/>
              </w:rPr>
              <w:t>Название документа</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Федеральный закон от 11.06.2021 N 170-ФЗ</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D34358" w:rsidRPr="008A2AC9" w:rsidRDefault="00D34358" w:rsidP="00D34358">
            <w:pPr>
              <w:autoSpaceDE w:val="0"/>
              <w:autoSpaceDN w:val="0"/>
              <w:adjustRightInd w:val="0"/>
              <w:jc w:val="both"/>
              <w:rPr>
                <w:rFonts w:ascii="Times New Roman" w:hAnsi="Times New Roman"/>
                <w:color w:val="000000" w:themeColor="text1"/>
              </w:rPr>
            </w:pPr>
          </w:p>
        </w:tc>
      </w:tr>
      <w:tr w:rsidR="00BB4906"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B4906" w:rsidRPr="0063294C" w:rsidRDefault="00BB4906"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03A64" w:rsidTr="00203A64">
              <w:tc>
                <w:tcPr>
                  <w:tcW w:w="2506" w:type="dxa"/>
                </w:tcPr>
                <w:p w:rsidR="00203A64" w:rsidRPr="00203A64" w:rsidRDefault="00203A64" w:rsidP="00203A64">
                  <w:pPr>
                    <w:autoSpaceDE w:val="0"/>
                    <w:autoSpaceDN w:val="0"/>
                    <w:adjustRightInd w:val="0"/>
                    <w:spacing w:after="0" w:line="240" w:lineRule="auto"/>
                    <w:jc w:val="both"/>
                    <w:rPr>
                      <w:rFonts w:ascii="Times New Roman" w:hAnsi="Times New Roman" w:cs="Times New Roman"/>
                      <w:bCs/>
                      <w:color w:val="000000" w:themeColor="text1"/>
                    </w:rPr>
                  </w:pPr>
                  <w:r w:rsidRPr="00203A64">
                    <w:rPr>
                      <w:rFonts w:ascii="Times New Roman" w:hAnsi="Times New Roman" w:cs="Times New Roman"/>
                      <w:bCs/>
                      <w:color w:val="000000" w:themeColor="text1"/>
                    </w:rPr>
                    <w:t xml:space="preserve">Федеральный </w:t>
                  </w:r>
                  <w:hyperlink r:id="rId24" w:history="1">
                    <w:r w:rsidRPr="00203A64">
                      <w:rPr>
                        <w:rFonts w:ascii="Times New Roman" w:hAnsi="Times New Roman" w:cs="Times New Roman"/>
                        <w:bCs/>
                        <w:color w:val="000000" w:themeColor="text1"/>
                      </w:rPr>
                      <w:t>закон</w:t>
                    </w:r>
                  </w:hyperlink>
                  <w:r w:rsidRPr="00203A64">
                    <w:rPr>
                      <w:rFonts w:ascii="Times New Roman" w:hAnsi="Times New Roman" w:cs="Times New Roman"/>
                      <w:bCs/>
                      <w:color w:val="000000" w:themeColor="text1"/>
                    </w:rPr>
                    <w:t xml:space="preserve"> от 11.06.2021 N 166-ФЗ</w:t>
                  </w:r>
                </w:p>
                <w:p w:rsidR="00203A64" w:rsidRPr="00203A64" w:rsidRDefault="00203A64" w:rsidP="00203A64">
                  <w:pPr>
                    <w:autoSpaceDE w:val="0"/>
                    <w:autoSpaceDN w:val="0"/>
                    <w:adjustRightInd w:val="0"/>
                    <w:spacing w:after="0" w:line="240" w:lineRule="auto"/>
                    <w:jc w:val="both"/>
                    <w:rPr>
                      <w:rFonts w:ascii="Times New Roman" w:hAnsi="Times New Roman" w:cs="Times New Roman"/>
                      <w:bCs/>
                      <w:color w:val="000000" w:themeColor="text1"/>
                    </w:rPr>
                  </w:pPr>
                  <w:r w:rsidRPr="00203A64">
                    <w:rPr>
                      <w:rFonts w:ascii="Times New Roman" w:hAnsi="Times New Roman" w:cs="Times New Roman"/>
                      <w:bCs/>
                      <w:color w:val="000000" w:themeColor="text1"/>
                    </w:rPr>
                    <w:t>"О внесении изменений в статью 17.1 Федерального закона "О защите конкуренции"</w:t>
                  </w:r>
                </w:p>
              </w:tc>
            </w:tr>
          </w:tbl>
          <w:p w:rsidR="00BB4906" w:rsidRPr="008A2AC9" w:rsidRDefault="00BB4906" w:rsidP="009F78E1">
            <w:pPr>
              <w:autoSpaceDE w:val="0"/>
              <w:autoSpaceDN w:val="0"/>
              <w:adjustRightInd w:val="0"/>
              <w:jc w:val="both"/>
            </w:pPr>
          </w:p>
        </w:tc>
        <w:tc>
          <w:tcPr>
            <w:tcW w:w="7245" w:type="dxa"/>
            <w:tcBorders>
              <w:top w:val="single" w:sz="4" w:space="0" w:color="auto"/>
              <w:left w:val="single" w:sz="4" w:space="0" w:color="auto"/>
              <w:bottom w:val="single" w:sz="4" w:space="0" w:color="auto"/>
              <w:right w:val="single" w:sz="4" w:space="0" w:color="auto"/>
            </w:tcBorders>
          </w:tcPr>
          <w:p w:rsidR="00203A64" w:rsidRDefault="00203A64" w:rsidP="00203A64">
            <w:pPr>
              <w:autoSpaceDE w:val="0"/>
              <w:autoSpaceDN w:val="0"/>
              <w:adjustRightInd w:val="0"/>
              <w:jc w:val="both"/>
              <w:rPr>
                <w:rFonts w:ascii="Times New Roman" w:hAnsi="Times New Roman"/>
                <w:b/>
                <w:bCs/>
              </w:rPr>
            </w:pPr>
            <w:r>
              <w:rPr>
                <w:rFonts w:ascii="Times New Roman" w:hAnsi="Times New Roman"/>
                <w:b/>
                <w:bCs/>
              </w:rPr>
              <w:t>Определены особенности заключения договоров аренды в отношении государственного и муниципального имущества, закрепленного за организациями культуры</w:t>
            </w:r>
          </w:p>
          <w:p w:rsidR="00203A64" w:rsidRPr="00203A64" w:rsidRDefault="00203A64" w:rsidP="00203A64">
            <w:pPr>
              <w:autoSpaceDE w:val="0"/>
              <w:autoSpaceDN w:val="0"/>
              <w:adjustRightInd w:val="0"/>
              <w:jc w:val="both"/>
              <w:rPr>
                <w:rFonts w:ascii="Times New Roman" w:hAnsi="Times New Roman"/>
                <w:bCs/>
              </w:rPr>
            </w:pPr>
            <w:r w:rsidRPr="00203A64">
              <w:rPr>
                <w:rFonts w:ascii="Times New Roman" w:hAnsi="Times New Roman"/>
                <w:bCs/>
              </w:rPr>
              <w:t>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РФ, в случае заключения этих договоров:</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 xml:space="preserve">- с организациями общественного питания в целях создания необходимых условий для организации питания посетителей и </w:t>
            </w:r>
            <w:proofErr w:type="gramStart"/>
            <w:r w:rsidRPr="00203A64">
              <w:rPr>
                <w:rFonts w:ascii="Times New Roman" w:hAnsi="Times New Roman"/>
                <w:bCs/>
              </w:rPr>
              <w:t>работников</w:t>
            </w:r>
            <w:proofErr w:type="gramEnd"/>
            <w:r w:rsidRPr="00203A64">
              <w:rPr>
                <w:rFonts w:ascii="Times New Roman" w:hAnsi="Times New Roman"/>
                <w:bCs/>
              </w:rPr>
              <w:t xml:space="preserve"> государственных или муниципальных организаций культуры;</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lastRenderedPageBreak/>
              <w:t>- с юридическими лицами и ИП, осуществляющими розничную торговлю сувенирной, издательской и аудиовизуальной продукцией, в целях организации такой торговли, соответствующей целям деятельности государственных или муниципальных организаций культуры, для обеспечения потребностей посетителей.</w:t>
            </w:r>
          </w:p>
          <w:p w:rsidR="00203A64" w:rsidRPr="00203A64" w:rsidRDefault="00203A64" w:rsidP="00203A64">
            <w:pPr>
              <w:autoSpaceDE w:val="0"/>
              <w:autoSpaceDN w:val="0"/>
              <w:adjustRightInd w:val="0"/>
              <w:spacing w:before="220"/>
              <w:jc w:val="both"/>
              <w:rPr>
                <w:rFonts w:ascii="Times New Roman" w:hAnsi="Times New Roman"/>
                <w:bCs/>
              </w:rPr>
            </w:pPr>
            <w:proofErr w:type="gramStart"/>
            <w:r w:rsidRPr="00203A64">
              <w:rPr>
                <w:rFonts w:ascii="Times New Roman" w:hAnsi="Times New Roman"/>
                <w:bCs/>
              </w:rPr>
              <w:t>Заключение договоров аренды и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w:t>
            </w:r>
            <w:proofErr w:type="gramEnd"/>
            <w:r w:rsidRPr="00203A64">
              <w:rPr>
                <w:rFonts w:ascii="Times New Roman" w:hAnsi="Times New Roman"/>
                <w:bCs/>
              </w:rPr>
              <w:t xml:space="preserve"> указанного имущества, которые определяются Правительством РФ.</w:t>
            </w:r>
          </w:p>
          <w:p w:rsidR="00BB4906" w:rsidRPr="008A2AC9" w:rsidRDefault="00BB4906" w:rsidP="009F78E1">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03A64" w:rsidRPr="00203A64" w:rsidRDefault="00203A64" w:rsidP="00203A64">
            <w:pPr>
              <w:autoSpaceDE w:val="0"/>
              <w:autoSpaceDN w:val="0"/>
              <w:adjustRightInd w:val="0"/>
              <w:rPr>
                <w:rFonts w:ascii="Times New Roman" w:hAnsi="Times New Roman"/>
                <w:bCs/>
                <w:color w:val="000000" w:themeColor="text1"/>
              </w:rPr>
            </w:pPr>
            <w:r w:rsidRPr="00203A64">
              <w:rPr>
                <w:rFonts w:ascii="Times New Roman" w:hAnsi="Times New Roman"/>
                <w:bCs/>
                <w:color w:val="000000" w:themeColor="text1"/>
              </w:rPr>
              <w:lastRenderedPageBreak/>
              <w:t>Источник публикации</w:t>
            </w:r>
          </w:p>
          <w:p w:rsidR="00203A64" w:rsidRPr="00203A64" w:rsidRDefault="00203A64" w:rsidP="00203A64">
            <w:pPr>
              <w:autoSpaceDE w:val="0"/>
              <w:autoSpaceDN w:val="0"/>
              <w:adjustRightInd w:val="0"/>
              <w:jc w:val="both"/>
              <w:rPr>
                <w:rFonts w:ascii="Times New Roman" w:hAnsi="Times New Roman"/>
                <w:bCs/>
                <w:color w:val="000000" w:themeColor="text1"/>
              </w:rPr>
            </w:pPr>
            <w:r w:rsidRPr="00203A64">
              <w:rPr>
                <w:rFonts w:ascii="Times New Roman" w:hAnsi="Times New Roman"/>
                <w:bCs/>
                <w:color w:val="000000" w:themeColor="text1"/>
              </w:rPr>
              <w:t>Официальный интернет-портал правовой информации http://pravo.gov.ru, 11.06.2021,</w:t>
            </w:r>
          </w:p>
          <w:p w:rsidR="00203A64" w:rsidRPr="00203A64" w:rsidRDefault="00203A64" w:rsidP="00203A64">
            <w:pPr>
              <w:autoSpaceDE w:val="0"/>
              <w:autoSpaceDN w:val="0"/>
              <w:adjustRightInd w:val="0"/>
              <w:jc w:val="both"/>
              <w:rPr>
                <w:rFonts w:ascii="Times New Roman" w:hAnsi="Times New Roman"/>
                <w:bCs/>
                <w:color w:val="000000" w:themeColor="text1"/>
              </w:rPr>
            </w:pPr>
            <w:r w:rsidRPr="00203A64">
              <w:rPr>
                <w:rFonts w:ascii="Times New Roman" w:hAnsi="Times New Roman"/>
                <w:bCs/>
                <w:color w:val="000000" w:themeColor="text1"/>
              </w:rPr>
              <w:t>"Российская газета", N 132, 17.06.2021</w:t>
            </w:r>
          </w:p>
          <w:p w:rsidR="00203A64" w:rsidRPr="00203A64" w:rsidRDefault="00203A64" w:rsidP="00203A64">
            <w:pPr>
              <w:autoSpaceDE w:val="0"/>
              <w:autoSpaceDN w:val="0"/>
              <w:adjustRightInd w:val="0"/>
              <w:spacing w:before="220"/>
              <w:rPr>
                <w:rFonts w:ascii="Times New Roman" w:hAnsi="Times New Roman"/>
                <w:bCs/>
                <w:color w:val="000000" w:themeColor="text1"/>
              </w:rPr>
            </w:pPr>
            <w:r w:rsidRPr="00203A64">
              <w:rPr>
                <w:rFonts w:ascii="Times New Roman" w:hAnsi="Times New Roman"/>
                <w:bCs/>
                <w:color w:val="000000" w:themeColor="text1"/>
              </w:rPr>
              <w:t>Примечание к документу</w:t>
            </w:r>
          </w:p>
          <w:p w:rsidR="00203A64" w:rsidRPr="00203A64" w:rsidRDefault="00203A64" w:rsidP="00203A64">
            <w:pPr>
              <w:autoSpaceDE w:val="0"/>
              <w:autoSpaceDN w:val="0"/>
              <w:adjustRightInd w:val="0"/>
              <w:jc w:val="both"/>
              <w:rPr>
                <w:rFonts w:ascii="Times New Roman" w:hAnsi="Times New Roman"/>
                <w:bCs/>
                <w:color w:val="000000" w:themeColor="text1"/>
              </w:rPr>
            </w:pPr>
            <w:r w:rsidRPr="00203A64">
              <w:rPr>
                <w:rFonts w:ascii="Times New Roman" w:hAnsi="Times New Roman"/>
                <w:bCs/>
                <w:color w:val="000000" w:themeColor="text1"/>
              </w:rPr>
              <w:t xml:space="preserve">Начало действия документа - </w:t>
            </w:r>
            <w:hyperlink r:id="rId25" w:history="1">
              <w:r w:rsidRPr="00203A64">
                <w:rPr>
                  <w:rFonts w:ascii="Times New Roman" w:hAnsi="Times New Roman"/>
                  <w:bCs/>
                  <w:color w:val="000000" w:themeColor="text1"/>
                </w:rPr>
                <w:t>22.06.2021</w:t>
              </w:r>
            </w:hyperlink>
            <w:r w:rsidRPr="00203A64">
              <w:rPr>
                <w:rFonts w:ascii="Times New Roman" w:hAnsi="Times New Roman"/>
                <w:bCs/>
                <w:color w:val="000000" w:themeColor="text1"/>
              </w:rPr>
              <w:t>.</w:t>
            </w:r>
          </w:p>
          <w:p w:rsidR="00203A64" w:rsidRPr="00203A64" w:rsidRDefault="00203A64" w:rsidP="00203A64">
            <w:pPr>
              <w:autoSpaceDE w:val="0"/>
              <w:autoSpaceDN w:val="0"/>
              <w:adjustRightInd w:val="0"/>
              <w:spacing w:before="220"/>
              <w:rPr>
                <w:rFonts w:ascii="Times New Roman" w:hAnsi="Times New Roman"/>
                <w:bCs/>
                <w:color w:val="000000" w:themeColor="text1"/>
              </w:rPr>
            </w:pPr>
            <w:r w:rsidRPr="00203A64">
              <w:rPr>
                <w:rFonts w:ascii="Times New Roman" w:hAnsi="Times New Roman"/>
                <w:bCs/>
                <w:color w:val="000000" w:themeColor="text1"/>
              </w:rPr>
              <w:t>Название документа</w:t>
            </w:r>
          </w:p>
          <w:p w:rsidR="00203A64" w:rsidRPr="00203A64" w:rsidRDefault="00203A64" w:rsidP="00203A64">
            <w:pPr>
              <w:autoSpaceDE w:val="0"/>
              <w:autoSpaceDN w:val="0"/>
              <w:adjustRightInd w:val="0"/>
              <w:jc w:val="both"/>
              <w:rPr>
                <w:rFonts w:ascii="Times New Roman" w:hAnsi="Times New Roman"/>
                <w:bCs/>
                <w:color w:val="000000" w:themeColor="text1"/>
              </w:rPr>
            </w:pPr>
            <w:r w:rsidRPr="00203A64">
              <w:rPr>
                <w:rFonts w:ascii="Times New Roman" w:hAnsi="Times New Roman"/>
                <w:bCs/>
                <w:color w:val="000000" w:themeColor="text1"/>
              </w:rPr>
              <w:t>Федеральный закон от 11.06.2021 N 166-ФЗ</w:t>
            </w:r>
          </w:p>
          <w:p w:rsidR="00203A64" w:rsidRPr="00203A64" w:rsidRDefault="00203A64" w:rsidP="00203A64">
            <w:pPr>
              <w:autoSpaceDE w:val="0"/>
              <w:autoSpaceDN w:val="0"/>
              <w:adjustRightInd w:val="0"/>
              <w:jc w:val="both"/>
              <w:rPr>
                <w:rFonts w:ascii="Times New Roman" w:hAnsi="Times New Roman"/>
                <w:bCs/>
                <w:color w:val="000000" w:themeColor="text1"/>
              </w:rPr>
            </w:pPr>
            <w:r w:rsidRPr="00203A64">
              <w:rPr>
                <w:rFonts w:ascii="Times New Roman" w:hAnsi="Times New Roman"/>
                <w:bCs/>
                <w:color w:val="000000" w:themeColor="text1"/>
              </w:rPr>
              <w:t>"О внесении изменений в статью 17.1 Федерального закона "О защите конкуренции"</w:t>
            </w:r>
          </w:p>
          <w:p w:rsidR="00BB4906" w:rsidRPr="008A2AC9" w:rsidRDefault="00BB4906" w:rsidP="009F78E1">
            <w:pPr>
              <w:autoSpaceDE w:val="0"/>
              <w:autoSpaceDN w:val="0"/>
              <w:adjustRightInd w:val="0"/>
              <w:rPr>
                <w:rFonts w:ascii="Times New Roman" w:hAnsi="Times New Roman"/>
                <w:b/>
                <w:bCs/>
              </w:rPr>
            </w:pPr>
          </w:p>
        </w:tc>
      </w:tr>
      <w:tr w:rsidR="00F2589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F25894" w:rsidRPr="0063294C" w:rsidRDefault="00F2589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03A64" w:rsidTr="00203A64">
              <w:tc>
                <w:tcPr>
                  <w:tcW w:w="2506" w:type="dxa"/>
                </w:tcPr>
                <w:p w:rsidR="00203A64" w:rsidRPr="00203A64" w:rsidRDefault="00203A64" w:rsidP="00203A64">
                  <w:pPr>
                    <w:autoSpaceDE w:val="0"/>
                    <w:autoSpaceDN w:val="0"/>
                    <w:adjustRightInd w:val="0"/>
                    <w:spacing w:after="0" w:line="240" w:lineRule="auto"/>
                    <w:jc w:val="both"/>
                    <w:rPr>
                      <w:rFonts w:ascii="Times New Roman" w:hAnsi="Times New Roman" w:cs="Times New Roman"/>
                      <w:bCs/>
                      <w:color w:val="000000" w:themeColor="text1"/>
                    </w:rPr>
                  </w:pPr>
                  <w:r w:rsidRPr="00203A64">
                    <w:rPr>
                      <w:rFonts w:ascii="Times New Roman" w:hAnsi="Times New Roman" w:cs="Times New Roman"/>
                      <w:bCs/>
                      <w:color w:val="000000" w:themeColor="text1"/>
                    </w:rPr>
                    <w:t xml:space="preserve">Федеральный </w:t>
                  </w:r>
                  <w:hyperlink r:id="rId26" w:history="1">
                    <w:r w:rsidRPr="00203A64">
                      <w:rPr>
                        <w:rFonts w:ascii="Times New Roman" w:hAnsi="Times New Roman" w:cs="Times New Roman"/>
                        <w:bCs/>
                        <w:color w:val="000000" w:themeColor="text1"/>
                      </w:rPr>
                      <w:t>закон</w:t>
                    </w:r>
                  </w:hyperlink>
                  <w:r w:rsidRPr="00203A64">
                    <w:rPr>
                      <w:rFonts w:ascii="Times New Roman" w:hAnsi="Times New Roman" w:cs="Times New Roman"/>
                      <w:bCs/>
                      <w:color w:val="000000" w:themeColor="text1"/>
                    </w:rPr>
                    <w:t xml:space="preserve"> от 11.06.2021 N 183-ФЗ</w:t>
                  </w:r>
                </w:p>
                <w:p w:rsidR="00203A64" w:rsidRPr="00203A64" w:rsidRDefault="00203A64" w:rsidP="00203A64">
                  <w:pPr>
                    <w:autoSpaceDE w:val="0"/>
                    <w:autoSpaceDN w:val="0"/>
                    <w:adjustRightInd w:val="0"/>
                    <w:spacing w:after="0" w:line="240" w:lineRule="auto"/>
                    <w:jc w:val="both"/>
                    <w:rPr>
                      <w:rFonts w:ascii="Times New Roman" w:hAnsi="Times New Roman" w:cs="Times New Roman"/>
                      <w:bCs/>
                      <w:color w:val="000000" w:themeColor="text1"/>
                    </w:rPr>
                  </w:pPr>
                  <w:r w:rsidRPr="00203A64">
                    <w:rPr>
                      <w:rFonts w:ascii="Times New Roman" w:hAnsi="Times New Roman" w:cs="Times New Roman"/>
                      <w:bCs/>
                      <w:color w:val="000000" w:themeColor="text1"/>
                    </w:rPr>
                    <w:t>"О внесении изменений в статьи 7 и 18 Закона Российской Федерации "О приватизации жилищного фонда в Российской Федерации"</w:t>
                  </w:r>
                </w:p>
              </w:tc>
            </w:tr>
          </w:tbl>
          <w:p w:rsidR="00F25894" w:rsidRPr="003021BF" w:rsidRDefault="00F25894" w:rsidP="003021BF">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03A64" w:rsidRDefault="00203A64" w:rsidP="00203A64">
            <w:pPr>
              <w:autoSpaceDE w:val="0"/>
              <w:autoSpaceDN w:val="0"/>
              <w:adjustRightInd w:val="0"/>
              <w:jc w:val="both"/>
              <w:rPr>
                <w:rFonts w:ascii="Times New Roman" w:hAnsi="Times New Roman"/>
                <w:b/>
                <w:bCs/>
              </w:rPr>
            </w:pPr>
            <w:r>
              <w:rPr>
                <w:rFonts w:ascii="Times New Roman" w:hAnsi="Times New Roman"/>
                <w:b/>
                <w:bCs/>
              </w:rPr>
              <w:t>Уточнены полномочия органов местного самоуправления по вопросам приватизации жилищного фонда</w:t>
            </w:r>
          </w:p>
          <w:p w:rsidR="00203A64" w:rsidRPr="00203A64" w:rsidRDefault="00203A64" w:rsidP="00203A64">
            <w:pPr>
              <w:autoSpaceDE w:val="0"/>
              <w:autoSpaceDN w:val="0"/>
              <w:adjustRightInd w:val="0"/>
              <w:jc w:val="both"/>
              <w:rPr>
                <w:rFonts w:ascii="Times New Roman" w:hAnsi="Times New Roman"/>
                <w:bCs/>
              </w:rPr>
            </w:pPr>
            <w:r w:rsidRPr="00203A64">
              <w:rPr>
                <w:rFonts w:ascii="Times New Roman" w:hAnsi="Times New Roman"/>
                <w:bCs/>
              </w:rPr>
              <w:t>Внесенной поправкой исключается из Закона о приватизации жилищного фонда в РФ указание на вид муниципального образования - поселение, органы которого уполномочены заключать договор приватизации.</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Указанные полномочия будут осуществляться органом местного самоуправления любого вида муниципального образования, на территории которого расположены жилые помещения, подлежащие передаче гражданам в порядке приватизации</w:t>
            </w:r>
          </w:p>
          <w:p w:rsidR="00F25894" w:rsidRDefault="00F25894" w:rsidP="003021BF">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03A64" w:rsidRPr="00203A64" w:rsidRDefault="00203A64" w:rsidP="00203A64">
            <w:pPr>
              <w:autoSpaceDE w:val="0"/>
              <w:autoSpaceDN w:val="0"/>
              <w:adjustRightInd w:val="0"/>
              <w:rPr>
                <w:rFonts w:ascii="Times New Roman" w:hAnsi="Times New Roman"/>
                <w:color w:val="000000" w:themeColor="text1"/>
              </w:rPr>
            </w:pPr>
            <w:r w:rsidRPr="00203A64">
              <w:rPr>
                <w:rFonts w:ascii="Times New Roman" w:hAnsi="Times New Roman"/>
                <w:b/>
                <w:bCs/>
                <w:color w:val="000000" w:themeColor="text1"/>
              </w:rPr>
              <w:t>Источник публикации</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Официальный интернет-портал правовой информации http://pravo.gov.ru, 11.06.2021,</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"Российская газета", N 132, 17.06.2021</w:t>
            </w:r>
          </w:p>
          <w:p w:rsidR="00203A64" w:rsidRPr="00203A64" w:rsidRDefault="00203A64" w:rsidP="00203A64">
            <w:pPr>
              <w:autoSpaceDE w:val="0"/>
              <w:autoSpaceDN w:val="0"/>
              <w:adjustRightInd w:val="0"/>
              <w:spacing w:before="220"/>
              <w:rPr>
                <w:rFonts w:ascii="Times New Roman" w:hAnsi="Times New Roman"/>
                <w:color w:val="000000" w:themeColor="text1"/>
              </w:rPr>
            </w:pPr>
            <w:r w:rsidRPr="00203A64">
              <w:rPr>
                <w:rFonts w:ascii="Times New Roman" w:hAnsi="Times New Roman"/>
                <w:b/>
                <w:bCs/>
                <w:color w:val="000000" w:themeColor="text1"/>
              </w:rPr>
              <w:t>Примечание к документу</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 xml:space="preserve">Начало действия документа - </w:t>
            </w:r>
            <w:hyperlink r:id="rId27" w:history="1">
              <w:r w:rsidRPr="00203A64">
                <w:rPr>
                  <w:rFonts w:ascii="Times New Roman" w:hAnsi="Times New Roman"/>
                  <w:color w:val="000000" w:themeColor="text1"/>
                </w:rPr>
                <w:t>22.06.2021</w:t>
              </w:r>
            </w:hyperlink>
            <w:r w:rsidRPr="00203A64">
              <w:rPr>
                <w:rFonts w:ascii="Times New Roman" w:hAnsi="Times New Roman"/>
                <w:color w:val="000000" w:themeColor="text1"/>
              </w:rPr>
              <w:t>.</w:t>
            </w:r>
          </w:p>
          <w:p w:rsidR="00203A64" w:rsidRPr="00203A64" w:rsidRDefault="00203A64" w:rsidP="00203A64">
            <w:pPr>
              <w:autoSpaceDE w:val="0"/>
              <w:autoSpaceDN w:val="0"/>
              <w:adjustRightInd w:val="0"/>
              <w:spacing w:before="220"/>
              <w:rPr>
                <w:rFonts w:ascii="Times New Roman" w:hAnsi="Times New Roman"/>
                <w:color w:val="000000" w:themeColor="text1"/>
              </w:rPr>
            </w:pPr>
            <w:r w:rsidRPr="00203A64">
              <w:rPr>
                <w:rFonts w:ascii="Times New Roman" w:hAnsi="Times New Roman"/>
                <w:b/>
                <w:bCs/>
                <w:color w:val="000000" w:themeColor="text1"/>
              </w:rPr>
              <w:t>Название документа</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Федеральный закон от 11.06.2021 N 183-ФЗ</w:t>
            </w:r>
          </w:p>
          <w:p w:rsidR="00203A64" w:rsidRPr="00203A64" w:rsidRDefault="00203A64" w:rsidP="00203A64">
            <w:pPr>
              <w:autoSpaceDE w:val="0"/>
              <w:autoSpaceDN w:val="0"/>
              <w:adjustRightInd w:val="0"/>
              <w:jc w:val="both"/>
              <w:rPr>
                <w:rFonts w:ascii="Times New Roman" w:hAnsi="Times New Roman"/>
                <w:color w:val="000000" w:themeColor="text1"/>
              </w:rPr>
            </w:pPr>
            <w:r w:rsidRPr="00203A64">
              <w:rPr>
                <w:rFonts w:ascii="Times New Roman" w:hAnsi="Times New Roman"/>
                <w:color w:val="000000" w:themeColor="text1"/>
              </w:rPr>
              <w:t>"О внесении изменений в статьи 7 и 18 Закона Российской Федерации "О приватизации жилищного фонда в Российской Федерации"</w:t>
            </w:r>
          </w:p>
          <w:p w:rsidR="00F25894" w:rsidRPr="003021BF" w:rsidRDefault="00F25894" w:rsidP="003021BF">
            <w:pPr>
              <w:autoSpaceDE w:val="0"/>
              <w:autoSpaceDN w:val="0"/>
              <w:adjustRightInd w:val="0"/>
              <w:jc w:val="both"/>
              <w:rPr>
                <w:rFonts w:ascii="Times New Roman" w:hAnsi="Times New Roman"/>
                <w:bCs/>
                <w:color w:val="000000" w:themeColor="text1"/>
              </w:rPr>
            </w:pPr>
          </w:p>
        </w:tc>
      </w:tr>
      <w:tr w:rsidR="0049136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491369" w:rsidRPr="0063294C" w:rsidRDefault="0049136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491369" w:rsidRPr="00491369" w:rsidRDefault="00491369" w:rsidP="00804BC6">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91369" w:rsidRDefault="00491369" w:rsidP="0049136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491369" w:rsidRPr="00491369" w:rsidRDefault="00491369" w:rsidP="00491369">
            <w:pPr>
              <w:autoSpaceDE w:val="0"/>
              <w:autoSpaceDN w:val="0"/>
              <w:adjustRightInd w:val="0"/>
              <w:rPr>
                <w:rFonts w:ascii="Times New Roman" w:hAnsi="Times New Roman"/>
                <w:b/>
                <w:bCs/>
                <w:color w:val="000000" w:themeColor="text1"/>
              </w:rPr>
            </w:pPr>
          </w:p>
        </w:tc>
      </w:tr>
      <w:tr w:rsidR="00A72C2F" w:rsidRPr="00EF771F" w:rsidTr="00732839">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A72C2F" w:rsidRPr="00EF771F" w:rsidRDefault="00771822" w:rsidP="00491369">
            <w:pPr>
              <w:autoSpaceDE w:val="0"/>
              <w:autoSpaceDN w:val="0"/>
              <w:adjustRightInd w:val="0"/>
              <w:jc w:val="center"/>
              <w:rPr>
                <w:rFonts w:ascii="Times New Roman" w:hAnsi="Times New Roman"/>
                <w:b/>
                <w:color w:val="000000" w:themeColor="text1"/>
              </w:rPr>
            </w:pPr>
            <w:r w:rsidRPr="00EF771F">
              <w:rPr>
                <w:rFonts w:ascii="Times New Roman" w:hAnsi="Times New Roman"/>
                <w:b/>
                <w:color w:val="000000" w:themeColor="text1"/>
              </w:rPr>
              <w:t>ОБЛАСТНОЕ ЗАКОНОДАТЕЛЬСТВО</w:t>
            </w:r>
          </w:p>
        </w:tc>
      </w:tr>
      <w:tr w:rsidR="00A72C2F"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72C2F" w:rsidRPr="00EF771F" w:rsidRDefault="00A72C2F"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8D5A17" w:rsidRPr="008D5A17" w:rsidRDefault="006356C5" w:rsidP="008D5A17">
            <w:pPr>
              <w:autoSpaceDE w:val="0"/>
              <w:autoSpaceDN w:val="0"/>
              <w:adjustRightInd w:val="0"/>
              <w:ind w:left="540"/>
              <w:jc w:val="both"/>
              <w:rPr>
                <w:rFonts w:ascii="Times New Roman" w:hAnsi="Times New Roman"/>
                <w:bCs/>
                <w:color w:val="000000" w:themeColor="text1"/>
              </w:rPr>
            </w:pPr>
            <w:hyperlink r:id="rId28" w:history="1">
              <w:r w:rsidR="008D5A17" w:rsidRPr="008D5A17">
                <w:rPr>
                  <w:rFonts w:ascii="Times New Roman" w:hAnsi="Times New Roman"/>
                  <w:bCs/>
                  <w:color w:val="000000" w:themeColor="text1"/>
                </w:rPr>
                <w:t>Распоряжение</w:t>
              </w:r>
            </w:hyperlink>
            <w:r w:rsidR="008D5A17" w:rsidRPr="008D5A17">
              <w:rPr>
                <w:rFonts w:ascii="Times New Roman" w:hAnsi="Times New Roman"/>
                <w:bCs/>
                <w:color w:val="000000" w:themeColor="text1"/>
              </w:rPr>
              <w:t xml:space="preserve"> Губернатора Иркутской области от 10.06.2021 N 185-р</w:t>
            </w:r>
          </w:p>
          <w:p w:rsidR="008D5A17" w:rsidRPr="008D5A17" w:rsidRDefault="008D5A17" w:rsidP="008D5A17">
            <w:pPr>
              <w:autoSpaceDE w:val="0"/>
              <w:autoSpaceDN w:val="0"/>
              <w:adjustRightInd w:val="0"/>
              <w:spacing w:before="220"/>
              <w:ind w:left="540"/>
              <w:jc w:val="both"/>
              <w:rPr>
                <w:rFonts w:ascii="Times New Roman" w:hAnsi="Times New Roman"/>
                <w:bCs/>
                <w:color w:val="000000" w:themeColor="text1"/>
              </w:rPr>
            </w:pPr>
            <w:r w:rsidRPr="008D5A17">
              <w:rPr>
                <w:rFonts w:ascii="Times New Roman" w:hAnsi="Times New Roman"/>
                <w:bCs/>
                <w:color w:val="000000" w:themeColor="text1"/>
              </w:rPr>
              <w:lastRenderedPageBreak/>
              <w:t xml:space="preserve">"О мерах стимулирования добровольной вакцинации от новой </w:t>
            </w:r>
            <w:proofErr w:type="spellStart"/>
            <w:r w:rsidRPr="008D5A17">
              <w:rPr>
                <w:rFonts w:ascii="Times New Roman" w:hAnsi="Times New Roman"/>
                <w:bCs/>
                <w:color w:val="000000" w:themeColor="text1"/>
              </w:rPr>
              <w:t>коронавирусной</w:t>
            </w:r>
            <w:proofErr w:type="spellEnd"/>
            <w:r w:rsidRPr="008D5A17">
              <w:rPr>
                <w:rFonts w:ascii="Times New Roman" w:hAnsi="Times New Roman"/>
                <w:bCs/>
                <w:color w:val="000000" w:themeColor="text1"/>
              </w:rPr>
              <w:t xml:space="preserve"> инфекции (COVID-19)"</w:t>
            </w:r>
          </w:p>
          <w:p w:rsidR="00A72C2F" w:rsidRPr="008A2AC9" w:rsidRDefault="00A72C2F" w:rsidP="000148B4">
            <w:pPr>
              <w:tabs>
                <w:tab w:val="left" w:pos="915"/>
              </w:tabs>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D5A17" w:rsidRPr="008D5A17" w:rsidRDefault="008D5A17" w:rsidP="008D5A17">
            <w:pPr>
              <w:autoSpaceDE w:val="0"/>
              <w:autoSpaceDN w:val="0"/>
              <w:adjustRightInd w:val="0"/>
              <w:jc w:val="both"/>
              <w:rPr>
                <w:rFonts w:ascii="Times New Roman" w:hAnsi="Times New Roman"/>
                <w:bCs/>
              </w:rPr>
            </w:pPr>
            <w:proofErr w:type="gramStart"/>
            <w:r w:rsidRPr="008D5A17">
              <w:rPr>
                <w:rFonts w:ascii="Times New Roman" w:hAnsi="Times New Roman"/>
                <w:bCs/>
              </w:rPr>
              <w:lastRenderedPageBreak/>
              <w:t xml:space="preserve">Установлено, что руководителям исполнительных органов государственной власти Иркутской области, государственных учреждений Иркутской области необходимо обеспечить освобождение государственных гражданских служащих Иркутской области и лиц, замещающих должности, не являющиеся должностями государственной </w:t>
            </w:r>
            <w:r w:rsidRPr="008D5A17">
              <w:rPr>
                <w:rFonts w:ascii="Times New Roman" w:hAnsi="Times New Roman"/>
                <w:bCs/>
              </w:rPr>
              <w:lastRenderedPageBreak/>
              <w:t xml:space="preserve">гражданской службы Иркутской области, работников от службы (работы) на один рабочий день (день проведения вакцинации от новой </w:t>
            </w:r>
            <w:proofErr w:type="spellStart"/>
            <w:r w:rsidRPr="008D5A17">
              <w:rPr>
                <w:rFonts w:ascii="Times New Roman" w:hAnsi="Times New Roman"/>
                <w:bCs/>
              </w:rPr>
              <w:t>коронавирусной</w:t>
            </w:r>
            <w:proofErr w:type="spellEnd"/>
            <w:r w:rsidRPr="008D5A17">
              <w:rPr>
                <w:rFonts w:ascii="Times New Roman" w:hAnsi="Times New Roman"/>
                <w:bCs/>
              </w:rPr>
              <w:t xml:space="preserve"> инфекции (COVID-19)), а при ухудшении самочувствия - на следующий за днем проведения данной вакцинации</w:t>
            </w:r>
            <w:proofErr w:type="gramEnd"/>
            <w:r w:rsidRPr="008D5A17">
              <w:rPr>
                <w:rFonts w:ascii="Times New Roman" w:hAnsi="Times New Roman"/>
                <w:bCs/>
              </w:rPr>
              <w:t xml:space="preserve"> рабочий день по письменным заявлениям сотрудников, при предоставлении справки медицинской организации, подтверждающей прохождение вакцинации, с сохранением за ними места работы (должности) и среднего заработка. Аналогичные меры рекомендованы руководителям органов местного самоуправления муниципальных образований Иркутской области, муниципальных организаций и хозяйствующих субъектов.</w:t>
            </w:r>
          </w:p>
          <w:p w:rsidR="00A72C2F" w:rsidRPr="008A2AC9" w:rsidRDefault="00A72C2F" w:rsidP="00D34E6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D5A17" w:rsidRPr="008D5A17" w:rsidRDefault="008D5A17" w:rsidP="008D5A17">
            <w:pPr>
              <w:autoSpaceDE w:val="0"/>
              <w:autoSpaceDN w:val="0"/>
              <w:adjustRightInd w:val="0"/>
              <w:rPr>
                <w:rFonts w:ascii="Times New Roman" w:hAnsi="Times New Roman"/>
                <w:color w:val="000000" w:themeColor="text1"/>
              </w:rPr>
            </w:pPr>
            <w:r w:rsidRPr="008D5A17">
              <w:rPr>
                <w:rFonts w:ascii="Times New Roman" w:hAnsi="Times New Roman"/>
                <w:b/>
                <w:bCs/>
                <w:color w:val="000000" w:themeColor="text1"/>
              </w:rPr>
              <w:lastRenderedPageBreak/>
              <w:t>Источник публикации</w:t>
            </w:r>
          </w:p>
          <w:p w:rsidR="008D5A17" w:rsidRPr="008D5A17" w:rsidRDefault="008D5A17" w:rsidP="008D5A17">
            <w:pPr>
              <w:autoSpaceDE w:val="0"/>
              <w:autoSpaceDN w:val="0"/>
              <w:adjustRightInd w:val="0"/>
              <w:jc w:val="both"/>
              <w:rPr>
                <w:rFonts w:ascii="Times New Roman" w:hAnsi="Times New Roman"/>
                <w:color w:val="000000" w:themeColor="text1"/>
              </w:rPr>
            </w:pPr>
            <w:r w:rsidRPr="008D5A17">
              <w:rPr>
                <w:rFonts w:ascii="Times New Roman" w:hAnsi="Times New Roman"/>
                <w:color w:val="000000" w:themeColor="text1"/>
              </w:rPr>
              <w:t>Официальный интернет-портал правовой информации Иркутской области http://www.ogirk.ru, 10.06.2021,</w:t>
            </w:r>
          </w:p>
          <w:p w:rsidR="008D5A17" w:rsidRPr="008D5A17" w:rsidRDefault="008D5A17" w:rsidP="008D5A17">
            <w:pPr>
              <w:autoSpaceDE w:val="0"/>
              <w:autoSpaceDN w:val="0"/>
              <w:adjustRightInd w:val="0"/>
              <w:jc w:val="both"/>
              <w:rPr>
                <w:rFonts w:ascii="Times New Roman" w:hAnsi="Times New Roman"/>
                <w:color w:val="000000" w:themeColor="text1"/>
              </w:rPr>
            </w:pPr>
            <w:r w:rsidRPr="008D5A17">
              <w:rPr>
                <w:rFonts w:ascii="Times New Roman" w:hAnsi="Times New Roman"/>
                <w:color w:val="000000" w:themeColor="text1"/>
              </w:rPr>
              <w:t>"Областная", N 65, 21.06.2021,</w:t>
            </w:r>
          </w:p>
          <w:p w:rsidR="008D5A17" w:rsidRPr="008D5A17" w:rsidRDefault="008D5A17" w:rsidP="008D5A17">
            <w:pPr>
              <w:autoSpaceDE w:val="0"/>
              <w:autoSpaceDN w:val="0"/>
              <w:adjustRightInd w:val="0"/>
              <w:jc w:val="both"/>
              <w:rPr>
                <w:rFonts w:ascii="Times New Roman" w:hAnsi="Times New Roman"/>
                <w:color w:val="000000" w:themeColor="text1"/>
              </w:rPr>
            </w:pPr>
            <w:r w:rsidRPr="008D5A17">
              <w:rPr>
                <w:rFonts w:ascii="Times New Roman" w:hAnsi="Times New Roman"/>
                <w:color w:val="000000" w:themeColor="text1"/>
              </w:rPr>
              <w:lastRenderedPageBreak/>
              <w:t>Официальный интернет-портал правовой информации Иркутской области http://www.ogirk.ru, 21.06.2021</w:t>
            </w:r>
          </w:p>
          <w:p w:rsidR="008D5A17" w:rsidRPr="008D5A17" w:rsidRDefault="008D5A17" w:rsidP="008D5A17">
            <w:pPr>
              <w:autoSpaceDE w:val="0"/>
              <w:autoSpaceDN w:val="0"/>
              <w:adjustRightInd w:val="0"/>
              <w:spacing w:before="220"/>
              <w:rPr>
                <w:rFonts w:ascii="Times New Roman" w:hAnsi="Times New Roman"/>
                <w:color w:val="000000" w:themeColor="text1"/>
              </w:rPr>
            </w:pPr>
            <w:r w:rsidRPr="008D5A17">
              <w:rPr>
                <w:rFonts w:ascii="Times New Roman" w:hAnsi="Times New Roman"/>
                <w:b/>
                <w:bCs/>
                <w:color w:val="000000" w:themeColor="text1"/>
              </w:rPr>
              <w:t>Примечание к документу</w:t>
            </w:r>
          </w:p>
          <w:p w:rsidR="008D5A17" w:rsidRPr="008D5A17" w:rsidRDefault="008D5A17" w:rsidP="008D5A17">
            <w:pPr>
              <w:autoSpaceDE w:val="0"/>
              <w:autoSpaceDN w:val="0"/>
              <w:adjustRightInd w:val="0"/>
              <w:jc w:val="both"/>
              <w:rPr>
                <w:rFonts w:ascii="Times New Roman" w:hAnsi="Times New Roman"/>
                <w:color w:val="000000" w:themeColor="text1"/>
              </w:rPr>
            </w:pPr>
            <w:r w:rsidRPr="008D5A17">
              <w:rPr>
                <w:rFonts w:ascii="Times New Roman" w:hAnsi="Times New Roman"/>
                <w:color w:val="000000" w:themeColor="text1"/>
              </w:rPr>
              <w:t xml:space="preserve">Начало действия документа - </w:t>
            </w:r>
            <w:hyperlink r:id="rId29" w:history="1">
              <w:r w:rsidRPr="008D5A17">
                <w:rPr>
                  <w:rFonts w:ascii="Times New Roman" w:hAnsi="Times New Roman"/>
                  <w:color w:val="000000" w:themeColor="text1"/>
                </w:rPr>
                <w:t>10.06.2021</w:t>
              </w:r>
            </w:hyperlink>
            <w:r w:rsidRPr="008D5A17">
              <w:rPr>
                <w:rFonts w:ascii="Times New Roman" w:hAnsi="Times New Roman"/>
                <w:color w:val="000000" w:themeColor="text1"/>
              </w:rPr>
              <w:t>.</w:t>
            </w:r>
          </w:p>
          <w:p w:rsidR="008D5A17" w:rsidRPr="008D5A17" w:rsidRDefault="008D5A17" w:rsidP="008D5A17">
            <w:pPr>
              <w:autoSpaceDE w:val="0"/>
              <w:autoSpaceDN w:val="0"/>
              <w:adjustRightInd w:val="0"/>
              <w:spacing w:before="220"/>
              <w:rPr>
                <w:rFonts w:ascii="Times New Roman" w:hAnsi="Times New Roman"/>
                <w:color w:val="000000" w:themeColor="text1"/>
              </w:rPr>
            </w:pPr>
            <w:r w:rsidRPr="008D5A17">
              <w:rPr>
                <w:rFonts w:ascii="Times New Roman" w:hAnsi="Times New Roman"/>
                <w:b/>
                <w:bCs/>
                <w:color w:val="000000" w:themeColor="text1"/>
              </w:rPr>
              <w:t>Название документа</w:t>
            </w:r>
          </w:p>
          <w:p w:rsidR="008D5A17" w:rsidRPr="008D5A17" w:rsidRDefault="008D5A17" w:rsidP="008D5A17">
            <w:pPr>
              <w:autoSpaceDE w:val="0"/>
              <w:autoSpaceDN w:val="0"/>
              <w:adjustRightInd w:val="0"/>
              <w:jc w:val="both"/>
              <w:rPr>
                <w:rFonts w:ascii="Times New Roman" w:hAnsi="Times New Roman"/>
                <w:color w:val="000000" w:themeColor="text1"/>
              </w:rPr>
            </w:pPr>
            <w:r w:rsidRPr="008D5A17">
              <w:rPr>
                <w:rFonts w:ascii="Times New Roman" w:hAnsi="Times New Roman"/>
                <w:color w:val="000000" w:themeColor="text1"/>
              </w:rPr>
              <w:t>Распоряжение Губернатора Иркутской области от 10.06.2021 N 185-р</w:t>
            </w:r>
          </w:p>
          <w:p w:rsidR="008D5A17" w:rsidRPr="008D5A17" w:rsidRDefault="008D5A17" w:rsidP="008D5A17">
            <w:pPr>
              <w:autoSpaceDE w:val="0"/>
              <w:autoSpaceDN w:val="0"/>
              <w:adjustRightInd w:val="0"/>
              <w:jc w:val="both"/>
              <w:rPr>
                <w:rFonts w:ascii="Times New Roman" w:hAnsi="Times New Roman"/>
                <w:color w:val="000000" w:themeColor="text1"/>
              </w:rPr>
            </w:pPr>
            <w:r w:rsidRPr="008D5A17">
              <w:rPr>
                <w:rFonts w:ascii="Times New Roman" w:hAnsi="Times New Roman"/>
                <w:color w:val="000000" w:themeColor="text1"/>
              </w:rPr>
              <w:t xml:space="preserve">"О мерах стимулирования добровольной вакцинации от новой </w:t>
            </w:r>
            <w:proofErr w:type="spellStart"/>
            <w:r w:rsidRPr="008D5A17">
              <w:rPr>
                <w:rFonts w:ascii="Times New Roman" w:hAnsi="Times New Roman"/>
                <w:color w:val="000000" w:themeColor="text1"/>
              </w:rPr>
              <w:t>коронавирусной</w:t>
            </w:r>
            <w:proofErr w:type="spellEnd"/>
            <w:r w:rsidRPr="008D5A17">
              <w:rPr>
                <w:rFonts w:ascii="Times New Roman" w:hAnsi="Times New Roman"/>
                <w:color w:val="000000" w:themeColor="text1"/>
              </w:rPr>
              <w:t xml:space="preserve"> инфекции (COVID-19)"</w:t>
            </w:r>
          </w:p>
          <w:p w:rsidR="00A72C2F" w:rsidRPr="008A2AC9" w:rsidRDefault="00A72C2F" w:rsidP="00285FEE">
            <w:pPr>
              <w:autoSpaceDE w:val="0"/>
              <w:autoSpaceDN w:val="0"/>
              <w:adjustRightInd w:val="0"/>
              <w:jc w:val="both"/>
              <w:rPr>
                <w:rFonts w:ascii="Times New Roman" w:hAnsi="Times New Roman"/>
                <w:color w:val="000000" w:themeColor="text1"/>
              </w:rPr>
            </w:pPr>
          </w:p>
        </w:tc>
      </w:tr>
      <w:tr w:rsidR="0079551E"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79551E" w:rsidRPr="00EF771F" w:rsidRDefault="0079551E"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8D5A17" w:rsidRPr="008D5A17" w:rsidRDefault="006356C5" w:rsidP="008D5A17">
            <w:pPr>
              <w:autoSpaceDE w:val="0"/>
              <w:autoSpaceDN w:val="0"/>
              <w:adjustRightInd w:val="0"/>
              <w:ind w:left="540"/>
              <w:jc w:val="both"/>
              <w:rPr>
                <w:rFonts w:ascii="Times New Roman" w:hAnsi="Times New Roman"/>
                <w:bCs/>
                <w:color w:val="000000" w:themeColor="text1"/>
              </w:rPr>
            </w:pPr>
            <w:hyperlink r:id="rId30" w:history="1">
              <w:r w:rsidR="008D5A17" w:rsidRPr="008D5A17">
                <w:rPr>
                  <w:rFonts w:ascii="Times New Roman" w:hAnsi="Times New Roman"/>
                  <w:bCs/>
                  <w:color w:val="000000" w:themeColor="text1"/>
                </w:rPr>
                <w:t>Указ</w:t>
              </w:r>
            </w:hyperlink>
            <w:r w:rsidR="008D5A17" w:rsidRPr="008D5A17">
              <w:rPr>
                <w:rFonts w:ascii="Times New Roman" w:hAnsi="Times New Roman"/>
                <w:bCs/>
                <w:color w:val="000000" w:themeColor="text1"/>
              </w:rPr>
              <w:t xml:space="preserve"> Губернатора Иркутской области от 10.06.2021 N 161-уг</w:t>
            </w:r>
          </w:p>
          <w:p w:rsidR="008D5A17" w:rsidRPr="008D5A17" w:rsidRDefault="008D5A17" w:rsidP="008D5A17">
            <w:pPr>
              <w:autoSpaceDE w:val="0"/>
              <w:autoSpaceDN w:val="0"/>
              <w:adjustRightInd w:val="0"/>
              <w:spacing w:before="220"/>
              <w:ind w:left="540"/>
              <w:jc w:val="both"/>
              <w:rPr>
                <w:rFonts w:ascii="Times New Roman" w:hAnsi="Times New Roman"/>
                <w:bCs/>
                <w:color w:val="000000" w:themeColor="text1"/>
              </w:rPr>
            </w:pPr>
            <w:r w:rsidRPr="008D5A17">
              <w:rPr>
                <w:rFonts w:ascii="Times New Roman" w:hAnsi="Times New Roman"/>
                <w:bCs/>
                <w:color w:val="000000" w:themeColor="text1"/>
              </w:rPr>
              <w:t>"О внесении изменений в указ Губернатора Иркутской области от 12 октября 2020 года N 279-уг"</w:t>
            </w:r>
          </w:p>
          <w:p w:rsidR="0079551E" w:rsidRPr="000148B4" w:rsidRDefault="0079551E" w:rsidP="000148B4">
            <w:pPr>
              <w:autoSpaceDE w:val="0"/>
              <w:autoSpaceDN w:val="0"/>
              <w:adjustRightInd w:val="0"/>
              <w:ind w:left="54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D5A17" w:rsidRDefault="008D5A17" w:rsidP="008D5A17">
            <w:pPr>
              <w:autoSpaceDE w:val="0"/>
              <w:autoSpaceDN w:val="0"/>
              <w:adjustRightInd w:val="0"/>
              <w:ind w:firstLine="540"/>
              <w:jc w:val="both"/>
              <w:rPr>
                <w:rFonts w:ascii="Times New Roman" w:hAnsi="Times New Roman"/>
              </w:rPr>
            </w:pPr>
            <w:proofErr w:type="gramStart"/>
            <w:r>
              <w:rPr>
                <w:rFonts w:ascii="Times New Roman" w:hAnsi="Times New Roman"/>
              </w:rPr>
              <w:t>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главам муниципальных образований Иркутской области рекомендовано перенести проведение организуемых органами местного самоуправления муниципальных образований Иркутской области культурно-массовых, зрелищно-развлекательных и иных массовых мероприятий, проводимых в общественных местах (на улицах, площадях, в парках, скверах, у водоемов и</w:t>
            </w:r>
            <w:proofErr w:type="gramEnd"/>
            <w:r>
              <w:rPr>
                <w:rFonts w:ascii="Times New Roman" w:hAnsi="Times New Roman"/>
              </w:rPr>
              <w:t xml:space="preserve"> на других территориях, специально предназначенных для этого).</w:t>
            </w:r>
          </w:p>
          <w:p w:rsidR="0079551E" w:rsidRPr="000148B4" w:rsidRDefault="0079551E" w:rsidP="000148B4">
            <w:pPr>
              <w:autoSpaceDE w:val="0"/>
              <w:autoSpaceDN w:val="0"/>
              <w:adjustRightInd w:val="0"/>
              <w:ind w:firstLine="54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8D5A17" w:rsidRPr="008D5A17" w:rsidRDefault="008D5A17" w:rsidP="008D5A17">
            <w:pPr>
              <w:autoSpaceDE w:val="0"/>
              <w:autoSpaceDN w:val="0"/>
              <w:adjustRightInd w:val="0"/>
              <w:rPr>
                <w:rFonts w:ascii="Times New Roman" w:hAnsi="Times New Roman"/>
                <w:bCs/>
              </w:rPr>
            </w:pPr>
            <w:r w:rsidRPr="008D5A17">
              <w:rPr>
                <w:rFonts w:ascii="Times New Roman" w:hAnsi="Times New Roman"/>
                <w:bCs/>
              </w:rPr>
              <w:t>Источник публикации</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Официальный интернет-портал правовой информации Иркутской области http://www.ogirk.ru, 10.06.2021,</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Официальный интернет-портал правовой информации http://pravo.gov.ru, 11.06.2021,</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Официальный интернет-портал правовой информации Иркутской области http://www.ogirk.ru, 11.06.2021,</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"Областная", N 65, 21.06.2021,</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Официальный интернет-портал правовой информации Иркутской области http://www.ogirk.ru, 21.06.2021</w:t>
            </w:r>
          </w:p>
          <w:p w:rsidR="008D5A17" w:rsidRPr="008D5A17" w:rsidRDefault="008D5A17" w:rsidP="008D5A17">
            <w:pPr>
              <w:autoSpaceDE w:val="0"/>
              <w:autoSpaceDN w:val="0"/>
              <w:adjustRightInd w:val="0"/>
              <w:spacing w:before="220"/>
              <w:rPr>
                <w:rFonts w:ascii="Times New Roman" w:hAnsi="Times New Roman"/>
                <w:bCs/>
              </w:rPr>
            </w:pPr>
            <w:r w:rsidRPr="008D5A17">
              <w:rPr>
                <w:rFonts w:ascii="Times New Roman" w:hAnsi="Times New Roman"/>
                <w:bCs/>
              </w:rPr>
              <w:t>Примечание к документу</w:t>
            </w:r>
          </w:p>
          <w:p w:rsidR="008D5A17" w:rsidRPr="008D5A17" w:rsidRDefault="008D5A17" w:rsidP="008D5A17">
            <w:pPr>
              <w:autoSpaceDE w:val="0"/>
              <w:autoSpaceDN w:val="0"/>
              <w:adjustRightInd w:val="0"/>
              <w:jc w:val="both"/>
              <w:outlineLvl w:val="0"/>
              <w:rPr>
                <w:rFonts w:ascii="Times New Roman" w:hAnsi="Times New Roman"/>
                <w:bCs/>
              </w:rPr>
            </w:pPr>
          </w:p>
          <w:p w:rsidR="008D5A17" w:rsidRPr="008D5A17" w:rsidRDefault="008D5A17" w:rsidP="008D5A17">
            <w:pPr>
              <w:autoSpaceDE w:val="0"/>
              <w:autoSpaceDN w:val="0"/>
              <w:adjustRightInd w:val="0"/>
              <w:rPr>
                <w:rFonts w:ascii="Times New Roman" w:hAnsi="Times New Roman"/>
                <w:bCs/>
              </w:rPr>
            </w:pPr>
            <w:r w:rsidRPr="008D5A17">
              <w:rPr>
                <w:rFonts w:ascii="Times New Roman" w:hAnsi="Times New Roman"/>
                <w:bCs/>
              </w:rPr>
              <w:t>Название документа</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Указ Губернатора Иркутской области от 10.06.2021 N 161-уг</w:t>
            </w:r>
          </w:p>
          <w:p w:rsidR="008D5A17" w:rsidRPr="008D5A17" w:rsidRDefault="008D5A17" w:rsidP="008D5A17">
            <w:pPr>
              <w:autoSpaceDE w:val="0"/>
              <w:autoSpaceDN w:val="0"/>
              <w:adjustRightInd w:val="0"/>
              <w:jc w:val="both"/>
              <w:rPr>
                <w:rFonts w:ascii="Times New Roman" w:hAnsi="Times New Roman"/>
                <w:bCs/>
              </w:rPr>
            </w:pPr>
            <w:r w:rsidRPr="008D5A17">
              <w:rPr>
                <w:rFonts w:ascii="Times New Roman" w:hAnsi="Times New Roman"/>
                <w:bCs/>
              </w:rPr>
              <w:t>"О внесении изменений в указ Губернатора Иркутской области от 12 октября 2020 года N 279-уг"</w:t>
            </w:r>
          </w:p>
          <w:p w:rsidR="0079551E" w:rsidRPr="0079551E" w:rsidRDefault="0079551E" w:rsidP="0079551E">
            <w:pPr>
              <w:autoSpaceDE w:val="0"/>
              <w:autoSpaceDN w:val="0"/>
              <w:adjustRightInd w:val="0"/>
              <w:rPr>
                <w:rFonts w:ascii="Times New Roman" w:hAnsi="Times New Roman"/>
                <w:b/>
                <w:bCs/>
                <w:color w:val="000000" w:themeColor="text1"/>
              </w:rPr>
            </w:pPr>
          </w:p>
        </w:tc>
      </w:tr>
      <w:tr w:rsidR="009611B8"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9611B8" w:rsidRPr="00EF771F" w:rsidRDefault="009611B8"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6E6279" w:rsidRDefault="006E6279" w:rsidP="006E6279">
            <w:pPr>
              <w:autoSpaceDE w:val="0"/>
              <w:autoSpaceDN w:val="0"/>
              <w:adjustRightInd w:val="0"/>
              <w:ind w:firstLine="540"/>
              <w:jc w:val="both"/>
              <w:outlineLvl w:val="0"/>
              <w:rPr>
                <w:rFonts w:ascii="Times New Roman" w:hAnsi="Times New Roman"/>
              </w:rPr>
            </w:pPr>
          </w:p>
          <w:p w:rsidR="006E6279" w:rsidRPr="006E6279" w:rsidRDefault="006356C5" w:rsidP="006E6279">
            <w:pPr>
              <w:autoSpaceDE w:val="0"/>
              <w:autoSpaceDN w:val="0"/>
              <w:adjustRightInd w:val="0"/>
              <w:ind w:left="540"/>
              <w:jc w:val="both"/>
              <w:rPr>
                <w:rFonts w:ascii="Times New Roman" w:hAnsi="Times New Roman"/>
                <w:color w:val="000000" w:themeColor="text1"/>
              </w:rPr>
            </w:pPr>
            <w:hyperlink r:id="rId31" w:history="1">
              <w:r w:rsidR="006E6279" w:rsidRPr="006E6279">
                <w:rPr>
                  <w:rFonts w:ascii="Times New Roman" w:hAnsi="Times New Roman"/>
                  <w:color w:val="000000" w:themeColor="text1"/>
                </w:rPr>
                <w:t>Указ</w:t>
              </w:r>
            </w:hyperlink>
            <w:r w:rsidR="006E6279" w:rsidRPr="006E6279">
              <w:rPr>
                <w:rFonts w:ascii="Times New Roman" w:hAnsi="Times New Roman"/>
                <w:color w:val="000000" w:themeColor="text1"/>
              </w:rPr>
              <w:t xml:space="preserve"> Губернатора Иркутской области от 16.06.2021 N 165-уг</w:t>
            </w:r>
          </w:p>
          <w:p w:rsidR="006E6279" w:rsidRPr="006E6279" w:rsidRDefault="006E6279" w:rsidP="006E6279">
            <w:pPr>
              <w:autoSpaceDE w:val="0"/>
              <w:autoSpaceDN w:val="0"/>
              <w:adjustRightInd w:val="0"/>
              <w:spacing w:before="220"/>
              <w:ind w:left="540"/>
              <w:jc w:val="both"/>
              <w:rPr>
                <w:rFonts w:ascii="Times New Roman" w:hAnsi="Times New Roman"/>
                <w:color w:val="000000" w:themeColor="text1"/>
              </w:rPr>
            </w:pPr>
            <w:r w:rsidRPr="006E6279">
              <w:rPr>
                <w:rFonts w:ascii="Times New Roman" w:hAnsi="Times New Roman"/>
                <w:color w:val="000000" w:themeColor="text1"/>
              </w:rPr>
              <w:lastRenderedPageBreak/>
              <w:t xml:space="preserve">"О внесении изменений в Перечень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rsidRPr="006E6279">
              <w:rPr>
                <w:rFonts w:ascii="Times New Roman" w:hAnsi="Times New Roman"/>
                <w:color w:val="000000" w:themeColor="text1"/>
              </w:rPr>
              <w:t>коронавирусной</w:t>
            </w:r>
            <w:proofErr w:type="spellEnd"/>
            <w:r w:rsidRPr="006E6279">
              <w:rPr>
                <w:rFonts w:ascii="Times New Roman" w:hAnsi="Times New Roman"/>
                <w:color w:val="000000" w:themeColor="text1"/>
              </w:rPr>
              <w:t xml:space="preserve"> инфекции (COVID-19)"</w:t>
            </w:r>
          </w:p>
          <w:p w:rsidR="009611B8" w:rsidRPr="008A2AC9" w:rsidRDefault="009611B8" w:rsidP="001971F1">
            <w:pPr>
              <w:autoSpaceDE w:val="0"/>
              <w:autoSpaceDN w:val="0"/>
              <w:adjustRightInd w:val="0"/>
              <w:jc w:val="right"/>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E6279" w:rsidRPr="006E6279" w:rsidRDefault="006E6279" w:rsidP="006E6279">
            <w:pPr>
              <w:autoSpaceDE w:val="0"/>
              <w:autoSpaceDN w:val="0"/>
              <w:adjustRightInd w:val="0"/>
              <w:ind w:firstLine="540"/>
              <w:jc w:val="both"/>
              <w:rPr>
                <w:rFonts w:ascii="Times New Roman" w:hAnsi="Times New Roman"/>
                <w:bCs/>
              </w:rPr>
            </w:pPr>
            <w:proofErr w:type="gramStart"/>
            <w:r w:rsidRPr="006E6279">
              <w:rPr>
                <w:rFonts w:ascii="Times New Roman" w:hAnsi="Times New Roman"/>
                <w:bCs/>
              </w:rPr>
              <w:lastRenderedPageBreak/>
              <w:t xml:space="preserve">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w:t>
            </w:r>
            <w:r w:rsidRPr="006E6279">
              <w:rPr>
                <w:rFonts w:ascii="Times New Roman" w:hAnsi="Times New Roman"/>
                <w:bCs/>
              </w:rPr>
              <w:lastRenderedPageBreak/>
              <w:t>ситуаций", определено, что общественным объединениям, структурам территориального общественного самоуправления, трудовым коллективам, органам управления юридическими лицами, собраниям собственников недвижимого имущества, органам (организациям), наделенным публичными полномочиями на территории муниципальных образований, иным объединениям граждан необходимо воздержаться от проведения мероприятий</w:t>
            </w:r>
            <w:proofErr w:type="gramEnd"/>
            <w:r w:rsidRPr="006E6279">
              <w:rPr>
                <w:rFonts w:ascii="Times New Roman" w:hAnsi="Times New Roman"/>
                <w:bCs/>
              </w:rPr>
              <w:t xml:space="preserve"> с очным участием граждан в период с 12 июня 2021 года по 9 июля 2021 года.</w:t>
            </w:r>
          </w:p>
          <w:p w:rsidR="009611B8" w:rsidRPr="008A2AC9" w:rsidRDefault="009611B8" w:rsidP="003021BF">
            <w:pPr>
              <w:autoSpaceDE w:val="0"/>
              <w:autoSpaceDN w:val="0"/>
              <w:adjustRightInd w:val="0"/>
              <w:spacing w:before="22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E6279" w:rsidRDefault="006E6279" w:rsidP="006E6279">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6E6279" w:rsidRDefault="006E6279" w:rsidP="006E627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16.06.2021,</w:t>
            </w:r>
          </w:p>
          <w:p w:rsidR="006E6279" w:rsidRDefault="006E6279" w:rsidP="006E6279">
            <w:pPr>
              <w:autoSpaceDE w:val="0"/>
              <w:autoSpaceDN w:val="0"/>
              <w:adjustRightInd w:val="0"/>
              <w:jc w:val="both"/>
              <w:rPr>
                <w:rFonts w:ascii="Times New Roman" w:hAnsi="Times New Roman"/>
              </w:rPr>
            </w:pPr>
            <w:r>
              <w:rPr>
                <w:rFonts w:ascii="Times New Roman" w:hAnsi="Times New Roman"/>
              </w:rPr>
              <w:lastRenderedPageBreak/>
              <w:t>Официальный интернет-портал правовой информации http://pravo.gov.ru, 18.06.2021</w:t>
            </w:r>
          </w:p>
          <w:p w:rsidR="006E6279" w:rsidRDefault="006E6279" w:rsidP="006E6279">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6E6279" w:rsidRDefault="006E6279" w:rsidP="006E6279">
            <w:pPr>
              <w:autoSpaceDE w:val="0"/>
              <w:autoSpaceDN w:val="0"/>
              <w:adjustRightInd w:val="0"/>
              <w:jc w:val="both"/>
              <w:outlineLvl w:val="0"/>
              <w:rPr>
                <w:rFonts w:ascii="Times New Roman" w:hAnsi="Times New Roman"/>
              </w:rPr>
            </w:pPr>
          </w:p>
          <w:p w:rsidR="006E6279" w:rsidRDefault="006E6279" w:rsidP="006E6279">
            <w:pPr>
              <w:autoSpaceDE w:val="0"/>
              <w:autoSpaceDN w:val="0"/>
              <w:adjustRightInd w:val="0"/>
              <w:rPr>
                <w:rFonts w:ascii="Times New Roman" w:hAnsi="Times New Roman"/>
              </w:rPr>
            </w:pPr>
            <w:r>
              <w:rPr>
                <w:rFonts w:ascii="Times New Roman" w:hAnsi="Times New Roman"/>
                <w:b/>
                <w:bCs/>
              </w:rPr>
              <w:t>Название документа</w:t>
            </w:r>
          </w:p>
          <w:p w:rsidR="006E6279" w:rsidRDefault="006E6279" w:rsidP="006E6279">
            <w:pPr>
              <w:autoSpaceDE w:val="0"/>
              <w:autoSpaceDN w:val="0"/>
              <w:adjustRightInd w:val="0"/>
              <w:jc w:val="both"/>
              <w:rPr>
                <w:rFonts w:ascii="Times New Roman" w:hAnsi="Times New Roman"/>
              </w:rPr>
            </w:pPr>
            <w:r>
              <w:rPr>
                <w:rFonts w:ascii="Times New Roman" w:hAnsi="Times New Roman"/>
              </w:rPr>
              <w:t>Указ Губернатора Иркутской области от 16.06.2021 N 165-уг</w:t>
            </w:r>
          </w:p>
          <w:p w:rsidR="006E6279" w:rsidRDefault="006E6279" w:rsidP="006E6279">
            <w:pPr>
              <w:autoSpaceDE w:val="0"/>
              <w:autoSpaceDN w:val="0"/>
              <w:adjustRightInd w:val="0"/>
              <w:jc w:val="both"/>
              <w:rPr>
                <w:rFonts w:ascii="Times New Roman" w:hAnsi="Times New Roman"/>
              </w:rPr>
            </w:pPr>
            <w:r>
              <w:rPr>
                <w:rFonts w:ascii="Times New Roman" w:hAnsi="Times New Roman"/>
              </w:rPr>
              <w:t xml:space="preserve">"О внесении изменений в Перечень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rPr>
                <w:rFonts w:ascii="Times New Roman" w:hAnsi="Times New Roman"/>
              </w:rPr>
              <w:t>коронавирусной</w:t>
            </w:r>
            <w:proofErr w:type="spellEnd"/>
            <w:r>
              <w:rPr>
                <w:rFonts w:ascii="Times New Roman" w:hAnsi="Times New Roman"/>
              </w:rPr>
              <w:t xml:space="preserve"> инфекции (COVID-19)"</w:t>
            </w:r>
          </w:p>
          <w:p w:rsidR="009611B8" w:rsidRPr="008A2AC9" w:rsidRDefault="009611B8" w:rsidP="003021BF">
            <w:pPr>
              <w:autoSpaceDE w:val="0"/>
              <w:autoSpaceDN w:val="0"/>
              <w:adjustRightInd w:val="0"/>
              <w:jc w:val="both"/>
              <w:rPr>
                <w:rFonts w:ascii="Times New Roman" w:hAnsi="Times New Roman"/>
                <w:color w:val="000000" w:themeColor="text1"/>
              </w:rPr>
            </w:pPr>
          </w:p>
        </w:tc>
      </w:tr>
      <w:tr w:rsidR="00ED43E1"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ED43E1" w:rsidRPr="00EF771F" w:rsidRDefault="00ED43E1"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6E6279" w:rsidRPr="006E6279" w:rsidRDefault="006356C5" w:rsidP="006E6279">
            <w:pPr>
              <w:autoSpaceDE w:val="0"/>
              <w:autoSpaceDN w:val="0"/>
              <w:adjustRightInd w:val="0"/>
              <w:ind w:left="540"/>
              <w:jc w:val="both"/>
              <w:rPr>
                <w:rFonts w:ascii="Times New Roman" w:hAnsi="Times New Roman"/>
                <w:bCs/>
                <w:color w:val="000000" w:themeColor="text1"/>
              </w:rPr>
            </w:pPr>
            <w:hyperlink r:id="rId32" w:history="1">
              <w:r w:rsidR="006E6279" w:rsidRPr="006E6279">
                <w:rPr>
                  <w:rFonts w:ascii="Times New Roman" w:hAnsi="Times New Roman"/>
                  <w:bCs/>
                  <w:color w:val="000000" w:themeColor="text1"/>
                </w:rPr>
                <w:t>Указ</w:t>
              </w:r>
            </w:hyperlink>
            <w:r w:rsidR="006E6279" w:rsidRPr="006E6279">
              <w:rPr>
                <w:rFonts w:ascii="Times New Roman" w:hAnsi="Times New Roman"/>
                <w:bCs/>
                <w:color w:val="000000" w:themeColor="text1"/>
              </w:rPr>
              <w:t xml:space="preserve"> Губернатора Иркутской области от 12.06.2021 N 163-уг</w:t>
            </w:r>
          </w:p>
          <w:p w:rsidR="006E6279" w:rsidRPr="006E6279" w:rsidRDefault="006E6279" w:rsidP="006E6279">
            <w:pPr>
              <w:autoSpaceDE w:val="0"/>
              <w:autoSpaceDN w:val="0"/>
              <w:adjustRightInd w:val="0"/>
              <w:ind w:left="540"/>
              <w:jc w:val="both"/>
              <w:rPr>
                <w:rFonts w:ascii="Times New Roman" w:hAnsi="Times New Roman"/>
                <w:bCs/>
                <w:color w:val="000000" w:themeColor="text1"/>
              </w:rPr>
            </w:pPr>
            <w:r w:rsidRPr="006E6279">
              <w:rPr>
                <w:rFonts w:ascii="Times New Roman" w:hAnsi="Times New Roman"/>
                <w:bCs/>
                <w:color w:val="000000" w:themeColor="text1"/>
              </w:rPr>
              <w:t>"О внесении изменений в указ Губернатора Иркутской области от 12 октября 2020 года N 279-уг"</w:t>
            </w:r>
          </w:p>
          <w:p w:rsidR="00ED43E1" w:rsidRPr="00F25894" w:rsidRDefault="00ED43E1" w:rsidP="00F25894">
            <w:pPr>
              <w:autoSpaceDE w:val="0"/>
              <w:autoSpaceDN w:val="0"/>
              <w:adjustRightInd w:val="0"/>
              <w:ind w:left="-56" w:right="-360"/>
              <w:jc w:val="both"/>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6E6279" w:rsidRPr="006E6279" w:rsidRDefault="006E6279" w:rsidP="006E6279">
            <w:pPr>
              <w:autoSpaceDE w:val="0"/>
              <w:autoSpaceDN w:val="0"/>
              <w:adjustRightInd w:val="0"/>
              <w:ind w:firstLine="540"/>
              <w:jc w:val="both"/>
              <w:outlineLvl w:val="0"/>
              <w:rPr>
                <w:rFonts w:ascii="Times New Roman" w:hAnsi="Times New Roman"/>
                <w:bCs/>
              </w:rPr>
            </w:pPr>
          </w:p>
          <w:p w:rsidR="006E6279" w:rsidRPr="006E6279" w:rsidRDefault="006E6279" w:rsidP="006E6279">
            <w:pPr>
              <w:autoSpaceDE w:val="0"/>
              <w:autoSpaceDN w:val="0"/>
              <w:adjustRightInd w:val="0"/>
              <w:ind w:firstLine="540"/>
              <w:jc w:val="both"/>
              <w:rPr>
                <w:rFonts w:ascii="Times New Roman" w:hAnsi="Times New Roman"/>
                <w:bCs/>
              </w:rPr>
            </w:pPr>
            <w:proofErr w:type="gramStart"/>
            <w:r w:rsidRPr="006E6279">
              <w:rPr>
                <w:rFonts w:ascii="Times New Roman" w:hAnsi="Times New Roman"/>
                <w:bCs/>
              </w:rPr>
              <w:t>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определено, что общественным объединениям, структурам территориального общественного самоуправления, трудовым коллективам, органам управления юридическими лицами, собраниям собственников недвижимого имущества, органам (организациям), наделенным публичными полномочиями на территории муниципальных образований, иным объединениям граждан необходимо воздержаться от проведения мероприятий</w:t>
            </w:r>
            <w:proofErr w:type="gramEnd"/>
            <w:r w:rsidRPr="006E6279">
              <w:rPr>
                <w:rFonts w:ascii="Times New Roman" w:hAnsi="Times New Roman"/>
                <w:bCs/>
              </w:rPr>
              <w:t xml:space="preserve"> с очным участием граждан в период с 12 июня 2021 года по 9 июля 2021 года.</w:t>
            </w:r>
          </w:p>
          <w:p w:rsidR="00ED43E1" w:rsidRDefault="00ED43E1" w:rsidP="00F2589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E6279" w:rsidRDefault="006E6279" w:rsidP="006E6279">
            <w:pPr>
              <w:autoSpaceDE w:val="0"/>
              <w:autoSpaceDN w:val="0"/>
              <w:adjustRightInd w:val="0"/>
              <w:rPr>
                <w:rFonts w:ascii="Times New Roman" w:hAnsi="Times New Roman"/>
              </w:rPr>
            </w:pPr>
            <w:r>
              <w:rPr>
                <w:rFonts w:ascii="Times New Roman" w:hAnsi="Times New Roman"/>
                <w:b/>
                <w:bCs/>
              </w:rPr>
              <w:t>Источник публикации</w:t>
            </w:r>
          </w:p>
          <w:p w:rsidR="006E6279" w:rsidRDefault="006E6279" w:rsidP="006E627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12.06.2021,</w:t>
            </w:r>
          </w:p>
          <w:p w:rsidR="006E6279" w:rsidRDefault="006E6279" w:rsidP="006E627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16.06.2021</w:t>
            </w:r>
          </w:p>
          <w:p w:rsidR="006E6279" w:rsidRDefault="006E6279" w:rsidP="006E6279">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6E6279" w:rsidRDefault="006E6279" w:rsidP="006E6279">
            <w:pPr>
              <w:autoSpaceDE w:val="0"/>
              <w:autoSpaceDN w:val="0"/>
              <w:adjustRightInd w:val="0"/>
              <w:jc w:val="both"/>
              <w:outlineLvl w:val="0"/>
              <w:rPr>
                <w:rFonts w:ascii="Times New Roman" w:hAnsi="Times New Roman"/>
              </w:rPr>
            </w:pPr>
          </w:p>
          <w:p w:rsidR="006E6279" w:rsidRDefault="006E6279" w:rsidP="006E6279">
            <w:pPr>
              <w:autoSpaceDE w:val="0"/>
              <w:autoSpaceDN w:val="0"/>
              <w:adjustRightInd w:val="0"/>
              <w:rPr>
                <w:rFonts w:ascii="Times New Roman" w:hAnsi="Times New Roman"/>
              </w:rPr>
            </w:pPr>
            <w:r>
              <w:rPr>
                <w:rFonts w:ascii="Times New Roman" w:hAnsi="Times New Roman"/>
                <w:b/>
                <w:bCs/>
              </w:rPr>
              <w:t>Название документа</w:t>
            </w:r>
          </w:p>
          <w:p w:rsidR="006E6279" w:rsidRDefault="006E6279" w:rsidP="006E6279">
            <w:pPr>
              <w:autoSpaceDE w:val="0"/>
              <w:autoSpaceDN w:val="0"/>
              <w:adjustRightInd w:val="0"/>
              <w:jc w:val="both"/>
              <w:rPr>
                <w:rFonts w:ascii="Times New Roman" w:hAnsi="Times New Roman"/>
              </w:rPr>
            </w:pPr>
            <w:r>
              <w:rPr>
                <w:rFonts w:ascii="Times New Roman" w:hAnsi="Times New Roman"/>
              </w:rPr>
              <w:t>Указ Губернатора Иркутской области от 12.06.2021 N 163-уг</w:t>
            </w:r>
          </w:p>
          <w:p w:rsidR="006E6279" w:rsidRDefault="006E6279" w:rsidP="006E6279">
            <w:pPr>
              <w:autoSpaceDE w:val="0"/>
              <w:autoSpaceDN w:val="0"/>
              <w:adjustRightInd w:val="0"/>
              <w:jc w:val="both"/>
              <w:rPr>
                <w:rFonts w:ascii="Times New Roman" w:hAnsi="Times New Roman"/>
              </w:rPr>
            </w:pPr>
            <w:r>
              <w:rPr>
                <w:rFonts w:ascii="Times New Roman" w:hAnsi="Times New Roman"/>
              </w:rPr>
              <w:t>"О внесении изменений в указ Губернатора Иркутской области от 12 октября 2020 года N 279-уг"</w:t>
            </w:r>
          </w:p>
          <w:p w:rsidR="00ED43E1" w:rsidRPr="009E4C9B" w:rsidRDefault="00ED43E1" w:rsidP="003021BF">
            <w:pPr>
              <w:autoSpaceDE w:val="0"/>
              <w:autoSpaceDN w:val="0"/>
              <w:adjustRightInd w:val="0"/>
              <w:jc w:val="both"/>
              <w:rPr>
                <w:rFonts w:ascii="Times New Roman" w:hAnsi="Times New Roman"/>
                <w:color w:val="000000" w:themeColor="text1"/>
              </w:rPr>
            </w:pPr>
          </w:p>
        </w:tc>
      </w:tr>
      <w:tr w:rsidR="00403179" w:rsidRPr="00EF771F" w:rsidTr="009427BC">
        <w:trPr>
          <w:trHeight w:val="351"/>
        </w:trPr>
        <w:tc>
          <w:tcPr>
            <w:tcW w:w="15276" w:type="dxa"/>
            <w:gridSpan w:val="4"/>
            <w:tcBorders>
              <w:top w:val="single" w:sz="4" w:space="0" w:color="auto"/>
              <w:left w:val="single" w:sz="4" w:space="0" w:color="auto"/>
              <w:bottom w:val="single" w:sz="4" w:space="0" w:color="auto"/>
              <w:right w:val="single" w:sz="4" w:space="0" w:color="auto"/>
            </w:tcBorders>
          </w:tcPr>
          <w:p w:rsidR="00403179" w:rsidRPr="00403179" w:rsidRDefault="00403179" w:rsidP="00403179">
            <w:pPr>
              <w:autoSpaceDE w:val="0"/>
              <w:autoSpaceDN w:val="0"/>
              <w:adjustRightInd w:val="0"/>
              <w:jc w:val="center"/>
              <w:rPr>
                <w:rFonts w:ascii="Times New Roman" w:hAnsi="Times New Roman"/>
                <w:b/>
                <w:bCs/>
              </w:rPr>
            </w:pPr>
            <w:r w:rsidRPr="00403179">
              <w:rPr>
                <w:rFonts w:ascii="Times New Roman" w:hAnsi="Times New Roman"/>
                <w:b/>
                <w:bCs/>
              </w:rPr>
              <w:t>ПИСЬМА, РЕКОМЕНДАЦИИ, ПОСТАНОВЛЕНИЯ СУДОВ</w:t>
            </w:r>
          </w:p>
        </w:tc>
      </w:tr>
      <w:tr w:rsidR="00403179"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403179" w:rsidRPr="00EF771F" w:rsidRDefault="0040317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302CED" w:rsidTr="00302CED">
              <w:tc>
                <w:tcPr>
                  <w:tcW w:w="2506" w:type="dxa"/>
                </w:tcPr>
                <w:p w:rsidR="00302CED" w:rsidRPr="00302CED" w:rsidRDefault="006356C5" w:rsidP="00302CED">
                  <w:pPr>
                    <w:autoSpaceDE w:val="0"/>
                    <w:autoSpaceDN w:val="0"/>
                    <w:adjustRightInd w:val="0"/>
                    <w:spacing w:after="0" w:line="240" w:lineRule="auto"/>
                    <w:jc w:val="both"/>
                    <w:rPr>
                      <w:rFonts w:ascii="Times New Roman" w:hAnsi="Times New Roman" w:cs="Times New Roman"/>
                      <w:bCs/>
                      <w:color w:val="000000" w:themeColor="text1"/>
                    </w:rPr>
                  </w:pPr>
                  <w:hyperlink r:id="rId33" w:history="1">
                    <w:r w:rsidR="00302CED" w:rsidRPr="00302CED">
                      <w:rPr>
                        <w:rFonts w:ascii="Times New Roman" w:hAnsi="Times New Roman" w:cs="Times New Roman"/>
                        <w:bCs/>
                        <w:color w:val="000000" w:themeColor="text1"/>
                      </w:rPr>
                      <w:t>Постановление</w:t>
                    </w:r>
                  </w:hyperlink>
                  <w:r w:rsidR="00302CED" w:rsidRPr="00302CED">
                    <w:rPr>
                      <w:rFonts w:ascii="Times New Roman" w:hAnsi="Times New Roman" w:cs="Times New Roman"/>
                      <w:bCs/>
                      <w:color w:val="000000" w:themeColor="text1"/>
                    </w:rPr>
                    <w:t xml:space="preserve"> Конституционного Суда РФ от 27.05.2021 N 23-П</w:t>
                  </w:r>
                </w:p>
                <w:p w:rsidR="00302CED" w:rsidRPr="00302CED" w:rsidRDefault="00302CED" w:rsidP="00302CED">
                  <w:pPr>
                    <w:autoSpaceDE w:val="0"/>
                    <w:autoSpaceDN w:val="0"/>
                    <w:adjustRightInd w:val="0"/>
                    <w:spacing w:after="0" w:line="240" w:lineRule="auto"/>
                    <w:jc w:val="both"/>
                    <w:rPr>
                      <w:rFonts w:ascii="Times New Roman" w:hAnsi="Times New Roman" w:cs="Times New Roman"/>
                      <w:bCs/>
                      <w:color w:val="000000" w:themeColor="text1"/>
                    </w:rPr>
                  </w:pPr>
                  <w:r w:rsidRPr="00302CED">
                    <w:rPr>
                      <w:rFonts w:ascii="Times New Roman" w:hAnsi="Times New Roman" w:cs="Times New Roman"/>
                      <w:bCs/>
                      <w:color w:val="000000" w:themeColor="text1"/>
                    </w:rPr>
                    <w:lastRenderedPageBreak/>
                    <w:t>"По делу о проверке конституционности пункта 6 части 1 статьи 44, частей 1 и 3 статьи 47 Федерального закона "Об общих принципах организации местного самоуправления в Российской Федерации" в связи с жалобой гражданина Ю.Г. Ефремова"</w:t>
                  </w:r>
                </w:p>
              </w:tc>
            </w:tr>
          </w:tbl>
          <w:p w:rsidR="00403179" w:rsidRPr="00ED43E1" w:rsidRDefault="00403179" w:rsidP="00ED43E1">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302CED" w:rsidRPr="00302CED" w:rsidRDefault="00302CED" w:rsidP="00302CED">
            <w:pPr>
              <w:autoSpaceDE w:val="0"/>
              <w:autoSpaceDN w:val="0"/>
              <w:adjustRightInd w:val="0"/>
              <w:jc w:val="both"/>
              <w:rPr>
                <w:rFonts w:ascii="Times New Roman" w:hAnsi="Times New Roman"/>
              </w:rPr>
            </w:pPr>
            <w:r w:rsidRPr="00302CED">
              <w:rPr>
                <w:rFonts w:ascii="Times New Roman" w:hAnsi="Times New Roman"/>
                <w:bCs/>
              </w:rPr>
              <w:lastRenderedPageBreak/>
              <w:t>Конституционный Суд РФ рассмотрел вопрос об официальном опубликовании (обнародовании) муниципальных нормативных правовых актов, затрагивающих права, свободы и обязанности человека и гражданина</w:t>
            </w:r>
          </w:p>
          <w:p w:rsidR="00302CED" w:rsidRPr="00302CED" w:rsidRDefault="00302CED" w:rsidP="00302CED">
            <w:pPr>
              <w:autoSpaceDE w:val="0"/>
              <w:autoSpaceDN w:val="0"/>
              <w:adjustRightInd w:val="0"/>
              <w:jc w:val="both"/>
              <w:rPr>
                <w:rFonts w:ascii="Times New Roman" w:hAnsi="Times New Roman"/>
                <w:bCs/>
              </w:rPr>
            </w:pPr>
            <w:r w:rsidRPr="00302CED">
              <w:rPr>
                <w:rFonts w:ascii="Times New Roman" w:hAnsi="Times New Roman"/>
                <w:bCs/>
              </w:rPr>
              <w:t xml:space="preserve">Предметом рассмотрения по делу </w:t>
            </w:r>
            <w:proofErr w:type="gramStart"/>
            <w:r w:rsidRPr="00302CED">
              <w:rPr>
                <w:rFonts w:ascii="Times New Roman" w:hAnsi="Times New Roman"/>
                <w:bCs/>
              </w:rPr>
              <w:t>являлись</w:t>
            </w:r>
            <w:proofErr w:type="gramEnd"/>
            <w:r w:rsidRPr="00302CED">
              <w:rPr>
                <w:rFonts w:ascii="Times New Roman" w:hAnsi="Times New Roman"/>
                <w:bCs/>
              </w:rPr>
              <w:t xml:space="preserve"> пункт 6 части 1 статьи 44, </w:t>
            </w:r>
            <w:r w:rsidRPr="00302CED">
              <w:rPr>
                <w:rFonts w:ascii="Times New Roman" w:hAnsi="Times New Roman"/>
                <w:bCs/>
              </w:rPr>
              <w:lastRenderedPageBreak/>
              <w:t>части 1 и 3 статьи 47 Федерального закона "Об общих принципах организации местного самоуправления в Российской Федерации" в той мере, в какой они в системе действующего правового регулирования служат нормативным основанием для решения вопроса об официальном опубликовании (обнародовании) в установленном порядке муниципальных нормативных правовых актов, затрагивающих права, свободы и обязанности человека и гражданина, как условии вступления указанных актов в силу.</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 xml:space="preserve">Суд признал указанные положения не противоречащими Конституции РФ, поскольку по своему конституционно - правовому смыслу в системе действующего правового регулирования они, обязывая муниципальные образования в своих уставах определить порядок официального опубликования (обнародования) муниципальных нормативных правовых актов, затрагивающих права, свободы и обязанности человека и гражданина, не </w:t>
            </w:r>
            <w:proofErr w:type="gramStart"/>
            <w:r w:rsidRPr="00302CED">
              <w:rPr>
                <w:rFonts w:ascii="Times New Roman" w:hAnsi="Times New Roman"/>
                <w:bCs/>
              </w:rPr>
              <w:t>предполагают</w:t>
            </w:r>
            <w:proofErr w:type="gramEnd"/>
            <w:r w:rsidRPr="00302CED">
              <w:rPr>
                <w:rFonts w:ascii="Times New Roman" w:hAnsi="Times New Roman"/>
                <w:bCs/>
              </w:rPr>
              <w:t xml:space="preserve"> вступления таких актов в силу без их официального опубликования и при этом наделяют муниципальные образования полномочием самостоятельно предусмотреть в интересах граждан наряду с порядком официального опубликования муниципальных нормативных правовых актов дополнительные способы их обнародования.</w:t>
            </w:r>
          </w:p>
          <w:p w:rsidR="00403179" w:rsidRDefault="00403179" w:rsidP="00ED43E1">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302CED" w:rsidRDefault="00302CED" w:rsidP="00302CED">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302CED" w:rsidRPr="00302CED" w:rsidRDefault="00302CED" w:rsidP="00302CED">
            <w:pPr>
              <w:autoSpaceDE w:val="0"/>
              <w:autoSpaceDN w:val="0"/>
              <w:adjustRightInd w:val="0"/>
              <w:jc w:val="both"/>
              <w:rPr>
                <w:rFonts w:ascii="Times New Roman" w:hAnsi="Times New Roman"/>
                <w:color w:val="000000" w:themeColor="text1"/>
              </w:rPr>
            </w:pPr>
            <w:r w:rsidRPr="00302CED">
              <w:rPr>
                <w:rFonts w:ascii="Times New Roman" w:hAnsi="Times New Roman"/>
                <w:color w:val="000000" w:themeColor="text1"/>
              </w:rPr>
              <w:t>Официальный интернет-портал правовой информации http://pravo.gov.ru, 01.06.2021,</w:t>
            </w:r>
          </w:p>
          <w:p w:rsidR="00302CED" w:rsidRPr="00302CED" w:rsidRDefault="00302CED" w:rsidP="00302CED">
            <w:pPr>
              <w:autoSpaceDE w:val="0"/>
              <w:autoSpaceDN w:val="0"/>
              <w:adjustRightInd w:val="0"/>
              <w:jc w:val="both"/>
              <w:rPr>
                <w:rFonts w:ascii="Times New Roman" w:hAnsi="Times New Roman"/>
                <w:color w:val="000000" w:themeColor="text1"/>
              </w:rPr>
            </w:pPr>
            <w:r w:rsidRPr="00302CED">
              <w:rPr>
                <w:rFonts w:ascii="Times New Roman" w:hAnsi="Times New Roman"/>
                <w:color w:val="000000" w:themeColor="text1"/>
              </w:rPr>
              <w:t>"Собрание законодательства РФ", 07.06.2021, N 23, ст. 4175</w:t>
            </w:r>
          </w:p>
          <w:p w:rsidR="00302CED" w:rsidRPr="00302CED" w:rsidRDefault="00302CED" w:rsidP="00302CED">
            <w:pPr>
              <w:autoSpaceDE w:val="0"/>
              <w:autoSpaceDN w:val="0"/>
              <w:adjustRightInd w:val="0"/>
              <w:jc w:val="both"/>
              <w:rPr>
                <w:rFonts w:ascii="Times New Roman" w:hAnsi="Times New Roman"/>
                <w:color w:val="000000" w:themeColor="text1"/>
              </w:rPr>
            </w:pPr>
            <w:r w:rsidRPr="00302CED">
              <w:rPr>
                <w:rFonts w:ascii="Times New Roman" w:hAnsi="Times New Roman"/>
                <w:color w:val="000000" w:themeColor="text1"/>
              </w:rPr>
              <w:lastRenderedPageBreak/>
              <w:t>"Российская газета", N 124, 08.06.2021</w:t>
            </w:r>
          </w:p>
          <w:p w:rsidR="00302CED" w:rsidRPr="00302CED" w:rsidRDefault="00302CED" w:rsidP="00302CED">
            <w:pPr>
              <w:autoSpaceDE w:val="0"/>
              <w:autoSpaceDN w:val="0"/>
              <w:adjustRightInd w:val="0"/>
              <w:spacing w:before="220"/>
              <w:rPr>
                <w:rFonts w:ascii="Times New Roman" w:hAnsi="Times New Roman"/>
                <w:color w:val="000000" w:themeColor="text1"/>
              </w:rPr>
            </w:pPr>
            <w:r w:rsidRPr="00302CED">
              <w:rPr>
                <w:rFonts w:ascii="Times New Roman" w:hAnsi="Times New Roman"/>
                <w:b/>
                <w:bCs/>
                <w:color w:val="000000" w:themeColor="text1"/>
              </w:rPr>
              <w:t>Примечание к документу</w:t>
            </w:r>
          </w:p>
          <w:p w:rsidR="00302CED" w:rsidRPr="00302CED" w:rsidRDefault="00302CED" w:rsidP="00302CED">
            <w:pPr>
              <w:autoSpaceDE w:val="0"/>
              <w:autoSpaceDN w:val="0"/>
              <w:adjustRightInd w:val="0"/>
              <w:jc w:val="both"/>
              <w:rPr>
                <w:rFonts w:ascii="Times New Roman" w:hAnsi="Times New Roman"/>
                <w:color w:val="000000" w:themeColor="text1"/>
              </w:rPr>
            </w:pPr>
            <w:r w:rsidRPr="00302CED">
              <w:rPr>
                <w:rFonts w:ascii="Times New Roman" w:hAnsi="Times New Roman"/>
                <w:color w:val="000000" w:themeColor="text1"/>
              </w:rPr>
              <w:t xml:space="preserve">В соответствии с </w:t>
            </w:r>
            <w:hyperlink r:id="rId34" w:history="1">
              <w:r w:rsidRPr="00302CED">
                <w:rPr>
                  <w:rFonts w:ascii="Times New Roman" w:hAnsi="Times New Roman"/>
                  <w:color w:val="000000" w:themeColor="text1"/>
                </w:rPr>
                <w:t>пунктом 5</w:t>
              </w:r>
            </w:hyperlink>
            <w:r w:rsidRPr="00302CED">
              <w:rPr>
                <w:rFonts w:ascii="Times New Roman" w:hAnsi="Times New Roman"/>
                <w:color w:val="000000" w:themeColor="text1"/>
              </w:rPr>
              <w:t xml:space="preserve"> резолютивной части данный документ вступает в силу со дня официального опубликования.</w:t>
            </w:r>
          </w:p>
          <w:p w:rsidR="00302CED" w:rsidRPr="00302CED" w:rsidRDefault="00302CED" w:rsidP="00302CED">
            <w:pPr>
              <w:autoSpaceDE w:val="0"/>
              <w:autoSpaceDN w:val="0"/>
              <w:adjustRightInd w:val="0"/>
              <w:spacing w:before="220"/>
              <w:rPr>
                <w:rFonts w:ascii="Times New Roman" w:hAnsi="Times New Roman"/>
                <w:color w:val="000000" w:themeColor="text1"/>
              </w:rPr>
            </w:pPr>
            <w:r w:rsidRPr="00302CED">
              <w:rPr>
                <w:rFonts w:ascii="Times New Roman" w:hAnsi="Times New Roman"/>
                <w:b/>
                <w:bCs/>
                <w:color w:val="000000" w:themeColor="text1"/>
              </w:rPr>
              <w:t>Название документа</w:t>
            </w:r>
          </w:p>
          <w:p w:rsidR="00302CED" w:rsidRPr="00302CED" w:rsidRDefault="00302CED" w:rsidP="00302CED">
            <w:pPr>
              <w:autoSpaceDE w:val="0"/>
              <w:autoSpaceDN w:val="0"/>
              <w:adjustRightInd w:val="0"/>
              <w:jc w:val="both"/>
              <w:rPr>
                <w:rFonts w:ascii="Times New Roman" w:hAnsi="Times New Roman"/>
                <w:color w:val="000000" w:themeColor="text1"/>
              </w:rPr>
            </w:pPr>
            <w:r w:rsidRPr="00302CED">
              <w:rPr>
                <w:rFonts w:ascii="Times New Roman" w:hAnsi="Times New Roman"/>
                <w:color w:val="000000" w:themeColor="text1"/>
              </w:rPr>
              <w:t>Постановление Конституционного Суда РФ от 27.05.2021 N 23-П</w:t>
            </w:r>
          </w:p>
          <w:p w:rsidR="00302CED" w:rsidRDefault="00302CED" w:rsidP="00302CED">
            <w:pPr>
              <w:autoSpaceDE w:val="0"/>
              <w:autoSpaceDN w:val="0"/>
              <w:adjustRightInd w:val="0"/>
              <w:jc w:val="both"/>
              <w:rPr>
                <w:rFonts w:ascii="Times New Roman" w:hAnsi="Times New Roman"/>
              </w:rPr>
            </w:pPr>
            <w:r w:rsidRPr="00302CED">
              <w:rPr>
                <w:rFonts w:ascii="Times New Roman" w:hAnsi="Times New Roman"/>
                <w:color w:val="000000" w:themeColor="text1"/>
              </w:rPr>
              <w:t>"По делу о проверке конституционности пункта 6 части 1 статьи 44, частей 1 и 3 статьи 47 Федерального закона "Об общих принципах организации местного самоуправления в Российской Федерации" в связи с жалобой гражданина Ю.Г. Ефремова</w:t>
            </w:r>
            <w:r>
              <w:rPr>
                <w:rFonts w:ascii="Times New Roman" w:hAnsi="Times New Roman"/>
              </w:rPr>
              <w:t>"</w:t>
            </w:r>
          </w:p>
          <w:p w:rsidR="00403179" w:rsidRPr="00ED43E1" w:rsidRDefault="00403179" w:rsidP="00ED43E1">
            <w:pPr>
              <w:autoSpaceDE w:val="0"/>
              <w:autoSpaceDN w:val="0"/>
              <w:adjustRightInd w:val="0"/>
              <w:rPr>
                <w:rFonts w:ascii="Times New Roman" w:hAnsi="Times New Roman"/>
                <w:bCs/>
              </w:rPr>
            </w:pPr>
          </w:p>
        </w:tc>
      </w:tr>
      <w:tr w:rsidR="00302CED"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302CED" w:rsidRPr="00EF771F" w:rsidRDefault="00302CE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5000" w:type="pct"/>
              <w:tblInd w:w="180" w:type="dxa"/>
              <w:tblLayout w:type="fixed"/>
              <w:tblCellMar>
                <w:top w:w="180" w:type="dxa"/>
                <w:left w:w="180" w:type="dxa"/>
                <w:bottom w:w="180" w:type="dxa"/>
                <w:right w:w="180" w:type="dxa"/>
              </w:tblCellMar>
              <w:tblLook w:val="0000" w:firstRow="0" w:lastRow="0" w:firstColumn="0" w:lastColumn="0" w:noHBand="0" w:noVBand="0"/>
            </w:tblPr>
            <w:tblGrid>
              <w:gridCol w:w="2911"/>
            </w:tblGrid>
            <w:tr w:rsidR="00302CED" w:rsidTr="00EC2CA8">
              <w:tc>
                <w:tcPr>
                  <w:tcW w:w="14030" w:type="dxa"/>
                </w:tcPr>
                <w:p w:rsidR="00302CED" w:rsidRPr="00302CED" w:rsidRDefault="006356C5" w:rsidP="00302CED">
                  <w:pPr>
                    <w:autoSpaceDE w:val="0"/>
                    <w:autoSpaceDN w:val="0"/>
                    <w:adjustRightInd w:val="0"/>
                    <w:spacing w:after="0" w:line="240" w:lineRule="auto"/>
                    <w:jc w:val="both"/>
                    <w:rPr>
                      <w:rFonts w:ascii="Times New Roman" w:hAnsi="Times New Roman" w:cs="Times New Roman"/>
                      <w:color w:val="000000" w:themeColor="text1"/>
                    </w:rPr>
                  </w:pPr>
                  <w:hyperlink r:id="rId35" w:history="1">
                    <w:r w:rsidR="00302CED" w:rsidRPr="00302CED">
                      <w:rPr>
                        <w:rFonts w:ascii="Times New Roman" w:hAnsi="Times New Roman" w:cs="Times New Roman"/>
                        <w:color w:val="000000" w:themeColor="text1"/>
                      </w:rPr>
                      <w:t>Приказ</w:t>
                    </w:r>
                  </w:hyperlink>
                  <w:r w:rsidR="00302CED" w:rsidRPr="00302CED">
                    <w:rPr>
                      <w:rFonts w:ascii="Times New Roman" w:hAnsi="Times New Roman" w:cs="Times New Roman"/>
                      <w:color w:val="000000" w:themeColor="text1"/>
                    </w:rPr>
                    <w:t xml:space="preserve"> Минэкономразвития России от 31.03.2021 N 151</w:t>
                  </w:r>
                </w:p>
                <w:p w:rsidR="00302CED" w:rsidRPr="00302CED" w:rsidRDefault="00302CED" w:rsidP="00302CED">
                  <w:pPr>
                    <w:autoSpaceDE w:val="0"/>
                    <w:autoSpaceDN w:val="0"/>
                    <w:adjustRightInd w:val="0"/>
                    <w:spacing w:after="0" w:line="240" w:lineRule="auto"/>
                    <w:jc w:val="both"/>
                    <w:rPr>
                      <w:rFonts w:ascii="Times New Roman" w:hAnsi="Times New Roman" w:cs="Times New Roman"/>
                      <w:color w:val="000000" w:themeColor="text1"/>
                    </w:rPr>
                  </w:pPr>
                  <w:r w:rsidRPr="00302CED">
                    <w:rPr>
                      <w:rFonts w:ascii="Times New Roman" w:hAnsi="Times New Roman" w:cs="Times New Roman"/>
                      <w:color w:val="000000" w:themeColor="text1"/>
                    </w:rPr>
                    <w:t>"О типовых формах документов, используемых контрольным (надзорным) органом"</w:t>
                  </w:r>
                </w:p>
                <w:p w:rsidR="00302CED" w:rsidRDefault="00302CED" w:rsidP="00302CED">
                  <w:pPr>
                    <w:autoSpaceDE w:val="0"/>
                    <w:autoSpaceDN w:val="0"/>
                    <w:adjustRightInd w:val="0"/>
                    <w:spacing w:after="0" w:line="240" w:lineRule="auto"/>
                    <w:jc w:val="both"/>
                    <w:rPr>
                      <w:rFonts w:ascii="Times New Roman" w:hAnsi="Times New Roman" w:cs="Times New Roman"/>
                      <w:sz w:val="18"/>
                      <w:szCs w:val="18"/>
                    </w:rPr>
                  </w:pPr>
                  <w:r w:rsidRPr="00302CED">
                    <w:rPr>
                      <w:rFonts w:ascii="Times New Roman" w:hAnsi="Times New Roman" w:cs="Times New Roman"/>
                      <w:color w:val="000000" w:themeColor="text1"/>
                    </w:rPr>
                    <w:t>Зарегистрировано в Минюсте России 31.05.2021 N 63710.</w:t>
                  </w:r>
                </w:p>
              </w:tc>
            </w:tr>
          </w:tbl>
          <w:p w:rsidR="00302CED" w:rsidRPr="00302CED" w:rsidRDefault="00302CED" w:rsidP="00302CED">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302CED" w:rsidRPr="00302CED" w:rsidRDefault="00302CED" w:rsidP="00302CED">
            <w:pPr>
              <w:autoSpaceDE w:val="0"/>
              <w:autoSpaceDN w:val="0"/>
              <w:adjustRightInd w:val="0"/>
              <w:jc w:val="both"/>
              <w:rPr>
                <w:rFonts w:ascii="Times New Roman" w:hAnsi="Times New Roman"/>
                <w:bCs/>
              </w:rPr>
            </w:pPr>
            <w:r w:rsidRPr="00302CED">
              <w:rPr>
                <w:rFonts w:ascii="Times New Roman" w:hAnsi="Times New Roman"/>
                <w:bCs/>
              </w:rPr>
              <w:t>Утверждены типовые формы документов, используемых при проведении государственного контроля (надзора) и муниципального контроля</w:t>
            </w:r>
          </w:p>
          <w:p w:rsidR="00302CED" w:rsidRPr="00302CED" w:rsidRDefault="00302CED" w:rsidP="00302CED">
            <w:pPr>
              <w:autoSpaceDE w:val="0"/>
              <w:autoSpaceDN w:val="0"/>
              <w:adjustRightInd w:val="0"/>
              <w:jc w:val="both"/>
              <w:rPr>
                <w:rFonts w:ascii="Times New Roman" w:hAnsi="Times New Roman"/>
                <w:bCs/>
              </w:rPr>
            </w:pPr>
            <w:r w:rsidRPr="00302CED">
              <w:rPr>
                <w:rFonts w:ascii="Times New Roman" w:hAnsi="Times New Roman"/>
                <w:bCs/>
              </w:rPr>
              <w:t>С 1 июля 2021 года вступает в силу новый Федеральный закон "О государственном контроле (надзоре) и муниципальном контроле в Российской Федерации".</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В целях реализации положений закона утверждены типовые формы документов, используемых контрольным (надзорным) органом при проведении соответствующих контрольных мероприятий, в том числе:</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типовая форма решения о проведении контрольной закупки;</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типовая форма решения о проведении выборочного контроля;</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типовая форма решения о проведении инспекционного визита;</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типовая форма акта контрольной закупки;</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t>типовая форма акта документарной проверки;</w:t>
            </w:r>
          </w:p>
          <w:p w:rsidR="00302CED" w:rsidRPr="00302CED" w:rsidRDefault="00302CED" w:rsidP="00302CED">
            <w:pPr>
              <w:autoSpaceDE w:val="0"/>
              <w:autoSpaceDN w:val="0"/>
              <w:adjustRightInd w:val="0"/>
              <w:spacing w:before="220"/>
              <w:jc w:val="both"/>
              <w:rPr>
                <w:rFonts w:ascii="Times New Roman" w:hAnsi="Times New Roman"/>
                <w:bCs/>
              </w:rPr>
            </w:pPr>
            <w:r w:rsidRPr="00302CED">
              <w:rPr>
                <w:rFonts w:ascii="Times New Roman" w:hAnsi="Times New Roman"/>
                <w:bCs/>
              </w:rPr>
              <w:lastRenderedPageBreak/>
              <w:t>типовую форму предостережения о недопустимости нарушения обязательных требований.</w:t>
            </w:r>
          </w:p>
          <w:p w:rsidR="00302CED" w:rsidRDefault="00302CED" w:rsidP="00302CED">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302CED" w:rsidRPr="00302CED" w:rsidRDefault="00302CED" w:rsidP="00302CED">
            <w:pPr>
              <w:autoSpaceDE w:val="0"/>
              <w:autoSpaceDN w:val="0"/>
              <w:adjustRightInd w:val="0"/>
              <w:rPr>
                <w:rFonts w:ascii="Times New Roman" w:hAnsi="Times New Roman"/>
                <w:bCs/>
                <w:color w:val="000000" w:themeColor="text1"/>
              </w:rPr>
            </w:pPr>
            <w:r w:rsidRPr="00302CED">
              <w:rPr>
                <w:rFonts w:ascii="Times New Roman" w:hAnsi="Times New Roman"/>
                <w:bCs/>
                <w:color w:val="000000" w:themeColor="text1"/>
              </w:rPr>
              <w:lastRenderedPageBreak/>
              <w:t>Источник публикации</w:t>
            </w:r>
          </w:p>
          <w:p w:rsidR="00302CED" w:rsidRPr="00302CED" w:rsidRDefault="00302CED" w:rsidP="00302CED">
            <w:pPr>
              <w:autoSpaceDE w:val="0"/>
              <w:autoSpaceDN w:val="0"/>
              <w:adjustRightInd w:val="0"/>
              <w:jc w:val="both"/>
              <w:rPr>
                <w:rFonts w:ascii="Times New Roman" w:hAnsi="Times New Roman"/>
                <w:bCs/>
                <w:color w:val="000000" w:themeColor="text1"/>
              </w:rPr>
            </w:pPr>
            <w:r w:rsidRPr="00302CED">
              <w:rPr>
                <w:rFonts w:ascii="Times New Roman" w:hAnsi="Times New Roman"/>
                <w:bCs/>
                <w:color w:val="000000" w:themeColor="text1"/>
              </w:rPr>
              <w:t>Официальный интернет-портал правовой информации http://pravo.gov.ru, 01.06.2021</w:t>
            </w:r>
          </w:p>
          <w:p w:rsidR="00302CED" w:rsidRPr="00302CED" w:rsidRDefault="00302CED" w:rsidP="00302CED">
            <w:pPr>
              <w:autoSpaceDE w:val="0"/>
              <w:autoSpaceDN w:val="0"/>
              <w:adjustRightInd w:val="0"/>
              <w:spacing w:before="220"/>
              <w:rPr>
                <w:rFonts w:ascii="Times New Roman" w:hAnsi="Times New Roman"/>
                <w:bCs/>
                <w:color w:val="000000" w:themeColor="text1"/>
              </w:rPr>
            </w:pPr>
            <w:r w:rsidRPr="00302CED">
              <w:rPr>
                <w:rFonts w:ascii="Times New Roman" w:hAnsi="Times New Roman"/>
                <w:bCs/>
                <w:color w:val="000000" w:themeColor="text1"/>
              </w:rPr>
              <w:t>Примечание к документу</w:t>
            </w:r>
          </w:p>
          <w:p w:rsidR="00302CED" w:rsidRPr="00302CED" w:rsidRDefault="00302CED" w:rsidP="00302CED">
            <w:pPr>
              <w:autoSpaceDE w:val="0"/>
              <w:autoSpaceDN w:val="0"/>
              <w:adjustRightInd w:val="0"/>
              <w:jc w:val="both"/>
              <w:rPr>
                <w:rFonts w:ascii="Times New Roman" w:hAnsi="Times New Roman"/>
                <w:bCs/>
                <w:color w:val="000000" w:themeColor="text1"/>
              </w:rPr>
            </w:pPr>
            <w:r w:rsidRPr="00302CED">
              <w:rPr>
                <w:rFonts w:ascii="Times New Roman" w:hAnsi="Times New Roman"/>
                <w:bCs/>
                <w:color w:val="000000" w:themeColor="text1"/>
              </w:rPr>
              <w:t xml:space="preserve">Начало действия документа - </w:t>
            </w:r>
            <w:hyperlink r:id="rId36" w:history="1">
              <w:r w:rsidRPr="00302CED">
                <w:rPr>
                  <w:rFonts w:ascii="Times New Roman" w:hAnsi="Times New Roman"/>
                  <w:bCs/>
                  <w:color w:val="000000" w:themeColor="text1"/>
                </w:rPr>
                <w:t>01.07.2021</w:t>
              </w:r>
            </w:hyperlink>
            <w:r w:rsidRPr="00302CED">
              <w:rPr>
                <w:rFonts w:ascii="Times New Roman" w:hAnsi="Times New Roman"/>
                <w:bCs/>
                <w:color w:val="000000" w:themeColor="text1"/>
              </w:rPr>
              <w:t>.</w:t>
            </w:r>
          </w:p>
          <w:p w:rsidR="00302CED" w:rsidRPr="00302CED" w:rsidRDefault="00302CED" w:rsidP="00302CED">
            <w:pPr>
              <w:autoSpaceDE w:val="0"/>
              <w:autoSpaceDN w:val="0"/>
              <w:adjustRightInd w:val="0"/>
              <w:spacing w:before="220"/>
              <w:rPr>
                <w:rFonts w:ascii="Times New Roman" w:hAnsi="Times New Roman"/>
                <w:bCs/>
                <w:color w:val="000000" w:themeColor="text1"/>
              </w:rPr>
            </w:pPr>
            <w:r w:rsidRPr="00302CED">
              <w:rPr>
                <w:rFonts w:ascii="Times New Roman" w:hAnsi="Times New Roman"/>
                <w:bCs/>
                <w:color w:val="000000" w:themeColor="text1"/>
              </w:rPr>
              <w:t>Название документа</w:t>
            </w:r>
          </w:p>
          <w:p w:rsidR="00302CED" w:rsidRPr="00302CED" w:rsidRDefault="00302CED" w:rsidP="00302CED">
            <w:pPr>
              <w:autoSpaceDE w:val="0"/>
              <w:autoSpaceDN w:val="0"/>
              <w:adjustRightInd w:val="0"/>
              <w:jc w:val="both"/>
              <w:rPr>
                <w:rFonts w:ascii="Times New Roman" w:hAnsi="Times New Roman"/>
                <w:bCs/>
                <w:color w:val="000000" w:themeColor="text1"/>
              </w:rPr>
            </w:pPr>
            <w:r w:rsidRPr="00302CED">
              <w:rPr>
                <w:rFonts w:ascii="Times New Roman" w:hAnsi="Times New Roman"/>
                <w:bCs/>
                <w:color w:val="000000" w:themeColor="text1"/>
              </w:rPr>
              <w:t>Приказ Минэкономразвития России от 31.03.2021 N 151</w:t>
            </w:r>
          </w:p>
          <w:p w:rsidR="00302CED" w:rsidRPr="00302CED" w:rsidRDefault="00302CED" w:rsidP="00302CED">
            <w:pPr>
              <w:autoSpaceDE w:val="0"/>
              <w:autoSpaceDN w:val="0"/>
              <w:adjustRightInd w:val="0"/>
              <w:jc w:val="both"/>
              <w:rPr>
                <w:rFonts w:ascii="Times New Roman" w:hAnsi="Times New Roman"/>
                <w:bCs/>
                <w:color w:val="000000" w:themeColor="text1"/>
              </w:rPr>
            </w:pPr>
            <w:r w:rsidRPr="00302CED">
              <w:rPr>
                <w:rFonts w:ascii="Times New Roman" w:hAnsi="Times New Roman"/>
                <w:bCs/>
                <w:color w:val="000000" w:themeColor="text1"/>
              </w:rPr>
              <w:t>"О типовых формах документов, используемых контрольным (надзорным) органом"</w:t>
            </w:r>
          </w:p>
          <w:p w:rsidR="00302CED" w:rsidRPr="00302CED" w:rsidRDefault="00302CED" w:rsidP="00302CED">
            <w:pPr>
              <w:autoSpaceDE w:val="0"/>
              <w:autoSpaceDN w:val="0"/>
              <w:adjustRightInd w:val="0"/>
              <w:jc w:val="both"/>
              <w:rPr>
                <w:rFonts w:ascii="Times New Roman" w:hAnsi="Times New Roman"/>
                <w:bCs/>
                <w:color w:val="000000" w:themeColor="text1"/>
              </w:rPr>
            </w:pPr>
            <w:r w:rsidRPr="00302CED">
              <w:rPr>
                <w:rFonts w:ascii="Times New Roman" w:hAnsi="Times New Roman"/>
                <w:bCs/>
                <w:color w:val="000000" w:themeColor="text1"/>
              </w:rPr>
              <w:t>(Зарегистрировано в Минюсте России 31.05.2021 N 63710)</w:t>
            </w:r>
          </w:p>
          <w:p w:rsidR="00302CED" w:rsidRDefault="00302CED" w:rsidP="00302CED">
            <w:pPr>
              <w:autoSpaceDE w:val="0"/>
              <w:autoSpaceDN w:val="0"/>
              <w:adjustRightInd w:val="0"/>
              <w:rPr>
                <w:rFonts w:ascii="Times New Roman" w:hAnsi="Times New Roman"/>
                <w:b/>
                <w:bCs/>
              </w:rPr>
            </w:pPr>
          </w:p>
          <w:p w:rsidR="00302CED" w:rsidRDefault="00302CED" w:rsidP="00302CED">
            <w:pPr>
              <w:autoSpaceDE w:val="0"/>
              <w:autoSpaceDN w:val="0"/>
              <w:adjustRightInd w:val="0"/>
              <w:rPr>
                <w:rFonts w:ascii="Times New Roman" w:hAnsi="Times New Roman"/>
                <w:b/>
                <w:bCs/>
              </w:rPr>
            </w:pPr>
          </w:p>
        </w:tc>
      </w:tr>
      <w:tr w:rsidR="00302CED"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302CED" w:rsidRPr="00EF771F" w:rsidRDefault="00302CE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206B4" w:rsidTr="002206B4">
              <w:tc>
                <w:tcPr>
                  <w:tcW w:w="2506" w:type="dxa"/>
                </w:tcPr>
                <w:p w:rsidR="002206B4" w:rsidRPr="002206B4" w:rsidRDefault="006356C5" w:rsidP="002206B4">
                  <w:pPr>
                    <w:autoSpaceDE w:val="0"/>
                    <w:autoSpaceDN w:val="0"/>
                    <w:adjustRightInd w:val="0"/>
                    <w:spacing w:after="0" w:line="240" w:lineRule="auto"/>
                    <w:jc w:val="both"/>
                    <w:rPr>
                      <w:rFonts w:ascii="Times New Roman" w:hAnsi="Times New Roman" w:cs="Times New Roman"/>
                      <w:color w:val="000000" w:themeColor="text1"/>
                    </w:rPr>
                  </w:pPr>
                  <w:hyperlink r:id="rId37" w:history="1">
                    <w:r w:rsidR="002206B4" w:rsidRPr="002206B4">
                      <w:rPr>
                        <w:rFonts w:ascii="Times New Roman" w:hAnsi="Times New Roman" w:cs="Times New Roman"/>
                        <w:color w:val="000000" w:themeColor="text1"/>
                      </w:rPr>
                      <w:t>Приказ</w:t>
                    </w:r>
                  </w:hyperlink>
                  <w:r w:rsidR="002206B4" w:rsidRPr="002206B4">
                    <w:rPr>
                      <w:rFonts w:ascii="Times New Roman" w:hAnsi="Times New Roman" w:cs="Times New Roman"/>
                      <w:color w:val="000000" w:themeColor="text1"/>
                    </w:rPr>
                    <w:t xml:space="preserve"> Минтруда России от 19.05.2021 N 320н</w:t>
                  </w:r>
                </w:p>
                <w:p w:rsidR="002206B4" w:rsidRPr="002206B4" w:rsidRDefault="002206B4" w:rsidP="002206B4">
                  <w:pPr>
                    <w:autoSpaceDE w:val="0"/>
                    <w:autoSpaceDN w:val="0"/>
                    <w:adjustRightInd w:val="0"/>
                    <w:spacing w:after="0" w:line="240" w:lineRule="auto"/>
                    <w:jc w:val="both"/>
                    <w:rPr>
                      <w:rFonts w:ascii="Times New Roman" w:hAnsi="Times New Roman" w:cs="Times New Roman"/>
                      <w:color w:val="000000" w:themeColor="text1"/>
                    </w:rPr>
                  </w:pPr>
                  <w:r w:rsidRPr="002206B4">
                    <w:rPr>
                      <w:rFonts w:ascii="Times New Roman" w:hAnsi="Times New Roman" w:cs="Times New Roman"/>
                      <w:color w:val="000000" w:themeColor="text1"/>
                    </w:rPr>
                    <w:t>"Об утверждении формы, порядка ведения и хранения трудовых книжек"</w:t>
                  </w:r>
                </w:p>
                <w:p w:rsidR="002206B4" w:rsidRDefault="002206B4" w:rsidP="002206B4">
                  <w:pPr>
                    <w:autoSpaceDE w:val="0"/>
                    <w:autoSpaceDN w:val="0"/>
                    <w:adjustRightInd w:val="0"/>
                    <w:spacing w:after="0" w:line="240" w:lineRule="auto"/>
                    <w:jc w:val="both"/>
                    <w:rPr>
                      <w:rFonts w:ascii="Times New Roman" w:hAnsi="Times New Roman" w:cs="Times New Roman"/>
                      <w:sz w:val="18"/>
                      <w:szCs w:val="18"/>
                    </w:rPr>
                  </w:pPr>
                  <w:r w:rsidRPr="002206B4">
                    <w:rPr>
                      <w:rFonts w:ascii="Times New Roman" w:hAnsi="Times New Roman" w:cs="Times New Roman"/>
                      <w:color w:val="000000" w:themeColor="text1"/>
                    </w:rPr>
                    <w:t>Зарегистрировано в Минюсте России 01.06.2021 N 63748.</w:t>
                  </w:r>
                </w:p>
              </w:tc>
            </w:tr>
          </w:tbl>
          <w:p w:rsidR="00302CED" w:rsidRPr="00302CED" w:rsidRDefault="00302CED" w:rsidP="00302CED">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206B4" w:rsidRDefault="002206B4" w:rsidP="002206B4">
            <w:pPr>
              <w:autoSpaceDE w:val="0"/>
              <w:autoSpaceDN w:val="0"/>
              <w:adjustRightInd w:val="0"/>
              <w:jc w:val="both"/>
              <w:rPr>
                <w:rFonts w:ascii="Times New Roman" w:hAnsi="Times New Roman"/>
                <w:b/>
                <w:bCs/>
              </w:rPr>
            </w:pPr>
            <w:r>
              <w:rPr>
                <w:rFonts w:ascii="Times New Roman" w:hAnsi="Times New Roman"/>
                <w:b/>
                <w:bCs/>
              </w:rPr>
              <w:t>Новый порядок ведения и хранения трудовых книжек вступает в силу с 1 сентября 2021 года</w:t>
            </w:r>
          </w:p>
          <w:p w:rsidR="002206B4" w:rsidRDefault="002206B4" w:rsidP="002206B4">
            <w:pPr>
              <w:autoSpaceDE w:val="0"/>
              <w:autoSpaceDN w:val="0"/>
              <w:adjustRightInd w:val="0"/>
              <w:jc w:val="both"/>
              <w:rPr>
                <w:rFonts w:ascii="Times New Roman" w:hAnsi="Times New Roman"/>
              </w:rPr>
            </w:pPr>
            <w:r>
              <w:rPr>
                <w:rFonts w:ascii="Times New Roman" w:hAnsi="Times New Roman"/>
              </w:rPr>
              <w:t>Приказ устанавливает форму, а также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2206B4" w:rsidRDefault="002206B4" w:rsidP="002206B4">
            <w:pPr>
              <w:autoSpaceDE w:val="0"/>
              <w:autoSpaceDN w:val="0"/>
              <w:adjustRightInd w:val="0"/>
              <w:spacing w:before="220"/>
              <w:jc w:val="both"/>
              <w:rPr>
                <w:rFonts w:ascii="Times New Roman" w:hAnsi="Times New Roman"/>
              </w:rPr>
            </w:pPr>
            <w:r>
              <w:rPr>
                <w:rFonts w:ascii="Times New Roman" w:hAnsi="Times New Roman"/>
              </w:rPr>
              <w:t>Некоторые записи в трудовую книжку актуализированы в соответствии с требованиями принятых новых федеральных законов или изменениями в действующие федеральные законы.</w:t>
            </w:r>
          </w:p>
          <w:p w:rsidR="002206B4" w:rsidRDefault="002206B4" w:rsidP="002206B4">
            <w:pPr>
              <w:autoSpaceDE w:val="0"/>
              <w:autoSpaceDN w:val="0"/>
              <w:adjustRightInd w:val="0"/>
              <w:spacing w:before="220"/>
              <w:jc w:val="both"/>
              <w:rPr>
                <w:rFonts w:ascii="Times New Roman" w:hAnsi="Times New Roman"/>
              </w:rPr>
            </w:pPr>
            <w:r>
              <w:rPr>
                <w:rFonts w:ascii="Times New Roman" w:hAnsi="Times New Roman"/>
              </w:rPr>
              <w:t>Признаются утратившими силу Постановление Минтруда РФ от 24.06.1994 N 50, Постановление Минтруда России от 10.10.2003 N 69, ранее изданные для регламентации аналогичных правоотношений.</w:t>
            </w:r>
          </w:p>
          <w:p w:rsidR="002206B4" w:rsidRDefault="002206B4" w:rsidP="002206B4">
            <w:pPr>
              <w:autoSpaceDE w:val="0"/>
              <w:autoSpaceDN w:val="0"/>
              <w:adjustRightInd w:val="0"/>
              <w:jc w:val="both"/>
              <w:rPr>
                <w:rFonts w:ascii="Times New Roman" w:hAnsi="Times New Roman"/>
              </w:rPr>
            </w:pPr>
          </w:p>
          <w:p w:rsidR="00302CED" w:rsidRPr="00302CED" w:rsidRDefault="00302CED" w:rsidP="00302CED">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2206B4" w:rsidRPr="002206B4" w:rsidRDefault="002206B4" w:rsidP="002206B4">
            <w:pPr>
              <w:autoSpaceDE w:val="0"/>
              <w:autoSpaceDN w:val="0"/>
              <w:adjustRightInd w:val="0"/>
              <w:rPr>
                <w:rFonts w:ascii="Times New Roman" w:hAnsi="Times New Roman"/>
                <w:color w:val="000000" w:themeColor="text1"/>
              </w:rPr>
            </w:pPr>
            <w:r w:rsidRPr="002206B4">
              <w:rPr>
                <w:rFonts w:ascii="Times New Roman" w:hAnsi="Times New Roman"/>
                <w:b/>
                <w:bCs/>
                <w:color w:val="000000" w:themeColor="text1"/>
              </w:rPr>
              <w:t>Источник публикации</w:t>
            </w:r>
          </w:p>
          <w:p w:rsidR="002206B4" w:rsidRPr="002206B4" w:rsidRDefault="002206B4" w:rsidP="002206B4">
            <w:pPr>
              <w:autoSpaceDE w:val="0"/>
              <w:autoSpaceDN w:val="0"/>
              <w:adjustRightInd w:val="0"/>
              <w:jc w:val="both"/>
              <w:rPr>
                <w:rFonts w:ascii="Times New Roman" w:hAnsi="Times New Roman"/>
                <w:color w:val="000000" w:themeColor="text1"/>
              </w:rPr>
            </w:pPr>
            <w:r w:rsidRPr="002206B4">
              <w:rPr>
                <w:rFonts w:ascii="Times New Roman" w:hAnsi="Times New Roman"/>
                <w:color w:val="000000" w:themeColor="text1"/>
              </w:rPr>
              <w:t>Официальный интернет-портал правовой информации http://pravo.gov.ru, 02.06.2021</w:t>
            </w:r>
          </w:p>
          <w:p w:rsidR="002206B4" w:rsidRPr="002206B4" w:rsidRDefault="002206B4" w:rsidP="002206B4">
            <w:pPr>
              <w:autoSpaceDE w:val="0"/>
              <w:autoSpaceDN w:val="0"/>
              <w:adjustRightInd w:val="0"/>
              <w:spacing w:before="220"/>
              <w:rPr>
                <w:rFonts w:ascii="Times New Roman" w:hAnsi="Times New Roman"/>
                <w:color w:val="000000" w:themeColor="text1"/>
              </w:rPr>
            </w:pPr>
            <w:r w:rsidRPr="002206B4">
              <w:rPr>
                <w:rFonts w:ascii="Times New Roman" w:hAnsi="Times New Roman"/>
                <w:b/>
                <w:bCs/>
                <w:color w:val="000000" w:themeColor="text1"/>
              </w:rPr>
              <w:t>Примечание к документу</w:t>
            </w:r>
          </w:p>
          <w:p w:rsidR="002206B4" w:rsidRPr="002206B4" w:rsidRDefault="002206B4" w:rsidP="002206B4">
            <w:pPr>
              <w:autoSpaceDE w:val="0"/>
              <w:autoSpaceDN w:val="0"/>
              <w:adjustRightInd w:val="0"/>
              <w:jc w:val="both"/>
              <w:rPr>
                <w:rFonts w:ascii="Times New Roman" w:hAnsi="Times New Roman"/>
                <w:color w:val="000000" w:themeColor="text1"/>
              </w:rPr>
            </w:pPr>
            <w:r w:rsidRPr="002206B4">
              <w:rPr>
                <w:rFonts w:ascii="Times New Roman" w:hAnsi="Times New Roman"/>
                <w:color w:val="000000" w:themeColor="text1"/>
              </w:rPr>
              <w:t xml:space="preserve">Начало действия документа - </w:t>
            </w:r>
            <w:hyperlink r:id="rId38" w:history="1">
              <w:r w:rsidRPr="002206B4">
                <w:rPr>
                  <w:rFonts w:ascii="Times New Roman" w:hAnsi="Times New Roman"/>
                  <w:color w:val="000000" w:themeColor="text1"/>
                </w:rPr>
                <w:t>01.09.2021</w:t>
              </w:r>
            </w:hyperlink>
            <w:r w:rsidRPr="002206B4">
              <w:rPr>
                <w:rFonts w:ascii="Times New Roman" w:hAnsi="Times New Roman"/>
                <w:color w:val="000000" w:themeColor="text1"/>
              </w:rPr>
              <w:t>.</w:t>
            </w:r>
          </w:p>
          <w:p w:rsidR="002206B4" w:rsidRPr="002206B4" w:rsidRDefault="002206B4" w:rsidP="002206B4">
            <w:pPr>
              <w:autoSpaceDE w:val="0"/>
              <w:autoSpaceDN w:val="0"/>
              <w:adjustRightInd w:val="0"/>
              <w:spacing w:before="220"/>
              <w:jc w:val="both"/>
              <w:rPr>
                <w:rFonts w:ascii="Times New Roman" w:hAnsi="Times New Roman"/>
                <w:color w:val="000000" w:themeColor="text1"/>
              </w:rPr>
            </w:pPr>
            <w:r w:rsidRPr="002206B4">
              <w:rPr>
                <w:rFonts w:ascii="Times New Roman" w:hAnsi="Times New Roman"/>
                <w:color w:val="000000" w:themeColor="text1"/>
              </w:rPr>
              <w:t xml:space="preserve">Срок действия документа </w:t>
            </w:r>
            <w:hyperlink r:id="rId39" w:history="1">
              <w:r w:rsidRPr="002206B4">
                <w:rPr>
                  <w:rFonts w:ascii="Times New Roman" w:hAnsi="Times New Roman"/>
                  <w:color w:val="000000" w:themeColor="text1"/>
                </w:rPr>
                <w:t>ограничен</w:t>
              </w:r>
            </w:hyperlink>
            <w:r w:rsidRPr="002206B4">
              <w:rPr>
                <w:rFonts w:ascii="Times New Roman" w:hAnsi="Times New Roman"/>
                <w:color w:val="000000" w:themeColor="text1"/>
              </w:rPr>
              <w:t xml:space="preserve"> 1 сентября 2027 года.</w:t>
            </w:r>
          </w:p>
          <w:p w:rsidR="002206B4" w:rsidRPr="002206B4" w:rsidRDefault="002206B4" w:rsidP="002206B4">
            <w:pPr>
              <w:autoSpaceDE w:val="0"/>
              <w:autoSpaceDN w:val="0"/>
              <w:adjustRightInd w:val="0"/>
              <w:spacing w:before="220"/>
              <w:rPr>
                <w:rFonts w:ascii="Times New Roman" w:hAnsi="Times New Roman"/>
                <w:color w:val="000000" w:themeColor="text1"/>
              </w:rPr>
            </w:pPr>
            <w:r w:rsidRPr="002206B4">
              <w:rPr>
                <w:rFonts w:ascii="Times New Roman" w:hAnsi="Times New Roman"/>
                <w:b/>
                <w:bCs/>
                <w:color w:val="000000" w:themeColor="text1"/>
              </w:rPr>
              <w:t>Название документа</w:t>
            </w:r>
          </w:p>
          <w:p w:rsidR="002206B4" w:rsidRPr="002206B4" w:rsidRDefault="002206B4" w:rsidP="002206B4">
            <w:pPr>
              <w:autoSpaceDE w:val="0"/>
              <w:autoSpaceDN w:val="0"/>
              <w:adjustRightInd w:val="0"/>
              <w:jc w:val="both"/>
              <w:rPr>
                <w:rFonts w:ascii="Times New Roman" w:hAnsi="Times New Roman"/>
                <w:color w:val="000000" w:themeColor="text1"/>
              </w:rPr>
            </w:pPr>
            <w:r w:rsidRPr="002206B4">
              <w:rPr>
                <w:rFonts w:ascii="Times New Roman" w:hAnsi="Times New Roman"/>
                <w:color w:val="000000" w:themeColor="text1"/>
              </w:rPr>
              <w:t>Приказ Минтруда России от 19.05.2021 N 320н</w:t>
            </w:r>
          </w:p>
          <w:p w:rsidR="002206B4" w:rsidRPr="002206B4" w:rsidRDefault="002206B4" w:rsidP="002206B4">
            <w:pPr>
              <w:autoSpaceDE w:val="0"/>
              <w:autoSpaceDN w:val="0"/>
              <w:adjustRightInd w:val="0"/>
              <w:jc w:val="both"/>
              <w:rPr>
                <w:rFonts w:ascii="Times New Roman" w:hAnsi="Times New Roman"/>
                <w:color w:val="000000" w:themeColor="text1"/>
              </w:rPr>
            </w:pPr>
            <w:r w:rsidRPr="002206B4">
              <w:rPr>
                <w:rFonts w:ascii="Times New Roman" w:hAnsi="Times New Roman"/>
                <w:color w:val="000000" w:themeColor="text1"/>
              </w:rPr>
              <w:t>"Об утверждении формы, порядка ведения и хранения трудовых книжек"</w:t>
            </w:r>
          </w:p>
          <w:p w:rsidR="002206B4" w:rsidRPr="002206B4" w:rsidRDefault="002206B4" w:rsidP="002206B4">
            <w:pPr>
              <w:autoSpaceDE w:val="0"/>
              <w:autoSpaceDN w:val="0"/>
              <w:adjustRightInd w:val="0"/>
              <w:jc w:val="both"/>
              <w:rPr>
                <w:rFonts w:ascii="Times New Roman" w:hAnsi="Times New Roman"/>
                <w:color w:val="000000" w:themeColor="text1"/>
              </w:rPr>
            </w:pPr>
            <w:r w:rsidRPr="002206B4">
              <w:rPr>
                <w:rFonts w:ascii="Times New Roman" w:hAnsi="Times New Roman"/>
                <w:color w:val="000000" w:themeColor="text1"/>
              </w:rPr>
              <w:t>(Зарегистрировано в Минюсте России 01.06.2021 N 63748)</w:t>
            </w:r>
          </w:p>
          <w:p w:rsidR="00302CED" w:rsidRPr="00302CED" w:rsidRDefault="00302CED" w:rsidP="00302CED">
            <w:pPr>
              <w:autoSpaceDE w:val="0"/>
              <w:autoSpaceDN w:val="0"/>
              <w:adjustRightInd w:val="0"/>
              <w:rPr>
                <w:rFonts w:ascii="Times New Roman" w:hAnsi="Times New Roman"/>
                <w:bCs/>
                <w:color w:val="000000" w:themeColor="text1"/>
              </w:rPr>
            </w:pPr>
          </w:p>
        </w:tc>
      </w:tr>
      <w:tr w:rsidR="002206B4"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2206B4" w:rsidRPr="00EF771F" w:rsidRDefault="002206B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2206B4" w:rsidRPr="002206B4" w:rsidTr="002206B4">
              <w:tc>
                <w:tcPr>
                  <w:tcW w:w="2506" w:type="dxa"/>
                </w:tcPr>
                <w:p w:rsidR="002206B4" w:rsidRPr="002206B4" w:rsidRDefault="002206B4">
                  <w:pPr>
                    <w:autoSpaceDE w:val="0"/>
                    <w:autoSpaceDN w:val="0"/>
                    <w:adjustRightInd w:val="0"/>
                    <w:spacing w:after="0" w:line="240" w:lineRule="auto"/>
                    <w:rPr>
                      <w:rFonts w:ascii="Times New Roman" w:hAnsi="Times New Roman" w:cs="Times New Roman"/>
                      <w:color w:val="000000" w:themeColor="text1"/>
                    </w:rPr>
                  </w:pPr>
                  <w:r w:rsidRPr="002206B4">
                    <w:rPr>
                      <w:rFonts w:ascii="Times New Roman" w:hAnsi="Times New Roman" w:cs="Times New Roman"/>
                      <w:color w:val="000000" w:themeColor="text1"/>
                    </w:rPr>
                    <w:t>&lt;</w:t>
                  </w:r>
                  <w:hyperlink r:id="rId40" w:history="1">
                    <w:r w:rsidRPr="002206B4">
                      <w:rPr>
                        <w:rFonts w:ascii="Times New Roman" w:hAnsi="Times New Roman" w:cs="Times New Roman"/>
                        <w:color w:val="000000" w:themeColor="text1"/>
                      </w:rPr>
                      <w:t>Информация</w:t>
                    </w:r>
                  </w:hyperlink>
                  <w:r w:rsidRPr="002206B4">
                    <w:rPr>
                      <w:rFonts w:ascii="Times New Roman" w:hAnsi="Times New Roman" w:cs="Times New Roman"/>
                      <w:color w:val="000000" w:themeColor="text1"/>
                    </w:rPr>
                    <w:t>&gt; ФСС РФ от 31.05.2021 "С 1 июля 2021 года изменится порядок выплаты пособия при постановке на учет в ранние сроки беременности"</w:t>
                  </w:r>
                </w:p>
              </w:tc>
            </w:tr>
          </w:tbl>
          <w:p w:rsidR="002206B4" w:rsidRPr="002206B4" w:rsidRDefault="002206B4" w:rsidP="002206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206B4" w:rsidRDefault="002206B4" w:rsidP="002206B4">
            <w:pPr>
              <w:autoSpaceDE w:val="0"/>
              <w:autoSpaceDN w:val="0"/>
              <w:adjustRightInd w:val="0"/>
              <w:jc w:val="both"/>
              <w:rPr>
                <w:rFonts w:ascii="Times New Roman" w:hAnsi="Times New Roman"/>
                <w:b/>
                <w:bCs/>
              </w:rPr>
            </w:pPr>
            <w:r>
              <w:rPr>
                <w:rFonts w:ascii="Times New Roman" w:hAnsi="Times New Roman"/>
                <w:b/>
                <w:bCs/>
              </w:rPr>
              <w:t>С 1 июля 2021 г. ежемесячное пособие женщине, вставшей на учет в ранние сроки беременности, будет назначаться через Пенсионный фонд РФ</w:t>
            </w:r>
          </w:p>
          <w:p w:rsidR="002206B4" w:rsidRPr="002206B4" w:rsidRDefault="002206B4" w:rsidP="002206B4">
            <w:pPr>
              <w:autoSpaceDE w:val="0"/>
              <w:autoSpaceDN w:val="0"/>
              <w:adjustRightInd w:val="0"/>
              <w:jc w:val="both"/>
              <w:rPr>
                <w:rFonts w:ascii="Times New Roman" w:hAnsi="Times New Roman"/>
                <w:b/>
                <w:bCs/>
              </w:rPr>
            </w:pPr>
            <w:r>
              <w:rPr>
                <w:rFonts w:ascii="Times New Roman" w:hAnsi="Times New Roman"/>
              </w:rPr>
              <w:t xml:space="preserve">ФСС РФ будет выплачивать единовременное пособие </w:t>
            </w:r>
            <w:proofErr w:type="gramStart"/>
            <w:r>
              <w:rPr>
                <w:rFonts w:ascii="Times New Roman" w:hAnsi="Times New Roman"/>
              </w:rPr>
              <w:t>за постановку на учет в ранние сроки беременности при наступлении отпуска по беременности</w:t>
            </w:r>
            <w:proofErr w:type="gramEnd"/>
            <w:r>
              <w:rPr>
                <w:rFonts w:ascii="Times New Roman" w:hAnsi="Times New Roman"/>
              </w:rPr>
              <w:t xml:space="preserve"> и родам до 1 июля 2021 года.</w:t>
            </w:r>
          </w:p>
          <w:p w:rsidR="002206B4" w:rsidRDefault="002206B4" w:rsidP="002206B4">
            <w:pPr>
              <w:autoSpaceDE w:val="0"/>
              <w:autoSpaceDN w:val="0"/>
              <w:adjustRightInd w:val="0"/>
              <w:spacing w:before="220"/>
              <w:jc w:val="both"/>
              <w:rPr>
                <w:rFonts w:ascii="Times New Roman" w:hAnsi="Times New Roman"/>
              </w:rPr>
            </w:pPr>
            <w:r>
              <w:rPr>
                <w:rFonts w:ascii="Times New Roman" w:hAnsi="Times New Roman"/>
              </w:rPr>
              <w:t>После этой даты назначение и выплата пособия будет осуществляться через ПФР, независимо от того, работает женщина или нет.</w:t>
            </w:r>
          </w:p>
          <w:p w:rsidR="002206B4" w:rsidRDefault="002206B4" w:rsidP="002206B4">
            <w:pPr>
              <w:autoSpaceDE w:val="0"/>
              <w:autoSpaceDN w:val="0"/>
              <w:adjustRightInd w:val="0"/>
              <w:spacing w:before="220"/>
              <w:jc w:val="both"/>
              <w:rPr>
                <w:rFonts w:ascii="Times New Roman" w:hAnsi="Times New Roman"/>
              </w:rPr>
            </w:pPr>
            <w:r>
              <w:rPr>
                <w:rFonts w:ascii="Times New Roman" w:hAnsi="Times New Roman"/>
              </w:rPr>
              <w:t>Условия назначения данного пособия предусмотрены Федеральным законом от 26 мая 2021 г. N 151-ФЗ.</w:t>
            </w:r>
          </w:p>
          <w:p w:rsidR="002206B4" w:rsidRDefault="002206B4" w:rsidP="002206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206B4" w:rsidRPr="002206B4" w:rsidRDefault="002206B4" w:rsidP="002206B4">
            <w:pPr>
              <w:autoSpaceDE w:val="0"/>
              <w:autoSpaceDN w:val="0"/>
              <w:adjustRightInd w:val="0"/>
              <w:jc w:val="both"/>
              <w:rPr>
                <w:rFonts w:ascii="Times New Roman" w:hAnsi="Times New Roman"/>
                <w:bCs/>
              </w:rPr>
            </w:pPr>
            <w:r w:rsidRPr="002206B4">
              <w:rPr>
                <w:rFonts w:ascii="Times New Roman" w:hAnsi="Times New Roman"/>
                <w:bCs/>
              </w:rPr>
              <w:t>Источник публикации</w:t>
            </w:r>
          </w:p>
          <w:p w:rsidR="002206B4" w:rsidRPr="002206B4" w:rsidRDefault="002206B4" w:rsidP="002206B4">
            <w:pPr>
              <w:autoSpaceDE w:val="0"/>
              <w:autoSpaceDN w:val="0"/>
              <w:adjustRightInd w:val="0"/>
              <w:jc w:val="both"/>
              <w:rPr>
                <w:rFonts w:ascii="Times New Roman" w:hAnsi="Times New Roman"/>
                <w:bCs/>
              </w:rPr>
            </w:pPr>
            <w:r w:rsidRPr="002206B4">
              <w:rPr>
                <w:rFonts w:ascii="Times New Roman" w:hAnsi="Times New Roman"/>
                <w:bCs/>
              </w:rPr>
              <w:t>Документ опубликован не был</w:t>
            </w:r>
          </w:p>
          <w:p w:rsidR="002206B4" w:rsidRPr="002206B4" w:rsidRDefault="002206B4" w:rsidP="002206B4">
            <w:pPr>
              <w:autoSpaceDE w:val="0"/>
              <w:autoSpaceDN w:val="0"/>
              <w:adjustRightInd w:val="0"/>
              <w:spacing w:before="220"/>
              <w:jc w:val="both"/>
              <w:rPr>
                <w:rFonts w:ascii="Times New Roman" w:hAnsi="Times New Roman"/>
                <w:bCs/>
              </w:rPr>
            </w:pPr>
            <w:r w:rsidRPr="002206B4">
              <w:rPr>
                <w:rFonts w:ascii="Times New Roman" w:hAnsi="Times New Roman"/>
                <w:bCs/>
              </w:rPr>
              <w:t>Примечание к документу</w:t>
            </w:r>
          </w:p>
          <w:p w:rsidR="002206B4" w:rsidRPr="002206B4" w:rsidRDefault="002206B4" w:rsidP="002206B4">
            <w:pPr>
              <w:autoSpaceDE w:val="0"/>
              <w:autoSpaceDN w:val="0"/>
              <w:adjustRightInd w:val="0"/>
              <w:jc w:val="both"/>
              <w:rPr>
                <w:rFonts w:ascii="Times New Roman" w:hAnsi="Times New Roman"/>
                <w:bCs/>
              </w:rPr>
            </w:pPr>
            <w:r w:rsidRPr="002206B4">
              <w:rPr>
                <w:rFonts w:ascii="Times New Roman" w:hAnsi="Times New Roman"/>
                <w:bCs/>
              </w:rPr>
              <w:t>Текст документа приведен в соответствии с публикацией на сайте https://fss.ru по состоянию на 01.06.2021.</w:t>
            </w:r>
          </w:p>
          <w:p w:rsidR="002206B4" w:rsidRPr="002206B4" w:rsidRDefault="002206B4" w:rsidP="002206B4">
            <w:pPr>
              <w:autoSpaceDE w:val="0"/>
              <w:autoSpaceDN w:val="0"/>
              <w:adjustRightInd w:val="0"/>
              <w:spacing w:before="220"/>
              <w:jc w:val="both"/>
              <w:rPr>
                <w:rFonts w:ascii="Times New Roman" w:hAnsi="Times New Roman"/>
                <w:bCs/>
              </w:rPr>
            </w:pPr>
            <w:r w:rsidRPr="002206B4">
              <w:rPr>
                <w:rFonts w:ascii="Times New Roman" w:hAnsi="Times New Roman"/>
                <w:bCs/>
              </w:rPr>
              <w:t>Название документа</w:t>
            </w:r>
          </w:p>
          <w:p w:rsidR="002206B4" w:rsidRPr="002206B4" w:rsidRDefault="002206B4" w:rsidP="002206B4">
            <w:pPr>
              <w:autoSpaceDE w:val="0"/>
              <w:autoSpaceDN w:val="0"/>
              <w:adjustRightInd w:val="0"/>
              <w:jc w:val="both"/>
              <w:rPr>
                <w:rFonts w:ascii="Times New Roman" w:hAnsi="Times New Roman"/>
                <w:bCs/>
              </w:rPr>
            </w:pPr>
            <w:r w:rsidRPr="002206B4">
              <w:rPr>
                <w:rFonts w:ascii="Times New Roman" w:hAnsi="Times New Roman"/>
                <w:bCs/>
              </w:rPr>
              <w:t>&lt;Информация&gt; ФСС РФ</w:t>
            </w:r>
          </w:p>
          <w:p w:rsidR="002206B4" w:rsidRPr="002206B4" w:rsidRDefault="002206B4" w:rsidP="002206B4">
            <w:pPr>
              <w:autoSpaceDE w:val="0"/>
              <w:autoSpaceDN w:val="0"/>
              <w:adjustRightInd w:val="0"/>
              <w:jc w:val="both"/>
              <w:rPr>
                <w:rFonts w:ascii="Times New Roman" w:hAnsi="Times New Roman"/>
                <w:bCs/>
              </w:rPr>
            </w:pPr>
            <w:r w:rsidRPr="002206B4">
              <w:rPr>
                <w:rFonts w:ascii="Times New Roman" w:hAnsi="Times New Roman"/>
                <w:bCs/>
              </w:rPr>
              <w:t>"С 1 июля 2021 года изменится порядок выплаты пособия при постановке на учет в ранние сроки беременности"</w:t>
            </w:r>
          </w:p>
          <w:p w:rsidR="002206B4" w:rsidRPr="002206B4" w:rsidRDefault="002206B4" w:rsidP="002206B4">
            <w:pPr>
              <w:autoSpaceDE w:val="0"/>
              <w:autoSpaceDN w:val="0"/>
              <w:adjustRightInd w:val="0"/>
              <w:jc w:val="both"/>
              <w:rPr>
                <w:rFonts w:ascii="Times New Roman" w:hAnsi="Times New Roman"/>
                <w:b/>
                <w:bCs/>
                <w:color w:val="000000" w:themeColor="text1"/>
              </w:rPr>
            </w:pPr>
          </w:p>
        </w:tc>
      </w:tr>
      <w:tr w:rsidR="002206B4"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2206B4" w:rsidRPr="00EF771F" w:rsidRDefault="002206B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206B4" w:rsidTr="002206B4">
              <w:tc>
                <w:tcPr>
                  <w:tcW w:w="2506" w:type="dxa"/>
                </w:tcPr>
                <w:p w:rsidR="002206B4" w:rsidRPr="002206B4" w:rsidRDefault="002206B4">
                  <w:pPr>
                    <w:autoSpaceDE w:val="0"/>
                    <w:autoSpaceDN w:val="0"/>
                    <w:adjustRightInd w:val="0"/>
                    <w:spacing w:after="0" w:line="240" w:lineRule="auto"/>
                    <w:rPr>
                      <w:rFonts w:ascii="Times New Roman" w:hAnsi="Times New Roman" w:cs="Times New Roman"/>
                      <w:bCs/>
                      <w:color w:val="000000" w:themeColor="text1"/>
                    </w:rPr>
                  </w:pPr>
                  <w:r w:rsidRPr="002206B4">
                    <w:rPr>
                      <w:rFonts w:ascii="Times New Roman" w:hAnsi="Times New Roman" w:cs="Times New Roman"/>
                      <w:bCs/>
                      <w:color w:val="000000" w:themeColor="text1"/>
                    </w:rPr>
                    <w:t>&lt;</w:t>
                  </w:r>
                  <w:hyperlink r:id="rId41" w:history="1">
                    <w:r w:rsidRPr="002206B4">
                      <w:rPr>
                        <w:rFonts w:ascii="Times New Roman" w:hAnsi="Times New Roman" w:cs="Times New Roman"/>
                        <w:bCs/>
                        <w:color w:val="000000" w:themeColor="text1"/>
                      </w:rPr>
                      <w:t>Информация&gt;</w:t>
                    </w:r>
                  </w:hyperlink>
                  <w:r w:rsidRPr="002206B4">
                    <w:rPr>
                      <w:rFonts w:ascii="Times New Roman" w:hAnsi="Times New Roman" w:cs="Times New Roman"/>
                      <w:bCs/>
                      <w:color w:val="000000" w:themeColor="text1"/>
                    </w:rPr>
                    <w:t xml:space="preserve"> </w:t>
                  </w:r>
                  <w:proofErr w:type="spellStart"/>
                  <w:r w:rsidRPr="002206B4">
                    <w:rPr>
                      <w:rFonts w:ascii="Times New Roman" w:hAnsi="Times New Roman" w:cs="Times New Roman"/>
                      <w:bCs/>
                      <w:color w:val="000000" w:themeColor="text1"/>
                    </w:rPr>
                    <w:t>Ространснадзора</w:t>
                  </w:r>
                  <w:proofErr w:type="spellEnd"/>
                  <w:r w:rsidRPr="002206B4">
                    <w:rPr>
                      <w:rFonts w:ascii="Times New Roman" w:hAnsi="Times New Roman" w:cs="Times New Roman"/>
                      <w:bCs/>
                      <w:color w:val="000000" w:themeColor="text1"/>
                    </w:rPr>
                    <w:t xml:space="preserve"> от 01.06.2021</w:t>
                  </w:r>
                </w:p>
                <w:p w:rsidR="002206B4" w:rsidRPr="002206B4" w:rsidRDefault="002206B4">
                  <w:pPr>
                    <w:autoSpaceDE w:val="0"/>
                    <w:autoSpaceDN w:val="0"/>
                    <w:adjustRightInd w:val="0"/>
                    <w:spacing w:after="0" w:line="240" w:lineRule="auto"/>
                    <w:rPr>
                      <w:rFonts w:ascii="Times New Roman" w:hAnsi="Times New Roman" w:cs="Times New Roman"/>
                      <w:bCs/>
                      <w:color w:val="000000" w:themeColor="text1"/>
                    </w:rPr>
                  </w:pPr>
                  <w:r w:rsidRPr="002206B4">
                    <w:rPr>
                      <w:rFonts w:ascii="Times New Roman" w:hAnsi="Times New Roman" w:cs="Times New Roman"/>
                      <w:bCs/>
                      <w:color w:val="000000" w:themeColor="text1"/>
                    </w:rPr>
                    <w:t xml:space="preserve">"Требования к </w:t>
                  </w:r>
                  <w:r w:rsidRPr="002206B4">
                    <w:rPr>
                      <w:rFonts w:ascii="Times New Roman" w:hAnsi="Times New Roman" w:cs="Times New Roman"/>
                      <w:bCs/>
                      <w:color w:val="000000" w:themeColor="text1"/>
                    </w:rPr>
                    <w:lastRenderedPageBreak/>
                    <w:t>организованной перевозке групп детей"</w:t>
                  </w:r>
                </w:p>
              </w:tc>
            </w:tr>
          </w:tbl>
          <w:p w:rsidR="002206B4" w:rsidRPr="002206B4" w:rsidRDefault="002206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206B4" w:rsidRDefault="002206B4" w:rsidP="002206B4">
            <w:pPr>
              <w:autoSpaceDE w:val="0"/>
              <w:autoSpaceDN w:val="0"/>
              <w:adjustRightInd w:val="0"/>
              <w:jc w:val="both"/>
              <w:rPr>
                <w:rFonts w:ascii="Times New Roman" w:hAnsi="Times New Roman"/>
              </w:rPr>
            </w:pPr>
            <w:proofErr w:type="spellStart"/>
            <w:r>
              <w:rPr>
                <w:rFonts w:ascii="Times New Roman" w:hAnsi="Times New Roman"/>
                <w:b/>
                <w:bCs/>
              </w:rPr>
              <w:lastRenderedPageBreak/>
              <w:t>Ространснадзор</w:t>
            </w:r>
            <w:proofErr w:type="spellEnd"/>
            <w:r>
              <w:rPr>
                <w:rFonts w:ascii="Times New Roman" w:hAnsi="Times New Roman"/>
                <w:b/>
                <w:bCs/>
              </w:rPr>
              <w:t xml:space="preserve"> обращает внимание учебных и спортивных заведений на ключевые требования при выборе перевозчика для организованной перевозки групп детей по заказу</w:t>
            </w:r>
          </w:p>
          <w:p w:rsidR="00203A64" w:rsidRPr="00203A64" w:rsidRDefault="00203A64" w:rsidP="00203A64">
            <w:pPr>
              <w:autoSpaceDE w:val="0"/>
              <w:autoSpaceDN w:val="0"/>
              <w:adjustRightInd w:val="0"/>
              <w:jc w:val="both"/>
              <w:rPr>
                <w:rFonts w:ascii="Times New Roman" w:hAnsi="Times New Roman"/>
                <w:bCs/>
              </w:rPr>
            </w:pPr>
            <w:proofErr w:type="gramStart"/>
            <w:r w:rsidRPr="00203A64">
              <w:rPr>
                <w:rFonts w:ascii="Times New Roman" w:hAnsi="Times New Roman"/>
                <w:bCs/>
              </w:rPr>
              <w:t>Среди них следующие:</w:t>
            </w:r>
            <w:proofErr w:type="gramEnd"/>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lastRenderedPageBreak/>
              <w:t>- перевозчик должен быть зарегистрирован в качестве юридического лица либо индивидуального предпринимателя;</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 xml:space="preserve">- перевозчик должен иметь лицензию, также автобус его должен быть внесен в реестр (сведения об этом размещаются на сайте </w:t>
            </w:r>
            <w:proofErr w:type="spellStart"/>
            <w:r w:rsidRPr="00203A64">
              <w:rPr>
                <w:rFonts w:ascii="Times New Roman" w:hAnsi="Times New Roman"/>
                <w:bCs/>
              </w:rPr>
              <w:t>Ространснадзора</w:t>
            </w:r>
            <w:proofErr w:type="spellEnd"/>
            <w:r w:rsidRPr="00203A64">
              <w:rPr>
                <w:rFonts w:ascii="Times New Roman" w:hAnsi="Times New Roman"/>
                <w:bCs/>
              </w:rPr>
              <w:t xml:space="preserve"> и его территориальных управлений);</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 ответственность перевозчика за причинение вреда жизни и здоровью пассажиров и багажа должна быть застрахована (сведения о страховке можно проверить на сайте Национального союза страховщиков ответственности);</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 перевозчик должен заключить с заказчиком перевозки договор фрахтования, либо оформить заказ-наряд;</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 xml:space="preserve">- перевозчиком должен быть проведен соответствующий инструктаж и </w:t>
            </w:r>
            <w:proofErr w:type="spellStart"/>
            <w:r w:rsidRPr="00203A64">
              <w:rPr>
                <w:rFonts w:ascii="Times New Roman" w:hAnsi="Times New Roman"/>
                <w:bCs/>
              </w:rPr>
              <w:t>предрейсовый</w:t>
            </w:r>
            <w:proofErr w:type="spellEnd"/>
            <w:r w:rsidRPr="00203A64">
              <w:rPr>
                <w:rFonts w:ascii="Times New Roman" w:hAnsi="Times New Roman"/>
                <w:bCs/>
              </w:rPr>
              <w:t xml:space="preserve"> медицинский осмотр водителя автобуса, а также проверено техническое состояние транспортного средства перед рейсом, с проставлением соответствующих отметок в путевом листе;</w:t>
            </w:r>
          </w:p>
          <w:p w:rsidR="00203A64" w:rsidRPr="00203A64" w:rsidRDefault="00203A64" w:rsidP="00203A64">
            <w:pPr>
              <w:autoSpaceDE w:val="0"/>
              <w:autoSpaceDN w:val="0"/>
              <w:adjustRightInd w:val="0"/>
              <w:spacing w:before="220"/>
              <w:jc w:val="both"/>
              <w:rPr>
                <w:rFonts w:ascii="Times New Roman" w:hAnsi="Times New Roman"/>
                <w:bCs/>
              </w:rPr>
            </w:pPr>
            <w:r w:rsidRPr="00203A64">
              <w:rPr>
                <w:rFonts w:ascii="Times New Roman" w:hAnsi="Times New Roman"/>
                <w:bCs/>
              </w:rPr>
              <w:t>- перевозчиком должно быть подано уведомление о планируемой перевозке групп детей в территориальное подразделение ГИБДД МВД России.</w:t>
            </w:r>
          </w:p>
          <w:p w:rsidR="002206B4" w:rsidRDefault="002206B4" w:rsidP="002206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206B4" w:rsidRPr="002206B4" w:rsidRDefault="002206B4" w:rsidP="002206B4">
            <w:pPr>
              <w:autoSpaceDE w:val="0"/>
              <w:autoSpaceDN w:val="0"/>
              <w:adjustRightInd w:val="0"/>
              <w:jc w:val="both"/>
              <w:rPr>
                <w:rFonts w:ascii="Times New Roman" w:hAnsi="Times New Roman"/>
                <w:bCs/>
              </w:rPr>
            </w:pPr>
          </w:p>
        </w:tc>
      </w:tr>
      <w:tr w:rsidR="00203A64"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203A64" w:rsidRPr="00EF771F" w:rsidRDefault="00203A6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203A64" w:rsidRPr="00203A64" w:rsidRDefault="00203A64" w:rsidP="00203A64">
            <w:pPr>
              <w:autoSpaceDE w:val="0"/>
              <w:autoSpaceDN w:val="0"/>
              <w:adjustRightInd w:val="0"/>
              <w:rPr>
                <w:rFonts w:ascii="Times New Roman" w:hAnsi="Times New Roman"/>
                <w:color w:val="000000" w:themeColor="text1"/>
              </w:rPr>
            </w:pPr>
            <w:r w:rsidRPr="00203A64">
              <w:rPr>
                <w:rFonts w:ascii="Times New Roman" w:hAnsi="Times New Roman"/>
                <w:color w:val="000000" w:themeColor="text1"/>
              </w:rPr>
              <w:t>&lt;</w:t>
            </w:r>
            <w:hyperlink r:id="rId42" w:history="1">
              <w:r w:rsidRPr="00203A64">
                <w:rPr>
                  <w:rFonts w:ascii="Times New Roman" w:hAnsi="Times New Roman"/>
                  <w:color w:val="000000" w:themeColor="text1"/>
                </w:rPr>
                <w:t>Письмо&gt;</w:t>
              </w:r>
            </w:hyperlink>
            <w:r w:rsidRPr="00203A64">
              <w:rPr>
                <w:rFonts w:ascii="Times New Roman" w:hAnsi="Times New Roman"/>
                <w:color w:val="000000" w:themeColor="text1"/>
              </w:rPr>
              <w:t xml:space="preserve"> </w:t>
            </w:r>
            <w:proofErr w:type="spellStart"/>
            <w:r w:rsidRPr="00203A64">
              <w:rPr>
                <w:rFonts w:ascii="Times New Roman" w:hAnsi="Times New Roman"/>
                <w:color w:val="000000" w:themeColor="text1"/>
              </w:rPr>
              <w:t>Минпросвещения</w:t>
            </w:r>
            <w:proofErr w:type="spellEnd"/>
            <w:r w:rsidRPr="00203A64">
              <w:rPr>
                <w:rFonts w:ascii="Times New Roman" w:hAnsi="Times New Roman"/>
                <w:color w:val="000000" w:themeColor="text1"/>
              </w:rPr>
              <w:t xml:space="preserve"> России от 17.05.2021 N ГД-1158/01</w:t>
            </w:r>
          </w:p>
          <w:p w:rsidR="00203A64" w:rsidRPr="002206B4" w:rsidRDefault="00203A64" w:rsidP="00203A64">
            <w:pPr>
              <w:autoSpaceDE w:val="0"/>
              <w:autoSpaceDN w:val="0"/>
              <w:adjustRightInd w:val="0"/>
              <w:rPr>
                <w:rFonts w:ascii="Times New Roman" w:hAnsi="Times New Roman"/>
                <w:bCs/>
                <w:color w:val="000000" w:themeColor="text1"/>
              </w:rPr>
            </w:pPr>
            <w:r w:rsidRPr="00203A64">
              <w:rPr>
                <w:rFonts w:ascii="Times New Roman" w:hAnsi="Times New Roman"/>
                <w:color w:val="000000" w:themeColor="text1"/>
              </w:rPr>
              <w:t>"О размещении меню"</w:t>
            </w:r>
          </w:p>
        </w:tc>
        <w:tc>
          <w:tcPr>
            <w:tcW w:w="7245" w:type="dxa"/>
            <w:tcBorders>
              <w:top w:val="single" w:sz="4" w:space="0" w:color="auto"/>
              <w:left w:val="single" w:sz="4" w:space="0" w:color="auto"/>
              <w:bottom w:val="single" w:sz="4" w:space="0" w:color="auto"/>
              <w:right w:val="single" w:sz="4" w:space="0" w:color="auto"/>
            </w:tcBorders>
          </w:tcPr>
          <w:tbl>
            <w:tblPr>
              <w:tblW w:w="4678" w:type="pct"/>
              <w:tblInd w:w="180" w:type="dxa"/>
              <w:tblLayout w:type="fixed"/>
              <w:tblCellMar>
                <w:top w:w="180" w:type="dxa"/>
                <w:left w:w="180" w:type="dxa"/>
                <w:bottom w:w="180" w:type="dxa"/>
                <w:right w:w="180" w:type="dxa"/>
              </w:tblCellMar>
              <w:tblLook w:val="0000" w:firstRow="0" w:lastRow="0" w:firstColumn="0" w:lastColumn="0" w:noHBand="0" w:noVBand="0"/>
            </w:tblPr>
            <w:tblGrid>
              <w:gridCol w:w="6576"/>
            </w:tblGrid>
            <w:tr w:rsidR="00203A64" w:rsidTr="00203A64">
              <w:tc>
                <w:tcPr>
                  <w:tcW w:w="6576" w:type="dxa"/>
                </w:tcPr>
                <w:p w:rsidR="00203A64" w:rsidRDefault="00203A64" w:rsidP="00203A64">
                  <w:pPr>
                    <w:autoSpaceDE w:val="0"/>
                    <w:autoSpaceDN w:val="0"/>
                    <w:adjustRightInd w:val="0"/>
                    <w:spacing w:after="0" w:line="240" w:lineRule="auto"/>
                    <w:jc w:val="both"/>
                    <w:rPr>
                      <w:rFonts w:ascii="Times New Roman" w:hAnsi="Times New Roman" w:cs="Times New Roman"/>
                      <w:bCs/>
                    </w:rPr>
                  </w:pPr>
                  <w:r w:rsidRPr="00203A64">
                    <w:rPr>
                      <w:rFonts w:ascii="Times New Roman" w:hAnsi="Times New Roman" w:cs="Times New Roman"/>
                      <w:bCs/>
                    </w:rPr>
                    <w:t>С 19 мая 2021 года на сайте образовательной организации необходимо ежедневно размещать меню горячего питания обучающихся</w:t>
                  </w:r>
                </w:p>
                <w:p w:rsidR="00203A64" w:rsidRPr="00203A64" w:rsidRDefault="00203A64" w:rsidP="00203A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целях организации автоматического мониторинга и анализа ежедневного меню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необходимо начиная с указанной даты ежедневно размещать в соответствующем разделе на сайте общеобразовательной организации меню в виде электронной таблицы в формате XLS</w:t>
                  </w:r>
                  <w:proofErr w:type="gramStart"/>
                  <w:r>
                    <w:rPr>
                      <w:rFonts w:ascii="Times New Roman" w:hAnsi="Times New Roman" w:cs="Times New Roman"/>
                    </w:rPr>
                    <w:t>Х</w:t>
                  </w:r>
                  <w:proofErr w:type="gramEnd"/>
                </w:p>
              </w:tc>
            </w:tr>
          </w:tbl>
          <w:p w:rsidR="00203A64" w:rsidRDefault="00203A64" w:rsidP="002206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03A64" w:rsidRPr="002206B4" w:rsidRDefault="00203A64" w:rsidP="002206B4">
            <w:pPr>
              <w:autoSpaceDE w:val="0"/>
              <w:autoSpaceDN w:val="0"/>
              <w:adjustRightInd w:val="0"/>
              <w:jc w:val="both"/>
              <w:rPr>
                <w:rFonts w:ascii="Times New Roman" w:hAnsi="Times New Roman"/>
                <w:bCs/>
              </w:rPr>
            </w:pPr>
          </w:p>
        </w:tc>
      </w:tr>
      <w:tr w:rsidR="00605164" w:rsidRPr="00EF771F" w:rsidTr="003021BF">
        <w:trPr>
          <w:trHeight w:val="351"/>
        </w:trPr>
        <w:tc>
          <w:tcPr>
            <w:tcW w:w="509" w:type="dxa"/>
            <w:tcBorders>
              <w:top w:val="single" w:sz="4" w:space="0" w:color="auto"/>
              <w:left w:val="single" w:sz="4" w:space="0" w:color="auto"/>
              <w:bottom w:val="single" w:sz="4" w:space="0" w:color="auto"/>
              <w:right w:val="single" w:sz="4" w:space="0" w:color="auto"/>
            </w:tcBorders>
          </w:tcPr>
          <w:p w:rsidR="00605164" w:rsidRPr="00EF771F" w:rsidRDefault="0060516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05164" w:rsidRPr="00605164" w:rsidTr="00605164">
              <w:tc>
                <w:tcPr>
                  <w:tcW w:w="2506" w:type="dxa"/>
                </w:tcPr>
                <w:p w:rsidR="00605164" w:rsidRPr="00605164" w:rsidRDefault="00605164">
                  <w:pPr>
                    <w:autoSpaceDE w:val="0"/>
                    <w:autoSpaceDN w:val="0"/>
                    <w:adjustRightInd w:val="0"/>
                    <w:spacing w:after="0" w:line="240" w:lineRule="auto"/>
                    <w:rPr>
                      <w:rFonts w:ascii="Times New Roman" w:hAnsi="Times New Roman" w:cs="Times New Roman"/>
                    </w:rPr>
                  </w:pPr>
                  <w:r w:rsidRPr="00605164">
                    <w:rPr>
                      <w:rFonts w:ascii="Times New Roman" w:hAnsi="Times New Roman" w:cs="Times New Roman"/>
                    </w:rPr>
                    <w:t xml:space="preserve">&lt;Информация&gt; ПФ РФ от 22.06.2021 </w:t>
                  </w:r>
                  <w:r w:rsidRPr="00605164">
                    <w:rPr>
                      <w:rFonts w:ascii="Times New Roman" w:hAnsi="Times New Roman" w:cs="Times New Roman"/>
                    </w:rPr>
                    <w:lastRenderedPageBreak/>
                    <w:t>"Заявления на два новых пособия семьям начнут приниматься с 1 июля"</w:t>
                  </w:r>
                </w:p>
              </w:tc>
            </w:tr>
          </w:tbl>
          <w:p w:rsidR="00605164" w:rsidRPr="00203A64" w:rsidRDefault="00605164" w:rsidP="00203A6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05164" w:rsidRDefault="00605164" w:rsidP="00605164">
            <w:pPr>
              <w:autoSpaceDE w:val="0"/>
              <w:autoSpaceDN w:val="0"/>
              <w:adjustRightInd w:val="0"/>
              <w:jc w:val="both"/>
              <w:rPr>
                <w:rFonts w:ascii="Times New Roman" w:hAnsi="Times New Roman"/>
              </w:rPr>
            </w:pPr>
            <w:r>
              <w:rPr>
                <w:rFonts w:ascii="Times New Roman" w:hAnsi="Times New Roman"/>
                <w:b/>
                <w:bCs/>
              </w:rPr>
              <w:lastRenderedPageBreak/>
              <w:t>С 1 июля ПФР начнет прием заявлений на новые ежемесячные пособия беременным женщинам и семьям с детьми от 8 до 17 лет</w:t>
            </w:r>
          </w:p>
          <w:p w:rsidR="00605164" w:rsidRDefault="00605164" w:rsidP="00605164">
            <w:pPr>
              <w:autoSpaceDE w:val="0"/>
              <w:autoSpaceDN w:val="0"/>
              <w:adjustRightInd w:val="0"/>
              <w:jc w:val="both"/>
              <w:rPr>
                <w:rFonts w:ascii="Times New Roman" w:hAnsi="Times New Roman"/>
              </w:rPr>
            </w:pPr>
            <w:bookmarkStart w:id="0" w:name="_GoBack"/>
            <w:bookmarkEnd w:id="0"/>
          </w:p>
          <w:p w:rsidR="00605164" w:rsidRDefault="00605164" w:rsidP="00605164">
            <w:pPr>
              <w:autoSpaceDE w:val="0"/>
              <w:autoSpaceDN w:val="0"/>
              <w:adjustRightInd w:val="0"/>
              <w:jc w:val="both"/>
              <w:rPr>
                <w:rFonts w:ascii="Times New Roman" w:hAnsi="Times New Roman"/>
              </w:rPr>
            </w:pPr>
            <w:r>
              <w:rPr>
                <w:rFonts w:ascii="Times New Roman" w:hAnsi="Times New Roman"/>
              </w:rPr>
              <w:t xml:space="preserve">Подать заявление можно будет на портале </w:t>
            </w:r>
            <w:proofErr w:type="spellStart"/>
            <w:r>
              <w:rPr>
                <w:rFonts w:ascii="Times New Roman" w:hAnsi="Times New Roman"/>
              </w:rPr>
              <w:t>госуслуг</w:t>
            </w:r>
            <w:proofErr w:type="spellEnd"/>
            <w:r>
              <w:rPr>
                <w:rFonts w:ascii="Times New Roman" w:hAnsi="Times New Roman"/>
              </w:rPr>
              <w:t xml:space="preserve"> или в клиентской </w:t>
            </w:r>
            <w:r>
              <w:rPr>
                <w:rFonts w:ascii="Times New Roman" w:hAnsi="Times New Roman"/>
              </w:rPr>
              <w:lastRenderedPageBreak/>
              <w:t>службе Пенсионного фонда по месту жительства.</w:t>
            </w:r>
          </w:p>
          <w:p w:rsidR="00605164" w:rsidRDefault="00605164" w:rsidP="00605164">
            <w:pPr>
              <w:autoSpaceDE w:val="0"/>
              <w:autoSpaceDN w:val="0"/>
              <w:adjustRightInd w:val="0"/>
              <w:spacing w:before="220"/>
              <w:jc w:val="both"/>
              <w:rPr>
                <w:rFonts w:ascii="Times New Roman" w:hAnsi="Times New Roman"/>
              </w:rPr>
            </w:pPr>
            <w:r>
              <w:rPr>
                <w:rFonts w:ascii="Times New Roman" w:hAnsi="Times New Roman"/>
              </w:rPr>
              <w:t>Новые выплаты будут предоставляться маме или папе, в одиночку воспитывающим детей 8 - 16 лет, а также женщинам, вставшим на учет в медицинскую организацию в ранние сроки беременности. Размер обеих выплат определяется в соответствии с прожиточным минимумом, установленным в каждом регионе. В случае с выплатой неполным семьям речь идет о 50% прожиточного минимума ребенка, в случае с выплатой по беременности - 50% прожиточного минимума трудоспособного взрослого.</w:t>
            </w:r>
          </w:p>
          <w:p w:rsidR="00605164" w:rsidRDefault="00605164" w:rsidP="00605164">
            <w:pPr>
              <w:autoSpaceDE w:val="0"/>
              <w:autoSpaceDN w:val="0"/>
              <w:adjustRightInd w:val="0"/>
              <w:spacing w:before="220"/>
              <w:jc w:val="both"/>
              <w:rPr>
                <w:rFonts w:ascii="Times New Roman" w:hAnsi="Times New Roman"/>
              </w:rPr>
            </w:pPr>
            <w:r>
              <w:rPr>
                <w:rFonts w:ascii="Times New Roman" w:hAnsi="Times New Roman"/>
              </w:rPr>
              <w:t>Важным условием для получения пособий является размер дохода семьи. По правилам он не должен превышать прожиточного минимума на душу населения в субъекте РФ. Пособие назначается с учетом комплексной оценки нуждаемости.</w:t>
            </w:r>
          </w:p>
          <w:p w:rsidR="00605164" w:rsidRDefault="00605164" w:rsidP="00605164">
            <w:pPr>
              <w:autoSpaceDE w:val="0"/>
              <w:autoSpaceDN w:val="0"/>
              <w:adjustRightInd w:val="0"/>
              <w:spacing w:before="220"/>
              <w:jc w:val="both"/>
              <w:rPr>
                <w:rFonts w:ascii="Times New Roman" w:hAnsi="Times New Roman"/>
              </w:rPr>
            </w:pPr>
            <w:r>
              <w:rPr>
                <w:rFonts w:ascii="Times New Roman" w:hAnsi="Times New Roman"/>
              </w:rPr>
              <w:t>Критерии для оценки нуждаемости и сроки рассмотрения заявлений появятся после опубликования соответствующего постановления Правительства РФ.</w:t>
            </w:r>
          </w:p>
          <w:p w:rsidR="00605164" w:rsidRPr="00203A64" w:rsidRDefault="00605164" w:rsidP="00203A64">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605164" w:rsidRPr="002206B4" w:rsidRDefault="00605164" w:rsidP="002206B4">
            <w:pPr>
              <w:autoSpaceDE w:val="0"/>
              <w:autoSpaceDN w:val="0"/>
              <w:adjustRightInd w:val="0"/>
              <w:jc w:val="both"/>
              <w:rPr>
                <w:rFonts w:ascii="Times New Roman" w:hAnsi="Times New Roman"/>
                <w:bCs/>
              </w:rPr>
            </w:pPr>
          </w:p>
        </w:tc>
      </w:tr>
    </w:tbl>
    <w:p w:rsidR="00732839" w:rsidRPr="006502CA" w:rsidRDefault="00732839">
      <w:pPr>
        <w:rPr>
          <w:rFonts w:ascii="Times New Roman" w:hAnsi="Times New Roman" w:cs="Times New Roman"/>
        </w:rPr>
      </w:pPr>
    </w:p>
    <w:sectPr w:rsidR="00732839" w:rsidRPr="006502CA" w:rsidSect="0004447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C5" w:rsidRDefault="006356C5" w:rsidP="00B149FA">
      <w:pPr>
        <w:spacing w:after="0" w:line="240" w:lineRule="auto"/>
      </w:pPr>
      <w:r>
        <w:separator/>
      </w:r>
    </w:p>
  </w:endnote>
  <w:endnote w:type="continuationSeparator" w:id="0">
    <w:p w:rsidR="006356C5" w:rsidRDefault="006356C5" w:rsidP="00B1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C5" w:rsidRDefault="006356C5" w:rsidP="00B149FA">
      <w:pPr>
        <w:spacing w:after="0" w:line="240" w:lineRule="auto"/>
      </w:pPr>
      <w:r>
        <w:separator/>
      </w:r>
    </w:p>
  </w:footnote>
  <w:footnote w:type="continuationSeparator" w:id="0">
    <w:p w:rsidR="006356C5" w:rsidRDefault="006356C5" w:rsidP="00B149FA">
      <w:pPr>
        <w:spacing w:after="0" w:line="240" w:lineRule="auto"/>
      </w:pPr>
      <w:r>
        <w:continuationSeparator/>
      </w:r>
    </w:p>
  </w:footnote>
  <w:footnote w:id="1">
    <w:p w:rsidR="00DD1922" w:rsidRDefault="00DD1922" w:rsidP="00B149FA">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B"/>
    <w:rsid w:val="000148B4"/>
    <w:rsid w:val="00023106"/>
    <w:rsid w:val="00027D38"/>
    <w:rsid w:val="000430EF"/>
    <w:rsid w:val="0004447C"/>
    <w:rsid w:val="000B0F2E"/>
    <w:rsid w:val="00195BE7"/>
    <w:rsid w:val="00195D6A"/>
    <w:rsid w:val="001971F1"/>
    <w:rsid w:val="001B2950"/>
    <w:rsid w:val="001C701B"/>
    <w:rsid w:val="001F42A0"/>
    <w:rsid w:val="00203A64"/>
    <w:rsid w:val="002206B4"/>
    <w:rsid w:val="0022528D"/>
    <w:rsid w:val="002315B9"/>
    <w:rsid w:val="002709C4"/>
    <w:rsid w:val="00285FEE"/>
    <w:rsid w:val="002B4328"/>
    <w:rsid w:val="002F6B2B"/>
    <w:rsid w:val="002F6D50"/>
    <w:rsid w:val="003021BF"/>
    <w:rsid w:val="00302CED"/>
    <w:rsid w:val="00302EFC"/>
    <w:rsid w:val="003676A6"/>
    <w:rsid w:val="003D20D5"/>
    <w:rsid w:val="00403179"/>
    <w:rsid w:val="00410902"/>
    <w:rsid w:val="00435BE4"/>
    <w:rsid w:val="00474FBC"/>
    <w:rsid w:val="00491369"/>
    <w:rsid w:val="004D4543"/>
    <w:rsid w:val="004E51B2"/>
    <w:rsid w:val="004E7347"/>
    <w:rsid w:val="004F6B32"/>
    <w:rsid w:val="00515699"/>
    <w:rsid w:val="005251A7"/>
    <w:rsid w:val="00527C1E"/>
    <w:rsid w:val="00533CE3"/>
    <w:rsid w:val="00541309"/>
    <w:rsid w:val="005650F6"/>
    <w:rsid w:val="005B65F4"/>
    <w:rsid w:val="005C1FE0"/>
    <w:rsid w:val="005D6474"/>
    <w:rsid w:val="005D6B9A"/>
    <w:rsid w:val="005F5952"/>
    <w:rsid w:val="00605164"/>
    <w:rsid w:val="0060635A"/>
    <w:rsid w:val="0063294C"/>
    <w:rsid w:val="006356C5"/>
    <w:rsid w:val="006502CA"/>
    <w:rsid w:val="00660D45"/>
    <w:rsid w:val="00665044"/>
    <w:rsid w:val="006B601D"/>
    <w:rsid w:val="006C58CB"/>
    <w:rsid w:val="006E32B9"/>
    <w:rsid w:val="006E6279"/>
    <w:rsid w:val="00710CCF"/>
    <w:rsid w:val="00721986"/>
    <w:rsid w:val="0073246A"/>
    <w:rsid w:val="00732839"/>
    <w:rsid w:val="00771822"/>
    <w:rsid w:val="00776FF0"/>
    <w:rsid w:val="0079551E"/>
    <w:rsid w:val="0079767B"/>
    <w:rsid w:val="007B2BD6"/>
    <w:rsid w:val="007D1911"/>
    <w:rsid w:val="007E31AB"/>
    <w:rsid w:val="00852520"/>
    <w:rsid w:val="00887070"/>
    <w:rsid w:val="008A2AC9"/>
    <w:rsid w:val="008A337B"/>
    <w:rsid w:val="008B4D8D"/>
    <w:rsid w:val="008D5A17"/>
    <w:rsid w:val="009157BD"/>
    <w:rsid w:val="0093056D"/>
    <w:rsid w:val="009611B8"/>
    <w:rsid w:val="009859CB"/>
    <w:rsid w:val="009A7B2B"/>
    <w:rsid w:val="009E4C9B"/>
    <w:rsid w:val="009F78E1"/>
    <w:rsid w:val="00A00F52"/>
    <w:rsid w:val="00A14BA9"/>
    <w:rsid w:val="00A14E5E"/>
    <w:rsid w:val="00A57320"/>
    <w:rsid w:val="00A6556E"/>
    <w:rsid w:val="00A72C2F"/>
    <w:rsid w:val="00A83993"/>
    <w:rsid w:val="00AA116D"/>
    <w:rsid w:val="00AC5748"/>
    <w:rsid w:val="00AF264F"/>
    <w:rsid w:val="00AF4D59"/>
    <w:rsid w:val="00B01770"/>
    <w:rsid w:val="00B11EED"/>
    <w:rsid w:val="00B149FA"/>
    <w:rsid w:val="00B503B3"/>
    <w:rsid w:val="00B70001"/>
    <w:rsid w:val="00B93A90"/>
    <w:rsid w:val="00BB3A08"/>
    <w:rsid w:val="00BB4906"/>
    <w:rsid w:val="00BE023A"/>
    <w:rsid w:val="00BF001A"/>
    <w:rsid w:val="00BF7BB4"/>
    <w:rsid w:val="00C276CB"/>
    <w:rsid w:val="00C41658"/>
    <w:rsid w:val="00CA12C7"/>
    <w:rsid w:val="00CA487B"/>
    <w:rsid w:val="00CE5D28"/>
    <w:rsid w:val="00D1415D"/>
    <w:rsid w:val="00D34358"/>
    <w:rsid w:val="00D34E6E"/>
    <w:rsid w:val="00D522D3"/>
    <w:rsid w:val="00D742CC"/>
    <w:rsid w:val="00D845D8"/>
    <w:rsid w:val="00DA122B"/>
    <w:rsid w:val="00DC2310"/>
    <w:rsid w:val="00DD1922"/>
    <w:rsid w:val="00E31576"/>
    <w:rsid w:val="00E41316"/>
    <w:rsid w:val="00E86F27"/>
    <w:rsid w:val="00EA448A"/>
    <w:rsid w:val="00EC799F"/>
    <w:rsid w:val="00ED30DF"/>
    <w:rsid w:val="00ED43E1"/>
    <w:rsid w:val="00EF771F"/>
    <w:rsid w:val="00F25894"/>
    <w:rsid w:val="00F261BC"/>
    <w:rsid w:val="00F27B80"/>
    <w:rsid w:val="00F3416C"/>
    <w:rsid w:val="00F34DD8"/>
    <w:rsid w:val="00F472FD"/>
    <w:rsid w:val="00F6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79C2D154527E1EBB9AD6C40FDE563AD0C88E00D561F5E6958D00A3539D4D599CB974BE95F7B4302CB1CAFB9B112A8B2B26B9BEC717A5F0U5wCB" TargetMode="External"/><Relationship Id="rId18" Type="http://schemas.openxmlformats.org/officeDocument/2006/relationships/hyperlink" Target="consultantplus://offline/ref=8579C2D154527E1EBB9AD6C40FDE563AD0C88E00D561F5E6958D00A3539D4D599CB974BE95F7B4352CB1CAFB9B112A8B2B26B9BEC717A5F0U5wCB" TargetMode="External"/><Relationship Id="rId26" Type="http://schemas.openxmlformats.org/officeDocument/2006/relationships/hyperlink" Target="consultantplus://offline/ref=4F7145134F08D538BD8E56417736F6EE9B87B71161699535B269C0E62C3C261C994E717C704B13EDFE4193A3C6nF0EB" TargetMode="External"/><Relationship Id="rId39" Type="http://schemas.openxmlformats.org/officeDocument/2006/relationships/hyperlink" Target="consultantplus://offline/ref=B9B9FB9A975B190CCBE1DD3ED8F3CD12927B6D5F3E619C246AA92CECDE85F1157875B73CD8713F4F89D7EC0A2FCAA652F7635CDDA0CA36A7p4a1B" TargetMode="External"/><Relationship Id="rId3" Type="http://schemas.openxmlformats.org/officeDocument/2006/relationships/styles" Target="styles.xml"/><Relationship Id="rId21" Type="http://schemas.openxmlformats.org/officeDocument/2006/relationships/hyperlink" Target="consultantplus://offline/ref=8579C2D154527E1EBB9AD6C40FDE563AD0C88E00D561F5E6958D00A3539D4D599CB974BE95F7B23229B1CAFB9B112A8B2B26B9BEC717A5F0U5wCB" TargetMode="External"/><Relationship Id="rId34" Type="http://schemas.openxmlformats.org/officeDocument/2006/relationships/hyperlink" Target="consultantplus://offline/ref=DE31D08091C1FAD5E6DD7EDAC9B327C83678F23876AF62CD0203B84B08056660A1F1FE39BA1CD67DFCE72E365FC835A9AA062C560799F94EYCADB" TargetMode="External"/><Relationship Id="rId42" Type="http://schemas.openxmlformats.org/officeDocument/2006/relationships/hyperlink" Target="consultantplus://offline/ref=38D3EB4930A56C3002816DCD84DDBD7DF1957102A38C960B954BBB926ACCAFDA38DCE2B1EF252CB5B15EFE83FBe3p4B" TargetMode="External"/><Relationship Id="rId7" Type="http://schemas.openxmlformats.org/officeDocument/2006/relationships/footnotes" Target="footnotes.xml"/><Relationship Id="rId12" Type="http://schemas.openxmlformats.org/officeDocument/2006/relationships/hyperlink" Target="consultantplus://offline/ref=8579C2D154527E1EBB9AD6C40FDE563AD0C88E00D561F5E6958D00A3539D4D599CB974BE95F7B43226B1CAFB9B112A8B2B26B9BEC717A5F0U5wCB" TargetMode="External"/><Relationship Id="rId17" Type="http://schemas.openxmlformats.org/officeDocument/2006/relationships/hyperlink" Target="consultantplus://offline/ref=8579C2D154527E1EBB9AD6C40FDE563AD0C88E00D561F5E6958D00A3539D4D599CB974BE95F7B43627B1CAFB9B112A8B2B26B9BEC717A5F0U5wCB" TargetMode="External"/><Relationship Id="rId25" Type="http://schemas.openxmlformats.org/officeDocument/2006/relationships/hyperlink" Target="consultantplus://offline/ref=F5A24E5F10F684213F07BC3F4CA5A3AC00A9417BCACD4A85653CBB8BEB960D17A8E0CEE712BA976A1B5D7A17492988826B790ED9382DB9X2zEB" TargetMode="External"/><Relationship Id="rId33" Type="http://schemas.openxmlformats.org/officeDocument/2006/relationships/hyperlink" Target="consultantplus://offline/ref=3857F5F2215684DC1560D53B2B86359D4E34C0ED71C351AE0A8A3197A6B0A13AF01818AC0F81759E3171003267a27CA" TargetMode="External"/><Relationship Id="rId38" Type="http://schemas.openxmlformats.org/officeDocument/2006/relationships/hyperlink" Target="consultantplus://offline/ref=B9B9FB9A975B190CCBE1DD3ED8F3CD12927B6D5F3E619C246AA92CECDE85F1157875B73CD8713F4F89D7EC0A2FCAA652F7635CDDA0CA36A7p4a1B" TargetMode="External"/><Relationship Id="rId2" Type="http://schemas.openxmlformats.org/officeDocument/2006/relationships/numbering" Target="numbering.xml"/><Relationship Id="rId16" Type="http://schemas.openxmlformats.org/officeDocument/2006/relationships/hyperlink" Target="consultantplus://offline/ref=8579C2D154527E1EBB9AD6C40FDE563AD0C88E00D561F5E6958D00A3539D4D599CB974BE95F7B43028B1CAFB9B112A8B2B26B9BEC717A5F0U5wCB" TargetMode="External"/><Relationship Id="rId20" Type="http://schemas.openxmlformats.org/officeDocument/2006/relationships/hyperlink" Target="consultantplus://offline/ref=8579C2D154527E1EBB9AD6C40FDE563AD0C88E00D561F5E6958D00A3539D4D599CB974BE95F7B4352BB1CAFB9B112A8B2B26B9BEC717A5F0U5wCB" TargetMode="External"/><Relationship Id="rId29" Type="http://schemas.openxmlformats.org/officeDocument/2006/relationships/hyperlink" Target="consultantplus://offline/ref=590DD0C1FCBE2DD8138FD1287F90426556B1A5378A20D8015EE051F1CF29C02CAFFD0100E5AA857A91A7684D0C52C9E1A4D1799FC17C09D95BH6WAC" TargetMode="External"/><Relationship Id="rId41" Type="http://schemas.openxmlformats.org/officeDocument/2006/relationships/hyperlink" Target="consultantplus://offline/ref=577E931A49B31ADAE08A86D75E49E8397390DC30DD660BDE3F77960BE40E75CC7A2A16FA1BAC18004146319848C8n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79C2D154527E1EBB9AD6C40FDE563AD0C88E00D561F5E6958D00A3539D4D599CB974BE95F5B0352BB1CAFB9B112A8B2B26B9BEC717A5F0U5wCB" TargetMode="External"/><Relationship Id="rId24" Type="http://schemas.openxmlformats.org/officeDocument/2006/relationships/hyperlink" Target="consultantplus://offline/ref=C4651563594EDE8FB9C42420C3664B7C4E7C7456943F2241AECC218B6198E9E465B4BABB2B6324F4F2BC0E9C9FX5y2B" TargetMode="External"/><Relationship Id="rId32" Type="http://schemas.openxmlformats.org/officeDocument/2006/relationships/hyperlink" Target="consultantplus://offline/ref=764E8B08BAF7688894113AD115AB0A99CD79B12CEB6A198658009B04D9EAB4B591F08FD4C08512C5CBEFB1EACC8602DF83h6qDC" TargetMode="External"/><Relationship Id="rId37" Type="http://schemas.openxmlformats.org/officeDocument/2006/relationships/hyperlink" Target="consultantplus://offline/ref=9FBC63E667C3EF0A1D79C1C1CC30B8E50E974E9F153E48E9225C47E1493A71771ACB1702F70B266B73CBFDEC4C31Z2B" TargetMode="External"/><Relationship Id="rId40" Type="http://schemas.openxmlformats.org/officeDocument/2006/relationships/hyperlink" Target="consultantplus://offline/ref=03ECE1C52D53B296939B2A84D591C2FEE09BB5B69A29320B84D9CD82288F42EEEED0BA5ABED34029BE646F535Cr7b9B" TargetMode="External"/><Relationship Id="rId5" Type="http://schemas.openxmlformats.org/officeDocument/2006/relationships/settings" Target="settings.xml"/><Relationship Id="rId15" Type="http://schemas.openxmlformats.org/officeDocument/2006/relationships/hyperlink" Target="consultantplus://offline/ref=8579C2D154527E1EBB9AD6C40FDE563AD0C88E00D561F5E6958D00A3539D4D599CB974BE95F7B4302BB1CAFB9B112A8B2B26B9BEC717A5F0U5wCB" TargetMode="External"/><Relationship Id="rId23" Type="http://schemas.openxmlformats.org/officeDocument/2006/relationships/hyperlink" Target="consultantplus://offline/ref=8579C2D154527E1EBB9AD6C40FDE563AD0C88E00D561F5E6958D00A3539D4D599CB974BE95F7BD3426B1CAFB9B112A8B2B26B9BEC717A5F0U5wCB" TargetMode="External"/><Relationship Id="rId28" Type="http://schemas.openxmlformats.org/officeDocument/2006/relationships/hyperlink" Target="consultantplus://offline/ref=D20E9618C77268364CA8C896ED87649B459123BD14964A854848B902B65A3B07312E41231AFF9B81BF6D563C6DE81285F5p7UDC" TargetMode="External"/><Relationship Id="rId36" Type="http://schemas.openxmlformats.org/officeDocument/2006/relationships/hyperlink" Target="consultantplus://offline/ref=8E870965DE11962D44FBFBB0FE632C1C54D894B1BB507CB0A18035DD0E3414EC9766EBDAAB89D04629B1D3184EF92918DE16D7863D94D352IFE4B" TargetMode="External"/><Relationship Id="rId10" Type="http://schemas.openxmlformats.org/officeDocument/2006/relationships/hyperlink" Target="consultantplus://offline/ref=8579C2D154527E1EBB9AD6C40FDE563AD0C88E00D561F5E6958D00A3539D4D599CB974BE95F7BD3B2BB1CAFB9B112A8B2B26B9BEC717A5F0U5wCB" TargetMode="External"/><Relationship Id="rId19" Type="http://schemas.openxmlformats.org/officeDocument/2006/relationships/hyperlink" Target="consultantplus://offline/ref=8579C2D154527E1EBB9AD6C40FDE563AD0C88E00D561F5E6958D00A3539D4D599CB974BE95F7B4352AB1CAFB9B112A8B2B26B9BEC717A5F0U5wCB" TargetMode="External"/><Relationship Id="rId31" Type="http://schemas.openxmlformats.org/officeDocument/2006/relationships/hyperlink" Target="consultantplus://offline/ref=A5454DCFE7C5303E37F992902DDEF93F909DBFA9026F02F04711FA862CE7030A3AAF4E4684C8E855D253F20E436B426453g4o3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1842C8D833BD666426386226F8043A2C9397D80F9D03D8AB577EA7AE849E4458738BC43D315CAEEE424E7DB42eBvCB" TargetMode="External"/><Relationship Id="rId14" Type="http://schemas.openxmlformats.org/officeDocument/2006/relationships/hyperlink" Target="consultantplus://offline/ref=8579C2D154527E1EBB9AD6C40FDE563AD0C88E00D561F5E6958D00A3539D4D599CB974BE95F7B4302DB1CAFB9B112A8B2B26B9BEC717A5F0U5wCB" TargetMode="External"/><Relationship Id="rId22" Type="http://schemas.openxmlformats.org/officeDocument/2006/relationships/hyperlink" Target="consultantplus://offline/ref=8579C2D154527E1EBB9AD6C40FDE563AD0C88E00D561F5E6958D00A3539D4D599CB974BE95F7BD3428B1CAFB9B112A8B2B26B9BEC717A5F0U5wCB" TargetMode="External"/><Relationship Id="rId27" Type="http://schemas.openxmlformats.org/officeDocument/2006/relationships/hyperlink" Target="consultantplus://offline/ref=888977ADD89221144B6579C435A0683CE4AB119684C635C3115102D8A96E2500A013E6528DCD5FD06884A1181B763943B1079F0D532EE9VF10B" TargetMode="External"/><Relationship Id="rId30" Type="http://schemas.openxmlformats.org/officeDocument/2006/relationships/hyperlink" Target="consultantplus://offline/ref=309A9FF21B7DC0D10B40834316D1B520774629E4932017037948D5EDBB9013B2E527B5EB0499FA823CD83C0B6805E76F3Bl0WAC" TargetMode="External"/><Relationship Id="rId35" Type="http://schemas.openxmlformats.org/officeDocument/2006/relationships/hyperlink" Target="consultantplus://offline/ref=AC23F582B7176FFEBC00C004F78D92F101171A1AFDD506BB1651F796857314F60F78BFF01DE0195CE8FF037E43m1CE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23673D-D5F7-405B-B922-020DC8A7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Pages>
  <Words>4098</Words>
  <Characters>23364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Рязанова Наталья Александровна</cp:lastModifiedBy>
  <cp:revision>47</cp:revision>
  <cp:lastPrinted>2021-03-30T03:22:00Z</cp:lastPrinted>
  <dcterms:created xsi:type="dcterms:W3CDTF">2021-02-02T08:12:00Z</dcterms:created>
  <dcterms:modified xsi:type="dcterms:W3CDTF">2021-07-01T10:02:00Z</dcterms:modified>
</cp:coreProperties>
</file>