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Мэру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spacing w:after="0" w:line="240" w:lineRule="auto"/>
        <w:jc w:val="right"/>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Заместителям Мэра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Руководителям структурных подразделений</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Администрации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Депутатам Думы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Членам Совета общественных объединений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Главам поселений, входящих в состав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785CF1"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785CF1">
        <w:rPr>
          <w:rFonts w:ascii="Times New Roman" w:eastAsia="Times New Roman" w:hAnsi="Times New Roman" w:cs="Times New Roman"/>
          <w:b/>
          <w:u w:val="single"/>
          <w:lang w:eastAsia="ru-RU"/>
        </w:rPr>
        <w:t xml:space="preserve">Обзор законодательства за </w:t>
      </w:r>
      <w:r w:rsidR="00661D90">
        <w:rPr>
          <w:rFonts w:ascii="Times New Roman" w:eastAsia="Times New Roman" w:hAnsi="Times New Roman" w:cs="Times New Roman"/>
          <w:b/>
          <w:u w:val="single"/>
          <w:lang w:eastAsia="ru-RU"/>
        </w:rPr>
        <w:t xml:space="preserve">январь </w:t>
      </w:r>
      <w:r w:rsidR="00785CF1">
        <w:rPr>
          <w:rFonts w:ascii="Times New Roman" w:eastAsia="Times New Roman" w:hAnsi="Times New Roman" w:cs="Times New Roman"/>
          <w:b/>
          <w:u w:val="single"/>
          <w:lang w:eastAsia="ru-RU"/>
        </w:rPr>
        <w:t xml:space="preserve"> </w:t>
      </w:r>
      <w:r w:rsidRPr="00785CF1">
        <w:rPr>
          <w:rFonts w:ascii="Times New Roman" w:eastAsia="Times New Roman" w:hAnsi="Times New Roman" w:cs="Times New Roman"/>
          <w:b/>
          <w:u w:val="single"/>
          <w:lang w:eastAsia="ru-RU"/>
        </w:rPr>
        <w:t>202</w:t>
      </w:r>
      <w:r w:rsidR="00661D90">
        <w:rPr>
          <w:rFonts w:ascii="Times New Roman" w:eastAsia="Times New Roman" w:hAnsi="Times New Roman" w:cs="Times New Roman"/>
          <w:b/>
          <w:u w:val="single"/>
          <w:lang w:eastAsia="ru-RU"/>
        </w:rPr>
        <w:t>2</w:t>
      </w:r>
      <w:r w:rsidRPr="00785CF1">
        <w:rPr>
          <w:rFonts w:ascii="Times New Roman" w:eastAsia="Times New Roman" w:hAnsi="Times New Roman" w:cs="Times New Roman"/>
          <w:b/>
          <w:u w:val="single"/>
          <w:lang w:eastAsia="ru-RU"/>
        </w:rPr>
        <w:t xml:space="preserve"> года</w:t>
      </w:r>
    </w:p>
    <w:p w:rsidR="004E240D" w:rsidRPr="00785CF1"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242"/>
        <w:gridCol w:w="4393"/>
      </w:tblGrid>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autoSpaceDE w:val="0"/>
              <w:autoSpaceDN w:val="0"/>
              <w:jc w:val="both"/>
              <w:outlineLvl w:val="1"/>
              <w:rPr>
                <w:rFonts w:ascii="Times New Roman" w:eastAsia="Arial Unicode MS" w:hAnsi="Times New Roman"/>
                <w:b/>
                <w:lang w:eastAsia="ru-RU"/>
              </w:rPr>
            </w:pPr>
          </w:p>
          <w:p w:rsidR="004E240D" w:rsidRPr="00785CF1" w:rsidRDefault="004E240D" w:rsidP="00785CF1">
            <w:pPr>
              <w:keepNext/>
              <w:autoSpaceDE w:val="0"/>
              <w:autoSpaceDN w:val="0"/>
              <w:jc w:val="both"/>
              <w:outlineLvl w:val="1"/>
              <w:rPr>
                <w:rFonts w:ascii="Times New Roman" w:eastAsia="Arial Unicode MS" w:hAnsi="Times New Roman"/>
                <w:b/>
                <w:lang w:eastAsia="ru-RU"/>
              </w:rPr>
            </w:pPr>
            <w:r w:rsidRPr="00785CF1">
              <w:rPr>
                <w:rFonts w:ascii="Times New Roman" w:eastAsia="Arial Unicode MS" w:hAnsi="Times New Roman"/>
                <w:b/>
                <w:lang w:eastAsia="ru-RU"/>
              </w:rPr>
              <w:t>Наименование акта</w:t>
            </w:r>
            <w:r w:rsidRPr="00785CF1">
              <w:rPr>
                <w:rFonts w:ascii="Times New Roman" w:eastAsia="Arial Unicode MS" w:hAnsi="Times New Roman"/>
                <w:vertAlign w:val="superscript"/>
                <w:lang w:eastAsia="ru-RU"/>
              </w:rPr>
              <w:footnoteReference w:id="1"/>
            </w:r>
          </w:p>
          <w:p w:rsidR="004E240D" w:rsidRPr="00785CF1" w:rsidRDefault="004E240D" w:rsidP="00785CF1">
            <w:pPr>
              <w:jc w:val="both"/>
              <w:rPr>
                <w:rFonts w:ascii="Times New Roman" w:eastAsia="Times New Roman" w:hAnsi="Times New Roman"/>
                <w:lang w:eastAsia="ru-RU"/>
              </w:rPr>
            </w:pPr>
          </w:p>
        </w:tc>
        <w:tc>
          <w:tcPr>
            <w:tcW w:w="7242"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jc w:val="both"/>
              <w:outlineLvl w:val="0"/>
              <w:rPr>
                <w:rFonts w:ascii="Times New Roman" w:eastAsia="Arial Unicode MS" w:hAnsi="Times New Roman"/>
                <w:b/>
                <w:lang w:eastAsia="ru-RU"/>
              </w:rPr>
            </w:pPr>
          </w:p>
          <w:p w:rsidR="004E240D" w:rsidRPr="00785CF1" w:rsidRDefault="004E240D" w:rsidP="00785CF1">
            <w:pPr>
              <w:keepNext/>
              <w:jc w:val="both"/>
              <w:outlineLvl w:val="0"/>
              <w:rPr>
                <w:rFonts w:ascii="Times New Roman" w:eastAsia="Arial Unicode MS" w:hAnsi="Times New Roman"/>
                <w:b/>
                <w:lang w:eastAsia="ru-RU"/>
              </w:rPr>
            </w:pPr>
            <w:r w:rsidRPr="00785CF1">
              <w:rPr>
                <w:rFonts w:ascii="Times New Roman" w:eastAsia="Arial Unicode MS" w:hAnsi="Times New Roman"/>
                <w:b/>
                <w:lang w:eastAsia="ru-RU"/>
              </w:rPr>
              <w:t>Краткое содержание акта</w:t>
            </w:r>
          </w:p>
        </w:tc>
        <w:tc>
          <w:tcPr>
            <w:tcW w:w="4393"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b/>
                <w:lang w:eastAsia="ru-RU"/>
              </w:rPr>
            </w:pPr>
          </w:p>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Примечания</w:t>
            </w:r>
          </w:p>
        </w:tc>
      </w:tr>
      <w:tr w:rsidR="0081297D" w:rsidRPr="00785CF1" w:rsidTr="0081297D">
        <w:tc>
          <w:tcPr>
            <w:tcW w:w="509"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785CF1" w:rsidRDefault="00785CF1" w:rsidP="00785CF1">
            <w:pPr>
              <w:jc w:val="center"/>
              <w:rPr>
                <w:rFonts w:ascii="Times New Roman" w:eastAsia="Times New Roman" w:hAnsi="Times New Roman"/>
                <w:b/>
                <w:bCs/>
                <w:lang w:eastAsia="ru-RU"/>
              </w:rPr>
            </w:pPr>
          </w:p>
          <w:p w:rsidR="004E240D" w:rsidRDefault="004E240D" w:rsidP="00785CF1">
            <w:pPr>
              <w:jc w:val="center"/>
              <w:rPr>
                <w:rFonts w:ascii="Times New Roman" w:eastAsia="Times New Roman" w:hAnsi="Times New Roman"/>
                <w:b/>
                <w:bCs/>
                <w:lang w:eastAsia="ru-RU"/>
              </w:rPr>
            </w:pPr>
            <w:r w:rsidRPr="00785CF1">
              <w:rPr>
                <w:rFonts w:ascii="Times New Roman" w:eastAsia="Times New Roman" w:hAnsi="Times New Roman"/>
                <w:b/>
                <w:bCs/>
                <w:lang w:eastAsia="ru-RU"/>
              </w:rPr>
              <w:t>ФЕДЕРАЛЬНОЕ ЗАКОНОДАТЕЛЬСТВО</w:t>
            </w:r>
          </w:p>
          <w:p w:rsidR="00785CF1" w:rsidRPr="00785CF1" w:rsidRDefault="00785CF1" w:rsidP="00785CF1">
            <w:pPr>
              <w:jc w:val="center"/>
              <w:rPr>
                <w:rFonts w:ascii="Times New Roman" w:eastAsia="Times New Roman" w:hAnsi="Times New Roman"/>
                <w:lang w:eastAsia="ru-RU"/>
              </w:rPr>
            </w:pP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E803E6" w:rsidRPr="00E803E6" w:rsidRDefault="00E803E6" w:rsidP="00E803E6">
            <w:pPr>
              <w:autoSpaceDE w:val="0"/>
              <w:autoSpaceDN w:val="0"/>
              <w:adjustRightInd w:val="0"/>
              <w:jc w:val="both"/>
              <w:rPr>
                <w:rFonts w:ascii="Times New Roman" w:hAnsi="Times New Roman"/>
              </w:rPr>
            </w:pPr>
            <w:r w:rsidRPr="00E803E6">
              <w:rPr>
                <w:rFonts w:ascii="Times New Roman" w:hAnsi="Times New Roman"/>
              </w:rPr>
              <w:t>Постановление Правительства РФ от 30.12.2021 N 2576</w:t>
            </w:r>
          </w:p>
          <w:p w:rsidR="002F43B8" w:rsidRPr="00E803E6" w:rsidRDefault="00E803E6" w:rsidP="00E803E6">
            <w:pPr>
              <w:autoSpaceDE w:val="0"/>
              <w:autoSpaceDN w:val="0"/>
              <w:adjustRightInd w:val="0"/>
              <w:jc w:val="both"/>
              <w:rPr>
                <w:rFonts w:ascii="Times New Roman" w:hAnsi="Times New Roman"/>
              </w:rPr>
            </w:pPr>
            <w:r w:rsidRPr="00E803E6">
              <w:rPr>
                <w:rFonts w:ascii="Times New Roman" w:hAnsi="Times New Roman"/>
              </w:rPr>
              <w:t>"О порядке представления работодателем сведений и информации, предусмотренных пунктом 3 статьи 25 Закона Российской Федерации "О занятости на</w:t>
            </w:r>
            <w:r>
              <w:rPr>
                <w:rFonts w:ascii="Times New Roman" w:hAnsi="Times New Roman"/>
              </w:rPr>
              <w:t>селения в Российской Федерации"</w:t>
            </w:r>
          </w:p>
        </w:tc>
        <w:tc>
          <w:tcPr>
            <w:tcW w:w="7242" w:type="dxa"/>
            <w:tcBorders>
              <w:top w:val="single" w:sz="4" w:space="0" w:color="auto"/>
              <w:left w:val="single" w:sz="4" w:space="0" w:color="auto"/>
              <w:bottom w:val="single" w:sz="4" w:space="0" w:color="auto"/>
              <w:right w:val="single" w:sz="4" w:space="0" w:color="auto"/>
            </w:tcBorders>
          </w:tcPr>
          <w:p w:rsidR="00E803E6" w:rsidRPr="00E803E6" w:rsidRDefault="00E803E6" w:rsidP="00E803E6">
            <w:pPr>
              <w:autoSpaceDE w:val="0"/>
              <w:autoSpaceDN w:val="0"/>
              <w:adjustRightInd w:val="0"/>
              <w:jc w:val="both"/>
              <w:rPr>
                <w:rFonts w:ascii="Times New Roman" w:hAnsi="Times New Roman"/>
                <w:b/>
              </w:rPr>
            </w:pPr>
            <w:r w:rsidRPr="00E803E6">
              <w:rPr>
                <w:rFonts w:ascii="Times New Roman" w:hAnsi="Times New Roman"/>
                <w:b/>
              </w:rPr>
              <w:t>Определены требования к представлению работодателями сведений и информации, предусмотренных Законом о занятости населения</w:t>
            </w:r>
          </w:p>
          <w:p w:rsidR="00E803E6" w:rsidRPr="00E803E6" w:rsidRDefault="00E803E6" w:rsidP="00E803E6">
            <w:pPr>
              <w:autoSpaceDE w:val="0"/>
              <w:autoSpaceDN w:val="0"/>
              <w:adjustRightInd w:val="0"/>
              <w:jc w:val="both"/>
              <w:rPr>
                <w:rFonts w:ascii="Times New Roman" w:hAnsi="Times New Roman"/>
              </w:rPr>
            </w:pPr>
            <w:r w:rsidRPr="00E803E6">
              <w:rPr>
                <w:rFonts w:ascii="Times New Roman" w:hAnsi="Times New Roman"/>
              </w:rPr>
              <w:t>Перечень сведений и информации, представляемых органам службы занятости, установлен пунктом 3 статьи 25 Закона о занятости населения. Это, в частности, сведения о применении в отношении данного работодателя процедур о несостоятельности (банкротстве), о наличии свободных рабочих мест и вакантных должностей.</w:t>
            </w:r>
          </w:p>
          <w:p w:rsidR="002F43B8" w:rsidRPr="00785CF1" w:rsidRDefault="00E803E6" w:rsidP="00E803E6">
            <w:pPr>
              <w:autoSpaceDE w:val="0"/>
              <w:autoSpaceDN w:val="0"/>
              <w:adjustRightInd w:val="0"/>
              <w:jc w:val="both"/>
              <w:rPr>
                <w:rFonts w:ascii="Times New Roman" w:hAnsi="Times New Roman"/>
              </w:rPr>
            </w:pPr>
            <w:r w:rsidRPr="00E803E6">
              <w:rPr>
                <w:rFonts w:ascii="Times New Roman" w:hAnsi="Times New Roman"/>
              </w:rPr>
              <w:t>Определены способы направления сведений и информации, а также требования к их удостоверению.</w:t>
            </w:r>
          </w:p>
        </w:tc>
        <w:tc>
          <w:tcPr>
            <w:tcW w:w="4393" w:type="dxa"/>
            <w:tcBorders>
              <w:top w:val="single" w:sz="4" w:space="0" w:color="auto"/>
              <w:left w:val="single" w:sz="4" w:space="0" w:color="auto"/>
              <w:bottom w:val="single" w:sz="4" w:space="0" w:color="auto"/>
              <w:right w:val="single" w:sz="4" w:space="0" w:color="auto"/>
            </w:tcBorders>
          </w:tcPr>
          <w:p w:rsidR="00E803E6" w:rsidRPr="00E803E6" w:rsidRDefault="00E803E6" w:rsidP="00E803E6">
            <w:pPr>
              <w:autoSpaceDE w:val="0"/>
              <w:autoSpaceDN w:val="0"/>
              <w:adjustRightInd w:val="0"/>
              <w:jc w:val="both"/>
              <w:rPr>
                <w:rFonts w:ascii="Times New Roman" w:hAnsi="Times New Roman"/>
                <w:b/>
                <w:bCs/>
              </w:rPr>
            </w:pPr>
            <w:r w:rsidRPr="00E803E6">
              <w:rPr>
                <w:rFonts w:ascii="Times New Roman" w:hAnsi="Times New Roman"/>
                <w:b/>
                <w:bCs/>
              </w:rPr>
              <w:t>Источник публикации</w:t>
            </w:r>
          </w:p>
          <w:p w:rsidR="00E803E6" w:rsidRPr="00E803E6" w:rsidRDefault="00E803E6" w:rsidP="00E803E6">
            <w:pPr>
              <w:autoSpaceDE w:val="0"/>
              <w:autoSpaceDN w:val="0"/>
              <w:adjustRightInd w:val="0"/>
              <w:jc w:val="both"/>
              <w:rPr>
                <w:rFonts w:ascii="Times New Roman" w:hAnsi="Times New Roman"/>
                <w:bCs/>
              </w:rPr>
            </w:pPr>
            <w:r w:rsidRPr="00E803E6">
              <w:rPr>
                <w:rFonts w:ascii="Times New Roman" w:hAnsi="Times New Roman"/>
                <w:bCs/>
              </w:rPr>
              <w:t>Официальный интернет-портал правовой информации http://pravo.gov.ru, 04.01.2022,</w:t>
            </w:r>
          </w:p>
          <w:p w:rsidR="00E803E6" w:rsidRPr="00E803E6" w:rsidRDefault="00E803E6" w:rsidP="00E803E6">
            <w:pPr>
              <w:autoSpaceDE w:val="0"/>
              <w:autoSpaceDN w:val="0"/>
              <w:adjustRightInd w:val="0"/>
              <w:jc w:val="both"/>
              <w:rPr>
                <w:rFonts w:ascii="Times New Roman" w:hAnsi="Times New Roman"/>
                <w:bCs/>
              </w:rPr>
            </w:pPr>
            <w:r w:rsidRPr="00E803E6">
              <w:rPr>
                <w:rFonts w:ascii="Times New Roman" w:hAnsi="Times New Roman"/>
                <w:bCs/>
              </w:rPr>
              <w:t>"Собрание законодательства РФ", 10.01.2022, N 2, ст. 527</w:t>
            </w:r>
          </w:p>
          <w:p w:rsidR="00E803E6" w:rsidRPr="00E803E6" w:rsidRDefault="00E803E6" w:rsidP="00E803E6">
            <w:pPr>
              <w:autoSpaceDE w:val="0"/>
              <w:autoSpaceDN w:val="0"/>
              <w:adjustRightInd w:val="0"/>
              <w:jc w:val="both"/>
              <w:rPr>
                <w:rFonts w:ascii="Times New Roman" w:hAnsi="Times New Roman"/>
                <w:b/>
                <w:bCs/>
              </w:rPr>
            </w:pPr>
            <w:r w:rsidRPr="00E803E6">
              <w:rPr>
                <w:rFonts w:ascii="Times New Roman" w:hAnsi="Times New Roman"/>
                <w:b/>
                <w:bCs/>
              </w:rPr>
              <w:t>Примечание к документу</w:t>
            </w:r>
          </w:p>
          <w:p w:rsidR="00E803E6" w:rsidRPr="00E803E6" w:rsidRDefault="00E803E6" w:rsidP="00E803E6">
            <w:pPr>
              <w:autoSpaceDE w:val="0"/>
              <w:autoSpaceDN w:val="0"/>
              <w:adjustRightInd w:val="0"/>
              <w:jc w:val="both"/>
              <w:rPr>
                <w:rFonts w:ascii="Times New Roman" w:hAnsi="Times New Roman"/>
                <w:bCs/>
              </w:rPr>
            </w:pPr>
            <w:r w:rsidRPr="00E803E6">
              <w:rPr>
                <w:rFonts w:ascii="Times New Roman" w:hAnsi="Times New Roman"/>
                <w:bCs/>
              </w:rPr>
              <w:t>Начало действия документа - 01.01.2022 (за исключением отдельных положений).</w:t>
            </w:r>
          </w:p>
          <w:p w:rsidR="002F43B8" w:rsidRPr="00785CF1" w:rsidRDefault="00E803E6" w:rsidP="00E803E6">
            <w:pPr>
              <w:autoSpaceDE w:val="0"/>
              <w:autoSpaceDN w:val="0"/>
              <w:adjustRightInd w:val="0"/>
              <w:jc w:val="both"/>
              <w:rPr>
                <w:rFonts w:ascii="Times New Roman" w:hAnsi="Times New Roman"/>
                <w:bCs/>
              </w:rPr>
            </w:pPr>
            <w:r w:rsidRPr="00E803E6">
              <w:rPr>
                <w:rFonts w:ascii="Times New Roman" w:hAnsi="Times New Roman"/>
                <w:bCs/>
              </w:rPr>
              <w:t>В соответствии с пунктом 3 данный документ вступил в силу с 1 января 2022 года, за исключением отдельных положений, вступающих в силу в иные сроки.</w:t>
            </w:r>
          </w:p>
        </w:tc>
      </w:tr>
      <w:tr w:rsidR="00F60A5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Постановление Правительства РФ от 31.12.2021 N 2604</w:t>
            </w:r>
          </w:p>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 xml:space="preserve">"Об оценке заявок на участие в закупке товаров, работ, </w:t>
            </w:r>
            <w:r w:rsidRPr="00EE4E75">
              <w:rPr>
                <w:rFonts w:ascii="Times New Roman" w:hAnsi="Times New Roman"/>
              </w:rPr>
              <w:lastRenderedPageBreak/>
              <w:t>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p>
          <w:p w:rsidR="00F60A5C" w:rsidRPr="00785CF1" w:rsidRDefault="00F60A5C"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rPr>
            </w:pPr>
            <w:r w:rsidRPr="00EE4E75">
              <w:rPr>
                <w:rFonts w:ascii="Times New Roman" w:hAnsi="Times New Roman"/>
                <w:b/>
              </w:rPr>
              <w:lastRenderedPageBreak/>
              <w:t>Утверждено Положение об оценке заявок на участие в закупке товаров, работ, услуг для обеспечения государственных и муниципальных нужд</w:t>
            </w:r>
          </w:p>
          <w:p w:rsidR="00EE4E75" w:rsidRPr="00EE4E75" w:rsidRDefault="00EE4E75" w:rsidP="00EE4E75">
            <w:pPr>
              <w:autoSpaceDE w:val="0"/>
              <w:autoSpaceDN w:val="0"/>
              <w:adjustRightInd w:val="0"/>
              <w:jc w:val="both"/>
              <w:rPr>
                <w:rFonts w:ascii="Times New Roman" w:hAnsi="Times New Roman"/>
              </w:rPr>
            </w:pPr>
            <w:proofErr w:type="gramStart"/>
            <w:r w:rsidRPr="00EE4E75">
              <w:rPr>
                <w:rFonts w:ascii="Times New Roman" w:hAnsi="Times New Roman"/>
              </w:rPr>
              <w:t xml:space="preserve">Положение устанавливает порядок оценки заявок на участие в закупке </w:t>
            </w:r>
            <w:r w:rsidRPr="00EE4E75">
              <w:rPr>
                <w:rFonts w:ascii="Times New Roman" w:hAnsi="Times New Roman"/>
              </w:rPr>
              <w:lastRenderedPageBreak/>
              <w:t>товаров, работ, услуг для обеспечения государственных и муниципальных нужд, предельные величины значимости критериев оценки заявок, а также требования к форме документа, предусмотренного пунктом 4 части 2 статьи 42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F60A5C" w:rsidRPr="00785CF1" w:rsidRDefault="00EE4E75" w:rsidP="00EE4E75">
            <w:pPr>
              <w:autoSpaceDE w:val="0"/>
              <w:autoSpaceDN w:val="0"/>
              <w:adjustRightInd w:val="0"/>
              <w:jc w:val="both"/>
              <w:rPr>
                <w:rFonts w:ascii="Times New Roman" w:hAnsi="Times New Roman"/>
              </w:rPr>
            </w:pPr>
            <w:r w:rsidRPr="00EE4E75">
              <w:rPr>
                <w:rFonts w:ascii="Times New Roman" w:hAnsi="Times New Roman"/>
              </w:rPr>
              <w:t xml:space="preserve">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rsidRPr="00EE4E75">
              <w:rPr>
                <w:rFonts w:ascii="Times New Roman" w:hAnsi="Times New Roman"/>
              </w:rPr>
              <w:t>извещения</w:t>
            </w:r>
            <w:proofErr w:type="gramEnd"/>
            <w:r w:rsidRPr="00EE4E75">
              <w:rPr>
                <w:rFonts w:ascii="Times New Roman" w:hAnsi="Times New Roman"/>
              </w:rP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tc>
        <w:tc>
          <w:tcPr>
            <w:tcW w:w="4393"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lastRenderedPageBreak/>
              <w:t>Источник публикации</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Официальный интернет-портал правовой информации http://pravo.gov.ru, 04.01.2022,</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 xml:space="preserve">"Собрание законодательства РФ", </w:t>
            </w:r>
            <w:r w:rsidRPr="00EE4E75">
              <w:rPr>
                <w:rFonts w:ascii="Times New Roman" w:hAnsi="Times New Roman"/>
                <w:bCs/>
              </w:rPr>
              <w:lastRenderedPageBreak/>
              <w:t>17.01.2022, N 3, ст. 577</w:t>
            </w:r>
          </w:p>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t>Примечание к документу</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Начало действия документа - 01.01.2022.</w:t>
            </w:r>
          </w:p>
          <w:p w:rsidR="00F60A5C"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Данный документ применяется к закупкам, извещения (приглашения) о которых размещены (напра</w:t>
            </w:r>
            <w:r>
              <w:rPr>
                <w:rFonts w:ascii="Times New Roman" w:hAnsi="Times New Roman"/>
                <w:bCs/>
              </w:rPr>
              <w:t>влены) после 1 января 2022 года</w:t>
            </w:r>
          </w:p>
        </w:tc>
      </w:tr>
      <w:tr w:rsidR="000C28C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28C0"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Постановление Правительства РФ от 31.12.2021 N 2603</w:t>
            </w:r>
          </w:p>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"О согласовании проведения закрытого конкурса, закрытого аукциона"</w:t>
            </w:r>
          </w:p>
          <w:p w:rsidR="000C28C0" w:rsidRPr="00785CF1" w:rsidRDefault="000C28C0"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rPr>
            </w:pPr>
            <w:r w:rsidRPr="00EE4E75">
              <w:rPr>
                <w:rFonts w:ascii="Times New Roman" w:hAnsi="Times New Roman"/>
                <w:b/>
              </w:rPr>
              <w:t>С 1 января 2022 года согласование проведения закрытого конкурса, закрытого аукциона осуществляется в соответствии с утвержденными Правилами</w:t>
            </w:r>
          </w:p>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Закрытый конкурс, закрытый аукцион проводятся по согласованию с госорганом, уполномоченным Правительством РФ.</w:t>
            </w:r>
          </w:p>
          <w:p w:rsidR="000C28C0" w:rsidRPr="00785CF1" w:rsidRDefault="00EE4E75" w:rsidP="00EE4E75">
            <w:pPr>
              <w:autoSpaceDE w:val="0"/>
              <w:autoSpaceDN w:val="0"/>
              <w:adjustRightInd w:val="0"/>
              <w:jc w:val="both"/>
              <w:rPr>
                <w:rFonts w:ascii="Times New Roman" w:hAnsi="Times New Roman"/>
              </w:rPr>
            </w:pPr>
            <w:r w:rsidRPr="00EE4E75">
              <w:rPr>
                <w:rFonts w:ascii="Times New Roman" w:hAnsi="Times New Roman"/>
              </w:rPr>
              <w:t>Утвержденные Правила устанавливают порядок направления обращения о согласовании проведения закрытого конкурса, закрытого аукциона, форму обращения, порядок его рассмотрения, основания для принятия решения о согласовании либо об отказе в таком согласовании, порядок направления принятого решения.</w:t>
            </w:r>
          </w:p>
        </w:tc>
        <w:tc>
          <w:tcPr>
            <w:tcW w:w="4393"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t>Источник публикации</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Официальный интернет-портал правовой информации http://pravo.gov.ru, 04.01.2022,</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"Собрание законодательства РФ", 10.01.2022, N 2, ст. 537</w:t>
            </w:r>
          </w:p>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t>Примечание к документу</w:t>
            </w:r>
          </w:p>
          <w:p w:rsidR="000C28C0" w:rsidRPr="00785CF1" w:rsidRDefault="00EE4E75" w:rsidP="00EE4E75">
            <w:pPr>
              <w:autoSpaceDE w:val="0"/>
              <w:autoSpaceDN w:val="0"/>
              <w:adjustRightInd w:val="0"/>
              <w:jc w:val="both"/>
              <w:rPr>
                <w:rFonts w:ascii="Times New Roman" w:hAnsi="Times New Roman"/>
                <w:b/>
                <w:bCs/>
              </w:rPr>
            </w:pPr>
            <w:r w:rsidRPr="00EE4E75">
              <w:rPr>
                <w:rFonts w:ascii="Times New Roman" w:hAnsi="Times New Roman"/>
                <w:bCs/>
              </w:rPr>
              <w:t>Начало действия документа - 01.01.2022.</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0644E"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Постановление Правительства РФ от 29.12.2021 N 2571</w:t>
            </w:r>
          </w:p>
          <w:p w:rsidR="00C0644E" w:rsidRPr="00785CF1" w:rsidRDefault="00EE4E75" w:rsidP="00661D90">
            <w:pPr>
              <w:autoSpaceDE w:val="0"/>
              <w:autoSpaceDN w:val="0"/>
              <w:adjustRightInd w:val="0"/>
              <w:jc w:val="both"/>
              <w:rPr>
                <w:rFonts w:ascii="Times New Roman" w:hAnsi="Times New Roman"/>
              </w:rPr>
            </w:pPr>
            <w:r w:rsidRPr="00EE4E75">
              <w:rPr>
                <w:rFonts w:ascii="Times New Roman" w:hAnsi="Times New Roman"/>
              </w:rPr>
              <w:t xml:space="preserve">"О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sidRPr="00EE4E75">
              <w:rPr>
                <w:rFonts w:ascii="Times New Roman" w:hAnsi="Times New Roman"/>
              </w:rPr>
              <w:t>утратившими</w:t>
            </w:r>
            <w:proofErr w:type="gramEnd"/>
            <w:r w:rsidRPr="00EE4E75">
              <w:rPr>
                <w:rFonts w:ascii="Times New Roman" w:hAnsi="Times New Roman"/>
              </w:rPr>
              <w:t xml:space="preserve"> силу некоторых актов и отдельных положений актов Правительства </w:t>
            </w:r>
            <w:r w:rsidRPr="00EE4E75">
              <w:rPr>
                <w:rFonts w:ascii="Times New Roman" w:hAnsi="Times New Roman"/>
              </w:rPr>
              <w:lastRenderedPageBreak/>
              <w:t>Российской Федерации"</w:t>
            </w:r>
          </w:p>
        </w:tc>
        <w:tc>
          <w:tcPr>
            <w:tcW w:w="7242"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rPr>
            </w:pPr>
            <w:r w:rsidRPr="00EE4E75">
              <w:rPr>
                <w:rFonts w:ascii="Times New Roman" w:hAnsi="Times New Roman"/>
                <w:b/>
              </w:rPr>
              <w:lastRenderedPageBreak/>
              <w:t>Установлены дополнительные требования к участникам закупки отдельных видов товаров, работ, услуг</w:t>
            </w:r>
          </w:p>
          <w:p w:rsidR="00EE4E75" w:rsidRPr="00EE4E75" w:rsidRDefault="00EE4E75" w:rsidP="00EE4E75">
            <w:pPr>
              <w:autoSpaceDE w:val="0"/>
              <w:autoSpaceDN w:val="0"/>
              <w:adjustRightInd w:val="0"/>
              <w:jc w:val="both"/>
              <w:rPr>
                <w:rFonts w:ascii="Times New Roman" w:hAnsi="Times New Roman"/>
              </w:rPr>
            </w:pPr>
            <w:r w:rsidRPr="00EE4E75">
              <w:rPr>
                <w:rFonts w:ascii="Times New Roman" w:hAnsi="Times New Roman"/>
              </w:rPr>
              <w:t>Утверждены информация и документы, на основании которых участники закупки подтверждают соответствие указанным требованиям.</w:t>
            </w:r>
          </w:p>
          <w:p w:rsidR="00C0644E" w:rsidRPr="00785CF1" w:rsidRDefault="00EE4E75" w:rsidP="00EE4E75">
            <w:pPr>
              <w:autoSpaceDE w:val="0"/>
              <w:autoSpaceDN w:val="0"/>
              <w:adjustRightInd w:val="0"/>
              <w:jc w:val="both"/>
              <w:rPr>
                <w:rFonts w:ascii="Times New Roman" w:hAnsi="Times New Roman"/>
              </w:rPr>
            </w:pPr>
            <w:r w:rsidRPr="00EE4E75">
              <w:rPr>
                <w:rFonts w:ascii="Times New Roman" w:hAnsi="Times New Roman"/>
              </w:rPr>
              <w:t>Приводится перечень утративших силу актов и отдельных положений актов Правительства РФ.</w:t>
            </w:r>
          </w:p>
        </w:tc>
        <w:tc>
          <w:tcPr>
            <w:tcW w:w="4393" w:type="dxa"/>
            <w:tcBorders>
              <w:top w:val="single" w:sz="4" w:space="0" w:color="auto"/>
              <w:left w:val="single" w:sz="4" w:space="0" w:color="auto"/>
              <w:bottom w:val="single" w:sz="4" w:space="0" w:color="auto"/>
              <w:right w:val="single" w:sz="4" w:space="0" w:color="auto"/>
            </w:tcBorders>
          </w:tcPr>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t>Источник публикации</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Официальный интернет-портал правовой информации http://pravo.gov.ru, 31.12.2021,</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"Собрание законодательства РФ", 10.01.2022, N 2, ст. 524</w:t>
            </w:r>
          </w:p>
          <w:p w:rsidR="00EE4E75" w:rsidRPr="00EE4E75" w:rsidRDefault="00EE4E75" w:rsidP="00EE4E75">
            <w:pPr>
              <w:autoSpaceDE w:val="0"/>
              <w:autoSpaceDN w:val="0"/>
              <w:adjustRightInd w:val="0"/>
              <w:jc w:val="both"/>
              <w:rPr>
                <w:rFonts w:ascii="Times New Roman" w:hAnsi="Times New Roman"/>
                <w:b/>
                <w:bCs/>
              </w:rPr>
            </w:pPr>
            <w:r w:rsidRPr="00EE4E75">
              <w:rPr>
                <w:rFonts w:ascii="Times New Roman" w:hAnsi="Times New Roman"/>
                <w:b/>
                <w:bCs/>
              </w:rPr>
              <w:t>Примечание к документу</w:t>
            </w:r>
          </w:p>
          <w:p w:rsidR="00EE4E75" w:rsidRPr="00EE4E75" w:rsidRDefault="00EE4E75" w:rsidP="00EE4E75">
            <w:pPr>
              <w:autoSpaceDE w:val="0"/>
              <w:autoSpaceDN w:val="0"/>
              <w:adjustRightInd w:val="0"/>
              <w:jc w:val="both"/>
              <w:rPr>
                <w:rFonts w:ascii="Times New Roman" w:hAnsi="Times New Roman"/>
                <w:bCs/>
              </w:rPr>
            </w:pPr>
            <w:r w:rsidRPr="00EE4E75">
              <w:rPr>
                <w:rFonts w:ascii="Times New Roman" w:hAnsi="Times New Roman"/>
                <w:bCs/>
              </w:rPr>
              <w:t>Начало действия документа - 01.01.2022.</w:t>
            </w:r>
          </w:p>
          <w:p w:rsidR="00C0644E" w:rsidRPr="00785CF1" w:rsidRDefault="00EE4E75" w:rsidP="00EE4E75">
            <w:pPr>
              <w:autoSpaceDE w:val="0"/>
              <w:autoSpaceDN w:val="0"/>
              <w:adjustRightInd w:val="0"/>
              <w:jc w:val="both"/>
              <w:rPr>
                <w:rFonts w:ascii="Times New Roman" w:hAnsi="Times New Roman"/>
                <w:b/>
                <w:bCs/>
              </w:rPr>
            </w:pPr>
            <w:r w:rsidRPr="00EE4E75">
              <w:rPr>
                <w:rFonts w:ascii="Times New Roman" w:hAnsi="Times New Roman"/>
                <w:bCs/>
              </w:rPr>
              <w:t>В соответствии с пунктом 5 данный документ вступил в силу с 1 января 2022 года и применяется к закупкам, извещения (приглашения) о которых размещены (н</w:t>
            </w:r>
            <w:r>
              <w:rPr>
                <w:rFonts w:ascii="Times New Roman" w:hAnsi="Times New Roman"/>
                <w:bCs/>
              </w:rPr>
              <w:t>аправлены) после указанной даты</w:t>
            </w:r>
          </w:p>
        </w:tc>
      </w:tr>
      <w:tr w:rsidR="0029322A"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9322A"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29322A" w:rsidRPr="0029322A" w:rsidRDefault="0029322A" w:rsidP="0029322A">
            <w:pPr>
              <w:autoSpaceDE w:val="0"/>
              <w:autoSpaceDN w:val="0"/>
              <w:adjustRightInd w:val="0"/>
              <w:jc w:val="both"/>
              <w:rPr>
                <w:rFonts w:ascii="Times New Roman" w:hAnsi="Times New Roman"/>
              </w:rPr>
            </w:pPr>
            <w:proofErr w:type="gramStart"/>
            <w:r w:rsidRPr="0029322A">
              <w:rPr>
                <w:rFonts w:ascii="Times New Roman" w:hAnsi="Times New Roman"/>
              </w:rPr>
              <w:t xml:space="preserve">Постановление Правительства Иркутской </w:t>
            </w:r>
            <w:r>
              <w:rPr>
                <w:rFonts w:ascii="Times New Roman" w:hAnsi="Times New Roman"/>
              </w:rPr>
              <w:t xml:space="preserve">области от 30.12.2021 N 1087-пп </w:t>
            </w:r>
            <w:r w:rsidRPr="0029322A">
              <w:rPr>
                <w:rFonts w:ascii="Times New Roman" w:hAnsi="Times New Roman"/>
              </w:rPr>
              <w:t xml:space="preserve">"Об утверждении Положения о предоставлении субсидий из областного бюджета местным бюджетам в целях </w:t>
            </w:r>
            <w:proofErr w:type="spellStart"/>
            <w:r w:rsidRPr="0029322A">
              <w:rPr>
                <w:rFonts w:ascii="Times New Roman" w:hAnsi="Times New Roman"/>
              </w:rPr>
              <w:t>софинансирования</w:t>
            </w:r>
            <w:proofErr w:type="spellEnd"/>
            <w:r w:rsidRPr="0029322A">
              <w:rPr>
                <w:rFonts w:ascii="Times New Roman" w:hAnsi="Times New Roman"/>
              </w:rPr>
              <w:t xml:space="preserve"> расходных обязательств муниципальных образований Иркутской области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w:t>
            </w:r>
            <w:r>
              <w:rPr>
                <w:rFonts w:ascii="Times New Roman" w:hAnsi="Times New Roman"/>
              </w:rPr>
              <w:t>Иркутской области, на</w:t>
            </w:r>
            <w:proofErr w:type="gramEnd"/>
            <w:r>
              <w:rPr>
                <w:rFonts w:ascii="Times New Roman" w:hAnsi="Times New Roman"/>
              </w:rPr>
              <w:t xml:space="preserve"> 2022 год"</w:t>
            </w:r>
          </w:p>
        </w:tc>
        <w:tc>
          <w:tcPr>
            <w:tcW w:w="7242" w:type="dxa"/>
            <w:tcBorders>
              <w:top w:val="single" w:sz="4" w:space="0" w:color="auto"/>
              <w:left w:val="single" w:sz="4" w:space="0" w:color="auto"/>
              <w:bottom w:val="single" w:sz="4" w:space="0" w:color="auto"/>
              <w:right w:val="single" w:sz="4" w:space="0" w:color="auto"/>
            </w:tcBorders>
          </w:tcPr>
          <w:p w:rsidR="0029322A" w:rsidRPr="0029322A" w:rsidRDefault="0029322A" w:rsidP="0029322A">
            <w:pPr>
              <w:autoSpaceDE w:val="0"/>
              <w:autoSpaceDN w:val="0"/>
              <w:adjustRightInd w:val="0"/>
              <w:jc w:val="both"/>
              <w:rPr>
                <w:rFonts w:ascii="Times New Roman" w:hAnsi="Times New Roman"/>
              </w:rPr>
            </w:pPr>
            <w:r w:rsidRPr="0029322A">
              <w:rPr>
                <w:rFonts w:ascii="Times New Roman" w:hAnsi="Times New Roman"/>
              </w:rPr>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образования Иркутской области. Указано, что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2022 год, в соответствии со сводной бюджетной росписью областного бюджета. Определены критерии отбора муниципальных образований для предоставления субсидий. Установлены условия ее предоставления. Утвержден перечень документов, необходимых для предоставления субсидии. Предусмотрено, что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путем их перечисления в установленном законодательством порядке. Указано, что в случае </w:t>
            </w:r>
            <w:proofErr w:type="spellStart"/>
            <w:r w:rsidRPr="0029322A">
              <w:rPr>
                <w:rFonts w:ascii="Times New Roman" w:hAnsi="Times New Roman"/>
              </w:rPr>
              <w:t>незаключения</w:t>
            </w:r>
            <w:proofErr w:type="spellEnd"/>
            <w:r w:rsidRPr="0029322A">
              <w:rPr>
                <w:rFonts w:ascii="Times New Roman" w:hAnsi="Times New Roman"/>
              </w:rPr>
              <w:t xml:space="preserve"> соглаше</w:t>
            </w:r>
            <w:r>
              <w:rPr>
                <w:rFonts w:ascii="Times New Roman" w:hAnsi="Times New Roman"/>
              </w:rPr>
              <w:t>ния субсидии не предоставляются</w:t>
            </w:r>
          </w:p>
        </w:tc>
        <w:tc>
          <w:tcPr>
            <w:tcW w:w="4393" w:type="dxa"/>
            <w:tcBorders>
              <w:top w:val="single" w:sz="4" w:space="0" w:color="auto"/>
              <w:left w:val="single" w:sz="4" w:space="0" w:color="auto"/>
              <w:bottom w:val="single" w:sz="4" w:space="0" w:color="auto"/>
              <w:right w:val="single" w:sz="4" w:space="0" w:color="auto"/>
            </w:tcBorders>
          </w:tcPr>
          <w:p w:rsidR="0029322A" w:rsidRDefault="0029322A" w:rsidP="0029322A">
            <w:pPr>
              <w:autoSpaceDE w:val="0"/>
              <w:autoSpaceDN w:val="0"/>
              <w:adjustRightInd w:val="0"/>
              <w:rPr>
                <w:rFonts w:ascii="Times New Roman" w:hAnsi="Times New Roman"/>
              </w:rPr>
            </w:pPr>
            <w:r>
              <w:rPr>
                <w:rFonts w:ascii="Times New Roman" w:hAnsi="Times New Roman"/>
                <w:b/>
                <w:bCs/>
              </w:rPr>
              <w:t>Источник публикации</w:t>
            </w:r>
          </w:p>
          <w:p w:rsidR="0029322A" w:rsidRDefault="0029322A" w:rsidP="0029322A">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30.12.2021,</w:t>
            </w:r>
          </w:p>
          <w:p w:rsidR="0029322A" w:rsidRDefault="0029322A" w:rsidP="0029322A">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10.01.2022</w:t>
            </w:r>
          </w:p>
          <w:p w:rsidR="0029322A" w:rsidRDefault="0029322A" w:rsidP="0029322A">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29322A" w:rsidRPr="0029322A" w:rsidRDefault="0029322A" w:rsidP="0029322A">
            <w:pPr>
              <w:autoSpaceDE w:val="0"/>
              <w:autoSpaceDN w:val="0"/>
              <w:adjustRightInd w:val="0"/>
              <w:jc w:val="both"/>
              <w:rPr>
                <w:rFonts w:ascii="Times New Roman" w:hAnsi="Times New Roman"/>
              </w:rPr>
            </w:pPr>
            <w:r>
              <w:rPr>
                <w:rFonts w:ascii="Times New Roman" w:hAnsi="Times New Roman"/>
              </w:rPr>
              <w:t xml:space="preserve">Начало действия </w:t>
            </w:r>
            <w:r w:rsidRPr="0029322A">
              <w:rPr>
                <w:rFonts w:ascii="Times New Roman" w:hAnsi="Times New Roman"/>
              </w:rPr>
              <w:t xml:space="preserve">документа - </w:t>
            </w:r>
            <w:hyperlink r:id="rId8" w:history="1">
              <w:r w:rsidRPr="0029322A">
                <w:rPr>
                  <w:rFonts w:ascii="Times New Roman" w:hAnsi="Times New Roman"/>
                </w:rPr>
                <w:t>30.12.2021</w:t>
              </w:r>
            </w:hyperlink>
            <w:r w:rsidRPr="0029322A">
              <w:rPr>
                <w:rFonts w:ascii="Times New Roman" w:hAnsi="Times New Roman"/>
              </w:rPr>
              <w:t>.</w:t>
            </w:r>
          </w:p>
          <w:p w:rsidR="0029322A" w:rsidRPr="00EE4E75" w:rsidRDefault="0029322A" w:rsidP="00EE4E75">
            <w:pPr>
              <w:autoSpaceDE w:val="0"/>
              <w:autoSpaceDN w:val="0"/>
              <w:adjustRightInd w:val="0"/>
              <w:jc w:val="both"/>
              <w:rPr>
                <w:rFonts w:ascii="Times New Roman" w:hAnsi="Times New Roman"/>
                <w:b/>
                <w:bCs/>
              </w:rPr>
            </w:pPr>
          </w:p>
        </w:tc>
      </w:tr>
      <w:tr w:rsidR="0027105B"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7105B" w:rsidRDefault="00D5382B"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27105B" w:rsidRPr="0027105B" w:rsidRDefault="0027105B" w:rsidP="0027105B">
            <w:pPr>
              <w:autoSpaceDE w:val="0"/>
              <w:autoSpaceDN w:val="0"/>
              <w:adjustRightInd w:val="0"/>
              <w:jc w:val="both"/>
              <w:rPr>
                <w:rFonts w:ascii="Times New Roman" w:hAnsi="Times New Roman"/>
              </w:rPr>
            </w:pPr>
            <w:r w:rsidRPr="0027105B">
              <w:rPr>
                <w:rFonts w:ascii="Times New Roman" w:hAnsi="Times New Roman"/>
              </w:rPr>
              <w:t>Приказ Минздрава России от 13.01.2022 N 7н</w:t>
            </w:r>
          </w:p>
          <w:p w:rsidR="0027105B" w:rsidRPr="0027105B" w:rsidRDefault="0027105B" w:rsidP="0027105B">
            <w:pPr>
              <w:autoSpaceDE w:val="0"/>
              <w:autoSpaceDN w:val="0"/>
              <w:adjustRightInd w:val="0"/>
              <w:jc w:val="both"/>
              <w:rPr>
                <w:rFonts w:ascii="Times New Roman" w:hAnsi="Times New Roman"/>
                <w:b/>
              </w:rPr>
            </w:pPr>
            <w:r w:rsidRPr="0027105B">
              <w:rPr>
                <w:rFonts w:ascii="Times New Roman" w:hAnsi="Times New Roman"/>
              </w:rPr>
              <w:t xml:space="preserve">"О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27105B">
              <w:rPr>
                <w:rFonts w:ascii="Times New Roman" w:hAnsi="Times New Roman"/>
              </w:rPr>
              <w:t>коронавирусной</w:t>
            </w:r>
            <w:proofErr w:type="spellEnd"/>
            <w:r w:rsidRPr="0027105B">
              <w:rPr>
                <w:rFonts w:ascii="Times New Roman" w:hAnsi="Times New Roman"/>
              </w:rPr>
              <w:t xml:space="preserve"> инфекции COVID-19" Зарегистрировано в Минюсте </w:t>
            </w:r>
            <w:r w:rsidRPr="0027105B">
              <w:rPr>
                <w:rFonts w:ascii="Times New Roman" w:hAnsi="Times New Roman"/>
              </w:rPr>
              <w:lastRenderedPageBreak/>
              <w:t>России 17.01.2022 N 66894.</w:t>
            </w:r>
          </w:p>
        </w:tc>
        <w:tc>
          <w:tcPr>
            <w:tcW w:w="7242" w:type="dxa"/>
            <w:tcBorders>
              <w:top w:val="single" w:sz="4" w:space="0" w:color="auto"/>
              <w:left w:val="single" w:sz="4" w:space="0" w:color="auto"/>
              <w:bottom w:val="single" w:sz="4" w:space="0" w:color="auto"/>
              <w:right w:val="single" w:sz="4" w:space="0" w:color="auto"/>
            </w:tcBorders>
          </w:tcPr>
          <w:p w:rsidR="0027105B" w:rsidRPr="0027105B" w:rsidRDefault="0027105B" w:rsidP="0027105B">
            <w:pPr>
              <w:autoSpaceDE w:val="0"/>
              <w:autoSpaceDN w:val="0"/>
              <w:adjustRightInd w:val="0"/>
              <w:jc w:val="both"/>
              <w:rPr>
                <w:rFonts w:ascii="Times New Roman" w:hAnsi="Times New Roman"/>
                <w:b/>
              </w:rPr>
            </w:pPr>
            <w:r w:rsidRPr="0027105B">
              <w:rPr>
                <w:rFonts w:ascii="Times New Roman" w:hAnsi="Times New Roman"/>
                <w:b/>
              </w:rPr>
              <w:lastRenderedPageBreak/>
              <w:t>Утвержден временный порядок организации проведения вакцинации против COVID-19</w:t>
            </w:r>
          </w:p>
          <w:p w:rsidR="0027105B" w:rsidRPr="0027105B" w:rsidRDefault="0027105B" w:rsidP="0027105B">
            <w:pPr>
              <w:autoSpaceDE w:val="0"/>
              <w:autoSpaceDN w:val="0"/>
              <w:adjustRightInd w:val="0"/>
              <w:jc w:val="both"/>
              <w:rPr>
                <w:rFonts w:ascii="Times New Roman" w:hAnsi="Times New Roman"/>
              </w:rPr>
            </w:pPr>
            <w:r w:rsidRPr="0027105B">
              <w:rPr>
                <w:rFonts w:ascii="Times New Roman" w:hAnsi="Times New Roman"/>
              </w:rPr>
              <w:t xml:space="preserve">Определено, что профилактические прививки против новой </w:t>
            </w:r>
            <w:proofErr w:type="spellStart"/>
            <w:r w:rsidRPr="0027105B">
              <w:rPr>
                <w:rFonts w:ascii="Times New Roman" w:hAnsi="Times New Roman"/>
              </w:rPr>
              <w:t>коронавирусной</w:t>
            </w:r>
            <w:proofErr w:type="spellEnd"/>
            <w:r w:rsidRPr="0027105B">
              <w:rPr>
                <w:rFonts w:ascii="Times New Roman" w:hAnsi="Times New Roman"/>
              </w:rPr>
              <w:t xml:space="preserve"> инфекции проводятся лицам, не имеющим на момент осмотра медицинских противопоказаний, перечень которых утвержден приказом Минздрава России от 13 января 2022 г. N 8н.</w:t>
            </w:r>
          </w:p>
          <w:p w:rsidR="0027105B" w:rsidRPr="00EE4E75" w:rsidRDefault="0027105B" w:rsidP="0027105B">
            <w:pPr>
              <w:autoSpaceDE w:val="0"/>
              <w:autoSpaceDN w:val="0"/>
              <w:adjustRightInd w:val="0"/>
              <w:jc w:val="both"/>
              <w:rPr>
                <w:rFonts w:ascii="Times New Roman" w:hAnsi="Times New Roman"/>
                <w:b/>
              </w:rPr>
            </w:pPr>
            <w:r w:rsidRPr="0027105B">
              <w:rPr>
                <w:rFonts w:ascii="Times New Roman" w:hAnsi="Times New Roman"/>
              </w:rPr>
              <w:t>Решение об установлении медицинских противопоказаний к вакцинации против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w:t>
            </w:r>
          </w:p>
        </w:tc>
        <w:tc>
          <w:tcPr>
            <w:tcW w:w="4393" w:type="dxa"/>
            <w:tcBorders>
              <w:top w:val="single" w:sz="4" w:space="0" w:color="auto"/>
              <w:left w:val="single" w:sz="4" w:space="0" w:color="auto"/>
              <w:bottom w:val="single" w:sz="4" w:space="0" w:color="auto"/>
              <w:right w:val="single" w:sz="4" w:space="0" w:color="auto"/>
            </w:tcBorders>
          </w:tcPr>
          <w:p w:rsidR="0027105B" w:rsidRPr="0027105B" w:rsidRDefault="0027105B" w:rsidP="0027105B">
            <w:pPr>
              <w:autoSpaceDE w:val="0"/>
              <w:autoSpaceDN w:val="0"/>
              <w:adjustRightInd w:val="0"/>
              <w:jc w:val="both"/>
              <w:rPr>
                <w:rFonts w:ascii="Times New Roman" w:hAnsi="Times New Roman"/>
                <w:b/>
                <w:bCs/>
              </w:rPr>
            </w:pPr>
            <w:r w:rsidRPr="0027105B">
              <w:rPr>
                <w:rFonts w:ascii="Times New Roman" w:hAnsi="Times New Roman"/>
                <w:b/>
                <w:bCs/>
              </w:rPr>
              <w:t>Источник публикации</w:t>
            </w:r>
          </w:p>
          <w:p w:rsidR="0027105B" w:rsidRPr="0027105B" w:rsidRDefault="0027105B" w:rsidP="0027105B">
            <w:pPr>
              <w:autoSpaceDE w:val="0"/>
              <w:autoSpaceDN w:val="0"/>
              <w:adjustRightInd w:val="0"/>
              <w:jc w:val="both"/>
              <w:rPr>
                <w:rFonts w:ascii="Times New Roman" w:hAnsi="Times New Roman"/>
                <w:bCs/>
              </w:rPr>
            </w:pPr>
            <w:r w:rsidRPr="0027105B">
              <w:rPr>
                <w:rFonts w:ascii="Times New Roman" w:hAnsi="Times New Roman"/>
                <w:bCs/>
              </w:rPr>
              <w:t>Официальный интернет-портал правовой информации http://pravo.gov.ru, 18.01.2022</w:t>
            </w:r>
          </w:p>
          <w:p w:rsidR="0027105B" w:rsidRPr="0027105B" w:rsidRDefault="0027105B" w:rsidP="0027105B">
            <w:pPr>
              <w:autoSpaceDE w:val="0"/>
              <w:autoSpaceDN w:val="0"/>
              <w:adjustRightInd w:val="0"/>
              <w:jc w:val="both"/>
              <w:rPr>
                <w:rFonts w:ascii="Times New Roman" w:hAnsi="Times New Roman"/>
                <w:b/>
                <w:bCs/>
              </w:rPr>
            </w:pPr>
            <w:r w:rsidRPr="0027105B">
              <w:rPr>
                <w:rFonts w:ascii="Times New Roman" w:hAnsi="Times New Roman"/>
                <w:b/>
                <w:bCs/>
              </w:rPr>
              <w:t>Примечание к документу</w:t>
            </w:r>
          </w:p>
          <w:p w:rsidR="0027105B" w:rsidRPr="0027105B" w:rsidRDefault="0027105B" w:rsidP="0027105B">
            <w:pPr>
              <w:autoSpaceDE w:val="0"/>
              <w:autoSpaceDN w:val="0"/>
              <w:adjustRightInd w:val="0"/>
              <w:jc w:val="both"/>
              <w:rPr>
                <w:rFonts w:ascii="Times New Roman" w:hAnsi="Times New Roman"/>
                <w:bCs/>
              </w:rPr>
            </w:pPr>
            <w:r w:rsidRPr="0027105B">
              <w:rPr>
                <w:rFonts w:ascii="Times New Roman" w:hAnsi="Times New Roman"/>
                <w:bCs/>
              </w:rPr>
              <w:t>Начало действия документа - 19.01.2022.</w:t>
            </w:r>
          </w:p>
          <w:p w:rsidR="0027105B" w:rsidRPr="00EE4E75" w:rsidRDefault="0027105B" w:rsidP="0027105B">
            <w:pPr>
              <w:autoSpaceDE w:val="0"/>
              <w:autoSpaceDN w:val="0"/>
              <w:adjustRightInd w:val="0"/>
              <w:jc w:val="both"/>
              <w:rPr>
                <w:rFonts w:ascii="Times New Roman" w:hAnsi="Times New Roman"/>
                <w:b/>
                <w:bCs/>
              </w:rPr>
            </w:pPr>
            <w:proofErr w:type="gramStart"/>
            <w:r w:rsidRPr="0027105B">
              <w:rPr>
                <w:rFonts w:ascii="Times New Roman" w:hAnsi="Times New Roman"/>
                <w:bCs/>
              </w:rPr>
              <w:t>В соответствии с пунктом 2 данный документ вступил в силу со дня, следующего за днем официального опубликования (опубликован на Официальном интернет-портале правовой информации http://pravo.gov.ru - 18.01.2022).</w:t>
            </w:r>
            <w:proofErr w:type="gramEnd"/>
          </w:p>
        </w:tc>
      </w:tr>
      <w:tr w:rsidR="00FC1B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C1B31"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27105B" w:rsidRPr="00FC1B31" w:rsidRDefault="0027105B" w:rsidP="0027105B">
            <w:pPr>
              <w:autoSpaceDE w:val="0"/>
              <w:autoSpaceDN w:val="0"/>
              <w:adjustRightInd w:val="0"/>
              <w:jc w:val="both"/>
              <w:rPr>
                <w:rFonts w:ascii="Times New Roman" w:hAnsi="Times New Roman"/>
              </w:rPr>
            </w:pPr>
            <w:r w:rsidRPr="00FC1B31">
              <w:rPr>
                <w:rFonts w:ascii="Times New Roman" w:hAnsi="Times New Roman"/>
              </w:rPr>
              <w:t>Приказ Минфина России от 10.12.2021 N 210н</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tc>
        <w:tc>
          <w:tcPr>
            <w:tcW w:w="7242" w:type="dxa"/>
            <w:tcBorders>
              <w:top w:val="single" w:sz="4" w:space="0" w:color="auto"/>
              <w:left w:val="single" w:sz="4" w:space="0" w:color="auto"/>
              <w:bottom w:val="single" w:sz="4" w:space="0" w:color="auto"/>
              <w:right w:val="single" w:sz="4" w:space="0" w:color="auto"/>
            </w:tcBorders>
          </w:tcPr>
          <w:p w:rsidR="00FC1B31" w:rsidRPr="00FC1B31" w:rsidRDefault="00FC1B31" w:rsidP="00FC1B31">
            <w:pPr>
              <w:autoSpaceDE w:val="0"/>
              <w:autoSpaceDN w:val="0"/>
              <w:adjustRightInd w:val="0"/>
              <w:jc w:val="both"/>
              <w:rPr>
                <w:rFonts w:ascii="Times New Roman" w:hAnsi="Times New Roman"/>
                <w:b/>
              </w:rPr>
            </w:pPr>
            <w:r w:rsidRPr="00FC1B31">
              <w:rPr>
                <w:rFonts w:ascii="Times New Roman" w:hAnsi="Times New Roman"/>
                <w:b/>
              </w:rPr>
              <w:t>С 1 января 2022 года вводится в действие порядок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Настоящий Порядок устанавливает правила ведения участниками казначейского сопровождения раздельного учета результатов финансово-хозяйственной деятельности, получаемых (полученных) на основании:</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государственных (муниципальных) контрактов о поставке товаров, выполнении работ, оказании услуг, включая государственные контракты, заключенные в целях реализации государственного оборонного заказа, средства которых подлежат казначейскому сопровождению;</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 xml:space="preserve">договоров (соглашений) о предоставлении субсидий, бюджетных инвестиций, взносов в уставные (складочные) капиталы (вкладов в имущество) юридических лиц (их дочерних обществ), источником финансового </w:t>
            </w:r>
            <w:proofErr w:type="gramStart"/>
            <w:r w:rsidRPr="00FC1B31">
              <w:rPr>
                <w:rFonts w:ascii="Times New Roman" w:hAnsi="Times New Roman"/>
              </w:rPr>
              <w:t>обеспечения</w:t>
            </w:r>
            <w:proofErr w:type="gramEnd"/>
            <w:r w:rsidRPr="00FC1B31">
              <w:rPr>
                <w:rFonts w:ascii="Times New Roman" w:hAnsi="Times New Roman"/>
              </w:rPr>
              <w:t xml:space="preserve"> исполнения которых являются субсидии и бюджетные инвестиции;</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вышеуказанные средства.</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Раздельный учет результатов финансово-хозяйственной деятельности при исполнении государственного (муниципального) контракта, договора (соглашения), контракта (договора) осуществляется участником казначейского сопровождения о</w:t>
            </w:r>
            <w:r>
              <w:rPr>
                <w:rFonts w:ascii="Times New Roman" w:hAnsi="Times New Roman"/>
              </w:rPr>
              <w:t>бособленно по каждому договору.</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Участник казначейского сопровождения ведет раздельный учет результатов финансово-хозяйственной деятельности в соответствии с учетной политикой, принятой в соответствии со статьей 8 Федерального закона от 6 декабря 2011 года N 402-ФЗ "О бухгалтерском учете".</w:t>
            </w:r>
          </w:p>
          <w:p w:rsidR="00FC1B31" w:rsidRPr="00FC1B31" w:rsidRDefault="00FC1B31" w:rsidP="00FC1B31">
            <w:pPr>
              <w:autoSpaceDE w:val="0"/>
              <w:autoSpaceDN w:val="0"/>
              <w:adjustRightInd w:val="0"/>
              <w:jc w:val="both"/>
              <w:rPr>
                <w:rFonts w:ascii="Times New Roman" w:hAnsi="Times New Roman"/>
              </w:rPr>
            </w:pPr>
            <w:r w:rsidRPr="00FC1B31">
              <w:rPr>
                <w:rFonts w:ascii="Times New Roman" w:hAnsi="Times New Roman"/>
              </w:rPr>
              <w:t>Индивидуальные предприниматели, которые не осуществляют ведение бухгалтерского учета, физические лица - производители товаров, работ, услуг, являющиеся участниками казначейского сопровождения, определяют способ ведения раздельного учета результатов финансово-хозяйственной деятельности самостоятельно.</w:t>
            </w:r>
          </w:p>
          <w:p w:rsidR="00FC1B31" w:rsidRPr="00EE4E75" w:rsidRDefault="00FC1B31" w:rsidP="00FC1B31">
            <w:pPr>
              <w:autoSpaceDE w:val="0"/>
              <w:autoSpaceDN w:val="0"/>
              <w:adjustRightInd w:val="0"/>
              <w:jc w:val="both"/>
              <w:rPr>
                <w:rFonts w:ascii="Times New Roman" w:hAnsi="Times New Roman"/>
                <w:b/>
              </w:rPr>
            </w:pPr>
            <w:r w:rsidRPr="00FC1B31">
              <w:rPr>
                <w:rFonts w:ascii="Times New Roman" w:hAnsi="Times New Roman"/>
              </w:rPr>
              <w:t>В настоящее время данный документ находится на регистрации в Минюсте России. Следует учитывать, что при регистрации в Минюсте России текст документа может быть изменен.</w:t>
            </w:r>
          </w:p>
        </w:tc>
        <w:tc>
          <w:tcPr>
            <w:tcW w:w="4393" w:type="dxa"/>
            <w:tcBorders>
              <w:top w:val="single" w:sz="4" w:space="0" w:color="auto"/>
              <w:left w:val="single" w:sz="4" w:space="0" w:color="auto"/>
              <w:bottom w:val="single" w:sz="4" w:space="0" w:color="auto"/>
              <w:right w:val="single" w:sz="4" w:space="0" w:color="auto"/>
            </w:tcBorders>
          </w:tcPr>
          <w:p w:rsidR="00FC1B31" w:rsidRPr="00FC1B31" w:rsidRDefault="00FC1B31" w:rsidP="00FC1B31">
            <w:pPr>
              <w:autoSpaceDE w:val="0"/>
              <w:autoSpaceDN w:val="0"/>
              <w:adjustRightInd w:val="0"/>
              <w:jc w:val="both"/>
              <w:rPr>
                <w:rFonts w:ascii="Times New Roman" w:hAnsi="Times New Roman"/>
                <w:b/>
                <w:bCs/>
              </w:rPr>
            </w:pPr>
            <w:r w:rsidRPr="00FC1B31">
              <w:rPr>
                <w:rFonts w:ascii="Times New Roman" w:hAnsi="Times New Roman"/>
                <w:b/>
                <w:bCs/>
              </w:rPr>
              <w:t>Источник публикации</w:t>
            </w:r>
          </w:p>
          <w:p w:rsidR="00FC1B31" w:rsidRPr="00FC1B31" w:rsidRDefault="00FC1B31" w:rsidP="00FC1B31">
            <w:pPr>
              <w:autoSpaceDE w:val="0"/>
              <w:autoSpaceDN w:val="0"/>
              <w:adjustRightInd w:val="0"/>
              <w:jc w:val="both"/>
              <w:rPr>
                <w:rFonts w:ascii="Times New Roman" w:hAnsi="Times New Roman"/>
                <w:bCs/>
              </w:rPr>
            </w:pPr>
            <w:r w:rsidRPr="00FC1B31">
              <w:rPr>
                <w:rFonts w:ascii="Times New Roman" w:hAnsi="Times New Roman"/>
                <w:bCs/>
              </w:rPr>
              <w:t>Официальный интернет-портал правовой информации http://pravo.gov.ru, 29.12.2021</w:t>
            </w:r>
          </w:p>
          <w:p w:rsidR="00FC1B31" w:rsidRPr="00FC1B31" w:rsidRDefault="00FC1B31" w:rsidP="00FC1B31">
            <w:pPr>
              <w:autoSpaceDE w:val="0"/>
              <w:autoSpaceDN w:val="0"/>
              <w:adjustRightInd w:val="0"/>
              <w:jc w:val="both"/>
              <w:rPr>
                <w:rFonts w:ascii="Times New Roman" w:hAnsi="Times New Roman"/>
                <w:b/>
                <w:bCs/>
              </w:rPr>
            </w:pPr>
            <w:r w:rsidRPr="00FC1B31">
              <w:rPr>
                <w:rFonts w:ascii="Times New Roman" w:hAnsi="Times New Roman"/>
                <w:b/>
                <w:bCs/>
              </w:rPr>
              <w:t>Примечание к документу</w:t>
            </w:r>
          </w:p>
          <w:p w:rsidR="00FC1B31" w:rsidRPr="00FC1B31" w:rsidRDefault="00FC1B31" w:rsidP="00FC1B31">
            <w:pPr>
              <w:autoSpaceDE w:val="0"/>
              <w:autoSpaceDN w:val="0"/>
              <w:adjustRightInd w:val="0"/>
              <w:jc w:val="both"/>
              <w:rPr>
                <w:rFonts w:ascii="Times New Roman" w:hAnsi="Times New Roman"/>
                <w:bCs/>
              </w:rPr>
            </w:pPr>
            <w:r w:rsidRPr="00FC1B31">
              <w:rPr>
                <w:rFonts w:ascii="Times New Roman" w:hAnsi="Times New Roman"/>
                <w:bCs/>
              </w:rPr>
              <w:t>Начало действия документа - 09.01.2022.</w:t>
            </w:r>
          </w:p>
          <w:p w:rsidR="00FC1B31" w:rsidRPr="00FC1B31" w:rsidRDefault="00FC1B31" w:rsidP="00FC1B31">
            <w:pPr>
              <w:autoSpaceDE w:val="0"/>
              <w:autoSpaceDN w:val="0"/>
              <w:adjustRightInd w:val="0"/>
              <w:jc w:val="both"/>
              <w:rPr>
                <w:rFonts w:ascii="Times New Roman" w:hAnsi="Times New Roman"/>
                <w:bCs/>
              </w:rPr>
            </w:pPr>
            <w:r w:rsidRPr="00FC1B31">
              <w:rPr>
                <w:rFonts w:ascii="Times New Roman" w:hAnsi="Times New Roman"/>
                <w:bCs/>
              </w:rPr>
              <w:t>------------------------------------------------------------------</w:t>
            </w:r>
          </w:p>
          <w:p w:rsidR="00FC1B31" w:rsidRPr="00EE4E75" w:rsidRDefault="00FC1B31" w:rsidP="00FC1B31">
            <w:pPr>
              <w:autoSpaceDE w:val="0"/>
              <w:autoSpaceDN w:val="0"/>
              <w:adjustRightInd w:val="0"/>
              <w:jc w:val="both"/>
              <w:rPr>
                <w:rFonts w:ascii="Times New Roman" w:hAnsi="Times New Roman"/>
                <w:b/>
                <w:bCs/>
              </w:rPr>
            </w:pPr>
            <w:r w:rsidRPr="00FC1B31">
              <w:rPr>
                <w:rFonts w:ascii="Times New Roman" w:hAnsi="Times New Roman"/>
                <w:bCs/>
              </w:rPr>
              <w:t>Текст данного документа был изменен при его регистрации в Минюсте России. Текст в информационном банке приведен в соответствие с зарегистрированным документом.</w:t>
            </w:r>
          </w:p>
        </w:tc>
      </w:tr>
      <w:tr w:rsidR="00266DB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66DBC" w:rsidRDefault="00D5382B" w:rsidP="00785CF1">
            <w:pPr>
              <w:jc w:val="both"/>
              <w:rPr>
                <w:rFonts w:ascii="Times New Roman" w:eastAsia="Times New Roman" w:hAnsi="Times New Roman"/>
                <w:lang w:eastAsia="ru-RU"/>
              </w:rPr>
            </w:pPr>
            <w:r>
              <w:rPr>
                <w:rFonts w:ascii="Times New Roman" w:eastAsia="Times New Roman" w:hAnsi="Times New Roman"/>
                <w:lang w:eastAsia="ru-RU"/>
              </w:rPr>
              <w:t>8.</w:t>
            </w:r>
          </w:p>
        </w:tc>
        <w:tc>
          <w:tcPr>
            <w:tcW w:w="3126" w:type="dxa"/>
            <w:tcBorders>
              <w:top w:val="single" w:sz="4" w:space="0" w:color="auto"/>
              <w:left w:val="single" w:sz="4" w:space="0" w:color="auto"/>
              <w:bottom w:val="single" w:sz="4" w:space="0" w:color="auto"/>
              <w:right w:val="single" w:sz="4" w:space="0" w:color="auto"/>
            </w:tcBorders>
          </w:tcPr>
          <w:p w:rsidR="00266DBC" w:rsidRPr="00266DBC" w:rsidRDefault="00266DBC" w:rsidP="00266DBC">
            <w:pPr>
              <w:autoSpaceDE w:val="0"/>
              <w:autoSpaceDN w:val="0"/>
              <w:adjustRightInd w:val="0"/>
              <w:jc w:val="both"/>
              <w:rPr>
                <w:rFonts w:ascii="Times New Roman" w:hAnsi="Times New Roman"/>
              </w:rPr>
            </w:pPr>
            <w:r w:rsidRPr="00266DBC">
              <w:rPr>
                <w:rFonts w:ascii="Times New Roman" w:hAnsi="Times New Roman"/>
              </w:rPr>
              <w:t>Приказ Казначейства России от 02.12.2021 N 38н</w:t>
            </w:r>
          </w:p>
          <w:p w:rsidR="00266DBC" w:rsidRPr="00266DBC" w:rsidRDefault="00266DBC" w:rsidP="00266DBC">
            <w:pPr>
              <w:autoSpaceDE w:val="0"/>
              <w:autoSpaceDN w:val="0"/>
              <w:adjustRightInd w:val="0"/>
              <w:jc w:val="both"/>
              <w:rPr>
                <w:rFonts w:ascii="Times New Roman" w:hAnsi="Times New Roman"/>
              </w:rPr>
            </w:pPr>
            <w:r w:rsidRPr="00266DBC">
              <w:rPr>
                <w:rFonts w:ascii="Times New Roman" w:hAnsi="Times New Roman"/>
              </w:rPr>
              <w:lastRenderedPageBreak/>
              <w:t>"Об утверждении Регламента государственной информационной системы "Официальный сайт Российской Федерации в информационно-телекоммуникационной сети "Интернет" www.torgi.gov.ru"</w:t>
            </w:r>
          </w:p>
          <w:p w:rsidR="00266DBC" w:rsidRPr="00EE4E75" w:rsidRDefault="00266DBC" w:rsidP="00EE4E75">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66DBC" w:rsidRPr="00266DBC" w:rsidRDefault="00266DBC" w:rsidP="00266DBC">
            <w:pPr>
              <w:autoSpaceDE w:val="0"/>
              <w:autoSpaceDN w:val="0"/>
              <w:adjustRightInd w:val="0"/>
              <w:jc w:val="both"/>
              <w:rPr>
                <w:rFonts w:ascii="Times New Roman" w:hAnsi="Times New Roman"/>
                <w:b/>
              </w:rPr>
            </w:pPr>
            <w:r w:rsidRPr="00266DBC">
              <w:rPr>
                <w:rFonts w:ascii="Times New Roman" w:hAnsi="Times New Roman"/>
                <w:b/>
              </w:rPr>
              <w:lastRenderedPageBreak/>
              <w:t xml:space="preserve">Казначейством России установлен порядок функционирования государственной информационной системы "Официальный сайт </w:t>
            </w:r>
            <w:r w:rsidRPr="00266DBC">
              <w:rPr>
                <w:rFonts w:ascii="Times New Roman" w:hAnsi="Times New Roman"/>
                <w:b/>
              </w:rPr>
              <w:lastRenderedPageBreak/>
              <w:t>Российской Федерации в информационно-телекоммуникационной сети "Интернет" www.torgi.gov.ru</w:t>
            </w:r>
          </w:p>
          <w:p w:rsidR="00266DBC" w:rsidRPr="00266DBC" w:rsidRDefault="00266DBC" w:rsidP="00266DBC">
            <w:pPr>
              <w:autoSpaceDE w:val="0"/>
              <w:autoSpaceDN w:val="0"/>
              <w:adjustRightInd w:val="0"/>
              <w:jc w:val="both"/>
              <w:rPr>
                <w:rFonts w:ascii="Times New Roman" w:hAnsi="Times New Roman"/>
              </w:rPr>
            </w:pPr>
            <w:r w:rsidRPr="00266DBC">
              <w:rPr>
                <w:rFonts w:ascii="Times New Roman" w:hAnsi="Times New Roman"/>
              </w:rPr>
              <w:t>Зарегистрировано в Минюсте России 13.01.2022 N 66843.</w:t>
            </w:r>
          </w:p>
          <w:p w:rsidR="00266DBC" w:rsidRPr="00266DBC" w:rsidRDefault="00266DBC" w:rsidP="00266DBC">
            <w:pPr>
              <w:autoSpaceDE w:val="0"/>
              <w:autoSpaceDN w:val="0"/>
              <w:adjustRightInd w:val="0"/>
              <w:jc w:val="both"/>
              <w:rPr>
                <w:rFonts w:ascii="Times New Roman" w:hAnsi="Times New Roman"/>
              </w:rPr>
            </w:pPr>
            <w:r w:rsidRPr="00266DBC">
              <w:rPr>
                <w:rFonts w:ascii="Times New Roman" w:hAnsi="Times New Roman"/>
              </w:rPr>
              <w:t xml:space="preserve">Регламент определяет порядок функционирования указанной информационной системы в части обеспечения проведения торгов и размещения информации и документов в соответствии с пунктом 1 Постановления Правительства РФ от 10.09.2012 N 909, в том числе в части: проведения торгов в электронной форме по продаже земельных участков, находящихся в государственной или муниципальной собственности; проведения </w:t>
            </w:r>
            <w:proofErr w:type="gramStart"/>
            <w:r w:rsidRPr="00266DBC">
              <w:rPr>
                <w:rFonts w:ascii="Times New Roman" w:hAnsi="Times New Roman"/>
              </w:rPr>
              <w:t>продажи</w:t>
            </w:r>
            <w:proofErr w:type="gramEnd"/>
            <w:r w:rsidRPr="00266DBC">
              <w:rPr>
                <w:rFonts w:ascii="Times New Roman" w:hAnsi="Times New Roman"/>
              </w:rPr>
              <w:t xml:space="preserve"> в электронной форме приватизируемого государственного или муниципального имущества в соответствии с требованиями законодательства РФ; с 1 октября 2022 г. - в части проведения иных видов торгов, а также размещен</w:t>
            </w:r>
            <w:r>
              <w:rPr>
                <w:rFonts w:ascii="Times New Roman" w:hAnsi="Times New Roman"/>
              </w:rPr>
              <w:t>ия иной информации и документов</w:t>
            </w:r>
          </w:p>
        </w:tc>
        <w:tc>
          <w:tcPr>
            <w:tcW w:w="4393" w:type="dxa"/>
            <w:tcBorders>
              <w:top w:val="single" w:sz="4" w:space="0" w:color="auto"/>
              <w:left w:val="single" w:sz="4" w:space="0" w:color="auto"/>
              <w:bottom w:val="single" w:sz="4" w:space="0" w:color="auto"/>
              <w:right w:val="single" w:sz="4" w:space="0" w:color="auto"/>
            </w:tcBorders>
          </w:tcPr>
          <w:p w:rsidR="00A765BC" w:rsidRPr="00A765BC" w:rsidRDefault="00A765BC" w:rsidP="00A765BC">
            <w:pPr>
              <w:autoSpaceDE w:val="0"/>
              <w:autoSpaceDN w:val="0"/>
              <w:adjustRightInd w:val="0"/>
              <w:jc w:val="both"/>
              <w:rPr>
                <w:rFonts w:ascii="Times New Roman" w:hAnsi="Times New Roman"/>
                <w:b/>
                <w:bCs/>
              </w:rPr>
            </w:pPr>
            <w:r w:rsidRPr="00A765BC">
              <w:rPr>
                <w:rFonts w:ascii="Times New Roman" w:hAnsi="Times New Roman"/>
                <w:b/>
                <w:bCs/>
              </w:rPr>
              <w:lastRenderedPageBreak/>
              <w:t>Источник публикации</w:t>
            </w:r>
          </w:p>
          <w:p w:rsidR="00A765BC" w:rsidRPr="00D05C14" w:rsidRDefault="00A765BC" w:rsidP="00A765BC">
            <w:pPr>
              <w:autoSpaceDE w:val="0"/>
              <w:autoSpaceDN w:val="0"/>
              <w:adjustRightInd w:val="0"/>
              <w:jc w:val="both"/>
              <w:rPr>
                <w:rFonts w:ascii="Times New Roman" w:hAnsi="Times New Roman"/>
                <w:bCs/>
              </w:rPr>
            </w:pPr>
            <w:r w:rsidRPr="00D05C14">
              <w:rPr>
                <w:rFonts w:ascii="Times New Roman" w:hAnsi="Times New Roman"/>
                <w:bCs/>
              </w:rPr>
              <w:t xml:space="preserve">Официальный интернет-портал правовой </w:t>
            </w:r>
            <w:r w:rsidRPr="00D05C14">
              <w:rPr>
                <w:rFonts w:ascii="Times New Roman" w:hAnsi="Times New Roman"/>
                <w:bCs/>
              </w:rPr>
              <w:lastRenderedPageBreak/>
              <w:t>информации http://pravo.gov.ru, 13.01.2022</w:t>
            </w:r>
          </w:p>
          <w:p w:rsidR="00A765BC" w:rsidRPr="00A765BC" w:rsidRDefault="00A765BC" w:rsidP="00A765BC">
            <w:pPr>
              <w:autoSpaceDE w:val="0"/>
              <w:autoSpaceDN w:val="0"/>
              <w:adjustRightInd w:val="0"/>
              <w:jc w:val="both"/>
              <w:rPr>
                <w:rFonts w:ascii="Times New Roman" w:hAnsi="Times New Roman"/>
                <w:b/>
                <w:bCs/>
              </w:rPr>
            </w:pPr>
            <w:r w:rsidRPr="00A765BC">
              <w:rPr>
                <w:rFonts w:ascii="Times New Roman" w:hAnsi="Times New Roman"/>
                <w:b/>
                <w:bCs/>
              </w:rPr>
              <w:t>Примечание к документу</w:t>
            </w:r>
          </w:p>
          <w:p w:rsidR="00A765BC" w:rsidRPr="00D05C14" w:rsidRDefault="00A765BC" w:rsidP="00A765BC">
            <w:pPr>
              <w:autoSpaceDE w:val="0"/>
              <w:autoSpaceDN w:val="0"/>
              <w:adjustRightInd w:val="0"/>
              <w:jc w:val="both"/>
              <w:rPr>
                <w:rFonts w:ascii="Times New Roman" w:hAnsi="Times New Roman"/>
                <w:bCs/>
              </w:rPr>
            </w:pPr>
            <w:r w:rsidRPr="00D05C14">
              <w:rPr>
                <w:rFonts w:ascii="Times New Roman" w:hAnsi="Times New Roman"/>
                <w:bCs/>
              </w:rPr>
              <w:t>Начало действия документа - 24.01.2022 (за исключением отдельных положений).</w:t>
            </w:r>
          </w:p>
          <w:p w:rsidR="00266DBC" w:rsidRPr="00EE4E75" w:rsidRDefault="00A765BC" w:rsidP="00A765BC">
            <w:pPr>
              <w:autoSpaceDE w:val="0"/>
              <w:autoSpaceDN w:val="0"/>
              <w:adjustRightInd w:val="0"/>
              <w:jc w:val="both"/>
              <w:rPr>
                <w:rFonts w:ascii="Times New Roman" w:hAnsi="Times New Roman"/>
                <w:b/>
                <w:bCs/>
              </w:rPr>
            </w:pPr>
            <w:proofErr w:type="gramStart"/>
            <w:r w:rsidRPr="00D05C14">
              <w:rPr>
                <w:rFonts w:ascii="Times New Roman" w:hAnsi="Times New Roman"/>
                <w:bCs/>
              </w:rPr>
              <w:t>В соответствии с пунктом 2 данный документ вступает в силу по истечении 10 дней после дня официального опубликования (опубликован на Официальном интернет-портале правовой информации http://pravo.gov.ru - 13.01.2022), за исключением отдельных положений, вступающих в силу в иные сроки.</w:t>
            </w:r>
            <w:proofErr w:type="gramEnd"/>
          </w:p>
        </w:tc>
      </w:tr>
      <w:tr w:rsidR="0025099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5099C" w:rsidRPr="00350C98" w:rsidRDefault="00350C98" w:rsidP="00785CF1">
            <w:pPr>
              <w:jc w:val="both"/>
              <w:rPr>
                <w:rFonts w:ascii="Times New Roman" w:eastAsia="Times New Roman" w:hAnsi="Times New Roman"/>
                <w:lang w:eastAsia="ru-RU"/>
              </w:rPr>
            </w:pPr>
            <w:r>
              <w:rPr>
                <w:rFonts w:ascii="Times New Roman" w:eastAsia="Times New Roman" w:hAnsi="Times New Roman"/>
                <w:lang w:val="en-US" w:eastAsia="ru-RU"/>
              </w:rPr>
              <w:lastRenderedPageBreak/>
              <w:t>9</w:t>
            </w:r>
            <w:r>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25099C" w:rsidRPr="0025099C" w:rsidRDefault="0025099C" w:rsidP="0025099C">
            <w:pPr>
              <w:autoSpaceDE w:val="0"/>
              <w:autoSpaceDN w:val="0"/>
              <w:adjustRightInd w:val="0"/>
              <w:jc w:val="both"/>
              <w:rPr>
                <w:rFonts w:ascii="Times New Roman" w:hAnsi="Times New Roman"/>
              </w:rPr>
            </w:pPr>
            <w:r w:rsidRPr="0025099C">
              <w:rPr>
                <w:rFonts w:ascii="Times New Roman" w:hAnsi="Times New Roman"/>
              </w:rPr>
              <w:t>Приказ Минстроя</w:t>
            </w:r>
            <w:r>
              <w:rPr>
                <w:rFonts w:ascii="Times New Roman" w:hAnsi="Times New Roman"/>
              </w:rPr>
              <w:t xml:space="preserve"> России от 29.12.2021 N 1042/</w:t>
            </w:r>
            <w:proofErr w:type="spellStart"/>
            <w:proofErr w:type="gramStart"/>
            <w:r>
              <w:rPr>
                <w:rFonts w:ascii="Times New Roman" w:hAnsi="Times New Roman"/>
              </w:rPr>
              <w:t>пр</w:t>
            </w:r>
            <w:proofErr w:type="spellEnd"/>
            <w:proofErr w:type="gramEnd"/>
            <w:r w:rsidRPr="0025099C">
              <w:rPr>
                <w:rFonts w:ascii="Times New Roman" w:hAnsi="Times New Roman"/>
              </w:rPr>
              <w:t xml:space="preserve"> </w:t>
            </w:r>
            <w:r w:rsidRPr="0025099C">
              <w:rPr>
                <w:rFonts w:ascii="Times New Roman" w:hAnsi="Times New Roman"/>
              </w:rPr>
              <w:t>"Об утверждении методических рекомендаций по разработке норм и правил по благоустройству территорий муниципальных образований"</w:t>
            </w:r>
          </w:p>
          <w:p w:rsidR="0025099C" w:rsidRPr="00266DBC" w:rsidRDefault="0025099C" w:rsidP="00266DB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5099C" w:rsidRPr="0025099C" w:rsidRDefault="0025099C" w:rsidP="0025099C">
            <w:pPr>
              <w:autoSpaceDE w:val="0"/>
              <w:autoSpaceDN w:val="0"/>
              <w:adjustRightInd w:val="0"/>
              <w:jc w:val="both"/>
              <w:rPr>
                <w:rFonts w:ascii="Times New Roman" w:hAnsi="Times New Roman"/>
              </w:rPr>
            </w:pPr>
            <w:r w:rsidRPr="0025099C">
              <w:rPr>
                <w:rFonts w:ascii="Times New Roman" w:hAnsi="Times New Roman"/>
              </w:rPr>
              <w:t>Утверждены методические рекомендации по разработке норм и правил по благоустройству территорий муниципальных образований</w:t>
            </w:r>
          </w:p>
          <w:p w:rsidR="0025099C" w:rsidRPr="0025099C" w:rsidRDefault="0025099C" w:rsidP="0025099C">
            <w:pPr>
              <w:autoSpaceDE w:val="0"/>
              <w:autoSpaceDN w:val="0"/>
              <w:adjustRightInd w:val="0"/>
              <w:jc w:val="both"/>
              <w:rPr>
                <w:rFonts w:ascii="Times New Roman" w:hAnsi="Times New Roman"/>
              </w:rPr>
            </w:pPr>
            <w:r w:rsidRPr="0025099C">
              <w:rPr>
                <w:rFonts w:ascii="Times New Roman" w:hAnsi="Times New Roman"/>
              </w:rPr>
              <w:t>В настоящих методических рекомендациях изложены основные принципы и подходы, рекомендуемые к применению при подготовке норм и правил благоустройства территорий муниципальных образований в целях формирования комфортной, современной, безопасной и привлекательной городской среды.</w:t>
            </w:r>
          </w:p>
          <w:p w:rsidR="0025099C" w:rsidRPr="00266DBC" w:rsidRDefault="0025099C" w:rsidP="0025099C">
            <w:pPr>
              <w:autoSpaceDE w:val="0"/>
              <w:autoSpaceDN w:val="0"/>
              <w:adjustRightInd w:val="0"/>
              <w:jc w:val="both"/>
              <w:rPr>
                <w:rFonts w:ascii="Times New Roman" w:hAnsi="Times New Roman"/>
                <w:b/>
              </w:rPr>
            </w:pPr>
            <w:r w:rsidRPr="0025099C">
              <w:rPr>
                <w:rFonts w:ascii="Times New Roman" w:hAnsi="Times New Roman"/>
              </w:rPr>
              <w:t>В отношении благоустройства территорий муниципального образования, являющихся собственностью РФ, положения Рекомендаций предлагается применять постольку, поскольку иное не установлено федеральными законами и иными нормативными правовыми актами РФ.</w:t>
            </w:r>
          </w:p>
        </w:tc>
        <w:tc>
          <w:tcPr>
            <w:tcW w:w="4393" w:type="dxa"/>
            <w:tcBorders>
              <w:top w:val="single" w:sz="4" w:space="0" w:color="auto"/>
              <w:left w:val="single" w:sz="4" w:space="0" w:color="auto"/>
              <w:bottom w:val="single" w:sz="4" w:space="0" w:color="auto"/>
              <w:right w:val="single" w:sz="4" w:space="0" w:color="auto"/>
            </w:tcBorders>
          </w:tcPr>
          <w:p w:rsidR="0025099C" w:rsidRDefault="0025099C" w:rsidP="0025099C">
            <w:pPr>
              <w:autoSpaceDE w:val="0"/>
              <w:autoSpaceDN w:val="0"/>
              <w:adjustRightInd w:val="0"/>
              <w:rPr>
                <w:rFonts w:ascii="Times New Roman" w:hAnsi="Times New Roman"/>
              </w:rPr>
            </w:pPr>
            <w:r>
              <w:rPr>
                <w:rFonts w:ascii="Times New Roman" w:hAnsi="Times New Roman"/>
                <w:b/>
                <w:bCs/>
              </w:rPr>
              <w:t>Источник публикации</w:t>
            </w:r>
          </w:p>
          <w:p w:rsidR="0025099C" w:rsidRDefault="0025099C" w:rsidP="0025099C">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25099C" w:rsidRPr="00A765BC" w:rsidRDefault="0025099C" w:rsidP="00A765BC">
            <w:pPr>
              <w:autoSpaceDE w:val="0"/>
              <w:autoSpaceDN w:val="0"/>
              <w:adjustRightInd w:val="0"/>
              <w:jc w:val="both"/>
              <w:rPr>
                <w:rFonts w:ascii="Times New Roman" w:hAnsi="Times New Roman"/>
                <w:b/>
                <w:bCs/>
              </w:rPr>
            </w:pP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24B7E" w:rsidRPr="00785CF1" w:rsidRDefault="00350C98" w:rsidP="00785CF1">
            <w:pPr>
              <w:jc w:val="both"/>
              <w:rPr>
                <w:rFonts w:ascii="Times New Roman" w:eastAsia="Times New Roman" w:hAnsi="Times New Roman"/>
                <w:lang w:eastAsia="ru-RU"/>
              </w:rPr>
            </w:pPr>
            <w:r>
              <w:rPr>
                <w:rFonts w:ascii="Times New Roman" w:eastAsia="Times New Roman" w:hAnsi="Times New Roman"/>
                <w:lang w:eastAsia="ru-RU"/>
              </w:rPr>
              <w:t>10.</w:t>
            </w:r>
          </w:p>
        </w:tc>
        <w:tc>
          <w:tcPr>
            <w:tcW w:w="3126" w:type="dxa"/>
            <w:tcBorders>
              <w:top w:val="single" w:sz="4" w:space="0" w:color="auto"/>
              <w:left w:val="single" w:sz="4" w:space="0" w:color="auto"/>
              <w:bottom w:val="single" w:sz="4" w:space="0" w:color="auto"/>
              <w:right w:val="single" w:sz="4" w:space="0" w:color="auto"/>
            </w:tcBorders>
          </w:tcPr>
          <w:p w:rsidR="00266DBC" w:rsidRPr="00266DBC" w:rsidRDefault="00266DBC" w:rsidP="00266DBC">
            <w:pPr>
              <w:autoSpaceDE w:val="0"/>
              <w:autoSpaceDN w:val="0"/>
              <w:adjustRightInd w:val="0"/>
              <w:jc w:val="both"/>
              <w:rPr>
                <w:rFonts w:ascii="Times New Roman" w:hAnsi="Times New Roman"/>
                <w:bCs/>
              </w:rPr>
            </w:pPr>
            <w:r>
              <w:rPr>
                <w:rFonts w:ascii="Times New Roman" w:hAnsi="Times New Roman"/>
                <w:bCs/>
              </w:rPr>
              <w:t>Письмо</w:t>
            </w:r>
            <w:r w:rsidRPr="00266DBC">
              <w:rPr>
                <w:rFonts w:ascii="Times New Roman" w:hAnsi="Times New Roman"/>
                <w:bCs/>
              </w:rPr>
              <w:t xml:space="preserve"> </w:t>
            </w:r>
            <w:proofErr w:type="spellStart"/>
            <w:r w:rsidRPr="00266DBC">
              <w:rPr>
                <w:rFonts w:ascii="Times New Roman" w:hAnsi="Times New Roman"/>
                <w:bCs/>
              </w:rPr>
              <w:t>Росприроднадзора</w:t>
            </w:r>
            <w:proofErr w:type="spellEnd"/>
            <w:r w:rsidRPr="00266DBC">
              <w:rPr>
                <w:rFonts w:ascii="Times New Roman" w:hAnsi="Times New Roman"/>
                <w:bCs/>
              </w:rPr>
              <w:t xml:space="preserve"> от 11.11.2021 N СЖ-11-01-34/38931</w:t>
            </w:r>
          </w:p>
          <w:p w:rsidR="00266DBC" w:rsidRPr="00266DBC" w:rsidRDefault="00266DBC" w:rsidP="00266DBC">
            <w:pPr>
              <w:autoSpaceDE w:val="0"/>
              <w:autoSpaceDN w:val="0"/>
              <w:adjustRightInd w:val="0"/>
              <w:jc w:val="both"/>
              <w:rPr>
                <w:rFonts w:ascii="Times New Roman" w:hAnsi="Times New Roman"/>
                <w:bCs/>
              </w:rPr>
            </w:pPr>
            <w:r w:rsidRPr="00266DBC">
              <w:rPr>
                <w:rFonts w:ascii="Times New Roman" w:hAnsi="Times New Roman"/>
                <w:bCs/>
              </w:rPr>
              <w:t>"О направлении информации"</w:t>
            </w:r>
          </w:p>
          <w:p w:rsidR="00F24B7E" w:rsidRPr="00785CF1" w:rsidRDefault="00F24B7E" w:rsidP="00661D90">
            <w:pPr>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66DBC" w:rsidRPr="00266DBC" w:rsidRDefault="00266DBC" w:rsidP="00266DBC">
            <w:pPr>
              <w:autoSpaceDE w:val="0"/>
              <w:autoSpaceDN w:val="0"/>
              <w:adjustRightInd w:val="0"/>
              <w:jc w:val="both"/>
              <w:rPr>
                <w:rFonts w:ascii="Times New Roman" w:hAnsi="Times New Roman"/>
                <w:b/>
                <w:bCs/>
              </w:rPr>
            </w:pPr>
            <w:r w:rsidRPr="00266DBC">
              <w:rPr>
                <w:rFonts w:ascii="Times New Roman" w:hAnsi="Times New Roman"/>
                <w:b/>
                <w:bCs/>
              </w:rPr>
              <w:t xml:space="preserve">Даны разъяснения по вопросу применения приказа </w:t>
            </w:r>
            <w:proofErr w:type="spellStart"/>
            <w:r w:rsidRPr="00266DBC">
              <w:rPr>
                <w:rFonts w:ascii="Times New Roman" w:hAnsi="Times New Roman"/>
                <w:b/>
                <w:bCs/>
              </w:rPr>
              <w:t>Росприроднадзора</w:t>
            </w:r>
            <w:proofErr w:type="spellEnd"/>
            <w:r w:rsidRPr="00266DBC">
              <w:rPr>
                <w:rFonts w:ascii="Times New Roman" w:hAnsi="Times New Roman"/>
                <w:b/>
                <w:bCs/>
              </w:rPr>
              <w:t xml:space="preserve"> от 18.09.2017 N 447 "Об утверждении форм проверочных листов </w:t>
            </w:r>
            <w:r>
              <w:rPr>
                <w:rFonts w:ascii="Times New Roman" w:hAnsi="Times New Roman"/>
                <w:b/>
                <w:bCs/>
              </w:rPr>
              <w:t>(списков контрольных вопросов)"</w:t>
            </w:r>
          </w:p>
          <w:p w:rsidR="00266DBC" w:rsidRPr="00266DBC" w:rsidRDefault="00266DBC" w:rsidP="00266DBC">
            <w:pPr>
              <w:autoSpaceDE w:val="0"/>
              <w:autoSpaceDN w:val="0"/>
              <w:adjustRightInd w:val="0"/>
              <w:jc w:val="both"/>
              <w:rPr>
                <w:rFonts w:ascii="Times New Roman" w:hAnsi="Times New Roman"/>
                <w:bCs/>
              </w:rPr>
            </w:pPr>
            <w:proofErr w:type="gramStart"/>
            <w:r w:rsidRPr="00266DBC">
              <w:rPr>
                <w:rFonts w:ascii="Times New Roman" w:hAnsi="Times New Roman"/>
                <w:bCs/>
              </w:rPr>
              <w:t>В связи с тем, что Приказ N 447 утвержден во исполнение части 11.3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проверочные листы подлежат приведению в соответствие с требованиями Закона N 248-ФЗ "О государственном контроле (надзоре) и муниципальном контроле в Российской Федерации" и Постановления</w:t>
            </w:r>
            <w:proofErr w:type="gramEnd"/>
            <w:r w:rsidRPr="00266DBC">
              <w:rPr>
                <w:rFonts w:ascii="Times New Roman" w:hAnsi="Times New Roman"/>
                <w:bCs/>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а также случаев обязательного применения проверочных листов".</w:t>
            </w:r>
          </w:p>
          <w:p w:rsidR="00F24B7E" w:rsidRPr="00785CF1" w:rsidRDefault="00266DBC" w:rsidP="00266DBC">
            <w:pPr>
              <w:autoSpaceDE w:val="0"/>
              <w:autoSpaceDN w:val="0"/>
              <w:adjustRightInd w:val="0"/>
              <w:jc w:val="both"/>
              <w:rPr>
                <w:rFonts w:ascii="Times New Roman" w:hAnsi="Times New Roman"/>
                <w:bCs/>
              </w:rPr>
            </w:pPr>
            <w:r w:rsidRPr="00266DBC">
              <w:rPr>
                <w:rFonts w:ascii="Times New Roman" w:hAnsi="Times New Roman"/>
                <w:bCs/>
              </w:rPr>
              <w:t>В настоящее время утвержденные проверочные листы не применяются.</w:t>
            </w:r>
          </w:p>
        </w:tc>
        <w:tc>
          <w:tcPr>
            <w:tcW w:w="4393" w:type="dxa"/>
            <w:tcBorders>
              <w:top w:val="single" w:sz="4" w:space="0" w:color="auto"/>
              <w:left w:val="single" w:sz="4" w:space="0" w:color="auto"/>
              <w:bottom w:val="single" w:sz="4" w:space="0" w:color="auto"/>
              <w:right w:val="single" w:sz="4" w:space="0" w:color="auto"/>
            </w:tcBorders>
          </w:tcPr>
          <w:p w:rsidR="00266DBC" w:rsidRPr="00266DBC" w:rsidRDefault="00266DBC" w:rsidP="00266DBC">
            <w:pPr>
              <w:autoSpaceDE w:val="0"/>
              <w:autoSpaceDN w:val="0"/>
              <w:adjustRightInd w:val="0"/>
              <w:jc w:val="both"/>
              <w:rPr>
                <w:rFonts w:ascii="Times New Roman" w:hAnsi="Times New Roman"/>
                <w:b/>
                <w:bCs/>
              </w:rPr>
            </w:pPr>
            <w:r w:rsidRPr="00266DBC">
              <w:rPr>
                <w:rFonts w:ascii="Times New Roman" w:hAnsi="Times New Roman"/>
                <w:b/>
                <w:bCs/>
              </w:rPr>
              <w:t>Источник публикации</w:t>
            </w:r>
          </w:p>
          <w:p w:rsidR="00266DBC" w:rsidRPr="00266DBC" w:rsidRDefault="00266DBC" w:rsidP="00266DBC">
            <w:pPr>
              <w:autoSpaceDE w:val="0"/>
              <w:autoSpaceDN w:val="0"/>
              <w:adjustRightInd w:val="0"/>
              <w:jc w:val="both"/>
              <w:rPr>
                <w:rFonts w:ascii="Times New Roman" w:hAnsi="Times New Roman"/>
                <w:bCs/>
              </w:rPr>
            </w:pPr>
            <w:r w:rsidRPr="00266DBC">
              <w:rPr>
                <w:rFonts w:ascii="Times New Roman" w:hAnsi="Times New Roman"/>
                <w:bCs/>
              </w:rPr>
              <w:t>Документ опубликован не был</w:t>
            </w:r>
          </w:p>
          <w:p w:rsidR="00266DBC" w:rsidRPr="00266DBC" w:rsidRDefault="00266DBC" w:rsidP="00266DBC">
            <w:pPr>
              <w:autoSpaceDE w:val="0"/>
              <w:autoSpaceDN w:val="0"/>
              <w:adjustRightInd w:val="0"/>
              <w:jc w:val="both"/>
              <w:rPr>
                <w:rFonts w:ascii="Times New Roman" w:hAnsi="Times New Roman"/>
                <w:b/>
                <w:bCs/>
              </w:rPr>
            </w:pPr>
            <w:r w:rsidRPr="00266DBC">
              <w:rPr>
                <w:rFonts w:ascii="Times New Roman" w:hAnsi="Times New Roman"/>
                <w:b/>
                <w:bCs/>
              </w:rPr>
              <w:t>Примечание к документу</w:t>
            </w:r>
          </w:p>
          <w:p w:rsidR="00F24B7E" w:rsidRPr="00266DBC" w:rsidRDefault="00266DBC" w:rsidP="00266DBC">
            <w:pPr>
              <w:autoSpaceDE w:val="0"/>
              <w:autoSpaceDN w:val="0"/>
              <w:adjustRightInd w:val="0"/>
              <w:jc w:val="both"/>
              <w:rPr>
                <w:rFonts w:ascii="Times New Roman" w:hAnsi="Times New Roman"/>
                <w:bCs/>
              </w:rPr>
            </w:pPr>
            <w:r w:rsidRPr="00266DBC">
              <w:rPr>
                <w:rFonts w:ascii="Times New Roman" w:hAnsi="Times New Roman"/>
                <w:bCs/>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3D6146" w:rsidRPr="00785CF1" w:rsidTr="0081297D">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350C9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11</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82033" w:rsidRPr="00682033" w:rsidRDefault="00682033" w:rsidP="00682033">
            <w:pPr>
              <w:autoSpaceDE w:val="0"/>
              <w:autoSpaceDN w:val="0"/>
              <w:adjustRightInd w:val="0"/>
              <w:jc w:val="both"/>
              <w:rPr>
                <w:rFonts w:ascii="Times New Roman" w:hAnsi="Times New Roman"/>
                <w:bCs/>
              </w:rPr>
            </w:pPr>
            <w:r>
              <w:rPr>
                <w:rFonts w:ascii="Times New Roman" w:hAnsi="Times New Roman"/>
                <w:bCs/>
              </w:rPr>
              <w:t xml:space="preserve">Информация </w:t>
            </w:r>
            <w:proofErr w:type="spellStart"/>
            <w:r>
              <w:rPr>
                <w:rFonts w:ascii="Times New Roman" w:hAnsi="Times New Roman"/>
                <w:bCs/>
              </w:rPr>
              <w:t>Росреестра</w:t>
            </w:r>
            <w:proofErr w:type="spellEnd"/>
            <w:r>
              <w:rPr>
                <w:rFonts w:ascii="Times New Roman" w:hAnsi="Times New Roman"/>
                <w:bCs/>
              </w:rPr>
              <w:t xml:space="preserve"> от 21.01.2022 </w:t>
            </w:r>
            <w:r w:rsidRPr="00682033">
              <w:rPr>
                <w:rFonts w:ascii="Times New Roman" w:hAnsi="Times New Roman"/>
                <w:bCs/>
              </w:rPr>
              <w:t>"Дайджест законодательных изменений в сфере земли и недвижимости. III квартал 2021"</w:t>
            </w:r>
          </w:p>
          <w:p w:rsidR="003D6146" w:rsidRPr="00785CF1" w:rsidRDefault="003D6146" w:rsidP="00661D90">
            <w:pPr>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682033" w:rsidRPr="00682033" w:rsidRDefault="00682033" w:rsidP="00682033">
            <w:pPr>
              <w:autoSpaceDE w:val="0"/>
              <w:autoSpaceDN w:val="0"/>
              <w:adjustRightInd w:val="0"/>
              <w:jc w:val="both"/>
              <w:rPr>
                <w:rFonts w:ascii="Times New Roman" w:hAnsi="Times New Roman"/>
                <w:b/>
                <w:bCs/>
              </w:rPr>
            </w:pPr>
            <w:proofErr w:type="spellStart"/>
            <w:r w:rsidRPr="00682033">
              <w:rPr>
                <w:rFonts w:ascii="Times New Roman" w:hAnsi="Times New Roman"/>
                <w:b/>
                <w:bCs/>
              </w:rPr>
              <w:t>Росреестром</w:t>
            </w:r>
            <w:proofErr w:type="spellEnd"/>
            <w:r w:rsidRPr="00682033">
              <w:rPr>
                <w:rFonts w:ascii="Times New Roman" w:hAnsi="Times New Roman"/>
                <w:b/>
                <w:bCs/>
              </w:rPr>
              <w:t xml:space="preserve"> проанализированы законодательные изменения в сфере земли и недвижимости в III квартале 2021 года</w:t>
            </w:r>
          </w:p>
          <w:p w:rsidR="003D6146" w:rsidRPr="00785CF1" w:rsidRDefault="00682033" w:rsidP="00682033">
            <w:pPr>
              <w:autoSpaceDE w:val="0"/>
              <w:autoSpaceDN w:val="0"/>
              <w:adjustRightInd w:val="0"/>
              <w:jc w:val="both"/>
              <w:rPr>
                <w:rFonts w:ascii="Times New Roman" w:hAnsi="Times New Roman"/>
                <w:bCs/>
              </w:rPr>
            </w:pPr>
            <w:r w:rsidRPr="00682033">
              <w:rPr>
                <w:rFonts w:ascii="Times New Roman" w:hAnsi="Times New Roman"/>
                <w:bCs/>
              </w:rPr>
              <w:t xml:space="preserve">В режиме было/стало проведен анализ, в том числе положений Федерального закона от 02.07.2021 N 299-ФЗ "О внесении изменений в статью 77 Земельного кодекса Российской Федерации и отдельные законодательные акты Российской Федерации" приказов </w:t>
            </w:r>
            <w:proofErr w:type="spellStart"/>
            <w:r w:rsidRPr="00682033">
              <w:rPr>
                <w:rFonts w:ascii="Times New Roman" w:hAnsi="Times New Roman"/>
                <w:bCs/>
              </w:rPr>
              <w:t>Росреестра</w:t>
            </w:r>
            <w:proofErr w:type="spellEnd"/>
            <w:r w:rsidRPr="00682033">
              <w:rPr>
                <w:rFonts w:ascii="Times New Roman" w:hAnsi="Times New Roman"/>
                <w:bCs/>
              </w:rPr>
              <w:t xml:space="preserve"> от 16.09.2021 N </w:t>
            </w:r>
            <w:proofErr w:type="gramStart"/>
            <w:r w:rsidRPr="00682033">
              <w:rPr>
                <w:rFonts w:ascii="Times New Roman" w:hAnsi="Times New Roman"/>
                <w:bCs/>
              </w:rPr>
              <w:t>П</w:t>
            </w:r>
            <w:proofErr w:type="gramEnd"/>
            <w:r w:rsidRPr="00682033">
              <w:rPr>
                <w:rFonts w:ascii="Times New Roman" w:hAnsi="Times New Roman"/>
                <w:bCs/>
              </w:rPr>
              <w:t xml:space="preserve">/0414 "О внесении изменения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N </w:t>
            </w:r>
            <w:proofErr w:type="gramStart"/>
            <w:r w:rsidRPr="00682033">
              <w:rPr>
                <w:rFonts w:ascii="Times New Roman" w:hAnsi="Times New Roman"/>
                <w:bCs/>
              </w:rPr>
              <w:t>П</w:t>
            </w:r>
            <w:proofErr w:type="gramEnd"/>
            <w:r w:rsidRPr="00682033">
              <w:rPr>
                <w:rFonts w:ascii="Times New Roman" w:hAnsi="Times New Roman"/>
                <w:bCs/>
              </w:rPr>
              <w:t>/0412", от 30.07.2021 N П/0326 "О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N П/0412".</w:t>
            </w:r>
          </w:p>
        </w:tc>
        <w:tc>
          <w:tcPr>
            <w:tcW w:w="4393" w:type="dxa"/>
            <w:tcBorders>
              <w:top w:val="single" w:sz="4" w:space="0" w:color="auto"/>
              <w:left w:val="single" w:sz="4" w:space="0" w:color="auto"/>
              <w:bottom w:val="single" w:sz="4" w:space="0" w:color="auto"/>
              <w:right w:val="single" w:sz="4" w:space="0" w:color="auto"/>
            </w:tcBorders>
          </w:tcPr>
          <w:p w:rsidR="00682033" w:rsidRDefault="00682033" w:rsidP="00682033">
            <w:pPr>
              <w:autoSpaceDE w:val="0"/>
              <w:autoSpaceDN w:val="0"/>
              <w:adjustRightInd w:val="0"/>
              <w:rPr>
                <w:rFonts w:ascii="Times New Roman" w:hAnsi="Times New Roman"/>
              </w:rPr>
            </w:pPr>
            <w:r>
              <w:rPr>
                <w:rFonts w:ascii="Times New Roman" w:hAnsi="Times New Roman"/>
                <w:b/>
                <w:bCs/>
              </w:rPr>
              <w:t>Источник публикации</w:t>
            </w:r>
          </w:p>
          <w:p w:rsidR="00682033" w:rsidRDefault="00682033" w:rsidP="00682033">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682033" w:rsidRPr="00682033" w:rsidRDefault="00682033" w:rsidP="00682033">
            <w:pPr>
              <w:autoSpaceDE w:val="0"/>
              <w:autoSpaceDN w:val="0"/>
              <w:adjustRightInd w:val="0"/>
              <w:spacing w:before="220"/>
              <w:rPr>
                <w:rFonts w:ascii="Times New Roman" w:hAnsi="Times New Roman"/>
              </w:rPr>
            </w:pPr>
            <w:r w:rsidRPr="00682033">
              <w:rPr>
                <w:rFonts w:ascii="Times New Roman" w:hAnsi="Times New Roman"/>
                <w:b/>
                <w:bCs/>
              </w:rPr>
              <w:t>Примечание к документу</w:t>
            </w:r>
          </w:p>
          <w:p w:rsidR="00682033" w:rsidRDefault="00682033" w:rsidP="00682033">
            <w:pPr>
              <w:autoSpaceDE w:val="0"/>
              <w:autoSpaceDN w:val="0"/>
              <w:adjustRightInd w:val="0"/>
              <w:jc w:val="both"/>
              <w:rPr>
                <w:rFonts w:ascii="Times New Roman" w:hAnsi="Times New Roman"/>
              </w:rPr>
            </w:pPr>
            <w:r w:rsidRPr="00682033">
              <w:rPr>
                <w:rFonts w:ascii="Times New Roman" w:hAnsi="Times New Roman"/>
              </w:rPr>
              <w:t xml:space="preserve">См. </w:t>
            </w:r>
            <w:hyperlink r:id="rId9" w:history="1">
              <w:r w:rsidRPr="00682033">
                <w:rPr>
                  <w:rFonts w:ascii="Times New Roman" w:hAnsi="Times New Roman"/>
                </w:rPr>
                <w:t>дайджест</w:t>
              </w:r>
            </w:hyperlink>
            <w:r w:rsidRPr="00682033">
              <w:rPr>
                <w:rFonts w:ascii="Times New Roman" w:hAnsi="Times New Roman"/>
              </w:rPr>
              <w:t xml:space="preserve"> законодательных изменений в сфере земли </w:t>
            </w:r>
            <w:r>
              <w:rPr>
                <w:rFonts w:ascii="Times New Roman" w:hAnsi="Times New Roman"/>
              </w:rPr>
              <w:t>и недвижимости за IV квартал 2021.</w:t>
            </w:r>
          </w:p>
          <w:p w:rsidR="00682033" w:rsidRDefault="00682033" w:rsidP="00682033">
            <w:pPr>
              <w:pBdr>
                <w:top w:val="single" w:sz="6" w:space="0" w:color="auto"/>
              </w:pBdr>
              <w:autoSpaceDE w:val="0"/>
              <w:autoSpaceDN w:val="0"/>
              <w:adjustRightInd w:val="0"/>
              <w:spacing w:before="100" w:after="100"/>
              <w:jc w:val="both"/>
              <w:rPr>
                <w:rFonts w:ascii="Times New Roman" w:hAnsi="Times New Roman"/>
                <w:sz w:val="2"/>
                <w:szCs w:val="2"/>
              </w:rPr>
            </w:pPr>
          </w:p>
          <w:p w:rsidR="00682033" w:rsidRDefault="00682033" w:rsidP="00682033">
            <w:pPr>
              <w:autoSpaceDE w:val="0"/>
              <w:autoSpaceDN w:val="0"/>
              <w:adjustRightInd w:val="0"/>
              <w:jc w:val="both"/>
              <w:rPr>
                <w:rFonts w:ascii="Times New Roman" w:hAnsi="Times New Roman"/>
              </w:rPr>
            </w:pPr>
            <w:r>
              <w:rPr>
                <w:rFonts w:ascii="Times New Roman" w:hAnsi="Times New Roman"/>
              </w:rPr>
              <w:t>Текст документа приведен в соответствии с публикацией на сайте https://rosreestr.gov.ru по состоянию на 21.01.2022.</w:t>
            </w:r>
          </w:p>
          <w:p w:rsidR="003D6146" w:rsidRPr="00785CF1" w:rsidRDefault="003D6146" w:rsidP="00661D90">
            <w:pPr>
              <w:jc w:val="both"/>
              <w:rPr>
                <w:rFonts w:ascii="Times New Roman" w:hAnsi="Times New Roman"/>
                <w:b/>
                <w:bCs/>
              </w:rPr>
            </w:pPr>
          </w:p>
        </w:tc>
      </w:tr>
      <w:tr w:rsidR="003D6146" w:rsidRPr="00785CF1" w:rsidTr="0081297D">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350C98" w:rsidP="00785CF1">
            <w:pPr>
              <w:jc w:val="both"/>
              <w:rPr>
                <w:rFonts w:ascii="Times New Roman" w:eastAsia="Times New Roman" w:hAnsi="Times New Roman"/>
                <w:lang w:eastAsia="ru-RU"/>
              </w:rPr>
            </w:pPr>
            <w:r>
              <w:rPr>
                <w:rFonts w:ascii="Times New Roman" w:eastAsia="Times New Roman" w:hAnsi="Times New Roman"/>
                <w:lang w:eastAsia="ru-RU"/>
              </w:rPr>
              <w:t>12</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82033" w:rsidRPr="00682033" w:rsidRDefault="00661D90" w:rsidP="00682033">
            <w:pPr>
              <w:autoSpaceDE w:val="0"/>
              <w:autoSpaceDN w:val="0"/>
              <w:adjustRightInd w:val="0"/>
              <w:jc w:val="both"/>
              <w:rPr>
                <w:rFonts w:ascii="Times New Roman" w:hAnsi="Times New Roman"/>
                <w:bCs/>
              </w:rPr>
            </w:pPr>
            <w:r w:rsidRPr="00785CF1">
              <w:rPr>
                <w:rFonts w:ascii="Times New Roman" w:hAnsi="Times New Roman"/>
              </w:rPr>
              <w:t xml:space="preserve"> </w:t>
            </w:r>
            <w:r w:rsidR="00682033">
              <w:rPr>
                <w:rFonts w:ascii="Times New Roman" w:hAnsi="Times New Roman"/>
                <w:bCs/>
              </w:rPr>
              <w:t>Информация</w:t>
            </w:r>
            <w:r w:rsidR="00682033" w:rsidRPr="00682033">
              <w:rPr>
                <w:rFonts w:ascii="Times New Roman" w:hAnsi="Times New Roman"/>
                <w:bCs/>
              </w:rPr>
              <w:t xml:space="preserve"> </w:t>
            </w:r>
            <w:proofErr w:type="spellStart"/>
            <w:r w:rsidR="00682033" w:rsidRPr="00682033">
              <w:rPr>
                <w:rFonts w:ascii="Times New Roman" w:hAnsi="Times New Roman"/>
                <w:bCs/>
              </w:rPr>
              <w:t>Росреестра</w:t>
            </w:r>
            <w:proofErr w:type="spellEnd"/>
          </w:p>
          <w:p w:rsidR="00682033" w:rsidRPr="00682033" w:rsidRDefault="00682033" w:rsidP="00682033">
            <w:pPr>
              <w:autoSpaceDE w:val="0"/>
              <w:autoSpaceDN w:val="0"/>
              <w:adjustRightInd w:val="0"/>
              <w:jc w:val="both"/>
              <w:rPr>
                <w:rFonts w:ascii="Times New Roman" w:hAnsi="Times New Roman"/>
                <w:bCs/>
              </w:rPr>
            </w:pPr>
            <w:r w:rsidRPr="00682033">
              <w:rPr>
                <w:rFonts w:ascii="Times New Roman" w:hAnsi="Times New Roman"/>
                <w:bCs/>
              </w:rPr>
              <w:t>"Дайджест законодательных изменений в сфере земли и недвижимости. IV квартал 2021"</w:t>
            </w:r>
          </w:p>
          <w:p w:rsidR="003D6146" w:rsidRPr="00785CF1"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82033" w:rsidRPr="00682033" w:rsidRDefault="00682033" w:rsidP="00682033">
            <w:pPr>
              <w:autoSpaceDE w:val="0"/>
              <w:autoSpaceDN w:val="0"/>
              <w:adjustRightInd w:val="0"/>
              <w:jc w:val="both"/>
              <w:rPr>
                <w:rFonts w:ascii="Times New Roman" w:hAnsi="Times New Roman"/>
                <w:b/>
                <w:bCs/>
              </w:rPr>
            </w:pPr>
            <w:proofErr w:type="spellStart"/>
            <w:r w:rsidRPr="00682033">
              <w:rPr>
                <w:rFonts w:ascii="Times New Roman" w:hAnsi="Times New Roman"/>
                <w:b/>
                <w:bCs/>
              </w:rPr>
              <w:t>Росреестром</w:t>
            </w:r>
            <w:proofErr w:type="spellEnd"/>
            <w:r w:rsidRPr="00682033">
              <w:rPr>
                <w:rFonts w:ascii="Times New Roman" w:hAnsi="Times New Roman"/>
                <w:b/>
                <w:bCs/>
              </w:rPr>
              <w:t xml:space="preserve"> проанализированы законодательные изменения в сфере земли и недвижимости в IV квартале 2021 года</w:t>
            </w:r>
          </w:p>
          <w:p w:rsidR="003D6146" w:rsidRPr="00785CF1" w:rsidRDefault="00682033" w:rsidP="00682033">
            <w:pPr>
              <w:autoSpaceDE w:val="0"/>
              <w:autoSpaceDN w:val="0"/>
              <w:adjustRightInd w:val="0"/>
              <w:jc w:val="both"/>
              <w:rPr>
                <w:rFonts w:ascii="Times New Roman" w:hAnsi="Times New Roman"/>
                <w:bCs/>
              </w:rPr>
            </w:pPr>
            <w:r w:rsidRPr="00682033">
              <w:rPr>
                <w:rFonts w:ascii="Times New Roman" w:hAnsi="Times New Roman"/>
                <w:bCs/>
              </w:rPr>
              <w:t>В режиме было/</w:t>
            </w:r>
            <w:proofErr w:type="gramStart"/>
            <w:r w:rsidRPr="00682033">
              <w:rPr>
                <w:rFonts w:ascii="Times New Roman" w:hAnsi="Times New Roman"/>
                <w:bCs/>
              </w:rPr>
              <w:t>стало</w:t>
            </w:r>
            <w:proofErr w:type="gramEnd"/>
            <w:r w:rsidRPr="00682033">
              <w:rPr>
                <w:rFonts w:ascii="Times New Roman" w:hAnsi="Times New Roman"/>
                <w:bCs/>
              </w:rPr>
              <w:t xml:space="preserve"> проведен, в частности, анализ положений Федерального закона от 30.12.2021 N 447-ФЗ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21.12.2021 N 430-ФЗ "О внесении изменений в часть 1 Гражданского кодекса Российской Федерации" и Федерального закона от 06.12.2021 N 407-ФЗ "О внесении изменений в статью 19 Федерального закона "О крестьянском (фермерском) хозяйстве" и отдельные законодательные акты Российской Федерации".</w:t>
            </w:r>
          </w:p>
        </w:tc>
        <w:tc>
          <w:tcPr>
            <w:tcW w:w="4393" w:type="dxa"/>
            <w:tcBorders>
              <w:top w:val="single" w:sz="4" w:space="0" w:color="auto"/>
              <w:left w:val="single" w:sz="4" w:space="0" w:color="auto"/>
              <w:bottom w:val="single" w:sz="4" w:space="0" w:color="auto"/>
              <w:right w:val="single" w:sz="4" w:space="0" w:color="auto"/>
            </w:tcBorders>
          </w:tcPr>
          <w:p w:rsidR="00682033" w:rsidRDefault="00682033" w:rsidP="00682033">
            <w:pPr>
              <w:autoSpaceDE w:val="0"/>
              <w:autoSpaceDN w:val="0"/>
              <w:adjustRightInd w:val="0"/>
              <w:rPr>
                <w:rFonts w:ascii="Times New Roman" w:hAnsi="Times New Roman"/>
              </w:rPr>
            </w:pPr>
            <w:r>
              <w:rPr>
                <w:rFonts w:ascii="Times New Roman" w:hAnsi="Times New Roman"/>
                <w:b/>
                <w:bCs/>
              </w:rPr>
              <w:t>Источник публикации</w:t>
            </w:r>
          </w:p>
          <w:p w:rsidR="00682033" w:rsidRDefault="00682033" w:rsidP="00682033">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682033" w:rsidRDefault="00682033" w:rsidP="00682033">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682033" w:rsidRDefault="00682033" w:rsidP="00682033">
            <w:pPr>
              <w:autoSpaceDE w:val="0"/>
              <w:autoSpaceDN w:val="0"/>
              <w:adjustRightInd w:val="0"/>
              <w:jc w:val="both"/>
              <w:rPr>
                <w:rFonts w:ascii="Times New Roman" w:hAnsi="Times New Roman"/>
              </w:rPr>
            </w:pPr>
            <w:r>
              <w:rPr>
                <w:rFonts w:ascii="Times New Roman" w:hAnsi="Times New Roman"/>
              </w:rPr>
              <w:t>Текст документа приведен в соответствии с публикацией на сайте https://rosreestr.gov.ru по состоянию на 28.01.2022.</w:t>
            </w:r>
          </w:p>
          <w:p w:rsidR="003D6146" w:rsidRPr="00212E7F" w:rsidRDefault="003D6146" w:rsidP="00785CF1">
            <w:pPr>
              <w:autoSpaceDE w:val="0"/>
              <w:autoSpaceDN w:val="0"/>
              <w:adjustRightInd w:val="0"/>
              <w:jc w:val="both"/>
              <w:rPr>
                <w:rFonts w:ascii="Times New Roman" w:hAnsi="Times New Roman"/>
              </w:rPr>
            </w:pPr>
          </w:p>
        </w:tc>
      </w:tr>
      <w:tr w:rsidR="003D6146" w:rsidRPr="00785CF1" w:rsidTr="00661D90">
        <w:trPr>
          <w:trHeight w:val="303"/>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350C98" w:rsidP="00785CF1">
            <w:pPr>
              <w:jc w:val="both"/>
              <w:rPr>
                <w:rFonts w:ascii="Times New Roman" w:eastAsia="Times New Roman" w:hAnsi="Times New Roman"/>
                <w:lang w:eastAsia="ru-RU"/>
              </w:rPr>
            </w:pPr>
            <w:r>
              <w:rPr>
                <w:rFonts w:ascii="Times New Roman" w:eastAsia="Times New Roman" w:hAnsi="Times New Roman"/>
                <w:lang w:eastAsia="ru-RU"/>
              </w:rPr>
              <w:t>13</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82033" w:rsidRPr="00682033" w:rsidRDefault="00682033" w:rsidP="00682033">
            <w:pPr>
              <w:autoSpaceDE w:val="0"/>
              <w:autoSpaceDN w:val="0"/>
              <w:adjustRightInd w:val="0"/>
              <w:jc w:val="both"/>
              <w:rPr>
                <w:rFonts w:ascii="Times New Roman" w:hAnsi="Times New Roman"/>
              </w:rPr>
            </w:pPr>
            <w:r>
              <w:rPr>
                <w:rFonts w:ascii="Times New Roman" w:hAnsi="Times New Roman"/>
              </w:rPr>
              <w:t>Информация</w:t>
            </w:r>
            <w:r w:rsidRPr="00682033">
              <w:rPr>
                <w:rFonts w:ascii="Times New Roman" w:hAnsi="Times New Roman"/>
              </w:rPr>
              <w:t xml:space="preserve"> </w:t>
            </w:r>
            <w:proofErr w:type="spellStart"/>
            <w:r w:rsidRPr="00682033">
              <w:rPr>
                <w:rFonts w:ascii="Times New Roman" w:hAnsi="Times New Roman"/>
              </w:rPr>
              <w:t>Росреестра</w:t>
            </w:r>
            <w:proofErr w:type="spellEnd"/>
            <w:r w:rsidRPr="00682033">
              <w:rPr>
                <w:rFonts w:ascii="Times New Roman" w:hAnsi="Times New Roman"/>
              </w:rPr>
              <w:t xml:space="preserve"> от 27.01.2022 "Вопрос-ответ: можно ли стать владельцем заброшенной недвижимости?"</w:t>
            </w:r>
          </w:p>
          <w:p w:rsidR="003D6146" w:rsidRPr="00785CF1"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82033" w:rsidRPr="00682033" w:rsidRDefault="00682033" w:rsidP="00682033">
            <w:pPr>
              <w:autoSpaceDE w:val="0"/>
              <w:autoSpaceDN w:val="0"/>
              <w:adjustRightInd w:val="0"/>
              <w:jc w:val="both"/>
              <w:rPr>
                <w:rFonts w:ascii="Times New Roman" w:hAnsi="Times New Roman"/>
                <w:b/>
              </w:rPr>
            </w:pPr>
            <w:r w:rsidRPr="00682033">
              <w:rPr>
                <w:rFonts w:ascii="Times New Roman" w:hAnsi="Times New Roman"/>
                <w:b/>
              </w:rPr>
              <w:t xml:space="preserve">В </w:t>
            </w:r>
            <w:proofErr w:type="spellStart"/>
            <w:r w:rsidRPr="00682033">
              <w:rPr>
                <w:rFonts w:ascii="Times New Roman" w:hAnsi="Times New Roman"/>
                <w:b/>
              </w:rPr>
              <w:t>Росреестре</w:t>
            </w:r>
            <w:proofErr w:type="spellEnd"/>
            <w:r w:rsidRPr="00682033">
              <w:rPr>
                <w:rFonts w:ascii="Times New Roman" w:hAnsi="Times New Roman"/>
                <w:b/>
              </w:rPr>
              <w:t xml:space="preserve"> рассказали, можно ли стать владельцем заброшенной недвижимости и что при этом стоит учитывать</w:t>
            </w:r>
          </w:p>
          <w:p w:rsidR="00682033" w:rsidRPr="00682033" w:rsidRDefault="00682033" w:rsidP="00682033">
            <w:pPr>
              <w:autoSpaceDE w:val="0"/>
              <w:autoSpaceDN w:val="0"/>
              <w:adjustRightInd w:val="0"/>
              <w:jc w:val="both"/>
              <w:rPr>
                <w:rFonts w:ascii="Times New Roman" w:hAnsi="Times New Roman"/>
              </w:rPr>
            </w:pPr>
            <w:r w:rsidRPr="00682033">
              <w:rPr>
                <w:rFonts w:ascii="Times New Roman" w:hAnsi="Times New Roman"/>
              </w:rPr>
              <w:t>Для того</w:t>
            </w:r>
            <w:proofErr w:type="gramStart"/>
            <w:r w:rsidRPr="00682033">
              <w:rPr>
                <w:rFonts w:ascii="Times New Roman" w:hAnsi="Times New Roman"/>
              </w:rPr>
              <w:t>,</w:t>
            </w:r>
            <w:proofErr w:type="gramEnd"/>
            <w:r w:rsidRPr="00682033">
              <w:rPr>
                <w:rFonts w:ascii="Times New Roman" w:hAnsi="Times New Roman"/>
              </w:rPr>
              <w:t xml:space="preserve"> чтобы стать владельцем существует несколько способов: поиск владельца и покупка участка; отказ хозяина от запущенного участка; получение участка после его изъятия; оформление участка, если владельца найти не удалось; </w:t>
            </w:r>
            <w:proofErr w:type="spellStart"/>
            <w:r w:rsidRPr="00682033">
              <w:rPr>
                <w:rFonts w:ascii="Times New Roman" w:hAnsi="Times New Roman"/>
              </w:rPr>
              <w:t>приобретательная</w:t>
            </w:r>
            <w:proofErr w:type="spellEnd"/>
            <w:r w:rsidRPr="00682033">
              <w:rPr>
                <w:rFonts w:ascii="Times New Roman" w:hAnsi="Times New Roman"/>
              </w:rPr>
              <w:t xml:space="preserve"> давность.</w:t>
            </w:r>
          </w:p>
          <w:p w:rsidR="003D6146" w:rsidRPr="00785CF1" w:rsidRDefault="00682033" w:rsidP="00682033">
            <w:pPr>
              <w:autoSpaceDE w:val="0"/>
              <w:autoSpaceDN w:val="0"/>
              <w:adjustRightInd w:val="0"/>
              <w:jc w:val="both"/>
              <w:rPr>
                <w:rFonts w:ascii="Times New Roman" w:hAnsi="Times New Roman"/>
              </w:rPr>
            </w:pPr>
            <w:r w:rsidRPr="00682033">
              <w:rPr>
                <w:rFonts w:ascii="Times New Roman" w:hAnsi="Times New Roman"/>
              </w:rPr>
              <w:t>Изложен алгоритм действий в каждом случае.</w:t>
            </w:r>
          </w:p>
        </w:tc>
        <w:tc>
          <w:tcPr>
            <w:tcW w:w="4393" w:type="dxa"/>
            <w:tcBorders>
              <w:top w:val="single" w:sz="4" w:space="0" w:color="auto"/>
              <w:left w:val="single" w:sz="4" w:space="0" w:color="auto"/>
              <w:bottom w:val="single" w:sz="4" w:space="0" w:color="auto"/>
              <w:right w:val="single" w:sz="4" w:space="0" w:color="auto"/>
            </w:tcBorders>
          </w:tcPr>
          <w:p w:rsidR="003D6146" w:rsidRPr="00832DC2" w:rsidRDefault="00832DC2" w:rsidP="00785CF1">
            <w:pPr>
              <w:autoSpaceDE w:val="0"/>
              <w:autoSpaceDN w:val="0"/>
              <w:adjustRightInd w:val="0"/>
              <w:jc w:val="both"/>
              <w:rPr>
                <w:rFonts w:ascii="Times New Roman" w:hAnsi="Times New Roman"/>
                <w:b/>
                <w:bCs/>
              </w:rPr>
            </w:pPr>
            <w:r>
              <w:rPr>
                <w:rFonts w:ascii="Times New Roman" w:hAnsi="Times New Roman"/>
                <w:bCs/>
              </w:rPr>
              <w:t xml:space="preserve">Источник: </w:t>
            </w:r>
            <w:r>
              <w:rPr>
                <w:rFonts w:ascii="Times New Roman" w:hAnsi="Times New Roman"/>
                <w:bCs/>
                <w:lang w:val="en-US"/>
              </w:rPr>
              <w:t>https</w:t>
            </w:r>
            <w:r w:rsidRPr="00832DC2">
              <w:rPr>
                <w:rFonts w:ascii="Times New Roman" w:hAnsi="Times New Roman"/>
                <w:bCs/>
              </w:rPr>
              <w:t>://</w:t>
            </w:r>
            <w:proofErr w:type="spellStart"/>
            <w:r>
              <w:rPr>
                <w:rFonts w:ascii="Times New Roman" w:hAnsi="Times New Roman"/>
                <w:bCs/>
                <w:lang w:val="en-US"/>
              </w:rPr>
              <w:t>rosreestr</w:t>
            </w:r>
            <w:proofErr w:type="spellEnd"/>
            <w:r w:rsidRPr="00832DC2">
              <w:rPr>
                <w:rFonts w:ascii="Times New Roman" w:hAnsi="Times New Roman"/>
                <w:bCs/>
              </w:rPr>
              <w:t>.</w:t>
            </w:r>
            <w:proofErr w:type="spellStart"/>
            <w:r>
              <w:rPr>
                <w:rFonts w:ascii="Times New Roman" w:hAnsi="Times New Roman"/>
                <w:bCs/>
                <w:lang w:val="en-US"/>
              </w:rPr>
              <w:t>gov</w:t>
            </w:r>
            <w:proofErr w:type="spellEnd"/>
            <w:r w:rsidRPr="00832DC2">
              <w:rPr>
                <w:rFonts w:ascii="Times New Roman" w:hAnsi="Times New Roman"/>
                <w:bCs/>
              </w:rPr>
              <w:t>.</w:t>
            </w:r>
            <w:proofErr w:type="spellStart"/>
            <w:r>
              <w:rPr>
                <w:rFonts w:ascii="Times New Roman" w:hAnsi="Times New Roman"/>
                <w:bCs/>
                <w:lang w:val="en-US"/>
              </w:rPr>
              <w:t>ru</w:t>
            </w:r>
            <w:proofErr w:type="spellEnd"/>
            <w:r w:rsidRPr="00832DC2">
              <w:rPr>
                <w:rFonts w:ascii="Times New Roman" w:hAnsi="Times New Roman"/>
                <w:bCs/>
              </w:rPr>
              <w:t>/</w:t>
            </w:r>
          </w:p>
        </w:tc>
      </w:tr>
      <w:tr w:rsidR="003D6146" w:rsidRPr="00785CF1"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785CF1" w:rsidRDefault="00785CF1" w:rsidP="00785CF1">
            <w:pPr>
              <w:autoSpaceDE w:val="0"/>
              <w:autoSpaceDN w:val="0"/>
              <w:adjustRightInd w:val="0"/>
              <w:jc w:val="center"/>
              <w:rPr>
                <w:rFonts w:ascii="Times New Roman" w:hAnsi="Times New Roman"/>
                <w:b/>
              </w:rPr>
            </w:pPr>
            <w:bookmarkStart w:id="0" w:name="_GoBack"/>
            <w:bookmarkEnd w:id="0"/>
          </w:p>
          <w:p w:rsidR="003D6146" w:rsidRDefault="003D6146" w:rsidP="00785CF1">
            <w:pPr>
              <w:autoSpaceDE w:val="0"/>
              <w:autoSpaceDN w:val="0"/>
              <w:adjustRightInd w:val="0"/>
              <w:jc w:val="center"/>
              <w:rPr>
                <w:rFonts w:ascii="Times New Roman" w:hAnsi="Times New Roman"/>
                <w:b/>
              </w:rPr>
            </w:pPr>
            <w:r w:rsidRPr="00785CF1">
              <w:rPr>
                <w:rFonts w:ascii="Times New Roman" w:hAnsi="Times New Roman"/>
                <w:b/>
              </w:rPr>
              <w:t>ОБЛАСТНОЕ ЗАКОНОДАТЕЛЬСТВО</w:t>
            </w:r>
          </w:p>
          <w:p w:rsidR="00785CF1" w:rsidRPr="00785CF1" w:rsidRDefault="00785CF1" w:rsidP="00785CF1">
            <w:pPr>
              <w:autoSpaceDE w:val="0"/>
              <w:autoSpaceDN w:val="0"/>
              <w:adjustRightInd w:val="0"/>
              <w:jc w:val="center"/>
              <w:rPr>
                <w:rFonts w:ascii="Times New Roman" w:hAnsi="Times New Roman"/>
                <w:b/>
              </w:rPr>
            </w:pPr>
          </w:p>
        </w:tc>
      </w:tr>
      <w:tr w:rsidR="00F96B4A"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Закон Иркутской области от 10.01.2022 N 1-ОЗ</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"О внесении изменений в Закон Иркутской области "О наделении органов местного </w:t>
            </w:r>
            <w:r w:rsidRPr="002D563C">
              <w:rPr>
                <w:rFonts w:ascii="Times New Roman" w:hAnsi="Times New Roman"/>
              </w:rPr>
              <w:lastRenderedPageBreak/>
              <w:t>самоуправления областными государственными полномочиями по обеспечению бесплатным двухразовым питанием детей-инвалидов"</w:t>
            </w:r>
          </w:p>
          <w:p w:rsidR="00F96B4A" w:rsidRPr="00785CF1" w:rsidRDefault="00F96B4A" w:rsidP="00661D90">
            <w:pPr>
              <w:autoSpaceDE w:val="0"/>
              <w:autoSpaceDN w:val="0"/>
              <w:adjustRightInd w:val="0"/>
              <w:jc w:val="both"/>
            </w:pPr>
          </w:p>
        </w:tc>
        <w:tc>
          <w:tcPr>
            <w:tcW w:w="7242" w:type="dxa"/>
            <w:tcBorders>
              <w:top w:val="single" w:sz="4" w:space="0" w:color="auto"/>
              <w:left w:val="single" w:sz="4" w:space="0" w:color="auto"/>
              <w:bottom w:val="single" w:sz="4" w:space="0" w:color="auto"/>
              <w:right w:val="single" w:sz="4" w:space="0" w:color="auto"/>
            </w:tcBorders>
          </w:tcPr>
          <w:p w:rsidR="00F96B4A" w:rsidRPr="00785CF1" w:rsidRDefault="002D563C" w:rsidP="002D563C">
            <w:pPr>
              <w:autoSpaceDE w:val="0"/>
              <w:autoSpaceDN w:val="0"/>
              <w:adjustRightInd w:val="0"/>
              <w:jc w:val="both"/>
              <w:rPr>
                <w:rFonts w:ascii="Times New Roman" w:hAnsi="Times New Roman"/>
              </w:rPr>
            </w:pPr>
            <w:proofErr w:type="gramStart"/>
            <w:r w:rsidRPr="002D563C">
              <w:rPr>
                <w:rFonts w:ascii="Times New Roman" w:hAnsi="Times New Roman"/>
              </w:rPr>
              <w:lastRenderedPageBreak/>
              <w:t xml:space="preserve">Внесенными изменениями на органы местного самоуправления возложены государственные полномочия по: обеспечению бесплатным двухразовым питанием детей-инвалидов, лиц, достигших возраста 18 лет, обучающихся в муниципальных общеобразовательных организациях в области, в частных общеобразовательных организациях в области по </w:t>
            </w:r>
            <w:r w:rsidRPr="002D563C">
              <w:rPr>
                <w:rFonts w:ascii="Times New Roman" w:hAnsi="Times New Roman"/>
              </w:rPr>
              <w:lastRenderedPageBreak/>
              <w:t>имеющим государственную аккредитацию основным общеобразовательным программам,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w:t>
            </w:r>
            <w:proofErr w:type="gramEnd"/>
            <w:r w:rsidRPr="002D563C">
              <w:rPr>
                <w:rFonts w:ascii="Times New Roman" w:hAnsi="Times New Roman"/>
              </w:rPr>
              <w:t xml:space="preserve"> области единой государственной системы предупреждения и ликвидации чрезвычайных ситуаций - обеспечению набором продуктов питания; выплате родителям (законным представителям) детей-инвалидов, лиц, достигших возраста 18 лет, обучающихся в муниципальных общеобразовательных организациях в области, обучение которых в соответствии с законодательством об образовании организовано на дому, ежемесячной компенсации расходов на питание; </w:t>
            </w:r>
            <w:proofErr w:type="gramStart"/>
            <w:r w:rsidRPr="002D563C">
              <w:rPr>
                <w:rFonts w:ascii="Times New Roman" w:hAnsi="Times New Roman"/>
              </w:rPr>
              <w:t>выплате родителям (законным представителям) детей-инвалидов, лиц, достигших возраста 18 лет, обучающихся в муниципальных общеобразовательных организациях в области и не проживающих в них, имеющих хронические заболевания, при которых требуется в соответствии с назначениями врача лечебное питание, в случае, если в указанных общеобразовательных организациях не организовано лечебное питание таких обучающихся, ежемесячной компенсации расходов на питание.</w:t>
            </w:r>
            <w:proofErr w:type="gramEnd"/>
          </w:p>
        </w:tc>
        <w:tc>
          <w:tcPr>
            <w:tcW w:w="4393"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rPr>
                <w:rFonts w:ascii="Times New Roman" w:hAnsi="Times New Roman"/>
              </w:rPr>
            </w:pPr>
            <w:r w:rsidRPr="002D563C">
              <w:rPr>
                <w:rFonts w:ascii="Times New Roman" w:hAnsi="Times New Roman"/>
                <w:b/>
                <w:bCs/>
              </w:rPr>
              <w:lastRenderedPageBreak/>
              <w:t>Источник публикации</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Официальный интернет-портал правовой информации Иркутской области http://www.ogirk.ru, 11.01.2022,</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Официальный интернет-портал правовой </w:t>
            </w:r>
            <w:r w:rsidRPr="002D563C">
              <w:rPr>
                <w:rFonts w:ascii="Times New Roman" w:hAnsi="Times New Roman"/>
              </w:rPr>
              <w:lastRenderedPageBreak/>
              <w:t>информации http://pravo.gov.ru, 12.01.2022,</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"Областная", N 13, 07.02.2022,</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Официальный интернет-портал правовой информации Иркутской области http://www.ogirk.ru, 07.02.2022</w:t>
            </w:r>
          </w:p>
          <w:p w:rsidR="002D563C" w:rsidRPr="002D563C" w:rsidRDefault="002D563C" w:rsidP="002D563C">
            <w:pPr>
              <w:autoSpaceDE w:val="0"/>
              <w:autoSpaceDN w:val="0"/>
              <w:adjustRightInd w:val="0"/>
              <w:spacing w:before="220"/>
              <w:rPr>
                <w:rFonts w:ascii="Times New Roman" w:hAnsi="Times New Roman"/>
              </w:rPr>
            </w:pPr>
            <w:r w:rsidRPr="002D563C">
              <w:rPr>
                <w:rFonts w:ascii="Times New Roman" w:hAnsi="Times New Roman"/>
                <w:b/>
                <w:bCs/>
              </w:rPr>
              <w:t>Примечание к документу</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В соответствии со </w:t>
            </w:r>
            <w:hyperlink r:id="rId10" w:history="1">
              <w:r w:rsidRPr="002D563C">
                <w:rPr>
                  <w:rFonts w:ascii="Times New Roman" w:hAnsi="Times New Roman"/>
                </w:rPr>
                <w:t>ст. 2</w:t>
              </w:r>
            </w:hyperlink>
            <w:r w:rsidRPr="002D563C">
              <w:rPr>
                <w:rFonts w:ascii="Times New Roman" w:hAnsi="Times New Roman"/>
              </w:rPr>
              <w:t xml:space="preserve"> данный документ вступил в силу через десять календарных дней после дня официального опубликования и распространяется на правоотношения, возникшие с 01.09.2021.</w:t>
            </w:r>
          </w:p>
          <w:p w:rsidR="00F96B4A" w:rsidRPr="00785CF1" w:rsidRDefault="00F96B4A" w:rsidP="00661D90">
            <w:pPr>
              <w:autoSpaceDE w:val="0"/>
              <w:autoSpaceDN w:val="0"/>
              <w:adjustRightInd w:val="0"/>
              <w:jc w:val="both"/>
              <w:rPr>
                <w:rFonts w:ascii="Times New Roman" w:hAnsi="Times New Roman"/>
              </w:rPr>
            </w:pPr>
          </w:p>
        </w:tc>
      </w:tr>
      <w:tr w:rsidR="002D563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D563C"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Закон Иркутск</w:t>
            </w:r>
            <w:r>
              <w:rPr>
                <w:rFonts w:ascii="Times New Roman" w:hAnsi="Times New Roman"/>
              </w:rPr>
              <w:t xml:space="preserve">ой области от 10.01.2022 N 5-ОЗ </w:t>
            </w:r>
            <w:r w:rsidRPr="002D563C">
              <w:rPr>
                <w:rFonts w:ascii="Times New Roman" w:hAnsi="Times New Roman"/>
              </w:rPr>
              <w:t>"О внесении изменений в отдельные законы Иркутской области"</w:t>
            </w:r>
          </w:p>
          <w:p w:rsidR="002D563C" w:rsidRPr="002D563C" w:rsidRDefault="002D563C" w:rsidP="002D563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proofErr w:type="gramStart"/>
            <w:r w:rsidRPr="002D563C">
              <w:rPr>
                <w:rFonts w:ascii="Times New Roman" w:hAnsi="Times New Roman"/>
              </w:rPr>
              <w:t>Изменениями, внесенными в Законы Иркутской области от 17 декабря 2008 года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и от 23 декабря 2015 года</w:t>
            </w:r>
            <w:proofErr w:type="gramEnd"/>
            <w:r w:rsidRPr="002D563C">
              <w:rPr>
                <w:rFonts w:ascii="Times New Roman" w:hAnsi="Times New Roman"/>
              </w:rPr>
              <w:t xml:space="preserve"> </w:t>
            </w:r>
            <w:proofErr w:type="gramStart"/>
            <w:r w:rsidRPr="002D563C">
              <w:rPr>
                <w:rFonts w:ascii="Times New Roman" w:hAnsi="Times New Roman"/>
              </w:rPr>
              <w:t>N 127-ОЗ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стипендия, предусмотренная законодательством о занятости населения, исключена из перечня доходов граждан и членов их семей, учитываемых органами местного самоуправления для принятия граждан на учет нуждающихся в предоставлении жилых помещений.</w:t>
            </w:r>
            <w:proofErr w:type="gramEnd"/>
          </w:p>
        </w:tc>
        <w:tc>
          <w:tcPr>
            <w:tcW w:w="4393" w:type="dxa"/>
            <w:tcBorders>
              <w:top w:val="single" w:sz="4" w:space="0" w:color="auto"/>
              <w:left w:val="single" w:sz="4" w:space="0" w:color="auto"/>
              <w:bottom w:val="single" w:sz="4" w:space="0" w:color="auto"/>
              <w:right w:val="single" w:sz="4" w:space="0" w:color="auto"/>
            </w:tcBorders>
          </w:tcPr>
          <w:p w:rsidR="00682033" w:rsidRDefault="00682033" w:rsidP="00682033">
            <w:pPr>
              <w:autoSpaceDE w:val="0"/>
              <w:autoSpaceDN w:val="0"/>
              <w:adjustRightInd w:val="0"/>
              <w:rPr>
                <w:rFonts w:ascii="Times New Roman" w:hAnsi="Times New Roman"/>
              </w:rPr>
            </w:pPr>
            <w:r>
              <w:rPr>
                <w:rFonts w:ascii="Times New Roman" w:hAnsi="Times New Roman"/>
                <w:b/>
                <w:bCs/>
              </w:rPr>
              <w:t>Источник публикации</w:t>
            </w:r>
          </w:p>
          <w:p w:rsidR="00682033" w:rsidRDefault="00682033" w:rsidP="0068203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11.01.2022,</w:t>
            </w:r>
          </w:p>
          <w:p w:rsidR="00682033" w:rsidRDefault="00682033" w:rsidP="0068203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12.01.2022,</w:t>
            </w:r>
          </w:p>
          <w:p w:rsidR="00682033" w:rsidRDefault="00682033" w:rsidP="00682033">
            <w:pPr>
              <w:autoSpaceDE w:val="0"/>
              <w:autoSpaceDN w:val="0"/>
              <w:adjustRightInd w:val="0"/>
              <w:jc w:val="both"/>
              <w:rPr>
                <w:rFonts w:ascii="Times New Roman" w:hAnsi="Times New Roman"/>
              </w:rPr>
            </w:pPr>
            <w:r>
              <w:rPr>
                <w:rFonts w:ascii="Times New Roman" w:hAnsi="Times New Roman"/>
              </w:rPr>
              <w:t>"Областная", N 12, 04.02.2022,</w:t>
            </w:r>
          </w:p>
          <w:p w:rsidR="00682033" w:rsidRDefault="00682033" w:rsidP="0068203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04.02.2022</w:t>
            </w:r>
          </w:p>
          <w:p w:rsidR="00682033" w:rsidRPr="00682033" w:rsidRDefault="00682033" w:rsidP="00682033">
            <w:pPr>
              <w:autoSpaceDE w:val="0"/>
              <w:autoSpaceDN w:val="0"/>
              <w:adjustRightInd w:val="0"/>
              <w:spacing w:before="220"/>
              <w:rPr>
                <w:rFonts w:ascii="Times New Roman" w:hAnsi="Times New Roman"/>
              </w:rPr>
            </w:pPr>
            <w:r>
              <w:rPr>
                <w:rFonts w:ascii="Times New Roman" w:hAnsi="Times New Roman"/>
                <w:b/>
                <w:bCs/>
              </w:rPr>
              <w:t xml:space="preserve">Примечание </w:t>
            </w:r>
            <w:r w:rsidRPr="00682033">
              <w:rPr>
                <w:rFonts w:ascii="Times New Roman" w:hAnsi="Times New Roman"/>
                <w:b/>
                <w:bCs/>
              </w:rPr>
              <w:t>к документу</w:t>
            </w:r>
          </w:p>
          <w:p w:rsidR="002D563C" w:rsidRPr="00682033" w:rsidRDefault="00682033" w:rsidP="00682033">
            <w:pPr>
              <w:autoSpaceDE w:val="0"/>
              <w:autoSpaceDN w:val="0"/>
              <w:adjustRightInd w:val="0"/>
              <w:jc w:val="both"/>
              <w:rPr>
                <w:rFonts w:ascii="Times New Roman" w:hAnsi="Times New Roman"/>
              </w:rPr>
            </w:pPr>
            <w:r w:rsidRPr="00682033">
              <w:rPr>
                <w:rFonts w:ascii="Times New Roman" w:hAnsi="Times New Roman"/>
              </w:rPr>
              <w:t xml:space="preserve">В соответствии со </w:t>
            </w:r>
            <w:hyperlink r:id="rId11" w:history="1">
              <w:r w:rsidRPr="00682033">
                <w:rPr>
                  <w:rFonts w:ascii="Times New Roman" w:hAnsi="Times New Roman"/>
                </w:rPr>
                <w:t>ст. 3</w:t>
              </w:r>
            </w:hyperlink>
            <w:r w:rsidRPr="00682033">
              <w:rPr>
                <w:rFonts w:ascii="Times New Roman" w:hAnsi="Times New Roman"/>
              </w:rPr>
              <w:t xml:space="preserve"> данный документ вступил в силу через десять </w:t>
            </w:r>
            <w:r>
              <w:rPr>
                <w:rFonts w:ascii="Times New Roman" w:hAnsi="Times New Roman"/>
              </w:rPr>
              <w:t xml:space="preserve">календарных дней после </w:t>
            </w:r>
            <w:r>
              <w:rPr>
                <w:rFonts w:ascii="Times New Roman" w:hAnsi="Times New Roman"/>
              </w:rPr>
              <w:t>дня официального опубликования.</w:t>
            </w:r>
          </w:p>
        </w:tc>
      </w:tr>
      <w:tr w:rsidR="00CF7287"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F7287" w:rsidRDefault="00D5382B" w:rsidP="00785CF1">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CF7287" w:rsidRPr="002D563C" w:rsidRDefault="00CF7287" w:rsidP="00CF7287">
            <w:pPr>
              <w:autoSpaceDE w:val="0"/>
              <w:autoSpaceDN w:val="0"/>
              <w:adjustRightInd w:val="0"/>
              <w:jc w:val="both"/>
              <w:rPr>
                <w:rFonts w:ascii="Times New Roman" w:hAnsi="Times New Roman"/>
              </w:rPr>
            </w:pPr>
            <w:r w:rsidRPr="00CF7287">
              <w:rPr>
                <w:rFonts w:ascii="Times New Roman" w:hAnsi="Times New Roman"/>
              </w:rPr>
              <w:t>Закон Иркутск</w:t>
            </w:r>
            <w:r>
              <w:rPr>
                <w:rFonts w:ascii="Times New Roman" w:hAnsi="Times New Roman"/>
              </w:rPr>
              <w:t xml:space="preserve">ой области от 10.01.2022 N 7-ОЗ </w:t>
            </w:r>
            <w:r w:rsidRPr="00CF7287">
              <w:rPr>
                <w:rFonts w:ascii="Times New Roman" w:hAnsi="Times New Roman"/>
              </w:rPr>
              <w:t>"О внесении изменений в отдельные законы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CF7287" w:rsidRPr="00CF7287" w:rsidRDefault="00CF7287" w:rsidP="00CF7287">
            <w:pPr>
              <w:autoSpaceDE w:val="0"/>
              <w:autoSpaceDN w:val="0"/>
              <w:adjustRightInd w:val="0"/>
              <w:jc w:val="both"/>
              <w:rPr>
                <w:rFonts w:ascii="Times New Roman" w:hAnsi="Times New Roman"/>
              </w:rPr>
            </w:pPr>
            <w:proofErr w:type="gramStart"/>
            <w:r w:rsidRPr="00CF7287">
              <w:rPr>
                <w:rFonts w:ascii="Times New Roman" w:hAnsi="Times New Roman"/>
              </w:rPr>
              <w:t xml:space="preserve">Изменениями, внесенными в Закон Иркутской области от 05.03.2010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уточнено, что Правительство Иркутской области разрабатывает, утверждает и реализует </w:t>
            </w:r>
            <w:r w:rsidRPr="00CF7287">
              <w:rPr>
                <w:rFonts w:ascii="Times New Roman" w:hAnsi="Times New Roman"/>
              </w:rPr>
              <w:lastRenderedPageBreak/>
              <w:t>перечень региональных мероприятий (ранее - государственные программы), направленных на обеспечение информационной безопасности детей, производство информационной продукции для детей и оборот</w:t>
            </w:r>
            <w:proofErr w:type="gramEnd"/>
            <w:r w:rsidRPr="00CF7287">
              <w:rPr>
                <w:rFonts w:ascii="Times New Roman" w:hAnsi="Times New Roman"/>
              </w:rPr>
              <w:t xml:space="preserve"> информационной продукции. Установлено, что общественный контроль в сфере защиты детей от информации, причиняющей вред их здоровью и (или) развитию, осуществляется в соответствии с законодательством Российской Федерации.</w:t>
            </w:r>
          </w:p>
          <w:p w:rsidR="00CF7287" w:rsidRPr="002D563C" w:rsidRDefault="00CF7287" w:rsidP="00CF7287">
            <w:pPr>
              <w:autoSpaceDE w:val="0"/>
              <w:autoSpaceDN w:val="0"/>
              <w:adjustRightInd w:val="0"/>
              <w:jc w:val="both"/>
              <w:rPr>
                <w:rFonts w:ascii="Times New Roman" w:hAnsi="Times New Roman"/>
              </w:rPr>
            </w:pPr>
            <w:proofErr w:type="gramStart"/>
            <w:r w:rsidRPr="00CF7287">
              <w:rPr>
                <w:rFonts w:ascii="Times New Roman" w:hAnsi="Times New Roman"/>
              </w:rPr>
              <w:t>Изменениями, внесенными в Закон Иркутской области от 10.07.2014 N 91-ОЗ "Об отдельных вопросах образования в Иркутской области", уточнено, что проект закона Иркутской области, определяющий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roofErr w:type="gramEnd"/>
            <w:r w:rsidRPr="00CF7287">
              <w:rPr>
                <w:rFonts w:ascii="Times New Roman" w:hAnsi="Times New Roman"/>
              </w:rPr>
              <w:t xml:space="preserve"> в Иркутской области, обеспечения дополнительного образования детей в муниципальных общеобразовательных организациях в Иркутской области, вносится в Законодательное Собрание Иркутской области Губернатором Иркутской области ежегодно не позднее 1 июля (ранее - 1 июня) текущего года.</w:t>
            </w:r>
          </w:p>
        </w:tc>
        <w:tc>
          <w:tcPr>
            <w:tcW w:w="4393" w:type="dxa"/>
            <w:tcBorders>
              <w:top w:val="single" w:sz="4" w:space="0" w:color="auto"/>
              <w:left w:val="single" w:sz="4" w:space="0" w:color="auto"/>
              <w:bottom w:val="single" w:sz="4" w:space="0" w:color="auto"/>
              <w:right w:val="single" w:sz="4" w:space="0" w:color="auto"/>
            </w:tcBorders>
          </w:tcPr>
          <w:p w:rsidR="00CF7287" w:rsidRDefault="00CF7287" w:rsidP="00CF7287">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CF7287" w:rsidRDefault="00CF7287" w:rsidP="00CF7287">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11.01.2022,</w:t>
            </w:r>
          </w:p>
          <w:p w:rsidR="00CF7287" w:rsidRDefault="00CF7287" w:rsidP="00CF7287">
            <w:pPr>
              <w:autoSpaceDE w:val="0"/>
              <w:autoSpaceDN w:val="0"/>
              <w:adjustRightInd w:val="0"/>
              <w:jc w:val="both"/>
              <w:rPr>
                <w:rFonts w:ascii="Times New Roman" w:hAnsi="Times New Roman"/>
              </w:rPr>
            </w:pPr>
            <w:r>
              <w:rPr>
                <w:rFonts w:ascii="Times New Roman" w:hAnsi="Times New Roman"/>
              </w:rPr>
              <w:t xml:space="preserve">Официальный интернет-портал правовой </w:t>
            </w:r>
            <w:r>
              <w:rPr>
                <w:rFonts w:ascii="Times New Roman" w:hAnsi="Times New Roman"/>
              </w:rPr>
              <w:lastRenderedPageBreak/>
              <w:t>информации http://pravo.gov.ru, 12.01.2022,</w:t>
            </w:r>
          </w:p>
          <w:p w:rsidR="00CF7287" w:rsidRDefault="00CF7287" w:rsidP="00CF7287">
            <w:pPr>
              <w:autoSpaceDE w:val="0"/>
              <w:autoSpaceDN w:val="0"/>
              <w:adjustRightInd w:val="0"/>
              <w:jc w:val="both"/>
              <w:rPr>
                <w:rFonts w:ascii="Times New Roman" w:hAnsi="Times New Roman"/>
              </w:rPr>
            </w:pPr>
            <w:r>
              <w:rPr>
                <w:rFonts w:ascii="Times New Roman" w:hAnsi="Times New Roman"/>
              </w:rPr>
              <w:t>"Областная", N 12, 04.02.2022,</w:t>
            </w:r>
          </w:p>
          <w:p w:rsidR="00CF7287" w:rsidRPr="00CF7287" w:rsidRDefault="00CF7287" w:rsidP="00CF7287">
            <w:pPr>
              <w:autoSpaceDE w:val="0"/>
              <w:autoSpaceDN w:val="0"/>
              <w:adjustRightInd w:val="0"/>
              <w:jc w:val="both"/>
              <w:rPr>
                <w:rFonts w:ascii="Times New Roman" w:hAnsi="Times New Roman"/>
              </w:rPr>
            </w:pPr>
            <w:r>
              <w:rPr>
                <w:rFonts w:ascii="Times New Roman" w:hAnsi="Times New Roman"/>
              </w:rPr>
              <w:t xml:space="preserve">Официальный </w:t>
            </w:r>
            <w:r w:rsidRPr="00CF7287">
              <w:rPr>
                <w:rFonts w:ascii="Times New Roman" w:hAnsi="Times New Roman"/>
              </w:rPr>
              <w:t>интернет-портал правовой информации Иркутской области http://www.ogirk.ru, 04.02.2022</w:t>
            </w:r>
          </w:p>
          <w:p w:rsidR="00CF7287" w:rsidRPr="00CF7287" w:rsidRDefault="00CF7287" w:rsidP="00CF7287">
            <w:pPr>
              <w:autoSpaceDE w:val="0"/>
              <w:autoSpaceDN w:val="0"/>
              <w:adjustRightInd w:val="0"/>
              <w:spacing w:before="220"/>
              <w:rPr>
                <w:rFonts w:ascii="Times New Roman" w:hAnsi="Times New Roman"/>
              </w:rPr>
            </w:pPr>
            <w:r w:rsidRPr="00CF7287">
              <w:rPr>
                <w:rFonts w:ascii="Times New Roman" w:hAnsi="Times New Roman"/>
                <w:b/>
                <w:bCs/>
              </w:rPr>
              <w:t>Примечание к документу</w:t>
            </w:r>
          </w:p>
          <w:p w:rsidR="00CF7287" w:rsidRPr="00CF7287" w:rsidRDefault="00CF7287" w:rsidP="00CF7287">
            <w:pPr>
              <w:autoSpaceDE w:val="0"/>
              <w:autoSpaceDN w:val="0"/>
              <w:adjustRightInd w:val="0"/>
              <w:jc w:val="both"/>
              <w:rPr>
                <w:rFonts w:ascii="Times New Roman" w:hAnsi="Times New Roman"/>
              </w:rPr>
            </w:pPr>
            <w:r w:rsidRPr="00CF7287">
              <w:rPr>
                <w:rFonts w:ascii="Times New Roman" w:hAnsi="Times New Roman"/>
              </w:rPr>
              <w:t xml:space="preserve">В соответствии с </w:t>
            </w:r>
            <w:hyperlink r:id="rId12" w:history="1">
              <w:r w:rsidRPr="00CF7287">
                <w:rPr>
                  <w:rFonts w:ascii="Times New Roman" w:hAnsi="Times New Roman"/>
                </w:rPr>
                <w:t>ч. 1 ст. 3</w:t>
              </w:r>
            </w:hyperlink>
            <w:r w:rsidRPr="00CF7287">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CF7287" w:rsidRPr="002D563C" w:rsidRDefault="00CF7287" w:rsidP="002D563C">
            <w:pPr>
              <w:autoSpaceDE w:val="0"/>
              <w:autoSpaceDN w:val="0"/>
              <w:adjustRightInd w:val="0"/>
              <w:rPr>
                <w:rFonts w:ascii="Times New Roman" w:hAnsi="Times New Roman"/>
                <w:b/>
                <w:bCs/>
              </w:rPr>
            </w:pPr>
          </w:p>
        </w:tc>
      </w:tr>
      <w:tr w:rsidR="002D563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D563C"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Постановление Правительства Иркутской </w:t>
            </w:r>
            <w:r>
              <w:rPr>
                <w:rFonts w:ascii="Times New Roman" w:hAnsi="Times New Roman"/>
              </w:rPr>
              <w:t xml:space="preserve">области от 24.12.2021 N 1048-пп </w:t>
            </w:r>
            <w:r w:rsidRPr="002D563C">
              <w:rPr>
                <w:rFonts w:ascii="Times New Roman" w:hAnsi="Times New Roman"/>
              </w:rPr>
              <w:t>"О внесении изменений в приложения 7, 8 к нормативам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Изменениями, внесенными в постановление Правительства Иркутской области от 27 ноября 2014 года N 599-пп, скорректирован поправочный коэффициент, применяемый при определении норматива формирования расходов на оплату труда глав муниципальных образований Иркутской области, наделенных статусом муниципального района, муниципального округа, городского округа, городского, сельского поселения. В частности, для групп муниципальных образований Иркутской области, наделенных статусом городского, сельского поселения, выполняющих до 14 ед. включительно вопросов местного значения, поправочный коэффициент равен 0,88.</w:t>
            </w:r>
          </w:p>
        </w:tc>
        <w:tc>
          <w:tcPr>
            <w:tcW w:w="4393" w:type="dxa"/>
            <w:tcBorders>
              <w:top w:val="single" w:sz="4" w:space="0" w:color="auto"/>
              <w:left w:val="single" w:sz="4" w:space="0" w:color="auto"/>
              <w:bottom w:val="single" w:sz="4" w:space="0" w:color="auto"/>
              <w:right w:val="single" w:sz="4" w:space="0" w:color="auto"/>
            </w:tcBorders>
          </w:tcPr>
          <w:p w:rsidR="002D563C" w:rsidRDefault="002D563C" w:rsidP="002D563C">
            <w:pPr>
              <w:autoSpaceDE w:val="0"/>
              <w:autoSpaceDN w:val="0"/>
              <w:adjustRightInd w:val="0"/>
              <w:rPr>
                <w:rFonts w:ascii="Times New Roman" w:hAnsi="Times New Roman"/>
              </w:rPr>
            </w:pPr>
            <w:r>
              <w:rPr>
                <w:rFonts w:ascii="Times New Roman" w:hAnsi="Times New Roman"/>
                <w:b/>
                <w:bCs/>
              </w:rPr>
              <w:t>Источник публикации</w:t>
            </w:r>
          </w:p>
          <w:p w:rsidR="002D563C" w:rsidRDefault="002D563C" w:rsidP="002D563C">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24.12.2021,</w:t>
            </w:r>
          </w:p>
          <w:p w:rsidR="002D563C" w:rsidRPr="002D563C" w:rsidRDefault="002D563C" w:rsidP="002D563C">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t>
            </w:r>
            <w:r w:rsidRPr="002D563C">
              <w:rPr>
                <w:rFonts w:ascii="Times New Roman" w:hAnsi="Times New Roman"/>
              </w:rPr>
              <w:t>www.ogirk.ru, 29.12.2021,</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"Областная", N 9, 28.01.2022,</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Официальный интернет-портал правовой информации Иркутской области http://www.ogirk.ru, 28.01.2022</w:t>
            </w:r>
          </w:p>
          <w:p w:rsidR="002D563C" w:rsidRPr="002D563C" w:rsidRDefault="002D563C" w:rsidP="002D563C">
            <w:pPr>
              <w:autoSpaceDE w:val="0"/>
              <w:autoSpaceDN w:val="0"/>
              <w:adjustRightInd w:val="0"/>
              <w:spacing w:before="220"/>
              <w:rPr>
                <w:rFonts w:ascii="Times New Roman" w:hAnsi="Times New Roman"/>
              </w:rPr>
            </w:pPr>
            <w:r w:rsidRPr="002D563C">
              <w:rPr>
                <w:rFonts w:ascii="Times New Roman" w:hAnsi="Times New Roman"/>
                <w:b/>
                <w:bCs/>
              </w:rPr>
              <w:t>Примечание к документу</w:t>
            </w:r>
          </w:p>
          <w:p w:rsid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В соответствии с </w:t>
            </w:r>
            <w:hyperlink r:id="rId13" w:history="1">
              <w:r w:rsidRPr="002D563C">
                <w:rPr>
                  <w:rFonts w:ascii="Times New Roman" w:hAnsi="Times New Roman"/>
                </w:rPr>
                <w:t>п. 3</w:t>
              </w:r>
            </w:hyperlink>
            <w:r w:rsidRPr="002D563C">
              <w:rPr>
                <w:rFonts w:ascii="Times New Roman" w:hAnsi="Times New Roman"/>
              </w:rPr>
              <w:t xml:space="preserve"> данный документ вступил в силу с 01.01.2022, но не ранее дня официального опубликования</w:t>
            </w:r>
            <w:r>
              <w:rPr>
                <w:rFonts w:ascii="Times New Roman" w:hAnsi="Times New Roman"/>
              </w:rPr>
              <w:t>.</w:t>
            </w:r>
          </w:p>
          <w:p w:rsidR="002D563C" w:rsidRPr="002D563C" w:rsidRDefault="002D563C" w:rsidP="002D563C">
            <w:pPr>
              <w:autoSpaceDE w:val="0"/>
              <w:autoSpaceDN w:val="0"/>
              <w:adjustRightInd w:val="0"/>
              <w:rPr>
                <w:rFonts w:ascii="Times New Roman" w:hAnsi="Times New Roman"/>
                <w:b/>
                <w:bCs/>
              </w:rPr>
            </w:pPr>
          </w:p>
        </w:tc>
      </w:tr>
      <w:tr w:rsidR="0039327F"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9327F" w:rsidRDefault="00D5382B" w:rsidP="00785CF1">
            <w:pPr>
              <w:jc w:val="both"/>
              <w:rPr>
                <w:rFonts w:ascii="Times New Roman" w:eastAsia="Times New Roman" w:hAnsi="Times New Roman"/>
                <w:lang w:eastAsia="ru-RU"/>
              </w:rPr>
            </w:pPr>
            <w:r>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tcPr>
          <w:p w:rsidR="0039327F" w:rsidRPr="0039327F" w:rsidRDefault="0039327F" w:rsidP="0039327F">
            <w:pPr>
              <w:autoSpaceDE w:val="0"/>
              <w:autoSpaceDN w:val="0"/>
              <w:adjustRightInd w:val="0"/>
              <w:jc w:val="both"/>
              <w:rPr>
                <w:rFonts w:ascii="Times New Roman" w:hAnsi="Times New Roman"/>
              </w:rPr>
            </w:pPr>
            <w:r w:rsidRPr="0039327F">
              <w:rPr>
                <w:rFonts w:ascii="Times New Roman" w:hAnsi="Times New Roman"/>
              </w:rPr>
              <w:t xml:space="preserve">Постановление Правительства Иркутской </w:t>
            </w:r>
            <w:r>
              <w:rPr>
                <w:rFonts w:ascii="Times New Roman" w:hAnsi="Times New Roman"/>
              </w:rPr>
              <w:t xml:space="preserve">области от </w:t>
            </w:r>
            <w:r>
              <w:rPr>
                <w:rFonts w:ascii="Times New Roman" w:hAnsi="Times New Roman"/>
              </w:rPr>
              <w:lastRenderedPageBreak/>
              <w:t xml:space="preserve">29.12.2021 N 1080-пп </w:t>
            </w:r>
            <w:r w:rsidRPr="0039327F">
              <w:rPr>
                <w:rFonts w:ascii="Times New Roman" w:hAnsi="Times New Roman"/>
              </w:rPr>
              <w:t xml:space="preserve">"О внесении изменений в Положение о предоставлении субсидий из областного бюджета местным бюджетам на </w:t>
            </w:r>
            <w:proofErr w:type="spellStart"/>
            <w:r w:rsidRPr="0039327F">
              <w:rPr>
                <w:rFonts w:ascii="Times New Roman" w:hAnsi="Times New Roman"/>
              </w:rPr>
              <w:t>софинансирование</w:t>
            </w:r>
            <w:proofErr w:type="spellEnd"/>
            <w:r w:rsidRPr="0039327F">
              <w:rPr>
                <w:rFonts w:ascii="Times New Roman" w:hAnsi="Times New Roman"/>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p w:rsidR="0039327F" w:rsidRPr="002D563C" w:rsidRDefault="0039327F" w:rsidP="002D563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9327F" w:rsidRPr="002D563C" w:rsidRDefault="0039327F" w:rsidP="0039327F">
            <w:pPr>
              <w:autoSpaceDE w:val="0"/>
              <w:autoSpaceDN w:val="0"/>
              <w:adjustRightInd w:val="0"/>
              <w:jc w:val="both"/>
              <w:rPr>
                <w:rFonts w:ascii="Times New Roman" w:hAnsi="Times New Roman"/>
              </w:rPr>
            </w:pPr>
            <w:r w:rsidRPr="0039327F">
              <w:rPr>
                <w:rFonts w:ascii="Times New Roman" w:hAnsi="Times New Roman"/>
              </w:rPr>
              <w:lastRenderedPageBreak/>
              <w:t xml:space="preserve">Изменениями, внесенными в постановление Правительства Иркутской области от 11.05.2016 N 265-пп, скорректирован перечень документов, </w:t>
            </w:r>
            <w:r w:rsidRPr="0039327F">
              <w:rPr>
                <w:rFonts w:ascii="Times New Roman" w:hAnsi="Times New Roman"/>
              </w:rPr>
              <w:lastRenderedPageBreak/>
              <w:t xml:space="preserve">которые органы местного самоуправления муниципальных образований Иркутской области ежегодно в срок до 1 июня предоставляют для участия в отборе на получение субсидий в министерство образования Иркутской области. Так, необходимо предоставить выписку из формы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и формы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Из перечня условий предоставления субсидий исключено использование типовой проектной документации, сведения о которой включены в единый государственный реестр заключений экспертизы проектной документации объектов капитального строительства (в случае реализации мероприятия по строительству образовательной организации, </w:t>
            </w:r>
            <w:proofErr w:type="spellStart"/>
            <w:r w:rsidRPr="0039327F">
              <w:rPr>
                <w:rFonts w:ascii="Times New Roman" w:hAnsi="Times New Roman"/>
              </w:rPr>
              <w:t>софинансирование</w:t>
            </w:r>
            <w:proofErr w:type="spellEnd"/>
            <w:r w:rsidRPr="0039327F">
              <w:rPr>
                <w:rFonts w:ascii="Times New Roman" w:hAnsi="Times New Roman"/>
              </w:rPr>
              <w:t xml:space="preserve"> реализации которого осуществляется за счет субсидий или иных межбюджетных трансфертов из федерального бюджета).</w:t>
            </w:r>
          </w:p>
        </w:tc>
        <w:tc>
          <w:tcPr>
            <w:tcW w:w="4393" w:type="dxa"/>
            <w:tcBorders>
              <w:top w:val="single" w:sz="4" w:space="0" w:color="auto"/>
              <w:left w:val="single" w:sz="4" w:space="0" w:color="auto"/>
              <w:bottom w:val="single" w:sz="4" w:space="0" w:color="auto"/>
              <w:right w:val="single" w:sz="4" w:space="0" w:color="auto"/>
            </w:tcBorders>
          </w:tcPr>
          <w:p w:rsidR="0039327F" w:rsidRDefault="0039327F" w:rsidP="0039327F">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39327F" w:rsidRDefault="0039327F" w:rsidP="0039327F">
            <w:pPr>
              <w:autoSpaceDE w:val="0"/>
              <w:autoSpaceDN w:val="0"/>
              <w:adjustRightInd w:val="0"/>
              <w:jc w:val="both"/>
              <w:rPr>
                <w:rFonts w:ascii="Times New Roman" w:hAnsi="Times New Roman"/>
              </w:rPr>
            </w:pPr>
            <w:r>
              <w:rPr>
                <w:rFonts w:ascii="Times New Roman" w:hAnsi="Times New Roman"/>
              </w:rPr>
              <w:t xml:space="preserve">Официальный интернет-портал правовой </w:t>
            </w:r>
            <w:r>
              <w:rPr>
                <w:rFonts w:ascii="Times New Roman" w:hAnsi="Times New Roman"/>
              </w:rPr>
              <w:lastRenderedPageBreak/>
              <w:t>информации http://pravo.gov.ru, 30.12.2021,</w:t>
            </w:r>
          </w:p>
          <w:p w:rsidR="0039327F" w:rsidRDefault="0039327F" w:rsidP="0039327F">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10.01.2022</w:t>
            </w:r>
          </w:p>
          <w:p w:rsidR="0039327F" w:rsidRDefault="0039327F" w:rsidP="002D563C">
            <w:pPr>
              <w:autoSpaceDE w:val="0"/>
              <w:autoSpaceDN w:val="0"/>
              <w:adjustRightInd w:val="0"/>
              <w:rPr>
                <w:rFonts w:ascii="Times New Roman" w:hAnsi="Times New Roman"/>
                <w:b/>
                <w:bCs/>
              </w:rPr>
            </w:pPr>
          </w:p>
        </w:tc>
      </w:tr>
      <w:tr w:rsidR="002D563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D563C"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proofErr w:type="gramStart"/>
            <w:r w:rsidRPr="002D563C">
              <w:rPr>
                <w:rFonts w:ascii="Times New Roman" w:hAnsi="Times New Roman"/>
              </w:rPr>
              <w:t xml:space="preserve">Постановление Правительства Иркутской </w:t>
            </w:r>
            <w:r>
              <w:rPr>
                <w:rFonts w:ascii="Times New Roman" w:hAnsi="Times New Roman"/>
              </w:rPr>
              <w:t xml:space="preserve">области от 22.12.2021 N 1029-пп </w:t>
            </w:r>
            <w:r w:rsidRPr="002D563C">
              <w:rPr>
                <w:rFonts w:ascii="Times New Roman" w:hAnsi="Times New Roman"/>
              </w:rPr>
              <w:t xml:space="preserve">"О внесении изменений в Порядок предоставления субсидий из областного бюджета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w:t>
            </w:r>
            <w:r w:rsidRPr="002D563C">
              <w:rPr>
                <w:rFonts w:ascii="Times New Roman" w:hAnsi="Times New Roman"/>
              </w:rPr>
              <w:lastRenderedPageBreak/>
              <w:t>(городских округов) Иркутской</w:t>
            </w:r>
            <w:proofErr w:type="gramEnd"/>
            <w:r w:rsidRPr="002D563C">
              <w:rPr>
                <w:rFonts w:ascii="Times New Roman" w:hAnsi="Times New Roman"/>
              </w:rPr>
              <w:t xml:space="preserve"> области, работникам учреждений, находящихся в ведении органов местного самоуправления муниципальных районов (городских округов) Иркутской обл</w:t>
            </w:r>
            <w:r w:rsidR="00CF7287">
              <w:rPr>
                <w:rFonts w:ascii="Times New Roman" w:hAnsi="Times New Roman"/>
              </w:rPr>
              <w:t>асти"</w:t>
            </w:r>
          </w:p>
        </w:tc>
        <w:tc>
          <w:tcPr>
            <w:tcW w:w="7242"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proofErr w:type="gramStart"/>
            <w:r w:rsidRPr="002D563C">
              <w:rPr>
                <w:rFonts w:ascii="Times New Roman" w:hAnsi="Times New Roman"/>
              </w:rPr>
              <w:lastRenderedPageBreak/>
              <w:t xml:space="preserve">Изменениями, внесенными в постановление Правительства Иркутской области от 19 июня 2019 года N 481-пп, уточнено, что критерием отбора муниципальных районов (городских округов) для предоставления субсидий является </w:t>
            </w:r>
            <w:proofErr w:type="spellStart"/>
            <w:r w:rsidRPr="002D563C">
              <w:rPr>
                <w:rFonts w:ascii="Times New Roman" w:hAnsi="Times New Roman"/>
              </w:rPr>
              <w:t>непревышение</w:t>
            </w:r>
            <w:proofErr w:type="spellEnd"/>
            <w:r w:rsidRPr="002D563C">
              <w:rPr>
                <w:rFonts w:ascii="Times New Roman" w:hAnsi="Times New Roman"/>
              </w:rPr>
              <w:t xml:space="preserve"> в отчетном финансовом году значения расчетных налоговых доходов бюджетов муниципальных районов (городских округов) (без учета налоговых доходов по дополнительным нормативам отчислений) с учетом индекса расходов бюджета в расчете на одного жителя 1,3-кратного</w:t>
            </w:r>
            <w:proofErr w:type="gramEnd"/>
            <w:r w:rsidRPr="002D563C">
              <w:rPr>
                <w:rFonts w:ascii="Times New Roman" w:hAnsi="Times New Roman"/>
              </w:rPr>
              <w:t xml:space="preserve"> среднего уровня расчетных налоговых доходов по муниципальным районам (городским округам) (без учета налоговых доходов по дополнительным нормативам отчислений) в расчете на одного жителя.</w:t>
            </w:r>
          </w:p>
        </w:tc>
        <w:tc>
          <w:tcPr>
            <w:tcW w:w="4393" w:type="dxa"/>
            <w:tcBorders>
              <w:top w:val="single" w:sz="4" w:space="0" w:color="auto"/>
              <w:left w:val="single" w:sz="4" w:space="0" w:color="auto"/>
              <w:bottom w:val="single" w:sz="4" w:space="0" w:color="auto"/>
              <w:right w:val="single" w:sz="4" w:space="0" w:color="auto"/>
            </w:tcBorders>
          </w:tcPr>
          <w:p w:rsidR="002D563C" w:rsidRDefault="002D563C" w:rsidP="002D563C">
            <w:pPr>
              <w:autoSpaceDE w:val="0"/>
              <w:autoSpaceDN w:val="0"/>
              <w:adjustRightInd w:val="0"/>
              <w:rPr>
                <w:rFonts w:ascii="Times New Roman" w:hAnsi="Times New Roman"/>
              </w:rPr>
            </w:pPr>
            <w:r>
              <w:rPr>
                <w:rFonts w:ascii="Times New Roman" w:hAnsi="Times New Roman"/>
                <w:b/>
                <w:bCs/>
              </w:rPr>
              <w:t>Источник публикации</w:t>
            </w:r>
          </w:p>
          <w:p w:rsidR="002D563C" w:rsidRDefault="002D563C" w:rsidP="002D563C">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24.12.2021,</w:t>
            </w:r>
          </w:p>
          <w:p w:rsidR="002D563C" w:rsidRDefault="002D563C" w:rsidP="002D563C">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30.12.2021</w:t>
            </w:r>
          </w:p>
          <w:p w:rsidR="002D563C" w:rsidRPr="002D563C" w:rsidRDefault="002D563C" w:rsidP="002D563C">
            <w:pPr>
              <w:autoSpaceDE w:val="0"/>
              <w:autoSpaceDN w:val="0"/>
              <w:adjustRightInd w:val="0"/>
              <w:spacing w:before="220"/>
              <w:rPr>
                <w:rFonts w:ascii="Times New Roman" w:hAnsi="Times New Roman"/>
              </w:rPr>
            </w:pPr>
            <w:r w:rsidRPr="002D563C">
              <w:rPr>
                <w:rFonts w:ascii="Times New Roman" w:hAnsi="Times New Roman"/>
                <w:b/>
                <w:bCs/>
              </w:rPr>
              <w:t>Примечание к документу</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В соответствии с </w:t>
            </w:r>
            <w:hyperlink r:id="rId14" w:history="1">
              <w:r w:rsidRPr="002D563C">
                <w:rPr>
                  <w:rFonts w:ascii="Times New Roman" w:hAnsi="Times New Roman"/>
                </w:rPr>
                <w:t>п. 3</w:t>
              </w:r>
            </w:hyperlink>
            <w:r w:rsidRPr="002D563C">
              <w:rPr>
                <w:rFonts w:ascii="Times New Roman" w:hAnsi="Times New Roman"/>
              </w:rPr>
              <w:t xml:space="preserve"> данный документ вступил в силу с 01.01.2022.</w:t>
            </w:r>
          </w:p>
          <w:p w:rsidR="002D563C" w:rsidRDefault="002D563C" w:rsidP="002D563C">
            <w:pPr>
              <w:autoSpaceDE w:val="0"/>
              <w:autoSpaceDN w:val="0"/>
              <w:adjustRightInd w:val="0"/>
              <w:rPr>
                <w:rFonts w:ascii="Times New Roman" w:hAnsi="Times New Roman"/>
                <w:b/>
                <w:bCs/>
              </w:rPr>
            </w:pPr>
          </w:p>
        </w:tc>
      </w:tr>
      <w:tr w:rsidR="002D563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D563C"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Постановление Правительства Иркутской </w:t>
            </w:r>
            <w:r>
              <w:rPr>
                <w:rFonts w:ascii="Times New Roman" w:hAnsi="Times New Roman"/>
              </w:rPr>
              <w:t xml:space="preserve">области от 17.12.2021 N 1016-пп </w:t>
            </w:r>
            <w:r w:rsidRPr="002D563C">
              <w:rPr>
                <w:rFonts w:ascii="Times New Roman" w:hAnsi="Times New Roman"/>
              </w:rPr>
              <w:t>"О внесении изменений в постановление Правительства Иркутской области от 30 марта 2021 года N 198-пп"</w:t>
            </w:r>
          </w:p>
          <w:p w:rsidR="002D563C" w:rsidRPr="002D563C" w:rsidRDefault="002D563C" w:rsidP="002D563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Изменениями, внесенными в постановление Правительства Иркутской области "О предоставлении дотаций на поддержку мер по обеспечению сбалансированности местных бюджетов в 2021 году", предусмотрено, что дотации предоставляются муниципальным районам (городским округам) Иркутской области в четырех (ранее - трех) частях. </w:t>
            </w:r>
            <w:proofErr w:type="gramStart"/>
            <w:r w:rsidRPr="002D563C">
              <w:rPr>
                <w:rFonts w:ascii="Times New Roman" w:hAnsi="Times New Roman"/>
              </w:rPr>
              <w:t>При этом указано, что четвертая часть в размере 1 050 000 тыс. руб. предоставляется на обеспечение исполнения расходных обязательств органов местного самоуправления при недостатке собственных доходов местных бюджетов в 2021 году с направлением средств на оплату первоочередных и социально значимых расходов, в том числе на оплату расходов по коммунальным услугам с учетом погашения кредиторской задолженности, на выплату денежного содержания с</w:t>
            </w:r>
            <w:proofErr w:type="gramEnd"/>
            <w:r w:rsidRPr="002D563C">
              <w:rPr>
                <w:rFonts w:ascii="Times New Roman" w:hAnsi="Times New Roman"/>
              </w:rPr>
              <w:t xml:space="preserve">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393" w:type="dxa"/>
            <w:tcBorders>
              <w:top w:val="single" w:sz="4" w:space="0" w:color="auto"/>
              <w:left w:val="single" w:sz="4" w:space="0" w:color="auto"/>
              <w:bottom w:val="single" w:sz="4" w:space="0" w:color="auto"/>
              <w:right w:val="single" w:sz="4" w:space="0" w:color="auto"/>
            </w:tcBorders>
          </w:tcPr>
          <w:p w:rsidR="00E66999" w:rsidRDefault="00E66999" w:rsidP="00E66999">
            <w:pPr>
              <w:autoSpaceDE w:val="0"/>
              <w:autoSpaceDN w:val="0"/>
              <w:adjustRightInd w:val="0"/>
              <w:rPr>
                <w:rFonts w:ascii="Times New Roman" w:hAnsi="Times New Roman"/>
              </w:rPr>
            </w:pPr>
            <w:r>
              <w:rPr>
                <w:rFonts w:ascii="Times New Roman" w:hAnsi="Times New Roman"/>
                <w:b/>
                <w:bCs/>
              </w:rPr>
              <w:t>Источник публикации</w:t>
            </w:r>
          </w:p>
          <w:p w:rsidR="00E66999" w:rsidRDefault="00E66999" w:rsidP="00E6699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22.12.2021,</w:t>
            </w:r>
          </w:p>
          <w:p w:rsidR="00E66999" w:rsidRDefault="00E66999" w:rsidP="00E6699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27.12.2021</w:t>
            </w:r>
          </w:p>
          <w:p w:rsidR="002D563C" w:rsidRDefault="002D563C" w:rsidP="002D563C">
            <w:pPr>
              <w:autoSpaceDE w:val="0"/>
              <w:autoSpaceDN w:val="0"/>
              <w:adjustRightInd w:val="0"/>
              <w:rPr>
                <w:rFonts w:ascii="Times New Roman" w:hAnsi="Times New Roman"/>
                <w:b/>
                <w:bCs/>
              </w:rPr>
            </w:pPr>
          </w:p>
        </w:tc>
      </w:tr>
      <w:tr w:rsidR="00E6699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66999" w:rsidRDefault="00D5382B" w:rsidP="00785CF1">
            <w:pPr>
              <w:jc w:val="both"/>
              <w:rPr>
                <w:rFonts w:ascii="Times New Roman" w:eastAsia="Times New Roman" w:hAnsi="Times New Roman"/>
                <w:lang w:eastAsia="ru-RU"/>
              </w:rPr>
            </w:pPr>
            <w:r>
              <w:rPr>
                <w:rFonts w:ascii="Times New Roman" w:eastAsia="Times New Roman" w:hAnsi="Times New Roman"/>
                <w:lang w:eastAsia="ru-RU"/>
              </w:rPr>
              <w:t>8.</w:t>
            </w:r>
          </w:p>
        </w:tc>
        <w:tc>
          <w:tcPr>
            <w:tcW w:w="3126" w:type="dxa"/>
            <w:tcBorders>
              <w:top w:val="single" w:sz="4" w:space="0" w:color="auto"/>
              <w:left w:val="single" w:sz="4" w:space="0" w:color="auto"/>
              <w:bottom w:val="single" w:sz="4" w:space="0" w:color="auto"/>
              <w:right w:val="single" w:sz="4" w:space="0" w:color="auto"/>
            </w:tcBorders>
          </w:tcPr>
          <w:p w:rsidR="00E66999" w:rsidRPr="00E66999" w:rsidRDefault="00E66999" w:rsidP="00E66999">
            <w:pPr>
              <w:autoSpaceDE w:val="0"/>
              <w:autoSpaceDN w:val="0"/>
              <w:adjustRightInd w:val="0"/>
              <w:jc w:val="both"/>
              <w:rPr>
                <w:rFonts w:ascii="Times New Roman" w:hAnsi="Times New Roman"/>
              </w:rPr>
            </w:pPr>
            <w:r w:rsidRPr="00E66999">
              <w:rPr>
                <w:rFonts w:ascii="Times New Roman" w:hAnsi="Times New Roman"/>
              </w:rPr>
              <w:t xml:space="preserve">Постановление Правительства Иркутской </w:t>
            </w:r>
            <w:r>
              <w:rPr>
                <w:rFonts w:ascii="Times New Roman" w:hAnsi="Times New Roman"/>
              </w:rPr>
              <w:t xml:space="preserve">области от 17.12.2021 N 1014-пп </w:t>
            </w:r>
            <w:r w:rsidRPr="00E66999">
              <w:rPr>
                <w:rFonts w:ascii="Times New Roman" w:hAnsi="Times New Roman"/>
              </w:rPr>
              <w:t xml:space="preserve">"Об утверждении Положения о предоставлении субсидий из областного бюджета местным бюджетам в целях </w:t>
            </w:r>
            <w:proofErr w:type="spellStart"/>
            <w:r w:rsidRPr="00E66999">
              <w:rPr>
                <w:rFonts w:ascii="Times New Roman" w:hAnsi="Times New Roman"/>
              </w:rPr>
              <w:t>софинансирования</w:t>
            </w:r>
            <w:proofErr w:type="spellEnd"/>
            <w:r w:rsidRPr="00E66999">
              <w:rPr>
                <w:rFonts w:ascii="Times New Roman" w:hAnsi="Times New Roman"/>
              </w:rPr>
              <w:t xml:space="preserve"> расходных обязательств муниципальных образований Иркутской области на подготовку </w:t>
            </w:r>
            <w:r w:rsidRPr="00E66999">
              <w:rPr>
                <w:rFonts w:ascii="Times New Roman" w:hAnsi="Times New Roman"/>
              </w:rPr>
              <w:lastRenderedPageBreak/>
              <w:t>проектов межевания земельных участков и на проведение кадастровых работ"</w:t>
            </w:r>
          </w:p>
          <w:p w:rsidR="00E66999" w:rsidRPr="002D563C" w:rsidRDefault="00E66999" w:rsidP="002D563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66999" w:rsidRPr="002D563C" w:rsidRDefault="00E66999" w:rsidP="00E66999">
            <w:pPr>
              <w:autoSpaceDE w:val="0"/>
              <w:autoSpaceDN w:val="0"/>
              <w:adjustRightInd w:val="0"/>
              <w:jc w:val="both"/>
              <w:rPr>
                <w:rFonts w:ascii="Times New Roman" w:hAnsi="Times New Roman"/>
              </w:rPr>
            </w:pPr>
            <w:r w:rsidRPr="00E66999">
              <w:rPr>
                <w:rFonts w:ascii="Times New Roman" w:hAnsi="Times New Roman"/>
              </w:rPr>
              <w:lastRenderedPageBreak/>
              <w:t xml:space="preserve">Утверждено Положение, устанавливающее порядок предоставления и распределения субсидий из областного бюджета местным бюджетам в целях </w:t>
            </w:r>
            <w:proofErr w:type="spellStart"/>
            <w:r w:rsidRPr="00E66999">
              <w:rPr>
                <w:rFonts w:ascii="Times New Roman" w:hAnsi="Times New Roman"/>
              </w:rPr>
              <w:t>софинансирования</w:t>
            </w:r>
            <w:proofErr w:type="spellEnd"/>
            <w:r w:rsidRPr="00E66999">
              <w:rPr>
                <w:rFonts w:ascii="Times New Roman" w:hAnsi="Times New Roman"/>
              </w:rPr>
              <w:t xml:space="preserve"> расходных обязательств муниципальных образований Иркутской области на подготовку проектов межевания земельных участков и на проведение кадастровых работ. </w:t>
            </w:r>
            <w:proofErr w:type="gramStart"/>
            <w:r w:rsidRPr="00E66999">
              <w:rPr>
                <w:rFonts w:ascii="Times New Roman" w:hAnsi="Times New Roman"/>
              </w:rPr>
              <w:t xml:space="preserve">Субсидии предоставляются в целях </w:t>
            </w:r>
            <w:proofErr w:type="spellStart"/>
            <w:r w:rsidRPr="00E66999">
              <w:rPr>
                <w:rFonts w:ascii="Times New Roman" w:hAnsi="Times New Roman"/>
              </w:rPr>
              <w:t>софинансирования</w:t>
            </w:r>
            <w:proofErr w:type="spellEnd"/>
            <w:r w:rsidRPr="00E66999">
              <w:rPr>
                <w:rFonts w:ascii="Times New Roman" w:hAnsi="Times New Roman"/>
              </w:rPr>
              <w:t xml:space="preserve"> расходных обязательств муниципальных образований, возникающих при реализации мероприятий в текущем финансовом году и (или) году, предшествующем текущему финансовому году, связанных: с подготовкой проектов межевания земельных участков, выделяемых в счет невостребованных земельных долей, находящихся в собственности муниципальных образований;</w:t>
            </w:r>
            <w:proofErr w:type="gramEnd"/>
            <w:r w:rsidRPr="00E66999">
              <w:rPr>
                <w:rFonts w:ascii="Times New Roman" w:hAnsi="Times New Roman"/>
              </w:rPr>
              <w:t xml:space="preserve"> </w:t>
            </w:r>
            <w:proofErr w:type="gramStart"/>
            <w:r w:rsidRPr="00E66999">
              <w:rPr>
                <w:rFonts w:ascii="Times New Roman" w:hAnsi="Times New Roman"/>
              </w:rPr>
              <w:t xml:space="preserve">с </w:t>
            </w:r>
            <w:r w:rsidRPr="00E66999">
              <w:rPr>
                <w:rFonts w:ascii="Times New Roman" w:hAnsi="Times New Roman"/>
              </w:rPr>
              <w:lastRenderedPageBreak/>
              <w:t>проведением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 земельных участков, выделяемых в счет невостребованных земельных долей, находящихся в собственности муниципальных образований.</w:t>
            </w:r>
            <w:proofErr w:type="gramEnd"/>
            <w:r w:rsidRPr="00E66999">
              <w:rPr>
                <w:rFonts w:ascii="Times New Roman" w:hAnsi="Times New Roman"/>
              </w:rPr>
              <w:t xml:space="preserve"> Исполнительным органом государственной власти Иркутской области, уполномоченным на предоставление субсидий, является министерство сельского хозяйства Иркутской области. </w:t>
            </w:r>
            <w:proofErr w:type="gramStart"/>
            <w:r w:rsidRPr="00E66999">
              <w:rPr>
                <w:rFonts w:ascii="Times New Roman" w:hAnsi="Times New Roman"/>
              </w:rPr>
              <w:t>Критерием отбора муниципальных образований для предоставления субсидий является включение соответствующего мероприятия муниципального образования в заявку Иркутской области на участие в отборе заявок на предоставление и распределение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прошедшую отбор в соответствии с порядком и критериями отбора, установленными Министерством сельского хозяйства Российской Федерации.</w:t>
            </w:r>
            <w:proofErr w:type="gramEnd"/>
          </w:p>
        </w:tc>
        <w:tc>
          <w:tcPr>
            <w:tcW w:w="4393" w:type="dxa"/>
            <w:tcBorders>
              <w:top w:val="single" w:sz="4" w:space="0" w:color="auto"/>
              <w:left w:val="single" w:sz="4" w:space="0" w:color="auto"/>
              <w:bottom w:val="single" w:sz="4" w:space="0" w:color="auto"/>
              <w:right w:val="single" w:sz="4" w:space="0" w:color="auto"/>
            </w:tcBorders>
          </w:tcPr>
          <w:p w:rsidR="00E66999" w:rsidRDefault="00E66999" w:rsidP="00E66999">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E66999" w:rsidRDefault="00E66999" w:rsidP="00E6699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21.12.2021,</w:t>
            </w:r>
          </w:p>
          <w:p w:rsidR="00E66999" w:rsidRDefault="00E66999" w:rsidP="00E6699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27.12.2021</w:t>
            </w:r>
          </w:p>
          <w:p w:rsidR="00E66999" w:rsidRPr="00E66999" w:rsidRDefault="00E66999" w:rsidP="00E66999">
            <w:pPr>
              <w:autoSpaceDE w:val="0"/>
              <w:autoSpaceDN w:val="0"/>
              <w:adjustRightInd w:val="0"/>
              <w:spacing w:before="220"/>
              <w:rPr>
                <w:rFonts w:ascii="Times New Roman" w:hAnsi="Times New Roman"/>
              </w:rPr>
            </w:pPr>
            <w:r>
              <w:rPr>
                <w:rFonts w:ascii="Times New Roman" w:hAnsi="Times New Roman"/>
                <w:b/>
                <w:bCs/>
              </w:rPr>
              <w:t xml:space="preserve">Примечание к </w:t>
            </w:r>
            <w:r w:rsidRPr="00E66999">
              <w:rPr>
                <w:rFonts w:ascii="Times New Roman" w:hAnsi="Times New Roman"/>
                <w:b/>
                <w:bCs/>
              </w:rPr>
              <w:t>документу</w:t>
            </w:r>
          </w:p>
          <w:p w:rsidR="00E66999" w:rsidRDefault="00E66999" w:rsidP="00E66999">
            <w:pPr>
              <w:autoSpaceDE w:val="0"/>
              <w:autoSpaceDN w:val="0"/>
              <w:adjustRightInd w:val="0"/>
              <w:jc w:val="both"/>
              <w:rPr>
                <w:rFonts w:ascii="Times New Roman" w:hAnsi="Times New Roman"/>
              </w:rPr>
            </w:pPr>
            <w:r w:rsidRPr="00E66999">
              <w:rPr>
                <w:rFonts w:ascii="Times New Roman" w:hAnsi="Times New Roman"/>
              </w:rPr>
              <w:t xml:space="preserve">Начало действия документа - </w:t>
            </w:r>
            <w:hyperlink r:id="rId15" w:history="1">
              <w:r w:rsidRPr="00E66999">
                <w:rPr>
                  <w:rFonts w:ascii="Times New Roman" w:hAnsi="Times New Roman"/>
                </w:rPr>
                <w:t>17.12.2021</w:t>
              </w:r>
            </w:hyperlink>
            <w:r w:rsidRPr="00E66999">
              <w:rPr>
                <w:rFonts w:ascii="Times New Roman" w:hAnsi="Times New Roman"/>
              </w:rPr>
              <w:t>.</w:t>
            </w:r>
          </w:p>
          <w:p w:rsidR="00E66999" w:rsidRDefault="00E66999" w:rsidP="00E66999">
            <w:pPr>
              <w:autoSpaceDE w:val="0"/>
              <w:autoSpaceDN w:val="0"/>
              <w:adjustRightInd w:val="0"/>
              <w:rPr>
                <w:rFonts w:ascii="Times New Roman" w:hAnsi="Times New Roman"/>
                <w:b/>
                <w:bCs/>
              </w:rPr>
            </w:pP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D5382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9.</w:t>
            </w:r>
          </w:p>
        </w:tc>
        <w:tc>
          <w:tcPr>
            <w:tcW w:w="3126" w:type="dxa"/>
            <w:tcBorders>
              <w:top w:val="single" w:sz="4" w:space="0" w:color="auto"/>
              <w:left w:val="single" w:sz="4" w:space="0" w:color="auto"/>
              <w:bottom w:val="single" w:sz="4" w:space="0" w:color="auto"/>
              <w:right w:val="single" w:sz="4" w:space="0" w:color="auto"/>
            </w:tcBorders>
          </w:tcPr>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Приказ министерства по регулированию контрактной системы в сфере закупок Иркутской области от 09.12.2021 N 30-мпр</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"О внесении изменений в типовое положение о закупке товаров, работ, услуг для нужд государственных унитарных предприятии Иркутской области"</w:t>
            </w:r>
          </w:p>
          <w:p w:rsidR="003D6146" w:rsidRPr="00785CF1" w:rsidRDefault="003D6146" w:rsidP="00785CF1">
            <w:pPr>
              <w:autoSpaceDE w:val="0"/>
              <w:autoSpaceDN w:val="0"/>
              <w:adjustRightInd w:val="0"/>
              <w:ind w:left="-85"/>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D6146" w:rsidRPr="00785CF1" w:rsidRDefault="002D563C" w:rsidP="002D563C">
            <w:pPr>
              <w:autoSpaceDE w:val="0"/>
              <w:autoSpaceDN w:val="0"/>
              <w:adjustRightInd w:val="0"/>
              <w:ind w:firstLine="540"/>
              <w:jc w:val="both"/>
              <w:rPr>
                <w:rFonts w:ascii="Times New Roman" w:hAnsi="Times New Roman"/>
              </w:rPr>
            </w:pPr>
            <w:r w:rsidRPr="002D563C">
              <w:rPr>
                <w:rFonts w:ascii="Times New Roman" w:hAnsi="Times New Roman"/>
              </w:rPr>
              <w:tab/>
              <w:t xml:space="preserve">Внесенными изменениями скорректирована позиция, определяющая срок вступления положения в силу, а именно вместо не позднее 01.01.2019 указано, что положение вступает в силу с момента его размещения в единой информационной системе. Также типовая форма дополнена пунктами о том, что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 </w:t>
            </w:r>
            <w:proofErr w:type="gramStart"/>
            <w:r w:rsidRPr="002D563C">
              <w:rPr>
                <w:rFonts w:ascii="Times New Roman" w:hAnsi="Times New Roman"/>
              </w:rPr>
              <w:t>В течение одного часа после окончания срока подачи дополнительных ценовых предложений оператор электронной площадки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tc>
        <w:tc>
          <w:tcPr>
            <w:tcW w:w="4393" w:type="dxa"/>
            <w:tcBorders>
              <w:top w:val="single" w:sz="4" w:space="0" w:color="auto"/>
              <w:left w:val="single" w:sz="4" w:space="0" w:color="auto"/>
              <w:bottom w:val="single" w:sz="4" w:space="0" w:color="auto"/>
              <w:right w:val="single" w:sz="4" w:space="0" w:color="auto"/>
            </w:tcBorders>
          </w:tcPr>
          <w:p w:rsidR="002D563C" w:rsidRDefault="002D563C" w:rsidP="002D563C">
            <w:pPr>
              <w:autoSpaceDE w:val="0"/>
              <w:autoSpaceDN w:val="0"/>
              <w:adjustRightInd w:val="0"/>
              <w:rPr>
                <w:rFonts w:ascii="Times New Roman" w:hAnsi="Times New Roman"/>
              </w:rPr>
            </w:pPr>
            <w:r>
              <w:rPr>
                <w:rFonts w:ascii="Times New Roman" w:hAnsi="Times New Roman"/>
                <w:b/>
                <w:bCs/>
              </w:rPr>
              <w:t>Источник публикации</w:t>
            </w:r>
          </w:p>
          <w:p w:rsidR="002D563C" w:rsidRDefault="002D563C" w:rsidP="002D563C">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14.12.2021</w:t>
            </w:r>
          </w:p>
          <w:p w:rsidR="002D563C" w:rsidRPr="002D563C" w:rsidRDefault="002D563C" w:rsidP="002D563C">
            <w:pPr>
              <w:autoSpaceDE w:val="0"/>
              <w:autoSpaceDN w:val="0"/>
              <w:adjustRightInd w:val="0"/>
              <w:spacing w:before="220"/>
              <w:rPr>
                <w:rFonts w:ascii="Times New Roman" w:hAnsi="Times New Roman"/>
              </w:rPr>
            </w:pPr>
            <w:r>
              <w:rPr>
                <w:rFonts w:ascii="Times New Roman" w:hAnsi="Times New Roman"/>
                <w:b/>
                <w:bCs/>
              </w:rPr>
              <w:t xml:space="preserve">Примечание к </w:t>
            </w:r>
            <w:r w:rsidRPr="002D563C">
              <w:rPr>
                <w:rFonts w:ascii="Times New Roman" w:hAnsi="Times New Roman"/>
                <w:b/>
                <w:bCs/>
              </w:rPr>
              <w:t>документу</w:t>
            </w:r>
          </w:p>
          <w:p w:rsidR="002D563C" w:rsidRPr="002D563C" w:rsidRDefault="002D563C" w:rsidP="002D563C">
            <w:pPr>
              <w:autoSpaceDE w:val="0"/>
              <w:autoSpaceDN w:val="0"/>
              <w:adjustRightInd w:val="0"/>
              <w:jc w:val="both"/>
              <w:rPr>
                <w:rFonts w:ascii="Times New Roman" w:hAnsi="Times New Roman"/>
              </w:rPr>
            </w:pPr>
            <w:r w:rsidRPr="002D563C">
              <w:rPr>
                <w:rFonts w:ascii="Times New Roman" w:hAnsi="Times New Roman"/>
              </w:rPr>
              <w:t xml:space="preserve">В соответствии с </w:t>
            </w:r>
            <w:hyperlink r:id="rId16" w:history="1">
              <w:r w:rsidRPr="002D563C">
                <w:rPr>
                  <w:rFonts w:ascii="Times New Roman" w:hAnsi="Times New Roman"/>
                </w:rPr>
                <w:t>п. 3</w:t>
              </w:r>
            </w:hyperlink>
            <w:r w:rsidRPr="002D563C">
              <w:rPr>
                <w:rFonts w:ascii="Times New Roman" w:hAnsi="Times New Roman"/>
              </w:rPr>
              <w:t xml:space="preserve"> данный документ вступил в силу с 09.12.2021.</w:t>
            </w:r>
          </w:p>
          <w:p w:rsidR="003D6146" w:rsidRPr="00785CF1" w:rsidRDefault="003D6146" w:rsidP="00785CF1">
            <w:pPr>
              <w:autoSpaceDE w:val="0"/>
              <w:autoSpaceDN w:val="0"/>
              <w:adjustRightInd w:val="0"/>
              <w:jc w:val="both"/>
              <w:rPr>
                <w:rFonts w:ascii="Times New Roman" w:hAnsi="Times New Roman"/>
              </w:rPr>
            </w:pPr>
          </w:p>
        </w:tc>
      </w:tr>
    </w:tbl>
    <w:p w:rsidR="004E240D" w:rsidRPr="00785CF1" w:rsidRDefault="004E240D" w:rsidP="00785CF1">
      <w:pPr>
        <w:spacing w:after="0" w:line="240" w:lineRule="auto"/>
        <w:jc w:val="both"/>
        <w:rPr>
          <w:rFonts w:ascii="Times New Roman" w:hAnsi="Times New Roman" w:cs="Times New Roman"/>
        </w:rPr>
      </w:pPr>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55" w:rsidRDefault="00A73555" w:rsidP="004E240D">
      <w:pPr>
        <w:spacing w:after="0" w:line="240" w:lineRule="auto"/>
      </w:pPr>
      <w:r>
        <w:separator/>
      </w:r>
    </w:p>
  </w:endnote>
  <w:endnote w:type="continuationSeparator" w:id="0">
    <w:p w:rsidR="00A73555" w:rsidRDefault="00A73555"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55" w:rsidRDefault="00A73555" w:rsidP="004E240D">
      <w:pPr>
        <w:spacing w:after="0" w:line="240" w:lineRule="auto"/>
      </w:pPr>
      <w:r>
        <w:separator/>
      </w:r>
    </w:p>
  </w:footnote>
  <w:footnote w:type="continuationSeparator" w:id="0">
    <w:p w:rsidR="00A73555" w:rsidRDefault="00A73555" w:rsidP="004E240D">
      <w:pPr>
        <w:spacing w:after="0" w:line="240" w:lineRule="auto"/>
      </w:pPr>
      <w:r>
        <w:continuationSeparator/>
      </w:r>
    </w:p>
  </w:footnote>
  <w:footnote w:id="1">
    <w:p w:rsidR="003F37B8" w:rsidRDefault="003F37B8"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D"/>
    <w:rsid w:val="00013E16"/>
    <w:rsid w:val="0004673E"/>
    <w:rsid w:val="000C28C0"/>
    <w:rsid w:val="00161AC1"/>
    <w:rsid w:val="001C1424"/>
    <w:rsid w:val="00212E7F"/>
    <w:rsid w:val="00242D81"/>
    <w:rsid w:val="0025099C"/>
    <w:rsid w:val="00266DBC"/>
    <w:rsid w:val="0027105B"/>
    <w:rsid w:val="0027443C"/>
    <w:rsid w:val="0027701A"/>
    <w:rsid w:val="00292F58"/>
    <w:rsid w:val="0029322A"/>
    <w:rsid w:val="002D563C"/>
    <w:rsid w:val="002F03D0"/>
    <w:rsid w:val="002F43B8"/>
    <w:rsid w:val="003478C2"/>
    <w:rsid w:val="00350C98"/>
    <w:rsid w:val="00366834"/>
    <w:rsid w:val="0039327F"/>
    <w:rsid w:val="003D6146"/>
    <w:rsid w:val="003F37B8"/>
    <w:rsid w:val="00442388"/>
    <w:rsid w:val="004809D3"/>
    <w:rsid w:val="004C0E6D"/>
    <w:rsid w:val="004E240D"/>
    <w:rsid w:val="00513B80"/>
    <w:rsid w:val="005A1802"/>
    <w:rsid w:val="005B3213"/>
    <w:rsid w:val="005D58FA"/>
    <w:rsid w:val="005F65B6"/>
    <w:rsid w:val="0060270E"/>
    <w:rsid w:val="0062417C"/>
    <w:rsid w:val="00632325"/>
    <w:rsid w:val="00643625"/>
    <w:rsid w:val="00661D90"/>
    <w:rsid w:val="00662A8F"/>
    <w:rsid w:val="00682033"/>
    <w:rsid w:val="00683091"/>
    <w:rsid w:val="00710A06"/>
    <w:rsid w:val="00766306"/>
    <w:rsid w:val="00781F28"/>
    <w:rsid w:val="00785CF1"/>
    <w:rsid w:val="0081297D"/>
    <w:rsid w:val="00830D0C"/>
    <w:rsid w:val="00832DC2"/>
    <w:rsid w:val="00836038"/>
    <w:rsid w:val="00855A73"/>
    <w:rsid w:val="00876309"/>
    <w:rsid w:val="008F3629"/>
    <w:rsid w:val="00906389"/>
    <w:rsid w:val="00962F51"/>
    <w:rsid w:val="009848B4"/>
    <w:rsid w:val="009B4CAA"/>
    <w:rsid w:val="009D35A7"/>
    <w:rsid w:val="00A456FE"/>
    <w:rsid w:val="00A73555"/>
    <w:rsid w:val="00A765BC"/>
    <w:rsid w:val="00A80D14"/>
    <w:rsid w:val="00AB3BF5"/>
    <w:rsid w:val="00AC508E"/>
    <w:rsid w:val="00AC75CD"/>
    <w:rsid w:val="00AF7FC8"/>
    <w:rsid w:val="00BB6E5D"/>
    <w:rsid w:val="00C02404"/>
    <w:rsid w:val="00C0644E"/>
    <w:rsid w:val="00CC1C34"/>
    <w:rsid w:val="00CF7287"/>
    <w:rsid w:val="00D05C14"/>
    <w:rsid w:val="00D27EB6"/>
    <w:rsid w:val="00D5382B"/>
    <w:rsid w:val="00D6653E"/>
    <w:rsid w:val="00DA5F1A"/>
    <w:rsid w:val="00E06873"/>
    <w:rsid w:val="00E26DCB"/>
    <w:rsid w:val="00E44E33"/>
    <w:rsid w:val="00E66999"/>
    <w:rsid w:val="00E803E6"/>
    <w:rsid w:val="00ED73C6"/>
    <w:rsid w:val="00EE4E75"/>
    <w:rsid w:val="00F24B7E"/>
    <w:rsid w:val="00F60A5C"/>
    <w:rsid w:val="00F96B4A"/>
    <w:rsid w:val="00FC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22EA50A0D23B4904B7EDAEA1E293CCA381FD24D9A4A6584DA2DFBE2A415A583BF99AB03B6666F5A4E3AB75C891A46F6D856D3C70A0287A2h1S9I" TargetMode="External"/><Relationship Id="rId13" Type="http://schemas.openxmlformats.org/officeDocument/2006/relationships/hyperlink" Target="consultantplus://offline/ref=D2ED92C102A1066EA594D863F357CAF1735C1D0BD2AF92FD22A363AB14CC29AF322FDD6157A9A42B5267BA85A7CFAC082A0948DEBC6A573646367186M5y7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EB4005CE83898F6AC895DC2CFC4FA599AB003037E2D97B372FF5989F6A043863F52EC7428F04CB18D7E0F5CE428D598064BE58490CB8FB444CAE0D54o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88665D87F6C42D32E749BC1C3BFA0235BB28D9FFF93D5961701D9DDB216FA8F5355BB652CC47E1D26D90CB2A4FEE09D0A0FDD8165576FFE6BD1631k6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E0886B6B3A73F46C9A140E66245CA90D1D24010F4CF1258FC13CE8BCDF6951107CC6B1C7EDA95273E9376F13F1F534D26526CD23D339D012F133B2RCj4I" TargetMode="External"/><Relationship Id="rId5" Type="http://schemas.openxmlformats.org/officeDocument/2006/relationships/webSettings" Target="webSettings.xml"/><Relationship Id="rId15" Type="http://schemas.openxmlformats.org/officeDocument/2006/relationships/hyperlink" Target="consultantplus://offline/ref=24A744592CBB1DE9E874802DE30EA070DABDA0487231F2D587602BDE41521B43B95B3EED92CBED25A43C921B825AAD6771FEC33F5164CD44BDLFHBF" TargetMode="External"/><Relationship Id="rId10" Type="http://schemas.openxmlformats.org/officeDocument/2006/relationships/hyperlink" Target="consultantplus://offline/ref=8D11990A33A53C54225CAB939634A0B62AD68A9A19ABAD167B6949014708AD37905CEA8968D8F1AEF0676B4E26E071623F58A7424F2C52D8BC4193EEf4s1E" TargetMode="External"/><Relationship Id="rId4" Type="http://schemas.openxmlformats.org/officeDocument/2006/relationships/settings" Target="settings.xml"/><Relationship Id="rId9" Type="http://schemas.openxmlformats.org/officeDocument/2006/relationships/hyperlink" Target="consultantplus://offline/ref=9EFC7F9C40D141265A439C81DF93C79FAF2E400F62CB957B5F778557EBB4C569D19C293C3478603D56445545A758q0I" TargetMode="External"/><Relationship Id="rId14" Type="http://schemas.openxmlformats.org/officeDocument/2006/relationships/hyperlink" Target="consultantplus://offline/ref=C252180EF0BB3ABE397F840E531C0B74F9EEA2CA0DD6DA76A86ABECA9A2D1E28B822C8A5405BD30422A52C862C0E116BCBD45583F17C20365BD4E50Ft7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8DD8-8D22-49FA-A7E1-65BF681A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11</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30</cp:revision>
  <dcterms:created xsi:type="dcterms:W3CDTF">2022-01-13T07:59:00Z</dcterms:created>
  <dcterms:modified xsi:type="dcterms:W3CDTF">2022-03-09T09:33:00Z</dcterms:modified>
</cp:coreProperties>
</file>