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Мэру Шелеховского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spacing w:after="0" w:line="240" w:lineRule="auto"/>
        <w:jc w:val="right"/>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Заместителям Мэра Шелеховского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Руководителям структурных подразделений</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Администрации Шелеховского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Депутатам Думы Шелеховского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Членам Совета общественных объединений Шелеховского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Главам поселений, входящих в состав Шелеховского района</w:t>
      </w:r>
    </w:p>
    <w:p w:rsidR="004E240D" w:rsidRPr="00785CF1" w:rsidRDefault="004E240D" w:rsidP="00785CF1">
      <w:pPr>
        <w:autoSpaceDE w:val="0"/>
        <w:autoSpaceDN w:val="0"/>
        <w:spacing w:after="0" w:line="240" w:lineRule="auto"/>
        <w:jc w:val="both"/>
        <w:rPr>
          <w:rFonts w:ascii="Times New Roman" w:eastAsia="Times New Roman" w:hAnsi="Times New Roman" w:cs="Times New Roman"/>
          <w:b/>
          <w:lang w:eastAsia="ru-RU"/>
        </w:rPr>
      </w:pPr>
    </w:p>
    <w:p w:rsidR="004E240D" w:rsidRPr="00785CF1" w:rsidRDefault="004E240D" w:rsidP="00785CF1">
      <w:pPr>
        <w:autoSpaceDE w:val="0"/>
        <w:autoSpaceDN w:val="0"/>
        <w:spacing w:after="0" w:line="240" w:lineRule="auto"/>
        <w:jc w:val="center"/>
        <w:rPr>
          <w:rFonts w:ascii="Times New Roman" w:eastAsia="Times New Roman" w:hAnsi="Times New Roman" w:cs="Times New Roman"/>
          <w:b/>
          <w:u w:val="single"/>
          <w:lang w:eastAsia="ru-RU"/>
        </w:rPr>
      </w:pPr>
      <w:r w:rsidRPr="00785CF1">
        <w:rPr>
          <w:rFonts w:ascii="Times New Roman" w:eastAsia="Times New Roman" w:hAnsi="Times New Roman" w:cs="Times New Roman"/>
          <w:b/>
          <w:u w:val="single"/>
          <w:lang w:eastAsia="ru-RU"/>
        </w:rPr>
        <w:t xml:space="preserve">Обзор законодательства за </w:t>
      </w:r>
      <w:r w:rsidR="004D27DA">
        <w:rPr>
          <w:rFonts w:ascii="Times New Roman" w:eastAsia="Times New Roman" w:hAnsi="Times New Roman" w:cs="Times New Roman"/>
          <w:b/>
          <w:u w:val="single"/>
          <w:lang w:eastAsia="ru-RU"/>
        </w:rPr>
        <w:t>октябрь</w:t>
      </w:r>
      <w:r w:rsidR="00661D90">
        <w:rPr>
          <w:rFonts w:ascii="Times New Roman" w:eastAsia="Times New Roman" w:hAnsi="Times New Roman" w:cs="Times New Roman"/>
          <w:b/>
          <w:u w:val="single"/>
          <w:lang w:eastAsia="ru-RU"/>
        </w:rPr>
        <w:t xml:space="preserve"> </w:t>
      </w:r>
      <w:r w:rsidR="00785CF1">
        <w:rPr>
          <w:rFonts w:ascii="Times New Roman" w:eastAsia="Times New Roman" w:hAnsi="Times New Roman" w:cs="Times New Roman"/>
          <w:b/>
          <w:u w:val="single"/>
          <w:lang w:eastAsia="ru-RU"/>
        </w:rPr>
        <w:t xml:space="preserve"> </w:t>
      </w:r>
      <w:r w:rsidRPr="00785CF1">
        <w:rPr>
          <w:rFonts w:ascii="Times New Roman" w:eastAsia="Times New Roman" w:hAnsi="Times New Roman" w:cs="Times New Roman"/>
          <w:b/>
          <w:u w:val="single"/>
          <w:lang w:eastAsia="ru-RU"/>
        </w:rPr>
        <w:t>202</w:t>
      </w:r>
      <w:r w:rsidR="00661D90">
        <w:rPr>
          <w:rFonts w:ascii="Times New Roman" w:eastAsia="Times New Roman" w:hAnsi="Times New Roman" w:cs="Times New Roman"/>
          <w:b/>
          <w:u w:val="single"/>
          <w:lang w:eastAsia="ru-RU"/>
        </w:rPr>
        <w:t>2</w:t>
      </w:r>
      <w:r w:rsidRPr="00785CF1">
        <w:rPr>
          <w:rFonts w:ascii="Times New Roman" w:eastAsia="Times New Roman" w:hAnsi="Times New Roman" w:cs="Times New Roman"/>
          <w:b/>
          <w:u w:val="single"/>
          <w:lang w:eastAsia="ru-RU"/>
        </w:rPr>
        <w:t xml:space="preserve"> года</w:t>
      </w:r>
    </w:p>
    <w:p w:rsidR="004E240D" w:rsidRPr="00785CF1" w:rsidRDefault="004E240D" w:rsidP="00785CF1">
      <w:pPr>
        <w:spacing w:after="0" w:line="240" w:lineRule="auto"/>
        <w:jc w:val="both"/>
        <w:rPr>
          <w:rFonts w:ascii="Times New Roman" w:eastAsia="Times New Roman" w:hAnsi="Times New Roman" w:cs="Times New Roman"/>
          <w:lang w:eastAsia="ru-RU"/>
        </w:rPr>
      </w:pPr>
    </w:p>
    <w:tbl>
      <w:tblPr>
        <w:tblStyle w:val="a7"/>
        <w:tblpPr w:leftFromText="180" w:rightFromText="180" w:vertAnchor="text" w:tblpY="1"/>
        <w:tblOverlap w:val="never"/>
        <w:tblW w:w="15270" w:type="dxa"/>
        <w:tblLayout w:type="fixed"/>
        <w:tblLook w:val="04A0" w:firstRow="1" w:lastRow="0" w:firstColumn="1" w:lastColumn="0" w:noHBand="0" w:noVBand="1"/>
      </w:tblPr>
      <w:tblGrid>
        <w:gridCol w:w="509"/>
        <w:gridCol w:w="3126"/>
        <w:gridCol w:w="7530"/>
        <w:gridCol w:w="4105"/>
      </w:tblGrid>
      <w:tr w:rsidR="0081297D"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hideMark/>
          </w:tcPr>
          <w:p w:rsidR="004E240D" w:rsidRPr="00785CF1" w:rsidRDefault="004E240D" w:rsidP="00785CF1">
            <w:pPr>
              <w:jc w:val="both"/>
              <w:rPr>
                <w:rFonts w:ascii="Times New Roman" w:eastAsia="Times New Roman" w:hAnsi="Times New Roman"/>
                <w:b/>
                <w:lang w:eastAsia="ru-RU"/>
              </w:rPr>
            </w:pPr>
            <w:r w:rsidRPr="00785CF1">
              <w:rPr>
                <w:rFonts w:ascii="Times New Roman" w:eastAsia="Times New Roman" w:hAnsi="Times New Roman"/>
                <w:b/>
                <w:lang w:eastAsia="ru-RU"/>
              </w:rPr>
              <w:t>№</w:t>
            </w:r>
          </w:p>
        </w:tc>
        <w:tc>
          <w:tcPr>
            <w:tcW w:w="3126"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keepNext/>
              <w:autoSpaceDE w:val="0"/>
              <w:autoSpaceDN w:val="0"/>
              <w:jc w:val="both"/>
              <w:outlineLvl w:val="1"/>
              <w:rPr>
                <w:rFonts w:ascii="Times New Roman" w:eastAsia="Arial Unicode MS" w:hAnsi="Times New Roman"/>
                <w:b/>
                <w:lang w:eastAsia="ru-RU"/>
              </w:rPr>
            </w:pPr>
          </w:p>
          <w:p w:rsidR="004E240D" w:rsidRPr="00785CF1" w:rsidRDefault="004E240D" w:rsidP="00785CF1">
            <w:pPr>
              <w:keepNext/>
              <w:autoSpaceDE w:val="0"/>
              <w:autoSpaceDN w:val="0"/>
              <w:jc w:val="both"/>
              <w:outlineLvl w:val="1"/>
              <w:rPr>
                <w:rFonts w:ascii="Times New Roman" w:eastAsia="Arial Unicode MS" w:hAnsi="Times New Roman"/>
                <w:b/>
                <w:lang w:eastAsia="ru-RU"/>
              </w:rPr>
            </w:pPr>
            <w:r w:rsidRPr="00785CF1">
              <w:rPr>
                <w:rFonts w:ascii="Times New Roman" w:eastAsia="Arial Unicode MS" w:hAnsi="Times New Roman"/>
                <w:b/>
                <w:lang w:eastAsia="ru-RU"/>
              </w:rPr>
              <w:t>Наименование акта</w:t>
            </w:r>
            <w:r w:rsidRPr="00785CF1">
              <w:rPr>
                <w:rFonts w:ascii="Times New Roman" w:eastAsia="Arial Unicode MS" w:hAnsi="Times New Roman"/>
                <w:vertAlign w:val="superscript"/>
                <w:lang w:eastAsia="ru-RU"/>
              </w:rPr>
              <w:footnoteReference w:id="1"/>
            </w:r>
          </w:p>
          <w:p w:rsidR="004E240D" w:rsidRPr="00785CF1" w:rsidRDefault="004E240D" w:rsidP="00785CF1">
            <w:pPr>
              <w:jc w:val="both"/>
              <w:rPr>
                <w:rFonts w:ascii="Times New Roman" w:eastAsia="Times New Roman" w:hAnsi="Times New Roman"/>
                <w:lang w:eastAsia="ru-RU"/>
              </w:rPr>
            </w:pPr>
          </w:p>
        </w:tc>
        <w:tc>
          <w:tcPr>
            <w:tcW w:w="7530"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keepNext/>
              <w:jc w:val="both"/>
              <w:outlineLvl w:val="0"/>
              <w:rPr>
                <w:rFonts w:ascii="Times New Roman" w:eastAsia="Arial Unicode MS" w:hAnsi="Times New Roman"/>
                <w:b/>
                <w:lang w:eastAsia="ru-RU"/>
              </w:rPr>
            </w:pPr>
          </w:p>
          <w:p w:rsidR="004E240D" w:rsidRPr="00785CF1" w:rsidRDefault="004E240D" w:rsidP="00785CF1">
            <w:pPr>
              <w:keepNext/>
              <w:jc w:val="both"/>
              <w:outlineLvl w:val="0"/>
              <w:rPr>
                <w:rFonts w:ascii="Times New Roman" w:eastAsia="Arial Unicode MS" w:hAnsi="Times New Roman"/>
                <w:b/>
                <w:lang w:eastAsia="ru-RU"/>
              </w:rPr>
            </w:pPr>
            <w:r w:rsidRPr="00785CF1">
              <w:rPr>
                <w:rFonts w:ascii="Times New Roman" w:eastAsia="Arial Unicode MS" w:hAnsi="Times New Roman"/>
                <w:b/>
                <w:lang w:eastAsia="ru-RU"/>
              </w:rPr>
              <w:t>Краткое содержание акта</w:t>
            </w:r>
          </w:p>
        </w:tc>
        <w:tc>
          <w:tcPr>
            <w:tcW w:w="4105"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jc w:val="both"/>
              <w:rPr>
                <w:rFonts w:ascii="Times New Roman" w:eastAsia="Times New Roman" w:hAnsi="Times New Roman"/>
                <w:b/>
                <w:lang w:eastAsia="ru-RU"/>
              </w:rPr>
            </w:pPr>
          </w:p>
          <w:p w:rsidR="004E240D" w:rsidRPr="00785CF1" w:rsidRDefault="004E240D" w:rsidP="00785CF1">
            <w:pPr>
              <w:jc w:val="both"/>
              <w:rPr>
                <w:rFonts w:ascii="Times New Roman" w:eastAsia="Times New Roman" w:hAnsi="Times New Roman"/>
                <w:b/>
                <w:lang w:eastAsia="ru-RU"/>
              </w:rPr>
            </w:pPr>
            <w:r w:rsidRPr="00785CF1">
              <w:rPr>
                <w:rFonts w:ascii="Times New Roman" w:eastAsia="Times New Roman" w:hAnsi="Times New Roman"/>
                <w:b/>
                <w:lang w:eastAsia="ru-RU"/>
              </w:rPr>
              <w:t>Примечания</w:t>
            </w:r>
          </w:p>
        </w:tc>
      </w:tr>
      <w:tr w:rsidR="0081297D" w:rsidRPr="00785CF1" w:rsidTr="0081297D">
        <w:tc>
          <w:tcPr>
            <w:tcW w:w="509"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jc w:val="both"/>
              <w:rPr>
                <w:rFonts w:ascii="Times New Roman" w:eastAsia="Times New Roman" w:hAnsi="Times New Roman"/>
                <w:lang w:eastAsia="ru-RU"/>
              </w:rPr>
            </w:pPr>
          </w:p>
        </w:tc>
        <w:tc>
          <w:tcPr>
            <w:tcW w:w="14761" w:type="dxa"/>
            <w:gridSpan w:val="3"/>
            <w:tcBorders>
              <w:top w:val="single" w:sz="4" w:space="0" w:color="auto"/>
              <w:left w:val="single" w:sz="4" w:space="0" w:color="auto"/>
              <w:bottom w:val="single" w:sz="4" w:space="0" w:color="auto"/>
              <w:right w:val="single" w:sz="4" w:space="0" w:color="auto"/>
            </w:tcBorders>
            <w:hideMark/>
          </w:tcPr>
          <w:p w:rsidR="004E240D" w:rsidRDefault="004E240D" w:rsidP="00785CF1">
            <w:pPr>
              <w:jc w:val="center"/>
              <w:rPr>
                <w:rFonts w:ascii="Times New Roman" w:eastAsia="Times New Roman" w:hAnsi="Times New Roman"/>
                <w:b/>
                <w:bCs/>
                <w:lang w:eastAsia="ru-RU"/>
              </w:rPr>
            </w:pPr>
            <w:r w:rsidRPr="00785CF1">
              <w:rPr>
                <w:rFonts w:ascii="Times New Roman" w:eastAsia="Times New Roman" w:hAnsi="Times New Roman"/>
                <w:b/>
                <w:bCs/>
                <w:lang w:eastAsia="ru-RU"/>
              </w:rPr>
              <w:t>ФЕДЕРАЛЬНОЕ ЗАКОНОДАТЕЛЬСТВО</w:t>
            </w:r>
          </w:p>
          <w:p w:rsidR="00785CF1" w:rsidRPr="00785CF1" w:rsidRDefault="00785CF1" w:rsidP="00785CF1">
            <w:pPr>
              <w:jc w:val="center"/>
              <w:rPr>
                <w:rFonts w:ascii="Times New Roman" w:eastAsia="Times New Roman" w:hAnsi="Times New Roman"/>
                <w:lang w:eastAsia="ru-RU"/>
              </w:rPr>
            </w:pPr>
          </w:p>
        </w:tc>
      </w:tr>
      <w:tr w:rsidR="0081297D"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2F43B8"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1.</w:t>
            </w:r>
          </w:p>
        </w:tc>
        <w:tc>
          <w:tcPr>
            <w:tcW w:w="3126" w:type="dxa"/>
            <w:tcBorders>
              <w:top w:val="single" w:sz="4" w:space="0" w:color="auto"/>
              <w:left w:val="single" w:sz="4" w:space="0" w:color="auto"/>
              <w:bottom w:val="single" w:sz="4" w:space="0" w:color="auto"/>
              <w:right w:val="single" w:sz="4" w:space="0" w:color="auto"/>
            </w:tcBorders>
          </w:tcPr>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Федеральный закон от 07.10.2022 N 391-ФЗ</w:t>
            </w:r>
          </w:p>
          <w:p w:rsidR="002F43B8" w:rsidRPr="005A169A" w:rsidRDefault="005A169A" w:rsidP="005A169A">
            <w:pPr>
              <w:autoSpaceDE w:val="0"/>
              <w:autoSpaceDN w:val="0"/>
              <w:adjustRightInd w:val="0"/>
              <w:jc w:val="both"/>
              <w:rPr>
                <w:rFonts w:ascii="Times New Roman" w:hAnsi="Times New Roman"/>
              </w:rPr>
            </w:pPr>
            <w:r w:rsidRPr="005A169A">
              <w:rPr>
                <w:rFonts w:ascii="Times New Roman" w:hAnsi="Times New Roman"/>
              </w:rPr>
              <w:t>"О внесении изменений в статью 5 Федерального закона "Об отходах производства и потребления"</w:t>
            </w:r>
            <w:r w:rsidRPr="005A169A">
              <w:rPr>
                <w:rFonts w:ascii="Times New Roman" w:hAnsi="Times New Roman"/>
              </w:rPr>
              <w:tab/>
            </w:r>
          </w:p>
        </w:tc>
        <w:tc>
          <w:tcPr>
            <w:tcW w:w="7530" w:type="dxa"/>
            <w:tcBorders>
              <w:top w:val="single" w:sz="4" w:space="0" w:color="auto"/>
              <w:left w:val="single" w:sz="4" w:space="0" w:color="auto"/>
              <w:bottom w:val="single" w:sz="4" w:space="0" w:color="auto"/>
              <w:right w:val="single" w:sz="4" w:space="0" w:color="auto"/>
            </w:tcBorders>
          </w:tcPr>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Расширен перечень полномочий Российской Федерации в области обращения с отходами производства и потребления</w:t>
            </w:r>
            <w:r>
              <w:rPr>
                <w:rFonts w:ascii="Times New Roman" w:eastAsia="Calibri" w:hAnsi="Times New Roman" w:cs="Times New Roman"/>
              </w:rPr>
              <w:t>.</w:t>
            </w:r>
          </w:p>
          <w:p w:rsidR="002F43B8" w:rsidRPr="00785CF1" w:rsidRDefault="005A169A" w:rsidP="005A169A">
            <w:pPr>
              <w:autoSpaceDE w:val="0"/>
              <w:autoSpaceDN w:val="0"/>
              <w:adjustRightInd w:val="0"/>
              <w:jc w:val="both"/>
              <w:rPr>
                <w:rFonts w:ascii="Times New Roman" w:hAnsi="Times New Roman"/>
              </w:rPr>
            </w:pPr>
            <w:r w:rsidRPr="005A169A">
              <w:rPr>
                <w:rFonts w:ascii="Times New Roman" w:hAnsi="Times New Roman"/>
              </w:rPr>
              <w:t>Внесенными изменениями к полномочиям Российской Федерации отнесено, в том числе, утверждение порядка рассмотрения в досудебном порядке споров, возникающих между органами исполнительной власти субъектов РФ, уполномоченными в области государственного регулирования тарифов, организациями, осуществляющими регулируемые виды деятельности в сфере обращения с твердыми коммунальными отходами, и потребителями услуг таких организаций по вопросам установления и (или) применения тарифов в сфере обращения с твердыми коммунальными отходами, а также определение уполномоченного федерального органа исполнительной власти по рассмотрению в досудебном порядке указанных споров.</w:t>
            </w:r>
          </w:p>
        </w:tc>
        <w:tc>
          <w:tcPr>
            <w:tcW w:w="4105" w:type="dxa"/>
            <w:tcBorders>
              <w:top w:val="single" w:sz="4" w:space="0" w:color="auto"/>
              <w:left w:val="single" w:sz="4" w:space="0" w:color="auto"/>
              <w:bottom w:val="single" w:sz="4" w:space="0" w:color="auto"/>
              <w:right w:val="single" w:sz="4" w:space="0" w:color="auto"/>
            </w:tcBorders>
          </w:tcPr>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bCs/>
              </w:rPr>
            </w:pPr>
            <w:r w:rsidRPr="005A169A">
              <w:rPr>
                <w:rFonts w:ascii="Times New Roman" w:eastAsia="Calibri" w:hAnsi="Times New Roman" w:cs="Times New Roman"/>
                <w:bCs/>
              </w:rPr>
              <w:t>Источник публикации</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bCs/>
              </w:rPr>
            </w:pPr>
            <w:r w:rsidRPr="005A169A">
              <w:rPr>
                <w:rFonts w:ascii="Times New Roman" w:eastAsia="Calibri" w:hAnsi="Times New Roman" w:cs="Times New Roman"/>
                <w:bCs/>
              </w:rPr>
              <w:t>Официальный интернет-портал правовой информации http://pravo.gov.ru, 07.10.2022,</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bCs/>
              </w:rPr>
            </w:pPr>
            <w:r w:rsidRPr="005A169A">
              <w:rPr>
                <w:rFonts w:ascii="Times New Roman" w:eastAsia="Calibri" w:hAnsi="Times New Roman" w:cs="Times New Roman"/>
                <w:bCs/>
              </w:rPr>
              <w:t>"Собрание законодательства РФ", 10.10.2022, N 41, ст. 6953,</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bCs/>
              </w:rPr>
            </w:pPr>
            <w:r w:rsidRPr="005A169A">
              <w:rPr>
                <w:rFonts w:ascii="Times New Roman" w:eastAsia="Calibri" w:hAnsi="Times New Roman" w:cs="Times New Roman"/>
                <w:bCs/>
              </w:rPr>
              <w:t>"Российская газета", N 229, 11.10.2022</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bCs/>
              </w:rPr>
            </w:pPr>
            <w:r w:rsidRPr="005A169A">
              <w:rPr>
                <w:rFonts w:ascii="Times New Roman" w:eastAsia="Calibri" w:hAnsi="Times New Roman" w:cs="Times New Roman"/>
                <w:bCs/>
              </w:rPr>
              <w:t>Примечание к документу</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bCs/>
              </w:rPr>
            </w:pPr>
            <w:r w:rsidRPr="005A169A">
              <w:rPr>
                <w:rFonts w:ascii="Times New Roman" w:eastAsia="Calibri" w:hAnsi="Times New Roman" w:cs="Times New Roman"/>
                <w:bCs/>
              </w:rPr>
              <w:t>Начало действия документа - 06.01.2023.</w:t>
            </w:r>
          </w:p>
          <w:p w:rsidR="002F43B8" w:rsidRPr="00785CF1" w:rsidRDefault="005A169A" w:rsidP="005A169A">
            <w:pPr>
              <w:autoSpaceDE w:val="0"/>
              <w:autoSpaceDN w:val="0"/>
              <w:adjustRightInd w:val="0"/>
              <w:jc w:val="both"/>
              <w:rPr>
                <w:rFonts w:ascii="Times New Roman" w:hAnsi="Times New Roman"/>
                <w:bCs/>
              </w:rPr>
            </w:pPr>
            <w:r w:rsidRPr="005A169A">
              <w:rPr>
                <w:rFonts w:ascii="Times New Roman" w:hAnsi="Times New Roman"/>
                <w:bCs/>
              </w:rPr>
              <w:t>В соответствии со статьей 2 данный документ вступает в силу по истечении 90 дней после дня официального опубликования (опубликован на Официальном интернет-портале правовой информации http://pravo.gov.ru - 07.10.2022).</w:t>
            </w:r>
          </w:p>
        </w:tc>
      </w:tr>
      <w:tr w:rsidR="00F60A5C"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F60A5C"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2.</w:t>
            </w:r>
          </w:p>
        </w:tc>
        <w:tc>
          <w:tcPr>
            <w:tcW w:w="3126" w:type="dxa"/>
            <w:tcBorders>
              <w:top w:val="single" w:sz="4" w:space="0" w:color="auto"/>
              <w:left w:val="single" w:sz="4" w:space="0" w:color="auto"/>
              <w:bottom w:val="single" w:sz="4" w:space="0" w:color="auto"/>
              <w:right w:val="single" w:sz="4" w:space="0" w:color="auto"/>
            </w:tcBorders>
          </w:tcPr>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Федеральный закон от 07.10.2022 N 385-ФЗ</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 xml:space="preserve">"О внесении изменений в </w:t>
            </w:r>
            <w:r w:rsidRPr="005A169A">
              <w:rPr>
                <w:rFonts w:ascii="Times New Roman" w:eastAsia="Calibri" w:hAnsi="Times New Roman" w:cs="Times New Roman"/>
              </w:rPr>
              <w:lastRenderedPageBreak/>
              <w:t>Земельный кодекс Российской Федерации и признании утратившей силу части 7 статьи 34 Федерального закона "О внесении изменений в Земельный кодекс Российской Федерации и отдельные законодательные акты Российской Федерации"</w:t>
            </w:r>
            <w:r w:rsidRPr="005A169A">
              <w:rPr>
                <w:rFonts w:ascii="Times New Roman" w:eastAsia="Calibri" w:hAnsi="Times New Roman" w:cs="Times New Roman"/>
              </w:rPr>
              <w:tab/>
            </w:r>
          </w:p>
          <w:p w:rsidR="00F60A5C" w:rsidRPr="00785CF1" w:rsidRDefault="00F60A5C" w:rsidP="00661D90">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lastRenderedPageBreak/>
              <w:t>Подписан закон о проведении в электронной форме аукционов на право заключения договоров купли-продажи или аренды земельных участков, находящихся в государственной собственности</w:t>
            </w:r>
            <w:r>
              <w:rPr>
                <w:rFonts w:ascii="Times New Roman" w:eastAsia="Calibri" w:hAnsi="Times New Roman" w:cs="Times New Roman"/>
              </w:rPr>
              <w:t>.</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lastRenderedPageBreak/>
              <w:t>Предусмотрено, что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РФ о контрактной системе в сфере закупок товаров, работ, услуг для обеспечения государственных и муниципальных нужд.</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Законом допускается взимание оператором электронной площадки платы за участие в электронном аукционе с победителя электронного аукциона или иных лиц, с которыми заключается договор купли-продажи или аренды земельного участка.</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Признана утратившей силу часть 7 статьи 34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w:t>
            </w:r>
          </w:p>
          <w:p w:rsidR="00F60A5C" w:rsidRPr="00785CF1" w:rsidRDefault="005A169A" w:rsidP="005A169A">
            <w:pPr>
              <w:autoSpaceDE w:val="0"/>
              <w:autoSpaceDN w:val="0"/>
              <w:adjustRightInd w:val="0"/>
              <w:jc w:val="both"/>
              <w:rPr>
                <w:rFonts w:ascii="Times New Roman" w:hAnsi="Times New Roman"/>
              </w:rPr>
            </w:pPr>
            <w:r w:rsidRPr="005A169A">
              <w:rPr>
                <w:rFonts w:ascii="Times New Roman" w:hAnsi="Times New Roman"/>
              </w:rPr>
              <w:t>Федеральный закон вступает в силу с 1 марта 2023 года. Аукционы, решения о проведении которых приняты до дня вступления его в силу, проводятся в порядке, предусмотренном ЗК РФ в редакции, действовавшей до дня вступления в силу настоящего Федерального закона.</w:t>
            </w:r>
          </w:p>
        </w:tc>
        <w:tc>
          <w:tcPr>
            <w:tcW w:w="4105" w:type="dxa"/>
            <w:tcBorders>
              <w:top w:val="single" w:sz="4" w:space="0" w:color="auto"/>
              <w:left w:val="single" w:sz="4" w:space="0" w:color="auto"/>
              <w:bottom w:val="single" w:sz="4" w:space="0" w:color="auto"/>
              <w:right w:val="single" w:sz="4" w:space="0" w:color="auto"/>
            </w:tcBorders>
          </w:tcPr>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lastRenderedPageBreak/>
              <w:t>Источник публикации</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 xml:space="preserve">Официальный интернет-портал правовой информации http://pravo.gov.ru, </w:t>
            </w:r>
            <w:r w:rsidRPr="005A169A">
              <w:rPr>
                <w:rFonts w:ascii="Times New Roman" w:eastAsia="Calibri" w:hAnsi="Times New Roman" w:cs="Times New Roman"/>
              </w:rPr>
              <w:lastRenderedPageBreak/>
              <w:t>07.10.2022,</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"Собрание законодательства РФ", 10.10.2022, N 41, ст. 6947,</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"Российская газета", N 229, 11.10.2022</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Примечание к документу</w:t>
            </w:r>
          </w:p>
          <w:p w:rsidR="00F60A5C" w:rsidRPr="00785CF1" w:rsidRDefault="005A169A" w:rsidP="005A169A">
            <w:pPr>
              <w:autoSpaceDE w:val="0"/>
              <w:autoSpaceDN w:val="0"/>
              <w:adjustRightInd w:val="0"/>
              <w:jc w:val="both"/>
              <w:rPr>
                <w:rFonts w:ascii="Times New Roman" w:hAnsi="Times New Roman"/>
                <w:b/>
                <w:bCs/>
              </w:rPr>
            </w:pPr>
            <w:r w:rsidRPr="005A169A">
              <w:rPr>
                <w:rFonts w:ascii="Times New Roman" w:hAnsi="Times New Roman"/>
              </w:rPr>
              <w:t>Начало действия документа - 01.03.2023.</w:t>
            </w:r>
          </w:p>
        </w:tc>
      </w:tr>
      <w:tr w:rsidR="000C28C0"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0C28C0"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3.</w:t>
            </w:r>
          </w:p>
        </w:tc>
        <w:tc>
          <w:tcPr>
            <w:tcW w:w="3126" w:type="dxa"/>
            <w:tcBorders>
              <w:top w:val="single" w:sz="4" w:space="0" w:color="auto"/>
              <w:left w:val="single" w:sz="4" w:space="0" w:color="auto"/>
              <w:bottom w:val="single" w:sz="4" w:space="0" w:color="auto"/>
              <w:right w:val="single" w:sz="4" w:space="0" w:color="auto"/>
            </w:tcBorders>
          </w:tcPr>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Федеральный закон от 07.10.2022 N 376-ФЗ</w:t>
            </w:r>
          </w:p>
          <w:p w:rsidR="000C28C0" w:rsidRPr="00785CF1" w:rsidRDefault="005A169A" w:rsidP="005A169A">
            <w:pPr>
              <w:autoSpaceDE w:val="0"/>
              <w:autoSpaceDN w:val="0"/>
              <w:adjustRightInd w:val="0"/>
              <w:jc w:val="both"/>
              <w:rPr>
                <w:rFonts w:ascii="Times New Roman" w:hAnsi="Times New Roman"/>
              </w:rPr>
            </w:pPr>
            <w:r w:rsidRPr="005A169A">
              <w:rPr>
                <w:rFonts w:ascii="Times New Roman" w:hAnsi="Times New Roman"/>
              </w:rPr>
              <w:t>"О внесении изменений в Трудовой кодекс Российской Федерации"</w:t>
            </w:r>
          </w:p>
        </w:tc>
        <w:tc>
          <w:tcPr>
            <w:tcW w:w="7530" w:type="dxa"/>
            <w:tcBorders>
              <w:top w:val="single" w:sz="4" w:space="0" w:color="auto"/>
              <w:left w:val="single" w:sz="4" w:space="0" w:color="auto"/>
              <w:bottom w:val="single" w:sz="4" w:space="0" w:color="auto"/>
              <w:right w:val="single" w:sz="4" w:space="0" w:color="auto"/>
            </w:tcBorders>
          </w:tcPr>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В ТК РФ внесены изменения, закрепляющие за мобилизованными гражданами право на сохранение рабочих мест</w:t>
            </w:r>
            <w:r>
              <w:rPr>
                <w:rFonts w:ascii="Times New Roman" w:eastAsia="Calibri" w:hAnsi="Times New Roman" w:cs="Times New Roman"/>
              </w:rPr>
              <w:t>.</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ТК РФ дополнен статьей 351.7, которой установлены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Согласно указанной статье, действие трудового договора работника, призванного на военную службу по мобилизации или заключившего контракт, приостанавливается на период прохождения работником военной службы, о чем работодатель издает соответствующий приказ.</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Кроме этого, в период приостановления действия трудового договора:</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за работником сохраняется место работы (должность), однако работодатель вправе заключить с другим работником срочный трудовой договор на время исполнения обязанностей отсутствующего работника;</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в отношении работника сохраняются социально-трудовые гарантии (дополнительное страхование, негосударственное пенсионное обеспечение, улучшение социально-бытовых условий работника и членов его семьи);</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 xml:space="preserve">не допускается расторжение по инициативе работодателя трудового </w:t>
            </w:r>
            <w:r w:rsidRPr="005A169A">
              <w:rPr>
                <w:rFonts w:ascii="Times New Roman" w:eastAsia="Calibri" w:hAnsi="Times New Roman" w:cs="Times New Roman"/>
              </w:rPr>
              <w:lastRenderedPageBreak/>
              <w:t>договора с работником,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Период приостановления действия трудового договора засчитывается в трудовой стаж работника, а также в стаж работы по специальности.</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Также поправками устанавливается право работодателя расторгнуть по собственной инициативе трудовой договор, действие которого было приостановлено в соответствии с указанными правилами, в случае невыхода работника на работу по истечении трех месяцев после окончания прохождения им военной службы, либо после окончания действия контракта о добровольном содействии в выполнении задач, возложенных на Вооруженные Силы РФ.</w:t>
            </w:r>
          </w:p>
          <w:p w:rsidR="000C28C0" w:rsidRPr="00785CF1" w:rsidRDefault="005A169A" w:rsidP="00785CF1">
            <w:pPr>
              <w:autoSpaceDE w:val="0"/>
              <w:autoSpaceDN w:val="0"/>
              <w:adjustRightInd w:val="0"/>
              <w:jc w:val="both"/>
              <w:rPr>
                <w:rFonts w:ascii="Times New Roman" w:hAnsi="Times New Roman"/>
              </w:rPr>
            </w:pPr>
            <w:r w:rsidRPr="005A169A">
              <w:rPr>
                <w:rFonts w:ascii="Times New Roman" w:hAnsi="Times New Roman"/>
              </w:rPr>
              <w:t>Федеральный закон вступает в силу со дня его официального опубликования. Предусмотрено, что установленные законом особенности обеспечения трудовых прав мобилизованных и заключивших контракт граждан распространяются на правоотношения, возникшие с 21 сентября 2022 года.</w:t>
            </w:r>
          </w:p>
        </w:tc>
        <w:tc>
          <w:tcPr>
            <w:tcW w:w="4105" w:type="dxa"/>
            <w:tcBorders>
              <w:top w:val="single" w:sz="4" w:space="0" w:color="auto"/>
              <w:left w:val="single" w:sz="4" w:space="0" w:color="auto"/>
              <w:bottom w:val="single" w:sz="4" w:space="0" w:color="auto"/>
              <w:right w:val="single" w:sz="4" w:space="0" w:color="auto"/>
            </w:tcBorders>
          </w:tcPr>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lastRenderedPageBreak/>
              <w:t>Источник публикации</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Официальный интернет-портал правовой информации http://pravo.gov.ru, 07.10.2022,</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"Собрание законодательства РФ", 10.10.2022, N 41, ст. 6938,</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"Российская газета", N 229, 11.10.2022</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Примечание к документу</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Начало действия документа - 07.10.2022.</w:t>
            </w:r>
          </w:p>
          <w:p w:rsidR="000C28C0" w:rsidRPr="00785CF1" w:rsidRDefault="005A169A" w:rsidP="005A169A">
            <w:pPr>
              <w:autoSpaceDE w:val="0"/>
              <w:autoSpaceDN w:val="0"/>
              <w:adjustRightInd w:val="0"/>
              <w:jc w:val="both"/>
              <w:rPr>
                <w:rFonts w:ascii="Times New Roman" w:hAnsi="Times New Roman"/>
                <w:b/>
                <w:bCs/>
              </w:rPr>
            </w:pPr>
            <w:r w:rsidRPr="005A169A">
              <w:rPr>
                <w:rFonts w:ascii="Times New Roman" w:hAnsi="Times New Roman"/>
              </w:rPr>
              <w:t>В соответствии со статьей 2 данный документ вступил в силу со дня официального опубликования (опубликован на Официальном интернет-портале правовой информации http://pravo.gov.ru - 07.10.2022).</w:t>
            </w:r>
          </w:p>
        </w:tc>
      </w:tr>
      <w:tr w:rsidR="0081297D"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C0644E"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4.</w:t>
            </w:r>
          </w:p>
        </w:tc>
        <w:tc>
          <w:tcPr>
            <w:tcW w:w="3126" w:type="dxa"/>
            <w:tcBorders>
              <w:top w:val="single" w:sz="4" w:space="0" w:color="auto"/>
              <w:left w:val="single" w:sz="4" w:space="0" w:color="auto"/>
              <w:bottom w:val="single" w:sz="4" w:space="0" w:color="auto"/>
              <w:right w:val="single" w:sz="4" w:space="0" w:color="auto"/>
            </w:tcBorders>
          </w:tcPr>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Федеральный закон от 20.10.2022 N 407-ФЗ</w:t>
            </w:r>
          </w:p>
          <w:p w:rsidR="00C0644E" w:rsidRPr="00785CF1" w:rsidRDefault="005A169A" w:rsidP="005A169A">
            <w:pPr>
              <w:autoSpaceDE w:val="0"/>
              <w:autoSpaceDN w:val="0"/>
              <w:adjustRightInd w:val="0"/>
              <w:jc w:val="both"/>
              <w:rPr>
                <w:rFonts w:ascii="Times New Roman" w:hAnsi="Times New Roman"/>
              </w:rPr>
            </w:pPr>
            <w:r w:rsidRPr="005A169A">
              <w:rPr>
                <w:rFonts w:ascii="Times New Roman" w:hAnsi="Times New Roman"/>
              </w:rPr>
              <w:t>"О внесении изменений в Федеральный закон "Об объектах культурного наследия (памятниках истории и культуры) народов Российской Федерации"</w:t>
            </w:r>
          </w:p>
        </w:tc>
        <w:tc>
          <w:tcPr>
            <w:tcW w:w="7530" w:type="dxa"/>
            <w:tcBorders>
              <w:top w:val="single" w:sz="4" w:space="0" w:color="auto"/>
              <w:left w:val="single" w:sz="4" w:space="0" w:color="auto"/>
              <w:bottom w:val="single" w:sz="4" w:space="0" w:color="auto"/>
              <w:right w:val="single" w:sz="4" w:space="0" w:color="auto"/>
            </w:tcBorders>
          </w:tcPr>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Установлены критерии, при соответствии которым объекты культурного наследия подлежат включению в государственные и муниципальные программы по их сохранению</w:t>
            </w:r>
            <w:r>
              <w:rPr>
                <w:rFonts w:ascii="Times New Roman" w:eastAsia="Calibri" w:hAnsi="Times New Roman" w:cs="Times New Roman"/>
              </w:rPr>
              <w:t>.</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Определено, что сохранение, использование, популяризация и государственная охрана объектов культурного наследия осуществляются в том числе в рамках государственных программ РФ, государственных программ субъектов РФ, муниципальных программ, предусмотренных бюджетным законодательством.</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Включению в указанные программы в приоритетном порядке подлежат объекты культурного наследия, которые соответствуют одному или нескольким критериям, например, объект является особо ценным, либо входит в состав объекта, включенного в Список всемирного наследия, либо относится к памятникам деревянного зодчества, и прочее.</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Также объект культурного наследия может быть включен в государственную программу РФ в соответствии с поручением Президента РФ или Правительства РФ.</w:t>
            </w:r>
          </w:p>
          <w:p w:rsidR="00C0644E" w:rsidRPr="00785CF1" w:rsidRDefault="005A169A" w:rsidP="005A169A">
            <w:pPr>
              <w:autoSpaceDE w:val="0"/>
              <w:autoSpaceDN w:val="0"/>
              <w:adjustRightInd w:val="0"/>
              <w:jc w:val="both"/>
              <w:rPr>
                <w:rFonts w:ascii="Times New Roman" w:hAnsi="Times New Roman"/>
              </w:rPr>
            </w:pPr>
            <w:r w:rsidRPr="005A169A">
              <w:rPr>
                <w:rFonts w:ascii="Times New Roman" w:hAnsi="Times New Roman"/>
              </w:rPr>
              <w:t>Предусматривается, что Правительство РФ, высшие исполнительные органы субъектов РФ, должностные лица местного самоуправления могут устанавливать дополнительные критерии для включения объектов культурного наследия в соответствующие программы в приоритетном порядке, не исключая при этом основные критерии.</w:t>
            </w:r>
          </w:p>
        </w:tc>
        <w:tc>
          <w:tcPr>
            <w:tcW w:w="4105" w:type="dxa"/>
            <w:tcBorders>
              <w:top w:val="single" w:sz="4" w:space="0" w:color="auto"/>
              <w:left w:val="single" w:sz="4" w:space="0" w:color="auto"/>
              <w:bottom w:val="single" w:sz="4" w:space="0" w:color="auto"/>
              <w:right w:val="single" w:sz="4" w:space="0" w:color="auto"/>
            </w:tcBorders>
          </w:tcPr>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Источник публикации</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Официальный интернет-портал правовой информации http://pravo.gov.ru, 20.10.2022,</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"Российская газета", N 240, 24.10.2022,</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"Собрание законодательства РФ", 24.10.2022, N 43, ст. 7270,</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"Парламентская газета", N 40, 28.10.2022</w:t>
            </w:r>
          </w:p>
          <w:p w:rsidR="005A169A" w:rsidRPr="005A169A" w:rsidRDefault="005A169A" w:rsidP="005A169A">
            <w:pPr>
              <w:autoSpaceDE w:val="0"/>
              <w:autoSpaceDN w:val="0"/>
              <w:adjustRightInd w:val="0"/>
              <w:spacing w:after="0" w:line="240" w:lineRule="auto"/>
              <w:jc w:val="both"/>
              <w:rPr>
                <w:rFonts w:ascii="Times New Roman" w:eastAsia="Calibri" w:hAnsi="Times New Roman" w:cs="Times New Roman"/>
              </w:rPr>
            </w:pPr>
            <w:r w:rsidRPr="005A169A">
              <w:rPr>
                <w:rFonts w:ascii="Times New Roman" w:eastAsia="Calibri" w:hAnsi="Times New Roman" w:cs="Times New Roman"/>
              </w:rPr>
              <w:t>Примечание к документу</w:t>
            </w:r>
          </w:p>
          <w:p w:rsidR="00C0644E" w:rsidRPr="00785CF1" w:rsidRDefault="005A169A" w:rsidP="005A169A">
            <w:pPr>
              <w:autoSpaceDE w:val="0"/>
              <w:autoSpaceDN w:val="0"/>
              <w:adjustRightInd w:val="0"/>
              <w:jc w:val="both"/>
              <w:rPr>
                <w:rFonts w:ascii="Times New Roman" w:hAnsi="Times New Roman"/>
                <w:b/>
                <w:bCs/>
              </w:rPr>
            </w:pPr>
            <w:r w:rsidRPr="005A169A">
              <w:rPr>
                <w:rFonts w:ascii="Times New Roman" w:hAnsi="Times New Roman"/>
              </w:rPr>
              <w:t>Начало действия документа - 31.10.2022.</w:t>
            </w:r>
          </w:p>
        </w:tc>
      </w:tr>
      <w:tr w:rsidR="0081297D"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F24B7E"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5.</w:t>
            </w:r>
          </w:p>
        </w:tc>
        <w:tc>
          <w:tcPr>
            <w:tcW w:w="3126" w:type="dxa"/>
            <w:tcBorders>
              <w:top w:val="single" w:sz="4" w:space="0" w:color="auto"/>
              <w:left w:val="single" w:sz="4" w:space="0" w:color="auto"/>
              <w:bottom w:val="single" w:sz="4" w:space="0" w:color="auto"/>
              <w:right w:val="single" w:sz="4" w:space="0" w:color="auto"/>
            </w:tcBorders>
          </w:tcPr>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t xml:space="preserve">Постановление Правительства </w:t>
            </w:r>
            <w:r w:rsidRPr="00C10EE1">
              <w:rPr>
                <w:rFonts w:ascii="Times New Roman" w:eastAsia="Calibri" w:hAnsi="Times New Roman" w:cs="Times New Roman"/>
                <w:bCs/>
              </w:rPr>
              <w:lastRenderedPageBreak/>
              <w:t>РФ от 01.10.2022 N 1743</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t>"О внесении изменений в постановление Правительства Российской Федерации от 10 марта 2022 г. N 336"</w:t>
            </w:r>
            <w:r w:rsidRPr="00C10EE1">
              <w:rPr>
                <w:rFonts w:ascii="Times New Roman" w:eastAsia="Calibri" w:hAnsi="Times New Roman" w:cs="Times New Roman"/>
                <w:bCs/>
              </w:rPr>
              <w:tab/>
            </w:r>
          </w:p>
          <w:p w:rsidR="00F24B7E" w:rsidRPr="00785CF1" w:rsidRDefault="00F24B7E" w:rsidP="00661D90">
            <w:pPr>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lastRenderedPageBreak/>
              <w:t xml:space="preserve">В 2023 году не будут проводиться плановые проверки в отношении </w:t>
            </w:r>
            <w:r w:rsidRPr="00C10EE1">
              <w:rPr>
                <w:rFonts w:ascii="Times New Roman" w:eastAsia="Calibri" w:hAnsi="Times New Roman" w:cs="Times New Roman"/>
                <w:bCs/>
              </w:rPr>
              <w:lastRenderedPageBreak/>
              <w:t>большинства предприятий и организаций</w:t>
            </w:r>
            <w:r>
              <w:rPr>
                <w:rFonts w:ascii="Times New Roman" w:eastAsia="Calibri" w:hAnsi="Times New Roman" w:cs="Times New Roman"/>
                <w:bCs/>
              </w:rPr>
              <w:t>.</w:t>
            </w:r>
            <w:r w:rsidRPr="00C10EE1">
              <w:rPr>
                <w:rFonts w:ascii="Times New Roman" w:eastAsia="Calibri" w:hAnsi="Times New Roman" w:cs="Times New Roman"/>
                <w:bCs/>
              </w:rPr>
              <w:t xml:space="preserve"> </w:t>
            </w:r>
            <w:r w:rsidRPr="00C10EE1">
              <w:rPr>
                <w:rFonts w:ascii="Times New Roman" w:eastAsia="Calibri" w:hAnsi="Times New Roman" w:cs="Times New Roman"/>
                <w:bCs/>
              </w:rPr>
              <w:tab/>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t>Плановые контрольные (надзорные) мероприятия, плановые проверки будут осуществляться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t>Предусмотрено, что контролируемое лицо вправе обратиться в контрольный (надзорный) орган с просьбой о проведении профилактического визита. Это необходимо сделать не позднее чем за 2 месяца до даты начала проведения планового контрольного (надзорного) мероприятия. В таком случае контрольный (надзорный) орган включит профилактический визит в программу профилактики рисков причинения вреда (ущерба) охраняемым законом ценностям на 2023 год.</w:t>
            </w:r>
          </w:p>
          <w:p w:rsidR="00F24B7E" w:rsidRPr="00785CF1" w:rsidRDefault="00C10EE1" w:rsidP="00C10EE1">
            <w:pPr>
              <w:autoSpaceDE w:val="0"/>
              <w:autoSpaceDN w:val="0"/>
              <w:adjustRightInd w:val="0"/>
              <w:jc w:val="both"/>
              <w:rPr>
                <w:rFonts w:ascii="Times New Roman" w:hAnsi="Times New Roman"/>
                <w:bCs/>
              </w:rPr>
            </w:pPr>
            <w:r w:rsidRPr="00C10EE1">
              <w:rPr>
                <w:rFonts w:ascii="Times New Roman" w:hAnsi="Times New Roman"/>
                <w:bCs/>
              </w:rPr>
              <w:t>Также в 2023 году не будут проводиться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w:t>
            </w:r>
          </w:p>
        </w:tc>
        <w:tc>
          <w:tcPr>
            <w:tcW w:w="4105" w:type="dxa"/>
            <w:tcBorders>
              <w:top w:val="single" w:sz="4" w:space="0" w:color="auto"/>
              <w:left w:val="single" w:sz="4" w:space="0" w:color="auto"/>
              <w:bottom w:val="single" w:sz="4" w:space="0" w:color="auto"/>
              <w:right w:val="single" w:sz="4" w:space="0" w:color="auto"/>
            </w:tcBorders>
          </w:tcPr>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lastRenderedPageBreak/>
              <w:t>Источник публикации</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lastRenderedPageBreak/>
              <w:t>Официальный интернет-портал правовой информации http://pravo.gov.ru, 20.10.2022,</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"Российская газета", N 240, 24.10.2022,</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"Собрание законодательства РФ", 24.10.2022, N 43, ст. 7270,</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"Парламентская газета", N 40, 28.10.2022</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Примечание к документу</w:t>
            </w:r>
          </w:p>
          <w:p w:rsidR="00F24B7E" w:rsidRPr="00C10EE1" w:rsidRDefault="00C10EE1" w:rsidP="00C10EE1">
            <w:pPr>
              <w:autoSpaceDE w:val="0"/>
              <w:autoSpaceDN w:val="0"/>
              <w:adjustRightInd w:val="0"/>
              <w:jc w:val="both"/>
              <w:rPr>
                <w:rFonts w:ascii="Times New Roman" w:hAnsi="Times New Roman"/>
              </w:rPr>
            </w:pPr>
            <w:r w:rsidRPr="00C10EE1">
              <w:rPr>
                <w:rFonts w:ascii="Times New Roman" w:hAnsi="Times New Roman"/>
              </w:rPr>
              <w:t>Начало действия документа - 31.10.2022.</w:t>
            </w:r>
          </w:p>
        </w:tc>
      </w:tr>
      <w:tr w:rsidR="0081297D"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hideMark/>
          </w:tcPr>
          <w:p w:rsidR="004E240D"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6.</w:t>
            </w:r>
          </w:p>
        </w:tc>
        <w:tc>
          <w:tcPr>
            <w:tcW w:w="3126" w:type="dxa"/>
            <w:tcBorders>
              <w:top w:val="single" w:sz="4" w:space="0" w:color="auto"/>
              <w:left w:val="single" w:sz="4" w:space="0" w:color="auto"/>
              <w:bottom w:val="single" w:sz="4" w:space="0" w:color="auto"/>
              <w:right w:val="single" w:sz="4" w:space="0" w:color="auto"/>
            </w:tcBorders>
            <w:hideMark/>
          </w:tcPr>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t>Постановление Правительства РФ от 03.10.2022 N 1745</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t>"О специальной мере в сфере экономики и внесении изменения в постановление Правительства Российской Федерации от 30 апреля 2020 г. N 616"</w:t>
            </w:r>
            <w:r w:rsidRPr="00C10EE1">
              <w:rPr>
                <w:rFonts w:ascii="Times New Roman" w:eastAsia="Calibri" w:hAnsi="Times New Roman" w:cs="Times New Roman"/>
                <w:bCs/>
              </w:rPr>
              <w:tab/>
            </w:r>
          </w:p>
          <w:p w:rsidR="004E240D" w:rsidRPr="00785CF1" w:rsidRDefault="004E240D" w:rsidP="00661D90">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t>Правительство утвердило постановление о закупках товаров, в том числе товаров двойного назначения, на основании заявок Минобороны, и передаче их в федеральную собственность</w:t>
            </w:r>
            <w:r>
              <w:rPr>
                <w:rFonts w:ascii="Times New Roman" w:eastAsia="Calibri" w:hAnsi="Times New Roman" w:cs="Times New Roman"/>
                <w:bCs/>
              </w:rPr>
              <w:t>.</w:t>
            </w:r>
            <w:r w:rsidRPr="00C10EE1">
              <w:rPr>
                <w:rFonts w:ascii="Times New Roman" w:eastAsia="Calibri" w:hAnsi="Times New Roman" w:cs="Times New Roman"/>
                <w:bCs/>
              </w:rPr>
              <w:tab/>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t>Предусмотрено право исполнительных органов субъектов РФ, органов местного самоуправления и их казенных учреждений, а также учреждений и унитарных предприятий осуществлять закупки, в частности: беспилотных летательных аппаратов, средств радиосвязи, электроники, приборов ночного видения, тепловизионных биноклей и прицелов, лазерных и иных систем наведения, автотранспорта обмундирования, туристического снаряжения, лекарственных препаратов и т.д. и (или) передавать в федеральную собственность.</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t>Закупка осуществляется на основании заявок, направленных уполномоченными органами Минобороны, содержащих наименование и количество объектов имущества и (или) объемов работ (услуг).</w:t>
            </w:r>
          </w:p>
          <w:p w:rsidR="004E240D" w:rsidRPr="00785CF1" w:rsidRDefault="00C10EE1" w:rsidP="00C10EE1">
            <w:pPr>
              <w:autoSpaceDE w:val="0"/>
              <w:autoSpaceDN w:val="0"/>
              <w:adjustRightInd w:val="0"/>
              <w:jc w:val="both"/>
              <w:rPr>
                <w:rFonts w:ascii="Times New Roman" w:hAnsi="Times New Roman"/>
                <w:bCs/>
              </w:rPr>
            </w:pPr>
            <w:r w:rsidRPr="00C10EE1">
              <w:rPr>
                <w:rFonts w:ascii="Times New Roman" w:hAnsi="Times New Roman"/>
                <w:bCs/>
              </w:rPr>
              <w:t>Данные закупки считаются закупками для обеспечения нужд субъекта Российской Федерации, муниципальных нужд соответственно.</w:t>
            </w:r>
          </w:p>
        </w:tc>
        <w:tc>
          <w:tcPr>
            <w:tcW w:w="4105" w:type="dxa"/>
            <w:tcBorders>
              <w:top w:val="single" w:sz="4" w:space="0" w:color="auto"/>
              <w:left w:val="single" w:sz="4" w:space="0" w:color="auto"/>
              <w:bottom w:val="single" w:sz="4" w:space="0" w:color="auto"/>
              <w:right w:val="single" w:sz="4" w:space="0" w:color="auto"/>
            </w:tcBorders>
          </w:tcPr>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Источник публикации</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В данном виде документ опубликован не был.</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Первоначальный текст документа опубликован в изданиях</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Официальный интернет-портал правовой информации http://pravo.gov.ru, 03.10.2022,</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"Собрание законодательства РФ", 10.10.2022, N 41, ст. 7078.</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Информацию о публикации документов, создающих данную редакцию, см. в справке к этим документам.</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Примечание к документу</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Начало действия редакции - 10.12.2022.</w:t>
            </w:r>
          </w:p>
          <w:p w:rsidR="004E240D" w:rsidRPr="00785CF1" w:rsidRDefault="00C10EE1" w:rsidP="00C10EE1">
            <w:pPr>
              <w:autoSpaceDE w:val="0"/>
              <w:autoSpaceDN w:val="0"/>
              <w:adjustRightInd w:val="0"/>
              <w:jc w:val="both"/>
              <w:rPr>
                <w:rFonts w:ascii="Times New Roman" w:hAnsi="Times New Roman"/>
              </w:rPr>
            </w:pPr>
            <w:r w:rsidRPr="00C10EE1">
              <w:rPr>
                <w:rFonts w:ascii="Times New Roman" w:hAnsi="Times New Roman"/>
              </w:rPr>
              <w:t>Изменения, внесенные Постановлением Правительства РФ от 08.12.2022 N 2257, вступили в силу со дня официального опубликования (опубликовано на Официальном интернет-портале правовой информации http://pravo.gov.ru - 10.12.2022).</w:t>
            </w:r>
          </w:p>
        </w:tc>
      </w:tr>
      <w:tr w:rsidR="003D6146"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7.</w:t>
            </w:r>
          </w:p>
        </w:tc>
        <w:tc>
          <w:tcPr>
            <w:tcW w:w="3126" w:type="dxa"/>
            <w:tcBorders>
              <w:top w:val="single" w:sz="4" w:space="0" w:color="auto"/>
              <w:left w:val="single" w:sz="4" w:space="0" w:color="auto"/>
              <w:bottom w:val="single" w:sz="4" w:space="0" w:color="auto"/>
              <w:right w:val="single" w:sz="4" w:space="0" w:color="auto"/>
            </w:tcBorders>
          </w:tcPr>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 xml:space="preserve">Постановление Правительства </w:t>
            </w:r>
            <w:r w:rsidRPr="00C10EE1">
              <w:rPr>
                <w:rFonts w:ascii="Times New Roman" w:eastAsia="Calibri" w:hAnsi="Times New Roman" w:cs="Times New Roman"/>
              </w:rPr>
              <w:lastRenderedPageBreak/>
              <w:t>РФ от 03.10.2022 N 1756</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"О внесении изменений в постановление Правительства Российской Федерации от 21 декабря 2017 г. N 1604"</w:t>
            </w:r>
            <w:r w:rsidRPr="00C10EE1">
              <w:rPr>
                <w:rFonts w:ascii="Times New Roman" w:eastAsia="Calibri" w:hAnsi="Times New Roman" w:cs="Times New Roman"/>
              </w:rPr>
              <w:tab/>
            </w:r>
          </w:p>
          <w:p w:rsidR="003D6146" w:rsidRPr="00C10EE1" w:rsidRDefault="003D6146" w:rsidP="00661D90">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lastRenderedPageBreak/>
              <w:t xml:space="preserve">Скорректированы Правила предоставления субъектами деятельности в сфере </w:t>
            </w:r>
            <w:r w:rsidRPr="00C10EE1">
              <w:rPr>
                <w:rFonts w:ascii="Times New Roman" w:eastAsia="Calibri" w:hAnsi="Times New Roman" w:cs="Times New Roman"/>
              </w:rPr>
              <w:lastRenderedPageBreak/>
              <w:t>промышленности, органами государственной власти и органами местного самоуправления информации для включения в государственную информационную систему промышленности</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В частности, перечень подлежащих утверждению уполномоченным органом форм предоставления информации для включения в государственную информационную систему промышленности субъектами деятельности в сфере промышленности, органами государственной власти и органами местного самоуправления дополнен формой N 9 "Информация об уровне цифровой зрелости".</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rPr>
            </w:pPr>
            <w:r w:rsidRPr="00C10EE1">
              <w:rPr>
                <w:rFonts w:ascii="Times New Roman" w:eastAsia="Calibri" w:hAnsi="Times New Roman" w:cs="Times New Roman"/>
              </w:rPr>
              <w:t>Также документом уточнен состав информации, предоставляемой оператору государственной информационной системы промышленности для включения в указанную систему.</w:t>
            </w:r>
          </w:p>
          <w:p w:rsidR="003D6146" w:rsidRPr="00C10EE1" w:rsidRDefault="00C10EE1" w:rsidP="00C10EE1">
            <w:pPr>
              <w:autoSpaceDE w:val="0"/>
              <w:autoSpaceDN w:val="0"/>
              <w:adjustRightInd w:val="0"/>
              <w:jc w:val="both"/>
              <w:rPr>
                <w:rFonts w:ascii="Times New Roman" w:hAnsi="Times New Roman"/>
              </w:rPr>
            </w:pPr>
            <w:r w:rsidRPr="00C10EE1">
              <w:rPr>
                <w:rFonts w:ascii="Times New Roman" w:hAnsi="Times New Roman"/>
              </w:rPr>
              <w:t>Настоящее постановление вступает в силу со дня его официального опубликования, за исключением положений, для которых предусмотрен иной срок их вступления в силу.</w:t>
            </w:r>
          </w:p>
        </w:tc>
        <w:tc>
          <w:tcPr>
            <w:tcW w:w="4105" w:type="dxa"/>
            <w:tcBorders>
              <w:top w:val="single" w:sz="4" w:space="0" w:color="auto"/>
              <w:left w:val="single" w:sz="4" w:space="0" w:color="auto"/>
              <w:bottom w:val="single" w:sz="4" w:space="0" w:color="auto"/>
              <w:right w:val="single" w:sz="4" w:space="0" w:color="auto"/>
            </w:tcBorders>
          </w:tcPr>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lastRenderedPageBreak/>
              <w:t>Источник публикации</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lastRenderedPageBreak/>
              <w:t>Официальный интернет-портал правовой информации http://pravo.gov.ru, 04.10.2022,</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t>"Собрание законодательства РФ", 10.10.2022, N 41, ст. 7089</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t>Примечание к документу</w:t>
            </w:r>
          </w:p>
          <w:p w:rsidR="00C10EE1" w:rsidRPr="00C10EE1" w:rsidRDefault="00C10EE1" w:rsidP="00C10EE1">
            <w:pPr>
              <w:autoSpaceDE w:val="0"/>
              <w:autoSpaceDN w:val="0"/>
              <w:adjustRightInd w:val="0"/>
              <w:spacing w:after="0" w:line="240" w:lineRule="auto"/>
              <w:jc w:val="both"/>
              <w:rPr>
                <w:rFonts w:ascii="Times New Roman" w:eastAsia="Calibri" w:hAnsi="Times New Roman" w:cs="Times New Roman"/>
                <w:bCs/>
              </w:rPr>
            </w:pPr>
            <w:r w:rsidRPr="00C10EE1">
              <w:rPr>
                <w:rFonts w:ascii="Times New Roman" w:eastAsia="Calibri" w:hAnsi="Times New Roman" w:cs="Times New Roman"/>
                <w:bCs/>
              </w:rPr>
              <w:t>Начало действия документа - 04.10.2022 (за исключением отдельных положений)</w:t>
            </w:r>
          </w:p>
          <w:p w:rsidR="003D6146" w:rsidRPr="00785CF1" w:rsidRDefault="00C10EE1" w:rsidP="00C10EE1">
            <w:pPr>
              <w:autoSpaceDE w:val="0"/>
              <w:autoSpaceDN w:val="0"/>
              <w:adjustRightInd w:val="0"/>
              <w:jc w:val="both"/>
              <w:rPr>
                <w:rFonts w:ascii="Times New Roman" w:hAnsi="Times New Roman"/>
                <w:bCs/>
              </w:rPr>
            </w:pPr>
            <w:r w:rsidRPr="00C10EE1">
              <w:rPr>
                <w:rFonts w:ascii="Times New Roman" w:hAnsi="Times New Roman"/>
                <w:bCs/>
              </w:rPr>
              <w:t>В соответствии с пунктом 2 данный документ вступил в силу со дня официального опубликования (опубликован на Официальном интернет-портале правовой информации http://pravo.gov.ru - 04.10.2022), за исключением отдельных положений, вступающих в силу в иные сроки.</w:t>
            </w:r>
          </w:p>
        </w:tc>
      </w:tr>
      <w:tr w:rsidR="003D6146"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8.</w:t>
            </w:r>
          </w:p>
        </w:tc>
        <w:tc>
          <w:tcPr>
            <w:tcW w:w="3126" w:type="dxa"/>
            <w:tcBorders>
              <w:top w:val="single" w:sz="4" w:space="0" w:color="auto"/>
              <w:left w:val="single" w:sz="4" w:space="0" w:color="auto"/>
              <w:bottom w:val="single" w:sz="4" w:space="0" w:color="auto"/>
              <w:right w:val="single" w:sz="4" w:space="0" w:color="auto"/>
            </w:tcBorders>
          </w:tcPr>
          <w:p w:rsidR="00C10EE1" w:rsidRPr="00643AF1" w:rsidRDefault="00C10EE1" w:rsidP="00C10EE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Постановление Правительства РФ от 03.10.2022 N 1748</w:t>
            </w:r>
          </w:p>
          <w:p w:rsidR="003D6146" w:rsidRPr="00643AF1" w:rsidRDefault="00C10EE1" w:rsidP="00C10EE1">
            <w:pPr>
              <w:autoSpaceDE w:val="0"/>
              <w:autoSpaceDN w:val="0"/>
              <w:adjustRightInd w:val="0"/>
              <w:jc w:val="both"/>
              <w:rPr>
                <w:rFonts w:ascii="Times New Roman" w:hAnsi="Times New Roman"/>
              </w:rPr>
            </w:pPr>
            <w:r w:rsidRPr="00643AF1">
              <w:rPr>
                <w:rFonts w:ascii="Times New Roman" w:hAnsi="Times New Roman"/>
              </w:rPr>
              <w:t>"Об утверждении Правил внесения в государственный лесной реестр сведений и размещения в государственном лесном реестре документов органами государственной власти, органами местного самоуправления, уполномоченными в соответствии со статьями 81 - 84 Лесного кодекса Российской Федерации на принятие соответствующих решений, рассмотрение документов, и требований к формату таких документов в электронной форме"</w:t>
            </w:r>
            <w:r w:rsidRPr="00643AF1">
              <w:rPr>
                <w:rFonts w:ascii="Times New Roman" w:hAnsi="Times New Roman"/>
              </w:rPr>
              <w:tab/>
            </w:r>
          </w:p>
        </w:tc>
        <w:tc>
          <w:tcPr>
            <w:tcW w:w="7530" w:type="dxa"/>
            <w:tcBorders>
              <w:top w:val="single" w:sz="4" w:space="0" w:color="auto"/>
              <w:left w:val="single" w:sz="4" w:space="0" w:color="auto"/>
              <w:bottom w:val="single" w:sz="4" w:space="0" w:color="auto"/>
              <w:right w:val="single" w:sz="4" w:space="0" w:color="auto"/>
            </w:tcBorders>
          </w:tcPr>
          <w:p w:rsidR="00C10EE1" w:rsidRPr="00643AF1" w:rsidRDefault="00C10EE1" w:rsidP="00C10EE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Правительством РФ утверждены Правила внесения в государственный лесной реестр сведений и размещения в нем документов органами государственной власти и органами местного самоуправления</w:t>
            </w:r>
          </w:p>
          <w:p w:rsidR="00C10EE1" w:rsidRPr="00643AF1" w:rsidRDefault="00C10EE1" w:rsidP="00C10EE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Предусмотрено, что документы размещаются в государственном лесном реестре в электронной форме не позднее одного рабочего дня со дня принятия органами государственной власти, органами местного самоуправления соответствующих решений (актов). Документы, подлежащие согласованию с органами государственной власти, органами местного самоуправления, размещаются в реестре в электронной форме не позднее одного рабочего дня со дня согласования.</w:t>
            </w:r>
          </w:p>
          <w:p w:rsidR="003D6146" w:rsidRPr="00643AF1" w:rsidRDefault="00C10EE1" w:rsidP="00C10EE1">
            <w:pPr>
              <w:autoSpaceDE w:val="0"/>
              <w:autoSpaceDN w:val="0"/>
              <w:adjustRightInd w:val="0"/>
              <w:jc w:val="both"/>
              <w:rPr>
                <w:rFonts w:ascii="Times New Roman" w:hAnsi="Times New Roman"/>
              </w:rPr>
            </w:pPr>
            <w:r w:rsidRPr="00643AF1">
              <w:rPr>
                <w:rFonts w:ascii="Times New Roman" w:hAnsi="Times New Roman"/>
              </w:rPr>
              <w:t>Постановлением также устанавливаются требования к формату документов в электронной форме, размещаемых в государственном лесном реестре органами государственной власти, органами местного самоуправления, уполномоченными в соответствии со статьями 81 - 84 Лесного кодекса РФ на принятие соответствующих решений, рассмотрение документов.</w:t>
            </w:r>
          </w:p>
        </w:tc>
        <w:tc>
          <w:tcPr>
            <w:tcW w:w="4105" w:type="dxa"/>
            <w:tcBorders>
              <w:top w:val="single" w:sz="4" w:space="0" w:color="auto"/>
              <w:left w:val="single" w:sz="4" w:space="0" w:color="auto"/>
              <w:bottom w:val="single" w:sz="4" w:space="0" w:color="auto"/>
              <w:right w:val="single" w:sz="4" w:space="0" w:color="auto"/>
            </w:tcBorders>
          </w:tcPr>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Источник публикации</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Официальный интернет-портал правовой информации http://pravo.gov.ru, 04.10.2022,</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"Собрание законодательства РФ", 10.10.2022, N 41, ст. 7081</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Примечание к документу</w:t>
            </w:r>
          </w:p>
          <w:p w:rsidR="003D6146" w:rsidRPr="00785CF1" w:rsidRDefault="00643AF1" w:rsidP="00643AF1">
            <w:pPr>
              <w:autoSpaceDE w:val="0"/>
              <w:autoSpaceDN w:val="0"/>
              <w:adjustRightInd w:val="0"/>
              <w:jc w:val="both"/>
              <w:rPr>
                <w:rFonts w:ascii="Times New Roman" w:hAnsi="Times New Roman"/>
              </w:rPr>
            </w:pPr>
            <w:r w:rsidRPr="00643AF1">
              <w:rPr>
                <w:rFonts w:ascii="Times New Roman" w:hAnsi="Times New Roman"/>
              </w:rPr>
              <w:t>Начало действия документа - 01.01.2025.</w:t>
            </w:r>
          </w:p>
        </w:tc>
      </w:tr>
      <w:tr w:rsidR="003D6146"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9.</w:t>
            </w:r>
          </w:p>
        </w:tc>
        <w:tc>
          <w:tcPr>
            <w:tcW w:w="3126" w:type="dxa"/>
            <w:tcBorders>
              <w:top w:val="single" w:sz="4" w:space="0" w:color="auto"/>
              <w:left w:val="single" w:sz="4" w:space="0" w:color="auto"/>
              <w:bottom w:val="single" w:sz="4" w:space="0" w:color="auto"/>
              <w:right w:val="single" w:sz="4" w:space="0" w:color="auto"/>
            </w:tcBorders>
          </w:tcPr>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Постановление Правительства РФ от 03.10.2022 N 1750</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 xml:space="preserve">"Об утверждении Правил хранения реестровых дел, </w:t>
            </w:r>
            <w:r w:rsidRPr="00643AF1">
              <w:rPr>
                <w:rFonts w:ascii="Times New Roman" w:eastAsia="Calibri" w:hAnsi="Times New Roman" w:cs="Times New Roman"/>
              </w:rPr>
              <w:lastRenderedPageBreak/>
              <w:t>лесоустроительной документации, документированной информации государственного лесного реестра, единой государственной автоматизированной информационной системы учета древесины и сделок с ней, созданных до ввода в эксплуатацию федеральной государственной информационной системы лесного комплекса"</w:t>
            </w:r>
            <w:r w:rsidRPr="00643AF1">
              <w:rPr>
                <w:rFonts w:ascii="Times New Roman" w:eastAsia="Calibri" w:hAnsi="Times New Roman" w:cs="Times New Roman"/>
              </w:rPr>
              <w:tab/>
            </w:r>
          </w:p>
          <w:p w:rsidR="003D6146" w:rsidRPr="00785CF1" w:rsidRDefault="003D6146" w:rsidP="00661D90">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lastRenderedPageBreak/>
              <w:t>С 1 января 2025 г. устанавливается порядок хранения реестровых дел, лесоустроительной документации, документированной информации государственного лесного реестра, созданных до ввода в эксплуатацию федеральной государственной информационной системы лесного комплекса</w:t>
            </w:r>
            <w:r>
              <w:rPr>
                <w:rFonts w:ascii="Times New Roman" w:eastAsia="Calibri" w:hAnsi="Times New Roman" w:cs="Times New Roman"/>
              </w:rPr>
              <w:t>.</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lastRenderedPageBreak/>
              <w:t>Реестровые дела, лесоустроительная документация, документированная информация государственного лесного реестра подлежат хранению уполномоченными органами государственной власти, органами местного самоуправления, осуществлявшими до 1 января 2025 г. функции по ведению государственного лесного реестра, на бумажном носителе (в случае их создания в бумажном виде) или в электронной форме (в случае их создания в электронной форме).</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Реестровые дела и документированная информация государственного лесного реестра на бумажном носителе хранятся в течение 10 лет со дня ввода в эксплуатацию ФГИС ЛК.</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Лесоустроительная документация на бумажном носителе хранится не менее 10 лет со дня ввода в эксплуатацию федеральной государственной информационной системы лесного комплекса и до проведения очередного лесоустройства.</w:t>
            </w:r>
          </w:p>
          <w:p w:rsidR="003D6146" w:rsidRPr="00785CF1" w:rsidRDefault="00643AF1" w:rsidP="00643AF1">
            <w:pPr>
              <w:autoSpaceDE w:val="0"/>
              <w:autoSpaceDN w:val="0"/>
              <w:adjustRightInd w:val="0"/>
              <w:jc w:val="both"/>
              <w:rPr>
                <w:rFonts w:ascii="Times New Roman" w:hAnsi="Times New Roman"/>
              </w:rPr>
            </w:pPr>
            <w:r w:rsidRPr="00643AF1">
              <w:rPr>
                <w:rFonts w:ascii="Times New Roman" w:hAnsi="Times New Roman"/>
              </w:rPr>
              <w:t>Документированная информация единой государственной автоматизированной информационной системы учета древесины и сделок с ней подлежит постоянному хранению в электронной форме, обеспечивающей хранение данных, предотвращение их искажения, подделки и утраты, а также несанкционированного доступа к ним лиц, не имеющих права на доступ к таким данным.</w:t>
            </w:r>
          </w:p>
        </w:tc>
        <w:tc>
          <w:tcPr>
            <w:tcW w:w="4105" w:type="dxa"/>
            <w:tcBorders>
              <w:top w:val="single" w:sz="4" w:space="0" w:color="auto"/>
              <w:left w:val="single" w:sz="4" w:space="0" w:color="auto"/>
              <w:bottom w:val="single" w:sz="4" w:space="0" w:color="auto"/>
              <w:right w:val="single" w:sz="4" w:space="0" w:color="auto"/>
            </w:tcBorders>
          </w:tcPr>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lastRenderedPageBreak/>
              <w:t>Источник публикации</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Официальный интернет-портал правовой информации http://pravo.gov.ru, 04.10.2022,</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lastRenderedPageBreak/>
              <w:t>"Собрание законодательства РФ", 10.10.2022, N 41, ст. 7083</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Примечание к документу</w:t>
            </w:r>
          </w:p>
          <w:p w:rsidR="003D6146" w:rsidRPr="00643AF1" w:rsidRDefault="00643AF1" w:rsidP="00643AF1">
            <w:pPr>
              <w:autoSpaceDE w:val="0"/>
              <w:autoSpaceDN w:val="0"/>
              <w:adjustRightInd w:val="0"/>
              <w:jc w:val="both"/>
              <w:rPr>
                <w:rFonts w:ascii="Times New Roman" w:hAnsi="Times New Roman"/>
              </w:rPr>
            </w:pPr>
            <w:r w:rsidRPr="00643AF1">
              <w:rPr>
                <w:rFonts w:ascii="Times New Roman" w:hAnsi="Times New Roman"/>
              </w:rPr>
              <w:t>Начало действия документа - 01.01.2025.</w:t>
            </w:r>
          </w:p>
        </w:tc>
      </w:tr>
      <w:tr w:rsidR="003D6146"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212E7F" w:rsidP="00785CF1">
            <w:pPr>
              <w:jc w:val="both"/>
              <w:rPr>
                <w:rFonts w:ascii="Times New Roman" w:eastAsia="Times New Roman" w:hAnsi="Times New Roman"/>
                <w:lang w:eastAsia="ru-RU"/>
              </w:rPr>
            </w:pPr>
            <w:r>
              <w:rPr>
                <w:rFonts w:ascii="Times New Roman" w:eastAsia="Times New Roman" w:hAnsi="Times New Roman"/>
                <w:lang w:eastAsia="ru-RU"/>
              </w:rPr>
              <w:t>10</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Постановление Правительства РФ от 26.10.2022 N 1904</w:t>
            </w:r>
          </w:p>
          <w:p w:rsidR="003D6146" w:rsidRPr="00785CF1" w:rsidRDefault="00643AF1" w:rsidP="00643AF1">
            <w:pPr>
              <w:autoSpaceDE w:val="0"/>
              <w:autoSpaceDN w:val="0"/>
              <w:adjustRightInd w:val="0"/>
              <w:jc w:val="both"/>
              <w:rPr>
                <w:rFonts w:ascii="Times New Roman" w:hAnsi="Times New Roman"/>
              </w:rPr>
            </w:pPr>
            <w:r w:rsidRPr="00643AF1">
              <w:rPr>
                <w:rFonts w:ascii="Times New Roman" w:hAnsi="Times New Roman"/>
              </w:rPr>
              <w:t>"О внесении изменения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643AF1">
              <w:rPr>
                <w:rFonts w:ascii="Times New Roman" w:hAnsi="Times New Roman"/>
              </w:rPr>
              <w:tab/>
            </w:r>
          </w:p>
        </w:tc>
        <w:tc>
          <w:tcPr>
            <w:tcW w:w="7530" w:type="dxa"/>
            <w:tcBorders>
              <w:top w:val="single" w:sz="4" w:space="0" w:color="auto"/>
              <w:left w:val="single" w:sz="4" w:space="0" w:color="auto"/>
              <w:bottom w:val="single" w:sz="4" w:space="0" w:color="auto"/>
              <w:right w:val="single" w:sz="4" w:space="0" w:color="auto"/>
            </w:tcBorders>
          </w:tcPr>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Дополнен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eastAsia="Calibri" w:hAnsi="Times New Roman" w:cs="Times New Roman"/>
              </w:rPr>
              <w:t>.</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В указанный перечень включены мобильные здания, сооружения, предназначенные для пребывания, размещения осужденных, отбывающих наказание в виде принудительных работ, а также работников уголовно-исполнительной системы в целях обеспечения деятельности исправительных центров, изолированных участков, функционирующих как исправительные центры.</w:t>
            </w:r>
          </w:p>
          <w:p w:rsidR="003D6146" w:rsidRPr="00785CF1" w:rsidRDefault="003D6146" w:rsidP="00785CF1">
            <w:pPr>
              <w:autoSpaceDE w:val="0"/>
              <w:autoSpaceDN w:val="0"/>
              <w:adjustRightInd w:val="0"/>
              <w:jc w:val="both"/>
              <w:rPr>
                <w:rFonts w:ascii="Times New Roman" w:hAnsi="Times New Roman"/>
              </w:rPr>
            </w:pPr>
          </w:p>
        </w:tc>
        <w:tc>
          <w:tcPr>
            <w:tcW w:w="4105" w:type="dxa"/>
            <w:tcBorders>
              <w:top w:val="single" w:sz="4" w:space="0" w:color="auto"/>
              <w:left w:val="single" w:sz="4" w:space="0" w:color="auto"/>
              <w:bottom w:val="single" w:sz="4" w:space="0" w:color="auto"/>
              <w:right w:val="single" w:sz="4" w:space="0" w:color="auto"/>
            </w:tcBorders>
          </w:tcPr>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Источник публикации</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Официальный интернет-портал правовой информации http://pravo.gov.ru, 28.10.2022,</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"Собрание законодательства РФ", 31.10.2022, N 44, ст. 7583</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Примечание к документу</w:t>
            </w:r>
          </w:p>
          <w:p w:rsidR="003D6146" w:rsidRPr="00643AF1" w:rsidRDefault="00643AF1" w:rsidP="00643AF1">
            <w:pPr>
              <w:autoSpaceDE w:val="0"/>
              <w:autoSpaceDN w:val="0"/>
              <w:adjustRightInd w:val="0"/>
              <w:jc w:val="both"/>
              <w:rPr>
                <w:rFonts w:ascii="Times New Roman" w:hAnsi="Times New Roman"/>
              </w:rPr>
            </w:pPr>
            <w:r w:rsidRPr="00643AF1">
              <w:rPr>
                <w:rFonts w:ascii="Times New Roman" w:hAnsi="Times New Roman"/>
              </w:rPr>
              <w:t>Начало действия документа - 05.11.2022.</w:t>
            </w:r>
          </w:p>
        </w:tc>
      </w:tr>
      <w:tr w:rsidR="003D6146"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212E7F" w:rsidP="00785CF1">
            <w:pPr>
              <w:jc w:val="both"/>
              <w:rPr>
                <w:rFonts w:ascii="Times New Roman" w:eastAsia="Times New Roman" w:hAnsi="Times New Roman"/>
                <w:lang w:eastAsia="ru-RU"/>
              </w:rPr>
            </w:pPr>
            <w:r>
              <w:rPr>
                <w:rFonts w:ascii="Times New Roman" w:eastAsia="Times New Roman" w:hAnsi="Times New Roman"/>
                <w:lang w:eastAsia="ru-RU"/>
              </w:rPr>
              <w:t>11</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Постановление Правительства РФ от 21.10.2022 N 1880</w:t>
            </w:r>
          </w:p>
          <w:p w:rsidR="003D6146" w:rsidRPr="00643AF1" w:rsidRDefault="00643AF1" w:rsidP="00643AF1">
            <w:pPr>
              <w:autoSpaceDE w:val="0"/>
              <w:autoSpaceDN w:val="0"/>
              <w:adjustRightInd w:val="0"/>
              <w:jc w:val="both"/>
              <w:rPr>
                <w:rFonts w:ascii="Times New Roman" w:hAnsi="Times New Roman"/>
              </w:rPr>
            </w:pPr>
            <w:r w:rsidRPr="00643AF1">
              <w:rPr>
                <w:rFonts w:ascii="Times New Roman" w:hAnsi="Times New Roman"/>
              </w:rPr>
              <w:t xml:space="preserve">"О внесении изменений в пункт 1 постановления Правительства Российской Федерации от 16 апреля 2022 </w:t>
            </w:r>
            <w:r w:rsidRPr="00643AF1">
              <w:rPr>
                <w:rFonts w:ascii="Times New Roman" w:hAnsi="Times New Roman"/>
              </w:rPr>
              <w:lastRenderedPageBreak/>
              <w:t>г. N 680"</w:t>
            </w:r>
          </w:p>
        </w:tc>
        <w:tc>
          <w:tcPr>
            <w:tcW w:w="7530" w:type="dxa"/>
            <w:tcBorders>
              <w:top w:val="single" w:sz="4" w:space="0" w:color="auto"/>
              <w:left w:val="single" w:sz="4" w:space="0" w:color="auto"/>
              <w:bottom w:val="single" w:sz="4" w:space="0" w:color="auto"/>
              <w:right w:val="single" w:sz="4" w:space="0" w:color="auto"/>
            </w:tcBorders>
          </w:tcPr>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lastRenderedPageBreak/>
              <w:t>На 2023 год продлевается возможность изменения существенных условий государственных и муниципальных контрактов в области строительства</w:t>
            </w:r>
          </w:p>
          <w:p w:rsidR="003D6146" w:rsidRPr="00643AF1" w:rsidRDefault="00643AF1" w:rsidP="00643AF1">
            <w:pPr>
              <w:autoSpaceDE w:val="0"/>
              <w:autoSpaceDN w:val="0"/>
              <w:adjustRightInd w:val="0"/>
              <w:jc w:val="both"/>
              <w:rPr>
                <w:rFonts w:ascii="Times New Roman" w:hAnsi="Times New Roman"/>
              </w:rPr>
            </w:pPr>
            <w:r w:rsidRPr="00643AF1">
              <w:rPr>
                <w:rFonts w:ascii="Times New Roman" w:hAnsi="Times New Roman"/>
              </w:rPr>
              <w:t>Случаи изменения существенных условий государственных и муниципальных контрактов в области строительства определены постановлением Правительства РФ от 16 апреля 2022 г. N 680.</w:t>
            </w:r>
          </w:p>
        </w:tc>
        <w:tc>
          <w:tcPr>
            <w:tcW w:w="4105" w:type="dxa"/>
            <w:tcBorders>
              <w:top w:val="single" w:sz="4" w:space="0" w:color="auto"/>
              <w:left w:val="single" w:sz="4" w:space="0" w:color="auto"/>
              <w:bottom w:val="single" w:sz="4" w:space="0" w:color="auto"/>
              <w:right w:val="single" w:sz="4" w:space="0" w:color="auto"/>
            </w:tcBorders>
          </w:tcPr>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Источник публикации</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Официальный интернет-портал правовой информации http://pravo.gov.ru, 26.10.2022,</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"Собрание законодательства РФ", 31.10.2022, N 44, ст. 7563</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lastRenderedPageBreak/>
              <w:t>Примечание к документу</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rPr>
            </w:pPr>
            <w:r w:rsidRPr="00643AF1">
              <w:rPr>
                <w:rFonts w:ascii="Times New Roman" w:eastAsia="Calibri" w:hAnsi="Times New Roman" w:cs="Times New Roman"/>
              </w:rPr>
              <w:t>Начало действия документа - 26.10.2022.</w:t>
            </w:r>
          </w:p>
          <w:p w:rsidR="003D6146" w:rsidRPr="00785CF1" w:rsidRDefault="00643AF1" w:rsidP="00643AF1">
            <w:pPr>
              <w:autoSpaceDE w:val="0"/>
              <w:autoSpaceDN w:val="0"/>
              <w:adjustRightInd w:val="0"/>
              <w:jc w:val="both"/>
              <w:rPr>
                <w:rFonts w:ascii="Times New Roman" w:hAnsi="Times New Roman"/>
              </w:rPr>
            </w:pPr>
            <w:r w:rsidRPr="00643AF1">
              <w:rPr>
                <w:rFonts w:ascii="Times New Roman" w:hAnsi="Times New Roman"/>
              </w:rPr>
              <w:t>В соответствии с пунктом 2 данный документ вступил в силу со дня официального опубликования (опубликован на Официальном интернет-портале правовой информации http://pravo.gov.ru - 26.10.2022).</w:t>
            </w:r>
          </w:p>
        </w:tc>
      </w:tr>
      <w:tr w:rsidR="003D6146" w:rsidRPr="00785CF1" w:rsidTr="005A169A">
        <w:trPr>
          <w:trHeight w:val="132"/>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212E7F" w:rsidP="00785CF1">
            <w:pPr>
              <w:jc w:val="both"/>
              <w:rPr>
                <w:rFonts w:ascii="Times New Roman" w:eastAsia="Times New Roman" w:hAnsi="Times New Roman"/>
                <w:lang w:eastAsia="ru-RU"/>
              </w:rPr>
            </w:pPr>
            <w:r>
              <w:rPr>
                <w:rFonts w:ascii="Times New Roman" w:eastAsia="Times New Roman" w:hAnsi="Times New Roman"/>
                <w:lang w:eastAsia="ru-RU"/>
              </w:rPr>
              <w:t>12</w:t>
            </w:r>
            <w:r w:rsidR="003D6146" w:rsidRP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bCs/>
              </w:rPr>
            </w:pPr>
            <w:r w:rsidRPr="00643AF1">
              <w:rPr>
                <w:rFonts w:ascii="Times New Roman" w:eastAsia="Calibri" w:hAnsi="Times New Roman" w:cs="Times New Roman"/>
                <w:bCs/>
              </w:rPr>
              <w:t>Постановление Правительства РФ от 24.10.2022 N 1895</w:t>
            </w:r>
          </w:p>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bCs/>
              </w:rPr>
            </w:pPr>
            <w:r w:rsidRPr="00643AF1">
              <w:rPr>
                <w:rFonts w:ascii="Times New Roman" w:eastAsia="Calibri" w:hAnsi="Times New Roman" w:cs="Times New Roman"/>
                <w:bCs/>
              </w:rPr>
              <w:t>"О внесении изменений в постановление Правительства Российской Федерации от 16 сентября 2020 г. N 1475"</w:t>
            </w:r>
            <w:r w:rsidRPr="00643AF1">
              <w:rPr>
                <w:rFonts w:ascii="Times New Roman" w:eastAsia="Calibri" w:hAnsi="Times New Roman" w:cs="Times New Roman"/>
                <w:bCs/>
              </w:rPr>
              <w:tab/>
            </w:r>
          </w:p>
          <w:p w:rsidR="003D6146" w:rsidRPr="00785CF1" w:rsidRDefault="003D6146" w:rsidP="00661D90">
            <w:pPr>
              <w:autoSpaceDE w:val="0"/>
              <w:autoSpaceDN w:val="0"/>
              <w:adjustRightInd w:val="0"/>
              <w:jc w:val="both"/>
              <w:rPr>
                <w:rFonts w:ascii="Times New Roman" w:hAnsi="Times New Roman"/>
                <w:sz w:val="24"/>
                <w:szCs w:val="24"/>
              </w:rPr>
            </w:pPr>
          </w:p>
        </w:tc>
        <w:tc>
          <w:tcPr>
            <w:tcW w:w="7530" w:type="dxa"/>
            <w:tcBorders>
              <w:top w:val="single" w:sz="4" w:space="0" w:color="auto"/>
              <w:left w:val="single" w:sz="4" w:space="0" w:color="auto"/>
              <w:bottom w:val="single" w:sz="4" w:space="0" w:color="auto"/>
              <w:right w:val="single" w:sz="4" w:space="0" w:color="auto"/>
            </w:tcBorders>
          </w:tcPr>
          <w:p w:rsidR="00643AF1" w:rsidRPr="00643AF1" w:rsidRDefault="00643AF1" w:rsidP="00643AF1">
            <w:pPr>
              <w:autoSpaceDE w:val="0"/>
              <w:autoSpaceDN w:val="0"/>
              <w:adjustRightInd w:val="0"/>
              <w:spacing w:after="0" w:line="240" w:lineRule="auto"/>
              <w:jc w:val="both"/>
              <w:rPr>
                <w:rFonts w:ascii="Times New Roman" w:eastAsia="Calibri" w:hAnsi="Times New Roman" w:cs="Times New Roman"/>
                <w:bCs/>
              </w:rPr>
            </w:pPr>
            <w:r>
              <w:t xml:space="preserve"> </w:t>
            </w:r>
            <w:r w:rsidRPr="00643AF1">
              <w:rPr>
                <w:rFonts w:ascii="Times New Roman" w:eastAsia="Calibri" w:hAnsi="Times New Roman" w:cs="Times New Roman"/>
                <w:bCs/>
              </w:rPr>
              <w:t>Термин "баллы (балло-гектары)" заменен термином "балло-гектары" в Правилах определения размеров земельных долей, утвержденных постановлением Правительства РФ от 16 сентября 2020 г. N 1475</w:t>
            </w:r>
            <w:r>
              <w:rPr>
                <w:rFonts w:ascii="Times New Roman" w:eastAsia="Calibri" w:hAnsi="Times New Roman" w:cs="Times New Roman"/>
                <w:bCs/>
              </w:rPr>
              <w:t>.</w:t>
            </w:r>
          </w:p>
          <w:p w:rsidR="003D6146" w:rsidRPr="00785CF1" w:rsidRDefault="00643AF1" w:rsidP="00643AF1">
            <w:pPr>
              <w:autoSpaceDE w:val="0"/>
              <w:autoSpaceDN w:val="0"/>
              <w:adjustRightInd w:val="0"/>
              <w:jc w:val="both"/>
              <w:rPr>
                <w:rFonts w:ascii="Times New Roman" w:hAnsi="Times New Roman"/>
                <w:bCs/>
              </w:rPr>
            </w:pPr>
            <w:r w:rsidRPr="00643AF1">
              <w:rPr>
                <w:rFonts w:ascii="Times New Roman" w:hAnsi="Times New Roman"/>
                <w:bCs/>
              </w:rPr>
              <w:t>Изменения внесены в связи с принятием Федерального закона от 14 июля 2022 г. N 316-ФЗ "О внесении изменений в отдельные законодательные акты Российской Федерации", которым установлено, что орган местного самоуправления поселения, муниципального округа или городского округа по месту расположения земельного участка, находящегося в общей долевой собственности, с 1 марта 2025 года определяет размеры земельных долей, выраженные в гектарах или балло-гектарах, в виде простой правильной дроби, и утверждает результаты определения размеров долей в праве общей долевой собственности на земельный участок из земель сельскохозяйственного назначения, выраженных в гектарах или балло-гектарах, в виде простой правильной дроби.</w:t>
            </w:r>
          </w:p>
        </w:tc>
        <w:tc>
          <w:tcPr>
            <w:tcW w:w="4105" w:type="dxa"/>
            <w:tcBorders>
              <w:top w:val="single" w:sz="4" w:space="0" w:color="auto"/>
              <w:left w:val="single" w:sz="4" w:space="0" w:color="auto"/>
              <w:bottom w:val="single" w:sz="4" w:space="0" w:color="auto"/>
              <w:right w:val="single" w:sz="4" w:space="0" w:color="auto"/>
            </w:tcBorders>
          </w:tcPr>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Источник публикации</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Официальный интернет-портал правовой информации http://pravo.gov.ru, 25.10.2022,</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"Собрание законодательства РФ", 31.10.2022, N 44, ст. 7577</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Примечание к документу</w:t>
            </w:r>
          </w:p>
          <w:p w:rsidR="003D6146" w:rsidRPr="00CD0727" w:rsidRDefault="00CD0727" w:rsidP="00CD0727">
            <w:pPr>
              <w:autoSpaceDE w:val="0"/>
              <w:autoSpaceDN w:val="0"/>
              <w:adjustRightInd w:val="0"/>
              <w:jc w:val="both"/>
              <w:rPr>
                <w:rFonts w:ascii="Times New Roman" w:hAnsi="Times New Roman"/>
              </w:rPr>
            </w:pPr>
            <w:r w:rsidRPr="00CD0727">
              <w:rPr>
                <w:rFonts w:ascii="Times New Roman" w:hAnsi="Times New Roman"/>
              </w:rPr>
              <w:t>Начало действия документа - 01.03.2023.</w:t>
            </w:r>
          </w:p>
        </w:tc>
      </w:tr>
      <w:tr w:rsidR="003D6146" w:rsidRPr="00785CF1" w:rsidTr="005A169A">
        <w:trPr>
          <w:trHeight w:val="132"/>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3D6146" w:rsidP="00785CF1">
            <w:pPr>
              <w:jc w:val="both"/>
              <w:rPr>
                <w:rFonts w:ascii="Times New Roman" w:eastAsia="Times New Roman" w:hAnsi="Times New Roman"/>
                <w:lang w:eastAsia="ru-RU"/>
              </w:rPr>
            </w:pPr>
            <w:r w:rsidRPr="00785CF1">
              <w:rPr>
                <w:rFonts w:ascii="Times New Roman" w:eastAsia="Times New Roman" w:hAnsi="Times New Roman"/>
                <w:lang w:eastAsia="ru-RU"/>
              </w:rPr>
              <w:t>1</w:t>
            </w:r>
            <w:r w:rsidR="00212E7F">
              <w:rPr>
                <w:rFonts w:ascii="Times New Roman" w:eastAsia="Times New Roman" w:hAnsi="Times New Roman"/>
                <w:lang w:eastAsia="ru-RU"/>
              </w:rPr>
              <w:t>3</w:t>
            </w:r>
            <w:r w:rsidRP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Постановление Правительства РФ от 14.10.2022 N 1834</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"О внесении изменений в постановление Правительства Российской Федерации от 7 ноября 2020 г. N 1798"</w:t>
            </w:r>
            <w:r w:rsidRPr="00CD0727">
              <w:rPr>
                <w:rFonts w:ascii="Times New Roman" w:eastAsia="Calibri" w:hAnsi="Times New Roman" w:cs="Times New Roman"/>
              </w:rPr>
              <w:tab/>
            </w:r>
          </w:p>
          <w:p w:rsidR="003D6146" w:rsidRPr="00785CF1" w:rsidRDefault="003D6146" w:rsidP="00785CF1">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Актуализирован порядок проведения подготовительных работ, не причиняющих существенного вреда окружающей среде и ее компонентам, до выдачи разрешения на строительство объекта федерального, регионального или местного значения</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Порядок приведен в соответствие с Федеральным законом от 14.07.2022 N 350-ФЗ "О внесении изменений в Градостроительный кодекс Российской Федерации и отдельные законодательные акты Российской Федерации".</w:t>
            </w:r>
          </w:p>
          <w:p w:rsidR="003D6146" w:rsidRPr="00785CF1" w:rsidRDefault="00CD0727" w:rsidP="00CD0727">
            <w:pPr>
              <w:autoSpaceDE w:val="0"/>
              <w:autoSpaceDN w:val="0"/>
              <w:adjustRightInd w:val="0"/>
              <w:jc w:val="both"/>
              <w:rPr>
                <w:rFonts w:ascii="Times New Roman" w:hAnsi="Times New Roman"/>
              </w:rPr>
            </w:pPr>
            <w:r w:rsidRPr="00CD0727">
              <w:rPr>
                <w:rFonts w:ascii="Times New Roman" w:hAnsi="Times New Roman"/>
              </w:rPr>
              <w:t>Предусмотрено, что подготовительные работы могут выполняться со дня направления проектной документации объектов на экспертизу либо в случае, предусмотренном частью 15.5 статьи 48 Градостроительного кодекса РФ, - со дня согласования органом исполнительной власти или организацией, уполномоченными на проведение экспертизы проектной документации, разделов проектной документации, изменений в них.</w:t>
            </w:r>
          </w:p>
        </w:tc>
        <w:tc>
          <w:tcPr>
            <w:tcW w:w="4105" w:type="dxa"/>
            <w:tcBorders>
              <w:top w:val="single" w:sz="4" w:space="0" w:color="auto"/>
              <w:left w:val="single" w:sz="4" w:space="0" w:color="auto"/>
              <w:bottom w:val="single" w:sz="4" w:space="0" w:color="auto"/>
              <w:right w:val="single" w:sz="4" w:space="0" w:color="auto"/>
            </w:tcBorders>
          </w:tcPr>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Источник публикации</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Официальный интернет-портал правовой информации http://pravo.gov.ru, 15.10.2022,</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"Собрание законодательства РФ", 17.10.2022, N 42, ст. 7202</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Примечание к документу</w:t>
            </w:r>
          </w:p>
          <w:p w:rsidR="003D6146" w:rsidRPr="00785CF1" w:rsidRDefault="00CD0727" w:rsidP="00CD0727">
            <w:pPr>
              <w:autoSpaceDE w:val="0"/>
              <w:autoSpaceDN w:val="0"/>
              <w:adjustRightInd w:val="0"/>
              <w:jc w:val="both"/>
              <w:rPr>
                <w:rFonts w:ascii="Times New Roman" w:hAnsi="Times New Roman"/>
                <w:b/>
                <w:bCs/>
              </w:rPr>
            </w:pPr>
            <w:r w:rsidRPr="00CD0727">
              <w:rPr>
                <w:rFonts w:ascii="Times New Roman" w:hAnsi="Times New Roman"/>
              </w:rPr>
              <w:t>Начало действия документа - 23.10.2022.</w:t>
            </w:r>
          </w:p>
        </w:tc>
      </w:tr>
      <w:tr w:rsidR="00A456FE" w:rsidRPr="00785CF1" w:rsidTr="005A169A">
        <w:trPr>
          <w:trHeight w:val="132"/>
        </w:trPr>
        <w:tc>
          <w:tcPr>
            <w:tcW w:w="509" w:type="dxa"/>
            <w:tcBorders>
              <w:top w:val="single" w:sz="4" w:space="0" w:color="auto"/>
              <w:left w:val="single" w:sz="4" w:space="0" w:color="auto"/>
              <w:bottom w:val="single" w:sz="4" w:space="0" w:color="auto"/>
              <w:right w:val="single" w:sz="4" w:space="0" w:color="auto"/>
            </w:tcBorders>
          </w:tcPr>
          <w:p w:rsidR="00A456FE" w:rsidRPr="00785CF1" w:rsidRDefault="00212E7F" w:rsidP="00785CF1">
            <w:pPr>
              <w:jc w:val="both"/>
              <w:rPr>
                <w:rFonts w:ascii="Times New Roman" w:eastAsia="Times New Roman" w:hAnsi="Times New Roman"/>
                <w:lang w:eastAsia="ru-RU"/>
              </w:rPr>
            </w:pPr>
            <w:r>
              <w:rPr>
                <w:rFonts w:ascii="Times New Roman" w:eastAsia="Times New Roman" w:hAnsi="Times New Roman"/>
                <w:lang w:eastAsia="ru-RU"/>
              </w:rPr>
              <w:t>14</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Постановление Конституционного Суда РФ от 13.10.2022 N 43-П</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 xml:space="preserve">"По делу о проверке конституционности подпункта </w:t>
            </w:r>
            <w:r w:rsidRPr="00CD0727">
              <w:rPr>
                <w:rFonts w:ascii="Times New Roman" w:eastAsia="Calibri" w:hAnsi="Times New Roman" w:cs="Times New Roman"/>
              </w:rPr>
              <w:lastRenderedPageBreak/>
              <w:t>"а" пункта 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связи с жалобой гражданина В.Б. Колобаева"</w:t>
            </w:r>
            <w:r w:rsidRPr="00CD0727">
              <w:rPr>
                <w:rFonts w:ascii="Times New Roman" w:eastAsia="Calibri" w:hAnsi="Times New Roman" w:cs="Times New Roman"/>
              </w:rPr>
              <w:tab/>
            </w:r>
          </w:p>
          <w:p w:rsidR="00A456FE" w:rsidRPr="00785CF1" w:rsidRDefault="00A456FE" w:rsidP="00661D90">
            <w:pPr>
              <w:autoSpaceDE w:val="0"/>
              <w:autoSpaceDN w:val="0"/>
              <w:adjustRightInd w:val="0"/>
              <w:jc w:val="both"/>
              <w:rPr>
                <w:rFonts w:ascii="Times New Roman" w:hAnsi="Times New Roman"/>
                <w:bCs/>
              </w:rPr>
            </w:pPr>
          </w:p>
        </w:tc>
        <w:tc>
          <w:tcPr>
            <w:tcW w:w="7530" w:type="dxa"/>
            <w:tcBorders>
              <w:top w:val="single" w:sz="4" w:space="0" w:color="auto"/>
              <w:left w:val="single" w:sz="4" w:space="0" w:color="auto"/>
              <w:bottom w:val="single" w:sz="4" w:space="0" w:color="auto"/>
              <w:right w:val="single" w:sz="4" w:space="0" w:color="auto"/>
            </w:tcBorders>
          </w:tcPr>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lastRenderedPageBreak/>
              <w:t>КС РФ не допустил снижения уровня гарантий прав владельцев участков, расположенных в пределах охранных зон объектов электросетевого хозяйства</w:t>
            </w:r>
            <w:r>
              <w:rPr>
                <w:rFonts w:ascii="Times New Roman" w:eastAsia="Calibri" w:hAnsi="Times New Roman" w:cs="Times New Roman"/>
              </w:rPr>
              <w:t>.</w:t>
            </w:r>
            <w:r w:rsidRPr="00CD0727">
              <w:rPr>
                <w:rFonts w:ascii="Times New Roman" w:eastAsia="Calibri" w:hAnsi="Times New Roman" w:cs="Times New Roman"/>
              </w:rPr>
              <w:tab/>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 xml:space="preserve">Согласие организации, эксплуатирующей линии электропередачи, на строительство зданий в охранной зоне объектов электросетевого хозяйства </w:t>
            </w:r>
            <w:r w:rsidRPr="00CD0727">
              <w:rPr>
                <w:rFonts w:ascii="Times New Roman" w:eastAsia="Calibri" w:hAnsi="Times New Roman" w:cs="Times New Roman"/>
              </w:rPr>
              <w:lastRenderedPageBreak/>
              <w:t>необходимо для обеспечения безопасности указанных объектов, а также защиты жизни и здоровья граждан.</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В Земельном кодексе РФ установлен запрет требовать согласования размещения зданий в границах зон с особыми условиями использования территорий, если прямо не закреплено иное. Указанный запрет предполагает нормативное закрепление иных средств обеспечения надежной и безопасной работы объектов, в целях охраны которых установлены соответствующие зоны, включая охранные зоны объектов электросетевого хозяйства.</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Для этого Правительство РФ уполномочено устанавливать перечень ограничений использования земельных участков, которые могут быть установлены в границах таких зон, однако применительно к охранным зонам объектов электроэнергетики это не сделано. При таких обстоятельствах отказ от института предварительного согласования строительства или реконструкции зданий и сооружений на земельных участках в границах охранных зон объектов электросетевого хозяйства с собственниками (владельцами) объектов, в целях охраны которых такие зоны установлены, несет в себе конституционно неприемлемый риск нарушения надежной и безопасной работы этих объектов, ставящий под угрозу жизнь и здоровье граждан.</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Подпункт "а" пункта 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не противоречит Конституции РФ, поскольку: является временной мерой; согласование строительства осуществляется органом власти; отказ в согласовании должен быть четко мотивирован и может быть оспорен в суде.</w:t>
            </w:r>
          </w:p>
          <w:p w:rsidR="00A456FE" w:rsidRPr="00785CF1" w:rsidRDefault="00CD0727" w:rsidP="00CD0727">
            <w:pPr>
              <w:autoSpaceDE w:val="0"/>
              <w:autoSpaceDN w:val="0"/>
              <w:adjustRightInd w:val="0"/>
              <w:jc w:val="both"/>
              <w:rPr>
                <w:rFonts w:ascii="Times New Roman" w:hAnsi="Times New Roman"/>
              </w:rPr>
            </w:pPr>
            <w:r w:rsidRPr="00CD0727">
              <w:rPr>
                <w:rFonts w:ascii="Times New Roman" w:hAnsi="Times New Roman"/>
              </w:rPr>
              <w:t>Правительству Российской Федерации надлежит в кратчайший срок установить в положении об охранных зонах объектов электроэнергетики порядок, исключающий получение физическими и юридическими лицами предварительного письменного согласования строительства или реконструкции зданий и сооружений в охранных зонах объектов электросетевого хозяйстве.</w:t>
            </w:r>
          </w:p>
        </w:tc>
        <w:tc>
          <w:tcPr>
            <w:tcW w:w="4105" w:type="dxa"/>
            <w:tcBorders>
              <w:top w:val="single" w:sz="4" w:space="0" w:color="auto"/>
              <w:left w:val="single" w:sz="4" w:space="0" w:color="auto"/>
              <w:bottom w:val="single" w:sz="4" w:space="0" w:color="auto"/>
              <w:right w:val="single" w:sz="4" w:space="0" w:color="auto"/>
            </w:tcBorders>
          </w:tcPr>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lastRenderedPageBreak/>
              <w:t>Источник публикации</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Официальный интернет-портал правовой информации http://pravo.gov.ru, 19.10.2022,</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"Российская газета", N 246, 31.10.2022,</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lastRenderedPageBreak/>
              <w:t>"Собрание законодательства РФ", 31.10.2022, N 44, ст. 7653</w:t>
            </w:r>
          </w:p>
          <w:p w:rsidR="00CD0727" w:rsidRPr="00CD0727" w:rsidRDefault="00CD0727" w:rsidP="00CD0727">
            <w:pPr>
              <w:autoSpaceDE w:val="0"/>
              <w:autoSpaceDN w:val="0"/>
              <w:adjustRightInd w:val="0"/>
              <w:spacing w:after="0" w:line="240" w:lineRule="auto"/>
              <w:jc w:val="both"/>
              <w:rPr>
                <w:rFonts w:ascii="Times New Roman" w:eastAsia="Calibri" w:hAnsi="Times New Roman" w:cs="Times New Roman"/>
              </w:rPr>
            </w:pPr>
            <w:r w:rsidRPr="00CD0727">
              <w:rPr>
                <w:rFonts w:ascii="Times New Roman" w:eastAsia="Calibri" w:hAnsi="Times New Roman" w:cs="Times New Roman"/>
              </w:rPr>
              <w:t>Примечание к документу</w:t>
            </w:r>
          </w:p>
          <w:p w:rsidR="00A456FE" w:rsidRPr="00CD0727" w:rsidRDefault="00CD0727" w:rsidP="00CD0727">
            <w:pPr>
              <w:autoSpaceDE w:val="0"/>
              <w:autoSpaceDN w:val="0"/>
              <w:adjustRightInd w:val="0"/>
              <w:jc w:val="both"/>
              <w:rPr>
                <w:rFonts w:ascii="Times New Roman" w:hAnsi="Times New Roman"/>
              </w:rPr>
            </w:pPr>
            <w:r w:rsidRPr="00CD0727">
              <w:rPr>
                <w:rFonts w:ascii="Times New Roman" w:hAnsi="Times New Roman"/>
              </w:rPr>
              <w:t>В соответствии с пунктом 4 резолютивной части данный документ вступает в силу со дня официального опубликования.</w:t>
            </w:r>
          </w:p>
        </w:tc>
      </w:tr>
      <w:tr w:rsidR="000C28C0" w:rsidRPr="00785CF1" w:rsidTr="005A169A">
        <w:trPr>
          <w:trHeight w:val="132"/>
        </w:trPr>
        <w:tc>
          <w:tcPr>
            <w:tcW w:w="509" w:type="dxa"/>
            <w:tcBorders>
              <w:top w:val="single" w:sz="4" w:space="0" w:color="auto"/>
              <w:left w:val="single" w:sz="4" w:space="0" w:color="auto"/>
              <w:bottom w:val="single" w:sz="4" w:space="0" w:color="auto"/>
              <w:right w:val="single" w:sz="4" w:space="0" w:color="auto"/>
            </w:tcBorders>
          </w:tcPr>
          <w:p w:rsidR="000C28C0" w:rsidRPr="00785CF1" w:rsidRDefault="00212E7F" w:rsidP="00785CF1">
            <w:pPr>
              <w:jc w:val="both"/>
              <w:rPr>
                <w:rFonts w:ascii="Times New Roman" w:eastAsia="Times New Roman" w:hAnsi="Times New Roman"/>
                <w:lang w:eastAsia="ru-RU"/>
              </w:rPr>
            </w:pPr>
            <w:r>
              <w:rPr>
                <w:rFonts w:ascii="Times New Roman" w:eastAsia="Times New Roman" w:hAnsi="Times New Roman"/>
                <w:lang w:eastAsia="ru-RU"/>
              </w:rPr>
              <w:t>15</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Распоряжение Правительства РФ от 03.10.2022 N 2894-р</w:t>
            </w:r>
          </w:p>
          <w:p w:rsidR="000C28C0" w:rsidRPr="00181F8F" w:rsidRDefault="00181F8F" w:rsidP="00181F8F">
            <w:pPr>
              <w:autoSpaceDE w:val="0"/>
              <w:autoSpaceDN w:val="0"/>
              <w:adjustRightInd w:val="0"/>
              <w:jc w:val="both"/>
              <w:rPr>
                <w:rFonts w:ascii="Times New Roman" w:hAnsi="Times New Roman"/>
              </w:rPr>
            </w:pPr>
            <w:r w:rsidRPr="00181F8F">
              <w:rPr>
                <w:rFonts w:ascii="Times New Roman" w:hAnsi="Times New Roman"/>
              </w:rPr>
              <w:t>&lt;Об утверждении перечней, предусмотренных частью 3 статьи 93.4 Лесного кодекса Российской Федерации&gt;</w:t>
            </w:r>
            <w:r w:rsidRPr="00181F8F">
              <w:rPr>
                <w:rFonts w:ascii="Times New Roman" w:hAnsi="Times New Roman"/>
              </w:rPr>
              <w:tab/>
            </w:r>
          </w:p>
        </w:tc>
        <w:tc>
          <w:tcPr>
            <w:tcW w:w="7530" w:type="dxa"/>
            <w:tcBorders>
              <w:top w:val="single" w:sz="4" w:space="0" w:color="auto"/>
              <w:left w:val="single" w:sz="4" w:space="0" w:color="auto"/>
              <w:bottom w:val="single" w:sz="4" w:space="0" w:color="auto"/>
              <w:right w:val="single" w:sz="4" w:space="0" w:color="auto"/>
            </w:tcBorders>
          </w:tcPr>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С 1 января 2025 г. устанавливается перечень сведений, подлежащих внесению в государственный лесной реестр</w:t>
            </w:r>
          </w:p>
          <w:p w:rsidR="000C28C0" w:rsidRPr="00785CF1" w:rsidRDefault="00181F8F" w:rsidP="00181F8F">
            <w:pPr>
              <w:autoSpaceDE w:val="0"/>
              <w:autoSpaceDN w:val="0"/>
              <w:adjustRightInd w:val="0"/>
              <w:jc w:val="both"/>
              <w:rPr>
                <w:rFonts w:ascii="Times New Roman" w:hAnsi="Times New Roman"/>
              </w:rPr>
            </w:pPr>
            <w:r w:rsidRPr="00181F8F">
              <w:rPr>
                <w:rFonts w:ascii="Times New Roman" w:hAnsi="Times New Roman"/>
              </w:rPr>
              <w:t>Также определен перечень документов, подлежащих размещению в государственном лесном реестре уполномоченными органами государственной власти, органами местного самоуправления.</w:t>
            </w:r>
          </w:p>
        </w:tc>
        <w:tc>
          <w:tcPr>
            <w:tcW w:w="4105" w:type="dxa"/>
            <w:tcBorders>
              <w:top w:val="single" w:sz="4" w:space="0" w:color="auto"/>
              <w:left w:val="single" w:sz="4" w:space="0" w:color="auto"/>
              <w:bottom w:val="single" w:sz="4" w:space="0" w:color="auto"/>
              <w:right w:val="single" w:sz="4" w:space="0" w:color="auto"/>
            </w:tcBorders>
          </w:tcPr>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Источник публикации</w:t>
            </w:r>
          </w:p>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Официальный интернет-портал правовой информации http://pravo.gov.ru, 04.10.2022,</w:t>
            </w:r>
          </w:p>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"Собрание законодательства РФ", 10.10.2022, N 41, ст. 7124</w:t>
            </w:r>
          </w:p>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Примечание к документу</w:t>
            </w:r>
          </w:p>
          <w:p w:rsidR="000C28C0" w:rsidRPr="00785CF1" w:rsidRDefault="00181F8F" w:rsidP="00181F8F">
            <w:pPr>
              <w:autoSpaceDE w:val="0"/>
              <w:autoSpaceDN w:val="0"/>
              <w:adjustRightInd w:val="0"/>
              <w:jc w:val="both"/>
              <w:rPr>
                <w:rFonts w:ascii="Times New Roman" w:hAnsi="Times New Roman"/>
              </w:rPr>
            </w:pPr>
            <w:r w:rsidRPr="00181F8F">
              <w:rPr>
                <w:rFonts w:ascii="Times New Roman" w:hAnsi="Times New Roman"/>
              </w:rPr>
              <w:t>Начало действия документа - 01.01.2025.</w:t>
            </w:r>
          </w:p>
        </w:tc>
      </w:tr>
      <w:tr w:rsidR="003D6146" w:rsidRPr="00785CF1" w:rsidTr="005A169A">
        <w:trPr>
          <w:trHeight w:val="132"/>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212E7F" w:rsidP="00785CF1">
            <w:pPr>
              <w:jc w:val="both"/>
              <w:rPr>
                <w:rFonts w:ascii="Times New Roman" w:eastAsia="Times New Roman" w:hAnsi="Times New Roman"/>
                <w:lang w:eastAsia="ru-RU"/>
              </w:rPr>
            </w:pPr>
            <w:r>
              <w:rPr>
                <w:rFonts w:ascii="Times New Roman" w:eastAsia="Times New Roman" w:hAnsi="Times New Roman"/>
                <w:lang w:eastAsia="ru-RU"/>
              </w:rPr>
              <w:t>16</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bCs/>
              </w:rPr>
            </w:pPr>
            <w:r w:rsidRPr="00181F8F">
              <w:rPr>
                <w:rFonts w:ascii="Times New Roman" w:eastAsia="Calibri" w:hAnsi="Times New Roman" w:cs="Times New Roman"/>
                <w:bCs/>
              </w:rPr>
              <w:t xml:space="preserve">Распоряжение Правительства </w:t>
            </w:r>
            <w:r w:rsidRPr="00181F8F">
              <w:rPr>
                <w:rFonts w:ascii="Times New Roman" w:eastAsia="Calibri" w:hAnsi="Times New Roman" w:cs="Times New Roman"/>
                <w:bCs/>
              </w:rPr>
              <w:lastRenderedPageBreak/>
              <w:t>РФ от 24.10.2022 N 3138-р</w:t>
            </w:r>
          </w:p>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bCs/>
              </w:rPr>
            </w:pPr>
            <w:r w:rsidRPr="00181F8F">
              <w:rPr>
                <w:rFonts w:ascii="Times New Roman" w:eastAsia="Calibri" w:hAnsi="Times New Roman" w:cs="Times New Roman"/>
                <w:bCs/>
              </w:rPr>
              <w:t>&lt;О внесении изменений в распоряжение Правительства РФ от 11.04.2022 N 837-р&gt;</w:t>
            </w:r>
            <w:r w:rsidRPr="00181F8F">
              <w:rPr>
                <w:rFonts w:ascii="Times New Roman" w:eastAsia="Calibri" w:hAnsi="Times New Roman" w:cs="Times New Roman"/>
                <w:bCs/>
              </w:rPr>
              <w:tab/>
            </w:r>
          </w:p>
          <w:p w:rsidR="003D6146" w:rsidRPr="00785CF1" w:rsidRDefault="003D6146" w:rsidP="00661D90">
            <w:pPr>
              <w:jc w:val="both"/>
              <w:rPr>
                <w:rFonts w:ascii="Times New Roman" w:hAnsi="Times New Roman"/>
                <w:bCs/>
              </w:rPr>
            </w:pPr>
          </w:p>
        </w:tc>
        <w:tc>
          <w:tcPr>
            <w:tcW w:w="7530" w:type="dxa"/>
            <w:tcBorders>
              <w:top w:val="single" w:sz="4" w:space="0" w:color="auto"/>
              <w:left w:val="single" w:sz="4" w:space="0" w:color="auto"/>
              <w:bottom w:val="single" w:sz="4" w:space="0" w:color="auto"/>
              <w:right w:val="single" w:sz="4" w:space="0" w:color="auto"/>
            </w:tcBorders>
          </w:tcPr>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bCs/>
              </w:rPr>
            </w:pPr>
            <w:r w:rsidRPr="00181F8F">
              <w:rPr>
                <w:rFonts w:ascii="Times New Roman" w:eastAsia="Calibri" w:hAnsi="Times New Roman" w:cs="Times New Roman"/>
                <w:bCs/>
              </w:rPr>
              <w:lastRenderedPageBreak/>
              <w:t xml:space="preserve">Скорректированы отдельные положения плана-графика реализации </w:t>
            </w:r>
            <w:r w:rsidRPr="00181F8F">
              <w:rPr>
                <w:rFonts w:ascii="Times New Roman" w:eastAsia="Calibri" w:hAnsi="Times New Roman" w:cs="Times New Roman"/>
                <w:bCs/>
              </w:rPr>
              <w:lastRenderedPageBreak/>
              <w:t>концепции круглосуточного предоставления абсолютного большинства государственных и муниципальных услуг без необходимости личного присутствия гражданина</w:t>
            </w:r>
          </w:p>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bCs/>
              </w:rPr>
            </w:pPr>
            <w:r w:rsidRPr="00181F8F">
              <w:rPr>
                <w:rFonts w:ascii="Times New Roman" w:eastAsia="Calibri" w:hAnsi="Times New Roman" w:cs="Times New Roman"/>
                <w:bCs/>
              </w:rPr>
              <w:t>В частности, уточнены сроки реализации некоторых мероприятий, а также внесены изменения юридико-технического характера.</w:t>
            </w:r>
          </w:p>
          <w:p w:rsidR="003D6146" w:rsidRPr="00785CF1" w:rsidRDefault="00181F8F" w:rsidP="00181F8F">
            <w:pPr>
              <w:autoSpaceDE w:val="0"/>
              <w:autoSpaceDN w:val="0"/>
              <w:adjustRightInd w:val="0"/>
              <w:jc w:val="both"/>
              <w:rPr>
                <w:rFonts w:ascii="Times New Roman" w:hAnsi="Times New Roman"/>
                <w:bCs/>
              </w:rPr>
            </w:pPr>
            <w:r w:rsidRPr="00181F8F">
              <w:rPr>
                <w:rFonts w:ascii="Times New Roman" w:hAnsi="Times New Roman"/>
                <w:bCs/>
              </w:rPr>
              <w:t>Согласно концепции, все этапы от подачи документов до получения результата будут переведены в электронный вид. При этом граждане смогут по-прежнему при необходимости лично обращаться в госведомства за госуслугами.</w:t>
            </w:r>
          </w:p>
        </w:tc>
        <w:tc>
          <w:tcPr>
            <w:tcW w:w="4105" w:type="dxa"/>
            <w:tcBorders>
              <w:top w:val="single" w:sz="4" w:space="0" w:color="auto"/>
              <w:left w:val="single" w:sz="4" w:space="0" w:color="auto"/>
              <w:bottom w:val="single" w:sz="4" w:space="0" w:color="auto"/>
              <w:right w:val="single" w:sz="4" w:space="0" w:color="auto"/>
            </w:tcBorders>
          </w:tcPr>
          <w:p w:rsidR="00181F8F" w:rsidRPr="00181F8F" w:rsidRDefault="00181F8F" w:rsidP="00181F8F">
            <w:pPr>
              <w:spacing w:after="0" w:line="240" w:lineRule="auto"/>
              <w:jc w:val="both"/>
              <w:rPr>
                <w:rFonts w:ascii="Times New Roman" w:eastAsia="Calibri" w:hAnsi="Times New Roman" w:cs="Times New Roman"/>
              </w:rPr>
            </w:pPr>
            <w:r w:rsidRPr="00181F8F">
              <w:rPr>
                <w:rFonts w:ascii="Times New Roman" w:eastAsia="Calibri" w:hAnsi="Times New Roman" w:cs="Times New Roman"/>
              </w:rPr>
              <w:lastRenderedPageBreak/>
              <w:t>Источник публикации</w:t>
            </w:r>
          </w:p>
          <w:p w:rsidR="00181F8F" w:rsidRPr="00181F8F" w:rsidRDefault="00181F8F" w:rsidP="00181F8F">
            <w:pPr>
              <w:spacing w:after="0" w:line="240" w:lineRule="auto"/>
              <w:jc w:val="both"/>
              <w:rPr>
                <w:rFonts w:ascii="Times New Roman" w:eastAsia="Calibri" w:hAnsi="Times New Roman" w:cs="Times New Roman"/>
              </w:rPr>
            </w:pPr>
            <w:r w:rsidRPr="00181F8F">
              <w:rPr>
                <w:rFonts w:ascii="Times New Roman" w:eastAsia="Calibri" w:hAnsi="Times New Roman" w:cs="Times New Roman"/>
              </w:rPr>
              <w:lastRenderedPageBreak/>
              <w:t>Официальный интернет-портал правовой информации http://pravo.gov.ru, 26.10.2022,</w:t>
            </w:r>
          </w:p>
          <w:p w:rsidR="00181F8F" w:rsidRPr="00181F8F" w:rsidRDefault="00181F8F" w:rsidP="00181F8F">
            <w:pPr>
              <w:spacing w:after="0" w:line="240" w:lineRule="auto"/>
              <w:jc w:val="both"/>
              <w:rPr>
                <w:rFonts w:ascii="Times New Roman" w:eastAsia="Calibri" w:hAnsi="Times New Roman" w:cs="Times New Roman"/>
              </w:rPr>
            </w:pPr>
            <w:r w:rsidRPr="00181F8F">
              <w:rPr>
                <w:rFonts w:ascii="Times New Roman" w:eastAsia="Calibri" w:hAnsi="Times New Roman" w:cs="Times New Roman"/>
              </w:rPr>
              <w:t>"Собрание законодательства РФ", 31.10.2022, N 44, ст. 7616</w:t>
            </w:r>
          </w:p>
          <w:p w:rsidR="00181F8F" w:rsidRPr="00181F8F" w:rsidRDefault="00181F8F" w:rsidP="00181F8F">
            <w:pPr>
              <w:spacing w:after="0" w:line="240" w:lineRule="auto"/>
              <w:jc w:val="both"/>
              <w:rPr>
                <w:rFonts w:ascii="Times New Roman" w:eastAsia="Calibri" w:hAnsi="Times New Roman" w:cs="Times New Roman"/>
              </w:rPr>
            </w:pPr>
            <w:r w:rsidRPr="00181F8F">
              <w:rPr>
                <w:rFonts w:ascii="Times New Roman" w:eastAsia="Calibri" w:hAnsi="Times New Roman" w:cs="Times New Roman"/>
              </w:rPr>
              <w:t>Примечание к документу</w:t>
            </w:r>
          </w:p>
          <w:p w:rsidR="003D6146" w:rsidRPr="00785CF1" w:rsidRDefault="00181F8F" w:rsidP="00181F8F">
            <w:pPr>
              <w:jc w:val="both"/>
              <w:rPr>
                <w:rFonts w:ascii="Times New Roman" w:hAnsi="Times New Roman"/>
                <w:b/>
                <w:bCs/>
              </w:rPr>
            </w:pPr>
            <w:r w:rsidRPr="00181F8F">
              <w:rPr>
                <w:rFonts w:ascii="Times New Roman" w:hAnsi="Times New Roman"/>
              </w:rPr>
              <w:t>Начало действия документа - 24.10.2022.</w:t>
            </w:r>
          </w:p>
        </w:tc>
      </w:tr>
      <w:tr w:rsidR="003D6146" w:rsidRPr="00785CF1" w:rsidTr="005A169A">
        <w:trPr>
          <w:trHeight w:val="132"/>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212E7F"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17</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181F8F" w:rsidRPr="00181F8F" w:rsidRDefault="00661D90" w:rsidP="00181F8F">
            <w:pPr>
              <w:autoSpaceDE w:val="0"/>
              <w:autoSpaceDN w:val="0"/>
              <w:adjustRightInd w:val="0"/>
              <w:spacing w:after="0" w:line="240" w:lineRule="auto"/>
              <w:jc w:val="both"/>
              <w:rPr>
                <w:rFonts w:ascii="Times New Roman" w:eastAsia="Calibri" w:hAnsi="Times New Roman" w:cs="Times New Roman"/>
                <w:bCs/>
              </w:rPr>
            </w:pPr>
            <w:r w:rsidRPr="00785CF1">
              <w:rPr>
                <w:rFonts w:ascii="Times New Roman" w:hAnsi="Times New Roman"/>
              </w:rPr>
              <w:t xml:space="preserve"> </w:t>
            </w:r>
            <w:r w:rsidR="00181F8F" w:rsidRPr="00181F8F">
              <w:rPr>
                <w:rFonts w:ascii="Times New Roman" w:eastAsia="Calibri" w:hAnsi="Times New Roman" w:cs="Times New Roman"/>
                <w:bCs/>
              </w:rPr>
              <w:t>Приказ Росреестра от 05.08.2022 N П/0311</w:t>
            </w:r>
          </w:p>
          <w:p w:rsidR="003D6146" w:rsidRPr="00181F8F" w:rsidRDefault="00181F8F" w:rsidP="00181F8F">
            <w:pPr>
              <w:autoSpaceDE w:val="0"/>
              <w:autoSpaceDN w:val="0"/>
              <w:adjustRightInd w:val="0"/>
              <w:jc w:val="both"/>
              <w:rPr>
                <w:rFonts w:ascii="Times New Roman" w:hAnsi="Times New Roman"/>
                <w:bCs/>
              </w:rPr>
            </w:pPr>
            <w:r w:rsidRPr="00181F8F">
              <w:rPr>
                <w:rFonts w:ascii="Times New Roman" w:hAnsi="Times New Roman"/>
                <w:bCs/>
              </w:rPr>
              <w:t>"О внесении изменений в перечень документов, подтверждающих право заявителя на приобретение земельного участка без проведения торгов, утвержденный приказом Федеральной службы государственной регистрации, кадастра и картографии от 2 сентября 2020 г. N П/0321"</w:t>
            </w:r>
          </w:p>
        </w:tc>
        <w:tc>
          <w:tcPr>
            <w:tcW w:w="7530" w:type="dxa"/>
            <w:tcBorders>
              <w:top w:val="single" w:sz="4" w:space="0" w:color="auto"/>
              <w:left w:val="single" w:sz="4" w:space="0" w:color="auto"/>
              <w:bottom w:val="single" w:sz="4" w:space="0" w:color="auto"/>
              <w:right w:val="single" w:sz="4" w:space="0" w:color="auto"/>
            </w:tcBorders>
          </w:tcPr>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bCs/>
              </w:rPr>
            </w:pPr>
            <w:r w:rsidRPr="00181F8F">
              <w:rPr>
                <w:rFonts w:ascii="Times New Roman" w:eastAsia="Calibri" w:hAnsi="Times New Roman" w:cs="Times New Roman"/>
                <w:bCs/>
              </w:rPr>
              <w:t>Обновлен перечень документов, подтверждающих право заявителя на приобретение земельного участка без проведения торгов</w:t>
            </w:r>
            <w:r>
              <w:rPr>
                <w:rFonts w:ascii="Times New Roman" w:eastAsia="Calibri" w:hAnsi="Times New Roman" w:cs="Times New Roman"/>
                <w:bCs/>
              </w:rPr>
              <w:t>.</w:t>
            </w:r>
          </w:p>
          <w:p w:rsidR="003D6146" w:rsidRPr="00785CF1" w:rsidRDefault="00181F8F" w:rsidP="00181F8F">
            <w:pPr>
              <w:autoSpaceDE w:val="0"/>
              <w:autoSpaceDN w:val="0"/>
              <w:adjustRightInd w:val="0"/>
              <w:jc w:val="both"/>
              <w:rPr>
                <w:rFonts w:ascii="Times New Roman" w:hAnsi="Times New Roman"/>
                <w:bCs/>
              </w:rPr>
            </w:pPr>
            <w:r w:rsidRPr="00181F8F">
              <w:rPr>
                <w:rFonts w:ascii="Times New Roman" w:hAnsi="Times New Roman"/>
                <w:bCs/>
              </w:rPr>
              <w:t>В частности, установлен перечень документов, подтверждающих право заявителя на приобретение земельного участка, находящегося в государственной или муниципальной собственности, в аренду без проведения торгов, по основанию, предусмотренному подпунктом 3.3 пункта 2 статьи 39.6 Земельного кодекса РФ, а также уточнены некоторые положения перечня, утвержденного Приказом Росреестра от 02.09.2020 N П/0321.</w:t>
            </w:r>
          </w:p>
        </w:tc>
        <w:tc>
          <w:tcPr>
            <w:tcW w:w="4105" w:type="dxa"/>
            <w:tcBorders>
              <w:top w:val="single" w:sz="4" w:space="0" w:color="auto"/>
              <w:left w:val="single" w:sz="4" w:space="0" w:color="auto"/>
              <w:bottom w:val="single" w:sz="4" w:space="0" w:color="auto"/>
              <w:right w:val="single" w:sz="4" w:space="0" w:color="auto"/>
            </w:tcBorders>
          </w:tcPr>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Источник публикации</w:t>
            </w:r>
          </w:p>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Официальный интернет-портал правовой информации http://pravo.gov.ru, 04.10.2022</w:t>
            </w:r>
          </w:p>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Примечание к документу</w:t>
            </w:r>
          </w:p>
          <w:p w:rsidR="003D6146" w:rsidRPr="00212E7F" w:rsidRDefault="00181F8F" w:rsidP="00181F8F">
            <w:pPr>
              <w:autoSpaceDE w:val="0"/>
              <w:autoSpaceDN w:val="0"/>
              <w:adjustRightInd w:val="0"/>
              <w:jc w:val="both"/>
              <w:rPr>
                <w:rFonts w:ascii="Times New Roman" w:hAnsi="Times New Roman"/>
              </w:rPr>
            </w:pPr>
            <w:r w:rsidRPr="00181F8F">
              <w:rPr>
                <w:rFonts w:ascii="Times New Roman" w:hAnsi="Times New Roman"/>
              </w:rPr>
              <w:t>Начало действия документа - 15.10.2022.</w:t>
            </w:r>
          </w:p>
        </w:tc>
      </w:tr>
      <w:tr w:rsidR="003D6146" w:rsidRPr="00785CF1" w:rsidTr="005A169A">
        <w:trPr>
          <w:trHeight w:val="303"/>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212E7F" w:rsidP="00785CF1">
            <w:pPr>
              <w:jc w:val="both"/>
              <w:rPr>
                <w:rFonts w:ascii="Times New Roman" w:eastAsia="Times New Roman" w:hAnsi="Times New Roman"/>
                <w:lang w:eastAsia="ru-RU"/>
              </w:rPr>
            </w:pPr>
            <w:r>
              <w:rPr>
                <w:rFonts w:ascii="Times New Roman" w:eastAsia="Times New Roman" w:hAnsi="Times New Roman"/>
                <w:lang w:eastAsia="ru-RU"/>
              </w:rPr>
              <w:t>18</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Приказ Минтруда России от 14.09.2022 N 527н</w:t>
            </w:r>
          </w:p>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"Об утверждении профессионального стандарта "Специалист по библиотечно-информационной деятельности"</w:t>
            </w:r>
          </w:p>
          <w:p w:rsidR="003D6146" w:rsidRPr="00785CF1" w:rsidRDefault="003D6146" w:rsidP="00661D90">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С 1 марта 2023 г. вводится профессиональный стандарт "Специалист по библиотечно-информационной деятельности"</w:t>
            </w:r>
          </w:p>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Целью профессиональной деятельности данных специалистов является удовлетворение и формирование информационных, профессиональных, образовательных и культурных потребностей пользователей библиотек.</w:t>
            </w:r>
          </w:p>
          <w:p w:rsidR="003D6146" w:rsidRPr="00785CF1" w:rsidRDefault="00181F8F" w:rsidP="00785CF1">
            <w:pPr>
              <w:autoSpaceDE w:val="0"/>
              <w:autoSpaceDN w:val="0"/>
              <w:adjustRightInd w:val="0"/>
              <w:jc w:val="both"/>
              <w:rPr>
                <w:rFonts w:ascii="Times New Roman" w:hAnsi="Times New Roman"/>
              </w:rPr>
            </w:pPr>
            <w:r w:rsidRPr="00181F8F">
              <w:rPr>
                <w:rFonts w:ascii="Times New Roman" w:hAnsi="Times New Roman"/>
              </w:rPr>
              <w:t>Приводится описание трудовых функций, устанавливаются требования к образованию и обучению, к опыту практической работы, другие характеристики.</w:t>
            </w:r>
          </w:p>
        </w:tc>
        <w:tc>
          <w:tcPr>
            <w:tcW w:w="4105" w:type="dxa"/>
            <w:tcBorders>
              <w:top w:val="single" w:sz="4" w:space="0" w:color="auto"/>
              <w:left w:val="single" w:sz="4" w:space="0" w:color="auto"/>
              <w:bottom w:val="single" w:sz="4" w:space="0" w:color="auto"/>
              <w:right w:val="single" w:sz="4" w:space="0" w:color="auto"/>
            </w:tcBorders>
          </w:tcPr>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Источник публикации</w:t>
            </w:r>
          </w:p>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Официальный интернет-портал правовой информации http://pravo.gov.ru, 14.10.2022</w:t>
            </w:r>
          </w:p>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Примечание к документу</w:t>
            </w:r>
          </w:p>
          <w:p w:rsidR="00181F8F" w:rsidRPr="00181F8F" w:rsidRDefault="00181F8F" w:rsidP="00181F8F">
            <w:pPr>
              <w:autoSpaceDE w:val="0"/>
              <w:autoSpaceDN w:val="0"/>
              <w:adjustRightInd w:val="0"/>
              <w:spacing w:after="0" w:line="240" w:lineRule="auto"/>
              <w:jc w:val="both"/>
              <w:rPr>
                <w:rFonts w:ascii="Times New Roman" w:eastAsia="Calibri" w:hAnsi="Times New Roman" w:cs="Times New Roman"/>
              </w:rPr>
            </w:pPr>
            <w:r w:rsidRPr="00181F8F">
              <w:rPr>
                <w:rFonts w:ascii="Times New Roman" w:eastAsia="Calibri" w:hAnsi="Times New Roman" w:cs="Times New Roman"/>
              </w:rPr>
              <w:t>Начало действия документа - 01.03.2023.</w:t>
            </w:r>
          </w:p>
          <w:p w:rsidR="003D6146" w:rsidRPr="00785CF1" w:rsidRDefault="00181F8F" w:rsidP="00181F8F">
            <w:pPr>
              <w:autoSpaceDE w:val="0"/>
              <w:autoSpaceDN w:val="0"/>
              <w:adjustRightInd w:val="0"/>
              <w:jc w:val="both"/>
              <w:rPr>
                <w:rFonts w:ascii="Times New Roman" w:hAnsi="Times New Roman"/>
                <w:b/>
                <w:bCs/>
              </w:rPr>
            </w:pPr>
            <w:r w:rsidRPr="00181F8F">
              <w:rPr>
                <w:rFonts w:ascii="Times New Roman" w:hAnsi="Times New Roman"/>
              </w:rPr>
              <w:t>Срок действия документа ограничен 1 марта 2029 года.</w:t>
            </w:r>
          </w:p>
        </w:tc>
      </w:tr>
      <w:tr w:rsidR="003D6146" w:rsidRPr="00785CF1" w:rsidTr="005A169A">
        <w:trPr>
          <w:trHeight w:val="132"/>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292DB6" w:rsidP="00785CF1">
            <w:pPr>
              <w:jc w:val="both"/>
              <w:rPr>
                <w:rFonts w:ascii="Times New Roman" w:eastAsia="Times New Roman" w:hAnsi="Times New Roman"/>
                <w:lang w:eastAsia="ru-RU"/>
              </w:rPr>
            </w:pPr>
            <w:r>
              <w:rPr>
                <w:rFonts w:ascii="Times New Roman" w:eastAsia="Times New Roman" w:hAnsi="Times New Roman"/>
                <w:lang w:eastAsia="ru-RU"/>
              </w:rPr>
              <w:t>19</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4F71AB" w:rsidRPr="004F71AB" w:rsidRDefault="004F71AB" w:rsidP="004F71AB">
            <w:pPr>
              <w:autoSpaceDE w:val="0"/>
              <w:autoSpaceDN w:val="0"/>
              <w:adjustRightInd w:val="0"/>
              <w:spacing w:after="0" w:line="240" w:lineRule="auto"/>
              <w:jc w:val="both"/>
              <w:rPr>
                <w:rFonts w:ascii="Times New Roman" w:eastAsia="Calibri" w:hAnsi="Times New Roman" w:cs="Times New Roman"/>
              </w:rPr>
            </w:pPr>
            <w:r w:rsidRPr="004F71AB">
              <w:rPr>
                <w:rFonts w:ascii="Times New Roman" w:eastAsia="Calibri" w:hAnsi="Times New Roman" w:cs="Times New Roman"/>
              </w:rPr>
              <w:t>Приказ Росархива от 26.09.2022 N 117</w:t>
            </w:r>
          </w:p>
          <w:p w:rsidR="003D6146" w:rsidRPr="00785CF1" w:rsidRDefault="004F71AB" w:rsidP="004F71AB">
            <w:pPr>
              <w:autoSpaceDE w:val="0"/>
              <w:autoSpaceDN w:val="0"/>
              <w:adjustRightInd w:val="0"/>
              <w:jc w:val="both"/>
              <w:rPr>
                <w:rFonts w:ascii="Times New Roman" w:hAnsi="Times New Roman"/>
              </w:rPr>
            </w:pPr>
            <w:r w:rsidRPr="004F71AB">
              <w:rPr>
                <w:rFonts w:ascii="Times New Roman" w:hAnsi="Times New Roman"/>
              </w:rPr>
              <w:t xml:space="preserve">"О внесении изменений в Правила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w:t>
            </w:r>
            <w:r w:rsidRPr="004F71AB">
              <w:rPr>
                <w:rFonts w:ascii="Times New Roman" w:hAnsi="Times New Roman"/>
              </w:rPr>
              <w:lastRenderedPageBreak/>
              <w:t>муниципальных архивах, музеях и библиотеках, научных организациях, утвержденные приказом Росархива от 2 марта 2020 г. N 24"</w:t>
            </w:r>
          </w:p>
        </w:tc>
        <w:tc>
          <w:tcPr>
            <w:tcW w:w="7530" w:type="dxa"/>
            <w:tcBorders>
              <w:top w:val="single" w:sz="4" w:space="0" w:color="auto"/>
              <w:left w:val="single" w:sz="4" w:space="0" w:color="auto"/>
              <w:bottom w:val="single" w:sz="4" w:space="0" w:color="auto"/>
              <w:right w:val="single" w:sz="4" w:space="0" w:color="auto"/>
            </w:tcBorders>
          </w:tcPr>
          <w:p w:rsidR="004F71AB" w:rsidRPr="004F71AB" w:rsidRDefault="004F71AB" w:rsidP="004F71AB">
            <w:pPr>
              <w:autoSpaceDE w:val="0"/>
              <w:autoSpaceDN w:val="0"/>
              <w:adjustRightInd w:val="0"/>
              <w:spacing w:after="0" w:line="240" w:lineRule="auto"/>
              <w:jc w:val="both"/>
              <w:rPr>
                <w:rFonts w:ascii="Times New Roman" w:eastAsia="Calibri" w:hAnsi="Times New Roman" w:cs="Times New Roman"/>
              </w:rPr>
            </w:pPr>
            <w:r w:rsidRPr="004F71AB">
              <w:rPr>
                <w:rFonts w:ascii="Times New Roman" w:eastAsia="Calibri" w:hAnsi="Times New Roman" w:cs="Times New Roman"/>
              </w:rPr>
              <w:lastRenderedPageBreak/>
              <w:t>Приведены в соответствие с действующим законодательством Правила организации хранения, комплектования, учета и использования документов Архивного фонда РФ и других архивных документов в государственных и муниципальных архивах, музеях и библиотеках, научных организациях</w:t>
            </w:r>
          </w:p>
          <w:p w:rsidR="003D6146" w:rsidRPr="00785CF1" w:rsidRDefault="004F71AB" w:rsidP="004F71AB">
            <w:pPr>
              <w:autoSpaceDE w:val="0"/>
              <w:autoSpaceDN w:val="0"/>
              <w:adjustRightInd w:val="0"/>
              <w:jc w:val="both"/>
              <w:rPr>
                <w:rFonts w:ascii="Times New Roman" w:hAnsi="Times New Roman"/>
              </w:rPr>
            </w:pPr>
            <w:r w:rsidRPr="004F71AB">
              <w:rPr>
                <w:rFonts w:ascii="Times New Roman" w:hAnsi="Times New Roman"/>
              </w:rPr>
              <w:tab/>
              <w:t>Исключены противоречащие Федеральному закону "Об архивном деле в Российской Федерации" положения о заключении органами местного самоуправления договора возмездного оказания услуг по исполнению тематических запросов физических и юридических лиц.</w:t>
            </w:r>
          </w:p>
        </w:tc>
        <w:tc>
          <w:tcPr>
            <w:tcW w:w="4105" w:type="dxa"/>
            <w:tcBorders>
              <w:top w:val="single" w:sz="4" w:space="0" w:color="auto"/>
              <w:left w:val="single" w:sz="4" w:space="0" w:color="auto"/>
              <w:bottom w:val="single" w:sz="4" w:space="0" w:color="auto"/>
              <w:right w:val="single" w:sz="4" w:space="0" w:color="auto"/>
            </w:tcBorders>
          </w:tcPr>
          <w:p w:rsidR="004F71AB" w:rsidRPr="004F71AB" w:rsidRDefault="004F71AB" w:rsidP="004F71AB">
            <w:pPr>
              <w:autoSpaceDE w:val="0"/>
              <w:autoSpaceDN w:val="0"/>
              <w:adjustRightInd w:val="0"/>
              <w:spacing w:after="0" w:line="240" w:lineRule="auto"/>
              <w:jc w:val="both"/>
              <w:rPr>
                <w:rFonts w:ascii="Times New Roman" w:eastAsia="Calibri" w:hAnsi="Times New Roman" w:cs="Times New Roman"/>
                <w:bCs/>
              </w:rPr>
            </w:pPr>
            <w:r w:rsidRPr="004F71AB">
              <w:rPr>
                <w:rFonts w:ascii="Times New Roman" w:eastAsia="Calibri" w:hAnsi="Times New Roman" w:cs="Times New Roman"/>
                <w:bCs/>
              </w:rPr>
              <w:t>Источник публикации</w:t>
            </w:r>
          </w:p>
          <w:p w:rsidR="004F71AB" w:rsidRPr="004F71AB" w:rsidRDefault="004F71AB" w:rsidP="004F71AB">
            <w:pPr>
              <w:autoSpaceDE w:val="0"/>
              <w:autoSpaceDN w:val="0"/>
              <w:adjustRightInd w:val="0"/>
              <w:spacing w:after="0" w:line="240" w:lineRule="auto"/>
              <w:jc w:val="both"/>
              <w:rPr>
                <w:rFonts w:ascii="Times New Roman" w:eastAsia="Calibri" w:hAnsi="Times New Roman" w:cs="Times New Roman"/>
                <w:bCs/>
              </w:rPr>
            </w:pPr>
            <w:r w:rsidRPr="004F71AB">
              <w:rPr>
                <w:rFonts w:ascii="Times New Roman" w:eastAsia="Calibri" w:hAnsi="Times New Roman" w:cs="Times New Roman"/>
                <w:bCs/>
              </w:rPr>
              <w:t>Официальный интернет-портал правовой информации http://pravo.gov.ru, 27.10.2022</w:t>
            </w:r>
          </w:p>
          <w:p w:rsidR="004F71AB" w:rsidRPr="004F71AB" w:rsidRDefault="004F71AB" w:rsidP="004F71AB">
            <w:pPr>
              <w:autoSpaceDE w:val="0"/>
              <w:autoSpaceDN w:val="0"/>
              <w:adjustRightInd w:val="0"/>
              <w:spacing w:after="0" w:line="240" w:lineRule="auto"/>
              <w:jc w:val="both"/>
              <w:rPr>
                <w:rFonts w:ascii="Times New Roman" w:eastAsia="Calibri" w:hAnsi="Times New Roman" w:cs="Times New Roman"/>
                <w:bCs/>
              </w:rPr>
            </w:pPr>
            <w:r w:rsidRPr="004F71AB">
              <w:rPr>
                <w:rFonts w:ascii="Times New Roman" w:eastAsia="Calibri" w:hAnsi="Times New Roman" w:cs="Times New Roman"/>
                <w:bCs/>
              </w:rPr>
              <w:t>Примечание к документу</w:t>
            </w:r>
          </w:p>
          <w:p w:rsidR="003D6146" w:rsidRPr="00785CF1" w:rsidRDefault="004F71AB" w:rsidP="004F71AB">
            <w:pPr>
              <w:autoSpaceDE w:val="0"/>
              <w:autoSpaceDN w:val="0"/>
              <w:adjustRightInd w:val="0"/>
              <w:jc w:val="both"/>
              <w:rPr>
                <w:rFonts w:ascii="Times New Roman" w:hAnsi="Times New Roman"/>
                <w:bCs/>
              </w:rPr>
            </w:pPr>
            <w:r w:rsidRPr="004F71AB">
              <w:rPr>
                <w:rFonts w:ascii="Times New Roman" w:hAnsi="Times New Roman"/>
                <w:bCs/>
              </w:rPr>
              <w:t>Начало действия документа - 07.11.2022.</w:t>
            </w:r>
          </w:p>
        </w:tc>
      </w:tr>
      <w:tr w:rsidR="004F71AB" w:rsidRPr="00785CF1" w:rsidTr="005A169A">
        <w:trPr>
          <w:trHeight w:val="132"/>
        </w:trPr>
        <w:tc>
          <w:tcPr>
            <w:tcW w:w="509" w:type="dxa"/>
            <w:tcBorders>
              <w:top w:val="single" w:sz="4" w:space="0" w:color="auto"/>
              <w:left w:val="single" w:sz="4" w:space="0" w:color="auto"/>
              <w:bottom w:val="single" w:sz="4" w:space="0" w:color="auto"/>
              <w:right w:val="single" w:sz="4" w:space="0" w:color="auto"/>
            </w:tcBorders>
          </w:tcPr>
          <w:p w:rsidR="004F71AB" w:rsidRDefault="00292DB6" w:rsidP="00785CF1">
            <w:pPr>
              <w:jc w:val="both"/>
              <w:rPr>
                <w:rFonts w:ascii="Times New Roman" w:eastAsia="Times New Roman" w:hAnsi="Times New Roman"/>
                <w:lang w:eastAsia="ru-RU"/>
              </w:rPr>
            </w:pPr>
            <w:r>
              <w:rPr>
                <w:rFonts w:ascii="Times New Roman" w:eastAsia="Times New Roman" w:hAnsi="Times New Roman"/>
                <w:lang w:eastAsia="ru-RU"/>
              </w:rPr>
              <w:t>20.</w:t>
            </w:r>
          </w:p>
        </w:tc>
        <w:tc>
          <w:tcPr>
            <w:tcW w:w="3126" w:type="dxa"/>
            <w:tcBorders>
              <w:top w:val="single" w:sz="4" w:space="0" w:color="auto"/>
              <w:left w:val="single" w:sz="4" w:space="0" w:color="auto"/>
              <w:bottom w:val="single" w:sz="4" w:space="0" w:color="auto"/>
              <w:right w:val="single" w:sz="4" w:space="0" w:color="auto"/>
            </w:tcBorders>
          </w:tcPr>
          <w:p w:rsidR="004F71AB" w:rsidRPr="004F71AB" w:rsidRDefault="004F71AB" w:rsidP="004F71AB">
            <w:pPr>
              <w:autoSpaceDE w:val="0"/>
              <w:autoSpaceDN w:val="0"/>
              <w:adjustRightInd w:val="0"/>
              <w:spacing w:after="0" w:line="240" w:lineRule="auto"/>
              <w:jc w:val="both"/>
              <w:rPr>
                <w:rFonts w:ascii="Times New Roman" w:eastAsia="Calibri" w:hAnsi="Times New Roman" w:cs="Times New Roman"/>
              </w:rPr>
            </w:pPr>
            <w:r w:rsidRPr="004F71AB">
              <w:rPr>
                <w:rFonts w:ascii="Times New Roman" w:eastAsia="Calibri" w:hAnsi="Times New Roman" w:cs="Times New Roman"/>
              </w:rPr>
              <w:t>Приказ Минприроды России от 21.09.2022 N 624</w:t>
            </w:r>
          </w:p>
          <w:p w:rsidR="004F71AB" w:rsidRPr="004F71AB" w:rsidRDefault="004F71AB" w:rsidP="004F71AB">
            <w:pPr>
              <w:autoSpaceDE w:val="0"/>
              <w:autoSpaceDN w:val="0"/>
              <w:adjustRightInd w:val="0"/>
              <w:jc w:val="both"/>
              <w:rPr>
                <w:rFonts w:ascii="Times New Roman" w:hAnsi="Times New Roman"/>
              </w:rPr>
            </w:pPr>
            <w:r w:rsidRPr="004F71AB">
              <w:rPr>
                <w:rFonts w:ascii="Times New Roman" w:hAnsi="Times New Roman"/>
              </w:rPr>
              <w:t>"О внесении изменений в приложение 2 к приказу Министерства природных ресурсов и экологии Российской Федерации от 10 декабря 2020 г. N 1043"</w:t>
            </w:r>
          </w:p>
        </w:tc>
        <w:tc>
          <w:tcPr>
            <w:tcW w:w="7530" w:type="dxa"/>
            <w:tcBorders>
              <w:top w:val="single" w:sz="4" w:space="0" w:color="auto"/>
              <w:left w:val="single" w:sz="4" w:space="0" w:color="auto"/>
              <w:bottom w:val="single" w:sz="4" w:space="0" w:color="auto"/>
              <w:right w:val="single" w:sz="4" w:space="0" w:color="auto"/>
            </w:tcBorders>
          </w:tcPr>
          <w:p w:rsidR="004F71AB" w:rsidRPr="004F71AB" w:rsidRDefault="004F71AB" w:rsidP="004F71AB">
            <w:pPr>
              <w:autoSpaceDE w:val="0"/>
              <w:autoSpaceDN w:val="0"/>
              <w:adjustRightInd w:val="0"/>
              <w:spacing w:after="0" w:line="240" w:lineRule="auto"/>
              <w:jc w:val="both"/>
              <w:rPr>
                <w:rFonts w:ascii="Times New Roman" w:eastAsia="Calibri" w:hAnsi="Times New Roman" w:cs="Times New Roman"/>
              </w:rPr>
            </w:pPr>
            <w:r w:rsidRPr="004F71AB">
              <w:rPr>
                <w:rFonts w:ascii="Times New Roman" w:eastAsia="Calibri" w:hAnsi="Times New Roman" w:cs="Times New Roman"/>
              </w:rPr>
              <w:t>С 1 марта 2023 года в новой редакции излагается форма декларации о плате за негативное воздействие на окружающую среду</w:t>
            </w:r>
          </w:p>
          <w:p w:rsidR="004F71AB" w:rsidRPr="004F71AB" w:rsidRDefault="004F71AB" w:rsidP="004F71AB">
            <w:pPr>
              <w:autoSpaceDE w:val="0"/>
              <w:autoSpaceDN w:val="0"/>
              <w:adjustRightInd w:val="0"/>
              <w:jc w:val="both"/>
              <w:rPr>
                <w:rFonts w:ascii="Times New Roman" w:hAnsi="Times New Roman"/>
              </w:rPr>
            </w:pPr>
            <w:r w:rsidRPr="004F71AB">
              <w:rPr>
                <w:rFonts w:ascii="Times New Roman" w:hAnsi="Times New Roman"/>
              </w:rPr>
              <w:t>Соответствующие изменения внесены в приложение 2 к приказу Минприроды России от 10 декабря 2020 г. N 1043.</w:t>
            </w:r>
          </w:p>
        </w:tc>
        <w:tc>
          <w:tcPr>
            <w:tcW w:w="4105" w:type="dxa"/>
            <w:tcBorders>
              <w:top w:val="single" w:sz="4" w:space="0" w:color="auto"/>
              <w:left w:val="single" w:sz="4" w:space="0" w:color="auto"/>
              <w:bottom w:val="single" w:sz="4" w:space="0" w:color="auto"/>
              <w:right w:val="single" w:sz="4" w:space="0" w:color="auto"/>
            </w:tcBorders>
          </w:tcPr>
          <w:p w:rsidR="004F71AB" w:rsidRPr="004F71AB" w:rsidRDefault="004F71AB" w:rsidP="004F71AB">
            <w:pPr>
              <w:autoSpaceDE w:val="0"/>
              <w:autoSpaceDN w:val="0"/>
              <w:adjustRightInd w:val="0"/>
              <w:spacing w:after="0" w:line="240" w:lineRule="auto"/>
              <w:jc w:val="both"/>
              <w:rPr>
                <w:rFonts w:ascii="Times New Roman" w:eastAsia="Calibri" w:hAnsi="Times New Roman" w:cs="Times New Roman"/>
                <w:bCs/>
              </w:rPr>
            </w:pPr>
            <w:r w:rsidRPr="004F71AB">
              <w:rPr>
                <w:rFonts w:ascii="Times New Roman" w:eastAsia="Calibri" w:hAnsi="Times New Roman" w:cs="Times New Roman"/>
                <w:bCs/>
              </w:rPr>
              <w:t>Источник публикации</w:t>
            </w:r>
          </w:p>
          <w:p w:rsidR="004F71AB" w:rsidRPr="004F71AB" w:rsidRDefault="004F71AB" w:rsidP="004F71AB">
            <w:pPr>
              <w:autoSpaceDE w:val="0"/>
              <w:autoSpaceDN w:val="0"/>
              <w:adjustRightInd w:val="0"/>
              <w:spacing w:after="0" w:line="240" w:lineRule="auto"/>
              <w:jc w:val="both"/>
              <w:rPr>
                <w:rFonts w:ascii="Times New Roman" w:eastAsia="Calibri" w:hAnsi="Times New Roman" w:cs="Times New Roman"/>
                <w:bCs/>
              </w:rPr>
            </w:pPr>
            <w:r w:rsidRPr="004F71AB">
              <w:rPr>
                <w:rFonts w:ascii="Times New Roman" w:eastAsia="Calibri" w:hAnsi="Times New Roman" w:cs="Times New Roman"/>
                <w:bCs/>
              </w:rPr>
              <w:t>Официальный интернет-портал правовой информации http://pravo.gov.ru, 28.10.2022</w:t>
            </w:r>
          </w:p>
          <w:p w:rsidR="004F71AB" w:rsidRPr="004F71AB" w:rsidRDefault="004F71AB" w:rsidP="004F71AB">
            <w:pPr>
              <w:autoSpaceDE w:val="0"/>
              <w:autoSpaceDN w:val="0"/>
              <w:adjustRightInd w:val="0"/>
              <w:spacing w:after="0" w:line="240" w:lineRule="auto"/>
              <w:jc w:val="both"/>
              <w:rPr>
                <w:rFonts w:ascii="Times New Roman" w:eastAsia="Calibri" w:hAnsi="Times New Roman" w:cs="Times New Roman"/>
                <w:bCs/>
              </w:rPr>
            </w:pPr>
            <w:r w:rsidRPr="004F71AB">
              <w:rPr>
                <w:rFonts w:ascii="Times New Roman" w:eastAsia="Calibri" w:hAnsi="Times New Roman" w:cs="Times New Roman"/>
                <w:bCs/>
              </w:rPr>
              <w:t>Примечание к документу</w:t>
            </w:r>
          </w:p>
          <w:p w:rsidR="004F71AB" w:rsidRPr="004F71AB" w:rsidRDefault="004F71AB" w:rsidP="004F71AB">
            <w:pPr>
              <w:autoSpaceDE w:val="0"/>
              <w:autoSpaceDN w:val="0"/>
              <w:adjustRightInd w:val="0"/>
              <w:spacing w:after="0" w:line="240" w:lineRule="auto"/>
              <w:jc w:val="both"/>
              <w:rPr>
                <w:rFonts w:ascii="Times New Roman" w:eastAsia="Calibri" w:hAnsi="Times New Roman" w:cs="Times New Roman"/>
                <w:bCs/>
              </w:rPr>
            </w:pPr>
            <w:r w:rsidRPr="004F71AB">
              <w:rPr>
                <w:rFonts w:ascii="Times New Roman" w:eastAsia="Calibri" w:hAnsi="Times New Roman" w:cs="Times New Roman"/>
                <w:bCs/>
              </w:rPr>
              <w:t>Начало действия документа - 01.03.2023.</w:t>
            </w:r>
          </w:p>
          <w:p w:rsidR="004F71AB" w:rsidRPr="004F71AB" w:rsidRDefault="004F71AB" w:rsidP="004F71AB">
            <w:pPr>
              <w:autoSpaceDE w:val="0"/>
              <w:autoSpaceDN w:val="0"/>
              <w:adjustRightInd w:val="0"/>
              <w:jc w:val="both"/>
              <w:rPr>
                <w:rFonts w:ascii="Times New Roman" w:hAnsi="Times New Roman"/>
                <w:bCs/>
              </w:rPr>
            </w:pPr>
            <w:r w:rsidRPr="004F71AB">
              <w:rPr>
                <w:rFonts w:ascii="Times New Roman" w:hAnsi="Times New Roman"/>
                <w:bCs/>
              </w:rPr>
              <w:t>Срок действия документа ограничен 14 января 2027 года включительно.</w:t>
            </w:r>
          </w:p>
        </w:tc>
      </w:tr>
      <w:tr w:rsidR="00292DB6" w:rsidRPr="00785CF1" w:rsidTr="005A169A">
        <w:trPr>
          <w:trHeight w:val="132"/>
        </w:trPr>
        <w:tc>
          <w:tcPr>
            <w:tcW w:w="509" w:type="dxa"/>
            <w:tcBorders>
              <w:top w:val="single" w:sz="4" w:space="0" w:color="auto"/>
              <w:left w:val="single" w:sz="4" w:space="0" w:color="auto"/>
              <w:bottom w:val="single" w:sz="4" w:space="0" w:color="auto"/>
              <w:right w:val="single" w:sz="4" w:space="0" w:color="auto"/>
            </w:tcBorders>
          </w:tcPr>
          <w:p w:rsidR="00292DB6" w:rsidRDefault="00292DB6" w:rsidP="00785CF1">
            <w:pPr>
              <w:jc w:val="both"/>
              <w:rPr>
                <w:rFonts w:ascii="Times New Roman" w:eastAsia="Times New Roman" w:hAnsi="Times New Roman"/>
                <w:lang w:eastAsia="ru-RU"/>
              </w:rPr>
            </w:pPr>
            <w:r>
              <w:rPr>
                <w:rFonts w:ascii="Times New Roman" w:eastAsia="Times New Roman" w:hAnsi="Times New Roman"/>
                <w:lang w:eastAsia="ru-RU"/>
              </w:rPr>
              <w:t>21.</w:t>
            </w:r>
          </w:p>
        </w:tc>
        <w:tc>
          <w:tcPr>
            <w:tcW w:w="3126" w:type="dxa"/>
            <w:tcBorders>
              <w:top w:val="single" w:sz="4" w:space="0" w:color="auto"/>
              <w:left w:val="single" w:sz="4" w:space="0" w:color="auto"/>
              <w:bottom w:val="single" w:sz="4" w:space="0" w:color="auto"/>
              <w:right w:val="single" w:sz="4" w:space="0" w:color="auto"/>
            </w:tcBorders>
          </w:tcPr>
          <w:p w:rsidR="00292DB6" w:rsidRPr="00292DB6" w:rsidRDefault="00292DB6" w:rsidP="00292DB6">
            <w:pPr>
              <w:autoSpaceDE w:val="0"/>
              <w:autoSpaceDN w:val="0"/>
              <w:adjustRightInd w:val="0"/>
              <w:spacing w:after="0" w:line="240" w:lineRule="auto"/>
              <w:jc w:val="both"/>
              <w:rPr>
                <w:rFonts w:ascii="Times New Roman" w:eastAsia="Calibri" w:hAnsi="Times New Roman" w:cs="Times New Roman"/>
              </w:rPr>
            </w:pPr>
            <w:r w:rsidRPr="00292DB6">
              <w:rPr>
                <w:rFonts w:ascii="Times New Roman" w:eastAsia="Calibri" w:hAnsi="Times New Roman" w:cs="Times New Roman"/>
              </w:rPr>
              <w:t>&lt;Письмо&gt; Минпросвещения России от 20.09.2022 N АБ-2648/10</w:t>
            </w:r>
            <w:r>
              <w:rPr>
                <w:rFonts w:ascii="Times New Roman" w:eastAsia="Calibri" w:hAnsi="Times New Roman" w:cs="Times New Roman"/>
              </w:rPr>
              <w:t xml:space="preserve"> </w:t>
            </w:r>
            <w:r w:rsidRPr="00292DB6">
              <w:rPr>
                <w:rFonts w:ascii="Times New Roman" w:eastAsia="Calibri" w:hAnsi="Times New Roman" w:cs="Times New Roman"/>
              </w:rPr>
              <w:t>"О мерах по противодействию распространения COVID-19"</w:t>
            </w:r>
            <w:r w:rsidRPr="00292DB6">
              <w:rPr>
                <w:rFonts w:ascii="Times New Roman" w:eastAsia="Calibri" w:hAnsi="Times New Roman" w:cs="Times New Roman"/>
              </w:rPr>
              <w:tab/>
            </w:r>
          </w:p>
          <w:p w:rsidR="00292DB6" w:rsidRPr="004F71AB" w:rsidRDefault="00292DB6" w:rsidP="004F71AB">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292DB6" w:rsidRPr="00292DB6" w:rsidRDefault="00292DB6" w:rsidP="00292DB6">
            <w:pPr>
              <w:autoSpaceDE w:val="0"/>
              <w:autoSpaceDN w:val="0"/>
              <w:adjustRightInd w:val="0"/>
              <w:spacing w:after="0" w:line="240" w:lineRule="auto"/>
              <w:jc w:val="both"/>
              <w:rPr>
                <w:rFonts w:ascii="Times New Roman" w:eastAsia="Calibri" w:hAnsi="Times New Roman" w:cs="Times New Roman"/>
              </w:rPr>
            </w:pPr>
            <w:r w:rsidRPr="00292DB6">
              <w:rPr>
                <w:rFonts w:ascii="Times New Roman" w:eastAsia="Calibri" w:hAnsi="Times New Roman" w:cs="Times New Roman"/>
              </w:rPr>
              <w:t>Минпросвещения России напоминает о необходимости соблюдения мер по противодействию распространению COVID-19 в образовательных организациях</w:t>
            </w:r>
            <w:r>
              <w:rPr>
                <w:rFonts w:ascii="Times New Roman" w:eastAsia="Calibri" w:hAnsi="Times New Roman" w:cs="Times New Roman"/>
              </w:rPr>
              <w:t>.</w:t>
            </w:r>
          </w:p>
          <w:p w:rsidR="00292DB6" w:rsidRPr="00292DB6" w:rsidRDefault="00292DB6" w:rsidP="00292DB6">
            <w:pPr>
              <w:autoSpaceDE w:val="0"/>
              <w:autoSpaceDN w:val="0"/>
              <w:adjustRightInd w:val="0"/>
              <w:spacing w:after="0" w:line="240" w:lineRule="auto"/>
              <w:jc w:val="both"/>
              <w:rPr>
                <w:rFonts w:ascii="Times New Roman" w:eastAsia="Calibri" w:hAnsi="Times New Roman" w:cs="Times New Roman"/>
              </w:rPr>
            </w:pPr>
            <w:r w:rsidRPr="00292DB6">
              <w:rPr>
                <w:rFonts w:ascii="Times New Roman" w:eastAsia="Calibri" w:hAnsi="Times New Roman" w:cs="Times New Roman"/>
              </w:rPr>
              <w:t>В письме приводятся акты, которыми необходимо руководствоваться государственным и муниципальным организациям, реализующим общеобразовательные программы дошкольного образования, начального общего, основного общего, среднего общего и среднего профессионального образования в целях профилактики распространения коронавирусной инфекции и недопущения роста заболеваемости.</w:t>
            </w:r>
          </w:p>
          <w:p w:rsidR="00292DB6" w:rsidRPr="004F71AB" w:rsidRDefault="00292DB6" w:rsidP="00292DB6">
            <w:pPr>
              <w:autoSpaceDE w:val="0"/>
              <w:autoSpaceDN w:val="0"/>
              <w:adjustRightInd w:val="0"/>
              <w:jc w:val="both"/>
              <w:rPr>
                <w:rFonts w:ascii="Times New Roman" w:hAnsi="Times New Roman"/>
              </w:rPr>
            </w:pPr>
            <w:r w:rsidRPr="00292DB6">
              <w:rPr>
                <w:rFonts w:ascii="Times New Roman" w:hAnsi="Times New Roman"/>
              </w:rPr>
              <w:t>В числе таких актов: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 постановлением Главного государственного санитарного врача РФ от 30 июня 2020 г. N 16); "МР 3.1.0170-20. 3.1. Профилактика инфекционных болезней. Эпидемиология и профилактика COVID-19. Методические рекомендации" (утв. Главным государственным санитарным врачом РФ 30.03.2020).</w:t>
            </w:r>
          </w:p>
        </w:tc>
        <w:tc>
          <w:tcPr>
            <w:tcW w:w="4105" w:type="dxa"/>
            <w:tcBorders>
              <w:top w:val="single" w:sz="4" w:space="0" w:color="auto"/>
              <w:left w:val="single" w:sz="4" w:space="0" w:color="auto"/>
              <w:bottom w:val="single" w:sz="4" w:space="0" w:color="auto"/>
              <w:right w:val="single" w:sz="4" w:space="0" w:color="auto"/>
            </w:tcBorders>
          </w:tcPr>
          <w:p w:rsidR="00292DB6" w:rsidRPr="00292DB6" w:rsidRDefault="00292DB6" w:rsidP="00292DB6">
            <w:pPr>
              <w:autoSpaceDE w:val="0"/>
              <w:autoSpaceDN w:val="0"/>
              <w:adjustRightInd w:val="0"/>
              <w:spacing w:after="0" w:line="240" w:lineRule="auto"/>
              <w:jc w:val="both"/>
              <w:rPr>
                <w:rFonts w:ascii="Times New Roman" w:eastAsia="Calibri" w:hAnsi="Times New Roman" w:cs="Times New Roman"/>
                <w:bCs/>
              </w:rPr>
            </w:pPr>
            <w:r w:rsidRPr="00292DB6">
              <w:rPr>
                <w:rFonts w:ascii="Times New Roman" w:eastAsia="Calibri" w:hAnsi="Times New Roman" w:cs="Times New Roman"/>
                <w:bCs/>
              </w:rPr>
              <w:t>Источник публикации</w:t>
            </w:r>
          </w:p>
          <w:p w:rsidR="00292DB6" w:rsidRPr="00292DB6" w:rsidRDefault="00292DB6" w:rsidP="00292DB6">
            <w:pPr>
              <w:autoSpaceDE w:val="0"/>
              <w:autoSpaceDN w:val="0"/>
              <w:adjustRightInd w:val="0"/>
              <w:spacing w:after="0" w:line="240" w:lineRule="auto"/>
              <w:jc w:val="both"/>
              <w:rPr>
                <w:rFonts w:ascii="Times New Roman" w:eastAsia="Calibri" w:hAnsi="Times New Roman" w:cs="Times New Roman"/>
                <w:bCs/>
              </w:rPr>
            </w:pPr>
            <w:r w:rsidRPr="00292DB6">
              <w:rPr>
                <w:rFonts w:ascii="Times New Roman" w:eastAsia="Calibri" w:hAnsi="Times New Roman" w:cs="Times New Roman"/>
                <w:bCs/>
              </w:rPr>
              <w:t>"Администратор образования", N 20, октябрь, 2022,</w:t>
            </w:r>
          </w:p>
          <w:p w:rsidR="00292DB6" w:rsidRPr="004F71AB" w:rsidRDefault="00292DB6" w:rsidP="00292DB6">
            <w:pPr>
              <w:autoSpaceDE w:val="0"/>
              <w:autoSpaceDN w:val="0"/>
              <w:adjustRightInd w:val="0"/>
              <w:jc w:val="both"/>
              <w:rPr>
                <w:rFonts w:ascii="Times New Roman" w:hAnsi="Times New Roman"/>
                <w:bCs/>
              </w:rPr>
            </w:pPr>
            <w:r w:rsidRPr="00292DB6">
              <w:rPr>
                <w:rFonts w:ascii="Times New Roman" w:hAnsi="Times New Roman"/>
                <w:bCs/>
              </w:rPr>
              <w:t>"Официальные документы в образовании", N 30, октябрь, 2022</w:t>
            </w:r>
          </w:p>
        </w:tc>
      </w:tr>
      <w:tr w:rsidR="003D6146" w:rsidRPr="00785CF1" w:rsidTr="0081297D">
        <w:trPr>
          <w:trHeight w:val="77"/>
        </w:trPr>
        <w:tc>
          <w:tcPr>
            <w:tcW w:w="15270" w:type="dxa"/>
            <w:gridSpan w:val="4"/>
            <w:tcBorders>
              <w:top w:val="single" w:sz="4" w:space="0" w:color="auto"/>
              <w:left w:val="single" w:sz="4" w:space="0" w:color="auto"/>
              <w:bottom w:val="single" w:sz="4" w:space="0" w:color="auto"/>
              <w:right w:val="single" w:sz="4" w:space="0" w:color="auto"/>
            </w:tcBorders>
            <w:hideMark/>
          </w:tcPr>
          <w:p w:rsidR="003D6146" w:rsidRDefault="003D6146" w:rsidP="00785CF1">
            <w:pPr>
              <w:autoSpaceDE w:val="0"/>
              <w:autoSpaceDN w:val="0"/>
              <w:adjustRightInd w:val="0"/>
              <w:jc w:val="center"/>
              <w:rPr>
                <w:rFonts w:ascii="Times New Roman" w:hAnsi="Times New Roman"/>
                <w:b/>
              </w:rPr>
            </w:pPr>
            <w:r w:rsidRPr="00785CF1">
              <w:rPr>
                <w:rFonts w:ascii="Times New Roman" w:hAnsi="Times New Roman"/>
                <w:b/>
              </w:rPr>
              <w:t>ОБЛАСТНОЕ ЗАКОНОДАТЕЛЬСТВО</w:t>
            </w:r>
          </w:p>
          <w:p w:rsidR="00785CF1" w:rsidRPr="00785CF1" w:rsidRDefault="00785CF1" w:rsidP="00785CF1">
            <w:pPr>
              <w:autoSpaceDE w:val="0"/>
              <w:autoSpaceDN w:val="0"/>
              <w:adjustRightInd w:val="0"/>
              <w:jc w:val="center"/>
              <w:rPr>
                <w:rFonts w:ascii="Times New Roman" w:hAnsi="Times New Roman"/>
                <w:b/>
              </w:rPr>
            </w:pPr>
          </w:p>
        </w:tc>
      </w:tr>
      <w:tr w:rsidR="00F96B4A"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F96B4A" w:rsidRPr="00785CF1" w:rsidRDefault="00785CF1" w:rsidP="00785CF1">
            <w:pPr>
              <w:jc w:val="both"/>
              <w:rPr>
                <w:rFonts w:ascii="Times New Roman" w:eastAsia="Times New Roman" w:hAnsi="Times New Roman"/>
                <w:lang w:eastAsia="ru-RU"/>
              </w:rPr>
            </w:pPr>
            <w:r>
              <w:rPr>
                <w:rFonts w:ascii="Times New Roman" w:eastAsia="Times New Roman" w:hAnsi="Times New Roman"/>
                <w:lang w:eastAsia="ru-RU"/>
              </w:rPr>
              <w:t>1.</w:t>
            </w:r>
          </w:p>
        </w:tc>
        <w:tc>
          <w:tcPr>
            <w:tcW w:w="3126" w:type="dxa"/>
            <w:tcBorders>
              <w:top w:val="single" w:sz="4" w:space="0" w:color="auto"/>
              <w:left w:val="single" w:sz="4" w:space="0" w:color="auto"/>
              <w:bottom w:val="single" w:sz="4" w:space="0" w:color="auto"/>
              <w:right w:val="single" w:sz="4" w:space="0" w:color="auto"/>
            </w:tcBorders>
          </w:tcPr>
          <w:p w:rsidR="000B6E90" w:rsidRPr="000B6E90" w:rsidRDefault="000B6E90" w:rsidP="000B6E90">
            <w:pPr>
              <w:autoSpaceDE w:val="0"/>
              <w:autoSpaceDN w:val="0"/>
              <w:adjustRightInd w:val="0"/>
              <w:spacing w:after="0" w:line="240" w:lineRule="auto"/>
              <w:jc w:val="both"/>
              <w:rPr>
                <w:rFonts w:ascii="Times New Roman" w:eastAsia="Calibri" w:hAnsi="Times New Roman" w:cs="Times New Roman"/>
              </w:rPr>
            </w:pPr>
            <w:r w:rsidRPr="000B6E90">
              <w:rPr>
                <w:rFonts w:ascii="Times New Roman" w:eastAsia="Calibri" w:hAnsi="Times New Roman" w:cs="Times New Roman"/>
              </w:rPr>
              <w:t>Закон Иркутской области от 04.10.2022 N 77-ОЗ</w:t>
            </w:r>
            <w:r w:rsidRPr="000B6E90">
              <w:rPr>
                <w:rFonts w:ascii="Times New Roman" w:eastAsia="Calibri" w:hAnsi="Times New Roman" w:cs="Times New Roman"/>
              </w:rPr>
              <w:tab/>
              <w:t>"О внесении изменений в отдельные законы Иркутской области"</w:t>
            </w:r>
          </w:p>
          <w:p w:rsidR="00F96B4A" w:rsidRPr="00785CF1" w:rsidRDefault="00F96B4A" w:rsidP="00661D90">
            <w:pPr>
              <w:autoSpaceDE w:val="0"/>
              <w:autoSpaceDN w:val="0"/>
              <w:adjustRightInd w:val="0"/>
              <w:jc w:val="both"/>
            </w:pPr>
          </w:p>
        </w:tc>
        <w:tc>
          <w:tcPr>
            <w:tcW w:w="7530" w:type="dxa"/>
            <w:tcBorders>
              <w:top w:val="single" w:sz="4" w:space="0" w:color="auto"/>
              <w:left w:val="single" w:sz="4" w:space="0" w:color="auto"/>
              <w:bottom w:val="single" w:sz="4" w:space="0" w:color="auto"/>
              <w:right w:val="single" w:sz="4" w:space="0" w:color="auto"/>
            </w:tcBorders>
          </w:tcPr>
          <w:p w:rsidR="00F96B4A" w:rsidRPr="00785CF1" w:rsidRDefault="000B6E90" w:rsidP="000B6E90">
            <w:pPr>
              <w:autoSpaceDE w:val="0"/>
              <w:autoSpaceDN w:val="0"/>
              <w:adjustRightInd w:val="0"/>
              <w:jc w:val="both"/>
              <w:rPr>
                <w:rFonts w:ascii="Times New Roman" w:hAnsi="Times New Roman"/>
              </w:rPr>
            </w:pPr>
            <w:r w:rsidRPr="000B6E90">
              <w:rPr>
                <w:rFonts w:ascii="Times New Roman" w:hAnsi="Times New Roman"/>
              </w:rPr>
              <w:t xml:space="preserve">Изменениями, внесенными в Законы Иркутской области от 23.10.2006 N 63-оз, от 30.11.2007 N 115-оз, от 18.07.2008 N 50-оз, от 07.10.2008 N 67-оз, от 17.12.2008 N 105-оз, от 17.12.2008 N 116-оз, от 17.12.2008 N 120-оз, от 17.12.2008 N 130-оз, от 29.06.2009 N 37/3-оз, от 19.07.2010 N 73-ОЗ, от 03.11.2011 N 102-ОЗ, от 02.11.2012 N 101-ОЗ, от 13.07.2016 N 65-ОЗ, от 01.06.2018 N 43-ОЗ, от 13.07.2018 N 72-ОЗ, уточнено, что в заявлении на предоставление мер социальной поддержки указываются сведения о членах </w:t>
            </w:r>
            <w:r w:rsidRPr="000B6E90">
              <w:rPr>
                <w:rFonts w:ascii="Times New Roman" w:hAnsi="Times New Roman"/>
              </w:rPr>
              <w:lastRenderedPageBreak/>
              <w:t>семьи, проживающих совместно с заявителем. Указано, что для предоставления мер социальной поддержки требуются следующие документы, в частности: документы, подтверждающие регистрацию по месту жительства (месту пребывания) на территориальной местности заявителя и членов его семьи, и (или) решение суда об установлении факта совместного проживания заявителя и указанных им в заявлении членов семьи на территориальной местности заявителя. Согласно изменениям, внесенным в Закон Иркутской области от 17.12.2008 N 113-оз, установлено, что возмещение расходов, связанных с предоставлением работникам образования мер социальной поддержки, осуществляется уполномоченным Правительством Иркутской области исполнительным органом государственной власти Иркутской области по месту жительства (месту пребывания) работников образования.</w:t>
            </w:r>
          </w:p>
        </w:tc>
        <w:tc>
          <w:tcPr>
            <w:tcW w:w="4105" w:type="dxa"/>
            <w:tcBorders>
              <w:top w:val="single" w:sz="4" w:space="0" w:color="auto"/>
              <w:left w:val="single" w:sz="4" w:space="0" w:color="auto"/>
              <w:bottom w:val="single" w:sz="4" w:space="0" w:color="auto"/>
              <w:right w:val="single" w:sz="4" w:space="0" w:color="auto"/>
            </w:tcBorders>
          </w:tcPr>
          <w:p w:rsidR="000B6E90" w:rsidRPr="000B6E90" w:rsidRDefault="000B6E90" w:rsidP="000B6E90">
            <w:pPr>
              <w:autoSpaceDE w:val="0"/>
              <w:autoSpaceDN w:val="0"/>
              <w:adjustRightInd w:val="0"/>
              <w:spacing w:after="0" w:line="240" w:lineRule="auto"/>
              <w:jc w:val="both"/>
              <w:rPr>
                <w:rFonts w:ascii="Times New Roman" w:eastAsia="Calibri" w:hAnsi="Times New Roman" w:cs="Times New Roman"/>
              </w:rPr>
            </w:pPr>
            <w:r w:rsidRPr="000B6E90">
              <w:rPr>
                <w:rFonts w:ascii="Times New Roman" w:eastAsia="Calibri" w:hAnsi="Times New Roman" w:cs="Times New Roman"/>
              </w:rPr>
              <w:lastRenderedPageBreak/>
              <w:t>Источник публикации</w:t>
            </w:r>
          </w:p>
          <w:p w:rsidR="000B6E90" w:rsidRPr="000B6E90" w:rsidRDefault="000B6E90" w:rsidP="000B6E90">
            <w:pPr>
              <w:autoSpaceDE w:val="0"/>
              <w:autoSpaceDN w:val="0"/>
              <w:adjustRightInd w:val="0"/>
              <w:spacing w:after="0" w:line="240" w:lineRule="auto"/>
              <w:jc w:val="both"/>
              <w:rPr>
                <w:rFonts w:ascii="Times New Roman" w:eastAsia="Calibri" w:hAnsi="Times New Roman" w:cs="Times New Roman"/>
              </w:rPr>
            </w:pPr>
            <w:r w:rsidRPr="000B6E90">
              <w:rPr>
                <w:rFonts w:ascii="Times New Roman" w:eastAsia="Calibri" w:hAnsi="Times New Roman" w:cs="Times New Roman"/>
              </w:rPr>
              <w:t>Официальный интернет-портал правовой информации http://pravo.gov.ru, 05.10.2022,</w:t>
            </w:r>
          </w:p>
          <w:p w:rsidR="000B6E90" w:rsidRPr="000B6E90" w:rsidRDefault="000B6E90" w:rsidP="000B6E90">
            <w:pPr>
              <w:autoSpaceDE w:val="0"/>
              <w:autoSpaceDN w:val="0"/>
              <w:adjustRightInd w:val="0"/>
              <w:spacing w:after="0" w:line="240" w:lineRule="auto"/>
              <w:jc w:val="both"/>
              <w:rPr>
                <w:rFonts w:ascii="Times New Roman" w:eastAsia="Calibri" w:hAnsi="Times New Roman" w:cs="Times New Roman"/>
              </w:rPr>
            </w:pPr>
            <w:r w:rsidRPr="000B6E90">
              <w:rPr>
                <w:rFonts w:ascii="Times New Roman" w:eastAsia="Calibri" w:hAnsi="Times New Roman" w:cs="Times New Roman"/>
              </w:rPr>
              <w:t>Официальный интернет-портал правовой информации Иркутской области http://www.ogirk.ru, 05.10.2022,</w:t>
            </w:r>
          </w:p>
          <w:p w:rsidR="000B6E90" w:rsidRPr="000B6E90" w:rsidRDefault="000B6E90" w:rsidP="000B6E90">
            <w:pPr>
              <w:autoSpaceDE w:val="0"/>
              <w:autoSpaceDN w:val="0"/>
              <w:adjustRightInd w:val="0"/>
              <w:spacing w:after="0" w:line="240" w:lineRule="auto"/>
              <w:jc w:val="both"/>
              <w:rPr>
                <w:rFonts w:ascii="Times New Roman" w:eastAsia="Calibri" w:hAnsi="Times New Roman" w:cs="Times New Roman"/>
              </w:rPr>
            </w:pPr>
            <w:r w:rsidRPr="000B6E90">
              <w:rPr>
                <w:rFonts w:ascii="Times New Roman" w:eastAsia="Calibri" w:hAnsi="Times New Roman" w:cs="Times New Roman"/>
              </w:rPr>
              <w:lastRenderedPageBreak/>
              <w:t>"Областная", N 120, 24.10.2022,</w:t>
            </w:r>
          </w:p>
          <w:p w:rsidR="000B6E90" w:rsidRPr="000B6E90" w:rsidRDefault="000B6E90" w:rsidP="000B6E90">
            <w:pPr>
              <w:autoSpaceDE w:val="0"/>
              <w:autoSpaceDN w:val="0"/>
              <w:adjustRightInd w:val="0"/>
              <w:spacing w:after="0" w:line="240" w:lineRule="auto"/>
              <w:jc w:val="both"/>
              <w:rPr>
                <w:rFonts w:ascii="Times New Roman" w:eastAsia="Calibri" w:hAnsi="Times New Roman" w:cs="Times New Roman"/>
              </w:rPr>
            </w:pPr>
            <w:r w:rsidRPr="000B6E90">
              <w:rPr>
                <w:rFonts w:ascii="Times New Roman" w:eastAsia="Calibri" w:hAnsi="Times New Roman" w:cs="Times New Roman"/>
              </w:rPr>
              <w:t>Официальный интернет-портал правовой информации Иркутской области http://www.ogirk.ru, 24.10.2022</w:t>
            </w:r>
          </w:p>
          <w:p w:rsidR="000B6E90" w:rsidRPr="000B6E90" w:rsidRDefault="000B6E90" w:rsidP="000B6E90">
            <w:pPr>
              <w:autoSpaceDE w:val="0"/>
              <w:autoSpaceDN w:val="0"/>
              <w:adjustRightInd w:val="0"/>
              <w:spacing w:after="0" w:line="240" w:lineRule="auto"/>
              <w:jc w:val="both"/>
              <w:rPr>
                <w:rFonts w:ascii="Times New Roman" w:eastAsia="Calibri" w:hAnsi="Times New Roman" w:cs="Times New Roman"/>
              </w:rPr>
            </w:pPr>
            <w:r w:rsidRPr="000B6E90">
              <w:rPr>
                <w:rFonts w:ascii="Times New Roman" w:eastAsia="Calibri" w:hAnsi="Times New Roman" w:cs="Times New Roman"/>
              </w:rPr>
              <w:t>Примечание к документу</w:t>
            </w:r>
          </w:p>
          <w:p w:rsidR="00F96B4A" w:rsidRPr="00785CF1" w:rsidRDefault="000B6E90" w:rsidP="000B6E90">
            <w:pPr>
              <w:autoSpaceDE w:val="0"/>
              <w:autoSpaceDN w:val="0"/>
              <w:adjustRightInd w:val="0"/>
              <w:jc w:val="both"/>
              <w:rPr>
                <w:rFonts w:ascii="Times New Roman" w:hAnsi="Times New Roman"/>
              </w:rPr>
            </w:pPr>
            <w:r w:rsidRPr="000B6E90">
              <w:rPr>
                <w:rFonts w:ascii="Times New Roman" w:hAnsi="Times New Roman"/>
              </w:rPr>
              <w:t>В соответствии со ст. 17 данный документ вступил в силу через десять календарных дней после дня официального опубликования.</w:t>
            </w:r>
          </w:p>
        </w:tc>
      </w:tr>
      <w:tr w:rsidR="00E2105B"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E2105B" w:rsidRPr="00057579" w:rsidRDefault="00057579" w:rsidP="00785CF1">
            <w:pPr>
              <w:jc w:val="both"/>
              <w:rPr>
                <w:rFonts w:ascii="Times New Roman" w:eastAsia="Times New Roman" w:hAnsi="Times New Roman"/>
                <w:lang w:val="en-US" w:eastAsia="ru-RU"/>
              </w:rPr>
            </w:pPr>
            <w:r>
              <w:rPr>
                <w:rFonts w:ascii="Times New Roman" w:eastAsia="Times New Roman" w:hAnsi="Times New Roman"/>
                <w:lang w:val="en-US" w:eastAsia="ru-RU"/>
              </w:rPr>
              <w:lastRenderedPageBreak/>
              <w:t>2.</w:t>
            </w:r>
          </w:p>
        </w:tc>
        <w:tc>
          <w:tcPr>
            <w:tcW w:w="3126" w:type="dxa"/>
            <w:tcBorders>
              <w:top w:val="single" w:sz="4" w:space="0" w:color="auto"/>
              <w:left w:val="single" w:sz="4" w:space="0" w:color="auto"/>
              <w:bottom w:val="single" w:sz="4" w:space="0" w:color="auto"/>
              <w:right w:val="single" w:sz="4" w:space="0" w:color="auto"/>
            </w:tcBorders>
          </w:tcPr>
          <w:p w:rsidR="00E2105B" w:rsidRPr="000B6E90" w:rsidRDefault="00E2105B" w:rsidP="000B6E90">
            <w:pPr>
              <w:autoSpaceDE w:val="0"/>
              <w:autoSpaceDN w:val="0"/>
              <w:adjustRightInd w:val="0"/>
              <w:jc w:val="both"/>
              <w:rPr>
                <w:rFonts w:ascii="Times New Roman" w:hAnsi="Times New Roman"/>
              </w:rPr>
            </w:pPr>
            <w:r w:rsidRPr="00E2105B">
              <w:rPr>
                <w:rFonts w:ascii="Times New Roman" w:hAnsi="Times New Roman"/>
              </w:rPr>
              <w:t>Закон Иркутской области от 04.10.2022 N 76-ОЗ</w:t>
            </w:r>
            <w:r>
              <w:rPr>
                <w:rFonts w:ascii="Times New Roman" w:hAnsi="Times New Roman"/>
              </w:rPr>
              <w:t xml:space="preserve"> </w:t>
            </w:r>
            <w:r w:rsidRPr="00E2105B">
              <w:rPr>
                <w:rFonts w:ascii="Times New Roman" w:hAnsi="Times New Roman"/>
              </w:rPr>
              <w:t>"О внесении изменения в приложение 2 к Закону Иркутской области "О наделении органов местного самоуправления отдельными областными государственными полномочиями по предоставлению мер социальной поддержки многодетным и малоимущим семьям"</w:t>
            </w:r>
          </w:p>
        </w:tc>
        <w:tc>
          <w:tcPr>
            <w:tcW w:w="7530" w:type="dxa"/>
            <w:tcBorders>
              <w:top w:val="single" w:sz="4" w:space="0" w:color="auto"/>
              <w:left w:val="single" w:sz="4" w:space="0" w:color="auto"/>
              <w:bottom w:val="single" w:sz="4" w:space="0" w:color="auto"/>
              <w:right w:val="single" w:sz="4" w:space="0" w:color="auto"/>
            </w:tcBorders>
          </w:tcPr>
          <w:p w:rsidR="00E2105B" w:rsidRPr="000B6E90" w:rsidRDefault="00E2105B" w:rsidP="00E2105B">
            <w:pPr>
              <w:autoSpaceDE w:val="0"/>
              <w:autoSpaceDN w:val="0"/>
              <w:adjustRightInd w:val="0"/>
              <w:jc w:val="both"/>
              <w:rPr>
                <w:rFonts w:ascii="Times New Roman" w:hAnsi="Times New Roman"/>
              </w:rPr>
            </w:pPr>
            <w:r w:rsidRPr="00E2105B">
              <w:rPr>
                <w:rFonts w:ascii="Times New Roman" w:hAnsi="Times New Roman"/>
              </w:rPr>
              <w:t>Внесенными изменениями в новой редакции изложен Способ расчета нормативов для определения общего объема субвенций, предоставляемых местным бюджетам из областного бюджета для осуществления отдельных областных государственных полномочий по предоставлению мер социальной поддержки многодетным и малоимущим семьям. Определено, что учитываемое при расчете количество учебных дней, в течение которых для обучающихся предоставлялось бесплатное питание, является переменной величиной (ранее равнялось 204).</w:t>
            </w:r>
          </w:p>
        </w:tc>
        <w:tc>
          <w:tcPr>
            <w:tcW w:w="4105" w:type="dxa"/>
            <w:tcBorders>
              <w:top w:val="single" w:sz="4" w:space="0" w:color="auto"/>
              <w:left w:val="single" w:sz="4" w:space="0" w:color="auto"/>
              <w:bottom w:val="single" w:sz="4" w:space="0" w:color="auto"/>
              <w:right w:val="single" w:sz="4" w:space="0" w:color="auto"/>
            </w:tcBorders>
          </w:tcPr>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Источник публикации</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http://pravo.gov.ru, 05.10.2022,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Иркутской области http://www.ogirk.ru, 05.10.2022,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"Областная", N 120, 24.10.2022,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Иркутской области http://www.ogirk.ru, 24.10.2022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Примечание к документу</w:t>
            </w:r>
          </w:p>
          <w:p w:rsidR="00E2105B" w:rsidRPr="000B6E90" w:rsidRDefault="00E2105B" w:rsidP="00E2105B">
            <w:pPr>
              <w:autoSpaceDE w:val="0"/>
              <w:autoSpaceDN w:val="0"/>
              <w:adjustRightInd w:val="0"/>
              <w:jc w:val="both"/>
              <w:rPr>
                <w:rFonts w:ascii="Times New Roman" w:hAnsi="Times New Roman"/>
              </w:rPr>
            </w:pPr>
            <w:r w:rsidRPr="00E2105B">
              <w:rPr>
                <w:rFonts w:ascii="Times New Roman" w:hAnsi="Times New Roman"/>
              </w:rPr>
              <w:t>В соответствии со ст. 2 данный документ вступил в силу через десять календарных дней после дня официального опубликования и распространяется на правоотношения, возникшие с 01.09.2022.</w:t>
            </w:r>
          </w:p>
        </w:tc>
      </w:tr>
      <w:tr w:rsidR="00E2105B"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E2105B" w:rsidRPr="00057579" w:rsidRDefault="00057579" w:rsidP="00785CF1">
            <w:pPr>
              <w:jc w:val="both"/>
              <w:rPr>
                <w:rFonts w:ascii="Times New Roman" w:eastAsia="Times New Roman" w:hAnsi="Times New Roman"/>
                <w:lang w:val="en-US" w:eastAsia="ru-RU"/>
              </w:rPr>
            </w:pPr>
            <w:r>
              <w:rPr>
                <w:rFonts w:ascii="Times New Roman" w:eastAsia="Times New Roman" w:hAnsi="Times New Roman"/>
                <w:lang w:val="en-US" w:eastAsia="ru-RU"/>
              </w:rPr>
              <w:t>3.</w:t>
            </w:r>
          </w:p>
        </w:tc>
        <w:tc>
          <w:tcPr>
            <w:tcW w:w="3126" w:type="dxa"/>
            <w:tcBorders>
              <w:top w:val="single" w:sz="4" w:space="0" w:color="auto"/>
              <w:left w:val="single" w:sz="4" w:space="0" w:color="auto"/>
              <w:bottom w:val="single" w:sz="4" w:space="0" w:color="auto"/>
              <w:right w:val="single" w:sz="4" w:space="0" w:color="auto"/>
            </w:tcBorders>
          </w:tcPr>
          <w:p w:rsidR="00E2105B" w:rsidRPr="00E2105B" w:rsidRDefault="00E2105B" w:rsidP="000B6E90">
            <w:pPr>
              <w:autoSpaceDE w:val="0"/>
              <w:autoSpaceDN w:val="0"/>
              <w:adjustRightInd w:val="0"/>
              <w:jc w:val="both"/>
              <w:rPr>
                <w:rFonts w:ascii="Times New Roman" w:hAnsi="Times New Roman"/>
              </w:rPr>
            </w:pPr>
            <w:r w:rsidRPr="00E2105B">
              <w:rPr>
                <w:rFonts w:ascii="Times New Roman" w:hAnsi="Times New Roman"/>
              </w:rPr>
              <w:t>Закон Иркутской области от 04.10.2022 N 73-ОЗ</w:t>
            </w:r>
            <w:r>
              <w:rPr>
                <w:rFonts w:ascii="Times New Roman" w:hAnsi="Times New Roman"/>
              </w:rPr>
              <w:t xml:space="preserve"> </w:t>
            </w:r>
            <w:r w:rsidRPr="00E2105B">
              <w:rPr>
                <w:rFonts w:ascii="Times New Roman" w:hAnsi="Times New Roman"/>
              </w:rPr>
              <w:t>"О внесении изменений в статьи 2 и 6 Закона Иркутской области "Об отдельных вопросах организации и обеспечения отдыха и оздоровления детей в Иркутской области"</w:t>
            </w:r>
          </w:p>
        </w:tc>
        <w:tc>
          <w:tcPr>
            <w:tcW w:w="7530" w:type="dxa"/>
            <w:tcBorders>
              <w:top w:val="single" w:sz="4" w:space="0" w:color="auto"/>
              <w:left w:val="single" w:sz="4" w:space="0" w:color="auto"/>
              <w:bottom w:val="single" w:sz="4" w:space="0" w:color="auto"/>
              <w:right w:val="single" w:sz="4" w:space="0" w:color="auto"/>
            </w:tcBorders>
          </w:tcPr>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Установлено, что путевками в организации, обеспечивающие отдых и оздоровление детей, приобретение которых осуществляется полностью либо частично за счет средств областного бюджета, помимо прочего, обеспечиваются дети самозанятых граждан; дети, чьи законные представители осуществляют предпринимательскую деятельность без образования юридического лица (индивидуальные предприниматели).</w:t>
            </w:r>
          </w:p>
          <w:p w:rsidR="00E2105B" w:rsidRPr="00E2105B" w:rsidRDefault="00E2105B" w:rsidP="00E2105B">
            <w:pPr>
              <w:autoSpaceDE w:val="0"/>
              <w:autoSpaceDN w:val="0"/>
              <w:adjustRightInd w:val="0"/>
              <w:jc w:val="both"/>
              <w:rPr>
                <w:rFonts w:ascii="Times New Roman" w:hAnsi="Times New Roman"/>
              </w:rPr>
            </w:pPr>
          </w:p>
        </w:tc>
        <w:tc>
          <w:tcPr>
            <w:tcW w:w="4105" w:type="dxa"/>
            <w:tcBorders>
              <w:top w:val="single" w:sz="4" w:space="0" w:color="auto"/>
              <w:left w:val="single" w:sz="4" w:space="0" w:color="auto"/>
              <w:bottom w:val="single" w:sz="4" w:space="0" w:color="auto"/>
              <w:right w:val="single" w:sz="4" w:space="0" w:color="auto"/>
            </w:tcBorders>
          </w:tcPr>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Источник публикации</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http://pravo.gov.ru, 05.10.2022,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Иркутской области http://www.ogirk.ru, 05.10.2022,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"Областная", N 118, 19.10.2022,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 xml:space="preserve">Официальный интернет-портал </w:t>
            </w:r>
            <w:r w:rsidRPr="00E2105B">
              <w:rPr>
                <w:rFonts w:ascii="Times New Roman" w:eastAsia="Calibri" w:hAnsi="Times New Roman" w:cs="Times New Roman"/>
              </w:rPr>
              <w:lastRenderedPageBreak/>
              <w:t>правовой информации Иркутской области http://www.ogirk.ru, 19.10.2022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Примечание к документу</w:t>
            </w:r>
          </w:p>
          <w:p w:rsidR="00E2105B" w:rsidRPr="00E2105B" w:rsidRDefault="00E2105B" w:rsidP="00E2105B">
            <w:pPr>
              <w:autoSpaceDE w:val="0"/>
              <w:autoSpaceDN w:val="0"/>
              <w:adjustRightInd w:val="0"/>
              <w:jc w:val="both"/>
              <w:rPr>
                <w:rFonts w:ascii="Times New Roman" w:hAnsi="Times New Roman"/>
              </w:rPr>
            </w:pPr>
            <w:r w:rsidRPr="00E2105B">
              <w:rPr>
                <w:rFonts w:ascii="Times New Roman" w:hAnsi="Times New Roman"/>
              </w:rPr>
              <w:t>В соответствии со ст. 2 данный документ вступил в силу через десять календарных дней после дня официального опубликования.</w:t>
            </w:r>
          </w:p>
        </w:tc>
      </w:tr>
      <w:tr w:rsidR="00E2105B"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E2105B" w:rsidRPr="00057579" w:rsidRDefault="00057579" w:rsidP="00785CF1">
            <w:pPr>
              <w:jc w:val="both"/>
              <w:rPr>
                <w:rFonts w:ascii="Times New Roman" w:eastAsia="Times New Roman" w:hAnsi="Times New Roman"/>
                <w:lang w:eastAsia="ru-RU"/>
              </w:rPr>
            </w:pPr>
            <w:r>
              <w:rPr>
                <w:rFonts w:ascii="Times New Roman" w:eastAsia="Times New Roman" w:hAnsi="Times New Roman"/>
                <w:lang w:val="en-US" w:eastAsia="ru-RU"/>
              </w:rPr>
              <w:lastRenderedPageBreak/>
              <w:t>4.</w:t>
            </w:r>
          </w:p>
        </w:tc>
        <w:tc>
          <w:tcPr>
            <w:tcW w:w="3126" w:type="dxa"/>
            <w:tcBorders>
              <w:top w:val="single" w:sz="4" w:space="0" w:color="auto"/>
              <w:left w:val="single" w:sz="4" w:space="0" w:color="auto"/>
              <w:bottom w:val="single" w:sz="4" w:space="0" w:color="auto"/>
              <w:right w:val="single" w:sz="4" w:space="0" w:color="auto"/>
            </w:tcBorders>
          </w:tcPr>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Постановление Правительства Иркутской области от 05.10.2022 N 765-пп</w:t>
            </w:r>
            <w:r>
              <w:rPr>
                <w:rFonts w:ascii="Times New Roman" w:eastAsia="Calibri" w:hAnsi="Times New Roman" w:cs="Times New Roman"/>
              </w:rPr>
              <w:t xml:space="preserve"> </w:t>
            </w:r>
            <w:r w:rsidRPr="00E2105B">
              <w:rPr>
                <w:rFonts w:ascii="Times New Roman" w:eastAsia="Calibri" w:hAnsi="Times New Roman" w:cs="Times New Roman"/>
              </w:rPr>
              <w:t>"Об утверждении Порядка сбора и обмена информацией в области защиты населения и территорий от чрезвычайных ситуаций природного и техногенного характера в Иркутской области и о признании утратившими силу отдельных правовых актов Иркутской области"</w:t>
            </w:r>
          </w:p>
          <w:p w:rsidR="00E2105B" w:rsidRPr="00E2105B" w:rsidRDefault="00E2105B" w:rsidP="000B6E90">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Порядком установлено, что сбор и обмен информацией осуществляются территориальными органами федеральных органов исполнительной власти, организациями Государственной корпорации по атомной энергии "Росатом", расположенными на территории Иркутской области, исполнительными органами государственной власти Иркутской области, органами местного самоуправления муниципальных образований Иркутской области и организациями в целях принятия мер по предупреждению и ликвидации чрезвычайных ситуаций, оценки их последствий, информирования и своевременного оповещения населения о прогнозируемых и возникших чрезвычайных ситуациях, в том числе с использованием автоматизированной информационно-управляющей системы единой государственной системы предупреждения и ликвидации чрезвычайных ситуаций. Определены органы повседневного управления территориальной подсистемы Иркутской области единой государственной системы предупреждения и ликвидации чрезвычайных ситуаций, через которые осуществляются сбор и обмен информацией.</w:t>
            </w:r>
          </w:p>
          <w:p w:rsidR="00E2105B" w:rsidRPr="00E2105B" w:rsidRDefault="00E2105B" w:rsidP="00E2105B">
            <w:pPr>
              <w:autoSpaceDE w:val="0"/>
              <w:autoSpaceDN w:val="0"/>
              <w:adjustRightInd w:val="0"/>
              <w:jc w:val="both"/>
              <w:rPr>
                <w:rFonts w:ascii="Times New Roman" w:hAnsi="Times New Roman"/>
              </w:rPr>
            </w:pPr>
            <w:r w:rsidRPr="00E2105B">
              <w:rPr>
                <w:rFonts w:ascii="Times New Roman" w:hAnsi="Times New Roman"/>
              </w:rPr>
              <w:t>Приказ министерства имущественных отношений Иркутской области от 14 августа 2014 года N 28/пр "Об установлении Порядка сбора и обмена информацией в области защиты населения и территорий от чрезвычайных ситуаций природного и техногенного характера в Иркутской области" признан утратившим силу.</w:t>
            </w:r>
          </w:p>
        </w:tc>
        <w:tc>
          <w:tcPr>
            <w:tcW w:w="4105" w:type="dxa"/>
            <w:tcBorders>
              <w:top w:val="single" w:sz="4" w:space="0" w:color="auto"/>
              <w:left w:val="single" w:sz="4" w:space="0" w:color="auto"/>
              <w:bottom w:val="single" w:sz="4" w:space="0" w:color="auto"/>
              <w:right w:val="single" w:sz="4" w:space="0" w:color="auto"/>
            </w:tcBorders>
          </w:tcPr>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Источник публикации</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Иркутской области http://www.ogirk.ru, 05.10.2022,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http://pravo.gov.ru, 10.10.2022,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"Областная", N 120, 24.10.2022,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Иркутской области http://www.ogirk.ru, 24.10.2022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Примечание к документу</w:t>
            </w:r>
          </w:p>
          <w:p w:rsidR="00E2105B" w:rsidRPr="00E2105B" w:rsidRDefault="00E2105B" w:rsidP="00E2105B">
            <w:pPr>
              <w:autoSpaceDE w:val="0"/>
              <w:autoSpaceDN w:val="0"/>
              <w:adjustRightInd w:val="0"/>
              <w:jc w:val="both"/>
              <w:rPr>
                <w:rFonts w:ascii="Times New Roman" w:hAnsi="Times New Roman"/>
              </w:rPr>
            </w:pPr>
            <w:r w:rsidRPr="00E2105B">
              <w:rPr>
                <w:rFonts w:ascii="Times New Roman" w:hAnsi="Times New Roman"/>
              </w:rPr>
              <w:t>Начало действия документа - 05.10.2022.</w:t>
            </w:r>
          </w:p>
        </w:tc>
      </w:tr>
      <w:tr w:rsidR="00E2105B"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E2105B" w:rsidRDefault="00057579" w:rsidP="00785CF1">
            <w:pPr>
              <w:jc w:val="both"/>
              <w:rPr>
                <w:rFonts w:ascii="Times New Roman" w:eastAsia="Times New Roman" w:hAnsi="Times New Roman"/>
                <w:lang w:eastAsia="ru-RU"/>
              </w:rPr>
            </w:pPr>
            <w:r>
              <w:rPr>
                <w:rFonts w:ascii="Times New Roman" w:eastAsia="Times New Roman" w:hAnsi="Times New Roman"/>
                <w:lang w:eastAsia="ru-RU"/>
              </w:rPr>
              <w:t>5.</w:t>
            </w:r>
          </w:p>
        </w:tc>
        <w:tc>
          <w:tcPr>
            <w:tcW w:w="3126" w:type="dxa"/>
            <w:tcBorders>
              <w:top w:val="single" w:sz="4" w:space="0" w:color="auto"/>
              <w:left w:val="single" w:sz="4" w:space="0" w:color="auto"/>
              <w:bottom w:val="single" w:sz="4" w:space="0" w:color="auto"/>
              <w:right w:val="single" w:sz="4" w:space="0" w:color="auto"/>
            </w:tcBorders>
          </w:tcPr>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Постановление Правительства Иркутской области от 05.10.2022 N 761-пп</w:t>
            </w:r>
            <w:r>
              <w:rPr>
                <w:rFonts w:ascii="Times New Roman" w:eastAsia="Calibri" w:hAnsi="Times New Roman" w:cs="Times New Roman"/>
              </w:rPr>
              <w:t xml:space="preserve"> </w:t>
            </w:r>
            <w:r w:rsidRPr="00E2105B">
              <w:rPr>
                <w:rFonts w:ascii="Times New Roman" w:eastAsia="Calibri" w:hAnsi="Times New Roman" w:cs="Times New Roman"/>
              </w:rPr>
              <w:t>"О внесении изменений в отдельные постановления Правительства Иркутской области и признании утратившими силу отдельных постановлений Правительства Иркутской области"</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p>
          <w:p w:rsidR="00E2105B" w:rsidRPr="00E2105B" w:rsidRDefault="00E2105B" w:rsidP="00E2105B">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 xml:space="preserve">С 01.01.2023 внесены изменения в постановление Правительства Иркутской области от 15.07.2011 N 186-пп, согласно которым норма, утверждающая, что тренеры, осуществляющие руководство прохождения лицами спортивной подготовки, должны повышать квалификацию не реже одного раза в четыре года, признана утратившей силу. Постановление Правительства Иркутской области от 26.07.2012 N 407-пп приведено в соответствие с действующим законодательством, в частности, слово "тренировочных" заменено словом "учебно-тренировочных". Согласно изменениям, внесенным в постановление Правительства Иркутской области от 16.03.2016 N 130-пп, из перечня функций министерства спорта Иркутской области исключены: осуществление контроля за соблюдением организациями, созданными на основании решений Правительства </w:t>
            </w:r>
            <w:r w:rsidRPr="00E2105B">
              <w:rPr>
                <w:rFonts w:ascii="Times New Roman" w:eastAsia="Calibri" w:hAnsi="Times New Roman" w:cs="Times New Roman"/>
              </w:rPr>
              <w:lastRenderedPageBreak/>
              <w:t>Иркутской области и осуществляющими спортивную подготовку, а также организациями, находящимися на территории Иркутской области, созданными без участия Российской Федерации, Иркутской области, муниципальных образований Иркутской области и осуществляющими спортивную подготовку, федеральных стандартов спортивной подготовки в соответствии с законодательством Российской Федерации; методическое обеспечение организаций, осуществляющих спортивную подготовку. Кроме того, внесены изменения в постановление Правительства Иркутской области от 14.03.2019 N 211-пп, уточнено, что для предоставления субсидий органы местного самоуправления муниципальных образований в срок, установленный в извещении, представляют в министерство документы, в частности, документ, подтверждающий прохождение спортсменом дополнительной образовательной программы спортивной подготовки по базовым видам спорта в муниципальной спортивной школе в соответствии с требованиями примерных дополнительных образовательных программ спортивной подготовки на момент наделения его статусом члена спортивной сборной команды по базовым видам спорта.</w:t>
            </w:r>
          </w:p>
          <w:p w:rsidR="00E2105B" w:rsidRPr="00E2105B" w:rsidRDefault="00E2105B" w:rsidP="00E2105B">
            <w:pPr>
              <w:autoSpaceDE w:val="0"/>
              <w:autoSpaceDN w:val="0"/>
              <w:adjustRightInd w:val="0"/>
              <w:jc w:val="both"/>
              <w:rPr>
                <w:rFonts w:ascii="Times New Roman" w:hAnsi="Times New Roman"/>
              </w:rPr>
            </w:pPr>
            <w:r w:rsidRPr="00E2105B">
              <w:rPr>
                <w:rFonts w:ascii="Times New Roman" w:hAnsi="Times New Roman"/>
              </w:rPr>
              <w:t>Постановление Правительства Иркутской области от 28.12.2012 N 735-пп "Об установлении Порядка приема лиц в физкультурно-спортивные организации, созданные на основании решений Правительства Иркутской области или органами местного самоуправления муниципальных образований Иркутской области и осуществляющие спортивную подготовку" признано утратившим силу.</w:t>
            </w:r>
          </w:p>
        </w:tc>
        <w:tc>
          <w:tcPr>
            <w:tcW w:w="4105" w:type="dxa"/>
            <w:tcBorders>
              <w:top w:val="single" w:sz="4" w:space="0" w:color="auto"/>
              <w:left w:val="single" w:sz="4" w:space="0" w:color="auto"/>
              <w:bottom w:val="single" w:sz="4" w:space="0" w:color="auto"/>
              <w:right w:val="single" w:sz="4" w:space="0" w:color="auto"/>
            </w:tcBorders>
          </w:tcPr>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lastRenderedPageBreak/>
              <w:t>Источник публикации</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Иркутской области http://www.ogirk.ru, 05.10.2022,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http://pravo.gov.ru, 06.10.2022,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"Областная", N 120, 24.10.2022,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Иркутской области http://www.ogirk.ru, 24.10.2022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Примечание к документу</w:t>
            </w:r>
          </w:p>
          <w:p w:rsidR="00E2105B" w:rsidRPr="00E2105B" w:rsidRDefault="00E2105B" w:rsidP="00E2105B">
            <w:pPr>
              <w:autoSpaceDE w:val="0"/>
              <w:autoSpaceDN w:val="0"/>
              <w:adjustRightInd w:val="0"/>
              <w:jc w:val="both"/>
              <w:rPr>
                <w:rFonts w:ascii="Times New Roman" w:hAnsi="Times New Roman"/>
              </w:rPr>
            </w:pPr>
            <w:r w:rsidRPr="00E2105B">
              <w:rPr>
                <w:rFonts w:ascii="Times New Roman" w:hAnsi="Times New Roman"/>
              </w:rPr>
              <w:lastRenderedPageBreak/>
              <w:t>В соответствии с п. 7 данный документ вступает в силу с 01.01.2023.</w:t>
            </w:r>
          </w:p>
        </w:tc>
      </w:tr>
      <w:tr w:rsidR="00317BC1"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317BC1" w:rsidRDefault="00057579" w:rsidP="00785CF1">
            <w:pPr>
              <w:jc w:val="both"/>
              <w:rPr>
                <w:rFonts w:ascii="Times New Roman" w:eastAsia="Times New Roman" w:hAnsi="Times New Roman"/>
                <w:lang w:eastAsia="ru-RU"/>
              </w:rPr>
            </w:pPr>
            <w:r>
              <w:rPr>
                <w:rFonts w:ascii="Times New Roman" w:eastAsia="Times New Roman" w:hAnsi="Times New Roman"/>
                <w:lang w:eastAsia="ru-RU"/>
              </w:rPr>
              <w:t>6.</w:t>
            </w:r>
          </w:p>
        </w:tc>
        <w:tc>
          <w:tcPr>
            <w:tcW w:w="3126" w:type="dxa"/>
            <w:tcBorders>
              <w:top w:val="single" w:sz="4" w:space="0" w:color="auto"/>
              <w:left w:val="single" w:sz="4" w:space="0" w:color="auto"/>
              <w:bottom w:val="single" w:sz="4" w:space="0" w:color="auto"/>
              <w:right w:val="single" w:sz="4" w:space="0" w:color="auto"/>
            </w:tcBorders>
          </w:tcPr>
          <w:p w:rsidR="00317BC1" w:rsidRPr="00317BC1" w:rsidRDefault="00317BC1" w:rsidP="00317BC1">
            <w:pPr>
              <w:autoSpaceDE w:val="0"/>
              <w:autoSpaceDN w:val="0"/>
              <w:adjustRightInd w:val="0"/>
              <w:spacing w:after="0" w:line="240" w:lineRule="auto"/>
              <w:jc w:val="both"/>
              <w:rPr>
                <w:rFonts w:ascii="Times New Roman" w:eastAsia="Calibri" w:hAnsi="Times New Roman" w:cs="Times New Roman"/>
              </w:rPr>
            </w:pPr>
            <w:r w:rsidRPr="00317BC1">
              <w:rPr>
                <w:rFonts w:ascii="Times New Roman" w:eastAsia="Calibri" w:hAnsi="Times New Roman" w:cs="Times New Roman"/>
              </w:rPr>
              <w:t>Постановление Правительства Иркутской области от 28.09.2022 N 744-пп</w:t>
            </w:r>
            <w:r>
              <w:rPr>
                <w:rFonts w:ascii="Times New Roman" w:eastAsia="Calibri" w:hAnsi="Times New Roman" w:cs="Times New Roman"/>
              </w:rPr>
              <w:t xml:space="preserve"> </w:t>
            </w:r>
            <w:r w:rsidRPr="00317BC1">
              <w:rPr>
                <w:rFonts w:ascii="Times New Roman" w:eastAsia="Calibri" w:hAnsi="Times New Roman" w:cs="Times New Roman"/>
              </w:rPr>
              <w:t>"О внесении изменений в пункт 1 постановления Правительства Иркутской области от 14 октября 2011 года N 313-пп"</w:t>
            </w:r>
          </w:p>
          <w:p w:rsidR="00317BC1" w:rsidRPr="00E2105B" w:rsidRDefault="00317BC1" w:rsidP="00E2105B">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317BC1" w:rsidRPr="00E2105B" w:rsidRDefault="00317BC1" w:rsidP="00317BC1">
            <w:pPr>
              <w:autoSpaceDE w:val="0"/>
              <w:autoSpaceDN w:val="0"/>
              <w:adjustRightInd w:val="0"/>
              <w:jc w:val="both"/>
              <w:rPr>
                <w:rFonts w:ascii="Times New Roman" w:hAnsi="Times New Roman"/>
              </w:rPr>
            </w:pPr>
            <w:r w:rsidRPr="00317BC1">
              <w:rPr>
                <w:rFonts w:ascii="Times New Roman" w:hAnsi="Times New Roman"/>
              </w:rPr>
              <w:t>Внесенными изменениями в постановление "Об установлении требований и ограничений в сфере розничной продажи алкогольной продукции на территории Иркутской области" установлено, что на территории Иркутской области не допускается розничная продажа алкогольной продукции с 8-00 до 23-00 часов в Международный день защиты детей (1 июня), День знаний (1 сентября, а в случае, если 1 сентября приходится на воскресенье, - в следующий за 1 сентября рабочий день), Всероссийский День Трезвости (11 сентября), а также в определяемые органами местного самоуправления соответствующих муниципальных образований Иркутской области даты празднования Дня молодежи, проведения Последнего звонка в муниципальных образованиях Иркутской области.</w:t>
            </w:r>
          </w:p>
        </w:tc>
        <w:tc>
          <w:tcPr>
            <w:tcW w:w="4105" w:type="dxa"/>
            <w:tcBorders>
              <w:top w:val="single" w:sz="4" w:space="0" w:color="auto"/>
              <w:left w:val="single" w:sz="4" w:space="0" w:color="auto"/>
              <w:bottom w:val="single" w:sz="4" w:space="0" w:color="auto"/>
              <w:right w:val="single" w:sz="4" w:space="0" w:color="auto"/>
            </w:tcBorders>
          </w:tcPr>
          <w:p w:rsidR="00317BC1" w:rsidRPr="00317BC1" w:rsidRDefault="00317BC1" w:rsidP="00317BC1">
            <w:pPr>
              <w:autoSpaceDE w:val="0"/>
              <w:autoSpaceDN w:val="0"/>
              <w:adjustRightInd w:val="0"/>
              <w:spacing w:after="0" w:line="240" w:lineRule="auto"/>
              <w:jc w:val="both"/>
              <w:rPr>
                <w:rFonts w:ascii="Times New Roman" w:eastAsia="Calibri" w:hAnsi="Times New Roman" w:cs="Times New Roman"/>
              </w:rPr>
            </w:pPr>
            <w:r w:rsidRPr="00317BC1">
              <w:rPr>
                <w:rFonts w:ascii="Times New Roman" w:eastAsia="Calibri" w:hAnsi="Times New Roman" w:cs="Times New Roman"/>
              </w:rPr>
              <w:t>Источник публикации</w:t>
            </w:r>
          </w:p>
          <w:p w:rsidR="00317BC1" w:rsidRPr="00317BC1" w:rsidRDefault="00317BC1" w:rsidP="00317BC1">
            <w:pPr>
              <w:autoSpaceDE w:val="0"/>
              <w:autoSpaceDN w:val="0"/>
              <w:adjustRightInd w:val="0"/>
              <w:spacing w:after="0" w:line="240" w:lineRule="auto"/>
              <w:jc w:val="both"/>
              <w:rPr>
                <w:rFonts w:ascii="Times New Roman" w:eastAsia="Calibri" w:hAnsi="Times New Roman" w:cs="Times New Roman"/>
              </w:rPr>
            </w:pPr>
            <w:r w:rsidRPr="00317BC1">
              <w:rPr>
                <w:rFonts w:ascii="Times New Roman" w:eastAsia="Calibri" w:hAnsi="Times New Roman" w:cs="Times New Roman"/>
              </w:rPr>
              <w:t>Официальный интернет-портал правовой информации http://pravo.gov.ru, 30.09.2022,</w:t>
            </w:r>
          </w:p>
          <w:p w:rsidR="00317BC1" w:rsidRPr="00317BC1" w:rsidRDefault="00317BC1" w:rsidP="00317BC1">
            <w:pPr>
              <w:autoSpaceDE w:val="0"/>
              <w:autoSpaceDN w:val="0"/>
              <w:adjustRightInd w:val="0"/>
              <w:spacing w:after="0" w:line="240" w:lineRule="auto"/>
              <w:jc w:val="both"/>
              <w:rPr>
                <w:rFonts w:ascii="Times New Roman" w:eastAsia="Calibri" w:hAnsi="Times New Roman" w:cs="Times New Roman"/>
              </w:rPr>
            </w:pPr>
            <w:r w:rsidRPr="00317BC1">
              <w:rPr>
                <w:rFonts w:ascii="Times New Roman" w:eastAsia="Calibri" w:hAnsi="Times New Roman" w:cs="Times New Roman"/>
              </w:rPr>
              <w:t>Официальный интернет-портал правовой информации Иркутской области http://www.ogirk.ru, 06.10.2022,</w:t>
            </w:r>
          </w:p>
          <w:p w:rsidR="00317BC1" w:rsidRPr="00317BC1" w:rsidRDefault="00317BC1" w:rsidP="00317BC1">
            <w:pPr>
              <w:autoSpaceDE w:val="0"/>
              <w:autoSpaceDN w:val="0"/>
              <w:adjustRightInd w:val="0"/>
              <w:spacing w:after="0" w:line="240" w:lineRule="auto"/>
              <w:jc w:val="both"/>
              <w:rPr>
                <w:rFonts w:ascii="Times New Roman" w:eastAsia="Calibri" w:hAnsi="Times New Roman" w:cs="Times New Roman"/>
              </w:rPr>
            </w:pPr>
            <w:r w:rsidRPr="00317BC1">
              <w:rPr>
                <w:rFonts w:ascii="Times New Roman" w:eastAsia="Calibri" w:hAnsi="Times New Roman" w:cs="Times New Roman"/>
              </w:rPr>
              <w:t>"Областная", N 118, 19.10.2022,</w:t>
            </w:r>
          </w:p>
          <w:p w:rsidR="00317BC1" w:rsidRPr="00317BC1" w:rsidRDefault="00317BC1" w:rsidP="00317BC1">
            <w:pPr>
              <w:autoSpaceDE w:val="0"/>
              <w:autoSpaceDN w:val="0"/>
              <w:adjustRightInd w:val="0"/>
              <w:spacing w:after="0" w:line="240" w:lineRule="auto"/>
              <w:jc w:val="both"/>
              <w:rPr>
                <w:rFonts w:ascii="Times New Roman" w:eastAsia="Calibri" w:hAnsi="Times New Roman" w:cs="Times New Roman"/>
              </w:rPr>
            </w:pPr>
            <w:r w:rsidRPr="00317BC1">
              <w:rPr>
                <w:rFonts w:ascii="Times New Roman" w:eastAsia="Calibri" w:hAnsi="Times New Roman" w:cs="Times New Roman"/>
              </w:rPr>
              <w:t>Официальный интернет-портал правовой информации Иркутской области http://www.ogirk.ru, 19.10.2022</w:t>
            </w:r>
          </w:p>
          <w:p w:rsidR="00317BC1" w:rsidRPr="00317BC1" w:rsidRDefault="00317BC1" w:rsidP="00317BC1">
            <w:pPr>
              <w:autoSpaceDE w:val="0"/>
              <w:autoSpaceDN w:val="0"/>
              <w:adjustRightInd w:val="0"/>
              <w:spacing w:after="0" w:line="240" w:lineRule="auto"/>
              <w:jc w:val="both"/>
              <w:rPr>
                <w:rFonts w:ascii="Times New Roman" w:eastAsia="Calibri" w:hAnsi="Times New Roman" w:cs="Times New Roman"/>
              </w:rPr>
            </w:pPr>
            <w:r w:rsidRPr="00317BC1">
              <w:rPr>
                <w:rFonts w:ascii="Times New Roman" w:eastAsia="Calibri" w:hAnsi="Times New Roman" w:cs="Times New Roman"/>
              </w:rPr>
              <w:t>Примечание к документу</w:t>
            </w:r>
          </w:p>
          <w:p w:rsidR="00317BC1" w:rsidRPr="00E2105B" w:rsidRDefault="00317BC1" w:rsidP="00317BC1">
            <w:pPr>
              <w:autoSpaceDE w:val="0"/>
              <w:autoSpaceDN w:val="0"/>
              <w:adjustRightInd w:val="0"/>
              <w:jc w:val="both"/>
              <w:rPr>
                <w:rFonts w:ascii="Times New Roman" w:hAnsi="Times New Roman"/>
              </w:rPr>
            </w:pPr>
            <w:r w:rsidRPr="00317BC1">
              <w:rPr>
                <w:rFonts w:ascii="Times New Roman" w:hAnsi="Times New Roman"/>
              </w:rPr>
              <w:t>В соответствии с п. 3 данный документ вступил в силу через десять календарных дней после дня официального опубликования.</w:t>
            </w:r>
          </w:p>
        </w:tc>
      </w:tr>
      <w:tr w:rsidR="00072453"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072453" w:rsidRDefault="00057579" w:rsidP="00785CF1">
            <w:pPr>
              <w:jc w:val="both"/>
              <w:rPr>
                <w:rFonts w:ascii="Times New Roman" w:eastAsia="Times New Roman" w:hAnsi="Times New Roman"/>
                <w:lang w:eastAsia="ru-RU"/>
              </w:rPr>
            </w:pPr>
            <w:r>
              <w:rPr>
                <w:rFonts w:ascii="Times New Roman" w:eastAsia="Times New Roman" w:hAnsi="Times New Roman"/>
                <w:lang w:eastAsia="ru-RU"/>
              </w:rPr>
              <w:t>7.</w:t>
            </w:r>
          </w:p>
        </w:tc>
        <w:tc>
          <w:tcPr>
            <w:tcW w:w="3126" w:type="dxa"/>
            <w:tcBorders>
              <w:top w:val="single" w:sz="4" w:space="0" w:color="auto"/>
              <w:left w:val="single" w:sz="4" w:space="0" w:color="auto"/>
              <w:bottom w:val="single" w:sz="4" w:space="0" w:color="auto"/>
              <w:right w:val="single" w:sz="4" w:space="0" w:color="auto"/>
            </w:tcBorders>
          </w:tcPr>
          <w:p w:rsidR="00072453" w:rsidRPr="00072453" w:rsidRDefault="00072453" w:rsidP="00072453">
            <w:pPr>
              <w:autoSpaceDE w:val="0"/>
              <w:autoSpaceDN w:val="0"/>
              <w:adjustRightInd w:val="0"/>
              <w:spacing w:after="0" w:line="240" w:lineRule="auto"/>
              <w:jc w:val="both"/>
              <w:rPr>
                <w:rFonts w:ascii="Times New Roman" w:eastAsia="Calibri" w:hAnsi="Times New Roman" w:cs="Times New Roman"/>
              </w:rPr>
            </w:pPr>
            <w:r w:rsidRPr="00072453">
              <w:rPr>
                <w:rFonts w:ascii="Times New Roman" w:eastAsia="Calibri" w:hAnsi="Times New Roman" w:cs="Times New Roman"/>
              </w:rPr>
              <w:t xml:space="preserve">Постановление Правительства </w:t>
            </w:r>
            <w:r w:rsidRPr="00072453">
              <w:rPr>
                <w:rFonts w:ascii="Times New Roman" w:eastAsia="Calibri" w:hAnsi="Times New Roman" w:cs="Times New Roman"/>
              </w:rPr>
              <w:lastRenderedPageBreak/>
              <w:t>Иркутской области от 05.10.2022 N 766-пп</w:t>
            </w:r>
            <w:r w:rsidRPr="00072453">
              <w:rPr>
                <w:rFonts w:ascii="Times New Roman" w:eastAsia="Calibri" w:hAnsi="Times New Roman" w:cs="Times New Roman"/>
              </w:rPr>
              <w:t xml:space="preserve"> </w:t>
            </w:r>
            <w:r w:rsidRPr="00072453">
              <w:rPr>
                <w:rFonts w:ascii="Times New Roman" w:eastAsia="Calibri" w:hAnsi="Times New Roman" w:cs="Times New Roman"/>
              </w:rPr>
              <w:t>"Об установлении Порядка предоставления и распределения субсидий из областного бюджета местным бюджетам на финансовую поддержку реализации инициативных проектов"</w:t>
            </w:r>
          </w:p>
          <w:p w:rsidR="00072453" w:rsidRPr="00317BC1" w:rsidRDefault="00072453" w:rsidP="00317BC1">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072453" w:rsidRPr="00317BC1" w:rsidRDefault="00072453" w:rsidP="00072453">
            <w:pPr>
              <w:autoSpaceDE w:val="0"/>
              <w:autoSpaceDN w:val="0"/>
              <w:adjustRightInd w:val="0"/>
              <w:jc w:val="both"/>
              <w:rPr>
                <w:rFonts w:ascii="Times New Roman" w:hAnsi="Times New Roman"/>
              </w:rPr>
            </w:pPr>
            <w:r w:rsidRPr="00072453">
              <w:rPr>
                <w:rFonts w:ascii="Times New Roman" w:hAnsi="Times New Roman"/>
              </w:rPr>
              <w:lastRenderedPageBreak/>
              <w:t xml:space="preserve">С 1 января 2023 года вступает в силу соответствующий Порядок </w:t>
            </w:r>
            <w:r w:rsidRPr="00072453">
              <w:rPr>
                <w:rFonts w:ascii="Times New Roman" w:hAnsi="Times New Roman"/>
              </w:rPr>
              <w:lastRenderedPageBreak/>
              <w:t>предоставления и распределения субсидий, согласно которому распределение субсидий между муниципальными образованиями осуществляется на конкурсной основе по итогам конкурсного отбора инициативных проектов, выдвигаемых для получения финансовой поддержки за счет межбюджетных трансфертов из бюджета Иркутской области. При этом указано, что критерием отбора муниципальных образований для предоставления субсидий является поддержка межведомственной комиссией по проведению конкурсного отбора инициативного проекта, планируемого к реализации на территории соответствующего муниципального образования Иркутской области, по результатам конкурсного отбора и включение его в правовой акт Правительства Иркутской области об итогах конкурсного отбора. Кроме того, определены условия предоставления субсидий: наличие в местном бюджете (сводной бюджетной росписи местного бюджета) бюджетных ассигнований на реализацию инициативных проектов в объеме, необходимом для их реализации, включая размер планируемых к предоставлению субсидий и размер инициативных платежей; заключение соглашения о предоставлении субсидий, соответствующего определенным требованиям регионального законодательства; наличие правового акта муниципального образования, утверждающего перечень мероприятий по реализации инициативных проектов, в целях софинансирования которых предоставляются субсидии. Предусмотрено, что 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значения результата использования субсидий, предусмотренных соглашением, и если в срок до первой даты представления отчетности о достижении значения результата использования субсидий в соответствии с соглашением в году, следующем за годом предоставления субсидий, указанные нарушения не устранены, объем средств, подлежащий возврату из местного бюджета в областной бюджет в срок до 1 мая года, следующего за годом предоставления субсидий, определяется в соответствии с региональным законодательством.</w:t>
            </w:r>
          </w:p>
        </w:tc>
        <w:tc>
          <w:tcPr>
            <w:tcW w:w="4105" w:type="dxa"/>
            <w:tcBorders>
              <w:top w:val="single" w:sz="4" w:space="0" w:color="auto"/>
              <w:left w:val="single" w:sz="4" w:space="0" w:color="auto"/>
              <w:bottom w:val="single" w:sz="4" w:space="0" w:color="auto"/>
              <w:right w:val="single" w:sz="4" w:space="0" w:color="auto"/>
            </w:tcBorders>
          </w:tcPr>
          <w:p w:rsidR="00072453" w:rsidRPr="00072453" w:rsidRDefault="00072453" w:rsidP="00072453">
            <w:pPr>
              <w:autoSpaceDE w:val="0"/>
              <w:autoSpaceDN w:val="0"/>
              <w:adjustRightInd w:val="0"/>
              <w:spacing w:after="0" w:line="240" w:lineRule="auto"/>
              <w:jc w:val="both"/>
              <w:rPr>
                <w:rFonts w:ascii="Times New Roman" w:eastAsia="Calibri" w:hAnsi="Times New Roman" w:cs="Times New Roman"/>
              </w:rPr>
            </w:pPr>
            <w:r w:rsidRPr="00072453">
              <w:rPr>
                <w:rFonts w:ascii="Times New Roman" w:eastAsia="Calibri" w:hAnsi="Times New Roman" w:cs="Times New Roman"/>
              </w:rPr>
              <w:lastRenderedPageBreak/>
              <w:t>Источник публикации</w:t>
            </w:r>
          </w:p>
          <w:p w:rsidR="00072453" w:rsidRPr="00072453" w:rsidRDefault="00072453" w:rsidP="00072453">
            <w:pPr>
              <w:autoSpaceDE w:val="0"/>
              <w:autoSpaceDN w:val="0"/>
              <w:adjustRightInd w:val="0"/>
              <w:spacing w:after="0" w:line="240" w:lineRule="auto"/>
              <w:jc w:val="both"/>
              <w:rPr>
                <w:rFonts w:ascii="Times New Roman" w:eastAsia="Calibri" w:hAnsi="Times New Roman" w:cs="Times New Roman"/>
              </w:rPr>
            </w:pPr>
            <w:r w:rsidRPr="00072453">
              <w:rPr>
                <w:rFonts w:ascii="Times New Roman" w:eastAsia="Calibri" w:hAnsi="Times New Roman" w:cs="Times New Roman"/>
              </w:rPr>
              <w:lastRenderedPageBreak/>
              <w:t>Официальный интернет-портал правовой информации Иркутской области http://www.ogirk.ru, 05.10.2022,</w:t>
            </w:r>
          </w:p>
          <w:p w:rsidR="00072453" w:rsidRPr="00072453" w:rsidRDefault="00072453" w:rsidP="00072453">
            <w:pPr>
              <w:autoSpaceDE w:val="0"/>
              <w:autoSpaceDN w:val="0"/>
              <w:adjustRightInd w:val="0"/>
              <w:spacing w:after="0" w:line="240" w:lineRule="auto"/>
              <w:jc w:val="both"/>
              <w:rPr>
                <w:rFonts w:ascii="Times New Roman" w:eastAsia="Calibri" w:hAnsi="Times New Roman" w:cs="Times New Roman"/>
              </w:rPr>
            </w:pPr>
            <w:r w:rsidRPr="00072453">
              <w:rPr>
                <w:rFonts w:ascii="Times New Roman" w:eastAsia="Calibri" w:hAnsi="Times New Roman" w:cs="Times New Roman"/>
              </w:rPr>
              <w:t>Официальный интернет-портал правовой информации http://pravo.gov.ru, 11.10.2022</w:t>
            </w:r>
          </w:p>
          <w:p w:rsidR="00072453" w:rsidRPr="00072453" w:rsidRDefault="00072453" w:rsidP="00072453">
            <w:pPr>
              <w:autoSpaceDE w:val="0"/>
              <w:autoSpaceDN w:val="0"/>
              <w:adjustRightInd w:val="0"/>
              <w:spacing w:after="0" w:line="240" w:lineRule="auto"/>
              <w:jc w:val="both"/>
              <w:rPr>
                <w:rFonts w:ascii="Times New Roman" w:eastAsia="Calibri" w:hAnsi="Times New Roman" w:cs="Times New Roman"/>
              </w:rPr>
            </w:pPr>
            <w:r w:rsidRPr="00072453">
              <w:rPr>
                <w:rFonts w:ascii="Times New Roman" w:eastAsia="Calibri" w:hAnsi="Times New Roman" w:cs="Times New Roman"/>
              </w:rPr>
              <w:t>Примечание к документу</w:t>
            </w:r>
          </w:p>
          <w:p w:rsidR="00072453" w:rsidRPr="00072453" w:rsidRDefault="00072453" w:rsidP="00072453">
            <w:pPr>
              <w:autoSpaceDE w:val="0"/>
              <w:autoSpaceDN w:val="0"/>
              <w:adjustRightInd w:val="0"/>
              <w:spacing w:after="0" w:line="240" w:lineRule="auto"/>
              <w:jc w:val="both"/>
              <w:rPr>
                <w:rFonts w:ascii="Times New Roman" w:eastAsia="Calibri" w:hAnsi="Times New Roman" w:cs="Times New Roman"/>
              </w:rPr>
            </w:pPr>
            <w:r w:rsidRPr="00072453">
              <w:rPr>
                <w:rFonts w:ascii="Times New Roman" w:eastAsia="Calibri" w:hAnsi="Times New Roman" w:cs="Times New Roman"/>
              </w:rPr>
              <w:t>Начало действия документа - 01.01.2023.</w:t>
            </w:r>
          </w:p>
          <w:p w:rsidR="00072453" w:rsidRPr="00317BC1" w:rsidRDefault="00072453" w:rsidP="00072453">
            <w:pPr>
              <w:autoSpaceDE w:val="0"/>
              <w:autoSpaceDN w:val="0"/>
              <w:adjustRightInd w:val="0"/>
              <w:jc w:val="both"/>
              <w:rPr>
                <w:rFonts w:ascii="Times New Roman" w:hAnsi="Times New Roman"/>
              </w:rPr>
            </w:pPr>
            <w:r w:rsidRPr="00072453">
              <w:rPr>
                <w:rFonts w:ascii="Times New Roman" w:hAnsi="Times New Roman"/>
              </w:rPr>
              <w:t>Данный документ вступает в силу с 01.01.2023 и применяется к правоотношениям, возникающим при составлении и исполнении областного бюджета, начиная с бюджета на 2023 год и на плановый период 2024 и 2025 годов.</w:t>
            </w:r>
          </w:p>
        </w:tc>
      </w:tr>
      <w:tr w:rsidR="00C87E34"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C87E34" w:rsidRDefault="00057579"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8.</w:t>
            </w:r>
          </w:p>
        </w:tc>
        <w:tc>
          <w:tcPr>
            <w:tcW w:w="3126" w:type="dxa"/>
            <w:tcBorders>
              <w:top w:val="single" w:sz="4" w:space="0" w:color="auto"/>
              <w:left w:val="single" w:sz="4" w:space="0" w:color="auto"/>
              <w:bottom w:val="single" w:sz="4" w:space="0" w:color="auto"/>
              <w:right w:val="single" w:sz="4" w:space="0" w:color="auto"/>
            </w:tcBorders>
          </w:tcPr>
          <w:p w:rsidR="00C87E34" w:rsidRPr="00C87E34" w:rsidRDefault="00C87E34" w:rsidP="00C87E34">
            <w:pPr>
              <w:autoSpaceDE w:val="0"/>
              <w:autoSpaceDN w:val="0"/>
              <w:adjustRightInd w:val="0"/>
              <w:spacing w:after="0" w:line="240" w:lineRule="auto"/>
              <w:jc w:val="both"/>
              <w:rPr>
                <w:rFonts w:ascii="Times New Roman" w:eastAsia="Calibri" w:hAnsi="Times New Roman" w:cs="Times New Roman"/>
              </w:rPr>
            </w:pPr>
            <w:r w:rsidRPr="00C87E34">
              <w:rPr>
                <w:rFonts w:ascii="Times New Roman" w:eastAsia="Calibri" w:hAnsi="Times New Roman" w:cs="Times New Roman"/>
              </w:rPr>
              <w:t>Постановление Правительства Иркутской области от 06.10.2022 N 769-пп</w:t>
            </w:r>
            <w:r>
              <w:rPr>
                <w:rFonts w:ascii="Times New Roman" w:eastAsia="Calibri" w:hAnsi="Times New Roman" w:cs="Times New Roman"/>
              </w:rPr>
              <w:t xml:space="preserve"> </w:t>
            </w:r>
            <w:r w:rsidRPr="00C87E34">
              <w:rPr>
                <w:rFonts w:ascii="Times New Roman" w:eastAsia="Calibri" w:hAnsi="Times New Roman" w:cs="Times New Roman"/>
              </w:rPr>
              <w:t>"О внесении изменений в постановление Правительства Иркутской области от 5 ноября 2019 года N 914-пп"</w:t>
            </w:r>
          </w:p>
          <w:p w:rsidR="00C87E34" w:rsidRPr="00317BC1" w:rsidRDefault="00C87E34" w:rsidP="00317BC1">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C87E34" w:rsidRPr="00317BC1" w:rsidRDefault="00C87E34" w:rsidP="00C87E34">
            <w:pPr>
              <w:autoSpaceDE w:val="0"/>
              <w:autoSpaceDN w:val="0"/>
              <w:adjustRightInd w:val="0"/>
              <w:jc w:val="both"/>
              <w:rPr>
                <w:rFonts w:ascii="Times New Roman" w:hAnsi="Times New Roman"/>
              </w:rPr>
            </w:pPr>
            <w:r w:rsidRPr="00C87E34">
              <w:rPr>
                <w:rFonts w:ascii="Times New Roman" w:hAnsi="Times New Roman"/>
              </w:rPr>
              <w:t xml:space="preserve">Изменениями, внесенными в постановление Правительства Иркутской области "Об определении значений показателей нормативов оплаты труда педагогических работников, административно-управленческого персонала, вспомогательного персонала, применяемых при расчете норматива расходов на оплату труда работников муниципальных дошкольных образовательных и общеобразовательных организаций в Иркутской области, реализующих образовательную программу дошкольного образования, и норматива стоимости педагогической услуги в муниципальных общеобразовательных </w:t>
            </w:r>
            <w:r w:rsidRPr="00C87E34">
              <w:rPr>
                <w:rFonts w:ascii="Times New Roman" w:hAnsi="Times New Roman"/>
              </w:rPr>
              <w:lastRenderedPageBreak/>
              <w:t>организациях в Иркутской области, реализующих образовательные программы начального общего, основного общего, среднего общего образования, дополнительного образования", уточнен порядок расчета прогнозной среднемесячной заработной платы педагогических работников. Установлен порядок определения значения коэффициента, учитывающего рост минимального размера оплаты труда. С 01.01.2023 утверждаются новые размеры долей фонда оплаты труда административно-управленческого и вспомогательного персонала.</w:t>
            </w:r>
          </w:p>
        </w:tc>
        <w:tc>
          <w:tcPr>
            <w:tcW w:w="4105" w:type="dxa"/>
            <w:tcBorders>
              <w:top w:val="single" w:sz="4" w:space="0" w:color="auto"/>
              <w:left w:val="single" w:sz="4" w:space="0" w:color="auto"/>
              <w:bottom w:val="single" w:sz="4" w:space="0" w:color="auto"/>
              <w:right w:val="single" w:sz="4" w:space="0" w:color="auto"/>
            </w:tcBorders>
          </w:tcPr>
          <w:p w:rsidR="00292DB6" w:rsidRPr="00292DB6" w:rsidRDefault="00292DB6" w:rsidP="00292DB6">
            <w:pPr>
              <w:autoSpaceDE w:val="0"/>
              <w:autoSpaceDN w:val="0"/>
              <w:adjustRightInd w:val="0"/>
              <w:spacing w:after="0" w:line="240" w:lineRule="auto"/>
              <w:jc w:val="both"/>
              <w:rPr>
                <w:rFonts w:ascii="Times New Roman" w:eastAsia="Calibri" w:hAnsi="Times New Roman" w:cs="Times New Roman"/>
              </w:rPr>
            </w:pPr>
            <w:r w:rsidRPr="00292DB6">
              <w:rPr>
                <w:rFonts w:ascii="Times New Roman" w:eastAsia="Calibri" w:hAnsi="Times New Roman" w:cs="Times New Roman"/>
              </w:rPr>
              <w:lastRenderedPageBreak/>
              <w:t>Источник публикации</w:t>
            </w:r>
          </w:p>
          <w:p w:rsidR="00292DB6" w:rsidRPr="00292DB6" w:rsidRDefault="00292DB6" w:rsidP="00292DB6">
            <w:pPr>
              <w:autoSpaceDE w:val="0"/>
              <w:autoSpaceDN w:val="0"/>
              <w:adjustRightInd w:val="0"/>
              <w:spacing w:after="0" w:line="240" w:lineRule="auto"/>
              <w:jc w:val="both"/>
              <w:rPr>
                <w:rFonts w:ascii="Times New Roman" w:eastAsia="Calibri" w:hAnsi="Times New Roman" w:cs="Times New Roman"/>
              </w:rPr>
            </w:pPr>
            <w:r w:rsidRPr="00292DB6">
              <w:rPr>
                <w:rFonts w:ascii="Times New Roman" w:eastAsia="Calibri" w:hAnsi="Times New Roman" w:cs="Times New Roman"/>
              </w:rPr>
              <w:t>Официальный интернет-портал правовой информации http://pravo.gov.ru, 07.10.2022,</w:t>
            </w:r>
          </w:p>
          <w:p w:rsidR="00292DB6" w:rsidRPr="00292DB6" w:rsidRDefault="00292DB6" w:rsidP="00292DB6">
            <w:pPr>
              <w:autoSpaceDE w:val="0"/>
              <w:autoSpaceDN w:val="0"/>
              <w:adjustRightInd w:val="0"/>
              <w:spacing w:after="0" w:line="240" w:lineRule="auto"/>
              <w:jc w:val="both"/>
              <w:rPr>
                <w:rFonts w:ascii="Times New Roman" w:eastAsia="Calibri" w:hAnsi="Times New Roman" w:cs="Times New Roman"/>
              </w:rPr>
            </w:pPr>
            <w:r w:rsidRPr="00292DB6">
              <w:rPr>
                <w:rFonts w:ascii="Times New Roman" w:eastAsia="Calibri" w:hAnsi="Times New Roman" w:cs="Times New Roman"/>
              </w:rPr>
              <w:t>Официальный интернет-портал правовой информации Иркутской области http://www.ogirk.ru, 07.10.2022,</w:t>
            </w:r>
          </w:p>
          <w:p w:rsidR="00292DB6" w:rsidRPr="00292DB6" w:rsidRDefault="00292DB6" w:rsidP="00292DB6">
            <w:pPr>
              <w:autoSpaceDE w:val="0"/>
              <w:autoSpaceDN w:val="0"/>
              <w:adjustRightInd w:val="0"/>
              <w:spacing w:after="0" w:line="240" w:lineRule="auto"/>
              <w:jc w:val="both"/>
              <w:rPr>
                <w:rFonts w:ascii="Times New Roman" w:eastAsia="Calibri" w:hAnsi="Times New Roman" w:cs="Times New Roman"/>
              </w:rPr>
            </w:pPr>
            <w:r w:rsidRPr="00292DB6">
              <w:rPr>
                <w:rFonts w:ascii="Times New Roman" w:eastAsia="Calibri" w:hAnsi="Times New Roman" w:cs="Times New Roman"/>
              </w:rPr>
              <w:t>"Областная", N 120, 24.10.2022,</w:t>
            </w:r>
          </w:p>
          <w:p w:rsidR="00292DB6" w:rsidRPr="00292DB6" w:rsidRDefault="00292DB6" w:rsidP="00292DB6">
            <w:pPr>
              <w:autoSpaceDE w:val="0"/>
              <w:autoSpaceDN w:val="0"/>
              <w:adjustRightInd w:val="0"/>
              <w:spacing w:after="0" w:line="240" w:lineRule="auto"/>
              <w:jc w:val="both"/>
              <w:rPr>
                <w:rFonts w:ascii="Times New Roman" w:eastAsia="Calibri" w:hAnsi="Times New Roman" w:cs="Times New Roman"/>
              </w:rPr>
            </w:pPr>
            <w:r w:rsidRPr="00292DB6">
              <w:rPr>
                <w:rFonts w:ascii="Times New Roman" w:eastAsia="Calibri" w:hAnsi="Times New Roman" w:cs="Times New Roman"/>
              </w:rPr>
              <w:lastRenderedPageBreak/>
              <w:t>Официальный интернет-портал правовой информации Иркутской области http://www.ogirk.ru, 24.10.2022</w:t>
            </w:r>
          </w:p>
          <w:p w:rsidR="00292DB6" w:rsidRPr="00292DB6" w:rsidRDefault="00292DB6" w:rsidP="00292DB6">
            <w:pPr>
              <w:autoSpaceDE w:val="0"/>
              <w:autoSpaceDN w:val="0"/>
              <w:adjustRightInd w:val="0"/>
              <w:spacing w:after="0" w:line="240" w:lineRule="auto"/>
              <w:jc w:val="both"/>
              <w:rPr>
                <w:rFonts w:ascii="Times New Roman" w:eastAsia="Calibri" w:hAnsi="Times New Roman" w:cs="Times New Roman"/>
              </w:rPr>
            </w:pPr>
            <w:r w:rsidRPr="00292DB6">
              <w:rPr>
                <w:rFonts w:ascii="Times New Roman" w:eastAsia="Calibri" w:hAnsi="Times New Roman" w:cs="Times New Roman"/>
              </w:rPr>
              <w:t>Примечание к документу</w:t>
            </w:r>
          </w:p>
          <w:p w:rsidR="00C87E34" w:rsidRPr="00317BC1" w:rsidRDefault="00292DB6" w:rsidP="00292DB6">
            <w:pPr>
              <w:autoSpaceDE w:val="0"/>
              <w:autoSpaceDN w:val="0"/>
              <w:adjustRightInd w:val="0"/>
              <w:jc w:val="both"/>
              <w:rPr>
                <w:rFonts w:ascii="Times New Roman" w:hAnsi="Times New Roman"/>
              </w:rPr>
            </w:pPr>
            <w:r w:rsidRPr="00292DB6">
              <w:rPr>
                <w:rFonts w:ascii="Times New Roman" w:hAnsi="Times New Roman"/>
              </w:rPr>
              <w:t>В соответствии с п. 3 данный документ вступил в силу со дня официального опубликования и распространяется на правоотношения, возникшие с 01.08.2022, за исключением абз. 8 - 10 пп. 1 п. 1, абз. 8 - 10 пп. 2 п. 1, вступающих в силу с 01.01.2023.</w:t>
            </w:r>
          </w:p>
        </w:tc>
      </w:tr>
      <w:tr w:rsidR="00BB1C85"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BB1C85" w:rsidRDefault="00057579" w:rsidP="00785CF1">
            <w:pPr>
              <w:jc w:val="both"/>
              <w:rPr>
                <w:rFonts w:ascii="Times New Roman" w:eastAsia="Times New Roman" w:hAnsi="Times New Roman"/>
                <w:lang w:eastAsia="ru-RU"/>
              </w:rPr>
            </w:pPr>
            <w:r>
              <w:rPr>
                <w:rFonts w:ascii="Times New Roman" w:eastAsia="Times New Roman" w:hAnsi="Times New Roman"/>
                <w:lang w:eastAsia="ru-RU"/>
              </w:rPr>
              <w:t>9.</w:t>
            </w:r>
          </w:p>
        </w:tc>
        <w:tc>
          <w:tcPr>
            <w:tcW w:w="3126" w:type="dxa"/>
            <w:tcBorders>
              <w:top w:val="single" w:sz="4" w:space="0" w:color="auto"/>
              <w:left w:val="single" w:sz="4" w:space="0" w:color="auto"/>
              <w:bottom w:val="single" w:sz="4" w:space="0" w:color="auto"/>
              <w:right w:val="single" w:sz="4" w:space="0" w:color="auto"/>
            </w:tcBorders>
          </w:tcPr>
          <w:p w:rsidR="00BB1C85" w:rsidRPr="00C87E34" w:rsidRDefault="00BB1C85" w:rsidP="00C87E34">
            <w:pPr>
              <w:autoSpaceDE w:val="0"/>
              <w:autoSpaceDN w:val="0"/>
              <w:adjustRightInd w:val="0"/>
              <w:jc w:val="both"/>
              <w:rPr>
                <w:rFonts w:ascii="Times New Roman" w:hAnsi="Times New Roman"/>
              </w:rPr>
            </w:pPr>
            <w:r w:rsidRPr="00BB1C85">
              <w:rPr>
                <w:rFonts w:ascii="Times New Roman" w:hAnsi="Times New Roman"/>
              </w:rPr>
              <w:t>Постановление Правительства Иркутской области от 18.10.2022 N 803-пп</w:t>
            </w:r>
            <w:r w:rsidRPr="00BB1C85">
              <w:rPr>
                <w:rFonts w:ascii="Times New Roman" w:hAnsi="Times New Roman"/>
              </w:rPr>
              <w:t xml:space="preserve"> </w:t>
            </w:r>
            <w:r w:rsidRPr="00BB1C85">
              <w:rPr>
                <w:rFonts w:ascii="Times New Roman" w:hAnsi="Times New Roman"/>
              </w:rPr>
              <w:t>"О внесении изменений в Положение о территориальной подсистеме Иркутской области единой государственной системы предупреждения и ликвидации чрезвычайных ситуаций"</w:t>
            </w:r>
          </w:p>
        </w:tc>
        <w:tc>
          <w:tcPr>
            <w:tcW w:w="7530" w:type="dxa"/>
            <w:tcBorders>
              <w:top w:val="single" w:sz="4" w:space="0" w:color="auto"/>
              <w:left w:val="single" w:sz="4" w:space="0" w:color="auto"/>
              <w:bottom w:val="single" w:sz="4" w:space="0" w:color="auto"/>
              <w:right w:val="single" w:sz="4" w:space="0" w:color="auto"/>
            </w:tcBorders>
          </w:tcPr>
          <w:p w:rsidR="00BB1C85" w:rsidRPr="00BB1C85" w:rsidRDefault="00BB1C85" w:rsidP="00BB1C85">
            <w:pPr>
              <w:autoSpaceDE w:val="0"/>
              <w:autoSpaceDN w:val="0"/>
              <w:adjustRightInd w:val="0"/>
              <w:spacing w:after="0" w:line="240" w:lineRule="auto"/>
              <w:jc w:val="both"/>
              <w:rPr>
                <w:rFonts w:ascii="Times New Roman" w:eastAsia="Calibri" w:hAnsi="Times New Roman" w:cs="Times New Roman"/>
              </w:rPr>
            </w:pPr>
            <w:r w:rsidRPr="00BB1C85">
              <w:rPr>
                <w:rFonts w:ascii="Times New Roman" w:eastAsia="Calibri" w:hAnsi="Times New Roman" w:cs="Times New Roman"/>
              </w:rPr>
              <w:t>Уточнено, что Перечень сил постоянной готовности территориальной подсистемы утверждается министерством имущественных отношений Иркутской области (ранее - Правительством Иркутской области).</w:t>
            </w:r>
          </w:p>
          <w:p w:rsidR="00BB1C85" w:rsidRPr="00C87E34" w:rsidRDefault="00BB1C85" w:rsidP="00C87E34">
            <w:pPr>
              <w:autoSpaceDE w:val="0"/>
              <w:autoSpaceDN w:val="0"/>
              <w:adjustRightInd w:val="0"/>
              <w:jc w:val="both"/>
              <w:rPr>
                <w:rFonts w:ascii="Times New Roman" w:hAnsi="Times New Roman"/>
              </w:rPr>
            </w:pPr>
          </w:p>
        </w:tc>
        <w:tc>
          <w:tcPr>
            <w:tcW w:w="4105" w:type="dxa"/>
            <w:tcBorders>
              <w:top w:val="single" w:sz="4" w:space="0" w:color="auto"/>
              <w:left w:val="single" w:sz="4" w:space="0" w:color="auto"/>
              <w:bottom w:val="single" w:sz="4" w:space="0" w:color="auto"/>
              <w:right w:val="single" w:sz="4" w:space="0" w:color="auto"/>
            </w:tcBorders>
          </w:tcPr>
          <w:p w:rsidR="00BB1C85" w:rsidRPr="00BB1C85" w:rsidRDefault="00BB1C85" w:rsidP="00BB1C85">
            <w:pPr>
              <w:autoSpaceDE w:val="0"/>
              <w:autoSpaceDN w:val="0"/>
              <w:adjustRightInd w:val="0"/>
              <w:spacing w:after="0" w:line="240" w:lineRule="auto"/>
              <w:jc w:val="both"/>
              <w:rPr>
                <w:rFonts w:ascii="Times New Roman" w:eastAsia="Calibri" w:hAnsi="Times New Roman" w:cs="Times New Roman"/>
              </w:rPr>
            </w:pPr>
            <w:r w:rsidRPr="00BB1C85">
              <w:rPr>
                <w:rFonts w:ascii="Times New Roman" w:eastAsia="Calibri" w:hAnsi="Times New Roman" w:cs="Times New Roman"/>
              </w:rPr>
              <w:t>Источник публикации</w:t>
            </w:r>
          </w:p>
          <w:p w:rsidR="00BB1C85" w:rsidRPr="00BB1C85" w:rsidRDefault="00BB1C85" w:rsidP="00BB1C85">
            <w:pPr>
              <w:autoSpaceDE w:val="0"/>
              <w:autoSpaceDN w:val="0"/>
              <w:adjustRightInd w:val="0"/>
              <w:spacing w:after="0" w:line="240" w:lineRule="auto"/>
              <w:jc w:val="both"/>
              <w:rPr>
                <w:rFonts w:ascii="Times New Roman" w:eastAsia="Calibri" w:hAnsi="Times New Roman" w:cs="Times New Roman"/>
              </w:rPr>
            </w:pPr>
            <w:r w:rsidRPr="00BB1C85">
              <w:rPr>
                <w:rFonts w:ascii="Times New Roman" w:eastAsia="Calibri" w:hAnsi="Times New Roman" w:cs="Times New Roman"/>
              </w:rPr>
              <w:t>Официальный интернет-портал правовой информации http://pravo.gov.ru, 19.10.2022,</w:t>
            </w:r>
          </w:p>
          <w:p w:rsidR="00BB1C85" w:rsidRPr="00BB1C85" w:rsidRDefault="00BB1C85" w:rsidP="00BB1C85">
            <w:pPr>
              <w:autoSpaceDE w:val="0"/>
              <w:autoSpaceDN w:val="0"/>
              <w:adjustRightInd w:val="0"/>
              <w:spacing w:after="0" w:line="240" w:lineRule="auto"/>
              <w:jc w:val="both"/>
              <w:rPr>
                <w:rFonts w:ascii="Times New Roman" w:eastAsia="Calibri" w:hAnsi="Times New Roman" w:cs="Times New Roman"/>
              </w:rPr>
            </w:pPr>
            <w:r w:rsidRPr="00BB1C85">
              <w:rPr>
                <w:rFonts w:ascii="Times New Roman" w:eastAsia="Calibri" w:hAnsi="Times New Roman" w:cs="Times New Roman"/>
              </w:rPr>
              <w:t>Официальный интернет-портал правовой информации Иркутской области http://www.ogirk.ru, 19.10.2022,</w:t>
            </w:r>
          </w:p>
          <w:p w:rsidR="00BB1C85" w:rsidRPr="00BB1C85" w:rsidRDefault="00BB1C85" w:rsidP="00BB1C85">
            <w:pPr>
              <w:autoSpaceDE w:val="0"/>
              <w:autoSpaceDN w:val="0"/>
              <w:adjustRightInd w:val="0"/>
              <w:spacing w:after="0" w:line="240" w:lineRule="auto"/>
              <w:jc w:val="both"/>
              <w:rPr>
                <w:rFonts w:ascii="Times New Roman" w:eastAsia="Calibri" w:hAnsi="Times New Roman" w:cs="Times New Roman"/>
              </w:rPr>
            </w:pPr>
            <w:r w:rsidRPr="00BB1C85">
              <w:rPr>
                <w:rFonts w:ascii="Times New Roman" w:eastAsia="Calibri" w:hAnsi="Times New Roman" w:cs="Times New Roman"/>
              </w:rPr>
              <w:t>"Областная", N 126, 09.11.2022,</w:t>
            </w:r>
          </w:p>
          <w:p w:rsidR="00BB1C85" w:rsidRPr="00317BC1" w:rsidRDefault="00BB1C85" w:rsidP="00BB1C85">
            <w:pPr>
              <w:autoSpaceDE w:val="0"/>
              <w:autoSpaceDN w:val="0"/>
              <w:adjustRightInd w:val="0"/>
              <w:jc w:val="both"/>
              <w:rPr>
                <w:rFonts w:ascii="Times New Roman" w:hAnsi="Times New Roman"/>
              </w:rPr>
            </w:pPr>
            <w:r w:rsidRPr="00BB1C85">
              <w:rPr>
                <w:rFonts w:ascii="Times New Roman" w:hAnsi="Times New Roman"/>
              </w:rPr>
              <w:t>Официальный интернет-портал правовой информации Иркутской области http://www.ogirk.ru, 09.11.2022</w:t>
            </w:r>
          </w:p>
        </w:tc>
      </w:tr>
      <w:tr w:rsidR="00057579"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057579" w:rsidRDefault="00057579" w:rsidP="00785CF1">
            <w:pPr>
              <w:jc w:val="both"/>
              <w:rPr>
                <w:rFonts w:ascii="Times New Roman" w:eastAsia="Times New Roman" w:hAnsi="Times New Roman"/>
                <w:lang w:eastAsia="ru-RU"/>
              </w:rPr>
            </w:pPr>
            <w:r>
              <w:rPr>
                <w:rFonts w:ascii="Times New Roman" w:eastAsia="Times New Roman" w:hAnsi="Times New Roman"/>
                <w:lang w:eastAsia="ru-RU"/>
              </w:rPr>
              <w:t>10.</w:t>
            </w:r>
          </w:p>
        </w:tc>
        <w:tc>
          <w:tcPr>
            <w:tcW w:w="3126" w:type="dxa"/>
            <w:tcBorders>
              <w:top w:val="single" w:sz="4" w:space="0" w:color="auto"/>
              <w:left w:val="single" w:sz="4" w:space="0" w:color="auto"/>
              <w:bottom w:val="single" w:sz="4" w:space="0" w:color="auto"/>
              <w:right w:val="single" w:sz="4" w:space="0" w:color="auto"/>
            </w:tcBorders>
          </w:tcPr>
          <w:p w:rsidR="00057579" w:rsidRPr="00BB1C85" w:rsidRDefault="00057579" w:rsidP="00C87E34">
            <w:pPr>
              <w:autoSpaceDE w:val="0"/>
              <w:autoSpaceDN w:val="0"/>
              <w:adjustRightInd w:val="0"/>
              <w:jc w:val="both"/>
              <w:rPr>
                <w:rFonts w:ascii="Times New Roman" w:hAnsi="Times New Roman"/>
              </w:rPr>
            </w:pPr>
            <w:r w:rsidRPr="00057579">
              <w:rPr>
                <w:rFonts w:ascii="Times New Roman" w:hAnsi="Times New Roman"/>
              </w:rPr>
              <w:t>Постановление Правительства Иркутской области от 20.10.2022 N 807-пп</w:t>
            </w:r>
            <w:r w:rsidRPr="00057579">
              <w:rPr>
                <w:rFonts w:ascii="Times New Roman" w:hAnsi="Times New Roman"/>
              </w:rPr>
              <w:t xml:space="preserve"> </w:t>
            </w:r>
            <w:r w:rsidRPr="00057579">
              <w:rPr>
                <w:rFonts w:ascii="Times New Roman" w:hAnsi="Times New Roman"/>
              </w:rPr>
              <w:t xml:space="preserve">"О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организации бесплатного горячего питания обучающихся, получающих начальное общее образование в муниципальных образовательных организациях в Иркутской </w:t>
            </w:r>
            <w:r w:rsidRPr="00057579">
              <w:rPr>
                <w:rFonts w:ascii="Times New Roman" w:hAnsi="Times New Roman"/>
              </w:rPr>
              <w:lastRenderedPageBreak/>
              <w:t>области"</w:t>
            </w:r>
          </w:p>
        </w:tc>
        <w:tc>
          <w:tcPr>
            <w:tcW w:w="7530" w:type="dxa"/>
            <w:tcBorders>
              <w:top w:val="single" w:sz="4" w:space="0" w:color="auto"/>
              <w:left w:val="single" w:sz="4" w:space="0" w:color="auto"/>
              <w:bottom w:val="single" w:sz="4" w:space="0" w:color="auto"/>
              <w:right w:val="single" w:sz="4" w:space="0" w:color="auto"/>
            </w:tcBorders>
          </w:tcPr>
          <w:p w:rsidR="00057579" w:rsidRPr="00BB1C85" w:rsidRDefault="00057579" w:rsidP="00057579">
            <w:pPr>
              <w:autoSpaceDE w:val="0"/>
              <w:autoSpaceDN w:val="0"/>
              <w:adjustRightInd w:val="0"/>
              <w:jc w:val="both"/>
              <w:rPr>
                <w:rFonts w:ascii="Times New Roman" w:hAnsi="Times New Roman"/>
              </w:rPr>
            </w:pPr>
            <w:r w:rsidRPr="00057579">
              <w:rPr>
                <w:rFonts w:ascii="Times New Roman" w:hAnsi="Times New Roman"/>
              </w:rPr>
              <w:lastRenderedPageBreak/>
              <w:t>Изменениями, внесенными в постановление Правительства Иркутской области от 1 сентября 2020 года N 725-пп, с 1 января 2023 года уточнена формула расчета размера средств, необходимых муниципальному образованию для реализации мероприятия. В частности, при расчете используется численность обучающихся во 2 - 4 классах при пятидневной учебной неделе в муниципальном образовании, подтвержденная данными, содержащимися в форме федерального статистического наблюдения, и количество учебных дней в году для обучающихся во 2 - 4 классах при пятидневной учебной неделе, равное 170 дням.</w:t>
            </w:r>
          </w:p>
        </w:tc>
        <w:tc>
          <w:tcPr>
            <w:tcW w:w="4105" w:type="dxa"/>
            <w:tcBorders>
              <w:top w:val="single" w:sz="4" w:space="0" w:color="auto"/>
              <w:left w:val="single" w:sz="4" w:space="0" w:color="auto"/>
              <w:bottom w:val="single" w:sz="4" w:space="0" w:color="auto"/>
              <w:right w:val="single" w:sz="4" w:space="0" w:color="auto"/>
            </w:tcBorders>
          </w:tcPr>
          <w:p w:rsidR="00057579" w:rsidRPr="00057579" w:rsidRDefault="00057579" w:rsidP="00057579">
            <w:pPr>
              <w:autoSpaceDE w:val="0"/>
              <w:autoSpaceDN w:val="0"/>
              <w:adjustRightInd w:val="0"/>
              <w:spacing w:after="0" w:line="240" w:lineRule="auto"/>
              <w:jc w:val="both"/>
              <w:rPr>
                <w:rFonts w:ascii="Times New Roman" w:eastAsia="Calibri" w:hAnsi="Times New Roman" w:cs="Times New Roman"/>
              </w:rPr>
            </w:pPr>
            <w:r w:rsidRPr="00057579">
              <w:rPr>
                <w:rFonts w:ascii="Times New Roman" w:eastAsia="Calibri" w:hAnsi="Times New Roman" w:cs="Times New Roman"/>
              </w:rPr>
              <w:t>Источник публикации</w:t>
            </w:r>
          </w:p>
          <w:p w:rsidR="00057579" w:rsidRPr="00057579" w:rsidRDefault="00057579" w:rsidP="00057579">
            <w:pPr>
              <w:autoSpaceDE w:val="0"/>
              <w:autoSpaceDN w:val="0"/>
              <w:adjustRightInd w:val="0"/>
              <w:spacing w:after="0" w:line="240" w:lineRule="auto"/>
              <w:jc w:val="both"/>
              <w:rPr>
                <w:rFonts w:ascii="Times New Roman" w:eastAsia="Calibri" w:hAnsi="Times New Roman" w:cs="Times New Roman"/>
              </w:rPr>
            </w:pPr>
            <w:r w:rsidRPr="00057579">
              <w:rPr>
                <w:rFonts w:ascii="Times New Roman" w:eastAsia="Calibri" w:hAnsi="Times New Roman" w:cs="Times New Roman"/>
              </w:rPr>
              <w:t>Официальный интернет-портал правовой информации http://pravo.gov.ru, 21.10.2022,</w:t>
            </w:r>
          </w:p>
          <w:p w:rsidR="00057579" w:rsidRPr="00057579" w:rsidRDefault="00057579" w:rsidP="00057579">
            <w:pPr>
              <w:autoSpaceDE w:val="0"/>
              <w:autoSpaceDN w:val="0"/>
              <w:adjustRightInd w:val="0"/>
              <w:spacing w:after="0" w:line="240" w:lineRule="auto"/>
              <w:jc w:val="both"/>
              <w:rPr>
                <w:rFonts w:ascii="Times New Roman" w:eastAsia="Calibri" w:hAnsi="Times New Roman" w:cs="Times New Roman"/>
              </w:rPr>
            </w:pPr>
            <w:r w:rsidRPr="00057579">
              <w:rPr>
                <w:rFonts w:ascii="Times New Roman" w:eastAsia="Calibri" w:hAnsi="Times New Roman" w:cs="Times New Roman"/>
              </w:rPr>
              <w:t>Официальный интернет-портал правовой информации Иркутской области http://www.ogirk.ru, 23.10.2022</w:t>
            </w:r>
          </w:p>
          <w:p w:rsidR="00057579" w:rsidRPr="00057579" w:rsidRDefault="00057579" w:rsidP="00057579">
            <w:pPr>
              <w:autoSpaceDE w:val="0"/>
              <w:autoSpaceDN w:val="0"/>
              <w:adjustRightInd w:val="0"/>
              <w:spacing w:after="0" w:line="240" w:lineRule="auto"/>
              <w:jc w:val="both"/>
              <w:rPr>
                <w:rFonts w:ascii="Times New Roman" w:eastAsia="Calibri" w:hAnsi="Times New Roman" w:cs="Times New Roman"/>
              </w:rPr>
            </w:pPr>
            <w:r w:rsidRPr="00057579">
              <w:rPr>
                <w:rFonts w:ascii="Times New Roman" w:eastAsia="Calibri" w:hAnsi="Times New Roman" w:cs="Times New Roman"/>
              </w:rPr>
              <w:t>Примечание к документу</w:t>
            </w:r>
          </w:p>
          <w:p w:rsidR="00057579" w:rsidRPr="00BB1C85" w:rsidRDefault="00057579" w:rsidP="00057579">
            <w:pPr>
              <w:autoSpaceDE w:val="0"/>
              <w:autoSpaceDN w:val="0"/>
              <w:adjustRightInd w:val="0"/>
              <w:jc w:val="both"/>
              <w:rPr>
                <w:rFonts w:ascii="Times New Roman" w:hAnsi="Times New Roman"/>
              </w:rPr>
            </w:pPr>
            <w:r w:rsidRPr="00057579">
              <w:rPr>
                <w:rFonts w:ascii="Times New Roman" w:hAnsi="Times New Roman"/>
              </w:rPr>
              <w:t>В соответствии с п. 3 данный документ вступает в силу с 01.01.2023.</w:t>
            </w:r>
          </w:p>
        </w:tc>
      </w:tr>
      <w:tr w:rsidR="00255614"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255614" w:rsidRDefault="00057579" w:rsidP="00785CF1">
            <w:pPr>
              <w:jc w:val="both"/>
              <w:rPr>
                <w:rFonts w:ascii="Times New Roman" w:eastAsia="Times New Roman" w:hAnsi="Times New Roman"/>
                <w:lang w:eastAsia="ru-RU"/>
              </w:rPr>
            </w:pPr>
            <w:r>
              <w:rPr>
                <w:rFonts w:ascii="Times New Roman" w:eastAsia="Times New Roman" w:hAnsi="Times New Roman"/>
                <w:lang w:eastAsia="ru-RU"/>
              </w:rPr>
              <w:t>11.</w:t>
            </w:r>
          </w:p>
        </w:tc>
        <w:tc>
          <w:tcPr>
            <w:tcW w:w="3126" w:type="dxa"/>
            <w:tcBorders>
              <w:top w:val="single" w:sz="4" w:space="0" w:color="auto"/>
              <w:left w:val="single" w:sz="4" w:space="0" w:color="auto"/>
              <w:bottom w:val="single" w:sz="4" w:space="0" w:color="auto"/>
              <w:right w:val="single" w:sz="4" w:space="0" w:color="auto"/>
            </w:tcBorders>
          </w:tcPr>
          <w:p w:rsidR="00255614" w:rsidRPr="00255614" w:rsidRDefault="00255614" w:rsidP="00255614">
            <w:pPr>
              <w:autoSpaceDE w:val="0"/>
              <w:autoSpaceDN w:val="0"/>
              <w:adjustRightInd w:val="0"/>
              <w:spacing w:after="0" w:line="240" w:lineRule="auto"/>
              <w:jc w:val="both"/>
              <w:rPr>
                <w:rFonts w:ascii="Times New Roman" w:eastAsia="Calibri" w:hAnsi="Times New Roman" w:cs="Times New Roman"/>
              </w:rPr>
            </w:pPr>
            <w:r w:rsidRPr="00255614">
              <w:rPr>
                <w:rFonts w:ascii="Times New Roman" w:eastAsia="Calibri" w:hAnsi="Times New Roman" w:cs="Times New Roman"/>
              </w:rPr>
              <w:t>Постановление Правительства Иркутской области от 24.10.2022 N 815-пп</w:t>
            </w:r>
            <w:r w:rsidRPr="00255614">
              <w:rPr>
                <w:rFonts w:ascii="Times New Roman" w:eastAsia="Calibri" w:hAnsi="Times New Roman" w:cs="Times New Roman"/>
              </w:rPr>
              <w:t xml:space="preserve"> </w:t>
            </w:r>
            <w:r w:rsidRPr="00255614">
              <w:rPr>
                <w:rFonts w:ascii="Times New Roman" w:eastAsia="Calibri" w:hAnsi="Times New Roman" w:cs="Times New Roman"/>
              </w:rPr>
              <w:t>"О внесении изменений в Положение о бесплатном проезде отдельных категорий граждан в Иркутской области в 2013 - 2025 годах и предоставлении из областного бюджета субсидий в целях возмещения затрат в связи с оказанием услуг по пассажирским перевозкам"</w:t>
            </w:r>
          </w:p>
          <w:p w:rsidR="00255614" w:rsidRPr="00BB1C85" w:rsidRDefault="00255614" w:rsidP="00C87E34">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255614" w:rsidRPr="00BB1C85" w:rsidRDefault="00255614" w:rsidP="00255614">
            <w:pPr>
              <w:autoSpaceDE w:val="0"/>
              <w:autoSpaceDN w:val="0"/>
              <w:adjustRightInd w:val="0"/>
              <w:jc w:val="both"/>
              <w:rPr>
                <w:rFonts w:ascii="Times New Roman" w:hAnsi="Times New Roman"/>
              </w:rPr>
            </w:pPr>
            <w:r w:rsidRPr="00255614">
              <w:rPr>
                <w:rFonts w:ascii="Times New Roman" w:hAnsi="Times New Roman"/>
              </w:rPr>
              <w:t>Изменениями, внесенными в постановление Правительства Иркутской области от 12 марта 2013 года N 81-пп, уточнена формула расчета размера субсидий. В частности, в формуле использовано значение стоимости поездки одного пассажира (в рублях) по сезонному (садоводческому) маршруту (для муниципальных маршрутов регулярных перевозок в случае, если органом местного самоуправления соответствующего муниципального образования Иркутской области (для регулярных перевозок по регулируемым тарифам) или юридическим лицом, индивидуальным предпринимателем (для регулярных перевозок по нерегулируемым тарифам) установлена стоимость одной поездки по сезонному (садоводческому) маршруту). При этом для регулярных перевозок по нерегулируемым тарифам стоимость поездки одного пассажира (в рублях) по сезонному (садоводческому) маршруту не может превышать среднюю стоимость поездки одного пассажира (в рублях) для соответствующего муниципального образования Иркутской области. Средняя стоимость поездки одного пассажира (в рублях) для соответствующего муниципального образования Иркутской области определяется путем деления суммы стоимостей поездок (в рублях) по каждому сезонному (садоводческому) маршруту в соответствующем муниципальном образовании Иркутской области на количество сезонных (садоводческих) маршрутов в соответствующем муниципальном образовании. Также определено значение стоимости поездки одного пассажира (в рублях), рассчитанной как произведение значений протяженности маршрута (км) и тарифа за один пассажиро-километр, утвержденного службой по тарифам Иркутской области на дату принятия закона Иркутской области об областном бюджете на соответствующий финансовый год и на плановый период (для межмуниципальных маршрутов регулярных перевозок по регулируемым тарифам), или тарифа за один пассажиро-километр, установленного органом местного самоуправления соответствующего муниципального образования Иркутской области (для муниципальных маршрутов регулярных перевозок по регулируемым тарифам), или усредненного тарифа за один пассажиро-километр (для межмуниципальных маршрутов и муниципальных маршрутов регулярных перевозок по нерегулируемым тарифам).</w:t>
            </w:r>
          </w:p>
        </w:tc>
        <w:tc>
          <w:tcPr>
            <w:tcW w:w="4105" w:type="dxa"/>
            <w:tcBorders>
              <w:top w:val="single" w:sz="4" w:space="0" w:color="auto"/>
              <w:left w:val="single" w:sz="4" w:space="0" w:color="auto"/>
              <w:bottom w:val="single" w:sz="4" w:space="0" w:color="auto"/>
              <w:right w:val="single" w:sz="4" w:space="0" w:color="auto"/>
            </w:tcBorders>
          </w:tcPr>
          <w:p w:rsidR="00255614" w:rsidRPr="00255614" w:rsidRDefault="00255614" w:rsidP="00255614">
            <w:pPr>
              <w:autoSpaceDE w:val="0"/>
              <w:autoSpaceDN w:val="0"/>
              <w:adjustRightInd w:val="0"/>
              <w:spacing w:after="0" w:line="240" w:lineRule="auto"/>
              <w:jc w:val="both"/>
              <w:rPr>
                <w:rFonts w:ascii="Times New Roman" w:eastAsia="Calibri" w:hAnsi="Times New Roman" w:cs="Times New Roman"/>
              </w:rPr>
            </w:pPr>
            <w:r w:rsidRPr="00255614">
              <w:rPr>
                <w:rFonts w:ascii="Times New Roman" w:eastAsia="Calibri" w:hAnsi="Times New Roman" w:cs="Times New Roman"/>
              </w:rPr>
              <w:t>Источник публикации</w:t>
            </w:r>
          </w:p>
          <w:p w:rsidR="00255614" w:rsidRPr="00255614" w:rsidRDefault="00255614" w:rsidP="00255614">
            <w:pPr>
              <w:autoSpaceDE w:val="0"/>
              <w:autoSpaceDN w:val="0"/>
              <w:adjustRightInd w:val="0"/>
              <w:spacing w:after="0" w:line="240" w:lineRule="auto"/>
              <w:jc w:val="both"/>
              <w:rPr>
                <w:rFonts w:ascii="Times New Roman" w:eastAsia="Calibri" w:hAnsi="Times New Roman" w:cs="Times New Roman"/>
              </w:rPr>
            </w:pPr>
            <w:r w:rsidRPr="00255614">
              <w:rPr>
                <w:rFonts w:ascii="Times New Roman" w:eastAsia="Calibri" w:hAnsi="Times New Roman" w:cs="Times New Roman"/>
              </w:rPr>
              <w:t>Официальный интернет-портал правовой информации http://pravo.gov.ru, 24.10.2022,</w:t>
            </w:r>
          </w:p>
          <w:p w:rsidR="00255614" w:rsidRPr="00255614" w:rsidRDefault="00255614" w:rsidP="00255614">
            <w:pPr>
              <w:autoSpaceDE w:val="0"/>
              <w:autoSpaceDN w:val="0"/>
              <w:adjustRightInd w:val="0"/>
              <w:spacing w:after="0" w:line="240" w:lineRule="auto"/>
              <w:jc w:val="both"/>
              <w:rPr>
                <w:rFonts w:ascii="Times New Roman" w:eastAsia="Calibri" w:hAnsi="Times New Roman" w:cs="Times New Roman"/>
              </w:rPr>
            </w:pPr>
            <w:r w:rsidRPr="00255614">
              <w:rPr>
                <w:rFonts w:ascii="Times New Roman" w:eastAsia="Calibri" w:hAnsi="Times New Roman" w:cs="Times New Roman"/>
              </w:rPr>
              <w:t>Официальный интернет-портал правовой информации Иркутской области http://www.ogirk.ru, 24.10.2022,</w:t>
            </w:r>
          </w:p>
          <w:p w:rsidR="00255614" w:rsidRPr="00255614" w:rsidRDefault="00255614" w:rsidP="00255614">
            <w:pPr>
              <w:autoSpaceDE w:val="0"/>
              <w:autoSpaceDN w:val="0"/>
              <w:adjustRightInd w:val="0"/>
              <w:spacing w:after="0" w:line="240" w:lineRule="auto"/>
              <w:jc w:val="both"/>
              <w:rPr>
                <w:rFonts w:ascii="Times New Roman" w:eastAsia="Calibri" w:hAnsi="Times New Roman" w:cs="Times New Roman"/>
              </w:rPr>
            </w:pPr>
            <w:r w:rsidRPr="00255614">
              <w:rPr>
                <w:rFonts w:ascii="Times New Roman" w:eastAsia="Calibri" w:hAnsi="Times New Roman" w:cs="Times New Roman"/>
              </w:rPr>
              <w:t>"Областная", N 126, 09.11.2022,</w:t>
            </w:r>
          </w:p>
          <w:p w:rsidR="00255614" w:rsidRPr="00255614" w:rsidRDefault="00255614" w:rsidP="00255614">
            <w:pPr>
              <w:autoSpaceDE w:val="0"/>
              <w:autoSpaceDN w:val="0"/>
              <w:adjustRightInd w:val="0"/>
              <w:spacing w:after="0" w:line="240" w:lineRule="auto"/>
              <w:jc w:val="both"/>
              <w:rPr>
                <w:rFonts w:ascii="Times New Roman" w:eastAsia="Calibri" w:hAnsi="Times New Roman" w:cs="Times New Roman"/>
              </w:rPr>
            </w:pPr>
            <w:r w:rsidRPr="00255614">
              <w:rPr>
                <w:rFonts w:ascii="Times New Roman" w:eastAsia="Calibri" w:hAnsi="Times New Roman" w:cs="Times New Roman"/>
              </w:rPr>
              <w:t>Официальный интернет-портал правовой информации Иркутской области http://www.ogirk.ru, 09.11.2022</w:t>
            </w:r>
          </w:p>
          <w:p w:rsidR="00255614" w:rsidRPr="00255614" w:rsidRDefault="00255614" w:rsidP="00255614">
            <w:pPr>
              <w:autoSpaceDE w:val="0"/>
              <w:autoSpaceDN w:val="0"/>
              <w:adjustRightInd w:val="0"/>
              <w:spacing w:after="0" w:line="240" w:lineRule="auto"/>
              <w:jc w:val="both"/>
              <w:rPr>
                <w:rFonts w:ascii="Times New Roman" w:eastAsia="Calibri" w:hAnsi="Times New Roman" w:cs="Times New Roman"/>
              </w:rPr>
            </w:pPr>
            <w:r w:rsidRPr="00255614">
              <w:rPr>
                <w:rFonts w:ascii="Times New Roman" w:eastAsia="Calibri" w:hAnsi="Times New Roman" w:cs="Times New Roman"/>
              </w:rPr>
              <w:t>Примечание к документу</w:t>
            </w:r>
          </w:p>
          <w:p w:rsidR="00255614" w:rsidRPr="00BB1C85" w:rsidRDefault="00255614" w:rsidP="00255614">
            <w:pPr>
              <w:autoSpaceDE w:val="0"/>
              <w:autoSpaceDN w:val="0"/>
              <w:adjustRightInd w:val="0"/>
              <w:jc w:val="both"/>
              <w:rPr>
                <w:rFonts w:ascii="Times New Roman" w:hAnsi="Times New Roman"/>
              </w:rPr>
            </w:pPr>
            <w:r w:rsidRPr="00255614">
              <w:rPr>
                <w:rFonts w:ascii="Times New Roman" w:hAnsi="Times New Roman"/>
              </w:rPr>
              <w:t>Действие данного документа распространяется на правоотношения, возникшие с 01.05.2022.</w:t>
            </w:r>
          </w:p>
        </w:tc>
      </w:tr>
      <w:tr w:rsidR="00317BC1"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317BC1" w:rsidRDefault="00057579" w:rsidP="00785CF1">
            <w:pPr>
              <w:jc w:val="both"/>
              <w:rPr>
                <w:rFonts w:ascii="Times New Roman" w:eastAsia="Times New Roman" w:hAnsi="Times New Roman"/>
                <w:lang w:eastAsia="ru-RU"/>
              </w:rPr>
            </w:pPr>
            <w:r>
              <w:rPr>
                <w:rFonts w:ascii="Times New Roman" w:eastAsia="Times New Roman" w:hAnsi="Times New Roman"/>
                <w:lang w:eastAsia="ru-RU"/>
              </w:rPr>
              <w:t>12.</w:t>
            </w:r>
          </w:p>
        </w:tc>
        <w:tc>
          <w:tcPr>
            <w:tcW w:w="3126" w:type="dxa"/>
            <w:tcBorders>
              <w:top w:val="single" w:sz="4" w:space="0" w:color="auto"/>
              <w:left w:val="single" w:sz="4" w:space="0" w:color="auto"/>
              <w:bottom w:val="single" w:sz="4" w:space="0" w:color="auto"/>
              <w:right w:val="single" w:sz="4" w:space="0" w:color="auto"/>
            </w:tcBorders>
          </w:tcPr>
          <w:p w:rsidR="00317BC1" w:rsidRPr="00E2105B" w:rsidRDefault="00317BC1" w:rsidP="00E2105B">
            <w:pPr>
              <w:autoSpaceDE w:val="0"/>
              <w:autoSpaceDN w:val="0"/>
              <w:adjustRightInd w:val="0"/>
              <w:jc w:val="both"/>
              <w:rPr>
                <w:rFonts w:ascii="Times New Roman" w:hAnsi="Times New Roman"/>
              </w:rPr>
            </w:pPr>
            <w:r w:rsidRPr="00317BC1">
              <w:rPr>
                <w:rFonts w:ascii="Times New Roman" w:hAnsi="Times New Roman"/>
              </w:rPr>
              <w:t>Указ Губернатора Иркутской области от 30.09.2022 N 221-уг</w:t>
            </w:r>
            <w:r>
              <w:rPr>
                <w:rFonts w:ascii="Times New Roman" w:hAnsi="Times New Roman"/>
              </w:rPr>
              <w:t xml:space="preserve"> </w:t>
            </w:r>
            <w:r w:rsidRPr="00317BC1">
              <w:rPr>
                <w:rFonts w:ascii="Times New Roman" w:hAnsi="Times New Roman"/>
              </w:rPr>
              <w:t xml:space="preserve">"О внесении изменений в Положение о порядке и условиях предоставления гражданам, имеющим трех и </w:t>
            </w:r>
            <w:r w:rsidRPr="00317BC1">
              <w:rPr>
                <w:rFonts w:ascii="Times New Roman" w:hAnsi="Times New Roman"/>
              </w:rPr>
              <w:lastRenderedPageBreak/>
              <w:t>более детей, меры социальной поддержки в виде социальной выплаты на обеспечение жилым помещением взамен предоставления в собственность бесплатно земельных участков, находящихся в государственной или муниципальной собственности, для индивидуального жилищного строительства, ведения личного подсобного хозяйства в границах населенного пункта"</w:t>
            </w:r>
          </w:p>
        </w:tc>
        <w:tc>
          <w:tcPr>
            <w:tcW w:w="7530" w:type="dxa"/>
            <w:tcBorders>
              <w:top w:val="single" w:sz="4" w:space="0" w:color="auto"/>
              <w:left w:val="single" w:sz="4" w:space="0" w:color="auto"/>
              <w:bottom w:val="single" w:sz="4" w:space="0" w:color="auto"/>
              <w:right w:val="single" w:sz="4" w:space="0" w:color="auto"/>
            </w:tcBorders>
          </w:tcPr>
          <w:p w:rsidR="00317BC1" w:rsidRPr="00E2105B" w:rsidRDefault="00317BC1" w:rsidP="00317BC1">
            <w:pPr>
              <w:autoSpaceDE w:val="0"/>
              <w:autoSpaceDN w:val="0"/>
              <w:adjustRightInd w:val="0"/>
              <w:jc w:val="both"/>
              <w:rPr>
                <w:rFonts w:ascii="Times New Roman" w:hAnsi="Times New Roman"/>
              </w:rPr>
            </w:pPr>
            <w:r w:rsidRPr="00317BC1">
              <w:rPr>
                <w:rFonts w:ascii="Times New Roman" w:hAnsi="Times New Roman"/>
              </w:rPr>
              <w:lastRenderedPageBreak/>
              <w:t>Изменениями, внесенными в указ Губернатора Иркутской области от 09.06.2021 N 158-уг, уточнено, что основаниями для отказа в постановке на учет являются, в частности: обращение с заявлением о постановке на учет за пределами периода - с 1 января по 1 сентября текущего года.</w:t>
            </w:r>
          </w:p>
        </w:tc>
        <w:tc>
          <w:tcPr>
            <w:tcW w:w="4105" w:type="dxa"/>
            <w:tcBorders>
              <w:top w:val="single" w:sz="4" w:space="0" w:color="auto"/>
              <w:left w:val="single" w:sz="4" w:space="0" w:color="auto"/>
              <w:bottom w:val="single" w:sz="4" w:space="0" w:color="auto"/>
              <w:right w:val="single" w:sz="4" w:space="0" w:color="auto"/>
            </w:tcBorders>
          </w:tcPr>
          <w:p w:rsidR="00317BC1" w:rsidRPr="00317BC1" w:rsidRDefault="00317BC1" w:rsidP="00317BC1">
            <w:pPr>
              <w:autoSpaceDE w:val="0"/>
              <w:autoSpaceDN w:val="0"/>
              <w:adjustRightInd w:val="0"/>
              <w:spacing w:after="0" w:line="240" w:lineRule="auto"/>
              <w:jc w:val="both"/>
              <w:rPr>
                <w:rFonts w:ascii="Times New Roman" w:eastAsia="Calibri" w:hAnsi="Times New Roman" w:cs="Times New Roman"/>
              </w:rPr>
            </w:pPr>
            <w:r w:rsidRPr="00317BC1">
              <w:rPr>
                <w:rFonts w:ascii="Times New Roman" w:eastAsia="Calibri" w:hAnsi="Times New Roman" w:cs="Times New Roman"/>
              </w:rPr>
              <w:t>Источник публикации</w:t>
            </w:r>
          </w:p>
          <w:p w:rsidR="00317BC1" w:rsidRPr="00317BC1" w:rsidRDefault="00317BC1" w:rsidP="00317BC1">
            <w:pPr>
              <w:autoSpaceDE w:val="0"/>
              <w:autoSpaceDN w:val="0"/>
              <w:adjustRightInd w:val="0"/>
              <w:spacing w:after="0" w:line="240" w:lineRule="auto"/>
              <w:jc w:val="both"/>
              <w:rPr>
                <w:rFonts w:ascii="Times New Roman" w:eastAsia="Calibri" w:hAnsi="Times New Roman" w:cs="Times New Roman"/>
              </w:rPr>
            </w:pPr>
            <w:r w:rsidRPr="00317BC1">
              <w:rPr>
                <w:rFonts w:ascii="Times New Roman" w:eastAsia="Calibri" w:hAnsi="Times New Roman" w:cs="Times New Roman"/>
              </w:rPr>
              <w:t>Официальный интернет-портал правовой информации http://pravo.gov.ru, 03.10.2022,</w:t>
            </w:r>
          </w:p>
          <w:p w:rsidR="00317BC1" w:rsidRPr="00317BC1" w:rsidRDefault="00317BC1" w:rsidP="00317BC1">
            <w:pPr>
              <w:autoSpaceDE w:val="0"/>
              <w:autoSpaceDN w:val="0"/>
              <w:adjustRightInd w:val="0"/>
              <w:spacing w:after="0" w:line="240" w:lineRule="auto"/>
              <w:jc w:val="both"/>
              <w:rPr>
                <w:rFonts w:ascii="Times New Roman" w:eastAsia="Calibri" w:hAnsi="Times New Roman" w:cs="Times New Roman"/>
              </w:rPr>
            </w:pPr>
            <w:r w:rsidRPr="00317BC1">
              <w:rPr>
                <w:rFonts w:ascii="Times New Roman" w:eastAsia="Calibri" w:hAnsi="Times New Roman" w:cs="Times New Roman"/>
              </w:rPr>
              <w:t xml:space="preserve">Официальный интернет-портал правовой информации Иркутской </w:t>
            </w:r>
            <w:r w:rsidRPr="00317BC1">
              <w:rPr>
                <w:rFonts w:ascii="Times New Roman" w:eastAsia="Calibri" w:hAnsi="Times New Roman" w:cs="Times New Roman"/>
              </w:rPr>
              <w:lastRenderedPageBreak/>
              <w:t>области http://www.ogirk.ru, 04.10.2022,</w:t>
            </w:r>
          </w:p>
          <w:p w:rsidR="00317BC1" w:rsidRPr="00317BC1" w:rsidRDefault="00317BC1" w:rsidP="00317BC1">
            <w:pPr>
              <w:autoSpaceDE w:val="0"/>
              <w:autoSpaceDN w:val="0"/>
              <w:adjustRightInd w:val="0"/>
              <w:spacing w:after="0" w:line="240" w:lineRule="auto"/>
              <w:jc w:val="both"/>
              <w:rPr>
                <w:rFonts w:ascii="Times New Roman" w:eastAsia="Calibri" w:hAnsi="Times New Roman" w:cs="Times New Roman"/>
              </w:rPr>
            </w:pPr>
            <w:r w:rsidRPr="00317BC1">
              <w:rPr>
                <w:rFonts w:ascii="Times New Roman" w:eastAsia="Calibri" w:hAnsi="Times New Roman" w:cs="Times New Roman"/>
              </w:rPr>
              <w:t>"Областная", N 116, 14.10.2022,</w:t>
            </w:r>
          </w:p>
          <w:p w:rsidR="00317BC1" w:rsidRPr="00317BC1" w:rsidRDefault="00317BC1" w:rsidP="00317BC1">
            <w:pPr>
              <w:autoSpaceDE w:val="0"/>
              <w:autoSpaceDN w:val="0"/>
              <w:adjustRightInd w:val="0"/>
              <w:spacing w:after="0" w:line="240" w:lineRule="auto"/>
              <w:jc w:val="both"/>
              <w:rPr>
                <w:rFonts w:ascii="Times New Roman" w:eastAsia="Calibri" w:hAnsi="Times New Roman" w:cs="Times New Roman"/>
              </w:rPr>
            </w:pPr>
            <w:r w:rsidRPr="00317BC1">
              <w:rPr>
                <w:rFonts w:ascii="Times New Roman" w:eastAsia="Calibri" w:hAnsi="Times New Roman" w:cs="Times New Roman"/>
              </w:rPr>
              <w:t>Официальный интернет-портал правовой информации Иркутской области http://www.ogirk.ru, 14.10.2022</w:t>
            </w:r>
          </w:p>
          <w:p w:rsidR="00317BC1" w:rsidRPr="00317BC1" w:rsidRDefault="00317BC1" w:rsidP="00317BC1">
            <w:pPr>
              <w:autoSpaceDE w:val="0"/>
              <w:autoSpaceDN w:val="0"/>
              <w:adjustRightInd w:val="0"/>
              <w:spacing w:after="0" w:line="240" w:lineRule="auto"/>
              <w:jc w:val="both"/>
              <w:rPr>
                <w:rFonts w:ascii="Times New Roman" w:eastAsia="Calibri" w:hAnsi="Times New Roman" w:cs="Times New Roman"/>
              </w:rPr>
            </w:pPr>
            <w:r w:rsidRPr="00317BC1">
              <w:rPr>
                <w:rFonts w:ascii="Times New Roman" w:eastAsia="Calibri" w:hAnsi="Times New Roman" w:cs="Times New Roman"/>
              </w:rPr>
              <w:t>Примечание к документу</w:t>
            </w:r>
          </w:p>
          <w:p w:rsidR="00317BC1" w:rsidRPr="00E2105B" w:rsidRDefault="00317BC1" w:rsidP="00317BC1">
            <w:pPr>
              <w:autoSpaceDE w:val="0"/>
              <w:autoSpaceDN w:val="0"/>
              <w:adjustRightInd w:val="0"/>
              <w:jc w:val="both"/>
              <w:rPr>
                <w:rFonts w:ascii="Times New Roman" w:hAnsi="Times New Roman"/>
              </w:rPr>
            </w:pPr>
            <w:r w:rsidRPr="00317BC1">
              <w:rPr>
                <w:rFonts w:ascii="Times New Roman" w:hAnsi="Times New Roman"/>
              </w:rPr>
              <w:t>В соответствии с п. 3 данный документ вступает в силу с 01.01.2023.</w:t>
            </w:r>
          </w:p>
        </w:tc>
      </w:tr>
      <w:tr w:rsidR="003D6146"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hideMark/>
          </w:tcPr>
          <w:p w:rsidR="003D6146" w:rsidRPr="00785CF1" w:rsidRDefault="00057579"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13.</w:t>
            </w:r>
          </w:p>
        </w:tc>
        <w:tc>
          <w:tcPr>
            <w:tcW w:w="3126" w:type="dxa"/>
            <w:tcBorders>
              <w:top w:val="single" w:sz="4" w:space="0" w:color="auto"/>
              <w:left w:val="single" w:sz="4" w:space="0" w:color="auto"/>
              <w:bottom w:val="single" w:sz="4" w:space="0" w:color="auto"/>
              <w:right w:val="single" w:sz="4" w:space="0" w:color="auto"/>
            </w:tcBorders>
          </w:tcPr>
          <w:p w:rsidR="000B6E90" w:rsidRPr="000B6E90" w:rsidRDefault="000B6E90" w:rsidP="000B6E90">
            <w:pPr>
              <w:autoSpaceDE w:val="0"/>
              <w:autoSpaceDN w:val="0"/>
              <w:adjustRightInd w:val="0"/>
              <w:spacing w:after="0" w:line="240" w:lineRule="auto"/>
              <w:jc w:val="both"/>
              <w:rPr>
                <w:rFonts w:ascii="Times New Roman" w:eastAsia="Calibri" w:hAnsi="Times New Roman" w:cs="Times New Roman"/>
              </w:rPr>
            </w:pPr>
            <w:r w:rsidRPr="000B6E90">
              <w:rPr>
                <w:rFonts w:ascii="Times New Roman" w:eastAsia="Calibri" w:hAnsi="Times New Roman" w:cs="Times New Roman"/>
              </w:rPr>
              <w:t>Приказ министерства социального развития, опеки и попечительства Иркутской области от 26.09.2022 N 53-113-мпр</w:t>
            </w:r>
            <w:r>
              <w:rPr>
                <w:rFonts w:ascii="Times New Roman" w:eastAsia="Calibri" w:hAnsi="Times New Roman" w:cs="Times New Roman"/>
              </w:rPr>
              <w:t xml:space="preserve"> </w:t>
            </w:r>
            <w:r w:rsidRPr="000B6E90">
              <w:rPr>
                <w:rFonts w:ascii="Times New Roman" w:eastAsia="Calibri" w:hAnsi="Times New Roman" w:cs="Times New Roman"/>
              </w:rPr>
              <w:t>"О внесении изменений в отдельные нормативные правовые акты министерства социального развития, опеки и попечительства Иркутской области"</w:t>
            </w:r>
          </w:p>
          <w:p w:rsidR="000B6E90" w:rsidRPr="000B6E90" w:rsidRDefault="000B6E90" w:rsidP="000B6E90">
            <w:pPr>
              <w:autoSpaceDE w:val="0"/>
              <w:autoSpaceDN w:val="0"/>
              <w:adjustRightInd w:val="0"/>
              <w:spacing w:after="0" w:line="240" w:lineRule="auto"/>
              <w:ind w:firstLine="540"/>
              <w:jc w:val="both"/>
              <w:rPr>
                <w:rFonts w:ascii="Times New Roman" w:eastAsia="Calibri" w:hAnsi="Times New Roman" w:cs="Times New Roman"/>
              </w:rPr>
            </w:pPr>
          </w:p>
          <w:p w:rsidR="003D6146" w:rsidRPr="00785CF1" w:rsidRDefault="003D6146" w:rsidP="00785CF1">
            <w:pPr>
              <w:autoSpaceDE w:val="0"/>
              <w:autoSpaceDN w:val="0"/>
              <w:adjustRightInd w:val="0"/>
              <w:ind w:left="-85"/>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0B6E90" w:rsidRPr="000B6E90" w:rsidRDefault="000B6E90" w:rsidP="000B6E90">
            <w:pPr>
              <w:autoSpaceDE w:val="0"/>
              <w:autoSpaceDN w:val="0"/>
              <w:adjustRightInd w:val="0"/>
              <w:spacing w:after="0" w:line="240" w:lineRule="auto"/>
              <w:jc w:val="both"/>
              <w:rPr>
                <w:rFonts w:ascii="Times New Roman" w:eastAsia="Calibri" w:hAnsi="Times New Roman" w:cs="Times New Roman"/>
              </w:rPr>
            </w:pPr>
            <w:r w:rsidRPr="000B6E90">
              <w:rPr>
                <w:rFonts w:ascii="Times New Roman" w:eastAsia="Calibri" w:hAnsi="Times New Roman" w:cs="Times New Roman"/>
              </w:rPr>
              <w:t>Изменениями, внесенными в приказ министерства социального развития, опеки и попечительства Иркутской области от 30.11.2018 N 53-420/18-мпр, вступающими в силу с 01.01.2023, из перечня нормативных актов, являющихся основанием принятия приказа, исключен Федеральный закон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6146" w:rsidRPr="00785CF1" w:rsidRDefault="000B6E90" w:rsidP="000B6E90">
            <w:pPr>
              <w:autoSpaceDE w:val="0"/>
              <w:autoSpaceDN w:val="0"/>
              <w:adjustRightInd w:val="0"/>
              <w:ind w:firstLine="540"/>
              <w:jc w:val="both"/>
              <w:rPr>
                <w:rFonts w:ascii="Times New Roman" w:hAnsi="Times New Roman"/>
              </w:rPr>
            </w:pPr>
            <w:r w:rsidRPr="000B6E90">
              <w:rPr>
                <w:rFonts w:ascii="Times New Roman" w:hAnsi="Times New Roman"/>
              </w:rPr>
              <w:t>Уточнен Стандарт качества оказания государственной услуги "Осуществление индивидуальной профилактической работы в отношении семей и несовершеннолетних, находящихся в социально опасном положении и трудной жизненной ситуации", утвержденный приказом министерства социального развития, опеки и попечительства Иркутской области от 19.02.2020 N 53-22/20-мпр. В частности, определено, что трудная жизненная ситуация - это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tc>
        <w:tc>
          <w:tcPr>
            <w:tcW w:w="4105" w:type="dxa"/>
            <w:tcBorders>
              <w:top w:val="single" w:sz="4" w:space="0" w:color="auto"/>
              <w:left w:val="single" w:sz="4" w:space="0" w:color="auto"/>
              <w:bottom w:val="single" w:sz="4" w:space="0" w:color="auto"/>
              <w:right w:val="single" w:sz="4" w:space="0" w:color="auto"/>
            </w:tcBorders>
          </w:tcPr>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Источник публикации</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http://pravo.gov.ru, 27.09.2022,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Иркутской области http://www.ogirk.ru, 27.09.2022,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"Областная", N 120, 24.10.2022,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Иркутской области http://www.ogirk.ru, 24.10.2022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Примечание к документу</w:t>
            </w:r>
          </w:p>
          <w:p w:rsidR="003D6146" w:rsidRPr="00785CF1" w:rsidRDefault="00E2105B" w:rsidP="00E2105B">
            <w:pPr>
              <w:autoSpaceDE w:val="0"/>
              <w:autoSpaceDN w:val="0"/>
              <w:adjustRightInd w:val="0"/>
              <w:jc w:val="both"/>
              <w:rPr>
                <w:rFonts w:ascii="Times New Roman" w:hAnsi="Times New Roman"/>
              </w:rPr>
            </w:pPr>
            <w:r w:rsidRPr="00E2105B">
              <w:rPr>
                <w:rFonts w:ascii="Times New Roman" w:hAnsi="Times New Roman"/>
              </w:rPr>
              <w:t>В соответствии с п. 4 данный документ вступил в силу со дня официального опубликования, за исключением абз. 2, 5 пп. 2 п. 1, п. 2, вступающих в силу с 01.01.2023.</w:t>
            </w:r>
          </w:p>
        </w:tc>
      </w:tr>
      <w:tr w:rsidR="000B6E90"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0B6E90" w:rsidRDefault="00057579" w:rsidP="00785CF1">
            <w:pPr>
              <w:jc w:val="both"/>
              <w:rPr>
                <w:rFonts w:ascii="Times New Roman" w:eastAsia="Times New Roman" w:hAnsi="Times New Roman"/>
                <w:lang w:eastAsia="ru-RU"/>
              </w:rPr>
            </w:pPr>
            <w:r>
              <w:rPr>
                <w:rFonts w:ascii="Times New Roman" w:eastAsia="Times New Roman" w:hAnsi="Times New Roman"/>
                <w:lang w:eastAsia="ru-RU"/>
              </w:rPr>
              <w:t>14.</w:t>
            </w:r>
          </w:p>
        </w:tc>
        <w:tc>
          <w:tcPr>
            <w:tcW w:w="3126" w:type="dxa"/>
            <w:tcBorders>
              <w:top w:val="single" w:sz="4" w:space="0" w:color="auto"/>
              <w:left w:val="single" w:sz="4" w:space="0" w:color="auto"/>
              <w:bottom w:val="single" w:sz="4" w:space="0" w:color="auto"/>
              <w:right w:val="single" w:sz="4" w:space="0" w:color="auto"/>
            </w:tcBorders>
          </w:tcPr>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Приказ Службы потребительского рынка и лицензирования Иркутской области от 03.10.2022 N 83-11-спр</w:t>
            </w:r>
            <w:r w:rsidRPr="00E2105B">
              <w:rPr>
                <w:rFonts w:ascii="Times New Roman" w:eastAsia="Calibri" w:hAnsi="Times New Roman" w:cs="Times New Roman"/>
              </w:rPr>
              <w:tab/>
              <w:t xml:space="preserve">"О внесении изменений в отдельные нормативные правовые акты </w:t>
            </w:r>
            <w:r w:rsidRPr="00E2105B">
              <w:rPr>
                <w:rFonts w:ascii="Times New Roman" w:eastAsia="Calibri" w:hAnsi="Times New Roman" w:cs="Times New Roman"/>
              </w:rPr>
              <w:lastRenderedPageBreak/>
              <w:t>службы потребительского рынка и лицензирования Иркутской области"</w:t>
            </w:r>
          </w:p>
          <w:p w:rsidR="000B6E90" w:rsidRPr="00785CF1" w:rsidRDefault="000B6E90" w:rsidP="00785CF1">
            <w:pPr>
              <w:autoSpaceDE w:val="0"/>
              <w:autoSpaceDN w:val="0"/>
              <w:adjustRightInd w:val="0"/>
              <w:ind w:left="-85"/>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0B6E90" w:rsidRPr="00785CF1" w:rsidRDefault="00E2105B" w:rsidP="00E2105B">
            <w:pPr>
              <w:autoSpaceDE w:val="0"/>
              <w:autoSpaceDN w:val="0"/>
              <w:adjustRightInd w:val="0"/>
              <w:jc w:val="both"/>
              <w:rPr>
                <w:rFonts w:ascii="Times New Roman" w:hAnsi="Times New Roman"/>
              </w:rPr>
            </w:pPr>
            <w:r w:rsidRPr="00E2105B">
              <w:rPr>
                <w:rFonts w:ascii="Times New Roman" w:hAnsi="Times New Roman"/>
              </w:rPr>
              <w:lastRenderedPageBreak/>
              <w:t xml:space="preserve">Изменениями, внесенными в Порядок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 утвержденный приказом службы потребительского рынка и лицензирования Иркутской области от 20 января 2011 года N 3-спр, определено, что органы местного самоуправления муниципальных образований Иркутской области вправе на основании утвержденной Схемы разрабатывать и размещать на своем </w:t>
            </w:r>
            <w:r w:rsidRPr="00E2105B">
              <w:rPr>
                <w:rFonts w:ascii="Times New Roman" w:hAnsi="Times New Roman"/>
              </w:rPr>
              <w:lastRenderedPageBreak/>
              <w:t>официальном сайте в информационно-телекоммуникационной сети "Интернет" электронную модель Схемы (интерактивную карту размещения нестационарных торговых объектов) с последующим указанием в ней информации: о размещенных нестационарных торговых объектах на территории муниципального образования Иркутской области с указанием типа, площади, специализации нестационарного торгового объекта, срока размещения; о свободных местах размещения с указанием типа, площади, специализации нестационарного торгового объекта, возможного срока размещения; иной необходимой информации.</w:t>
            </w:r>
          </w:p>
        </w:tc>
        <w:tc>
          <w:tcPr>
            <w:tcW w:w="4105" w:type="dxa"/>
            <w:tcBorders>
              <w:top w:val="single" w:sz="4" w:space="0" w:color="auto"/>
              <w:left w:val="single" w:sz="4" w:space="0" w:color="auto"/>
              <w:bottom w:val="single" w:sz="4" w:space="0" w:color="auto"/>
              <w:right w:val="single" w:sz="4" w:space="0" w:color="auto"/>
            </w:tcBorders>
          </w:tcPr>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lastRenderedPageBreak/>
              <w:t>Источник публикации</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http://pravo.gov.ru, 03.10.2022,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Иркутской области http://www.ogirk.ru, 07.10.2022,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lastRenderedPageBreak/>
              <w:t>"Областная", N 122, 28.10.2022,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Официальный интернет-портал правовой информации Иркутской области http://www.ogirk.ru, 28.10.2022</w:t>
            </w:r>
          </w:p>
          <w:p w:rsidR="00E2105B" w:rsidRPr="00E2105B" w:rsidRDefault="00E2105B" w:rsidP="00E2105B">
            <w:pPr>
              <w:autoSpaceDE w:val="0"/>
              <w:autoSpaceDN w:val="0"/>
              <w:adjustRightInd w:val="0"/>
              <w:spacing w:after="0" w:line="240" w:lineRule="auto"/>
              <w:jc w:val="both"/>
              <w:rPr>
                <w:rFonts w:ascii="Times New Roman" w:eastAsia="Calibri" w:hAnsi="Times New Roman" w:cs="Times New Roman"/>
              </w:rPr>
            </w:pPr>
            <w:r w:rsidRPr="00E2105B">
              <w:rPr>
                <w:rFonts w:ascii="Times New Roman" w:eastAsia="Calibri" w:hAnsi="Times New Roman" w:cs="Times New Roman"/>
              </w:rPr>
              <w:t>Примечание к документу</w:t>
            </w:r>
          </w:p>
          <w:p w:rsidR="000B6E90" w:rsidRPr="00785CF1" w:rsidRDefault="00E2105B" w:rsidP="00E2105B">
            <w:pPr>
              <w:autoSpaceDE w:val="0"/>
              <w:autoSpaceDN w:val="0"/>
              <w:adjustRightInd w:val="0"/>
              <w:jc w:val="both"/>
              <w:rPr>
                <w:rFonts w:ascii="Times New Roman" w:hAnsi="Times New Roman"/>
              </w:rPr>
            </w:pPr>
            <w:r w:rsidRPr="00E2105B">
              <w:rPr>
                <w:rFonts w:ascii="Times New Roman" w:hAnsi="Times New Roman"/>
              </w:rPr>
              <w:t>В соответствии с п. 4 данный документ вступил в силу через десять календарных дней после дня официального опубликования.</w:t>
            </w:r>
          </w:p>
        </w:tc>
      </w:tr>
      <w:tr w:rsidR="00785CF1" w:rsidRPr="00785CF1" w:rsidTr="005A169A">
        <w:trPr>
          <w:trHeight w:val="77"/>
        </w:trPr>
        <w:tc>
          <w:tcPr>
            <w:tcW w:w="509" w:type="dxa"/>
            <w:tcBorders>
              <w:top w:val="single" w:sz="4" w:space="0" w:color="auto"/>
              <w:left w:val="single" w:sz="4" w:space="0" w:color="auto"/>
              <w:bottom w:val="single" w:sz="4" w:space="0" w:color="auto"/>
              <w:right w:val="single" w:sz="4" w:space="0" w:color="auto"/>
            </w:tcBorders>
          </w:tcPr>
          <w:p w:rsidR="005A1802" w:rsidRPr="00785CF1" w:rsidRDefault="00057579"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15.</w:t>
            </w:r>
          </w:p>
        </w:tc>
        <w:tc>
          <w:tcPr>
            <w:tcW w:w="3126" w:type="dxa"/>
            <w:tcBorders>
              <w:top w:val="single" w:sz="4" w:space="0" w:color="auto"/>
              <w:left w:val="single" w:sz="4" w:space="0" w:color="auto"/>
              <w:bottom w:val="single" w:sz="4" w:space="0" w:color="auto"/>
              <w:right w:val="single" w:sz="4" w:space="0" w:color="auto"/>
            </w:tcBorders>
          </w:tcPr>
          <w:p w:rsidR="00072453" w:rsidRPr="00072453" w:rsidRDefault="00072453" w:rsidP="00072453">
            <w:pPr>
              <w:autoSpaceDE w:val="0"/>
              <w:autoSpaceDN w:val="0"/>
              <w:adjustRightInd w:val="0"/>
              <w:spacing w:after="0" w:line="240" w:lineRule="auto"/>
              <w:jc w:val="both"/>
              <w:rPr>
                <w:rFonts w:ascii="Times New Roman" w:eastAsia="Calibri" w:hAnsi="Times New Roman" w:cs="Times New Roman"/>
              </w:rPr>
            </w:pPr>
            <w:r w:rsidRPr="00072453">
              <w:rPr>
                <w:rFonts w:ascii="Times New Roman" w:eastAsia="Calibri" w:hAnsi="Times New Roman" w:cs="Times New Roman"/>
              </w:rPr>
              <w:t>Приказ министерства финансов Иркутской области от 12.10.2022 N 56н-мпр</w:t>
            </w:r>
            <w:r w:rsidRPr="00072453">
              <w:rPr>
                <w:rFonts w:ascii="Times New Roman" w:eastAsia="Calibri" w:hAnsi="Times New Roman" w:cs="Times New Roman"/>
              </w:rPr>
              <w:t xml:space="preserve"> </w:t>
            </w:r>
            <w:r w:rsidRPr="00072453">
              <w:rPr>
                <w:rFonts w:ascii="Times New Roman" w:eastAsia="Calibri" w:hAnsi="Times New Roman" w:cs="Times New Roman"/>
              </w:rPr>
              <w:t>"Об утверждении перечней муниципальных образований Иркутской области в соответствии с положениями пункта 5 статьи 136 Бюджетного кодекса Российской Федерации"</w:t>
            </w:r>
          </w:p>
          <w:p w:rsidR="005A1802" w:rsidRPr="00785CF1" w:rsidRDefault="005A1802" w:rsidP="00661D90">
            <w:pPr>
              <w:autoSpaceDE w:val="0"/>
              <w:autoSpaceDN w:val="0"/>
              <w:adjustRightInd w:val="0"/>
              <w:jc w:val="both"/>
              <w:rPr>
                <w:rFonts w:ascii="Times New Roman" w:hAnsi="Times New Roman"/>
              </w:rPr>
            </w:pPr>
          </w:p>
        </w:tc>
        <w:tc>
          <w:tcPr>
            <w:tcW w:w="7530" w:type="dxa"/>
            <w:tcBorders>
              <w:top w:val="single" w:sz="4" w:space="0" w:color="auto"/>
              <w:left w:val="single" w:sz="4" w:space="0" w:color="auto"/>
              <w:bottom w:val="single" w:sz="4" w:space="0" w:color="auto"/>
              <w:right w:val="single" w:sz="4" w:space="0" w:color="auto"/>
            </w:tcBorders>
          </w:tcPr>
          <w:p w:rsidR="00072453" w:rsidRPr="00072453" w:rsidRDefault="00072453" w:rsidP="00072453">
            <w:pPr>
              <w:autoSpaceDE w:val="0"/>
              <w:autoSpaceDN w:val="0"/>
              <w:adjustRightInd w:val="0"/>
              <w:spacing w:after="0" w:line="240" w:lineRule="auto"/>
              <w:jc w:val="both"/>
              <w:rPr>
                <w:rFonts w:ascii="Times New Roman" w:eastAsia="Calibri" w:hAnsi="Times New Roman" w:cs="Times New Roman"/>
              </w:rPr>
            </w:pPr>
            <w:r w:rsidRPr="00072453">
              <w:rPr>
                <w:rFonts w:ascii="Times New Roman" w:eastAsia="Calibri" w:hAnsi="Times New Roman" w:cs="Times New Roman"/>
              </w:rPr>
              <w:t xml:space="preserve">На 2023 год утверждены: перечень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перечень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перечень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w:t>
            </w:r>
            <w:r w:rsidRPr="00072453">
              <w:rPr>
                <w:rFonts w:ascii="Times New Roman" w:eastAsia="Calibri" w:hAnsi="Times New Roman" w:cs="Times New Roman"/>
              </w:rPr>
              <w:lastRenderedPageBreak/>
              <w:t>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перечень муниципальных образований Иркутской области,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
          <w:p w:rsidR="005A1802" w:rsidRPr="00785CF1" w:rsidRDefault="00072453" w:rsidP="00072453">
            <w:pPr>
              <w:autoSpaceDE w:val="0"/>
              <w:autoSpaceDN w:val="0"/>
              <w:adjustRightInd w:val="0"/>
              <w:ind w:firstLine="540"/>
              <w:jc w:val="both"/>
              <w:rPr>
                <w:rFonts w:ascii="Times New Roman" w:hAnsi="Times New Roman"/>
              </w:rPr>
            </w:pPr>
            <w:r w:rsidRPr="00072453">
              <w:rPr>
                <w:rFonts w:ascii="Times New Roman" w:hAnsi="Times New Roman"/>
              </w:rPr>
              <w:t>Приказ министерства финансов Иркутской области от 28 октября 2020 года N 72н-мпр "Об утверждении перечней муниципальных образований Иркутской области в соответствии с положениями пункта 5 статьи 136 Бюджетного кодекса Российской Федерации" признан утратившим силу. Приказ министерства финансов Иркутской области от 15 ноября 2021 года N 57н-мпр "Об утверждении перечней муниципальных образований Иркутской области в соответствии с положениями пункта 5 статьи 136 Бюджетного кодекса Российской Федерации" утрачивает силу с 1 января 2023 года.</w:t>
            </w:r>
          </w:p>
        </w:tc>
        <w:tc>
          <w:tcPr>
            <w:tcW w:w="4105" w:type="dxa"/>
            <w:tcBorders>
              <w:top w:val="single" w:sz="4" w:space="0" w:color="auto"/>
              <w:left w:val="single" w:sz="4" w:space="0" w:color="auto"/>
              <w:bottom w:val="single" w:sz="4" w:space="0" w:color="auto"/>
              <w:right w:val="single" w:sz="4" w:space="0" w:color="auto"/>
            </w:tcBorders>
          </w:tcPr>
          <w:p w:rsidR="00057579" w:rsidRPr="00057579" w:rsidRDefault="00057579" w:rsidP="00057579">
            <w:pPr>
              <w:autoSpaceDE w:val="0"/>
              <w:autoSpaceDN w:val="0"/>
              <w:adjustRightInd w:val="0"/>
              <w:spacing w:after="0" w:line="240" w:lineRule="auto"/>
              <w:jc w:val="both"/>
              <w:rPr>
                <w:rFonts w:ascii="Times New Roman" w:eastAsia="Calibri" w:hAnsi="Times New Roman" w:cs="Times New Roman"/>
                <w:bCs/>
              </w:rPr>
            </w:pPr>
            <w:r w:rsidRPr="00057579">
              <w:rPr>
                <w:rFonts w:ascii="Times New Roman" w:eastAsia="Calibri" w:hAnsi="Times New Roman" w:cs="Times New Roman"/>
                <w:bCs/>
              </w:rPr>
              <w:lastRenderedPageBreak/>
              <w:t>Источник публикации</w:t>
            </w:r>
          </w:p>
          <w:p w:rsidR="00057579" w:rsidRPr="00057579" w:rsidRDefault="00057579" w:rsidP="00057579">
            <w:pPr>
              <w:autoSpaceDE w:val="0"/>
              <w:autoSpaceDN w:val="0"/>
              <w:adjustRightInd w:val="0"/>
              <w:spacing w:after="0" w:line="240" w:lineRule="auto"/>
              <w:jc w:val="both"/>
              <w:rPr>
                <w:rFonts w:ascii="Times New Roman" w:eastAsia="Calibri" w:hAnsi="Times New Roman" w:cs="Times New Roman"/>
                <w:bCs/>
              </w:rPr>
            </w:pPr>
            <w:r w:rsidRPr="00057579">
              <w:rPr>
                <w:rFonts w:ascii="Times New Roman" w:eastAsia="Calibri" w:hAnsi="Times New Roman" w:cs="Times New Roman"/>
                <w:bCs/>
              </w:rPr>
              <w:t>Официальный интернет-портал правовой информации http://pravo.gov.ru, 14.10.2022,</w:t>
            </w:r>
          </w:p>
          <w:p w:rsidR="00057579" w:rsidRPr="00057579" w:rsidRDefault="00057579" w:rsidP="00057579">
            <w:pPr>
              <w:autoSpaceDE w:val="0"/>
              <w:autoSpaceDN w:val="0"/>
              <w:adjustRightInd w:val="0"/>
              <w:spacing w:after="0" w:line="240" w:lineRule="auto"/>
              <w:jc w:val="both"/>
              <w:rPr>
                <w:rFonts w:ascii="Times New Roman" w:eastAsia="Calibri" w:hAnsi="Times New Roman" w:cs="Times New Roman"/>
                <w:bCs/>
              </w:rPr>
            </w:pPr>
            <w:r w:rsidRPr="00057579">
              <w:rPr>
                <w:rFonts w:ascii="Times New Roman" w:eastAsia="Calibri" w:hAnsi="Times New Roman" w:cs="Times New Roman"/>
                <w:bCs/>
              </w:rPr>
              <w:t>Официальный интернет-портал правовой информации Иркутской области http://www.ogirk.ru, 18.10.2022,</w:t>
            </w:r>
          </w:p>
          <w:p w:rsidR="00057579" w:rsidRPr="00057579" w:rsidRDefault="00057579" w:rsidP="00057579">
            <w:pPr>
              <w:autoSpaceDE w:val="0"/>
              <w:autoSpaceDN w:val="0"/>
              <w:adjustRightInd w:val="0"/>
              <w:spacing w:after="0" w:line="240" w:lineRule="auto"/>
              <w:jc w:val="both"/>
              <w:rPr>
                <w:rFonts w:ascii="Times New Roman" w:eastAsia="Calibri" w:hAnsi="Times New Roman" w:cs="Times New Roman"/>
                <w:bCs/>
              </w:rPr>
            </w:pPr>
            <w:r w:rsidRPr="00057579">
              <w:rPr>
                <w:rFonts w:ascii="Times New Roman" w:eastAsia="Calibri" w:hAnsi="Times New Roman" w:cs="Times New Roman"/>
                <w:bCs/>
              </w:rPr>
              <w:t>"Областная", N 125, 07.11.2022,</w:t>
            </w:r>
          </w:p>
          <w:p w:rsidR="00057579" w:rsidRPr="00057579" w:rsidRDefault="00057579" w:rsidP="00057579">
            <w:pPr>
              <w:autoSpaceDE w:val="0"/>
              <w:autoSpaceDN w:val="0"/>
              <w:adjustRightInd w:val="0"/>
              <w:spacing w:after="0" w:line="240" w:lineRule="auto"/>
              <w:jc w:val="both"/>
              <w:rPr>
                <w:rFonts w:ascii="Times New Roman" w:eastAsia="Calibri" w:hAnsi="Times New Roman" w:cs="Times New Roman"/>
                <w:bCs/>
              </w:rPr>
            </w:pPr>
            <w:r w:rsidRPr="00057579">
              <w:rPr>
                <w:rFonts w:ascii="Times New Roman" w:eastAsia="Calibri" w:hAnsi="Times New Roman" w:cs="Times New Roman"/>
                <w:bCs/>
              </w:rPr>
              <w:t>Официальный интернет-портал правовой информации Иркутской области http://www.ogirk.ru, 07.11.2022</w:t>
            </w:r>
          </w:p>
          <w:p w:rsidR="00057579" w:rsidRPr="00057579" w:rsidRDefault="00057579" w:rsidP="00057579">
            <w:pPr>
              <w:autoSpaceDE w:val="0"/>
              <w:autoSpaceDN w:val="0"/>
              <w:adjustRightInd w:val="0"/>
              <w:spacing w:after="0" w:line="240" w:lineRule="auto"/>
              <w:jc w:val="both"/>
              <w:rPr>
                <w:rFonts w:ascii="Times New Roman" w:eastAsia="Calibri" w:hAnsi="Times New Roman" w:cs="Times New Roman"/>
                <w:bCs/>
              </w:rPr>
            </w:pPr>
            <w:r w:rsidRPr="00057579">
              <w:rPr>
                <w:rFonts w:ascii="Times New Roman" w:eastAsia="Calibri" w:hAnsi="Times New Roman" w:cs="Times New Roman"/>
                <w:bCs/>
              </w:rPr>
              <w:t>Примечание к документу</w:t>
            </w:r>
          </w:p>
          <w:p w:rsidR="00057579" w:rsidRPr="00057579" w:rsidRDefault="00057579" w:rsidP="00057579">
            <w:pPr>
              <w:autoSpaceDE w:val="0"/>
              <w:autoSpaceDN w:val="0"/>
              <w:adjustRightInd w:val="0"/>
              <w:spacing w:after="0" w:line="240" w:lineRule="auto"/>
              <w:jc w:val="both"/>
              <w:rPr>
                <w:rFonts w:ascii="Times New Roman" w:eastAsia="Calibri" w:hAnsi="Times New Roman" w:cs="Times New Roman"/>
                <w:bCs/>
              </w:rPr>
            </w:pPr>
            <w:r w:rsidRPr="00057579">
              <w:rPr>
                <w:rFonts w:ascii="Times New Roman" w:eastAsia="Calibri" w:hAnsi="Times New Roman" w:cs="Times New Roman"/>
                <w:bCs/>
              </w:rPr>
              <w:t>Начало действия документа - 15.10.2022 (за исключением отдельных положений).</w:t>
            </w:r>
          </w:p>
          <w:p w:rsidR="005A1802" w:rsidRPr="00785CF1" w:rsidRDefault="00057579" w:rsidP="00057579">
            <w:pPr>
              <w:autoSpaceDE w:val="0"/>
              <w:autoSpaceDN w:val="0"/>
              <w:adjustRightInd w:val="0"/>
              <w:jc w:val="both"/>
              <w:rPr>
                <w:rFonts w:ascii="Times New Roman" w:hAnsi="Times New Roman"/>
                <w:bCs/>
              </w:rPr>
            </w:pPr>
            <w:r w:rsidRPr="00057579">
              <w:rPr>
                <w:rFonts w:ascii="Times New Roman" w:hAnsi="Times New Roman"/>
                <w:bCs/>
              </w:rPr>
              <w:t>В соответствии с п. 4 данный документ вступил в силу после дня официального опубликования, за исключением отдельных положений, вступающих в силу в иные сроки (опубликован на Официальном интернет-портале правовой информации http://pravo.gov.ru - 14.10.2022).</w:t>
            </w:r>
          </w:p>
        </w:tc>
      </w:tr>
    </w:tbl>
    <w:p w:rsidR="004E240D" w:rsidRPr="00785CF1" w:rsidRDefault="004E240D" w:rsidP="00785CF1">
      <w:pPr>
        <w:spacing w:after="0" w:line="240" w:lineRule="auto"/>
        <w:jc w:val="both"/>
        <w:rPr>
          <w:rFonts w:ascii="Times New Roman" w:hAnsi="Times New Roman" w:cs="Times New Roman"/>
        </w:rPr>
      </w:pPr>
    </w:p>
    <w:p w:rsidR="00C02404" w:rsidRPr="00785CF1" w:rsidRDefault="00C02404" w:rsidP="00785CF1">
      <w:pPr>
        <w:spacing w:after="0" w:line="240" w:lineRule="auto"/>
        <w:jc w:val="both"/>
      </w:pPr>
    </w:p>
    <w:sectPr w:rsidR="00C02404" w:rsidRPr="00785CF1" w:rsidSect="004E240D">
      <w:pgSz w:w="16838" w:h="11906" w:orient="landscape"/>
      <w:pgMar w:top="851" w:right="536"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15B6" w:rsidRDefault="009E15B6" w:rsidP="004E240D">
      <w:pPr>
        <w:spacing w:after="0" w:line="240" w:lineRule="auto"/>
      </w:pPr>
      <w:r>
        <w:separator/>
      </w:r>
    </w:p>
  </w:endnote>
  <w:endnote w:type="continuationSeparator" w:id="0">
    <w:p w:rsidR="009E15B6" w:rsidRDefault="009E15B6" w:rsidP="004E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15B6" w:rsidRDefault="009E15B6" w:rsidP="004E240D">
      <w:pPr>
        <w:spacing w:after="0" w:line="240" w:lineRule="auto"/>
      </w:pPr>
      <w:r>
        <w:separator/>
      </w:r>
    </w:p>
  </w:footnote>
  <w:footnote w:type="continuationSeparator" w:id="0">
    <w:p w:rsidR="009E15B6" w:rsidRDefault="009E15B6" w:rsidP="004E240D">
      <w:pPr>
        <w:spacing w:after="0" w:line="240" w:lineRule="auto"/>
      </w:pPr>
      <w:r>
        <w:continuationSeparator/>
      </w:r>
    </w:p>
  </w:footnote>
  <w:footnote w:id="1">
    <w:p w:rsidR="003F37B8" w:rsidRDefault="003F37B8" w:rsidP="004E240D">
      <w:pPr>
        <w:pStyle w:val="a4"/>
      </w:pPr>
      <w:r>
        <w:rPr>
          <w:rStyle w:val="a6"/>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240D"/>
    <w:rsid w:val="00013E16"/>
    <w:rsid w:val="0004673E"/>
    <w:rsid w:val="00057579"/>
    <w:rsid w:val="00072453"/>
    <w:rsid w:val="000B6E90"/>
    <w:rsid w:val="000C28C0"/>
    <w:rsid w:val="00181F8F"/>
    <w:rsid w:val="001C1424"/>
    <w:rsid w:val="00212E7F"/>
    <w:rsid w:val="00242D81"/>
    <w:rsid w:val="00255614"/>
    <w:rsid w:val="0027701A"/>
    <w:rsid w:val="00292DB6"/>
    <w:rsid w:val="00292F58"/>
    <w:rsid w:val="002F03D0"/>
    <w:rsid w:val="002F43B8"/>
    <w:rsid w:val="00317BC1"/>
    <w:rsid w:val="003478C2"/>
    <w:rsid w:val="00366834"/>
    <w:rsid w:val="003D6146"/>
    <w:rsid w:val="003F37B8"/>
    <w:rsid w:val="004809D3"/>
    <w:rsid w:val="004C0E6D"/>
    <w:rsid w:val="004D27DA"/>
    <w:rsid w:val="004E240D"/>
    <w:rsid w:val="004F71AB"/>
    <w:rsid w:val="005A169A"/>
    <w:rsid w:val="005A1802"/>
    <w:rsid w:val="005B3213"/>
    <w:rsid w:val="005D58FA"/>
    <w:rsid w:val="005F65B6"/>
    <w:rsid w:val="0060270E"/>
    <w:rsid w:val="0062417C"/>
    <w:rsid w:val="00632325"/>
    <w:rsid w:val="00643625"/>
    <w:rsid w:val="00643AF1"/>
    <w:rsid w:val="00661D90"/>
    <w:rsid w:val="00662A8F"/>
    <w:rsid w:val="00710A06"/>
    <w:rsid w:val="00766306"/>
    <w:rsid w:val="00781F28"/>
    <w:rsid w:val="00785CF1"/>
    <w:rsid w:val="0081297D"/>
    <w:rsid w:val="00836038"/>
    <w:rsid w:val="00876309"/>
    <w:rsid w:val="008F3629"/>
    <w:rsid w:val="00906389"/>
    <w:rsid w:val="00962F51"/>
    <w:rsid w:val="009848B4"/>
    <w:rsid w:val="009B4CAA"/>
    <w:rsid w:val="009D35A7"/>
    <w:rsid w:val="009E15B6"/>
    <w:rsid w:val="00A456FE"/>
    <w:rsid w:val="00A80D14"/>
    <w:rsid w:val="00AB3BF5"/>
    <w:rsid w:val="00AC508E"/>
    <w:rsid w:val="00AC75CD"/>
    <w:rsid w:val="00AF7FC8"/>
    <w:rsid w:val="00BB1C85"/>
    <w:rsid w:val="00BB6E5D"/>
    <w:rsid w:val="00C02404"/>
    <w:rsid w:val="00C0644E"/>
    <w:rsid w:val="00C10EE1"/>
    <w:rsid w:val="00C87E34"/>
    <w:rsid w:val="00CC1C34"/>
    <w:rsid w:val="00CD0727"/>
    <w:rsid w:val="00E2105B"/>
    <w:rsid w:val="00E26DCB"/>
    <w:rsid w:val="00ED73C6"/>
    <w:rsid w:val="00F24B7E"/>
    <w:rsid w:val="00F60A5C"/>
    <w:rsid w:val="00F96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DB6F"/>
  <w15:docId w15:val="{554B7C85-A739-4C45-BC4C-AE79C931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40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40D"/>
    <w:rPr>
      <w:color w:val="0000FF" w:themeColor="hyperlink"/>
      <w:u w:val="single"/>
    </w:rPr>
  </w:style>
  <w:style w:type="paragraph" w:styleId="a4">
    <w:name w:val="footnote text"/>
    <w:basedOn w:val="a"/>
    <w:link w:val="a5"/>
    <w:semiHidden/>
    <w:unhideWhenUsed/>
    <w:rsid w:val="004E2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E240D"/>
    <w:rPr>
      <w:rFonts w:ascii="Times New Roman" w:eastAsia="Times New Roman" w:hAnsi="Times New Roman" w:cs="Times New Roman"/>
      <w:sz w:val="20"/>
      <w:szCs w:val="20"/>
      <w:lang w:eastAsia="ru-RU"/>
    </w:rPr>
  </w:style>
  <w:style w:type="character" w:styleId="a6">
    <w:name w:val="footnote reference"/>
    <w:basedOn w:val="a0"/>
    <w:semiHidden/>
    <w:unhideWhenUsed/>
    <w:rsid w:val="004E240D"/>
    <w:rPr>
      <w:vertAlign w:val="superscript"/>
    </w:rPr>
  </w:style>
  <w:style w:type="table" w:styleId="a7">
    <w:name w:val="Table Grid"/>
    <w:basedOn w:val="a1"/>
    <w:uiPriority w:val="59"/>
    <w:rsid w:val="004E240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C1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49374">
      <w:bodyDiv w:val="1"/>
      <w:marLeft w:val="0"/>
      <w:marRight w:val="0"/>
      <w:marTop w:val="0"/>
      <w:marBottom w:val="0"/>
      <w:divBdr>
        <w:top w:val="none" w:sz="0" w:space="0" w:color="auto"/>
        <w:left w:val="none" w:sz="0" w:space="0" w:color="auto"/>
        <w:bottom w:val="none" w:sz="0" w:space="0" w:color="auto"/>
        <w:right w:val="none" w:sz="0" w:space="0" w:color="auto"/>
      </w:divBdr>
    </w:div>
    <w:div w:id="514812273">
      <w:bodyDiv w:val="1"/>
      <w:marLeft w:val="0"/>
      <w:marRight w:val="0"/>
      <w:marTop w:val="0"/>
      <w:marBottom w:val="0"/>
      <w:divBdr>
        <w:top w:val="none" w:sz="0" w:space="0" w:color="auto"/>
        <w:left w:val="none" w:sz="0" w:space="0" w:color="auto"/>
        <w:bottom w:val="none" w:sz="0" w:space="0" w:color="auto"/>
        <w:right w:val="none" w:sz="0" w:space="0" w:color="auto"/>
      </w:divBdr>
    </w:div>
    <w:div w:id="582178006">
      <w:bodyDiv w:val="1"/>
      <w:marLeft w:val="0"/>
      <w:marRight w:val="0"/>
      <w:marTop w:val="0"/>
      <w:marBottom w:val="0"/>
      <w:divBdr>
        <w:top w:val="none" w:sz="0" w:space="0" w:color="auto"/>
        <w:left w:val="none" w:sz="0" w:space="0" w:color="auto"/>
        <w:bottom w:val="none" w:sz="0" w:space="0" w:color="auto"/>
        <w:right w:val="none" w:sz="0" w:space="0" w:color="auto"/>
      </w:divBdr>
    </w:div>
    <w:div w:id="1586265405">
      <w:bodyDiv w:val="1"/>
      <w:marLeft w:val="0"/>
      <w:marRight w:val="0"/>
      <w:marTop w:val="0"/>
      <w:marBottom w:val="0"/>
      <w:divBdr>
        <w:top w:val="none" w:sz="0" w:space="0" w:color="auto"/>
        <w:left w:val="none" w:sz="0" w:space="0" w:color="auto"/>
        <w:bottom w:val="none" w:sz="0" w:space="0" w:color="auto"/>
        <w:right w:val="none" w:sz="0" w:space="0" w:color="auto"/>
      </w:divBdr>
    </w:div>
    <w:div w:id="17539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29B53-10DC-4FDB-A7E5-4B06FF640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19</Pages>
  <Words>8970</Words>
  <Characters>51130</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Швейнфорт Анастасия Юрьевна</dc:creator>
  <cp:lastModifiedBy>Швейнфорт Анастасия Юрьевна</cp:lastModifiedBy>
  <cp:revision>14</cp:revision>
  <dcterms:created xsi:type="dcterms:W3CDTF">2022-01-13T07:59:00Z</dcterms:created>
  <dcterms:modified xsi:type="dcterms:W3CDTF">2022-12-19T08:45:00Z</dcterms:modified>
</cp:coreProperties>
</file>