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603F" w14:textId="77777777" w:rsidR="00C0221A" w:rsidRDefault="0019301C">
      <w:pPr>
        <w:widowControl/>
        <w:suppressAutoHyphens w:val="0"/>
        <w:overflowPunct/>
        <w:autoSpaceDE/>
        <w:spacing w:line="276" w:lineRule="auto"/>
        <w:ind w:right="-1"/>
        <w:jc w:val="center"/>
        <w:textAlignment w:val="auto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Российская Федерация</w:t>
      </w:r>
    </w:p>
    <w:p w14:paraId="6F794D6A" w14:textId="77777777" w:rsidR="00C0221A" w:rsidRDefault="0019301C">
      <w:pPr>
        <w:widowControl/>
        <w:suppressAutoHyphens w:val="0"/>
        <w:overflowPunct/>
        <w:autoSpaceDE/>
        <w:spacing w:line="276" w:lineRule="auto"/>
        <w:ind w:right="-1"/>
        <w:jc w:val="center"/>
        <w:textAlignment w:val="auto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Иркутская область</w:t>
      </w:r>
    </w:p>
    <w:p w14:paraId="1B9BD784" w14:textId="77777777" w:rsidR="00C0221A" w:rsidRDefault="0019301C">
      <w:pPr>
        <w:keepNext/>
        <w:widowControl/>
        <w:tabs>
          <w:tab w:val="left" w:pos="576"/>
        </w:tabs>
        <w:overflowPunct/>
        <w:autoSpaceDE/>
        <w:ind w:left="576" w:right="-1" w:hanging="576"/>
        <w:jc w:val="center"/>
        <w:textAlignment w:val="auto"/>
      </w:pPr>
      <w:r>
        <w:rPr>
          <w:rFonts w:ascii="Times New Roman" w:hAnsi="Times New Roman"/>
          <w:b/>
          <w:kern w:val="0"/>
          <w:sz w:val="24"/>
        </w:rPr>
        <w:t>АДМИНИСТРАЦИЯ ШЕЛЕХОВСКОГО МУНИЦИПАЛЬНОГО РАЙОНА</w:t>
      </w:r>
    </w:p>
    <w:p w14:paraId="44A7AE1B" w14:textId="77777777" w:rsidR="00C0221A" w:rsidRDefault="0019301C">
      <w:pPr>
        <w:keepNext/>
        <w:widowControl/>
        <w:tabs>
          <w:tab w:val="left" w:pos="576"/>
        </w:tabs>
        <w:overflowPunct/>
        <w:autoSpaceDE/>
        <w:ind w:left="576" w:right="-1" w:hanging="576"/>
        <w:jc w:val="center"/>
        <w:textAlignment w:val="auto"/>
        <w:rPr>
          <w:rFonts w:ascii="Times New Roman" w:hAnsi="Times New Roman"/>
          <w:b/>
          <w:kern w:val="0"/>
          <w:sz w:val="32"/>
        </w:rPr>
      </w:pPr>
      <w:r>
        <w:rPr>
          <w:rFonts w:ascii="Times New Roman" w:hAnsi="Times New Roman"/>
          <w:b/>
          <w:kern w:val="0"/>
          <w:sz w:val="32"/>
        </w:rPr>
        <w:t>П О С Т А Н О В Л Е Н И Е</w:t>
      </w:r>
    </w:p>
    <w:p w14:paraId="6FCF22C3" w14:textId="77777777" w:rsidR="00C0221A" w:rsidRDefault="00C0221A">
      <w:pPr>
        <w:widowControl/>
        <w:suppressAutoHyphens w:val="0"/>
        <w:overflowPunct/>
        <w:autoSpaceDE/>
        <w:ind w:right="-1"/>
        <w:textAlignment w:val="auto"/>
        <w:rPr>
          <w:rFonts w:ascii="Times New Roman" w:hAnsi="Times New Roman"/>
          <w:kern w:val="0"/>
          <w:sz w:val="16"/>
        </w:rPr>
      </w:pPr>
    </w:p>
    <w:p w14:paraId="787594B0" w14:textId="77777777" w:rsidR="00C0221A" w:rsidRDefault="0019301C">
      <w:pPr>
        <w:widowControl/>
        <w:suppressAutoHyphens w:val="0"/>
        <w:overflowPunct/>
        <w:autoSpaceDE/>
        <w:ind w:right="-1"/>
        <w:jc w:val="center"/>
        <w:textAlignment w:val="auto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>От 13.12.2018 № 810-па</w:t>
      </w:r>
    </w:p>
    <w:p w14:paraId="51D61BE6" w14:textId="77777777" w:rsidR="00C0221A" w:rsidRDefault="00C0221A">
      <w:pPr>
        <w:widowControl/>
        <w:suppressAutoHyphens w:val="0"/>
        <w:overflowPunct/>
        <w:autoSpaceDE/>
        <w:ind w:right="-1"/>
        <w:jc w:val="center"/>
        <w:textAlignment w:val="auto"/>
        <w:rPr>
          <w:rFonts w:ascii="Times New Roman" w:hAnsi="Times New Roman"/>
          <w:kern w:val="0"/>
          <w:sz w:val="16"/>
          <w:szCs w:val="16"/>
        </w:rPr>
      </w:pPr>
    </w:p>
    <w:p w14:paraId="1DF9190E" w14:textId="77777777" w:rsidR="00C0221A" w:rsidRDefault="0019301C">
      <w:pPr>
        <w:widowControl/>
        <w:shd w:val="clear" w:color="auto" w:fill="FFFFFF"/>
        <w:suppressAutoHyphens w:val="0"/>
        <w:overflowPunct/>
        <w:autoSpaceDE/>
        <w:spacing w:line="187" w:lineRule="atLeast"/>
        <w:ind w:right="-1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bCs/>
          <w:kern w:val="0"/>
          <w:sz w:val="28"/>
          <w:szCs w:val="28"/>
          <w:lang w:eastAsia="zh-CN"/>
        </w:rPr>
        <w:t>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без проведения торгов</w:t>
      </w:r>
      <w:r>
        <w:rPr>
          <w:rFonts w:ascii="Times New Roman" w:hAnsi="Times New Roman"/>
          <w:kern w:val="0"/>
          <w:sz w:val="28"/>
          <w:szCs w:val="28"/>
        </w:rPr>
        <w:t>»</w:t>
      </w:r>
    </w:p>
    <w:p w14:paraId="7842E109" w14:textId="77777777" w:rsidR="00C0221A" w:rsidRDefault="0019301C">
      <w:pPr>
        <w:widowControl/>
        <w:shd w:val="clear" w:color="auto" w:fill="FFFFFF"/>
        <w:suppressAutoHyphens w:val="0"/>
        <w:overflowPunct/>
        <w:autoSpaceDE/>
        <w:spacing w:line="187" w:lineRule="atLeast"/>
        <w:ind w:right="-1"/>
        <w:jc w:val="center"/>
        <w:textAlignment w:val="auto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(в ред. постановления Администрации Шелеховского муниципального района</w:t>
      </w:r>
      <w:r>
        <w:rPr>
          <w:rFonts w:ascii="Times New Roman" w:hAnsi="Times New Roman"/>
          <w:kern w:val="0"/>
          <w:sz w:val="20"/>
          <w:szCs w:val="20"/>
        </w:rPr>
        <w:t xml:space="preserve"> от 30.06.2021 № 370-па)</w:t>
      </w:r>
    </w:p>
    <w:p w14:paraId="38C003E4" w14:textId="77777777" w:rsidR="00C0221A" w:rsidRDefault="00C0221A">
      <w:pPr>
        <w:rPr>
          <w:rFonts w:ascii="Times New Roman" w:hAnsi="Times New Roman"/>
          <w:sz w:val="16"/>
          <w:szCs w:val="16"/>
        </w:rPr>
      </w:pPr>
    </w:p>
    <w:p w14:paraId="396211C7" w14:textId="77777777" w:rsidR="00C0221A" w:rsidRDefault="0019301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целях упорядочения процедуры предоставления 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</w:t>
      </w:r>
      <w:r>
        <w:rPr>
          <w:rFonts w:ascii="Times New Roman" w:hAnsi="Times New Roman"/>
          <w:sz w:val="28"/>
          <w:szCs w:val="28"/>
        </w:rPr>
        <w:t>территориях сельских поселений Шелеховского района, без проведения торгов, в соответствии со ст. ст. 3, 3.3 Федерального закона от 25.10.2001  № 137-ФЗ «О введении в действие Земельного кодекса Российской Федерации»,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 ст. 11, 11.10, 39.3, 39.5, 39.6, 39</w:t>
      </w:r>
      <w:r>
        <w:rPr>
          <w:rFonts w:ascii="Times New Roman" w:hAnsi="Times New Roman"/>
          <w:sz w:val="28"/>
          <w:szCs w:val="28"/>
        </w:rPr>
        <w:t>.9, 39.10, 39.14, 39.16, 39.17, 39.18, 39.20 Земельного кодекса Российской Федерации, ст. ст. 7, 15, 37 Федерального закона от 06.10.2003 № 131-ФЗ «Об общих принципах организации местного самоуправления в Российской Федерации», ст. ст. 6, 12, 13, 14 Федера</w:t>
      </w:r>
      <w:r>
        <w:rPr>
          <w:rFonts w:ascii="Times New Roman" w:hAnsi="Times New Roman"/>
          <w:sz w:val="28"/>
          <w:szCs w:val="28"/>
        </w:rPr>
        <w:t>льного закона от 27.07.2010 № 210-ФЗ «Об организации предоставления государственных и муниципальных услуг»,  постановлением Администрации Шелеховского муниципального района от 03.11.2010 № 1217-па «О Порядке разработки и утверждения административных реглам</w:t>
      </w:r>
      <w:r>
        <w:rPr>
          <w:rFonts w:ascii="Times New Roman" w:hAnsi="Times New Roman"/>
          <w:sz w:val="28"/>
          <w:szCs w:val="28"/>
        </w:rPr>
        <w:t>ентов предоставления муниципальных услуг Шелеховского района», руководствуясь ст. ст. 30, 31, 34, 35 Устава Шелеховского района, Администрация Шелеховского муниципального района</w:t>
      </w:r>
    </w:p>
    <w:p w14:paraId="0250D1DE" w14:textId="77777777" w:rsidR="00C0221A" w:rsidRDefault="00C0221A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18FEB91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14:paraId="394D032E" w14:textId="77777777" w:rsidR="00C0221A" w:rsidRDefault="00C0221A">
      <w:pPr>
        <w:jc w:val="center"/>
        <w:rPr>
          <w:rFonts w:ascii="Times New Roman" w:hAnsi="Times New Roman"/>
          <w:sz w:val="16"/>
          <w:szCs w:val="16"/>
        </w:rPr>
      </w:pPr>
    </w:p>
    <w:p w14:paraId="5A7FBCAC" w14:textId="77777777" w:rsidR="00C0221A" w:rsidRDefault="001930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Административный регламент предоставле</w:t>
      </w:r>
      <w:r>
        <w:rPr>
          <w:rFonts w:ascii="Times New Roman" w:hAnsi="Times New Roman"/>
          <w:sz w:val="28"/>
          <w:szCs w:val="28"/>
        </w:rPr>
        <w:t>ния 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без проведения торгов».</w:t>
      </w:r>
    </w:p>
    <w:p w14:paraId="7175FED4" w14:textId="77777777" w:rsidR="00C0221A" w:rsidRDefault="001930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официал</w:t>
      </w:r>
      <w:r>
        <w:rPr>
          <w:rFonts w:ascii="Times New Roman" w:hAnsi="Times New Roman"/>
          <w:sz w:val="28"/>
          <w:szCs w:val="28"/>
        </w:rPr>
        <w:t>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6BDFDE1" w14:textId="77777777" w:rsidR="00C0221A" w:rsidRDefault="001930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</w:t>
      </w:r>
      <w:r>
        <w:rPr>
          <w:rFonts w:ascii="Times New Roman" w:hAnsi="Times New Roman"/>
          <w:sz w:val="28"/>
          <w:szCs w:val="28"/>
        </w:rPr>
        <w:t>естителя Мэра района по экономике и финансам Савельева Д.С.</w:t>
      </w:r>
    </w:p>
    <w:p w14:paraId="51C18C1C" w14:textId="77777777" w:rsidR="00C0221A" w:rsidRDefault="00C0221A">
      <w:pPr>
        <w:rPr>
          <w:rFonts w:ascii="Times New Roman" w:hAnsi="Times New Roman"/>
          <w:sz w:val="16"/>
          <w:szCs w:val="16"/>
        </w:rPr>
      </w:pPr>
    </w:p>
    <w:p w14:paraId="0928F32E" w14:textId="77777777" w:rsidR="00C0221A" w:rsidRDefault="00C0221A">
      <w:pPr>
        <w:jc w:val="right"/>
        <w:rPr>
          <w:rFonts w:ascii="Times New Roman" w:hAnsi="Times New Roman"/>
          <w:sz w:val="16"/>
          <w:szCs w:val="16"/>
        </w:rPr>
      </w:pPr>
    </w:p>
    <w:p w14:paraId="0305D97F" w14:textId="77777777" w:rsidR="00C0221A" w:rsidRDefault="0019301C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Мэр Шелеховского</w:t>
      </w:r>
    </w:p>
    <w:p w14:paraId="12758FF1" w14:textId="77777777" w:rsidR="00C0221A" w:rsidRDefault="0019301C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                                                                      М.Н. Модин</w:t>
      </w:r>
    </w:p>
    <w:p w14:paraId="431FC9E0" w14:textId="77777777" w:rsidR="00C0221A" w:rsidRDefault="00C0221A">
      <w:pPr>
        <w:ind w:firstLine="4678"/>
        <w:rPr>
          <w:rFonts w:ascii="Times New Roman" w:hAnsi="Times New Roman"/>
          <w:sz w:val="28"/>
          <w:szCs w:val="28"/>
        </w:rPr>
      </w:pPr>
    </w:p>
    <w:p w14:paraId="35905F22" w14:textId="77777777" w:rsidR="00C0221A" w:rsidRDefault="0019301C">
      <w:pPr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7E9E5D23" w14:textId="77777777" w:rsidR="00C0221A" w:rsidRDefault="0019301C">
      <w:pPr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1C67F3FD" w14:textId="77777777" w:rsidR="00C0221A" w:rsidRDefault="0019301C">
      <w:pPr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Шелеховского муниципального района</w:t>
      </w:r>
    </w:p>
    <w:p w14:paraId="5B07F684" w14:textId="77777777" w:rsidR="00C0221A" w:rsidRDefault="0019301C">
      <w:pPr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«____»__________№_______</w:t>
      </w:r>
    </w:p>
    <w:p w14:paraId="5B891C57" w14:textId="77777777" w:rsidR="00C0221A" w:rsidRDefault="00C0221A">
      <w:pPr>
        <w:jc w:val="center"/>
        <w:rPr>
          <w:rFonts w:ascii="Times New Roman" w:hAnsi="Times New Roman"/>
          <w:sz w:val="28"/>
          <w:szCs w:val="28"/>
        </w:rPr>
      </w:pPr>
    </w:p>
    <w:p w14:paraId="36110F25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14:paraId="477EDA9A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14:paraId="68952FD1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</w:t>
      </w:r>
      <w:r>
        <w:rPr>
          <w:rFonts w:ascii="Times New Roman" w:hAnsi="Times New Roman"/>
          <w:sz w:val="28"/>
          <w:szCs w:val="28"/>
        </w:rPr>
        <w:t>разграничена, без проведения торгов»</w:t>
      </w:r>
    </w:p>
    <w:p w14:paraId="3E585804" w14:textId="77777777" w:rsidR="00C0221A" w:rsidRDefault="00C0221A">
      <w:pPr>
        <w:jc w:val="center"/>
        <w:rPr>
          <w:rFonts w:ascii="Times New Roman" w:hAnsi="Times New Roman"/>
          <w:sz w:val="28"/>
          <w:szCs w:val="28"/>
        </w:rPr>
      </w:pPr>
    </w:p>
    <w:p w14:paraId="5E356B4A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14:paraId="4261EDEB" w14:textId="77777777" w:rsidR="00C0221A" w:rsidRDefault="00C0221A">
      <w:pPr>
        <w:jc w:val="center"/>
        <w:rPr>
          <w:rFonts w:ascii="Times New Roman" w:hAnsi="Times New Roman"/>
          <w:sz w:val="28"/>
          <w:szCs w:val="28"/>
        </w:rPr>
      </w:pPr>
    </w:p>
    <w:p w14:paraId="41F129C3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регулирования</w:t>
      </w:r>
    </w:p>
    <w:p w14:paraId="5BDBEC10" w14:textId="77777777" w:rsidR="00C0221A" w:rsidRDefault="00C0221A">
      <w:pPr>
        <w:jc w:val="center"/>
        <w:rPr>
          <w:rFonts w:ascii="Times New Roman" w:hAnsi="Times New Roman"/>
          <w:sz w:val="28"/>
          <w:szCs w:val="28"/>
        </w:rPr>
      </w:pPr>
    </w:p>
    <w:p w14:paraId="1EFC13EE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земельных участков, находящихся в собственности Шелеховского района и земельных участков, </w:t>
      </w:r>
      <w:r>
        <w:rPr>
          <w:rFonts w:ascii="Times New Roman" w:hAnsi="Times New Roman"/>
          <w:sz w:val="28"/>
          <w:szCs w:val="28"/>
        </w:rPr>
        <w:t xml:space="preserve">государственная собственность на которые не разграничена, без проведения торгов» регулирует общественные отношения по предоставлению муниципальной услуги в отношении земельных участков, находящихся в собственности Шелеховского района и земельных участков, </w:t>
      </w:r>
      <w:r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разграничена, расположенных на территории сельских поселений, входящих в состав Шелеховского района (далее – административный регламент, муниципальная услуга).</w:t>
      </w:r>
    </w:p>
    <w:p w14:paraId="47955D70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Административный регламент разработан в целях пов</w:t>
      </w:r>
      <w:r>
        <w:rPr>
          <w:rFonts w:ascii="Times New Roman" w:hAnsi="Times New Roman"/>
          <w:sz w:val="28"/>
          <w:szCs w:val="28"/>
        </w:rPr>
        <w:t>ышения качества и доступности результатов предоставления муниципальной услуги,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 при ее предоставлении.</w:t>
      </w:r>
    </w:p>
    <w:p w14:paraId="482E7292" w14:textId="77777777" w:rsidR="00C0221A" w:rsidRDefault="00C0221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EE1F8F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Круг заявителей</w:t>
      </w:r>
    </w:p>
    <w:p w14:paraId="223D8698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61404C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Получателями муниципальной услуги являются физические лица, юридические лица (далее – заявители), а также их представители, действующие в установленном законом порядке (далее – представитель заявителя).</w:t>
      </w:r>
    </w:p>
    <w:p w14:paraId="06EC7D9A" w14:textId="77777777" w:rsidR="00C0221A" w:rsidRDefault="0019301C">
      <w:pPr>
        <w:ind w:firstLine="709"/>
        <w:jc w:val="both"/>
      </w:pPr>
      <w:r>
        <w:rPr>
          <w:rFonts w:ascii="Times New Roman" w:hAnsi="Times New Roman"/>
          <w:kern w:val="0"/>
          <w:sz w:val="28"/>
          <w:szCs w:val="28"/>
        </w:rPr>
        <w:t>Правом на получение земельных уча</w:t>
      </w:r>
      <w:r>
        <w:rPr>
          <w:rFonts w:ascii="Times New Roman" w:hAnsi="Times New Roman"/>
          <w:kern w:val="0"/>
          <w:sz w:val="28"/>
          <w:szCs w:val="28"/>
        </w:rPr>
        <w:t>стков в собственность бесплатно обладают заявители в случаях, установленных статьей 39.5 Земельного кодекса Российской Федерации (далее – ЗК РФ), пунктами 2, 2.7, 4 статьи 3 Федерального закона от 25.10.2001 № 137-ФЗ «О введении в действие Земельного кодек</w:t>
      </w:r>
      <w:r>
        <w:rPr>
          <w:rFonts w:ascii="Times New Roman" w:hAnsi="Times New Roman"/>
          <w:kern w:val="0"/>
          <w:sz w:val="28"/>
          <w:szCs w:val="28"/>
        </w:rPr>
        <w:t xml:space="preserve">са Российской Федерации», пунктом 4 статьи 5 Закона Российской Федерации от 15.01.1993 № 4301-1 «О статусе Героев Советского Союза, Героев Российской Федерации и полных кавалеров ордена Славы», </w:t>
      </w:r>
      <w:r>
        <w:rPr>
          <w:rFonts w:ascii="Times New Roman" w:hAnsi="Times New Roman"/>
          <w:kern w:val="0"/>
          <w:sz w:val="28"/>
          <w:szCs w:val="28"/>
        </w:rPr>
        <w:lastRenderedPageBreak/>
        <w:t>частью 4 статьи 3 Федерального закона от 09.01.1997  № 5-ФЗ «О</w:t>
      </w:r>
      <w:r>
        <w:rPr>
          <w:rFonts w:ascii="Times New Roman" w:hAnsi="Times New Roman"/>
          <w:kern w:val="0"/>
          <w:sz w:val="28"/>
          <w:szCs w:val="28"/>
        </w:rPr>
        <w:t xml:space="preserve"> предоставлении социальных гарантий Героям Социалистического Труда, Героям Труда Российской Федерации и полным кавалерам ордена Трудовой Славы», статьей 2, частью 2 статьи 10 Закона Иркутской области от 28.12.2015 № 146-ОЗ «О бесплатном предоставлении земе</w:t>
      </w:r>
      <w:r>
        <w:rPr>
          <w:rFonts w:ascii="Times New Roman" w:hAnsi="Times New Roman"/>
          <w:kern w:val="0"/>
          <w:sz w:val="28"/>
          <w:szCs w:val="28"/>
        </w:rPr>
        <w:t>льных участков в собственность граждан».</w:t>
      </w:r>
    </w:p>
    <w:p w14:paraId="399B3631" w14:textId="77777777" w:rsidR="00C0221A" w:rsidRDefault="0019301C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Правом на получение земельных участков в собственность за плату без проведения торгов обладают заявители в случаях, установленных пунктом 2 статьи 39.3 ЗК РФ.</w:t>
      </w:r>
    </w:p>
    <w:p w14:paraId="127AC6F4" w14:textId="77777777" w:rsidR="00C0221A" w:rsidRDefault="0019301C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Правом на получение земельных участков в аренду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без пров</w:t>
      </w:r>
      <w:r>
        <w:rPr>
          <w:rFonts w:ascii="Times New Roman" w:hAnsi="Times New Roman"/>
          <w:kern w:val="0"/>
          <w:sz w:val="28"/>
          <w:szCs w:val="28"/>
        </w:rPr>
        <w:t>едения торгов обладают заявители в случае, установленном пунктом 2 статьи 39.6 ЗК РФ.</w:t>
      </w:r>
    </w:p>
    <w:p w14:paraId="0B2F2741" w14:textId="77777777" w:rsidR="00C0221A" w:rsidRDefault="0019301C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Правом на получение земельных участков в постоянное (бессрочное) пользование обладают заявители в случаях, установленных подпунктами 3, 4 пункта 2 статьи 39.9 ЗК РФ.</w:t>
      </w:r>
    </w:p>
    <w:p w14:paraId="2B01AD53" w14:textId="77777777" w:rsidR="00C0221A" w:rsidRDefault="0019301C">
      <w:pPr>
        <w:widowControl/>
        <w:tabs>
          <w:tab w:val="left" w:pos="-27182"/>
        </w:tabs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Прав</w:t>
      </w:r>
      <w:r>
        <w:rPr>
          <w:rFonts w:ascii="Times New Roman" w:hAnsi="Times New Roman"/>
          <w:kern w:val="0"/>
          <w:sz w:val="28"/>
          <w:szCs w:val="28"/>
        </w:rPr>
        <w:t>ом на получение земельных участков в безвозмездное пользование обладают заявители в случае, установленном пунктом 2 статьи 39.10 ЗК РФ.</w:t>
      </w:r>
    </w:p>
    <w:p w14:paraId="7A631247" w14:textId="77777777" w:rsidR="00C0221A" w:rsidRDefault="0019301C">
      <w:pPr>
        <w:widowControl/>
        <w:tabs>
          <w:tab w:val="left" w:pos="-27182"/>
        </w:tabs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4. В случае обращения заявителя с запросом о предоставлении нескольких муниципальных услуг при однократном </w:t>
      </w:r>
      <w:r>
        <w:rPr>
          <w:rFonts w:ascii="Times New Roman" w:hAnsi="Times New Roman"/>
          <w:kern w:val="0"/>
          <w:sz w:val="28"/>
          <w:szCs w:val="28"/>
        </w:rPr>
        <w:t xml:space="preserve">обращении в многофункциональный центр предоставления государственных и муниципальных услуг (далее соответственно - комплексный запрос, МФЦ), за исключением муниципальных услуг, предоставление которых посредством комплексного запроса не осуществляется, МФЦ </w:t>
      </w:r>
      <w:r>
        <w:rPr>
          <w:rFonts w:ascii="Times New Roman" w:hAnsi="Times New Roman"/>
          <w:kern w:val="0"/>
          <w:sz w:val="28"/>
          <w:szCs w:val="28"/>
        </w:rPr>
        <w:t xml:space="preserve">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</w:t>
      </w:r>
      <w:r>
        <w:rPr>
          <w:rFonts w:ascii="Times New Roman" w:hAnsi="Times New Roman"/>
          <w:kern w:val="0"/>
          <w:sz w:val="28"/>
          <w:szCs w:val="28"/>
        </w:rPr>
        <w:t>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запроса, без составления и подписания таких заявлен</w:t>
      </w:r>
      <w:r>
        <w:rPr>
          <w:rFonts w:ascii="Times New Roman" w:hAnsi="Times New Roman"/>
          <w:kern w:val="0"/>
          <w:sz w:val="28"/>
          <w:szCs w:val="28"/>
        </w:rPr>
        <w:t>ий заявителем.</w:t>
      </w:r>
    </w:p>
    <w:p w14:paraId="45C138C9" w14:textId="77777777" w:rsidR="00C0221A" w:rsidRDefault="00C0221A">
      <w:pPr>
        <w:widowControl/>
        <w:tabs>
          <w:tab w:val="left" w:pos="-27182"/>
        </w:tabs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14:paraId="20AC4EC3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Требования к порядку</w:t>
      </w:r>
    </w:p>
    <w:p w14:paraId="0D565D38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информирования о предоставлении муниципальной услуги</w:t>
      </w:r>
    </w:p>
    <w:p w14:paraId="4542E0AB" w14:textId="77777777" w:rsidR="00C0221A" w:rsidRDefault="00C0221A">
      <w:pPr>
        <w:jc w:val="both"/>
        <w:rPr>
          <w:rFonts w:ascii="Times New Roman" w:hAnsi="Times New Roman"/>
          <w:sz w:val="28"/>
          <w:szCs w:val="28"/>
        </w:rPr>
      </w:pPr>
    </w:p>
    <w:p w14:paraId="31B1EA39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Для получения информации по вопросам предоставления муниципальной услуги и ходе предоставления муниципальной услуги (далее – информация) заявители </w:t>
      </w:r>
      <w:r>
        <w:rPr>
          <w:rFonts w:ascii="Times New Roman" w:hAnsi="Times New Roman"/>
          <w:sz w:val="28"/>
          <w:szCs w:val="28"/>
        </w:rPr>
        <w:t>обращаются в Управление по распоряжению муниципальным имуществом Администрации Шелеховского муниципального района (далее – уполномоченный орган, Управление).</w:t>
      </w:r>
    </w:p>
    <w:p w14:paraId="117347FA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Получение информации о муниципальной услуге возможно через МФЦ.</w:t>
      </w:r>
    </w:p>
    <w:p w14:paraId="0E9D0F4D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Информация предоставляется:</w:t>
      </w:r>
    </w:p>
    <w:p w14:paraId="3A60A968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личном контакте с заявителями;</w:t>
      </w:r>
    </w:p>
    <w:p w14:paraId="294FC99C" w14:textId="77777777" w:rsidR="00C0221A" w:rsidRDefault="0019301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2) с использованием средств телефонной, факсимильной связи, в форме электронного документа, в том числе через официальный сайт Администрации Шелеховского муниципального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«Интернет» (</w:t>
      </w:r>
      <w:hyperlink r:id="rId6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официальный сайт МФЦ;</w:t>
      </w:r>
    </w:p>
    <w:p w14:paraId="74F61C71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письменно, в случае письменного обращения заявителя;</w:t>
      </w:r>
    </w:p>
    <w:p w14:paraId="20AE12CA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через МФЦ, телефон единой справочной: 8-800-100-04-47.</w:t>
      </w:r>
    </w:p>
    <w:p w14:paraId="51138D0C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Руководитель уполномоченного органа, обеспечивающ</w:t>
      </w:r>
      <w:r>
        <w:rPr>
          <w:rFonts w:ascii="Times New Roman" w:hAnsi="Times New Roman"/>
          <w:sz w:val="28"/>
          <w:szCs w:val="28"/>
        </w:rPr>
        <w:t>ий предоставление информации, должен принять все необходимые меры по предоставлению заявителю исчерпывающей информации по вопросу обращения, в том числе с привлечением иных сотрудников уполномоченного органа.</w:t>
      </w:r>
    </w:p>
    <w:p w14:paraId="7616F201" w14:textId="77777777" w:rsidR="00C0221A" w:rsidRDefault="0019301C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Руководитель уполномоченного органа, сотрудн</w:t>
      </w:r>
      <w:r>
        <w:rPr>
          <w:rFonts w:ascii="Times New Roman" w:hAnsi="Times New Roman"/>
          <w:sz w:val="28"/>
          <w:szCs w:val="28"/>
        </w:rPr>
        <w:t>ики уполномоченного органа (далее – сотрудники, осуществляющие предоставление муниципальной услуги) предоставляют информацию по следующим вопросам:</w:t>
      </w:r>
    </w:p>
    <w:p w14:paraId="694EF8BC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 уполномоченном органе, осуществляющем предоставление муниципальной услуги, включая информацию о месте </w:t>
      </w:r>
      <w:r>
        <w:rPr>
          <w:rFonts w:ascii="Times New Roman" w:hAnsi="Times New Roman"/>
          <w:sz w:val="28"/>
          <w:szCs w:val="28"/>
        </w:rPr>
        <w:t>нахождения, графике работы, контактных телефонах;</w:t>
      </w:r>
    </w:p>
    <w:p w14:paraId="15A9458D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порядке предоставления муниципальной услуги и ходе предоставления муниципальной услуги;</w:t>
      </w:r>
    </w:p>
    <w:p w14:paraId="19DDF25D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 перечне документов, необходимых для предоставления муниципальной услуги;</w:t>
      </w:r>
    </w:p>
    <w:p w14:paraId="72A79FD7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 времени приема документов, нео</w:t>
      </w:r>
      <w:r>
        <w:rPr>
          <w:rFonts w:ascii="Times New Roman" w:hAnsi="Times New Roman"/>
          <w:sz w:val="28"/>
          <w:szCs w:val="28"/>
        </w:rPr>
        <w:t>бходимых для предоставления муниципальной услуги;</w:t>
      </w:r>
    </w:p>
    <w:p w14:paraId="23ABF4F1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 сроке предоставления муниципальной услуги;</w:t>
      </w:r>
    </w:p>
    <w:p w14:paraId="16E08284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14:paraId="3DFBC7F0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 основаниях отказа в предоставлении муниципальной услуг</w:t>
      </w:r>
      <w:r>
        <w:rPr>
          <w:rFonts w:ascii="Times New Roman" w:hAnsi="Times New Roman"/>
          <w:sz w:val="28"/>
          <w:szCs w:val="28"/>
        </w:rPr>
        <w:t>и;</w:t>
      </w:r>
    </w:p>
    <w:p w14:paraId="7F320EB0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3E6A613C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Основными требованиями при предоставлении информации являются:</w:t>
      </w:r>
    </w:p>
    <w:p w14:paraId="122118D6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актуальность;</w:t>
      </w:r>
    </w:p>
    <w:p w14:paraId="1AC27BA6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</w:t>
      </w:r>
      <w:r>
        <w:rPr>
          <w:rFonts w:ascii="Times New Roman" w:hAnsi="Times New Roman"/>
          <w:sz w:val="28"/>
          <w:szCs w:val="28"/>
        </w:rPr>
        <w:t>воевременность;</w:t>
      </w:r>
    </w:p>
    <w:p w14:paraId="320E41BC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четкость и доступность в изложении информации;</w:t>
      </w:r>
    </w:p>
    <w:p w14:paraId="67FC8623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полнота информации;</w:t>
      </w:r>
    </w:p>
    <w:p w14:paraId="5DB2D96F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соответствие информации требованиям законодательства.</w:t>
      </w:r>
    </w:p>
    <w:p w14:paraId="314C66AB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Предоставление информации по телефону осуществляется путем непосредственного общения по телефону.</w:t>
      </w:r>
    </w:p>
    <w:p w14:paraId="5B0B84D0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</w:t>
      </w:r>
      <w:r>
        <w:rPr>
          <w:rFonts w:ascii="Times New Roman" w:hAnsi="Times New Roman"/>
          <w:sz w:val="28"/>
          <w:szCs w:val="28"/>
        </w:rPr>
        <w:t>тах на телефонные звонки сотрудники, осуществляющие предоставление муниципальной услуги,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</w:t>
      </w:r>
      <w:r>
        <w:rPr>
          <w:rFonts w:ascii="Times New Roman" w:hAnsi="Times New Roman"/>
          <w:sz w:val="28"/>
          <w:szCs w:val="28"/>
        </w:rPr>
        <w:t xml:space="preserve">тве </w:t>
      </w:r>
      <w:r>
        <w:rPr>
          <w:rFonts w:ascii="Times New Roman" w:hAnsi="Times New Roman"/>
          <w:sz w:val="28"/>
          <w:szCs w:val="28"/>
        </w:rPr>
        <w:lastRenderedPageBreak/>
        <w:t>(если имеется) и должности лица, принявшего телефонный звонок. Максимальное время телефонного разговора составляет 15 минут.</w:t>
      </w:r>
    </w:p>
    <w:p w14:paraId="63F2FF78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Обращения заявителя (в том числе переданные при помощи факсимильной связи или в форме электронного документа) о </w:t>
      </w:r>
      <w:r>
        <w:rPr>
          <w:rFonts w:ascii="Times New Roman" w:hAnsi="Times New Roman"/>
          <w:sz w:val="28"/>
          <w:szCs w:val="28"/>
        </w:rPr>
        <w:t xml:space="preserve">предоставлении информации рассматриваются сотрудниками уполномоченного органа в течение 30 календарных дней со дня регистрации обращения. </w:t>
      </w:r>
    </w:p>
    <w:p w14:paraId="7C3F8B9C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14:paraId="2CDBEAE4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обращение, поступившее в уп</w:t>
      </w:r>
      <w:r>
        <w:rPr>
          <w:rFonts w:ascii="Times New Roman" w:hAnsi="Times New Roman"/>
          <w:sz w:val="28"/>
          <w:szCs w:val="28"/>
        </w:rPr>
        <w:t>олномоченный орган, в письменной форме в течение срока его рассмотрения направляется по адресу, указанному в обращении.</w:t>
      </w:r>
    </w:p>
    <w:p w14:paraId="0BCEF330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обращение, переданное в форме электронного документа, в течение срока его рассмотрения направляется с помощью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«Интернет» на адрес электронной почты, указанный в обращении.</w:t>
      </w:r>
    </w:p>
    <w:p w14:paraId="1D54416C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</w:t>
      </w:r>
      <w:r>
        <w:rPr>
          <w:rFonts w:ascii="Times New Roman" w:hAnsi="Times New Roman"/>
          <w:sz w:val="28"/>
          <w:szCs w:val="28"/>
        </w:rPr>
        <w:t>ципальной услуги и ходе предоставления муниципальной услуги размещается:</w:t>
      </w:r>
    </w:p>
    <w:p w14:paraId="445E7C90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стендах, расположенных в помещениях, занимаемых уполномоченным органом;</w:t>
      </w:r>
    </w:p>
    <w:p w14:paraId="77DD8038" w14:textId="77777777" w:rsidR="00C0221A" w:rsidRDefault="0019301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б) на официальном сайте уполномоченного органа в информационно-телекоммуникационной сети «Интернет» (</w:t>
      </w:r>
      <w:hyperlink r:id="rId7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официальном сайте МФЦ;</w:t>
      </w:r>
    </w:p>
    <w:p w14:paraId="078CD15E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посредством публикации в средствах массовой информации.</w:t>
      </w:r>
    </w:p>
    <w:p w14:paraId="4048C1B7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На стендах, расположенных в помещениях, занимаемых уполномоченным органом, размещается следующая информация:</w:t>
      </w:r>
    </w:p>
    <w:p w14:paraId="423C56A8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список</w:t>
      </w:r>
      <w:r>
        <w:rPr>
          <w:rFonts w:ascii="Times New Roman" w:hAnsi="Times New Roman"/>
          <w:sz w:val="28"/>
          <w:szCs w:val="28"/>
        </w:rPr>
        <w:t xml:space="preserve"> документов для получения муниципальной услуги;</w:t>
      </w:r>
    </w:p>
    <w:p w14:paraId="1FD54852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сроках предоставления муниципальной услуги;</w:t>
      </w:r>
    </w:p>
    <w:p w14:paraId="54442ABC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извлечения из административного регламента:</w:t>
      </w:r>
    </w:p>
    <w:p w14:paraId="562849EF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 основаниях отказа в предоставлении муниципальной услуги;</w:t>
      </w:r>
    </w:p>
    <w:p w14:paraId="62A93548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 описании конечного результата предоставлени</w:t>
      </w:r>
      <w:r>
        <w:rPr>
          <w:rFonts w:ascii="Times New Roman" w:hAnsi="Times New Roman"/>
          <w:sz w:val="28"/>
          <w:szCs w:val="28"/>
        </w:rPr>
        <w:t>я муниципальной услуги;</w:t>
      </w:r>
    </w:p>
    <w:p w14:paraId="106DF4BC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 порядке досудебного обжалования решений и действий (бездействия), принятых (осуществляемых) в ходе предоставления муниципальной услуги;</w:t>
      </w:r>
    </w:p>
    <w:p w14:paraId="65528126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почтовый адрес уполномоченного органа, номера телефонов для справок, график приема заяви</w:t>
      </w:r>
      <w:r>
        <w:rPr>
          <w:rFonts w:ascii="Times New Roman" w:hAnsi="Times New Roman"/>
          <w:sz w:val="28"/>
          <w:szCs w:val="28"/>
        </w:rPr>
        <w:t>телей по вопросам предоставления муниципальной услуги;</w:t>
      </w:r>
    </w:p>
    <w:p w14:paraId="29317921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14:paraId="6A00B729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Информация об уполномоченном органе:</w:t>
      </w:r>
    </w:p>
    <w:p w14:paraId="387F875F" w14:textId="77777777" w:rsidR="00C0221A" w:rsidRDefault="0019301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а) место нахождения: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Иркутская  обла</w:t>
      </w:r>
      <w:r>
        <w:rPr>
          <w:rFonts w:ascii="Times New Roman" w:hAnsi="Times New Roman"/>
          <w:sz w:val="28"/>
          <w:szCs w:val="28"/>
        </w:rPr>
        <w:t>сть, г. Шелехов, 20 квартал, дом 84;</w:t>
      </w:r>
    </w:p>
    <w:p w14:paraId="0F791B6F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телефоны: (8-39550) 4-29-49, 4-14-32, 4-36-54;</w:t>
      </w:r>
    </w:p>
    <w:p w14:paraId="341E3596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почтовый адрес для направления документов и обращений: индекс 666034, Иркутская область, г. Шелехов, ул. Ленина, 15;</w:t>
      </w:r>
    </w:p>
    <w:p w14:paraId="05FA812E" w14:textId="77777777" w:rsidR="00C0221A" w:rsidRDefault="0019301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г) официальный сайт Администрации Шелеховского му</w:t>
      </w:r>
      <w:r>
        <w:rPr>
          <w:rFonts w:ascii="Times New Roman" w:hAnsi="Times New Roman"/>
          <w:sz w:val="28"/>
          <w:szCs w:val="28"/>
        </w:rPr>
        <w:t xml:space="preserve">ниципального района в информационно-телекоммуникационной сети «Интернет»: </w:t>
      </w:r>
      <w:hyperlink r:id="rId8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14:paraId="763A7256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адрес электронной почты: adm@sheladm.ru.</w:t>
      </w:r>
    </w:p>
    <w:p w14:paraId="3B414906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График приема заявителей в уполномоченном органе:</w:t>
      </w:r>
    </w:p>
    <w:p w14:paraId="529B47B7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ab/>
        <w:t>8.50 – 18.00</w:t>
      </w:r>
      <w:r>
        <w:rPr>
          <w:rFonts w:ascii="Times New Roman" w:hAnsi="Times New Roman"/>
          <w:sz w:val="28"/>
          <w:szCs w:val="28"/>
        </w:rPr>
        <w:tab/>
        <w:t xml:space="preserve"> (пе</w:t>
      </w:r>
      <w:r>
        <w:rPr>
          <w:rFonts w:ascii="Times New Roman" w:hAnsi="Times New Roman"/>
          <w:sz w:val="28"/>
          <w:szCs w:val="28"/>
        </w:rPr>
        <w:t>рерыв 13.00 – 14.00)</w:t>
      </w:r>
    </w:p>
    <w:p w14:paraId="2A1B1DD6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</w:t>
      </w:r>
      <w:r>
        <w:rPr>
          <w:rFonts w:ascii="Times New Roman" w:hAnsi="Times New Roman"/>
          <w:sz w:val="28"/>
          <w:szCs w:val="28"/>
        </w:rPr>
        <w:tab/>
        <w:t>8.50 – 18.00 (перерыв 13.00 – 14.00)</w:t>
      </w:r>
    </w:p>
    <w:p w14:paraId="6D5452DC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14:paraId="56FBC3FF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График приема заявителей Мэром Шелеховского муниципального района – первый, третий понедельник месяца с 15.00 – 17.00. По предварительной записи, по </w:t>
      </w:r>
      <w:r>
        <w:rPr>
          <w:rFonts w:ascii="Times New Roman" w:hAnsi="Times New Roman"/>
          <w:sz w:val="28"/>
          <w:szCs w:val="28"/>
        </w:rPr>
        <w:t>телефону: 8(39550)4-13-35.</w:t>
      </w:r>
    </w:p>
    <w:p w14:paraId="139AF411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 руководителем уполномоченного органа – каждый четверг с 16.00 – 18.00.</w:t>
      </w:r>
    </w:p>
    <w:p w14:paraId="3A91EF44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Информирование граждан о порядке предоставления муниципальной услуги в МФЦ, о ходе выполнения запросов о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настоящим разделом</w:t>
      </w:r>
      <w:r>
        <w:rPr>
          <w:rFonts w:ascii="Times New Roman" w:hAnsi="Times New Roman"/>
          <w:sz w:val="28"/>
          <w:szCs w:val="28"/>
        </w:rPr>
        <w:t>, МФЦ, с которым уполномоченный орган заключил в соответствии с законодательством соглашение о взаимодействии.</w:t>
      </w:r>
    </w:p>
    <w:p w14:paraId="0B94DB4C" w14:textId="77777777" w:rsidR="00C0221A" w:rsidRDefault="0019301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Информация об адресах и режиме работы МФЦ содержится на официальном сайте в информационно-телекоммуникационной сети «Интернет» (</w:t>
      </w:r>
      <w:hyperlink r:id="rId9" w:history="1">
        <w:r>
          <w:rPr>
            <w:rFonts w:ascii="Times New Roman" w:hAnsi="Times New Roman"/>
            <w:sz w:val="28"/>
            <w:szCs w:val="28"/>
            <w:u w:val="single"/>
          </w:rPr>
          <w:t>www.mfc38.ru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14:paraId="68ADB30C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BAB54A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14:paraId="17C9C13C" w14:textId="77777777" w:rsidR="00C0221A" w:rsidRDefault="00C0221A">
      <w:pPr>
        <w:jc w:val="both"/>
        <w:rPr>
          <w:rFonts w:ascii="Times New Roman" w:hAnsi="Times New Roman"/>
          <w:sz w:val="28"/>
          <w:szCs w:val="28"/>
        </w:rPr>
      </w:pPr>
    </w:p>
    <w:p w14:paraId="3206DD1C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муниципальной услуги</w:t>
      </w:r>
    </w:p>
    <w:p w14:paraId="4C5D4B7F" w14:textId="77777777" w:rsidR="00C0221A" w:rsidRDefault="00C0221A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32261630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Под муниципальной услугой в настоящем административном регламенте понимается предоставление земельных участков, </w:t>
      </w:r>
      <w:r>
        <w:rPr>
          <w:rFonts w:ascii="Times New Roman" w:hAnsi="Times New Roman"/>
          <w:sz w:val="28"/>
          <w:szCs w:val="28"/>
        </w:rPr>
        <w:t>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территории сельских поселений, входящих в состав Шелеховского района, без проведения торгов (далее – предоставл</w:t>
      </w:r>
      <w:r>
        <w:rPr>
          <w:rFonts w:ascii="Times New Roman" w:hAnsi="Times New Roman"/>
          <w:sz w:val="28"/>
          <w:szCs w:val="28"/>
        </w:rPr>
        <w:t>ение земельного участка).</w:t>
      </w:r>
    </w:p>
    <w:p w14:paraId="7A2DFB1D" w14:textId="77777777" w:rsidR="00C0221A" w:rsidRDefault="00C0221A">
      <w:pPr>
        <w:rPr>
          <w:rFonts w:ascii="Times New Roman" w:hAnsi="Times New Roman"/>
          <w:sz w:val="28"/>
          <w:szCs w:val="28"/>
        </w:rPr>
      </w:pPr>
    </w:p>
    <w:p w14:paraId="510772E8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органа местного самоуправления,</w:t>
      </w:r>
    </w:p>
    <w:p w14:paraId="25D0135D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предоставляющего муниципальную услугу</w:t>
      </w:r>
    </w:p>
    <w:p w14:paraId="3A838B89" w14:textId="77777777" w:rsidR="00C0221A" w:rsidRDefault="00C0221A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638CDBD0" w14:textId="77777777" w:rsidR="00C0221A" w:rsidRDefault="0019301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Предоставление муниципальной услуги осуществляется Администрацией Шелеховского муниципального района в лице уполномоченного органа.</w:t>
      </w:r>
    </w:p>
    <w:p w14:paraId="2DD99A9F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 участвуют:</w:t>
      </w:r>
    </w:p>
    <w:p w14:paraId="100D9A5C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</w:t>
      </w:r>
      <w:r>
        <w:rPr>
          <w:rFonts w:ascii="Times New Roman" w:hAnsi="Times New Roman"/>
          <w:sz w:val="28"/>
          <w:szCs w:val="28"/>
        </w:rPr>
        <w:t>картографии;</w:t>
      </w:r>
    </w:p>
    <w:p w14:paraId="74E771AB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Федеральная налоговая служба или ее территориальные органы;</w:t>
      </w:r>
    </w:p>
    <w:p w14:paraId="6E009A70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Министерство Российской Федерации по делам гражданской обороны, чрезвычайным ситуациям и ликвидации последствий стихийных бедствий или его территориальный орган по Иркутской обл</w:t>
      </w:r>
      <w:r>
        <w:rPr>
          <w:rFonts w:ascii="Times New Roman" w:hAnsi="Times New Roman"/>
          <w:sz w:val="28"/>
          <w:szCs w:val="28"/>
        </w:rPr>
        <w:t>асти;</w:t>
      </w:r>
    </w:p>
    <w:p w14:paraId="2831BB7E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>министерство строительства, дорожного хозяйства Иркутской области;</w:t>
      </w:r>
    </w:p>
    <w:p w14:paraId="16F28D8B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Администрация Президента Российской Федерации;</w:t>
      </w:r>
    </w:p>
    <w:p w14:paraId="722CCCE2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Аппарат Правительства Российской Федерации;</w:t>
      </w:r>
    </w:p>
    <w:p w14:paraId="3BBCED91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аппарат Губернатора Иркутской области и Правительства Иркутской области;</w:t>
      </w:r>
    </w:p>
    <w:p w14:paraId="59F2AA11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</w:pPr>
      <w:r>
        <w:rPr>
          <w:rFonts w:ascii="Times New Roman" w:hAnsi="Times New Roman"/>
          <w:color w:val="000000"/>
          <w:sz w:val="28"/>
          <w:szCs w:val="28"/>
        </w:rPr>
        <w:t xml:space="preserve">8) </w:t>
      </w:r>
      <w:r>
        <w:rPr>
          <w:rFonts w:ascii="Times New Roman" w:eastAsia="Calibri" w:hAnsi="Times New Roman"/>
          <w:color w:val="000000"/>
          <w:kern w:val="0"/>
          <w:sz w:val="28"/>
          <w:szCs w:val="28"/>
        </w:rPr>
        <w:t>служба по охране объектов культурного наследия Иркутской области;</w:t>
      </w:r>
    </w:p>
    <w:p w14:paraId="4D733893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</w:pPr>
      <w:r>
        <w:rPr>
          <w:rFonts w:ascii="Times New Roman" w:eastAsia="Calibri" w:hAnsi="Times New Roman"/>
          <w:color w:val="000000"/>
          <w:kern w:val="0"/>
          <w:sz w:val="28"/>
          <w:szCs w:val="28"/>
        </w:rPr>
        <w:t xml:space="preserve">9) 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министерство социального развития, опеки и попечительства Иркутской области;</w:t>
      </w:r>
    </w:p>
    <w:p w14:paraId="584E368B" w14:textId="77777777" w:rsidR="00C0221A" w:rsidRDefault="0019301C">
      <w:pPr>
        <w:ind w:firstLine="709"/>
        <w:jc w:val="both"/>
      </w:pPr>
      <w:r>
        <w:rPr>
          <w:rFonts w:ascii="Times New Roman" w:eastAsia="Calibri" w:hAnsi="Times New Roman"/>
          <w:color w:val="000000"/>
          <w:kern w:val="0"/>
          <w:sz w:val="28"/>
          <w:szCs w:val="28"/>
        </w:rPr>
        <w:t xml:space="preserve">10) </w:t>
      </w:r>
      <w:r>
        <w:rPr>
          <w:rFonts w:ascii="Times New Roman" w:eastAsia="Calibri" w:hAnsi="Times New Roman"/>
          <w:color w:val="000000"/>
          <w:kern w:val="0"/>
          <w:sz w:val="28"/>
          <w:szCs w:val="28"/>
          <w:lang w:eastAsia="en-US"/>
        </w:rPr>
        <w:t>служба записи актов гражданского состояния Иркутской области.</w:t>
      </w:r>
      <w:bookmarkStart w:id="0" w:name="_Hlk77761246"/>
    </w:p>
    <w:p w14:paraId="4B8F55DA" w14:textId="77777777" w:rsidR="00C0221A" w:rsidRDefault="0019301C">
      <w:pPr>
        <w:jc w:val="both"/>
      </w:pPr>
      <w:r>
        <w:rPr>
          <w:rFonts w:ascii="Times New Roman" w:hAnsi="Times New Roman"/>
          <w:sz w:val="28"/>
          <w:szCs w:val="28"/>
        </w:rPr>
        <w:t>(в ред. постановления Администрации Шелеховс</w:t>
      </w:r>
      <w:r>
        <w:rPr>
          <w:rFonts w:ascii="Times New Roman" w:hAnsi="Times New Roman"/>
          <w:sz w:val="28"/>
          <w:szCs w:val="28"/>
        </w:rPr>
        <w:t>кого муниципального района от 30.06.2021 № 370-па)</w:t>
      </w:r>
      <w:bookmarkEnd w:id="0"/>
    </w:p>
    <w:p w14:paraId="54DD607D" w14:textId="77777777" w:rsidR="00C0221A" w:rsidRDefault="00C0221A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4BCB8283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Описание результата предоставления муниципальной</w:t>
      </w:r>
    </w:p>
    <w:p w14:paraId="595AB308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услуги</w:t>
      </w:r>
    </w:p>
    <w:p w14:paraId="079312C6" w14:textId="77777777" w:rsidR="00C0221A" w:rsidRDefault="00C0221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43F9BE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Результатом предоставления муниципальной услуги является:</w:t>
      </w:r>
    </w:p>
    <w:p w14:paraId="3AD0B043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1) решение о предоставлении земельного участка в собственность бесплатно или в </w:t>
      </w:r>
      <w:r>
        <w:rPr>
          <w:rFonts w:ascii="Times New Roman" w:hAnsi="Times New Roman"/>
          <w:kern w:val="0"/>
          <w:sz w:val="28"/>
          <w:szCs w:val="28"/>
        </w:rPr>
        <w:t>постоянное (бессрочное) пользование (далее – постановление о предоставлении земельного участка);</w:t>
      </w:r>
    </w:p>
    <w:p w14:paraId="7306C3B1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2) договор аренды земельного участка;</w:t>
      </w:r>
    </w:p>
    <w:p w14:paraId="658E56D5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3) договор купли-продажи земельного участка;</w:t>
      </w:r>
    </w:p>
    <w:p w14:paraId="20A61B32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4) договор безвозмездного пользования земельным участком;</w:t>
      </w:r>
    </w:p>
    <w:p w14:paraId="1F6E23A2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5) решение об отка</w:t>
      </w:r>
      <w:r>
        <w:rPr>
          <w:rFonts w:ascii="Times New Roman" w:hAnsi="Times New Roman"/>
          <w:kern w:val="0"/>
          <w:sz w:val="28"/>
          <w:szCs w:val="28"/>
        </w:rPr>
        <w:t>зе в предоставлении земельного участка.</w:t>
      </w:r>
    </w:p>
    <w:p w14:paraId="5F59C8DA" w14:textId="77777777" w:rsidR="00C0221A" w:rsidRDefault="00C0221A">
      <w:pPr>
        <w:jc w:val="both"/>
        <w:rPr>
          <w:rFonts w:ascii="Times New Roman" w:hAnsi="Times New Roman"/>
          <w:sz w:val="28"/>
          <w:szCs w:val="28"/>
        </w:rPr>
      </w:pPr>
    </w:p>
    <w:p w14:paraId="127B4C95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</w:t>
      </w:r>
      <w:r>
        <w:rPr>
          <w:rFonts w:ascii="Times New Roman" w:hAnsi="Times New Roman"/>
          <w:sz w:val="28"/>
          <w:szCs w:val="28"/>
        </w:rPr>
        <w:t>рок выдачи документов, являющихся результатом предоставления муниципальной услуги</w:t>
      </w:r>
    </w:p>
    <w:p w14:paraId="1F35AD7F" w14:textId="77777777" w:rsidR="00C0221A" w:rsidRDefault="00C0221A">
      <w:pPr>
        <w:ind w:left="720"/>
        <w:rPr>
          <w:rFonts w:ascii="Times New Roman" w:hAnsi="Times New Roman"/>
          <w:sz w:val="28"/>
          <w:szCs w:val="28"/>
        </w:rPr>
      </w:pPr>
    </w:p>
    <w:p w14:paraId="694DB1E8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23. Общий срок предоставления муниципальной услуги:</w:t>
      </w:r>
    </w:p>
    <w:p w14:paraId="64AF0A23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1) при предоставлении земельных участков, образованных из земельного участка, предоставленного садоводческому или огородн</w:t>
      </w:r>
      <w:r>
        <w:rPr>
          <w:rFonts w:ascii="Times New Roman" w:hAnsi="Times New Roman"/>
          <w:kern w:val="0"/>
          <w:sz w:val="28"/>
          <w:szCs w:val="28"/>
        </w:rPr>
        <w:t xml:space="preserve">ическому некоммерческому товариществу, за исключением земельных участков общего назначения, членам такого товарищества срок составляет 14 календарных </w:t>
      </w:r>
      <w:r>
        <w:rPr>
          <w:rFonts w:ascii="Times New Roman" w:hAnsi="Times New Roman"/>
          <w:kern w:val="0"/>
          <w:sz w:val="28"/>
          <w:szCs w:val="28"/>
        </w:rPr>
        <w:lastRenderedPageBreak/>
        <w:t>дней со дня регистрации заявления и прилагаемых документов и включает в себя:</w:t>
      </w:r>
    </w:p>
    <w:p w14:paraId="2A24E065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принятие постановления о пре</w:t>
      </w:r>
      <w:r>
        <w:rPr>
          <w:rFonts w:ascii="Times New Roman" w:hAnsi="Times New Roman"/>
          <w:kern w:val="0"/>
          <w:sz w:val="28"/>
          <w:szCs w:val="28"/>
        </w:rPr>
        <w:t>доставлении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 направление (выдача) его заявителю;</w:t>
      </w:r>
    </w:p>
    <w:p w14:paraId="63C149F2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принятие решения об отказе в предоставлении земельного участка и направление (выдача) его заявителю.</w:t>
      </w:r>
    </w:p>
    <w:p w14:paraId="093EBF28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2) при предоставлении земельных участков, расположенных на территории сельских </w:t>
      </w:r>
      <w:r>
        <w:rPr>
          <w:rFonts w:ascii="Times New Roman" w:hAnsi="Times New Roman"/>
          <w:kern w:val="0"/>
          <w:sz w:val="28"/>
          <w:szCs w:val="28"/>
        </w:rPr>
        <w:t>поселений, входящих в состав Шелеховского района без проведения торгов в собственность за плату (бесплатно), в аренду, в безвозмездное пользование, в постоянное (бессрочное) пользование составляет 30 календарных дней и включает в себя:</w:t>
      </w:r>
    </w:p>
    <w:p w14:paraId="473806C5" w14:textId="77777777" w:rsidR="00C0221A" w:rsidRDefault="0019301C">
      <w:pPr>
        <w:tabs>
          <w:tab w:val="left" w:pos="567"/>
        </w:tabs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принятие постановлен</w:t>
      </w:r>
      <w:r>
        <w:rPr>
          <w:rFonts w:ascii="Times New Roman" w:hAnsi="Times New Roman"/>
          <w:kern w:val="0"/>
          <w:sz w:val="28"/>
          <w:szCs w:val="28"/>
        </w:rPr>
        <w:t>ия о предоставлении земельного участка и направление (выдача) его заявителю;</w:t>
      </w:r>
    </w:p>
    <w:p w14:paraId="4B6897F8" w14:textId="77777777" w:rsidR="00C0221A" w:rsidRDefault="0019301C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осуществление подготовки проекта договора купли-продажи земельного участка, проекта договора аренды земельного участка, проекта договора безвозмездного пользования земельным участ</w:t>
      </w:r>
      <w:r>
        <w:rPr>
          <w:rFonts w:ascii="Times New Roman" w:hAnsi="Times New Roman"/>
          <w:kern w:val="0"/>
          <w:sz w:val="28"/>
          <w:szCs w:val="28"/>
        </w:rPr>
        <w:t>ком, их подписание и направление (выдача) для подписания заявителю;</w:t>
      </w:r>
    </w:p>
    <w:p w14:paraId="069AEE39" w14:textId="77777777" w:rsidR="00C0221A" w:rsidRDefault="0019301C">
      <w:pPr>
        <w:tabs>
          <w:tab w:val="left" w:pos="567"/>
        </w:tabs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принятие решения об отказе в предоставлении земельного участка и направление (выдача) его заявителю.</w:t>
      </w:r>
    </w:p>
    <w:p w14:paraId="00B1AE1E" w14:textId="77777777" w:rsidR="00C0221A" w:rsidRDefault="0019301C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24. В случае, если схема расположения земельного участка, в соответствии с которой пред</w:t>
      </w:r>
      <w:r>
        <w:rPr>
          <w:rFonts w:ascii="Times New Roman" w:hAnsi="Times New Roman"/>
          <w:kern w:val="0"/>
          <w:sz w:val="28"/>
          <w:szCs w:val="28"/>
        </w:rPr>
        <w:t>стоит образовать земельный участок, подлежит согласованию в соответствии со статьей 3.5 Федерального закона от 25.10.2001 № 137-ФЗ «О введении в действие Земельного кодекса Российской Федерации», срок рассмотрения заявления о предоставлении  земельного уча</w:t>
      </w:r>
      <w:r>
        <w:rPr>
          <w:rFonts w:ascii="Times New Roman" w:hAnsi="Times New Roman"/>
          <w:kern w:val="0"/>
          <w:sz w:val="28"/>
          <w:szCs w:val="28"/>
        </w:rPr>
        <w:t>стка может быть продлен не более чем до 45 дней со дня регистрации заявления о предоставлении земельного участка.</w:t>
      </w:r>
    </w:p>
    <w:p w14:paraId="3B716B39" w14:textId="77777777" w:rsidR="00C0221A" w:rsidRDefault="0019301C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25. Уполномоченный орган уведомляет заявителя о продлении срока рассмотрения заявления о предоставлении земельного участка.</w:t>
      </w:r>
    </w:p>
    <w:p w14:paraId="092B37A3" w14:textId="77777777" w:rsidR="00C0221A" w:rsidRDefault="0019301C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26. Сроки выполнен</w:t>
      </w:r>
      <w:r>
        <w:rPr>
          <w:rFonts w:ascii="Times New Roman" w:hAnsi="Times New Roman"/>
          <w:kern w:val="0"/>
          <w:sz w:val="28"/>
          <w:szCs w:val="28"/>
        </w:rPr>
        <w:t>ия отдельных административных процедур, необходимых для предоставления муниципальной услуги:</w:t>
      </w:r>
    </w:p>
    <w:p w14:paraId="5A02238F" w14:textId="77777777" w:rsidR="00C0221A" w:rsidRDefault="0019301C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1) формирование и направление межведомственных запросов в органы (организации), участвующие в предоставлении государственной услуги - 3 рабочих дня со дня регистра</w:t>
      </w:r>
      <w:r>
        <w:rPr>
          <w:rFonts w:ascii="Times New Roman" w:hAnsi="Times New Roman"/>
          <w:kern w:val="0"/>
          <w:sz w:val="28"/>
          <w:szCs w:val="28"/>
        </w:rPr>
        <w:t>ции заявления о предоставлении земельного участка. Сведения из Единого государственного реестра недвижимости, Единого государственного реестра юридических лиц, из Единого государственного реестра индивидуальных предпринимателей (далее – ЕГРН, ЕГРЮЛ, ЕГРИП)</w:t>
      </w:r>
      <w:r>
        <w:rPr>
          <w:rFonts w:ascii="Times New Roman" w:hAnsi="Times New Roman"/>
          <w:kern w:val="0"/>
          <w:sz w:val="28"/>
          <w:szCs w:val="28"/>
        </w:rPr>
        <w:t xml:space="preserve"> предоставляются в течение 5 рабочих дней с даты получения запроса;</w:t>
      </w:r>
    </w:p>
    <w:p w14:paraId="1F1AF965" w14:textId="77777777" w:rsidR="00C0221A" w:rsidRDefault="0019301C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2) в случае принятия решения о предоставлении земельных участков, образованных из земельного участка, предоставленного садоводческому или огородническому некоммерческому товариществу, за и</w:t>
      </w:r>
      <w:r>
        <w:rPr>
          <w:rFonts w:ascii="Times New Roman" w:hAnsi="Times New Roman"/>
          <w:kern w:val="0"/>
          <w:sz w:val="28"/>
          <w:szCs w:val="28"/>
        </w:rPr>
        <w:t xml:space="preserve">сключением земельных участков общего назначения, членам такого товарищества или об отказе в предоставлении муниципальной услуги  (в том числе подготовка и подписание уполномоченным органом соответствующего решения), в течение </w:t>
      </w:r>
      <w:r>
        <w:rPr>
          <w:rFonts w:ascii="Times New Roman" w:hAnsi="Times New Roman"/>
          <w:kern w:val="0"/>
          <w:sz w:val="28"/>
          <w:szCs w:val="28"/>
        </w:rPr>
        <w:lastRenderedPageBreak/>
        <w:t>2 календарных дней со дня полу</w:t>
      </w:r>
      <w:r>
        <w:rPr>
          <w:rFonts w:ascii="Times New Roman" w:hAnsi="Times New Roman"/>
          <w:kern w:val="0"/>
          <w:sz w:val="28"/>
          <w:szCs w:val="28"/>
        </w:rPr>
        <w:t>чения сведений из ЕГРН, ЕГРЮЛ, ЕГРИП;</w:t>
      </w:r>
    </w:p>
    <w:p w14:paraId="68DE665D" w14:textId="77777777" w:rsidR="00C0221A" w:rsidRDefault="0019301C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3) в случае принятия решения о предоставлении земельного участка в собственность за плату (бесплатно), в аренду, в безвозмездное пользование, в постоянное (бессрочное) пользование или об отказе в предоставлении муницип</w:t>
      </w:r>
      <w:r>
        <w:rPr>
          <w:rFonts w:ascii="Times New Roman" w:hAnsi="Times New Roman"/>
          <w:kern w:val="0"/>
          <w:sz w:val="28"/>
          <w:szCs w:val="28"/>
        </w:rPr>
        <w:t>альной услуги в течение 18 календарных дней со дня получения сведений из ЕГРН, ЕГРЮЛ, ЕГРИП.</w:t>
      </w:r>
    </w:p>
    <w:p w14:paraId="3709F359" w14:textId="77777777" w:rsidR="00C0221A" w:rsidRDefault="0019301C">
      <w:pPr>
        <w:tabs>
          <w:tab w:val="left" w:pos="567"/>
        </w:tabs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27. Сроки выдачи (направления) документов, фиксирующих результат предоставления муниципальной услуги – направление заявителю результата предоставления муниципально</w:t>
      </w:r>
      <w:r>
        <w:rPr>
          <w:rFonts w:ascii="Times New Roman" w:hAnsi="Times New Roman"/>
          <w:kern w:val="0"/>
          <w:sz w:val="28"/>
          <w:szCs w:val="28"/>
        </w:rPr>
        <w:t>й услуги в течение 3 календарных дней со дня подписания решения уполномоченного органа.</w:t>
      </w:r>
    </w:p>
    <w:p w14:paraId="13C976F3" w14:textId="77777777" w:rsidR="00C0221A" w:rsidRDefault="0019301C">
      <w:pPr>
        <w:tabs>
          <w:tab w:val="left" w:pos="567"/>
        </w:tabs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Приостановление предоставления муниципальной услуги законодательством не предусмотрено.</w:t>
      </w:r>
    </w:p>
    <w:p w14:paraId="32E5050C" w14:textId="77777777" w:rsidR="00C0221A" w:rsidRDefault="0019301C">
      <w:pPr>
        <w:tabs>
          <w:tab w:val="left" w:pos="567"/>
        </w:tabs>
        <w:overflowPunct/>
        <w:jc w:val="both"/>
        <w:textAlignment w:val="auto"/>
      </w:pPr>
      <w:bookmarkStart w:id="1" w:name="_Hlk77761307"/>
      <w:r>
        <w:rPr>
          <w:rFonts w:ascii="Times New Roman" w:hAnsi="Times New Roman"/>
          <w:sz w:val="28"/>
          <w:szCs w:val="28"/>
        </w:rPr>
        <w:t>(в ред. постановления Администрации Шелеховского муниципального района от 30</w:t>
      </w:r>
      <w:r>
        <w:rPr>
          <w:rFonts w:ascii="Times New Roman" w:hAnsi="Times New Roman"/>
          <w:sz w:val="28"/>
          <w:szCs w:val="28"/>
        </w:rPr>
        <w:t>.06.2021 № 370-па)</w:t>
      </w:r>
      <w:bookmarkEnd w:id="1"/>
    </w:p>
    <w:p w14:paraId="16FF5CC0" w14:textId="77777777" w:rsidR="00C0221A" w:rsidRDefault="00C0221A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14:paraId="5D95FEDA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Перечень нормативных правовых актов, </w:t>
      </w:r>
    </w:p>
    <w:p w14:paraId="5E5EC783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регулирующих отношения, возникающие в связи с предоставлением муниципальной услуги</w:t>
      </w:r>
    </w:p>
    <w:p w14:paraId="7518D004" w14:textId="77777777" w:rsidR="00C0221A" w:rsidRDefault="00C0221A">
      <w:pPr>
        <w:jc w:val="both"/>
        <w:rPr>
          <w:rFonts w:ascii="Times New Roman" w:hAnsi="Times New Roman"/>
          <w:sz w:val="28"/>
          <w:szCs w:val="28"/>
        </w:rPr>
      </w:pPr>
    </w:p>
    <w:p w14:paraId="53F12B14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Перечень нормативных правовых актов, регулирующих предоставление муниципальной услуги (с указанием их рекви</w:t>
      </w:r>
      <w:r>
        <w:rPr>
          <w:rFonts w:ascii="Times New Roman" w:hAnsi="Times New Roman"/>
          <w:sz w:val="28"/>
          <w:szCs w:val="28"/>
        </w:rPr>
        <w:t>зитов и источников официального опубликования), размещается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660E8165" w14:textId="77777777" w:rsidR="00C0221A" w:rsidRDefault="0019301C">
      <w:pPr>
        <w:jc w:val="both"/>
        <w:rPr>
          <w:rFonts w:ascii="Times New Roman" w:hAnsi="Times New Roman"/>
          <w:sz w:val="28"/>
          <w:szCs w:val="28"/>
        </w:rPr>
      </w:pPr>
      <w:bookmarkStart w:id="2" w:name="_Hlk77761498"/>
      <w:r>
        <w:rPr>
          <w:rFonts w:ascii="Times New Roman" w:hAnsi="Times New Roman"/>
          <w:sz w:val="28"/>
          <w:szCs w:val="28"/>
        </w:rPr>
        <w:t>(в ред. постановления Администрации Шелеховского муниципального района о</w:t>
      </w:r>
      <w:r>
        <w:rPr>
          <w:rFonts w:ascii="Times New Roman" w:hAnsi="Times New Roman"/>
          <w:sz w:val="28"/>
          <w:szCs w:val="28"/>
        </w:rPr>
        <w:t>т 30.06.2021 № 370-па)</w:t>
      </w:r>
    </w:p>
    <w:bookmarkEnd w:id="2"/>
    <w:p w14:paraId="5586E571" w14:textId="77777777" w:rsidR="00C0221A" w:rsidRDefault="00C0221A">
      <w:pPr>
        <w:jc w:val="both"/>
        <w:rPr>
          <w:rFonts w:ascii="Times New Roman" w:hAnsi="Times New Roman"/>
          <w:sz w:val="28"/>
          <w:szCs w:val="28"/>
        </w:rPr>
      </w:pPr>
    </w:p>
    <w:p w14:paraId="331D1384" w14:textId="77777777" w:rsidR="00C0221A" w:rsidRDefault="0019301C">
      <w:pPr>
        <w:widowControl/>
        <w:suppressAutoHyphens w:val="0"/>
        <w:overflowPunct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 услуги, подлежащих представлению заявителем</w:t>
      </w:r>
    </w:p>
    <w:p w14:paraId="7D828544" w14:textId="77777777" w:rsidR="00C0221A" w:rsidRDefault="0019301C">
      <w:pPr>
        <w:widowControl/>
        <w:suppressAutoHyphens w:val="0"/>
        <w:overflowPunct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 30. Заявители обращаются в уполномоченный орган с заявлением о предоставлении земельного участка (по форме согласно Приложению 1 к административному регламенту).</w:t>
      </w:r>
    </w:p>
    <w:p w14:paraId="133F8B80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30.1. В заявлении о предос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тавлении земельного участка указываются:</w:t>
      </w:r>
    </w:p>
    <w:p w14:paraId="07D7627A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1) фамилия, имя, отчество (последнее - при наличии), место жительства заявителя и реквизиты документа, удостоверяющего личность заявителя (для гражданина);</w:t>
      </w:r>
    </w:p>
    <w:p w14:paraId="6CE9A5E7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наименование и место нахождения заявителя (для юридическ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ого лица),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5A8E88FA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3) кадастровы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й номер испрашиваемого земельного участка;</w:t>
      </w:r>
    </w:p>
    <w:p w14:paraId="2929B49D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ЗК РФ оснований;</w:t>
      </w:r>
    </w:p>
    <w:p w14:paraId="4002C40D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5) вид права, на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14:paraId="4527F878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6) реквизиты решения об изъятии земельного участка для государственных или муниципальных нужд в случае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, если земельный участок предоставляется взамен земельного участка, изымаемого для государственных или муниципальных нужд;</w:t>
      </w:r>
    </w:p>
    <w:p w14:paraId="2973F3F4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7) цель использования земельного участка;</w:t>
      </w:r>
    </w:p>
    <w:p w14:paraId="6062A1BE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8) реквизиты решения об утверждении документа территориального планирования и (или) проекта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14:paraId="42E3E884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9) реквизиты решения о предварительном согласовании предоставления земельного участка в случае, если исп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рашиваемый земельный участок образовывался или его границы уточнялись на основании данного решения;</w:t>
      </w:r>
    </w:p>
    <w:p w14:paraId="3C5BD869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10) почтовый адрес и (или) адрес электронной почты для связи с заявителем.</w:t>
      </w:r>
    </w:p>
    <w:p w14:paraId="2A8A006C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Форму заявления возможно получить путем личного обращения в уполномоченный орган,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а также указанная форма размещена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B3F05A1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30.2. К заявлению прилагаются следующие документы:</w:t>
      </w:r>
    </w:p>
    <w:p w14:paraId="0BC7B587" w14:textId="77777777" w:rsidR="00C0221A" w:rsidRDefault="0019301C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1) документ, удостоверяющий личность заявителя</w:t>
      </w:r>
      <w:r>
        <w:rPr>
          <w:rFonts w:ascii="Times New Roman" w:hAnsi="Times New Roman"/>
          <w:kern w:val="0"/>
          <w:sz w:val="28"/>
          <w:szCs w:val="28"/>
        </w:rPr>
        <w:t xml:space="preserve"> или его представителя;</w:t>
      </w:r>
    </w:p>
    <w:p w14:paraId="078BACD3" w14:textId="77777777" w:rsidR="00C0221A" w:rsidRDefault="0019301C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2) документ, подтверждающий полномочия лица, подписавшего заявление, - для юридического лица;</w:t>
      </w:r>
    </w:p>
    <w:p w14:paraId="1471D7A6" w14:textId="77777777" w:rsidR="00C0221A" w:rsidRDefault="0019301C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3) документы, подтверждающие полномочия представителя заявителя, необходимые для осуществления действий от имени заявителя, в случае подач</w:t>
      </w:r>
      <w:r>
        <w:rPr>
          <w:rFonts w:ascii="Times New Roman" w:hAnsi="Times New Roman"/>
          <w:kern w:val="0"/>
          <w:sz w:val="28"/>
          <w:szCs w:val="28"/>
        </w:rPr>
        <w:t>и заявления и документов представителем заявителя;</w:t>
      </w:r>
    </w:p>
    <w:p w14:paraId="6E6AA93C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4) документы, подтверждающие право заявителя на приобретение земельного участка без проведения торгов и предусмотренные:</w:t>
      </w:r>
    </w:p>
    <w:p w14:paraId="0CEB49E7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перечнем документов, подтверждающих право заявителя на приобретение земельного участ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ка без проведения торгов, утвержденным приказом Федеральной службы государственной регистрации, кадастра и картографии от 02.09</w:t>
      </w:r>
      <w:r>
        <w:rPr>
          <w:rFonts w:ascii="Times New Roman" w:hAnsi="Times New Roman"/>
          <w:kern w:val="0"/>
          <w:sz w:val="28"/>
          <w:szCs w:val="28"/>
        </w:rPr>
        <w:t>.2020 № П/0321,</w:t>
      </w:r>
      <w: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за исключением документов, которые должны быть представлены в уполномоченный орган в порядке межведомственного ин</w:t>
      </w:r>
      <w:r>
        <w:rPr>
          <w:rFonts w:ascii="Times New Roman" w:hAnsi="Times New Roman"/>
          <w:kern w:val="0"/>
          <w:sz w:val="28"/>
          <w:szCs w:val="28"/>
        </w:rPr>
        <w:t>формационного взаимодействия;</w:t>
      </w:r>
    </w:p>
    <w:p w14:paraId="397ED3FF" w14:textId="77777777" w:rsidR="00C0221A" w:rsidRDefault="0019301C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пунктами 2.8, 2.9 статьи 3 Федерального закона от 25.10.2001 № 137-ФЗ «О введении в действие Земельного кодекса Российской Федерации»,</w:t>
      </w:r>
      <w:r>
        <w:rPr>
          <w:rFonts w:ascii="Times New Roman" w:hAnsi="Times New Roman"/>
          <w:kern w:val="0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Перечнем документов, подтверждающих отнесение заявителей к категории </w:t>
      </w:r>
      <w:r>
        <w:rPr>
          <w:rFonts w:ascii="Times New Roman" w:hAnsi="Times New Roman"/>
          <w:kern w:val="0"/>
          <w:sz w:val="28"/>
          <w:szCs w:val="28"/>
        </w:rPr>
        <w:lastRenderedPageBreak/>
        <w:t>граждан, обладающих пр</w:t>
      </w:r>
      <w:r>
        <w:rPr>
          <w:rFonts w:ascii="Times New Roman" w:hAnsi="Times New Roman"/>
          <w:kern w:val="0"/>
          <w:sz w:val="28"/>
          <w:szCs w:val="28"/>
        </w:rPr>
        <w:t>авом на предоставление земельных участков в собственность бесплатно, установленным постановлением № 428-пп;</w:t>
      </w:r>
    </w:p>
    <w:p w14:paraId="5197B680" w14:textId="77777777" w:rsidR="00C0221A" w:rsidRDefault="0019301C">
      <w:pPr>
        <w:widowControl/>
        <w:suppressAutoHyphens w:val="0"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5) заверенный в установленном законодательством порядке перевод на русский язык документов о государственной регистрации юридического лица в соответ</w:t>
      </w:r>
      <w:r>
        <w:rPr>
          <w:rFonts w:ascii="Times New Roman" w:hAnsi="Times New Roman"/>
          <w:kern w:val="0"/>
          <w:sz w:val="28"/>
          <w:szCs w:val="28"/>
        </w:rPr>
        <w:t>ствии с законодательством иностранного государства в случае, если заявителем является иностранное юридическое лицо.»</w:t>
      </w:r>
    </w:p>
    <w:p w14:paraId="444136AC" w14:textId="77777777" w:rsidR="00C0221A" w:rsidRDefault="0019301C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31. В случае обращения в МФЦ одновременно с комплексным запросом заявитель или его представитель подает сведения, документы и (или) информа</w:t>
      </w:r>
      <w:r>
        <w:rPr>
          <w:rFonts w:ascii="Times New Roman" w:hAnsi="Times New Roman"/>
          <w:kern w:val="0"/>
          <w:sz w:val="28"/>
          <w:szCs w:val="28"/>
        </w:rPr>
        <w:t>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распространяются требования пункта 2 части 1 стать</w:t>
      </w:r>
      <w:r>
        <w:rPr>
          <w:rFonts w:ascii="Times New Roman" w:hAnsi="Times New Roman"/>
          <w:kern w:val="0"/>
          <w:sz w:val="28"/>
          <w:szCs w:val="28"/>
        </w:rPr>
        <w:t>и 7 Федерального закона от 27.07.2010 № 210-ФЗ «Об организации предоставления государственных и муниципальных услуг», а также сведений, документов и (или) информации, которые у заявителя отсутствуют и должны быть получены по результатам предоставления заяв</w:t>
      </w:r>
      <w:r>
        <w:rPr>
          <w:rFonts w:ascii="Times New Roman" w:hAnsi="Times New Roman"/>
          <w:kern w:val="0"/>
          <w:sz w:val="28"/>
          <w:szCs w:val="28"/>
        </w:rPr>
        <w:t>ителю иных указанных в комплексном запросе муниципальных услуг. Сведения, документы и (или) информацию, необходимые для предоставления муниципальных  услуг, указанных в комплексном запросе, и получаемые в организациях, указанных в части 2 статьи 1 Федераль</w:t>
      </w:r>
      <w:r>
        <w:rPr>
          <w:rFonts w:ascii="Times New Roman" w:hAnsi="Times New Roman"/>
          <w:kern w:val="0"/>
          <w:sz w:val="28"/>
          <w:szCs w:val="28"/>
        </w:rPr>
        <w:t>ного закона от 27.07.2010 № 210-ФЗ «Об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муниципальных услуг, заявитель подает в МФЦ одновременно</w:t>
      </w:r>
      <w:r>
        <w:rPr>
          <w:rFonts w:ascii="Times New Roman" w:hAnsi="Times New Roman"/>
          <w:kern w:val="0"/>
          <w:sz w:val="28"/>
          <w:szCs w:val="28"/>
        </w:rPr>
        <w:t xml:space="preserve"> с комплексным запросом самостоятельно.</w:t>
      </w:r>
    </w:p>
    <w:p w14:paraId="14DB4D16" w14:textId="77777777" w:rsidR="00C0221A" w:rsidRDefault="0019301C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32. Предоставление документов, указанных в пункте 30.2 настоящего административного регламента, не требуется в случае, если указанные документы направлялись в уполномоченный орган с заявлением о </w:t>
      </w:r>
      <w:r>
        <w:rPr>
          <w:rFonts w:ascii="Times New Roman" w:hAnsi="Times New Roman"/>
          <w:kern w:val="0"/>
          <w:sz w:val="28"/>
          <w:szCs w:val="28"/>
        </w:rPr>
        <w:t>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14:paraId="3C290E59" w14:textId="77777777" w:rsidR="00C0221A" w:rsidRDefault="0019301C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33. Уполномоченный орган не вправе требовать от заявителя представления докуме</w:t>
      </w:r>
      <w:r>
        <w:rPr>
          <w:rFonts w:ascii="Times New Roman" w:hAnsi="Times New Roman"/>
          <w:kern w:val="0"/>
          <w:sz w:val="28"/>
          <w:szCs w:val="28"/>
        </w:rPr>
        <w:t>нтов, не предусмотренных пунктом 30.2 настоящего административного регламента.</w:t>
      </w:r>
    </w:p>
    <w:p w14:paraId="0E183F81" w14:textId="77777777" w:rsidR="00C0221A" w:rsidRDefault="0019301C">
      <w:pPr>
        <w:widowControl/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Требования к документам, представляемым заявителем:</w:t>
      </w:r>
    </w:p>
    <w:p w14:paraId="5349032A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документы должны иметь печати (при ее наличии), подписи уполномоченных должностных лиц государственных </w:t>
      </w:r>
      <w:r>
        <w:rPr>
          <w:rFonts w:ascii="Times New Roman" w:hAnsi="Times New Roman"/>
          <w:sz w:val="28"/>
          <w:szCs w:val="28"/>
        </w:rPr>
        <w:t>органов, органов местного самоуправления муниципальных образований или должностных лиц иных организаций, выдавших данные документы или удостоверивших подлинность копий документов;</w:t>
      </w:r>
    </w:p>
    <w:p w14:paraId="330B5127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тексты документов должны быть написаны разборчиво;</w:t>
      </w:r>
    </w:p>
    <w:p w14:paraId="5435186A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 не должны</w:t>
      </w:r>
      <w:r>
        <w:rPr>
          <w:rFonts w:ascii="Times New Roman" w:hAnsi="Times New Roman"/>
          <w:sz w:val="28"/>
          <w:szCs w:val="28"/>
        </w:rPr>
        <w:t xml:space="preserve"> иметь подчисток, приписок, зачеркнутых слов и не оговоренных в них исправлений;</w:t>
      </w:r>
    </w:p>
    <w:p w14:paraId="13F66CC8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 не должны быть исполнены карандашом;</w:t>
      </w:r>
    </w:p>
    <w:p w14:paraId="6FB7F910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документы не должны иметь повреждений, наличие которых не </w:t>
      </w:r>
      <w:r>
        <w:rPr>
          <w:rFonts w:ascii="Times New Roman" w:hAnsi="Times New Roman"/>
          <w:sz w:val="28"/>
          <w:szCs w:val="28"/>
        </w:rPr>
        <w:lastRenderedPageBreak/>
        <w:t>позволяет однозначно истолковать их содержание.</w:t>
      </w:r>
    </w:p>
    <w:p w14:paraId="7FDAD4CB" w14:textId="77777777" w:rsidR="00C0221A" w:rsidRDefault="001930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bookmarkStart w:id="3" w:name="_Hlk77761564"/>
      <w:r>
        <w:rPr>
          <w:rFonts w:ascii="Times New Roman" w:hAnsi="Times New Roman"/>
          <w:sz w:val="28"/>
          <w:szCs w:val="28"/>
        </w:rPr>
        <w:t>в ред. постанов</w:t>
      </w:r>
      <w:r>
        <w:rPr>
          <w:rFonts w:ascii="Times New Roman" w:hAnsi="Times New Roman"/>
          <w:sz w:val="28"/>
          <w:szCs w:val="28"/>
        </w:rPr>
        <w:t>ления Администрации Шелеховского муниципального района от 30.06.2021 № 370-па)</w:t>
      </w:r>
      <w:bookmarkEnd w:id="3"/>
    </w:p>
    <w:p w14:paraId="092264DD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84222B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1F81B7" w14:textId="77777777" w:rsidR="00C0221A" w:rsidRDefault="00C0221A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1AC04F3B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</w:t>
      </w:r>
      <w:r>
        <w:rPr>
          <w:rFonts w:ascii="Times New Roman" w:hAnsi="Times New Roman"/>
          <w:sz w:val="28"/>
          <w:szCs w:val="28"/>
        </w:rPr>
        <w:t>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</w:p>
    <w:p w14:paraId="5EAC46C0" w14:textId="77777777" w:rsidR="00C0221A" w:rsidRDefault="00C0221A">
      <w:pPr>
        <w:jc w:val="both"/>
        <w:rPr>
          <w:rFonts w:ascii="Times New Roman" w:hAnsi="Times New Roman"/>
          <w:sz w:val="28"/>
          <w:szCs w:val="28"/>
        </w:rPr>
      </w:pPr>
    </w:p>
    <w:p w14:paraId="1223160F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К документам, необходимым для предоставления муниципальной у</w:t>
      </w:r>
      <w:r>
        <w:rPr>
          <w:rFonts w:ascii="Times New Roman" w:hAnsi="Times New Roman"/>
          <w:sz w:val="28"/>
          <w:szCs w:val="28"/>
        </w:rPr>
        <w:t>слуги, относятся:</w:t>
      </w:r>
    </w:p>
    <w:p w14:paraId="6711FCE9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документы, предусмотренные Перечнем документов, подтверждающих право заявителя на приобретение земельного участка без проведения торгов, утвержденным приказом Федеральной службы государственной регистрации, кадастра и картографии от 02</w:t>
      </w:r>
      <w:r>
        <w:rPr>
          <w:rFonts w:ascii="Times New Roman" w:hAnsi="Times New Roman"/>
          <w:sz w:val="28"/>
          <w:szCs w:val="28"/>
        </w:rPr>
        <w:t>.09.2020 № П/0321,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муниципальной услуги;</w:t>
      </w:r>
    </w:p>
    <w:p w14:paraId="38207114" w14:textId="77777777" w:rsidR="00C0221A" w:rsidRDefault="0019301C">
      <w:pPr>
        <w:jc w:val="both"/>
        <w:rPr>
          <w:rFonts w:ascii="Times New Roman" w:hAnsi="Times New Roman"/>
          <w:sz w:val="28"/>
          <w:szCs w:val="28"/>
        </w:rPr>
      </w:pPr>
      <w:bookmarkStart w:id="4" w:name="_Hlk77761670"/>
      <w:r>
        <w:rPr>
          <w:rFonts w:ascii="Times New Roman" w:hAnsi="Times New Roman"/>
          <w:sz w:val="28"/>
          <w:szCs w:val="28"/>
        </w:rPr>
        <w:t>(в ред. постановления Администрации Шелеховского муниц</w:t>
      </w:r>
      <w:r>
        <w:rPr>
          <w:rFonts w:ascii="Times New Roman" w:hAnsi="Times New Roman"/>
          <w:sz w:val="28"/>
          <w:szCs w:val="28"/>
        </w:rPr>
        <w:t>ипального района от 30.06.2021 № 370-па)</w:t>
      </w:r>
      <w:bookmarkEnd w:id="4"/>
    </w:p>
    <w:p w14:paraId="4F9EDE76" w14:textId="77777777" w:rsidR="00C0221A" w:rsidRDefault="0019301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2) документы, предусмотренные </w:t>
      </w:r>
      <w:hyperlink r:id="rId10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пунктом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подпунктами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5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абзацами вторым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6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четвертым подпункта 8 пункта 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</w:t>
        </w:r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унктом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абзацем четвертым подпункта 2</w:t>
        </w:r>
      </w:hyperlink>
      <w:r>
        <w:rPr>
          <w:rFonts w:ascii="Times New Roman" w:hAnsi="Times New Roman"/>
          <w:sz w:val="28"/>
          <w:szCs w:val="28"/>
        </w:rPr>
        <w:t xml:space="preserve">, абзацем третьим подпункта 3 пункта 3, </w:t>
      </w:r>
      <w:hyperlink r:id="rId19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1 пункта 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1</w:t>
        </w:r>
      </w:hyperlink>
      <w:r>
        <w:rPr>
          <w:rFonts w:ascii="Times New Roman" w:hAnsi="Times New Roman"/>
          <w:sz w:val="28"/>
          <w:szCs w:val="28"/>
        </w:rPr>
        <w:t>, абзацами вторым, четвертым, пятым подпункта 2 пункта 5, пунктом 6, подпунктами 1, 3 - 5 пункта 7, пунктом 8, подпунктом 1 пункта 9 Перечня документов, подтверждающих отнесение заявителей к категории граждан, обладающих правом на пре</w:t>
      </w:r>
      <w:r>
        <w:rPr>
          <w:rFonts w:ascii="Times New Roman" w:hAnsi="Times New Roman"/>
          <w:sz w:val="28"/>
          <w:szCs w:val="28"/>
        </w:rPr>
        <w:t>доставление земельных участков в собственность бесплатно, установленного постановлением № 428-пп;</w:t>
      </w:r>
    </w:p>
    <w:p w14:paraId="1CC938AD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утвержденный проект планировки и утвержденный проект межевания территории;</w:t>
      </w:r>
    </w:p>
    <w:p w14:paraId="6E8FF639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договор о комплексном освоении территории;</w:t>
      </w:r>
    </w:p>
    <w:p w14:paraId="23E5DD73" w14:textId="77777777" w:rsidR="00C0221A" w:rsidRDefault="0019301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5) проект организации и </w:t>
      </w:r>
      <w:r>
        <w:rPr>
          <w:rFonts w:ascii="Times New Roman" w:hAnsi="Times New Roman"/>
          <w:sz w:val="28"/>
          <w:szCs w:val="28"/>
        </w:rPr>
        <w:t>застройки территории некоммерческого объединения (в случае отсутствия утвержденного проекта межевания территории до 01.01.2020 допускается предоставление проекта организации и застройки территории садоводческого, огороднического или дачного</w:t>
      </w:r>
      <w:r>
        <w:rPr>
          <w:rFonts w:ascii="Times New Roman" w:hAnsi="Times New Roman"/>
          <w:sz w:val="28"/>
          <w:szCs w:val="28"/>
          <w:shd w:val="clear" w:color="auto" w:fill="FF0000"/>
        </w:rPr>
        <w:t xml:space="preserve"> </w:t>
      </w:r>
      <w:r>
        <w:rPr>
          <w:rFonts w:ascii="Times New Roman" w:hAnsi="Times New Roman"/>
          <w:sz w:val="28"/>
          <w:szCs w:val="28"/>
        </w:rPr>
        <w:t>некоммерческого</w:t>
      </w:r>
      <w:r>
        <w:rPr>
          <w:rFonts w:ascii="Times New Roman" w:hAnsi="Times New Roman"/>
          <w:sz w:val="28"/>
          <w:szCs w:val="28"/>
        </w:rPr>
        <w:t xml:space="preserve"> объединения граждан, утвержденного до 01.01.2018, в соответствии с частью 9 статьи 34 Федерального закона от 23.06.2014 № 171-ФЗ «О внесении изменений в Земельный кодекс Российской Федерации и</w:t>
      </w:r>
      <w:r>
        <w:rPr>
          <w:rFonts w:ascii="Times New Roman" w:hAnsi="Times New Roman"/>
          <w:sz w:val="28"/>
          <w:szCs w:val="28"/>
          <w:shd w:val="clear" w:color="auto" w:fill="FF0000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отдельные законодательные акты Российской Федерации»);</w:t>
      </w:r>
    </w:p>
    <w:p w14:paraId="446D3841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закл</w:t>
      </w:r>
      <w:r>
        <w:rPr>
          <w:rFonts w:ascii="Times New Roman" w:hAnsi="Times New Roman"/>
          <w:sz w:val="28"/>
          <w:szCs w:val="28"/>
        </w:rPr>
        <w:t>ючение службы по охране объектов культурного наследия Иркутской области о нахождении земельного участка в границах территории, зон охраны объекта культурного наследия (памятника истории и культуры) народов Российской Федерации;</w:t>
      </w:r>
    </w:p>
    <w:p w14:paraId="2D13E749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согласование министерство</w:t>
      </w:r>
      <w:r>
        <w:rPr>
          <w:rFonts w:ascii="Times New Roman" w:hAnsi="Times New Roman"/>
          <w:sz w:val="28"/>
          <w:szCs w:val="28"/>
        </w:rPr>
        <w:t>м лесного комплекса Иркутской области, в случае, предусмотренном статьей 3.5 Федерального закона от 25.10.2001 № 137-ФЗ «О введении в действие Земельного кодекса Российской Федерации»;</w:t>
      </w:r>
    </w:p>
    <w:p w14:paraId="6F9CB4E8" w14:textId="77777777" w:rsidR="00C0221A" w:rsidRDefault="0019301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8) в случае, если ранее ни один из членов некоммерческих организаций, с</w:t>
      </w:r>
      <w:r>
        <w:rPr>
          <w:rFonts w:ascii="Times New Roman" w:hAnsi="Times New Roman"/>
          <w:sz w:val="28"/>
          <w:szCs w:val="28"/>
        </w:rPr>
        <w:t>озданных до 01.01.2019 для ведения садоводства, огородничества или дачного хозяйства, и членов садоводческих или огороднических некоммерческих товариществ не обращался с заявлением о предоставлении земельного участка в собственность, уполномоченный орган с</w:t>
      </w:r>
      <w:r>
        <w:rPr>
          <w:rFonts w:ascii="Times New Roman" w:hAnsi="Times New Roman"/>
          <w:sz w:val="28"/>
          <w:szCs w:val="28"/>
        </w:rPr>
        <w:t>амостоятельно запрашивает:</w:t>
      </w:r>
    </w:p>
    <w:p w14:paraId="69D51CDE" w14:textId="77777777" w:rsidR="00C0221A" w:rsidRDefault="0019301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сведения о правоустанавливающих документах на земельный участок, предоставленный указанной некоммерческой организации, в Росреестре, если такие сведения содержатся в ЕГРН (в иных случаях такие сведения запрашиваются у </w:t>
      </w:r>
      <w:r>
        <w:rPr>
          <w:rFonts w:ascii="Times New Roman" w:hAnsi="Times New Roman"/>
          <w:sz w:val="28"/>
          <w:szCs w:val="28"/>
        </w:rPr>
        <w:t>заявителя);</w:t>
      </w:r>
    </w:p>
    <w:p w14:paraId="2FC162C4" w14:textId="77777777" w:rsidR="00C0221A" w:rsidRDefault="0019301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сведения об указанной некоммерческой организации, содержащиеся в ЕГРЮЛ.</w:t>
      </w:r>
    </w:p>
    <w:p w14:paraId="28F6C52F" w14:textId="77777777" w:rsidR="00C0221A" w:rsidRDefault="0019301C">
      <w:pPr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36. Уполномоченный орган при предоставлении муниципальной услуги не вправе требовать от заявителей:</w:t>
      </w:r>
    </w:p>
    <w:p w14:paraId="1DF75698" w14:textId="77777777" w:rsidR="00C0221A" w:rsidRDefault="0019301C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1) представления документов и информации или осуществления действий, пре</w:t>
      </w:r>
      <w:r>
        <w:rPr>
          <w:rFonts w:ascii="Times New Roman" w:hAnsi="Times New Roman"/>
          <w:kern w:val="0"/>
          <w:sz w:val="28"/>
          <w:szCs w:val="28"/>
        </w:rPr>
        <w:t>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получения услуг, включенных в Перечень услуг, которые являются необходи</w:t>
      </w:r>
      <w:r>
        <w:rPr>
          <w:rFonts w:ascii="Times New Roman" w:hAnsi="Times New Roman"/>
          <w:kern w:val="0"/>
          <w:sz w:val="28"/>
          <w:szCs w:val="28"/>
        </w:rPr>
        <w:t>мыми и обязательными для предоставления органами местного самоуправления Шелеховского района муниципальных услуг и предоставляются организациями, участвующими в предоставлении муниципальных услуг, утвержденный решением Думы Шелеховского муниципального райо</w:t>
      </w:r>
      <w:r>
        <w:rPr>
          <w:rFonts w:ascii="Times New Roman" w:hAnsi="Times New Roman"/>
          <w:kern w:val="0"/>
          <w:sz w:val="28"/>
          <w:szCs w:val="28"/>
        </w:rPr>
        <w:t>на от 03.04.2012 № 14-рд;</w:t>
      </w:r>
    </w:p>
    <w:p w14:paraId="34C1D9BD" w14:textId="77777777" w:rsidR="00C0221A" w:rsidRDefault="0019301C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Шелеховского района находятся</w:t>
      </w:r>
      <w:r>
        <w:rPr>
          <w:rFonts w:ascii="Times New Roman" w:hAnsi="Times New Roman"/>
          <w:kern w:val="0"/>
          <w:sz w:val="28"/>
          <w:szCs w:val="28"/>
        </w:rPr>
        <w:t xml:space="preserve"> в распоряжении уполномоченного органа, иных государственных органов, органов местного самоуправления муниципальных образований и (или) подведомственных государственным органам и органам местного самоуправления муниципальных образований организаций, участв</w:t>
      </w:r>
      <w:r>
        <w:rPr>
          <w:rFonts w:ascii="Times New Roman" w:hAnsi="Times New Roman"/>
          <w:kern w:val="0"/>
          <w:sz w:val="28"/>
          <w:szCs w:val="28"/>
        </w:rPr>
        <w:t>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 Заявитель вправе предс</w:t>
      </w:r>
      <w:r>
        <w:rPr>
          <w:rFonts w:ascii="Times New Roman" w:hAnsi="Times New Roman"/>
          <w:kern w:val="0"/>
          <w:sz w:val="28"/>
          <w:szCs w:val="28"/>
        </w:rPr>
        <w:t>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0BCAFD4F" w14:textId="77777777" w:rsidR="00C0221A" w:rsidRDefault="0019301C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lastRenderedPageBreak/>
        <w:t>3) осуществления действий, в том числе согласований, необходимых для получения муниципальны</w:t>
      </w:r>
      <w:r>
        <w:rPr>
          <w:rFonts w:ascii="Times New Roman" w:hAnsi="Times New Roman"/>
          <w:kern w:val="0"/>
          <w:sz w:val="28"/>
          <w:szCs w:val="28"/>
        </w:rPr>
        <w:t xml:space="preserve">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>
        <w:rPr>
          <w:rFonts w:ascii="Times New Roman" w:hAnsi="Times New Roman"/>
          <w:kern w:val="0"/>
          <w:sz w:val="28"/>
          <w:szCs w:val="28"/>
        </w:rPr>
        <w:t>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14:paraId="0564646B" w14:textId="77777777" w:rsidR="00C0221A" w:rsidRDefault="0019301C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</w:t>
      </w:r>
      <w:r>
        <w:rPr>
          <w:rFonts w:ascii="Times New Roman" w:hAnsi="Times New Roman"/>
          <w:kern w:val="0"/>
          <w:sz w:val="28"/>
          <w:szCs w:val="28"/>
        </w:rPr>
        <w:t>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76D107E" w14:textId="77777777" w:rsidR="00C0221A" w:rsidRDefault="0019301C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а) изменение требований нормативных правовых актов, касающихся предоставления муниципальной</w:t>
      </w:r>
      <w:r>
        <w:rPr>
          <w:rFonts w:ascii="Times New Roman" w:hAnsi="Times New Roman"/>
          <w:kern w:val="0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14:paraId="2E1EB7BF" w14:textId="77777777" w:rsidR="00C0221A" w:rsidRDefault="0019301C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</w:t>
      </w:r>
      <w:r>
        <w:rPr>
          <w:rFonts w:ascii="Times New Roman" w:hAnsi="Times New Roman"/>
          <w:kern w:val="0"/>
          <w:sz w:val="28"/>
          <w:szCs w:val="28"/>
        </w:rPr>
        <w:t>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B7BEB88" w14:textId="77777777" w:rsidR="00C0221A" w:rsidRDefault="0019301C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</w:t>
      </w:r>
      <w:r>
        <w:rPr>
          <w:rFonts w:ascii="Times New Roman" w:hAnsi="Times New Roman"/>
          <w:kern w:val="0"/>
          <w:sz w:val="28"/>
          <w:szCs w:val="28"/>
        </w:rPr>
        <w:t>ходимых для предоставления муниципальной услуги, либо в предоставлении муниципальной услуги;</w:t>
      </w:r>
    </w:p>
    <w:p w14:paraId="0C07B5BF" w14:textId="77777777" w:rsidR="00C0221A" w:rsidRDefault="0019301C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уполномоченного органа, работника МФЦ, при перво</w:t>
      </w:r>
      <w:r>
        <w:rPr>
          <w:rFonts w:ascii="Times New Roman" w:hAnsi="Times New Roman"/>
          <w:kern w:val="0"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органа, руководителя МФЦ при первоначальном отказе в приеме документо</w:t>
      </w:r>
      <w:r>
        <w:rPr>
          <w:rFonts w:ascii="Times New Roman" w:hAnsi="Times New Roman"/>
          <w:kern w:val="0"/>
          <w:sz w:val="28"/>
          <w:szCs w:val="28"/>
        </w:rPr>
        <w:t>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1ED42540" w14:textId="77777777" w:rsidR="00C0221A" w:rsidRDefault="00C0221A">
      <w:pPr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</w:p>
    <w:p w14:paraId="4BA5B8F4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Перечень оснований для отказа в приеме документов, необходимых для предоставления муниципальной услуги, возврата за</w:t>
      </w:r>
      <w:r>
        <w:rPr>
          <w:rFonts w:ascii="Times New Roman" w:hAnsi="Times New Roman"/>
          <w:sz w:val="28"/>
          <w:szCs w:val="28"/>
        </w:rPr>
        <w:t>явления</w:t>
      </w:r>
    </w:p>
    <w:p w14:paraId="2FB54507" w14:textId="77777777" w:rsidR="00C0221A" w:rsidRDefault="00C0221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25F5F5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Основаниями для отказа в приеме документов являются:</w:t>
      </w:r>
    </w:p>
    <w:p w14:paraId="43599EBB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</w:t>
      </w:r>
      <w:r>
        <w:rPr>
          <w:rFonts w:ascii="Times New Roman" w:hAnsi="Times New Roman"/>
          <w:sz w:val="28"/>
          <w:szCs w:val="28"/>
        </w:rPr>
        <w:t xml:space="preserve">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>
        <w:rPr>
          <w:rFonts w:ascii="Times New Roman" w:hAnsi="Times New Roman"/>
          <w:sz w:val="28"/>
          <w:szCs w:val="28"/>
        </w:rPr>
        <w:lastRenderedPageBreak/>
        <w:t>самоуправления и иных органов, участвующих в предоставлении государственных и муниципальных услуг;</w:t>
      </w:r>
    </w:p>
    <w:p w14:paraId="602B46E5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несоответствие док</w:t>
      </w:r>
      <w:r>
        <w:rPr>
          <w:rFonts w:ascii="Times New Roman" w:hAnsi="Times New Roman"/>
          <w:sz w:val="28"/>
          <w:szCs w:val="28"/>
        </w:rPr>
        <w:t>ументов требованиям, указанным в пункте 34 настоящего административного регламента;</w:t>
      </w:r>
    </w:p>
    <w:p w14:paraId="774BACA9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наличие в документах нецензурных либо оскорбительных выражений, угроз жизни, здоровью и имуществу сотрудников уполномоченного органа, а также членов их семей;</w:t>
      </w:r>
    </w:p>
    <w:p w14:paraId="2D2BB7B2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текст з</w:t>
      </w:r>
      <w:r>
        <w:rPr>
          <w:rFonts w:ascii="Times New Roman" w:hAnsi="Times New Roman"/>
          <w:sz w:val="28"/>
          <w:szCs w:val="28"/>
        </w:rPr>
        <w:t>аявления не поддается прочтению.</w:t>
      </w:r>
    </w:p>
    <w:p w14:paraId="0132FB83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В течение 10 календарных дней со дня поступления заявления о предоставлении земельного участка уполномоченный орган возвращает заявление заявителю, если оно не соответствует требованиям, указанным в пункте 30.1 настояще</w:t>
      </w:r>
      <w:r>
        <w:rPr>
          <w:rFonts w:ascii="Times New Roman" w:hAnsi="Times New Roman"/>
          <w:sz w:val="28"/>
          <w:szCs w:val="28"/>
        </w:rPr>
        <w:t>го административного регламента, подано в иной уполномоченный орган, к заявлению не приложены документы, предусмотренные пунктом 30.2 настоящего административного регламента. При этом заявителю должны быть указаны причины возврата заявления о предоставлени</w:t>
      </w:r>
      <w:r>
        <w:rPr>
          <w:rFonts w:ascii="Times New Roman" w:hAnsi="Times New Roman"/>
          <w:sz w:val="28"/>
          <w:szCs w:val="28"/>
        </w:rPr>
        <w:t>и земельного участка.</w:t>
      </w:r>
    </w:p>
    <w:p w14:paraId="1BE78DE2" w14:textId="77777777" w:rsidR="00C0221A" w:rsidRDefault="0019301C">
      <w:pPr>
        <w:jc w:val="both"/>
        <w:rPr>
          <w:rFonts w:ascii="Times New Roman" w:hAnsi="Times New Roman"/>
          <w:sz w:val="28"/>
          <w:szCs w:val="28"/>
        </w:rPr>
      </w:pPr>
      <w:bookmarkStart w:id="5" w:name="_Hlk77762636"/>
      <w:r>
        <w:rPr>
          <w:rFonts w:ascii="Times New Roman" w:hAnsi="Times New Roman"/>
          <w:sz w:val="28"/>
          <w:szCs w:val="28"/>
        </w:rPr>
        <w:t>(в ред. постановления Администрации Шелеховского муниципального района от 30.06.2021 № 370-па)</w:t>
      </w:r>
    </w:p>
    <w:bookmarkEnd w:id="5"/>
    <w:p w14:paraId="1D3AE0E9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Возврат заявления не является препятствием для повторного обращения заявителя. </w:t>
      </w:r>
    </w:p>
    <w:p w14:paraId="76D30666" w14:textId="77777777" w:rsidR="00C0221A" w:rsidRDefault="00C0221A">
      <w:pPr>
        <w:jc w:val="both"/>
        <w:rPr>
          <w:rFonts w:ascii="Times New Roman" w:hAnsi="Times New Roman"/>
          <w:sz w:val="28"/>
          <w:szCs w:val="28"/>
        </w:rPr>
      </w:pPr>
    </w:p>
    <w:p w14:paraId="18A95EA5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Перечень оснований для приостановления или отказа в</w:t>
      </w:r>
      <w:r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</w:p>
    <w:p w14:paraId="34A0AB3F" w14:textId="77777777" w:rsidR="00C0221A" w:rsidRDefault="00C0221A">
      <w:pPr>
        <w:ind w:firstLine="709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14:paraId="12D6586C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Оснований для приостановления муниципальной услуги  не предусмотрено.</w:t>
      </w:r>
    </w:p>
    <w:p w14:paraId="440AD41E" w14:textId="77777777" w:rsidR="00C0221A" w:rsidRDefault="0019301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41. Решение об отказе в предоставлении муниципальной услуги принимается уполномоченным органом при наличии хотя бы одного из следующих </w:t>
      </w:r>
      <w:r>
        <w:rPr>
          <w:rFonts w:ascii="Times New Roman" w:hAnsi="Times New Roman"/>
          <w:sz w:val="28"/>
          <w:szCs w:val="28"/>
        </w:rPr>
        <w:t>оснований:</w:t>
      </w:r>
    </w:p>
    <w:p w14:paraId="6E78552B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1) с </w:t>
      </w:r>
      <w:hyperlink r:id="rId21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заявлением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 обратилось лицо, которое в соответствии с земельным з</w:t>
      </w:r>
      <w:r>
        <w:rPr>
          <w:rFonts w:ascii="Times New Roman" w:hAnsi="Times New Roman"/>
          <w:kern w:val="0"/>
          <w:sz w:val="28"/>
          <w:szCs w:val="28"/>
        </w:rPr>
        <w:t>аконодательством не имеет права на приобретение земельного участка без проведения торгов;</w:t>
      </w:r>
    </w:p>
    <w:p w14:paraId="19683D66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2) указанный в </w:t>
      </w:r>
      <w:hyperlink r:id="rId22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</w:t>
      </w:r>
      <w:r>
        <w:rPr>
          <w:rFonts w:ascii="Times New Roman" w:hAnsi="Times New Roman"/>
          <w:kern w:val="0"/>
          <w:sz w:val="28"/>
          <w:szCs w:val="28"/>
        </w:rPr>
        <w:t xml:space="preserve">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</w:t>
      </w:r>
      <w:r>
        <w:rPr>
          <w:rFonts w:ascii="Times New Roman" w:hAnsi="Times New Roman"/>
          <w:kern w:val="0"/>
          <w:sz w:val="28"/>
          <w:szCs w:val="28"/>
        </w:rPr>
        <w:t>го участка обратился обладатель данных прав или подано заявление о предоставлении земельного участка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</w:t>
      </w:r>
      <w:r>
        <w:rPr>
          <w:rFonts w:ascii="Times New Roman" w:hAnsi="Times New Roman"/>
          <w:kern w:val="0"/>
          <w:sz w:val="28"/>
          <w:szCs w:val="28"/>
        </w:rPr>
        <w:t xml:space="preserve">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5 лет;</w:t>
      </w:r>
    </w:p>
    <w:p w14:paraId="4F081F63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lastRenderedPageBreak/>
        <w:t>3</w:t>
      </w:r>
      <w:r>
        <w:rPr>
          <w:rFonts w:ascii="Times New Roman" w:hAnsi="Times New Roman"/>
          <w:kern w:val="0"/>
          <w:sz w:val="28"/>
          <w:szCs w:val="28"/>
        </w:rPr>
        <w:t>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</w:t>
      </w:r>
      <w:r>
        <w:rPr>
          <w:rFonts w:ascii="Times New Roman" w:hAnsi="Times New Roman"/>
          <w:kern w:val="0"/>
          <w:sz w:val="28"/>
          <w:szCs w:val="28"/>
        </w:rPr>
        <w:t xml:space="preserve">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</w:t>
      </w:r>
      <w:r>
        <w:rPr>
          <w:rFonts w:ascii="Times New Roman" w:hAnsi="Times New Roman"/>
          <w:kern w:val="0"/>
          <w:sz w:val="28"/>
          <w:szCs w:val="28"/>
        </w:rPr>
        <w:t>участок является земельным участком общего назначения);</w:t>
      </w:r>
    </w:p>
    <w:p w14:paraId="05A8EEB0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4)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</w:t>
      </w:r>
      <w:r>
        <w:rPr>
          <w:rFonts w:ascii="Times New Roman" w:hAnsi="Times New Roman"/>
          <w:kern w:val="0"/>
          <w:sz w:val="28"/>
          <w:szCs w:val="28"/>
        </w:rPr>
        <w:t>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14:paraId="3CD9819F" w14:textId="77777777" w:rsidR="00C0221A" w:rsidRDefault="0019301C">
      <w:pPr>
        <w:widowControl/>
        <w:overflowPunct/>
        <w:ind w:firstLine="708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5) на указанном в заявлении о предоставлении земельного участка земельн</w:t>
      </w:r>
      <w:r>
        <w:rPr>
          <w:rFonts w:ascii="Times New Roman" w:hAnsi="Times New Roman"/>
          <w:kern w:val="0"/>
          <w:sz w:val="28"/>
          <w:szCs w:val="28"/>
        </w:rPr>
        <w:t>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</w:t>
      </w:r>
      <w:r>
        <w:rPr>
          <w:rFonts w:ascii="Times New Roman" w:hAnsi="Times New Roman"/>
          <w:kern w:val="0"/>
          <w:sz w:val="28"/>
          <w:szCs w:val="28"/>
        </w:rPr>
        <w:t xml:space="preserve">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23" w:history="1">
        <w:r>
          <w:rPr>
            <w:rFonts w:ascii="Times New Roman" w:hAnsi="Times New Roman"/>
            <w:kern w:val="0"/>
            <w:sz w:val="28"/>
            <w:szCs w:val="28"/>
          </w:rPr>
          <w:t>статьей 39.36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ЗК РФ,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</w:t>
      </w:r>
      <w:r>
        <w:rPr>
          <w:rFonts w:ascii="Times New Roman" w:hAnsi="Times New Roman"/>
          <w:kern w:val="0"/>
          <w:sz w:val="28"/>
          <w:szCs w:val="28"/>
        </w:rPr>
        <w:t>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</w:t>
      </w:r>
      <w:r>
        <w:rPr>
          <w:rFonts w:ascii="Times New Roman" w:hAnsi="Times New Roman"/>
          <w:kern w:val="0"/>
          <w:sz w:val="28"/>
          <w:szCs w:val="28"/>
        </w:rPr>
        <w:t xml:space="preserve">енными требованиями и в сроки, установленные указанными решениями, не выполнены обязанности, предусмотренные </w:t>
      </w:r>
      <w:hyperlink r:id="rId24" w:history="1">
        <w:r>
          <w:rPr>
            <w:rFonts w:ascii="Times New Roman" w:hAnsi="Times New Roman"/>
            <w:kern w:val="0"/>
            <w:sz w:val="28"/>
            <w:szCs w:val="28"/>
          </w:rPr>
          <w:t>частью 11 статьи 55.32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Градостроительного кодекса Российской Федерации;</w:t>
      </w:r>
    </w:p>
    <w:p w14:paraId="7F4E86A0" w14:textId="77777777" w:rsidR="00C0221A" w:rsidRDefault="0019301C">
      <w:pPr>
        <w:overflowPunct/>
        <w:ind w:firstLine="708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6) на указанном в </w:t>
      </w:r>
      <w:hyperlink r:id="rId25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</w:t>
      </w:r>
      <w:r>
        <w:rPr>
          <w:rFonts w:ascii="Times New Roman" w:hAnsi="Times New Roman"/>
          <w:kern w:val="0"/>
          <w:sz w:val="28"/>
          <w:szCs w:val="28"/>
        </w:rPr>
        <w:t>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 сооружения</w:t>
      </w:r>
      <w:r>
        <w:rPr>
          <w:rFonts w:ascii="Times New Roman" w:hAnsi="Times New Roman"/>
          <w:kern w:val="0"/>
          <w:sz w:val="28"/>
          <w:szCs w:val="28"/>
        </w:rPr>
        <w:t xml:space="preserve">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ЗК РФ, либо с заявлением о предоставлении земельного участк</w:t>
      </w:r>
      <w:r>
        <w:rPr>
          <w:rFonts w:ascii="Times New Roman" w:hAnsi="Times New Roman"/>
          <w:kern w:val="0"/>
          <w:sz w:val="28"/>
          <w:szCs w:val="28"/>
        </w:rPr>
        <w:t>а обратился правообладатель этих здания, сооружения, помещений в них, этого объекта незавершенного строительства;</w:t>
      </w:r>
    </w:p>
    <w:p w14:paraId="028FAE7A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7) указанный в </w:t>
      </w:r>
      <w:hyperlink r:id="rId26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 земельный участок является изъятым из оборота или ограниченным в обороте </w:t>
      </w:r>
      <w:r>
        <w:rPr>
          <w:rFonts w:ascii="Times New Roman" w:hAnsi="Times New Roman"/>
          <w:kern w:val="0"/>
          <w:sz w:val="28"/>
          <w:szCs w:val="28"/>
        </w:rPr>
        <w:lastRenderedPageBreak/>
        <w:t>и его предоставление не допускается на праве, указанном в заявлении о предоставлении земельного участка;</w:t>
      </w:r>
    </w:p>
    <w:p w14:paraId="5D2525A8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8) указанный в </w:t>
      </w:r>
      <w:hyperlink r:id="rId27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 земельный участок является зарезервированным для государственных или муниц</w:t>
      </w:r>
      <w:r>
        <w:rPr>
          <w:rFonts w:ascii="Times New Roman" w:hAnsi="Times New Roman"/>
          <w:kern w:val="0"/>
          <w:sz w:val="28"/>
          <w:szCs w:val="28"/>
        </w:rPr>
        <w:t>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</w:t>
      </w:r>
      <w:r>
        <w:rPr>
          <w:rFonts w:ascii="Times New Roman" w:hAnsi="Times New Roman"/>
          <w:kern w:val="0"/>
          <w:sz w:val="28"/>
          <w:szCs w:val="28"/>
        </w:rPr>
        <w:t>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14:paraId="752285BB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9) указанный в </w:t>
      </w:r>
      <w:hyperlink r:id="rId28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</w:t>
      </w:r>
      <w:r>
        <w:rPr>
          <w:rFonts w:ascii="Times New Roman" w:hAnsi="Times New Roman"/>
          <w:kern w:val="0"/>
          <w:sz w:val="28"/>
          <w:szCs w:val="28"/>
        </w:rPr>
        <w:t>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14:paraId="487156C3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10) указанный в </w:t>
      </w:r>
      <w:hyperlink r:id="rId29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 земельный участок расположен в границах территории, в отношении которой </w:t>
      </w:r>
      <w:r>
        <w:rPr>
          <w:rFonts w:ascii="Times New Roman" w:hAnsi="Times New Roman"/>
          <w:kern w:val="0"/>
          <w:sz w:val="28"/>
          <w:szCs w:val="28"/>
        </w:rPr>
        <w:t>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</w:t>
      </w:r>
      <w:r>
        <w:rPr>
          <w:rFonts w:ascii="Times New Roman" w:hAnsi="Times New Roman"/>
          <w:kern w:val="0"/>
          <w:sz w:val="28"/>
          <w:szCs w:val="28"/>
        </w:rPr>
        <w:t>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14:paraId="3F1A4C2F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11) указанный в </w:t>
      </w:r>
      <w:hyperlink r:id="rId30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 земельный участок образован из земельного участка, в </w:t>
      </w:r>
      <w:r>
        <w:rPr>
          <w:rFonts w:ascii="Times New Roman" w:hAnsi="Times New Roman"/>
          <w:kern w:val="0"/>
          <w:sz w:val="28"/>
          <w:szCs w:val="28"/>
        </w:rPr>
        <w:t>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</w:t>
      </w:r>
      <w:r>
        <w:rPr>
          <w:rFonts w:ascii="Times New Roman" w:hAnsi="Times New Roman"/>
          <w:kern w:val="0"/>
          <w:sz w:val="28"/>
          <w:szCs w:val="28"/>
        </w:rPr>
        <w:t xml:space="preserve">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</w:t>
      </w:r>
      <w:r>
        <w:rPr>
          <w:rFonts w:ascii="Times New Roman" w:hAnsi="Times New Roman"/>
          <w:kern w:val="0"/>
          <w:sz w:val="28"/>
          <w:szCs w:val="28"/>
        </w:rPr>
        <w:t>территории, предусматривающие обязательство данного лица по строительству указанных объектов;</w:t>
      </w:r>
    </w:p>
    <w:p w14:paraId="6EE97CA4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12) указанный в </w:t>
      </w:r>
      <w:hyperlink r:id="rId31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 земельный участок является предметом аукциона, извещение о проведении которого размещено на официальном сайте Российской Федерации в сети «Интернет» для размещения информации о проведении торгов, определенном П</w:t>
      </w:r>
      <w:r>
        <w:rPr>
          <w:rFonts w:ascii="Times New Roman" w:hAnsi="Times New Roman"/>
          <w:kern w:val="0"/>
          <w:sz w:val="28"/>
          <w:szCs w:val="28"/>
        </w:rPr>
        <w:t xml:space="preserve">равительством Российской Федерации, не менее чем за 30 календарных дней до дня проведения аукциона, доступное для ознакомления всем </w:t>
      </w:r>
      <w:r>
        <w:rPr>
          <w:rFonts w:ascii="Times New Roman" w:hAnsi="Times New Roman"/>
          <w:kern w:val="0"/>
          <w:sz w:val="28"/>
          <w:szCs w:val="28"/>
        </w:rPr>
        <w:lastRenderedPageBreak/>
        <w:t>заинтересованным лицам без взимания платы;</w:t>
      </w:r>
    </w:p>
    <w:p w14:paraId="0E5F8A0E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13) в отношении земельного участка, указанного в </w:t>
      </w:r>
      <w:hyperlink r:id="rId32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его предоставлении, в уполномоченный орган от граждан или юридических лиц, заинтересованных в предоставлении земельного участка, поступи</w:t>
      </w:r>
      <w:r>
        <w:rPr>
          <w:rFonts w:ascii="Times New Roman" w:hAnsi="Times New Roman"/>
          <w:kern w:val="0"/>
          <w:sz w:val="28"/>
          <w:szCs w:val="28"/>
        </w:rPr>
        <w:t>ло заявление о проведении аукциона по его продаже или аукциона на право заключения договора его аренды с указанием кадастрового номера, цели использования такого земельного участка при условии, что такой земельный участок образован в соответствии с утвержд</w:t>
      </w:r>
      <w:r>
        <w:rPr>
          <w:rFonts w:ascii="Times New Roman" w:hAnsi="Times New Roman"/>
          <w:kern w:val="0"/>
          <w:sz w:val="28"/>
          <w:szCs w:val="28"/>
        </w:rPr>
        <w:t>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 по основаниям, предусмотренным пунктом 8 статьи 39.11 ЗК РФ;</w:t>
      </w:r>
    </w:p>
    <w:p w14:paraId="023FF2E9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14) в отношении земел</w:t>
      </w:r>
      <w:r>
        <w:rPr>
          <w:rFonts w:ascii="Times New Roman" w:hAnsi="Times New Roman"/>
          <w:kern w:val="0"/>
          <w:sz w:val="28"/>
          <w:szCs w:val="28"/>
        </w:rPr>
        <w:t xml:space="preserve">ьного участка, указанного в </w:t>
      </w:r>
      <w:hyperlink r:id="rId33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его предоставлении, опубликовано и размещено в установленном законодательств</w:t>
      </w:r>
      <w:r>
        <w:rPr>
          <w:rFonts w:ascii="Times New Roman" w:hAnsi="Times New Roman"/>
          <w:kern w:val="0"/>
          <w:sz w:val="28"/>
          <w:szCs w:val="28"/>
        </w:rPr>
        <w:t>ом порядке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14:paraId="6A56947B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разрешенное использование з</w:t>
      </w:r>
      <w:r>
        <w:rPr>
          <w:rFonts w:ascii="Times New Roman" w:hAnsi="Times New Roman"/>
          <w:sz w:val="28"/>
          <w:szCs w:val="28"/>
        </w:rPr>
        <w:t>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14:paraId="168B299A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</w:t>
      </w:r>
      <w:r>
        <w:rPr>
          <w:rFonts w:ascii="Times New Roman" w:hAnsi="Times New Roman"/>
          <w:sz w:val="28"/>
          <w:szCs w:val="28"/>
        </w:rPr>
        <w:t xml:space="preserve"> использования такого земельного участка, указанными в заявлении о предоставлении земельного участка;</w:t>
      </w:r>
    </w:p>
    <w:p w14:paraId="73C7A72C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</w:t>
      </w:r>
      <w:r>
        <w:rPr>
          <w:rFonts w:ascii="Times New Roman" w:hAnsi="Times New Roman"/>
          <w:sz w:val="28"/>
          <w:szCs w:val="28"/>
        </w:rPr>
        <w:t xml:space="preserve">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гражданам и юридическим лицам для сельскохозяйственного, охотхозяйственного, лесохозяйственного </w:t>
      </w:r>
      <w:r>
        <w:rPr>
          <w:rFonts w:ascii="Times New Roman" w:hAnsi="Times New Roman"/>
          <w:sz w:val="28"/>
          <w:szCs w:val="28"/>
        </w:rPr>
        <w:t xml:space="preserve">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</w:t>
      </w:r>
      <w:r>
        <w:rPr>
          <w:rFonts w:ascii="Times New Roman" w:hAnsi="Times New Roman"/>
          <w:sz w:val="28"/>
          <w:szCs w:val="28"/>
        </w:rPr>
        <w:t>безопасности и временно не используемых для указанных нужд, на срок не более чем 5 лет;</w:t>
      </w:r>
    </w:p>
    <w:p w14:paraId="4D6545F5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</w:t>
      </w:r>
      <w:r>
        <w:rPr>
          <w:rFonts w:ascii="Times New Roman" w:hAnsi="Times New Roman"/>
          <w:sz w:val="28"/>
          <w:szCs w:val="28"/>
        </w:rPr>
        <w:t xml:space="preserve">едельный размер площади, рассчитанной как сумма площади земельных участков, которые будут образованы для предоставления членам садоводческого или огороднического </w:t>
      </w:r>
      <w:r>
        <w:rPr>
          <w:rFonts w:ascii="Times New Roman" w:hAnsi="Times New Roman"/>
          <w:sz w:val="28"/>
          <w:szCs w:val="28"/>
        </w:rPr>
        <w:lastRenderedPageBreak/>
        <w:t>некоммерческого товарищества, и площади земельных участков общего назначения;</w:t>
      </w:r>
    </w:p>
    <w:p w14:paraId="4139B553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указанный в </w:t>
      </w:r>
      <w:r>
        <w:rPr>
          <w:rFonts w:ascii="Times New Roman" w:hAnsi="Times New Roman"/>
          <w:sz w:val="28"/>
          <w:szCs w:val="28"/>
        </w:rPr>
        <w:t>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</w:t>
      </w:r>
      <w:r>
        <w:rPr>
          <w:rFonts w:ascii="Times New Roman" w:hAnsi="Times New Roman"/>
          <w:sz w:val="28"/>
          <w:szCs w:val="28"/>
        </w:rPr>
        <w:t>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14:paraId="5DEE0B84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указанный в заявлении о предоставлении земельного участка земельный участок предназ</w:t>
      </w:r>
      <w:r>
        <w:rPr>
          <w:rFonts w:ascii="Times New Roman" w:hAnsi="Times New Roman"/>
          <w:sz w:val="28"/>
          <w:szCs w:val="28"/>
        </w:rPr>
        <w:t>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</w:t>
      </w:r>
      <w:r>
        <w:rPr>
          <w:rFonts w:ascii="Times New Roman" w:hAnsi="Times New Roman"/>
          <w:sz w:val="28"/>
          <w:szCs w:val="28"/>
        </w:rPr>
        <w:t>ительство этих здания, сооружения;</w:t>
      </w:r>
    </w:p>
    <w:p w14:paraId="103CA30B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 предоставление земельного участка на заявленном виде прав не допускается;</w:t>
      </w:r>
    </w:p>
    <w:p w14:paraId="0147998B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 в отношении земельного участка, указанного в заявлении о его предоставлении, не установлен вид разрешенного использования;</w:t>
      </w:r>
    </w:p>
    <w:p w14:paraId="32DA13FB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</w:t>
      </w:r>
      <w:r>
        <w:rPr>
          <w:rFonts w:ascii="Times New Roman" w:hAnsi="Times New Roman"/>
          <w:sz w:val="28"/>
          <w:szCs w:val="28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14:paraId="733D5DA5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24) в отношении земельного участка, указанного в заявлении о его предоставлении, принято решение о предварительном согласовании его пред</w:t>
      </w:r>
      <w:r>
        <w:rPr>
          <w:rFonts w:ascii="Times New Roman" w:hAnsi="Times New Roman"/>
          <w:sz w:val="28"/>
          <w:szCs w:val="28"/>
        </w:rPr>
        <w:t>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14:paraId="143E8A01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25) указанный в заявлении о предоставлении земельного участка земельный участок изъят для государственных или </w:t>
      </w:r>
      <w:r>
        <w:rPr>
          <w:rFonts w:ascii="Times New Roman" w:hAnsi="Times New Roman"/>
          <w:sz w:val="28"/>
          <w:szCs w:val="28"/>
        </w:rPr>
        <w:t xml:space="preserve">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</w:t>
      </w:r>
      <w:r>
        <w:rPr>
          <w:rFonts w:ascii="Times New Roman" w:hAnsi="Times New Roman"/>
          <w:sz w:val="28"/>
          <w:szCs w:val="28"/>
        </w:rPr>
        <w:t>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14:paraId="3E40F865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границы земельного участка, указанного в заявлении о его предоставлении, подлежат уточнению в соответствии с Федеральным за</w:t>
      </w:r>
      <w:r>
        <w:rPr>
          <w:rFonts w:ascii="Times New Roman" w:hAnsi="Times New Roman"/>
          <w:sz w:val="28"/>
          <w:szCs w:val="28"/>
        </w:rPr>
        <w:t>коном от 13.07.2015 № 218-ФЗ «О государственной регистрации недвижимости»;</w:t>
      </w:r>
    </w:p>
    <w:p w14:paraId="5D85FEBA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</w:t>
      </w:r>
      <w:r>
        <w:rPr>
          <w:rFonts w:ascii="Times New Roman" w:hAnsi="Times New Roman"/>
          <w:sz w:val="28"/>
          <w:szCs w:val="28"/>
        </w:rPr>
        <w:t>ли в проектной документации лесных участков, в соответствии с которыми такой земельный участок образован, более чем на 10 процентов;</w:t>
      </w:r>
    </w:p>
    <w:p w14:paraId="7889FCB5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28) с заявлением о предоставлении земельного участка, включенного в перечень государственного имущества или перечень муници</w:t>
      </w:r>
      <w:r>
        <w:rPr>
          <w:rFonts w:ascii="Times New Roman" w:hAnsi="Times New Roman"/>
          <w:sz w:val="28"/>
          <w:szCs w:val="28"/>
        </w:rPr>
        <w:t xml:space="preserve">пального </w:t>
      </w:r>
      <w:r>
        <w:rPr>
          <w:rFonts w:ascii="Times New Roman" w:hAnsi="Times New Roman"/>
          <w:sz w:val="28"/>
          <w:szCs w:val="28"/>
        </w:rPr>
        <w:lastRenderedPageBreak/>
        <w:t>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</w:t>
      </w:r>
      <w:r>
        <w:rPr>
          <w:rFonts w:ascii="Times New Roman" w:hAnsi="Times New Roman"/>
          <w:sz w:val="28"/>
          <w:szCs w:val="28"/>
        </w:rPr>
        <w:t>тва, или лицо, в отношении которого не может оказываться поддержка в соответствии с частью 3 статьи 14 указанного Федерального закона;</w:t>
      </w:r>
    </w:p>
    <w:p w14:paraId="60B0B578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29) наличие оснований для отказа в предоставлении земельного участка в собственность в соответствии с </w:t>
      </w:r>
      <w:hyperlink r:id="rId34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пунктом 4 части 4 статьи 3(2)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, </w:t>
      </w:r>
      <w:hyperlink r:id="rId35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статьей 4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Закона Иркутской области от 12.03.2009 № 8-оз «О бесплатном предоставлении земельных участков в собственность граждан» в случае, если заявления граждан, которые имели право на предоставление бесплатно в собстве</w:t>
      </w:r>
      <w:r>
        <w:rPr>
          <w:rFonts w:ascii="Times New Roman" w:hAnsi="Times New Roman"/>
          <w:kern w:val="0"/>
          <w:sz w:val="28"/>
          <w:szCs w:val="28"/>
        </w:rPr>
        <w:t xml:space="preserve">нность земельных участков в соответствии с указанным </w:t>
      </w:r>
      <w:hyperlink r:id="rId36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и обратились с заявлением о предварительном согласовании предоставления земел</w:t>
      </w:r>
      <w:r>
        <w:rPr>
          <w:rFonts w:ascii="Times New Roman" w:hAnsi="Times New Roman"/>
          <w:kern w:val="0"/>
          <w:sz w:val="28"/>
          <w:szCs w:val="28"/>
        </w:rPr>
        <w:t xml:space="preserve">ьного участка в собственность бесплатно или с заявлением о предоставлении земельного участка в собственность бесплатно до дня вступления в силу </w:t>
      </w:r>
      <w:hyperlink r:id="rId37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Иркутской области от 28.12.2015 № 146-ОЗ «О бесплатном предоставлении земельных участков в собственность граждан», рассматриваются в порядке, установленном </w:t>
      </w:r>
      <w:hyperlink r:id="rId38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частью 2 статьи 10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Закона Иркутской области от 28.12.2015 №  146-ОЗ «О бесплатном предоставлении земельных участков в собственность граждан»;</w:t>
      </w:r>
    </w:p>
    <w:p w14:paraId="762EB766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30) земельный участок, указанный в </w:t>
      </w:r>
      <w:hyperlink r:id="rId39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участка, включен в перечень земельных участков, формируемый в целях предоставлен</w:t>
      </w:r>
      <w:r>
        <w:rPr>
          <w:rFonts w:ascii="Times New Roman" w:hAnsi="Times New Roman"/>
          <w:kern w:val="0"/>
          <w:sz w:val="28"/>
          <w:szCs w:val="28"/>
        </w:rPr>
        <w:t xml:space="preserve">ия таких земельных участков гражданам в собственность бесплатно в соответствии с </w:t>
      </w:r>
      <w:hyperlink r:id="rId40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подпунктами 6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, </w:t>
      </w:r>
      <w:hyperlink r:id="rId41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7 статьи 39.5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ЗК РФ;</w:t>
      </w:r>
    </w:p>
    <w:p w14:paraId="793EB917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31) здание, сооружение фактически расположено полностью либо частично вне границ земельного участка, указанного в </w:t>
      </w:r>
      <w:hyperlink r:id="rId42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участка, в случае, предусмотренном </w:t>
      </w:r>
      <w:hyperlink r:id="rId43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статьей 39.20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ЗК РФ;</w:t>
      </w:r>
    </w:p>
    <w:p w14:paraId="764F9D11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32) назначение объекта капитального строительства, расположенного на земельном участке, указанном в </w:t>
      </w:r>
      <w:hyperlink r:id="rId44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заявлении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о предоставлении земельного участка, не соответствует разрешенному использованию такого земельного участка в случае предоставления земельного участка в соответствии со </w:t>
      </w:r>
      <w:hyperlink r:id="rId45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статьей 39.20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ЗК РФ;</w:t>
      </w:r>
    </w:p>
    <w:p w14:paraId="67497CCD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33) наличие оснований для отказа в предоставлении земельного участка в собственность бесплатно в соответствии со </w:t>
      </w:r>
      <w:hyperlink r:id="rId46" w:history="1">
        <w:r>
          <w:rPr>
            <w:rStyle w:val="aa"/>
            <w:rFonts w:ascii="Times New Roman" w:hAnsi="Times New Roman"/>
            <w:color w:val="auto"/>
            <w:kern w:val="0"/>
            <w:sz w:val="28"/>
            <w:szCs w:val="28"/>
            <w:u w:val="none"/>
          </w:rPr>
          <w:t>статьей 8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Закона Иркутской области от 28.12.2015 № 146-ОЗ «О бесплатном предоставлении земельных участков в собственность граждан</w:t>
      </w:r>
      <w:r>
        <w:rPr>
          <w:rFonts w:ascii="Times New Roman" w:hAnsi="Times New Roman"/>
          <w:kern w:val="0"/>
          <w:sz w:val="28"/>
          <w:szCs w:val="28"/>
        </w:rPr>
        <w:t>»;</w:t>
      </w:r>
    </w:p>
    <w:p w14:paraId="0945A668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34) отсутствие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14:paraId="500DA6C4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Отказ в предоставлении муниципальной услуги может быть об</w:t>
      </w:r>
      <w:r>
        <w:rPr>
          <w:rFonts w:ascii="Times New Roman" w:hAnsi="Times New Roman"/>
          <w:sz w:val="28"/>
          <w:szCs w:val="28"/>
        </w:rPr>
        <w:t>жалован в порядке, установленном действующим законодательством.</w:t>
      </w:r>
    </w:p>
    <w:p w14:paraId="36C395E1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59A911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Перечень услуг, которые являются необходимыми и обязательными для </w:t>
      </w:r>
      <w:r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в том числе сведения о документе (документах), выдаваемом (выдаваемых) организациями</w:t>
      </w:r>
      <w:r>
        <w:rPr>
          <w:rFonts w:ascii="Times New Roman" w:hAnsi="Times New Roman"/>
          <w:sz w:val="28"/>
          <w:szCs w:val="28"/>
        </w:rPr>
        <w:t>, участвующими в предоставлении муниципальной услуги</w:t>
      </w:r>
    </w:p>
    <w:p w14:paraId="72B799DC" w14:textId="77777777" w:rsidR="00C0221A" w:rsidRDefault="00C0221A">
      <w:pPr>
        <w:jc w:val="both"/>
        <w:rPr>
          <w:rFonts w:ascii="Times New Roman" w:hAnsi="Times New Roman"/>
          <w:sz w:val="28"/>
          <w:szCs w:val="28"/>
        </w:rPr>
      </w:pPr>
    </w:p>
    <w:p w14:paraId="08967EF7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К услугам, которые являются необходимыми и обязательными для предоставления муниципальной услуги, относятся:</w:t>
      </w:r>
    </w:p>
    <w:p w14:paraId="10918EE4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кадастрового паспорта земельного участка (выписка из ЕГРН);</w:t>
      </w:r>
    </w:p>
    <w:p w14:paraId="3B238D68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схемы р</w:t>
      </w:r>
      <w:r>
        <w:rPr>
          <w:rFonts w:ascii="Times New Roman" w:hAnsi="Times New Roman"/>
          <w:sz w:val="28"/>
          <w:szCs w:val="28"/>
        </w:rPr>
        <w:t>асположения земельного участка;</w:t>
      </w:r>
    </w:p>
    <w:p w14:paraId="5DF49AAF" w14:textId="77777777" w:rsidR="00C0221A" w:rsidRDefault="0019301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0BDF057E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E2650E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Порядок, размер и основания взимания государственной пошлины или иной платы</w:t>
      </w:r>
      <w:r>
        <w:rPr>
          <w:rFonts w:ascii="Times New Roman" w:hAnsi="Times New Roman"/>
          <w:sz w:val="28"/>
          <w:szCs w:val="28"/>
        </w:rPr>
        <w:t>, взимаемой за предоставление муниципальной услуги</w:t>
      </w:r>
    </w:p>
    <w:p w14:paraId="594B78FD" w14:textId="77777777" w:rsidR="00C0221A" w:rsidRDefault="00C0221A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14:paraId="3F6D76E0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Муниципальная услуга предоставляется без взимания государственной пошлины или иной платы.</w:t>
      </w:r>
    </w:p>
    <w:p w14:paraId="6576379B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</w:t>
      </w:r>
      <w:r>
        <w:rPr>
          <w:rFonts w:ascii="Times New Roman" w:hAnsi="Times New Roman"/>
          <w:sz w:val="28"/>
          <w:szCs w:val="28"/>
        </w:rPr>
        <w:t>направленных на исправление ошибок, допущенных по вине уполномоченного органа и (или) сотрудника, осуществляющего предоставление муниципальной услуги, МФЦ и (или) работника МФЦ, плата с заявителя не взимается.</w:t>
      </w:r>
    </w:p>
    <w:p w14:paraId="0340130C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276FC0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Порядок, размер и основания </w:t>
      </w:r>
      <w:r>
        <w:rPr>
          <w:rFonts w:ascii="Times New Roman" w:hAnsi="Times New Roman"/>
          <w:sz w:val="28"/>
          <w:szCs w:val="28"/>
        </w:rPr>
        <w:t>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1FF70207" w14:textId="77777777" w:rsidR="00C0221A" w:rsidRDefault="00C0221A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14:paraId="621598E3" w14:textId="77777777" w:rsidR="00C0221A" w:rsidRDefault="0019301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45. </w:t>
      </w:r>
      <w:r>
        <w:rPr>
          <w:rFonts w:ascii="Times New Roman" w:eastAsia="Calibri" w:hAnsi="Times New Roman"/>
          <w:sz w:val="28"/>
          <w:szCs w:val="28"/>
        </w:rPr>
        <w:t>Основания взимания платы за предоставление услуг, которые являются</w:t>
      </w:r>
      <w:r>
        <w:rPr>
          <w:rFonts w:ascii="Times New Roman" w:eastAsia="Calibri" w:hAnsi="Times New Roman"/>
          <w:sz w:val="28"/>
          <w:szCs w:val="28"/>
        </w:rPr>
        <w:t xml:space="preserve"> необходимыми и обязательными для предоставления муниципальной услуги, включая информацию о методике расчета размера такой платы, устанавливаются в соответствии с законодательством.</w:t>
      </w:r>
    </w:p>
    <w:p w14:paraId="71972E34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D476C1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Максимальный срок ожидания в очереди при подаче заявления о предостав</w:t>
      </w:r>
      <w:r>
        <w:rPr>
          <w:rFonts w:ascii="Times New Roman" w:hAnsi="Times New Roman"/>
          <w:sz w:val="28"/>
          <w:szCs w:val="28"/>
        </w:rPr>
        <w:t>лении муниципальной услуги и при получении результата предоставления такой услуги</w:t>
      </w:r>
    </w:p>
    <w:p w14:paraId="24DC9951" w14:textId="77777777" w:rsidR="00C0221A" w:rsidRDefault="00C0221A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14:paraId="3DF26BAD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минут.</w:t>
      </w:r>
    </w:p>
    <w:p w14:paraId="1819AEFB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5A9293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Срок и порядок регистрации заявления заявителя о предоставлении муниципальной услуги, в том числе в электронной форме</w:t>
      </w:r>
    </w:p>
    <w:p w14:paraId="29B5DE81" w14:textId="77777777" w:rsidR="00C0221A" w:rsidRDefault="00C0221A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14:paraId="4125D12E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Муниципальная услуга в электронной форме не предоставляется.</w:t>
      </w:r>
    </w:p>
    <w:p w14:paraId="62D6B524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Прием заявления и документов о предоставлении муниципальной усл</w:t>
      </w:r>
      <w:r>
        <w:rPr>
          <w:rFonts w:ascii="Times New Roman" w:hAnsi="Times New Roman"/>
          <w:sz w:val="28"/>
          <w:szCs w:val="28"/>
        </w:rPr>
        <w:t>уги, производят сотрудники, осуществляющие предоставление муниципальной услуги, после чего, заявление и прилагаемые к нему документы подлежат регистрации в отделе по контролю и делопроизводству  в течение 1 рабочего дня со дня приема заявления и документов</w:t>
      </w:r>
      <w:r>
        <w:rPr>
          <w:rFonts w:ascii="Times New Roman" w:hAnsi="Times New Roman"/>
          <w:sz w:val="28"/>
          <w:szCs w:val="28"/>
        </w:rPr>
        <w:t>.</w:t>
      </w:r>
    </w:p>
    <w:p w14:paraId="61F00157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Максимальное время приема и регистрации заявления о предоставлении муниципальной услуги составляет 10 минут.</w:t>
      </w:r>
    </w:p>
    <w:p w14:paraId="4F704996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C3D74F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Требования к помещениям, в которых предоставляется муниципальная услуга</w:t>
      </w:r>
    </w:p>
    <w:p w14:paraId="7127C70A" w14:textId="77777777" w:rsidR="00C0221A" w:rsidRDefault="00C0221A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14:paraId="1E0BC691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Вход в здание уполномоченного органа оборудуется информацио</w:t>
      </w:r>
      <w:r>
        <w:rPr>
          <w:rFonts w:ascii="Times New Roman" w:hAnsi="Times New Roman"/>
          <w:sz w:val="28"/>
          <w:szCs w:val="28"/>
        </w:rPr>
        <w:t>нной табличкой (вывеской), содержащей информацию о полном наименовании уполномоченного органа.</w:t>
      </w:r>
    </w:p>
    <w:p w14:paraId="44CD6CEF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</w:t>
      </w:r>
      <w:r>
        <w:rPr>
          <w:rFonts w:ascii="Times New Roman" w:hAnsi="Times New Roman"/>
          <w:sz w:val="28"/>
          <w:szCs w:val="28"/>
        </w:rPr>
        <w:t>нного органа и к предоставляемой в нем муниципальной услуге.</w:t>
      </w:r>
    </w:p>
    <w:p w14:paraId="17D8F8E0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</w:t>
      </w:r>
      <w:r>
        <w:rPr>
          <w:rFonts w:ascii="Times New Roman" w:hAnsi="Times New Roman"/>
          <w:sz w:val="28"/>
          <w:szCs w:val="28"/>
        </w:rPr>
        <w:t xml:space="preserve">е с одним из общественных объединений инвалидов, осуществляющих свою деятельность на территории Шелеховского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</w:t>
      </w:r>
      <w:r>
        <w:rPr>
          <w:rFonts w:ascii="Times New Roman" w:hAnsi="Times New Roman"/>
          <w:sz w:val="28"/>
          <w:szCs w:val="28"/>
        </w:rPr>
        <w:t>по месту жительства инвалида по его заявлению (заявлению его представителя).</w:t>
      </w:r>
    </w:p>
    <w:p w14:paraId="79D05A00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Информационные таблички (вывески) размещаются рядом с входом, либо на двери входа так, чтобы они были хорошо видны заявителям.</w:t>
      </w:r>
    </w:p>
    <w:p w14:paraId="4919ADC8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Прием заявлений и документов, необходимых дл</w:t>
      </w:r>
      <w:r>
        <w:rPr>
          <w:rFonts w:ascii="Times New Roman" w:hAnsi="Times New Roman"/>
          <w:sz w:val="28"/>
          <w:szCs w:val="28"/>
        </w:rPr>
        <w:t>я предоставления муниципальной услуги, осуществляется в кабинетах уполномоченного органа.</w:t>
      </w:r>
    </w:p>
    <w:p w14:paraId="792CAE31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</w:t>
      </w:r>
      <w:r>
        <w:rPr>
          <w:rFonts w:ascii="Times New Roman" w:hAnsi="Times New Roman"/>
          <w:sz w:val="28"/>
          <w:szCs w:val="28"/>
        </w:rPr>
        <w:t>альной услуги.</w:t>
      </w:r>
    </w:p>
    <w:p w14:paraId="42237427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Каждое рабочее место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14:paraId="652BDACD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 Места ожидания должны соответствовать комфортным условиям </w:t>
      </w:r>
      <w:r>
        <w:rPr>
          <w:rFonts w:ascii="Times New Roman" w:hAnsi="Times New Roman"/>
          <w:sz w:val="28"/>
          <w:szCs w:val="28"/>
        </w:rPr>
        <w:t>для заявителей и оптимальным условиям работы сотрудников, осуществляющих предоставление муниципальной услуги.</w:t>
      </w:r>
    </w:p>
    <w:p w14:paraId="5E75D41F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Места ожидания в очереди на прием, подачу документов, необходимых для предоставления муниципальной услуги, оборудуются стульями, </w:t>
      </w:r>
      <w:r>
        <w:rPr>
          <w:rFonts w:ascii="Times New Roman" w:hAnsi="Times New Roman"/>
          <w:sz w:val="28"/>
          <w:szCs w:val="28"/>
        </w:rPr>
        <w:t>кресельными секциями, скамьями.</w:t>
      </w:r>
    </w:p>
    <w:p w14:paraId="69578772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59.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5DF4069D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Заявителю, явившемуся для предоставления муниципальной услуги в уполномоченный орган лич</w:t>
      </w:r>
      <w:r>
        <w:rPr>
          <w:rFonts w:ascii="Times New Roman" w:hAnsi="Times New Roman"/>
          <w:sz w:val="28"/>
          <w:szCs w:val="28"/>
        </w:rPr>
        <w:t>но, выдаются бланки заявлений, иных документов, заполнение которых необходимо для предоставления муниципальной услуги.</w:t>
      </w:r>
    </w:p>
    <w:p w14:paraId="75AEABF2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Инвалидам, имеющим стойкие расстройства функции зрения и (или) не имеющим возможности самостоятельно заполнить заявления и необходимые до</w:t>
      </w:r>
      <w:r>
        <w:rPr>
          <w:rFonts w:ascii="Times New Roman" w:hAnsi="Times New Roman"/>
          <w:sz w:val="28"/>
          <w:szCs w:val="28"/>
        </w:rPr>
        <w:t>кументы, сотрудниками, осуществляющими предоставление муниципальной услуги обеспечивается заполнение указанных документов для оказания муниципальной услуги.</w:t>
      </w:r>
    </w:p>
    <w:p w14:paraId="490746DE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В целях обеспечения конфиденциальности сведений о заявителе одним сотрудником, осуществляющим п</w:t>
      </w:r>
      <w:r>
        <w:rPr>
          <w:rFonts w:ascii="Times New Roman" w:hAnsi="Times New Roman"/>
          <w:sz w:val="28"/>
          <w:szCs w:val="28"/>
        </w:rPr>
        <w:t>редоставление муниципальной услуги, одновременно ведется прием только одного заявителя. Одновременный прием 2 и более заявителей не допускается.</w:t>
      </w:r>
    </w:p>
    <w:p w14:paraId="3736987A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845464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Показатели доступности и качества муниципальной услуги, в том числе количество взаимодействий заявителя с </w:t>
      </w:r>
      <w:r>
        <w:rPr>
          <w:rFonts w:ascii="Times New Roman" w:hAnsi="Times New Roman"/>
          <w:sz w:val="28"/>
          <w:szCs w:val="28"/>
        </w:rPr>
        <w:t>сотрудником, осуществляющим предоставление муниципальной услуги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</w:t>
      </w:r>
    </w:p>
    <w:p w14:paraId="23A65287" w14:textId="77777777" w:rsidR="00C0221A" w:rsidRDefault="00C0221A">
      <w:pPr>
        <w:ind w:left="1800"/>
        <w:rPr>
          <w:rFonts w:ascii="Times New Roman" w:hAnsi="Times New Roman"/>
          <w:sz w:val="28"/>
          <w:szCs w:val="28"/>
        </w:rPr>
      </w:pPr>
    </w:p>
    <w:p w14:paraId="3EB8C27C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2. Основными показателями доступности и качества муниципальной услуги являются:</w:t>
      </w:r>
    </w:p>
    <w:p w14:paraId="5109E6CA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требований к местам предоставления муниципальной услуги, их транспортной доступности;</w:t>
      </w:r>
    </w:p>
    <w:p w14:paraId="03E7A1C3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среднее время ожидания в очереди при подаче документов;</w:t>
      </w:r>
    </w:p>
    <w:p w14:paraId="6835692A" w14:textId="77777777" w:rsidR="00C0221A" w:rsidRDefault="0019301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3) количество обр</w:t>
      </w:r>
      <w:r>
        <w:rPr>
          <w:rFonts w:ascii="Times New Roman" w:hAnsi="Times New Roman"/>
          <w:sz w:val="28"/>
          <w:szCs w:val="28"/>
        </w:rPr>
        <w:t>ащений об обжаловании решений и действий (бездействия) уполномоченного органа, а также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сотрудников, осуществляющих предоставление муниципальной услуги;</w:t>
      </w:r>
    </w:p>
    <w:p w14:paraId="64105A5B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количество взаимодействий заявителя с сотрудником, осуществляющим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14:paraId="626736B0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Основными требованиями к качеству рассмотрения обращений заявителей являются:</w:t>
      </w:r>
    </w:p>
    <w:p w14:paraId="2CA9F1C7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открытый доступ для заявителей и других лиц информации о порядке и сроках предоставления муниципальной услуги, порядке досудебного (внесудебного) обжалования;</w:t>
      </w:r>
    </w:p>
    <w:p w14:paraId="0EAD3218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</w:t>
      </w:r>
      <w:r>
        <w:rPr>
          <w:rFonts w:ascii="Times New Roman" w:hAnsi="Times New Roman"/>
          <w:sz w:val="28"/>
          <w:szCs w:val="28"/>
        </w:rPr>
        <w:t>ние стандарта предоставления муниципальной услуги;</w:t>
      </w:r>
    </w:p>
    <w:p w14:paraId="25676B2F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отсутствие жалоб заявителей на действия (бездействие) уполномоченного органа, предоставляющего муниципальную услугу, сотрудника, осуществляющего предоставление муниципальной услуги;</w:t>
      </w:r>
    </w:p>
    <w:p w14:paraId="0B87A0DA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оперативность вын</w:t>
      </w:r>
      <w:r>
        <w:rPr>
          <w:rFonts w:ascii="Times New Roman" w:hAnsi="Times New Roman"/>
          <w:sz w:val="28"/>
          <w:szCs w:val="28"/>
        </w:rPr>
        <w:t>есения решения в отношении рассматриваемых обращений;</w:t>
      </w:r>
    </w:p>
    <w:p w14:paraId="6D327634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полнота и актуальность информации о порядке предоставления муниципальной услуги.</w:t>
      </w:r>
    </w:p>
    <w:p w14:paraId="43ED8CC5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 Взаимодействие заявителя с сотрудником, осуществляющим предоставление муниципальной услуги, осуществляется при лич</w:t>
      </w:r>
      <w:r>
        <w:rPr>
          <w:rFonts w:ascii="Times New Roman" w:hAnsi="Times New Roman"/>
          <w:sz w:val="28"/>
          <w:szCs w:val="28"/>
        </w:rPr>
        <w:t>ном приеме граждан в соответствии с графиком приема граждан уполномоченного органа.</w:t>
      </w:r>
    </w:p>
    <w:p w14:paraId="0B3E405B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 Взаимодействие заявителя с сотрудником, осуществляющим предоставление муниципальной услуги, осуществляется при личном обращении заявителя:</w:t>
      </w:r>
    </w:p>
    <w:p w14:paraId="6E378DEA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подачи документов, нео</w:t>
      </w:r>
      <w:r>
        <w:rPr>
          <w:rFonts w:ascii="Times New Roman" w:hAnsi="Times New Roman"/>
          <w:sz w:val="28"/>
          <w:szCs w:val="28"/>
        </w:rPr>
        <w:t>бходимых для предоставления муниципальной услуги;</w:t>
      </w:r>
    </w:p>
    <w:p w14:paraId="644C4650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 получением результата предоставления муниципальной услуги.</w:t>
      </w:r>
    </w:p>
    <w:p w14:paraId="5D325216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 Продолжительность взаимодействия заявителя с сотрудником, осуществляющим предоставление муниципальной услуги при предоставлении муниципал</w:t>
      </w:r>
      <w:r>
        <w:rPr>
          <w:rFonts w:ascii="Times New Roman" w:hAnsi="Times New Roman"/>
          <w:sz w:val="28"/>
          <w:szCs w:val="28"/>
        </w:rPr>
        <w:t>ьной услуги, не должна превышать 10 минут по каждому из указанных видов взаимодействия.</w:t>
      </w:r>
    </w:p>
    <w:p w14:paraId="6E840CD3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Предоставление муниципальной услуги в МФЦ осуществляется в соответствии с соглашением, заключенным между МФЦ и уполномоченным органом, </w:t>
      </w:r>
      <w:r>
        <w:rPr>
          <w:rFonts w:ascii="Times New Roman" w:hAnsi="Times New Roman"/>
          <w:sz w:val="28"/>
          <w:szCs w:val="28"/>
        </w:rPr>
        <w:t>предоставляющим муниципальную услугу, с момента вступления в силу соответствующего соглашения о взаимодействии.</w:t>
      </w:r>
    </w:p>
    <w:p w14:paraId="5AECFE00" w14:textId="77777777" w:rsidR="00C0221A" w:rsidRDefault="00C0221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D92FDF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Иные требования, в том числе учитывающие особенности предоставления муниципальной услуги в МФЦ и в электронной форме</w:t>
      </w:r>
    </w:p>
    <w:p w14:paraId="370E711A" w14:textId="77777777" w:rsidR="00C0221A" w:rsidRDefault="00C0221A">
      <w:pPr>
        <w:jc w:val="center"/>
        <w:rPr>
          <w:rFonts w:ascii="Times New Roman" w:hAnsi="Times New Roman"/>
          <w:sz w:val="28"/>
          <w:szCs w:val="28"/>
        </w:rPr>
      </w:pPr>
    </w:p>
    <w:p w14:paraId="4015CC49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</w:t>
      </w:r>
      <w:r>
        <w:rPr>
          <w:rFonts w:ascii="Times New Roman" w:hAnsi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</w:t>
      </w:r>
    </w:p>
    <w:p w14:paraId="1F4ADE32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работниками МФЦ осуществляются следующие административные действия, в рамках оказан</w:t>
      </w:r>
      <w:r>
        <w:rPr>
          <w:rFonts w:ascii="Times New Roman" w:hAnsi="Times New Roman"/>
          <w:sz w:val="28"/>
          <w:szCs w:val="28"/>
        </w:rPr>
        <w:t>ия муниципальной услуги, а также иных муниципальных услуг, включенных в комплексный запрос, в соответствии с требованиями статьи 15.1 Федерального закона от 27.07.2010 № 210-ФЗ «Об организации предоставления государственных и муниципальных услуг»:</w:t>
      </w:r>
    </w:p>
    <w:p w14:paraId="163AD731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</w:t>
      </w:r>
      <w:r>
        <w:rPr>
          <w:rFonts w:ascii="Times New Roman" w:hAnsi="Times New Roman"/>
          <w:sz w:val="28"/>
          <w:szCs w:val="28"/>
        </w:rPr>
        <w:t xml:space="preserve"> заявления, комплексного запроса и документов, необходимых для предоставления муниципальной услуги либо указанных в комплексном запросе муниципальных услуг, подлежащих представлению заявителем;</w:t>
      </w:r>
    </w:p>
    <w:p w14:paraId="6A5E4106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обработка заявления и представленных документов, в том числ</w:t>
      </w:r>
      <w:r>
        <w:rPr>
          <w:rFonts w:ascii="Times New Roman" w:hAnsi="Times New Roman"/>
          <w:sz w:val="28"/>
          <w:szCs w:val="28"/>
        </w:rPr>
        <w:t>е комплексного запроса;</w:t>
      </w:r>
    </w:p>
    <w:p w14:paraId="3CF1754C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направление заявления (в том числе составленного на основании комплексного запроса, подписанного работником МФЦ и скрепленного печатью МФЦ) и документов в уполномоченный орган с приложением заверенной МФЦ копии комплексного запро</w:t>
      </w:r>
      <w:r>
        <w:rPr>
          <w:rFonts w:ascii="Times New Roman" w:hAnsi="Times New Roman"/>
          <w:sz w:val="28"/>
          <w:szCs w:val="28"/>
        </w:rPr>
        <w:t>са;</w:t>
      </w:r>
    </w:p>
    <w:p w14:paraId="162DB097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формирование и направление межведомственных запросов в органы (организации), участвующие в предоставлении муниципальной услуги, в том числе муниципальных услуг, указанных в комплексном запросе;</w:t>
      </w:r>
    </w:p>
    <w:p w14:paraId="71DC4B5F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выдача результата оказания муниципальной услуги (в т</w:t>
      </w:r>
      <w:r>
        <w:rPr>
          <w:rFonts w:ascii="Times New Roman" w:hAnsi="Times New Roman"/>
          <w:sz w:val="28"/>
          <w:szCs w:val="28"/>
        </w:rPr>
        <w:t>ом числе документов, полученных по результатам предоставления всех муниципальных услуг, указанных в комплексном запросе) или решения об отказе в предоставлении муниципальной услуги</w:t>
      </w:r>
    </w:p>
    <w:p w14:paraId="2B447665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Муниципальная услуга в электронной форме не предоставляется.</w:t>
      </w:r>
    </w:p>
    <w:p w14:paraId="7C7ED655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F16C52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Сост</w:t>
      </w:r>
      <w:r>
        <w:rPr>
          <w:rFonts w:ascii="Times New Roman" w:hAnsi="Times New Roman"/>
          <w:sz w:val="28"/>
          <w:szCs w:val="28"/>
        </w:rPr>
        <w:t>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МФЦ</w:t>
      </w:r>
    </w:p>
    <w:p w14:paraId="50D55FED" w14:textId="77777777" w:rsidR="00C0221A" w:rsidRDefault="00C0221A">
      <w:pPr>
        <w:jc w:val="center"/>
        <w:rPr>
          <w:rFonts w:ascii="Times New Roman" w:hAnsi="Times New Roman"/>
          <w:sz w:val="28"/>
          <w:szCs w:val="28"/>
        </w:rPr>
      </w:pPr>
    </w:p>
    <w:p w14:paraId="24CDF4A5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Состав и последовательность административных процедур</w:t>
      </w:r>
    </w:p>
    <w:p w14:paraId="0C2F26DA" w14:textId="77777777" w:rsidR="00C0221A" w:rsidRDefault="00C0221A">
      <w:pPr>
        <w:ind w:left="1815"/>
        <w:jc w:val="both"/>
        <w:rPr>
          <w:rFonts w:ascii="Times New Roman" w:hAnsi="Times New Roman"/>
          <w:sz w:val="28"/>
          <w:szCs w:val="28"/>
        </w:rPr>
      </w:pPr>
    </w:p>
    <w:p w14:paraId="07F2228F" w14:textId="77777777" w:rsidR="00C0221A" w:rsidRDefault="0019301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70. </w:t>
      </w:r>
      <w:r>
        <w:rPr>
          <w:rFonts w:ascii="Times New Roman" w:hAnsi="Times New Roman"/>
          <w:kern w:val="0"/>
          <w:sz w:val="28"/>
          <w:szCs w:val="28"/>
        </w:rPr>
        <w:t>Предоставление муниципальной услу</w:t>
      </w:r>
      <w:r>
        <w:rPr>
          <w:rFonts w:ascii="Times New Roman" w:hAnsi="Times New Roman"/>
          <w:kern w:val="0"/>
          <w:sz w:val="28"/>
          <w:szCs w:val="28"/>
        </w:rPr>
        <w:t>ги включает в себя следующие административные процедуры:</w:t>
      </w:r>
    </w:p>
    <w:p w14:paraId="6F24859D" w14:textId="77777777" w:rsidR="00C0221A" w:rsidRDefault="0019301C">
      <w:pPr>
        <w:tabs>
          <w:tab w:val="left" w:pos="142"/>
        </w:tabs>
        <w:ind w:firstLine="709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1)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 и регистрация заявления и документов, подлежащих представлению заявителем;</w:t>
      </w:r>
    </w:p>
    <w:p w14:paraId="6726C4AE" w14:textId="77777777" w:rsidR="00C0221A" w:rsidRDefault="0019301C">
      <w:pPr>
        <w:widowControl/>
        <w:tabs>
          <w:tab w:val="left" w:pos="142"/>
        </w:tabs>
        <w:overflowPunct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органы, участвующие в предоставлении муниципальной услуги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;</w:t>
      </w:r>
    </w:p>
    <w:p w14:paraId="55542FBC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3) п</w:t>
      </w:r>
      <w:r>
        <w:rPr>
          <w:rFonts w:ascii="Times New Roman" w:hAnsi="Times New Roman"/>
          <w:color w:val="000000"/>
          <w:kern w:val="0"/>
          <w:sz w:val="28"/>
          <w:szCs w:val="28"/>
        </w:rPr>
        <w:t>ринятие решения о предоставлении земельного участка в собственность бесплатно,</w:t>
      </w:r>
      <w:r>
        <w:rPr>
          <w:rFonts w:ascii="Times New Roman" w:hAnsi="Times New Roman"/>
          <w:kern w:val="0"/>
          <w:sz w:val="28"/>
          <w:szCs w:val="28"/>
        </w:rPr>
        <w:t xml:space="preserve"> постоянное (бессрочное) пользование, заключение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договоров купли-продажи, аренды, безвозмездного пользования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или об отказе в предоставлении муниципальной услуги;</w:t>
      </w:r>
    </w:p>
    <w:p w14:paraId="19B8280D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>ение (выдача) заявителю результатов предоставления муниципальной услуги.</w:t>
      </w:r>
    </w:p>
    <w:p w14:paraId="48E52BA7" w14:textId="77777777" w:rsidR="00C0221A" w:rsidRDefault="0019301C">
      <w:pPr>
        <w:widowControl/>
        <w:tabs>
          <w:tab w:val="left" w:pos="142"/>
        </w:tabs>
        <w:overflowPunct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71. Блок-схема предоставления муниципальной услуги приводится в Приложении 2 к настоящему административному регламенту.</w:t>
      </w:r>
    </w:p>
    <w:p w14:paraId="1AC87099" w14:textId="77777777" w:rsidR="00C0221A" w:rsidRDefault="00C0221A">
      <w:pPr>
        <w:jc w:val="both"/>
        <w:rPr>
          <w:rFonts w:ascii="Times New Roman" w:hAnsi="Times New Roman"/>
          <w:sz w:val="28"/>
          <w:szCs w:val="28"/>
        </w:rPr>
      </w:pPr>
    </w:p>
    <w:p w14:paraId="169469A3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Прием и регистрация заявления </w:t>
      </w:r>
    </w:p>
    <w:p w14:paraId="56A553B3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документов, </w:t>
      </w:r>
      <w:r>
        <w:rPr>
          <w:rFonts w:ascii="Times New Roman" w:hAnsi="Times New Roman"/>
          <w:sz w:val="28"/>
          <w:szCs w:val="28"/>
        </w:rPr>
        <w:t>подлежащих представлению заявителем</w:t>
      </w:r>
    </w:p>
    <w:p w14:paraId="1F88F0CA" w14:textId="77777777" w:rsidR="00C0221A" w:rsidRDefault="00C0221A">
      <w:pPr>
        <w:jc w:val="center"/>
        <w:rPr>
          <w:rFonts w:ascii="Times New Roman" w:hAnsi="Times New Roman"/>
          <w:sz w:val="28"/>
          <w:szCs w:val="28"/>
        </w:rPr>
      </w:pPr>
    </w:p>
    <w:p w14:paraId="638A4B66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способов:</w:t>
      </w:r>
    </w:p>
    <w:p w14:paraId="4B7B75F9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уполномоченный орган:</w:t>
      </w:r>
    </w:p>
    <w:p w14:paraId="5A69BD34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посредством личного обращени</w:t>
      </w:r>
      <w:r>
        <w:rPr>
          <w:rFonts w:ascii="Times New Roman" w:hAnsi="Times New Roman"/>
          <w:sz w:val="28"/>
          <w:szCs w:val="28"/>
        </w:rPr>
        <w:t>я заявителя или его представителя;</w:t>
      </w:r>
    </w:p>
    <w:p w14:paraId="258C5560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посредством почтового отправления;</w:t>
      </w:r>
    </w:p>
    <w:p w14:paraId="13B4036B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посредством МФЦ;</w:t>
      </w:r>
    </w:p>
    <w:p w14:paraId="7BF3D48B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МФЦ посредством личного обращения заявителя или его представителя.</w:t>
      </w:r>
    </w:p>
    <w:p w14:paraId="542DCCEF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или его представитель может представить заявление с приложением документов, преду</w:t>
      </w:r>
      <w:r>
        <w:rPr>
          <w:rFonts w:ascii="Times New Roman" w:hAnsi="Times New Roman"/>
          <w:sz w:val="28"/>
          <w:szCs w:val="28"/>
        </w:rPr>
        <w:t xml:space="preserve">смотренных в пункте 30.2 настоящего административного регламента в МФЦ по месту жительства в случае, если муниципальная услуга предусмотрена перечнем государственных и муниципальных услуг предоставляемых МФЦ, установленным соглашением </w:t>
      </w:r>
      <w:r>
        <w:rPr>
          <w:rFonts w:ascii="Times New Roman" w:hAnsi="Times New Roman"/>
          <w:sz w:val="28"/>
          <w:szCs w:val="28"/>
        </w:rPr>
        <w:lastRenderedPageBreak/>
        <w:t xml:space="preserve">между Администрацией </w:t>
      </w:r>
      <w:r>
        <w:rPr>
          <w:rFonts w:ascii="Times New Roman" w:hAnsi="Times New Roman"/>
          <w:sz w:val="28"/>
          <w:szCs w:val="28"/>
        </w:rPr>
        <w:t>Шелеховского муниципального района и МФЦ.</w:t>
      </w:r>
    </w:p>
    <w:p w14:paraId="7C1BD126" w14:textId="77777777" w:rsidR="00C0221A" w:rsidRDefault="0019301C">
      <w:pPr>
        <w:jc w:val="both"/>
      </w:pPr>
      <w:r>
        <w:rPr>
          <w:rFonts w:ascii="Times New Roman" w:hAnsi="Times New Roman"/>
          <w:sz w:val="28"/>
          <w:szCs w:val="28"/>
        </w:rPr>
        <w:t>(абзац введен постановлением Администрации Шелеховского муниципального района от 30.06.2021 № 370-па)</w:t>
      </w:r>
    </w:p>
    <w:p w14:paraId="5233A753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73. После приема заявления и документов о предоставлении муниципальной услуги сотрудником, </w:t>
      </w:r>
      <w:r>
        <w:rPr>
          <w:rFonts w:ascii="Times New Roman" w:hAnsi="Times New Roman"/>
          <w:sz w:val="28"/>
          <w:szCs w:val="28"/>
        </w:rPr>
        <w:t>осуществляющим предоставление муниципальной услуги, заявление подлежит регистрации в отделе по контролю и делопроизводству в день его поступления в системе электронного документооборота «Дело» в установленном порядке.</w:t>
      </w:r>
    </w:p>
    <w:p w14:paraId="22A6F332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Днем регистрации обращения являетс</w:t>
      </w:r>
      <w:r>
        <w:rPr>
          <w:rFonts w:ascii="Times New Roman" w:hAnsi="Times New Roman"/>
          <w:sz w:val="28"/>
          <w:szCs w:val="28"/>
        </w:rPr>
        <w:t>я день его поступления в уполномоченный орган.</w:t>
      </w:r>
    </w:p>
    <w:p w14:paraId="79CC890C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Максимальное время приема заявления и прилагаемых к нему документов при личном обращении заявителя не превышает 10 минут.</w:t>
      </w:r>
    </w:p>
    <w:p w14:paraId="36B280EE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 Продолжительность и (или) максимальный срок выполнения административной процеду</w:t>
      </w:r>
      <w:r>
        <w:rPr>
          <w:rFonts w:ascii="Times New Roman" w:hAnsi="Times New Roman"/>
          <w:sz w:val="28"/>
          <w:szCs w:val="28"/>
        </w:rPr>
        <w:t>ры 1 рабочий день.</w:t>
      </w:r>
    </w:p>
    <w:p w14:paraId="7908EFC4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даты, фамилии, имени и (при наличии) отчества лица, принявшего документы.</w:t>
      </w:r>
    </w:p>
    <w:p w14:paraId="66E33314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 Критери</w:t>
      </w:r>
      <w:r>
        <w:rPr>
          <w:rFonts w:ascii="Times New Roman" w:hAnsi="Times New Roman"/>
          <w:sz w:val="28"/>
          <w:szCs w:val="28"/>
        </w:rPr>
        <w:t>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14:paraId="352B704A" w14:textId="77777777" w:rsidR="00C0221A" w:rsidRDefault="0019301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79. Результатом исполнения административной процедуры по приему и регистрации заявления является зарегистрированное зая</w:t>
      </w:r>
      <w:r>
        <w:rPr>
          <w:rFonts w:ascii="Times New Roman" w:hAnsi="Times New Roman"/>
          <w:sz w:val="28"/>
          <w:szCs w:val="28"/>
        </w:rPr>
        <w:t>вление и прилагаемые к нему документы.</w:t>
      </w:r>
    </w:p>
    <w:p w14:paraId="5E7FA18B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 Способом фиксации результата административной процедуры является регистрация заявления и прилагаемых документов в день его поступления в системе электронного документооборота «Дело» сотрудником отдела по контролю </w:t>
      </w:r>
      <w:r>
        <w:rPr>
          <w:rFonts w:ascii="Times New Roman" w:hAnsi="Times New Roman"/>
          <w:sz w:val="28"/>
          <w:szCs w:val="28"/>
        </w:rPr>
        <w:t>и делопроизводству.</w:t>
      </w:r>
    </w:p>
    <w:p w14:paraId="61654974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BFDFEE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Формирование и направление межведомственных запросов в органы, участвующие в предоставлении муниципальной услуги</w:t>
      </w:r>
    </w:p>
    <w:p w14:paraId="2CFE5972" w14:textId="77777777" w:rsidR="00C0221A" w:rsidRDefault="00C0221A">
      <w:pPr>
        <w:ind w:left="720" w:firstLine="1134"/>
        <w:jc w:val="both"/>
        <w:rPr>
          <w:rFonts w:ascii="Times New Roman" w:hAnsi="Times New Roman"/>
          <w:sz w:val="28"/>
          <w:szCs w:val="28"/>
        </w:rPr>
      </w:pPr>
    </w:p>
    <w:p w14:paraId="34BA35CB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 Основанием для начала административной процедуры является непредставление заявителем документов, предусмотренных п</w:t>
      </w:r>
      <w:r>
        <w:rPr>
          <w:rFonts w:ascii="Times New Roman" w:hAnsi="Times New Roman"/>
          <w:sz w:val="28"/>
          <w:szCs w:val="28"/>
        </w:rPr>
        <w:t>унктом 35 настоящего административного регламента.</w:t>
      </w:r>
    </w:p>
    <w:p w14:paraId="66AE7C3E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 Сотрудником, осуществляющим предоставление муниципальной услуги, в срок, не превышающий 3 рабочих дней, следующих за днем регистрации поступившего заявления и документов, указанных в пункте 30.2 настоя</w:t>
      </w:r>
      <w:r>
        <w:rPr>
          <w:rFonts w:ascii="Times New Roman" w:hAnsi="Times New Roman"/>
          <w:sz w:val="28"/>
          <w:szCs w:val="28"/>
        </w:rPr>
        <w:t>щего административного регламента, формируются и направляются межведомственные запросы:</w:t>
      </w:r>
    </w:p>
    <w:p w14:paraId="4EE14C03" w14:textId="77777777" w:rsidR="00C0221A" w:rsidRDefault="0019301C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1) в министерство социального развития, опеки и попечительства Иркутской области – в целях получения:</w:t>
      </w:r>
    </w:p>
    <w:p w14:paraId="342DE1BD" w14:textId="77777777" w:rsidR="00C0221A" w:rsidRDefault="0019301C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а) копии акта органа опеки и попечительства о назначении </w:t>
      </w:r>
      <w:r>
        <w:rPr>
          <w:rFonts w:ascii="Times New Roman" w:hAnsi="Times New Roman"/>
          <w:kern w:val="0"/>
          <w:sz w:val="28"/>
          <w:szCs w:val="28"/>
        </w:rPr>
        <w:t>опекуна или попечителя;</w:t>
      </w:r>
    </w:p>
    <w:p w14:paraId="5F39D08C" w14:textId="77777777" w:rsidR="00C0221A" w:rsidRDefault="0019301C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lastRenderedPageBreak/>
        <w:t>б) информации о праве заявителя на получение социальных выплат в связи с выездом из районов Крайнего Севера и приравненных к ним местностей;</w:t>
      </w:r>
    </w:p>
    <w:p w14:paraId="4802703D" w14:textId="77777777" w:rsidR="00C0221A" w:rsidRDefault="0019301C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bCs/>
          <w:kern w:val="0"/>
          <w:sz w:val="28"/>
          <w:szCs w:val="28"/>
        </w:rPr>
        <w:t xml:space="preserve">2) в министерство строительства, дорожного хозяйства Иркутской области - в целях получения </w:t>
      </w:r>
      <w:r>
        <w:rPr>
          <w:rFonts w:ascii="Times New Roman" w:hAnsi="Times New Roman"/>
          <w:bCs/>
          <w:kern w:val="0"/>
          <w:sz w:val="28"/>
          <w:szCs w:val="28"/>
        </w:rPr>
        <w:t>копий:</w:t>
      </w:r>
    </w:p>
    <w:p w14:paraId="2098A4C9" w14:textId="77777777" w:rsidR="00C0221A" w:rsidRDefault="0019301C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bCs/>
          <w:kern w:val="0"/>
          <w:sz w:val="28"/>
          <w:szCs w:val="28"/>
        </w:rPr>
        <w:t>а) договора передачи жилого помещения в собственность из специального жилищного фонда или договора социального найма жилого помещения;</w:t>
      </w:r>
    </w:p>
    <w:p w14:paraId="1AF67795" w14:textId="77777777" w:rsidR="00C0221A" w:rsidRDefault="0019301C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bCs/>
          <w:kern w:val="0"/>
          <w:sz w:val="28"/>
          <w:szCs w:val="28"/>
        </w:rPr>
        <w:t>б) договора о предоставлении жилого помещения из специального жилищного фонда в собственность;</w:t>
      </w:r>
    </w:p>
    <w:p w14:paraId="7C564A52" w14:textId="77777777" w:rsidR="00C0221A" w:rsidRDefault="0019301C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bCs/>
          <w:kern w:val="0"/>
          <w:sz w:val="28"/>
          <w:szCs w:val="28"/>
        </w:rPr>
        <w:t>в) договора о компе</w:t>
      </w:r>
      <w:r>
        <w:rPr>
          <w:rFonts w:ascii="Times New Roman" w:hAnsi="Times New Roman"/>
          <w:bCs/>
          <w:kern w:val="0"/>
          <w:sz w:val="28"/>
          <w:szCs w:val="28"/>
        </w:rPr>
        <w:t>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Богучанской ГЭС;</w:t>
      </w:r>
    </w:p>
    <w:p w14:paraId="156E18AA" w14:textId="77777777" w:rsidR="00C0221A" w:rsidRDefault="0019301C">
      <w:pPr>
        <w:widowControl/>
        <w:overflowPunct/>
        <w:ind w:firstLine="709"/>
        <w:jc w:val="both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r>
        <w:rPr>
          <w:rFonts w:ascii="Times New Roman" w:hAnsi="Times New Roman"/>
          <w:bCs/>
          <w:kern w:val="0"/>
          <w:sz w:val="28"/>
          <w:szCs w:val="28"/>
        </w:rPr>
        <w:t>г) соглашения о предоставлении денежной компенсации утрачиваемого прав</w:t>
      </w:r>
      <w:r>
        <w:rPr>
          <w:rFonts w:ascii="Times New Roman" w:hAnsi="Times New Roman"/>
          <w:bCs/>
          <w:kern w:val="0"/>
          <w:sz w:val="28"/>
          <w:szCs w:val="28"/>
        </w:rPr>
        <w:t>а собственности на учитываемое строение;</w:t>
      </w:r>
    </w:p>
    <w:p w14:paraId="3BB4E263" w14:textId="77777777" w:rsidR="00C0221A" w:rsidRDefault="0019301C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bCs/>
          <w:kern w:val="0"/>
          <w:sz w:val="28"/>
          <w:szCs w:val="28"/>
        </w:rPr>
        <w:t>д) соглашения о предоставлении денежной компенсации утрачиваемого права собственности на учитываемый земельный участок;</w:t>
      </w:r>
    </w:p>
    <w:p w14:paraId="255DC563" w14:textId="77777777" w:rsidR="00C0221A" w:rsidRDefault="0019301C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3) в органы местного самоуправления муниципальных образований Шелеховского района – в целях пол</w:t>
      </w:r>
      <w:r>
        <w:rPr>
          <w:rFonts w:ascii="Times New Roman" w:hAnsi="Times New Roman"/>
          <w:kern w:val="0"/>
          <w:sz w:val="28"/>
          <w:szCs w:val="28"/>
        </w:rPr>
        <w:t>учения справки о том, что заявитель состоит на учете в качестве нуждающегося в жилых помещениях, предоставляемых по договорам социального найма;</w:t>
      </w:r>
    </w:p>
    <w:p w14:paraId="196A1D24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4) в Росреестр –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в целях получения:</w:t>
      </w:r>
    </w:p>
    <w:p w14:paraId="16ECAE12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а) выписки из ЕГРН о правах на здание, сооружение, находящиеся на приобрета</w:t>
      </w:r>
      <w:r>
        <w:rPr>
          <w:rFonts w:ascii="Times New Roman" w:hAnsi="Times New Roman"/>
          <w:kern w:val="0"/>
          <w:sz w:val="28"/>
          <w:szCs w:val="28"/>
        </w:rPr>
        <w:t xml:space="preserve">емом земельном участке, или уведомления об отсутствии в ЕГРН запрашиваемых сведений о зарегистрированных правах на указанные здания, сооружения; </w:t>
      </w:r>
    </w:p>
    <w:p w14:paraId="10DEA0AA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б) выписки из ЕГРН о правах на приобретаемый земельный участок или уведомления об отсутствии в ЕГРН запрашивае</w:t>
      </w:r>
      <w:r>
        <w:rPr>
          <w:rFonts w:ascii="Times New Roman" w:hAnsi="Times New Roman"/>
          <w:kern w:val="0"/>
          <w:sz w:val="28"/>
          <w:szCs w:val="28"/>
        </w:rPr>
        <w:t>мых сведений о зарегистрированных правах на указанный земельный участок;</w:t>
      </w:r>
    </w:p>
    <w:p w14:paraId="47C64F1B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выписки из ЕГРН о правах отдельного лица на имевшиеся (имеющиеся) у него объекты недвижимости;</w:t>
      </w:r>
    </w:p>
    <w:p w14:paraId="1DD5A53D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выписки из ЕГРН о правах отдельного лица на имевшиеся (имеющиеся) у него </w:t>
      </w:r>
      <w:r>
        <w:rPr>
          <w:rFonts w:ascii="Times New Roman" w:hAnsi="Times New Roman"/>
          <w:sz w:val="28"/>
          <w:szCs w:val="28"/>
        </w:rPr>
        <w:t>объекты недвижимости в отношении членов семьи.»;</w:t>
      </w:r>
    </w:p>
    <w:p w14:paraId="2830D440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д</w:t>
      </w:r>
      <w:r>
        <w:rPr>
          <w:rFonts w:ascii="Times New Roman" w:hAnsi="Times New Roman"/>
          <w:color w:val="000000"/>
          <w:kern w:val="0"/>
          <w:sz w:val="28"/>
          <w:szCs w:val="28"/>
        </w:rPr>
        <w:t>) сведений о земельном участке, составляющем территорию некоммерческого объединения, содержащихся в ЕГРН;</w:t>
      </w:r>
    </w:p>
    <w:p w14:paraId="744B72D7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color w:val="000000"/>
          <w:kern w:val="0"/>
          <w:sz w:val="28"/>
          <w:szCs w:val="28"/>
        </w:rPr>
        <w:t>5) в Федеральную налоговую службу – в целях получения сведений о некоммерческом объединении, содержа</w:t>
      </w:r>
      <w:r>
        <w:rPr>
          <w:rFonts w:ascii="Times New Roman" w:hAnsi="Times New Roman"/>
          <w:color w:val="000000"/>
          <w:kern w:val="0"/>
          <w:sz w:val="28"/>
          <w:szCs w:val="28"/>
        </w:rPr>
        <w:t>щихся в ЕГРЮЛ, ЕГРИП;</w:t>
      </w:r>
    </w:p>
    <w:p w14:paraId="0D8188E9" w14:textId="77777777" w:rsidR="00C0221A" w:rsidRDefault="0019301C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6) в </w:t>
      </w:r>
      <w:r>
        <w:rPr>
          <w:rFonts w:ascii="Times New Roman" w:hAnsi="Times New Roman"/>
          <w:color w:val="000000"/>
          <w:kern w:val="0"/>
          <w:sz w:val="28"/>
          <w:szCs w:val="28"/>
        </w:rPr>
        <w:t>службу по охране объектов культурного наследия Иркутской области – в целях получения сведений о нахождении земельного участка в зоне охраны объектов культурного наследия.</w:t>
      </w:r>
    </w:p>
    <w:p w14:paraId="3D6E0E37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сведений, содержащихся в федеральной государстве</w:t>
      </w:r>
      <w:r>
        <w:rPr>
          <w:rFonts w:ascii="Times New Roman" w:hAnsi="Times New Roman"/>
          <w:sz w:val="28"/>
          <w:szCs w:val="28"/>
        </w:rPr>
        <w:t>нной информационной системе ведения Единого государственного реестра записей актов гражданского состояния.</w:t>
      </w:r>
    </w:p>
    <w:p w14:paraId="422416F7" w14:textId="77777777" w:rsidR="00C0221A" w:rsidRDefault="0019301C">
      <w:pPr>
        <w:jc w:val="both"/>
        <w:rPr>
          <w:rFonts w:ascii="Times New Roman" w:hAnsi="Times New Roman"/>
          <w:sz w:val="28"/>
          <w:szCs w:val="28"/>
        </w:rPr>
      </w:pPr>
      <w:bookmarkStart w:id="6" w:name="_Hlk77762688"/>
      <w:bookmarkStart w:id="7" w:name="_Hlk77763239"/>
      <w:r>
        <w:rPr>
          <w:rFonts w:ascii="Times New Roman" w:hAnsi="Times New Roman"/>
          <w:sz w:val="28"/>
          <w:szCs w:val="28"/>
        </w:rPr>
        <w:lastRenderedPageBreak/>
        <w:t>(в ред. постановления Администрации Шелеховского муниципального района от 30.06.2021 № 370-па)</w:t>
      </w:r>
      <w:bookmarkEnd w:id="6"/>
    </w:p>
    <w:bookmarkEnd w:id="7"/>
    <w:p w14:paraId="7D91EA67" w14:textId="77777777" w:rsidR="00C0221A" w:rsidRDefault="0019301C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83. Межведомственные запросы направляются в письменной</w:t>
      </w:r>
      <w:r>
        <w:rPr>
          <w:rFonts w:ascii="Times New Roman" w:hAnsi="Times New Roman"/>
          <w:kern w:val="0"/>
          <w:sz w:val="28"/>
          <w:szCs w:val="28"/>
        </w:rPr>
        <w:t xml:space="preserve"> форме на бумажном носителе или в форме электронного документа.</w:t>
      </w:r>
    </w:p>
    <w:p w14:paraId="61DA681A" w14:textId="77777777" w:rsidR="00C0221A" w:rsidRDefault="0019301C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84. Направление межведомственного запроса и представление документов и информации, перечисленных в пункте 35 настоящего административного регламента, допускаются только в целях, связанных с пр</w:t>
      </w:r>
      <w:r>
        <w:rPr>
          <w:rFonts w:ascii="Times New Roman" w:hAnsi="Times New Roman"/>
          <w:kern w:val="0"/>
          <w:sz w:val="28"/>
          <w:szCs w:val="28"/>
        </w:rPr>
        <w:t>едоставлением муниципальной услуги.</w:t>
      </w:r>
    </w:p>
    <w:p w14:paraId="12D8A2DC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85. Межведомственный запрос о представлении документов, указанных в пункте 35 настоящего административного регламента, для предоставления муниципальной услуги с использованием межведомственного информационного взаимодейс</w:t>
      </w:r>
      <w:r>
        <w:rPr>
          <w:rFonts w:ascii="Times New Roman" w:hAnsi="Times New Roman"/>
          <w:kern w:val="0"/>
          <w:sz w:val="28"/>
          <w:szCs w:val="28"/>
        </w:rPr>
        <w:t xml:space="preserve">твия формируется в соответствии с требованиями </w:t>
      </w:r>
      <w:hyperlink r:id="rId47" w:history="1">
        <w:r>
          <w:rPr>
            <w:rFonts w:ascii="Times New Roman" w:hAnsi="Times New Roman"/>
            <w:kern w:val="0"/>
            <w:sz w:val="28"/>
            <w:szCs w:val="28"/>
          </w:rPr>
          <w:t>статьи 7.2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Федерального закона от 27.07. 2010  № 210-ФЗ «Об организации предоставлени</w:t>
      </w:r>
      <w:r>
        <w:rPr>
          <w:rFonts w:ascii="Times New Roman" w:hAnsi="Times New Roman"/>
          <w:kern w:val="0"/>
          <w:sz w:val="28"/>
          <w:szCs w:val="28"/>
        </w:rPr>
        <w:t>я государственных и муниципальных услуг».</w:t>
      </w:r>
    </w:p>
    <w:p w14:paraId="1BEC9D9A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5F66E1F4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86. Сотрудник,</w:t>
      </w:r>
      <w:r>
        <w:rPr>
          <w:rFonts w:ascii="Times New Roman" w:hAnsi="Times New Roman"/>
          <w:kern w:val="0"/>
          <w:sz w:val="28"/>
          <w:szCs w:val="28"/>
        </w:rPr>
        <w:t xml:space="preserve"> осуществляющий предоставление муниципальной услуги, приобщает ответы на межведомственные запросы к соответствующему запросу в день их поступления.</w:t>
      </w:r>
    </w:p>
    <w:p w14:paraId="08F732A6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В случае непоступления ответа на межведомственный запрос в установленный срок уполномоченным органом </w:t>
      </w:r>
      <w:r>
        <w:rPr>
          <w:rFonts w:ascii="Times New Roman" w:hAnsi="Times New Roman"/>
          <w:kern w:val="0"/>
          <w:sz w:val="28"/>
          <w:szCs w:val="28"/>
        </w:rPr>
        <w:t>принимаются меры, предусмотренные законодательством Российской Федерации.</w:t>
      </w:r>
    </w:p>
    <w:p w14:paraId="0E5EB817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87. Критерием принятия решения является непредставление заявителем документов, которые находятся в распоряжении других органов государственной власти и местного самоуправления.</w:t>
      </w:r>
    </w:p>
    <w:p w14:paraId="62C8FD28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88. Р</w:t>
      </w:r>
      <w:r>
        <w:rPr>
          <w:rFonts w:ascii="Times New Roman" w:hAnsi="Times New Roman"/>
          <w:kern w:val="0"/>
          <w:sz w:val="28"/>
          <w:szCs w:val="28"/>
        </w:rPr>
        <w:t>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14:paraId="53A4C737" w14:textId="77777777" w:rsidR="00C0221A" w:rsidRDefault="0019301C">
      <w:pPr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89. Способом фиксации результата административной процедуры является </w:t>
      </w:r>
      <w:r>
        <w:rPr>
          <w:rFonts w:ascii="Times New Roman" w:hAnsi="Times New Roman"/>
          <w:kern w:val="0"/>
          <w:sz w:val="28"/>
          <w:szCs w:val="28"/>
        </w:rPr>
        <w:t>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путем внесения соответствующих сведений в систему электронного документооборота «Дело» сотрудником,</w:t>
      </w:r>
      <w:r>
        <w:rPr>
          <w:rFonts w:ascii="Times New Roman" w:hAnsi="Times New Roman"/>
          <w:kern w:val="0"/>
          <w:sz w:val="28"/>
          <w:szCs w:val="28"/>
        </w:rPr>
        <w:t xml:space="preserve"> осуществляющим предоставление муниципальной услуги.</w:t>
      </w:r>
    </w:p>
    <w:p w14:paraId="737B6118" w14:textId="77777777" w:rsidR="00C0221A" w:rsidRDefault="00C0221A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F48C6EF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Принятие решения о предоставлении земельного участка в собственность бесплатно, постоянное (бессрочное) пользование, заключение договоров купли-продажи, аренды, безвозмездного пользования или об отка</w:t>
      </w:r>
      <w:r>
        <w:rPr>
          <w:rFonts w:ascii="Times New Roman" w:hAnsi="Times New Roman"/>
          <w:sz w:val="28"/>
          <w:szCs w:val="28"/>
        </w:rPr>
        <w:t>зе в предоставлении муниципальной услуги</w:t>
      </w:r>
    </w:p>
    <w:p w14:paraId="0604AA5A" w14:textId="77777777" w:rsidR="00C0221A" w:rsidRDefault="00C0221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C07E4E8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90. Основанием для начала административной процедуры является получение документов, предусмотренных пунктами 30.2, 35 настоящего </w:t>
      </w:r>
      <w:r>
        <w:rPr>
          <w:rFonts w:ascii="Times New Roman" w:hAnsi="Times New Roman"/>
          <w:sz w:val="28"/>
          <w:szCs w:val="28"/>
        </w:rPr>
        <w:lastRenderedPageBreak/>
        <w:t>административного регламента.</w:t>
      </w:r>
    </w:p>
    <w:p w14:paraId="55E58A8C" w14:textId="77777777" w:rsidR="00C0221A" w:rsidRDefault="0019301C">
      <w:pPr>
        <w:jc w:val="both"/>
        <w:rPr>
          <w:rFonts w:ascii="Times New Roman" w:hAnsi="Times New Roman"/>
          <w:sz w:val="28"/>
          <w:szCs w:val="28"/>
        </w:rPr>
      </w:pPr>
      <w:bookmarkStart w:id="8" w:name="_Hlk77762768"/>
      <w:r>
        <w:rPr>
          <w:rFonts w:ascii="Times New Roman" w:hAnsi="Times New Roman"/>
          <w:sz w:val="28"/>
          <w:szCs w:val="28"/>
        </w:rPr>
        <w:t>(в ред. постановления Администрации Шелеховского муници</w:t>
      </w:r>
      <w:r>
        <w:rPr>
          <w:rFonts w:ascii="Times New Roman" w:hAnsi="Times New Roman"/>
          <w:sz w:val="28"/>
          <w:szCs w:val="28"/>
        </w:rPr>
        <w:t>пального района от 30.06.2021 № 370-па)</w:t>
      </w:r>
      <w:bookmarkEnd w:id="8"/>
    </w:p>
    <w:p w14:paraId="6200F6D9" w14:textId="77777777" w:rsidR="00C0221A" w:rsidRDefault="0019301C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91. Сотрудник, осуществляющий предоставление муниципальной услуги:</w:t>
      </w:r>
    </w:p>
    <w:p w14:paraId="5A0AC270" w14:textId="77777777" w:rsidR="00C0221A" w:rsidRDefault="0019301C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1) при предоставлении земельных участков, образованных из земельного участка, предоставленного садоводческому или огородническому некоммерческому тов</w:t>
      </w:r>
      <w:r>
        <w:rPr>
          <w:rFonts w:ascii="Times New Roman" w:hAnsi="Times New Roman"/>
          <w:kern w:val="0"/>
          <w:sz w:val="28"/>
          <w:szCs w:val="28"/>
        </w:rPr>
        <w:t>ариществу, за исключением земельных участков общего назначения, членам такого товарищества в собственность бесплатно в течение 2 календарных дней осуществляет проверку на наличие или отсутствие оснований для отказа, предусмотренных пунктом 41 настоящего ад</w:t>
      </w:r>
      <w:r>
        <w:rPr>
          <w:rFonts w:ascii="Times New Roman" w:hAnsi="Times New Roman"/>
          <w:kern w:val="0"/>
          <w:sz w:val="28"/>
          <w:szCs w:val="28"/>
        </w:rPr>
        <w:t>министративного регламента. При наличии указанных оснований для отказа подготавливает уведомление об отказе в предоставлении земельного участка либо готовит постановление о предоставлении земельного участка, обеспечивает согласование и подписание Мэром Шел</w:t>
      </w:r>
      <w:r>
        <w:rPr>
          <w:rFonts w:ascii="Times New Roman" w:hAnsi="Times New Roman"/>
          <w:kern w:val="0"/>
          <w:sz w:val="28"/>
          <w:szCs w:val="28"/>
        </w:rPr>
        <w:t>еховского муниципального района указанных документов;</w:t>
      </w:r>
    </w:p>
    <w:p w14:paraId="69D23A32" w14:textId="77777777" w:rsidR="00C0221A" w:rsidRDefault="0019301C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2) при предоставлении земельных участков в собственность за плату или бесплатно, в аренду, в безвозмездное пользование в течение 18 календарных дней осуществляет проверку на наличие или отсутствие основ</w:t>
      </w:r>
      <w:r>
        <w:rPr>
          <w:rFonts w:ascii="Times New Roman" w:hAnsi="Times New Roman"/>
          <w:kern w:val="0"/>
          <w:sz w:val="28"/>
          <w:szCs w:val="28"/>
        </w:rPr>
        <w:t>аний для отказа, предусмотренных пунктом 41 административного регламента. При наличии указанных оснований для отказа подготавливает уведомление об отказе в предоставлении земельного участка либо готовит проект постановления о предоставлении земельного учас</w:t>
      </w:r>
      <w:r>
        <w:rPr>
          <w:rFonts w:ascii="Times New Roman" w:hAnsi="Times New Roman"/>
          <w:kern w:val="0"/>
          <w:sz w:val="28"/>
          <w:szCs w:val="28"/>
        </w:rPr>
        <w:t>тка, обеспечивает согласование и подписание Мэром Шелеховского муниципального района указанных документов, либо готовит проекты договоров купли-продажи, аренды, безвозмездного пользования (далее - проекты договоров) и обеспечивает их подписание руководител</w:t>
      </w:r>
      <w:r>
        <w:rPr>
          <w:rFonts w:ascii="Times New Roman" w:hAnsi="Times New Roman"/>
          <w:kern w:val="0"/>
          <w:sz w:val="28"/>
          <w:szCs w:val="28"/>
        </w:rPr>
        <w:t>ем уполномоченного органа.</w:t>
      </w:r>
    </w:p>
    <w:p w14:paraId="410F8581" w14:textId="77777777" w:rsidR="00C0221A" w:rsidRDefault="0019301C">
      <w:pPr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92. В уведомлении об отказе в предоставлении земельного участка должны быть указаны все основания отказа.</w:t>
      </w:r>
    </w:p>
    <w:p w14:paraId="0B816A93" w14:textId="77777777" w:rsidR="00C0221A" w:rsidRDefault="0019301C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93. Проекты договоров, направленные заявителю, должны быть им подписаны и представлены в уполномоченный орган не позднее че</w:t>
      </w:r>
      <w:r>
        <w:rPr>
          <w:rFonts w:ascii="Times New Roman" w:hAnsi="Times New Roman"/>
          <w:kern w:val="0"/>
          <w:sz w:val="28"/>
          <w:szCs w:val="28"/>
        </w:rPr>
        <w:t>м в течение 30 календарных дней со дня получения заявителем проектов договоров.</w:t>
      </w:r>
    </w:p>
    <w:p w14:paraId="7EE25287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94</w:t>
      </w:r>
      <w: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Критерием принятия решения по административной процедуре является наличие или отсутствие оснований, предусмотренных пунктом 41 настоящего административного регламента.</w:t>
      </w:r>
    </w:p>
    <w:p w14:paraId="4B851009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sz w:val="28"/>
          <w:szCs w:val="28"/>
        </w:rPr>
        <w:t>95. Р</w:t>
      </w:r>
      <w:r>
        <w:rPr>
          <w:rFonts w:ascii="Times New Roman" w:hAnsi="Times New Roman"/>
          <w:sz w:val="28"/>
          <w:szCs w:val="28"/>
        </w:rPr>
        <w:t>езультатом исполнения административной процедуры является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подписание уведомления об отказе в предоставлении земельного участка, постановления о предоставлении земельного участка, либо проектов договоров.</w:t>
      </w:r>
    </w:p>
    <w:p w14:paraId="4AC50103" w14:textId="77777777" w:rsidR="00C0221A" w:rsidRDefault="0019301C">
      <w:pPr>
        <w:overflowPunct/>
        <w:jc w:val="both"/>
        <w:textAlignment w:val="auto"/>
      </w:pPr>
      <w:r>
        <w:rPr>
          <w:rFonts w:ascii="Times New Roman" w:hAnsi="Times New Roman"/>
          <w:sz w:val="28"/>
          <w:szCs w:val="28"/>
        </w:rPr>
        <w:t xml:space="preserve">(в ред. постановления Администрации </w:t>
      </w:r>
      <w:r>
        <w:rPr>
          <w:rFonts w:ascii="Times New Roman" w:hAnsi="Times New Roman"/>
          <w:sz w:val="28"/>
          <w:szCs w:val="28"/>
        </w:rPr>
        <w:t>Шелеховского муниципального района от 30.06.2021 № 370-па)</w:t>
      </w:r>
    </w:p>
    <w:p w14:paraId="02C49E78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96.</w:t>
      </w:r>
      <w: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Способом фиксации результата административной процедуры является регистрация уведомления об отказе в предоставлении земельного участка, постановления о предоставлении земельного участка в систе</w:t>
      </w:r>
      <w:r>
        <w:rPr>
          <w:rFonts w:ascii="Times New Roman" w:hAnsi="Times New Roman"/>
          <w:kern w:val="0"/>
          <w:sz w:val="28"/>
          <w:szCs w:val="28"/>
        </w:rPr>
        <w:t xml:space="preserve">ме </w:t>
      </w:r>
      <w:r>
        <w:rPr>
          <w:rFonts w:ascii="Times New Roman" w:hAnsi="Times New Roman"/>
          <w:kern w:val="0"/>
          <w:sz w:val="28"/>
          <w:szCs w:val="28"/>
        </w:rPr>
        <w:lastRenderedPageBreak/>
        <w:t>электронного документооборота «Дело» сотрудником отдела по контролю и делопроизводству либо проектов договоров в системе электронного документооборота «Дело» сотрудником уполномоченного органа, ответственным за делопроизводство.</w:t>
      </w:r>
    </w:p>
    <w:p w14:paraId="4C0014EB" w14:textId="77777777" w:rsidR="00C0221A" w:rsidRDefault="0019301C">
      <w:pPr>
        <w:overflowPunct/>
        <w:ind w:firstLine="709"/>
        <w:jc w:val="both"/>
        <w:textAlignment w:val="auto"/>
      </w:pPr>
      <w:r>
        <w:rPr>
          <w:rFonts w:ascii="Times New Roman" w:hAnsi="Times New Roman"/>
          <w:color w:val="000000"/>
          <w:kern w:val="0"/>
          <w:sz w:val="28"/>
          <w:szCs w:val="28"/>
        </w:rPr>
        <w:t>97. В случае обращения з</w:t>
      </w:r>
      <w:r>
        <w:rPr>
          <w:rFonts w:ascii="Times New Roman" w:hAnsi="Times New Roman"/>
          <w:color w:val="000000"/>
          <w:kern w:val="0"/>
          <w:sz w:val="28"/>
          <w:szCs w:val="28"/>
        </w:rPr>
        <w:t>аявителя через</w:t>
      </w:r>
      <w:r>
        <w:rPr>
          <w:rFonts w:ascii="Times New Roman" w:hAnsi="Times New Roman"/>
          <w:kern w:val="0"/>
          <w:sz w:val="28"/>
          <w:szCs w:val="28"/>
        </w:rPr>
        <w:t xml:space="preserve"> МФЦ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результат предоставления муниципальной услуги выдается через </w:t>
      </w:r>
      <w:r>
        <w:rPr>
          <w:rFonts w:ascii="Times New Roman" w:hAnsi="Times New Roman"/>
          <w:kern w:val="0"/>
          <w:sz w:val="28"/>
          <w:szCs w:val="28"/>
        </w:rPr>
        <w:t>МФЦ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. </w:t>
      </w:r>
    </w:p>
    <w:p w14:paraId="3A2F6579" w14:textId="77777777" w:rsidR="00C0221A" w:rsidRDefault="00C0221A">
      <w:pPr>
        <w:overflowPunct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4754A53A" w14:textId="77777777" w:rsidR="00C0221A" w:rsidRDefault="0019301C">
      <w:pPr>
        <w:overflowPunct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Направление (выдача) заявителю результатов предоставления муниципальной услуги</w:t>
      </w:r>
    </w:p>
    <w:p w14:paraId="15538CD9" w14:textId="77777777" w:rsidR="00C0221A" w:rsidRDefault="00C0221A">
      <w:pPr>
        <w:overflowPunct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414F0E17" w14:textId="77777777" w:rsidR="00C0221A" w:rsidRDefault="0019301C">
      <w:pPr>
        <w:overflowPunct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98. Основанием для начала административной процедуры является подписание </w:t>
      </w:r>
      <w:r>
        <w:rPr>
          <w:rFonts w:ascii="Times New Roman" w:hAnsi="Times New Roman"/>
          <w:sz w:val="28"/>
          <w:szCs w:val="28"/>
        </w:rPr>
        <w:t>уведомления об отказе в предоставлении земельного участка, постановления о предоставлении земельного участка, либо проектов договоров.</w:t>
      </w:r>
    </w:p>
    <w:p w14:paraId="10DC571C" w14:textId="77777777" w:rsidR="00C0221A" w:rsidRDefault="0019301C">
      <w:pPr>
        <w:overflowPunct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99. Сотрудник, осуществляющий предоставление муниципальной услуги, в течение 3 календарных дней со дня подписания докумен</w:t>
      </w:r>
      <w:r>
        <w:rPr>
          <w:rFonts w:ascii="Times New Roman" w:hAnsi="Times New Roman"/>
          <w:sz w:val="28"/>
          <w:szCs w:val="28"/>
        </w:rPr>
        <w:t>тов, указанных в пункте 98 настоящего административного регламента, направляет указанные документы почтовым отправлением в адрес заявителя (представителя заявителя) либо выдает под роспись.</w:t>
      </w:r>
    </w:p>
    <w:p w14:paraId="70067CF9" w14:textId="77777777" w:rsidR="00C0221A" w:rsidRDefault="0019301C">
      <w:pPr>
        <w:overflowPunct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 Критерием принятия решения является подписанные документы, ук</w:t>
      </w:r>
      <w:r>
        <w:rPr>
          <w:rFonts w:ascii="Times New Roman" w:hAnsi="Times New Roman"/>
          <w:sz w:val="28"/>
          <w:szCs w:val="28"/>
        </w:rPr>
        <w:t>азанные в пункте 98 настоящего административного регламента.</w:t>
      </w:r>
    </w:p>
    <w:p w14:paraId="43F55850" w14:textId="77777777" w:rsidR="00C0221A" w:rsidRDefault="0019301C">
      <w:pPr>
        <w:overflowPunct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101. Результатом исполнения административной процедуры является направление заявителю документов, указанных в пункте 98 настоящего административного регламента.</w:t>
      </w:r>
    </w:p>
    <w:p w14:paraId="3649D8A5" w14:textId="77777777" w:rsidR="00C0221A" w:rsidRDefault="0019301C">
      <w:pPr>
        <w:overflowPunct/>
        <w:ind w:firstLine="708"/>
        <w:jc w:val="both"/>
        <w:textAlignment w:val="auto"/>
      </w:pPr>
      <w:r>
        <w:rPr>
          <w:rFonts w:ascii="Times New Roman" w:hAnsi="Times New Roman"/>
          <w:sz w:val="28"/>
          <w:szCs w:val="28"/>
        </w:rPr>
        <w:t xml:space="preserve">102. Способом фиксации результата </w:t>
      </w:r>
      <w:r>
        <w:rPr>
          <w:rFonts w:ascii="Times New Roman" w:hAnsi="Times New Roman"/>
          <w:sz w:val="28"/>
          <w:szCs w:val="28"/>
        </w:rPr>
        <w:t>административной процедуры является роспись заявителя в получении результата предоставления муниципальной услуги лично либо фиксация факта отправки результата предоставления муниципальной услуги почтовым отправлением.</w:t>
      </w:r>
    </w:p>
    <w:p w14:paraId="4A08F4C7" w14:textId="77777777" w:rsidR="00C0221A" w:rsidRDefault="00C0221A">
      <w:pPr>
        <w:overflowPunct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14:paraId="54A35108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Формы контроля за предоставлением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14:paraId="18687879" w14:textId="77777777" w:rsidR="00C0221A" w:rsidRDefault="00C0221A">
      <w:pPr>
        <w:jc w:val="center"/>
        <w:rPr>
          <w:rFonts w:ascii="Times New Roman" w:hAnsi="Times New Roman"/>
          <w:sz w:val="28"/>
          <w:szCs w:val="28"/>
        </w:rPr>
      </w:pPr>
    </w:p>
    <w:p w14:paraId="7AE28841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Порядок осуществления текущего контроля за соблюдением и исполнением ответственными сотрудниками, осуществляющими предоставление муниципальной услуги, положений административного регламента и иных нормативных правовых актов, устан</w:t>
      </w:r>
      <w:r>
        <w:rPr>
          <w:rFonts w:ascii="Times New Roman" w:hAnsi="Times New Roman"/>
          <w:sz w:val="28"/>
          <w:szCs w:val="28"/>
        </w:rPr>
        <w:t>авливающих требования к предоставлению муниципальной услуги, а также принятием ими решений</w:t>
      </w:r>
    </w:p>
    <w:p w14:paraId="5F921EB2" w14:textId="77777777" w:rsidR="00C0221A" w:rsidRDefault="00C0221A">
      <w:pPr>
        <w:ind w:left="1815"/>
        <w:jc w:val="both"/>
        <w:rPr>
          <w:rFonts w:ascii="Times New Roman" w:hAnsi="Times New Roman"/>
          <w:sz w:val="28"/>
          <w:szCs w:val="28"/>
        </w:rPr>
      </w:pPr>
    </w:p>
    <w:p w14:paraId="03B080E3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 Текущий контроль за соблюдением и исполнением требований настоящего административного регламента, а также принятием решений ответственными лицами, осуществляет</w:t>
      </w:r>
      <w:r>
        <w:rPr>
          <w:rFonts w:ascii="Times New Roman" w:hAnsi="Times New Roman"/>
          <w:sz w:val="28"/>
          <w:szCs w:val="28"/>
        </w:rPr>
        <w:t>ся начальником Управления путем рассмотрения отчетов сотрудников, осуществляющих предоставление муниципальной услуги, а также рассмотрения жалоб заявителей.</w:t>
      </w:r>
    </w:p>
    <w:p w14:paraId="254D3F5C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104. Основными задачами текущего контроля являются:</w:t>
      </w:r>
    </w:p>
    <w:p w14:paraId="1F847D6C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обеспечение своевременного и качественного п</w:t>
      </w:r>
      <w:r>
        <w:rPr>
          <w:rFonts w:ascii="Times New Roman" w:hAnsi="Times New Roman"/>
          <w:sz w:val="28"/>
          <w:szCs w:val="28"/>
        </w:rPr>
        <w:t>редоставления муниципальной услуги;</w:t>
      </w:r>
    </w:p>
    <w:p w14:paraId="38CC5946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14:paraId="12899F62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14:paraId="44B43AFB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принятие мер по надлежащему</w:t>
      </w:r>
      <w:r>
        <w:rPr>
          <w:rFonts w:ascii="Times New Roman" w:hAnsi="Times New Roman"/>
          <w:sz w:val="28"/>
          <w:szCs w:val="28"/>
        </w:rPr>
        <w:t xml:space="preserve"> предоставлению муниципальной услуги.</w:t>
      </w:r>
    </w:p>
    <w:p w14:paraId="51479ADB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105. Текущий контроль осуществляется на постоянной основе.</w:t>
      </w:r>
    </w:p>
    <w:p w14:paraId="430C9E12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190290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</w:t>
      </w:r>
      <w:r>
        <w:rPr>
          <w:rFonts w:ascii="Times New Roman" w:hAnsi="Times New Roman"/>
          <w:sz w:val="28"/>
          <w:szCs w:val="28"/>
        </w:rPr>
        <w:t>онтроля за полнотой и качеством предоставления муниципальной услуги</w:t>
      </w:r>
    </w:p>
    <w:p w14:paraId="188428FA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24D06B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 Контроль за полнотой и качеством предоставления уполномоченным органом муниципальной услуги осуществляется в форме плановых и внеплановых проверок.</w:t>
      </w:r>
    </w:p>
    <w:p w14:paraId="1C5C6B4B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107. Контроль </w:t>
      </w:r>
      <w:r>
        <w:rPr>
          <w:rFonts w:ascii="Times New Roman" w:hAnsi="Times New Roman"/>
          <w:sz w:val="28"/>
          <w:szCs w:val="28"/>
        </w:rPr>
        <w:t>осуществляется заместителями Мэра района, курирующими соответствующие органы, осуществляющие предоставление муниципальной услуги посредством проведения плановых проверок (в соответствии с планом проведения проверок, утверждаемым распоряжением Администрации</w:t>
      </w:r>
      <w:r>
        <w:rPr>
          <w:rFonts w:ascii="Times New Roman" w:hAnsi="Times New Roman"/>
          <w:sz w:val="28"/>
          <w:szCs w:val="28"/>
        </w:rPr>
        <w:t xml:space="preserve"> Шелеховского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14:paraId="208CEE98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108. Осуществлять контроль за порядком и сроками предоставления муниципальной услуги мо</w:t>
      </w:r>
      <w:r>
        <w:rPr>
          <w:rFonts w:ascii="Times New Roman" w:hAnsi="Times New Roman"/>
          <w:sz w:val="28"/>
          <w:szCs w:val="28"/>
        </w:rPr>
        <w:t>гут заявители путем получения информации о ней по телефону, по письменным обращениям.</w:t>
      </w:r>
    </w:p>
    <w:p w14:paraId="59AA0898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порядке, установленн</w:t>
      </w:r>
      <w:r>
        <w:rPr>
          <w:rFonts w:ascii="Times New Roman" w:hAnsi="Times New Roman"/>
          <w:sz w:val="28"/>
          <w:szCs w:val="28"/>
        </w:rPr>
        <w:t>ом действующим законодательством Российской Федерации.</w:t>
      </w:r>
    </w:p>
    <w:p w14:paraId="6B18A514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1E5C1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Ответственность сотрудников, осуществляющих предоставление муниципальной услуги,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14:paraId="3157EFC3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95CCBB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110. Сотрудники, осуществляющие предоставление муниципальной услуги несут ответственность за решения и действия (бездействие), принимаемые (осуществляемые) ими в ходе предоставления муниципальной услуги, которая определяется в соответ</w:t>
      </w:r>
      <w:r>
        <w:rPr>
          <w:rFonts w:ascii="Times New Roman" w:hAnsi="Times New Roman"/>
          <w:sz w:val="28"/>
          <w:szCs w:val="28"/>
        </w:rPr>
        <w:t>ствии с должностными инструкциями и действующим законодательством.</w:t>
      </w:r>
    </w:p>
    <w:p w14:paraId="2EDBE0F3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111. При выявлении нарушений прав заявителей в связи с исполнением административного регламента виновные в нарушении сотрудники, </w:t>
      </w:r>
      <w:r>
        <w:rPr>
          <w:rFonts w:ascii="Times New Roman" w:hAnsi="Times New Roman"/>
          <w:sz w:val="28"/>
          <w:szCs w:val="28"/>
        </w:rPr>
        <w:lastRenderedPageBreak/>
        <w:t>осуществляющие предоставление муниципальной услуги, привлека</w:t>
      </w:r>
      <w:r>
        <w:rPr>
          <w:rFonts w:ascii="Times New Roman" w:hAnsi="Times New Roman"/>
          <w:sz w:val="28"/>
          <w:szCs w:val="28"/>
        </w:rPr>
        <w:t>ются к ответственности в соответствии с законодательством.</w:t>
      </w:r>
    </w:p>
    <w:p w14:paraId="44519AE6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B0547B" w14:textId="77777777" w:rsidR="00C0221A" w:rsidRDefault="0019301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организацией</w:t>
      </w:r>
    </w:p>
    <w:p w14:paraId="4CA5ADE0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0C5740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112. Контроль за пре</w:t>
      </w:r>
      <w:r>
        <w:rPr>
          <w:rFonts w:ascii="Times New Roman" w:hAnsi="Times New Roman"/>
          <w:sz w:val="28"/>
          <w:szCs w:val="28"/>
        </w:rPr>
        <w:t>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14:paraId="737BE2CD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нарушения прав и законных интересов заявителей решением, действием (бездействием) уполномоченного орг</w:t>
      </w:r>
      <w:r>
        <w:rPr>
          <w:rFonts w:ascii="Times New Roman" w:hAnsi="Times New Roman"/>
          <w:sz w:val="28"/>
          <w:szCs w:val="28"/>
        </w:rPr>
        <w:t>ана, сотрудников, осуществляющих предоставление муниципальной услуги;</w:t>
      </w:r>
    </w:p>
    <w:p w14:paraId="72B8C748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нарушения положений настоящего административного регламента или иных нормативных правовых актов Российской Федерации, Иркутской области, муниципальных правовых актов Шелеховского райо</w:t>
      </w:r>
      <w:r>
        <w:rPr>
          <w:rFonts w:ascii="Times New Roman" w:hAnsi="Times New Roman"/>
          <w:sz w:val="28"/>
          <w:szCs w:val="28"/>
        </w:rPr>
        <w:t>на, устанавливающих требования к предоставлению муниципальной услуги;</w:t>
      </w:r>
    </w:p>
    <w:p w14:paraId="35C21C41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некорректного поведения сотрудников, осуществляющих предоставление муниципальной услуги, нарушения правил служебной этики при предоставлении муниципальной услуги.</w:t>
      </w:r>
    </w:p>
    <w:p w14:paraId="72C2B045" w14:textId="77777777" w:rsidR="00C0221A" w:rsidRDefault="0019301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113. Информацию, ука</w:t>
      </w:r>
      <w:r>
        <w:rPr>
          <w:rFonts w:ascii="Times New Roman" w:hAnsi="Times New Roman"/>
          <w:sz w:val="28"/>
          <w:szCs w:val="28"/>
        </w:rPr>
        <w:t>занную в пункте 112 настоящего административного регламента, заявители могут сообщить по телефонам уполномоченного органа, указанным в пункте 15 настоящего административного регламента, или на официальном сайте Администрации Шелеховского муниципального рай</w:t>
      </w:r>
      <w:r>
        <w:rPr>
          <w:rFonts w:ascii="Times New Roman" w:hAnsi="Times New Roman"/>
          <w:sz w:val="28"/>
          <w:szCs w:val="28"/>
        </w:rPr>
        <w:t>она в информационно-телекоммуникационной сети «Интернет».</w:t>
      </w:r>
    </w:p>
    <w:p w14:paraId="31F12BEC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2EC318" w14:textId="77777777" w:rsidR="00C0221A" w:rsidRDefault="0019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уполномоченного органа, МФЦ (в случае наличия возможности предоставления муниципальной услуги в МФЦ), а также сотруд</w:t>
      </w:r>
      <w:r>
        <w:rPr>
          <w:rFonts w:ascii="Times New Roman" w:hAnsi="Times New Roman"/>
          <w:sz w:val="28"/>
          <w:szCs w:val="28"/>
        </w:rPr>
        <w:t>ников, осуществляющих предоставление муниципальной услуги, работников МФЦ</w:t>
      </w:r>
    </w:p>
    <w:p w14:paraId="78FF38B2" w14:textId="77777777" w:rsidR="00C0221A" w:rsidRDefault="00C0221A">
      <w:pPr>
        <w:jc w:val="both"/>
        <w:rPr>
          <w:rFonts w:ascii="Times New Roman" w:hAnsi="Times New Roman"/>
          <w:sz w:val="28"/>
          <w:szCs w:val="28"/>
        </w:rPr>
      </w:pPr>
    </w:p>
    <w:p w14:paraId="722F01B7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114. Заявитель вправе в досудебном (внесудебном) порядке подать жалобу на действия (бездействие) и решения уполномоченного органа, МФЦ, а также сотрудников, осуществляющих предостав</w:t>
      </w:r>
      <w:r>
        <w:rPr>
          <w:rFonts w:ascii="Times New Roman" w:hAnsi="Times New Roman"/>
          <w:sz w:val="28"/>
          <w:szCs w:val="28"/>
        </w:rPr>
        <w:t>ление муниципальной услуги, работников МФЦ, в порядке, предусмотренном пунктом настоящего административного регламента (далее - жалоба).</w:t>
      </w:r>
    </w:p>
    <w:p w14:paraId="1061CFD5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115. В досудебном (внесудебном) порядке обжалуются решения и действия (бездействие) уполномоченного органа, МФЦ, а такж</w:t>
      </w:r>
      <w:r>
        <w:rPr>
          <w:rFonts w:ascii="Times New Roman" w:hAnsi="Times New Roman"/>
          <w:sz w:val="28"/>
          <w:szCs w:val="28"/>
        </w:rPr>
        <w:t>е сотрудников, осуществляющих предоставление муниципальной услуги, работников МФЦ, в том числе в следующих случаях:</w:t>
      </w:r>
    </w:p>
    <w:p w14:paraId="136EC5B8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14:paraId="1BA3E52F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</w:t>
      </w:r>
      <w:r>
        <w:rPr>
          <w:rFonts w:ascii="Times New Roman" w:hAnsi="Times New Roman"/>
          <w:sz w:val="28"/>
          <w:szCs w:val="28"/>
        </w:rPr>
        <w:t xml:space="preserve">ления муниципальной услуги, В </w:t>
      </w:r>
      <w:r>
        <w:rPr>
          <w:rFonts w:ascii="Times New Roman" w:hAnsi="Times New Roman"/>
          <w:sz w:val="28"/>
          <w:szCs w:val="28"/>
        </w:rPr>
        <w:lastRenderedPageBreak/>
        <w:t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</w:t>
      </w:r>
      <w:r>
        <w:rPr>
          <w:rFonts w:ascii="Times New Roman" w:hAnsi="Times New Roman"/>
          <w:sz w:val="28"/>
          <w:szCs w:val="28"/>
        </w:rPr>
        <w:t>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14:paraId="799BFE88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</w:t>
      </w:r>
      <w:r>
        <w:rPr>
          <w:rFonts w:ascii="Times New Roman" w:hAnsi="Times New Roman"/>
          <w:sz w:val="28"/>
          <w:szCs w:val="28"/>
        </w:rPr>
        <w:t>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</w:t>
      </w:r>
      <w:r>
        <w:rPr>
          <w:rFonts w:ascii="Times New Roman" w:hAnsi="Times New Roman"/>
          <w:sz w:val="28"/>
          <w:szCs w:val="28"/>
        </w:rPr>
        <w:t>на, настоящим административным регламентом для предоставления муниципальной услуги;</w:t>
      </w:r>
    </w:p>
    <w:p w14:paraId="7080AC07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</w:t>
      </w:r>
      <w:r>
        <w:rPr>
          <w:rFonts w:ascii="Times New Roman" w:hAnsi="Times New Roman"/>
          <w:sz w:val="28"/>
          <w:szCs w:val="28"/>
        </w:rPr>
        <w:t>ципальными правовыми актами Шелеховского района для предоставления муниципальной услуги, у заявителя;</w:t>
      </w:r>
    </w:p>
    <w:p w14:paraId="135475DE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</w:t>
      </w:r>
      <w:r>
        <w:rPr>
          <w:rFonts w:ascii="Times New Roman" w:hAnsi="Times New Roman"/>
          <w:sz w:val="28"/>
          <w:szCs w:val="28"/>
        </w:rPr>
        <w:t>тивными правовыми актами Российской Федерации, нормативными правовыми актами Иркутской области, муниципальными правовыми актами Шелеховского района, а также настоящим административным регламентом. В указанном случае досудебное (внесудебное) обжалование зая</w:t>
      </w:r>
      <w:r>
        <w:rPr>
          <w:rFonts w:ascii="Times New Roman" w:hAnsi="Times New Roman"/>
          <w:sz w:val="28"/>
          <w:szCs w:val="28"/>
        </w:rPr>
        <w:t>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</w:t>
      </w:r>
      <w:r>
        <w:rPr>
          <w:rFonts w:ascii="Times New Roman" w:hAnsi="Times New Roman"/>
          <w:sz w:val="28"/>
          <w:szCs w:val="28"/>
        </w:rPr>
        <w:t>м частью 1.3 статьи 16 Федерального закона от 27.07.2010 № 210-ФЗ «Об организации предоставления государственных и муниципальных услуг»;</w:t>
      </w:r>
    </w:p>
    <w:p w14:paraId="2A3A79BA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</w:t>
      </w:r>
      <w:r>
        <w:rPr>
          <w:rFonts w:ascii="Times New Roman" w:hAnsi="Times New Roman"/>
          <w:sz w:val="28"/>
          <w:szCs w:val="28"/>
        </w:rPr>
        <w:t>правовыми актами Российской Федерации, нормативными правовыми актами Иркутской области, муниципальными правовыми актами Шелеховского района;</w:t>
      </w:r>
    </w:p>
    <w:p w14:paraId="205C9144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уполномоченного органа, МФЦ, работника МФЦ, в исправлении допущенных ими опечаток и ошибок в выданных в ре</w:t>
      </w:r>
      <w:r>
        <w:rPr>
          <w:rFonts w:ascii="Times New Roman" w:hAnsi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</w:t>
      </w:r>
      <w:r>
        <w:rPr>
          <w:rFonts w:ascii="Times New Roman" w:hAnsi="Times New Roman"/>
          <w:sz w:val="28"/>
          <w:szCs w:val="28"/>
        </w:rPr>
        <w:t xml:space="preserve">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</w:t>
      </w:r>
      <w:r>
        <w:rPr>
          <w:rFonts w:ascii="Times New Roman" w:hAnsi="Times New Roman"/>
          <w:sz w:val="28"/>
          <w:szCs w:val="28"/>
        </w:rPr>
        <w:lastRenderedPageBreak/>
        <w:t>ФЗ «Об организации пред</w:t>
      </w:r>
      <w:r>
        <w:rPr>
          <w:rFonts w:ascii="Times New Roman" w:hAnsi="Times New Roman"/>
          <w:sz w:val="28"/>
          <w:szCs w:val="28"/>
        </w:rPr>
        <w:t>оставления государственных и муниципальных услуг»;</w:t>
      </w:r>
    </w:p>
    <w:p w14:paraId="1A3D9620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47B51AD9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>
        <w:rPr>
          <w:rFonts w:ascii="Times New Roman" w:hAnsi="Times New Roman"/>
          <w:sz w:val="28"/>
          <w:szCs w:val="28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Шелеховского района. В указанном случае досу</w:t>
      </w:r>
      <w:r>
        <w:rPr>
          <w:rFonts w:ascii="Times New Roman" w:hAnsi="Times New Roman"/>
          <w:sz w:val="28"/>
          <w:szCs w:val="28"/>
        </w:rPr>
        <w:t xml:space="preserve">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</w:t>
      </w:r>
      <w:r>
        <w:rPr>
          <w:rFonts w:ascii="Times New Roman" w:hAnsi="Times New Roman"/>
          <w:sz w:val="28"/>
          <w:szCs w:val="28"/>
        </w:rPr>
        <w:t>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14:paraId="09D3CCC7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</w:t>
      </w:r>
      <w:r>
        <w:rPr>
          <w:rFonts w:ascii="Times New Roman" w:hAnsi="Times New Roman"/>
          <w:sz w:val="28"/>
          <w:szCs w:val="28"/>
        </w:rPr>
        <w:t>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</w:t>
      </w:r>
      <w:r>
        <w:rPr>
          <w:rFonts w:ascii="Times New Roman" w:hAnsi="Times New Roman"/>
          <w:sz w:val="28"/>
          <w:szCs w:val="28"/>
        </w:rPr>
        <w:t>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услуг».</w:t>
      </w:r>
    </w:p>
    <w:p w14:paraId="1D63AEE2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116. Жалоба может быть подана в письменной форме на бумажном носителе, в форме электронного документа одним из следующих способов:</w:t>
      </w:r>
    </w:p>
    <w:p w14:paraId="1438DD9C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лично по адресу (666034, г. Шелехов, ул. Лен</w:t>
      </w:r>
      <w:r>
        <w:rPr>
          <w:rFonts w:ascii="Times New Roman" w:hAnsi="Times New Roman"/>
          <w:sz w:val="28"/>
          <w:szCs w:val="28"/>
        </w:rPr>
        <w:t xml:space="preserve">ина, 15; 20 квартал, дом 84); </w:t>
      </w:r>
    </w:p>
    <w:p w14:paraId="649A646A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через организации почтовой связи (666034, г. Шелехов, ул. Ленина, 15; 20 квартал, 84.);</w:t>
      </w:r>
    </w:p>
    <w:p w14:paraId="120B1FEF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использованием официального сайта Администрации Шелеховского муниципального района в информационно-телекоммуникационной сети «Инт</w:t>
      </w:r>
      <w:r>
        <w:rPr>
          <w:rFonts w:ascii="Times New Roman" w:hAnsi="Times New Roman"/>
          <w:sz w:val="28"/>
          <w:szCs w:val="28"/>
        </w:rPr>
        <w:t>ернет» (http://sheladm.ru), электронная почта (adm@sheladm.ru);</w:t>
      </w:r>
    </w:p>
    <w:p w14:paraId="4FD4DD1A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через МФЦ.</w:t>
      </w:r>
    </w:p>
    <w:p w14:paraId="34332103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117.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</w:t>
      </w:r>
      <w:r>
        <w:rPr>
          <w:rFonts w:ascii="Times New Roman" w:hAnsi="Times New Roman"/>
          <w:sz w:val="28"/>
          <w:szCs w:val="28"/>
        </w:rPr>
        <w:t xml:space="preserve">нарушение порядка которой обжалуется, либо в месте, где заявителем получен результат указанной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услуги).</w:t>
      </w:r>
    </w:p>
    <w:p w14:paraId="28863F84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жалоб осуществляется в соответствии с графиком приема заявителей.</w:t>
      </w:r>
    </w:p>
    <w:p w14:paraId="413F731C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118. Жалоба может быть подана при личном приеме заявителя. Прием з</w:t>
      </w:r>
      <w:r>
        <w:rPr>
          <w:rFonts w:ascii="Times New Roman" w:hAnsi="Times New Roman"/>
          <w:sz w:val="28"/>
          <w:szCs w:val="28"/>
        </w:rPr>
        <w:t>аявителей в Администрации Шелеховского муниципального района осуществляет Мэр Шелеховского муниципального района, в случае его отсутствия – лицо, его замещающее, по предварительной записи по телефону: 8(39550)4-13-35.</w:t>
      </w:r>
    </w:p>
    <w:p w14:paraId="3A2FCFF1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119. При личном приеме обратившийся за</w:t>
      </w:r>
      <w:r>
        <w:rPr>
          <w:rFonts w:ascii="Times New Roman" w:hAnsi="Times New Roman"/>
          <w:sz w:val="28"/>
          <w:szCs w:val="28"/>
        </w:rPr>
        <w:t>явитель предъявляет документ, удостоверяющий его личность.</w:t>
      </w:r>
    </w:p>
    <w:p w14:paraId="57491110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120. Основанием для начала досудебного (внесудебного) обжалования является подача заявителем жалобы одним или несколькими способами, указанными в пункте 116 настоящего административного регламента.</w:t>
      </w:r>
    </w:p>
    <w:p w14:paraId="29207BB7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Поступившая в уполномоченный орган жалоба подлежит обязательной регистрации в течение 1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14:paraId="5E36DA58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121. Жалоба до</w:t>
      </w:r>
      <w:r>
        <w:rPr>
          <w:rFonts w:ascii="Times New Roman" w:hAnsi="Times New Roman"/>
          <w:sz w:val="28"/>
          <w:szCs w:val="28"/>
        </w:rPr>
        <w:t>лжна содержать:</w:t>
      </w:r>
    </w:p>
    <w:p w14:paraId="79634B04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уполномоченного органа, предоставляющего муниципальную услугу, сотрудника, осуществляющего предоставление муниципальной услуги, решения и действия (бездействие) которых обжалуются;</w:t>
      </w:r>
    </w:p>
    <w:p w14:paraId="7141CB9D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фамилию, имя, отчество (последнее - при </w:t>
      </w:r>
      <w:r>
        <w:rPr>
          <w:rFonts w:ascii="Times New Roman" w:hAnsi="Times New Roman"/>
          <w:sz w:val="28"/>
          <w:szCs w:val="28"/>
        </w:rPr>
        <w:t>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</w:t>
      </w:r>
      <w:r>
        <w:rPr>
          <w:rFonts w:ascii="Times New Roman" w:hAnsi="Times New Roman"/>
          <w:sz w:val="28"/>
          <w:szCs w:val="28"/>
        </w:rPr>
        <w:t>о которым должен быть направлен ответ заявителю;</w:t>
      </w:r>
    </w:p>
    <w:p w14:paraId="042D4D49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уполномоченного органа, сотрудника, осуществляющего предоставление муниципальной услуги;</w:t>
      </w:r>
    </w:p>
    <w:p w14:paraId="58FA97C0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</w:t>
      </w:r>
      <w:r>
        <w:rPr>
          <w:rFonts w:ascii="Times New Roman" w:hAnsi="Times New Roman"/>
          <w:sz w:val="28"/>
          <w:szCs w:val="28"/>
        </w:rPr>
        <w:t>ешением и действием (бездействием) уполномоченного органа, сотрудника, осуществляющего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14:paraId="209C7D5D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122. Жалоба, поступившая</w:t>
      </w:r>
      <w:r>
        <w:rPr>
          <w:rFonts w:ascii="Times New Roman" w:hAnsi="Times New Roman"/>
          <w:sz w:val="28"/>
          <w:szCs w:val="28"/>
        </w:rPr>
        <w:t xml:space="preserve"> в уполномоченный орган, подлежит рассмотрению в течение 15 рабочих дней со дня ее регистрации, в случае обжалования отказа уполномоченного органа, сотрудников, осуществляющих предоставление муниципальной услуги в приеме документов у заявителя либо в испра</w:t>
      </w:r>
      <w:r>
        <w:rPr>
          <w:rFonts w:ascii="Times New Roman" w:hAnsi="Times New Roman"/>
          <w:sz w:val="28"/>
          <w:szCs w:val="28"/>
        </w:rPr>
        <w:t>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14:paraId="2E821FBE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 По результатам рассмотрения жалобы уполномоченный орган принимает одно из следующих решений</w:t>
      </w:r>
      <w:r>
        <w:rPr>
          <w:rFonts w:ascii="Times New Roman" w:hAnsi="Times New Roman"/>
          <w:sz w:val="28"/>
          <w:szCs w:val="28"/>
        </w:rPr>
        <w:t>:</w:t>
      </w:r>
    </w:p>
    <w:p w14:paraId="51089663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сотрудником, осуществляющим предоставление муниципальной услуги опечаток и ошибок в выданных в результате предоставления муниципальной услуги документах, возвра</w:t>
      </w:r>
      <w:r>
        <w:rPr>
          <w:rFonts w:ascii="Times New Roman" w:hAnsi="Times New Roman"/>
          <w:sz w:val="28"/>
          <w:szCs w:val="28"/>
        </w:rPr>
        <w:t>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района;</w:t>
      </w:r>
    </w:p>
    <w:p w14:paraId="517E300D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</w:t>
      </w:r>
      <w:r>
        <w:rPr>
          <w:rFonts w:ascii="Times New Roman" w:hAnsi="Times New Roman"/>
          <w:sz w:val="28"/>
          <w:szCs w:val="28"/>
        </w:rPr>
        <w:t>.</w:t>
      </w:r>
    </w:p>
    <w:p w14:paraId="710645A0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124. Не позднее дня, следующего за днем принятия решения, указанного в пункте 123 настоящего административного регламента, заявителю в письменной форме и по его желанию в форме электронного документа направляется мотивированный ответ о результатах рассмо</w:t>
      </w:r>
      <w:r>
        <w:rPr>
          <w:rFonts w:ascii="Times New Roman" w:hAnsi="Times New Roman"/>
          <w:sz w:val="28"/>
          <w:szCs w:val="28"/>
        </w:rPr>
        <w:t>трения жалобы.</w:t>
      </w:r>
    </w:p>
    <w:p w14:paraId="18AA0257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125. В ответе по результатам рассмотрения жалобы указываются:</w:t>
      </w:r>
    </w:p>
    <w:p w14:paraId="4D2876C8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уполномоченного органа, органа, рассмотревшего жалобу, должность, фамилия, имя, отчество (последнее - при наличии), лица, принявшего решение по жалобе;</w:t>
      </w:r>
    </w:p>
    <w:p w14:paraId="2461B2D2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сотруднике, осуществляющем предоставление муниципальной услуги, решение или действие (бездействие) которого обжалуется;</w:t>
      </w:r>
    </w:p>
    <w:p w14:paraId="5315E5CC" w14:textId="77777777" w:rsidR="00C0221A" w:rsidRDefault="0019301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3) фамилия, имя, отчество</w:t>
      </w:r>
      <w:r>
        <w:t xml:space="preserve"> (</w:t>
      </w:r>
      <w:r>
        <w:rPr>
          <w:rFonts w:ascii="Times New Roman" w:hAnsi="Times New Roman"/>
          <w:sz w:val="28"/>
          <w:szCs w:val="28"/>
        </w:rPr>
        <w:t>последнее - при наличии), заявителя, подавшего жалобу</w:t>
      </w:r>
      <w:r>
        <w:rPr>
          <w:rFonts w:ascii="Times New Roman" w:hAnsi="Times New Roman"/>
          <w:sz w:val="28"/>
          <w:szCs w:val="28"/>
        </w:rPr>
        <w:t>;</w:t>
      </w:r>
    </w:p>
    <w:p w14:paraId="0A1DB634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14:paraId="30E39C5E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принятое по жалобе решение;</w:t>
      </w:r>
    </w:p>
    <w:p w14:paraId="26F293D2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14:paraId="431DB8AE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сведения о порядке об</w:t>
      </w:r>
      <w:r>
        <w:rPr>
          <w:rFonts w:ascii="Times New Roman" w:hAnsi="Times New Roman"/>
          <w:sz w:val="28"/>
          <w:szCs w:val="28"/>
        </w:rPr>
        <w:t>жалования принятого по жалобе решения;</w:t>
      </w:r>
    </w:p>
    <w:p w14:paraId="6642B96F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случае признания жалобы, подлежащей удовлетворению - информация о действиях уполномоченного органа, МФЦ, указанная в целях незамедлительного устранения выявленных нарушений при оказании муниципальной услуги, а та</w:t>
      </w:r>
      <w:r>
        <w:rPr>
          <w:rFonts w:ascii="Times New Roman" w:hAnsi="Times New Roman"/>
          <w:sz w:val="28"/>
          <w:szCs w:val="28"/>
        </w:rPr>
        <w:t>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28D0C971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 случае признания жалобы, не подлежащей удовлетворению -аргументированны</w:t>
      </w:r>
      <w:r>
        <w:rPr>
          <w:rFonts w:ascii="Times New Roman" w:hAnsi="Times New Roman"/>
          <w:sz w:val="28"/>
          <w:szCs w:val="28"/>
        </w:rPr>
        <w:t>е разъяснения о причинах принятого решения, а также информация о порядке обжалования принятого решения.</w:t>
      </w:r>
    </w:p>
    <w:p w14:paraId="6CCCC007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126. Основаниями отказа в удовлетворении жалобы являются:</w:t>
      </w:r>
    </w:p>
    <w:p w14:paraId="05EFAD6E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</w:t>
      </w:r>
      <w:r>
        <w:rPr>
          <w:rFonts w:ascii="Times New Roman" w:hAnsi="Times New Roman"/>
          <w:sz w:val="28"/>
          <w:szCs w:val="28"/>
        </w:rPr>
        <w:t>мете и по тем же основаниям;</w:t>
      </w:r>
    </w:p>
    <w:p w14:paraId="56DD0331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7D04B69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</w:t>
      </w:r>
      <w:r>
        <w:rPr>
          <w:rFonts w:ascii="Times New Roman" w:hAnsi="Times New Roman"/>
          <w:sz w:val="28"/>
          <w:szCs w:val="28"/>
        </w:rPr>
        <w:t>бы.</w:t>
      </w:r>
    </w:p>
    <w:p w14:paraId="0CE9E878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127. Решение, принятое по результатам рассмотрения жалобы, может быть обжаловано в порядке, установленном действующим законодательством.</w:t>
      </w:r>
    </w:p>
    <w:p w14:paraId="0487F7AC" w14:textId="77777777" w:rsidR="00C0221A" w:rsidRDefault="001930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128. В случае установления в ходе или по результатам рассмотрения жалобы признаков состава административного правон</w:t>
      </w:r>
      <w:r>
        <w:rPr>
          <w:rFonts w:ascii="Times New Roman" w:hAnsi="Times New Roman"/>
          <w:sz w:val="28"/>
          <w:szCs w:val="28"/>
        </w:rPr>
        <w:t>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F353E2C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9F2321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13A0A6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06DD37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6169D0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251A72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743EA2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93C809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6DCC6D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482C31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D42F4A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26FB68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87903C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B52444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3D0FB6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9065C5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9D40A9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C6643E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0077FE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07FA1B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12A571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61BA31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30B0FC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027C73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6D3DDE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EB2B50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E988B4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2E7021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907CE0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1383E0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B714CB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A5A9A8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6A59E3" w14:textId="77777777" w:rsidR="00C0221A" w:rsidRDefault="00C02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073ABA" w14:textId="77777777" w:rsidR="00C0221A" w:rsidRDefault="00C0221A">
      <w:pPr>
        <w:jc w:val="both"/>
        <w:rPr>
          <w:rFonts w:ascii="Times New Roman" w:hAnsi="Times New Roman"/>
          <w:sz w:val="28"/>
          <w:szCs w:val="28"/>
        </w:rPr>
      </w:pPr>
    </w:p>
    <w:p w14:paraId="00649C35" w14:textId="77777777" w:rsidR="00C0221A" w:rsidRDefault="00C0221A">
      <w:pPr>
        <w:jc w:val="both"/>
        <w:rPr>
          <w:rFonts w:ascii="Times New Roman" w:hAnsi="Times New Roman"/>
          <w:sz w:val="28"/>
          <w:szCs w:val="28"/>
        </w:rPr>
      </w:pPr>
    </w:p>
    <w:p w14:paraId="2EC95E4B" w14:textId="77777777" w:rsidR="00C0221A" w:rsidRDefault="00C0221A">
      <w:pPr>
        <w:jc w:val="both"/>
        <w:rPr>
          <w:rFonts w:ascii="Times New Roman" w:hAnsi="Times New Roman"/>
          <w:sz w:val="28"/>
          <w:szCs w:val="28"/>
        </w:rPr>
      </w:pPr>
    </w:p>
    <w:p w14:paraId="7E333032" w14:textId="77777777" w:rsidR="00C0221A" w:rsidRDefault="00C0221A">
      <w:pPr>
        <w:ind w:right="4532"/>
        <w:jc w:val="both"/>
        <w:rPr>
          <w:rFonts w:ascii="Times New Roman" w:hAnsi="Times New Roman"/>
          <w:sz w:val="28"/>
          <w:szCs w:val="28"/>
        </w:rPr>
      </w:pPr>
    </w:p>
    <w:p w14:paraId="0CCCEB4C" w14:textId="77777777" w:rsidR="00C0221A" w:rsidRDefault="0019301C">
      <w:pPr>
        <w:ind w:left="3686"/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2C6B8346" w14:textId="77777777" w:rsidR="00C0221A" w:rsidRDefault="0019301C">
      <w:pPr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без проведения торгов»</w:t>
      </w:r>
    </w:p>
    <w:p w14:paraId="3397E4E7" w14:textId="77777777" w:rsidR="00C0221A" w:rsidRDefault="0019301C">
      <w:pPr>
        <w:ind w:left="3686"/>
        <w:jc w:val="both"/>
        <w:rPr>
          <w:rFonts w:ascii="Times New Roman" w:hAnsi="Times New Roman"/>
          <w:sz w:val="28"/>
          <w:szCs w:val="28"/>
        </w:rPr>
      </w:pPr>
      <w:bookmarkStart w:id="9" w:name="_Hlk77763280"/>
      <w:r>
        <w:rPr>
          <w:rFonts w:ascii="Times New Roman" w:hAnsi="Times New Roman"/>
          <w:sz w:val="28"/>
          <w:szCs w:val="28"/>
        </w:rPr>
        <w:t xml:space="preserve">(в ред. </w:t>
      </w:r>
      <w:r>
        <w:rPr>
          <w:rFonts w:ascii="Times New Roman" w:hAnsi="Times New Roman"/>
          <w:sz w:val="28"/>
          <w:szCs w:val="28"/>
        </w:rPr>
        <w:t>постановления Администрации Шелеховского муниципального района от 30.06.2021 № 370-па)</w:t>
      </w:r>
      <w:bookmarkEnd w:id="9"/>
    </w:p>
    <w:p w14:paraId="65354EE7" w14:textId="77777777" w:rsidR="00C0221A" w:rsidRDefault="00C0221A">
      <w:pPr>
        <w:tabs>
          <w:tab w:val="left" w:pos="4536"/>
          <w:tab w:val="left" w:pos="4678"/>
        </w:tabs>
        <w:rPr>
          <w:rFonts w:ascii="Times New Roman" w:hAnsi="Times New Roman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4860"/>
      </w:tblGrid>
      <w:tr w:rsidR="00C0221A" w14:paraId="5CCEB912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DDB7" w14:textId="77777777" w:rsidR="00C0221A" w:rsidRDefault="00C0221A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A19B" w14:textId="77777777" w:rsidR="00C0221A" w:rsidRDefault="0019301C">
            <w:r>
              <w:rPr>
                <w:rFonts w:ascii="Times New Roman" w:hAnsi="Times New Roman"/>
                <w:sz w:val="28"/>
                <w:szCs w:val="28"/>
              </w:rPr>
              <w:t>Мэру Шелеховского муниципального района</w:t>
            </w:r>
          </w:p>
          <w:p w14:paraId="06D26EE9" w14:textId="77777777" w:rsidR="00C0221A" w:rsidRDefault="0019301C"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51F58B94" w14:textId="77777777" w:rsidR="00C0221A" w:rsidRDefault="0019301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14:paraId="53F889AD" w14:textId="77777777" w:rsidR="00C0221A" w:rsidRDefault="0019301C"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От гр.___________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00C694AF" w14:textId="77777777" w:rsidR="00C0221A" w:rsidRDefault="0019301C">
            <w:r>
              <w:rPr>
                <w:rFonts w:ascii="Times New Roman" w:hAnsi="Times New Roman"/>
                <w:sz w:val="28"/>
                <w:szCs w:val="28"/>
              </w:rPr>
              <w:t>(Ф.И.О. гражданина, юридического лица, представителя заявителя (полностью)</w:t>
            </w:r>
          </w:p>
          <w:p w14:paraId="5D42A117" w14:textId="77777777" w:rsidR="00C0221A" w:rsidRDefault="0019301C"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602ACCF1" w14:textId="77777777" w:rsidR="00C0221A" w:rsidRDefault="0019301C"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650519D5" w14:textId="77777777" w:rsidR="00C0221A" w:rsidRDefault="00193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Почтовый адрес и (или) адрес  электронной почты, телефон: </w:t>
            </w:r>
          </w:p>
          <w:p w14:paraId="0FBCE9E2" w14:textId="77777777" w:rsidR="00C0221A" w:rsidRDefault="0019301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5D652CFC" w14:textId="77777777" w:rsidR="00C0221A" w:rsidRDefault="001930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0D7BADFF" w14:textId="77777777" w:rsidR="00C0221A" w:rsidRDefault="00C0221A">
            <w:pPr>
              <w:rPr>
                <w:rFonts w:ascii="Times New Roman" w:hAnsi="Times New Roman"/>
              </w:rPr>
            </w:pPr>
          </w:p>
        </w:tc>
      </w:tr>
    </w:tbl>
    <w:p w14:paraId="019ED28A" w14:textId="77777777" w:rsidR="00C0221A" w:rsidRDefault="00C0221A">
      <w:pPr>
        <w:tabs>
          <w:tab w:val="left" w:pos="4536"/>
          <w:tab w:val="left" w:pos="4678"/>
        </w:tabs>
        <w:rPr>
          <w:rFonts w:ascii="Times New Roman" w:hAnsi="Times New Roman"/>
        </w:rPr>
      </w:pPr>
    </w:p>
    <w:p w14:paraId="44FFBA4B" w14:textId="77777777" w:rsidR="00C0221A" w:rsidRDefault="0019301C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color w:val="000000"/>
          <w:sz w:val="28"/>
          <w:szCs w:val="28"/>
        </w:rPr>
        <w:t>Заявление</w:t>
      </w:r>
    </w:p>
    <w:p w14:paraId="219AB800" w14:textId="77777777" w:rsidR="00C0221A" w:rsidRDefault="0019301C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о предоставлении земельного участка в аренду, собственность (бесплатно, за плату), постоянное (бессрочное), безвозмездное пользование </w:t>
      </w:r>
    </w:p>
    <w:p w14:paraId="47919464" w14:textId="77777777" w:rsidR="00C0221A" w:rsidRDefault="00C0221A">
      <w:pPr>
        <w:jc w:val="both"/>
        <w:rPr>
          <w:rFonts w:ascii="Times New Roman" w:hAnsi="Times New Roman"/>
          <w:sz w:val="27"/>
        </w:rPr>
      </w:pPr>
    </w:p>
    <w:p w14:paraId="36F6A99A" w14:textId="77777777" w:rsidR="00C0221A" w:rsidRDefault="0019301C">
      <w:pPr>
        <w:ind w:firstLine="708"/>
        <w:jc w:val="both"/>
      </w:pPr>
      <w:r>
        <w:rPr>
          <w:rFonts w:ascii="Times New Roman" w:hAnsi="Times New Roman"/>
          <w:sz w:val="27"/>
          <w:szCs w:val="27"/>
        </w:rPr>
        <w:t xml:space="preserve">Прошу  предоставить  без торгов земельный  участок, находящийся  на </w:t>
      </w:r>
      <w:r>
        <w:rPr>
          <w:rFonts w:ascii="Times New Roman" w:hAnsi="Times New Roman"/>
          <w:sz w:val="27"/>
          <w:szCs w:val="27"/>
        </w:rPr>
        <w:t>территории ________________________Шелеховского района, с кадастровым номером____________________ площадью__________кв.м, расположенного по адресу _______________________________________________________________</w:t>
      </w:r>
    </w:p>
    <w:p w14:paraId="2FD55AA7" w14:textId="77777777" w:rsidR="00C0221A" w:rsidRDefault="0019301C">
      <w:pPr>
        <w:jc w:val="both"/>
      </w:pPr>
      <w:r>
        <w:rPr>
          <w:rFonts w:ascii="Times New Roman" w:hAnsi="Times New Roman"/>
          <w:sz w:val="27"/>
          <w:szCs w:val="27"/>
        </w:rPr>
        <w:t>для__________________________________________________________________</w:t>
      </w:r>
    </w:p>
    <w:p w14:paraId="27038D1D" w14:textId="77777777" w:rsidR="00C0221A" w:rsidRDefault="0019301C">
      <w:pPr>
        <w:jc w:val="center"/>
      </w:pPr>
      <w:r>
        <w:rPr>
          <w:rFonts w:ascii="Times New Roman" w:hAnsi="Times New Roman"/>
          <w:sz w:val="20"/>
          <w:szCs w:val="20"/>
        </w:rPr>
        <w:t>(предполагаемое целевое использование испрашиваемого земельного участка)</w:t>
      </w:r>
    </w:p>
    <w:p w14:paraId="4E496036" w14:textId="77777777" w:rsidR="00C0221A" w:rsidRDefault="0019301C">
      <w:pPr>
        <w:jc w:val="both"/>
      </w:pPr>
      <w:r>
        <w:rPr>
          <w:rFonts w:ascii="Times New Roman" w:hAnsi="Times New Roman"/>
          <w:sz w:val="27"/>
          <w:szCs w:val="27"/>
        </w:rPr>
        <w:t>на праве______________________________________________________________</w:t>
      </w:r>
    </w:p>
    <w:p w14:paraId="6FFCC6D0" w14:textId="77777777" w:rsidR="00C0221A" w:rsidRDefault="0019301C">
      <w:pPr>
        <w:jc w:val="both"/>
      </w:pPr>
      <w:r>
        <w:rPr>
          <w:rFonts w:ascii="Times New Roman" w:hAnsi="Times New Roman"/>
          <w:sz w:val="27"/>
          <w:szCs w:val="27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(собственности (бесплат</w:t>
      </w:r>
      <w:r>
        <w:rPr>
          <w:rFonts w:ascii="Times New Roman" w:hAnsi="Times New Roman"/>
          <w:sz w:val="20"/>
          <w:szCs w:val="20"/>
        </w:rPr>
        <w:t>но), постоянного (бессрочного) пользования)</w:t>
      </w:r>
    </w:p>
    <w:p w14:paraId="4F64198A" w14:textId="77777777" w:rsidR="00C0221A" w:rsidRDefault="0019301C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Основание предоставления земельного участка без проведения торгов (из числа предусмотренных пунктом 2 статьи 39.3, статьей 39.5, пунктом 2 статьи 39.6 или пунктом 2 статьи 39.10 Земельного кодекса Российской Феде</w:t>
      </w:r>
      <w:r>
        <w:rPr>
          <w:rFonts w:ascii="Times New Roman" w:hAnsi="Times New Roman"/>
          <w:sz w:val="20"/>
          <w:szCs w:val="20"/>
        </w:rPr>
        <w:t>рации ст. ст. 3, 3.3 Федерального закона от 25.10.2001 № 137-ФЗ «О введении в действие Земельного кодекса Российской Федерации» ___________________________________________________________________________________________;</w:t>
      </w:r>
    </w:p>
    <w:p w14:paraId="4E34A643" w14:textId="77777777" w:rsidR="00C0221A" w:rsidRDefault="0019301C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Реквизиты решения об изъятии земель</w:t>
      </w:r>
      <w:r>
        <w:rPr>
          <w:rFonts w:ascii="Times New Roman" w:hAnsi="Times New Roman"/>
          <w:sz w:val="20"/>
          <w:szCs w:val="20"/>
        </w:rPr>
        <w:t xml:space="preserve">ного участка для государственных или муниципальных нужд в случае, если земельный участок предоставляется взамен земельного участка, изымаемого для </w:t>
      </w:r>
      <w:r>
        <w:rPr>
          <w:rFonts w:ascii="Times New Roman" w:hAnsi="Times New Roman"/>
          <w:sz w:val="20"/>
          <w:szCs w:val="20"/>
        </w:rPr>
        <w:lastRenderedPageBreak/>
        <w:t>государственных или муниципальных нужд_______________________________________________________________________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_________________;</w:t>
      </w:r>
    </w:p>
    <w:p w14:paraId="54DB3E17" w14:textId="77777777" w:rsidR="00C0221A" w:rsidRDefault="0019301C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</w:t>
      </w:r>
      <w:r>
        <w:rPr>
          <w:rFonts w:ascii="Times New Roman" w:hAnsi="Times New Roman"/>
          <w:sz w:val="20"/>
          <w:szCs w:val="20"/>
        </w:rPr>
        <w:t>м___________________________________________________________________________________;</w:t>
      </w:r>
    </w:p>
    <w:p w14:paraId="79E9EBD1" w14:textId="77777777" w:rsidR="00C0221A" w:rsidRDefault="0019301C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Почтовый адрес и (или) адрес  электронной почты для связи сзаявителем_________________________________________________________________________________</w:t>
      </w:r>
    </w:p>
    <w:p w14:paraId="1E08AD9C" w14:textId="77777777" w:rsidR="00C0221A" w:rsidRDefault="0019301C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Документы, подтверж</w:t>
      </w:r>
      <w:r>
        <w:rPr>
          <w:rFonts w:ascii="Times New Roman" w:hAnsi="Times New Roman"/>
          <w:sz w:val="20"/>
          <w:szCs w:val="20"/>
        </w:rPr>
        <w:t>дающие право заявителя на приобретение земельного участка без проведения торгов и предусмотренные перечнем, установленным уполномоченным  Правительством  Российской  Федерации  федеральным органом исполнительной власти, за исключением  документов,  которые</w:t>
      </w:r>
      <w:r>
        <w:rPr>
          <w:rFonts w:ascii="Times New Roman" w:hAnsi="Times New Roman"/>
          <w:sz w:val="20"/>
          <w:szCs w:val="20"/>
        </w:rPr>
        <w:t xml:space="preserve">  должны быть представлены в уполномоченный орган в порядке межведомственного информационного взаимодействия _____________________________________________________________________________________________</w:t>
      </w:r>
    </w:p>
    <w:p w14:paraId="4DF8F6BD" w14:textId="77777777" w:rsidR="00C0221A" w:rsidRDefault="0019301C">
      <w:pPr>
        <w:jc w:val="both"/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_____________________________________.</w:t>
      </w:r>
    </w:p>
    <w:p w14:paraId="631E8BEC" w14:textId="77777777" w:rsidR="00C0221A" w:rsidRDefault="0019301C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Документ,  подтверждающий полномочия представителя заявителя, в  случае если  с заявлением о предоставлении земельного участка обращается представитель заявителя 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____________________________________.</w:t>
      </w:r>
    </w:p>
    <w:p w14:paraId="25EABFB7" w14:textId="77777777" w:rsidR="00C0221A" w:rsidRDefault="0019301C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Заверенный перевод на русский  язык  документов  о  государственной регистрации юридического лица в соответствии с законодательством иностранного  государства  в  случае,  если заявителем является иностранное юридическ</w:t>
      </w:r>
      <w:r>
        <w:rPr>
          <w:rFonts w:ascii="Times New Roman" w:hAnsi="Times New Roman"/>
          <w:sz w:val="20"/>
          <w:szCs w:val="20"/>
        </w:rPr>
        <w:t>ое лицо.</w:t>
      </w:r>
    </w:p>
    <w:p w14:paraId="39C9A74C" w14:textId="77777777" w:rsidR="00C0221A" w:rsidRDefault="0019301C">
      <w:pPr>
        <w:ind w:firstLine="709"/>
        <w:jc w:val="both"/>
      </w:pPr>
      <w:r>
        <w:rPr>
          <w:rFonts w:ascii="Times New Roman" w:hAnsi="Times New Roman"/>
          <w:sz w:val="20"/>
          <w:szCs w:val="20"/>
        </w:rPr>
        <w:t>Подготовленные некоммерческой организацией, созданной  гражданами, списки ее членов в случае, если подано заявление о предоставлении   земельного  участка или о предоставлении земельного участка в безвозмездное пользование указанной организации дл</w:t>
      </w:r>
      <w:r>
        <w:rPr>
          <w:rFonts w:ascii="Times New Roman" w:hAnsi="Times New Roman"/>
          <w:sz w:val="20"/>
          <w:szCs w:val="20"/>
        </w:rPr>
        <w:t>я ведения огородничества или садоводства.</w:t>
      </w:r>
    </w:p>
    <w:p w14:paraId="0823E3F5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63ECDD35" w14:textId="77777777" w:rsidR="00C0221A" w:rsidRDefault="0019301C">
      <w:pPr>
        <w:jc w:val="both"/>
      </w:pPr>
      <w:r>
        <w:rPr>
          <w:rFonts w:ascii="Times New Roman" w:hAnsi="Times New Roman"/>
          <w:sz w:val="20"/>
          <w:szCs w:val="20"/>
        </w:rPr>
        <w:t>Приложения _______ документов:</w:t>
      </w:r>
    </w:p>
    <w:p w14:paraId="10EF24BB" w14:textId="77777777" w:rsidR="00C0221A" w:rsidRDefault="0019301C">
      <w:pPr>
        <w:jc w:val="both"/>
      </w:pPr>
      <w:r>
        <w:rPr>
          <w:rFonts w:ascii="Times New Roman" w:hAnsi="Times New Roman"/>
          <w:sz w:val="20"/>
          <w:szCs w:val="20"/>
        </w:rPr>
        <w:t>1___________________________</w:t>
      </w:r>
    </w:p>
    <w:p w14:paraId="4160D1AE" w14:textId="77777777" w:rsidR="00C0221A" w:rsidRDefault="0019301C">
      <w:pPr>
        <w:jc w:val="both"/>
      </w:pPr>
      <w:r>
        <w:rPr>
          <w:rFonts w:ascii="Times New Roman" w:hAnsi="Times New Roman"/>
          <w:sz w:val="20"/>
          <w:szCs w:val="20"/>
        </w:rPr>
        <w:t>2.__________________________</w:t>
      </w:r>
    </w:p>
    <w:p w14:paraId="3A58DF72" w14:textId="77777777" w:rsidR="00C0221A" w:rsidRDefault="0019301C">
      <w:pPr>
        <w:jc w:val="both"/>
      </w:pPr>
      <w:r>
        <w:rPr>
          <w:rFonts w:ascii="Times New Roman" w:hAnsi="Times New Roman"/>
          <w:sz w:val="20"/>
          <w:szCs w:val="20"/>
        </w:rPr>
        <w:t>3.__________________________</w:t>
      </w:r>
    </w:p>
    <w:p w14:paraId="7E80ED14" w14:textId="77777777" w:rsidR="00C0221A" w:rsidRDefault="0019301C">
      <w:pPr>
        <w:jc w:val="both"/>
      </w:pPr>
      <w:r>
        <w:rPr>
          <w:rFonts w:ascii="Times New Roman" w:hAnsi="Times New Roman"/>
          <w:sz w:val="20"/>
          <w:szCs w:val="20"/>
        </w:rPr>
        <w:t>«____» _____________ 20___ г  _________________________</w:t>
      </w:r>
    </w:p>
    <w:p w14:paraId="33142236" w14:textId="77777777" w:rsidR="00C0221A" w:rsidRDefault="0019301C">
      <w:pPr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(подпись)       </w:t>
      </w:r>
    </w:p>
    <w:p w14:paraId="26713488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5FF900BF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6E9E9A31" w14:textId="77777777" w:rsidR="00C0221A" w:rsidRDefault="0019301C">
      <w:pPr>
        <w:jc w:val="both"/>
      </w:pPr>
      <w:r>
        <w:rPr>
          <w:rFonts w:ascii="Times New Roman" w:hAnsi="Times New Roman"/>
          <w:sz w:val="20"/>
          <w:szCs w:val="20"/>
        </w:rPr>
        <w:t>_____________________________Подпись, фамилия, инициалы лица, принявшего заявление</w:t>
      </w:r>
    </w:p>
    <w:p w14:paraId="558E3ED6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4D0D8D74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1BF882B2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27BA9B31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3CE066F1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07D9F19D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4F16C124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36FC6941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0C5EC107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2A1FD7ED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22AB6349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240CA63D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145226EA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2EAB8DB1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06677900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4A99A33B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0317EB0D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47A0F251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047CE7CC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46D52379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79BEB2CB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23DE0DC9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18C38B33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20BFD954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7B012F06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7775EC44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01F5ECE9" w14:textId="77777777" w:rsidR="00C0221A" w:rsidRDefault="00C0221A">
      <w:pPr>
        <w:jc w:val="both"/>
        <w:rPr>
          <w:rFonts w:ascii="Times New Roman" w:hAnsi="Times New Roman"/>
          <w:sz w:val="20"/>
          <w:szCs w:val="20"/>
        </w:rPr>
      </w:pPr>
    </w:p>
    <w:p w14:paraId="528E5207" w14:textId="77777777" w:rsidR="00C0221A" w:rsidRDefault="00C0221A">
      <w:pPr>
        <w:ind w:right="-284"/>
        <w:jc w:val="both"/>
        <w:rPr>
          <w:rFonts w:ascii="Times New Roman" w:hAnsi="Times New Roman"/>
          <w:sz w:val="27"/>
        </w:rPr>
      </w:pPr>
    </w:p>
    <w:p w14:paraId="38EDB6E7" w14:textId="77777777" w:rsidR="00C0221A" w:rsidRDefault="0019301C">
      <w:pPr>
        <w:ind w:left="3686"/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128E9D07" w14:textId="77777777" w:rsidR="00C0221A" w:rsidRDefault="0019301C">
      <w:pPr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без проведения торгов»</w:t>
      </w:r>
    </w:p>
    <w:p w14:paraId="042AD89C" w14:textId="77777777" w:rsidR="00C0221A" w:rsidRDefault="0019301C">
      <w:pPr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постановления Администрац</w:t>
      </w:r>
      <w:r>
        <w:rPr>
          <w:rFonts w:ascii="Times New Roman" w:hAnsi="Times New Roman"/>
          <w:sz w:val="28"/>
          <w:szCs w:val="28"/>
        </w:rPr>
        <w:t>ии Шелеховского муниципального района от 30.06.2021 № 370-па)</w:t>
      </w:r>
    </w:p>
    <w:p w14:paraId="7AC47B96" w14:textId="77777777" w:rsidR="00C0221A" w:rsidRDefault="00C0221A">
      <w:pPr>
        <w:ind w:left="3686"/>
        <w:jc w:val="both"/>
        <w:rPr>
          <w:rFonts w:ascii="Times New Roman" w:hAnsi="Times New Roman"/>
          <w:sz w:val="28"/>
          <w:szCs w:val="28"/>
        </w:rPr>
      </w:pPr>
    </w:p>
    <w:p w14:paraId="5EC61C0E" w14:textId="77777777" w:rsidR="00C0221A" w:rsidRDefault="0019301C">
      <w:pPr>
        <w:overflowPunct/>
        <w:jc w:val="center"/>
        <w:textAlignment w:val="auto"/>
        <w:rPr>
          <w:rFonts w:ascii="Times New Roman" w:hAnsi="Times New Roman"/>
          <w:bCs/>
          <w:color w:val="000000"/>
          <w:spacing w:val="2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0"/>
          <w:kern w:val="0"/>
          <w:sz w:val="28"/>
          <w:szCs w:val="28"/>
        </w:rPr>
        <w:t>БЛОК-СХЕМА</w:t>
      </w:r>
    </w:p>
    <w:p w14:paraId="712F3AF2" w14:textId="77777777" w:rsidR="00C0221A" w:rsidRDefault="0019301C">
      <w:pPr>
        <w:jc w:val="center"/>
        <w:rPr>
          <w:rFonts w:ascii="Times New Roman" w:hAnsi="Times New Roman"/>
          <w:bCs/>
          <w:color w:val="000000"/>
          <w:spacing w:val="2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0"/>
          <w:kern w:val="0"/>
          <w:sz w:val="28"/>
          <w:szCs w:val="28"/>
        </w:rPr>
        <w:t>административных процедур предоставления муниципальной услуги</w:t>
      </w:r>
    </w:p>
    <w:p w14:paraId="3BF54B67" w14:textId="77777777" w:rsidR="00C0221A" w:rsidRDefault="0019301C">
      <w:pPr>
        <w:overflowPunct/>
        <w:jc w:val="center"/>
        <w:textAlignment w:val="auto"/>
      </w:pP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13E58" wp14:editId="4E819008">
                <wp:simplePos x="0" y="0"/>
                <wp:positionH relativeFrom="column">
                  <wp:posOffset>777240</wp:posOffset>
                </wp:positionH>
                <wp:positionV relativeFrom="paragraph">
                  <wp:posOffset>135258</wp:posOffset>
                </wp:positionV>
                <wp:extent cx="4371975" cy="447671"/>
                <wp:effectExtent l="0" t="0" r="28575" b="9529"/>
                <wp:wrapNone/>
                <wp:docPr id="1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447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153770" w14:textId="77777777" w:rsidR="00C0221A" w:rsidRDefault="0019301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заявления и документов, подлежащих представлению заявителем</w:t>
                            </w:r>
                          </w:p>
                          <w:p w14:paraId="65FCA47E" w14:textId="77777777" w:rsidR="00C0221A" w:rsidRDefault="00C0221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13E58" id="Прямоугольник 65" o:spid="_x0000_s1026" style="position:absolute;left:0;text-align:left;margin-left:61.2pt;margin-top:10.65pt;width:344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" strokeweight=".26467mm">
                <v:textbox>
                  <w:txbxContent>
                    <w:p w14:paraId="41153770" w14:textId="77777777" w:rsidR="00C0221A" w:rsidRDefault="0019301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заявления и документов, подлежащих представлению заявителем</w:t>
                      </w:r>
                    </w:p>
                    <w:p w14:paraId="65FCA47E" w14:textId="77777777" w:rsidR="00C0221A" w:rsidRDefault="00C022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C5A8110" w14:textId="77777777" w:rsidR="00C0221A" w:rsidRDefault="00C0221A">
      <w:pPr>
        <w:widowControl/>
        <w:overflowPunct/>
        <w:ind w:left="-284"/>
        <w:jc w:val="both"/>
        <w:textAlignment w:val="auto"/>
      </w:pPr>
    </w:p>
    <w:p w14:paraId="47162A10" w14:textId="77777777" w:rsidR="00C0221A" w:rsidRDefault="0019301C">
      <w:pPr>
        <w:overflowPunct/>
        <w:ind w:left="-284" w:firstLine="426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  <w:r>
        <w:rPr>
          <w:rFonts w:ascii="Times New Roman" w:hAnsi="Times New Roman"/>
          <w:color w:val="000000"/>
          <w:kern w:val="0"/>
          <w:sz w:val="28"/>
          <w:szCs w:val="20"/>
        </w:rPr>
        <w:t xml:space="preserve">                                     </w:t>
      </w:r>
    </w:p>
    <w:p w14:paraId="38588D31" w14:textId="77777777" w:rsidR="00C0221A" w:rsidRDefault="0019301C">
      <w:pPr>
        <w:overflowPunct/>
        <w:ind w:left="-284" w:firstLine="426"/>
        <w:jc w:val="both"/>
        <w:textAlignment w:val="auto"/>
      </w:pP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7F697B" wp14:editId="41FE8713">
                <wp:simplePos x="0" y="0"/>
                <wp:positionH relativeFrom="column">
                  <wp:posOffset>4711061</wp:posOffset>
                </wp:positionH>
                <wp:positionV relativeFrom="paragraph">
                  <wp:posOffset>45720</wp:posOffset>
                </wp:positionV>
                <wp:extent cx="0" cy="257175"/>
                <wp:effectExtent l="95250" t="0" r="57150" b="66675"/>
                <wp:wrapNone/>
                <wp:docPr id="2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665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61" o:spid="_x0000_s1026" type="#_x0000_t32" style="position:absolute;margin-left:370.95pt;margin-top:3.6pt;width:0;height:20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" strokeweight=".26467mm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90B340" wp14:editId="363985CD">
                <wp:simplePos x="0" y="0"/>
                <wp:positionH relativeFrom="column">
                  <wp:posOffset>1548765</wp:posOffset>
                </wp:positionH>
                <wp:positionV relativeFrom="paragraph">
                  <wp:posOffset>55248</wp:posOffset>
                </wp:positionV>
                <wp:extent cx="0" cy="257175"/>
                <wp:effectExtent l="95250" t="0" r="57150" b="66675"/>
                <wp:wrapNone/>
                <wp:docPr id="3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E4576" id="Прямая соединительная линия 61" o:spid="_x0000_s1026" type="#_x0000_t32" style="position:absolute;margin-left:121.95pt;margin-top:4.35pt;width:0;height:20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" strokeweight=".26467mm">
                <v:stroke endarrow="open"/>
              </v:shape>
            </w:pict>
          </mc:Fallback>
        </mc:AlternateContent>
      </w:r>
      <w:r>
        <w:rPr>
          <w:rFonts w:ascii="Times New Roman" w:hAnsi="Times New Roman"/>
          <w:color w:val="000000"/>
          <w:kern w:val="0"/>
          <w:sz w:val="28"/>
          <w:szCs w:val="20"/>
        </w:rPr>
        <w:t xml:space="preserve">                   </w:t>
      </w:r>
    </w:p>
    <w:p w14:paraId="382D616D" w14:textId="77777777" w:rsidR="00C0221A" w:rsidRDefault="0019301C">
      <w:pPr>
        <w:overflowPunct/>
        <w:ind w:firstLine="720"/>
        <w:jc w:val="both"/>
        <w:textAlignment w:val="auto"/>
      </w:pP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EE45C" wp14:editId="371B83ED">
                <wp:simplePos x="0" y="0"/>
                <wp:positionH relativeFrom="column">
                  <wp:posOffset>-308610</wp:posOffset>
                </wp:positionH>
                <wp:positionV relativeFrom="paragraph">
                  <wp:posOffset>191137</wp:posOffset>
                </wp:positionV>
                <wp:extent cx="4314194" cy="1343025"/>
                <wp:effectExtent l="0" t="0" r="10156" b="28575"/>
                <wp:wrapNone/>
                <wp:docPr id="4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194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3C65EB4" w14:textId="77777777" w:rsidR="00C0221A" w:rsidRDefault="001930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  <w:p w14:paraId="0C2BEA19" w14:textId="77777777" w:rsidR="00C0221A" w:rsidRDefault="001930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(3 рабочих дня со дня регистрации заявления и прилагаемых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документов).</w:t>
                            </w:r>
                          </w:p>
                          <w:p w14:paraId="0BC0783C" w14:textId="77777777" w:rsidR="00C0221A" w:rsidRDefault="001930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Сведения из ЕГРН, ЕГРЮЛ, ЕГРИП предоставляются в течение 5 рабочих дней с даты получения запроса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EE45C" id="_x0000_s1027" style="position:absolute;left:0;text-align:left;margin-left:-24.3pt;margin-top:15.05pt;width:339.7pt;height:10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" strokeweight=".26467mm">
                <v:textbox>
                  <w:txbxContent>
                    <w:p w14:paraId="23C65EB4" w14:textId="77777777" w:rsidR="00C0221A" w:rsidRDefault="001930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органы, участвующие в предоставлении муниципальной услуги</w:t>
                      </w:r>
                    </w:p>
                    <w:p w14:paraId="0C2BEA19" w14:textId="77777777" w:rsidR="00C0221A" w:rsidRDefault="001930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(3 рабочих дня со дня регистрации заявления и прилагаемых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документов).</w:t>
                      </w:r>
                    </w:p>
                    <w:p w14:paraId="0BC0783C" w14:textId="77777777" w:rsidR="00C0221A" w:rsidRDefault="001930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Сведения из ЕГРН, ЕГРЮЛ, ЕГРИП предоставляются в течение 5 рабочих дней с даты получения запроса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0E128" wp14:editId="77EA8F00">
                <wp:simplePos x="0" y="0"/>
                <wp:positionH relativeFrom="column">
                  <wp:posOffset>4187193</wp:posOffset>
                </wp:positionH>
                <wp:positionV relativeFrom="paragraph">
                  <wp:posOffset>199394</wp:posOffset>
                </wp:positionV>
                <wp:extent cx="1800225" cy="2733041"/>
                <wp:effectExtent l="0" t="0" r="28575" b="10159"/>
                <wp:wrapNone/>
                <wp:docPr id="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733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328E8CC" w14:textId="77777777" w:rsidR="00C0221A" w:rsidRDefault="001930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и направление уведомления о возврате заявления и самого заявления при наличии оснований, предусмотренных пунктом 38 настоящего адми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нистративного регламента - 10 календарных дней со дня регистрации заявления и прилагаемых документов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0E128" id="_x0000_s1028" style="position:absolute;left:0;text-align:left;margin-left:329.7pt;margin-top:15.7pt;width:141.75pt;height:21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" strokeweight=".26467mm">
                <v:textbox>
                  <w:txbxContent>
                    <w:p w14:paraId="0328E8CC" w14:textId="77777777" w:rsidR="00C0221A" w:rsidRDefault="001930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и направление уведомления о возврате заявления и самого заявления при наличии оснований, предусмотренных пунктом 38 настоящего адми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нистративного регламента - 10 календарных дней со дня регистрации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color w:val="000000"/>
          <w:kern w:val="0"/>
          <w:sz w:val="28"/>
          <w:szCs w:val="20"/>
        </w:rPr>
        <w:t xml:space="preserve"> </w:t>
      </w:r>
    </w:p>
    <w:p w14:paraId="3FFF5728" w14:textId="77777777" w:rsidR="00C0221A" w:rsidRDefault="00C0221A">
      <w:pPr>
        <w:overflowPunct/>
        <w:ind w:firstLine="720"/>
        <w:jc w:val="both"/>
        <w:textAlignment w:val="auto"/>
      </w:pPr>
    </w:p>
    <w:p w14:paraId="41BF7B17" w14:textId="77777777" w:rsidR="00C0221A" w:rsidRDefault="00C0221A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69E1E7DC" w14:textId="77777777" w:rsidR="00C0221A" w:rsidRDefault="00C0221A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1A88E034" w14:textId="77777777" w:rsidR="00C0221A" w:rsidRDefault="00C0221A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100DF958" w14:textId="77777777" w:rsidR="00C0221A" w:rsidRDefault="00C0221A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03235F44" w14:textId="77777777" w:rsidR="00C0221A" w:rsidRDefault="00C0221A">
      <w:pPr>
        <w:overflowPunct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7F0A7350" w14:textId="77777777" w:rsidR="00C0221A" w:rsidRDefault="00C0221A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4EF6CC6F" w14:textId="77777777" w:rsidR="00C0221A" w:rsidRDefault="0019301C">
      <w:pPr>
        <w:overflowPunct/>
        <w:ind w:firstLine="720"/>
        <w:jc w:val="both"/>
        <w:textAlignment w:val="auto"/>
      </w:pP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7CDA2C" wp14:editId="5CCACED5">
                <wp:simplePos x="0" y="0"/>
                <wp:positionH relativeFrom="column">
                  <wp:posOffset>2205359</wp:posOffset>
                </wp:positionH>
                <wp:positionV relativeFrom="paragraph">
                  <wp:posOffset>17145</wp:posOffset>
                </wp:positionV>
                <wp:extent cx="0" cy="266703"/>
                <wp:effectExtent l="95250" t="0" r="57150" b="57147"/>
                <wp:wrapNone/>
                <wp:docPr id="6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C5AEB" id="Прямая соединительная линия 63" o:spid="_x0000_s1026" type="#_x0000_t32" style="position:absolute;margin-left:173.65pt;margin-top:1.35pt;width:0;height:2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" strokeweight=".26467mm">
                <v:stroke endarrow="open"/>
              </v:shape>
            </w:pict>
          </mc:Fallback>
        </mc:AlternateContent>
      </w:r>
    </w:p>
    <w:p w14:paraId="6D0D9F5B" w14:textId="77777777" w:rsidR="00C0221A" w:rsidRDefault="0019301C">
      <w:pPr>
        <w:overflowPunct/>
        <w:ind w:firstLine="720"/>
        <w:jc w:val="both"/>
        <w:textAlignment w:val="auto"/>
      </w:pP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D9D2A" wp14:editId="673341A7">
                <wp:simplePos x="0" y="0"/>
                <wp:positionH relativeFrom="column">
                  <wp:posOffset>-318138</wp:posOffset>
                </wp:positionH>
                <wp:positionV relativeFrom="paragraph">
                  <wp:posOffset>176534</wp:posOffset>
                </wp:positionV>
                <wp:extent cx="4505321" cy="2533646"/>
                <wp:effectExtent l="0" t="0" r="9529" b="19054"/>
                <wp:wrapNone/>
                <wp:docPr id="7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1" cy="2533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D87F945" w14:textId="77777777" w:rsidR="00C0221A" w:rsidRDefault="0019301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случае принятия решения о предоставлении земельных участков, образованных из земельного участка, предоставленного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садоводческому или огородническому некоммерческому товариществу, за исключением земельных участков общего назначения, членам такого товарищества  в собственность бесплатно или принятие решения об отказе в предоставлении муниципальной услуги - 2 календарных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дня  со дня получения сведений из ЕГРН, ЕГРЮЛ, ЕГРИП;</w:t>
                            </w:r>
                          </w:p>
                          <w:p w14:paraId="54729A97" w14:textId="77777777" w:rsidR="00C0221A" w:rsidRDefault="001930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случае принятия решения о предоставлении земельного участка в собственность за плату (бесплатно), в аренду, в безвозмездное пользование, в постоянное (бессрочное) пользование или принятие решения об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отказе в предоставлении муниципальной услуги - 18 календарных дней со дня получения сведений из ЕГРН, ЕГРЮЛ, ЕГРИП.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D9D2A" id="_x0000_s1029" style="position:absolute;left:0;text-align:left;margin-left:-25.05pt;margin-top:13.9pt;width:354.75pt;height:19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" strokeweight=".26467mm">
                <v:textbox>
                  <w:txbxContent>
                    <w:p w14:paraId="2D87F945" w14:textId="77777777" w:rsidR="00C0221A" w:rsidRDefault="0019301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случае принятия решения о предоставлении земельных участков, образованных из земельного участка, предоставленного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садоводческому или огородническому некоммерческому товариществу, за исключением земельных участков общего назначения, членам такого товарищества  в собственность бесплатно или принятие решения об отказе в предоставлении муниципальной услуги - 2 календарных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дня  со дня получения сведений из ЕГРН, ЕГРЮЛ, ЕГРИП;</w:t>
                      </w:r>
                    </w:p>
                    <w:p w14:paraId="54729A97" w14:textId="77777777" w:rsidR="00C0221A" w:rsidRDefault="001930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случае принятия решения о предоставлении земельного участка в собственность за плату (бесплатно), в аренду, в безвозмездное пользование, в постоянное (бессрочное) пользование или принятие решения об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отказе в предоставлении муниципальной услуги - 18 календарных дней со дня получения сведений из ЕГРН, ЕГРЮЛ, ЕГРИП.</w:t>
                      </w:r>
                    </w:p>
                  </w:txbxContent>
                </v:textbox>
              </v:rect>
            </w:pict>
          </mc:Fallback>
        </mc:AlternateContent>
      </w:r>
    </w:p>
    <w:p w14:paraId="3EA74884" w14:textId="77777777" w:rsidR="00C0221A" w:rsidRDefault="00C0221A">
      <w:pPr>
        <w:overflowPunct/>
        <w:ind w:firstLine="720"/>
        <w:jc w:val="both"/>
        <w:textAlignment w:val="auto"/>
        <w:rPr>
          <w:rFonts w:ascii="Times New Roman" w:hAnsi="Times New Roman"/>
        </w:rPr>
      </w:pPr>
    </w:p>
    <w:p w14:paraId="3295BD81" w14:textId="77777777" w:rsidR="00C0221A" w:rsidRDefault="00C0221A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3593D7A1" w14:textId="77777777" w:rsidR="00C0221A" w:rsidRDefault="00C0221A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03C40632" w14:textId="77777777" w:rsidR="00C0221A" w:rsidRDefault="00C0221A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122E6350" w14:textId="77777777" w:rsidR="00C0221A" w:rsidRDefault="00C0221A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18A4C1EA" w14:textId="77777777" w:rsidR="00C0221A" w:rsidRDefault="0019301C">
      <w:pPr>
        <w:overflowPunct/>
        <w:ind w:firstLine="720"/>
        <w:jc w:val="both"/>
        <w:textAlignment w:val="auto"/>
      </w:pPr>
      <w:r>
        <w:rPr>
          <w:rFonts w:ascii="Times New Roman" w:hAnsi="Times New Roman"/>
          <w:color w:val="000000"/>
          <w:kern w:val="0"/>
          <w:sz w:val="28"/>
          <w:szCs w:val="20"/>
        </w:rPr>
        <w:t xml:space="preserve">                </w:t>
      </w:r>
    </w:p>
    <w:p w14:paraId="03AFFD49" w14:textId="77777777" w:rsidR="00C0221A" w:rsidRDefault="0019301C">
      <w:pPr>
        <w:widowControl/>
        <w:suppressAutoHyphens w:val="0"/>
        <w:overflowPunct/>
        <w:jc w:val="both"/>
        <w:textAlignment w:val="auto"/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 xml:space="preserve">    </w:t>
      </w:r>
    </w:p>
    <w:p w14:paraId="119493BE" w14:textId="77777777" w:rsidR="00C0221A" w:rsidRDefault="00C0221A">
      <w:pPr>
        <w:overflowPunct/>
        <w:ind w:firstLine="720"/>
        <w:jc w:val="both"/>
        <w:textAlignment w:val="auto"/>
      </w:pPr>
    </w:p>
    <w:p w14:paraId="0BF498AC" w14:textId="77777777" w:rsidR="00C0221A" w:rsidRDefault="0019301C">
      <w:pPr>
        <w:overflowPunct/>
        <w:ind w:firstLine="720"/>
        <w:jc w:val="both"/>
        <w:textAlignment w:val="auto"/>
      </w:pPr>
      <w:r>
        <w:rPr>
          <w:rFonts w:ascii="Times New Roman" w:hAnsi="Times New Roman"/>
          <w:color w:val="000000"/>
          <w:kern w:val="0"/>
          <w:sz w:val="28"/>
          <w:szCs w:val="20"/>
        </w:rPr>
        <w:t xml:space="preserve">                                    </w:t>
      </w:r>
    </w:p>
    <w:p w14:paraId="4191BE40" w14:textId="77777777" w:rsidR="00C0221A" w:rsidRDefault="0019301C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  <w:r>
        <w:rPr>
          <w:rFonts w:ascii="Times New Roman" w:hAnsi="Times New Roman"/>
          <w:color w:val="000000"/>
          <w:kern w:val="0"/>
          <w:sz w:val="28"/>
          <w:szCs w:val="20"/>
        </w:rPr>
        <w:t xml:space="preserve">                                      </w:t>
      </w:r>
    </w:p>
    <w:p w14:paraId="0F3C66D5" w14:textId="77777777" w:rsidR="00C0221A" w:rsidRDefault="00C0221A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1B41BB18" w14:textId="77777777" w:rsidR="00C0221A" w:rsidRDefault="00C0221A">
      <w:pPr>
        <w:overflowPunct/>
        <w:ind w:firstLine="720"/>
        <w:jc w:val="both"/>
        <w:textAlignment w:val="auto"/>
      </w:pPr>
    </w:p>
    <w:p w14:paraId="43B346A9" w14:textId="77777777" w:rsidR="00C0221A" w:rsidRDefault="00C0221A">
      <w:pPr>
        <w:overflowPunct/>
        <w:ind w:firstLine="720"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4FAA8B0C" w14:textId="77777777" w:rsidR="00C0221A" w:rsidRDefault="0019301C">
      <w:pPr>
        <w:overflowPunct/>
        <w:ind w:firstLine="720"/>
        <w:jc w:val="both"/>
        <w:textAlignment w:val="auto"/>
      </w:pPr>
      <w:r>
        <w:rPr>
          <w:rFonts w:ascii="Times New Roman" w:hAnsi="Times New Roman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6A8500" wp14:editId="757D28F6">
                <wp:simplePos x="0" y="0"/>
                <wp:positionH relativeFrom="column">
                  <wp:posOffset>2205359</wp:posOffset>
                </wp:positionH>
                <wp:positionV relativeFrom="paragraph">
                  <wp:posOffset>110486</wp:posOffset>
                </wp:positionV>
                <wp:extent cx="0" cy="266704"/>
                <wp:effectExtent l="95250" t="0" r="57150" b="57146"/>
                <wp:wrapNone/>
                <wp:docPr id="8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4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EC669" id="Прямая соединительная линия 63" o:spid="_x0000_s1026" type="#_x0000_t32" style="position:absolute;margin-left:173.65pt;margin-top:8.7pt;width:0;height:2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" strokeweight=".26467mm">
                <v:stroke endarrow="open"/>
              </v:shape>
            </w:pict>
          </mc:Fallback>
        </mc:AlternateContent>
      </w:r>
    </w:p>
    <w:p w14:paraId="5CA53A67" w14:textId="77777777" w:rsidR="00C0221A" w:rsidRDefault="0019301C">
      <w:pPr>
        <w:widowControl/>
        <w:overflowPunct/>
        <w:ind w:firstLine="540"/>
        <w:jc w:val="both"/>
        <w:textAlignment w:val="auto"/>
      </w:pPr>
      <w:r>
        <w:rPr>
          <w:rFonts w:ascii="Times New Roman" w:hAnsi="Times New Roman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96F02" wp14:editId="6244937D">
                <wp:simplePos x="0" y="0"/>
                <wp:positionH relativeFrom="column">
                  <wp:posOffset>-337185</wp:posOffset>
                </wp:positionH>
                <wp:positionV relativeFrom="paragraph">
                  <wp:posOffset>250829</wp:posOffset>
                </wp:positionV>
                <wp:extent cx="4543425" cy="819146"/>
                <wp:effectExtent l="0" t="0" r="28575" b="19054"/>
                <wp:wrapNone/>
                <wp:docPr id="9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819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E4A28B" w14:textId="77777777" w:rsidR="00C0221A" w:rsidRDefault="001930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заявителю результата предоставления муниципальной услуги - 3 календарных дня со дня подписания решения уполномоченного органа</w:t>
                            </w:r>
                          </w:p>
                          <w:p w14:paraId="3A3C6A84" w14:textId="77777777" w:rsidR="00C0221A" w:rsidRDefault="00C0221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996F02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30" type="#_x0000_t202" style="position:absolute;left:0;text-align:left;margin-left:-26.55pt;margin-top:19.75pt;width:357.75pt;height:6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" strokeweight=".17625mm">
                <v:textbox>
                  <w:txbxContent>
                    <w:p w14:paraId="0CE4A28B" w14:textId="77777777" w:rsidR="00C0221A" w:rsidRDefault="001930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заявителю результата предоставления муниципальной услуги - 3 календарных дня со дня подписания решения уполномоченного органа</w:t>
                      </w:r>
                    </w:p>
                    <w:p w14:paraId="3A3C6A84" w14:textId="77777777" w:rsidR="00C0221A" w:rsidRDefault="00C0221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kern w:val="0"/>
          <w:sz w:val="16"/>
          <w:szCs w:val="16"/>
        </w:rPr>
        <w:t xml:space="preserve">   </w:t>
      </w:r>
    </w:p>
    <w:p w14:paraId="49BE629A" w14:textId="77777777" w:rsidR="00C0221A" w:rsidRDefault="00C0221A">
      <w:pPr>
        <w:overflowPunct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0"/>
        </w:rPr>
      </w:pPr>
    </w:p>
    <w:p w14:paraId="27D977FA" w14:textId="77777777" w:rsidR="00C0221A" w:rsidRDefault="0019301C">
      <w:pPr>
        <w:overflowPunct/>
        <w:ind w:firstLine="720"/>
        <w:jc w:val="both"/>
        <w:textAlignment w:val="auto"/>
      </w:pPr>
      <w:r>
        <w:rPr>
          <w:rFonts w:ascii="Times New Roman" w:hAnsi="Times New Roman"/>
          <w:color w:val="000000"/>
          <w:kern w:val="0"/>
          <w:sz w:val="28"/>
          <w:szCs w:val="20"/>
        </w:rPr>
        <w:t xml:space="preserve">                    </w:t>
      </w:r>
    </w:p>
    <w:p w14:paraId="5CDC76FA" w14:textId="77777777" w:rsidR="00C0221A" w:rsidRDefault="00C0221A"/>
    <w:p w14:paraId="10CD47C3" w14:textId="77777777" w:rsidR="00C0221A" w:rsidRDefault="0019301C">
      <w:r>
        <w:lastRenderedPageBreak/>
        <w:t xml:space="preserve">                                                                          </w:t>
      </w:r>
      <w:r>
        <w:rPr>
          <w:rFonts w:ascii="Times New Roman" w:hAnsi="Times New Roman"/>
          <w:sz w:val="27"/>
        </w:rPr>
        <w:t>Приложение 3</w:t>
      </w:r>
    </w:p>
    <w:p w14:paraId="2E46CFBE" w14:textId="77777777" w:rsidR="00C0221A" w:rsidRDefault="0019301C">
      <w:pPr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«Предоставление земельных участков, находящихся в собственности Шелеховского района и земельных участк</w:t>
      </w:r>
      <w:r>
        <w:rPr>
          <w:rFonts w:ascii="Times New Roman" w:hAnsi="Times New Roman"/>
          <w:sz w:val="28"/>
          <w:szCs w:val="28"/>
        </w:rPr>
        <w:t>ов, государственная собственность на которые не разграничена, без проведения торгов»</w:t>
      </w:r>
    </w:p>
    <w:p w14:paraId="6D9C85EF" w14:textId="77777777" w:rsidR="00C0221A" w:rsidRDefault="0019301C">
      <w:pPr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постановления Администрации Шелеховского муниципального района от 30.06.2021 № 370-па)</w:t>
      </w:r>
    </w:p>
    <w:p w14:paraId="28CB20D4" w14:textId="77777777" w:rsidR="00C0221A" w:rsidRDefault="00C0221A">
      <w:pPr>
        <w:rPr>
          <w:rFonts w:ascii="Times New Roman" w:hAnsi="Times New Roman"/>
        </w:rPr>
      </w:pPr>
    </w:p>
    <w:p w14:paraId="13B73A5D" w14:textId="77777777" w:rsidR="00C0221A" w:rsidRDefault="0019301C">
      <w:pPr>
        <w:jc w:val="center"/>
      </w:pPr>
      <w:r>
        <w:rPr>
          <w:rFonts w:ascii="Times New Roman" w:hAnsi="Times New Roman"/>
          <w:b/>
          <w:sz w:val="24"/>
        </w:rPr>
        <w:t>Жалоба</w:t>
      </w:r>
    </w:p>
    <w:p w14:paraId="7746B0FD" w14:textId="77777777" w:rsidR="00C0221A" w:rsidRDefault="0019301C">
      <w:pPr>
        <w:jc w:val="center"/>
      </w:pPr>
      <w:r>
        <w:rPr>
          <w:rFonts w:ascii="Times New Roman" w:hAnsi="Times New Roman"/>
          <w:b/>
          <w:sz w:val="24"/>
        </w:rPr>
        <w:t>на решение, действие (бездействие)</w:t>
      </w:r>
    </w:p>
    <w:p w14:paraId="6E00C461" w14:textId="77777777" w:rsidR="00C0221A" w:rsidRDefault="00C0221A">
      <w:pPr>
        <w:jc w:val="both"/>
        <w:rPr>
          <w:rFonts w:ascii="Times New Roman" w:hAnsi="Times New Roman"/>
        </w:rPr>
      </w:pPr>
    </w:p>
    <w:p w14:paraId="2E7AC1CA" w14:textId="77777777" w:rsidR="00C0221A" w:rsidRDefault="0019301C">
      <w:pPr>
        <w:ind w:firstLine="709"/>
        <w:jc w:val="both"/>
      </w:pPr>
      <w:r>
        <w:rPr>
          <w:rFonts w:ascii="Times New Roman" w:hAnsi="Times New Roman"/>
          <w:sz w:val="24"/>
        </w:rPr>
        <w:t xml:space="preserve">Я, </w:t>
      </w:r>
      <w:r>
        <w:rPr>
          <w:rFonts w:ascii="Times New Roman" w:hAnsi="Times New Roman"/>
          <w:sz w:val="24"/>
        </w:rPr>
        <w:t>____________________________________________________________________</w:t>
      </w:r>
    </w:p>
    <w:p w14:paraId="3669224C" w14:textId="77777777" w:rsidR="00C0221A" w:rsidRDefault="0019301C">
      <w:pPr>
        <w:jc w:val="center"/>
      </w:pPr>
      <w:r>
        <w:rPr>
          <w:rFonts w:ascii="Times New Roman" w:hAnsi="Times New Roman"/>
          <w:sz w:val="20"/>
        </w:rPr>
        <w:t>(ФИО заинтересованного лица), место жительства:</w:t>
      </w:r>
    </w:p>
    <w:p w14:paraId="7A55951F" w14:textId="77777777" w:rsidR="00C0221A" w:rsidRDefault="0019301C">
      <w:pPr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14:paraId="4046CC75" w14:textId="77777777" w:rsidR="00C0221A" w:rsidRDefault="0019301C">
      <w:pPr>
        <w:jc w:val="center"/>
      </w:pPr>
      <w:r>
        <w:rPr>
          <w:rFonts w:ascii="Times New Roman" w:hAnsi="Times New Roman"/>
          <w:sz w:val="20"/>
        </w:rPr>
        <w:t xml:space="preserve">(индекс, город, улица, дом, квартира, офис, адрес эл.почты, </w:t>
      </w:r>
      <w:r>
        <w:rPr>
          <w:rFonts w:ascii="Times New Roman" w:hAnsi="Times New Roman"/>
          <w:sz w:val="20"/>
        </w:rPr>
        <w:t>номер телефона)</w:t>
      </w:r>
    </w:p>
    <w:p w14:paraId="771E8AA1" w14:textId="77777777" w:rsidR="00C0221A" w:rsidRDefault="00C0221A">
      <w:pPr>
        <w:jc w:val="center"/>
        <w:rPr>
          <w:rFonts w:ascii="Times New Roman" w:hAnsi="Times New Roman"/>
        </w:rPr>
      </w:pPr>
    </w:p>
    <w:p w14:paraId="69B9326E" w14:textId="77777777" w:rsidR="00C0221A" w:rsidRDefault="0019301C">
      <w:r>
        <w:rPr>
          <w:rFonts w:ascii="Times New Roman" w:hAnsi="Times New Roman"/>
          <w:sz w:val="24"/>
        </w:rPr>
        <w:t>подаю жалобу от имени_________________________________________________________</w:t>
      </w:r>
    </w:p>
    <w:p w14:paraId="00D08E31" w14:textId="77777777" w:rsidR="00C0221A" w:rsidRDefault="0019301C">
      <w:pPr>
        <w:ind w:left="1416" w:firstLine="708"/>
        <w:jc w:val="center"/>
      </w:pPr>
      <w:r>
        <w:rPr>
          <w:rFonts w:ascii="Times New Roman" w:hAnsi="Times New Roman"/>
          <w:sz w:val="20"/>
        </w:rPr>
        <w:t>(своего, или ФИО представителя)</w:t>
      </w:r>
    </w:p>
    <w:p w14:paraId="5BEB9450" w14:textId="77777777" w:rsidR="00C0221A" w:rsidRDefault="00C0221A">
      <w:pPr>
        <w:jc w:val="both"/>
        <w:rPr>
          <w:rFonts w:ascii="Times New Roman" w:hAnsi="Times New Roman"/>
        </w:rPr>
      </w:pPr>
    </w:p>
    <w:p w14:paraId="77A5A8D6" w14:textId="77777777" w:rsidR="00C0221A" w:rsidRDefault="0019301C">
      <w:r>
        <w:rPr>
          <w:rFonts w:ascii="Times New Roman" w:hAnsi="Times New Roman"/>
          <w:sz w:val="24"/>
        </w:rPr>
        <w:t>на решение, действие (бездействие) _____________________________________________________________________________</w:t>
      </w:r>
    </w:p>
    <w:p w14:paraId="294B1500" w14:textId="77777777" w:rsidR="00C0221A" w:rsidRDefault="0019301C">
      <w:pPr>
        <w:jc w:val="center"/>
      </w:pPr>
      <w:r>
        <w:rPr>
          <w:rFonts w:ascii="Times New Roman" w:hAnsi="Times New Roman"/>
          <w:sz w:val="20"/>
        </w:rPr>
        <w:t>(уполномоченны</w:t>
      </w:r>
      <w:r>
        <w:rPr>
          <w:rFonts w:ascii="Times New Roman" w:hAnsi="Times New Roman"/>
          <w:sz w:val="20"/>
        </w:rPr>
        <w:t>й орган, ФИО сотрудника осуществляющего предоставление муниципальной услуги)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40717332" w14:textId="77777777" w:rsidR="00C0221A" w:rsidRDefault="0019301C">
      <w:pPr>
        <w:jc w:val="center"/>
      </w:pPr>
      <w:r>
        <w:rPr>
          <w:rFonts w:ascii="Times New Roman" w:hAnsi="Times New Roman"/>
          <w:sz w:val="20"/>
        </w:rPr>
        <w:t>(сведения об обжалуемом решении, действии (бездей</w:t>
      </w:r>
      <w:r>
        <w:rPr>
          <w:rFonts w:ascii="Times New Roman" w:hAnsi="Times New Roman"/>
          <w:sz w:val="20"/>
        </w:rPr>
        <w:t>ствии), основания, по которым обжалуется решение, действие (бездействие), требования заинтересованного лица, доводы, на основании которых заинтересованное лицо не согласно с решением и действием (бездействием) уполномоченного органа, сотрудника осуществляю</w:t>
      </w:r>
      <w:r>
        <w:rPr>
          <w:rFonts w:ascii="Times New Roman" w:hAnsi="Times New Roman"/>
          <w:sz w:val="20"/>
        </w:rPr>
        <w:t>щего предоставление муниципальной услуги)</w:t>
      </w:r>
    </w:p>
    <w:p w14:paraId="5B5D28F8" w14:textId="77777777" w:rsidR="00C0221A" w:rsidRDefault="00C0221A">
      <w:pPr>
        <w:jc w:val="both"/>
        <w:rPr>
          <w:rFonts w:ascii="Times New Roman" w:hAnsi="Times New Roman"/>
        </w:rPr>
      </w:pPr>
    </w:p>
    <w:p w14:paraId="1FF989D6" w14:textId="77777777" w:rsidR="00C0221A" w:rsidRDefault="0019301C">
      <w:pPr>
        <w:ind w:firstLine="708"/>
        <w:jc w:val="both"/>
      </w:pPr>
      <w:r>
        <w:rPr>
          <w:rFonts w:ascii="Times New Roman" w:hAnsi="Times New Roman"/>
          <w:sz w:val="24"/>
        </w:rPr>
        <w:t>Для подтверждения представленной мной информации у меня имеются следующие материалы:</w:t>
      </w:r>
    </w:p>
    <w:p w14:paraId="4329A51E" w14:textId="77777777" w:rsidR="00C0221A" w:rsidRDefault="0019301C">
      <w:pPr>
        <w:jc w:val="both"/>
      </w:pPr>
      <w:r>
        <w:rPr>
          <w:rFonts w:ascii="Times New Roman" w:hAnsi="Times New Roman"/>
          <w:sz w:val="24"/>
        </w:rPr>
        <w:t>1. ___________________________________________________________________________</w:t>
      </w:r>
    </w:p>
    <w:p w14:paraId="2FB04997" w14:textId="77777777" w:rsidR="00C0221A" w:rsidRDefault="00C0221A">
      <w:pPr>
        <w:jc w:val="both"/>
        <w:rPr>
          <w:rFonts w:ascii="Times New Roman" w:hAnsi="Times New Roman"/>
        </w:rPr>
      </w:pPr>
    </w:p>
    <w:p w14:paraId="1903E998" w14:textId="77777777" w:rsidR="00C0221A" w:rsidRDefault="0019301C">
      <w:pPr>
        <w:jc w:val="both"/>
      </w:pPr>
      <w:r>
        <w:rPr>
          <w:rFonts w:ascii="Times New Roman" w:hAnsi="Times New Roman"/>
          <w:sz w:val="24"/>
        </w:rPr>
        <w:t>2. _____________________________________________</w:t>
      </w:r>
      <w:r>
        <w:rPr>
          <w:rFonts w:ascii="Times New Roman" w:hAnsi="Times New Roman"/>
          <w:sz w:val="24"/>
        </w:rPr>
        <w:t>______________________________</w:t>
      </w:r>
    </w:p>
    <w:p w14:paraId="4625277D" w14:textId="77777777" w:rsidR="00C0221A" w:rsidRDefault="0019301C">
      <w:pPr>
        <w:jc w:val="both"/>
      </w:pPr>
      <w:r>
        <w:rPr>
          <w:rFonts w:ascii="Times New Roman" w:hAnsi="Times New Roman"/>
          <w:sz w:val="24"/>
        </w:rPr>
        <w:t>Ответ прошу направить по адресу:________________________________________________</w:t>
      </w:r>
    </w:p>
    <w:p w14:paraId="1A68B3E3" w14:textId="77777777" w:rsidR="00C0221A" w:rsidRDefault="00C0221A">
      <w:pPr>
        <w:jc w:val="both"/>
        <w:rPr>
          <w:rFonts w:ascii="Times New Roman" w:hAnsi="Times New Roman"/>
        </w:rPr>
      </w:pPr>
    </w:p>
    <w:p w14:paraId="3DC9DE43" w14:textId="77777777" w:rsidR="00C0221A" w:rsidRDefault="0019301C">
      <w:pPr>
        <w:jc w:val="both"/>
      </w:pPr>
      <w:r>
        <w:rPr>
          <w:rFonts w:ascii="Times New Roman" w:hAnsi="Times New Roman"/>
          <w:sz w:val="24"/>
        </w:rPr>
        <w:t>ФИО _____________________________________________, подпись ___________________</w:t>
      </w:r>
    </w:p>
    <w:p w14:paraId="04607F2B" w14:textId="77777777" w:rsidR="00C0221A" w:rsidRDefault="00C0221A">
      <w:pPr>
        <w:jc w:val="both"/>
        <w:rPr>
          <w:rFonts w:ascii="Times New Roman" w:hAnsi="Times New Roman"/>
        </w:rPr>
      </w:pPr>
    </w:p>
    <w:p w14:paraId="04FB4B66" w14:textId="77777777" w:rsidR="00C0221A" w:rsidRDefault="0019301C">
      <w:pPr>
        <w:jc w:val="both"/>
      </w:pPr>
      <w:r>
        <w:rPr>
          <w:rFonts w:ascii="Times New Roman" w:hAnsi="Times New Roman"/>
          <w:sz w:val="24"/>
        </w:rPr>
        <w:t>контактный телефон _____________________</w:t>
      </w:r>
    </w:p>
    <w:p w14:paraId="37883310" w14:textId="77777777" w:rsidR="00C0221A" w:rsidRDefault="0019301C">
      <w:pPr>
        <w:jc w:val="both"/>
      </w:pPr>
      <w:r>
        <w:rPr>
          <w:rFonts w:ascii="Times New Roman" w:hAnsi="Times New Roman"/>
          <w:sz w:val="24"/>
        </w:rPr>
        <w:tab/>
      </w:r>
    </w:p>
    <w:p w14:paraId="7F1BD0B0" w14:textId="77777777" w:rsidR="00C0221A" w:rsidRDefault="001930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</w:p>
    <w:p w14:paraId="6921F502" w14:textId="77777777" w:rsidR="00C0221A" w:rsidRDefault="00C0221A">
      <w:pPr>
        <w:ind w:left="3686"/>
        <w:jc w:val="right"/>
        <w:rPr>
          <w:rFonts w:ascii="Times New Roman" w:hAnsi="Times New Roman"/>
        </w:rPr>
      </w:pPr>
    </w:p>
    <w:sectPr w:rsidR="00C0221A">
      <w:headerReference w:type="default" r:id="rId48"/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B30A" w14:textId="77777777" w:rsidR="0019301C" w:rsidRDefault="0019301C">
      <w:r>
        <w:separator/>
      </w:r>
    </w:p>
  </w:endnote>
  <w:endnote w:type="continuationSeparator" w:id="0">
    <w:p w14:paraId="392AA3ED" w14:textId="77777777" w:rsidR="0019301C" w:rsidRDefault="0019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9D82" w14:textId="77777777" w:rsidR="0019301C" w:rsidRDefault="0019301C">
      <w:r>
        <w:rPr>
          <w:color w:val="000000"/>
        </w:rPr>
        <w:separator/>
      </w:r>
    </w:p>
  </w:footnote>
  <w:footnote w:type="continuationSeparator" w:id="0">
    <w:p w14:paraId="4A0DC83F" w14:textId="77777777" w:rsidR="0019301C" w:rsidRDefault="00193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3553" w14:textId="77777777" w:rsidR="007E18EC" w:rsidRDefault="0019301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44</w:t>
    </w:r>
    <w:r>
      <w:fldChar w:fldCharType="end"/>
    </w:r>
  </w:p>
  <w:p w14:paraId="4C4C9AE0" w14:textId="77777777" w:rsidR="007E18EC" w:rsidRDefault="001930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221A"/>
    <w:rsid w:val="0019301C"/>
    <w:rsid w:val="008E42EE"/>
    <w:rsid w:val="00C0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620C"/>
  <w15:docId w15:val="{6D7B9698-B33A-4189-8BFC-1368897C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List Paragraph"/>
    <w:basedOn w:val="a"/>
    <w:pPr>
      <w:ind w:left="720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a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1BF3F2316DF0219E48586325B1890A12CEF813C87CFB73A18A4B49963B0294C12061BB3D7CC615E4E48286Y1N6I" TargetMode="External"/><Relationship Id="rId18" Type="http://schemas.openxmlformats.org/officeDocument/2006/relationships/hyperlink" Target="consultantplus://offline/ref=241BF3F2316DF0219E48586325B1890A12CEF813C87CFB73A18A4B49963B0294C12061BB3D7CC615E4E48280Y1N1I" TargetMode="External"/><Relationship Id="rId26" Type="http://schemas.openxmlformats.org/officeDocument/2006/relationships/hyperlink" Target="consultantplus://offline/ref=AD6F3211B3E01CAD0F2F11BC3CAD9ED71654EB2BD3A5C9D3C92D1654F3DFE2ABA8B08718166A0D589F43A1D0XB7CI" TargetMode="External"/><Relationship Id="rId39" Type="http://schemas.openxmlformats.org/officeDocument/2006/relationships/hyperlink" Target="consultantplus://offline/ref=AD6F3211B3E01CAD0F2F11BC3CAD9ED71654EB2BD3A5C9D3C92D1654F3DFE2ABA8B08718166A0D589F43A1D0XB7CI" TargetMode="External"/><Relationship Id="rId21" Type="http://schemas.openxmlformats.org/officeDocument/2006/relationships/hyperlink" Target="consultantplus://offline/ref=AD6F3211B3E01CAD0F2F11BC3CAD9ED71654EB2BD3A5C9D3C92D1654F3DFE2ABA8B08718166A0D589F43A1D0XB7CI" TargetMode="External"/><Relationship Id="rId34" Type="http://schemas.openxmlformats.org/officeDocument/2006/relationships/hyperlink" Target="consultantplus://offline/ref=AD6F3211B3E01CAD0F2F11BC3CAD9ED71654EB2BD3A6C1D6C8211654F3DFE2ABA8B08718166A0D589F43A7D4XB74I" TargetMode="External"/><Relationship Id="rId42" Type="http://schemas.openxmlformats.org/officeDocument/2006/relationships/hyperlink" Target="consultantplus://offline/ref=AD6F3211B3E01CAD0F2F11BC3CAD9ED71654EB2BD3A5C9D3C92D1654F3DFE2ABA8B08718166A0D589F43A1D0XB7CI" TargetMode="External"/><Relationship Id="rId47" Type="http://schemas.openxmlformats.org/officeDocument/2006/relationships/hyperlink" Target="consultantplus://offline/ref=FE4AF0CF3427A82AAF077E0CE3B12B8927A1973B825A3E0C6197BD5A478298C6A2CA1DF2v2QCD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sheladm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1BF3F2316DF0219E48586325B1890A12CEF813C87CFB73A18A4B49963B0294C12061BB3D7CC615E4E48287Y1N2I" TargetMode="External"/><Relationship Id="rId29" Type="http://schemas.openxmlformats.org/officeDocument/2006/relationships/hyperlink" Target="consultantplus://offline/ref=AD6F3211B3E01CAD0F2F11BC3CAD9ED71654EB2BD3A5C9D3C92D1654F3DFE2ABA8B08718166A0D589F43A1D0XB7CI" TargetMode="External"/><Relationship Id="rId11" Type="http://schemas.openxmlformats.org/officeDocument/2006/relationships/hyperlink" Target="consultantplus://offline/ref=241BF3F2316DF0219E48586325B1890A12CEF813C87CFB73A18A4B49963B0294C12061BB3D7CC615E4E48286Y1N2I" TargetMode="External"/><Relationship Id="rId24" Type="http://schemas.openxmlformats.org/officeDocument/2006/relationships/hyperlink" Target="consultantplus://offline/ref=9FD23D3A9FA5B15F927BC85B292D5957357FF4C657051EE4003E8C2F80AF757E29D2061BB5B2EA8012A81D6C374F27D69BFB8A9B65E8f778G" TargetMode="External"/><Relationship Id="rId32" Type="http://schemas.openxmlformats.org/officeDocument/2006/relationships/hyperlink" Target="consultantplus://offline/ref=AD6F3211B3E01CAD0F2F11BC3CAD9ED71654EB2BD3A5C9D3C92D1654F3DFE2ABA8B08718166A0D589F43A1D0XB7CI" TargetMode="External"/><Relationship Id="rId37" Type="http://schemas.openxmlformats.org/officeDocument/2006/relationships/hyperlink" Target="consultantplus://offline/ref=AD6F3211B3E01CAD0F2F11BC3CAD9ED71654EB2BD3A2C1DFC92D1654F3DFE2ABA8XB70I" TargetMode="External"/><Relationship Id="rId40" Type="http://schemas.openxmlformats.org/officeDocument/2006/relationships/hyperlink" Target="consultantplus://offline/ref=AD6F3211B3E01CAD0F2F0FB12AC1C4DB145FB124DBA2CB80917C1003AC8FE4FEE8F0814D572AX076I" TargetMode="External"/><Relationship Id="rId45" Type="http://schemas.openxmlformats.org/officeDocument/2006/relationships/hyperlink" Target="consultantplus://offline/ref=AD6F3211B3E01CAD0F2F0FB12AC1C4DB145FB124DBA2CB80917C1003AC8FE4FEE8F081445DX27A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41BF3F2316DF0219E48586325B1890A12CEF813C87CFB73A18A4B49963B0294C12061BB3D7CC615E4E48287Y1N0I" TargetMode="External"/><Relationship Id="rId23" Type="http://schemas.openxmlformats.org/officeDocument/2006/relationships/hyperlink" Target="consultantplus://offline/ref=9FD23D3A9FA5B15F927BC85B292D5957357FF1C7570F1EE4003E8C2F80AF757E29D20618B2B2E78012A81D6C374F27D69BFB8A9B65E8f778G" TargetMode="External"/><Relationship Id="rId28" Type="http://schemas.openxmlformats.org/officeDocument/2006/relationships/hyperlink" Target="consultantplus://offline/ref=AD6F3211B3E01CAD0F2F11BC3CAD9ED71654EB2BD3A5C9D3C92D1654F3DFE2ABA8B08718166A0D589F43A1D0XB7CI" TargetMode="External"/><Relationship Id="rId36" Type="http://schemas.openxmlformats.org/officeDocument/2006/relationships/hyperlink" Target="consultantplus://offline/ref=AD6F3211B3E01CAD0F2F11BC3CAD9ED71654EB2BD3A6C1D6C8211654F3DFE2ABA8XB70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41BF3F2316DF0219E48586325B1890A12CEF813C87CFB73A18A4B49963B0294C12061BB3D7CC615E4E48285Y1N6I" TargetMode="External"/><Relationship Id="rId19" Type="http://schemas.openxmlformats.org/officeDocument/2006/relationships/hyperlink" Target="consultantplus://offline/ref=241BF3F2316DF0219E48586325B1890A12CEF813C87CFB73A18A4B49963B0294C12061BB3D7CC615E4E48280Y1N4I" TargetMode="External"/><Relationship Id="rId31" Type="http://schemas.openxmlformats.org/officeDocument/2006/relationships/hyperlink" Target="consultantplus://offline/ref=AD6F3211B3E01CAD0F2F11BC3CAD9ED71654EB2BD3A5C9D3C92D1654F3DFE2ABA8B08718166A0D589F43A1D0XB7CI" TargetMode="External"/><Relationship Id="rId44" Type="http://schemas.openxmlformats.org/officeDocument/2006/relationships/hyperlink" Target="consultantplus://offline/ref=AD6F3211B3E01CAD0F2F11BC3CAD9ED71654EB2BD3A5C9D3C92D1654F3DFE2ABA8B08718166A0D589F43A1D0XB7C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fc38.ru/" TargetMode="External"/><Relationship Id="rId14" Type="http://schemas.openxmlformats.org/officeDocument/2006/relationships/hyperlink" Target="consultantplus://offline/ref=241BF3F2316DF0219E48586325B1890A12CEF813C87CFB73A18A4B49963B0294C12061BB3D7CC615E4E48286Y1N8I" TargetMode="External"/><Relationship Id="rId22" Type="http://schemas.openxmlformats.org/officeDocument/2006/relationships/hyperlink" Target="consultantplus://offline/ref=AD6F3211B3E01CAD0F2F11BC3CAD9ED71654EB2BD3A5C9D3C92D1654F3DFE2ABA8B08718166A0D589F43A1D0XB7CI" TargetMode="External"/><Relationship Id="rId27" Type="http://schemas.openxmlformats.org/officeDocument/2006/relationships/hyperlink" Target="consultantplus://offline/ref=AD6F3211B3E01CAD0F2F11BC3CAD9ED71654EB2BD3A5C9D3C92D1654F3DFE2ABA8B08718166A0D589F43A1D0XB7CI" TargetMode="External"/><Relationship Id="rId30" Type="http://schemas.openxmlformats.org/officeDocument/2006/relationships/hyperlink" Target="consultantplus://offline/ref=AD6F3211B3E01CAD0F2F11BC3CAD9ED71654EB2BD3A5C9D3C92D1654F3DFE2ABA8B08718166A0D589F43A1D0XB7CI" TargetMode="External"/><Relationship Id="rId35" Type="http://schemas.openxmlformats.org/officeDocument/2006/relationships/hyperlink" Target="consultantplus://offline/ref=AD6F3211B3E01CAD0F2F11BC3CAD9ED71654EB2BD3A6C1D6C8211654F3DFE2ABA8B08718166A0D589F43A4D0XB77I" TargetMode="External"/><Relationship Id="rId43" Type="http://schemas.openxmlformats.org/officeDocument/2006/relationships/hyperlink" Target="consultantplus://offline/ref=AD6F3211B3E01CAD0F2F0FB12AC1C4DB145FB124DBA2CB80917C1003AC8FE4FEE8F081445DX27AI" TargetMode="External"/><Relationship Id="rId48" Type="http://schemas.openxmlformats.org/officeDocument/2006/relationships/header" Target="header1.xml"/><Relationship Id="rId8" Type="http://schemas.openxmlformats.org/officeDocument/2006/relationships/hyperlink" Target="http://sheladm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41BF3F2316DF0219E48586325B1890A12CEF813C87CFB73A18A4B49963B0294C12061BB3D7CC615E4E48286Y1N5I" TargetMode="External"/><Relationship Id="rId17" Type="http://schemas.openxmlformats.org/officeDocument/2006/relationships/hyperlink" Target="consultantplus://offline/ref=241BF3F2316DF0219E48586325B1890A12CEF813C87CFB73A18A4B49963B0294C12061BB3D7CC615E4E48287Y1N7I" TargetMode="External"/><Relationship Id="rId25" Type="http://schemas.openxmlformats.org/officeDocument/2006/relationships/hyperlink" Target="consultantplus://offline/ref=AD6F3211B3E01CAD0F2F11BC3CAD9ED71654EB2BD3A5C9D3C92D1654F3DFE2ABA8B08718166A0D589F43A1D0XB7CI" TargetMode="External"/><Relationship Id="rId33" Type="http://schemas.openxmlformats.org/officeDocument/2006/relationships/hyperlink" Target="consultantplus://offline/ref=AD6F3211B3E01CAD0F2F11BC3CAD9ED71654EB2BD3A5C9D3C92D1654F3DFE2ABA8B08718166A0D589F43A1D0XB7CI" TargetMode="External"/><Relationship Id="rId38" Type="http://schemas.openxmlformats.org/officeDocument/2006/relationships/hyperlink" Target="consultantplus://offline/ref=AD6F3211B3E01CAD0F2F11BC3CAD9ED71654EB2BD3A2C1DFC92D1654F3DFE2ABA8B08718166A0D589F43A7D0XB70I" TargetMode="External"/><Relationship Id="rId46" Type="http://schemas.openxmlformats.org/officeDocument/2006/relationships/hyperlink" Target="consultantplus://offline/ref=AD6F3211B3E01CAD0F2F11BC3CAD9ED71654EB2BD3A2C1DFC92D1654F3DFE2ABA8B08718166A0D589F43A7D1XB76I" TargetMode="External"/><Relationship Id="rId20" Type="http://schemas.openxmlformats.org/officeDocument/2006/relationships/hyperlink" Target="consultantplus://offline/ref=241BF3F2316DF0219E48586325B1890A12CEF813C87CFB73A18A4B49963B0294C12061BB3D7CC615E4E48280Y1N9I" TargetMode="External"/><Relationship Id="rId41" Type="http://schemas.openxmlformats.org/officeDocument/2006/relationships/hyperlink" Target="consultantplus://offline/ref=AD6F3211B3E01CAD0F2F0FB12AC1C4DB145FB124DBA2CB80917C1003AC8FE4FEE8F0814853X27DI" TargetMode="External"/><Relationship Id="rId1" Type="http://schemas.openxmlformats.org/officeDocument/2006/relationships/styles" Target="styles.xml"/><Relationship Id="rId6" Type="http://schemas.openxmlformats.org/officeDocument/2006/relationships/hyperlink" Target="http://sheladm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15150</Words>
  <Characters>86361</Characters>
  <Application>Microsoft Office Word</Application>
  <DocSecurity>0</DocSecurity>
  <Lines>719</Lines>
  <Paragraphs>202</Paragraphs>
  <ScaleCrop>false</ScaleCrop>
  <Company/>
  <LinksUpToDate>false</LinksUpToDate>
  <CharactersWithSpaces>101309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Ржепко Татьяна Анатольевна</cp:lastModifiedBy>
  <cp:revision>2</cp:revision>
  <cp:lastPrinted>2021-07-21T05:00:00Z</cp:lastPrinted>
  <dcterms:created xsi:type="dcterms:W3CDTF">2021-09-27T09:36:00Z</dcterms:created>
  <dcterms:modified xsi:type="dcterms:W3CDTF">2021-09-27T09:36:00Z</dcterms:modified>
</cp:coreProperties>
</file>