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Default="009216B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6B7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часть земельного участка с кадастровым номером 38:27:</w:t>
      </w:r>
      <w:r w:rsidR="00544BB5">
        <w:rPr>
          <w:rFonts w:ascii="Times New Roman" w:hAnsi="Times New Roman" w:cs="Times New Roman"/>
          <w:b/>
          <w:bCs/>
          <w:sz w:val="28"/>
          <w:szCs w:val="28"/>
        </w:rPr>
        <w:t>020025</w:t>
      </w:r>
      <w:r w:rsidRPr="00921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4BB5">
        <w:rPr>
          <w:rFonts w:ascii="Times New Roman" w:hAnsi="Times New Roman" w:cs="Times New Roman"/>
          <w:b/>
          <w:bCs/>
          <w:sz w:val="28"/>
          <w:szCs w:val="28"/>
        </w:rPr>
        <w:t>748</w:t>
      </w:r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филиала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:rsidR="009216B7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Цель установления публичного сервитута: размещение объекта электросетевого хозяйства, необходимого для организации подключения (технологического присоединения) к электрическим сетям, в отношении части земельного участка с кадастровым номером 38:27:020025:748, площадью 300 кв. м, местоположение которого: Российская Федерация, Иркутская область, Шелеховский район, на срок 10 лет.</w:t>
      </w:r>
    </w:p>
    <w:p w:rsidR="00FF440D" w:rsidRPr="00FF440D" w:rsidRDefault="00FF440D" w:rsidP="00FF440D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 публичного сервитута) возможно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FF440D">
        <w:rPr>
          <w:sz w:val="28"/>
          <w:szCs w:val="28"/>
        </w:rPr>
        <w:t>каб</w:t>
      </w:r>
      <w:proofErr w:type="spellEnd"/>
      <w:r w:rsidRPr="00FF440D">
        <w:rPr>
          <w:sz w:val="28"/>
          <w:szCs w:val="28"/>
        </w:rPr>
        <w:t xml:space="preserve">. 15. </w:t>
      </w:r>
    </w:p>
    <w:p w:rsid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Справки по телефону: 8(39550) 4-14-32.</w:t>
      </w:r>
    </w:p>
    <w:p w:rsidR="00FF440D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</w:t>
      </w:r>
      <w:proofErr w:type="spellStart"/>
      <w:r w:rsidRPr="00FF440D">
        <w:rPr>
          <w:sz w:val="28"/>
          <w:szCs w:val="28"/>
        </w:rPr>
        <w:t>Баклашинском</w:t>
      </w:r>
      <w:proofErr w:type="spellEnd"/>
      <w:r w:rsidRPr="00FF440D">
        <w:rPr>
          <w:sz w:val="28"/>
          <w:szCs w:val="28"/>
        </w:rPr>
        <w:t xml:space="preserve"> муниципальном образовании.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ABE" w:rsidRDefault="00365ABE" w:rsidP="007F5E08">
      <w:r>
        <w:separator/>
      </w:r>
    </w:p>
  </w:endnote>
  <w:endnote w:type="continuationSeparator" w:id="0">
    <w:p w:rsidR="00365ABE" w:rsidRDefault="00365ABE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ABE" w:rsidRDefault="00365ABE" w:rsidP="007F5E08">
      <w:r>
        <w:separator/>
      </w:r>
    </w:p>
  </w:footnote>
  <w:footnote w:type="continuationSeparator" w:id="0">
    <w:p w:rsidR="00365ABE" w:rsidRDefault="00365ABE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D2BEE"/>
    <w:rsid w:val="0030703A"/>
    <w:rsid w:val="00356E7E"/>
    <w:rsid w:val="00365AB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44BB5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7F7E2D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D0D95"/>
    <w:rsid w:val="00DE4D1C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84BDF"/>
    <w:rsid w:val="00FA4C48"/>
    <w:rsid w:val="00FB0B71"/>
    <w:rsid w:val="00FE6FB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B6CF0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16</cp:revision>
  <cp:lastPrinted>2021-05-20T03:05:00Z</cp:lastPrinted>
  <dcterms:created xsi:type="dcterms:W3CDTF">2019-07-17T07:54:00Z</dcterms:created>
  <dcterms:modified xsi:type="dcterms:W3CDTF">2023-04-13T02:16:00Z</dcterms:modified>
</cp:coreProperties>
</file>