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54A9D" w:rsidRDefault="00E54A9D"/>
    <w:p w:rsidR="00A77D3F" w:rsidRDefault="009639AA">
      <w:r w:rsidRPr="009639AA">
        <w:rPr>
          <w:noProof/>
        </w:rPr>
        <w:drawing>
          <wp:inline distT="0" distB="0" distL="0" distR="0">
            <wp:extent cx="5719754" cy="7302921"/>
            <wp:effectExtent l="0" t="0" r="0" b="0"/>
            <wp:docPr id="4050303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5" t="17270" r="5853" b="8669"/>
                    <a:stretch/>
                  </pic:blipFill>
                  <pic:spPr bwMode="auto">
                    <a:xfrm>
                      <a:off x="0" y="0"/>
                      <a:ext cx="5724495" cy="730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7D3F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751BA" w:rsidRDefault="006751BA" w:rsidP="00EA6A89">
      <w:pPr>
        <w:spacing w:after="0" w:line="240" w:lineRule="auto"/>
      </w:pPr>
      <w:r>
        <w:separator/>
      </w:r>
    </w:p>
  </w:endnote>
  <w:endnote w:type="continuationSeparator" w:id="0">
    <w:p w:rsidR="006751BA" w:rsidRDefault="006751BA" w:rsidP="00EA6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751BA" w:rsidRDefault="006751BA" w:rsidP="00EA6A89">
      <w:pPr>
        <w:spacing w:after="0" w:line="240" w:lineRule="auto"/>
      </w:pPr>
      <w:r>
        <w:separator/>
      </w:r>
    </w:p>
  </w:footnote>
  <w:footnote w:type="continuationSeparator" w:id="0">
    <w:p w:rsidR="006751BA" w:rsidRDefault="006751BA" w:rsidP="00EA6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A6A89" w:rsidRDefault="00EA6A89" w:rsidP="00EA6A89">
    <w:pPr>
      <w:autoSpaceDE w:val="0"/>
      <w:autoSpaceDN w:val="0"/>
      <w:adjustRightInd w:val="0"/>
      <w:spacing w:after="0" w:line="240" w:lineRule="auto"/>
      <w:jc w:val="right"/>
      <w:rPr>
        <w:rFonts w:ascii="Times New Roman" w:hAnsi="Times New Roman" w:cs="Times New Roman"/>
        <w:sz w:val="24"/>
        <w:szCs w:val="24"/>
      </w:rPr>
    </w:pPr>
    <w:r w:rsidRPr="004720F4">
      <w:rPr>
        <w:rFonts w:ascii="Times New Roman" w:hAnsi="Times New Roman" w:cs="Times New Roman"/>
        <w:sz w:val="24"/>
        <w:szCs w:val="24"/>
      </w:rPr>
      <w:t xml:space="preserve">Приложение </w:t>
    </w:r>
  </w:p>
  <w:p w:rsidR="00EA6A89" w:rsidRDefault="00EA6A89" w:rsidP="00EA6A89">
    <w:pPr>
      <w:autoSpaceDE w:val="0"/>
      <w:autoSpaceDN w:val="0"/>
      <w:adjustRightInd w:val="0"/>
      <w:spacing w:after="0" w:line="240" w:lineRule="auto"/>
      <w:jc w:val="right"/>
      <w:rPr>
        <w:rFonts w:ascii="Times New Roman" w:eastAsia="Times New Roman" w:hAnsi="Times New Roman" w:cs="Times New Roman"/>
        <w:bCs/>
        <w:sz w:val="24"/>
        <w:szCs w:val="24"/>
        <w:lang w:eastAsia="ru-RU"/>
      </w:rPr>
    </w:pPr>
    <w:r>
      <w:rPr>
        <w:rFonts w:ascii="Times New Roman" w:hAnsi="Times New Roman" w:cs="Times New Roman"/>
        <w:sz w:val="24"/>
        <w:szCs w:val="24"/>
      </w:rPr>
      <w:t xml:space="preserve">                          </w:t>
    </w:r>
    <w:r w:rsidRPr="004720F4">
      <w:rPr>
        <w:rFonts w:ascii="Times New Roman" w:hAnsi="Times New Roman" w:cs="Times New Roman"/>
        <w:sz w:val="24"/>
        <w:szCs w:val="24"/>
      </w:rPr>
      <w:t xml:space="preserve">к </w:t>
    </w:r>
    <w:r w:rsidR="00E54A9D">
      <w:rPr>
        <w:rFonts w:ascii="Times New Roman" w:hAnsi="Times New Roman" w:cs="Times New Roman"/>
        <w:bCs/>
        <w:sz w:val="24"/>
        <w:szCs w:val="24"/>
      </w:rPr>
      <w:t>и</w:t>
    </w:r>
    <w:r w:rsidRPr="004720F4">
      <w:rPr>
        <w:rFonts w:ascii="Times New Roman" w:hAnsi="Times New Roman" w:cs="Times New Roman"/>
        <w:bCs/>
        <w:sz w:val="24"/>
        <w:szCs w:val="24"/>
      </w:rPr>
      <w:t xml:space="preserve">звещению </w:t>
    </w:r>
    <w:r>
      <w:rPr>
        <w:rFonts w:ascii="Times New Roman" w:eastAsia="Times New Roman" w:hAnsi="Times New Roman" w:cs="Times New Roman"/>
        <w:bCs/>
        <w:sz w:val="24"/>
        <w:szCs w:val="24"/>
        <w:lang w:eastAsia="ru-RU"/>
      </w:rPr>
      <w:t xml:space="preserve">о возможности выдачи </w:t>
    </w:r>
    <w:r w:rsidRPr="00EA6A89">
      <w:rPr>
        <w:rFonts w:ascii="Times New Roman" w:eastAsia="Times New Roman" w:hAnsi="Times New Roman" w:cs="Times New Roman"/>
        <w:bCs/>
        <w:sz w:val="24"/>
        <w:szCs w:val="24"/>
        <w:lang w:eastAsia="ru-RU"/>
      </w:rPr>
      <w:t xml:space="preserve">разрешения на </w:t>
    </w:r>
  </w:p>
  <w:p w:rsidR="009639AA" w:rsidRDefault="00EA6A89" w:rsidP="009639AA">
    <w:pPr>
      <w:autoSpaceDE w:val="0"/>
      <w:autoSpaceDN w:val="0"/>
      <w:adjustRightInd w:val="0"/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eastAsia="ru-RU"/>
      </w:rPr>
    </w:pPr>
    <w:r w:rsidRPr="00EA6A89">
      <w:rPr>
        <w:rFonts w:ascii="Times New Roman" w:eastAsia="Times New Roman" w:hAnsi="Times New Roman" w:cs="Times New Roman"/>
        <w:bCs/>
        <w:sz w:val="24"/>
        <w:szCs w:val="24"/>
        <w:lang w:eastAsia="ru-RU"/>
      </w:rPr>
      <w:t xml:space="preserve">использование </w:t>
    </w:r>
    <w:r w:rsidRPr="00EA6A89">
      <w:rPr>
        <w:rFonts w:ascii="Times New Roman" w:eastAsia="Times New Roman" w:hAnsi="Times New Roman" w:cs="Times New Roman"/>
        <w:sz w:val="24"/>
        <w:szCs w:val="24"/>
        <w:lang w:eastAsia="ru-RU"/>
      </w:rPr>
      <w:t>земельного участка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</w:t>
    </w:r>
    <w:r w:rsidRPr="00EA6A89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для размещения </w:t>
    </w:r>
  </w:p>
  <w:p w:rsidR="00EA6A89" w:rsidRPr="00EA6A89" w:rsidRDefault="00E54A9D" w:rsidP="009639AA">
    <w:pPr>
      <w:autoSpaceDE w:val="0"/>
      <w:autoSpaceDN w:val="0"/>
      <w:adjustRightInd w:val="0"/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eastAsia="ru-RU"/>
      </w:rPr>
    </w:pPr>
    <w:r w:rsidRPr="00E54A9D">
      <w:rPr>
        <w:rFonts w:ascii="Times New Roman" w:eastAsia="Times New Roman" w:hAnsi="Times New Roman" w:cs="Times New Roman"/>
        <w:sz w:val="24"/>
        <w:szCs w:val="24"/>
        <w:lang w:eastAsia="ru-RU"/>
      </w:rPr>
      <w:t>общественного туалета нестационарного типа</w:t>
    </w:r>
  </w:p>
  <w:p w:rsidR="00EA6A89" w:rsidRPr="00E73EC6" w:rsidRDefault="00EA6A89" w:rsidP="00EA6A89">
    <w:pPr>
      <w:tabs>
        <w:tab w:val="left" w:pos="5415"/>
      </w:tabs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bCs/>
        <w:sz w:val="24"/>
        <w:szCs w:val="24"/>
      </w:rPr>
      <w:tab/>
    </w:r>
  </w:p>
  <w:p w:rsidR="00E54A9D" w:rsidRPr="00E54A9D" w:rsidRDefault="00EA6A89" w:rsidP="00E54A9D">
    <w:pPr>
      <w:pStyle w:val="a9"/>
      <w:jc w:val="center"/>
      <w:rPr>
        <w:rFonts w:ascii="Times New Roman" w:hAnsi="Times New Roman" w:cs="Times New Roman"/>
        <w:sz w:val="28"/>
        <w:szCs w:val="28"/>
      </w:rPr>
    </w:pPr>
    <w:r w:rsidRPr="00E54A9D">
      <w:rPr>
        <w:rFonts w:ascii="Times New Roman" w:hAnsi="Times New Roman" w:cs="Times New Roman"/>
        <w:sz w:val="28"/>
        <w:szCs w:val="28"/>
      </w:rPr>
      <w:t>Местоположение земельного участка: Иркутская область,</w:t>
    </w:r>
  </w:p>
  <w:p w:rsidR="00EA6A89" w:rsidRPr="00E54A9D" w:rsidRDefault="00EA6A89" w:rsidP="00E54A9D">
    <w:pPr>
      <w:pStyle w:val="a9"/>
      <w:jc w:val="center"/>
      <w:rPr>
        <w:rFonts w:ascii="Times New Roman" w:hAnsi="Times New Roman" w:cs="Times New Roman"/>
        <w:sz w:val="28"/>
        <w:szCs w:val="28"/>
      </w:rPr>
    </w:pPr>
    <w:r w:rsidRPr="00E54A9D">
      <w:rPr>
        <w:rFonts w:ascii="Times New Roman" w:hAnsi="Times New Roman" w:cs="Times New Roman"/>
        <w:sz w:val="28"/>
        <w:szCs w:val="28"/>
      </w:rPr>
      <w:t xml:space="preserve">Шелеховский район, </w:t>
    </w:r>
    <w:r w:rsidR="009639AA" w:rsidRPr="00E54A9D">
      <w:rPr>
        <w:rFonts w:ascii="Times New Roman" w:hAnsi="Times New Roman" w:cs="Times New Roman"/>
        <w:sz w:val="28"/>
        <w:szCs w:val="28"/>
      </w:rPr>
      <w:t>с. Шаманка</w:t>
    </w:r>
    <w:r w:rsidRPr="00E54A9D">
      <w:rPr>
        <w:rFonts w:ascii="Times New Roman" w:hAnsi="Times New Roman" w:cs="Times New Roman"/>
        <w:sz w:val="28"/>
        <w:szCs w:val="28"/>
      </w:rPr>
      <w:t xml:space="preserve">, площадь </w:t>
    </w:r>
    <w:r w:rsidR="009639AA" w:rsidRPr="00E54A9D">
      <w:rPr>
        <w:rFonts w:ascii="Times New Roman" w:hAnsi="Times New Roman" w:cs="Times New Roman"/>
        <w:sz w:val="28"/>
        <w:szCs w:val="28"/>
      </w:rPr>
      <w:t>0</w:t>
    </w:r>
    <w:r w:rsidRPr="00E54A9D">
      <w:rPr>
        <w:rFonts w:ascii="Times New Roman" w:hAnsi="Times New Roman" w:cs="Times New Roman"/>
        <w:sz w:val="28"/>
        <w:szCs w:val="28"/>
      </w:rPr>
      <w:t>,00</w:t>
    </w:r>
    <w:r w:rsidR="009639AA" w:rsidRPr="00E54A9D">
      <w:rPr>
        <w:rFonts w:ascii="Times New Roman" w:hAnsi="Times New Roman" w:cs="Times New Roman"/>
        <w:sz w:val="28"/>
        <w:szCs w:val="28"/>
      </w:rPr>
      <w:t>10</w:t>
    </w:r>
    <w:r w:rsidRPr="00E54A9D">
      <w:rPr>
        <w:rFonts w:ascii="Times New Roman" w:hAnsi="Times New Roman" w:cs="Times New Roman"/>
        <w:sz w:val="28"/>
        <w:szCs w:val="28"/>
      </w:rPr>
      <w:t xml:space="preserve"> га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6797"/>
    <w:rsid w:val="000433BC"/>
    <w:rsid w:val="004C1C0A"/>
    <w:rsid w:val="006751BA"/>
    <w:rsid w:val="009639AA"/>
    <w:rsid w:val="009B6797"/>
    <w:rsid w:val="00A77D3F"/>
    <w:rsid w:val="00E54A9D"/>
    <w:rsid w:val="00EA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CA0A5"/>
  <w15:docId w15:val="{B7D258B7-6085-4642-AAE4-745054933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A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6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6A89"/>
  </w:style>
  <w:style w:type="paragraph" w:styleId="a7">
    <w:name w:val="footer"/>
    <w:basedOn w:val="a"/>
    <w:link w:val="a8"/>
    <w:uiPriority w:val="99"/>
    <w:unhideWhenUsed/>
    <w:rsid w:val="00EA6A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6A89"/>
  </w:style>
  <w:style w:type="paragraph" w:styleId="a9">
    <w:name w:val="No Spacing"/>
    <w:uiPriority w:val="1"/>
    <w:qFormat/>
    <w:rsid w:val="00E54A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Company>admins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Кубасова Лариса Николаевна</dc:creator>
  <cp:keywords/>
  <dc:description/>
  <cp:lastModifiedBy>Коренева Марина Андреевна</cp:lastModifiedBy>
  <cp:revision>5</cp:revision>
  <dcterms:created xsi:type="dcterms:W3CDTF">2019-03-25T03:16:00Z</dcterms:created>
  <dcterms:modified xsi:type="dcterms:W3CDTF">2023-05-03T03:48:00Z</dcterms:modified>
</cp:coreProperties>
</file>