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C7ACE" w14:textId="77777777" w:rsidR="00F9581C" w:rsidRPr="00250623" w:rsidRDefault="00F9581C" w:rsidP="00F9581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Анализ</w:t>
      </w:r>
    </w:p>
    <w:p w14:paraId="1EAFEA9C" w14:textId="77777777" w:rsidR="00F9581C" w:rsidRPr="00250623" w:rsidRDefault="00F9581C" w:rsidP="00F9581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случаев производственного травматизма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</w:t>
      </w:r>
      <w:proofErr w:type="gramStart"/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</w:t>
      </w:r>
      <w:r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(</w:t>
      </w:r>
      <w:proofErr w:type="gramEnd"/>
      <w:r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тяжелые, групповые, смертельные)</w:t>
      </w:r>
    </w:p>
    <w:p w14:paraId="5DC8235F" w14:textId="6B45B885" w:rsidR="00F9581C" w:rsidRPr="00250623" w:rsidRDefault="00F9581C" w:rsidP="00F9581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на территории Шелеховского муниципального района</w:t>
      </w:r>
      <w:r w:rsidR="00935B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в 202</w:t>
      </w:r>
      <w:r w:rsidR="00634982" w:rsidRPr="0063498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935B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г.</w:t>
      </w:r>
    </w:p>
    <w:p w14:paraId="6201DAA6" w14:textId="2CA4D877" w:rsidR="00F9581C" w:rsidRDefault="00935BD5" w:rsidP="00F9581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(</w:t>
      </w:r>
      <w:r w:rsidR="00F9581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по состоянию на 01.</w:t>
      </w:r>
      <w:r w:rsidR="00541B4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0</w:t>
      </w:r>
      <w:r w:rsidR="00634982" w:rsidRPr="0063498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F9581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.202</w:t>
      </w:r>
      <w:r w:rsidR="009168C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F9581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года</w:t>
      </w:r>
      <w:r w:rsidR="00F9581C"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3B300BF0" w14:textId="77777777" w:rsidR="00A66E9E" w:rsidRDefault="00A66E9E" w:rsidP="00DF49D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D54947E" w14:textId="77777777" w:rsidR="00A66E9E" w:rsidRDefault="00A66E9E" w:rsidP="00DF49D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9247E89" w14:textId="55411BC8" w:rsidR="00F9581C" w:rsidRPr="00634982" w:rsidRDefault="00DF49D9" w:rsidP="00935BD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 состоянию на 01.</w:t>
      </w:r>
      <w:r w:rsidR="00121D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</w:t>
      </w:r>
      <w:r w:rsidR="00634982" w:rsidRPr="006349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.202</w:t>
      </w:r>
      <w:r w:rsidR="005C44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="00F9581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9581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Шелеховском муниципальном районе </w:t>
      </w:r>
      <w:r w:rsidR="006349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несчастных случаев на производстве не зафиксировано.</w:t>
      </w:r>
    </w:p>
    <w:p w14:paraId="689D7052" w14:textId="56A430C5" w:rsidR="00F9581C" w:rsidRPr="007F5221" w:rsidRDefault="00F9581C" w:rsidP="00935BD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снижения уровня производственного травматизма на</w:t>
      </w:r>
      <w:r w:rsidR="003E4EDA">
        <w:rPr>
          <w:rFonts w:ascii="Times New Roman" w:hAnsi="Times New Roman" w:cs="Times New Roman"/>
          <w:sz w:val="24"/>
          <w:szCs w:val="24"/>
        </w:rPr>
        <w:t xml:space="preserve"> территории</w:t>
      </w:r>
      <w:r>
        <w:rPr>
          <w:rFonts w:ascii="Times New Roman" w:hAnsi="Times New Roman" w:cs="Times New Roman"/>
          <w:sz w:val="24"/>
          <w:szCs w:val="24"/>
        </w:rPr>
        <w:t xml:space="preserve"> Шелеховского района раз</w:t>
      </w:r>
      <w:r w:rsidRPr="00C9326F">
        <w:rPr>
          <w:rFonts w:ascii="Times New Roman" w:hAnsi="Times New Roman" w:cs="Times New Roman"/>
          <w:sz w:val="24"/>
          <w:szCs w:val="24"/>
        </w:rPr>
        <w:t>работан План мероприятий по профилактике производственного травматизма</w:t>
      </w:r>
      <w:r>
        <w:rPr>
          <w:rFonts w:ascii="Times New Roman" w:hAnsi="Times New Roman" w:cs="Times New Roman"/>
          <w:sz w:val="24"/>
          <w:szCs w:val="24"/>
        </w:rPr>
        <w:t xml:space="preserve"> по улучшению условий труда в Шелеховском районе на 202</w:t>
      </w:r>
      <w:r w:rsidR="009168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9168C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г. Утвержден распоряжением Администрации Шелеховского муниципального района от </w:t>
      </w:r>
      <w:r w:rsidR="005C447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.11.202</w:t>
      </w:r>
      <w:r w:rsidR="005C447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5C4476">
        <w:rPr>
          <w:rFonts w:ascii="Times New Roman" w:hAnsi="Times New Roman" w:cs="Times New Roman"/>
          <w:sz w:val="24"/>
          <w:szCs w:val="24"/>
        </w:rPr>
        <w:t>151</w:t>
      </w:r>
      <w:r>
        <w:rPr>
          <w:rFonts w:ascii="Times New Roman" w:hAnsi="Times New Roman" w:cs="Times New Roman"/>
          <w:sz w:val="24"/>
          <w:szCs w:val="24"/>
        </w:rPr>
        <w:t>-ра.</w:t>
      </w:r>
    </w:p>
    <w:p w14:paraId="541AC1DA" w14:textId="7AEADB7E" w:rsidR="00CF1F4C" w:rsidRPr="00DF49D9" w:rsidRDefault="00CF1F4C" w:rsidP="00F9581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FE99C7B" w14:textId="77777777" w:rsidR="00935BD5" w:rsidRDefault="00935BD5" w:rsidP="00D21E4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5C1934B" w14:textId="607773E2" w:rsidR="00D21E43" w:rsidRPr="00250623" w:rsidRDefault="00D21E43" w:rsidP="00D21E4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Анализ</w:t>
      </w:r>
    </w:p>
    <w:p w14:paraId="5E3C7F6F" w14:textId="373E99CC" w:rsidR="00D21E43" w:rsidRPr="00250623" w:rsidRDefault="009A3DA2" w:rsidP="00D21E4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случаев </w:t>
      </w:r>
      <w:r w:rsidR="00D21E43"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производственного травм</w:t>
      </w:r>
      <w:r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атизма </w:t>
      </w:r>
      <w:r w:rsid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</w:t>
      </w:r>
      <w:proofErr w:type="gramStart"/>
      <w:r w:rsid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</w:t>
      </w:r>
      <w:r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(</w:t>
      </w:r>
      <w:proofErr w:type="gramEnd"/>
      <w:r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тяжелые, групповые, смертельные)</w:t>
      </w:r>
    </w:p>
    <w:p w14:paraId="51F1A156" w14:textId="3ECC268B" w:rsidR="00D21E43" w:rsidRPr="00250623" w:rsidRDefault="00D21E43" w:rsidP="00D21E4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на территории Шелеховского муниципального района</w:t>
      </w:r>
    </w:p>
    <w:p w14:paraId="3DC73C2E" w14:textId="79FBA169" w:rsidR="00D21E43" w:rsidRPr="00250623" w:rsidRDefault="00D21E43" w:rsidP="00D21E4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20</w:t>
      </w:r>
      <w:r w:rsidR="001A0D59"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="003E4ED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-202</w:t>
      </w:r>
      <w:r w:rsidR="0063498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г.</w:t>
      </w:r>
    </w:p>
    <w:p w14:paraId="1F5C85AF" w14:textId="77777777" w:rsidR="00D21E43" w:rsidRPr="00D21E43" w:rsidRDefault="00D21E43" w:rsidP="00D21E43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813D4D" w14:textId="62B5EA87" w:rsidR="00D21E43" w:rsidRPr="00D21E43" w:rsidRDefault="00D21E43" w:rsidP="00D21E43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01.</w:t>
      </w:r>
      <w:r w:rsidR="00541B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</w:t>
      </w:r>
      <w:r w:rsidR="006349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.202</w:t>
      </w:r>
      <w:r w:rsidR="005C44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6 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года на территории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Шелеховского муниципального района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осуществляют свою деятельность </w:t>
      </w:r>
      <w:r w:rsidR="009A3D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2549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работодателей, в том числе </w:t>
      </w:r>
      <w:r w:rsidR="009A3D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904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юридических лиц, </w:t>
      </w:r>
      <w:r w:rsidR="009A3D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645 индивидуальных предпринимателей. Среднесписочная численность работников в организациях </w:t>
      </w:r>
      <w:r w:rsidR="00F9581C"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составля</w:t>
      </w:r>
      <w:r w:rsidR="00F9581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ет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</w:t>
      </w:r>
      <w:r w:rsidR="009A3D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F9581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="00541B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F9581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человек.</w:t>
      </w:r>
    </w:p>
    <w:p w14:paraId="68198BB0" w14:textId="45B8B724" w:rsidR="00D21E43" w:rsidRPr="00D21E43" w:rsidRDefault="00F9581C" w:rsidP="00D21E43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период с 202</w:t>
      </w:r>
      <w:r w:rsidR="003E4E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-202</w:t>
      </w:r>
      <w:r w:rsidR="006349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г.</w:t>
      </w:r>
      <w:r w:rsidR="00D21E43"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организациях муниципального образования произошло </w:t>
      </w:r>
      <w:r w:rsidR="00541B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5C44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D21E43"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несчастных случаев, из них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="00D21E43"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несчастных случа</w:t>
      </w:r>
      <w:r w:rsidR="00935B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ев</w:t>
      </w:r>
      <w:r w:rsidR="00D21E43"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тяжелой степени тяжести, </w:t>
      </w:r>
      <w:r w:rsidR="005C44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D21E43"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группов</w:t>
      </w:r>
      <w:r w:rsidR="005C44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ых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несчастны</w:t>
      </w:r>
      <w:r w:rsidR="005C44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случа</w:t>
      </w:r>
      <w:r w:rsidR="005C44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5C44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смертельных несчастных случая</w:t>
      </w:r>
      <w:r w:rsidR="00D21E43"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3710BB2D" w14:textId="3ED7EBFC" w:rsidR="00D21E43" w:rsidRPr="00D21E43" w:rsidRDefault="00D21E43" w:rsidP="00D21E43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Самый высокий уровень производственного травматизма зарегистрирован в 20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121D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году -</w:t>
      </w:r>
      <w:r w:rsidR="00121D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несчастных случа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из них 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случа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тяжелой степени тяжести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121D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21D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смертельных 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несчастны</w:t>
      </w:r>
      <w:r w:rsidR="00121D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случа</w:t>
      </w:r>
      <w:r w:rsidR="00121D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7E977D4" w14:textId="466868F1" w:rsidR="00D21E43" w:rsidRPr="00D21E43" w:rsidRDefault="00D21E43" w:rsidP="00D21E43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Самый низкий уровень производственного травматизма зарегистрирован в 2021 году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 тяжелых несчастных.</w:t>
      </w:r>
    </w:p>
    <w:p w14:paraId="036B55FB" w14:textId="739DB702" w:rsidR="00D21E43" w:rsidRPr="00D21E43" w:rsidRDefault="00D21E43" w:rsidP="00D21E43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202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году </w:t>
      </w:r>
      <w:r w:rsidR="00F9581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502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несчастных случая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тяжелой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степени тяжести.</w:t>
      </w:r>
    </w:p>
    <w:p w14:paraId="47CE25F8" w14:textId="72F94E82" w:rsidR="00D21E43" w:rsidRPr="00D21E43" w:rsidRDefault="00D21E43" w:rsidP="00D21E43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 2022 году – 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смертельный </w:t>
      </w:r>
      <w:r w:rsidR="007502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несчастный случай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A93863E" w14:textId="05F9F7D2" w:rsidR="00D21E43" w:rsidRDefault="00D21E43" w:rsidP="00D21E43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В 2023 году – 3 </w:t>
      </w:r>
      <w:r w:rsidR="007502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несчастны</w:t>
      </w:r>
      <w:r w:rsidR="00F9581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</w:t>
      </w:r>
      <w:r w:rsidR="007502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случа</w:t>
      </w:r>
      <w:r w:rsidR="00F9581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тяжелой степени тяжести</w:t>
      </w:r>
      <w:r w:rsidR="001713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в том числе</w:t>
      </w:r>
      <w:r w:rsidR="00D326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 групповой </w:t>
      </w:r>
      <w:r w:rsidR="007502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несчастный случай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E5CD590" w14:textId="1A6E7CCC" w:rsidR="00F9581C" w:rsidRDefault="00F9581C" w:rsidP="00D21E43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2024 году – 2 несчастных случая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тяжелой степени тяжести</w:t>
      </w:r>
      <w:r w:rsidR="00541B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 смертельных несчастных случая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1E6D6BE" w14:textId="3560A9AB" w:rsidR="005C4476" w:rsidRDefault="005C4476" w:rsidP="00D21E43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году –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смертельны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несчастны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случа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 групповой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смертельны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несчастны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случа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</w:t>
      </w:r>
    </w:p>
    <w:p w14:paraId="4D40F15E" w14:textId="0F1E95AF" w:rsidR="00634982" w:rsidRDefault="00634982" w:rsidP="00D21E43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 состоянию на 01.04.2026 – несчастных случаев не зафиксировано.</w:t>
      </w:r>
    </w:p>
    <w:p w14:paraId="40C746BB" w14:textId="6024E7EF" w:rsidR="00750248" w:rsidRPr="00935BD5" w:rsidRDefault="001A0D59" w:rsidP="00935BD5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:sz w:val="24"/>
          <w:szCs w:val="24"/>
        </w:rPr>
        <w:drawing>
          <wp:inline distT="0" distB="0" distL="0" distR="0" wp14:anchorId="7DB18D3E" wp14:editId="1F940567">
            <wp:extent cx="5486400" cy="3200400"/>
            <wp:effectExtent l="0" t="0" r="0" b="0"/>
            <wp:docPr id="42388246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0154509" w14:textId="77777777" w:rsidR="00935BD5" w:rsidRDefault="00935BD5" w:rsidP="00D21E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23FA74" w14:textId="77777777" w:rsidR="00935BD5" w:rsidRDefault="00935BD5" w:rsidP="00D21E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149B1D" w14:textId="77777777" w:rsidR="00935BD5" w:rsidRDefault="00935BD5" w:rsidP="00D21E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8CABD1" w14:textId="77777777" w:rsidR="00935BD5" w:rsidRDefault="00935BD5" w:rsidP="00D21E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1B14F2" w14:textId="77777777" w:rsidR="00935BD5" w:rsidRDefault="00935BD5" w:rsidP="00D21E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A6CE2F" w14:textId="77777777" w:rsidR="00935BD5" w:rsidRDefault="00935BD5" w:rsidP="00D21E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E4EDF5" w14:textId="77777777" w:rsidR="00935BD5" w:rsidRDefault="00935BD5" w:rsidP="00D21E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65C019" w14:textId="77777777" w:rsidR="003E1F23" w:rsidRDefault="003E1F23" w:rsidP="00D21E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62B34E" w14:textId="77777777" w:rsidR="003E1F23" w:rsidRDefault="003E1F23" w:rsidP="00D21E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61858E" w14:textId="77777777" w:rsidR="003E1F23" w:rsidRDefault="003E1F23" w:rsidP="00D21E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62518B" w14:textId="77777777" w:rsidR="00634982" w:rsidRDefault="00634982" w:rsidP="00D21E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67958F" w14:textId="77777777" w:rsidR="00634982" w:rsidRDefault="00634982" w:rsidP="00D21E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16AF90" w14:textId="77777777" w:rsidR="00750248" w:rsidRDefault="00750248" w:rsidP="00D21E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FD65C2" w14:textId="77777777" w:rsidR="001A0D59" w:rsidRPr="00893B1F" w:rsidRDefault="001A0D59" w:rsidP="001A0D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1F">
        <w:rPr>
          <w:rFonts w:ascii="Times New Roman" w:hAnsi="Times New Roman" w:cs="Times New Roman"/>
          <w:b/>
          <w:sz w:val="28"/>
          <w:szCs w:val="28"/>
        </w:rPr>
        <w:lastRenderedPageBreak/>
        <w:t>Анализ</w:t>
      </w:r>
    </w:p>
    <w:p w14:paraId="04B9F07B" w14:textId="6BE5D603" w:rsidR="001A0D59" w:rsidRDefault="00A66E9E" w:rsidP="00A66E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случаев </w:t>
      </w:r>
      <w:r w:rsidR="001A0D59">
        <w:rPr>
          <w:rFonts w:ascii="Times New Roman" w:hAnsi="Times New Roman" w:cs="Times New Roman"/>
          <w:b/>
          <w:sz w:val="28"/>
          <w:szCs w:val="28"/>
        </w:rPr>
        <w:t xml:space="preserve">производственного </w:t>
      </w:r>
      <w:r w:rsidR="001A0D59" w:rsidRPr="00893B1F">
        <w:rPr>
          <w:rFonts w:ascii="Times New Roman" w:hAnsi="Times New Roman" w:cs="Times New Roman"/>
          <w:b/>
          <w:sz w:val="28"/>
          <w:szCs w:val="28"/>
        </w:rPr>
        <w:t>травматизма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36D9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gramEnd"/>
      <w:r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тяжелые, групповые, </w:t>
      </w:r>
      <w:proofErr w:type="gramStart"/>
      <w:r w:rsidR="009F6EDD"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смертельные)</w:t>
      </w:r>
      <w:r w:rsidR="009F6ED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gramEnd"/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0D59" w:rsidRPr="00893B1F">
        <w:rPr>
          <w:rFonts w:ascii="Times New Roman" w:hAnsi="Times New Roman" w:cs="Times New Roman"/>
          <w:b/>
          <w:sz w:val="28"/>
          <w:szCs w:val="28"/>
        </w:rPr>
        <w:t>в разрезе основных</w:t>
      </w:r>
      <w:r w:rsidR="00F509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0D59">
        <w:rPr>
          <w:rFonts w:ascii="Times New Roman" w:hAnsi="Times New Roman" w:cs="Times New Roman"/>
          <w:b/>
          <w:sz w:val="28"/>
          <w:szCs w:val="28"/>
        </w:rPr>
        <w:t>видов экономической деятельности</w:t>
      </w:r>
    </w:p>
    <w:p w14:paraId="7653A72D" w14:textId="77777777" w:rsidR="00935BD5" w:rsidRDefault="00935BD5" w:rsidP="00A66E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09DA03" w14:textId="23000506" w:rsidR="001A0D59" w:rsidRPr="00634982" w:rsidRDefault="001A0D59" w:rsidP="00D21E4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CD6EDA" wp14:editId="7639785A">
            <wp:extent cx="5486400" cy="3200400"/>
            <wp:effectExtent l="0" t="0" r="0" b="0"/>
            <wp:docPr id="205578894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BCA5C45" w14:textId="161FD194" w:rsidR="00D21E43" w:rsidRDefault="00D21E43" w:rsidP="00D21E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случаев производственного травматизма в разрезе основных видов экономической деятельности показал, что наиболее травмоопасн</w:t>
      </w:r>
      <w:r w:rsidR="00DF49D9">
        <w:rPr>
          <w:rFonts w:ascii="Times New Roman" w:hAnsi="Times New Roman" w:cs="Times New Roman"/>
          <w:sz w:val="24"/>
          <w:szCs w:val="24"/>
        </w:rPr>
        <w:t>ыми</w:t>
      </w:r>
      <w:r>
        <w:rPr>
          <w:rFonts w:ascii="Times New Roman" w:hAnsi="Times New Roman" w:cs="Times New Roman"/>
          <w:sz w:val="24"/>
          <w:szCs w:val="24"/>
        </w:rPr>
        <w:t xml:space="preserve"> отрасл</w:t>
      </w:r>
      <w:r w:rsidR="00DF49D9">
        <w:rPr>
          <w:rFonts w:ascii="Times New Roman" w:hAnsi="Times New Roman" w:cs="Times New Roman"/>
          <w:sz w:val="24"/>
          <w:szCs w:val="24"/>
        </w:rPr>
        <w:t>ями</w:t>
      </w:r>
      <w:r>
        <w:rPr>
          <w:rFonts w:ascii="Times New Roman" w:hAnsi="Times New Roman" w:cs="Times New Roman"/>
          <w:sz w:val="24"/>
          <w:szCs w:val="24"/>
        </w:rPr>
        <w:t xml:space="preserve"> явля</w:t>
      </w:r>
      <w:r w:rsidR="00DF49D9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тся:</w:t>
      </w:r>
      <w:r w:rsidR="00121D7C" w:rsidRPr="00121D7C">
        <w:rPr>
          <w:rFonts w:ascii="Times New Roman" w:hAnsi="Times New Roman" w:cs="Times New Roman"/>
          <w:sz w:val="24"/>
          <w:szCs w:val="24"/>
        </w:rPr>
        <w:t xml:space="preserve"> </w:t>
      </w:r>
      <w:r w:rsidR="00121D7C">
        <w:rPr>
          <w:rFonts w:ascii="Times New Roman" w:hAnsi="Times New Roman" w:cs="Times New Roman"/>
          <w:sz w:val="24"/>
          <w:szCs w:val="24"/>
        </w:rPr>
        <w:t>обрабатывающие производства (</w:t>
      </w:r>
      <w:r w:rsidR="009F6EDD">
        <w:rPr>
          <w:rFonts w:ascii="Times New Roman" w:hAnsi="Times New Roman" w:cs="Times New Roman"/>
          <w:sz w:val="24"/>
          <w:szCs w:val="24"/>
        </w:rPr>
        <w:t>6</w:t>
      </w:r>
      <w:r w:rsidR="00121D7C">
        <w:rPr>
          <w:rFonts w:ascii="Times New Roman" w:hAnsi="Times New Roman" w:cs="Times New Roman"/>
          <w:sz w:val="24"/>
          <w:szCs w:val="24"/>
        </w:rPr>
        <w:t xml:space="preserve"> несчастных случаев)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630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  <w:r w:rsidR="003110BC" w:rsidRPr="003110BC">
        <w:rPr>
          <w:rFonts w:ascii="Times New Roman" w:hAnsi="Times New Roman" w:cs="Times New Roman"/>
          <w:sz w:val="24"/>
          <w:szCs w:val="24"/>
        </w:rPr>
        <w:t xml:space="preserve"> (3 </w:t>
      </w:r>
      <w:r w:rsidR="003110BC">
        <w:rPr>
          <w:rFonts w:ascii="Times New Roman" w:hAnsi="Times New Roman" w:cs="Times New Roman"/>
          <w:sz w:val="24"/>
          <w:szCs w:val="24"/>
        </w:rPr>
        <w:t>несчастных случая),</w:t>
      </w:r>
      <w:r w:rsidR="00F9581C">
        <w:rPr>
          <w:rFonts w:ascii="Times New Roman" w:hAnsi="Times New Roman" w:cs="Times New Roman"/>
          <w:sz w:val="24"/>
          <w:szCs w:val="24"/>
        </w:rPr>
        <w:t xml:space="preserve"> </w:t>
      </w:r>
      <w:r w:rsidR="00E84E57">
        <w:rPr>
          <w:rFonts w:ascii="Times New Roman" w:hAnsi="Times New Roman" w:cs="Times New Roman"/>
          <w:sz w:val="24"/>
          <w:szCs w:val="24"/>
        </w:rPr>
        <w:t>деятельность по очистке и уборке (</w:t>
      </w:r>
      <w:r w:rsidR="009F6EDD">
        <w:rPr>
          <w:rFonts w:ascii="Times New Roman" w:hAnsi="Times New Roman" w:cs="Times New Roman"/>
          <w:sz w:val="24"/>
          <w:szCs w:val="24"/>
        </w:rPr>
        <w:t>2</w:t>
      </w:r>
      <w:r w:rsidR="00E84E57">
        <w:rPr>
          <w:rFonts w:ascii="Times New Roman" w:hAnsi="Times New Roman" w:cs="Times New Roman"/>
          <w:sz w:val="24"/>
          <w:szCs w:val="24"/>
        </w:rPr>
        <w:t xml:space="preserve"> несчастны</w:t>
      </w:r>
      <w:r w:rsidR="009F6EDD">
        <w:rPr>
          <w:rFonts w:ascii="Times New Roman" w:hAnsi="Times New Roman" w:cs="Times New Roman"/>
          <w:sz w:val="24"/>
          <w:szCs w:val="24"/>
        </w:rPr>
        <w:t>х</w:t>
      </w:r>
      <w:r w:rsidR="00E84E57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9F6EDD">
        <w:rPr>
          <w:rFonts w:ascii="Times New Roman" w:hAnsi="Times New Roman" w:cs="Times New Roman"/>
          <w:sz w:val="24"/>
          <w:szCs w:val="24"/>
        </w:rPr>
        <w:t>я</w:t>
      </w:r>
      <w:r w:rsidR="00E84E57">
        <w:rPr>
          <w:rFonts w:ascii="Times New Roman" w:hAnsi="Times New Roman" w:cs="Times New Roman"/>
          <w:sz w:val="24"/>
          <w:szCs w:val="24"/>
        </w:rPr>
        <w:t>), деятельность частных о</w:t>
      </w:r>
      <w:r w:rsidR="00935BD5">
        <w:rPr>
          <w:rFonts w:ascii="Times New Roman" w:hAnsi="Times New Roman" w:cs="Times New Roman"/>
          <w:sz w:val="24"/>
          <w:szCs w:val="24"/>
        </w:rPr>
        <w:t>х</w:t>
      </w:r>
      <w:r w:rsidR="00E84E57">
        <w:rPr>
          <w:rFonts w:ascii="Times New Roman" w:hAnsi="Times New Roman" w:cs="Times New Roman"/>
          <w:sz w:val="24"/>
          <w:szCs w:val="24"/>
        </w:rPr>
        <w:t xml:space="preserve">ранных служб (1 несчастный случай), </w:t>
      </w:r>
    </w:p>
    <w:p w14:paraId="31B5132A" w14:textId="4D8AEE4C" w:rsidR="00D21E43" w:rsidRDefault="00D21E43" w:rsidP="00D21E43">
      <w:pPr>
        <w:jc w:val="both"/>
        <w:rPr>
          <w:rFonts w:ascii="Times New Roman" w:hAnsi="Times New Roman" w:cs="Times New Roman"/>
          <w:sz w:val="24"/>
          <w:szCs w:val="24"/>
        </w:rPr>
      </w:pPr>
      <w:r w:rsidRPr="00935BD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нализ производственного травматизма показывает, что основными причинами является: неудовлетворительная организация производства работ; нарушение требований </w:t>
      </w:r>
      <w:r w:rsidR="00935BD5">
        <w:rPr>
          <w:rFonts w:ascii="Times New Roman" w:hAnsi="Times New Roman" w:cs="Times New Roman"/>
          <w:sz w:val="24"/>
          <w:szCs w:val="24"/>
        </w:rPr>
        <w:t>безопасности</w:t>
      </w:r>
      <w:r w:rsidR="00D32630">
        <w:rPr>
          <w:rFonts w:ascii="Times New Roman" w:hAnsi="Times New Roman" w:cs="Times New Roman"/>
          <w:sz w:val="24"/>
          <w:szCs w:val="24"/>
        </w:rPr>
        <w:t>.</w:t>
      </w:r>
    </w:p>
    <w:p w14:paraId="5AAEA5E8" w14:textId="77777777" w:rsidR="00030082" w:rsidRDefault="00030082"/>
    <w:sectPr w:rsidR="00030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FA"/>
    <w:rsid w:val="00030082"/>
    <w:rsid w:val="000406FC"/>
    <w:rsid w:val="00121D7C"/>
    <w:rsid w:val="00134B8F"/>
    <w:rsid w:val="001713CF"/>
    <w:rsid w:val="001A0D59"/>
    <w:rsid w:val="001E4EFA"/>
    <w:rsid w:val="00250623"/>
    <w:rsid w:val="002952A6"/>
    <w:rsid w:val="003110BC"/>
    <w:rsid w:val="003C2003"/>
    <w:rsid w:val="003E1F23"/>
    <w:rsid w:val="003E4EDA"/>
    <w:rsid w:val="00455CF6"/>
    <w:rsid w:val="0045612E"/>
    <w:rsid w:val="004761D6"/>
    <w:rsid w:val="004D53B5"/>
    <w:rsid w:val="0050156A"/>
    <w:rsid w:val="005251C1"/>
    <w:rsid w:val="00541B48"/>
    <w:rsid w:val="005C4476"/>
    <w:rsid w:val="00607D65"/>
    <w:rsid w:val="00634982"/>
    <w:rsid w:val="00636C9C"/>
    <w:rsid w:val="0067173E"/>
    <w:rsid w:val="00720D2C"/>
    <w:rsid w:val="00750248"/>
    <w:rsid w:val="007E7A93"/>
    <w:rsid w:val="00860C0C"/>
    <w:rsid w:val="008E33DB"/>
    <w:rsid w:val="009168C5"/>
    <w:rsid w:val="00935BD5"/>
    <w:rsid w:val="009A3DA2"/>
    <w:rsid w:val="009F6EDD"/>
    <w:rsid w:val="00A66E9E"/>
    <w:rsid w:val="00C93F8B"/>
    <w:rsid w:val="00CE5421"/>
    <w:rsid w:val="00CF1F4C"/>
    <w:rsid w:val="00D21E43"/>
    <w:rsid w:val="00D32630"/>
    <w:rsid w:val="00D836D9"/>
    <w:rsid w:val="00DF49D9"/>
    <w:rsid w:val="00E67B07"/>
    <w:rsid w:val="00E84E57"/>
    <w:rsid w:val="00F509CD"/>
    <w:rsid w:val="00F9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D102"/>
  <w15:chartTrackingRefBased/>
  <w15:docId w15:val="{88602536-7C3C-4C9D-858D-92CD631E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21E43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4">
    <w:name w:val="Нижний колонтитул Знак"/>
    <w:basedOn w:val="a0"/>
    <w:link w:val="a3"/>
    <w:uiPriority w:val="99"/>
    <w:rsid w:val="00D21E4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Несчастные</a:t>
            </a:r>
            <a:r>
              <a:rPr lang="ru-RU" baseline="0"/>
              <a:t> случаи 2021-2025г.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Тяжелый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2025 год</c:v>
                </c:pt>
                <c:pt idx="1">
                  <c:v>2024 год</c:v>
                </c:pt>
                <c:pt idx="2">
                  <c:v>2023 год</c:v>
                </c:pt>
                <c:pt idx="3">
                  <c:v>2022 год</c:v>
                </c:pt>
                <c:pt idx="4">
                  <c:v>2021 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2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1E-401D-89D0-AED2B99A5EA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Групповой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2025 год</c:v>
                </c:pt>
                <c:pt idx="1">
                  <c:v>2024 год</c:v>
                </c:pt>
                <c:pt idx="2">
                  <c:v>2023 год</c:v>
                </c:pt>
                <c:pt idx="3">
                  <c:v>2022 год</c:v>
                </c:pt>
                <c:pt idx="4">
                  <c:v>2021 год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1E-401D-89D0-AED2B99A5EA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Смертельный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2025 год</c:v>
                </c:pt>
                <c:pt idx="1">
                  <c:v>2024 год</c:v>
                </c:pt>
                <c:pt idx="2">
                  <c:v>2023 год</c:v>
                </c:pt>
                <c:pt idx="3">
                  <c:v>2022 год</c:v>
                </c:pt>
                <c:pt idx="4">
                  <c:v>2021 год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21E-401D-89D0-AED2B99A5E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90864431"/>
        <c:axId val="390885551"/>
      </c:barChart>
      <c:catAx>
        <c:axId val="3908644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885551"/>
        <c:crosses val="autoZero"/>
        <c:auto val="1"/>
        <c:lblAlgn val="ctr"/>
        <c:lblOffset val="100"/>
        <c:noMultiLvlLbl val="0"/>
      </c:catAx>
      <c:valAx>
        <c:axId val="3908855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8644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Производственный</a:t>
            </a:r>
            <a:r>
              <a:rPr lang="ru-RU" baseline="0"/>
              <a:t> травматизм в разрезе ОКВЭД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018-4DAF-95C2-8352C7F82B6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018-4DAF-95C2-8352C7F82B6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018-4DAF-95C2-8352C7F82B6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018-4DAF-95C2-8352C7F82B63}"/>
              </c:ext>
            </c:extLst>
          </c:dPt>
          <c:cat>
            <c:strRef>
              <c:f>Лист1!$A$2:$A$5</c:f>
              <c:strCache>
                <c:ptCount val="4"/>
                <c:pt idx="0">
                  <c:v>транспортировка и хранение</c:v>
                </c:pt>
                <c:pt idx="1">
                  <c:v>деятельность по очистке и уборке </c:v>
                </c:pt>
                <c:pt idx="2">
                  <c:v>деятельность частных охранных служб </c:v>
                </c:pt>
                <c:pt idx="3">
                  <c:v>обрабатывающие производства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F6-4506-AE1C-2DD6C98B4B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Семичев Герман Андреевич</dc:creator>
  <cp:keywords/>
  <dc:description/>
  <cp:lastModifiedBy>Семичев Герман Андреевич</cp:lastModifiedBy>
  <cp:revision>5</cp:revision>
  <dcterms:created xsi:type="dcterms:W3CDTF">2026-05-08T07:01:00Z</dcterms:created>
  <dcterms:modified xsi:type="dcterms:W3CDTF">2026-05-15T03:41:00Z</dcterms:modified>
</cp:coreProperties>
</file>