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87D55" w14:textId="77777777" w:rsidR="00671B85" w:rsidRDefault="00671B85" w:rsidP="00671B85">
      <w:pPr>
        <w:pStyle w:val="2"/>
        <w:rPr>
          <w:b w:val="0"/>
          <w:sz w:val="24"/>
        </w:rPr>
      </w:pPr>
    </w:p>
    <w:p w14:paraId="2F454791" w14:textId="4C120D63" w:rsidR="006C39A5" w:rsidRPr="002A07B7" w:rsidRDefault="006C39A5" w:rsidP="006C39A5">
      <w:pPr>
        <w:pStyle w:val="2"/>
        <w:jc w:val="right"/>
        <w:rPr>
          <w:b w:val="0"/>
          <w:sz w:val="24"/>
        </w:rPr>
      </w:pPr>
      <w:r>
        <w:rPr>
          <w:b w:val="0"/>
          <w:sz w:val="24"/>
        </w:rPr>
        <w:t xml:space="preserve">   Приложение</w:t>
      </w:r>
    </w:p>
    <w:p w14:paraId="61FDF65F" w14:textId="0841BA2F" w:rsidR="00C502FB" w:rsidRPr="004D7D01" w:rsidRDefault="006C39A5" w:rsidP="004D7D01">
      <w:pPr>
        <w:pStyle w:val="1"/>
        <w:rPr>
          <w:sz w:val="24"/>
        </w:rPr>
      </w:pPr>
      <w:bookmarkStart w:id="0" w:name="_Hlk108020097"/>
      <w:r w:rsidRPr="002A07B7">
        <w:rPr>
          <w:sz w:val="24"/>
        </w:rPr>
        <w:t>Мероприятия и финансирование муниципальной программы (подпрограммы)                                                                                                                                                                                      по профилактике наркомании и других социально-негативных явлений                                                                                                                                                                      за</w:t>
      </w:r>
      <w:r w:rsidR="0083308E">
        <w:rPr>
          <w:sz w:val="24"/>
        </w:rPr>
        <w:t xml:space="preserve"> </w:t>
      </w:r>
      <w:r>
        <w:rPr>
          <w:sz w:val="24"/>
        </w:rPr>
        <w:t>202</w:t>
      </w:r>
      <w:r w:rsidR="0076738F">
        <w:rPr>
          <w:sz w:val="24"/>
        </w:rPr>
        <w:t>2</w:t>
      </w:r>
      <w:r>
        <w:rPr>
          <w:sz w:val="24"/>
        </w:rPr>
        <w:t xml:space="preserve"> год</w:t>
      </w:r>
    </w:p>
    <w:tbl>
      <w:tblPr>
        <w:tblW w:w="545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8"/>
        <w:gridCol w:w="1276"/>
        <w:gridCol w:w="1419"/>
        <w:gridCol w:w="848"/>
        <w:gridCol w:w="851"/>
        <w:gridCol w:w="851"/>
        <w:gridCol w:w="7087"/>
      </w:tblGrid>
      <w:tr w:rsidR="00C502FB" w:rsidRPr="00617892" w14:paraId="24A07CD8" w14:textId="77777777" w:rsidTr="007A3AF8">
        <w:trPr>
          <w:cantSplit/>
          <w:trHeight w:val="406"/>
        </w:trPr>
        <w:tc>
          <w:tcPr>
            <w:tcW w:w="5000" w:type="pct"/>
            <w:gridSpan w:val="8"/>
            <w:vAlign w:val="center"/>
          </w:tcPr>
          <w:p w14:paraId="137257D7" w14:textId="77777777" w:rsidR="00C502FB" w:rsidRPr="00617892" w:rsidRDefault="00C502FB" w:rsidP="00C017B3">
            <w:pPr>
              <w:jc w:val="center"/>
              <w:rPr>
                <w:sz w:val="22"/>
                <w:szCs w:val="22"/>
              </w:rPr>
            </w:pPr>
            <w:r w:rsidRPr="00F71B85">
              <w:rPr>
                <w:b/>
              </w:rPr>
              <w:t>Подпрограмма «Комплексные меры профилактики злоупотребления наркотическими средствами и психотропными веще</w:t>
            </w:r>
            <w:r>
              <w:rPr>
                <w:b/>
              </w:rPr>
              <w:t>ствами» муниципальной программы</w:t>
            </w:r>
            <w:r w:rsidRPr="00F71B85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F71B85">
              <w:rPr>
                <w:b/>
              </w:rPr>
              <w:t>Создание условий для развития молодежной среды на территории Шелеховского района»</w:t>
            </w:r>
            <w:r>
              <w:rPr>
                <w:b/>
              </w:rPr>
              <w:t xml:space="preserve"> на 2019- 2030 годы, утвержденная постановлением Администрации Шелеховского муниципального района от 18.12.2018 № 841-па</w:t>
            </w:r>
          </w:p>
        </w:tc>
      </w:tr>
      <w:tr w:rsidR="00C502FB" w:rsidRPr="00617892" w14:paraId="6DA37313" w14:textId="77777777" w:rsidTr="007A3AF8">
        <w:trPr>
          <w:cantSplit/>
          <w:trHeight w:val="167"/>
        </w:trPr>
        <w:tc>
          <w:tcPr>
            <w:tcW w:w="5000" w:type="pct"/>
            <w:gridSpan w:val="8"/>
            <w:vAlign w:val="center"/>
          </w:tcPr>
          <w:p w14:paraId="3BE2249D" w14:textId="77777777" w:rsidR="00C502FB" w:rsidRPr="00B547D8" w:rsidRDefault="00C502FB" w:rsidP="00C017B3">
            <w:pPr>
              <w:jc w:val="center"/>
              <w:rPr>
                <w:sz w:val="22"/>
                <w:szCs w:val="22"/>
              </w:rPr>
            </w:pPr>
            <w:r w:rsidRPr="00F71B85">
              <w:rPr>
                <w:b/>
              </w:rPr>
              <w:t>Отдел по молодежной политике и спорту Администрации Шелеховского муниципального района</w:t>
            </w:r>
          </w:p>
        </w:tc>
      </w:tr>
      <w:tr w:rsidR="00C502FB" w:rsidRPr="00617892" w14:paraId="54FAC386" w14:textId="77777777" w:rsidTr="007A3AF8">
        <w:trPr>
          <w:trHeight w:val="171"/>
        </w:trPr>
        <w:tc>
          <w:tcPr>
            <w:tcW w:w="5000" w:type="pct"/>
            <w:gridSpan w:val="8"/>
            <w:vAlign w:val="center"/>
          </w:tcPr>
          <w:p w14:paraId="32828A27" w14:textId="77777777" w:rsidR="00C502FB" w:rsidRPr="00B547D8" w:rsidRDefault="00C502FB" w:rsidP="00C017B3">
            <w:pPr>
              <w:jc w:val="center"/>
              <w:rPr>
                <w:sz w:val="22"/>
                <w:szCs w:val="22"/>
              </w:rPr>
            </w:pPr>
            <w:r w:rsidRPr="00617892">
              <w:rPr>
                <w:sz w:val="22"/>
                <w:szCs w:val="22"/>
              </w:rPr>
              <w:t xml:space="preserve">Сведения о ходе реализации муниципальной программы </w:t>
            </w:r>
            <w:r w:rsidRPr="00B547D8">
              <w:rPr>
                <w:sz w:val="22"/>
                <w:szCs w:val="22"/>
              </w:rPr>
              <w:t>(</w:t>
            </w:r>
            <w:r w:rsidRPr="00617892">
              <w:rPr>
                <w:sz w:val="22"/>
                <w:szCs w:val="22"/>
              </w:rPr>
              <w:t>подпрограммы</w:t>
            </w:r>
            <w:r w:rsidRPr="00B547D8">
              <w:rPr>
                <w:sz w:val="22"/>
                <w:szCs w:val="22"/>
              </w:rPr>
              <w:t>)</w:t>
            </w:r>
          </w:p>
        </w:tc>
      </w:tr>
      <w:tr w:rsidR="007A3AF8" w:rsidRPr="00617892" w14:paraId="2B489082" w14:textId="77777777" w:rsidTr="00037533">
        <w:trPr>
          <w:cantSplit/>
          <w:trHeight w:val="770"/>
        </w:trPr>
        <w:tc>
          <w:tcPr>
            <w:tcW w:w="134" w:type="pct"/>
            <w:vMerge w:val="restart"/>
          </w:tcPr>
          <w:p w14:paraId="332BBEDA" w14:textId="77777777" w:rsidR="00C502FB" w:rsidRPr="00617892" w:rsidRDefault="00C502FB" w:rsidP="00C017B3">
            <w:pPr>
              <w:rPr>
                <w:sz w:val="22"/>
                <w:szCs w:val="22"/>
              </w:rPr>
            </w:pPr>
            <w:r w:rsidRPr="00617892">
              <w:rPr>
                <w:sz w:val="22"/>
                <w:szCs w:val="22"/>
              </w:rPr>
              <w:t>№ п/п</w:t>
            </w:r>
          </w:p>
        </w:tc>
        <w:tc>
          <w:tcPr>
            <w:tcW w:w="982" w:type="pct"/>
            <w:vMerge w:val="restart"/>
          </w:tcPr>
          <w:p w14:paraId="30457C80" w14:textId="77777777" w:rsidR="00C502FB" w:rsidRPr="00617892" w:rsidRDefault="00C502FB" w:rsidP="00C017B3">
            <w:pPr>
              <w:jc w:val="center"/>
              <w:rPr>
                <w:sz w:val="22"/>
                <w:szCs w:val="22"/>
              </w:rPr>
            </w:pPr>
            <w:r w:rsidRPr="00617892">
              <w:rPr>
                <w:sz w:val="22"/>
                <w:szCs w:val="22"/>
              </w:rPr>
              <w:t>Наименование мероприятий программы</w:t>
            </w:r>
          </w:p>
          <w:p w14:paraId="74C60307" w14:textId="77777777" w:rsidR="00C502FB" w:rsidRPr="00617892" w:rsidRDefault="00C502FB" w:rsidP="00C017B3">
            <w:pPr>
              <w:jc w:val="center"/>
              <w:rPr>
                <w:sz w:val="22"/>
                <w:szCs w:val="22"/>
              </w:rPr>
            </w:pPr>
            <w:r w:rsidRPr="00617892">
              <w:rPr>
                <w:sz w:val="22"/>
                <w:szCs w:val="22"/>
              </w:rPr>
              <w:t xml:space="preserve">(подпрограммы)  </w:t>
            </w:r>
          </w:p>
        </w:tc>
        <w:tc>
          <w:tcPr>
            <w:tcW w:w="849" w:type="pct"/>
            <w:gridSpan w:val="2"/>
            <w:vAlign w:val="center"/>
          </w:tcPr>
          <w:p w14:paraId="6B6F1D26" w14:textId="77777777" w:rsidR="00C502FB" w:rsidRPr="00617892" w:rsidRDefault="00C502FB" w:rsidP="00C017B3">
            <w:pPr>
              <w:jc w:val="center"/>
              <w:rPr>
                <w:sz w:val="22"/>
                <w:szCs w:val="22"/>
              </w:rPr>
            </w:pPr>
            <w:r w:rsidRPr="00617892">
              <w:rPr>
                <w:sz w:val="22"/>
                <w:szCs w:val="22"/>
              </w:rPr>
              <w:t>План реализации мероприятий программы (подпрограммы)</w:t>
            </w:r>
          </w:p>
          <w:p w14:paraId="20BE3384" w14:textId="77777777" w:rsidR="00C502FB" w:rsidRPr="00617892" w:rsidRDefault="00C502FB" w:rsidP="00C017B3">
            <w:pPr>
              <w:jc w:val="center"/>
              <w:rPr>
                <w:sz w:val="22"/>
                <w:szCs w:val="22"/>
              </w:rPr>
            </w:pPr>
            <w:r w:rsidRPr="00617892">
              <w:rPr>
                <w:sz w:val="22"/>
                <w:szCs w:val="22"/>
              </w:rPr>
              <w:t>на отчетную дату</w:t>
            </w:r>
          </w:p>
        </w:tc>
        <w:tc>
          <w:tcPr>
            <w:tcW w:w="803" w:type="pct"/>
            <w:gridSpan w:val="3"/>
            <w:vAlign w:val="center"/>
          </w:tcPr>
          <w:p w14:paraId="3BCB1A68" w14:textId="77777777" w:rsidR="00C502FB" w:rsidRPr="00617892" w:rsidRDefault="00C502FB" w:rsidP="00C017B3">
            <w:pPr>
              <w:jc w:val="center"/>
              <w:rPr>
                <w:sz w:val="22"/>
                <w:szCs w:val="22"/>
              </w:rPr>
            </w:pPr>
            <w:r w:rsidRPr="00617892">
              <w:rPr>
                <w:sz w:val="22"/>
                <w:szCs w:val="22"/>
              </w:rPr>
              <w:t>Муниципальный бюджет</w:t>
            </w:r>
          </w:p>
          <w:p w14:paraId="79C0DE3F" w14:textId="142C1BA4" w:rsidR="00C502FB" w:rsidRPr="00617892" w:rsidRDefault="00C502FB" w:rsidP="00C01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202</w:t>
            </w:r>
            <w:r w:rsidR="00BF340B">
              <w:rPr>
                <w:sz w:val="22"/>
                <w:szCs w:val="22"/>
              </w:rPr>
              <w:t>2</w:t>
            </w:r>
            <w:r w:rsidRPr="00617892">
              <w:rPr>
                <w:sz w:val="22"/>
                <w:szCs w:val="22"/>
              </w:rPr>
              <w:t xml:space="preserve"> год</w:t>
            </w:r>
          </w:p>
          <w:p w14:paraId="771B0840" w14:textId="77777777" w:rsidR="00C502FB" w:rsidRPr="00617892" w:rsidRDefault="00C502FB" w:rsidP="00C017B3">
            <w:pPr>
              <w:jc w:val="center"/>
              <w:rPr>
                <w:sz w:val="22"/>
                <w:szCs w:val="22"/>
              </w:rPr>
            </w:pPr>
            <w:r w:rsidRPr="00617892">
              <w:rPr>
                <w:sz w:val="22"/>
                <w:szCs w:val="22"/>
              </w:rPr>
              <w:t>(тыс. руб.)</w:t>
            </w:r>
          </w:p>
        </w:tc>
        <w:tc>
          <w:tcPr>
            <w:tcW w:w="2232" w:type="pct"/>
          </w:tcPr>
          <w:p w14:paraId="631878B5" w14:textId="77777777" w:rsidR="00C502FB" w:rsidRPr="00617892" w:rsidRDefault="00C502FB" w:rsidP="00C017B3">
            <w:pPr>
              <w:jc w:val="center"/>
              <w:rPr>
                <w:sz w:val="22"/>
                <w:szCs w:val="22"/>
              </w:rPr>
            </w:pPr>
            <w:r w:rsidRPr="00617892">
              <w:rPr>
                <w:sz w:val="22"/>
                <w:szCs w:val="22"/>
              </w:rPr>
              <w:t>Информация о ходе реализации мероприятий программы (подпрограммы)</w:t>
            </w:r>
          </w:p>
          <w:p w14:paraId="3CDBA287" w14:textId="29B4B2AD" w:rsidR="00C502FB" w:rsidRPr="00617892" w:rsidRDefault="00C502FB" w:rsidP="00C01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202</w:t>
            </w:r>
            <w:r w:rsidR="000F5BB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</w:t>
            </w:r>
            <w:r w:rsidR="000F5BB9">
              <w:rPr>
                <w:sz w:val="22"/>
                <w:szCs w:val="22"/>
              </w:rPr>
              <w:t>а</w:t>
            </w:r>
          </w:p>
          <w:p w14:paraId="50F6E8AA" w14:textId="77777777" w:rsidR="00C502FB" w:rsidRPr="00617892" w:rsidRDefault="00C502FB" w:rsidP="00C017B3">
            <w:pPr>
              <w:jc w:val="center"/>
              <w:rPr>
                <w:sz w:val="22"/>
                <w:szCs w:val="22"/>
              </w:rPr>
            </w:pPr>
          </w:p>
        </w:tc>
      </w:tr>
      <w:tr w:rsidR="003C23C0" w:rsidRPr="00617892" w14:paraId="32986FC3" w14:textId="77777777" w:rsidTr="00037533">
        <w:trPr>
          <w:cantSplit/>
          <w:trHeight w:val="2308"/>
        </w:trPr>
        <w:tc>
          <w:tcPr>
            <w:tcW w:w="134" w:type="pct"/>
            <w:vMerge/>
          </w:tcPr>
          <w:p w14:paraId="19DCA166" w14:textId="77777777" w:rsidR="00C502FB" w:rsidRPr="00617892" w:rsidRDefault="00C502FB" w:rsidP="00C017B3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982" w:type="pct"/>
            <w:vMerge/>
          </w:tcPr>
          <w:p w14:paraId="4028752F" w14:textId="77777777" w:rsidR="00C502FB" w:rsidRPr="00617892" w:rsidRDefault="00C502FB" w:rsidP="00C017B3">
            <w:pPr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14:paraId="6B246F94" w14:textId="77777777" w:rsidR="00C502FB" w:rsidRPr="00617892" w:rsidRDefault="00C502FB" w:rsidP="00C017B3">
            <w:pPr>
              <w:jc w:val="center"/>
              <w:rPr>
                <w:sz w:val="22"/>
                <w:szCs w:val="22"/>
              </w:rPr>
            </w:pPr>
            <w:r w:rsidRPr="00617892">
              <w:rPr>
                <w:sz w:val="22"/>
                <w:szCs w:val="22"/>
              </w:rPr>
              <w:t>Планируемый срок исполнения на отчетную дату</w:t>
            </w:r>
          </w:p>
        </w:tc>
        <w:tc>
          <w:tcPr>
            <w:tcW w:w="447" w:type="pct"/>
          </w:tcPr>
          <w:p w14:paraId="6FD962FE" w14:textId="77777777" w:rsidR="00C502FB" w:rsidRPr="00617892" w:rsidRDefault="00C502FB" w:rsidP="00C017B3">
            <w:pPr>
              <w:jc w:val="center"/>
              <w:rPr>
                <w:sz w:val="22"/>
                <w:szCs w:val="22"/>
              </w:rPr>
            </w:pPr>
            <w:r w:rsidRPr="00617892">
              <w:rPr>
                <w:sz w:val="22"/>
                <w:szCs w:val="22"/>
              </w:rPr>
              <w:t>Фактический срок исполнения</w:t>
            </w:r>
          </w:p>
        </w:tc>
        <w:tc>
          <w:tcPr>
            <w:tcW w:w="267" w:type="pct"/>
            <w:textDirection w:val="btLr"/>
          </w:tcPr>
          <w:p w14:paraId="01B7AF93" w14:textId="31F236F4" w:rsidR="00C502FB" w:rsidRPr="00617892" w:rsidRDefault="00703176" w:rsidP="00C017B3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C502FB" w:rsidRPr="00617892">
              <w:rPr>
                <w:sz w:val="22"/>
                <w:szCs w:val="22"/>
              </w:rPr>
              <w:t>Предусмотрено</w:t>
            </w:r>
          </w:p>
        </w:tc>
        <w:tc>
          <w:tcPr>
            <w:tcW w:w="268" w:type="pct"/>
            <w:textDirection w:val="btLr"/>
          </w:tcPr>
          <w:p w14:paraId="7ED75345" w14:textId="3317334A" w:rsidR="00C502FB" w:rsidRPr="00617892" w:rsidRDefault="00703176" w:rsidP="00C017B3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C502FB" w:rsidRPr="00617892">
              <w:rPr>
                <w:sz w:val="22"/>
                <w:szCs w:val="22"/>
              </w:rPr>
              <w:t>Профинансировано</w:t>
            </w:r>
          </w:p>
        </w:tc>
        <w:tc>
          <w:tcPr>
            <w:tcW w:w="268" w:type="pct"/>
            <w:textDirection w:val="btLr"/>
          </w:tcPr>
          <w:p w14:paraId="25A2791A" w14:textId="5EC1DDE8" w:rsidR="00C502FB" w:rsidRPr="00617892" w:rsidRDefault="00703176" w:rsidP="00C017B3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  <w:r w:rsidR="00C502FB" w:rsidRPr="00617892">
              <w:rPr>
                <w:sz w:val="22"/>
                <w:szCs w:val="22"/>
              </w:rPr>
              <w:t>Освоено</w:t>
            </w:r>
          </w:p>
        </w:tc>
        <w:tc>
          <w:tcPr>
            <w:tcW w:w="2232" w:type="pct"/>
          </w:tcPr>
          <w:p w14:paraId="650CAEBD" w14:textId="77777777" w:rsidR="00C502FB" w:rsidRPr="00617892" w:rsidRDefault="00C502FB" w:rsidP="00C017B3">
            <w:pPr>
              <w:rPr>
                <w:sz w:val="22"/>
                <w:szCs w:val="22"/>
              </w:rPr>
            </w:pPr>
          </w:p>
        </w:tc>
      </w:tr>
      <w:bookmarkEnd w:id="0"/>
      <w:tr w:rsidR="003C23C0" w:rsidRPr="008F2F4F" w14:paraId="4FB22336" w14:textId="77777777" w:rsidTr="00037533">
        <w:trPr>
          <w:cantSplit/>
          <w:trHeight w:val="1274"/>
        </w:trPr>
        <w:tc>
          <w:tcPr>
            <w:tcW w:w="134" w:type="pct"/>
          </w:tcPr>
          <w:p w14:paraId="03B0C5DB" w14:textId="77777777" w:rsidR="00703176" w:rsidRPr="00617892" w:rsidRDefault="00703176" w:rsidP="0070317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82" w:type="pct"/>
          </w:tcPr>
          <w:p w14:paraId="2FA3028E" w14:textId="0610B48C" w:rsidR="00703176" w:rsidRPr="00F71B85" w:rsidRDefault="00703176" w:rsidP="00703176">
            <w:pPr>
              <w:rPr>
                <w:color w:val="000000"/>
              </w:rPr>
            </w:pPr>
            <w:r w:rsidRPr="00F71B85">
              <w:rPr>
                <w:color w:val="000000"/>
              </w:rPr>
              <w:t>Реализация проекта «Школа - территория здоровья»:</w:t>
            </w:r>
            <w:r w:rsidRPr="00F71B85">
              <w:rPr>
                <w:color w:val="000000"/>
              </w:rPr>
              <w:br/>
              <w:t>- классные часы, родительские собрания, тренинги;</w:t>
            </w:r>
            <w:r w:rsidRPr="00F71B85">
              <w:rPr>
                <w:color w:val="000000"/>
              </w:rPr>
              <w:br/>
              <w:t>- декадники правовых знаний и социально-негативных явлений;</w:t>
            </w:r>
            <w:r w:rsidRPr="00F71B85">
              <w:rPr>
                <w:color w:val="000000"/>
              </w:rPr>
              <w:br/>
              <w:t>- семейный творческий конкурс «Краски жизни».</w:t>
            </w:r>
          </w:p>
        </w:tc>
        <w:tc>
          <w:tcPr>
            <w:tcW w:w="402" w:type="pct"/>
          </w:tcPr>
          <w:p w14:paraId="49EB1029" w14:textId="77777777" w:rsidR="00703176" w:rsidRPr="00CA177D" w:rsidRDefault="00703176" w:rsidP="00703176">
            <w:pPr>
              <w:contextualSpacing/>
              <w:jc w:val="center"/>
            </w:pPr>
            <w:r w:rsidRPr="00CA177D">
              <w:t>В течение учебного года, ежегодно</w:t>
            </w:r>
          </w:p>
          <w:p w14:paraId="1BA5CA92" w14:textId="77777777" w:rsidR="00703176" w:rsidRPr="00CA177D" w:rsidRDefault="00703176" w:rsidP="00703176">
            <w:pPr>
              <w:contextualSpacing/>
              <w:jc w:val="center"/>
            </w:pPr>
          </w:p>
        </w:tc>
        <w:tc>
          <w:tcPr>
            <w:tcW w:w="447" w:type="pct"/>
          </w:tcPr>
          <w:p w14:paraId="59D7E2AA" w14:textId="77777777" w:rsidR="00703176" w:rsidRPr="00CA177D" w:rsidRDefault="00703176" w:rsidP="00703176">
            <w:pPr>
              <w:contextualSpacing/>
              <w:jc w:val="center"/>
            </w:pPr>
            <w:r w:rsidRPr="00CA177D">
              <w:t>В течение учебного года, ежегодно</w:t>
            </w:r>
          </w:p>
          <w:p w14:paraId="4258F35E" w14:textId="77777777" w:rsidR="00703176" w:rsidRPr="00CA177D" w:rsidRDefault="00703176" w:rsidP="00703176">
            <w:pPr>
              <w:contextualSpacing/>
              <w:jc w:val="center"/>
            </w:pPr>
          </w:p>
        </w:tc>
        <w:tc>
          <w:tcPr>
            <w:tcW w:w="267" w:type="pct"/>
          </w:tcPr>
          <w:p w14:paraId="697D3D0E" w14:textId="77777777" w:rsidR="00703176" w:rsidRPr="00617892" w:rsidRDefault="00703176" w:rsidP="00703176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</w:tcPr>
          <w:p w14:paraId="049C2F1C" w14:textId="77777777" w:rsidR="00703176" w:rsidRPr="00617892" w:rsidRDefault="00703176" w:rsidP="00703176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</w:tcPr>
          <w:p w14:paraId="76C803A9" w14:textId="77777777" w:rsidR="00703176" w:rsidRPr="00F86A5A" w:rsidRDefault="00703176" w:rsidP="00F86A5A">
            <w:pPr>
              <w:jc w:val="both"/>
            </w:pPr>
          </w:p>
        </w:tc>
        <w:tc>
          <w:tcPr>
            <w:tcW w:w="2232" w:type="pct"/>
          </w:tcPr>
          <w:p w14:paraId="454B68C0" w14:textId="396A2852" w:rsidR="00686AF6" w:rsidRPr="008F2F4F" w:rsidRDefault="00686AF6" w:rsidP="00F86A5A">
            <w:pPr>
              <w:jc w:val="both"/>
              <w:rPr>
                <w:bCs/>
                <w:szCs w:val="18"/>
              </w:rPr>
            </w:pPr>
            <w:r w:rsidRPr="008F2F4F">
              <w:rPr>
                <w:bCs/>
                <w:szCs w:val="18"/>
              </w:rPr>
              <w:t>П</w:t>
            </w:r>
            <w:r w:rsidR="00703176" w:rsidRPr="008F2F4F">
              <w:rPr>
                <w:bCs/>
                <w:szCs w:val="18"/>
              </w:rPr>
              <w:t xml:space="preserve">роект «Школа – территория здоровья» реализуется во всех образовательных организациях Шелеховского района. </w:t>
            </w:r>
            <w:r w:rsidR="00866349" w:rsidRPr="008F2F4F">
              <w:rPr>
                <w:bCs/>
                <w:szCs w:val="18"/>
              </w:rPr>
              <w:t>В</w:t>
            </w:r>
            <w:r w:rsidR="00703176" w:rsidRPr="008F2F4F">
              <w:rPr>
                <w:bCs/>
                <w:szCs w:val="18"/>
              </w:rPr>
              <w:t xml:space="preserve"> 2022 год</w:t>
            </w:r>
            <w:r w:rsidR="00866349" w:rsidRPr="008F2F4F">
              <w:rPr>
                <w:bCs/>
                <w:szCs w:val="18"/>
              </w:rPr>
              <w:t>у</w:t>
            </w:r>
            <w:r w:rsidR="00703176" w:rsidRPr="008F2F4F">
              <w:rPr>
                <w:bCs/>
                <w:szCs w:val="18"/>
              </w:rPr>
              <w:t xml:space="preserve"> в рамках проекта в общеобразовательных организациях с привлечением регионального специалиста по профилактике социально-негативных явлений </w:t>
            </w:r>
            <w:r w:rsidR="00F86A5A" w:rsidRPr="008F2F4F">
              <w:rPr>
                <w:bCs/>
                <w:szCs w:val="18"/>
              </w:rPr>
              <w:t xml:space="preserve">были проведены </w:t>
            </w:r>
            <w:r w:rsidR="00703176" w:rsidRPr="008F2F4F">
              <w:rPr>
                <w:bCs/>
                <w:szCs w:val="18"/>
              </w:rPr>
              <w:t>следующие мероприятия:</w:t>
            </w:r>
            <w:r w:rsidRPr="008F2F4F">
              <w:rPr>
                <w:bCs/>
                <w:szCs w:val="18"/>
              </w:rPr>
              <w:t xml:space="preserve"> </w:t>
            </w:r>
          </w:p>
          <w:p w14:paraId="4A1F7191" w14:textId="383D9F0B" w:rsidR="00703176" w:rsidRPr="008F2F4F" w:rsidRDefault="00686AF6" w:rsidP="00F86A5A">
            <w:pPr>
              <w:jc w:val="both"/>
              <w:rPr>
                <w:bCs/>
                <w:szCs w:val="18"/>
              </w:rPr>
            </w:pPr>
            <w:r w:rsidRPr="008F2F4F">
              <w:rPr>
                <w:bCs/>
                <w:szCs w:val="18"/>
              </w:rPr>
              <w:t>- районный творческий конкурс «Краски жизни», направленный на профилактику социально-негативных явлений;</w:t>
            </w:r>
          </w:p>
          <w:p w14:paraId="542F1574" w14:textId="5CB60EF2" w:rsidR="005C01FA" w:rsidRPr="008F2F4F" w:rsidRDefault="00703176" w:rsidP="005C01FA">
            <w:pPr>
              <w:autoSpaceDN w:val="0"/>
              <w:jc w:val="both"/>
              <w:rPr>
                <w:bCs/>
                <w:szCs w:val="18"/>
              </w:rPr>
            </w:pPr>
            <w:r w:rsidRPr="008F2F4F">
              <w:rPr>
                <w:bCs/>
                <w:szCs w:val="18"/>
              </w:rPr>
              <w:t>-</w:t>
            </w:r>
            <w:r w:rsidR="005731D5" w:rsidRPr="008F2F4F">
              <w:rPr>
                <w:bCs/>
                <w:szCs w:val="18"/>
              </w:rPr>
              <w:t xml:space="preserve"> </w:t>
            </w:r>
            <w:r w:rsidRPr="008F2F4F">
              <w:rPr>
                <w:bCs/>
                <w:szCs w:val="18"/>
              </w:rPr>
              <w:t xml:space="preserve">беседы о вреде курения, о влиянии </w:t>
            </w:r>
            <w:proofErr w:type="spellStart"/>
            <w:r w:rsidRPr="008F2F4F">
              <w:rPr>
                <w:bCs/>
                <w:szCs w:val="18"/>
              </w:rPr>
              <w:t>никотиносодержащей</w:t>
            </w:r>
            <w:proofErr w:type="spellEnd"/>
            <w:r w:rsidRPr="008F2F4F">
              <w:rPr>
                <w:bCs/>
                <w:szCs w:val="18"/>
              </w:rPr>
              <w:t xml:space="preserve"> продукции на организм человека, а также о формировании ответственного отношения к своему здоровью</w:t>
            </w:r>
            <w:r w:rsidR="00E931FA" w:rsidRPr="008F2F4F">
              <w:rPr>
                <w:bCs/>
                <w:szCs w:val="18"/>
              </w:rPr>
              <w:t>;</w:t>
            </w:r>
          </w:p>
          <w:p w14:paraId="7604D2A5" w14:textId="13BAA773" w:rsidR="00F86A5A" w:rsidRPr="008F2F4F" w:rsidRDefault="005C01FA" w:rsidP="005C01FA">
            <w:pPr>
              <w:autoSpaceDN w:val="0"/>
              <w:jc w:val="both"/>
              <w:rPr>
                <w:bCs/>
                <w:szCs w:val="18"/>
              </w:rPr>
            </w:pPr>
            <w:r w:rsidRPr="008F2F4F">
              <w:rPr>
                <w:bCs/>
                <w:szCs w:val="18"/>
              </w:rPr>
              <w:t>- лекционные занятия о вреде электронных сигарет (</w:t>
            </w:r>
            <w:proofErr w:type="spellStart"/>
            <w:r w:rsidRPr="008F2F4F">
              <w:rPr>
                <w:bCs/>
                <w:szCs w:val="18"/>
              </w:rPr>
              <w:t>вейпов</w:t>
            </w:r>
            <w:proofErr w:type="spellEnd"/>
            <w:r w:rsidRPr="008F2F4F">
              <w:rPr>
                <w:bCs/>
                <w:szCs w:val="18"/>
              </w:rPr>
              <w:t>) с просмотром видеороликов: «Секреты манипуляции. Табак», «Секреты манипуляции. Наркотики», «Секреты манипуляции. Алкоголь». Также, в</w:t>
            </w:r>
            <w:r w:rsidR="00F86A5A" w:rsidRPr="008F2F4F">
              <w:rPr>
                <w:bCs/>
                <w:szCs w:val="18"/>
              </w:rPr>
              <w:t xml:space="preserve"> рамках акции «Всемирный День без табака» были проведены</w:t>
            </w:r>
            <w:r w:rsidR="003275F0" w:rsidRPr="008F2F4F">
              <w:rPr>
                <w:bCs/>
                <w:szCs w:val="18"/>
              </w:rPr>
              <w:t xml:space="preserve"> следующие мероприятия</w:t>
            </w:r>
            <w:r w:rsidRPr="008F2F4F">
              <w:rPr>
                <w:bCs/>
                <w:szCs w:val="18"/>
              </w:rPr>
              <w:t>:</w:t>
            </w:r>
          </w:p>
          <w:p w14:paraId="53267B35" w14:textId="77777777" w:rsidR="00703176" w:rsidRPr="008F2F4F" w:rsidRDefault="00703176" w:rsidP="00F86A5A">
            <w:pPr>
              <w:jc w:val="both"/>
              <w:rPr>
                <w:bCs/>
                <w:szCs w:val="18"/>
              </w:rPr>
            </w:pPr>
            <w:r w:rsidRPr="008F2F4F">
              <w:rPr>
                <w:bCs/>
                <w:szCs w:val="18"/>
              </w:rPr>
              <w:t>- конкурс рисунков на тему «МЫ за ЗОЖ»;</w:t>
            </w:r>
          </w:p>
          <w:p w14:paraId="06518257" w14:textId="77777777" w:rsidR="00703176" w:rsidRPr="008F2F4F" w:rsidRDefault="00703176" w:rsidP="00F86A5A">
            <w:pPr>
              <w:jc w:val="both"/>
              <w:rPr>
                <w:bCs/>
                <w:szCs w:val="18"/>
              </w:rPr>
            </w:pPr>
            <w:r w:rsidRPr="008F2F4F">
              <w:rPr>
                <w:bCs/>
                <w:szCs w:val="18"/>
              </w:rPr>
              <w:t>- викторина «Азбука здоровья»;</w:t>
            </w:r>
          </w:p>
          <w:p w14:paraId="49B9D460" w14:textId="4F6852EC" w:rsidR="00703176" w:rsidRPr="008F2F4F" w:rsidRDefault="00703176" w:rsidP="00F86A5A">
            <w:pPr>
              <w:autoSpaceDN w:val="0"/>
              <w:jc w:val="both"/>
              <w:rPr>
                <w:bCs/>
                <w:szCs w:val="18"/>
              </w:rPr>
            </w:pPr>
            <w:r w:rsidRPr="008F2F4F">
              <w:rPr>
                <w:bCs/>
                <w:szCs w:val="18"/>
              </w:rPr>
              <w:t>-</w:t>
            </w:r>
            <w:r w:rsidR="005731D5" w:rsidRPr="008F2F4F">
              <w:rPr>
                <w:bCs/>
                <w:szCs w:val="18"/>
              </w:rPr>
              <w:t xml:space="preserve"> </w:t>
            </w:r>
            <w:r w:rsidRPr="008F2F4F">
              <w:rPr>
                <w:bCs/>
                <w:szCs w:val="18"/>
              </w:rPr>
              <w:t>просмотр и обсуждение видеофильмов «Опасное погружение», «Тайна едкого дыма», «Умей сказать НЕТ» и других.</w:t>
            </w:r>
            <w:r w:rsidR="005731D5" w:rsidRPr="008F2F4F">
              <w:rPr>
                <w:bCs/>
                <w:szCs w:val="18"/>
              </w:rPr>
              <w:t xml:space="preserve"> </w:t>
            </w:r>
            <w:r w:rsidRPr="008F2F4F">
              <w:rPr>
                <w:bCs/>
                <w:szCs w:val="18"/>
              </w:rPr>
              <w:t>Помимо этого, в образовательных организациях были проведены:</w:t>
            </w:r>
          </w:p>
          <w:p w14:paraId="0330BD59" w14:textId="41EE6AA2" w:rsidR="00F21C66" w:rsidRPr="008F2F4F" w:rsidRDefault="00703176" w:rsidP="00F86A5A">
            <w:pPr>
              <w:jc w:val="both"/>
              <w:rPr>
                <w:bCs/>
                <w:szCs w:val="18"/>
              </w:rPr>
            </w:pPr>
            <w:r w:rsidRPr="008F2F4F">
              <w:rPr>
                <w:bCs/>
                <w:szCs w:val="18"/>
              </w:rPr>
              <w:t xml:space="preserve">- классные часы, часы общения, с участием педагогов-психологов, профилактические беседы с привлечением специалиста адаптационно- профилактического кабинета, направленные на различные аспекты профилактики, в том числе профилактика употребления психоактивных веществ, табака, алкоголя, по темам: «Я выбираю здоровый образ жизни», «Будь здоров», «ЗОЖ </w:t>
            </w:r>
            <w:r w:rsidR="00671B85" w:rsidRPr="008F2F4F">
              <w:rPr>
                <w:bCs/>
                <w:szCs w:val="18"/>
              </w:rPr>
              <w:t>— это</w:t>
            </w:r>
            <w:r w:rsidRPr="008F2F4F">
              <w:rPr>
                <w:bCs/>
                <w:szCs w:val="18"/>
              </w:rPr>
              <w:t xml:space="preserve"> Победа», «Полезные привычки», «Подари себе здоровье!» и другие.</w:t>
            </w:r>
            <w:r w:rsidR="005731D5" w:rsidRPr="008F2F4F">
              <w:rPr>
                <w:bCs/>
                <w:szCs w:val="18"/>
              </w:rPr>
              <w:t xml:space="preserve"> </w:t>
            </w:r>
            <w:r w:rsidR="00F86A5A" w:rsidRPr="008F2F4F">
              <w:rPr>
                <w:bCs/>
                <w:szCs w:val="18"/>
              </w:rPr>
              <w:t xml:space="preserve">Всего мероприятиями проекта охвачены </w:t>
            </w:r>
            <w:r w:rsidRPr="008F2F4F">
              <w:rPr>
                <w:bCs/>
                <w:szCs w:val="18"/>
              </w:rPr>
              <w:t>9157 обучающихся, 1830 родителей, 423 педагога.</w:t>
            </w:r>
            <w:r w:rsidR="00C410DA" w:rsidRPr="008F2F4F">
              <w:rPr>
                <w:bCs/>
                <w:szCs w:val="18"/>
              </w:rPr>
              <w:t xml:space="preserve"> </w:t>
            </w:r>
            <w:r w:rsidR="00866349" w:rsidRPr="008F2F4F">
              <w:rPr>
                <w:bCs/>
                <w:szCs w:val="18"/>
              </w:rPr>
              <w:t>П</w:t>
            </w:r>
            <w:r w:rsidR="00C410DA" w:rsidRPr="008F2F4F">
              <w:rPr>
                <w:bCs/>
                <w:szCs w:val="18"/>
              </w:rPr>
              <w:t xml:space="preserve">обедителями в конкурсе на лучшую образовательную организацию </w:t>
            </w:r>
            <w:r w:rsidR="00866349" w:rsidRPr="008F2F4F">
              <w:rPr>
                <w:bCs/>
                <w:szCs w:val="18"/>
              </w:rPr>
              <w:t xml:space="preserve">по реализации проекта </w:t>
            </w:r>
            <w:r w:rsidR="00E32437" w:rsidRPr="008F2F4F">
              <w:rPr>
                <w:bCs/>
                <w:szCs w:val="18"/>
              </w:rPr>
              <w:t xml:space="preserve">в </w:t>
            </w:r>
            <w:r w:rsidR="00866349" w:rsidRPr="008F2F4F">
              <w:rPr>
                <w:bCs/>
                <w:szCs w:val="18"/>
              </w:rPr>
              <w:t>2021-2022 учебн</w:t>
            </w:r>
            <w:r w:rsidR="00E32437" w:rsidRPr="008F2F4F">
              <w:rPr>
                <w:bCs/>
                <w:szCs w:val="18"/>
              </w:rPr>
              <w:t>ом</w:t>
            </w:r>
            <w:r w:rsidR="00866349" w:rsidRPr="008F2F4F">
              <w:rPr>
                <w:bCs/>
                <w:szCs w:val="18"/>
              </w:rPr>
              <w:t xml:space="preserve"> год</w:t>
            </w:r>
            <w:r w:rsidR="00E32437" w:rsidRPr="008F2F4F">
              <w:rPr>
                <w:bCs/>
                <w:szCs w:val="18"/>
              </w:rPr>
              <w:t>у</w:t>
            </w:r>
            <w:r w:rsidR="00866349" w:rsidRPr="008F2F4F">
              <w:rPr>
                <w:bCs/>
                <w:szCs w:val="18"/>
              </w:rPr>
              <w:t xml:space="preserve"> </w:t>
            </w:r>
            <w:r w:rsidR="00C410DA" w:rsidRPr="008F2F4F">
              <w:rPr>
                <w:bCs/>
                <w:szCs w:val="18"/>
              </w:rPr>
              <w:t>стали: МКОУ ШР «СОШ №1»</w:t>
            </w:r>
            <w:r w:rsidR="00F21C66" w:rsidRPr="008F2F4F">
              <w:rPr>
                <w:bCs/>
                <w:szCs w:val="18"/>
              </w:rPr>
              <w:t>,</w:t>
            </w:r>
            <w:r w:rsidR="00C410DA" w:rsidRPr="008F2F4F">
              <w:rPr>
                <w:bCs/>
                <w:szCs w:val="18"/>
              </w:rPr>
              <w:t xml:space="preserve"> </w:t>
            </w:r>
            <w:r w:rsidR="004339C2">
              <w:rPr>
                <w:bCs/>
                <w:szCs w:val="18"/>
              </w:rPr>
              <w:t>МКОУ ШР «</w:t>
            </w:r>
            <w:r w:rsidR="00C410DA" w:rsidRPr="008F2F4F">
              <w:rPr>
                <w:bCs/>
                <w:szCs w:val="18"/>
              </w:rPr>
              <w:t>Большелугская СОШ №8»</w:t>
            </w:r>
            <w:r w:rsidR="00F21C66" w:rsidRPr="008F2F4F">
              <w:rPr>
                <w:bCs/>
                <w:szCs w:val="18"/>
              </w:rPr>
              <w:t>,</w:t>
            </w:r>
            <w:r w:rsidR="00C410DA" w:rsidRPr="008F2F4F">
              <w:rPr>
                <w:bCs/>
                <w:szCs w:val="18"/>
              </w:rPr>
              <w:t xml:space="preserve"> </w:t>
            </w:r>
            <w:r w:rsidR="004339C2">
              <w:rPr>
                <w:bCs/>
                <w:szCs w:val="18"/>
              </w:rPr>
              <w:t xml:space="preserve">МКОУ ШР </w:t>
            </w:r>
            <w:r w:rsidR="00C410DA" w:rsidRPr="008F2F4F">
              <w:rPr>
                <w:bCs/>
                <w:szCs w:val="18"/>
              </w:rPr>
              <w:t>«НШДС № 14»</w:t>
            </w:r>
            <w:r w:rsidR="00F21C66" w:rsidRPr="008F2F4F">
              <w:rPr>
                <w:bCs/>
                <w:szCs w:val="18"/>
              </w:rPr>
              <w:t>,</w:t>
            </w:r>
            <w:r w:rsidR="00C410DA" w:rsidRPr="008F2F4F">
              <w:rPr>
                <w:bCs/>
                <w:szCs w:val="18"/>
              </w:rPr>
              <w:t xml:space="preserve"> </w:t>
            </w:r>
            <w:r w:rsidR="004339C2">
              <w:rPr>
                <w:bCs/>
                <w:szCs w:val="18"/>
              </w:rPr>
              <w:t xml:space="preserve">МКОУ ШР </w:t>
            </w:r>
            <w:r w:rsidR="00C410DA" w:rsidRPr="008F2F4F">
              <w:rPr>
                <w:bCs/>
                <w:szCs w:val="18"/>
              </w:rPr>
              <w:t>«ООШ № 11»</w:t>
            </w:r>
            <w:r w:rsidR="00F21C66" w:rsidRPr="008F2F4F">
              <w:rPr>
                <w:bCs/>
                <w:szCs w:val="18"/>
              </w:rPr>
              <w:t>,</w:t>
            </w:r>
            <w:r w:rsidR="00C410DA" w:rsidRPr="008F2F4F">
              <w:rPr>
                <w:bCs/>
                <w:szCs w:val="18"/>
              </w:rPr>
              <w:t xml:space="preserve"> </w:t>
            </w:r>
            <w:r w:rsidR="004339C2">
              <w:rPr>
                <w:bCs/>
                <w:szCs w:val="18"/>
              </w:rPr>
              <w:t xml:space="preserve">МКОУ ШР </w:t>
            </w:r>
            <w:r w:rsidR="00C410DA" w:rsidRPr="008F2F4F">
              <w:rPr>
                <w:bCs/>
                <w:szCs w:val="18"/>
              </w:rPr>
              <w:t>«СОШ №7»</w:t>
            </w:r>
            <w:r w:rsidR="00F21C66" w:rsidRPr="008F2F4F">
              <w:rPr>
                <w:bCs/>
                <w:szCs w:val="18"/>
              </w:rPr>
              <w:t>,</w:t>
            </w:r>
            <w:r w:rsidR="00C410DA" w:rsidRPr="008F2F4F">
              <w:rPr>
                <w:bCs/>
                <w:szCs w:val="18"/>
              </w:rPr>
              <w:t xml:space="preserve"> </w:t>
            </w:r>
            <w:r w:rsidR="004339C2">
              <w:rPr>
                <w:bCs/>
                <w:szCs w:val="18"/>
              </w:rPr>
              <w:t xml:space="preserve">МКОУ ШР </w:t>
            </w:r>
            <w:r w:rsidR="00C410DA" w:rsidRPr="008F2F4F">
              <w:rPr>
                <w:bCs/>
                <w:szCs w:val="18"/>
              </w:rPr>
              <w:t>«СОШ №12»</w:t>
            </w:r>
            <w:r w:rsidR="00F21C66" w:rsidRPr="008F2F4F">
              <w:rPr>
                <w:bCs/>
                <w:szCs w:val="18"/>
              </w:rPr>
              <w:t>,</w:t>
            </w:r>
            <w:r w:rsidR="004339C2">
              <w:rPr>
                <w:bCs/>
                <w:szCs w:val="18"/>
              </w:rPr>
              <w:t xml:space="preserve"> МКОУ ШР </w:t>
            </w:r>
            <w:r w:rsidR="00C410DA" w:rsidRPr="008F2F4F">
              <w:rPr>
                <w:bCs/>
                <w:szCs w:val="18"/>
              </w:rPr>
              <w:t>«СОШ №124»</w:t>
            </w:r>
            <w:r w:rsidR="00F21C66" w:rsidRPr="008F2F4F">
              <w:rPr>
                <w:bCs/>
                <w:szCs w:val="18"/>
              </w:rPr>
              <w:t>,</w:t>
            </w:r>
            <w:r w:rsidR="00C410DA" w:rsidRPr="008F2F4F">
              <w:rPr>
                <w:bCs/>
                <w:szCs w:val="18"/>
              </w:rPr>
              <w:t xml:space="preserve"> МБОУ ШР «СОШ №2»</w:t>
            </w:r>
            <w:r w:rsidR="00F21C66" w:rsidRPr="008F2F4F">
              <w:rPr>
                <w:bCs/>
                <w:szCs w:val="18"/>
              </w:rPr>
              <w:t>,</w:t>
            </w:r>
            <w:r w:rsidR="00C410DA" w:rsidRPr="008F2F4F">
              <w:rPr>
                <w:bCs/>
                <w:szCs w:val="18"/>
              </w:rPr>
              <w:t xml:space="preserve"> </w:t>
            </w:r>
            <w:r w:rsidR="004339C2">
              <w:rPr>
                <w:bCs/>
                <w:szCs w:val="18"/>
              </w:rPr>
              <w:t>МБОУ ШР</w:t>
            </w:r>
            <w:r w:rsidR="00C410DA" w:rsidRPr="008F2F4F">
              <w:rPr>
                <w:bCs/>
                <w:szCs w:val="18"/>
              </w:rPr>
              <w:t xml:space="preserve"> «Гимназия»</w:t>
            </w:r>
            <w:r w:rsidR="00F21C66" w:rsidRPr="008F2F4F">
              <w:rPr>
                <w:bCs/>
                <w:szCs w:val="18"/>
              </w:rPr>
              <w:t>,</w:t>
            </w:r>
            <w:r w:rsidR="00C410DA" w:rsidRPr="008F2F4F">
              <w:rPr>
                <w:bCs/>
                <w:szCs w:val="18"/>
              </w:rPr>
              <w:t xml:space="preserve"> </w:t>
            </w:r>
            <w:r w:rsidR="00FE0E8E">
              <w:rPr>
                <w:bCs/>
                <w:szCs w:val="18"/>
              </w:rPr>
              <w:t xml:space="preserve">МБОУ ШР </w:t>
            </w:r>
            <w:r w:rsidR="00C410DA" w:rsidRPr="008F2F4F">
              <w:rPr>
                <w:bCs/>
                <w:szCs w:val="18"/>
              </w:rPr>
              <w:t>«Шелеховский лицей».</w:t>
            </w:r>
            <w:r w:rsidR="0083308E" w:rsidRPr="008F2F4F">
              <w:rPr>
                <w:bCs/>
                <w:szCs w:val="18"/>
              </w:rPr>
              <w:t xml:space="preserve"> За </w:t>
            </w:r>
            <w:r w:rsidR="00F21C66" w:rsidRPr="008F2F4F">
              <w:rPr>
                <w:bCs/>
                <w:szCs w:val="18"/>
              </w:rPr>
              <w:t>2022 год в образовательных организациях пров</w:t>
            </w:r>
            <w:r w:rsidR="00354813" w:rsidRPr="008F2F4F">
              <w:rPr>
                <w:bCs/>
                <w:szCs w:val="18"/>
              </w:rPr>
              <w:t>едены</w:t>
            </w:r>
            <w:r w:rsidR="00F21C66" w:rsidRPr="008F2F4F">
              <w:rPr>
                <w:bCs/>
                <w:szCs w:val="18"/>
              </w:rPr>
              <w:t xml:space="preserve"> следующие профилактические мероприятия:</w:t>
            </w:r>
          </w:p>
          <w:p w14:paraId="7C9465E7" w14:textId="0329501A" w:rsidR="0083308E" w:rsidRPr="008F2F4F" w:rsidRDefault="0083308E" w:rsidP="00F86A5A">
            <w:pPr>
              <w:jc w:val="both"/>
              <w:rPr>
                <w:bCs/>
                <w:szCs w:val="18"/>
              </w:rPr>
            </w:pPr>
            <w:r w:rsidRPr="008F2F4F">
              <w:rPr>
                <w:bCs/>
                <w:szCs w:val="18"/>
              </w:rPr>
              <w:lastRenderedPageBreak/>
              <w:t>- е</w:t>
            </w:r>
            <w:r w:rsidRPr="00E306AC">
              <w:rPr>
                <w:bCs/>
                <w:szCs w:val="18"/>
              </w:rPr>
              <w:t xml:space="preserve">диная </w:t>
            </w:r>
            <w:r>
              <w:rPr>
                <w:bCs/>
                <w:szCs w:val="18"/>
              </w:rPr>
              <w:t>н</w:t>
            </w:r>
            <w:r w:rsidRPr="00E306AC">
              <w:rPr>
                <w:bCs/>
                <w:szCs w:val="18"/>
              </w:rPr>
              <w:t xml:space="preserve">еделя профилактики экстремизма «Единство многообразия», посвященная </w:t>
            </w:r>
            <w:r w:rsidRPr="008F2F4F">
              <w:rPr>
                <w:bCs/>
                <w:szCs w:val="18"/>
              </w:rPr>
              <w:t>Международному дню толерантности;</w:t>
            </w:r>
          </w:p>
          <w:p w14:paraId="62F2AD1D" w14:textId="4B64F957" w:rsidR="0083308E" w:rsidRPr="008F2F4F" w:rsidRDefault="0083308E" w:rsidP="00F86A5A">
            <w:pPr>
              <w:jc w:val="both"/>
              <w:rPr>
                <w:bCs/>
                <w:szCs w:val="18"/>
              </w:rPr>
            </w:pPr>
            <w:r w:rsidRPr="008F2F4F">
              <w:rPr>
                <w:bCs/>
                <w:szCs w:val="18"/>
              </w:rPr>
              <w:t>-</w:t>
            </w:r>
            <w:r w:rsidRPr="00E306AC">
              <w:rPr>
                <w:bCs/>
                <w:szCs w:val="18"/>
              </w:rPr>
              <w:t xml:space="preserve"> </w:t>
            </w:r>
            <w:r>
              <w:rPr>
                <w:bCs/>
                <w:szCs w:val="18"/>
              </w:rPr>
              <w:t>е</w:t>
            </w:r>
            <w:r w:rsidRPr="00E306AC">
              <w:rPr>
                <w:bCs/>
                <w:szCs w:val="18"/>
              </w:rPr>
              <w:t>диная неделя профилактики употребления табачных изделий «Мы – за чистые легкие», приуроченная к Международному дню отказа от курения</w:t>
            </w:r>
          </w:p>
          <w:p w14:paraId="2642940C" w14:textId="77777777" w:rsidR="00F21C66" w:rsidRPr="008F2F4F" w:rsidRDefault="00F21C66" w:rsidP="00F86A5A">
            <w:pPr>
              <w:jc w:val="both"/>
              <w:rPr>
                <w:bCs/>
                <w:szCs w:val="18"/>
              </w:rPr>
            </w:pPr>
            <w:r w:rsidRPr="008F2F4F">
              <w:rPr>
                <w:bCs/>
                <w:szCs w:val="18"/>
              </w:rPr>
              <w:t>- единая неделя профилактики безнадзорности, беспризорности и правонарушений в подростковой среде «Высокая ответственность», посвященная Дню солидарности в борьбе с терроризмом;</w:t>
            </w:r>
          </w:p>
          <w:p w14:paraId="59B84109" w14:textId="4C14860D" w:rsidR="00F21C66" w:rsidRDefault="00F21C66" w:rsidP="00F86A5A">
            <w:pPr>
              <w:jc w:val="both"/>
              <w:rPr>
                <w:bCs/>
                <w:szCs w:val="18"/>
              </w:rPr>
            </w:pPr>
            <w:r w:rsidRPr="008F2F4F">
              <w:rPr>
                <w:bCs/>
                <w:szCs w:val="18"/>
              </w:rPr>
              <w:t xml:space="preserve">- единая неделя профилактики </w:t>
            </w:r>
            <w:proofErr w:type="spellStart"/>
            <w:r w:rsidRPr="008F2F4F">
              <w:rPr>
                <w:bCs/>
                <w:szCs w:val="18"/>
              </w:rPr>
              <w:t>аутоагрессивного</w:t>
            </w:r>
            <w:proofErr w:type="spellEnd"/>
            <w:r w:rsidRPr="008F2F4F">
              <w:rPr>
                <w:bCs/>
                <w:szCs w:val="18"/>
              </w:rPr>
              <w:t xml:space="preserve"> поведения среди несовершеннолетних «Разноцветная неделя», посвященная Всемирному дню профилактики суицида</w:t>
            </w:r>
            <w:r w:rsidR="00E32437" w:rsidRPr="008F2F4F">
              <w:rPr>
                <w:bCs/>
                <w:szCs w:val="18"/>
              </w:rPr>
              <w:t>;</w:t>
            </w:r>
          </w:p>
          <w:p w14:paraId="4A677A09" w14:textId="3E862EAB" w:rsidR="0084798B" w:rsidRPr="008F2F4F" w:rsidRDefault="0084798B" w:rsidP="00F86A5A">
            <w:pPr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>- единая профилактическая неделя «Будущее в моих руках», посвященная Всемирному дню трезвости и борьбе с алкоголизмом;</w:t>
            </w:r>
          </w:p>
          <w:p w14:paraId="724156F6" w14:textId="40E27E4F" w:rsidR="0084798B" w:rsidRPr="008F2F4F" w:rsidRDefault="00E32437" w:rsidP="00F86A5A">
            <w:pPr>
              <w:jc w:val="both"/>
              <w:rPr>
                <w:bCs/>
                <w:szCs w:val="18"/>
              </w:rPr>
            </w:pPr>
            <w:r w:rsidRPr="008F2F4F">
              <w:rPr>
                <w:bCs/>
                <w:szCs w:val="18"/>
              </w:rPr>
              <w:t xml:space="preserve">- реализация мероприятий в рамках проекта «Расправим крылья», </w:t>
            </w:r>
            <w:r w:rsidR="00F0748A" w:rsidRPr="008F2F4F">
              <w:rPr>
                <w:bCs/>
                <w:szCs w:val="18"/>
              </w:rPr>
              <w:t xml:space="preserve">для детей, </w:t>
            </w:r>
            <w:r w:rsidRPr="008F2F4F">
              <w:rPr>
                <w:bCs/>
                <w:szCs w:val="18"/>
              </w:rPr>
              <w:t>попавши</w:t>
            </w:r>
            <w:r w:rsidR="00F0748A" w:rsidRPr="008F2F4F">
              <w:rPr>
                <w:bCs/>
                <w:szCs w:val="18"/>
              </w:rPr>
              <w:t>х</w:t>
            </w:r>
            <w:r w:rsidRPr="008F2F4F">
              <w:rPr>
                <w:bCs/>
                <w:szCs w:val="18"/>
              </w:rPr>
              <w:t xml:space="preserve"> в трудную жизненную ситуацию</w:t>
            </w:r>
            <w:r w:rsidR="0084798B">
              <w:rPr>
                <w:bCs/>
                <w:szCs w:val="18"/>
              </w:rPr>
              <w:t>.</w:t>
            </w:r>
          </w:p>
        </w:tc>
      </w:tr>
      <w:tr w:rsidR="003C23C0" w:rsidRPr="00617892" w14:paraId="3537F8D6" w14:textId="77777777" w:rsidTr="00037533">
        <w:trPr>
          <w:cantSplit/>
          <w:trHeight w:val="276"/>
        </w:trPr>
        <w:tc>
          <w:tcPr>
            <w:tcW w:w="134" w:type="pct"/>
          </w:tcPr>
          <w:p w14:paraId="640F6210" w14:textId="77777777" w:rsidR="00703176" w:rsidRPr="00617892" w:rsidRDefault="00703176" w:rsidP="0070317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82" w:type="pct"/>
          </w:tcPr>
          <w:p w14:paraId="3D31FC92" w14:textId="77777777" w:rsidR="00703176" w:rsidRPr="00CA177D" w:rsidRDefault="00703176" w:rsidP="00703176">
            <w:pPr>
              <w:contextualSpacing/>
            </w:pPr>
            <w:r w:rsidRPr="00F71B85">
              <w:rPr>
                <w:color w:val="000000"/>
              </w:rPr>
              <w:t>Поддержка и развитие волонтерского движения по пропаганде ЗОЖ:</w:t>
            </w:r>
            <w:r w:rsidRPr="00F71B85">
              <w:rPr>
                <w:color w:val="000000"/>
              </w:rPr>
              <w:br/>
              <w:t>- обучение волонтеров методам профилактики вредных привычек;</w:t>
            </w:r>
            <w:r w:rsidRPr="00F71B85">
              <w:rPr>
                <w:color w:val="000000"/>
              </w:rPr>
              <w:br/>
              <w:t>- проведение профилактических мероприятий силами волонтеров.</w:t>
            </w:r>
          </w:p>
        </w:tc>
        <w:tc>
          <w:tcPr>
            <w:tcW w:w="402" w:type="pct"/>
          </w:tcPr>
          <w:p w14:paraId="41B33113" w14:textId="77777777" w:rsidR="00703176" w:rsidRPr="00CA177D" w:rsidRDefault="00703176" w:rsidP="00703176">
            <w:pPr>
              <w:contextualSpacing/>
              <w:jc w:val="center"/>
            </w:pPr>
            <w:r w:rsidRPr="00CA177D">
              <w:t>В течение всего действия программы</w:t>
            </w:r>
          </w:p>
        </w:tc>
        <w:tc>
          <w:tcPr>
            <w:tcW w:w="447" w:type="pct"/>
          </w:tcPr>
          <w:p w14:paraId="126E7D0C" w14:textId="77777777" w:rsidR="00703176" w:rsidRPr="00CA177D" w:rsidRDefault="00703176" w:rsidP="00703176">
            <w:pPr>
              <w:contextualSpacing/>
              <w:jc w:val="center"/>
            </w:pPr>
            <w:r w:rsidRPr="00CA177D">
              <w:t>В течение всего действия программы</w:t>
            </w:r>
          </w:p>
        </w:tc>
        <w:tc>
          <w:tcPr>
            <w:tcW w:w="267" w:type="pct"/>
          </w:tcPr>
          <w:p w14:paraId="33BFF25A" w14:textId="77777777" w:rsidR="00703176" w:rsidRPr="00617892" w:rsidRDefault="00703176" w:rsidP="00703176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</w:tcPr>
          <w:p w14:paraId="65C13AFD" w14:textId="77777777" w:rsidR="00703176" w:rsidRPr="00617892" w:rsidRDefault="00703176" w:rsidP="00703176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</w:tcPr>
          <w:p w14:paraId="4100E303" w14:textId="77777777" w:rsidR="00703176" w:rsidRPr="00617892" w:rsidRDefault="00703176" w:rsidP="00703176">
            <w:pPr>
              <w:rPr>
                <w:sz w:val="22"/>
                <w:szCs w:val="22"/>
              </w:rPr>
            </w:pPr>
          </w:p>
        </w:tc>
        <w:tc>
          <w:tcPr>
            <w:tcW w:w="2232" w:type="pct"/>
          </w:tcPr>
          <w:p w14:paraId="3732DC3E" w14:textId="43269F92" w:rsidR="00703176" w:rsidRPr="00BE77A5" w:rsidRDefault="00703176" w:rsidP="00703176">
            <w:pPr>
              <w:jc w:val="both"/>
            </w:pPr>
            <w:r w:rsidRPr="00BE77A5">
              <w:t xml:space="preserve">Во всех общеобразовательных учреждениях Шелеховского района действуют волонтерские отряды. Основной целью отрядов является пропаганда здорового образа жизни. </w:t>
            </w:r>
            <w:r w:rsidRPr="003829BF">
              <w:t>Региональным специалистом проводятся ежемесячно тренинги с волонтерами, планируются мероприятия для проведения в общеобразовательных</w:t>
            </w:r>
            <w:r>
              <w:t xml:space="preserve"> </w:t>
            </w:r>
            <w:r w:rsidRPr="003829BF">
              <w:t>организация</w:t>
            </w:r>
            <w:r>
              <w:t>. П</w:t>
            </w:r>
            <w:r w:rsidRPr="00BE77A5">
              <w:t>роведены викторины направленные на пропаганду ЗОЖ в начальных классах,</w:t>
            </w:r>
            <w:r w:rsidRPr="001967F2">
              <w:t xml:space="preserve"> бесед</w:t>
            </w:r>
            <w:r>
              <w:t>ы</w:t>
            </w:r>
            <w:r w:rsidRPr="001967F2">
              <w:t xml:space="preserve"> на тему здоровых и вредных привычек, режим</w:t>
            </w:r>
            <w:r>
              <w:t>а</w:t>
            </w:r>
            <w:r w:rsidRPr="001967F2">
              <w:t xml:space="preserve"> дня</w:t>
            </w:r>
            <w:r>
              <w:t xml:space="preserve"> и</w:t>
            </w:r>
            <w:r w:rsidRPr="001967F2">
              <w:t xml:space="preserve"> пользы спорта</w:t>
            </w:r>
            <w:r>
              <w:t>.</w:t>
            </w:r>
          </w:p>
        </w:tc>
      </w:tr>
      <w:tr w:rsidR="003C23C0" w:rsidRPr="00617892" w14:paraId="116D7720" w14:textId="77777777" w:rsidTr="00037533">
        <w:trPr>
          <w:cantSplit/>
          <w:trHeight w:val="2320"/>
        </w:trPr>
        <w:tc>
          <w:tcPr>
            <w:tcW w:w="134" w:type="pct"/>
          </w:tcPr>
          <w:p w14:paraId="3F51FA11" w14:textId="77777777" w:rsidR="00703176" w:rsidRPr="00617892" w:rsidRDefault="00703176" w:rsidP="0070317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82" w:type="pct"/>
          </w:tcPr>
          <w:p w14:paraId="46F32D3A" w14:textId="77777777" w:rsidR="00703176" w:rsidRPr="00CA177D" w:rsidRDefault="00703176" w:rsidP="00703176">
            <w:pPr>
              <w:contextualSpacing/>
            </w:pPr>
            <w:r w:rsidRPr="00F71B85">
              <w:rPr>
                <w:color w:val="000000"/>
              </w:rPr>
              <w:t>Проведение социально-психологического тестирования обучающихся с помощью экспертно-диагностических приборов.</w:t>
            </w:r>
            <w:r w:rsidRPr="00F71B85">
              <w:rPr>
                <w:color w:val="000000"/>
              </w:rPr>
              <w:br/>
              <w:t>Медицинское тестирование обучающихся на предмет употребления наркотических средств.</w:t>
            </w:r>
          </w:p>
        </w:tc>
        <w:tc>
          <w:tcPr>
            <w:tcW w:w="402" w:type="pct"/>
          </w:tcPr>
          <w:p w14:paraId="7A1AD5BF" w14:textId="77777777" w:rsidR="00703176" w:rsidRPr="00CA177D" w:rsidRDefault="00703176" w:rsidP="00703176">
            <w:pPr>
              <w:contextualSpacing/>
              <w:jc w:val="center"/>
            </w:pPr>
            <w:r w:rsidRPr="00CA177D">
              <w:t>В течение всего действия программы</w:t>
            </w:r>
          </w:p>
        </w:tc>
        <w:tc>
          <w:tcPr>
            <w:tcW w:w="447" w:type="pct"/>
          </w:tcPr>
          <w:p w14:paraId="7286EBC2" w14:textId="77777777" w:rsidR="00703176" w:rsidRPr="00CA177D" w:rsidRDefault="00703176" w:rsidP="00703176">
            <w:pPr>
              <w:contextualSpacing/>
              <w:jc w:val="center"/>
            </w:pPr>
            <w:r w:rsidRPr="00CA177D">
              <w:t>В течение всего действия программы</w:t>
            </w:r>
          </w:p>
        </w:tc>
        <w:tc>
          <w:tcPr>
            <w:tcW w:w="267" w:type="pct"/>
          </w:tcPr>
          <w:p w14:paraId="3D0F568E" w14:textId="77777777" w:rsidR="00703176" w:rsidRPr="00617892" w:rsidRDefault="00703176" w:rsidP="00703176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</w:tcPr>
          <w:p w14:paraId="107860C7" w14:textId="77777777" w:rsidR="00703176" w:rsidRPr="00617892" w:rsidRDefault="00703176" w:rsidP="00703176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</w:tcPr>
          <w:p w14:paraId="752567F0" w14:textId="77777777" w:rsidR="00703176" w:rsidRPr="00617892" w:rsidRDefault="00703176" w:rsidP="00703176">
            <w:pPr>
              <w:rPr>
                <w:sz w:val="22"/>
                <w:szCs w:val="22"/>
              </w:rPr>
            </w:pPr>
          </w:p>
        </w:tc>
        <w:tc>
          <w:tcPr>
            <w:tcW w:w="2232" w:type="pct"/>
          </w:tcPr>
          <w:p w14:paraId="53CDD87E" w14:textId="0F4F916F" w:rsidR="00866349" w:rsidRPr="00760492" w:rsidRDefault="003C23C0" w:rsidP="00866349">
            <w:pPr>
              <w:jc w:val="both"/>
            </w:pPr>
            <w:r>
              <w:t xml:space="preserve">С 3 по 10 октября </w:t>
            </w:r>
            <w:r w:rsidR="00866349">
              <w:t xml:space="preserve">2022 года </w:t>
            </w:r>
            <w:r w:rsidR="00760492">
              <w:t>проведен</w:t>
            </w:r>
            <w:r w:rsidR="00866349">
              <w:t xml:space="preserve"> 1 этап социально-</w:t>
            </w:r>
            <w:r w:rsidR="00866349" w:rsidRPr="00760492">
              <w:t>психологического тестирования</w:t>
            </w:r>
            <w:r>
              <w:t>.</w:t>
            </w:r>
          </w:p>
          <w:p w14:paraId="661C6DC9" w14:textId="77777777" w:rsidR="003C23C0" w:rsidRDefault="003C23C0" w:rsidP="00503922">
            <w:pPr>
              <w:contextualSpacing/>
              <w:jc w:val="both"/>
              <w:rPr>
                <w:color w:val="000000"/>
              </w:rPr>
            </w:pPr>
            <w:r w:rsidRPr="003C23C0">
              <w:rPr>
                <w:color w:val="000000"/>
              </w:rPr>
              <w:t xml:space="preserve">Общий охват обучающихся, принявших участие в социально-психологическом тестировании </w:t>
            </w:r>
            <w:r>
              <w:rPr>
                <w:color w:val="000000"/>
              </w:rPr>
              <w:t xml:space="preserve">составил </w:t>
            </w:r>
            <w:r w:rsidRPr="003C23C0">
              <w:rPr>
                <w:color w:val="000000"/>
              </w:rPr>
              <w:t xml:space="preserve">- 3341 чел. (96,1 % от общего количества, подлежащих СПТ). </w:t>
            </w:r>
          </w:p>
          <w:p w14:paraId="6FFA6221" w14:textId="0C6171DD" w:rsidR="003C23C0" w:rsidRPr="003C23C0" w:rsidRDefault="003C23C0" w:rsidP="0050392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C23C0">
              <w:rPr>
                <w:color w:val="000000"/>
              </w:rPr>
              <w:t xml:space="preserve">Количество обучающихся, составивших по результатам СПТ: </w:t>
            </w:r>
          </w:p>
          <w:p w14:paraId="376F63B0" w14:textId="0D756090" w:rsidR="003C23C0" w:rsidRPr="003C23C0" w:rsidRDefault="003C23C0" w:rsidP="00503922">
            <w:pPr>
              <w:contextualSpacing/>
              <w:jc w:val="both"/>
              <w:rPr>
                <w:color w:val="000000"/>
              </w:rPr>
            </w:pPr>
            <w:r w:rsidRPr="003C23C0">
              <w:rPr>
                <w:color w:val="000000"/>
              </w:rPr>
              <w:t>- группу повышенной вероятности вовлечения в зависимое поведение (ПВВ) - 795 чел. (23,8 % от числа обучающихся, принявших участие в СПТ;</w:t>
            </w:r>
          </w:p>
          <w:p w14:paraId="6B061F3E" w14:textId="3790BCE6" w:rsidR="003C23C0" w:rsidRPr="003C23C0" w:rsidRDefault="003C23C0" w:rsidP="00503922">
            <w:pPr>
              <w:contextualSpacing/>
              <w:jc w:val="both"/>
              <w:rPr>
                <w:color w:val="000000"/>
              </w:rPr>
            </w:pPr>
            <w:r w:rsidRPr="003C23C0">
              <w:rPr>
                <w:color w:val="000000"/>
              </w:rPr>
              <w:t xml:space="preserve">- обучающихся с явной </w:t>
            </w:r>
            <w:proofErr w:type="spellStart"/>
            <w:r w:rsidRPr="003C23C0">
              <w:rPr>
                <w:color w:val="000000"/>
              </w:rPr>
              <w:t>рискогенностью</w:t>
            </w:r>
            <w:proofErr w:type="spellEnd"/>
            <w:r w:rsidRPr="003C23C0">
              <w:rPr>
                <w:color w:val="000000"/>
              </w:rPr>
              <w:t xml:space="preserve"> («группа риска») - 180 чел. (5,4 % от числа обучающихся, принявших участие в СПТ;</w:t>
            </w:r>
          </w:p>
          <w:p w14:paraId="282FC537" w14:textId="117B5B8C" w:rsidR="003C23C0" w:rsidRPr="003C23C0" w:rsidRDefault="003C23C0" w:rsidP="00503922">
            <w:pPr>
              <w:contextualSpacing/>
              <w:jc w:val="both"/>
              <w:rPr>
                <w:color w:val="000000"/>
              </w:rPr>
            </w:pPr>
            <w:r w:rsidRPr="003C23C0">
              <w:rPr>
                <w:color w:val="000000"/>
              </w:rPr>
              <w:t xml:space="preserve">- обучающихся с латентной </w:t>
            </w:r>
            <w:proofErr w:type="spellStart"/>
            <w:r w:rsidRPr="003C23C0">
              <w:rPr>
                <w:color w:val="000000"/>
              </w:rPr>
              <w:t>рискогенностью</w:t>
            </w:r>
            <w:proofErr w:type="spellEnd"/>
            <w:r w:rsidRPr="003C23C0">
              <w:rPr>
                <w:color w:val="000000"/>
              </w:rPr>
              <w:t xml:space="preserve"> - 615 чел. (18,4 % от числа обучающихся, принявших участие в тестировании.</w:t>
            </w:r>
          </w:p>
          <w:p w14:paraId="54711633" w14:textId="73937C27" w:rsidR="00503922" w:rsidRPr="00866349" w:rsidRDefault="00F3673A" w:rsidP="00503922">
            <w:pPr>
              <w:contextualSpacing/>
              <w:jc w:val="both"/>
              <w:rPr>
                <w:color w:val="000000"/>
              </w:rPr>
            </w:pPr>
            <w:r>
              <w:t>Составлен график проведения 2 медицинского этапа тестирования на</w:t>
            </w:r>
            <w:r w:rsidRPr="00F71B85">
              <w:rPr>
                <w:color w:val="000000"/>
              </w:rPr>
              <w:t xml:space="preserve"> предмет употребления наркотических средств</w:t>
            </w:r>
            <w:r>
              <w:rPr>
                <w:color w:val="000000"/>
              </w:rPr>
              <w:t xml:space="preserve"> несовершеннолетними.</w:t>
            </w:r>
            <w:r w:rsidR="005731D5">
              <w:rPr>
                <w:color w:val="000000"/>
              </w:rPr>
              <w:t xml:space="preserve"> </w:t>
            </w:r>
            <w:r w:rsidR="00503922">
              <w:rPr>
                <w:color w:val="000000"/>
              </w:rPr>
              <w:t>Тестирование запланировано на февраль 2023 год</w:t>
            </w:r>
            <w:r w:rsidR="00866349">
              <w:rPr>
                <w:color w:val="000000"/>
              </w:rPr>
              <w:t>а</w:t>
            </w:r>
            <w:r w:rsidR="00503922">
              <w:rPr>
                <w:color w:val="000000"/>
              </w:rPr>
              <w:t xml:space="preserve">. </w:t>
            </w:r>
          </w:p>
        </w:tc>
      </w:tr>
      <w:tr w:rsidR="003C23C0" w:rsidRPr="00617892" w14:paraId="46EE76DF" w14:textId="77777777" w:rsidTr="00037533">
        <w:trPr>
          <w:cantSplit/>
          <w:trHeight w:val="279"/>
        </w:trPr>
        <w:tc>
          <w:tcPr>
            <w:tcW w:w="134" w:type="pct"/>
          </w:tcPr>
          <w:p w14:paraId="2F7FBCE0" w14:textId="77777777" w:rsidR="00703176" w:rsidRPr="00617892" w:rsidRDefault="00703176" w:rsidP="0070317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82" w:type="pct"/>
          </w:tcPr>
          <w:p w14:paraId="527DA455" w14:textId="77777777" w:rsidR="00703176" w:rsidRPr="00F71B85" w:rsidRDefault="00703176" w:rsidP="00703176">
            <w:pPr>
              <w:contextualSpacing/>
              <w:rPr>
                <w:color w:val="000000"/>
              </w:rPr>
            </w:pPr>
            <w:r w:rsidRPr="00F71B85">
              <w:rPr>
                <w:color w:val="000000"/>
              </w:rPr>
              <w:t>Проведение родительских собраний, консультаций в целях раннего выявления потребителей наркотических средств и психотропных веществ.</w:t>
            </w:r>
          </w:p>
        </w:tc>
        <w:tc>
          <w:tcPr>
            <w:tcW w:w="402" w:type="pct"/>
          </w:tcPr>
          <w:p w14:paraId="39162B3E" w14:textId="77777777" w:rsidR="00703176" w:rsidRPr="00CA177D" w:rsidRDefault="00703176" w:rsidP="00703176">
            <w:pPr>
              <w:contextualSpacing/>
              <w:jc w:val="center"/>
            </w:pPr>
            <w:r w:rsidRPr="00CA177D">
              <w:t>В течение учебного года, ежегодно</w:t>
            </w:r>
          </w:p>
          <w:p w14:paraId="2285C59D" w14:textId="77777777" w:rsidR="00703176" w:rsidRPr="00CA177D" w:rsidRDefault="00703176" w:rsidP="00703176">
            <w:pPr>
              <w:contextualSpacing/>
              <w:jc w:val="center"/>
            </w:pPr>
          </w:p>
        </w:tc>
        <w:tc>
          <w:tcPr>
            <w:tcW w:w="447" w:type="pct"/>
          </w:tcPr>
          <w:p w14:paraId="00FAD495" w14:textId="77777777" w:rsidR="00703176" w:rsidRPr="00CA177D" w:rsidRDefault="00703176" w:rsidP="00703176">
            <w:pPr>
              <w:contextualSpacing/>
              <w:jc w:val="center"/>
            </w:pPr>
            <w:r w:rsidRPr="00CA177D">
              <w:t>В течение учебного года, ежегодно</w:t>
            </w:r>
          </w:p>
          <w:p w14:paraId="31BA029D" w14:textId="77777777" w:rsidR="00703176" w:rsidRPr="00CA177D" w:rsidRDefault="00703176" w:rsidP="00703176">
            <w:pPr>
              <w:contextualSpacing/>
              <w:jc w:val="center"/>
            </w:pPr>
          </w:p>
        </w:tc>
        <w:tc>
          <w:tcPr>
            <w:tcW w:w="267" w:type="pct"/>
          </w:tcPr>
          <w:p w14:paraId="48031A80" w14:textId="77777777" w:rsidR="00703176" w:rsidRPr="00617892" w:rsidRDefault="00703176" w:rsidP="00703176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</w:tcPr>
          <w:p w14:paraId="3A1C8132" w14:textId="77777777" w:rsidR="00703176" w:rsidRPr="00617892" w:rsidRDefault="00703176" w:rsidP="00703176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</w:tcPr>
          <w:p w14:paraId="7295317B" w14:textId="77777777" w:rsidR="00703176" w:rsidRPr="00617892" w:rsidRDefault="00703176" w:rsidP="00703176">
            <w:pPr>
              <w:rPr>
                <w:sz w:val="22"/>
                <w:szCs w:val="22"/>
              </w:rPr>
            </w:pPr>
          </w:p>
        </w:tc>
        <w:tc>
          <w:tcPr>
            <w:tcW w:w="2232" w:type="pct"/>
          </w:tcPr>
          <w:p w14:paraId="60981F1D" w14:textId="4CBB6186" w:rsidR="00703176" w:rsidRPr="008A2E57" w:rsidRDefault="00703176" w:rsidP="00703176">
            <w:pPr>
              <w:jc w:val="both"/>
            </w:pPr>
            <w:r>
              <w:t xml:space="preserve">В образовательных организациях проведено </w:t>
            </w:r>
            <w:r w:rsidRPr="008A2E57">
              <w:t>анкетирование родителей «</w:t>
            </w:r>
            <w:r w:rsidR="008A2E57" w:rsidRPr="008A2E57">
              <w:t>«Вредные привычки»</w:t>
            </w:r>
            <w:r w:rsidRPr="008A2E57">
              <w:t>» и профилактическая информационно-разъяснительная работа через родительские группы в мессенджерах (рассылка</w:t>
            </w:r>
            <w:r w:rsidRPr="001967F2">
              <w:t xml:space="preserve"> памяток).</w:t>
            </w:r>
            <w:r>
              <w:rPr>
                <w:sz w:val="28"/>
              </w:rPr>
              <w:t xml:space="preserve"> </w:t>
            </w:r>
            <w:r w:rsidRPr="000F5BB9">
              <w:t>В анкетировании приняли участие 1</w:t>
            </w:r>
            <w:r w:rsidR="008A2E57">
              <w:t>603</w:t>
            </w:r>
            <w:r w:rsidRPr="000F5BB9">
              <w:t xml:space="preserve"> родителей.</w:t>
            </w:r>
          </w:p>
        </w:tc>
      </w:tr>
      <w:tr w:rsidR="003C23C0" w:rsidRPr="00617892" w14:paraId="76282533" w14:textId="77777777" w:rsidTr="00037533">
        <w:trPr>
          <w:cantSplit/>
          <w:trHeight w:val="279"/>
        </w:trPr>
        <w:tc>
          <w:tcPr>
            <w:tcW w:w="134" w:type="pct"/>
          </w:tcPr>
          <w:p w14:paraId="75341EA6" w14:textId="77777777" w:rsidR="007A3AF8" w:rsidRPr="00617892" w:rsidRDefault="007A3AF8" w:rsidP="007A3AF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82" w:type="pct"/>
          </w:tcPr>
          <w:p w14:paraId="6B88C096" w14:textId="036C746A" w:rsidR="007A3AF8" w:rsidRPr="00F71B85" w:rsidRDefault="007A3AF8" w:rsidP="007A3AF8">
            <w:pPr>
              <w:contextualSpacing/>
              <w:rPr>
                <w:color w:val="000000"/>
              </w:rPr>
            </w:pPr>
            <w:r w:rsidRPr="00F71B85">
              <w:rPr>
                <w:color w:val="000000"/>
              </w:rPr>
              <w:t>Развитие деятельности адаптационно-профилактического кабинета:</w:t>
            </w:r>
            <w:r w:rsidRPr="00F71B85">
              <w:rPr>
                <w:color w:val="000000"/>
              </w:rPr>
              <w:br/>
              <w:t>- организация индивидуальной работы с несовершеннолетними;</w:t>
            </w:r>
            <w:r w:rsidRPr="00F71B85">
              <w:rPr>
                <w:color w:val="000000"/>
              </w:rPr>
              <w:br/>
              <w:t>- оказание консультационных услуг в области семейных взаимоотношений;</w:t>
            </w:r>
            <w:r w:rsidRPr="00F71B85">
              <w:rPr>
                <w:color w:val="000000"/>
              </w:rPr>
              <w:br/>
              <w:t>- организация акций, конференций, тренингов по профилактике наркомании;</w:t>
            </w:r>
            <w:r w:rsidRPr="00F71B85">
              <w:rPr>
                <w:color w:val="000000"/>
              </w:rPr>
              <w:br/>
              <w:t>- оказание содействия в организации Антинаркотической комиссии при Администрации Шелеховского района.</w:t>
            </w:r>
          </w:p>
        </w:tc>
        <w:tc>
          <w:tcPr>
            <w:tcW w:w="402" w:type="pct"/>
          </w:tcPr>
          <w:p w14:paraId="15DF5C0C" w14:textId="77777777" w:rsidR="007A3AF8" w:rsidRPr="00CA177D" w:rsidRDefault="007A3AF8" w:rsidP="007A3AF8">
            <w:pPr>
              <w:contextualSpacing/>
              <w:jc w:val="center"/>
            </w:pPr>
            <w:r w:rsidRPr="00CA177D">
              <w:t>В течение учебного года, ежегодно</w:t>
            </w:r>
          </w:p>
          <w:p w14:paraId="7851251D" w14:textId="77777777" w:rsidR="007A3AF8" w:rsidRPr="00CA177D" w:rsidRDefault="007A3AF8" w:rsidP="007A3AF8">
            <w:pPr>
              <w:contextualSpacing/>
              <w:jc w:val="center"/>
            </w:pPr>
          </w:p>
        </w:tc>
        <w:tc>
          <w:tcPr>
            <w:tcW w:w="447" w:type="pct"/>
          </w:tcPr>
          <w:p w14:paraId="4F9E8B01" w14:textId="77777777" w:rsidR="007A3AF8" w:rsidRPr="007C1A6D" w:rsidRDefault="007A3AF8" w:rsidP="007A3AF8">
            <w:pPr>
              <w:contextualSpacing/>
              <w:jc w:val="center"/>
            </w:pPr>
            <w:r w:rsidRPr="007C1A6D">
              <w:t>В течение учебного года, ежегодно</w:t>
            </w:r>
          </w:p>
          <w:p w14:paraId="5C09B5A8" w14:textId="77777777" w:rsidR="007A3AF8" w:rsidRPr="00CA177D" w:rsidRDefault="007A3AF8" w:rsidP="007A3AF8">
            <w:pPr>
              <w:contextualSpacing/>
              <w:jc w:val="center"/>
            </w:pPr>
          </w:p>
        </w:tc>
        <w:tc>
          <w:tcPr>
            <w:tcW w:w="267" w:type="pct"/>
          </w:tcPr>
          <w:p w14:paraId="7B8ACC10" w14:textId="14E8FD73" w:rsidR="007A3AF8" w:rsidRPr="00617892" w:rsidRDefault="007A3AF8" w:rsidP="007A3AF8">
            <w:pPr>
              <w:rPr>
                <w:sz w:val="22"/>
                <w:szCs w:val="22"/>
              </w:rPr>
            </w:pPr>
            <w:r w:rsidRPr="007C1A6D">
              <w:t>2</w:t>
            </w:r>
            <w:r>
              <w:t>88,7</w:t>
            </w:r>
          </w:p>
        </w:tc>
        <w:tc>
          <w:tcPr>
            <w:tcW w:w="268" w:type="pct"/>
          </w:tcPr>
          <w:p w14:paraId="16C38072" w14:textId="45F3F6B2" w:rsidR="007A3AF8" w:rsidRPr="00617892" w:rsidRDefault="0083308E" w:rsidP="007A3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288,7</w:t>
            </w:r>
          </w:p>
        </w:tc>
        <w:tc>
          <w:tcPr>
            <w:tcW w:w="268" w:type="pct"/>
          </w:tcPr>
          <w:p w14:paraId="652347FD" w14:textId="46CC6684" w:rsidR="007A3AF8" w:rsidRPr="00617892" w:rsidRDefault="0083308E" w:rsidP="007A3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288,7</w:t>
            </w:r>
          </w:p>
        </w:tc>
        <w:tc>
          <w:tcPr>
            <w:tcW w:w="2232" w:type="pct"/>
          </w:tcPr>
          <w:p w14:paraId="158DA60E" w14:textId="07AAF570" w:rsidR="007A3AF8" w:rsidRDefault="007A3AF8" w:rsidP="005731D5">
            <w:pPr>
              <w:contextualSpacing/>
              <w:jc w:val="both"/>
            </w:pPr>
            <w:r w:rsidRPr="001262FF">
              <w:t>Специалист</w:t>
            </w:r>
            <w:r>
              <w:t xml:space="preserve">ом </w:t>
            </w:r>
            <w:r w:rsidRPr="001262FF">
              <w:t>адаптационно-профилактического кабинета</w:t>
            </w:r>
            <w:r>
              <w:t xml:space="preserve"> (далее - АПК)</w:t>
            </w:r>
            <w:r w:rsidRPr="001262FF">
              <w:t xml:space="preserve"> ежемесячно проводятся индивидуальные консультации, тренинги и лекции по пропаганде здорового образа жизни. За 202</w:t>
            </w:r>
            <w:r>
              <w:t>2</w:t>
            </w:r>
            <w:r w:rsidRPr="001262FF">
              <w:t xml:space="preserve"> год специалистом </w:t>
            </w:r>
            <w:r>
              <w:t>АПК</w:t>
            </w:r>
            <w:r w:rsidRPr="001262FF">
              <w:t xml:space="preserve"> проведены профилактические мероприятия в МКОУ ШР «СОШ № 1», МКОУ ШР «СОШ № 5», МБОУ ШР «СОШ № 2», МБОУ ШР «Гимназия», СОШ с. Баклаши –</w:t>
            </w:r>
            <w:r>
              <w:t>охват составил</w:t>
            </w:r>
            <w:r w:rsidRPr="001262FF">
              <w:t xml:space="preserve"> 2 200 человек. В июне специалистом </w:t>
            </w:r>
            <w:r>
              <w:t>АПК</w:t>
            </w:r>
            <w:r w:rsidRPr="001262FF">
              <w:t xml:space="preserve"> проведены мероприятия, направленные на формирование ЗОЖ для ЛДП образовательных организаций в рамках проекта «Лето – территория здоровья»</w:t>
            </w:r>
            <w:r>
              <w:t xml:space="preserve"> с охватом более 200 человек на темы «</w:t>
            </w:r>
            <w:r w:rsidRPr="001262FF">
              <w:t>Здоровье – богатство на все времена»</w:t>
            </w:r>
            <w:r>
              <w:t>», «</w:t>
            </w:r>
            <w:r w:rsidRPr="001262FF">
              <w:t>Брось курить – вздохни свободно</w:t>
            </w:r>
            <w:r>
              <w:t>».</w:t>
            </w:r>
            <w:r w:rsidR="005731D5">
              <w:t xml:space="preserve"> </w:t>
            </w:r>
            <w:r>
              <w:t xml:space="preserve">В рамках всероссийского мероприятия «Крымская весна» в марте 2022 года с участием специалистов АПК и регионального специалиста по </w:t>
            </w:r>
            <w:r w:rsidR="00760492">
              <w:t>профилактике социально</w:t>
            </w:r>
            <w:r w:rsidR="008F2F4F">
              <w:t>-негативных явлений</w:t>
            </w:r>
            <w:r>
              <w:t xml:space="preserve"> проведена молодежная акция «Мы вместе!»  по пропаганде ЗОЖ и профилактике употребления психоактивных веществ, участникам стали более 180 человек.</w:t>
            </w:r>
            <w:r w:rsidR="005731D5">
              <w:t xml:space="preserve"> </w:t>
            </w:r>
            <w:r w:rsidRPr="00BE77A5">
              <w:t>23 июня на территори</w:t>
            </w:r>
            <w:r>
              <w:t>ях</w:t>
            </w:r>
            <w:r w:rsidRPr="00BE77A5">
              <w:t xml:space="preserve"> </w:t>
            </w:r>
            <w:hyperlink r:id="rId5" w:tgtFrame="_blank" w:history="1">
              <w:r w:rsidRPr="00BE77A5">
                <w:t xml:space="preserve">ОГБУСО </w:t>
              </w:r>
              <w:r>
                <w:t>«</w:t>
              </w:r>
              <w:r w:rsidRPr="00BE77A5">
                <w:t>Социально-оздоровительн</w:t>
              </w:r>
              <w:r>
                <w:t>ого</w:t>
              </w:r>
              <w:r w:rsidRPr="00BE77A5">
                <w:t xml:space="preserve"> центр</w:t>
              </w:r>
              <w:r>
                <w:t>а</w:t>
              </w:r>
              <w:r w:rsidRPr="00BE77A5">
                <w:t xml:space="preserve"> </w:t>
              </w:r>
              <w:r>
                <w:t>«</w:t>
              </w:r>
              <w:r w:rsidRPr="00BE77A5">
                <w:t>Олхинский</w:t>
              </w:r>
              <w:r>
                <w:t xml:space="preserve">» и </w:t>
              </w:r>
              <w:r w:rsidRPr="00BE77A5">
                <w:t>Шелеховск</w:t>
              </w:r>
              <w:r>
                <w:t>ой</w:t>
              </w:r>
              <w:r w:rsidRPr="00BE77A5">
                <w:t xml:space="preserve"> </w:t>
              </w:r>
              <w:proofErr w:type="spellStart"/>
              <w:r w:rsidRPr="00BE77A5">
                <w:t>межпоселенческ</w:t>
              </w:r>
              <w:r>
                <w:t>ой</w:t>
              </w:r>
              <w:proofErr w:type="spellEnd"/>
              <w:r w:rsidRPr="00BE77A5">
                <w:t xml:space="preserve"> центральн</w:t>
              </w:r>
              <w:r>
                <w:t>ой</w:t>
              </w:r>
              <w:r w:rsidRPr="00BE77A5">
                <w:t xml:space="preserve"> библиотек</w:t>
              </w:r>
              <w:r>
                <w:t xml:space="preserve">е </w:t>
              </w:r>
              <w:r w:rsidRPr="00BE77A5">
                <w:t>был проведен «Большой антинаркотический диктант-2022»</w:t>
              </w:r>
              <w:r>
                <w:t>,</w:t>
              </w:r>
              <w:r w:rsidRPr="00BE77A5">
                <w:t xml:space="preserve"> приуроченный к Международному дню борьбы со злоупотреблением наркотическими средствами и их незаконным оборотом. </w:t>
              </w:r>
            </w:hyperlink>
            <w:r>
              <w:t>Также</w:t>
            </w:r>
            <w:r w:rsidR="005731D5">
              <w:t xml:space="preserve"> </w:t>
            </w:r>
            <w:r w:rsidR="000E3947">
              <w:t>в</w:t>
            </w:r>
            <w:r>
              <w:t xml:space="preserve"> </w:t>
            </w:r>
            <w:r w:rsidR="008F2F4F">
              <w:t>2022 год</w:t>
            </w:r>
            <w:r w:rsidR="000E3947">
              <w:t>у</w:t>
            </w:r>
            <w:r w:rsidR="008F2F4F">
              <w:t xml:space="preserve"> </w:t>
            </w:r>
            <w:r>
              <w:t>проведен</w:t>
            </w:r>
            <w:r w:rsidR="000E3947">
              <w:t>о</w:t>
            </w:r>
            <w:r>
              <w:t xml:space="preserve"> 4</w:t>
            </w:r>
            <w:r w:rsidRPr="00CA177D">
              <w:t xml:space="preserve"> заседани</w:t>
            </w:r>
            <w:r>
              <w:t>я</w:t>
            </w:r>
            <w:r w:rsidRPr="00CA177D">
              <w:t xml:space="preserve"> Антинаркотической комиссии при Администрации Шелеховского района</w:t>
            </w:r>
            <w:r>
              <w:t>, обеспечено участие в заседаниях Антинаркотической комиссии в Иркутской области в режиме ВКС.</w:t>
            </w:r>
            <w:r w:rsidR="005731D5">
              <w:t xml:space="preserve"> </w:t>
            </w:r>
          </w:p>
        </w:tc>
      </w:tr>
      <w:tr w:rsidR="003C23C0" w:rsidRPr="00617892" w14:paraId="771E76B8" w14:textId="77777777" w:rsidTr="00037533">
        <w:trPr>
          <w:cantSplit/>
          <w:trHeight w:val="270"/>
        </w:trPr>
        <w:tc>
          <w:tcPr>
            <w:tcW w:w="134" w:type="pct"/>
            <w:vAlign w:val="center"/>
          </w:tcPr>
          <w:p w14:paraId="1382DB1E" w14:textId="77777777" w:rsidR="00703176" w:rsidRPr="00617892" w:rsidRDefault="00703176" w:rsidP="00703176">
            <w:pPr>
              <w:numPr>
                <w:ilvl w:val="0"/>
                <w:numId w:val="1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982" w:type="pct"/>
          </w:tcPr>
          <w:p w14:paraId="1E1CD442" w14:textId="77777777" w:rsidR="00703176" w:rsidRPr="00F71B85" w:rsidRDefault="00703176" w:rsidP="00703176">
            <w:pPr>
              <w:contextualSpacing/>
              <w:rPr>
                <w:color w:val="000000"/>
              </w:rPr>
            </w:pPr>
            <w:r w:rsidRPr="00F71B85">
              <w:rPr>
                <w:color w:val="000000"/>
              </w:rPr>
              <w:t>Организация индивидуальной работы с несовершеннолетними, состоящими на различных профилактических учетах и лицами, привлеченными к административной ответственности за незаконное потребление наркотических средств.</w:t>
            </w:r>
          </w:p>
        </w:tc>
        <w:tc>
          <w:tcPr>
            <w:tcW w:w="402" w:type="pct"/>
          </w:tcPr>
          <w:p w14:paraId="5307B0F5" w14:textId="77777777" w:rsidR="00703176" w:rsidRPr="00CA177D" w:rsidRDefault="00703176" w:rsidP="00703176">
            <w:pPr>
              <w:contextualSpacing/>
              <w:jc w:val="center"/>
            </w:pPr>
            <w:r w:rsidRPr="00CA177D">
              <w:t>В течение всего действия программы</w:t>
            </w:r>
          </w:p>
        </w:tc>
        <w:tc>
          <w:tcPr>
            <w:tcW w:w="447" w:type="pct"/>
          </w:tcPr>
          <w:p w14:paraId="691C7DB2" w14:textId="77777777" w:rsidR="00703176" w:rsidRPr="00CA177D" w:rsidRDefault="00703176" w:rsidP="00703176">
            <w:pPr>
              <w:contextualSpacing/>
              <w:jc w:val="center"/>
            </w:pPr>
            <w:r w:rsidRPr="00CA177D">
              <w:t>В течение всего действия программы</w:t>
            </w:r>
          </w:p>
        </w:tc>
        <w:tc>
          <w:tcPr>
            <w:tcW w:w="267" w:type="pct"/>
          </w:tcPr>
          <w:p w14:paraId="050EF594" w14:textId="77777777" w:rsidR="00703176" w:rsidRPr="00617892" w:rsidRDefault="00703176" w:rsidP="00703176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</w:tcPr>
          <w:p w14:paraId="29EFCF10" w14:textId="77777777" w:rsidR="00703176" w:rsidRPr="00617892" w:rsidRDefault="00703176" w:rsidP="00703176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</w:tcPr>
          <w:p w14:paraId="6FE7574D" w14:textId="77777777" w:rsidR="00703176" w:rsidRPr="00617892" w:rsidRDefault="00703176" w:rsidP="00703176">
            <w:pPr>
              <w:rPr>
                <w:sz w:val="22"/>
                <w:szCs w:val="22"/>
              </w:rPr>
            </w:pPr>
          </w:p>
        </w:tc>
        <w:tc>
          <w:tcPr>
            <w:tcW w:w="2232" w:type="pct"/>
          </w:tcPr>
          <w:p w14:paraId="2566E2FB" w14:textId="373EA2E2" w:rsidR="00703176" w:rsidRPr="00617892" w:rsidRDefault="00703176" w:rsidP="0084798B">
            <w:pPr>
              <w:contextualSpacing/>
              <w:jc w:val="both"/>
              <w:rPr>
                <w:sz w:val="22"/>
                <w:szCs w:val="22"/>
              </w:rPr>
            </w:pPr>
            <w:r w:rsidRPr="00CA177D">
              <w:t xml:space="preserve">Индивидуальная работа с несовершеннолетними, состоящими на различных видах профилактических учетов, проводится всеми субъектами профилактики. </w:t>
            </w:r>
            <w:r w:rsidR="008F2F4F">
              <w:t>За 2022 год р</w:t>
            </w:r>
            <w:r>
              <w:t xml:space="preserve">егиональным специалистом по профилактике социально-негативных явлений </w:t>
            </w:r>
            <w:r w:rsidR="008F2F4F">
              <w:t xml:space="preserve">проведено </w:t>
            </w:r>
            <w:r w:rsidR="00760492">
              <w:t>19</w:t>
            </w:r>
            <w:r w:rsidR="008F2F4F">
              <w:t xml:space="preserve"> </w:t>
            </w:r>
            <w:r>
              <w:t>консультаци</w:t>
            </w:r>
            <w:r w:rsidR="008F2F4F">
              <w:t>й</w:t>
            </w:r>
            <w:r>
              <w:t xml:space="preserve"> с несовершеннолетними</w:t>
            </w:r>
            <w:r w:rsidR="0084798B">
              <w:t xml:space="preserve"> и их законными представителями. О</w:t>
            </w:r>
            <w:bookmarkStart w:id="1" w:name="_GoBack"/>
            <w:bookmarkEnd w:id="1"/>
            <w:r w:rsidR="0084798B">
              <w:t>хват составил более 20 человек.</w:t>
            </w:r>
            <w:r>
              <w:t xml:space="preserve"> </w:t>
            </w:r>
            <w:r w:rsidRPr="00CA177D">
              <w:t xml:space="preserve">Специалистами отдела по молодежной политике и спорту направлена информация </w:t>
            </w:r>
            <w:r w:rsidR="00037533">
              <w:t xml:space="preserve">с расписанием спортивных секций, действующих в учреждениях Шелеховского района </w:t>
            </w:r>
            <w:r w:rsidRPr="00CA177D">
              <w:t xml:space="preserve">в </w:t>
            </w:r>
            <w:r>
              <w:t>ОМВД России по Шелеховскому району</w:t>
            </w:r>
            <w:r w:rsidR="000E3947">
              <w:t xml:space="preserve">, </w:t>
            </w:r>
            <w:r w:rsidR="00037533">
              <w:t>к</w:t>
            </w:r>
            <w:r w:rsidR="000E3947" w:rsidRPr="000E3947">
              <w:t>омисси</w:t>
            </w:r>
            <w:r w:rsidR="00037533">
              <w:t>ю</w:t>
            </w:r>
            <w:r w:rsidR="000E3947" w:rsidRPr="000E3947">
              <w:t xml:space="preserve"> по делам несовершеннолетних и защите их прав</w:t>
            </w:r>
            <w:r w:rsidR="000E3947" w:rsidRPr="007451BB">
              <w:rPr>
                <w:sz w:val="28"/>
                <w:szCs w:val="28"/>
              </w:rPr>
              <w:t xml:space="preserve"> </w:t>
            </w:r>
            <w:r w:rsidR="000E3947" w:rsidRPr="000E3947">
              <w:t>в Шелеховском районе</w:t>
            </w:r>
            <w:r w:rsidR="00037533">
              <w:t xml:space="preserve"> и</w:t>
            </w:r>
            <w:r w:rsidR="00037533" w:rsidRPr="007451BB">
              <w:rPr>
                <w:sz w:val="28"/>
                <w:szCs w:val="28"/>
              </w:rPr>
              <w:t xml:space="preserve"> </w:t>
            </w:r>
            <w:r w:rsidR="00037533" w:rsidRPr="00037533">
              <w:t>образовательные</w:t>
            </w:r>
            <w:r w:rsidR="000E3947">
              <w:t xml:space="preserve"> организации</w:t>
            </w:r>
            <w:r w:rsidR="00037533">
              <w:t xml:space="preserve"> Шелеховского района. А также информация размещена на сайте Администрации Шелеховского муниципального района.</w:t>
            </w:r>
          </w:p>
        </w:tc>
      </w:tr>
      <w:tr w:rsidR="003C23C0" w:rsidRPr="00617892" w14:paraId="7DA7A524" w14:textId="77777777" w:rsidTr="00037533">
        <w:trPr>
          <w:cantSplit/>
          <w:trHeight w:val="270"/>
        </w:trPr>
        <w:tc>
          <w:tcPr>
            <w:tcW w:w="134" w:type="pct"/>
            <w:vAlign w:val="center"/>
          </w:tcPr>
          <w:p w14:paraId="66BD723E" w14:textId="77777777" w:rsidR="00703176" w:rsidRPr="00617892" w:rsidRDefault="00703176" w:rsidP="00703176">
            <w:pPr>
              <w:numPr>
                <w:ilvl w:val="0"/>
                <w:numId w:val="1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982" w:type="pct"/>
          </w:tcPr>
          <w:p w14:paraId="0CD4A90A" w14:textId="77777777" w:rsidR="00703176" w:rsidRPr="00F71B85" w:rsidRDefault="00703176" w:rsidP="00703176">
            <w:pPr>
              <w:contextualSpacing/>
              <w:rPr>
                <w:color w:val="000000"/>
              </w:rPr>
            </w:pPr>
            <w:r w:rsidRPr="00F71B85">
              <w:rPr>
                <w:color w:val="000000"/>
              </w:rPr>
              <w:t>Проведение консультаций с наркозависимыми и их окружением с целью создания мотивации на реабилитацию и ресоциализацию.</w:t>
            </w:r>
          </w:p>
        </w:tc>
        <w:tc>
          <w:tcPr>
            <w:tcW w:w="402" w:type="pct"/>
          </w:tcPr>
          <w:p w14:paraId="5565A96A" w14:textId="77777777" w:rsidR="00703176" w:rsidRPr="00CA177D" w:rsidRDefault="00703176" w:rsidP="00703176">
            <w:pPr>
              <w:contextualSpacing/>
              <w:jc w:val="center"/>
            </w:pPr>
            <w:r w:rsidRPr="00CA177D">
              <w:t>В течение всего действия программы</w:t>
            </w:r>
          </w:p>
        </w:tc>
        <w:tc>
          <w:tcPr>
            <w:tcW w:w="447" w:type="pct"/>
          </w:tcPr>
          <w:p w14:paraId="38213DF8" w14:textId="77777777" w:rsidR="00703176" w:rsidRPr="00CA177D" w:rsidRDefault="00703176" w:rsidP="00703176">
            <w:pPr>
              <w:contextualSpacing/>
              <w:jc w:val="center"/>
            </w:pPr>
            <w:r w:rsidRPr="00CA177D">
              <w:t>В течение всего действия программы</w:t>
            </w:r>
          </w:p>
        </w:tc>
        <w:tc>
          <w:tcPr>
            <w:tcW w:w="267" w:type="pct"/>
          </w:tcPr>
          <w:p w14:paraId="6E533399" w14:textId="77777777" w:rsidR="00703176" w:rsidRPr="00617892" w:rsidRDefault="00703176" w:rsidP="00703176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</w:tcPr>
          <w:p w14:paraId="08EF72FD" w14:textId="77777777" w:rsidR="00703176" w:rsidRPr="00617892" w:rsidRDefault="00703176" w:rsidP="00703176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</w:tcPr>
          <w:p w14:paraId="651B17DE" w14:textId="77777777" w:rsidR="00703176" w:rsidRPr="00617892" w:rsidRDefault="00703176" w:rsidP="00703176">
            <w:pPr>
              <w:rPr>
                <w:sz w:val="22"/>
                <w:szCs w:val="22"/>
              </w:rPr>
            </w:pPr>
          </w:p>
        </w:tc>
        <w:tc>
          <w:tcPr>
            <w:tcW w:w="2232" w:type="pct"/>
          </w:tcPr>
          <w:p w14:paraId="5B6F962F" w14:textId="687545E1" w:rsidR="00703176" w:rsidRPr="00D223D3" w:rsidRDefault="00703176" w:rsidP="00703176">
            <w:pPr>
              <w:jc w:val="both"/>
            </w:pPr>
            <w:r w:rsidRPr="00D223D3">
              <w:t>Наркологом ОГБУЗ «ШРБ» проведен</w:t>
            </w:r>
            <w:r w:rsidR="00962028">
              <w:t>о 79</w:t>
            </w:r>
            <w:r w:rsidR="00CB5240">
              <w:t xml:space="preserve"> </w:t>
            </w:r>
            <w:r w:rsidRPr="00D223D3">
              <w:t>консультаци</w:t>
            </w:r>
            <w:r w:rsidR="00CB5240">
              <w:t>й</w:t>
            </w:r>
            <w:r w:rsidRPr="00D223D3">
              <w:t xml:space="preserve"> с жителями района, всем представлена информация о работе реабилитационных центров, местах их расположения и контактах руководителей.</w:t>
            </w:r>
          </w:p>
          <w:p w14:paraId="62E1708C" w14:textId="740FD88C" w:rsidR="00703176" w:rsidRPr="008667E2" w:rsidRDefault="00703176" w:rsidP="00703176">
            <w:pPr>
              <w:jc w:val="both"/>
              <w:rPr>
                <w:sz w:val="22"/>
                <w:szCs w:val="22"/>
              </w:rPr>
            </w:pPr>
            <w:r w:rsidRPr="00D223D3">
              <w:t xml:space="preserve">На территории Шелеховского района открыт консультационный пункт ОГКУ «Воля». </w:t>
            </w:r>
          </w:p>
        </w:tc>
      </w:tr>
      <w:tr w:rsidR="003C23C0" w:rsidRPr="00617892" w14:paraId="7E4A6D4D" w14:textId="77777777" w:rsidTr="00037533">
        <w:trPr>
          <w:cantSplit/>
          <w:trHeight w:val="270"/>
        </w:trPr>
        <w:tc>
          <w:tcPr>
            <w:tcW w:w="134" w:type="pct"/>
            <w:vAlign w:val="center"/>
          </w:tcPr>
          <w:p w14:paraId="237740B4" w14:textId="77777777" w:rsidR="00703176" w:rsidRPr="00617892" w:rsidRDefault="00703176" w:rsidP="00703176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982" w:type="pct"/>
          </w:tcPr>
          <w:p w14:paraId="30F9FF26" w14:textId="77777777" w:rsidR="00703176" w:rsidRPr="00F71B85" w:rsidRDefault="00703176" w:rsidP="00703176">
            <w:pPr>
              <w:contextualSpacing/>
              <w:rPr>
                <w:color w:val="000000"/>
              </w:rPr>
            </w:pPr>
            <w:r w:rsidRPr="00F71B85">
              <w:rPr>
                <w:color w:val="000000"/>
              </w:rPr>
              <w:t>Обеспечение информирования населения Шелеховского района и органов местного самоуправления Шелеховского района о состоянии наркоситуации в Шелеховском районе, о негативных последствиях немедицинского потребления наркотических средств.</w:t>
            </w:r>
          </w:p>
        </w:tc>
        <w:tc>
          <w:tcPr>
            <w:tcW w:w="402" w:type="pct"/>
          </w:tcPr>
          <w:p w14:paraId="01BE32C5" w14:textId="77777777" w:rsidR="00703176" w:rsidRPr="00CA177D" w:rsidRDefault="00703176" w:rsidP="00703176">
            <w:pPr>
              <w:contextualSpacing/>
              <w:jc w:val="center"/>
            </w:pPr>
            <w:r w:rsidRPr="00CA177D">
              <w:t>В течение всего действия программы</w:t>
            </w:r>
          </w:p>
        </w:tc>
        <w:tc>
          <w:tcPr>
            <w:tcW w:w="447" w:type="pct"/>
          </w:tcPr>
          <w:p w14:paraId="78AE5A7F" w14:textId="77777777" w:rsidR="00703176" w:rsidRPr="00CA177D" w:rsidRDefault="00703176" w:rsidP="00703176">
            <w:pPr>
              <w:contextualSpacing/>
              <w:jc w:val="center"/>
            </w:pPr>
            <w:r w:rsidRPr="00CA177D">
              <w:t>В течение всего действия программы</w:t>
            </w:r>
          </w:p>
        </w:tc>
        <w:tc>
          <w:tcPr>
            <w:tcW w:w="267" w:type="pct"/>
          </w:tcPr>
          <w:p w14:paraId="53D2BD6A" w14:textId="77777777" w:rsidR="00703176" w:rsidRPr="00617892" w:rsidRDefault="00703176" w:rsidP="00703176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</w:tcPr>
          <w:p w14:paraId="56B95F0D" w14:textId="77777777" w:rsidR="00703176" w:rsidRPr="00617892" w:rsidRDefault="00703176" w:rsidP="00703176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</w:tcPr>
          <w:p w14:paraId="208063DF" w14:textId="77777777" w:rsidR="00703176" w:rsidRPr="00617892" w:rsidRDefault="00703176" w:rsidP="00703176">
            <w:pPr>
              <w:rPr>
                <w:sz w:val="22"/>
                <w:szCs w:val="22"/>
              </w:rPr>
            </w:pPr>
          </w:p>
        </w:tc>
        <w:tc>
          <w:tcPr>
            <w:tcW w:w="2232" w:type="pct"/>
          </w:tcPr>
          <w:p w14:paraId="788415EF" w14:textId="0EFEB9F4" w:rsidR="00703176" w:rsidRPr="00B725CE" w:rsidRDefault="00703176" w:rsidP="00703176">
            <w:pPr>
              <w:jc w:val="both"/>
              <w:rPr>
                <w:sz w:val="22"/>
                <w:szCs w:val="22"/>
              </w:rPr>
            </w:pPr>
            <w:r>
              <w:t xml:space="preserve">Информация </w:t>
            </w:r>
            <w:r w:rsidRPr="00CA177D">
              <w:t>о работе реабилитационных центров, местах их расположения и контактах руководителей</w:t>
            </w:r>
            <w:r>
              <w:t>,</w:t>
            </w:r>
            <w:r w:rsidRPr="00CA177D">
              <w:t xml:space="preserve"> направлена главам поселений Шелеховского района, субъектам профилактики, а также организациям и учреждениям, сотрудники которых в рамках своей деятельности, сталкиваются с ли</w:t>
            </w:r>
            <w:r>
              <w:t>цами, употребляющими</w:t>
            </w:r>
            <w:r w:rsidRPr="00CA177D">
              <w:t xml:space="preserve"> наркотические вещества. Также сведения о центрах реаби</w:t>
            </w:r>
            <w:r>
              <w:t xml:space="preserve">литации, </w:t>
            </w:r>
            <w:r w:rsidRPr="00CA177D">
              <w:t>методах лечения и реабилитации, телефонах служб помощи наркозависи</w:t>
            </w:r>
            <w:r>
              <w:t>мым размещены на</w:t>
            </w:r>
            <w:r w:rsidRPr="00CA177D">
              <w:t xml:space="preserve"> сайте Администрации</w:t>
            </w:r>
            <w:r>
              <w:t xml:space="preserve"> </w:t>
            </w:r>
            <w:r w:rsidRPr="00CA177D">
              <w:t>Шелеховского муниципального района в разделе «Антинаркотическая комиссия»</w:t>
            </w:r>
            <w:r>
              <w:t>.</w:t>
            </w:r>
          </w:p>
        </w:tc>
      </w:tr>
      <w:tr w:rsidR="003C23C0" w:rsidRPr="00617892" w14:paraId="05525C70" w14:textId="77777777" w:rsidTr="00037533">
        <w:trPr>
          <w:cantSplit/>
          <w:trHeight w:val="270"/>
        </w:trPr>
        <w:tc>
          <w:tcPr>
            <w:tcW w:w="134" w:type="pct"/>
            <w:vAlign w:val="center"/>
          </w:tcPr>
          <w:p w14:paraId="0850305E" w14:textId="77777777" w:rsidR="00703176" w:rsidRPr="00617892" w:rsidRDefault="00703176" w:rsidP="00703176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982" w:type="pct"/>
          </w:tcPr>
          <w:p w14:paraId="075C3056" w14:textId="77777777" w:rsidR="00703176" w:rsidRPr="00F71B85" w:rsidRDefault="00703176" w:rsidP="00703176">
            <w:pPr>
              <w:contextualSpacing/>
              <w:rPr>
                <w:color w:val="000000"/>
              </w:rPr>
            </w:pPr>
            <w:r w:rsidRPr="00F71B85">
              <w:rPr>
                <w:color w:val="000000"/>
              </w:rPr>
              <w:t>Проведение семинаров, круглых столов для специалистов субъектов профилактики.</w:t>
            </w:r>
            <w:r w:rsidRPr="00F71B85">
              <w:rPr>
                <w:color w:val="000000"/>
              </w:rPr>
              <w:br/>
              <w:t>Участие в областных мероприятиях в сфере профилактики наркотической и других зависимостей.</w:t>
            </w:r>
          </w:p>
        </w:tc>
        <w:tc>
          <w:tcPr>
            <w:tcW w:w="402" w:type="pct"/>
          </w:tcPr>
          <w:p w14:paraId="76B710D5" w14:textId="77777777" w:rsidR="00703176" w:rsidRPr="00CA177D" w:rsidRDefault="00703176" w:rsidP="00703176">
            <w:pPr>
              <w:contextualSpacing/>
              <w:jc w:val="center"/>
            </w:pPr>
            <w:r w:rsidRPr="00CA177D">
              <w:t>В течение всего действия программы</w:t>
            </w:r>
          </w:p>
        </w:tc>
        <w:tc>
          <w:tcPr>
            <w:tcW w:w="447" w:type="pct"/>
          </w:tcPr>
          <w:p w14:paraId="680DA10E" w14:textId="77777777" w:rsidR="00703176" w:rsidRPr="00CA177D" w:rsidRDefault="00703176" w:rsidP="00703176">
            <w:pPr>
              <w:contextualSpacing/>
              <w:jc w:val="center"/>
            </w:pPr>
            <w:r w:rsidRPr="00CA177D">
              <w:t>В течение всего действия программы</w:t>
            </w:r>
          </w:p>
        </w:tc>
        <w:tc>
          <w:tcPr>
            <w:tcW w:w="267" w:type="pct"/>
          </w:tcPr>
          <w:p w14:paraId="6DE882A8" w14:textId="77777777" w:rsidR="00703176" w:rsidRPr="00617892" w:rsidRDefault="00703176" w:rsidP="00703176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</w:tcPr>
          <w:p w14:paraId="0BE94871" w14:textId="77777777" w:rsidR="00703176" w:rsidRPr="00617892" w:rsidRDefault="00703176" w:rsidP="00703176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</w:tcPr>
          <w:p w14:paraId="0F8CCFA0" w14:textId="77777777" w:rsidR="00703176" w:rsidRPr="00617892" w:rsidRDefault="00703176" w:rsidP="00703176">
            <w:pPr>
              <w:rPr>
                <w:sz w:val="22"/>
                <w:szCs w:val="22"/>
              </w:rPr>
            </w:pPr>
          </w:p>
        </w:tc>
        <w:tc>
          <w:tcPr>
            <w:tcW w:w="2232" w:type="pct"/>
          </w:tcPr>
          <w:p w14:paraId="5B6C3611" w14:textId="292E6C15" w:rsidR="00703176" w:rsidRDefault="00165ACC" w:rsidP="00703176">
            <w:pPr>
              <w:jc w:val="both"/>
            </w:pPr>
            <w:r>
              <w:t>За 2022 год</w:t>
            </w:r>
            <w:r w:rsidR="000E3947">
              <w:t xml:space="preserve"> в образовательных </w:t>
            </w:r>
            <w:r w:rsidR="00037533">
              <w:t>организациях Шелеховского района</w:t>
            </w:r>
            <w:r>
              <w:t xml:space="preserve"> был</w:t>
            </w:r>
            <w:r w:rsidRPr="00B379F9">
              <w:t xml:space="preserve">о проведено </w:t>
            </w:r>
            <w:r w:rsidR="00962028" w:rsidRPr="00B379F9">
              <w:t>9</w:t>
            </w:r>
            <w:r w:rsidRPr="00B379F9">
              <w:t xml:space="preserve"> совещани</w:t>
            </w:r>
            <w:r w:rsidR="00962028" w:rsidRPr="00B379F9">
              <w:t>й</w:t>
            </w:r>
            <w:r w:rsidRPr="00B379F9">
              <w:t xml:space="preserve"> с социальными педагогами, </w:t>
            </w:r>
            <w:r w:rsidR="00962028" w:rsidRPr="00B379F9">
              <w:t xml:space="preserve">9 </w:t>
            </w:r>
            <w:r w:rsidRPr="00B379F9">
              <w:t>совещани</w:t>
            </w:r>
            <w:r w:rsidR="00962028" w:rsidRPr="00B379F9">
              <w:t>й</w:t>
            </w:r>
            <w:r>
              <w:t xml:space="preserve"> с заместителями директоров по воспитательной работе по вопросам </w:t>
            </w:r>
            <w:r w:rsidR="00081BA9">
              <w:t>организации</w:t>
            </w:r>
            <w:r>
              <w:t xml:space="preserve"> взаимодействия с органами и субъектами системы профилактики, организации пр</w:t>
            </w:r>
            <w:r w:rsidR="00081BA9">
              <w:t>офилактической работы, в том числе с состоящими на профилактических учетах</w:t>
            </w:r>
            <w:r w:rsidR="00503922">
              <w:t>, организация гражданско- патриотического воспитания</w:t>
            </w:r>
            <w:r w:rsidR="00A43FE0">
              <w:t xml:space="preserve">, в том числе </w:t>
            </w:r>
            <w:r w:rsidR="00703176">
              <w:t>проведен проблемно-ориентированный семинар для заместителей директоров по воспитательной работе, социальных педагогов и педагогов-психологов</w:t>
            </w:r>
            <w:r w:rsidR="00703176" w:rsidRPr="00DA4928">
              <w:t xml:space="preserve"> </w:t>
            </w:r>
            <w:r w:rsidR="00703176">
              <w:t>на тему: «Организация воспитательно-профилактической работы в школе: от планирования к анализу результатов».</w:t>
            </w:r>
          </w:p>
          <w:p w14:paraId="2805E5EC" w14:textId="0743E2A6" w:rsidR="00A43FE0" w:rsidRPr="004D7D01" w:rsidRDefault="00A43FE0" w:rsidP="00703176">
            <w:pPr>
              <w:jc w:val="both"/>
            </w:pPr>
            <w:r>
              <w:t xml:space="preserve">Кроме того, в августе 2022 года на совещании заместителей директоров по воспитательной работе был представлен опыт работы регионального специалиста по профилактике социально-негативных явлений. </w:t>
            </w:r>
          </w:p>
        </w:tc>
      </w:tr>
      <w:tr w:rsidR="003C23C0" w:rsidRPr="00617892" w14:paraId="65BDA28B" w14:textId="77777777" w:rsidTr="00037533">
        <w:trPr>
          <w:cantSplit/>
          <w:trHeight w:val="270"/>
        </w:trPr>
        <w:tc>
          <w:tcPr>
            <w:tcW w:w="134" w:type="pct"/>
            <w:vAlign w:val="center"/>
          </w:tcPr>
          <w:p w14:paraId="3DBD043C" w14:textId="77777777" w:rsidR="00703176" w:rsidRPr="00617892" w:rsidRDefault="00703176" w:rsidP="00703176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982" w:type="pct"/>
          </w:tcPr>
          <w:p w14:paraId="17585215" w14:textId="277170D5" w:rsidR="00703176" w:rsidRPr="00F71B85" w:rsidRDefault="00703176" w:rsidP="00703176">
            <w:pPr>
              <w:contextualSpacing/>
              <w:rPr>
                <w:color w:val="000000"/>
              </w:rPr>
            </w:pPr>
            <w:r w:rsidRPr="00F71B85">
              <w:rPr>
                <w:color w:val="000000"/>
              </w:rPr>
              <w:t>Проведение рейдов по выявлению очагов произрастания дикорастущих наркосодержащих растений</w:t>
            </w:r>
          </w:p>
        </w:tc>
        <w:tc>
          <w:tcPr>
            <w:tcW w:w="402" w:type="pct"/>
          </w:tcPr>
          <w:p w14:paraId="3251B2C4" w14:textId="460266AF" w:rsidR="00703176" w:rsidRPr="00CA177D" w:rsidRDefault="00703176" w:rsidP="00703176">
            <w:pPr>
              <w:contextualSpacing/>
              <w:jc w:val="center"/>
            </w:pPr>
            <w:r w:rsidRPr="00CA177D">
              <w:t>В течение всего действия программы</w:t>
            </w:r>
          </w:p>
        </w:tc>
        <w:tc>
          <w:tcPr>
            <w:tcW w:w="447" w:type="pct"/>
          </w:tcPr>
          <w:p w14:paraId="0343D975" w14:textId="652A101A" w:rsidR="00703176" w:rsidRPr="00CA177D" w:rsidRDefault="00703176" w:rsidP="00703176">
            <w:pPr>
              <w:contextualSpacing/>
              <w:jc w:val="center"/>
            </w:pPr>
            <w:r w:rsidRPr="00CA177D">
              <w:t>В течение всего действия программы</w:t>
            </w:r>
          </w:p>
        </w:tc>
        <w:tc>
          <w:tcPr>
            <w:tcW w:w="267" w:type="pct"/>
          </w:tcPr>
          <w:p w14:paraId="5CF9FF38" w14:textId="77777777" w:rsidR="00703176" w:rsidRPr="00617892" w:rsidRDefault="00703176" w:rsidP="00703176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</w:tcPr>
          <w:p w14:paraId="7DC0FD81" w14:textId="77777777" w:rsidR="00703176" w:rsidRPr="00617892" w:rsidRDefault="00703176" w:rsidP="00703176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</w:tcPr>
          <w:p w14:paraId="6FCA3FDC" w14:textId="77777777" w:rsidR="00703176" w:rsidRPr="00617892" w:rsidRDefault="00703176" w:rsidP="00703176">
            <w:pPr>
              <w:rPr>
                <w:sz w:val="22"/>
                <w:szCs w:val="22"/>
              </w:rPr>
            </w:pPr>
          </w:p>
        </w:tc>
        <w:tc>
          <w:tcPr>
            <w:tcW w:w="2232" w:type="pct"/>
          </w:tcPr>
          <w:p w14:paraId="3D00E0D2" w14:textId="605ED6B1" w:rsidR="00962028" w:rsidRPr="004A7F3F" w:rsidRDefault="00703176" w:rsidP="00703176">
            <w:pPr>
              <w:jc w:val="both"/>
            </w:pPr>
            <w:r w:rsidRPr="007503C8">
              <w:t>Созданы рабочие группы по выявлению произрастания дикорастущих наркосодержащих растений в поселениях Шелеховского района. Председателями рабочих групп являются главы поселений Шелеховского района. Организовано информирование жителей Шелеховского района о штрафах и недопущении культивирования наркосодержащих растений.</w:t>
            </w:r>
            <w:r w:rsidR="00962028">
              <w:t xml:space="preserve"> </w:t>
            </w:r>
            <w:r w:rsidR="00962028" w:rsidRPr="00962028">
              <w:t>В результате выявлено 4 земельных участка, незначительно засоренных дикорастущей коноплей и маком. Собственникам участков выданы предписания о необходимости уничтожить наркосодержащие растения. По результатам повторного обследования земельных участков с целью фиксации выполнения предписаний установлено, что выявленные очаги произрастания дикорастущей конопли уничтожены путем скашивания.</w:t>
            </w:r>
          </w:p>
        </w:tc>
      </w:tr>
      <w:tr w:rsidR="003C23C0" w:rsidRPr="00617892" w14:paraId="0C530DA1" w14:textId="77777777" w:rsidTr="00037533">
        <w:trPr>
          <w:cantSplit/>
          <w:trHeight w:val="270"/>
        </w:trPr>
        <w:tc>
          <w:tcPr>
            <w:tcW w:w="134" w:type="pct"/>
            <w:vAlign w:val="center"/>
          </w:tcPr>
          <w:p w14:paraId="18A6E572" w14:textId="68DE6537" w:rsidR="00703176" w:rsidRPr="00617892" w:rsidRDefault="00703176" w:rsidP="007031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2" w:type="pct"/>
          </w:tcPr>
          <w:p w14:paraId="55BD0E0B" w14:textId="6ECAD164" w:rsidR="00703176" w:rsidRPr="00CA177D" w:rsidRDefault="00686AF6" w:rsidP="00703176">
            <w:pPr>
              <w:contextualSpacing/>
            </w:pPr>
            <w:r>
              <w:t>Итого</w:t>
            </w:r>
          </w:p>
        </w:tc>
        <w:tc>
          <w:tcPr>
            <w:tcW w:w="402" w:type="pct"/>
          </w:tcPr>
          <w:p w14:paraId="50D0AEB6" w14:textId="77777777" w:rsidR="00703176" w:rsidRPr="00CA177D" w:rsidRDefault="00703176" w:rsidP="00703176">
            <w:pPr>
              <w:contextualSpacing/>
              <w:jc w:val="center"/>
            </w:pPr>
          </w:p>
        </w:tc>
        <w:tc>
          <w:tcPr>
            <w:tcW w:w="447" w:type="pct"/>
          </w:tcPr>
          <w:p w14:paraId="70CB597A" w14:textId="77777777" w:rsidR="00703176" w:rsidRPr="00CA177D" w:rsidRDefault="00703176" w:rsidP="00703176">
            <w:pPr>
              <w:contextualSpacing/>
              <w:jc w:val="center"/>
            </w:pPr>
          </w:p>
        </w:tc>
        <w:tc>
          <w:tcPr>
            <w:tcW w:w="267" w:type="pct"/>
          </w:tcPr>
          <w:p w14:paraId="44348399" w14:textId="4ECC3622" w:rsidR="00703176" w:rsidRPr="00531DB1" w:rsidRDefault="00703176" w:rsidP="00703176">
            <w:pPr>
              <w:jc w:val="center"/>
              <w:rPr>
                <w:szCs w:val="22"/>
              </w:rPr>
            </w:pPr>
            <w:r w:rsidRPr="007C1A6D">
              <w:t>2</w:t>
            </w:r>
            <w:r>
              <w:t>88,7</w:t>
            </w:r>
          </w:p>
        </w:tc>
        <w:tc>
          <w:tcPr>
            <w:tcW w:w="268" w:type="pct"/>
          </w:tcPr>
          <w:p w14:paraId="2DA95C2D" w14:textId="3724EA95" w:rsidR="00703176" w:rsidRPr="00531DB1" w:rsidRDefault="0083308E" w:rsidP="0070317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288,7</w:t>
            </w:r>
          </w:p>
        </w:tc>
        <w:tc>
          <w:tcPr>
            <w:tcW w:w="268" w:type="pct"/>
          </w:tcPr>
          <w:p w14:paraId="5541EAC9" w14:textId="7E8B7E7A" w:rsidR="00703176" w:rsidRPr="00531DB1" w:rsidRDefault="0083308E" w:rsidP="0070317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288,7</w:t>
            </w:r>
          </w:p>
        </w:tc>
        <w:tc>
          <w:tcPr>
            <w:tcW w:w="2232" w:type="pct"/>
          </w:tcPr>
          <w:p w14:paraId="5CD902F3" w14:textId="77777777" w:rsidR="00703176" w:rsidRPr="00617892" w:rsidRDefault="00703176" w:rsidP="00703176">
            <w:pPr>
              <w:rPr>
                <w:sz w:val="22"/>
                <w:szCs w:val="22"/>
              </w:rPr>
            </w:pPr>
          </w:p>
        </w:tc>
      </w:tr>
    </w:tbl>
    <w:p w14:paraId="4D9B1772" w14:textId="0273758F" w:rsidR="006C39A5" w:rsidRPr="006C39A5" w:rsidRDefault="006C39A5" w:rsidP="006C39A5">
      <w:pPr>
        <w:tabs>
          <w:tab w:val="left" w:pos="10206"/>
        </w:tabs>
        <w:ind w:left="-180"/>
        <w:rPr>
          <w:sz w:val="28"/>
          <w:szCs w:val="28"/>
        </w:rPr>
      </w:pPr>
      <w:r w:rsidRPr="006C39A5">
        <w:rPr>
          <w:sz w:val="28"/>
          <w:szCs w:val="28"/>
        </w:rPr>
        <w:t>Сведения о внесенных изменениях в муниципальную программу (подпрограмму) (дата, номер постановления):</w:t>
      </w:r>
    </w:p>
    <w:p w14:paraId="51DF3D37" w14:textId="301CBE2A" w:rsidR="006C39A5" w:rsidRPr="00686AF6" w:rsidRDefault="006C39A5" w:rsidP="006B5574">
      <w:pPr>
        <w:pStyle w:val="a3"/>
        <w:numPr>
          <w:ilvl w:val="0"/>
          <w:numId w:val="3"/>
        </w:numPr>
        <w:rPr>
          <w:sz w:val="28"/>
          <w:szCs w:val="28"/>
        </w:rPr>
      </w:pPr>
      <w:r w:rsidRPr="006B5574">
        <w:rPr>
          <w:sz w:val="28"/>
          <w:szCs w:val="28"/>
        </w:rPr>
        <w:t xml:space="preserve">Постановление Администрации Шелеховского муниципального района </w:t>
      </w:r>
      <w:r w:rsidR="0076738F">
        <w:rPr>
          <w:sz w:val="28"/>
          <w:szCs w:val="28"/>
        </w:rPr>
        <w:t xml:space="preserve">от </w:t>
      </w:r>
      <w:r w:rsidR="0076738F" w:rsidRPr="0076738F">
        <w:rPr>
          <w:color w:val="000000"/>
          <w:sz w:val="28"/>
          <w:szCs w:val="28"/>
          <w:shd w:val="clear" w:color="auto" w:fill="FFFFFF"/>
        </w:rPr>
        <w:t>04.02.2022 № 55-па</w:t>
      </w:r>
      <w:r w:rsidR="00686AF6">
        <w:rPr>
          <w:color w:val="000000"/>
          <w:sz w:val="28"/>
          <w:szCs w:val="28"/>
          <w:shd w:val="clear" w:color="auto" w:fill="FFFFFF"/>
        </w:rPr>
        <w:t>;</w:t>
      </w:r>
    </w:p>
    <w:p w14:paraId="1D31D1BD" w14:textId="6F49BC66" w:rsidR="00686AF6" w:rsidRPr="00F3673A" w:rsidRDefault="00686AF6" w:rsidP="006B557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Постановление Администрации Шелеховского муниципального района от 22.04.2022 № 212-па</w:t>
      </w:r>
      <w:r w:rsidR="008A2E57">
        <w:rPr>
          <w:color w:val="000000"/>
          <w:sz w:val="28"/>
          <w:szCs w:val="28"/>
          <w:shd w:val="clear" w:color="auto" w:fill="FFFFFF"/>
        </w:rPr>
        <w:t>;</w:t>
      </w:r>
    </w:p>
    <w:p w14:paraId="0F33ED46" w14:textId="75E46CCD" w:rsidR="004D7D01" w:rsidRPr="00760492" w:rsidRDefault="008A2E57" w:rsidP="004D7D0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Постановление Администрации Шелеховского муниципального района </w:t>
      </w:r>
      <w:r w:rsidRPr="008A2E57">
        <w:rPr>
          <w:color w:val="000000"/>
          <w:sz w:val="28"/>
          <w:szCs w:val="28"/>
          <w:shd w:val="clear" w:color="auto" w:fill="FFFFFF"/>
        </w:rPr>
        <w:t>от 02.08.2022 № 416-па</w:t>
      </w:r>
      <w:r w:rsidR="00760492">
        <w:rPr>
          <w:color w:val="000000"/>
          <w:sz w:val="28"/>
          <w:szCs w:val="28"/>
          <w:shd w:val="clear" w:color="auto" w:fill="FFFFFF"/>
        </w:rPr>
        <w:t>;</w:t>
      </w:r>
    </w:p>
    <w:p w14:paraId="572EEBFB" w14:textId="354B7519" w:rsidR="00760492" w:rsidRPr="007A3AF8" w:rsidRDefault="00760492" w:rsidP="004D7D0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Постановление Администрации Шелеховского муниципального района </w:t>
      </w:r>
      <w:r>
        <w:t xml:space="preserve">от </w:t>
      </w:r>
      <w:r w:rsidRPr="00760492">
        <w:rPr>
          <w:color w:val="000000"/>
          <w:sz w:val="28"/>
          <w:szCs w:val="28"/>
          <w:shd w:val="clear" w:color="auto" w:fill="FFFFFF"/>
        </w:rPr>
        <w:t>14.11.2022 № 669-па</w:t>
      </w:r>
    </w:p>
    <w:p w14:paraId="7FA9D83C" w14:textId="77777777" w:rsidR="007A3AF8" w:rsidRDefault="007A3AF8" w:rsidP="007A3AF8">
      <w:pPr>
        <w:ind w:left="-180"/>
        <w:rPr>
          <w:sz w:val="28"/>
          <w:szCs w:val="28"/>
        </w:rPr>
      </w:pPr>
    </w:p>
    <w:p w14:paraId="75200951" w14:textId="31D97986" w:rsidR="007A3AF8" w:rsidRDefault="006C39A5" w:rsidP="007A3AF8">
      <w:pPr>
        <w:ind w:left="-180"/>
        <w:rPr>
          <w:sz w:val="28"/>
          <w:szCs w:val="28"/>
        </w:rPr>
      </w:pPr>
      <w:r w:rsidRPr="006C39A5">
        <w:rPr>
          <w:sz w:val="28"/>
          <w:szCs w:val="28"/>
        </w:rPr>
        <w:t xml:space="preserve">Заместитель Мэра по управлению социальной сферой </w:t>
      </w:r>
      <w:r w:rsidRPr="006C39A5">
        <w:rPr>
          <w:sz w:val="28"/>
          <w:szCs w:val="28"/>
        </w:rPr>
        <w:tab/>
      </w:r>
      <w:r w:rsidRPr="006C39A5">
        <w:rPr>
          <w:sz w:val="28"/>
          <w:szCs w:val="28"/>
        </w:rPr>
        <w:tab/>
      </w:r>
      <w:r w:rsidRPr="006C39A5">
        <w:rPr>
          <w:sz w:val="28"/>
          <w:szCs w:val="28"/>
        </w:rPr>
        <w:tab/>
      </w:r>
      <w:r w:rsidRPr="006C39A5">
        <w:rPr>
          <w:sz w:val="28"/>
          <w:szCs w:val="28"/>
        </w:rPr>
        <w:tab/>
      </w:r>
      <w:r w:rsidRPr="006C39A5">
        <w:rPr>
          <w:sz w:val="28"/>
          <w:szCs w:val="28"/>
        </w:rPr>
        <w:tab/>
      </w:r>
      <w:r w:rsidRPr="006C39A5">
        <w:rPr>
          <w:sz w:val="28"/>
          <w:szCs w:val="28"/>
        </w:rPr>
        <w:tab/>
      </w:r>
      <w:r w:rsidRPr="006C39A5">
        <w:rPr>
          <w:sz w:val="28"/>
          <w:szCs w:val="28"/>
        </w:rPr>
        <w:tab/>
        <w:t xml:space="preserve"> </w:t>
      </w:r>
      <w:r w:rsidR="004D7D01">
        <w:rPr>
          <w:sz w:val="28"/>
          <w:szCs w:val="28"/>
        </w:rPr>
        <w:t xml:space="preserve">                            </w:t>
      </w:r>
      <w:r w:rsidRPr="006C39A5">
        <w:rPr>
          <w:sz w:val="28"/>
          <w:szCs w:val="28"/>
        </w:rPr>
        <w:t xml:space="preserve">    Е.В. Софьина</w:t>
      </w:r>
    </w:p>
    <w:p w14:paraId="4EA3637A" w14:textId="77777777" w:rsidR="007A3AF8" w:rsidRDefault="007A3AF8" w:rsidP="008A2A48">
      <w:pPr>
        <w:ind w:left="-180"/>
      </w:pPr>
    </w:p>
    <w:p w14:paraId="392CD3FD" w14:textId="7F17C9BD" w:rsidR="00DA4928" w:rsidRPr="007A3AF8" w:rsidRDefault="006C39A5" w:rsidP="008A2A48">
      <w:pPr>
        <w:ind w:left="-180"/>
      </w:pPr>
      <w:r w:rsidRPr="007A3AF8">
        <w:lastRenderedPageBreak/>
        <w:t>Подготовил</w:t>
      </w:r>
      <w:r w:rsidR="004D7D01" w:rsidRPr="007A3AF8">
        <w:t>:</w:t>
      </w:r>
      <w:r w:rsidRPr="007A3AF8">
        <w:t xml:space="preserve"> </w:t>
      </w:r>
      <w:r w:rsidR="00DA4928" w:rsidRPr="007A3AF8">
        <w:t>консультант по молодежной политике</w:t>
      </w:r>
      <w:r w:rsidR="008A2A48" w:rsidRPr="007A3AF8">
        <w:t xml:space="preserve"> отдела по молодежной политике и спорту</w:t>
      </w:r>
    </w:p>
    <w:p w14:paraId="3441D878" w14:textId="6EA6E56F" w:rsidR="008A2A48" w:rsidRPr="005731D5" w:rsidRDefault="00DA4928" w:rsidP="005731D5">
      <w:pPr>
        <w:ind w:left="-180"/>
      </w:pPr>
      <w:r w:rsidRPr="007A3AF8">
        <w:t>Астахова С.С.</w:t>
      </w:r>
      <w:r w:rsidR="004D7D01" w:rsidRPr="007A3AF8">
        <w:t xml:space="preserve">, </w:t>
      </w:r>
      <w:r w:rsidR="006C39A5" w:rsidRPr="007A3AF8">
        <w:t xml:space="preserve">8(39550)6-21-41, </w:t>
      </w:r>
      <w:hyperlink r:id="rId6" w:history="1">
        <w:r w:rsidR="00CB5240" w:rsidRPr="007A3AF8">
          <w:rPr>
            <w:rStyle w:val="a4"/>
            <w:lang w:val="en-US"/>
          </w:rPr>
          <w:t>astahova</w:t>
        </w:r>
        <w:r w:rsidR="00CB5240" w:rsidRPr="007A3AF8">
          <w:rPr>
            <w:rStyle w:val="a4"/>
          </w:rPr>
          <w:t>@sheladm.ru</w:t>
        </w:r>
      </w:hyperlink>
    </w:p>
    <w:p w14:paraId="518D15DD" w14:textId="4E7D5BEC" w:rsidR="008A2A48" w:rsidRPr="007A3AF8" w:rsidRDefault="008A2A48" w:rsidP="008A2A48">
      <w:pPr>
        <w:ind w:left="-180"/>
      </w:pPr>
      <w:r w:rsidRPr="007A3AF8">
        <w:t xml:space="preserve">Дата заполнения </w:t>
      </w:r>
      <w:r w:rsidR="00760492">
        <w:t>24</w:t>
      </w:r>
      <w:r w:rsidRPr="007A3AF8">
        <w:t>.</w:t>
      </w:r>
      <w:r w:rsidR="00760492">
        <w:t>12</w:t>
      </w:r>
      <w:r w:rsidRPr="007A3AF8">
        <w:t>.202</w:t>
      </w:r>
      <w:r w:rsidR="00760492">
        <w:t>2</w:t>
      </w:r>
    </w:p>
    <w:sectPr w:rsidR="008A2A48" w:rsidRPr="007A3AF8" w:rsidSect="00671B85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420C8"/>
    <w:multiLevelType w:val="hybridMultilevel"/>
    <w:tmpl w:val="BB0C2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AA798F"/>
    <w:multiLevelType w:val="hybridMultilevel"/>
    <w:tmpl w:val="BC8CD822"/>
    <w:lvl w:ilvl="0" w:tplc="8FA6791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548E069D"/>
    <w:multiLevelType w:val="hybridMultilevel"/>
    <w:tmpl w:val="DAB27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B28CD"/>
    <w:multiLevelType w:val="hybridMultilevel"/>
    <w:tmpl w:val="195C35C6"/>
    <w:lvl w:ilvl="0" w:tplc="26BC42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FB"/>
    <w:rsid w:val="00037533"/>
    <w:rsid w:val="00040182"/>
    <w:rsid w:val="00040903"/>
    <w:rsid w:val="00070FEA"/>
    <w:rsid w:val="00081BA9"/>
    <w:rsid w:val="000E3947"/>
    <w:rsid w:val="000F5BB9"/>
    <w:rsid w:val="00121A34"/>
    <w:rsid w:val="001262FF"/>
    <w:rsid w:val="00131907"/>
    <w:rsid w:val="00165ACC"/>
    <w:rsid w:val="001967F2"/>
    <w:rsid w:val="001F3DA0"/>
    <w:rsid w:val="00217AAC"/>
    <w:rsid w:val="00225CDF"/>
    <w:rsid w:val="0022740D"/>
    <w:rsid w:val="00254775"/>
    <w:rsid w:val="002A5BAE"/>
    <w:rsid w:val="002E4919"/>
    <w:rsid w:val="003275F0"/>
    <w:rsid w:val="00354813"/>
    <w:rsid w:val="003829BF"/>
    <w:rsid w:val="003C23C0"/>
    <w:rsid w:val="003E5739"/>
    <w:rsid w:val="003F1931"/>
    <w:rsid w:val="004339C2"/>
    <w:rsid w:val="00473AFB"/>
    <w:rsid w:val="004A3897"/>
    <w:rsid w:val="004A7F3F"/>
    <w:rsid w:val="004C4A79"/>
    <w:rsid w:val="004D7CF1"/>
    <w:rsid w:val="004D7D01"/>
    <w:rsid w:val="004E5366"/>
    <w:rsid w:val="004F39D2"/>
    <w:rsid w:val="00503922"/>
    <w:rsid w:val="00550717"/>
    <w:rsid w:val="00567450"/>
    <w:rsid w:val="00570F0C"/>
    <w:rsid w:val="005731D5"/>
    <w:rsid w:val="005A1C7D"/>
    <w:rsid w:val="005C01FA"/>
    <w:rsid w:val="00624A3B"/>
    <w:rsid w:val="00667BE8"/>
    <w:rsid w:val="00671B85"/>
    <w:rsid w:val="00686AF6"/>
    <w:rsid w:val="006B5574"/>
    <w:rsid w:val="006C39A5"/>
    <w:rsid w:val="006C485D"/>
    <w:rsid w:val="00703176"/>
    <w:rsid w:val="00760492"/>
    <w:rsid w:val="0076738F"/>
    <w:rsid w:val="007828C2"/>
    <w:rsid w:val="007A3AF8"/>
    <w:rsid w:val="007C1A6D"/>
    <w:rsid w:val="007D177B"/>
    <w:rsid w:val="0083308E"/>
    <w:rsid w:val="0084798B"/>
    <w:rsid w:val="00860D44"/>
    <w:rsid w:val="0086126F"/>
    <w:rsid w:val="0086296E"/>
    <w:rsid w:val="00866349"/>
    <w:rsid w:val="008667E2"/>
    <w:rsid w:val="00882EE3"/>
    <w:rsid w:val="008A1312"/>
    <w:rsid w:val="008A2A48"/>
    <w:rsid w:val="008A2E57"/>
    <w:rsid w:val="008C5ADA"/>
    <w:rsid w:val="008C7D70"/>
    <w:rsid w:val="008F2F4F"/>
    <w:rsid w:val="008F2FF4"/>
    <w:rsid w:val="00962028"/>
    <w:rsid w:val="009F1ABF"/>
    <w:rsid w:val="00A43FE0"/>
    <w:rsid w:val="00B13638"/>
    <w:rsid w:val="00B379F9"/>
    <w:rsid w:val="00BE77A5"/>
    <w:rsid w:val="00BE79E0"/>
    <w:rsid w:val="00BF340B"/>
    <w:rsid w:val="00C309AD"/>
    <w:rsid w:val="00C410DA"/>
    <w:rsid w:val="00C502FB"/>
    <w:rsid w:val="00CB4BD9"/>
    <w:rsid w:val="00CB5240"/>
    <w:rsid w:val="00D012DD"/>
    <w:rsid w:val="00D1203E"/>
    <w:rsid w:val="00D344DF"/>
    <w:rsid w:val="00DA4928"/>
    <w:rsid w:val="00DA5D9B"/>
    <w:rsid w:val="00DC37A3"/>
    <w:rsid w:val="00DD5E33"/>
    <w:rsid w:val="00E32437"/>
    <w:rsid w:val="00E82A35"/>
    <w:rsid w:val="00E830AB"/>
    <w:rsid w:val="00E931FA"/>
    <w:rsid w:val="00EA0061"/>
    <w:rsid w:val="00EA261D"/>
    <w:rsid w:val="00EF58D3"/>
    <w:rsid w:val="00F0748A"/>
    <w:rsid w:val="00F167A8"/>
    <w:rsid w:val="00F1754A"/>
    <w:rsid w:val="00F21C66"/>
    <w:rsid w:val="00F3673A"/>
    <w:rsid w:val="00F57E93"/>
    <w:rsid w:val="00F86A5A"/>
    <w:rsid w:val="00FC6D7F"/>
    <w:rsid w:val="00FD23D6"/>
    <w:rsid w:val="00FE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79B7"/>
  <w15:chartTrackingRefBased/>
  <w15:docId w15:val="{AAD2E144-772D-480A-A633-EF029028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9A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C39A5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2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C39A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39A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orgverified">
    <w:name w:val="orgverified"/>
    <w:basedOn w:val="a0"/>
    <w:rsid w:val="00BE77A5"/>
  </w:style>
  <w:style w:type="character" w:styleId="a4">
    <w:name w:val="Hyperlink"/>
    <w:basedOn w:val="a0"/>
    <w:uiPriority w:val="99"/>
    <w:unhideWhenUsed/>
    <w:rsid w:val="005C01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0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5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tahova@sheladm.ru" TargetMode="External"/><Relationship Id="rId5" Type="http://schemas.openxmlformats.org/officeDocument/2006/relationships/hyperlink" Target="https://xn--h1aadcdne1a7a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8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Мария Игоревна</dc:creator>
  <cp:keywords/>
  <dc:description/>
  <cp:lastModifiedBy>Луковая Елена Алексеевна</cp:lastModifiedBy>
  <cp:revision>34</cp:revision>
  <cp:lastPrinted>2023-01-13T02:35:00Z</cp:lastPrinted>
  <dcterms:created xsi:type="dcterms:W3CDTF">2022-04-08T05:20:00Z</dcterms:created>
  <dcterms:modified xsi:type="dcterms:W3CDTF">2023-01-17T02:48:00Z</dcterms:modified>
</cp:coreProperties>
</file>