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1" w:rsidRPr="00681C92" w:rsidRDefault="00D10211" w:rsidP="00D10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Сводный отчет общественной проверки за организацией и качеством питания обучающихся в общеобразовательных организациях </w:t>
      </w:r>
    </w:p>
    <w:p w:rsidR="00AF0563" w:rsidRPr="00681C92" w:rsidRDefault="00D10211" w:rsidP="00D10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</w:t>
      </w:r>
      <w:bookmarkStart w:id="0" w:name="_Hlk104798984"/>
      <w:r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C0360A"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C421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</w:t>
      </w:r>
      <w:r w:rsidR="00C0360A"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bookmarkEnd w:id="0"/>
      <w:r w:rsidR="00C421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="00C03957"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81C9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учебный год</w:t>
      </w:r>
    </w:p>
    <w:p w:rsidR="00B96BEE" w:rsidRPr="00681C92" w:rsidRDefault="00B96BEE" w:rsidP="00D102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277C" w:rsidRPr="00681C92" w:rsidRDefault="0062277C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обучающихся образовательных организаций Шелеховского района организовано в соответствии с Федеральным </w:t>
      </w:r>
      <w:r w:rsidR="000F6AFC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29.12.2012 № 273-ФЗ «Об образовании в Российской Федерации», санитарно-эпидемиологическими требованиями к организации питания обучающихся и направлено на обеспечение обучающихся горячим питанием с целью сохранения и укрепления здоровья школьников.</w:t>
      </w:r>
    </w:p>
    <w:p w:rsidR="00B96BEE" w:rsidRPr="00681C92" w:rsidRDefault="00B96BEE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привлечения внимания родительской общественности к вопросам здорового питания детей в </w:t>
      </w:r>
      <w:r w:rsidR="00C4218A">
        <w:rPr>
          <w:rFonts w:ascii="Times New Roman" w:eastAsia="Times New Roman" w:hAnsi="Times New Roman" w:cs="Times New Roman"/>
          <w:sz w:val="26"/>
          <w:szCs w:val="26"/>
          <w:lang w:eastAsia="ru-RU"/>
        </w:rPr>
        <w:t>2024-2025</w:t>
      </w:r>
      <w:r w:rsidR="00AC494C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="00A91893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 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контроль за организацией и качеством питания обучающихся </w:t>
      </w:r>
      <w:r w:rsidR="005C0916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C0916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организациях</w:t>
      </w:r>
      <w:r w:rsid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Шелеховского район</w:t>
      </w:r>
      <w:r w:rsidR="00D61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C4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1 структурном подразделении МБОУ ШР «Шелеховский лицей» </w:t>
      </w:r>
      <w:r w:rsidR="00D610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с. Баклаши имени А.П. Белобородова.</w:t>
      </w:r>
    </w:p>
    <w:p w:rsidR="00B96BEE" w:rsidRPr="00681C92" w:rsidRDefault="00AE45C7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</w:t>
      </w:r>
      <w:r w:rsidR="00B96BE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контроля </w:t>
      </w:r>
      <w:r w:rsidR="00A91893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являлись</w:t>
      </w:r>
      <w:r w:rsidR="00B96BE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3844" w:rsidRDefault="00B96BEE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33844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питания обучающихся в общеобразовательных организациях</w:t>
      </w:r>
      <w:r w:rsidR="00B338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6BEE" w:rsidRPr="00681C92" w:rsidRDefault="00B33844" w:rsidP="00B33844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96BE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прозрачности и открытости по вопросам организации питания обучающихся в общеобразовательных организациях;</w:t>
      </w:r>
    </w:p>
    <w:p w:rsidR="00B96BEE" w:rsidRPr="00681C92" w:rsidRDefault="00B96BEE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обеспечение учета общественного мнения граждан, развитие форм обратной связи при принятии управленческих решений в общеобразовательных организациях.</w:t>
      </w:r>
    </w:p>
    <w:p w:rsidR="00A91893" w:rsidRPr="00681C92" w:rsidRDefault="00B96BEE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</w:t>
      </w:r>
      <w:r w:rsidR="00A91893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представителей родительских комитетов</w:t>
      </w:r>
      <w:r w:rsidR="008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 Ш</w:t>
      </w:r>
      <w:r w:rsidR="00B33844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елеховского района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специалистов по</w:t>
      </w:r>
      <w:r w:rsidR="00C6166C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 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питания </w:t>
      </w:r>
      <w:r w:rsidR="008A4B2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="00A91893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033E" w:rsidRPr="00681C92" w:rsidRDefault="00E8033E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="00E875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проверок</w:t>
      </w:r>
      <w:r w:rsidR="00965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 следующее.</w:t>
      </w:r>
    </w:p>
    <w:p w:rsidR="006E2A3E" w:rsidRPr="006E2A3E" w:rsidRDefault="00A53645" w:rsidP="006E2A3E">
      <w:pPr>
        <w:widowControl w:val="0"/>
        <w:autoSpaceDE w:val="0"/>
        <w:autoSpaceDN w:val="0"/>
        <w:spacing w:after="0" w:line="240" w:lineRule="auto"/>
        <w:ind w:right="-9" w:firstLine="568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681C92">
        <w:rPr>
          <w:rFonts w:ascii="Times New Roman" w:eastAsia="Cambria" w:hAnsi="Times New Roman" w:cs="Times New Roman"/>
          <w:spacing w:val="-1"/>
          <w:sz w:val="26"/>
          <w:szCs w:val="26"/>
        </w:rPr>
        <w:t>В среднем</w:t>
      </w:r>
      <w:r w:rsidR="006E2A3E" w:rsidRPr="006E2A3E">
        <w:rPr>
          <w:rFonts w:ascii="Times New Roman" w:eastAsia="Cambria" w:hAnsi="Times New Roman" w:cs="Times New Roman"/>
          <w:spacing w:val="-14"/>
          <w:sz w:val="26"/>
          <w:szCs w:val="26"/>
        </w:rPr>
        <w:t xml:space="preserve"> </w:t>
      </w:r>
      <w:r w:rsidR="00681C92" w:rsidRPr="00681C92">
        <w:rPr>
          <w:rFonts w:ascii="Times New Roman" w:eastAsia="Cambria" w:hAnsi="Times New Roman" w:cs="Times New Roman"/>
          <w:spacing w:val="-14"/>
          <w:sz w:val="26"/>
          <w:szCs w:val="26"/>
        </w:rPr>
        <w:t xml:space="preserve">общий 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>охват</w:t>
      </w:r>
      <w:r w:rsidR="006E2A3E" w:rsidRPr="006E2A3E">
        <w:rPr>
          <w:rFonts w:ascii="Times New Roman" w:eastAsia="Cambria" w:hAnsi="Times New Roman" w:cs="Times New Roman"/>
          <w:spacing w:val="-10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pacing w:val="-9"/>
          <w:sz w:val="26"/>
          <w:szCs w:val="26"/>
        </w:rPr>
        <w:t>горячим</w:t>
      </w:r>
      <w:r w:rsidR="006E2A3E" w:rsidRPr="006E2A3E">
        <w:rPr>
          <w:rFonts w:ascii="Times New Roman" w:eastAsia="Cambria" w:hAnsi="Times New Roman" w:cs="Times New Roman"/>
          <w:spacing w:val="-13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питанием</w:t>
      </w:r>
      <w:r w:rsidR="006E2A3E" w:rsidRPr="006E2A3E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Pr="00681C92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обучающихся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в</w:t>
      </w:r>
      <w:r w:rsidR="006E2A3E" w:rsidRPr="006E2A3E">
        <w:rPr>
          <w:rFonts w:ascii="Times New Roman" w:eastAsia="Cambria" w:hAnsi="Times New Roman" w:cs="Times New Roman"/>
          <w:spacing w:val="-12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школах</w:t>
      </w:r>
      <w:r w:rsidR="006E2A3E" w:rsidRPr="006E2A3E">
        <w:rPr>
          <w:rFonts w:ascii="Times New Roman" w:eastAsia="Cambria" w:hAnsi="Times New Roman" w:cs="Times New Roman"/>
          <w:spacing w:val="-14"/>
          <w:sz w:val="26"/>
          <w:szCs w:val="26"/>
        </w:rPr>
        <w:t xml:space="preserve"> в </w:t>
      </w:r>
      <w:r w:rsidR="00C4218A">
        <w:rPr>
          <w:rFonts w:ascii="Times New Roman" w:eastAsia="Cambria" w:hAnsi="Times New Roman" w:cs="Times New Roman"/>
          <w:spacing w:val="-14"/>
          <w:sz w:val="26"/>
          <w:szCs w:val="26"/>
        </w:rPr>
        <w:t>2024-2025</w:t>
      </w:r>
      <w:r w:rsidR="005F0D1F">
        <w:rPr>
          <w:rFonts w:ascii="Times New Roman" w:eastAsia="Cambria" w:hAnsi="Times New Roman" w:cs="Times New Roman"/>
          <w:spacing w:val="-14"/>
          <w:sz w:val="26"/>
          <w:szCs w:val="26"/>
        </w:rPr>
        <w:t xml:space="preserve"> учебном году</w:t>
      </w:r>
      <w:r w:rsidR="006E2A3E" w:rsidRPr="00681C92">
        <w:rPr>
          <w:rFonts w:ascii="Times New Roman" w:eastAsia="Cambria" w:hAnsi="Times New Roman" w:cs="Times New Roman"/>
          <w:spacing w:val="-14"/>
          <w:sz w:val="26"/>
          <w:szCs w:val="26"/>
        </w:rPr>
        <w:t xml:space="preserve"> </w:t>
      </w:r>
      <w:r w:rsidR="006E2A3E" w:rsidRPr="005F0D1F">
        <w:rPr>
          <w:rFonts w:ascii="Times New Roman" w:eastAsia="Cambria" w:hAnsi="Times New Roman" w:cs="Times New Roman"/>
          <w:spacing w:val="-14"/>
          <w:sz w:val="26"/>
          <w:szCs w:val="26"/>
        </w:rPr>
        <w:t>составил</w:t>
      </w:r>
      <w:r w:rsidR="006E2A3E" w:rsidRPr="005F0D1F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="00C4218A" w:rsidRPr="005543CD">
        <w:rPr>
          <w:rFonts w:ascii="Times New Roman" w:eastAsia="Cambria" w:hAnsi="Times New Roman" w:cs="Times New Roman"/>
          <w:sz w:val="26"/>
          <w:szCs w:val="26"/>
        </w:rPr>
        <w:t>84</w:t>
      </w:r>
      <w:r w:rsidR="006E2A3E" w:rsidRPr="005543CD">
        <w:rPr>
          <w:rFonts w:ascii="Times New Roman" w:eastAsia="Cambria" w:hAnsi="Times New Roman" w:cs="Times New Roman"/>
          <w:sz w:val="26"/>
          <w:szCs w:val="26"/>
        </w:rPr>
        <w:t xml:space="preserve"> %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 xml:space="preserve"> о</w:t>
      </w:r>
      <w:r w:rsidR="006E2A3E" w:rsidRPr="00681C92">
        <w:rPr>
          <w:rFonts w:ascii="Times New Roman" w:eastAsia="Cambria" w:hAnsi="Times New Roman" w:cs="Times New Roman"/>
          <w:sz w:val="26"/>
          <w:szCs w:val="26"/>
        </w:rPr>
        <w:t xml:space="preserve">т общего количества обучающихся, </w:t>
      </w:r>
      <w:r w:rsidR="00C4218A">
        <w:rPr>
          <w:rFonts w:ascii="Times New Roman" w:eastAsia="Cambria" w:hAnsi="Times New Roman" w:cs="Times New Roman"/>
          <w:sz w:val="26"/>
          <w:szCs w:val="26"/>
        </w:rPr>
        <w:t xml:space="preserve">в сравнении с аналогичным периодом прошлого года показатель увеличился на 4%. </w:t>
      </w:r>
      <w:r w:rsidR="00C4218A">
        <w:rPr>
          <w:rFonts w:ascii="Times New Roman" w:eastAsia="Cambria" w:hAnsi="Times New Roman" w:cs="Times New Roman"/>
          <w:spacing w:val="-11"/>
          <w:sz w:val="26"/>
          <w:szCs w:val="26"/>
        </w:rPr>
        <w:t>О</w:t>
      </w:r>
      <w:r w:rsidR="006E2A3E" w:rsidRPr="006E2A3E">
        <w:rPr>
          <w:rFonts w:ascii="Times New Roman" w:eastAsia="Cambria" w:hAnsi="Times New Roman" w:cs="Times New Roman"/>
          <w:spacing w:val="-11"/>
          <w:sz w:val="26"/>
          <w:szCs w:val="26"/>
        </w:rPr>
        <w:t>хват</w:t>
      </w:r>
      <w:r w:rsidR="006E2A3E" w:rsidRPr="006E2A3E">
        <w:rPr>
          <w:rFonts w:ascii="Times New Roman" w:eastAsia="Cambria" w:hAnsi="Times New Roman" w:cs="Times New Roman"/>
          <w:spacing w:val="-10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горячим</w:t>
      </w:r>
      <w:r w:rsidR="006E2A3E" w:rsidRPr="006E2A3E">
        <w:rPr>
          <w:rFonts w:ascii="Times New Roman" w:eastAsia="Cambria" w:hAnsi="Times New Roman" w:cs="Times New Roman"/>
          <w:spacing w:val="-46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питанием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обучающихся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1-4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классов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C4218A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составляет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–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730958">
        <w:rPr>
          <w:rFonts w:ascii="Times New Roman" w:eastAsia="Cambria" w:hAnsi="Times New Roman" w:cs="Times New Roman"/>
          <w:sz w:val="26"/>
          <w:szCs w:val="26"/>
        </w:rPr>
        <w:t xml:space="preserve">99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%.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Обучающиеся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обеспечиваются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горячим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завтраком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или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обедом в</w:t>
      </w:r>
      <w:r w:rsidR="006E2A3E" w:rsidRPr="006E2A3E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зависимости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от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расписания</w:t>
      </w:r>
      <w:r w:rsidR="006E2A3E" w:rsidRPr="006E2A3E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занятий.</w:t>
      </w:r>
      <w:r w:rsidR="0073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охвачено 1</w:t>
      </w:r>
      <w:r w:rsidR="006E2A3E" w:rsidRPr="006E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обучающихся, из них по причин</w:t>
      </w:r>
      <w:r w:rsidR="00730958">
        <w:rPr>
          <w:rFonts w:ascii="Times New Roman" w:eastAsia="Times New Roman" w:hAnsi="Times New Roman" w:cs="Times New Roman"/>
          <w:sz w:val="26"/>
          <w:szCs w:val="26"/>
          <w:lang w:eastAsia="ru-RU"/>
        </w:rPr>
        <w:t>е 52 обучающихся, находящих</w:t>
      </w:r>
      <w:r w:rsidR="006E2A3E" w:rsidRPr="006E2A3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 индивидуальном о</w:t>
      </w:r>
      <w:r w:rsidR="006E2A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бучении на дому</w:t>
      </w:r>
      <w:r w:rsidR="006E2A3E" w:rsidRPr="006E2A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3645" w:rsidRPr="006C108E" w:rsidRDefault="006C108E" w:rsidP="00923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Cambria" w:hAnsi="Times New Roman" w:cs="Times New Roman"/>
          <w:sz w:val="26"/>
          <w:szCs w:val="26"/>
        </w:rPr>
        <w:t>Детям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из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многодетных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и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малоимущих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семей,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из</w:t>
      </w:r>
      <w:r w:rsidR="00A53645" w:rsidRPr="00681C92">
        <w:rPr>
          <w:rFonts w:ascii="Times New Roman" w:eastAsia="Calibri" w:hAnsi="Times New Roman" w:cs="Times New Roman"/>
          <w:sz w:val="26"/>
          <w:szCs w:val="26"/>
        </w:rPr>
        <w:t xml:space="preserve"> семей </w:t>
      </w:r>
      <w:r w:rsidR="006E2A3E" w:rsidRPr="006E2A3E">
        <w:rPr>
          <w:rFonts w:ascii="Times New Roman" w:eastAsia="Calibri" w:hAnsi="Times New Roman" w:cs="Times New Roman"/>
          <w:sz w:val="26"/>
          <w:szCs w:val="26"/>
        </w:rPr>
        <w:t xml:space="preserve">участников специальной военной операции,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с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ограниченными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возможностями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здоровья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>и</w:t>
      </w:r>
      <w:r w:rsidR="006E2A3E" w:rsidRPr="006E2A3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A53645" w:rsidRPr="00681C92">
        <w:rPr>
          <w:rFonts w:ascii="Times New Roman" w:eastAsia="Cambria" w:hAnsi="Times New Roman" w:cs="Times New Roman"/>
          <w:sz w:val="26"/>
          <w:szCs w:val="26"/>
        </w:rPr>
        <w:t>детям-инвалидам</w:t>
      </w:r>
      <w:r w:rsidR="006E2A3E" w:rsidRPr="006E2A3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сохраняются</w:t>
      </w:r>
      <w:r w:rsidR="00A53645" w:rsidRPr="006C108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социальные</w:t>
      </w:r>
      <w:r w:rsidR="00A53645" w:rsidRPr="006C108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гарантии</w:t>
      </w:r>
      <w:r w:rsidR="00A53645" w:rsidRPr="006C108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в</w:t>
      </w:r>
      <w:r w:rsidR="00A53645" w:rsidRPr="006C108E">
        <w:rPr>
          <w:rFonts w:ascii="Times New Roman" w:eastAsia="Cambria" w:hAnsi="Times New Roman" w:cs="Times New Roman"/>
          <w:spacing w:val="1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предоставлении</w:t>
      </w:r>
      <w:r w:rsidR="00A53645" w:rsidRPr="006C108E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</w:t>
      </w:r>
      <w:r w:rsidR="00A53645" w:rsidRPr="006C108E">
        <w:rPr>
          <w:rFonts w:ascii="Times New Roman" w:eastAsia="Cambria" w:hAnsi="Times New Roman" w:cs="Times New Roman"/>
          <w:sz w:val="26"/>
          <w:szCs w:val="26"/>
        </w:rPr>
        <w:t>бесплатного питания</w:t>
      </w:r>
      <w:r w:rsidR="00A53645" w:rsidRPr="006C108E">
        <w:rPr>
          <w:rFonts w:ascii="Cambria" w:eastAsia="Cambria" w:hAnsi="Cambria" w:cs="Cambria"/>
          <w:sz w:val="26"/>
          <w:szCs w:val="26"/>
        </w:rPr>
        <w:t>.</w:t>
      </w:r>
      <w:r w:rsidR="00923E7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Дети, не имеющие оснований для получения льготного питания, питаются за счет средств родителей.</w:t>
      </w:r>
    </w:p>
    <w:p w:rsidR="00923E7F" w:rsidRPr="00681C92" w:rsidRDefault="007272E2" w:rsidP="00923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Горячее питание обучающиеся </w:t>
      </w:r>
      <w:r w:rsidR="00923E7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получают в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</w:t>
      </w:r>
      <w:r w:rsidR="00C42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 основным 10-дневным меню, утвержденным руководителем и в соответствии с графиком</w:t>
      </w:r>
      <w:r w:rsidR="00C4218A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питания</w:t>
      </w:r>
      <w:r w:rsidR="00C4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43F22" w:rsidRPr="00141DD2" w:rsidRDefault="00E45E62" w:rsidP="003D69BC">
      <w:pPr>
        <w:widowControl w:val="0"/>
        <w:shd w:val="clear" w:color="auto" w:fill="FFFFFF"/>
        <w:tabs>
          <w:tab w:val="left" w:pos="71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43F2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оценке качества питания в общеобразовательных организациях </w:t>
      </w:r>
      <w:r w:rsidR="00B43F22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использовались следующие показатели:</w:t>
      </w:r>
    </w:p>
    <w:p w:rsidR="00E8033E" w:rsidRPr="00141DD2" w:rsidRDefault="00B43F2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анитарно-</w:t>
      </w:r>
      <w:r w:rsidR="00923E7F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содержание обеденного зала,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E7F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мебели</w:t>
      </w:r>
      <w:r w:rsidR="00FC0E79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столовой</w:t>
      </w:r>
      <w:r w:rsidR="000F6AFC" w:rsidRPr="00141DD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посуды</w:t>
      </w:r>
      <w:r w:rsidR="00923E7F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полы и т.д.</w:t>
      </w: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033E" w:rsidRPr="00141DD2" w:rsidRDefault="00B43F2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ервировка столов</w:t>
      </w:r>
      <w:r w:rsidR="00923E7F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(наличие салфеток, комплектация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посуды, внешний 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 посуды)</w:t>
      </w: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033E" w:rsidRPr="00141DD2" w:rsidRDefault="00B43F2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8033E"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ультура подачи блюд (внешний вид блюда)</w:t>
      </w:r>
      <w:r w:rsidRPr="00141DD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033E" w:rsidRPr="00681C92" w:rsidRDefault="00B43F2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803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веса </w:t>
      </w:r>
      <w:r w:rsidR="00923E7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готовых </w:t>
      </w:r>
      <w:r w:rsidR="00E803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порций</w:t>
      </w:r>
      <w:r w:rsidR="00923E7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563E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весу, указанному </w:t>
      </w:r>
      <w:r w:rsidR="00923E7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меню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63EF" w:rsidRPr="00681C92" w:rsidRDefault="006563EF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температуры готовых блюд, установленной норме; </w:t>
      </w:r>
    </w:p>
    <w:p w:rsidR="00E8033E" w:rsidRPr="00681C92" w:rsidRDefault="00B43F2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803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ппетит детей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8033E" w:rsidRPr="00681C92" w:rsidRDefault="006563EF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hAnsi="Times New Roman" w:cs="Times New Roman"/>
          <w:sz w:val="26"/>
          <w:szCs w:val="26"/>
        </w:rPr>
        <w:t>условия соблюдения правил личной гигиены обучающимися (наличие мыла, полотенец)</w:t>
      </w:r>
      <w:r w:rsidR="00B43F2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0612" w:rsidRPr="00681C92" w:rsidRDefault="007B0612" w:rsidP="003D69B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сотрудниками пищеблока требований к реализации готовых блюд (одноразовые перчатки, чистая спецодежда и т.д.);</w:t>
      </w:r>
    </w:p>
    <w:p w:rsidR="00E8033E" w:rsidRPr="00681C92" w:rsidRDefault="00B43F22" w:rsidP="00217F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803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рганолептические качества </w:t>
      </w:r>
      <w:r w:rsidR="007B061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готовых блюд </w:t>
      </w:r>
      <w:r w:rsidR="00E8033E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вид: цвет, форма, вид в разрезе, однородность, прозрачность, запах и др.</w:t>
      </w:r>
      <w:r w:rsidR="007B061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вкусовые качества - соленая, кислая, сладкая, жесткая, нежная и </w:t>
      </w:r>
      <w:r w:rsidR="00D610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6106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610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B061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17FEA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E6A" w:rsidRPr="00261E6A" w:rsidRDefault="00261E6A" w:rsidP="00261E6A">
      <w:pPr>
        <w:widowControl w:val="0"/>
        <w:shd w:val="clear" w:color="auto" w:fill="FFFFFF"/>
        <w:tabs>
          <w:tab w:val="left" w:pos="709"/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Показатели оценивались по бал</w:t>
      </w:r>
      <w:r w:rsidR="008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системе:</w:t>
      </w:r>
    </w:p>
    <w:p w:rsidR="00261E6A" w:rsidRPr="00261E6A" w:rsidRDefault="00261E6A" w:rsidP="00261E6A">
      <w:pPr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261E6A">
        <w:rPr>
          <w:rFonts w:ascii="Times New Roman" w:eastAsia="Times New Roman" w:hAnsi="Times New Roman" w:cs="Times New Roman"/>
          <w:sz w:val="26"/>
          <w:szCs w:val="26"/>
          <w:lang w:eastAsia="ru-RU"/>
        </w:rPr>
        <w:t>ысокий уровень (соответствует полностью)-  4-5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1E6A" w:rsidRPr="00261E6A" w:rsidRDefault="00261E6A" w:rsidP="00261E6A">
      <w:pPr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61E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редний уровень (соответствует частично)- 2-3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1E6A" w:rsidRPr="00261E6A" w:rsidRDefault="00261E6A" w:rsidP="00261E6A">
      <w:pPr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261E6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изкий уровень (не соответствует)- 0-1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12DA" w:rsidRDefault="008D12DA" w:rsidP="00261E6A">
      <w:pPr>
        <w:pStyle w:val="a3"/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рисунке 1 </w:t>
      </w:r>
      <w:r w:rsidR="00B01EC1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таблице 1 (приложение) представлена </w:t>
      </w:r>
      <w:r w:rsidRPr="00681C92">
        <w:rPr>
          <w:rFonts w:ascii="Times New Roman" w:eastAsia="Times New Roman" w:hAnsi="Times New Roman"/>
          <w:sz w:val="26"/>
          <w:szCs w:val="26"/>
          <w:lang w:eastAsia="ru-RU"/>
        </w:rPr>
        <w:t>оценка организации и качества питания обучающихся в общеобразовательных организациях за 20</w:t>
      </w:r>
      <w:r w:rsidR="008762D7" w:rsidRPr="00681C9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4218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81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C0E79" w:rsidRPr="00681C9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4218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C0E79" w:rsidRPr="00681C92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</w:t>
      </w:r>
      <w:r w:rsidRPr="00681C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261E6A" w:rsidRPr="00261E6A" w:rsidRDefault="00261E6A" w:rsidP="00261E6A">
      <w:pPr>
        <w:pStyle w:val="a3"/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ind w:left="0"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61E6A">
        <w:rPr>
          <w:rFonts w:ascii="Times New Roman" w:eastAsia="Times New Roman" w:hAnsi="Times New Roman"/>
          <w:i/>
          <w:sz w:val="26"/>
          <w:szCs w:val="26"/>
          <w:lang w:eastAsia="ru-RU"/>
        </w:rPr>
        <w:t>Рисунок 1</w:t>
      </w:r>
    </w:p>
    <w:p w:rsidR="00C6166C" w:rsidRDefault="00D63B19" w:rsidP="00C6166C">
      <w:pPr>
        <w:pStyle w:val="a3"/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E7E">
        <w:rPr>
          <w:noProof/>
          <w:sz w:val="26"/>
          <w:szCs w:val="26"/>
          <w:lang w:eastAsia="ru-RU"/>
        </w:rPr>
        <w:drawing>
          <wp:inline distT="0" distB="0" distL="0" distR="0">
            <wp:extent cx="6105525" cy="355282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7DD72A0-E9AA-420D-9A51-5365AF261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166C" w:rsidRDefault="00C6166C" w:rsidP="00C6166C">
      <w:pPr>
        <w:pStyle w:val="a3"/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66C" w:rsidRDefault="00C6166C" w:rsidP="00C6166C">
      <w:pPr>
        <w:pStyle w:val="a3"/>
        <w:widowControl w:val="0"/>
        <w:shd w:val="clear" w:color="auto" w:fill="FFFFFF"/>
        <w:tabs>
          <w:tab w:val="left" w:pos="1134"/>
          <w:tab w:val="left" w:pos="71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6BC" w:rsidRPr="00681C92" w:rsidRDefault="00C6166C" w:rsidP="00C6166C">
      <w:pPr>
        <w:pStyle w:val="a3"/>
        <w:widowControl w:val="0"/>
        <w:shd w:val="clear" w:color="auto" w:fill="FFFFFF"/>
        <w:tabs>
          <w:tab w:val="left" w:pos="851"/>
          <w:tab w:val="left" w:pos="718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45E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E16D44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</w:t>
      </w:r>
      <w:r w:rsidR="00E45E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качества питания </w:t>
      </w:r>
      <w:r w:rsidR="00FB72C0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 ТОП</w:t>
      </w:r>
      <w:r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2C0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5 </w:t>
      </w:r>
      <w:r w:rsidR="00E776BC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лучших школьных столовых Шелеховского района: </w:t>
      </w:r>
      <w:r w:rsidR="00DA4E90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ШР «СОШ № 5», МКОУ ШР «СОШ № 7»</w:t>
      </w:r>
      <w:r w:rsidR="003C4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A4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ШР «СОШ № 124», </w:t>
      </w:r>
      <w:r w:rsidR="00E776BC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МБОУШР «</w:t>
      </w:r>
      <w:r w:rsidR="00C03957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Гимназия», </w:t>
      </w:r>
      <w:r w:rsidR="00B1791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ШР «СОШ № 2»,</w:t>
      </w:r>
      <w:r w:rsidR="00B10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ШР «НШДС № 14».</w:t>
      </w:r>
    </w:p>
    <w:p w:rsidR="00FC0E79" w:rsidRPr="00681C92" w:rsidRDefault="00965EA1" w:rsidP="0068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04946" w:rsidRPr="00681C92">
        <w:rPr>
          <w:rFonts w:ascii="Times New Roman" w:hAnsi="Times New Roman" w:cs="Times New Roman"/>
          <w:sz w:val="26"/>
          <w:szCs w:val="26"/>
        </w:rPr>
        <w:t>По результатам контрольного взвешивания готовых блюд, фактический вес соответствует весу, указанному в меню.</w:t>
      </w:r>
      <w:r w:rsidR="00E423C3" w:rsidRPr="00681C92">
        <w:rPr>
          <w:rFonts w:ascii="Times New Roman" w:hAnsi="Times New Roman" w:cs="Times New Roman"/>
          <w:sz w:val="26"/>
          <w:szCs w:val="26"/>
        </w:rPr>
        <w:t xml:space="preserve"> </w:t>
      </w:r>
      <w:r w:rsidR="007B0612" w:rsidRPr="00681C92">
        <w:rPr>
          <w:rFonts w:ascii="Times New Roman" w:hAnsi="Times New Roman" w:cs="Times New Roman"/>
          <w:sz w:val="26"/>
          <w:szCs w:val="26"/>
        </w:rPr>
        <w:t xml:space="preserve">Температурный режим готовых блюд соответствует установленной норме (первое блюд не менее + 75С, вторые блюда не менее +65С). </w:t>
      </w:r>
      <w:r w:rsidR="00904946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Вкусовые качества готовых блюд соответствуют технологии </w:t>
      </w:r>
      <w:r w:rsidR="00904946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приготовления. </w:t>
      </w:r>
      <w:r w:rsidR="00681C92" w:rsidRPr="00681C92">
        <w:rPr>
          <w:rFonts w:ascii="Times New Roman" w:eastAsia="Calibri" w:hAnsi="Times New Roman" w:cs="Times New Roman"/>
          <w:sz w:val="26"/>
          <w:szCs w:val="26"/>
        </w:rPr>
        <w:t xml:space="preserve">Работники пищеблока обеспечены одноразовыми перчатками. </w:t>
      </w:r>
      <w:r w:rsidR="00681C9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уголки здорового питания, где размещается информация о правильном, здоровом питании. </w:t>
      </w:r>
      <w:r w:rsidR="00E45E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B629F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арушений в ходе провер</w:t>
      </w:r>
      <w:r w:rsidR="00E45E62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FC0E79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 </w:t>
      </w:r>
      <w:r w:rsidR="008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общеобразовательных организаций д</w:t>
      </w:r>
      <w:r w:rsidR="00FC0E79" w:rsidRPr="00681C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 общие рекомендации по организации питания обучающихся.</w:t>
      </w:r>
    </w:p>
    <w:p w:rsidR="00C6166C" w:rsidRDefault="00C6166C" w:rsidP="00C6166C">
      <w:pPr>
        <w:shd w:val="clear" w:color="auto" w:fill="FFFFFF"/>
        <w:tabs>
          <w:tab w:val="left" w:pos="7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1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2DA" w:rsidRPr="003D69BC" w:rsidRDefault="008D12DA" w:rsidP="008D12DA">
      <w:pPr>
        <w:shd w:val="clear" w:color="auto" w:fill="FFFFFF"/>
        <w:tabs>
          <w:tab w:val="left" w:pos="7186"/>
        </w:tabs>
        <w:spacing w:after="0" w:line="240" w:lineRule="auto"/>
        <w:ind w:firstLine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9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8D12DA" w:rsidRPr="003D69BC" w:rsidRDefault="008D12DA" w:rsidP="008D12DA">
      <w:pPr>
        <w:shd w:val="clear" w:color="auto" w:fill="FFFFFF"/>
        <w:tabs>
          <w:tab w:val="left" w:pos="7186"/>
        </w:tabs>
        <w:spacing w:after="0" w:line="240" w:lineRule="auto"/>
        <w:ind w:firstLine="14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12DA" w:rsidRPr="003D69BC" w:rsidRDefault="008D12DA" w:rsidP="00C00AFE">
      <w:pPr>
        <w:shd w:val="clear" w:color="auto" w:fill="FFFFFF"/>
        <w:tabs>
          <w:tab w:val="left" w:pos="7186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9BC">
        <w:rPr>
          <w:rFonts w:ascii="Times New Roman" w:eastAsia="Times New Roman" w:hAnsi="Times New Roman"/>
          <w:sz w:val="26"/>
          <w:szCs w:val="26"/>
          <w:lang w:eastAsia="ru-RU"/>
        </w:rPr>
        <w:t>Таблица 1 - О</w:t>
      </w:r>
      <w:r w:rsidR="00841D12" w:rsidRPr="003D69BC">
        <w:rPr>
          <w:rFonts w:ascii="Times New Roman" w:eastAsia="Times New Roman" w:hAnsi="Times New Roman"/>
          <w:sz w:val="26"/>
          <w:szCs w:val="26"/>
          <w:lang w:eastAsia="ru-RU"/>
        </w:rPr>
        <w:t>ценка организации и качества питания обучающихся в общеобразовательных организациях</w:t>
      </w:r>
    </w:p>
    <w:p w:rsidR="006442B0" w:rsidRDefault="00841D12" w:rsidP="00C00AFE">
      <w:pPr>
        <w:shd w:val="clear" w:color="auto" w:fill="FFFFFF"/>
        <w:tabs>
          <w:tab w:val="left" w:pos="7186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69BC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FC0E79" w:rsidRPr="003D69B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83EE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C0E79" w:rsidRPr="003D69BC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083EE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D69BC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учебный год</w:t>
      </w:r>
    </w:p>
    <w:p w:rsidR="00C00AFE" w:rsidRPr="003D69BC" w:rsidRDefault="00C00AFE" w:rsidP="00C00AFE">
      <w:pPr>
        <w:shd w:val="clear" w:color="auto" w:fill="FFFFFF"/>
        <w:tabs>
          <w:tab w:val="left" w:pos="7186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431" w:type="dxa"/>
        <w:tblLayout w:type="fixed"/>
        <w:tblLook w:val="01E0" w:firstRow="1" w:lastRow="1" w:firstColumn="1" w:lastColumn="1" w:noHBand="0" w:noVBand="0"/>
      </w:tblPr>
      <w:tblGrid>
        <w:gridCol w:w="421"/>
        <w:gridCol w:w="3095"/>
        <w:gridCol w:w="709"/>
        <w:gridCol w:w="709"/>
        <w:gridCol w:w="850"/>
        <w:gridCol w:w="709"/>
        <w:gridCol w:w="700"/>
        <w:gridCol w:w="696"/>
        <w:gridCol w:w="696"/>
        <w:gridCol w:w="696"/>
        <w:gridCol w:w="833"/>
        <w:gridCol w:w="707"/>
        <w:gridCol w:w="696"/>
        <w:gridCol w:w="696"/>
        <w:gridCol w:w="833"/>
        <w:gridCol w:w="762"/>
        <w:gridCol w:w="765"/>
        <w:gridCol w:w="1040"/>
        <w:gridCol w:w="9"/>
      </w:tblGrid>
      <w:tr w:rsidR="00DC0AB2" w:rsidRPr="00FC0E79" w:rsidTr="00DA4E90">
        <w:trPr>
          <w:trHeight w:val="340"/>
        </w:trPr>
        <w:tc>
          <w:tcPr>
            <w:tcW w:w="3516" w:type="dxa"/>
            <w:gridSpan w:val="2"/>
          </w:tcPr>
          <w:p w:rsidR="00DC0AB2" w:rsidRPr="00FC0E79" w:rsidRDefault="00DC0AB2" w:rsidP="003105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6" w:type="dxa"/>
            <w:gridSpan w:val="17"/>
          </w:tcPr>
          <w:p w:rsidR="00DC0AB2" w:rsidRPr="00C00AFE" w:rsidRDefault="00DC0AB2" w:rsidP="003105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</w:tc>
      </w:tr>
      <w:tr w:rsidR="00DC0AB2" w:rsidRPr="00DC0AB2" w:rsidTr="00DA4E90">
        <w:trPr>
          <w:gridAfter w:val="1"/>
          <w:wAfter w:w="9" w:type="dxa"/>
          <w:trHeight w:val="518"/>
        </w:trPr>
        <w:tc>
          <w:tcPr>
            <w:tcW w:w="3516" w:type="dxa"/>
            <w:gridSpan w:val="2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приемом пищи</w:t>
            </w:r>
          </w:p>
        </w:tc>
        <w:tc>
          <w:tcPr>
            <w:tcW w:w="709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1</w:t>
            </w:r>
          </w:p>
        </w:tc>
        <w:tc>
          <w:tcPr>
            <w:tcW w:w="709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</w:p>
        </w:tc>
        <w:tc>
          <w:tcPr>
            <w:tcW w:w="850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4</w:t>
            </w:r>
          </w:p>
        </w:tc>
        <w:tc>
          <w:tcPr>
            <w:tcW w:w="709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5</w:t>
            </w:r>
          </w:p>
        </w:tc>
        <w:tc>
          <w:tcPr>
            <w:tcW w:w="700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6</w:t>
            </w:r>
          </w:p>
        </w:tc>
        <w:tc>
          <w:tcPr>
            <w:tcW w:w="696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7</w:t>
            </w:r>
          </w:p>
        </w:tc>
        <w:tc>
          <w:tcPr>
            <w:tcW w:w="696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8</w:t>
            </w:r>
          </w:p>
        </w:tc>
        <w:tc>
          <w:tcPr>
            <w:tcW w:w="696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9</w:t>
            </w:r>
          </w:p>
        </w:tc>
        <w:tc>
          <w:tcPr>
            <w:tcW w:w="833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НШДС №10</w:t>
            </w:r>
          </w:p>
        </w:tc>
        <w:tc>
          <w:tcPr>
            <w:tcW w:w="707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ООШ № 11</w:t>
            </w:r>
          </w:p>
        </w:tc>
        <w:tc>
          <w:tcPr>
            <w:tcW w:w="696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12</w:t>
            </w:r>
          </w:p>
        </w:tc>
        <w:tc>
          <w:tcPr>
            <w:tcW w:w="696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124</w:t>
            </w:r>
          </w:p>
        </w:tc>
        <w:tc>
          <w:tcPr>
            <w:tcW w:w="833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НШДС № 14</w:t>
            </w:r>
          </w:p>
        </w:tc>
        <w:tc>
          <w:tcPr>
            <w:tcW w:w="762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</w:t>
            </w:r>
          </w:p>
        </w:tc>
        <w:tc>
          <w:tcPr>
            <w:tcW w:w="765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с. Баклаши</w:t>
            </w:r>
          </w:p>
        </w:tc>
        <w:tc>
          <w:tcPr>
            <w:tcW w:w="1040" w:type="dxa"/>
          </w:tcPr>
          <w:p w:rsidR="00DC0AB2" w:rsidRPr="00DC0AB2" w:rsidRDefault="00DC0AB2" w:rsidP="00C00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Санитарно-техническое содержание обеденного зала (мебель, посуда, полы и т.д.)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DF235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40" w:type="dxa"/>
          </w:tcPr>
          <w:p w:rsidR="00DC0AB2" w:rsidRPr="00DC0AB2" w:rsidRDefault="00DA4E90" w:rsidP="00DA4E90">
            <w:pPr>
              <w:ind w:left="-589" w:right="-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Сервировка столов (наличие салфеток, комплектация посуды, внешний вид посуды)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</w:tcPr>
          <w:p w:rsidR="00DC0AB2" w:rsidRPr="00DC0AB2" w:rsidRDefault="00A67F1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9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Культура подачи блюд (внешний вид блюда)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DF235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33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 xml:space="preserve">Аппетит детей 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96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Органолептические качества блюд (вкус, цвет, форма, вид в разрезе, однородность, прозрачность, запах и др.)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7" w:type="dxa"/>
          </w:tcPr>
          <w:p w:rsidR="00DC0AB2" w:rsidRPr="00DC0AB2" w:rsidRDefault="008816A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A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Условия соблюдения правил личной гигиены обучающимися (наличие мыла, полотенец)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3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Наличие и состояние санитарной одежды у сотрудников, осуществляющих раздачу пищи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C0AB2" w:rsidRPr="00DC0AB2" w:rsidRDefault="00A67F1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9" w:type="dxa"/>
          </w:tcPr>
          <w:p w:rsidR="00DC0AB2" w:rsidRPr="00DC0AB2" w:rsidRDefault="004A5FD1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DF235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AB2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и обучающихся о здоровом питании (наличие уголков питания, тематическое оформление обеденного зала и т.д.)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696" w:type="dxa"/>
          </w:tcPr>
          <w:p w:rsidR="00DC0AB2" w:rsidRPr="00DC0AB2" w:rsidRDefault="00DF235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33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96" w:type="dxa"/>
          </w:tcPr>
          <w:p w:rsidR="00DC0AB2" w:rsidRPr="00DC0AB2" w:rsidRDefault="00083EED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96" w:type="dxa"/>
          </w:tcPr>
          <w:p w:rsidR="00DC0AB2" w:rsidRPr="00DC0AB2" w:rsidRDefault="002C0276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3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</w:tcPr>
          <w:p w:rsidR="00DC0AB2" w:rsidRPr="00DC0AB2" w:rsidRDefault="00DA4E90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0AB2" w:rsidRPr="00DC0AB2" w:rsidTr="00DA4E90">
        <w:trPr>
          <w:gridAfter w:val="1"/>
          <w:wAfter w:w="9" w:type="dxa"/>
        </w:trPr>
        <w:tc>
          <w:tcPr>
            <w:tcW w:w="421" w:type="dxa"/>
          </w:tcPr>
          <w:p w:rsidR="00DC0AB2" w:rsidRPr="00DC0AB2" w:rsidRDefault="00DC0AB2" w:rsidP="00DC0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</w:tcPr>
          <w:p w:rsidR="00DC0AB2" w:rsidRPr="00DC0AB2" w:rsidRDefault="00DC0AB2" w:rsidP="00DC0A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(баллы)</w:t>
            </w:r>
          </w:p>
        </w:tc>
        <w:tc>
          <w:tcPr>
            <w:tcW w:w="709" w:type="dxa"/>
          </w:tcPr>
          <w:p w:rsidR="00DC0AB2" w:rsidRPr="000D2D4C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</w:tcPr>
          <w:p w:rsidR="00DC0AB2" w:rsidRPr="00543DA1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4,85</w:t>
            </w:r>
          </w:p>
        </w:tc>
        <w:tc>
          <w:tcPr>
            <w:tcW w:w="850" w:type="dxa"/>
          </w:tcPr>
          <w:p w:rsidR="00DC0AB2" w:rsidRPr="00A67F16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09" w:type="dxa"/>
          </w:tcPr>
          <w:p w:rsidR="00DC0AB2" w:rsidRPr="00DA4E90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4,98</w:t>
            </w:r>
          </w:p>
        </w:tc>
        <w:tc>
          <w:tcPr>
            <w:tcW w:w="700" w:type="dxa"/>
          </w:tcPr>
          <w:p w:rsidR="00DC0AB2" w:rsidRPr="00543DA1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696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4,92</w:t>
            </w:r>
          </w:p>
        </w:tc>
        <w:tc>
          <w:tcPr>
            <w:tcW w:w="696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696" w:type="dxa"/>
          </w:tcPr>
          <w:p w:rsidR="00DC0AB2" w:rsidRPr="005F0D1F" w:rsidRDefault="00DF2352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0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83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833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707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96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696" w:type="dxa"/>
          </w:tcPr>
          <w:p w:rsidR="00DC0AB2" w:rsidRPr="005F0D1F" w:rsidRDefault="00083EED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4,92</w:t>
            </w:r>
          </w:p>
        </w:tc>
        <w:tc>
          <w:tcPr>
            <w:tcW w:w="833" w:type="dxa"/>
          </w:tcPr>
          <w:p w:rsidR="00DC0AB2" w:rsidRPr="005F0D1F" w:rsidRDefault="00DA4E90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4,82</w:t>
            </w:r>
          </w:p>
        </w:tc>
        <w:tc>
          <w:tcPr>
            <w:tcW w:w="762" w:type="dxa"/>
          </w:tcPr>
          <w:p w:rsidR="00DC0AB2" w:rsidRPr="005F0D1F" w:rsidRDefault="00DA4E90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4,3</w:t>
            </w:r>
            <w:r w:rsidR="00DF2352" w:rsidRPr="005F0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</w:tcPr>
          <w:p w:rsidR="00DC0AB2" w:rsidRPr="005F0D1F" w:rsidRDefault="00DA4E90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40" w:type="dxa"/>
          </w:tcPr>
          <w:p w:rsidR="00DC0AB2" w:rsidRPr="005F0D1F" w:rsidRDefault="00DA4E90" w:rsidP="00DC0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E9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4,88</w:t>
            </w:r>
          </w:p>
        </w:tc>
      </w:tr>
    </w:tbl>
    <w:p w:rsidR="00B96BEE" w:rsidRPr="00DC0AB2" w:rsidRDefault="00684A74" w:rsidP="00684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AB2">
        <w:rPr>
          <w:rFonts w:ascii="Times New Roman" w:hAnsi="Times New Roman" w:cs="Times New Roman"/>
          <w:sz w:val="20"/>
          <w:szCs w:val="20"/>
        </w:rPr>
        <w:t>Примечание:</w:t>
      </w:r>
    </w:p>
    <w:p w:rsidR="00684A74" w:rsidRPr="00DC0AB2" w:rsidRDefault="00684A74" w:rsidP="00684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AB2">
        <w:rPr>
          <w:rFonts w:ascii="Times New Roman" w:hAnsi="Times New Roman" w:cs="Times New Roman"/>
          <w:sz w:val="20"/>
          <w:szCs w:val="20"/>
        </w:rPr>
        <w:t>Критерии оценок:</w:t>
      </w:r>
    </w:p>
    <w:p w:rsidR="00B10F7D" w:rsidRPr="00DC0AB2" w:rsidRDefault="00684A74" w:rsidP="00684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AB2">
        <w:rPr>
          <w:rFonts w:ascii="Times New Roman" w:hAnsi="Times New Roman" w:cs="Times New Roman"/>
          <w:sz w:val="20"/>
          <w:szCs w:val="20"/>
        </w:rPr>
        <w:t>Высокий уровень (соответствует полностью)- 4-5 баллов</w:t>
      </w:r>
      <w:r w:rsidR="00B10F7D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1" w:name="_GoBack"/>
      <w:bookmarkEnd w:id="1"/>
    </w:p>
    <w:p w:rsidR="00684A74" w:rsidRPr="00DC0AB2" w:rsidRDefault="00684A74" w:rsidP="00684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AB2">
        <w:rPr>
          <w:rFonts w:ascii="Times New Roman" w:hAnsi="Times New Roman" w:cs="Times New Roman"/>
          <w:sz w:val="20"/>
          <w:szCs w:val="20"/>
        </w:rPr>
        <w:t>Средний уровень (соответствует частично)- 2-3 баллов</w:t>
      </w:r>
      <w:r w:rsidR="006B7754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84A74" w:rsidRPr="00DC0AB2" w:rsidRDefault="00684A74" w:rsidP="00684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AB2">
        <w:rPr>
          <w:rFonts w:ascii="Times New Roman" w:hAnsi="Times New Roman" w:cs="Times New Roman"/>
          <w:sz w:val="20"/>
          <w:szCs w:val="20"/>
        </w:rPr>
        <w:t>Низкий уровень (не соответствует)- 0-1 баллов</w:t>
      </w:r>
    </w:p>
    <w:sectPr w:rsidR="00684A74" w:rsidRPr="00DC0AB2" w:rsidSect="003D69BC">
      <w:pgSz w:w="16838" w:h="11906" w:orient="landscape"/>
      <w:pgMar w:top="850" w:right="53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69" w:rsidRDefault="003C3C69" w:rsidP="00C0360A">
      <w:pPr>
        <w:spacing w:after="0" w:line="240" w:lineRule="auto"/>
      </w:pPr>
      <w:r>
        <w:separator/>
      </w:r>
    </w:p>
  </w:endnote>
  <w:endnote w:type="continuationSeparator" w:id="0">
    <w:p w:rsidR="003C3C69" w:rsidRDefault="003C3C69" w:rsidP="00C0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69" w:rsidRDefault="003C3C69" w:rsidP="00C0360A">
      <w:pPr>
        <w:spacing w:after="0" w:line="240" w:lineRule="auto"/>
      </w:pPr>
      <w:r>
        <w:separator/>
      </w:r>
    </w:p>
  </w:footnote>
  <w:footnote w:type="continuationSeparator" w:id="0">
    <w:p w:rsidR="003C3C69" w:rsidRDefault="003C3C69" w:rsidP="00C0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03C63"/>
    <w:multiLevelType w:val="hybridMultilevel"/>
    <w:tmpl w:val="EE942D72"/>
    <w:lvl w:ilvl="0" w:tplc="4C54B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EA0"/>
    <w:rsid w:val="00037BA3"/>
    <w:rsid w:val="00083EED"/>
    <w:rsid w:val="000B020B"/>
    <w:rsid w:val="000B2F5B"/>
    <w:rsid w:val="000C4A1D"/>
    <w:rsid w:val="000D2D4C"/>
    <w:rsid w:val="000E2BB1"/>
    <w:rsid w:val="000F56DC"/>
    <w:rsid w:val="000F6AFC"/>
    <w:rsid w:val="00101EA0"/>
    <w:rsid w:val="00106FDC"/>
    <w:rsid w:val="00121892"/>
    <w:rsid w:val="0013339B"/>
    <w:rsid w:val="00141DD2"/>
    <w:rsid w:val="00142166"/>
    <w:rsid w:val="00142AE9"/>
    <w:rsid w:val="001450ED"/>
    <w:rsid w:val="00155E7E"/>
    <w:rsid w:val="001B629F"/>
    <w:rsid w:val="00207A2E"/>
    <w:rsid w:val="002163D9"/>
    <w:rsid w:val="00217FEA"/>
    <w:rsid w:val="002217A3"/>
    <w:rsid w:val="00240080"/>
    <w:rsid w:val="00261E6A"/>
    <w:rsid w:val="00267FC5"/>
    <w:rsid w:val="00297A99"/>
    <w:rsid w:val="002C0276"/>
    <w:rsid w:val="002C15B2"/>
    <w:rsid w:val="002D4619"/>
    <w:rsid w:val="002D6025"/>
    <w:rsid w:val="00310577"/>
    <w:rsid w:val="00335B67"/>
    <w:rsid w:val="0036307F"/>
    <w:rsid w:val="00393C73"/>
    <w:rsid w:val="003A0AAB"/>
    <w:rsid w:val="003C3C69"/>
    <w:rsid w:val="003C4B91"/>
    <w:rsid w:val="003D69BC"/>
    <w:rsid w:val="003E71DD"/>
    <w:rsid w:val="00407DE1"/>
    <w:rsid w:val="00412FE0"/>
    <w:rsid w:val="00481447"/>
    <w:rsid w:val="00483F8F"/>
    <w:rsid w:val="004A5FD1"/>
    <w:rsid w:val="004C0349"/>
    <w:rsid w:val="00502ACD"/>
    <w:rsid w:val="005079ED"/>
    <w:rsid w:val="00530316"/>
    <w:rsid w:val="00532578"/>
    <w:rsid w:val="00543DA1"/>
    <w:rsid w:val="00550F78"/>
    <w:rsid w:val="005543CD"/>
    <w:rsid w:val="00567E07"/>
    <w:rsid w:val="005B3E89"/>
    <w:rsid w:val="005C0916"/>
    <w:rsid w:val="005F0D1F"/>
    <w:rsid w:val="006207F7"/>
    <w:rsid w:val="0062277C"/>
    <w:rsid w:val="006442B0"/>
    <w:rsid w:val="006563EF"/>
    <w:rsid w:val="00662F0C"/>
    <w:rsid w:val="00681C92"/>
    <w:rsid w:val="00683A57"/>
    <w:rsid w:val="00684A74"/>
    <w:rsid w:val="00697968"/>
    <w:rsid w:val="006B4633"/>
    <w:rsid w:val="006B7754"/>
    <w:rsid w:val="006C108E"/>
    <w:rsid w:val="006E2A3E"/>
    <w:rsid w:val="006F30EB"/>
    <w:rsid w:val="00705450"/>
    <w:rsid w:val="00722533"/>
    <w:rsid w:val="007272E2"/>
    <w:rsid w:val="00730958"/>
    <w:rsid w:val="00760E36"/>
    <w:rsid w:val="007A4D8B"/>
    <w:rsid w:val="007A7F16"/>
    <w:rsid w:val="007B0612"/>
    <w:rsid w:val="008049E6"/>
    <w:rsid w:val="00841D12"/>
    <w:rsid w:val="00843B53"/>
    <w:rsid w:val="0085659E"/>
    <w:rsid w:val="008762D7"/>
    <w:rsid w:val="008816A6"/>
    <w:rsid w:val="00892311"/>
    <w:rsid w:val="008A4B2E"/>
    <w:rsid w:val="008D12DA"/>
    <w:rsid w:val="00904946"/>
    <w:rsid w:val="00910F52"/>
    <w:rsid w:val="00923E7F"/>
    <w:rsid w:val="00963809"/>
    <w:rsid w:val="00964D81"/>
    <w:rsid w:val="00965EA1"/>
    <w:rsid w:val="009A44C9"/>
    <w:rsid w:val="00A33CC6"/>
    <w:rsid w:val="00A407B6"/>
    <w:rsid w:val="00A53645"/>
    <w:rsid w:val="00A56D63"/>
    <w:rsid w:val="00A67F16"/>
    <w:rsid w:val="00A82904"/>
    <w:rsid w:val="00A91893"/>
    <w:rsid w:val="00AB4D8A"/>
    <w:rsid w:val="00AC494C"/>
    <w:rsid w:val="00AE45C7"/>
    <w:rsid w:val="00AF0563"/>
    <w:rsid w:val="00AF5A89"/>
    <w:rsid w:val="00B01EC1"/>
    <w:rsid w:val="00B10F7D"/>
    <w:rsid w:val="00B17874"/>
    <w:rsid w:val="00B1791B"/>
    <w:rsid w:val="00B2568D"/>
    <w:rsid w:val="00B33019"/>
    <w:rsid w:val="00B33844"/>
    <w:rsid w:val="00B43F22"/>
    <w:rsid w:val="00B64857"/>
    <w:rsid w:val="00B9643C"/>
    <w:rsid w:val="00B96BEE"/>
    <w:rsid w:val="00BB163C"/>
    <w:rsid w:val="00BC3282"/>
    <w:rsid w:val="00BC6894"/>
    <w:rsid w:val="00C00AFE"/>
    <w:rsid w:val="00C0100E"/>
    <w:rsid w:val="00C0360A"/>
    <w:rsid w:val="00C03957"/>
    <w:rsid w:val="00C20CFF"/>
    <w:rsid w:val="00C4218A"/>
    <w:rsid w:val="00C6166C"/>
    <w:rsid w:val="00CA6222"/>
    <w:rsid w:val="00CB11A4"/>
    <w:rsid w:val="00CB2DF6"/>
    <w:rsid w:val="00D10211"/>
    <w:rsid w:val="00D4526F"/>
    <w:rsid w:val="00D61062"/>
    <w:rsid w:val="00D616DD"/>
    <w:rsid w:val="00D63B19"/>
    <w:rsid w:val="00DA4E90"/>
    <w:rsid w:val="00DA7B55"/>
    <w:rsid w:val="00DB1076"/>
    <w:rsid w:val="00DC0AB2"/>
    <w:rsid w:val="00DC69F4"/>
    <w:rsid w:val="00DF2352"/>
    <w:rsid w:val="00E16D44"/>
    <w:rsid w:val="00E423C3"/>
    <w:rsid w:val="00E431AE"/>
    <w:rsid w:val="00E45E62"/>
    <w:rsid w:val="00E776BC"/>
    <w:rsid w:val="00E8033E"/>
    <w:rsid w:val="00E87566"/>
    <w:rsid w:val="00E9332F"/>
    <w:rsid w:val="00ED225C"/>
    <w:rsid w:val="00ED562C"/>
    <w:rsid w:val="00ED6041"/>
    <w:rsid w:val="00EE4E7E"/>
    <w:rsid w:val="00F15000"/>
    <w:rsid w:val="00F26369"/>
    <w:rsid w:val="00F26D75"/>
    <w:rsid w:val="00F84020"/>
    <w:rsid w:val="00F8515C"/>
    <w:rsid w:val="00FA6D01"/>
    <w:rsid w:val="00FB72C0"/>
    <w:rsid w:val="00FC0E79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0053"/>
  <w15:docId w15:val="{75156E6F-4CB2-4DF4-94B4-86E77605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22"/>
    <w:pPr>
      <w:ind w:left="720"/>
      <w:contextualSpacing/>
    </w:pPr>
  </w:style>
  <w:style w:type="table" w:styleId="a4">
    <w:name w:val="Table Grid"/>
    <w:basedOn w:val="a1"/>
    <w:rsid w:val="0064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60A"/>
  </w:style>
  <w:style w:type="paragraph" w:styleId="a9">
    <w:name w:val="footer"/>
    <w:basedOn w:val="a"/>
    <w:link w:val="aa"/>
    <w:uiPriority w:val="99"/>
    <w:unhideWhenUsed/>
    <w:rsid w:val="00C0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519259985607097E-2"/>
          <c:y val="0.13852474323062558"/>
          <c:w val="0.92096390409777062"/>
          <c:h val="0.6221495842431461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Шкала оценок, баллы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03-48BC-99AF-A43DEEA477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03-48BC-99AF-A43DEEA477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03-48BC-99AF-A43DEEA4771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03-48BC-99AF-A43DEEA4771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03-48BC-99AF-A43DEEA4771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03-48BC-99AF-A43DEEA4771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4,75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03-48BC-99AF-A43DEEA4771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4,37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03-48BC-99AF-A43DEEA4771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4,75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03-48BC-99AF-A43DEEA4771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4,48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03-48BC-99AF-A43DEEA4771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4,65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03-48BC-99AF-A43DEEA4771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4,92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03-48BC-99AF-A43DEEA4771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4,82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03-48BC-99AF-A43DEEA4771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4,32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03-48BC-99AF-A43DEEA4771B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03-48BC-99AF-A43DEEA4771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4,88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E03-48BC-99AF-A43DEEA47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Лист1!$A$3:$A$20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4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НШДС № 10</c:v>
                </c:pt>
                <c:pt idx="9">
                  <c:v>ООШ № 11</c:v>
                </c:pt>
                <c:pt idx="10">
                  <c:v>СОШ № 12</c:v>
                </c:pt>
                <c:pt idx="11">
                  <c:v>СОШ № 124</c:v>
                </c:pt>
                <c:pt idx="12">
                  <c:v>НШДС № 14</c:v>
                </c:pt>
                <c:pt idx="13">
                  <c:v>Лицей</c:v>
                </c:pt>
                <c:pt idx="14">
                  <c:v>СОШ с. Баклаши</c:v>
                </c:pt>
                <c:pt idx="15">
                  <c:v>Гимназия</c:v>
                </c:pt>
              </c:strCache>
            </c:strRef>
          </c:cat>
          <c:val>
            <c:numRef>
              <c:f>Лист1!$B$3:$B$20</c:f>
              <c:numCache>
                <c:formatCode>General</c:formatCode>
                <c:ptCount val="18"/>
                <c:pt idx="0">
                  <c:v>36</c:v>
                </c:pt>
                <c:pt idx="1">
                  <c:v>38.799999999999997</c:v>
                </c:pt>
                <c:pt idx="2">
                  <c:v>29.2</c:v>
                </c:pt>
                <c:pt idx="3">
                  <c:v>39.840000000000003</c:v>
                </c:pt>
                <c:pt idx="4">
                  <c:v>36.64</c:v>
                </c:pt>
                <c:pt idx="5">
                  <c:v>39.36</c:v>
                </c:pt>
                <c:pt idx="6">
                  <c:v>38</c:v>
                </c:pt>
                <c:pt idx="7">
                  <c:v>34.96</c:v>
                </c:pt>
                <c:pt idx="8">
                  <c:v>38</c:v>
                </c:pt>
                <c:pt idx="9">
                  <c:v>35.840000000000003</c:v>
                </c:pt>
                <c:pt idx="10">
                  <c:v>37.200000000000003</c:v>
                </c:pt>
                <c:pt idx="11">
                  <c:v>39.36</c:v>
                </c:pt>
                <c:pt idx="12">
                  <c:v>38.56</c:v>
                </c:pt>
                <c:pt idx="13">
                  <c:v>34.56</c:v>
                </c:pt>
                <c:pt idx="14">
                  <c:v>35.200000000000003</c:v>
                </c:pt>
                <c:pt idx="15">
                  <c:v>39.04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8-4CA8-80AF-D1DBA4D10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790208"/>
        <c:axId val="117791744"/>
        <c:axId val="0"/>
      </c:bar3DChart>
      <c:catAx>
        <c:axId val="11779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91744"/>
        <c:crosses val="autoZero"/>
        <c:auto val="1"/>
        <c:lblAlgn val="ctr"/>
        <c:lblOffset val="100"/>
        <c:noMultiLvlLbl val="0"/>
      </c:catAx>
      <c:valAx>
        <c:axId val="11779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9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62B4-71CE-4855-9974-329A112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Мария Сергеевна</dc:creator>
  <cp:keywords/>
  <dc:description/>
  <cp:lastModifiedBy>Смирнова Татьяна Михайловна</cp:lastModifiedBy>
  <cp:revision>47</cp:revision>
  <cp:lastPrinted>2024-06-06T02:03:00Z</cp:lastPrinted>
  <dcterms:created xsi:type="dcterms:W3CDTF">2022-05-30T02:27:00Z</dcterms:created>
  <dcterms:modified xsi:type="dcterms:W3CDTF">2025-06-11T02:32:00Z</dcterms:modified>
</cp:coreProperties>
</file>