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054B" w14:textId="6610778A" w:rsidR="003A7AD8" w:rsidRPr="00997365" w:rsidRDefault="00EB6E85" w:rsidP="00453066">
      <w:pPr>
        <w:jc w:val="center"/>
        <w:outlineLvl w:val="0"/>
        <w:rPr>
          <w:b/>
        </w:rPr>
      </w:pPr>
      <w:r w:rsidRPr="00997365">
        <w:rPr>
          <w:b/>
        </w:rPr>
        <w:t>ПРОТОКОЛ</w:t>
      </w:r>
    </w:p>
    <w:p w14:paraId="20C6E18B" w14:textId="77777777" w:rsidR="00160FFA" w:rsidRPr="00997365" w:rsidRDefault="00160FFA" w:rsidP="00453066">
      <w:pPr>
        <w:jc w:val="center"/>
        <w:outlineLvl w:val="0"/>
        <w:rPr>
          <w:b/>
        </w:rPr>
      </w:pPr>
    </w:p>
    <w:p w14:paraId="180BE1B8" w14:textId="77777777" w:rsidR="002506D0" w:rsidRPr="00997365" w:rsidRDefault="003133A0" w:rsidP="00785568">
      <w:pPr>
        <w:jc w:val="center"/>
      </w:pPr>
      <w:r w:rsidRPr="00997365">
        <w:t xml:space="preserve">проведения общественных </w:t>
      </w:r>
      <w:r w:rsidR="002506D0" w:rsidRPr="00997365">
        <w:t>обсуждений (в форме слушаний)</w:t>
      </w:r>
    </w:p>
    <w:p w14:paraId="1ADF10A9" w14:textId="3D34C9F1" w:rsidR="006474F1" w:rsidRPr="00997365" w:rsidRDefault="003133A0" w:rsidP="006474F1">
      <w:pPr>
        <w:jc w:val="center"/>
        <w:rPr>
          <w:color w:val="000000"/>
        </w:rPr>
      </w:pPr>
      <w:r w:rsidRPr="00997365">
        <w:t xml:space="preserve"> по обсуждению </w:t>
      </w:r>
      <w:r w:rsidR="00FC54DF" w:rsidRPr="00997365">
        <w:rPr>
          <w:color w:val="000000"/>
        </w:rPr>
        <w:t xml:space="preserve">технического задания на проведение оценки воздействия на окружающую среду, являющегося неотъемлемой частью предварительных материалов по оценке воздействия на окружающую среду, на этапе </w:t>
      </w:r>
      <w:r w:rsidR="0019377E" w:rsidRPr="00997365">
        <w:rPr>
          <w:color w:val="000000"/>
        </w:rPr>
        <w:t>предварительной оценки и составлении технического задания на проведение оценки воздействия на окружающую среду</w:t>
      </w:r>
      <w:r w:rsidR="00FC54DF" w:rsidRPr="00997365">
        <w:rPr>
          <w:color w:val="000000"/>
        </w:rPr>
        <w:t xml:space="preserve"> по объекту государственной экологической экспертизы проектной документации: </w:t>
      </w:r>
    </w:p>
    <w:p w14:paraId="77B2C852" w14:textId="77777777" w:rsidR="005F2FC0" w:rsidRPr="00997365" w:rsidRDefault="00FC54DF" w:rsidP="005F2FC0">
      <w:pPr>
        <w:jc w:val="center"/>
        <w:rPr>
          <w:color w:val="000000"/>
        </w:rPr>
      </w:pPr>
      <w:r w:rsidRPr="00997365">
        <w:rPr>
          <w:color w:val="000000"/>
        </w:rPr>
        <w:t xml:space="preserve">«Строительство </w:t>
      </w:r>
      <w:r w:rsidR="005F2FC0" w:rsidRPr="00997365">
        <w:rPr>
          <w:color w:val="000000"/>
        </w:rPr>
        <w:t xml:space="preserve">СГОУ №41 серии электролиза №4 ДЭП на филиале </w:t>
      </w:r>
    </w:p>
    <w:p w14:paraId="7A8EDB70" w14:textId="467B24F1" w:rsidR="003133A0" w:rsidRPr="00997365" w:rsidRDefault="005F2FC0" w:rsidP="005F2FC0">
      <w:pPr>
        <w:jc w:val="center"/>
      </w:pPr>
      <w:r w:rsidRPr="00997365">
        <w:rPr>
          <w:color w:val="000000"/>
        </w:rPr>
        <w:t>ПАО «РУСАЛ Братск» в г. Шелехов</w:t>
      </w:r>
      <w:r w:rsidR="00FC54DF" w:rsidRPr="00997365">
        <w:rPr>
          <w:color w:val="000000"/>
        </w:rPr>
        <w:t>»</w:t>
      </w:r>
    </w:p>
    <w:p w14:paraId="558552CB" w14:textId="77777777" w:rsidR="00A86E39" w:rsidRPr="00997365" w:rsidRDefault="00A86E39" w:rsidP="00453066">
      <w:pPr>
        <w:tabs>
          <w:tab w:val="left" w:pos="7200"/>
        </w:tabs>
      </w:pPr>
    </w:p>
    <w:p w14:paraId="76C6205E" w14:textId="30DE9485" w:rsidR="003A7AD8" w:rsidRPr="00997365" w:rsidRDefault="00212D5A" w:rsidP="00453066">
      <w:pPr>
        <w:tabs>
          <w:tab w:val="left" w:pos="7200"/>
        </w:tabs>
      </w:pPr>
      <w:r w:rsidRPr="00997365">
        <w:t>г</w:t>
      </w:r>
      <w:r w:rsidR="00826D44" w:rsidRPr="00997365">
        <w:t xml:space="preserve">. </w:t>
      </w:r>
      <w:r w:rsidR="00924300" w:rsidRPr="00997365">
        <w:t>Шелехов</w:t>
      </w:r>
      <w:r w:rsidR="003133A0" w:rsidRPr="00997365">
        <w:tab/>
      </w:r>
      <w:r w:rsidR="00C376DD" w:rsidRPr="00997365">
        <w:t xml:space="preserve">            </w:t>
      </w:r>
      <w:r w:rsidR="005F2FC0" w:rsidRPr="00997365">
        <w:t>31</w:t>
      </w:r>
      <w:r w:rsidR="004739E8" w:rsidRPr="00997365">
        <w:t xml:space="preserve"> </w:t>
      </w:r>
      <w:r w:rsidR="005F2FC0" w:rsidRPr="00997365">
        <w:t>августа</w:t>
      </w:r>
      <w:r w:rsidR="00223A45" w:rsidRPr="00997365">
        <w:t xml:space="preserve"> 20</w:t>
      </w:r>
      <w:r w:rsidR="006474F1" w:rsidRPr="00997365">
        <w:t>21</w:t>
      </w:r>
      <w:r w:rsidR="00E25C3B" w:rsidRPr="00997365">
        <w:t> </w:t>
      </w:r>
      <w:r w:rsidR="003133A0" w:rsidRPr="00997365">
        <w:t>г.</w:t>
      </w:r>
    </w:p>
    <w:p w14:paraId="29D4A232" w14:textId="77777777" w:rsidR="00934C0C" w:rsidRPr="00997365" w:rsidRDefault="00934C0C" w:rsidP="001466A0">
      <w:pPr>
        <w:spacing w:before="120"/>
        <w:ind w:firstLine="708"/>
        <w:jc w:val="both"/>
      </w:pPr>
      <w:r w:rsidRPr="00997365">
        <w:t>Настоящий протокол составлен</w:t>
      </w:r>
      <w:r w:rsidR="000C1A7E" w:rsidRPr="00997365">
        <w:t xml:space="preserve"> в соответствии с требованиями Р</w:t>
      </w:r>
      <w:r w:rsidRPr="00997365">
        <w:t xml:space="preserve">оссийского законодательства в части обеспечения прав общественности на участие в принятии решений по вопросу осуществления намечаемой </w:t>
      </w:r>
      <w:r w:rsidR="00DC233C" w:rsidRPr="00997365">
        <w:t xml:space="preserve">хозяйственной и иной </w:t>
      </w:r>
      <w:r w:rsidRPr="00997365">
        <w:t>деятельности на территории РФ</w:t>
      </w:r>
      <w:r w:rsidR="00E425BF" w:rsidRPr="00997365">
        <w:t xml:space="preserve"> (</w:t>
      </w:r>
      <w:r w:rsidR="001466A0" w:rsidRPr="00997365">
        <w:t>Федеральный закон от 23.11.1995 года №174-ФЗ «Об экологической экспертизе»; Федеральный закон «Об охране окружающей среды» от 10.01.2002 г. №7-ФЗ; Положение об оценке воздействия намечаемой хозяйственной и иной деятельности на окружающую среду в Российской Федерации (утверждено приказом Государственного комитета Российской Федерации по охране окружающей среды от 16.05.2000 года №372)</w:t>
      </w:r>
      <w:r w:rsidR="00223A45" w:rsidRPr="00997365">
        <w:t xml:space="preserve">, Постановление </w:t>
      </w:r>
      <w:r w:rsidR="009077F5" w:rsidRPr="00997365">
        <w:t>А</w:t>
      </w:r>
      <w:r w:rsidR="00223A45" w:rsidRPr="00997365">
        <w:t xml:space="preserve">дминистрации Шелеховского муниципального района от 29.04.2016 №106-ПА «Об утверждении Порядка </w:t>
      </w:r>
      <w:r w:rsidR="00223A45" w:rsidRPr="00997365">
        <w:rPr>
          <w:bCs/>
        </w:rPr>
        <w:t>организации и проведения общественных обсуждений среди населения о намечаемой хозяйственной и иной деятельности, которая подлежит экологической экспертизе и которую предполагается осуществлять на территории Шелеховского района</w:t>
      </w:r>
      <w:r w:rsidR="00223A45" w:rsidRPr="00997365">
        <w:t>»</w:t>
      </w:r>
      <w:r w:rsidR="00E425BF" w:rsidRPr="00997365">
        <w:t>)</w:t>
      </w:r>
      <w:r w:rsidR="00223A45" w:rsidRPr="00997365">
        <w:t>.</w:t>
      </w:r>
    </w:p>
    <w:p w14:paraId="5D5F2F4E" w14:textId="77777777" w:rsidR="00EE6234" w:rsidRPr="00997365" w:rsidRDefault="00EE6234" w:rsidP="00EE6234">
      <w:pPr>
        <w:jc w:val="both"/>
        <w:rPr>
          <w:u w:val="single"/>
        </w:rPr>
      </w:pPr>
    </w:p>
    <w:p w14:paraId="27A6A6B1" w14:textId="77777777" w:rsidR="00E25C3B" w:rsidRPr="00997365" w:rsidRDefault="003133A0" w:rsidP="00EE6234">
      <w:pPr>
        <w:jc w:val="both"/>
        <w:rPr>
          <w:b/>
        </w:rPr>
      </w:pPr>
      <w:r w:rsidRPr="00997365">
        <w:rPr>
          <w:u w:val="single"/>
        </w:rPr>
        <w:t>Место проведения:</w:t>
      </w:r>
    </w:p>
    <w:p w14:paraId="3F55A898" w14:textId="77777777" w:rsidR="003A7AD8" w:rsidRPr="00997365" w:rsidRDefault="00785568" w:rsidP="00E4450E">
      <w:pPr>
        <w:jc w:val="both"/>
      </w:pPr>
      <w:r w:rsidRPr="00997365">
        <w:t xml:space="preserve">Актовый </w:t>
      </w:r>
      <w:r w:rsidR="009077F5" w:rsidRPr="00997365">
        <w:t xml:space="preserve">зал </w:t>
      </w:r>
      <w:r w:rsidR="005C5D6F" w:rsidRPr="00997365">
        <w:t>здани</w:t>
      </w:r>
      <w:r w:rsidR="009077F5" w:rsidRPr="00997365">
        <w:t>я</w:t>
      </w:r>
      <w:r w:rsidR="005C5D6F" w:rsidRPr="00997365">
        <w:t xml:space="preserve"> </w:t>
      </w:r>
      <w:r w:rsidR="009077F5" w:rsidRPr="00997365">
        <w:t>А</w:t>
      </w:r>
      <w:r w:rsidR="005C5D6F" w:rsidRPr="00997365">
        <w:t xml:space="preserve">дминистрации </w:t>
      </w:r>
      <w:r w:rsidR="00924300" w:rsidRPr="00997365">
        <w:t>Шелеховского</w:t>
      </w:r>
      <w:r w:rsidRPr="00997365">
        <w:t xml:space="preserve"> </w:t>
      </w:r>
      <w:r w:rsidR="00924300" w:rsidRPr="00997365">
        <w:t xml:space="preserve">муниципального </w:t>
      </w:r>
      <w:r w:rsidR="00F24C66" w:rsidRPr="00997365">
        <w:t>района</w:t>
      </w:r>
      <w:r w:rsidR="005C5D6F" w:rsidRPr="00997365">
        <w:t>, расположенно</w:t>
      </w:r>
      <w:r w:rsidR="000E5159" w:rsidRPr="00997365">
        <w:t>го</w:t>
      </w:r>
      <w:r w:rsidR="00D87014" w:rsidRPr="00997365">
        <w:t xml:space="preserve"> по</w:t>
      </w:r>
      <w:r w:rsidR="00F24C66" w:rsidRPr="00997365">
        <w:t xml:space="preserve"> адресу:</w:t>
      </w:r>
      <w:r w:rsidR="00D87014" w:rsidRPr="00997365">
        <w:t xml:space="preserve"> </w:t>
      </w:r>
      <w:r w:rsidR="00212D5A" w:rsidRPr="00997365">
        <w:t xml:space="preserve">город </w:t>
      </w:r>
      <w:r w:rsidR="00924300" w:rsidRPr="00997365">
        <w:t>Шелехов ул. Ленина д.</w:t>
      </w:r>
      <w:r w:rsidR="00223A45" w:rsidRPr="00997365">
        <w:t xml:space="preserve"> </w:t>
      </w:r>
      <w:r w:rsidR="00924300" w:rsidRPr="00997365">
        <w:t xml:space="preserve">15. </w:t>
      </w:r>
    </w:p>
    <w:p w14:paraId="5431B652" w14:textId="77777777" w:rsidR="00EE6234" w:rsidRPr="00997365" w:rsidRDefault="00EE6234" w:rsidP="00EE6234">
      <w:pPr>
        <w:jc w:val="both"/>
        <w:rPr>
          <w:u w:val="single"/>
        </w:rPr>
      </w:pPr>
    </w:p>
    <w:p w14:paraId="122C3F3C" w14:textId="77777777" w:rsidR="009E49A6" w:rsidRPr="00997365" w:rsidRDefault="009E49A6" w:rsidP="00EE6234">
      <w:pPr>
        <w:jc w:val="both"/>
      </w:pPr>
      <w:r w:rsidRPr="00997365">
        <w:rPr>
          <w:u w:val="single"/>
        </w:rPr>
        <w:t>Дата и время проведения:</w:t>
      </w:r>
      <w:r w:rsidRPr="00997365">
        <w:t xml:space="preserve"> </w:t>
      </w:r>
    </w:p>
    <w:p w14:paraId="4682934C" w14:textId="7754287A" w:rsidR="009E49A6" w:rsidRPr="00997365" w:rsidRDefault="005F2FC0" w:rsidP="00E4450E">
      <w:pPr>
        <w:jc w:val="both"/>
      </w:pPr>
      <w:r w:rsidRPr="00997365">
        <w:t>31</w:t>
      </w:r>
      <w:r w:rsidR="009E49A6" w:rsidRPr="00997365">
        <w:t xml:space="preserve"> </w:t>
      </w:r>
      <w:r w:rsidRPr="00997365">
        <w:t>августа</w:t>
      </w:r>
      <w:r w:rsidR="009E49A6" w:rsidRPr="00997365">
        <w:t xml:space="preserve"> 2021 года, 17-00.</w:t>
      </w:r>
    </w:p>
    <w:p w14:paraId="1A59B4C9" w14:textId="77777777" w:rsidR="00EE6234" w:rsidRPr="00997365" w:rsidRDefault="00EE6234" w:rsidP="00EE6234">
      <w:pPr>
        <w:jc w:val="both"/>
        <w:rPr>
          <w:u w:val="single"/>
        </w:rPr>
      </w:pPr>
    </w:p>
    <w:p w14:paraId="7E794541" w14:textId="77777777" w:rsidR="00E25C3B" w:rsidRPr="00997365" w:rsidRDefault="00997BDC" w:rsidP="00EE6234">
      <w:pPr>
        <w:jc w:val="both"/>
        <w:rPr>
          <w:u w:val="single"/>
        </w:rPr>
      </w:pPr>
      <w:r w:rsidRPr="00997365">
        <w:rPr>
          <w:u w:val="single"/>
        </w:rPr>
        <w:t>Объект общественных слушаний:</w:t>
      </w:r>
    </w:p>
    <w:p w14:paraId="0D62BE56" w14:textId="4CF0E52A" w:rsidR="00FC54DF" w:rsidRPr="00997365" w:rsidRDefault="009E49A6" w:rsidP="00FC54DF">
      <w:pPr>
        <w:jc w:val="both"/>
      </w:pPr>
      <w:r w:rsidRPr="00997365">
        <w:t>Т</w:t>
      </w:r>
      <w:r w:rsidR="00FC54DF" w:rsidRPr="00997365">
        <w:t>ехническо</w:t>
      </w:r>
      <w:r w:rsidRPr="00997365">
        <w:t>е</w:t>
      </w:r>
      <w:r w:rsidR="00FC54DF" w:rsidRPr="00997365">
        <w:t xml:space="preserve"> задани</w:t>
      </w:r>
      <w:r w:rsidRPr="00997365">
        <w:t>е</w:t>
      </w:r>
      <w:r w:rsidR="00FC54DF" w:rsidRPr="00997365">
        <w:t xml:space="preserve"> на проведение оценки воздействия на окружающую среду, являющегося неотъемлемой частью предварительных материалов по оценке воздействия на окружающую среду, на этапе </w:t>
      </w:r>
      <w:r w:rsidR="0019377E" w:rsidRPr="00997365">
        <w:rPr>
          <w:color w:val="000000"/>
        </w:rPr>
        <w:t>на этапе предварительной оценки и составлении технического задания на проведение оценки воздействия на окружающую среду</w:t>
      </w:r>
      <w:r w:rsidR="00FC54DF" w:rsidRPr="00997365">
        <w:t xml:space="preserve"> по объекту государственной экологической экспертизы </w:t>
      </w:r>
      <w:r w:rsidRPr="00997365">
        <w:t xml:space="preserve">- </w:t>
      </w:r>
      <w:r w:rsidR="00FC54DF" w:rsidRPr="00997365">
        <w:t xml:space="preserve">проектной документации: «Строительство </w:t>
      </w:r>
      <w:r w:rsidR="005F2FC0" w:rsidRPr="00997365">
        <w:t>СГОУ №41 серии электролиза №4 ДЭП на филиале ПАО «РУСАЛ Братск» в г. Шелехов</w:t>
      </w:r>
      <w:r w:rsidR="00FC54DF" w:rsidRPr="00997365">
        <w:t>».</w:t>
      </w:r>
    </w:p>
    <w:p w14:paraId="202C9620" w14:textId="77777777" w:rsidR="00EE6234" w:rsidRPr="00997365" w:rsidRDefault="00EE6234" w:rsidP="00EE6234">
      <w:pPr>
        <w:jc w:val="both"/>
        <w:rPr>
          <w:u w:val="single"/>
        </w:rPr>
      </w:pPr>
    </w:p>
    <w:p w14:paraId="69881BE5" w14:textId="77777777" w:rsidR="009E49A6" w:rsidRPr="00997365" w:rsidRDefault="009E49A6" w:rsidP="001E70FF">
      <w:pPr>
        <w:jc w:val="both"/>
      </w:pPr>
      <w:r w:rsidRPr="00997365">
        <w:rPr>
          <w:u w:val="single"/>
        </w:rPr>
        <w:t>Цель слушаний:</w:t>
      </w:r>
      <w:r w:rsidRPr="00997365">
        <w:rPr>
          <w:b/>
        </w:rPr>
        <w:t xml:space="preserve"> </w:t>
      </w:r>
    </w:p>
    <w:p w14:paraId="7AE87959" w14:textId="72FB7097" w:rsidR="00EE6234" w:rsidRPr="00997365" w:rsidRDefault="009E49A6" w:rsidP="00EE6234">
      <w:pPr>
        <w:jc w:val="both"/>
        <w:rPr>
          <w:u w:val="single"/>
        </w:rPr>
      </w:pPr>
      <w:r w:rsidRPr="00997365">
        <w:t>Информирование общественности о намечаемой хозяйственной и иной деятельности</w:t>
      </w:r>
      <w:r w:rsidRPr="00E440D5">
        <w:t>.</w:t>
      </w:r>
    </w:p>
    <w:p w14:paraId="43844072" w14:textId="35EA201D" w:rsidR="001E70FF" w:rsidRPr="009B4C0E" w:rsidRDefault="001E70FF" w:rsidP="001E70FF">
      <w:pPr>
        <w:jc w:val="both"/>
        <w:rPr>
          <w:strike/>
          <w:u w:val="single"/>
          <w:shd w:val="clear" w:color="auto" w:fill="FFFFFF"/>
        </w:rPr>
      </w:pPr>
      <w:r w:rsidRPr="00786078">
        <w:rPr>
          <w:u w:val="single"/>
          <w:shd w:val="clear" w:color="auto" w:fill="FFFFFF"/>
        </w:rPr>
        <w:t>Задачи</w:t>
      </w:r>
      <w:r w:rsidR="00E440D5">
        <w:rPr>
          <w:u w:val="single"/>
          <w:shd w:val="clear" w:color="auto" w:fill="FFFFFF"/>
        </w:rPr>
        <w:t>:</w:t>
      </w:r>
    </w:p>
    <w:p w14:paraId="43A92BA8" w14:textId="22A041E5" w:rsidR="001E70FF" w:rsidRPr="00997365" w:rsidRDefault="001E70FF" w:rsidP="0076659E">
      <w:pPr>
        <w:numPr>
          <w:ilvl w:val="0"/>
          <w:numId w:val="30"/>
        </w:numPr>
        <w:jc w:val="both"/>
        <w:rPr>
          <w:shd w:val="clear" w:color="auto" w:fill="FFFFFF"/>
        </w:rPr>
      </w:pPr>
      <w:r w:rsidRPr="00997365">
        <w:rPr>
          <w:shd w:val="clear" w:color="auto" w:fill="FFFFFF"/>
        </w:rPr>
        <w:t xml:space="preserve">Предоставление информации по Техническому заданию на </w:t>
      </w:r>
      <w:r w:rsidRPr="00997365">
        <w:rPr>
          <w:color w:val="000000"/>
        </w:rPr>
        <w:t>проведение оценки воздействия на окружающую среду, являющегося неотъемлемой частью предварительных материалов по оценке воздействия на окружающую среду по объекту государственной экологической экспертизы - проектной документации «</w:t>
      </w:r>
      <w:r w:rsidR="005F2FC0" w:rsidRPr="00997365">
        <w:t>Строительство СГОУ №41 серии электролиза №4 ДЭП на филиале ПАО «РУСАЛ Братск» в г. Шелехов</w:t>
      </w:r>
      <w:r w:rsidRPr="00997365">
        <w:t>»</w:t>
      </w:r>
      <w:r w:rsidRPr="00997365">
        <w:rPr>
          <w:color w:val="000000"/>
        </w:rPr>
        <w:t>.</w:t>
      </w:r>
    </w:p>
    <w:p w14:paraId="4BFCA87E" w14:textId="77777777" w:rsidR="001E70FF" w:rsidRPr="00997365" w:rsidRDefault="001E70FF" w:rsidP="0076659E">
      <w:pPr>
        <w:numPr>
          <w:ilvl w:val="0"/>
          <w:numId w:val="30"/>
        </w:numPr>
        <w:jc w:val="both"/>
        <w:rPr>
          <w:shd w:val="clear" w:color="auto" w:fill="FFFFFF"/>
        </w:rPr>
      </w:pPr>
      <w:r w:rsidRPr="00997365">
        <w:rPr>
          <w:shd w:val="clear" w:color="auto" w:fill="FFFFFF"/>
        </w:rPr>
        <w:t xml:space="preserve">Обсуждение представленной информации. </w:t>
      </w:r>
    </w:p>
    <w:p w14:paraId="35A9E623" w14:textId="404CD403" w:rsidR="001E70FF" w:rsidRPr="00E440D5" w:rsidRDefault="001E70FF" w:rsidP="007764BA">
      <w:pPr>
        <w:numPr>
          <w:ilvl w:val="0"/>
          <w:numId w:val="30"/>
        </w:numPr>
        <w:jc w:val="both"/>
        <w:rPr>
          <w:u w:val="single"/>
        </w:rPr>
      </w:pPr>
      <w:r w:rsidRPr="00E440D5">
        <w:rPr>
          <w:shd w:val="clear" w:color="auto" w:fill="FFFFFF"/>
        </w:rPr>
        <w:t xml:space="preserve">Утверждение Технического задания на </w:t>
      </w:r>
      <w:r w:rsidRPr="00E440D5">
        <w:rPr>
          <w:color w:val="000000"/>
        </w:rPr>
        <w:t xml:space="preserve">проведение оценки воздействия на окружающую среду, являющегося неотъемлемой частью предварительных материалов по оценке воздействия на окружающую среду по объекту государственной экологической экспертизы проектной документации </w:t>
      </w:r>
      <w:r w:rsidRPr="00E440D5">
        <w:rPr>
          <w:color w:val="000000"/>
        </w:rPr>
        <w:lastRenderedPageBreak/>
        <w:t>«</w:t>
      </w:r>
      <w:r w:rsidR="005F2FC0" w:rsidRPr="00997365">
        <w:t>Строительство СГОУ №41 серии электролиза №4 ДЭП на филиале ПАО «РУСАЛ Братск» в г. Шелехов</w:t>
      </w:r>
      <w:r w:rsidRPr="00997365">
        <w:t>»</w:t>
      </w:r>
      <w:r w:rsidRPr="00E440D5">
        <w:rPr>
          <w:color w:val="000000"/>
        </w:rPr>
        <w:t>.</w:t>
      </w:r>
    </w:p>
    <w:p w14:paraId="51EEA80D" w14:textId="2CD150D4" w:rsidR="001B22B1" w:rsidRPr="008D0058" w:rsidRDefault="001B22B1" w:rsidP="00EE6234">
      <w:pPr>
        <w:jc w:val="both"/>
        <w:rPr>
          <w:i/>
          <w:iCs/>
          <w:color w:val="FF0000"/>
          <w:u w:val="single"/>
        </w:rPr>
      </w:pPr>
      <w:r w:rsidRPr="00997365">
        <w:rPr>
          <w:u w:val="single"/>
        </w:rPr>
        <w:t>Основание проведения:</w:t>
      </w:r>
    </w:p>
    <w:p w14:paraId="029E6E2F" w14:textId="2247FAC3" w:rsidR="00EE6234" w:rsidRPr="00997365" w:rsidRDefault="001B22B1" w:rsidP="00EE6234">
      <w:pPr>
        <w:jc w:val="both"/>
        <w:rPr>
          <w:u w:val="single"/>
        </w:rPr>
      </w:pPr>
      <w:r w:rsidRPr="00997365">
        <w:t xml:space="preserve">Постановление </w:t>
      </w:r>
      <w:r w:rsidR="00DC233C" w:rsidRPr="00997365">
        <w:t xml:space="preserve">Мэра </w:t>
      </w:r>
      <w:r w:rsidR="00322C4B" w:rsidRPr="00997365">
        <w:t xml:space="preserve">Шелеховского </w:t>
      </w:r>
      <w:r w:rsidR="008706D3" w:rsidRPr="00997365">
        <w:t>муниципального района</w:t>
      </w:r>
      <w:r w:rsidRPr="00997365">
        <w:t xml:space="preserve"> от </w:t>
      </w:r>
      <w:r w:rsidR="00793A12" w:rsidRPr="00997365">
        <w:t>30</w:t>
      </w:r>
      <w:r w:rsidR="00322C4B" w:rsidRPr="00997365">
        <w:t>.</w:t>
      </w:r>
      <w:r w:rsidR="003F4539" w:rsidRPr="00997365">
        <w:t>0</w:t>
      </w:r>
      <w:r w:rsidR="00793A12" w:rsidRPr="00997365">
        <w:t>7</w:t>
      </w:r>
      <w:r w:rsidR="00322C4B" w:rsidRPr="00997365">
        <w:t>.20</w:t>
      </w:r>
      <w:r w:rsidR="009E49A6" w:rsidRPr="00997365">
        <w:t>21</w:t>
      </w:r>
      <w:r w:rsidRPr="00997365">
        <w:t xml:space="preserve"> г</w:t>
      </w:r>
      <w:r w:rsidR="009B6B4A" w:rsidRPr="00997365">
        <w:t>.</w:t>
      </w:r>
      <w:r w:rsidRPr="00997365">
        <w:t xml:space="preserve"> №</w:t>
      </w:r>
      <w:r w:rsidR="00793A12" w:rsidRPr="00997365">
        <w:t>98</w:t>
      </w:r>
      <w:r w:rsidR="00322C4B" w:rsidRPr="00997365">
        <w:t>-</w:t>
      </w:r>
      <w:r w:rsidR="00740AC6" w:rsidRPr="00997365">
        <w:t>ПМ</w:t>
      </w:r>
      <w:r w:rsidRPr="00997365">
        <w:t xml:space="preserve"> «</w:t>
      </w:r>
      <w:r w:rsidR="00322C4B" w:rsidRPr="00997365">
        <w:t xml:space="preserve">О проведении общественных </w:t>
      </w:r>
      <w:r w:rsidR="00C97A64" w:rsidRPr="00997365">
        <w:t>обсуждений</w:t>
      </w:r>
      <w:r w:rsidR="00FC54DF" w:rsidRPr="00997365">
        <w:t>».</w:t>
      </w:r>
    </w:p>
    <w:p w14:paraId="12F5B06F" w14:textId="77777777" w:rsidR="00E25C3B" w:rsidRPr="00997365" w:rsidRDefault="00D87014" w:rsidP="00EE6234">
      <w:pPr>
        <w:jc w:val="both"/>
        <w:rPr>
          <w:u w:val="single"/>
        </w:rPr>
      </w:pPr>
      <w:r w:rsidRPr="00997365">
        <w:rPr>
          <w:u w:val="single"/>
        </w:rPr>
        <w:t>Наименование и адрес заказчика намечаемой деятельности:</w:t>
      </w:r>
    </w:p>
    <w:p w14:paraId="5656FE8D" w14:textId="77777777" w:rsidR="005F2FC0" w:rsidRPr="00997365" w:rsidRDefault="005F2FC0" w:rsidP="005F2FC0">
      <w:pPr>
        <w:jc w:val="both"/>
      </w:pPr>
      <w:r w:rsidRPr="00997365">
        <w:t>Филиал ПАО «РУСАЛ Братск» в г. Шелехов,</w:t>
      </w:r>
    </w:p>
    <w:p w14:paraId="644C2792" w14:textId="4A92CB81" w:rsidR="00EE6234" w:rsidRPr="00997365" w:rsidRDefault="005F2FC0" w:rsidP="00EE6234">
      <w:pPr>
        <w:jc w:val="both"/>
        <w:rPr>
          <w:u w:val="single"/>
        </w:rPr>
      </w:pPr>
      <w:r w:rsidRPr="00997365">
        <w:t>666034, Российская Федерация, Иркутская область, г. Шелехов, ул. Индустриальная, 4</w:t>
      </w:r>
      <w:r w:rsidR="00E440D5">
        <w:t>.</w:t>
      </w:r>
    </w:p>
    <w:p w14:paraId="589707D2" w14:textId="77777777" w:rsidR="006646D8" w:rsidRPr="00997365" w:rsidRDefault="00F74FC8" w:rsidP="00EE6234">
      <w:pPr>
        <w:jc w:val="both"/>
        <w:rPr>
          <w:u w:val="single"/>
        </w:rPr>
      </w:pPr>
      <w:r w:rsidRPr="00997365">
        <w:rPr>
          <w:u w:val="single"/>
        </w:rPr>
        <w:t>Проектная организация:</w:t>
      </w:r>
    </w:p>
    <w:p w14:paraId="3513DFD4" w14:textId="77777777" w:rsidR="00785568" w:rsidRPr="00997365" w:rsidRDefault="000E5159" w:rsidP="006559F9">
      <w:pPr>
        <w:jc w:val="both"/>
      </w:pPr>
      <w:r w:rsidRPr="00997365">
        <w:t>А</w:t>
      </w:r>
      <w:r w:rsidR="00F65457" w:rsidRPr="00997365">
        <w:t>О «</w:t>
      </w:r>
      <w:r w:rsidR="00F65457" w:rsidRPr="00997365">
        <w:rPr>
          <w:bCs/>
        </w:rPr>
        <w:t>Сиб</w:t>
      </w:r>
      <w:r w:rsidRPr="00997365">
        <w:rPr>
          <w:bCs/>
        </w:rPr>
        <w:t>ВАМИ</w:t>
      </w:r>
      <w:r w:rsidR="00F65457" w:rsidRPr="00997365">
        <w:t>»</w:t>
      </w:r>
    </w:p>
    <w:p w14:paraId="01B2DD9F" w14:textId="77777777" w:rsidR="00E440D5" w:rsidRDefault="00535513" w:rsidP="00E440D5">
      <w:r w:rsidRPr="00997365">
        <w:t>66</w:t>
      </w:r>
      <w:r w:rsidR="00AE4737" w:rsidRPr="00997365">
        <w:t>4</w:t>
      </w:r>
      <w:r w:rsidRPr="00997365">
        <w:t>0</w:t>
      </w:r>
      <w:r w:rsidR="000E5159" w:rsidRPr="00997365">
        <w:t>07</w:t>
      </w:r>
      <w:r w:rsidRPr="00997365">
        <w:t xml:space="preserve">, Иркутская область, г. </w:t>
      </w:r>
      <w:r w:rsidR="000A0168" w:rsidRPr="00997365">
        <w:t>Иркутск</w:t>
      </w:r>
      <w:r w:rsidRPr="00997365">
        <w:t>,</w:t>
      </w:r>
      <w:r w:rsidR="000A0168" w:rsidRPr="00997365">
        <w:t xml:space="preserve"> </w:t>
      </w:r>
      <w:r w:rsidR="000E5159" w:rsidRPr="00997365">
        <w:t xml:space="preserve">ул. </w:t>
      </w:r>
      <w:r w:rsidR="000E5159" w:rsidRPr="00997365">
        <w:rPr>
          <w:bCs/>
        </w:rPr>
        <w:t>Советская, 55</w:t>
      </w:r>
      <w:r w:rsidR="00FC54DF" w:rsidRPr="00997365">
        <w:t>.</w:t>
      </w:r>
    </w:p>
    <w:p w14:paraId="4F346CD9" w14:textId="216D85CD" w:rsidR="001D191B" w:rsidRPr="00997365" w:rsidRDefault="001D191B" w:rsidP="00E440D5">
      <w:pPr>
        <w:rPr>
          <w:u w:val="single"/>
        </w:rPr>
      </w:pPr>
      <w:r w:rsidRPr="00997365">
        <w:rPr>
          <w:u w:val="single"/>
        </w:rPr>
        <w:t xml:space="preserve">Разработчик материалов ОВОС </w:t>
      </w:r>
    </w:p>
    <w:p w14:paraId="29409C8C" w14:textId="77777777" w:rsidR="000E5159" w:rsidRPr="00997365" w:rsidRDefault="000E5159" w:rsidP="000E5159">
      <w:pPr>
        <w:jc w:val="both"/>
      </w:pPr>
      <w:r w:rsidRPr="00997365">
        <w:t>АО «</w:t>
      </w:r>
      <w:r w:rsidRPr="00997365">
        <w:rPr>
          <w:bCs/>
        </w:rPr>
        <w:t>СибВАМИ</w:t>
      </w:r>
      <w:r w:rsidRPr="00997365">
        <w:t>»</w:t>
      </w:r>
    </w:p>
    <w:p w14:paraId="72F3512F" w14:textId="28E3A700" w:rsidR="00EE6234" w:rsidRPr="00997365" w:rsidRDefault="000E5159" w:rsidP="00E440D5">
      <w:pPr>
        <w:rPr>
          <w:u w:val="single"/>
        </w:rPr>
      </w:pPr>
      <w:r w:rsidRPr="00997365">
        <w:t>66</w:t>
      </w:r>
      <w:r w:rsidR="00AE4737" w:rsidRPr="00997365">
        <w:t>4</w:t>
      </w:r>
      <w:r w:rsidRPr="00997365">
        <w:t xml:space="preserve">007, Иркутская область, г. Иркутск, ул. </w:t>
      </w:r>
      <w:r w:rsidRPr="00997365">
        <w:rPr>
          <w:bCs/>
        </w:rPr>
        <w:t>Советская, 55</w:t>
      </w:r>
      <w:r w:rsidR="00E440D5">
        <w:rPr>
          <w:bCs/>
        </w:rPr>
        <w:t>.</w:t>
      </w:r>
    </w:p>
    <w:p w14:paraId="3D82D16C" w14:textId="408A73C1" w:rsidR="009E49A6" w:rsidRPr="00997365" w:rsidRDefault="009E49A6" w:rsidP="00E440D5">
      <w:pPr>
        <w:jc w:val="both"/>
      </w:pPr>
      <w:r w:rsidRPr="00997365">
        <w:rPr>
          <w:u w:val="single"/>
        </w:rPr>
        <w:t>Присутствовали:</w:t>
      </w:r>
      <w:r w:rsidRPr="00997365">
        <w:t xml:space="preserve"> </w:t>
      </w:r>
    </w:p>
    <w:tbl>
      <w:tblPr>
        <w:tblStyle w:val="a3"/>
        <w:tblW w:w="92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839"/>
      </w:tblGrid>
      <w:tr w:rsidR="009E49A6" w:rsidRPr="00997365" w14:paraId="66F8C31D" w14:textId="77777777" w:rsidTr="008A2535">
        <w:trPr>
          <w:jc w:val="center"/>
        </w:trPr>
        <w:tc>
          <w:tcPr>
            <w:tcW w:w="4388" w:type="dxa"/>
          </w:tcPr>
          <w:p w14:paraId="5EA8DED8" w14:textId="77777777" w:rsidR="009E49A6" w:rsidRPr="00997365" w:rsidRDefault="009E49A6" w:rsidP="008A2535">
            <w:pPr>
              <w:tabs>
                <w:tab w:val="left" w:pos="0"/>
              </w:tabs>
              <w:jc w:val="both"/>
            </w:pPr>
            <w:r w:rsidRPr="00997365">
              <w:t>Председатель общественных слушаний:</w:t>
            </w:r>
          </w:p>
          <w:p w14:paraId="0F79F0AB" w14:textId="77777777" w:rsidR="009E49A6" w:rsidRPr="00997365" w:rsidRDefault="009E49A6" w:rsidP="008A2535">
            <w:pPr>
              <w:rPr>
                <w:shd w:val="clear" w:color="auto" w:fill="FFFFFF"/>
              </w:rPr>
            </w:pPr>
          </w:p>
        </w:tc>
        <w:tc>
          <w:tcPr>
            <w:tcW w:w="4839" w:type="dxa"/>
          </w:tcPr>
          <w:p w14:paraId="54128EAF" w14:textId="35247988" w:rsidR="009E49A6" w:rsidRPr="00997365" w:rsidRDefault="003A35BF" w:rsidP="009E49A6">
            <w:pPr>
              <w:jc w:val="both"/>
              <w:rPr>
                <w:shd w:val="clear" w:color="auto" w:fill="FFFFFF"/>
              </w:rPr>
            </w:pPr>
            <w:r w:rsidRPr="00997365">
              <w:t>Сыроваткина С.А. - начальник отдела по градостроительной деятельности Управления территориального развития и обустройства Шелеховского муниципального района</w:t>
            </w:r>
            <w:r w:rsidR="009E49A6" w:rsidRPr="00997365">
              <w:tab/>
            </w:r>
          </w:p>
        </w:tc>
      </w:tr>
      <w:tr w:rsidR="009E49A6" w:rsidRPr="00997365" w14:paraId="16E7929F" w14:textId="77777777" w:rsidTr="008A2535">
        <w:trPr>
          <w:jc w:val="center"/>
        </w:trPr>
        <w:tc>
          <w:tcPr>
            <w:tcW w:w="4388" w:type="dxa"/>
          </w:tcPr>
          <w:p w14:paraId="70620CD1" w14:textId="77777777" w:rsidR="009E49A6" w:rsidRPr="00997365" w:rsidRDefault="009E49A6" w:rsidP="008A2535">
            <w:pPr>
              <w:tabs>
                <w:tab w:val="left" w:pos="0"/>
              </w:tabs>
              <w:jc w:val="both"/>
            </w:pPr>
          </w:p>
          <w:p w14:paraId="7C92B398" w14:textId="77777777" w:rsidR="009E49A6" w:rsidRPr="00997365" w:rsidRDefault="009E49A6" w:rsidP="008A2535">
            <w:pPr>
              <w:tabs>
                <w:tab w:val="left" w:pos="0"/>
              </w:tabs>
              <w:jc w:val="both"/>
            </w:pPr>
            <w:r w:rsidRPr="00997365">
              <w:t>Секретарь общественных слушаний:</w:t>
            </w:r>
          </w:p>
          <w:p w14:paraId="2300D039" w14:textId="77777777" w:rsidR="009E49A6" w:rsidRPr="00997365" w:rsidRDefault="009E49A6" w:rsidP="008A2535">
            <w:pPr>
              <w:tabs>
                <w:tab w:val="left" w:pos="0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4839" w:type="dxa"/>
          </w:tcPr>
          <w:p w14:paraId="7140D3E0" w14:textId="77777777" w:rsidR="009E49A6" w:rsidRPr="00997365" w:rsidRDefault="009E49A6" w:rsidP="008A2535">
            <w:pPr>
              <w:tabs>
                <w:tab w:val="left" w:pos="0"/>
              </w:tabs>
              <w:jc w:val="both"/>
            </w:pPr>
          </w:p>
          <w:p w14:paraId="5F0D28EA" w14:textId="38698587" w:rsidR="009E49A6" w:rsidRPr="00997365" w:rsidRDefault="009E49A6" w:rsidP="009E49A6">
            <w:pPr>
              <w:tabs>
                <w:tab w:val="left" w:pos="0"/>
              </w:tabs>
              <w:jc w:val="both"/>
              <w:rPr>
                <w:shd w:val="clear" w:color="auto" w:fill="FFFFFF"/>
              </w:rPr>
            </w:pPr>
            <w:r w:rsidRPr="00997365">
              <w:t xml:space="preserve">Вергизова В.В. – главный специалист </w:t>
            </w:r>
            <w:r w:rsidR="00B86293" w:rsidRPr="00997365">
              <w:t xml:space="preserve">ИСОГД </w:t>
            </w:r>
            <w:r w:rsidRPr="00997365">
              <w:t>отдела градостроительной деятельности Управления территориального развития и обустройства Шелеховского муниципального района</w:t>
            </w:r>
          </w:p>
        </w:tc>
      </w:tr>
      <w:tr w:rsidR="009E49A6" w:rsidRPr="00997365" w14:paraId="66D8D0ED" w14:textId="77777777" w:rsidTr="008A2535">
        <w:trPr>
          <w:jc w:val="center"/>
        </w:trPr>
        <w:tc>
          <w:tcPr>
            <w:tcW w:w="4388" w:type="dxa"/>
          </w:tcPr>
          <w:p w14:paraId="4CF089AB" w14:textId="77777777" w:rsidR="009E49A6" w:rsidRPr="00997365" w:rsidRDefault="009E49A6" w:rsidP="008A2535">
            <w:pPr>
              <w:tabs>
                <w:tab w:val="left" w:pos="0"/>
              </w:tabs>
              <w:jc w:val="both"/>
              <w:rPr>
                <w:rFonts w:eastAsia="Calibri"/>
              </w:rPr>
            </w:pPr>
          </w:p>
          <w:p w14:paraId="42DE4FE5" w14:textId="77777777" w:rsidR="009E49A6" w:rsidRPr="00997365" w:rsidRDefault="009E49A6" w:rsidP="008A2535">
            <w:pPr>
              <w:tabs>
                <w:tab w:val="left" w:pos="0"/>
              </w:tabs>
              <w:jc w:val="both"/>
              <w:rPr>
                <w:rFonts w:eastAsia="Calibri"/>
              </w:rPr>
            </w:pPr>
            <w:r w:rsidRPr="00997365">
              <w:rPr>
                <w:rFonts w:eastAsia="Calibri"/>
              </w:rPr>
              <w:t xml:space="preserve">Представитель Заказчика: </w:t>
            </w:r>
          </w:p>
          <w:p w14:paraId="65ABD7CF" w14:textId="77777777" w:rsidR="009E49A6" w:rsidRPr="00997365" w:rsidRDefault="009E49A6" w:rsidP="008A2535">
            <w:pPr>
              <w:rPr>
                <w:shd w:val="clear" w:color="auto" w:fill="FFFFFF"/>
              </w:rPr>
            </w:pPr>
          </w:p>
        </w:tc>
        <w:tc>
          <w:tcPr>
            <w:tcW w:w="4839" w:type="dxa"/>
          </w:tcPr>
          <w:p w14:paraId="0C831551" w14:textId="77777777" w:rsidR="009E49A6" w:rsidRPr="00997365" w:rsidRDefault="009E49A6" w:rsidP="008A2535">
            <w:pPr>
              <w:tabs>
                <w:tab w:val="left" w:pos="0"/>
              </w:tabs>
              <w:jc w:val="both"/>
              <w:rPr>
                <w:rFonts w:eastAsia="Calibri"/>
              </w:rPr>
            </w:pPr>
          </w:p>
          <w:p w14:paraId="1BD5743C" w14:textId="203D07E1" w:rsidR="009E49A6" w:rsidRPr="00997365" w:rsidRDefault="00F052D9" w:rsidP="00F052D9">
            <w:pPr>
              <w:tabs>
                <w:tab w:val="left" w:pos="0"/>
              </w:tabs>
              <w:jc w:val="both"/>
              <w:rPr>
                <w:shd w:val="clear" w:color="auto" w:fill="FFFFFF"/>
              </w:rPr>
            </w:pPr>
            <w:proofErr w:type="spellStart"/>
            <w:r w:rsidRPr="00997365">
              <w:rPr>
                <w:rFonts w:eastAsia="Calibri"/>
              </w:rPr>
              <w:t>Тенигин</w:t>
            </w:r>
            <w:proofErr w:type="spellEnd"/>
            <w:r w:rsidRPr="00997365">
              <w:rPr>
                <w:rFonts w:eastAsia="Calibri"/>
              </w:rPr>
              <w:t xml:space="preserve"> А.Ю</w:t>
            </w:r>
            <w:r w:rsidR="00EE6234" w:rsidRPr="00997365">
              <w:rPr>
                <w:rFonts w:eastAsia="Calibri"/>
              </w:rPr>
              <w:t>.</w:t>
            </w:r>
            <w:r w:rsidR="009E49A6" w:rsidRPr="00997365">
              <w:rPr>
                <w:rFonts w:eastAsia="Calibri"/>
              </w:rPr>
              <w:t xml:space="preserve"> </w:t>
            </w:r>
            <w:proofErr w:type="gramStart"/>
            <w:r w:rsidR="009E49A6" w:rsidRPr="00997365">
              <w:rPr>
                <w:rFonts w:eastAsia="Calibri"/>
              </w:rPr>
              <w:t xml:space="preserve">-  </w:t>
            </w:r>
            <w:r w:rsidRPr="00997365">
              <w:rPr>
                <w:rFonts w:eastAsia="Calibri"/>
              </w:rPr>
              <w:t>директор</w:t>
            </w:r>
            <w:proofErr w:type="gramEnd"/>
            <w:r w:rsidRPr="00997365">
              <w:rPr>
                <w:rFonts w:eastAsia="Calibri"/>
              </w:rPr>
              <w:t xml:space="preserve"> по экологии, охране труда и промышленной безопасности филиала ПАО «РУСАЛ Братск» в                                        г. Шелехов</w:t>
            </w:r>
            <w:r w:rsidR="009E49A6" w:rsidRPr="00997365">
              <w:rPr>
                <w:rFonts w:eastAsia="Calibri"/>
              </w:rPr>
              <w:t> </w:t>
            </w:r>
            <w:r w:rsidR="009E49A6" w:rsidRPr="00997365">
              <w:rPr>
                <w:rFonts w:eastAsia="Calibri"/>
              </w:rPr>
              <w:tab/>
            </w:r>
          </w:p>
        </w:tc>
      </w:tr>
      <w:tr w:rsidR="009E49A6" w:rsidRPr="000F5A52" w14:paraId="2AA5E52D" w14:textId="77777777" w:rsidTr="008A2535">
        <w:trPr>
          <w:jc w:val="center"/>
        </w:trPr>
        <w:tc>
          <w:tcPr>
            <w:tcW w:w="4388" w:type="dxa"/>
          </w:tcPr>
          <w:p w14:paraId="26D3F79B" w14:textId="77777777" w:rsidR="009E49A6" w:rsidRPr="00997365" w:rsidRDefault="009E49A6" w:rsidP="008A2535">
            <w:pPr>
              <w:tabs>
                <w:tab w:val="left" w:pos="0"/>
              </w:tabs>
              <w:jc w:val="both"/>
              <w:rPr>
                <w:rFonts w:eastAsia="Calibri"/>
              </w:rPr>
            </w:pPr>
          </w:p>
          <w:p w14:paraId="2CCEB12E" w14:textId="26F6E69B" w:rsidR="009E49A6" w:rsidRPr="00997365" w:rsidRDefault="009E49A6" w:rsidP="008A2535">
            <w:pPr>
              <w:tabs>
                <w:tab w:val="left" w:pos="0"/>
              </w:tabs>
              <w:jc w:val="both"/>
            </w:pPr>
            <w:r w:rsidRPr="00997365">
              <w:rPr>
                <w:rFonts w:eastAsia="Calibri"/>
              </w:rPr>
              <w:t>Представитель проектной организации</w:t>
            </w:r>
            <w:r w:rsidR="00F052D9" w:rsidRPr="00997365">
              <w:rPr>
                <w:rFonts w:eastAsia="Calibri"/>
              </w:rPr>
              <w:t xml:space="preserve"> и разработчика материалов ОВОС</w:t>
            </w:r>
            <w:r w:rsidRPr="00997365">
              <w:rPr>
                <w:rFonts w:eastAsia="Calibri"/>
              </w:rPr>
              <w:t>:</w:t>
            </w:r>
          </w:p>
          <w:p w14:paraId="106FEA36" w14:textId="77777777" w:rsidR="009E49A6" w:rsidRPr="00997365" w:rsidRDefault="009E49A6" w:rsidP="008A2535">
            <w:pPr>
              <w:rPr>
                <w:shd w:val="clear" w:color="auto" w:fill="FFFFFF"/>
              </w:rPr>
            </w:pPr>
          </w:p>
        </w:tc>
        <w:tc>
          <w:tcPr>
            <w:tcW w:w="4839" w:type="dxa"/>
          </w:tcPr>
          <w:p w14:paraId="3078CB72" w14:textId="77777777" w:rsidR="009E49A6" w:rsidRPr="00997365" w:rsidRDefault="009E49A6" w:rsidP="008A2535">
            <w:pPr>
              <w:tabs>
                <w:tab w:val="left" w:pos="0"/>
              </w:tabs>
              <w:jc w:val="both"/>
            </w:pPr>
          </w:p>
          <w:p w14:paraId="2521A63D" w14:textId="77777777" w:rsidR="00EE6234" w:rsidRPr="00997365" w:rsidRDefault="00EE6234" w:rsidP="008A2535">
            <w:pPr>
              <w:tabs>
                <w:tab w:val="left" w:pos="0"/>
              </w:tabs>
              <w:jc w:val="both"/>
            </w:pPr>
            <w:proofErr w:type="spellStart"/>
            <w:r w:rsidRPr="00997365">
              <w:t>Тепикин</w:t>
            </w:r>
            <w:proofErr w:type="spellEnd"/>
            <w:r w:rsidRPr="00997365">
              <w:t xml:space="preserve"> С.В.</w:t>
            </w:r>
            <w:r w:rsidR="009E49A6" w:rsidRPr="00997365">
              <w:t xml:space="preserve"> – </w:t>
            </w:r>
            <w:r w:rsidRPr="00997365">
              <w:t xml:space="preserve">технический </w:t>
            </w:r>
            <w:r w:rsidR="009E49A6" w:rsidRPr="00997365">
              <w:t xml:space="preserve">директор </w:t>
            </w:r>
          </w:p>
          <w:p w14:paraId="16F33320" w14:textId="04652564" w:rsidR="009E49A6" w:rsidRPr="000F5A52" w:rsidRDefault="009E49A6" w:rsidP="008A2535">
            <w:pPr>
              <w:tabs>
                <w:tab w:val="left" w:pos="0"/>
              </w:tabs>
              <w:jc w:val="both"/>
            </w:pPr>
            <w:r w:rsidRPr="00997365">
              <w:t>АО «</w:t>
            </w:r>
            <w:proofErr w:type="spellStart"/>
            <w:r w:rsidRPr="00997365">
              <w:t>СибВАМИ</w:t>
            </w:r>
            <w:proofErr w:type="spellEnd"/>
            <w:r w:rsidRPr="00997365">
              <w:t>»</w:t>
            </w:r>
            <w:r w:rsidRPr="000F5A52">
              <w:t xml:space="preserve">        </w:t>
            </w:r>
          </w:p>
          <w:p w14:paraId="0AFD189D" w14:textId="19F5C93B" w:rsidR="009E49A6" w:rsidRPr="000F5A52" w:rsidRDefault="009E49A6" w:rsidP="005F2FC0">
            <w:pPr>
              <w:tabs>
                <w:tab w:val="left" w:pos="0"/>
              </w:tabs>
              <w:jc w:val="both"/>
              <w:rPr>
                <w:shd w:val="clear" w:color="auto" w:fill="FFFFFF"/>
              </w:rPr>
            </w:pPr>
          </w:p>
        </w:tc>
      </w:tr>
      <w:tr w:rsidR="009E49A6" w:rsidRPr="000F5A52" w14:paraId="780526EF" w14:textId="77777777" w:rsidTr="008A2535">
        <w:trPr>
          <w:jc w:val="center"/>
        </w:trPr>
        <w:tc>
          <w:tcPr>
            <w:tcW w:w="4388" w:type="dxa"/>
          </w:tcPr>
          <w:p w14:paraId="3955B448" w14:textId="77777777" w:rsidR="009E49A6" w:rsidRPr="005B6EC9" w:rsidRDefault="009E49A6" w:rsidP="005B6EC9">
            <w:pPr>
              <w:tabs>
                <w:tab w:val="left" w:pos="0"/>
              </w:tabs>
              <w:jc w:val="both"/>
            </w:pPr>
          </w:p>
          <w:p w14:paraId="27F20C31" w14:textId="77777777" w:rsidR="009E49A6" w:rsidRPr="005B6EC9" w:rsidRDefault="009E49A6" w:rsidP="005B6EC9">
            <w:pPr>
              <w:tabs>
                <w:tab w:val="left" w:pos="0"/>
              </w:tabs>
              <w:jc w:val="both"/>
            </w:pPr>
            <w:r w:rsidRPr="005B6EC9">
              <w:t>Представитель граждан:</w:t>
            </w:r>
          </w:p>
        </w:tc>
        <w:tc>
          <w:tcPr>
            <w:tcW w:w="4839" w:type="dxa"/>
          </w:tcPr>
          <w:p w14:paraId="0BCA8C12" w14:textId="77777777" w:rsidR="009E49A6" w:rsidRPr="005B6EC9" w:rsidRDefault="009E49A6" w:rsidP="005B6EC9">
            <w:pPr>
              <w:tabs>
                <w:tab w:val="left" w:pos="0"/>
              </w:tabs>
              <w:jc w:val="both"/>
            </w:pPr>
            <w:r w:rsidRPr="005B6EC9">
              <w:t xml:space="preserve">    </w:t>
            </w:r>
          </w:p>
          <w:p w14:paraId="746C40F7" w14:textId="71E75D91" w:rsidR="00E95D8A" w:rsidRPr="00E95D8A" w:rsidRDefault="005B6EC9" w:rsidP="00E440D5">
            <w:pPr>
              <w:tabs>
                <w:tab w:val="left" w:pos="0"/>
              </w:tabs>
              <w:jc w:val="both"/>
              <w:rPr>
                <w:color w:val="FF0000"/>
              </w:rPr>
            </w:pPr>
            <w:r w:rsidRPr="005B6EC9">
              <w:t xml:space="preserve">Матвеев М.Г.  </w:t>
            </w:r>
            <w:r w:rsidR="003A35BF" w:rsidRPr="005B6EC9">
              <w:t>(</w:t>
            </w:r>
            <w:r w:rsidRPr="005B6EC9">
              <w:rPr>
                <w:shd w:val="clear" w:color="auto" w:fill="FFFFFF"/>
              </w:rPr>
              <w:t>8</w:t>
            </w:r>
            <w:r>
              <w:rPr>
                <w:shd w:val="clear" w:color="auto" w:fill="FFFFFF"/>
              </w:rPr>
              <w:t>9</w:t>
            </w:r>
            <w:r w:rsidR="00E440D5"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</w:rPr>
              <w:t>49570704</w:t>
            </w:r>
            <w:r w:rsidR="003A35BF" w:rsidRPr="005B6EC9">
              <w:t>)</w:t>
            </w:r>
          </w:p>
        </w:tc>
      </w:tr>
    </w:tbl>
    <w:p w14:paraId="78B38B8B" w14:textId="77777777" w:rsidR="009E49A6" w:rsidRPr="000F5A52" w:rsidRDefault="009E49A6" w:rsidP="00453066">
      <w:pPr>
        <w:spacing w:before="120"/>
        <w:jc w:val="both"/>
        <w:outlineLvl w:val="0"/>
        <w:rPr>
          <w:u w:val="single"/>
        </w:rPr>
      </w:pPr>
    </w:p>
    <w:p w14:paraId="1AFD42EB" w14:textId="77777777" w:rsidR="00EE6234" w:rsidRPr="00997365" w:rsidRDefault="00EE6234" w:rsidP="00EE6234">
      <w:pPr>
        <w:jc w:val="both"/>
        <w:rPr>
          <w:color w:val="000000" w:themeColor="text1"/>
          <w:shd w:val="clear" w:color="auto" w:fill="FFFFFF"/>
        </w:rPr>
      </w:pPr>
      <w:r w:rsidRPr="00997365">
        <w:rPr>
          <w:color w:val="000000" w:themeColor="text1"/>
          <w:shd w:val="clear" w:color="auto" w:fill="FFFFFF"/>
        </w:rPr>
        <w:t>Всего на общественных обсуждениях (в форме слушаний) зарегистрировано:</w:t>
      </w:r>
    </w:p>
    <w:p w14:paraId="00FCE8BF" w14:textId="10FD50E0" w:rsidR="00EE6234" w:rsidRPr="00E440D5" w:rsidRDefault="00EE6234" w:rsidP="00EE6234">
      <w:pPr>
        <w:pStyle w:val="ab"/>
        <w:numPr>
          <w:ilvl w:val="0"/>
          <w:numId w:val="28"/>
        </w:numPr>
        <w:jc w:val="both"/>
        <w:rPr>
          <w:color w:val="000000" w:themeColor="text1"/>
          <w:shd w:val="clear" w:color="auto" w:fill="FFFFFF"/>
          <w:lang w:val="ru-RU"/>
        </w:rPr>
      </w:pPr>
      <w:r w:rsidRPr="00997365">
        <w:rPr>
          <w:color w:val="000000" w:themeColor="text1"/>
          <w:shd w:val="clear" w:color="auto" w:fill="FFFFFF"/>
          <w:lang w:val="ru-RU"/>
        </w:rPr>
        <w:t>участников -</w:t>
      </w:r>
      <w:r w:rsidRPr="000F5A52">
        <w:rPr>
          <w:color w:val="000000" w:themeColor="text1"/>
          <w:shd w:val="clear" w:color="auto" w:fill="FFFFFF"/>
          <w:lang w:val="ru-RU"/>
        </w:rPr>
        <w:t xml:space="preserve"> </w:t>
      </w:r>
      <w:r w:rsidRPr="00E440D5">
        <w:rPr>
          <w:color w:val="000000" w:themeColor="text1"/>
          <w:shd w:val="clear" w:color="auto" w:fill="FFFFFF"/>
          <w:lang w:val="ru-RU"/>
        </w:rPr>
        <w:t>1</w:t>
      </w:r>
      <w:r w:rsidR="00E440D5" w:rsidRPr="00E440D5">
        <w:rPr>
          <w:color w:val="000000" w:themeColor="text1"/>
          <w:shd w:val="clear" w:color="auto" w:fill="FFFFFF"/>
          <w:lang w:val="ru-RU"/>
        </w:rPr>
        <w:t>1</w:t>
      </w:r>
      <w:r w:rsidRPr="00E440D5">
        <w:rPr>
          <w:color w:val="000000" w:themeColor="text1"/>
          <w:shd w:val="clear" w:color="auto" w:fill="FFFFFF"/>
          <w:lang w:val="ru-RU"/>
        </w:rPr>
        <w:t xml:space="preserve"> человек. Листы регистрации граждан, принявших участие в общественных обсуждениях объекта государственной экологической экспертизы представлены в Приложении №1 (на </w:t>
      </w:r>
      <w:r w:rsidR="00E440D5" w:rsidRPr="00E440D5">
        <w:rPr>
          <w:color w:val="000000" w:themeColor="text1"/>
          <w:shd w:val="clear" w:color="auto" w:fill="FFFFFF"/>
          <w:lang w:val="ru-RU"/>
        </w:rPr>
        <w:t>2</w:t>
      </w:r>
      <w:r w:rsidRPr="00E440D5">
        <w:rPr>
          <w:color w:val="000000" w:themeColor="text1"/>
          <w:shd w:val="clear" w:color="auto" w:fill="FFFFFF"/>
          <w:lang w:val="ru-RU"/>
        </w:rPr>
        <w:t>-х листах);</w:t>
      </w:r>
    </w:p>
    <w:p w14:paraId="0179A3C8" w14:textId="77777777" w:rsidR="00EE6234" w:rsidRPr="00E440D5" w:rsidRDefault="00EE6234" w:rsidP="00EE6234">
      <w:pPr>
        <w:pStyle w:val="ab"/>
        <w:numPr>
          <w:ilvl w:val="0"/>
          <w:numId w:val="28"/>
        </w:numPr>
        <w:jc w:val="both"/>
        <w:rPr>
          <w:color w:val="000000" w:themeColor="text1"/>
          <w:shd w:val="clear" w:color="auto" w:fill="FFFFFF"/>
          <w:lang w:val="ru-RU"/>
        </w:rPr>
      </w:pPr>
      <w:r w:rsidRPr="00E440D5">
        <w:rPr>
          <w:color w:val="000000" w:themeColor="text1"/>
          <w:shd w:val="clear" w:color="auto" w:fill="FFFFFF"/>
          <w:lang w:val="ru-RU"/>
        </w:rPr>
        <w:t>представителей общественных организаций (объединений) – не зарегистрировано по причине неявки. Лист регистрации представителей общественных организаций (объединений), принявших участие в общественных обсуждениях объекта государственной экологической экспертизы представлен в Приложении №2 (на 1-м листе);</w:t>
      </w:r>
    </w:p>
    <w:p w14:paraId="644291E1" w14:textId="3A91D63E" w:rsidR="00EE6234" w:rsidRPr="00E440D5" w:rsidRDefault="00EE6234" w:rsidP="00692B2B">
      <w:pPr>
        <w:pStyle w:val="ab"/>
        <w:numPr>
          <w:ilvl w:val="0"/>
          <w:numId w:val="28"/>
        </w:numPr>
        <w:jc w:val="both"/>
        <w:outlineLvl w:val="0"/>
        <w:rPr>
          <w:u w:val="single"/>
        </w:rPr>
      </w:pPr>
      <w:r w:rsidRPr="00E440D5">
        <w:rPr>
          <w:color w:val="000000" w:themeColor="text1"/>
          <w:shd w:val="clear" w:color="auto" w:fill="FFFFFF"/>
          <w:lang w:val="ru-RU"/>
        </w:rPr>
        <w:t>представителей органов исполнительной власти – не зарегистрировано по причине неявки.</w:t>
      </w:r>
    </w:p>
    <w:p w14:paraId="68E35730" w14:textId="77777777" w:rsidR="00740021" w:rsidRPr="00997365" w:rsidRDefault="00740021" w:rsidP="00EE6234">
      <w:pPr>
        <w:jc w:val="both"/>
        <w:outlineLvl w:val="0"/>
        <w:rPr>
          <w:u w:val="single"/>
        </w:rPr>
      </w:pPr>
      <w:r w:rsidRPr="00997365">
        <w:rPr>
          <w:u w:val="single"/>
        </w:rPr>
        <w:t>Информирование общественности:</w:t>
      </w:r>
    </w:p>
    <w:p w14:paraId="7494CAEA" w14:textId="77777777" w:rsidR="006646D8" w:rsidRPr="00997365" w:rsidRDefault="006646D8" w:rsidP="00453066">
      <w:pPr>
        <w:jc w:val="both"/>
      </w:pPr>
      <w:r w:rsidRPr="00997365">
        <w:t xml:space="preserve">В соответствии с требованиями п. 3.1 Положения об оценке воздействия намечаемой хозяйственной и иной деятельности на окружающую среду в РФ, утвержденным Приказом </w:t>
      </w:r>
      <w:proofErr w:type="spellStart"/>
      <w:r w:rsidRPr="00997365">
        <w:t>Госкомэкологии</w:t>
      </w:r>
      <w:proofErr w:type="spellEnd"/>
      <w:r w:rsidRPr="00997365">
        <w:t xml:space="preserve"> РФ №372 от 16.05.2000 г., информация о дате и месте проведения общественных слушаний была размещена представителями заказчика в следующих средствах массовой информации:</w:t>
      </w:r>
    </w:p>
    <w:p w14:paraId="0B39643A" w14:textId="29CBCC26" w:rsidR="00EE6234" w:rsidRPr="00997365" w:rsidRDefault="00EE6234" w:rsidP="00EE6234">
      <w:pPr>
        <w:numPr>
          <w:ilvl w:val="0"/>
          <w:numId w:val="12"/>
        </w:numPr>
        <w:jc w:val="both"/>
      </w:pPr>
      <w:r w:rsidRPr="00997365">
        <w:rPr>
          <w:color w:val="0D0D0D" w:themeColor="text1" w:themeTint="F2"/>
        </w:rPr>
        <w:lastRenderedPageBreak/>
        <w:t>газета «Транспорт России» №</w:t>
      </w:r>
      <w:r w:rsidR="0019377E" w:rsidRPr="00997365">
        <w:rPr>
          <w:color w:val="0D0D0D" w:themeColor="text1" w:themeTint="F2"/>
        </w:rPr>
        <w:t>30</w:t>
      </w:r>
      <w:r w:rsidRPr="00997365">
        <w:rPr>
          <w:color w:val="0D0D0D" w:themeColor="text1" w:themeTint="F2"/>
        </w:rPr>
        <w:t xml:space="preserve"> (1</w:t>
      </w:r>
      <w:r w:rsidR="0019377E" w:rsidRPr="00997365">
        <w:rPr>
          <w:color w:val="0D0D0D" w:themeColor="text1" w:themeTint="F2"/>
        </w:rPr>
        <w:t>201</w:t>
      </w:r>
      <w:r w:rsidRPr="00997365">
        <w:rPr>
          <w:color w:val="0D0D0D" w:themeColor="text1" w:themeTint="F2"/>
        </w:rPr>
        <w:t>) от 26.0</w:t>
      </w:r>
      <w:r w:rsidR="0019377E" w:rsidRPr="00997365">
        <w:rPr>
          <w:color w:val="0D0D0D" w:themeColor="text1" w:themeTint="F2"/>
        </w:rPr>
        <w:t>7</w:t>
      </w:r>
      <w:r w:rsidRPr="00997365">
        <w:rPr>
          <w:color w:val="0D0D0D" w:themeColor="text1" w:themeTint="F2"/>
        </w:rPr>
        <w:t>.2021 г. – 0</w:t>
      </w:r>
      <w:r w:rsidR="0019377E" w:rsidRPr="00997365">
        <w:rPr>
          <w:color w:val="0D0D0D" w:themeColor="text1" w:themeTint="F2"/>
        </w:rPr>
        <w:t>1</w:t>
      </w:r>
      <w:r w:rsidRPr="00997365">
        <w:rPr>
          <w:color w:val="0D0D0D" w:themeColor="text1" w:themeTint="F2"/>
        </w:rPr>
        <w:t>.0</w:t>
      </w:r>
      <w:r w:rsidR="0019377E" w:rsidRPr="00997365">
        <w:rPr>
          <w:color w:val="0D0D0D" w:themeColor="text1" w:themeTint="F2"/>
        </w:rPr>
        <w:t>8</w:t>
      </w:r>
      <w:r w:rsidRPr="00997365">
        <w:rPr>
          <w:color w:val="0D0D0D" w:themeColor="text1" w:themeTint="F2"/>
        </w:rPr>
        <w:t>.2021 г. (дата выпуска - 29.0</w:t>
      </w:r>
      <w:r w:rsidR="0019377E" w:rsidRPr="00997365">
        <w:rPr>
          <w:color w:val="0D0D0D" w:themeColor="text1" w:themeTint="F2"/>
        </w:rPr>
        <w:t>7</w:t>
      </w:r>
      <w:r w:rsidRPr="00997365">
        <w:rPr>
          <w:color w:val="0D0D0D" w:themeColor="text1" w:themeTint="F2"/>
        </w:rPr>
        <w:t xml:space="preserve">.2021 г.) - официальное </w:t>
      </w:r>
      <w:r w:rsidRPr="00997365">
        <w:t>издание федеральных органов исполнительной власти;</w:t>
      </w:r>
    </w:p>
    <w:p w14:paraId="33C6CA3B" w14:textId="12C8EDAE" w:rsidR="00EE6234" w:rsidRPr="00997365" w:rsidRDefault="00EE6234" w:rsidP="00EE6234">
      <w:pPr>
        <w:numPr>
          <w:ilvl w:val="0"/>
          <w:numId w:val="12"/>
        </w:numPr>
        <w:jc w:val="both"/>
      </w:pPr>
      <w:r w:rsidRPr="00997365">
        <w:t>газета «Областная» №</w:t>
      </w:r>
      <w:r w:rsidR="0019377E" w:rsidRPr="00997365">
        <w:t>82</w:t>
      </w:r>
      <w:r w:rsidRPr="00997365">
        <w:t xml:space="preserve"> (22</w:t>
      </w:r>
      <w:r w:rsidR="0019377E" w:rsidRPr="00997365">
        <w:t>81</w:t>
      </w:r>
      <w:r w:rsidRPr="00997365">
        <w:t>) от 30.0</w:t>
      </w:r>
      <w:r w:rsidR="0019377E" w:rsidRPr="00997365">
        <w:t>7</w:t>
      </w:r>
      <w:r w:rsidRPr="00997365">
        <w:t>.2021 г. – официальное издание региональных органов исполнительной власти;</w:t>
      </w:r>
    </w:p>
    <w:p w14:paraId="48786CFE" w14:textId="4F471486" w:rsidR="00EE6234" w:rsidRPr="00E440D5" w:rsidRDefault="00EE6234" w:rsidP="0094597D">
      <w:pPr>
        <w:numPr>
          <w:ilvl w:val="0"/>
          <w:numId w:val="12"/>
        </w:numPr>
        <w:jc w:val="both"/>
        <w:rPr>
          <w:u w:val="single"/>
          <w:shd w:val="clear" w:color="auto" w:fill="FFFFFF"/>
        </w:rPr>
      </w:pPr>
      <w:r w:rsidRPr="00997365">
        <w:t>газета «Шелеховский вестник» №</w:t>
      </w:r>
      <w:r w:rsidR="0019377E" w:rsidRPr="00997365">
        <w:t>29</w:t>
      </w:r>
      <w:r w:rsidRPr="00997365">
        <w:t xml:space="preserve"> (69</w:t>
      </w:r>
      <w:r w:rsidR="0019377E" w:rsidRPr="00997365">
        <w:t>93</w:t>
      </w:r>
      <w:r w:rsidRPr="00997365">
        <w:t>) от 30.0</w:t>
      </w:r>
      <w:r w:rsidR="0019377E" w:rsidRPr="00997365">
        <w:t>7</w:t>
      </w:r>
      <w:r w:rsidRPr="00997365">
        <w:t>.2021 г. - официальное издание органов местного самоуправления Шелеховского муниципального района.</w:t>
      </w:r>
    </w:p>
    <w:p w14:paraId="4EFA2643" w14:textId="77777777" w:rsidR="001B22B1" w:rsidRPr="00997365" w:rsidRDefault="001B22B1" w:rsidP="001B22B1">
      <w:pPr>
        <w:jc w:val="both"/>
        <w:rPr>
          <w:u w:val="single"/>
          <w:shd w:val="clear" w:color="auto" w:fill="FFFFFF"/>
        </w:rPr>
      </w:pPr>
      <w:r w:rsidRPr="00997365">
        <w:rPr>
          <w:u w:val="single"/>
          <w:shd w:val="clear" w:color="auto" w:fill="FFFFFF"/>
        </w:rPr>
        <w:t>Доступность материалов:</w:t>
      </w:r>
    </w:p>
    <w:p w14:paraId="6D9AB7F2" w14:textId="7822E758" w:rsidR="00BD67DD" w:rsidRPr="00997365" w:rsidRDefault="001B22B1" w:rsidP="0076659E">
      <w:pPr>
        <w:pStyle w:val="ab"/>
        <w:ind w:left="0"/>
        <w:jc w:val="both"/>
        <w:rPr>
          <w:shd w:val="clear" w:color="auto" w:fill="FFFFFF"/>
          <w:lang w:val="ru-RU"/>
        </w:rPr>
      </w:pPr>
      <w:r w:rsidRPr="00997365">
        <w:rPr>
          <w:shd w:val="clear" w:color="auto" w:fill="FFFFFF"/>
          <w:lang w:val="ru-RU"/>
        </w:rPr>
        <w:t>Ознакомление с</w:t>
      </w:r>
      <w:r w:rsidR="0070213A" w:rsidRPr="00997365">
        <w:rPr>
          <w:shd w:val="clear" w:color="auto" w:fill="FFFFFF"/>
          <w:lang w:val="ru-RU"/>
        </w:rPr>
        <w:t xml:space="preserve"> </w:t>
      </w:r>
      <w:r w:rsidR="0070213A" w:rsidRPr="00997365">
        <w:rPr>
          <w:color w:val="000000"/>
          <w:lang w:val="ru-RU"/>
        </w:rPr>
        <w:t xml:space="preserve">техническим заданием на проведение оценки воздействия на окружающую среду, являющегося неотъемлемой частью предварительных материалов по оценке воздействия на окружающую среду, на этапе </w:t>
      </w:r>
      <w:r w:rsidR="0019377E" w:rsidRPr="00997365">
        <w:rPr>
          <w:color w:val="000000"/>
          <w:lang w:val="ru-RU"/>
        </w:rPr>
        <w:t>на этапе предварительной оценки и составлении технического задания на проведение оценки воздействия на окружающую среду</w:t>
      </w:r>
      <w:r w:rsidR="0070213A" w:rsidRPr="00997365">
        <w:rPr>
          <w:color w:val="000000"/>
          <w:lang w:val="ru-RU"/>
        </w:rPr>
        <w:t xml:space="preserve"> по объекту государственной экологической экспертизы </w:t>
      </w:r>
      <w:r w:rsidR="001E70FF" w:rsidRPr="00997365">
        <w:rPr>
          <w:color w:val="000000"/>
          <w:lang w:val="ru-RU"/>
        </w:rPr>
        <w:t xml:space="preserve">- </w:t>
      </w:r>
      <w:r w:rsidR="0070213A" w:rsidRPr="00997365">
        <w:rPr>
          <w:color w:val="000000"/>
          <w:lang w:val="ru-RU"/>
        </w:rPr>
        <w:t>проектной документации: «</w:t>
      </w:r>
      <w:r w:rsidR="0019377E" w:rsidRPr="00997365">
        <w:rPr>
          <w:lang w:val="ru-RU"/>
        </w:rPr>
        <w:t>Строительство СГОУ №41 серии электролиза №4 ДЭП на филиале ПАО «РУСАЛ Братск» в г. Шелехов</w:t>
      </w:r>
      <w:r w:rsidR="0070213A" w:rsidRPr="00997365">
        <w:rPr>
          <w:color w:val="000000"/>
          <w:lang w:val="ru-RU"/>
        </w:rPr>
        <w:t>»</w:t>
      </w:r>
      <w:r w:rsidRPr="00997365">
        <w:rPr>
          <w:shd w:val="clear" w:color="auto" w:fill="FFFFFF"/>
          <w:lang w:val="ru-RU"/>
        </w:rPr>
        <w:t xml:space="preserve">, а также подача замечаний и предложений в письменном виде осуществлялась </w:t>
      </w:r>
      <w:r w:rsidR="001E70FF" w:rsidRPr="00997365">
        <w:rPr>
          <w:lang w:val="ru-RU"/>
        </w:rPr>
        <w:t>в течение 30 дней со дня опубликования информационных сообщений в средствах массовой информации и далее до даты проведения общественных обсуждений по адресу</w:t>
      </w:r>
      <w:r w:rsidR="00BD67DD" w:rsidRPr="00997365">
        <w:rPr>
          <w:shd w:val="clear" w:color="auto" w:fill="FFFFFF"/>
          <w:lang w:val="ru-RU"/>
        </w:rPr>
        <w:t>:</w:t>
      </w:r>
    </w:p>
    <w:p w14:paraId="1B5642A6" w14:textId="549A04A1" w:rsidR="00C808C7" w:rsidRPr="00E440D5" w:rsidRDefault="00C808C7" w:rsidP="0052513C">
      <w:pPr>
        <w:pStyle w:val="ab"/>
        <w:numPr>
          <w:ilvl w:val="0"/>
          <w:numId w:val="24"/>
        </w:numPr>
        <w:jc w:val="both"/>
        <w:rPr>
          <w:shd w:val="clear" w:color="auto" w:fill="FFFFFF"/>
          <w:lang w:val="ru-RU"/>
        </w:rPr>
      </w:pPr>
      <w:r w:rsidRPr="00E440D5">
        <w:rPr>
          <w:shd w:val="clear" w:color="auto" w:fill="FFFFFF"/>
          <w:lang w:val="ru-RU"/>
        </w:rPr>
        <w:t xml:space="preserve">г. Шелехов, 20 квартал, 84, </w:t>
      </w:r>
      <w:proofErr w:type="spellStart"/>
      <w:r w:rsidRPr="00E440D5">
        <w:rPr>
          <w:shd w:val="clear" w:color="auto" w:fill="FFFFFF"/>
          <w:lang w:val="ru-RU"/>
        </w:rPr>
        <w:t>каб</w:t>
      </w:r>
      <w:proofErr w:type="spellEnd"/>
      <w:r w:rsidRPr="00E440D5">
        <w:rPr>
          <w:shd w:val="clear" w:color="auto" w:fill="FFFFFF"/>
          <w:lang w:val="ru-RU"/>
        </w:rPr>
        <w:t xml:space="preserve">. </w:t>
      </w:r>
      <w:r w:rsidR="00654F7F" w:rsidRPr="00E440D5">
        <w:rPr>
          <w:shd w:val="clear" w:color="auto" w:fill="FFFFFF"/>
          <w:lang w:val="ru-RU"/>
        </w:rPr>
        <w:t>1, в</w:t>
      </w:r>
      <w:r w:rsidR="001E70FF" w:rsidRPr="00E440D5">
        <w:rPr>
          <w:shd w:val="clear" w:color="auto" w:fill="FFFFFF"/>
          <w:lang w:val="ru-RU"/>
        </w:rPr>
        <w:t xml:space="preserve"> рабочие дни:</w:t>
      </w:r>
      <w:r w:rsidRPr="00E440D5">
        <w:rPr>
          <w:shd w:val="clear" w:color="auto" w:fill="FFFFFF"/>
          <w:lang w:val="ru-RU"/>
        </w:rPr>
        <w:t xml:space="preserve"> понедельник-четверг с 8.50 до 18.00, пятница с 8.50 до 17.10, перерыв с 13.00 до 14.00</w:t>
      </w:r>
      <w:r w:rsidR="001E70FF" w:rsidRPr="00E440D5">
        <w:rPr>
          <w:shd w:val="clear" w:color="auto" w:fill="FFFFFF"/>
          <w:lang w:val="ru-RU"/>
        </w:rPr>
        <w:t>.</w:t>
      </w:r>
    </w:p>
    <w:p w14:paraId="5747A5FB" w14:textId="77777777" w:rsidR="001B22B1" w:rsidRPr="00997365" w:rsidRDefault="001B22B1" w:rsidP="001E70FF">
      <w:pPr>
        <w:jc w:val="both"/>
        <w:rPr>
          <w:u w:val="single"/>
          <w:shd w:val="clear" w:color="auto" w:fill="FFFFFF"/>
        </w:rPr>
      </w:pPr>
      <w:r w:rsidRPr="00997365">
        <w:rPr>
          <w:u w:val="single"/>
          <w:shd w:val="clear" w:color="auto" w:fill="FFFFFF"/>
        </w:rPr>
        <w:t>Письменные замечания и предложения:</w:t>
      </w:r>
    </w:p>
    <w:p w14:paraId="03BF2198" w14:textId="33B06B2E" w:rsidR="007B1033" w:rsidRPr="00997365" w:rsidRDefault="001B22B1" w:rsidP="00E440D5">
      <w:pPr>
        <w:jc w:val="both"/>
        <w:rPr>
          <w:shd w:val="clear" w:color="auto" w:fill="FFFFFF"/>
        </w:rPr>
      </w:pPr>
      <w:r w:rsidRPr="00997365">
        <w:rPr>
          <w:shd w:val="clear" w:color="auto" w:fill="FFFFFF"/>
        </w:rPr>
        <w:t xml:space="preserve">Замечаний и предложений </w:t>
      </w:r>
      <w:r w:rsidR="001E70FF" w:rsidRPr="00997365">
        <w:t>со дня опубликования информационных сообщений в средствах массовой информации и далее до даты проведения общественных обсуждений (</w:t>
      </w:r>
      <w:r w:rsidR="0019377E" w:rsidRPr="00997365">
        <w:t>31</w:t>
      </w:r>
      <w:r w:rsidR="001E70FF" w:rsidRPr="00997365">
        <w:t>.0</w:t>
      </w:r>
      <w:r w:rsidR="0019377E" w:rsidRPr="00997365">
        <w:t>8</w:t>
      </w:r>
      <w:r w:rsidR="001E70FF" w:rsidRPr="00997365">
        <w:t>.2021 г.)</w:t>
      </w:r>
      <w:r w:rsidRPr="00997365">
        <w:rPr>
          <w:shd w:val="clear" w:color="auto" w:fill="FFFFFF"/>
        </w:rPr>
        <w:t xml:space="preserve"> не поступало.</w:t>
      </w:r>
    </w:p>
    <w:p w14:paraId="56787200" w14:textId="77777777" w:rsidR="00BC438B" w:rsidRPr="00997365" w:rsidRDefault="00A2609E" w:rsidP="00A2609E">
      <w:pPr>
        <w:jc w:val="both"/>
        <w:rPr>
          <w:u w:val="single"/>
          <w:shd w:val="clear" w:color="auto" w:fill="FFFFFF"/>
        </w:rPr>
      </w:pPr>
      <w:r w:rsidRPr="00997365">
        <w:rPr>
          <w:u w:val="single"/>
          <w:shd w:val="clear" w:color="auto" w:fill="FFFFFF"/>
        </w:rPr>
        <w:t>На слушаниях были представлены следующие материалы:</w:t>
      </w:r>
    </w:p>
    <w:p w14:paraId="65BA432A" w14:textId="745A402A" w:rsidR="00C808C7" w:rsidRPr="00997365" w:rsidRDefault="00C808C7" w:rsidP="00C808C7">
      <w:pPr>
        <w:numPr>
          <w:ilvl w:val="0"/>
          <w:numId w:val="20"/>
        </w:numPr>
        <w:ind w:left="709" w:hanging="296"/>
        <w:jc w:val="both"/>
        <w:rPr>
          <w:shd w:val="clear" w:color="auto" w:fill="FFFFFF"/>
        </w:rPr>
      </w:pPr>
      <w:r w:rsidRPr="00997365">
        <w:rPr>
          <w:shd w:val="clear" w:color="auto" w:fill="FFFFFF"/>
        </w:rPr>
        <w:t>Декларация о намерениях реализации намечаемой хозяйственной деятельности по объекту государственной экологической экспертизы – проектной документации «</w:t>
      </w:r>
      <w:r w:rsidR="0019377E" w:rsidRPr="00997365">
        <w:t>Строительство СГОУ №41 серии электролиза №4 ДЭП на филиале ПАО «РУСАЛ Братск» в г. Шелехов</w:t>
      </w:r>
      <w:r w:rsidRPr="00997365">
        <w:rPr>
          <w:shd w:val="clear" w:color="auto" w:fill="FFFFFF"/>
        </w:rPr>
        <w:t>»;</w:t>
      </w:r>
    </w:p>
    <w:p w14:paraId="35AF81F1" w14:textId="137FF50B" w:rsidR="00C808C7" w:rsidRPr="00997365" w:rsidRDefault="00C808C7" w:rsidP="00C808C7">
      <w:pPr>
        <w:numPr>
          <w:ilvl w:val="0"/>
          <w:numId w:val="20"/>
        </w:numPr>
        <w:ind w:left="709" w:hanging="296"/>
        <w:jc w:val="both"/>
        <w:rPr>
          <w:shd w:val="clear" w:color="auto" w:fill="FFFFFF"/>
        </w:rPr>
      </w:pPr>
      <w:r w:rsidRPr="00997365">
        <w:rPr>
          <w:shd w:val="clear" w:color="auto" w:fill="FFFFFF"/>
        </w:rPr>
        <w:t>Предварительные материалы ОВОС по объекту «</w:t>
      </w:r>
      <w:r w:rsidR="0019377E" w:rsidRPr="00997365">
        <w:t>Строительство СГОУ №41 серии электролиза №4 ДЭП на филиале ПАО «РУСАЛ Братск» в г. Шелехов</w:t>
      </w:r>
      <w:r w:rsidRPr="00997365">
        <w:rPr>
          <w:shd w:val="clear" w:color="auto" w:fill="FFFFFF"/>
        </w:rPr>
        <w:t>»;</w:t>
      </w:r>
    </w:p>
    <w:p w14:paraId="2918D2AB" w14:textId="035CDFD9" w:rsidR="00C808C7" w:rsidRPr="00997365" w:rsidRDefault="00C808C7" w:rsidP="00C808C7">
      <w:pPr>
        <w:numPr>
          <w:ilvl w:val="0"/>
          <w:numId w:val="20"/>
        </w:numPr>
        <w:ind w:left="709" w:hanging="296"/>
        <w:jc w:val="both"/>
        <w:rPr>
          <w:shd w:val="clear" w:color="auto" w:fill="FFFFFF"/>
        </w:rPr>
      </w:pPr>
      <w:r w:rsidRPr="00997365">
        <w:rPr>
          <w:shd w:val="clear" w:color="auto" w:fill="FFFFFF"/>
        </w:rPr>
        <w:t>Техническо</w:t>
      </w:r>
      <w:r w:rsidR="00654F7F" w:rsidRPr="00997365">
        <w:rPr>
          <w:shd w:val="clear" w:color="auto" w:fill="FFFFFF"/>
        </w:rPr>
        <w:t>е</w:t>
      </w:r>
      <w:r w:rsidRPr="00997365">
        <w:rPr>
          <w:shd w:val="clear" w:color="auto" w:fill="FFFFFF"/>
        </w:rPr>
        <w:t xml:space="preserve"> задани</w:t>
      </w:r>
      <w:r w:rsidR="00654F7F" w:rsidRPr="00997365">
        <w:rPr>
          <w:shd w:val="clear" w:color="auto" w:fill="FFFFFF"/>
        </w:rPr>
        <w:t>е</w:t>
      </w:r>
      <w:r w:rsidRPr="00997365">
        <w:rPr>
          <w:shd w:val="clear" w:color="auto" w:fill="FFFFFF"/>
        </w:rPr>
        <w:t xml:space="preserve"> на проведение оценки воздействия на окружающую среду (ОВОС) намечаемой хозяйственной деятельности по объекту государственной экологической экспертизы </w:t>
      </w:r>
      <w:r w:rsidR="001E70FF" w:rsidRPr="00997365">
        <w:rPr>
          <w:shd w:val="clear" w:color="auto" w:fill="FFFFFF"/>
        </w:rPr>
        <w:t xml:space="preserve">– проектной документации </w:t>
      </w:r>
      <w:r w:rsidRPr="00997365">
        <w:rPr>
          <w:shd w:val="clear" w:color="auto" w:fill="FFFFFF"/>
        </w:rPr>
        <w:t>«</w:t>
      </w:r>
      <w:r w:rsidR="0019377E" w:rsidRPr="00997365">
        <w:t>Строительство СГОУ №41 серии электролиза №4 ДЭП на филиале ПАО «РУСАЛ Братск» в г. Шелехов</w:t>
      </w:r>
      <w:r w:rsidRPr="00997365">
        <w:rPr>
          <w:shd w:val="clear" w:color="auto" w:fill="FFFFFF"/>
        </w:rPr>
        <w:t>».</w:t>
      </w:r>
    </w:p>
    <w:p w14:paraId="71699FE7" w14:textId="7B5287B9" w:rsidR="0076659E" w:rsidRPr="00E440D5" w:rsidRDefault="00A2609E" w:rsidP="00E440D5">
      <w:pPr>
        <w:numPr>
          <w:ilvl w:val="0"/>
          <w:numId w:val="20"/>
        </w:numPr>
        <w:ind w:left="0" w:firstLine="426"/>
        <w:jc w:val="both"/>
        <w:rPr>
          <w:u w:val="single"/>
          <w:shd w:val="clear" w:color="auto" w:fill="FFFFFF"/>
        </w:rPr>
      </w:pPr>
      <w:r w:rsidRPr="00E440D5">
        <w:rPr>
          <w:shd w:val="clear" w:color="auto" w:fill="FFFFFF"/>
        </w:rPr>
        <w:t>Копии публикаций информационного сообщения о проведении общественных обсуждений в печатных изданиях.</w:t>
      </w:r>
    </w:p>
    <w:p w14:paraId="7C284CE3" w14:textId="77777777" w:rsidR="001E5444" w:rsidRPr="00997365" w:rsidRDefault="001B22B1" w:rsidP="003A35BF">
      <w:pPr>
        <w:jc w:val="both"/>
        <w:rPr>
          <w:u w:val="single"/>
          <w:shd w:val="clear" w:color="auto" w:fill="FFFFFF"/>
        </w:rPr>
      </w:pPr>
      <w:r w:rsidRPr="00997365">
        <w:rPr>
          <w:u w:val="single"/>
          <w:shd w:val="clear" w:color="auto" w:fill="FFFFFF"/>
        </w:rPr>
        <w:t>Повестка дня:</w:t>
      </w:r>
    </w:p>
    <w:p w14:paraId="2F5531E6" w14:textId="77777777" w:rsidR="003A35BF" w:rsidRPr="00997365" w:rsidRDefault="003A35BF" w:rsidP="003A35BF">
      <w:pPr>
        <w:jc w:val="both"/>
        <w:rPr>
          <w:shd w:val="clear" w:color="auto" w:fill="FFFFFF"/>
        </w:rPr>
      </w:pPr>
      <w:r w:rsidRPr="00997365">
        <w:rPr>
          <w:shd w:val="clear" w:color="auto" w:fill="FFFFFF"/>
        </w:rPr>
        <w:t xml:space="preserve">Сыроваткина С.А. - </w:t>
      </w:r>
      <w:r w:rsidRPr="00997365">
        <w:t>начальник отдела по градостроительной деятельности Управления территориального развития и обустройства Шелеховского муниципального района</w:t>
      </w:r>
      <w:r w:rsidRPr="00997365">
        <w:rPr>
          <w:shd w:val="clear" w:color="auto" w:fill="FFFFFF"/>
        </w:rPr>
        <w:t xml:space="preserve"> – открыла общественные обсуждения, огласив тему, повестку дня и порядок проведения общественных обсуждений, представила инициаторов их проведения. Проинформировала об отсутствии поступивших от населения, общественных организаций (объединений) замечаниях и предложениях. Предложила к утверждению регламент по проведению общественных обсуждений:</w:t>
      </w:r>
    </w:p>
    <w:p w14:paraId="726804EA" w14:textId="77777777" w:rsidR="003A35BF" w:rsidRPr="00997365" w:rsidRDefault="003A35BF" w:rsidP="003A35BF">
      <w:pPr>
        <w:pStyle w:val="ab"/>
        <w:numPr>
          <w:ilvl w:val="0"/>
          <w:numId w:val="33"/>
        </w:numPr>
        <w:jc w:val="both"/>
        <w:rPr>
          <w:shd w:val="clear" w:color="auto" w:fill="FFFFFF"/>
        </w:rPr>
      </w:pPr>
      <w:r w:rsidRPr="00997365">
        <w:rPr>
          <w:shd w:val="clear" w:color="auto" w:fill="FFFFFF"/>
          <w:lang w:val="ru-RU"/>
        </w:rPr>
        <w:t>общая продолжительность</w:t>
      </w:r>
      <w:r w:rsidRPr="00997365">
        <w:rPr>
          <w:shd w:val="clear" w:color="auto" w:fill="FFFFFF"/>
        </w:rPr>
        <w:t xml:space="preserve"> – 30 </w:t>
      </w:r>
      <w:r w:rsidRPr="00997365">
        <w:rPr>
          <w:shd w:val="clear" w:color="auto" w:fill="FFFFFF"/>
          <w:lang w:val="ru-RU"/>
        </w:rPr>
        <w:t>минут</w:t>
      </w:r>
      <w:r w:rsidRPr="00997365">
        <w:rPr>
          <w:shd w:val="clear" w:color="auto" w:fill="FFFFFF"/>
        </w:rPr>
        <w:t>;</w:t>
      </w:r>
    </w:p>
    <w:p w14:paraId="1B918656" w14:textId="77777777" w:rsidR="003A35BF" w:rsidRPr="00997365" w:rsidRDefault="003A35BF" w:rsidP="003A35BF">
      <w:pPr>
        <w:pStyle w:val="ab"/>
        <w:numPr>
          <w:ilvl w:val="0"/>
          <w:numId w:val="33"/>
        </w:numPr>
        <w:jc w:val="both"/>
        <w:rPr>
          <w:shd w:val="clear" w:color="auto" w:fill="FFFFFF"/>
          <w:lang w:val="ru-RU"/>
        </w:rPr>
      </w:pPr>
      <w:r w:rsidRPr="00997365">
        <w:rPr>
          <w:shd w:val="clear" w:color="auto" w:fill="FFFFFF"/>
          <w:lang w:val="ru-RU"/>
        </w:rPr>
        <w:t>доклады по проектной документации, включая предварительный вариант материалов по оценке воздействия на окружающую среду – 15 минут;</w:t>
      </w:r>
    </w:p>
    <w:p w14:paraId="38DB5880" w14:textId="77777777" w:rsidR="003A35BF" w:rsidRPr="00997365" w:rsidRDefault="003A35BF" w:rsidP="003A35BF">
      <w:pPr>
        <w:pStyle w:val="ab"/>
        <w:numPr>
          <w:ilvl w:val="0"/>
          <w:numId w:val="33"/>
        </w:numPr>
        <w:jc w:val="both"/>
        <w:rPr>
          <w:shd w:val="clear" w:color="auto" w:fill="FFFFFF"/>
        </w:rPr>
      </w:pPr>
      <w:r w:rsidRPr="00997365">
        <w:rPr>
          <w:shd w:val="clear" w:color="auto" w:fill="FFFFFF"/>
          <w:lang w:val="ru-RU"/>
        </w:rPr>
        <w:t>вопросы и ответы</w:t>
      </w:r>
      <w:r w:rsidRPr="00997365">
        <w:rPr>
          <w:shd w:val="clear" w:color="auto" w:fill="FFFFFF"/>
        </w:rPr>
        <w:t xml:space="preserve"> – 10 </w:t>
      </w:r>
      <w:r w:rsidRPr="00997365">
        <w:rPr>
          <w:shd w:val="clear" w:color="auto" w:fill="FFFFFF"/>
          <w:lang w:val="ru-RU"/>
        </w:rPr>
        <w:t>минут</w:t>
      </w:r>
      <w:r w:rsidRPr="00997365">
        <w:rPr>
          <w:shd w:val="clear" w:color="auto" w:fill="FFFFFF"/>
        </w:rPr>
        <w:t>;</w:t>
      </w:r>
    </w:p>
    <w:p w14:paraId="51DEF65F" w14:textId="77777777" w:rsidR="003A35BF" w:rsidRPr="00997365" w:rsidRDefault="003A35BF" w:rsidP="003A35BF">
      <w:pPr>
        <w:pStyle w:val="ab"/>
        <w:numPr>
          <w:ilvl w:val="0"/>
          <w:numId w:val="33"/>
        </w:numPr>
        <w:jc w:val="both"/>
        <w:rPr>
          <w:shd w:val="clear" w:color="auto" w:fill="FFFFFF"/>
        </w:rPr>
      </w:pPr>
      <w:r w:rsidRPr="00997365">
        <w:rPr>
          <w:shd w:val="clear" w:color="auto" w:fill="FFFFFF"/>
          <w:lang w:val="ru-RU"/>
        </w:rPr>
        <w:t>подведение итогов</w:t>
      </w:r>
      <w:r w:rsidRPr="00997365">
        <w:rPr>
          <w:shd w:val="clear" w:color="auto" w:fill="FFFFFF"/>
        </w:rPr>
        <w:t xml:space="preserve"> – 5 </w:t>
      </w:r>
      <w:r w:rsidRPr="00997365">
        <w:rPr>
          <w:shd w:val="clear" w:color="auto" w:fill="FFFFFF"/>
          <w:lang w:val="ru-RU"/>
        </w:rPr>
        <w:t>минут</w:t>
      </w:r>
      <w:r w:rsidRPr="00997365">
        <w:rPr>
          <w:shd w:val="clear" w:color="auto" w:fill="FFFFFF"/>
        </w:rPr>
        <w:t>.</w:t>
      </w:r>
    </w:p>
    <w:p w14:paraId="719E8C7A" w14:textId="77777777" w:rsidR="003A35BF" w:rsidRPr="00997365" w:rsidRDefault="003A35BF" w:rsidP="003A35BF">
      <w:pPr>
        <w:jc w:val="both"/>
        <w:rPr>
          <w:shd w:val="clear" w:color="auto" w:fill="FFFFFF"/>
        </w:rPr>
      </w:pPr>
      <w:r w:rsidRPr="00997365">
        <w:rPr>
          <w:shd w:val="clear" w:color="auto" w:fill="FFFFFF"/>
        </w:rPr>
        <w:t>Были избраны председатель и секретарь общественных слушаний, а также представитель граждан, которому общественность делегирует право подписи протокола общественных обсуждений (слушаний):</w:t>
      </w:r>
    </w:p>
    <w:p w14:paraId="6A8008B9" w14:textId="77777777" w:rsidR="003A35BF" w:rsidRPr="00997365" w:rsidRDefault="003A35BF" w:rsidP="003A35BF">
      <w:pPr>
        <w:ind w:firstLine="709"/>
        <w:jc w:val="both"/>
        <w:rPr>
          <w:shd w:val="clear" w:color="auto" w:fill="FFFFFF"/>
        </w:rPr>
      </w:pPr>
      <w:r w:rsidRPr="00997365">
        <w:rPr>
          <w:shd w:val="clear" w:color="auto" w:fill="FFFFFF"/>
        </w:rPr>
        <w:t>Председатель общественных слушаний – Сыроваткина С.А.</w:t>
      </w:r>
      <w:r w:rsidRPr="00997365">
        <w:t>, начальник отдела по градостроительной деятельности Управления территориального развития и обустройства Шелеховского муниципального района</w:t>
      </w:r>
      <w:r w:rsidRPr="00997365">
        <w:rPr>
          <w:shd w:val="clear" w:color="auto" w:fill="FFFFFF"/>
        </w:rPr>
        <w:t>.</w:t>
      </w:r>
    </w:p>
    <w:p w14:paraId="4CDB8A55" w14:textId="77777777" w:rsidR="003A35BF" w:rsidRPr="00D17BF3" w:rsidRDefault="003A35BF" w:rsidP="003A35BF">
      <w:pPr>
        <w:ind w:firstLine="709"/>
        <w:jc w:val="both"/>
      </w:pPr>
      <w:r w:rsidRPr="00997365">
        <w:rPr>
          <w:shd w:val="clear" w:color="auto" w:fill="FFFFFF"/>
        </w:rPr>
        <w:lastRenderedPageBreak/>
        <w:t xml:space="preserve">Секретарь общественных слушаний – </w:t>
      </w:r>
      <w:r w:rsidRPr="00997365">
        <w:t>Вергизова В.В. – главный специалист ИСОГД отдела градостроительной деятельности Управления территориального развития и обустройства Шелеховского муниципального района.</w:t>
      </w:r>
    </w:p>
    <w:p w14:paraId="1D56B2A7" w14:textId="7A1BADC5" w:rsidR="003A35BF" w:rsidRPr="005B6EC9" w:rsidRDefault="003A35BF" w:rsidP="003A35BF">
      <w:pPr>
        <w:ind w:firstLine="709"/>
        <w:jc w:val="both"/>
        <w:rPr>
          <w:shd w:val="clear" w:color="auto" w:fill="FFFFFF"/>
        </w:rPr>
      </w:pPr>
      <w:r w:rsidRPr="005B6EC9">
        <w:rPr>
          <w:shd w:val="clear" w:color="auto" w:fill="FFFFFF"/>
        </w:rPr>
        <w:t>Представитель граждан, подписывающий протокол общественных слушаний –</w:t>
      </w:r>
      <w:r w:rsidRPr="003A35BF">
        <w:rPr>
          <w:highlight w:val="red"/>
        </w:rPr>
        <w:t xml:space="preserve">                   </w:t>
      </w:r>
      <w:r w:rsidR="005B6EC9" w:rsidRPr="005B6EC9">
        <w:rPr>
          <w:shd w:val="clear" w:color="auto" w:fill="FFFFFF"/>
        </w:rPr>
        <w:t xml:space="preserve">Матвеев Михаил Геннадьевич </w:t>
      </w:r>
      <w:r w:rsidRPr="005B6EC9">
        <w:rPr>
          <w:shd w:val="clear" w:color="auto" w:fill="FFFFFF"/>
        </w:rPr>
        <w:t>(8</w:t>
      </w:r>
      <w:r w:rsidR="005B6EC9">
        <w:rPr>
          <w:shd w:val="clear" w:color="auto" w:fill="FFFFFF"/>
        </w:rPr>
        <w:t>9049570704</w:t>
      </w:r>
      <w:r w:rsidRPr="005B6EC9">
        <w:rPr>
          <w:shd w:val="clear" w:color="auto" w:fill="FFFFFF"/>
        </w:rPr>
        <w:t>).</w:t>
      </w:r>
    </w:p>
    <w:p w14:paraId="00FF8399" w14:textId="77777777" w:rsidR="0076659E" w:rsidRPr="00997365" w:rsidRDefault="0076659E" w:rsidP="0076659E">
      <w:pPr>
        <w:ind w:firstLine="709"/>
        <w:jc w:val="both"/>
        <w:rPr>
          <w:rFonts w:eastAsiaTheme="minorEastAsia"/>
          <w:color w:val="000000" w:themeColor="text1"/>
        </w:rPr>
      </w:pPr>
      <w:r w:rsidRPr="005B6EC9">
        <w:rPr>
          <w:shd w:val="clear" w:color="auto" w:fill="FFFFFF"/>
        </w:rPr>
        <w:t>Предложила проголосовать за избрание председателя, секретаря и представителя</w:t>
      </w:r>
      <w:r w:rsidRPr="00997365">
        <w:rPr>
          <w:rFonts w:eastAsiaTheme="minorEastAsia"/>
          <w:color w:val="000000" w:themeColor="text1"/>
        </w:rPr>
        <w:t xml:space="preserve"> граждан общественных обсуждений (слушаний): </w:t>
      </w:r>
    </w:p>
    <w:p w14:paraId="65682A1F" w14:textId="5D160153" w:rsidR="0076659E" w:rsidRPr="000F5A52" w:rsidRDefault="0076659E" w:rsidP="0076659E">
      <w:pPr>
        <w:ind w:firstLine="709"/>
        <w:jc w:val="both"/>
        <w:rPr>
          <w:rFonts w:eastAsiaTheme="minorEastAsia"/>
          <w:color w:val="000000" w:themeColor="text1"/>
        </w:rPr>
      </w:pPr>
      <w:r w:rsidRPr="00997365">
        <w:rPr>
          <w:rFonts w:eastAsiaTheme="minorEastAsia"/>
          <w:color w:val="000000" w:themeColor="text1"/>
        </w:rPr>
        <w:t>«</w:t>
      </w:r>
      <w:r w:rsidRPr="00E440D5">
        <w:rPr>
          <w:rFonts w:eastAsiaTheme="minorEastAsia"/>
          <w:color w:val="000000" w:themeColor="text1"/>
        </w:rPr>
        <w:t>ЗА» - 1</w:t>
      </w:r>
      <w:r w:rsidR="00E440D5" w:rsidRPr="00E440D5">
        <w:rPr>
          <w:rFonts w:eastAsiaTheme="minorEastAsia"/>
          <w:color w:val="000000" w:themeColor="text1"/>
        </w:rPr>
        <w:t>1</w:t>
      </w:r>
      <w:r w:rsidRPr="00E440D5">
        <w:rPr>
          <w:rFonts w:eastAsiaTheme="minorEastAsia"/>
          <w:color w:val="000000" w:themeColor="text1"/>
        </w:rPr>
        <w:t xml:space="preserve"> человек;</w:t>
      </w:r>
      <w:r w:rsidRPr="000F5A52">
        <w:rPr>
          <w:rFonts w:eastAsiaTheme="minorEastAsia"/>
          <w:color w:val="000000" w:themeColor="text1"/>
        </w:rPr>
        <w:t xml:space="preserve"> </w:t>
      </w:r>
    </w:p>
    <w:p w14:paraId="6824C12D" w14:textId="77777777" w:rsidR="0076659E" w:rsidRPr="00997365" w:rsidRDefault="0076659E" w:rsidP="0076659E">
      <w:pPr>
        <w:ind w:firstLine="709"/>
        <w:jc w:val="both"/>
        <w:rPr>
          <w:rFonts w:eastAsiaTheme="minorEastAsia"/>
          <w:color w:val="000000" w:themeColor="text1"/>
        </w:rPr>
      </w:pPr>
      <w:r w:rsidRPr="00997365">
        <w:rPr>
          <w:rFonts w:eastAsiaTheme="minorEastAsia"/>
          <w:color w:val="000000" w:themeColor="text1"/>
        </w:rPr>
        <w:t>«ПРОТИВ» - нет;</w:t>
      </w:r>
    </w:p>
    <w:p w14:paraId="41A49264" w14:textId="185EAF8A" w:rsidR="007B1033" w:rsidRPr="007B1033" w:rsidRDefault="0076659E" w:rsidP="001B22B1">
      <w:pPr>
        <w:ind w:firstLine="709"/>
        <w:jc w:val="both"/>
        <w:rPr>
          <w:shd w:val="clear" w:color="auto" w:fill="FFFFFF"/>
        </w:rPr>
      </w:pPr>
      <w:r w:rsidRPr="00997365">
        <w:rPr>
          <w:rFonts w:eastAsiaTheme="minorEastAsia"/>
          <w:color w:val="000000" w:themeColor="text1"/>
        </w:rPr>
        <w:t>«ВОЗДЕРЖАЛОСЬ» - нет.</w:t>
      </w:r>
    </w:p>
    <w:p w14:paraId="6190EA95" w14:textId="77777777" w:rsidR="00072F21" w:rsidRPr="00997365" w:rsidRDefault="00072F21" w:rsidP="0076659E">
      <w:pPr>
        <w:jc w:val="both"/>
        <w:rPr>
          <w:u w:val="single"/>
          <w:shd w:val="clear" w:color="auto" w:fill="FFFFFF"/>
        </w:rPr>
      </w:pPr>
      <w:r w:rsidRPr="00997365">
        <w:rPr>
          <w:u w:val="single"/>
          <w:shd w:val="clear" w:color="auto" w:fill="FFFFFF"/>
        </w:rPr>
        <w:t>Краткое изложение выступлений:</w:t>
      </w:r>
    </w:p>
    <w:p w14:paraId="7F03C09F" w14:textId="03810B3E" w:rsidR="008B04D1" w:rsidRPr="00997365" w:rsidRDefault="0076659E" w:rsidP="00E440D5">
      <w:pPr>
        <w:jc w:val="both"/>
        <w:rPr>
          <w:shd w:val="clear" w:color="auto" w:fill="FFFFFF"/>
        </w:rPr>
      </w:pPr>
      <w:proofErr w:type="spellStart"/>
      <w:r w:rsidRPr="00997365">
        <w:rPr>
          <w:color w:val="0D0D0D" w:themeColor="text1" w:themeTint="F2"/>
        </w:rPr>
        <w:t>Тепикин</w:t>
      </w:r>
      <w:proofErr w:type="spellEnd"/>
      <w:r w:rsidRPr="00997365">
        <w:rPr>
          <w:color w:val="0D0D0D" w:themeColor="text1" w:themeTint="F2"/>
        </w:rPr>
        <w:t xml:space="preserve"> С.В. - предоставил информацию о принятых проектных решениях, а именно: цели и сроки реализации намечаемой хозяйственной деятельности, место размещения проектируемого объекта, перечень объектов, технологические решения, эффективность устанавливаемого газоочистного оборудования.</w:t>
      </w:r>
      <w:r w:rsidR="00793A12" w:rsidRPr="00997365">
        <w:rPr>
          <w:color w:val="0D0D0D" w:themeColor="text1" w:themeTint="F2"/>
        </w:rPr>
        <w:t xml:space="preserve"> Д</w:t>
      </w:r>
      <w:r w:rsidRPr="00997365">
        <w:t xml:space="preserve">ал информацию </w:t>
      </w:r>
      <w:r w:rsidRPr="00997365">
        <w:rPr>
          <w:color w:val="000000"/>
        </w:rPr>
        <w:t>о существующем состоянии окружающей среды, которая может подвергнуться воздействию, о возможных воздействиях на окружающую среду, как на период строительства, так и на период эксплуатации проектируемого объекта, связанных с: выбросами загрязняющих веществ, акустическим воздействием на территорию, образованием отходов, воздействием на земельные и водные ресурсы, а также с воздействием на объекты растительного и животного мира. Ознакомил присутствующих со структурой технического задания на проведение оценки воздействия на окружающую среду. Рассказал о месте и сроках доступности технического задания на проведение оценки воздействия на окружающую среду, об информировании общественности и всех заинтересованных сторон о проведении настоящих общественных обсуждений.</w:t>
      </w:r>
    </w:p>
    <w:p w14:paraId="2CDB64F6" w14:textId="5EEAAF7B" w:rsidR="007B1033" w:rsidRPr="00997365" w:rsidRDefault="00DD12F1" w:rsidP="00E440D5">
      <w:pPr>
        <w:jc w:val="both"/>
        <w:rPr>
          <w:u w:val="single"/>
          <w:shd w:val="clear" w:color="auto" w:fill="FFFFFF"/>
        </w:rPr>
      </w:pPr>
      <w:r w:rsidRPr="00997365">
        <w:rPr>
          <w:u w:val="single"/>
          <w:shd w:val="clear" w:color="auto" w:fill="FFFFFF"/>
        </w:rPr>
        <w:t>Рассмотренные вопросы:</w:t>
      </w:r>
    </w:p>
    <w:p w14:paraId="77BCF1A7" w14:textId="167A265C" w:rsidR="00644AD3" w:rsidRPr="00997365" w:rsidRDefault="004E74B3" w:rsidP="0076659E">
      <w:pPr>
        <w:jc w:val="both"/>
        <w:rPr>
          <w:shd w:val="clear" w:color="auto" w:fill="FFFFFF"/>
        </w:rPr>
      </w:pPr>
      <w:r w:rsidRPr="00997365">
        <w:t>Сыроваткина С.А.</w:t>
      </w:r>
      <w:r w:rsidR="00644AD3" w:rsidRPr="00997365">
        <w:rPr>
          <w:shd w:val="clear" w:color="auto" w:fill="FFFFFF"/>
        </w:rPr>
        <w:t xml:space="preserve"> </w:t>
      </w:r>
      <w:r w:rsidR="009B0F1D" w:rsidRPr="00997365">
        <w:rPr>
          <w:shd w:val="clear" w:color="auto" w:fill="FFFFFF"/>
        </w:rPr>
        <w:t>–</w:t>
      </w:r>
      <w:r w:rsidR="00644AD3" w:rsidRPr="00997365">
        <w:rPr>
          <w:shd w:val="clear" w:color="auto" w:fill="FFFFFF"/>
        </w:rPr>
        <w:t xml:space="preserve"> </w:t>
      </w:r>
      <w:r w:rsidRPr="00997365">
        <w:rPr>
          <w:shd w:val="clear" w:color="auto" w:fill="FFFFFF"/>
        </w:rPr>
        <w:t>Используемый в технологии газоочистки глинозем загрязняется</w:t>
      </w:r>
      <w:r w:rsidR="0087235F" w:rsidRPr="00997365">
        <w:rPr>
          <w:shd w:val="clear" w:color="auto" w:fill="FFFFFF"/>
        </w:rPr>
        <w:t>?</w:t>
      </w:r>
    </w:p>
    <w:p w14:paraId="268F8E07" w14:textId="3D246D36" w:rsidR="0041561D" w:rsidRPr="00997365" w:rsidRDefault="0087235F" w:rsidP="0041561D">
      <w:pPr>
        <w:suppressAutoHyphens/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proofErr w:type="spellStart"/>
      <w:r w:rsidRPr="00997365">
        <w:rPr>
          <w:shd w:val="clear" w:color="auto" w:fill="FFFFFF"/>
        </w:rPr>
        <w:t>Тепикин</w:t>
      </w:r>
      <w:proofErr w:type="spellEnd"/>
      <w:r w:rsidRPr="00997365">
        <w:rPr>
          <w:shd w:val="clear" w:color="auto" w:fill="FFFFFF"/>
        </w:rPr>
        <w:t xml:space="preserve"> С.В.</w:t>
      </w:r>
      <w:r w:rsidR="0007078E" w:rsidRPr="00997365">
        <w:rPr>
          <w:shd w:val="clear" w:color="auto" w:fill="FFFFFF"/>
        </w:rPr>
        <w:t xml:space="preserve"> </w:t>
      </w:r>
      <w:r w:rsidR="007B1033" w:rsidRPr="00997365">
        <w:rPr>
          <w:shd w:val="clear" w:color="auto" w:fill="FFFFFF"/>
        </w:rPr>
        <w:t>–</w:t>
      </w:r>
      <w:r w:rsidR="0007078E" w:rsidRPr="00997365">
        <w:rPr>
          <w:shd w:val="clear" w:color="auto" w:fill="FFFFFF"/>
        </w:rPr>
        <w:t xml:space="preserve"> </w:t>
      </w:r>
      <w:r w:rsidR="004E74B3" w:rsidRPr="00997365">
        <w:t>Глинозем не загрязняется, а является адсорбентом фтористых соединений. И этот же глинозем мы после газоочистки подаем в электролиз, т.к.</w:t>
      </w:r>
      <w:r w:rsidR="00F052D9" w:rsidRPr="00997365">
        <w:t xml:space="preserve"> он является</w:t>
      </w:r>
      <w:r w:rsidR="004E74B3" w:rsidRPr="00997365">
        <w:t xml:space="preserve"> сырьем</w:t>
      </w:r>
      <w:r w:rsidR="00F052D9" w:rsidRPr="00997365">
        <w:t xml:space="preserve"> с фтором</w:t>
      </w:r>
      <w:r w:rsidR="004E74B3" w:rsidRPr="00997365">
        <w:t xml:space="preserve"> </w:t>
      </w:r>
      <w:r w:rsidR="00F052D9" w:rsidRPr="00997365">
        <w:t>при производстве алюминия</w:t>
      </w:r>
      <w:r w:rsidR="004E74B3" w:rsidRPr="00997365">
        <w:t xml:space="preserve">. </w:t>
      </w:r>
      <w:r w:rsidR="00F052D9" w:rsidRPr="00997365">
        <w:t xml:space="preserve">Тем самым мы уменьшаем подачу фтористых солей в электролиз. </w:t>
      </w:r>
      <w:r w:rsidR="004E74B3" w:rsidRPr="00997365">
        <w:t xml:space="preserve">Т.е. мы </w:t>
      </w:r>
      <w:r w:rsidR="00F052D9" w:rsidRPr="00997365">
        <w:t>глинозем</w:t>
      </w:r>
      <w:r w:rsidR="004E74B3" w:rsidRPr="00997365">
        <w:t xml:space="preserve"> не утилизируем и отходом он не является</w:t>
      </w:r>
      <w:r w:rsidR="0041561D" w:rsidRPr="00997365">
        <w:t>.</w:t>
      </w:r>
    </w:p>
    <w:p w14:paraId="6C486DD8" w14:textId="77777777" w:rsidR="007B1033" w:rsidRPr="00997365" w:rsidRDefault="007B1033" w:rsidP="0076659E">
      <w:pPr>
        <w:jc w:val="both"/>
        <w:rPr>
          <w:shd w:val="clear" w:color="auto" w:fill="FFFFFF"/>
        </w:rPr>
      </w:pPr>
    </w:p>
    <w:p w14:paraId="31AAE65D" w14:textId="6B186DE0" w:rsidR="009B0F1D" w:rsidRPr="00997365" w:rsidRDefault="00F052D9" w:rsidP="0076659E">
      <w:pPr>
        <w:jc w:val="both"/>
        <w:rPr>
          <w:shd w:val="clear" w:color="auto" w:fill="FFFFFF"/>
        </w:rPr>
      </w:pPr>
      <w:r w:rsidRPr="00997365">
        <w:t>Сыроваткина С.А.</w:t>
      </w:r>
      <w:r w:rsidRPr="00997365">
        <w:rPr>
          <w:shd w:val="clear" w:color="auto" w:fill="FFFFFF"/>
        </w:rPr>
        <w:t xml:space="preserve"> </w:t>
      </w:r>
      <w:r w:rsidR="0007078E" w:rsidRPr="00997365">
        <w:rPr>
          <w:shd w:val="clear" w:color="auto" w:fill="FFFFFF"/>
        </w:rPr>
        <w:t xml:space="preserve">– </w:t>
      </w:r>
      <w:r w:rsidRPr="00997365">
        <w:rPr>
          <w:shd w:val="clear" w:color="auto" w:fill="FFFFFF"/>
        </w:rPr>
        <w:t>Можно назвать это замкнутым циклом</w:t>
      </w:r>
      <w:r w:rsidR="0007078E" w:rsidRPr="00997365">
        <w:rPr>
          <w:shd w:val="clear" w:color="auto" w:fill="FFFFFF"/>
        </w:rPr>
        <w:t>?</w:t>
      </w:r>
    </w:p>
    <w:p w14:paraId="04545109" w14:textId="3CCF8C6A" w:rsidR="00A42064" w:rsidRPr="00997365" w:rsidRDefault="00A42064" w:rsidP="0041561D">
      <w:pPr>
        <w:spacing w:before="120"/>
        <w:jc w:val="both"/>
        <w:rPr>
          <w:shd w:val="clear" w:color="auto" w:fill="FFFFFF"/>
        </w:rPr>
      </w:pPr>
      <w:proofErr w:type="spellStart"/>
      <w:r w:rsidRPr="00997365">
        <w:rPr>
          <w:shd w:val="clear" w:color="auto" w:fill="FFFFFF"/>
        </w:rPr>
        <w:t>Тепикин</w:t>
      </w:r>
      <w:proofErr w:type="spellEnd"/>
      <w:r w:rsidRPr="00997365">
        <w:rPr>
          <w:shd w:val="clear" w:color="auto" w:fill="FFFFFF"/>
        </w:rPr>
        <w:t xml:space="preserve"> С.В.</w:t>
      </w:r>
      <w:r w:rsidR="0007078E" w:rsidRPr="00997365">
        <w:rPr>
          <w:shd w:val="clear" w:color="auto" w:fill="FFFFFF"/>
        </w:rPr>
        <w:t xml:space="preserve"> –</w:t>
      </w:r>
      <w:r w:rsidRPr="00997365">
        <w:rPr>
          <w:shd w:val="clear" w:color="auto" w:fill="FFFFFF"/>
        </w:rPr>
        <w:t xml:space="preserve"> </w:t>
      </w:r>
      <w:r w:rsidR="00E440D5" w:rsidRPr="00997365">
        <w:rPr>
          <w:shd w:val="clear" w:color="auto" w:fill="FFFFFF"/>
        </w:rPr>
        <w:t>Совершенно,</w:t>
      </w:r>
      <w:r w:rsidR="00781677" w:rsidRPr="00997365">
        <w:rPr>
          <w:shd w:val="clear" w:color="auto" w:fill="FFFFFF"/>
        </w:rPr>
        <w:t xml:space="preserve"> верно</w:t>
      </w:r>
      <w:r w:rsidRPr="00997365">
        <w:rPr>
          <w:shd w:val="clear" w:color="auto" w:fill="FFFFFF"/>
        </w:rPr>
        <w:t>.</w:t>
      </w:r>
    </w:p>
    <w:p w14:paraId="31B5722E" w14:textId="2A3C8E2E" w:rsidR="0007078E" w:rsidRPr="00997365" w:rsidRDefault="00781677" w:rsidP="0076659E">
      <w:pPr>
        <w:jc w:val="both"/>
        <w:rPr>
          <w:shd w:val="clear" w:color="auto" w:fill="FFFFFF"/>
        </w:rPr>
      </w:pPr>
      <w:proofErr w:type="spellStart"/>
      <w:r w:rsidRPr="00997365">
        <w:rPr>
          <w:shd w:val="clear" w:color="auto" w:fill="FFFFFF"/>
        </w:rPr>
        <w:t>Тенигин</w:t>
      </w:r>
      <w:proofErr w:type="spellEnd"/>
      <w:r w:rsidRPr="00997365">
        <w:rPr>
          <w:shd w:val="clear" w:color="auto" w:fill="FFFFFF"/>
        </w:rPr>
        <w:t xml:space="preserve"> А.Ю.</w:t>
      </w:r>
      <w:r w:rsidR="00A42064" w:rsidRPr="00997365">
        <w:rPr>
          <w:shd w:val="clear" w:color="auto" w:fill="FFFFFF"/>
        </w:rPr>
        <w:t xml:space="preserve"> – </w:t>
      </w:r>
      <w:r w:rsidRPr="00997365">
        <w:rPr>
          <w:shd w:val="clear" w:color="auto" w:fill="FFFFFF"/>
        </w:rPr>
        <w:t xml:space="preserve">Три «сухих» газоочистки у нас на сегодняшний день построено. Общественные обсуждения по ним в форме слушаний были проведены. Результаты их эксплуатации показывают, что выбросы загрязняющих веществ уменьшились на порядок, что в свою очередь снизило воздействие на окружающую среду. Т.е. данная технология газоочистки является ноу-хау в газоочистке. Данная технология газоочистки проверена. Кроме того, данная газоочистка оснащена современной </w:t>
      </w:r>
      <w:r w:rsidR="005C5BBB" w:rsidRPr="00997365">
        <w:rPr>
          <w:shd w:val="clear" w:color="auto" w:fill="FFFFFF"/>
        </w:rPr>
        <w:t xml:space="preserve">автоматизированной системой управления технологическим процессом (АСУТП). Нашему предприятию исполнится в следующем году 60 лет, и мы сейчас заведомо меняем первую ступень очистки (электрофильтр) на «сухую» газоочистку с сохранением мокрой ступени очистки, в которой будет происходить доочистка газа. </w:t>
      </w:r>
    </w:p>
    <w:p w14:paraId="204C9091" w14:textId="58F9F594" w:rsidR="005C5BBB" w:rsidRPr="00997365" w:rsidRDefault="005C5BBB" w:rsidP="005C5BBB">
      <w:pPr>
        <w:jc w:val="both"/>
        <w:rPr>
          <w:shd w:val="clear" w:color="auto" w:fill="FFFFFF"/>
        </w:rPr>
      </w:pPr>
      <w:proofErr w:type="spellStart"/>
      <w:r w:rsidRPr="00997365">
        <w:rPr>
          <w:shd w:val="clear" w:color="auto" w:fill="FFFFFF"/>
        </w:rPr>
        <w:t>Тепикин</w:t>
      </w:r>
      <w:proofErr w:type="spellEnd"/>
      <w:r w:rsidRPr="00997365">
        <w:rPr>
          <w:shd w:val="clear" w:color="auto" w:fill="FFFFFF"/>
        </w:rPr>
        <w:t xml:space="preserve"> С.В. – Это остался последний проект «сухой» газоочистки, который необходимо реализовать на предприятии.</w:t>
      </w:r>
      <w:r w:rsidR="004A582D" w:rsidRPr="00997365">
        <w:rPr>
          <w:shd w:val="clear" w:color="auto" w:fill="FFFFFF"/>
        </w:rPr>
        <w:t xml:space="preserve"> Ранее запроектированные газоочистки, о которых говорил Алексей Юрьевич, получили положительные заключения </w:t>
      </w:r>
      <w:proofErr w:type="spellStart"/>
      <w:r w:rsidR="004A582D" w:rsidRPr="00997365">
        <w:rPr>
          <w:shd w:val="clear" w:color="auto" w:fill="FFFFFF"/>
        </w:rPr>
        <w:t>Ггосударственной</w:t>
      </w:r>
      <w:proofErr w:type="spellEnd"/>
      <w:r w:rsidR="004A582D" w:rsidRPr="00997365">
        <w:rPr>
          <w:shd w:val="clear" w:color="auto" w:fill="FFFFFF"/>
        </w:rPr>
        <w:t xml:space="preserve"> экологической экспертизы и </w:t>
      </w:r>
      <w:proofErr w:type="spellStart"/>
      <w:r w:rsidR="004A582D" w:rsidRPr="00997365">
        <w:rPr>
          <w:shd w:val="clear" w:color="auto" w:fill="FFFFFF"/>
        </w:rPr>
        <w:t>Главгосэкспертизы</w:t>
      </w:r>
      <w:proofErr w:type="spellEnd"/>
      <w:r w:rsidR="004A582D" w:rsidRPr="00997365">
        <w:rPr>
          <w:shd w:val="clear" w:color="auto" w:fill="FFFFFF"/>
        </w:rPr>
        <w:t>. В настоящее время все они запущены в эксплуатацию.</w:t>
      </w:r>
      <w:r w:rsidRPr="00997365">
        <w:rPr>
          <w:shd w:val="clear" w:color="auto" w:fill="FFFFFF"/>
        </w:rPr>
        <w:t xml:space="preserve"> </w:t>
      </w:r>
    </w:p>
    <w:p w14:paraId="51406B14" w14:textId="6572CDE1" w:rsidR="005C5BBB" w:rsidRPr="00997365" w:rsidRDefault="005C5BBB" w:rsidP="005C5BBB">
      <w:pPr>
        <w:jc w:val="both"/>
        <w:rPr>
          <w:shd w:val="clear" w:color="auto" w:fill="FFFFFF"/>
        </w:rPr>
      </w:pPr>
      <w:proofErr w:type="spellStart"/>
      <w:r w:rsidRPr="00997365">
        <w:rPr>
          <w:shd w:val="clear" w:color="auto" w:fill="FFFFFF"/>
        </w:rPr>
        <w:t>Тенигин</w:t>
      </w:r>
      <w:proofErr w:type="spellEnd"/>
      <w:r w:rsidRPr="00997365">
        <w:rPr>
          <w:shd w:val="clear" w:color="auto" w:fill="FFFFFF"/>
        </w:rPr>
        <w:t xml:space="preserve"> А.Ю. – Подтверждаю, что данная проектная организация реализовывает проекты «сухой» газоочистки «под ключ».</w:t>
      </w:r>
      <w:r w:rsidR="004A582D" w:rsidRPr="00997365">
        <w:rPr>
          <w:shd w:val="clear" w:color="auto" w:fill="FFFFFF"/>
        </w:rPr>
        <w:t xml:space="preserve"> Строительство ведется согласно установленным срокам в соответствии с Планом природоохранных мероприятий и Комплексного экологического разрешения, полученного сроком на семь лет.</w:t>
      </w:r>
    </w:p>
    <w:p w14:paraId="70275166" w14:textId="77777777" w:rsidR="005C5BBB" w:rsidRPr="00997365" w:rsidRDefault="005C5BBB" w:rsidP="0076659E">
      <w:pPr>
        <w:jc w:val="both"/>
        <w:rPr>
          <w:shd w:val="clear" w:color="auto" w:fill="FFFFFF"/>
        </w:rPr>
      </w:pPr>
    </w:p>
    <w:p w14:paraId="66EC5FE1" w14:textId="7BE5081B" w:rsidR="0007078E" w:rsidRPr="00997365" w:rsidRDefault="004A582D" w:rsidP="0076659E">
      <w:pPr>
        <w:jc w:val="both"/>
        <w:rPr>
          <w:shd w:val="clear" w:color="auto" w:fill="FFFFFF"/>
        </w:rPr>
      </w:pPr>
      <w:r w:rsidRPr="00997365">
        <w:t>Сыроваткина С.А.</w:t>
      </w:r>
      <w:r w:rsidR="00A42064" w:rsidRPr="00997365">
        <w:rPr>
          <w:shd w:val="clear" w:color="auto" w:fill="FFFFFF"/>
        </w:rPr>
        <w:t xml:space="preserve"> </w:t>
      </w:r>
      <w:r w:rsidR="006A179B" w:rsidRPr="00997365">
        <w:rPr>
          <w:shd w:val="clear" w:color="auto" w:fill="FFFFFF"/>
        </w:rPr>
        <w:t xml:space="preserve">– </w:t>
      </w:r>
      <w:r w:rsidRPr="00997365">
        <w:rPr>
          <w:shd w:val="clear" w:color="auto" w:fill="FFFFFF"/>
        </w:rPr>
        <w:t>Т.е. полная модернизация завершится в 2023 году</w:t>
      </w:r>
      <w:r w:rsidR="0000576C" w:rsidRPr="00997365">
        <w:rPr>
          <w:shd w:val="clear" w:color="auto" w:fill="FFFFFF"/>
        </w:rPr>
        <w:t>?</w:t>
      </w:r>
    </w:p>
    <w:p w14:paraId="15272FDB" w14:textId="0BED1C77" w:rsidR="006A179B" w:rsidRPr="00997365" w:rsidRDefault="004A582D" w:rsidP="0041561D">
      <w:pPr>
        <w:spacing w:before="120"/>
        <w:jc w:val="both"/>
        <w:rPr>
          <w:shd w:val="clear" w:color="auto" w:fill="FFFFFF"/>
        </w:rPr>
      </w:pPr>
      <w:proofErr w:type="spellStart"/>
      <w:r w:rsidRPr="00997365">
        <w:rPr>
          <w:shd w:val="clear" w:color="auto" w:fill="FFFFFF"/>
        </w:rPr>
        <w:t>Тепикин</w:t>
      </w:r>
      <w:proofErr w:type="spellEnd"/>
      <w:r w:rsidRPr="00997365">
        <w:rPr>
          <w:shd w:val="clear" w:color="auto" w:fill="FFFFFF"/>
        </w:rPr>
        <w:t xml:space="preserve"> С.В.</w:t>
      </w:r>
      <w:r w:rsidR="00553381" w:rsidRPr="00997365">
        <w:rPr>
          <w:shd w:val="clear" w:color="auto" w:fill="FFFFFF"/>
        </w:rPr>
        <w:t xml:space="preserve"> –</w:t>
      </w:r>
      <w:r w:rsidR="00654F7F" w:rsidRPr="00997365">
        <w:rPr>
          <w:shd w:val="clear" w:color="auto" w:fill="FFFFFF"/>
        </w:rPr>
        <w:t xml:space="preserve"> </w:t>
      </w:r>
      <w:r w:rsidRPr="00997365">
        <w:rPr>
          <w:shd w:val="clear" w:color="auto" w:fill="FFFFFF"/>
        </w:rPr>
        <w:t xml:space="preserve">В 2024 </w:t>
      </w:r>
      <w:r w:rsidR="008865DB" w:rsidRPr="00997365">
        <w:rPr>
          <w:shd w:val="clear" w:color="auto" w:fill="FFFFFF"/>
        </w:rPr>
        <w:t>г.</w:t>
      </w:r>
    </w:p>
    <w:p w14:paraId="1B63945E" w14:textId="341EAA63" w:rsidR="006A179B" w:rsidRPr="00997365" w:rsidRDefault="004A582D" w:rsidP="0076659E">
      <w:pPr>
        <w:jc w:val="both"/>
        <w:rPr>
          <w:shd w:val="clear" w:color="auto" w:fill="FFFFFF"/>
        </w:rPr>
      </w:pPr>
      <w:proofErr w:type="spellStart"/>
      <w:r w:rsidRPr="00997365">
        <w:rPr>
          <w:shd w:val="clear" w:color="auto" w:fill="FFFFFF"/>
        </w:rPr>
        <w:t>Тенигин</w:t>
      </w:r>
      <w:proofErr w:type="spellEnd"/>
      <w:r w:rsidRPr="00997365">
        <w:rPr>
          <w:shd w:val="clear" w:color="auto" w:fill="FFFFFF"/>
        </w:rPr>
        <w:t xml:space="preserve"> А.Ю. – У нас еще планируется строительство СГОУ №12.</w:t>
      </w:r>
    </w:p>
    <w:p w14:paraId="61A40382" w14:textId="027391C0" w:rsidR="004A582D" w:rsidRPr="00997365" w:rsidRDefault="004A582D" w:rsidP="0076659E">
      <w:pPr>
        <w:jc w:val="both"/>
        <w:rPr>
          <w:shd w:val="clear" w:color="auto" w:fill="FFFFFF"/>
        </w:rPr>
      </w:pPr>
    </w:p>
    <w:p w14:paraId="563F8947" w14:textId="4CA9A19D" w:rsidR="00A167E2" w:rsidRPr="00997365" w:rsidRDefault="004A582D" w:rsidP="0076659E">
      <w:pPr>
        <w:jc w:val="both"/>
        <w:rPr>
          <w:shd w:val="clear" w:color="auto" w:fill="FFFFFF"/>
        </w:rPr>
      </w:pPr>
      <w:r w:rsidRPr="00997365">
        <w:t>Сыроваткина С.А.</w:t>
      </w:r>
      <w:r w:rsidRPr="00997365">
        <w:rPr>
          <w:shd w:val="clear" w:color="auto" w:fill="FFFFFF"/>
        </w:rPr>
        <w:t xml:space="preserve"> </w:t>
      </w:r>
      <w:r w:rsidR="00E44D16" w:rsidRPr="00997365">
        <w:rPr>
          <w:shd w:val="clear" w:color="auto" w:fill="FFFFFF"/>
        </w:rPr>
        <w:t xml:space="preserve">– </w:t>
      </w:r>
      <w:r w:rsidRPr="00997365">
        <w:rPr>
          <w:shd w:val="clear" w:color="auto" w:fill="FFFFFF"/>
        </w:rPr>
        <w:t>В процессе подключен</w:t>
      </w:r>
      <w:r w:rsidR="009E6DEE" w:rsidRPr="00997365">
        <w:rPr>
          <w:shd w:val="clear" w:color="auto" w:fill="FFFFFF"/>
        </w:rPr>
        <w:t>ия новой газоочистной установки ожидается выброс загрязняющих веществ</w:t>
      </w:r>
      <w:r w:rsidR="00B204C7" w:rsidRPr="00997365">
        <w:rPr>
          <w:shd w:val="clear" w:color="auto" w:fill="FFFFFF"/>
        </w:rPr>
        <w:t xml:space="preserve">? </w:t>
      </w:r>
    </w:p>
    <w:p w14:paraId="5E824C4C" w14:textId="37649101" w:rsidR="00B204C7" w:rsidRPr="00997365" w:rsidRDefault="009E6DEE" w:rsidP="0041561D">
      <w:pPr>
        <w:spacing w:before="120"/>
        <w:jc w:val="both"/>
        <w:rPr>
          <w:shd w:val="clear" w:color="auto" w:fill="FFFFFF"/>
        </w:rPr>
      </w:pPr>
      <w:proofErr w:type="spellStart"/>
      <w:r w:rsidRPr="00997365">
        <w:rPr>
          <w:shd w:val="clear" w:color="auto" w:fill="FFFFFF"/>
        </w:rPr>
        <w:t>Тепикин</w:t>
      </w:r>
      <w:proofErr w:type="spellEnd"/>
      <w:r w:rsidRPr="00997365">
        <w:rPr>
          <w:shd w:val="clear" w:color="auto" w:fill="FFFFFF"/>
        </w:rPr>
        <w:t xml:space="preserve"> С.В.</w:t>
      </w:r>
      <w:r w:rsidR="008865DB" w:rsidRPr="00997365">
        <w:rPr>
          <w:shd w:val="clear" w:color="auto" w:fill="FFFFFF"/>
        </w:rPr>
        <w:t xml:space="preserve"> </w:t>
      </w:r>
      <w:r w:rsidR="00B204C7" w:rsidRPr="00997365">
        <w:rPr>
          <w:shd w:val="clear" w:color="auto" w:fill="FFFFFF"/>
        </w:rPr>
        <w:t xml:space="preserve">– </w:t>
      </w:r>
      <w:r w:rsidRPr="00997365">
        <w:rPr>
          <w:shd w:val="clear" w:color="auto" w:fill="FFFFFF"/>
        </w:rPr>
        <w:t>Нет завод не останавливается. Газы во время строительства переводятся на мокрую ступень очистки</w:t>
      </w:r>
      <w:r w:rsidR="007B1033" w:rsidRPr="00997365">
        <w:rPr>
          <w:shd w:val="clear" w:color="auto" w:fill="FFFFFF"/>
        </w:rPr>
        <w:t>.</w:t>
      </w:r>
      <w:r w:rsidRPr="00997365">
        <w:rPr>
          <w:shd w:val="clear" w:color="auto" w:fill="FFFFFF"/>
        </w:rPr>
        <w:t xml:space="preserve"> У нас есть клапана-перемычки, которые позволяют в период ввода в эксплуатацию «сухой» газоочистки без останова оперативно перевести газы с мокрой ступени на сухую.</w:t>
      </w:r>
    </w:p>
    <w:p w14:paraId="2B1F5E8C" w14:textId="4E35C9E6" w:rsidR="009E6DEE" w:rsidRPr="00997365" w:rsidRDefault="009E6DEE" w:rsidP="009E6DEE">
      <w:pPr>
        <w:jc w:val="both"/>
        <w:rPr>
          <w:shd w:val="clear" w:color="auto" w:fill="FFFFFF"/>
        </w:rPr>
      </w:pPr>
      <w:proofErr w:type="spellStart"/>
      <w:r w:rsidRPr="00997365">
        <w:rPr>
          <w:shd w:val="clear" w:color="auto" w:fill="FFFFFF"/>
        </w:rPr>
        <w:t>Тенигин</w:t>
      </w:r>
      <w:proofErr w:type="spellEnd"/>
      <w:r w:rsidRPr="00997365">
        <w:rPr>
          <w:shd w:val="clear" w:color="auto" w:fill="FFFFFF"/>
        </w:rPr>
        <w:t xml:space="preserve"> А.Ю. – На следующем этапе природоохранных мероприятий предусмотрено оснащение источников выбросов системой автоматического контроля (САК). В настоящее время уже ведутся работы в данном направлении.</w:t>
      </w:r>
      <w:r w:rsidR="006552B7" w:rsidRPr="00997365">
        <w:rPr>
          <w:shd w:val="clear" w:color="auto" w:fill="FFFFFF"/>
        </w:rPr>
        <w:t xml:space="preserve"> Через два года все источники выбросов будут оснащены САК.</w:t>
      </w:r>
    </w:p>
    <w:p w14:paraId="3019C36B" w14:textId="3A71155F" w:rsidR="009E6DEE" w:rsidRPr="00997365" w:rsidRDefault="009E6DEE" w:rsidP="009E6DEE">
      <w:pPr>
        <w:jc w:val="both"/>
        <w:rPr>
          <w:shd w:val="clear" w:color="auto" w:fill="FFFFFF"/>
        </w:rPr>
      </w:pPr>
      <w:proofErr w:type="spellStart"/>
      <w:r w:rsidRPr="00997365">
        <w:rPr>
          <w:shd w:val="clear" w:color="auto" w:fill="FFFFFF"/>
        </w:rPr>
        <w:t>Тепикин</w:t>
      </w:r>
      <w:proofErr w:type="spellEnd"/>
      <w:r w:rsidRPr="00997365">
        <w:rPr>
          <w:shd w:val="clear" w:color="auto" w:fill="FFFFFF"/>
        </w:rPr>
        <w:t xml:space="preserve"> С.В. – </w:t>
      </w:r>
      <w:r w:rsidR="006552B7" w:rsidRPr="00997365">
        <w:rPr>
          <w:shd w:val="clear" w:color="auto" w:fill="FFFFFF"/>
        </w:rPr>
        <w:t>Оснащение САК не связано с газоочисткой, а регулируется требованиями природоохранного законодательства</w:t>
      </w:r>
      <w:r w:rsidRPr="00997365">
        <w:rPr>
          <w:shd w:val="clear" w:color="auto" w:fill="FFFFFF"/>
        </w:rPr>
        <w:t>.</w:t>
      </w:r>
    </w:p>
    <w:p w14:paraId="65876A3C" w14:textId="77777777" w:rsidR="006552B7" w:rsidRPr="00997365" w:rsidRDefault="006552B7" w:rsidP="006552B7">
      <w:pPr>
        <w:jc w:val="both"/>
      </w:pPr>
    </w:p>
    <w:p w14:paraId="7C53819A" w14:textId="4DC53E3E" w:rsidR="006552B7" w:rsidRPr="00997365" w:rsidRDefault="006552B7" w:rsidP="006552B7">
      <w:pPr>
        <w:jc w:val="both"/>
        <w:rPr>
          <w:shd w:val="clear" w:color="auto" w:fill="FFFFFF"/>
        </w:rPr>
      </w:pPr>
      <w:r w:rsidRPr="00997365">
        <w:t>Сыроваткина С.А.</w:t>
      </w:r>
      <w:r w:rsidRPr="00997365">
        <w:rPr>
          <w:shd w:val="clear" w:color="auto" w:fill="FFFFFF"/>
        </w:rPr>
        <w:t xml:space="preserve"> – Как предприятие осуществляет информирование общественности о реализованных проектах по газоочистке? </w:t>
      </w:r>
    </w:p>
    <w:p w14:paraId="58355D3B" w14:textId="6E1CC234" w:rsidR="006552B7" w:rsidRPr="00997365" w:rsidRDefault="006552B7" w:rsidP="006552B7">
      <w:pPr>
        <w:jc w:val="both"/>
        <w:rPr>
          <w:shd w:val="clear" w:color="auto" w:fill="FFFFFF"/>
        </w:rPr>
      </w:pPr>
      <w:proofErr w:type="spellStart"/>
      <w:r w:rsidRPr="00997365">
        <w:rPr>
          <w:shd w:val="clear" w:color="auto" w:fill="FFFFFF"/>
        </w:rPr>
        <w:t>Тенигин</w:t>
      </w:r>
      <w:proofErr w:type="spellEnd"/>
      <w:r w:rsidRPr="00997365">
        <w:rPr>
          <w:shd w:val="clear" w:color="auto" w:fill="FFFFFF"/>
        </w:rPr>
        <w:t xml:space="preserve"> А.Ю. – Когда идет запуск газоочистки мы информируем общественность через средства массовой информации.</w:t>
      </w:r>
    </w:p>
    <w:p w14:paraId="1C0BF6B9" w14:textId="77777777" w:rsidR="006552B7" w:rsidRPr="00997365" w:rsidRDefault="006552B7" w:rsidP="006552B7">
      <w:pPr>
        <w:jc w:val="both"/>
      </w:pPr>
    </w:p>
    <w:p w14:paraId="2A4667E3" w14:textId="5468BCD1" w:rsidR="006552B7" w:rsidRPr="00997365" w:rsidRDefault="006552B7" w:rsidP="006552B7">
      <w:pPr>
        <w:jc w:val="both"/>
        <w:rPr>
          <w:shd w:val="clear" w:color="auto" w:fill="FFFFFF"/>
        </w:rPr>
      </w:pPr>
      <w:r w:rsidRPr="00997365">
        <w:t>Сыроваткина С.А.</w:t>
      </w:r>
      <w:r w:rsidRPr="00997365">
        <w:rPr>
          <w:shd w:val="clear" w:color="auto" w:fill="FFFFFF"/>
        </w:rPr>
        <w:t xml:space="preserve"> – </w:t>
      </w:r>
      <w:r w:rsidR="00DA3B9F" w:rsidRPr="00997365">
        <w:rPr>
          <w:shd w:val="clear" w:color="auto" w:fill="FFFFFF"/>
        </w:rPr>
        <w:t>В ходе реализации намечаемой хозяйственной деятельности степень очистки составит более 99% по всем загрязняющим веществам?</w:t>
      </w:r>
      <w:r w:rsidRPr="00997365">
        <w:rPr>
          <w:shd w:val="clear" w:color="auto" w:fill="FFFFFF"/>
        </w:rPr>
        <w:t xml:space="preserve"> </w:t>
      </w:r>
    </w:p>
    <w:p w14:paraId="0848A1B6" w14:textId="5D932D7A" w:rsidR="00DA3B9F" w:rsidRPr="00997365" w:rsidRDefault="00DA3B9F" w:rsidP="00DA3B9F">
      <w:pPr>
        <w:jc w:val="both"/>
        <w:rPr>
          <w:shd w:val="clear" w:color="auto" w:fill="FFFFFF"/>
        </w:rPr>
      </w:pPr>
      <w:proofErr w:type="spellStart"/>
      <w:r w:rsidRPr="00997365">
        <w:rPr>
          <w:shd w:val="clear" w:color="auto" w:fill="FFFFFF"/>
        </w:rPr>
        <w:t>Тепикин</w:t>
      </w:r>
      <w:proofErr w:type="spellEnd"/>
      <w:r w:rsidRPr="00997365">
        <w:rPr>
          <w:shd w:val="clear" w:color="auto" w:fill="FFFFFF"/>
        </w:rPr>
        <w:t xml:space="preserve"> С.В. – Да, мы закладываем в проект степень очистки по всем загрязняющим веществам более 99%. Это позволяет предприятию достигать установленных нормативов предельно допустимых выбросов.</w:t>
      </w:r>
    </w:p>
    <w:p w14:paraId="6BFD0078" w14:textId="24DEB605" w:rsidR="00DA3B9F" w:rsidRPr="00997365" w:rsidRDefault="00DA3B9F" w:rsidP="00DA3B9F">
      <w:pPr>
        <w:jc w:val="both"/>
        <w:rPr>
          <w:shd w:val="clear" w:color="auto" w:fill="FFFFFF"/>
        </w:rPr>
      </w:pPr>
      <w:proofErr w:type="spellStart"/>
      <w:r w:rsidRPr="00997365">
        <w:rPr>
          <w:shd w:val="clear" w:color="auto" w:fill="FFFFFF"/>
        </w:rPr>
        <w:t>Тенигин</w:t>
      </w:r>
      <w:proofErr w:type="spellEnd"/>
      <w:r w:rsidRPr="00997365">
        <w:rPr>
          <w:shd w:val="clear" w:color="auto" w:fill="FFFFFF"/>
        </w:rPr>
        <w:t xml:space="preserve"> А.Ю. – </w:t>
      </w:r>
      <w:proofErr w:type="spellStart"/>
      <w:r w:rsidRPr="00997365">
        <w:rPr>
          <w:shd w:val="clear" w:color="auto" w:fill="FFFFFF"/>
        </w:rPr>
        <w:t>Гидромет</w:t>
      </w:r>
      <w:proofErr w:type="spellEnd"/>
      <w:r w:rsidRPr="00997365">
        <w:rPr>
          <w:shd w:val="clear" w:color="auto" w:fill="FFFFFF"/>
        </w:rPr>
        <w:t xml:space="preserve"> ведет мониторинг на двух постах на границе санитарно-защитной зоны в круглосуточном режиме онлайн. За последние 8 месяцев были выявлены единичные случаи превышения ПДК.</w:t>
      </w:r>
      <w:r w:rsidR="00997365" w:rsidRPr="00997365">
        <w:rPr>
          <w:shd w:val="clear" w:color="auto" w:fill="FFFFFF"/>
        </w:rPr>
        <w:t xml:space="preserve"> Т.е. выбросы загрязняющих веществ контролируются государственными органами.</w:t>
      </w:r>
    </w:p>
    <w:p w14:paraId="51704404" w14:textId="7E7CB2C9" w:rsidR="00DA3B9F" w:rsidRPr="00997365" w:rsidRDefault="00DA3B9F" w:rsidP="006552B7">
      <w:pPr>
        <w:jc w:val="both"/>
        <w:rPr>
          <w:shd w:val="clear" w:color="auto" w:fill="FFFFFF"/>
        </w:rPr>
      </w:pPr>
    </w:p>
    <w:p w14:paraId="0210CAC3" w14:textId="1FD8B97A" w:rsidR="0076659E" w:rsidRPr="00997365" w:rsidRDefault="00997365" w:rsidP="0076659E">
      <w:pPr>
        <w:jc w:val="both"/>
      </w:pPr>
      <w:r w:rsidRPr="00997365">
        <w:rPr>
          <w:shd w:val="clear" w:color="auto" w:fill="FFFFFF"/>
        </w:rPr>
        <w:t>Сыроваткина С.А.</w:t>
      </w:r>
      <w:r w:rsidR="0076659E" w:rsidRPr="00997365">
        <w:t xml:space="preserve">, </w:t>
      </w:r>
      <w:r w:rsidRPr="00997365">
        <w:t>начальник отдела по градостроительной деятельности Управления территориального развития и обустройства Шелеховского муниципального района (председатель общественных слушаний)</w:t>
      </w:r>
      <w:r w:rsidR="0076659E" w:rsidRPr="00997365">
        <w:t>, предложила поставить на голосование решения, принятые по результатам общественных обсуждений (в форме слушаний) в следующей редакции:</w:t>
      </w:r>
    </w:p>
    <w:p w14:paraId="593F495E" w14:textId="04C28F50" w:rsidR="0076659E" w:rsidRPr="00997365" w:rsidRDefault="0076659E" w:rsidP="0076659E">
      <w:pPr>
        <w:pStyle w:val="ab"/>
        <w:numPr>
          <w:ilvl w:val="0"/>
          <w:numId w:val="31"/>
        </w:numPr>
        <w:jc w:val="both"/>
        <w:rPr>
          <w:shd w:val="clear" w:color="auto" w:fill="FFFFFF"/>
          <w:lang w:val="ru-RU"/>
        </w:rPr>
      </w:pPr>
      <w:r w:rsidRPr="00997365">
        <w:rPr>
          <w:lang w:val="ru-RU"/>
        </w:rPr>
        <w:t>Общественных обсуждений по техническому заданию на проведение оценки воздействия на окружающую среду намечаемой хозяйственной деятельности объекта государственной экологической экспертизы – проектной документации</w:t>
      </w:r>
      <w:r w:rsidRPr="00997365">
        <w:rPr>
          <w:color w:val="000000"/>
          <w:lang w:val="ru-RU"/>
        </w:rPr>
        <w:t xml:space="preserve"> «</w:t>
      </w:r>
      <w:r w:rsidR="00AC78ED" w:rsidRPr="00997365">
        <w:rPr>
          <w:lang w:val="ru-RU"/>
        </w:rPr>
        <w:t>Строительство СГОУ №41 серии электролиза №4 ДЭП на филиале ПАО «РУСАЛ Братск» в г. Шелехов</w:t>
      </w:r>
      <w:r w:rsidRPr="00997365">
        <w:rPr>
          <w:lang w:val="ru-RU"/>
        </w:rPr>
        <w:t xml:space="preserve">» </w:t>
      </w:r>
      <w:r w:rsidRPr="00997365">
        <w:rPr>
          <w:shd w:val="clear" w:color="auto" w:fill="FFFFFF"/>
          <w:lang w:val="ru-RU"/>
        </w:rPr>
        <w:t>признать состоявшимися.</w:t>
      </w:r>
    </w:p>
    <w:p w14:paraId="6BEE93A2" w14:textId="77777777" w:rsidR="0076659E" w:rsidRPr="00997365" w:rsidRDefault="0076659E" w:rsidP="0076659E">
      <w:pPr>
        <w:pStyle w:val="ab"/>
        <w:numPr>
          <w:ilvl w:val="0"/>
          <w:numId w:val="31"/>
        </w:numPr>
        <w:tabs>
          <w:tab w:val="left" w:pos="426"/>
        </w:tabs>
        <w:jc w:val="both"/>
        <w:rPr>
          <w:shd w:val="clear" w:color="auto" w:fill="FFFFFF"/>
          <w:lang w:val="ru-RU"/>
        </w:rPr>
      </w:pPr>
      <w:r w:rsidRPr="00997365">
        <w:rPr>
          <w:shd w:val="clear" w:color="auto" w:fill="FFFFFF"/>
          <w:lang w:val="ru-RU"/>
        </w:rPr>
        <w:t>Процедура информирования общественности проведена согласно действующему законодательству, представлена информация по тематике вопроса слушаний, регламент общественных обсуждений (слушаний) выдержан без срывов и нарушений.</w:t>
      </w:r>
    </w:p>
    <w:p w14:paraId="3AA2A1B1" w14:textId="47B965CB" w:rsidR="0076659E" w:rsidRPr="00997365" w:rsidRDefault="0076659E" w:rsidP="0076659E">
      <w:pPr>
        <w:pStyle w:val="ab"/>
        <w:numPr>
          <w:ilvl w:val="0"/>
          <w:numId w:val="31"/>
        </w:numPr>
        <w:tabs>
          <w:tab w:val="left" w:pos="426"/>
        </w:tabs>
        <w:jc w:val="both"/>
        <w:rPr>
          <w:shd w:val="clear" w:color="auto" w:fill="FFFFFF"/>
          <w:lang w:val="ru-RU"/>
        </w:rPr>
      </w:pPr>
      <w:r w:rsidRPr="00997365">
        <w:rPr>
          <w:shd w:val="clear" w:color="auto" w:fill="FFFFFF"/>
          <w:lang w:val="ru-RU"/>
        </w:rPr>
        <w:t>В соответствии с представленными на обсуждение общественности материалами, а именно – декларацией о намерениях реализации намечаемой хозяйственной деятельности, предварительной оценкой воздействия на окружающую среду по объекту государственной экологической экспертизы – проектной документации «</w:t>
      </w:r>
      <w:r w:rsidR="00AC78ED" w:rsidRPr="00997365">
        <w:rPr>
          <w:lang w:val="ru-RU"/>
        </w:rPr>
        <w:t>Строительство СГОУ №41 серии электролиза №4 ДЭП на филиале ПАО «РУСАЛ Братск» в г. Шелехов</w:t>
      </w:r>
      <w:r w:rsidRPr="00997365">
        <w:rPr>
          <w:shd w:val="clear" w:color="auto" w:fill="FFFFFF"/>
          <w:lang w:val="ru-RU"/>
        </w:rPr>
        <w:t>», экологические аспекты намечаемой хозяйственной деятельности находятся в допустимых пределах действующих нормативов и не несут угрозы для окружающей среды.</w:t>
      </w:r>
    </w:p>
    <w:p w14:paraId="0C21D640" w14:textId="77777777" w:rsidR="0076659E" w:rsidRPr="00997365" w:rsidRDefault="0076659E" w:rsidP="0076659E">
      <w:pPr>
        <w:pStyle w:val="ab"/>
        <w:numPr>
          <w:ilvl w:val="0"/>
          <w:numId w:val="31"/>
        </w:numPr>
        <w:tabs>
          <w:tab w:val="left" w:pos="426"/>
        </w:tabs>
        <w:jc w:val="both"/>
        <w:rPr>
          <w:shd w:val="clear" w:color="auto" w:fill="FFFFFF"/>
          <w:lang w:val="ru-RU"/>
        </w:rPr>
      </w:pPr>
      <w:r w:rsidRPr="00997365">
        <w:rPr>
          <w:shd w:val="clear" w:color="auto" w:fill="FFFFFF"/>
          <w:lang w:val="ru-RU"/>
        </w:rPr>
        <w:t>Представленное на обсуждение общественности техническое задание на проведение оценки воздействия на окружающую среду утвердить и обеспечить к нему доступ</w:t>
      </w:r>
      <w:r w:rsidRPr="00997365">
        <w:rPr>
          <w:rStyle w:val="apple-converted-space"/>
          <w:color w:val="000000"/>
        </w:rPr>
        <w:t> </w:t>
      </w:r>
      <w:r w:rsidRPr="00997365">
        <w:rPr>
          <w:color w:val="000000"/>
          <w:lang w:val="ru-RU"/>
        </w:rPr>
        <w:t>до окончания процесса оценки воздействия на окружающую среду.</w:t>
      </w:r>
    </w:p>
    <w:p w14:paraId="09250BA7" w14:textId="77777777" w:rsidR="0076659E" w:rsidRPr="00997365" w:rsidRDefault="0076659E" w:rsidP="0076659E">
      <w:pPr>
        <w:pStyle w:val="ab"/>
        <w:numPr>
          <w:ilvl w:val="0"/>
          <w:numId w:val="31"/>
        </w:numPr>
        <w:tabs>
          <w:tab w:val="left" w:pos="426"/>
        </w:tabs>
        <w:jc w:val="both"/>
        <w:rPr>
          <w:color w:val="000000" w:themeColor="text1"/>
          <w:shd w:val="clear" w:color="auto" w:fill="FFFFFF"/>
          <w:lang w:val="ru-RU"/>
        </w:rPr>
      </w:pPr>
      <w:r w:rsidRPr="00997365">
        <w:rPr>
          <w:color w:val="000000" w:themeColor="text1"/>
          <w:shd w:val="clear" w:color="auto" w:fill="FFFFFF"/>
          <w:lang w:val="ru-RU"/>
        </w:rPr>
        <w:lastRenderedPageBreak/>
        <w:t xml:space="preserve">Результаты общественных обсуждений (слушаний) оформить протоколом и направить </w:t>
      </w:r>
      <w:r w:rsidRPr="00997365">
        <w:rPr>
          <w:color w:val="000000" w:themeColor="text1"/>
          <w:lang w:val="ru-RU"/>
        </w:rPr>
        <w:t>в составе материалов по оценке воздействия на окружающую среду</w:t>
      </w:r>
      <w:r w:rsidRPr="00997365">
        <w:rPr>
          <w:color w:val="000000" w:themeColor="text1"/>
          <w:shd w:val="clear" w:color="auto" w:fill="FFFFFF"/>
          <w:lang w:val="ru-RU"/>
        </w:rPr>
        <w:t xml:space="preserve"> на государственную экологическую экспертизу.</w:t>
      </w:r>
    </w:p>
    <w:p w14:paraId="6D3CB432" w14:textId="77777777" w:rsidR="004C13E9" w:rsidRPr="00997365" w:rsidRDefault="004C13E9" w:rsidP="004C13E9">
      <w:pPr>
        <w:pStyle w:val="ab"/>
        <w:tabs>
          <w:tab w:val="left" w:pos="426"/>
        </w:tabs>
        <w:ind w:left="0"/>
        <w:jc w:val="both"/>
        <w:rPr>
          <w:shd w:val="clear" w:color="auto" w:fill="FFFFFF"/>
          <w:lang w:val="ru-RU"/>
        </w:rPr>
      </w:pPr>
    </w:p>
    <w:p w14:paraId="4CD9DAA6" w14:textId="77777777" w:rsidR="0075493C" w:rsidRPr="00997365" w:rsidRDefault="0075493C" w:rsidP="0075493C">
      <w:pPr>
        <w:pStyle w:val="ab"/>
        <w:tabs>
          <w:tab w:val="left" w:pos="426"/>
        </w:tabs>
        <w:ind w:left="0"/>
        <w:jc w:val="both"/>
        <w:rPr>
          <w:shd w:val="clear" w:color="auto" w:fill="FFFFFF"/>
          <w:lang w:val="ru-RU"/>
        </w:rPr>
      </w:pPr>
      <w:r w:rsidRPr="00997365">
        <w:rPr>
          <w:shd w:val="clear" w:color="auto" w:fill="FFFFFF"/>
          <w:lang w:val="ru-RU"/>
        </w:rPr>
        <w:t>Голосование:</w:t>
      </w:r>
    </w:p>
    <w:p w14:paraId="5CA5EF24" w14:textId="4CD3DB0D" w:rsidR="0075493C" w:rsidRPr="000F5A52" w:rsidRDefault="0075493C" w:rsidP="0075493C">
      <w:pPr>
        <w:ind w:firstLine="709"/>
        <w:jc w:val="both"/>
        <w:rPr>
          <w:rFonts w:eastAsiaTheme="minorEastAsia"/>
          <w:color w:val="000000" w:themeColor="text1"/>
        </w:rPr>
      </w:pPr>
      <w:r w:rsidRPr="00E440D5">
        <w:rPr>
          <w:rFonts w:eastAsiaTheme="minorEastAsia"/>
          <w:color w:val="000000" w:themeColor="text1"/>
        </w:rPr>
        <w:t>«ЗА» - 1</w:t>
      </w:r>
      <w:r w:rsidR="00E440D5" w:rsidRPr="00E440D5">
        <w:rPr>
          <w:rFonts w:eastAsiaTheme="minorEastAsia"/>
          <w:color w:val="000000" w:themeColor="text1"/>
        </w:rPr>
        <w:t>1</w:t>
      </w:r>
      <w:r w:rsidRPr="00E440D5">
        <w:rPr>
          <w:rFonts w:eastAsiaTheme="minorEastAsia"/>
          <w:color w:val="000000" w:themeColor="text1"/>
        </w:rPr>
        <w:t xml:space="preserve"> человек;</w:t>
      </w:r>
      <w:r w:rsidRPr="000F5A52">
        <w:rPr>
          <w:rFonts w:eastAsiaTheme="minorEastAsia"/>
          <w:color w:val="000000" w:themeColor="text1"/>
        </w:rPr>
        <w:t xml:space="preserve"> </w:t>
      </w:r>
    </w:p>
    <w:p w14:paraId="64D413F0" w14:textId="77777777" w:rsidR="0075493C" w:rsidRPr="00997365" w:rsidRDefault="0075493C" w:rsidP="0075493C">
      <w:pPr>
        <w:ind w:firstLine="709"/>
        <w:jc w:val="both"/>
        <w:rPr>
          <w:rFonts w:eastAsiaTheme="minorEastAsia"/>
          <w:color w:val="000000" w:themeColor="text1"/>
        </w:rPr>
      </w:pPr>
      <w:r w:rsidRPr="00997365">
        <w:rPr>
          <w:rFonts w:eastAsiaTheme="minorEastAsia"/>
          <w:color w:val="000000" w:themeColor="text1"/>
        </w:rPr>
        <w:t>«ПРОТИВ» - нет;</w:t>
      </w:r>
    </w:p>
    <w:p w14:paraId="370DD28D" w14:textId="77777777" w:rsidR="0075493C" w:rsidRDefault="0075493C" w:rsidP="0075493C">
      <w:pPr>
        <w:ind w:firstLine="709"/>
        <w:jc w:val="both"/>
        <w:rPr>
          <w:rFonts w:eastAsiaTheme="minorEastAsia"/>
          <w:color w:val="000000" w:themeColor="text1"/>
        </w:rPr>
      </w:pPr>
      <w:r w:rsidRPr="00997365">
        <w:rPr>
          <w:rFonts w:eastAsiaTheme="minorEastAsia"/>
          <w:color w:val="000000" w:themeColor="text1"/>
        </w:rPr>
        <w:t>«ВОЗДЕРЖАЛОСЬ» - нет.</w:t>
      </w:r>
    </w:p>
    <w:p w14:paraId="2853486F" w14:textId="77777777" w:rsidR="0075493C" w:rsidRDefault="0075493C" w:rsidP="0075493C">
      <w:pPr>
        <w:ind w:firstLine="709"/>
        <w:jc w:val="both"/>
        <w:rPr>
          <w:rFonts w:eastAsiaTheme="minorEastAsia"/>
          <w:color w:val="000000" w:themeColor="text1"/>
        </w:rPr>
      </w:pPr>
    </w:p>
    <w:p w14:paraId="1E0EA2AB" w14:textId="77777777" w:rsidR="0075493C" w:rsidRPr="00997365" w:rsidRDefault="0075493C" w:rsidP="0075493C">
      <w:pPr>
        <w:jc w:val="both"/>
        <w:rPr>
          <w:rFonts w:eastAsiaTheme="minorEastAsia"/>
          <w:color w:val="000000" w:themeColor="text1"/>
        </w:rPr>
      </w:pPr>
      <w:r w:rsidRPr="00997365">
        <w:rPr>
          <w:rFonts w:eastAsiaTheme="minorEastAsia"/>
          <w:color w:val="000000" w:themeColor="text1"/>
        </w:rPr>
        <w:t>Представителей общественных организаций (объединений), участвующих в общественных обсуждениях (в форме слушаний), не зарегистрировано по причине неявки.</w:t>
      </w:r>
    </w:p>
    <w:p w14:paraId="32833384" w14:textId="77777777" w:rsidR="0075493C" w:rsidRPr="00997365" w:rsidRDefault="0075493C" w:rsidP="0075493C">
      <w:pPr>
        <w:jc w:val="both"/>
        <w:rPr>
          <w:rFonts w:eastAsiaTheme="minorEastAsia"/>
          <w:color w:val="000000" w:themeColor="text1"/>
        </w:rPr>
      </w:pPr>
      <w:r w:rsidRPr="00997365">
        <w:rPr>
          <w:rFonts w:eastAsiaTheme="minorEastAsia"/>
          <w:color w:val="000000" w:themeColor="text1"/>
        </w:rPr>
        <w:t>Представителей органов исполнительной власти, участвующих в общественных обсуждениях (в форме слушаний), не зарегистрировано по причине неявки.</w:t>
      </w:r>
    </w:p>
    <w:p w14:paraId="6E5C2E09" w14:textId="77777777" w:rsidR="0076659E" w:rsidRPr="00997365" w:rsidRDefault="0076659E" w:rsidP="00826D44">
      <w:pPr>
        <w:jc w:val="both"/>
        <w:rPr>
          <w:u w:val="single"/>
          <w:shd w:val="clear" w:color="auto" w:fill="FFFFFF"/>
        </w:rPr>
      </w:pPr>
    </w:p>
    <w:p w14:paraId="615EFC5D" w14:textId="77777777" w:rsidR="009B6DAF" w:rsidRPr="00997365" w:rsidRDefault="009B6DAF" w:rsidP="00826D44">
      <w:pPr>
        <w:jc w:val="both"/>
        <w:rPr>
          <w:u w:val="single"/>
          <w:shd w:val="clear" w:color="auto" w:fill="FFFFFF"/>
        </w:rPr>
      </w:pPr>
      <w:r w:rsidRPr="00997365">
        <w:rPr>
          <w:u w:val="single"/>
          <w:shd w:val="clear" w:color="auto" w:fill="FFFFFF"/>
        </w:rPr>
        <w:t>Место и сроки ознакомления с протоколом:</w:t>
      </w:r>
    </w:p>
    <w:p w14:paraId="1404679C" w14:textId="69E3C58F" w:rsidR="009B6DAF" w:rsidRPr="00997365" w:rsidRDefault="0075493C" w:rsidP="0075493C">
      <w:pPr>
        <w:pStyle w:val="ab"/>
        <w:ind w:left="0"/>
        <w:jc w:val="both"/>
        <w:rPr>
          <w:lang w:val="ru-RU"/>
        </w:rPr>
      </w:pPr>
      <w:r w:rsidRPr="00997365">
        <w:rPr>
          <w:lang w:val="ru-RU"/>
        </w:rPr>
        <w:t xml:space="preserve">В соответствии с постановлением Мэра Шелеховского муниципального района от </w:t>
      </w:r>
      <w:r w:rsidR="00793A12" w:rsidRPr="00997365">
        <w:rPr>
          <w:lang w:val="ru-RU"/>
        </w:rPr>
        <w:t>30</w:t>
      </w:r>
      <w:r w:rsidRPr="00997365">
        <w:rPr>
          <w:lang w:val="ru-RU"/>
        </w:rPr>
        <w:t>.0</w:t>
      </w:r>
      <w:r w:rsidR="00793A12" w:rsidRPr="00997365">
        <w:rPr>
          <w:lang w:val="ru-RU"/>
        </w:rPr>
        <w:t>7</w:t>
      </w:r>
      <w:r w:rsidRPr="00997365">
        <w:rPr>
          <w:lang w:val="ru-RU"/>
        </w:rPr>
        <w:t>.2021 г. №</w:t>
      </w:r>
      <w:r w:rsidR="00793A12" w:rsidRPr="00997365">
        <w:rPr>
          <w:lang w:val="ru-RU"/>
        </w:rPr>
        <w:t>98</w:t>
      </w:r>
      <w:r w:rsidRPr="00997365">
        <w:rPr>
          <w:lang w:val="ru-RU"/>
        </w:rPr>
        <w:t>-ПМ «О проведении общественных обсуждений» п</w:t>
      </w:r>
      <w:r w:rsidR="00C97A64" w:rsidRPr="00997365">
        <w:rPr>
          <w:lang w:val="ru-RU"/>
        </w:rPr>
        <w:t>ротокол</w:t>
      </w:r>
      <w:r w:rsidR="00E35516" w:rsidRPr="00997365">
        <w:rPr>
          <w:lang w:val="ru-RU"/>
        </w:rPr>
        <w:t xml:space="preserve"> общественных обсуждений</w:t>
      </w:r>
      <w:r w:rsidR="009B6DAF" w:rsidRPr="00997365">
        <w:rPr>
          <w:lang w:val="ru-RU"/>
        </w:rPr>
        <w:t xml:space="preserve"> подлежит </w:t>
      </w:r>
      <w:r w:rsidRPr="00997365">
        <w:rPr>
          <w:lang w:val="ru-RU"/>
        </w:rPr>
        <w:t>размещению</w:t>
      </w:r>
      <w:r w:rsidR="009B6DAF" w:rsidRPr="00997365">
        <w:rPr>
          <w:lang w:val="ru-RU"/>
        </w:rPr>
        <w:t xml:space="preserve"> на официальном сайте </w:t>
      </w:r>
      <w:r w:rsidR="00F54063" w:rsidRPr="00997365">
        <w:rPr>
          <w:lang w:val="ru-RU"/>
        </w:rPr>
        <w:t>А</w:t>
      </w:r>
      <w:r w:rsidR="009B6DAF" w:rsidRPr="00997365">
        <w:rPr>
          <w:lang w:val="ru-RU"/>
        </w:rPr>
        <w:t xml:space="preserve">дминистрации </w:t>
      </w:r>
      <w:r w:rsidR="00BF3C1B" w:rsidRPr="00997365">
        <w:rPr>
          <w:lang w:val="ru-RU"/>
        </w:rPr>
        <w:t>Шелеховского</w:t>
      </w:r>
      <w:r w:rsidR="00852939" w:rsidRPr="00997365">
        <w:rPr>
          <w:lang w:val="ru-RU"/>
        </w:rPr>
        <w:t xml:space="preserve"> муниципального</w:t>
      </w:r>
      <w:r w:rsidR="009B6DAF" w:rsidRPr="00997365">
        <w:rPr>
          <w:lang w:val="ru-RU"/>
        </w:rPr>
        <w:t xml:space="preserve"> район</w:t>
      </w:r>
      <w:r w:rsidR="00E02453" w:rsidRPr="00997365">
        <w:rPr>
          <w:lang w:val="ru-RU"/>
        </w:rPr>
        <w:t>а</w:t>
      </w:r>
      <w:r w:rsidRPr="00997365">
        <w:rPr>
          <w:lang w:val="ru-RU"/>
        </w:rPr>
        <w:t xml:space="preserve"> в информационно-телекоммуникационной сети «Интернет» в течение 5 рабочих дней со дня его подписания</w:t>
      </w:r>
      <w:r w:rsidR="00852939" w:rsidRPr="00997365">
        <w:rPr>
          <w:lang w:val="ru-RU"/>
        </w:rPr>
        <w:t>.</w:t>
      </w:r>
    </w:p>
    <w:p w14:paraId="08078DC3" w14:textId="77777777" w:rsidR="007A3F0C" w:rsidRPr="00997365" w:rsidRDefault="007A3F0C" w:rsidP="009B6DAF">
      <w:pPr>
        <w:pStyle w:val="ab"/>
        <w:ind w:left="0" w:firstLine="714"/>
        <w:jc w:val="both"/>
        <w:rPr>
          <w:lang w:val="ru-RU"/>
        </w:rPr>
      </w:pPr>
    </w:p>
    <w:p w14:paraId="24D62D43" w14:textId="77777777" w:rsidR="005C32DC" w:rsidRPr="00997365" w:rsidRDefault="005C32DC" w:rsidP="0075493C">
      <w:pPr>
        <w:pStyle w:val="ab"/>
        <w:ind w:left="0"/>
        <w:jc w:val="both"/>
        <w:rPr>
          <w:u w:val="single"/>
          <w:lang w:val="ru-RU"/>
        </w:rPr>
      </w:pPr>
      <w:r w:rsidRPr="00997365">
        <w:rPr>
          <w:u w:val="single"/>
          <w:lang w:val="ru-RU"/>
        </w:rPr>
        <w:t>Приложения:</w:t>
      </w:r>
    </w:p>
    <w:p w14:paraId="11DC1967" w14:textId="421E117E" w:rsidR="00AC78ED" w:rsidRPr="00E440D5" w:rsidRDefault="00AC78ED" w:rsidP="00AC78ED">
      <w:pPr>
        <w:pStyle w:val="ac"/>
        <w:numPr>
          <w:ilvl w:val="0"/>
          <w:numId w:val="32"/>
        </w:numPr>
        <w:suppressAutoHyphens/>
        <w:spacing w:before="0" w:beforeAutospacing="0" w:after="0" w:afterAutospacing="0"/>
        <w:jc w:val="both"/>
        <w:rPr>
          <w:color w:val="0D0D0D" w:themeColor="text1" w:themeTint="F2"/>
        </w:rPr>
      </w:pPr>
      <w:r w:rsidRPr="00997365">
        <w:rPr>
          <w:color w:val="0D0D0D" w:themeColor="text1" w:themeTint="F2"/>
        </w:rPr>
        <w:t>Лист регистрации участников общественных обсуждений (в форме слушаний) по объекту: «</w:t>
      </w:r>
      <w:r w:rsidR="00F7369C" w:rsidRPr="00997365">
        <w:t xml:space="preserve">Строительство СГОУ №41 серии электролиза №4 ДЭП на филиале </w:t>
      </w:r>
      <w:r w:rsidR="00793A12" w:rsidRPr="00997365">
        <w:t xml:space="preserve">                        </w:t>
      </w:r>
      <w:r w:rsidR="00F7369C" w:rsidRPr="00997365">
        <w:t>ПАО «РУСАЛ Братск» в г. Шелехов</w:t>
      </w:r>
      <w:r w:rsidRPr="00997365">
        <w:rPr>
          <w:color w:val="0D0D0D" w:themeColor="text1" w:themeTint="F2"/>
        </w:rPr>
        <w:t>»</w:t>
      </w:r>
      <w:r w:rsidRPr="00AC78ED">
        <w:rPr>
          <w:color w:val="0D0D0D" w:themeColor="text1" w:themeTint="F2"/>
        </w:rPr>
        <w:t xml:space="preserve"> - </w:t>
      </w:r>
      <w:r w:rsidRPr="00E440D5">
        <w:rPr>
          <w:color w:val="0D0D0D" w:themeColor="text1" w:themeTint="F2"/>
        </w:rPr>
        <w:t xml:space="preserve">на </w:t>
      </w:r>
      <w:r w:rsidR="00E440D5" w:rsidRPr="00E440D5">
        <w:rPr>
          <w:color w:val="0D0D0D" w:themeColor="text1" w:themeTint="F2"/>
        </w:rPr>
        <w:t>2</w:t>
      </w:r>
      <w:r w:rsidRPr="00E440D5">
        <w:rPr>
          <w:color w:val="0D0D0D" w:themeColor="text1" w:themeTint="F2"/>
        </w:rPr>
        <w:t>-х листах.</w:t>
      </w:r>
    </w:p>
    <w:p w14:paraId="43C74681" w14:textId="6F68F03B" w:rsidR="00AC78ED" w:rsidRPr="00E440D5" w:rsidRDefault="00AC78ED" w:rsidP="00AC78ED">
      <w:pPr>
        <w:pStyle w:val="ac"/>
        <w:numPr>
          <w:ilvl w:val="0"/>
          <w:numId w:val="32"/>
        </w:numPr>
        <w:suppressAutoHyphens/>
        <w:spacing w:before="0" w:beforeAutospacing="0" w:after="0" w:afterAutospacing="0"/>
        <w:jc w:val="both"/>
        <w:rPr>
          <w:color w:val="0D0D0D" w:themeColor="text1" w:themeTint="F2"/>
        </w:rPr>
      </w:pPr>
      <w:r w:rsidRPr="00E440D5">
        <w:rPr>
          <w:color w:val="0D0D0D" w:themeColor="text1" w:themeTint="F2"/>
        </w:rPr>
        <w:t>Лист регистрации общественных организаций (объединений), участвующих в общественных обсуждениях по объекту: «</w:t>
      </w:r>
      <w:r w:rsidR="00A26690" w:rsidRPr="00E440D5">
        <w:t>Строительство СГОУ №41 серии электролиза №4 ДЭП на филиале ПАО «РУСАЛ Братск» в г. Шелехов</w:t>
      </w:r>
      <w:r w:rsidRPr="00E440D5">
        <w:rPr>
          <w:color w:val="0D0D0D" w:themeColor="text1" w:themeTint="F2"/>
        </w:rPr>
        <w:t>» - на 1-м листе.</w:t>
      </w:r>
    </w:p>
    <w:p w14:paraId="46DF73AD" w14:textId="77777777" w:rsidR="004F3F7C" w:rsidRDefault="004F3F7C" w:rsidP="007A3F0C">
      <w:pPr>
        <w:spacing w:line="276" w:lineRule="auto"/>
        <w:ind w:left="4956" w:firstLine="708"/>
        <w:rPr>
          <w:shd w:val="clear" w:color="auto" w:fill="FFFFFF"/>
        </w:rPr>
      </w:pPr>
    </w:p>
    <w:tbl>
      <w:tblPr>
        <w:tblStyle w:val="a3"/>
        <w:tblW w:w="104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902"/>
        <w:gridCol w:w="2327"/>
      </w:tblGrid>
      <w:tr w:rsidR="0075493C" w:rsidRPr="00D17BF3" w14:paraId="170DB08A" w14:textId="77777777" w:rsidTr="004E74B3">
        <w:trPr>
          <w:jc w:val="center"/>
        </w:trPr>
        <w:tc>
          <w:tcPr>
            <w:tcW w:w="5211" w:type="dxa"/>
          </w:tcPr>
          <w:p w14:paraId="4F0BFE73" w14:textId="77777777" w:rsidR="004E74B3" w:rsidRPr="00997365" w:rsidRDefault="004E74B3" w:rsidP="004E74B3">
            <w:pPr>
              <w:tabs>
                <w:tab w:val="left" w:pos="0"/>
              </w:tabs>
              <w:jc w:val="both"/>
            </w:pPr>
            <w:r w:rsidRPr="00997365">
              <w:t>Председатель общественных слушаний,</w:t>
            </w:r>
          </w:p>
          <w:p w14:paraId="236F70D2" w14:textId="1A2D52A1" w:rsidR="0075493C" w:rsidRPr="00997365" w:rsidRDefault="004E74B3" w:rsidP="004E74B3">
            <w:pPr>
              <w:rPr>
                <w:shd w:val="clear" w:color="auto" w:fill="FFFFFF"/>
              </w:rPr>
            </w:pPr>
            <w:r w:rsidRPr="00997365">
              <w:t>начальник отдела по градостроительной деятельности Управления территориального развития и обустройства Шелеховского муниципального района</w:t>
            </w:r>
            <w:r w:rsidR="0075493C" w:rsidRPr="00997365">
              <w:tab/>
            </w:r>
          </w:p>
        </w:tc>
        <w:tc>
          <w:tcPr>
            <w:tcW w:w="2902" w:type="dxa"/>
          </w:tcPr>
          <w:p w14:paraId="0547E150" w14:textId="77777777" w:rsidR="0075493C" w:rsidRPr="00997365" w:rsidRDefault="0075493C" w:rsidP="008A2535">
            <w:pPr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2327" w:type="dxa"/>
          </w:tcPr>
          <w:p w14:paraId="319B764E" w14:textId="77777777" w:rsidR="0075493C" w:rsidRPr="00997365" w:rsidRDefault="0075493C" w:rsidP="008A2535"/>
          <w:p w14:paraId="341669AD" w14:textId="77777777" w:rsidR="0075493C" w:rsidRPr="00997365" w:rsidRDefault="0075493C" w:rsidP="008A2535"/>
          <w:p w14:paraId="5AE0D56F" w14:textId="77777777" w:rsidR="0075493C" w:rsidRPr="00997365" w:rsidRDefault="0075493C" w:rsidP="008A2535"/>
          <w:p w14:paraId="7E68D704" w14:textId="3AE55A78" w:rsidR="0075493C" w:rsidRPr="00997365" w:rsidRDefault="004E74B3" w:rsidP="008A2535">
            <w:pPr>
              <w:rPr>
                <w:shd w:val="clear" w:color="auto" w:fill="FFFFFF"/>
              </w:rPr>
            </w:pPr>
            <w:r w:rsidRPr="00997365">
              <w:t>С.А. Сыроваткина</w:t>
            </w:r>
          </w:p>
        </w:tc>
      </w:tr>
      <w:tr w:rsidR="0075493C" w:rsidRPr="00D17BF3" w14:paraId="5D582BD2" w14:textId="77777777" w:rsidTr="004E74B3">
        <w:trPr>
          <w:jc w:val="center"/>
        </w:trPr>
        <w:tc>
          <w:tcPr>
            <w:tcW w:w="5211" w:type="dxa"/>
          </w:tcPr>
          <w:p w14:paraId="033A49D2" w14:textId="77777777" w:rsidR="0075493C" w:rsidRPr="00997365" w:rsidRDefault="0075493C" w:rsidP="008A2535">
            <w:pPr>
              <w:tabs>
                <w:tab w:val="left" w:pos="0"/>
              </w:tabs>
              <w:jc w:val="both"/>
            </w:pPr>
          </w:p>
          <w:p w14:paraId="6E2EACCB" w14:textId="77777777" w:rsidR="0075493C" w:rsidRPr="00997365" w:rsidRDefault="0075493C" w:rsidP="008A2535">
            <w:pPr>
              <w:tabs>
                <w:tab w:val="left" w:pos="0"/>
              </w:tabs>
              <w:jc w:val="both"/>
            </w:pPr>
            <w:r w:rsidRPr="00997365">
              <w:t>Секретарь общественных слушаний,</w:t>
            </w:r>
          </w:p>
          <w:p w14:paraId="0FA7C7BC" w14:textId="0499A95D" w:rsidR="0075493C" w:rsidRPr="00997365" w:rsidRDefault="0075493C" w:rsidP="008A2535">
            <w:pPr>
              <w:tabs>
                <w:tab w:val="left" w:pos="0"/>
              </w:tabs>
              <w:jc w:val="both"/>
              <w:rPr>
                <w:shd w:val="clear" w:color="auto" w:fill="FFFFFF"/>
              </w:rPr>
            </w:pPr>
            <w:r w:rsidRPr="00997365">
              <w:t>главный специалист</w:t>
            </w:r>
            <w:r w:rsidR="00787748" w:rsidRPr="00997365">
              <w:t xml:space="preserve"> ИСОГД</w:t>
            </w:r>
            <w:r w:rsidRPr="00997365">
              <w:t xml:space="preserve"> отдела градостроительной деятельности Управления территориального развития и обустройства Шелеховского муниципального района</w:t>
            </w:r>
          </w:p>
        </w:tc>
        <w:tc>
          <w:tcPr>
            <w:tcW w:w="2902" w:type="dxa"/>
          </w:tcPr>
          <w:p w14:paraId="32A63590" w14:textId="77777777" w:rsidR="0075493C" w:rsidRPr="00997365" w:rsidRDefault="0075493C" w:rsidP="008A2535">
            <w:pPr>
              <w:rPr>
                <w:shd w:val="clear" w:color="auto" w:fill="FFFFFF"/>
              </w:rPr>
            </w:pPr>
          </w:p>
        </w:tc>
        <w:tc>
          <w:tcPr>
            <w:tcW w:w="2327" w:type="dxa"/>
          </w:tcPr>
          <w:p w14:paraId="2D61ACFB" w14:textId="77777777" w:rsidR="0075493C" w:rsidRPr="00997365" w:rsidRDefault="0075493C" w:rsidP="008A2535">
            <w:pPr>
              <w:tabs>
                <w:tab w:val="left" w:pos="0"/>
              </w:tabs>
              <w:jc w:val="both"/>
            </w:pPr>
          </w:p>
          <w:p w14:paraId="1735E098" w14:textId="77777777" w:rsidR="0075493C" w:rsidRPr="00997365" w:rsidRDefault="0075493C" w:rsidP="008A2535">
            <w:pPr>
              <w:tabs>
                <w:tab w:val="left" w:pos="0"/>
              </w:tabs>
              <w:jc w:val="both"/>
            </w:pPr>
          </w:p>
          <w:p w14:paraId="08F5DEAB" w14:textId="77777777" w:rsidR="0075493C" w:rsidRPr="00997365" w:rsidRDefault="0075493C" w:rsidP="008A2535">
            <w:pPr>
              <w:tabs>
                <w:tab w:val="left" w:pos="0"/>
              </w:tabs>
              <w:jc w:val="both"/>
            </w:pPr>
          </w:p>
          <w:p w14:paraId="5B6C097B" w14:textId="77777777" w:rsidR="0075493C" w:rsidRPr="00997365" w:rsidRDefault="0075493C" w:rsidP="008A2535">
            <w:pPr>
              <w:tabs>
                <w:tab w:val="left" w:pos="0"/>
              </w:tabs>
              <w:jc w:val="both"/>
            </w:pPr>
          </w:p>
          <w:p w14:paraId="5AB498D6" w14:textId="77777777" w:rsidR="0075493C" w:rsidRPr="00997365" w:rsidRDefault="0075493C" w:rsidP="008A2535">
            <w:pPr>
              <w:tabs>
                <w:tab w:val="left" w:pos="0"/>
              </w:tabs>
              <w:jc w:val="both"/>
              <w:rPr>
                <w:shd w:val="clear" w:color="auto" w:fill="FFFFFF"/>
              </w:rPr>
            </w:pPr>
            <w:r w:rsidRPr="00997365">
              <w:t>В.В. Вергизова</w:t>
            </w:r>
          </w:p>
        </w:tc>
      </w:tr>
      <w:tr w:rsidR="0075493C" w:rsidRPr="00D17BF3" w14:paraId="62369AE5" w14:textId="77777777" w:rsidTr="004E74B3">
        <w:trPr>
          <w:jc w:val="center"/>
        </w:trPr>
        <w:tc>
          <w:tcPr>
            <w:tcW w:w="5211" w:type="dxa"/>
          </w:tcPr>
          <w:p w14:paraId="1A960E94" w14:textId="77777777" w:rsidR="0075493C" w:rsidRPr="00997365" w:rsidRDefault="0075493C" w:rsidP="008A2535">
            <w:pPr>
              <w:tabs>
                <w:tab w:val="left" w:pos="0"/>
              </w:tabs>
              <w:jc w:val="both"/>
              <w:rPr>
                <w:rFonts w:eastAsia="Calibri"/>
              </w:rPr>
            </w:pPr>
          </w:p>
          <w:p w14:paraId="09B9FDD7" w14:textId="77777777" w:rsidR="0075493C" w:rsidRPr="00997365" w:rsidRDefault="0075493C" w:rsidP="008A2535">
            <w:pPr>
              <w:tabs>
                <w:tab w:val="left" w:pos="0"/>
              </w:tabs>
              <w:jc w:val="both"/>
              <w:rPr>
                <w:rFonts w:eastAsia="Calibri"/>
              </w:rPr>
            </w:pPr>
            <w:r w:rsidRPr="00997365">
              <w:rPr>
                <w:rFonts w:eastAsia="Calibri"/>
              </w:rPr>
              <w:t xml:space="preserve">Представитель Заказчика, </w:t>
            </w:r>
          </w:p>
          <w:p w14:paraId="44F3C7B7" w14:textId="77777777" w:rsidR="00F052D9" w:rsidRPr="00997365" w:rsidRDefault="00F052D9" w:rsidP="008A2535">
            <w:pPr>
              <w:rPr>
                <w:rFonts w:eastAsia="Calibri"/>
              </w:rPr>
            </w:pPr>
            <w:r w:rsidRPr="00997365">
              <w:rPr>
                <w:rFonts w:eastAsia="Calibri"/>
              </w:rPr>
              <w:t xml:space="preserve">Директор по экологии, охране труда и промышленной безопасности филиала </w:t>
            </w:r>
          </w:p>
          <w:p w14:paraId="3F4BCBD1" w14:textId="7A4F0806" w:rsidR="0075493C" w:rsidRPr="00997365" w:rsidRDefault="00F052D9" w:rsidP="008A2535">
            <w:pPr>
              <w:rPr>
                <w:shd w:val="clear" w:color="auto" w:fill="FFFFFF"/>
              </w:rPr>
            </w:pPr>
            <w:r w:rsidRPr="00997365">
              <w:rPr>
                <w:rFonts w:eastAsia="Calibri"/>
              </w:rPr>
              <w:t>ПАО «РУСАЛ Братск» в г. Шелехов</w:t>
            </w:r>
            <w:r w:rsidR="0075493C" w:rsidRPr="00997365">
              <w:rPr>
                <w:rFonts w:eastAsia="Calibri"/>
              </w:rPr>
              <w:t> </w:t>
            </w:r>
            <w:r w:rsidR="0075493C" w:rsidRPr="00997365">
              <w:rPr>
                <w:rFonts w:eastAsia="Calibri"/>
              </w:rPr>
              <w:tab/>
            </w:r>
          </w:p>
        </w:tc>
        <w:tc>
          <w:tcPr>
            <w:tcW w:w="2902" w:type="dxa"/>
          </w:tcPr>
          <w:p w14:paraId="59D6D8EE" w14:textId="77777777" w:rsidR="0075493C" w:rsidRPr="00997365" w:rsidRDefault="0075493C" w:rsidP="008A2535">
            <w:pPr>
              <w:rPr>
                <w:shd w:val="clear" w:color="auto" w:fill="FFFFFF"/>
              </w:rPr>
            </w:pPr>
          </w:p>
        </w:tc>
        <w:tc>
          <w:tcPr>
            <w:tcW w:w="2327" w:type="dxa"/>
          </w:tcPr>
          <w:p w14:paraId="224D11A8" w14:textId="77777777" w:rsidR="0075493C" w:rsidRPr="00997365" w:rsidRDefault="0075493C" w:rsidP="008A2535">
            <w:pPr>
              <w:tabs>
                <w:tab w:val="left" w:pos="0"/>
              </w:tabs>
              <w:jc w:val="both"/>
              <w:rPr>
                <w:rFonts w:eastAsia="Calibri"/>
              </w:rPr>
            </w:pPr>
          </w:p>
          <w:p w14:paraId="01AB22CA" w14:textId="77777777" w:rsidR="0075493C" w:rsidRPr="00997365" w:rsidRDefault="0075493C" w:rsidP="008A2535">
            <w:pPr>
              <w:tabs>
                <w:tab w:val="left" w:pos="0"/>
              </w:tabs>
              <w:jc w:val="both"/>
              <w:rPr>
                <w:rFonts w:eastAsia="Calibri"/>
              </w:rPr>
            </w:pPr>
          </w:p>
          <w:p w14:paraId="3EB10AC0" w14:textId="77777777" w:rsidR="00F052D9" w:rsidRPr="00997365" w:rsidRDefault="00F052D9" w:rsidP="0075493C">
            <w:pPr>
              <w:tabs>
                <w:tab w:val="left" w:pos="0"/>
              </w:tabs>
              <w:jc w:val="both"/>
              <w:rPr>
                <w:rFonts w:eastAsia="Calibri"/>
              </w:rPr>
            </w:pPr>
          </w:p>
          <w:p w14:paraId="0E4700E6" w14:textId="77777777" w:rsidR="00F052D9" w:rsidRPr="00997365" w:rsidRDefault="00F052D9" w:rsidP="0075493C">
            <w:pPr>
              <w:tabs>
                <w:tab w:val="left" w:pos="0"/>
              </w:tabs>
              <w:jc w:val="both"/>
              <w:rPr>
                <w:rFonts w:eastAsia="Calibri"/>
              </w:rPr>
            </w:pPr>
          </w:p>
          <w:p w14:paraId="1D62612C" w14:textId="57D4ECFE" w:rsidR="0075493C" w:rsidRPr="00997365" w:rsidRDefault="0075493C" w:rsidP="00F052D9">
            <w:pPr>
              <w:tabs>
                <w:tab w:val="left" w:pos="0"/>
              </w:tabs>
              <w:jc w:val="both"/>
              <w:rPr>
                <w:shd w:val="clear" w:color="auto" w:fill="FFFFFF"/>
              </w:rPr>
            </w:pPr>
            <w:r w:rsidRPr="00997365">
              <w:rPr>
                <w:rFonts w:eastAsia="Calibri"/>
              </w:rPr>
              <w:t>А.</w:t>
            </w:r>
            <w:r w:rsidR="00F052D9" w:rsidRPr="00997365">
              <w:rPr>
                <w:rFonts w:eastAsia="Calibri"/>
              </w:rPr>
              <w:t>Ю</w:t>
            </w:r>
            <w:r w:rsidRPr="00997365">
              <w:rPr>
                <w:rFonts w:eastAsia="Calibri"/>
              </w:rPr>
              <w:t xml:space="preserve">. </w:t>
            </w:r>
            <w:proofErr w:type="spellStart"/>
            <w:r w:rsidR="00F052D9" w:rsidRPr="00997365">
              <w:rPr>
                <w:rFonts w:eastAsia="Calibri"/>
              </w:rPr>
              <w:t>Тенигин</w:t>
            </w:r>
            <w:proofErr w:type="spellEnd"/>
            <w:r w:rsidRPr="00997365">
              <w:rPr>
                <w:rFonts w:eastAsia="Calibri"/>
              </w:rPr>
              <w:t xml:space="preserve"> </w:t>
            </w:r>
          </w:p>
        </w:tc>
      </w:tr>
      <w:tr w:rsidR="0075493C" w:rsidRPr="00D17BF3" w14:paraId="6151036E" w14:textId="77777777" w:rsidTr="004E74B3">
        <w:trPr>
          <w:jc w:val="center"/>
        </w:trPr>
        <w:tc>
          <w:tcPr>
            <w:tcW w:w="5211" w:type="dxa"/>
          </w:tcPr>
          <w:p w14:paraId="63E11FBA" w14:textId="77777777" w:rsidR="0075493C" w:rsidRPr="00997365" w:rsidRDefault="0075493C" w:rsidP="008A2535">
            <w:pPr>
              <w:tabs>
                <w:tab w:val="left" w:pos="0"/>
              </w:tabs>
              <w:jc w:val="both"/>
              <w:rPr>
                <w:rFonts w:eastAsia="Calibri"/>
              </w:rPr>
            </w:pPr>
          </w:p>
          <w:p w14:paraId="4E8B08EC" w14:textId="2F6C4851" w:rsidR="0075493C" w:rsidRPr="00997365" w:rsidRDefault="0075493C" w:rsidP="008A2535">
            <w:pPr>
              <w:tabs>
                <w:tab w:val="left" w:pos="0"/>
              </w:tabs>
              <w:jc w:val="both"/>
            </w:pPr>
            <w:r w:rsidRPr="00997365">
              <w:rPr>
                <w:rFonts w:eastAsia="Calibri"/>
              </w:rPr>
              <w:t>Представител</w:t>
            </w:r>
            <w:r w:rsidR="00C30895">
              <w:rPr>
                <w:rFonts w:eastAsia="Calibri"/>
              </w:rPr>
              <w:t>ь</w:t>
            </w:r>
            <w:r w:rsidRPr="00997365">
              <w:rPr>
                <w:rFonts w:eastAsia="Calibri"/>
              </w:rPr>
              <w:t xml:space="preserve"> проектной организации и разработчика материалов ОВОС</w:t>
            </w:r>
            <w:r w:rsidR="00201823" w:rsidRPr="00997365">
              <w:rPr>
                <w:rFonts w:eastAsia="Calibri"/>
              </w:rPr>
              <w:t>:</w:t>
            </w:r>
          </w:p>
          <w:p w14:paraId="46E22438" w14:textId="77777777" w:rsidR="0075493C" w:rsidRPr="00997365" w:rsidRDefault="0075493C" w:rsidP="008A2535"/>
          <w:p w14:paraId="6C94540E" w14:textId="77777777" w:rsidR="0075493C" w:rsidRPr="00997365" w:rsidRDefault="0075493C" w:rsidP="008A2535">
            <w:r w:rsidRPr="00997365">
              <w:t>Технический директор АО «</w:t>
            </w:r>
            <w:proofErr w:type="spellStart"/>
            <w:r w:rsidRPr="00997365">
              <w:t>СибВАМИ</w:t>
            </w:r>
            <w:proofErr w:type="spellEnd"/>
            <w:r w:rsidRPr="00997365">
              <w:t>»</w:t>
            </w:r>
          </w:p>
          <w:p w14:paraId="11698384" w14:textId="77777777" w:rsidR="0075493C" w:rsidRPr="00997365" w:rsidRDefault="0075493C" w:rsidP="008A2535"/>
          <w:p w14:paraId="17E71E1F" w14:textId="2717588F" w:rsidR="0075493C" w:rsidRPr="00997365" w:rsidRDefault="0075493C" w:rsidP="008A2535">
            <w:pPr>
              <w:rPr>
                <w:shd w:val="clear" w:color="auto" w:fill="FFFFFF"/>
              </w:rPr>
            </w:pPr>
          </w:p>
        </w:tc>
        <w:tc>
          <w:tcPr>
            <w:tcW w:w="2902" w:type="dxa"/>
          </w:tcPr>
          <w:p w14:paraId="187B4376" w14:textId="77777777" w:rsidR="0075493C" w:rsidRPr="00997365" w:rsidRDefault="0075493C" w:rsidP="008A2535">
            <w:pPr>
              <w:rPr>
                <w:shd w:val="clear" w:color="auto" w:fill="FFFFFF"/>
              </w:rPr>
            </w:pPr>
          </w:p>
        </w:tc>
        <w:tc>
          <w:tcPr>
            <w:tcW w:w="2327" w:type="dxa"/>
          </w:tcPr>
          <w:p w14:paraId="4BD7C22F" w14:textId="77777777" w:rsidR="0075493C" w:rsidRPr="00997365" w:rsidRDefault="0075493C" w:rsidP="008A2535">
            <w:pPr>
              <w:tabs>
                <w:tab w:val="left" w:pos="0"/>
              </w:tabs>
            </w:pPr>
          </w:p>
          <w:p w14:paraId="2F416762" w14:textId="77777777" w:rsidR="0075493C" w:rsidRPr="00997365" w:rsidRDefault="0075493C" w:rsidP="008A2535">
            <w:pPr>
              <w:tabs>
                <w:tab w:val="left" w:pos="0"/>
              </w:tabs>
            </w:pPr>
          </w:p>
          <w:p w14:paraId="7B27DA10" w14:textId="77777777" w:rsidR="0075493C" w:rsidRPr="00997365" w:rsidRDefault="0075493C" w:rsidP="008A2535">
            <w:pPr>
              <w:tabs>
                <w:tab w:val="left" w:pos="0"/>
              </w:tabs>
            </w:pPr>
          </w:p>
          <w:p w14:paraId="42E5923F" w14:textId="77777777" w:rsidR="0075493C" w:rsidRPr="00997365" w:rsidRDefault="0075493C" w:rsidP="008A2535">
            <w:pPr>
              <w:tabs>
                <w:tab w:val="left" w:pos="0"/>
              </w:tabs>
            </w:pPr>
          </w:p>
          <w:p w14:paraId="08AC9EB4" w14:textId="3F8CAAA1" w:rsidR="0075493C" w:rsidRPr="00997365" w:rsidRDefault="0075493C" w:rsidP="004E74B3">
            <w:pPr>
              <w:tabs>
                <w:tab w:val="left" w:pos="0"/>
              </w:tabs>
              <w:rPr>
                <w:shd w:val="clear" w:color="auto" w:fill="FFFFFF"/>
              </w:rPr>
            </w:pPr>
            <w:r w:rsidRPr="00997365">
              <w:t xml:space="preserve">С.В. </w:t>
            </w:r>
            <w:proofErr w:type="spellStart"/>
            <w:r w:rsidRPr="00997365">
              <w:t>Тепикин</w:t>
            </w:r>
            <w:proofErr w:type="spellEnd"/>
          </w:p>
        </w:tc>
      </w:tr>
      <w:tr w:rsidR="0075493C" w:rsidRPr="00003157" w14:paraId="3A01F063" w14:textId="77777777" w:rsidTr="004E74B3">
        <w:trPr>
          <w:trHeight w:val="80"/>
          <w:jc w:val="center"/>
        </w:trPr>
        <w:tc>
          <w:tcPr>
            <w:tcW w:w="5211" w:type="dxa"/>
          </w:tcPr>
          <w:p w14:paraId="46630DB4" w14:textId="77777777" w:rsidR="0075493C" w:rsidRPr="00337B20" w:rsidRDefault="0075493C" w:rsidP="008A2535">
            <w:pPr>
              <w:rPr>
                <w:shd w:val="clear" w:color="auto" w:fill="FFFFFF"/>
              </w:rPr>
            </w:pPr>
            <w:r w:rsidRPr="00337B20">
              <w:t>Представитель граждан</w:t>
            </w:r>
          </w:p>
        </w:tc>
        <w:tc>
          <w:tcPr>
            <w:tcW w:w="2902" w:type="dxa"/>
          </w:tcPr>
          <w:p w14:paraId="6111803D" w14:textId="77777777" w:rsidR="0075493C" w:rsidRPr="00337B20" w:rsidRDefault="0075493C" w:rsidP="008A2535">
            <w:pPr>
              <w:rPr>
                <w:shd w:val="clear" w:color="auto" w:fill="FFFFFF"/>
              </w:rPr>
            </w:pPr>
          </w:p>
        </w:tc>
        <w:tc>
          <w:tcPr>
            <w:tcW w:w="2327" w:type="dxa"/>
          </w:tcPr>
          <w:p w14:paraId="5C2607B1" w14:textId="552DBA3B" w:rsidR="0075493C" w:rsidRPr="00337B20" w:rsidRDefault="0075493C" w:rsidP="00C30895">
            <w:pPr>
              <w:tabs>
                <w:tab w:val="left" w:pos="0"/>
              </w:tabs>
              <w:jc w:val="both"/>
              <w:rPr>
                <w:shd w:val="clear" w:color="auto" w:fill="FFFFFF"/>
              </w:rPr>
            </w:pPr>
            <w:r w:rsidRPr="00337B20">
              <w:t xml:space="preserve">    </w:t>
            </w:r>
            <w:r w:rsidR="005B6EC9" w:rsidRPr="00337B20">
              <w:t>М.Г</w:t>
            </w:r>
            <w:r w:rsidR="00C30895">
              <w:t xml:space="preserve">. </w:t>
            </w:r>
            <w:r w:rsidR="005B6EC9" w:rsidRPr="00337B20">
              <w:t>Матвеев</w:t>
            </w:r>
            <w:r w:rsidRPr="00337B20">
              <w:rPr>
                <w:shd w:val="clear" w:color="auto" w:fill="FFFFFF"/>
              </w:rPr>
              <w:t xml:space="preserve"> </w:t>
            </w:r>
          </w:p>
        </w:tc>
      </w:tr>
    </w:tbl>
    <w:p w14:paraId="1692B359" w14:textId="77777777" w:rsidR="0075493C" w:rsidRDefault="0075493C" w:rsidP="007A3F0C">
      <w:pPr>
        <w:spacing w:line="276" w:lineRule="auto"/>
        <w:ind w:left="4956" w:firstLine="708"/>
        <w:rPr>
          <w:shd w:val="clear" w:color="auto" w:fill="FFFFFF"/>
        </w:rPr>
      </w:pPr>
    </w:p>
    <w:p w14:paraId="14F71ED3" w14:textId="77777777" w:rsidR="0075493C" w:rsidRDefault="0075493C" w:rsidP="007A3F0C">
      <w:pPr>
        <w:spacing w:line="276" w:lineRule="auto"/>
        <w:ind w:left="4956" w:firstLine="708"/>
        <w:rPr>
          <w:shd w:val="clear" w:color="auto" w:fill="FFFFFF"/>
        </w:rPr>
      </w:pPr>
    </w:p>
    <w:sectPr w:rsidR="0075493C" w:rsidSect="00160FFA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709" w:right="658" w:bottom="709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07DFC" w14:textId="77777777" w:rsidR="009144FB" w:rsidRDefault="009144FB">
      <w:r>
        <w:separator/>
      </w:r>
    </w:p>
  </w:endnote>
  <w:endnote w:type="continuationSeparator" w:id="0">
    <w:p w14:paraId="4DC666A7" w14:textId="77777777" w:rsidR="009144FB" w:rsidRDefault="0091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4992" w14:textId="77777777" w:rsidR="005431FC" w:rsidRDefault="005431FC" w:rsidP="004711A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6F96F28" w14:textId="77777777" w:rsidR="005431FC" w:rsidRDefault="005431FC" w:rsidP="00616FE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2AC9" w14:textId="233F97CE" w:rsidR="005431FC" w:rsidRPr="00844628" w:rsidRDefault="005431FC" w:rsidP="004711A4">
    <w:pPr>
      <w:pStyle w:val="a8"/>
      <w:framePr w:wrap="around" w:vAnchor="text" w:hAnchor="margin" w:xAlign="right" w:y="1"/>
      <w:rPr>
        <w:rStyle w:val="a7"/>
      </w:rPr>
    </w:pPr>
    <w:r w:rsidRPr="00844628">
      <w:rPr>
        <w:rStyle w:val="a7"/>
      </w:rPr>
      <w:fldChar w:fldCharType="begin"/>
    </w:r>
    <w:r w:rsidRPr="00844628">
      <w:rPr>
        <w:rStyle w:val="a7"/>
      </w:rPr>
      <w:instrText xml:space="preserve">PAGE  </w:instrText>
    </w:r>
    <w:r w:rsidRPr="00844628">
      <w:rPr>
        <w:rStyle w:val="a7"/>
      </w:rPr>
      <w:fldChar w:fldCharType="separate"/>
    </w:r>
    <w:r w:rsidR="00C30895">
      <w:rPr>
        <w:rStyle w:val="a7"/>
        <w:noProof/>
      </w:rPr>
      <w:t>7</w:t>
    </w:r>
    <w:r w:rsidRPr="00844628">
      <w:rPr>
        <w:rStyle w:val="a7"/>
      </w:rPr>
      <w:fldChar w:fldCharType="end"/>
    </w:r>
  </w:p>
  <w:p w14:paraId="633A3922" w14:textId="77777777" w:rsidR="005431FC" w:rsidRDefault="005431FC" w:rsidP="00616FE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13F6C" w14:textId="77777777" w:rsidR="009144FB" w:rsidRDefault="009144FB">
      <w:r>
        <w:separator/>
      </w:r>
    </w:p>
  </w:footnote>
  <w:footnote w:type="continuationSeparator" w:id="0">
    <w:p w14:paraId="1856FEC8" w14:textId="77777777" w:rsidR="009144FB" w:rsidRDefault="00914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CD26" w14:textId="77777777" w:rsidR="005431FC" w:rsidRDefault="005431FC" w:rsidP="004711A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143DD15" w14:textId="77777777" w:rsidR="005431FC" w:rsidRDefault="005431FC" w:rsidP="00616FEF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A9D28" w14:textId="77777777" w:rsidR="005431FC" w:rsidRDefault="005431FC" w:rsidP="00616FE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C68"/>
    <w:multiLevelType w:val="hybridMultilevel"/>
    <w:tmpl w:val="06B0D330"/>
    <w:lvl w:ilvl="0" w:tplc="ED14AF9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C255E"/>
    <w:multiLevelType w:val="hybridMultilevel"/>
    <w:tmpl w:val="E3D8703E"/>
    <w:lvl w:ilvl="0" w:tplc="E77618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1F668C"/>
    <w:multiLevelType w:val="hybridMultilevel"/>
    <w:tmpl w:val="9F66725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8E60F56"/>
    <w:multiLevelType w:val="hybridMultilevel"/>
    <w:tmpl w:val="19EE1CBE"/>
    <w:lvl w:ilvl="0" w:tplc="FA3C8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68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D40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402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307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EAE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8E0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284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BA4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FF01FCE"/>
    <w:multiLevelType w:val="hybridMultilevel"/>
    <w:tmpl w:val="7BB8A6C8"/>
    <w:lvl w:ilvl="0" w:tplc="C554D5E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0425CFE"/>
    <w:multiLevelType w:val="hybridMultilevel"/>
    <w:tmpl w:val="481A6E0C"/>
    <w:lvl w:ilvl="0" w:tplc="DD56C8D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1637B8"/>
    <w:multiLevelType w:val="hybridMultilevel"/>
    <w:tmpl w:val="93D61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B15D31"/>
    <w:multiLevelType w:val="hybridMultilevel"/>
    <w:tmpl w:val="EC82C730"/>
    <w:lvl w:ilvl="0" w:tplc="283000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F18DD"/>
    <w:multiLevelType w:val="hybridMultilevel"/>
    <w:tmpl w:val="6358A38C"/>
    <w:lvl w:ilvl="0" w:tplc="4998A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93E1D"/>
    <w:multiLevelType w:val="hybridMultilevel"/>
    <w:tmpl w:val="459AACA2"/>
    <w:lvl w:ilvl="0" w:tplc="4F26F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722D1"/>
    <w:multiLevelType w:val="hybridMultilevel"/>
    <w:tmpl w:val="C552749E"/>
    <w:lvl w:ilvl="0" w:tplc="36BAEA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4AC0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30CA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2E5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2CC4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7030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64DD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06A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A4BE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83DAC"/>
    <w:multiLevelType w:val="hybridMultilevel"/>
    <w:tmpl w:val="44C24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662C75"/>
    <w:multiLevelType w:val="hybridMultilevel"/>
    <w:tmpl w:val="8FD68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A92654"/>
    <w:multiLevelType w:val="hybridMultilevel"/>
    <w:tmpl w:val="5D24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B4C19"/>
    <w:multiLevelType w:val="hybridMultilevel"/>
    <w:tmpl w:val="49EEA190"/>
    <w:lvl w:ilvl="0" w:tplc="6A081DF2">
      <w:start w:val="1"/>
      <w:numFmt w:val="bullet"/>
      <w:lvlText w:val="­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36F17EB2"/>
    <w:multiLevelType w:val="hybridMultilevel"/>
    <w:tmpl w:val="0EAC3646"/>
    <w:lvl w:ilvl="0" w:tplc="9934C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1234DF"/>
    <w:multiLevelType w:val="hybridMultilevel"/>
    <w:tmpl w:val="0876168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7922CE"/>
    <w:multiLevelType w:val="hybridMultilevel"/>
    <w:tmpl w:val="02D022B4"/>
    <w:lvl w:ilvl="0" w:tplc="7FF8B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11D8A"/>
    <w:multiLevelType w:val="hybridMultilevel"/>
    <w:tmpl w:val="EF7E7A1E"/>
    <w:lvl w:ilvl="0" w:tplc="BA4C96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A5300"/>
    <w:multiLevelType w:val="hybridMultilevel"/>
    <w:tmpl w:val="5E5C6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A0BD7"/>
    <w:multiLevelType w:val="hybridMultilevel"/>
    <w:tmpl w:val="BB2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2B749F"/>
    <w:multiLevelType w:val="hybridMultilevel"/>
    <w:tmpl w:val="1DA49BC6"/>
    <w:lvl w:ilvl="0" w:tplc="414A4A26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59B71D34"/>
    <w:multiLevelType w:val="hybridMultilevel"/>
    <w:tmpl w:val="F022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E137F"/>
    <w:multiLevelType w:val="hybridMultilevel"/>
    <w:tmpl w:val="4F44691E"/>
    <w:lvl w:ilvl="0" w:tplc="62E8EE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6140215B"/>
    <w:multiLevelType w:val="hybridMultilevel"/>
    <w:tmpl w:val="971697B8"/>
    <w:lvl w:ilvl="0" w:tplc="4F26F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A6633"/>
    <w:multiLevelType w:val="hybridMultilevel"/>
    <w:tmpl w:val="1A1AE1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C6D43"/>
    <w:multiLevelType w:val="hybridMultilevel"/>
    <w:tmpl w:val="800A7F9C"/>
    <w:lvl w:ilvl="0" w:tplc="F73A389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AB97CE6"/>
    <w:multiLevelType w:val="hybridMultilevel"/>
    <w:tmpl w:val="996AE69A"/>
    <w:lvl w:ilvl="0" w:tplc="4BD0B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805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EAE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04D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185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00F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3EF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DEC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3C2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E771B49"/>
    <w:multiLevelType w:val="hybridMultilevel"/>
    <w:tmpl w:val="E42024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ED64B25"/>
    <w:multiLevelType w:val="hybridMultilevel"/>
    <w:tmpl w:val="3C98E1EE"/>
    <w:lvl w:ilvl="0" w:tplc="38464A3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-47"/>
        </w:tabs>
        <w:ind w:left="-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673"/>
        </w:tabs>
        <w:ind w:left="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93"/>
        </w:tabs>
        <w:ind w:left="1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13"/>
        </w:tabs>
        <w:ind w:left="21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33"/>
        </w:tabs>
        <w:ind w:left="2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53"/>
        </w:tabs>
        <w:ind w:left="3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73"/>
        </w:tabs>
        <w:ind w:left="42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93"/>
        </w:tabs>
        <w:ind w:left="4993" w:hanging="360"/>
      </w:pPr>
      <w:rPr>
        <w:rFonts w:ascii="Wingdings" w:hAnsi="Wingdings" w:hint="default"/>
      </w:rPr>
    </w:lvl>
  </w:abstractNum>
  <w:abstractNum w:abstractNumId="30" w15:restartNumberingAfterBreak="0">
    <w:nsid w:val="77F96BF5"/>
    <w:multiLevelType w:val="hybridMultilevel"/>
    <w:tmpl w:val="C1A20660"/>
    <w:lvl w:ilvl="0" w:tplc="1C14A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74B7C"/>
    <w:multiLevelType w:val="hybridMultilevel"/>
    <w:tmpl w:val="25CA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E76C9"/>
    <w:multiLevelType w:val="hybridMultilevel"/>
    <w:tmpl w:val="A5F2D2D8"/>
    <w:lvl w:ilvl="0" w:tplc="1C14A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12"/>
  </w:num>
  <w:num w:numId="4">
    <w:abstractNumId w:val="25"/>
  </w:num>
  <w:num w:numId="5">
    <w:abstractNumId w:val="19"/>
  </w:num>
  <w:num w:numId="6">
    <w:abstractNumId w:val="11"/>
  </w:num>
  <w:num w:numId="7">
    <w:abstractNumId w:val="14"/>
  </w:num>
  <w:num w:numId="8">
    <w:abstractNumId w:val="2"/>
  </w:num>
  <w:num w:numId="9">
    <w:abstractNumId w:val="21"/>
  </w:num>
  <w:num w:numId="10">
    <w:abstractNumId w:val="6"/>
  </w:num>
  <w:num w:numId="11">
    <w:abstractNumId w:val="29"/>
  </w:num>
  <w:num w:numId="12">
    <w:abstractNumId w:val="7"/>
  </w:num>
  <w:num w:numId="13">
    <w:abstractNumId w:val="20"/>
  </w:num>
  <w:num w:numId="14">
    <w:abstractNumId w:val="1"/>
  </w:num>
  <w:num w:numId="15">
    <w:abstractNumId w:val="32"/>
  </w:num>
  <w:num w:numId="16">
    <w:abstractNumId w:val="30"/>
  </w:num>
  <w:num w:numId="17">
    <w:abstractNumId w:val="8"/>
  </w:num>
  <w:num w:numId="18">
    <w:abstractNumId w:val="17"/>
  </w:num>
  <w:num w:numId="19">
    <w:abstractNumId w:val="22"/>
  </w:num>
  <w:num w:numId="20">
    <w:abstractNumId w:val="26"/>
  </w:num>
  <w:num w:numId="21">
    <w:abstractNumId w:val="15"/>
  </w:num>
  <w:num w:numId="22">
    <w:abstractNumId w:val="5"/>
  </w:num>
  <w:num w:numId="23">
    <w:abstractNumId w:val="10"/>
  </w:num>
  <w:num w:numId="24">
    <w:abstractNumId w:val="3"/>
  </w:num>
  <w:num w:numId="25">
    <w:abstractNumId w:val="27"/>
  </w:num>
  <w:num w:numId="26">
    <w:abstractNumId w:val="4"/>
  </w:num>
  <w:num w:numId="27">
    <w:abstractNumId w:val="0"/>
  </w:num>
  <w:num w:numId="28">
    <w:abstractNumId w:val="9"/>
  </w:num>
  <w:num w:numId="29">
    <w:abstractNumId w:val="18"/>
  </w:num>
  <w:num w:numId="30">
    <w:abstractNumId w:val="16"/>
  </w:num>
  <w:num w:numId="31">
    <w:abstractNumId w:val="31"/>
  </w:num>
  <w:num w:numId="32">
    <w:abstractNumId w:val="13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977"/>
    <w:rsid w:val="0000576C"/>
    <w:rsid w:val="00013095"/>
    <w:rsid w:val="00013C05"/>
    <w:rsid w:val="00014758"/>
    <w:rsid w:val="00016ED7"/>
    <w:rsid w:val="00036999"/>
    <w:rsid w:val="00045C68"/>
    <w:rsid w:val="0004642C"/>
    <w:rsid w:val="00051EEB"/>
    <w:rsid w:val="00063705"/>
    <w:rsid w:val="000676BC"/>
    <w:rsid w:val="0007078E"/>
    <w:rsid w:val="00070FB0"/>
    <w:rsid w:val="00072F21"/>
    <w:rsid w:val="00075D86"/>
    <w:rsid w:val="00081977"/>
    <w:rsid w:val="0009252E"/>
    <w:rsid w:val="000A0168"/>
    <w:rsid w:val="000C1A7E"/>
    <w:rsid w:val="000C1BA3"/>
    <w:rsid w:val="000C5725"/>
    <w:rsid w:val="000E3F28"/>
    <w:rsid w:val="000E5159"/>
    <w:rsid w:val="000F5A52"/>
    <w:rsid w:val="000F5B9E"/>
    <w:rsid w:val="000F6294"/>
    <w:rsid w:val="000F6C2D"/>
    <w:rsid w:val="00101A21"/>
    <w:rsid w:val="00102822"/>
    <w:rsid w:val="0011555F"/>
    <w:rsid w:val="001159EB"/>
    <w:rsid w:val="00121A45"/>
    <w:rsid w:val="00121E63"/>
    <w:rsid w:val="00125CB6"/>
    <w:rsid w:val="00140E9B"/>
    <w:rsid w:val="00146191"/>
    <w:rsid w:val="001466A0"/>
    <w:rsid w:val="0014701F"/>
    <w:rsid w:val="001531E7"/>
    <w:rsid w:val="00157428"/>
    <w:rsid w:val="00160FFA"/>
    <w:rsid w:val="001705C2"/>
    <w:rsid w:val="00192D35"/>
    <w:rsid w:val="0019377E"/>
    <w:rsid w:val="001A18EB"/>
    <w:rsid w:val="001B22B1"/>
    <w:rsid w:val="001B65FE"/>
    <w:rsid w:val="001D10D4"/>
    <w:rsid w:val="001D191B"/>
    <w:rsid w:val="001D49C9"/>
    <w:rsid w:val="001E0B90"/>
    <w:rsid w:val="001E2F65"/>
    <w:rsid w:val="001E5444"/>
    <w:rsid w:val="001E70FF"/>
    <w:rsid w:val="001F1196"/>
    <w:rsid w:val="001F3038"/>
    <w:rsid w:val="001F706A"/>
    <w:rsid w:val="00201823"/>
    <w:rsid w:val="00212CFC"/>
    <w:rsid w:val="00212D5A"/>
    <w:rsid w:val="00223A45"/>
    <w:rsid w:val="00224A07"/>
    <w:rsid w:val="00224D55"/>
    <w:rsid w:val="00232137"/>
    <w:rsid w:val="00232B9D"/>
    <w:rsid w:val="002334F1"/>
    <w:rsid w:val="0024342B"/>
    <w:rsid w:val="00245AD5"/>
    <w:rsid w:val="00246590"/>
    <w:rsid w:val="002465BE"/>
    <w:rsid w:val="002506D0"/>
    <w:rsid w:val="00251EC8"/>
    <w:rsid w:val="002535FC"/>
    <w:rsid w:val="0025391A"/>
    <w:rsid w:val="002647C6"/>
    <w:rsid w:val="00266174"/>
    <w:rsid w:val="002868B9"/>
    <w:rsid w:val="00290919"/>
    <w:rsid w:val="00293205"/>
    <w:rsid w:val="002A049B"/>
    <w:rsid w:val="002C0220"/>
    <w:rsid w:val="002D67AC"/>
    <w:rsid w:val="002E726F"/>
    <w:rsid w:val="002E7CF7"/>
    <w:rsid w:val="002F42C8"/>
    <w:rsid w:val="00301F96"/>
    <w:rsid w:val="003060EA"/>
    <w:rsid w:val="003127AE"/>
    <w:rsid w:val="003133A0"/>
    <w:rsid w:val="0031676A"/>
    <w:rsid w:val="00322C4B"/>
    <w:rsid w:val="003235AA"/>
    <w:rsid w:val="003244A3"/>
    <w:rsid w:val="00324E09"/>
    <w:rsid w:val="003258A3"/>
    <w:rsid w:val="00337B20"/>
    <w:rsid w:val="003572D4"/>
    <w:rsid w:val="00364BAC"/>
    <w:rsid w:val="003726C6"/>
    <w:rsid w:val="0038190D"/>
    <w:rsid w:val="00384A01"/>
    <w:rsid w:val="00385387"/>
    <w:rsid w:val="003861EF"/>
    <w:rsid w:val="00386445"/>
    <w:rsid w:val="003923D4"/>
    <w:rsid w:val="003962CC"/>
    <w:rsid w:val="003A35BF"/>
    <w:rsid w:val="003A3FC4"/>
    <w:rsid w:val="003A7AD8"/>
    <w:rsid w:val="003B0C8A"/>
    <w:rsid w:val="003B0DA8"/>
    <w:rsid w:val="003B32B3"/>
    <w:rsid w:val="003B59EA"/>
    <w:rsid w:val="003D5AF3"/>
    <w:rsid w:val="003E1B42"/>
    <w:rsid w:val="003E4C0F"/>
    <w:rsid w:val="003F4539"/>
    <w:rsid w:val="00401A69"/>
    <w:rsid w:val="00414AE4"/>
    <w:rsid w:val="0041561D"/>
    <w:rsid w:val="00431DDD"/>
    <w:rsid w:val="00453066"/>
    <w:rsid w:val="00460092"/>
    <w:rsid w:val="004711A4"/>
    <w:rsid w:val="00472AEF"/>
    <w:rsid w:val="004739E8"/>
    <w:rsid w:val="00477D9B"/>
    <w:rsid w:val="00487C6E"/>
    <w:rsid w:val="00495601"/>
    <w:rsid w:val="00496AC7"/>
    <w:rsid w:val="004A2020"/>
    <w:rsid w:val="004A2D13"/>
    <w:rsid w:val="004A582D"/>
    <w:rsid w:val="004B2563"/>
    <w:rsid w:val="004B5B22"/>
    <w:rsid w:val="004C13E9"/>
    <w:rsid w:val="004C622B"/>
    <w:rsid w:val="004D0250"/>
    <w:rsid w:val="004D2207"/>
    <w:rsid w:val="004D42E6"/>
    <w:rsid w:val="004D5141"/>
    <w:rsid w:val="004E07D9"/>
    <w:rsid w:val="004E25B5"/>
    <w:rsid w:val="004E2D9C"/>
    <w:rsid w:val="004E3AA7"/>
    <w:rsid w:val="004E74B3"/>
    <w:rsid w:val="004F3F7C"/>
    <w:rsid w:val="004F6CB8"/>
    <w:rsid w:val="00505342"/>
    <w:rsid w:val="00506383"/>
    <w:rsid w:val="0050725F"/>
    <w:rsid w:val="00527857"/>
    <w:rsid w:val="00535513"/>
    <w:rsid w:val="005421DB"/>
    <w:rsid w:val="005431FC"/>
    <w:rsid w:val="00543643"/>
    <w:rsid w:val="00547329"/>
    <w:rsid w:val="00553381"/>
    <w:rsid w:val="00562D63"/>
    <w:rsid w:val="00571038"/>
    <w:rsid w:val="00577622"/>
    <w:rsid w:val="0058087C"/>
    <w:rsid w:val="00595BDD"/>
    <w:rsid w:val="00597647"/>
    <w:rsid w:val="005B3D7A"/>
    <w:rsid w:val="005B6EC9"/>
    <w:rsid w:val="005C32DC"/>
    <w:rsid w:val="005C5183"/>
    <w:rsid w:val="005C5BBB"/>
    <w:rsid w:val="005C5D6F"/>
    <w:rsid w:val="005D1AAC"/>
    <w:rsid w:val="005D3452"/>
    <w:rsid w:val="005E09CF"/>
    <w:rsid w:val="005F2FC0"/>
    <w:rsid w:val="005F4D99"/>
    <w:rsid w:val="005F6A95"/>
    <w:rsid w:val="00613F3B"/>
    <w:rsid w:val="00614AFB"/>
    <w:rsid w:val="00615611"/>
    <w:rsid w:val="00616FEF"/>
    <w:rsid w:val="00620B05"/>
    <w:rsid w:val="00630164"/>
    <w:rsid w:val="0064449F"/>
    <w:rsid w:val="00644AD3"/>
    <w:rsid w:val="00646065"/>
    <w:rsid w:val="0064618C"/>
    <w:rsid w:val="006474F1"/>
    <w:rsid w:val="00654F7F"/>
    <w:rsid w:val="006552B7"/>
    <w:rsid w:val="006559F9"/>
    <w:rsid w:val="00657A1E"/>
    <w:rsid w:val="006611DC"/>
    <w:rsid w:val="006646D8"/>
    <w:rsid w:val="00681299"/>
    <w:rsid w:val="00683130"/>
    <w:rsid w:val="00684B6D"/>
    <w:rsid w:val="006970E7"/>
    <w:rsid w:val="006A179B"/>
    <w:rsid w:val="006A3B00"/>
    <w:rsid w:val="006A49F2"/>
    <w:rsid w:val="006B1668"/>
    <w:rsid w:val="006B43C2"/>
    <w:rsid w:val="006B5E07"/>
    <w:rsid w:val="006B701D"/>
    <w:rsid w:val="006C3FC4"/>
    <w:rsid w:val="006C6429"/>
    <w:rsid w:val="006C79D8"/>
    <w:rsid w:val="006F2D27"/>
    <w:rsid w:val="0070213A"/>
    <w:rsid w:val="0070431A"/>
    <w:rsid w:val="00721639"/>
    <w:rsid w:val="0072739A"/>
    <w:rsid w:val="00731581"/>
    <w:rsid w:val="00731ED6"/>
    <w:rsid w:val="00740021"/>
    <w:rsid w:val="00740AC6"/>
    <w:rsid w:val="0075493C"/>
    <w:rsid w:val="00754D13"/>
    <w:rsid w:val="0076123B"/>
    <w:rsid w:val="0076659E"/>
    <w:rsid w:val="007672A5"/>
    <w:rsid w:val="007743F9"/>
    <w:rsid w:val="00781677"/>
    <w:rsid w:val="00785568"/>
    <w:rsid w:val="00786078"/>
    <w:rsid w:val="00787748"/>
    <w:rsid w:val="007879CD"/>
    <w:rsid w:val="007901E1"/>
    <w:rsid w:val="0079330A"/>
    <w:rsid w:val="00793A12"/>
    <w:rsid w:val="00795DF1"/>
    <w:rsid w:val="007A3F0C"/>
    <w:rsid w:val="007B1033"/>
    <w:rsid w:val="007B1EC6"/>
    <w:rsid w:val="007B2696"/>
    <w:rsid w:val="007B2E61"/>
    <w:rsid w:val="007B4D99"/>
    <w:rsid w:val="007C0C86"/>
    <w:rsid w:val="007C3019"/>
    <w:rsid w:val="007D52D3"/>
    <w:rsid w:val="007E3472"/>
    <w:rsid w:val="007E55B6"/>
    <w:rsid w:val="007F2385"/>
    <w:rsid w:val="007F43C0"/>
    <w:rsid w:val="007F7CFF"/>
    <w:rsid w:val="00804E79"/>
    <w:rsid w:val="008172F6"/>
    <w:rsid w:val="00820C6F"/>
    <w:rsid w:val="0082638E"/>
    <w:rsid w:val="00826D44"/>
    <w:rsid w:val="008373ED"/>
    <w:rsid w:val="00844628"/>
    <w:rsid w:val="00845532"/>
    <w:rsid w:val="00852939"/>
    <w:rsid w:val="00856F3C"/>
    <w:rsid w:val="00864172"/>
    <w:rsid w:val="008706D3"/>
    <w:rsid w:val="0087235F"/>
    <w:rsid w:val="00872565"/>
    <w:rsid w:val="0087278B"/>
    <w:rsid w:val="00882311"/>
    <w:rsid w:val="00884E91"/>
    <w:rsid w:val="00885242"/>
    <w:rsid w:val="008865DB"/>
    <w:rsid w:val="008900BB"/>
    <w:rsid w:val="0089786E"/>
    <w:rsid w:val="008A6AB4"/>
    <w:rsid w:val="008B04D1"/>
    <w:rsid w:val="008B6150"/>
    <w:rsid w:val="008C630E"/>
    <w:rsid w:val="008D0058"/>
    <w:rsid w:val="008D01B5"/>
    <w:rsid w:val="008E3B47"/>
    <w:rsid w:val="008F49A8"/>
    <w:rsid w:val="008F6D6C"/>
    <w:rsid w:val="00901A7B"/>
    <w:rsid w:val="009077F5"/>
    <w:rsid w:val="0091234D"/>
    <w:rsid w:val="009144FB"/>
    <w:rsid w:val="0092413B"/>
    <w:rsid w:val="00924300"/>
    <w:rsid w:val="00932279"/>
    <w:rsid w:val="00934C0C"/>
    <w:rsid w:val="00956AE8"/>
    <w:rsid w:val="009664E9"/>
    <w:rsid w:val="00982CC2"/>
    <w:rsid w:val="00985B07"/>
    <w:rsid w:val="0099074B"/>
    <w:rsid w:val="00990D29"/>
    <w:rsid w:val="00991DE5"/>
    <w:rsid w:val="009937A6"/>
    <w:rsid w:val="00997365"/>
    <w:rsid w:val="00997BDC"/>
    <w:rsid w:val="009A7581"/>
    <w:rsid w:val="009B023B"/>
    <w:rsid w:val="009B0F1D"/>
    <w:rsid w:val="009B4C0E"/>
    <w:rsid w:val="009B530A"/>
    <w:rsid w:val="009B6B4A"/>
    <w:rsid w:val="009B6DAF"/>
    <w:rsid w:val="009C2530"/>
    <w:rsid w:val="009C4AEC"/>
    <w:rsid w:val="009C560F"/>
    <w:rsid w:val="009D0CCA"/>
    <w:rsid w:val="009E036B"/>
    <w:rsid w:val="009E49A6"/>
    <w:rsid w:val="009E6DEE"/>
    <w:rsid w:val="00A078BC"/>
    <w:rsid w:val="00A12695"/>
    <w:rsid w:val="00A13E88"/>
    <w:rsid w:val="00A167E2"/>
    <w:rsid w:val="00A17A06"/>
    <w:rsid w:val="00A20EBB"/>
    <w:rsid w:val="00A23369"/>
    <w:rsid w:val="00A25F3E"/>
    <w:rsid w:val="00A2609E"/>
    <w:rsid w:val="00A26690"/>
    <w:rsid w:val="00A42064"/>
    <w:rsid w:val="00A544D8"/>
    <w:rsid w:val="00A6480E"/>
    <w:rsid w:val="00A65565"/>
    <w:rsid w:val="00A70EA4"/>
    <w:rsid w:val="00A7124E"/>
    <w:rsid w:val="00A82DEE"/>
    <w:rsid w:val="00A85A92"/>
    <w:rsid w:val="00A868A7"/>
    <w:rsid w:val="00A86E39"/>
    <w:rsid w:val="00A927C7"/>
    <w:rsid w:val="00AA171E"/>
    <w:rsid w:val="00AA42CA"/>
    <w:rsid w:val="00AA44ED"/>
    <w:rsid w:val="00AB0409"/>
    <w:rsid w:val="00AC016C"/>
    <w:rsid w:val="00AC05DF"/>
    <w:rsid w:val="00AC78ED"/>
    <w:rsid w:val="00AE4737"/>
    <w:rsid w:val="00B00CD3"/>
    <w:rsid w:val="00B204C7"/>
    <w:rsid w:val="00B2479F"/>
    <w:rsid w:val="00B27DF6"/>
    <w:rsid w:val="00B61F73"/>
    <w:rsid w:val="00B67319"/>
    <w:rsid w:val="00B67798"/>
    <w:rsid w:val="00B73267"/>
    <w:rsid w:val="00B86293"/>
    <w:rsid w:val="00B91506"/>
    <w:rsid w:val="00B929CC"/>
    <w:rsid w:val="00B964EF"/>
    <w:rsid w:val="00B97F80"/>
    <w:rsid w:val="00BB0EA9"/>
    <w:rsid w:val="00BB5CC3"/>
    <w:rsid w:val="00BC0B7A"/>
    <w:rsid w:val="00BC438B"/>
    <w:rsid w:val="00BC5674"/>
    <w:rsid w:val="00BD1C0B"/>
    <w:rsid w:val="00BD4AF9"/>
    <w:rsid w:val="00BD5561"/>
    <w:rsid w:val="00BD67DD"/>
    <w:rsid w:val="00BE2A6E"/>
    <w:rsid w:val="00BE7E93"/>
    <w:rsid w:val="00BF0D4C"/>
    <w:rsid w:val="00BF1A68"/>
    <w:rsid w:val="00BF3C1B"/>
    <w:rsid w:val="00BF5D69"/>
    <w:rsid w:val="00C02EB8"/>
    <w:rsid w:val="00C02FF0"/>
    <w:rsid w:val="00C120D3"/>
    <w:rsid w:val="00C20F30"/>
    <w:rsid w:val="00C30895"/>
    <w:rsid w:val="00C340B8"/>
    <w:rsid w:val="00C376DD"/>
    <w:rsid w:val="00C41EE2"/>
    <w:rsid w:val="00C470E5"/>
    <w:rsid w:val="00C500F9"/>
    <w:rsid w:val="00C509F0"/>
    <w:rsid w:val="00C53939"/>
    <w:rsid w:val="00C666DD"/>
    <w:rsid w:val="00C705ED"/>
    <w:rsid w:val="00C808C7"/>
    <w:rsid w:val="00C964D8"/>
    <w:rsid w:val="00C97A64"/>
    <w:rsid w:val="00CA2413"/>
    <w:rsid w:val="00CB5483"/>
    <w:rsid w:val="00CB5681"/>
    <w:rsid w:val="00CC329D"/>
    <w:rsid w:val="00CC583F"/>
    <w:rsid w:val="00CC5D45"/>
    <w:rsid w:val="00CD17D7"/>
    <w:rsid w:val="00CE0C67"/>
    <w:rsid w:val="00CE21D5"/>
    <w:rsid w:val="00CF337B"/>
    <w:rsid w:val="00CF7AF7"/>
    <w:rsid w:val="00D1299D"/>
    <w:rsid w:val="00D234EF"/>
    <w:rsid w:val="00D308B0"/>
    <w:rsid w:val="00D31623"/>
    <w:rsid w:val="00D331CA"/>
    <w:rsid w:val="00D362B9"/>
    <w:rsid w:val="00D37C8B"/>
    <w:rsid w:val="00D44432"/>
    <w:rsid w:val="00D5269F"/>
    <w:rsid w:val="00D603B3"/>
    <w:rsid w:val="00D62198"/>
    <w:rsid w:val="00D65CD1"/>
    <w:rsid w:val="00D773DA"/>
    <w:rsid w:val="00D8016D"/>
    <w:rsid w:val="00D85D8E"/>
    <w:rsid w:val="00D87014"/>
    <w:rsid w:val="00D87F31"/>
    <w:rsid w:val="00DA18E6"/>
    <w:rsid w:val="00DA3B9F"/>
    <w:rsid w:val="00DC233C"/>
    <w:rsid w:val="00DD12F1"/>
    <w:rsid w:val="00DE105A"/>
    <w:rsid w:val="00E00035"/>
    <w:rsid w:val="00E02453"/>
    <w:rsid w:val="00E04CB5"/>
    <w:rsid w:val="00E25C3B"/>
    <w:rsid w:val="00E32C6B"/>
    <w:rsid w:val="00E3363E"/>
    <w:rsid w:val="00E35516"/>
    <w:rsid w:val="00E425BF"/>
    <w:rsid w:val="00E440D5"/>
    <w:rsid w:val="00E4450E"/>
    <w:rsid w:val="00E44D16"/>
    <w:rsid w:val="00E56AA7"/>
    <w:rsid w:val="00E701BA"/>
    <w:rsid w:val="00E83B19"/>
    <w:rsid w:val="00E95D8A"/>
    <w:rsid w:val="00EA1BAA"/>
    <w:rsid w:val="00EB6E85"/>
    <w:rsid w:val="00EC443A"/>
    <w:rsid w:val="00EC72C2"/>
    <w:rsid w:val="00EC7851"/>
    <w:rsid w:val="00ED6331"/>
    <w:rsid w:val="00EE6234"/>
    <w:rsid w:val="00EF2D03"/>
    <w:rsid w:val="00EF37F0"/>
    <w:rsid w:val="00EF549C"/>
    <w:rsid w:val="00F002B2"/>
    <w:rsid w:val="00F052D9"/>
    <w:rsid w:val="00F121AD"/>
    <w:rsid w:val="00F15D18"/>
    <w:rsid w:val="00F22D85"/>
    <w:rsid w:val="00F24C66"/>
    <w:rsid w:val="00F30E1A"/>
    <w:rsid w:val="00F33574"/>
    <w:rsid w:val="00F52CAD"/>
    <w:rsid w:val="00F54063"/>
    <w:rsid w:val="00F560CA"/>
    <w:rsid w:val="00F57BD9"/>
    <w:rsid w:val="00F639B6"/>
    <w:rsid w:val="00F65457"/>
    <w:rsid w:val="00F7369C"/>
    <w:rsid w:val="00F74FC8"/>
    <w:rsid w:val="00F846F8"/>
    <w:rsid w:val="00F86D55"/>
    <w:rsid w:val="00F91D50"/>
    <w:rsid w:val="00F938D9"/>
    <w:rsid w:val="00F96412"/>
    <w:rsid w:val="00FA2A22"/>
    <w:rsid w:val="00FA4F02"/>
    <w:rsid w:val="00FA65DF"/>
    <w:rsid w:val="00FC3BF6"/>
    <w:rsid w:val="00FC54DF"/>
    <w:rsid w:val="00FC7111"/>
    <w:rsid w:val="00FD0CD9"/>
    <w:rsid w:val="00FE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9986D2"/>
  <w15:chartTrackingRefBased/>
  <w15:docId w15:val="{C46D5F64-7283-4463-ACF2-49CF56B5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27AE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664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64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664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6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9664E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10">
    <w:name w:val="toc 1"/>
    <w:basedOn w:val="a"/>
    <w:next w:val="a"/>
    <w:autoRedefine/>
    <w:semiHidden/>
    <w:rsid w:val="009664E9"/>
  </w:style>
  <w:style w:type="character" w:styleId="a4">
    <w:name w:val="Hyperlink"/>
    <w:rsid w:val="009664E9"/>
    <w:rPr>
      <w:color w:val="0000FF"/>
      <w:u w:val="single"/>
    </w:rPr>
  </w:style>
  <w:style w:type="paragraph" w:styleId="a5">
    <w:name w:val="Document Map"/>
    <w:basedOn w:val="a"/>
    <w:semiHidden/>
    <w:rsid w:val="003133A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rsid w:val="00616F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6FEF"/>
  </w:style>
  <w:style w:type="paragraph" w:styleId="a8">
    <w:name w:val="footer"/>
    <w:basedOn w:val="a"/>
    <w:rsid w:val="00616FEF"/>
    <w:pPr>
      <w:tabs>
        <w:tab w:val="center" w:pos="4677"/>
        <w:tab w:val="right" w:pos="9355"/>
      </w:tabs>
    </w:pPr>
  </w:style>
  <w:style w:type="table" w:customStyle="1" w:styleId="11">
    <w:name w:val="Сетка таблицы1"/>
    <w:basedOn w:val="a1"/>
    <w:next w:val="a3"/>
    <w:uiPriority w:val="39"/>
    <w:rsid w:val="009E036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672A5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rsid w:val="007672A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B22B1"/>
    <w:pPr>
      <w:ind w:left="720"/>
      <w:contextualSpacing/>
    </w:pPr>
    <w:rPr>
      <w:lang w:val="en-GB"/>
    </w:rPr>
  </w:style>
  <w:style w:type="paragraph" w:styleId="ac">
    <w:name w:val="Normal (Web)"/>
    <w:aliases w:val="Обычный (Web),Обычный (Web) + полужирный Знак,Слева:  0 Знак,3 см Знак,Первая строка:  0 Знак,9... Знак,Обычный (Web) + полужирный,Слева:  0,3 см,Первая строка:  0,9..."/>
    <w:basedOn w:val="a"/>
    <w:link w:val="ad"/>
    <w:unhideWhenUsed/>
    <w:qFormat/>
    <w:rsid w:val="00535513"/>
    <w:pPr>
      <w:spacing w:before="100" w:beforeAutospacing="1" w:after="100" w:afterAutospacing="1"/>
    </w:pPr>
  </w:style>
  <w:style w:type="character" w:styleId="ae">
    <w:name w:val="annotation reference"/>
    <w:rsid w:val="00EF2D03"/>
    <w:rPr>
      <w:sz w:val="16"/>
      <w:szCs w:val="16"/>
    </w:rPr>
  </w:style>
  <w:style w:type="paragraph" w:styleId="af">
    <w:name w:val="annotation text"/>
    <w:basedOn w:val="a"/>
    <w:link w:val="af0"/>
    <w:rsid w:val="00EF2D0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F2D03"/>
  </w:style>
  <w:style w:type="paragraph" w:styleId="af1">
    <w:name w:val="annotation subject"/>
    <w:basedOn w:val="af"/>
    <w:next w:val="af"/>
    <w:link w:val="af2"/>
    <w:rsid w:val="00EF2D03"/>
    <w:rPr>
      <w:b/>
      <w:bCs/>
    </w:rPr>
  </w:style>
  <w:style w:type="character" w:customStyle="1" w:styleId="af2">
    <w:name w:val="Тема примечания Знак"/>
    <w:link w:val="af1"/>
    <w:rsid w:val="00EF2D03"/>
    <w:rPr>
      <w:b/>
      <w:bCs/>
    </w:rPr>
  </w:style>
  <w:style w:type="paragraph" w:customStyle="1" w:styleId="e">
    <w:name w:val="Основной тeкст"/>
    <w:link w:val="e0"/>
    <w:rsid w:val="00C120D3"/>
    <w:pPr>
      <w:spacing w:before="120"/>
      <w:ind w:firstLine="709"/>
      <w:jc w:val="both"/>
    </w:pPr>
    <w:rPr>
      <w:rFonts w:ascii="Arial" w:hAnsi="Arial"/>
      <w:sz w:val="24"/>
      <w:szCs w:val="24"/>
      <w:lang w:val="ru-RU" w:eastAsia="ru-RU"/>
    </w:rPr>
  </w:style>
  <w:style w:type="character" w:customStyle="1" w:styleId="e0">
    <w:name w:val="Основной тeкст Знак"/>
    <w:link w:val="e"/>
    <w:rsid w:val="00C120D3"/>
    <w:rPr>
      <w:rFonts w:ascii="Arial" w:hAnsi="Arial"/>
      <w:sz w:val="24"/>
      <w:szCs w:val="24"/>
    </w:rPr>
  </w:style>
  <w:style w:type="character" w:customStyle="1" w:styleId="apple-converted-space">
    <w:name w:val="apple-converted-space"/>
    <w:rsid w:val="00102822"/>
  </w:style>
  <w:style w:type="character" w:customStyle="1" w:styleId="ad">
    <w:name w:val="Обычный (Интернет) Знак"/>
    <w:aliases w:val="Обычный (Web) Знак,Обычный (Web) + полужирный Знак Знак,Слева:  0 Знак Знак,3 см Знак Знак,Первая строка:  0 Знак Знак,9... Знак Знак,Обычный (Web) + полужирный Знак1,Слева:  0 Знак1,3 см Знак1,Первая строка:  0 Знак1,9... Знак1"/>
    <w:link w:val="ac"/>
    <w:rsid w:val="0075493C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7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3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6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2688</Words>
  <Characters>15327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diakov.net</Company>
  <LinksUpToDate>false</LinksUpToDate>
  <CharactersWithSpaces>17980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1</dc:creator>
  <cp:keywords/>
  <cp:lastModifiedBy>Вергизова Варвара Витальевна</cp:lastModifiedBy>
  <cp:revision>2</cp:revision>
  <cp:lastPrinted>2017-06-05T08:56:00Z</cp:lastPrinted>
  <dcterms:created xsi:type="dcterms:W3CDTF">2021-09-24T01:42:00Z</dcterms:created>
  <dcterms:modified xsi:type="dcterms:W3CDTF">2021-09-24T01:42:00Z</dcterms:modified>
</cp:coreProperties>
</file>