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85" w:rsidRPr="00580E7F" w:rsidRDefault="00876585" w:rsidP="00226602">
      <w:pPr>
        <w:pStyle w:val="1"/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580E7F">
        <w:rPr>
          <w:rFonts w:ascii="Times New Roman" w:hAnsi="Times New Roman" w:cs="Times New Roman"/>
          <w:sz w:val="24"/>
        </w:rPr>
        <w:t>ПРОТОКОЛ</w:t>
      </w:r>
    </w:p>
    <w:p w:rsidR="00226602" w:rsidRPr="00580E7F" w:rsidRDefault="00876585" w:rsidP="003C1D91">
      <w:pPr>
        <w:pStyle w:val="3"/>
        <w:spacing w:after="240"/>
        <w:jc w:val="center"/>
        <w:rPr>
          <w:rFonts w:ascii="Times New Roman" w:hAnsi="Times New Roman" w:cs="Times New Roman"/>
          <w:color w:val="auto"/>
          <w:sz w:val="24"/>
        </w:rPr>
      </w:pPr>
      <w:r w:rsidRPr="00580E7F">
        <w:rPr>
          <w:rFonts w:ascii="Times New Roman" w:hAnsi="Times New Roman" w:cs="Times New Roman"/>
          <w:color w:val="auto"/>
          <w:sz w:val="24"/>
        </w:rPr>
        <w:t xml:space="preserve">Общественных </w:t>
      </w:r>
      <w:r w:rsidR="001C382C" w:rsidRPr="00580E7F">
        <w:rPr>
          <w:rFonts w:ascii="Times New Roman" w:hAnsi="Times New Roman" w:cs="Times New Roman"/>
          <w:color w:val="auto"/>
          <w:sz w:val="24"/>
        </w:rPr>
        <w:t xml:space="preserve">обсуждений (в виде слушаний) </w:t>
      </w:r>
      <w:r w:rsidRPr="00580E7F">
        <w:rPr>
          <w:rFonts w:ascii="Times New Roman" w:hAnsi="Times New Roman" w:cs="Times New Roman"/>
          <w:color w:val="auto"/>
          <w:sz w:val="24"/>
        </w:rPr>
        <w:t>намечаемой хозяйственной и иной деятельности</w:t>
      </w:r>
      <w:r w:rsidR="001C382C" w:rsidRPr="00580E7F">
        <w:rPr>
          <w:rFonts w:ascii="Times New Roman" w:hAnsi="Times New Roman" w:cs="Times New Roman"/>
          <w:color w:val="auto"/>
          <w:sz w:val="24"/>
        </w:rPr>
        <w:t xml:space="preserve"> (проектной документации, включая раздел оценки воздействия </w:t>
      </w:r>
      <w:r w:rsidRPr="00580E7F">
        <w:rPr>
          <w:rFonts w:ascii="Times New Roman" w:hAnsi="Times New Roman" w:cs="Times New Roman"/>
          <w:color w:val="auto"/>
          <w:sz w:val="24"/>
        </w:rPr>
        <w:t>на окружающую среду) по объекту</w:t>
      </w:r>
      <w:r w:rsidR="001C382C" w:rsidRPr="00580E7F">
        <w:rPr>
          <w:rFonts w:ascii="Times New Roman" w:hAnsi="Times New Roman" w:cs="Times New Roman"/>
          <w:color w:val="auto"/>
          <w:sz w:val="24"/>
        </w:rPr>
        <w:t>:</w:t>
      </w:r>
      <w:r w:rsidRPr="00580E7F">
        <w:rPr>
          <w:rFonts w:ascii="Times New Roman" w:hAnsi="Times New Roman" w:cs="Times New Roman"/>
          <w:color w:val="auto"/>
          <w:sz w:val="24"/>
        </w:rPr>
        <w:t xml:space="preserve"> </w:t>
      </w:r>
      <w:r w:rsidR="00A736B0" w:rsidRPr="00580E7F">
        <w:rPr>
          <w:rFonts w:ascii="Times New Roman" w:hAnsi="Times New Roman" w:cs="Times New Roman"/>
          <w:color w:val="auto"/>
          <w:sz w:val="24"/>
        </w:rPr>
        <w:t>«</w:t>
      </w:r>
      <w:r w:rsidR="00580E7F" w:rsidRPr="00580E7F">
        <w:rPr>
          <w:rFonts w:ascii="Times New Roman" w:hAnsi="Times New Roman" w:cs="Times New Roman"/>
          <w:color w:val="auto"/>
          <w:sz w:val="24"/>
        </w:rPr>
        <w:t xml:space="preserve">Реконструкция административного здания в г. </w:t>
      </w:r>
      <w:proofErr w:type="spellStart"/>
      <w:r w:rsidR="00580E7F" w:rsidRPr="00580E7F">
        <w:rPr>
          <w:rFonts w:ascii="Times New Roman" w:hAnsi="Times New Roman" w:cs="Times New Roman"/>
          <w:color w:val="auto"/>
          <w:sz w:val="24"/>
        </w:rPr>
        <w:t>Шелехов</w:t>
      </w:r>
      <w:proofErr w:type="spellEnd"/>
      <w:r w:rsidR="00580E7F" w:rsidRPr="00580E7F">
        <w:rPr>
          <w:rFonts w:ascii="Times New Roman" w:hAnsi="Times New Roman" w:cs="Times New Roman"/>
          <w:color w:val="auto"/>
          <w:sz w:val="24"/>
        </w:rPr>
        <w:t>, квартал 1, дом 10/1-А»</w:t>
      </w:r>
    </w:p>
    <w:p w:rsidR="00876585" w:rsidRPr="00580E7F" w:rsidRDefault="00876585" w:rsidP="006021EC">
      <w:pPr>
        <w:spacing w:after="240" w:line="276" w:lineRule="auto"/>
        <w:jc w:val="both"/>
        <w:rPr>
          <w:lang w:val="ru-RU"/>
        </w:rPr>
      </w:pPr>
      <w:r w:rsidRPr="00580E7F">
        <w:rPr>
          <w:lang w:val="ru-RU"/>
        </w:rPr>
        <w:t xml:space="preserve">г. </w:t>
      </w:r>
      <w:proofErr w:type="spellStart"/>
      <w:r w:rsidR="00580E7F" w:rsidRPr="00580E7F">
        <w:rPr>
          <w:lang w:val="ru-RU"/>
        </w:rPr>
        <w:t>Шелехов</w:t>
      </w:r>
      <w:proofErr w:type="spellEnd"/>
      <w:r w:rsidRPr="00580E7F">
        <w:rPr>
          <w:lang w:val="ru-RU"/>
        </w:rPr>
        <w:tab/>
      </w:r>
      <w:r w:rsidRPr="00580E7F">
        <w:rPr>
          <w:lang w:val="ru-RU"/>
        </w:rPr>
        <w:tab/>
        <w:t xml:space="preserve">                                                                                                </w:t>
      </w:r>
      <w:r w:rsidR="00580E7F" w:rsidRPr="00580E7F">
        <w:rPr>
          <w:lang w:val="ru-RU"/>
        </w:rPr>
        <w:t xml:space="preserve"> 28</w:t>
      </w:r>
      <w:r w:rsidR="0026110E" w:rsidRPr="00580E7F">
        <w:rPr>
          <w:lang w:val="ru-RU"/>
        </w:rPr>
        <w:t xml:space="preserve"> </w:t>
      </w:r>
      <w:r w:rsidR="00A736B0" w:rsidRPr="00580E7F">
        <w:rPr>
          <w:lang w:val="ru-RU"/>
        </w:rPr>
        <w:t>января 2019</w:t>
      </w:r>
      <w:r w:rsidR="0026110E" w:rsidRPr="00580E7F">
        <w:rPr>
          <w:lang w:val="ru-RU"/>
        </w:rPr>
        <w:t>г.</w:t>
      </w:r>
    </w:p>
    <w:p w:rsidR="001C382C" w:rsidRPr="00580E7F" w:rsidRDefault="001C382C" w:rsidP="006021EC">
      <w:pPr>
        <w:spacing w:line="276" w:lineRule="auto"/>
        <w:ind w:firstLine="709"/>
        <w:jc w:val="both"/>
        <w:rPr>
          <w:lang w:val="ru-RU"/>
        </w:rPr>
      </w:pPr>
      <w:r w:rsidRPr="00580E7F">
        <w:rPr>
          <w:u w:val="single"/>
          <w:lang w:val="ru-RU"/>
        </w:rPr>
        <w:t>Место проведения</w:t>
      </w:r>
      <w:r w:rsidRPr="00580E7F">
        <w:rPr>
          <w:b/>
          <w:lang w:val="ru-RU"/>
        </w:rPr>
        <w:t xml:space="preserve">: </w:t>
      </w:r>
      <w:r w:rsidRPr="00580E7F">
        <w:rPr>
          <w:lang w:val="ru-RU"/>
        </w:rPr>
        <w:t xml:space="preserve">Иркутская область, </w:t>
      </w:r>
      <w:r w:rsidR="00580E7F" w:rsidRPr="00580E7F">
        <w:rPr>
          <w:lang w:val="ru-RU"/>
        </w:rPr>
        <w:t xml:space="preserve">г. </w:t>
      </w:r>
      <w:proofErr w:type="spellStart"/>
      <w:r w:rsidR="00580E7F" w:rsidRPr="00580E7F">
        <w:rPr>
          <w:lang w:val="ru-RU"/>
        </w:rPr>
        <w:t>Шелехов</w:t>
      </w:r>
      <w:proofErr w:type="spellEnd"/>
      <w:r w:rsidR="00580E7F" w:rsidRPr="00580E7F">
        <w:rPr>
          <w:lang w:val="ru-RU"/>
        </w:rPr>
        <w:t xml:space="preserve">, здание Администрации </w:t>
      </w:r>
      <w:proofErr w:type="spellStart"/>
      <w:r w:rsidR="00580E7F" w:rsidRPr="00580E7F">
        <w:rPr>
          <w:lang w:val="ru-RU"/>
        </w:rPr>
        <w:t>Шелеховского</w:t>
      </w:r>
      <w:proofErr w:type="spellEnd"/>
      <w:r w:rsidR="00580E7F" w:rsidRPr="00580E7F">
        <w:rPr>
          <w:lang w:val="ru-RU"/>
        </w:rPr>
        <w:t xml:space="preserve"> муниципального района по адресу: Иркутская область, г. </w:t>
      </w:r>
      <w:proofErr w:type="spellStart"/>
      <w:r w:rsidR="00580E7F" w:rsidRPr="00580E7F">
        <w:rPr>
          <w:lang w:val="ru-RU"/>
        </w:rPr>
        <w:t>Шелехов</w:t>
      </w:r>
      <w:proofErr w:type="spellEnd"/>
      <w:r w:rsidR="00580E7F" w:rsidRPr="00580E7F">
        <w:rPr>
          <w:lang w:val="ru-RU"/>
        </w:rPr>
        <w:t>, ул. Ленина, 15, актовый зал.</w:t>
      </w:r>
    </w:p>
    <w:p w:rsidR="001C382C" w:rsidRPr="00580E7F" w:rsidRDefault="001C382C" w:rsidP="00463EAA">
      <w:pPr>
        <w:spacing w:line="276" w:lineRule="auto"/>
        <w:ind w:firstLine="709"/>
        <w:jc w:val="both"/>
        <w:rPr>
          <w:lang w:val="ru-RU"/>
        </w:rPr>
      </w:pPr>
      <w:r w:rsidRPr="00580E7F">
        <w:rPr>
          <w:u w:val="single"/>
          <w:lang w:val="ru-RU"/>
        </w:rPr>
        <w:t>Дата и время проведения:</w:t>
      </w:r>
      <w:r w:rsidRPr="00580E7F">
        <w:rPr>
          <w:lang w:val="ru-RU"/>
        </w:rPr>
        <w:t xml:space="preserve"> </w:t>
      </w:r>
      <w:r w:rsidR="00580E7F" w:rsidRPr="00580E7F">
        <w:rPr>
          <w:lang w:val="ru-RU"/>
        </w:rPr>
        <w:t>28</w:t>
      </w:r>
      <w:r w:rsidR="00964551" w:rsidRPr="00580E7F">
        <w:rPr>
          <w:lang w:val="ru-RU"/>
        </w:rPr>
        <w:t xml:space="preserve"> </w:t>
      </w:r>
      <w:r w:rsidR="00A736B0" w:rsidRPr="00580E7F">
        <w:rPr>
          <w:lang w:val="ru-RU"/>
        </w:rPr>
        <w:t>января 2019</w:t>
      </w:r>
      <w:r w:rsidR="00624AEA" w:rsidRPr="00580E7F">
        <w:rPr>
          <w:lang w:val="ru-RU"/>
        </w:rPr>
        <w:t xml:space="preserve"> </w:t>
      </w:r>
      <w:r w:rsidRPr="00580E7F">
        <w:rPr>
          <w:lang w:val="ru-RU"/>
        </w:rPr>
        <w:t>г. в 1</w:t>
      </w:r>
      <w:r w:rsidR="00580E7F" w:rsidRPr="00580E7F">
        <w:rPr>
          <w:lang w:val="ru-RU"/>
        </w:rPr>
        <w:t>8</w:t>
      </w:r>
      <w:r w:rsidR="00CC6457" w:rsidRPr="00580E7F">
        <w:rPr>
          <w:lang w:val="ru-RU"/>
        </w:rPr>
        <w:t>:00 ч.</w:t>
      </w:r>
    </w:p>
    <w:p w:rsidR="001C382C" w:rsidRPr="00580E7F" w:rsidRDefault="001C382C" w:rsidP="00463EAA">
      <w:pPr>
        <w:spacing w:line="276" w:lineRule="auto"/>
        <w:ind w:firstLine="709"/>
        <w:jc w:val="both"/>
        <w:rPr>
          <w:u w:val="single"/>
          <w:lang w:val="ru-RU"/>
        </w:rPr>
      </w:pPr>
      <w:r w:rsidRPr="00580E7F">
        <w:rPr>
          <w:u w:val="single"/>
          <w:lang w:val="ru-RU"/>
        </w:rPr>
        <w:t>На обществ</w:t>
      </w:r>
      <w:r w:rsidR="000C0DB0" w:rsidRPr="00580E7F">
        <w:rPr>
          <w:u w:val="single"/>
          <w:lang w:val="ru-RU"/>
        </w:rPr>
        <w:t>енных слушаниях присутствовали:</w:t>
      </w:r>
    </w:p>
    <w:p w:rsidR="008312F8" w:rsidRPr="00580E7F" w:rsidRDefault="008312F8" w:rsidP="00E61122">
      <w:pPr>
        <w:spacing w:line="276" w:lineRule="auto"/>
        <w:ind w:firstLine="709"/>
        <w:jc w:val="both"/>
        <w:rPr>
          <w:lang w:val="ru-RU"/>
        </w:rPr>
      </w:pPr>
      <w:r w:rsidRPr="00580E7F">
        <w:rPr>
          <w:lang w:val="ru-RU"/>
        </w:rPr>
        <w:t>Представител</w:t>
      </w:r>
      <w:r w:rsidR="00580E7F" w:rsidRPr="00580E7F">
        <w:rPr>
          <w:lang w:val="ru-RU"/>
        </w:rPr>
        <w:t>и</w:t>
      </w:r>
      <w:r w:rsidR="001C382C" w:rsidRPr="00580E7F">
        <w:rPr>
          <w:lang w:val="ru-RU"/>
        </w:rPr>
        <w:t xml:space="preserve"> администрации</w:t>
      </w:r>
      <w:r w:rsidR="00580E7F" w:rsidRPr="00580E7F">
        <w:rPr>
          <w:lang w:val="ru-RU"/>
        </w:rPr>
        <w:t xml:space="preserve"> </w:t>
      </w:r>
      <w:proofErr w:type="spellStart"/>
      <w:r w:rsidR="00580E7F" w:rsidRPr="00580E7F">
        <w:rPr>
          <w:lang w:val="ru-RU"/>
        </w:rPr>
        <w:t>Шелеховского</w:t>
      </w:r>
      <w:proofErr w:type="spellEnd"/>
      <w:r w:rsidR="00580E7F" w:rsidRPr="00580E7F">
        <w:rPr>
          <w:lang w:val="ru-RU"/>
        </w:rPr>
        <w:t xml:space="preserve"> муниципального</w:t>
      </w:r>
      <w:r w:rsidR="001C382C" w:rsidRPr="00580E7F">
        <w:rPr>
          <w:lang w:val="ru-RU"/>
        </w:rPr>
        <w:t xml:space="preserve"> </w:t>
      </w:r>
      <w:r w:rsidR="00580E7F" w:rsidRPr="00580E7F">
        <w:rPr>
          <w:lang w:val="ru-RU"/>
        </w:rPr>
        <w:t>района</w:t>
      </w:r>
      <w:r w:rsidRPr="00580E7F">
        <w:rPr>
          <w:lang w:val="ru-RU"/>
        </w:rPr>
        <w:t>:</w:t>
      </w:r>
    </w:p>
    <w:p w:rsidR="006E2510" w:rsidRDefault="00580E7F" w:rsidP="00E61122">
      <w:pPr>
        <w:pStyle w:val="a6"/>
        <w:numPr>
          <w:ilvl w:val="0"/>
          <w:numId w:val="26"/>
        </w:numPr>
        <w:spacing w:line="276" w:lineRule="auto"/>
        <w:ind w:left="0" w:firstLine="426"/>
        <w:jc w:val="both"/>
        <w:rPr>
          <w:lang w:val="ru-RU"/>
        </w:rPr>
      </w:pPr>
      <w:r w:rsidRPr="00580E7F">
        <w:rPr>
          <w:lang w:val="ru-RU"/>
        </w:rPr>
        <w:t xml:space="preserve">Левицкая Елена Валерьевна, </w:t>
      </w:r>
      <w:r w:rsidR="00C81B81">
        <w:rPr>
          <w:lang w:val="ru-RU"/>
        </w:rPr>
        <w:t xml:space="preserve">главный </w:t>
      </w:r>
      <w:r w:rsidR="00DD6D2E">
        <w:rPr>
          <w:lang w:val="ru-RU"/>
        </w:rPr>
        <w:t>специалист</w:t>
      </w:r>
      <w:r w:rsidR="00996F9C" w:rsidRPr="00494F89">
        <w:rPr>
          <w:lang w:val="ru-RU"/>
        </w:rPr>
        <w:t xml:space="preserve"> </w:t>
      </w:r>
      <w:r w:rsidR="00996F9C">
        <w:rPr>
          <w:lang w:val="ru-RU"/>
        </w:rPr>
        <w:t>отдела по градостроительной деятельности управления по распоряжению муниципальным имуществом.</w:t>
      </w:r>
    </w:p>
    <w:p w:rsidR="00580E7F" w:rsidRPr="00996F9C" w:rsidRDefault="00580E7F" w:rsidP="00996F9C">
      <w:pPr>
        <w:pStyle w:val="a6"/>
        <w:numPr>
          <w:ilvl w:val="0"/>
          <w:numId w:val="26"/>
        </w:numPr>
        <w:spacing w:line="276" w:lineRule="auto"/>
        <w:ind w:left="0" w:firstLine="426"/>
        <w:jc w:val="both"/>
        <w:rPr>
          <w:lang w:val="ru-RU"/>
        </w:rPr>
      </w:pPr>
      <w:proofErr w:type="spellStart"/>
      <w:r>
        <w:rPr>
          <w:lang w:val="ru-RU"/>
        </w:rPr>
        <w:t>Калимулина</w:t>
      </w:r>
      <w:proofErr w:type="spellEnd"/>
      <w:r>
        <w:rPr>
          <w:lang w:val="ru-RU"/>
        </w:rPr>
        <w:t xml:space="preserve"> Татьяна Владимировна, консультант</w:t>
      </w:r>
      <w:r w:rsidR="00EB0493">
        <w:rPr>
          <w:lang w:val="ru-RU"/>
        </w:rPr>
        <w:t xml:space="preserve"> отдела по градостроительной деятельности</w:t>
      </w:r>
      <w:r w:rsidR="00996F9C">
        <w:rPr>
          <w:lang w:val="ru-RU"/>
        </w:rPr>
        <w:t xml:space="preserve"> управления по распоряжению муниципальным имуществом</w:t>
      </w:r>
      <w:r w:rsidR="00EB0493" w:rsidRPr="00996F9C">
        <w:rPr>
          <w:lang w:val="ru-RU"/>
        </w:rPr>
        <w:t>.</w:t>
      </w:r>
    </w:p>
    <w:p w:rsidR="004E1DB9" w:rsidRPr="00B3500E" w:rsidRDefault="00C36168" w:rsidP="004E1DB9">
      <w:pPr>
        <w:spacing w:line="276" w:lineRule="auto"/>
        <w:ind w:firstLine="709"/>
        <w:jc w:val="both"/>
        <w:rPr>
          <w:lang w:val="ru-RU"/>
        </w:rPr>
      </w:pPr>
      <w:r w:rsidRPr="00B3500E">
        <w:rPr>
          <w:lang w:val="ru-RU"/>
        </w:rPr>
        <w:t>Представители</w:t>
      </w:r>
      <w:r w:rsidR="004E1DB9" w:rsidRPr="00B3500E">
        <w:rPr>
          <w:lang w:val="ru-RU"/>
        </w:rPr>
        <w:t xml:space="preserve"> разработчика проектной документации – О</w:t>
      </w:r>
      <w:r w:rsidR="00A736B0" w:rsidRPr="00B3500E">
        <w:rPr>
          <w:lang w:val="ru-RU"/>
        </w:rPr>
        <w:t>ОО</w:t>
      </w:r>
      <w:r w:rsidR="004E1DB9" w:rsidRPr="00B3500E">
        <w:rPr>
          <w:lang w:val="ru-RU"/>
        </w:rPr>
        <w:t xml:space="preserve"> «</w:t>
      </w:r>
      <w:proofErr w:type="spellStart"/>
      <w:r w:rsidR="00580E7F" w:rsidRPr="00B3500E">
        <w:rPr>
          <w:lang w:val="ru-RU"/>
        </w:rPr>
        <w:t>СтройКонструкция</w:t>
      </w:r>
      <w:proofErr w:type="spellEnd"/>
      <w:r w:rsidR="004E1DB9" w:rsidRPr="00B3500E">
        <w:rPr>
          <w:lang w:val="ru-RU"/>
        </w:rPr>
        <w:t>»</w:t>
      </w:r>
      <w:r w:rsidR="009C4D37" w:rsidRPr="00B3500E">
        <w:rPr>
          <w:lang w:val="ru-RU"/>
        </w:rPr>
        <w:t>:</w:t>
      </w:r>
    </w:p>
    <w:p w:rsidR="00A736B0" w:rsidRPr="00B3500E" w:rsidRDefault="00580E7F" w:rsidP="004E1DB9">
      <w:pPr>
        <w:pStyle w:val="a6"/>
        <w:numPr>
          <w:ilvl w:val="0"/>
          <w:numId w:val="26"/>
        </w:numPr>
        <w:spacing w:line="276" w:lineRule="auto"/>
        <w:jc w:val="both"/>
        <w:rPr>
          <w:lang w:val="ru-RU"/>
        </w:rPr>
      </w:pPr>
      <w:r w:rsidRPr="00B3500E">
        <w:rPr>
          <w:lang w:val="ru-RU"/>
        </w:rPr>
        <w:t xml:space="preserve">Афанасьев Вячеслав Владимирович, </w:t>
      </w:r>
      <w:r w:rsidR="00EB0493">
        <w:rPr>
          <w:lang w:val="ru-RU"/>
        </w:rPr>
        <w:t>директор.</w:t>
      </w:r>
    </w:p>
    <w:p w:rsidR="008312F8" w:rsidRPr="00B3500E" w:rsidRDefault="001C382C" w:rsidP="00E61122">
      <w:pPr>
        <w:spacing w:line="276" w:lineRule="auto"/>
        <w:ind w:firstLine="709"/>
        <w:jc w:val="both"/>
        <w:rPr>
          <w:shd w:val="clear" w:color="auto" w:fill="FFFFFF"/>
          <w:lang w:val="ru-RU"/>
        </w:rPr>
      </w:pPr>
      <w:r w:rsidRPr="00B3500E">
        <w:rPr>
          <w:shd w:val="clear" w:color="auto" w:fill="FFFFFF"/>
          <w:lang w:val="ru-RU"/>
        </w:rPr>
        <w:t>Представител</w:t>
      </w:r>
      <w:r w:rsidR="008312F8" w:rsidRPr="00B3500E">
        <w:rPr>
          <w:shd w:val="clear" w:color="auto" w:fill="FFFFFF"/>
          <w:lang w:val="ru-RU"/>
        </w:rPr>
        <w:t>и</w:t>
      </w:r>
      <w:r w:rsidRPr="00B3500E">
        <w:rPr>
          <w:shd w:val="clear" w:color="auto" w:fill="FFFFFF"/>
          <w:lang w:val="ru-RU"/>
        </w:rPr>
        <w:t xml:space="preserve"> разработчика</w:t>
      </w:r>
      <w:r w:rsidR="008312F8" w:rsidRPr="00B3500E">
        <w:rPr>
          <w:shd w:val="clear" w:color="auto" w:fill="FFFFFF"/>
          <w:lang w:val="ru-RU"/>
        </w:rPr>
        <w:t xml:space="preserve"> раздела ОВОС ООО «Сибирский стандарт»:</w:t>
      </w:r>
    </w:p>
    <w:p w:rsidR="00C670AF" w:rsidRPr="00B3500E" w:rsidRDefault="00C670AF" w:rsidP="00E61122">
      <w:pPr>
        <w:pStyle w:val="a6"/>
        <w:numPr>
          <w:ilvl w:val="0"/>
          <w:numId w:val="27"/>
        </w:numPr>
        <w:spacing w:line="276" w:lineRule="auto"/>
        <w:ind w:left="0" w:firstLine="426"/>
        <w:jc w:val="both"/>
        <w:rPr>
          <w:shd w:val="clear" w:color="auto" w:fill="FFFFFF"/>
          <w:lang w:val="ru-RU"/>
        </w:rPr>
      </w:pPr>
      <w:r w:rsidRPr="00B3500E">
        <w:rPr>
          <w:shd w:val="clear" w:color="auto" w:fill="FFFFFF"/>
          <w:lang w:val="ru-RU"/>
        </w:rPr>
        <w:t>Маньков Максим Петрович, заместитель начальника отдела экологического проектирования;</w:t>
      </w:r>
    </w:p>
    <w:p w:rsidR="00624AEA" w:rsidRPr="00B3500E" w:rsidRDefault="00B3500E" w:rsidP="00BD27D9">
      <w:pPr>
        <w:pStyle w:val="a6"/>
        <w:numPr>
          <w:ilvl w:val="0"/>
          <w:numId w:val="27"/>
        </w:numPr>
        <w:spacing w:line="276" w:lineRule="auto"/>
        <w:ind w:left="0" w:firstLine="426"/>
        <w:jc w:val="both"/>
        <w:rPr>
          <w:shd w:val="clear" w:color="auto" w:fill="FFFFFF"/>
          <w:lang w:val="ru-RU"/>
        </w:rPr>
      </w:pPr>
      <w:r w:rsidRPr="00B3500E">
        <w:rPr>
          <w:shd w:val="clear" w:color="auto" w:fill="FFFFFF"/>
          <w:lang w:val="ru-RU"/>
        </w:rPr>
        <w:t>Чернов Никита Алексеевич</w:t>
      </w:r>
      <w:r w:rsidR="008A460B" w:rsidRPr="00B3500E">
        <w:rPr>
          <w:shd w:val="clear" w:color="auto" w:fill="FFFFFF"/>
          <w:lang w:val="ru-RU"/>
        </w:rPr>
        <w:t xml:space="preserve">, эколог-проектировщик </w:t>
      </w:r>
      <w:r w:rsidR="008A460B" w:rsidRPr="00B3500E">
        <w:rPr>
          <w:shd w:val="clear" w:color="auto" w:fill="FFFFFF"/>
          <w:lang w:val="en-US"/>
        </w:rPr>
        <w:t>II</w:t>
      </w:r>
      <w:r w:rsidRPr="00B3500E">
        <w:rPr>
          <w:shd w:val="clear" w:color="auto" w:fill="FFFFFF"/>
          <w:lang w:val="en-US"/>
        </w:rPr>
        <w:t>I</w:t>
      </w:r>
      <w:r w:rsidR="008A460B" w:rsidRPr="00B3500E">
        <w:rPr>
          <w:shd w:val="clear" w:color="auto" w:fill="FFFFFF"/>
          <w:lang w:val="ru-RU"/>
        </w:rPr>
        <w:t xml:space="preserve"> категории</w:t>
      </w:r>
      <w:r w:rsidR="00624AEA" w:rsidRPr="00B3500E">
        <w:rPr>
          <w:shd w:val="clear" w:color="auto" w:fill="FFFFFF"/>
          <w:lang w:val="ru-RU"/>
        </w:rPr>
        <w:t>.</w:t>
      </w:r>
    </w:p>
    <w:p w:rsidR="00E61122" w:rsidRPr="00B3500E" w:rsidRDefault="00E61122" w:rsidP="00E61122">
      <w:pPr>
        <w:spacing w:line="276" w:lineRule="auto"/>
        <w:ind w:firstLine="426"/>
        <w:jc w:val="both"/>
        <w:rPr>
          <w:lang w:val="ru-RU"/>
        </w:rPr>
      </w:pPr>
      <w:r w:rsidRPr="00B3500E">
        <w:rPr>
          <w:lang w:val="ru-RU"/>
        </w:rPr>
        <w:t>Представител</w:t>
      </w:r>
      <w:r w:rsidR="00B3500E" w:rsidRPr="00B3500E">
        <w:rPr>
          <w:lang w:val="ru-RU"/>
        </w:rPr>
        <w:t>и</w:t>
      </w:r>
      <w:r w:rsidRPr="00B3500E">
        <w:rPr>
          <w:lang w:val="ru-RU"/>
        </w:rPr>
        <w:t xml:space="preserve"> общественности</w:t>
      </w:r>
      <w:r w:rsidR="00B3500E" w:rsidRPr="00B3500E">
        <w:rPr>
          <w:lang w:val="ru-RU"/>
        </w:rPr>
        <w:t xml:space="preserve"> на общественных слушаниях отсутствовали. </w:t>
      </w:r>
    </w:p>
    <w:p w:rsidR="00674F1D" w:rsidRPr="00B3500E" w:rsidRDefault="00624AEA" w:rsidP="00BD27D9">
      <w:pPr>
        <w:spacing w:line="276" w:lineRule="auto"/>
        <w:ind w:firstLine="709"/>
        <w:jc w:val="both"/>
        <w:rPr>
          <w:u w:val="single"/>
          <w:shd w:val="clear" w:color="auto" w:fill="FFFFFF"/>
          <w:lang w:val="ru-RU"/>
        </w:rPr>
      </w:pPr>
      <w:r w:rsidRPr="00B3500E">
        <w:rPr>
          <w:lang w:val="ru-RU"/>
        </w:rPr>
        <w:t xml:space="preserve">Представители </w:t>
      </w:r>
      <w:r w:rsidR="009C614C" w:rsidRPr="00B3500E">
        <w:rPr>
          <w:lang w:val="ru-RU"/>
        </w:rPr>
        <w:t>о</w:t>
      </w:r>
      <w:r w:rsidR="00E61122" w:rsidRPr="00B3500E">
        <w:rPr>
          <w:lang w:val="ru-RU"/>
        </w:rPr>
        <w:t>бщественных организаций</w:t>
      </w:r>
      <w:r w:rsidRPr="00B3500E">
        <w:rPr>
          <w:lang w:val="ru-RU"/>
        </w:rPr>
        <w:t xml:space="preserve"> (объединени</w:t>
      </w:r>
      <w:r w:rsidR="00E61122" w:rsidRPr="00B3500E">
        <w:rPr>
          <w:lang w:val="ru-RU"/>
        </w:rPr>
        <w:t>й</w:t>
      </w:r>
      <w:r w:rsidRPr="00B3500E">
        <w:rPr>
          <w:lang w:val="ru-RU"/>
        </w:rPr>
        <w:t>) на общественных слушаниях отсутствовали. Регистрационные листы прилагаются к протоколу (приложени</w:t>
      </w:r>
      <w:r w:rsidR="00226602" w:rsidRPr="00B3500E">
        <w:rPr>
          <w:lang w:val="ru-RU"/>
        </w:rPr>
        <w:t>я</w:t>
      </w:r>
      <w:r w:rsidRPr="00B3500E">
        <w:rPr>
          <w:lang w:val="ru-RU"/>
        </w:rPr>
        <w:t xml:space="preserve"> № 1</w:t>
      </w:r>
      <w:r w:rsidR="00FF14C6" w:rsidRPr="00B3500E">
        <w:rPr>
          <w:lang w:val="ru-RU"/>
        </w:rPr>
        <w:t>, № 2</w:t>
      </w:r>
      <w:r w:rsidRPr="00B3500E">
        <w:rPr>
          <w:lang w:val="ru-RU"/>
        </w:rPr>
        <w:t>).</w:t>
      </w:r>
    </w:p>
    <w:p w:rsidR="00674F1D" w:rsidRPr="00B3500E" w:rsidRDefault="00674F1D" w:rsidP="00BD27D9">
      <w:pPr>
        <w:spacing w:line="276" w:lineRule="auto"/>
        <w:ind w:firstLine="709"/>
        <w:jc w:val="both"/>
        <w:rPr>
          <w:u w:val="single"/>
          <w:shd w:val="clear" w:color="auto" w:fill="FFFFFF"/>
          <w:lang w:val="ru-RU"/>
        </w:rPr>
      </w:pPr>
      <w:r w:rsidRPr="00B3500E">
        <w:rPr>
          <w:u w:val="single"/>
          <w:shd w:val="clear" w:color="auto" w:fill="FFFFFF"/>
          <w:lang w:val="ru-RU"/>
        </w:rPr>
        <w:t>Слушания проводились на основании следующих нормативных актов:</w:t>
      </w:r>
    </w:p>
    <w:p w:rsidR="00674F1D" w:rsidRPr="00B3500E" w:rsidRDefault="00674F1D" w:rsidP="00BD27D9">
      <w:pPr>
        <w:pStyle w:val="a6"/>
        <w:numPr>
          <w:ilvl w:val="0"/>
          <w:numId w:val="28"/>
        </w:numPr>
        <w:spacing w:line="276" w:lineRule="auto"/>
        <w:ind w:left="0" w:firstLine="426"/>
        <w:jc w:val="both"/>
        <w:rPr>
          <w:u w:val="single"/>
          <w:shd w:val="clear" w:color="auto" w:fill="FFFFFF"/>
          <w:lang w:val="ru-RU"/>
        </w:rPr>
      </w:pPr>
      <w:r w:rsidRPr="00B3500E">
        <w:rPr>
          <w:lang w:val="ru-RU"/>
        </w:rPr>
        <w:t>Федеральный закон от 10.01.2002г. № 7-ФЗ «Об охране окружающей среды»;</w:t>
      </w:r>
    </w:p>
    <w:p w:rsidR="00674F1D" w:rsidRPr="00B3500E" w:rsidRDefault="00674F1D" w:rsidP="00BD27D9">
      <w:pPr>
        <w:pStyle w:val="a6"/>
        <w:numPr>
          <w:ilvl w:val="0"/>
          <w:numId w:val="28"/>
        </w:numPr>
        <w:spacing w:line="276" w:lineRule="auto"/>
        <w:ind w:left="0" w:firstLine="426"/>
        <w:jc w:val="both"/>
        <w:rPr>
          <w:u w:val="single"/>
          <w:shd w:val="clear" w:color="auto" w:fill="FFFFFF"/>
          <w:lang w:val="ru-RU"/>
        </w:rPr>
      </w:pPr>
      <w:r w:rsidRPr="00B3500E">
        <w:rPr>
          <w:lang w:val="ru-RU"/>
        </w:rPr>
        <w:t xml:space="preserve">Федеральный закон от 23.11.1995г. № 174-ФЗ «Об экологической экспертизе»; </w:t>
      </w:r>
      <w:r w:rsidRPr="00B3500E">
        <w:rPr>
          <w:shd w:val="clear" w:color="auto" w:fill="FFFFFF"/>
          <w:lang w:val="ru-RU"/>
        </w:rPr>
        <w:t xml:space="preserve"> </w:t>
      </w:r>
    </w:p>
    <w:p w:rsidR="00674F1D" w:rsidRPr="00475933" w:rsidRDefault="00674F1D" w:rsidP="00BD27D9">
      <w:pPr>
        <w:pStyle w:val="a6"/>
        <w:numPr>
          <w:ilvl w:val="0"/>
          <w:numId w:val="28"/>
        </w:numPr>
        <w:spacing w:line="276" w:lineRule="auto"/>
        <w:ind w:left="0" w:firstLine="426"/>
        <w:jc w:val="both"/>
        <w:rPr>
          <w:u w:val="single"/>
          <w:shd w:val="clear" w:color="auto" w:fill="FFFFFF"/>
          <w:lang w:val="ru-RU"/>
        </w:rPr>
      </w:pPr>
      <w:r w:rsidRPr="00B3500E">
        <w:rPr>
          <w:lang w:val="ru-RU"/>
        </w:rPr>
        <w:t xml:space="preserve">Положение об оценке воздействия намечаемой хозяйственной и иной деятельности на окружающую среду в Российской Федерации, утверждено приказом </w:t>
      </w:r>
      <w:proofErr w:type="spellStart"/>
      <w:r w:rsidRPr="00B3500E">
        <w:rPr>
          <w:lang w:val="ru-RU"/>
        </w:rPr>
        <w:t>Госкомэкологии</w:t>
      </w:r>
      <w:proofErr w:type="spellEnd"/>
      <w:r w:rsidRPr="00B3500E">
        <w:rPr>
          <w:lang w:val="ru-RU"/>
        </w:rPr>
        <w:t xml:space="preserve"> России от 16.05.2000 </w:t>
      </w:r>
      <w:r w:rsidR="00475933">
        <w:rPr>
          <w:lang w:val="ru-RU"/>
        </w:rPr>
        <w:t>№</w:t>
      </w:r>
      <w:r w:rsidRPr="00B3500E">
        <w:rPr>
          <w:lang w:val="ru-RU"/>
        </w:rPr>
        <w:t xml:space="preserve"> 372</w:t>
      </w:r>
      <w:r w:rsidR="00475933">
        <w:rPr>
          <w:lang w:val="ru-RU"/>
        </w:rPr>
        <w:t>;</w:t>
      </w:r>
    </w:p>
    <w:p w:rsidR="00475933" w:rsidRPr="00DD6D2E" w:rsidRDefault="00475933" w:rsidP="00475933">
      <w:pPr>
        <w:pStyle w:val="a6"/>
        <w:numPr>
          <w:ilvl w:val="0"/>
          <w:numId w:val="28"/>
        </w:numPr>
        <w:jc w:val="both"/>
        <w:rPr>
          <w:shd w:val="clear" w:color="auto" w:fill="FFFFFF"/>
          <w:lang w:val="ru-RU"/>
        </w:rPr>
      </w:pPr>
      <w:r w:rsidRPr="00DD6D2E">
        <w:rPr>
          <w:lang w:val="ru-RU"/>
        </w:rPr>
        <w:t xml:space="preserve">Порядок организации и проведения общественных обсуждений среди населения о намечаемой хозяйственной и иной деятельности, которая подлежит экологической экспертизе и которую предполагается осуществлять на территории </w:t>
      </w:r>
      <w:proofErr w:type="spellStart"/>
      <w:r w:rsidRPr="00DD6D2E">
        <w:rPr>
          <w:lang w:val="ru-RU"/>
        </w:rPr>
        <w:t>Шелеховского</w:t>
      </w:r>
      <w:proofErr w:type="spellEnd"/>
      <w:r w:rsidRPr="00DD6D2E">
        <w:rPr>
          <w:lang w:val="ru-RU"/>
        </w:rPr>
        <w:t xml:space="preserve"> района, утвержден постановлением Администрации </w:t>
      </w:r>
      <w:proofErr w:type="spellStart"/>
      <w:r w:rsidRPr="00DD6D2E">
        <w:rPr>
          <w:lang w:val="ru-RU"/>
        </w:rPr>
        <w:t>Шелеховского</w:t>
      </w:r>
      <w:proofErr w:type="spellEnd"/>
      <w:r w:rsidRPr="00DD6D2E">
        <w:rPr>
          <w:lang w:val="ru-RU"/>
        </w:rPr>
        <w:t xml:space="preserve"> муниципальног</w:t>
      </w:r>
      <w:r w:rsidR="00DD6D2E">
        <w:rPr>
          <w:lang w:val="ru-RU"/>
        </w:rPr>
        <w:t>о района от 29.04.2016 № 106-ПА.</w:t>
      </w:r>
    </w:p>
    <w:p w:rsidR="00674F1D" w:rsidRPr="00B3500E" w:rsidRDefault="001C382C" w:rsidP="00463EAA">
      <w:pPr>
        <w:pStyle w:val="31"/>
        <w:spacing w:line="276" w:lineRule="auto"/>
        <w:ind w:firstLine="709"/>
        <w:rPr>
          <w:rFonts w:ascii="Times New Roman" w:hAnsi="Times New Roman" w:cs="Times New Roman"/>
          <w:sz w:val="24"/>
          <w:u w:val="single"/>
        </w:rPr>
      </w:pPr>
      <w:r w:rsidRPr="00B3500E">
        <w:rPr>
          <w:rFonts w:ascii="Times New Roman" w:hAnsi="Times New Roman" w:cs="Times New Roman"/>
          <w:sz w:val="24"/>
          <w:u w:val="single"/>
        </w:rPr>
        <w:t>Информация о проведении общественных слушаний доведена до сведения общественности через средства массовой информации:</w:t>
      </w:r>
    </w:p>
    <w:p w:rsidR="00674F1D" w:rsidRPr="00B3500E" w:rsidRDefault="001C382C" w:rsidP="00BD27D9">
      <w:pPr>
        <w:pStyle w:val="31"/>
        <w:numPr>
          <w:ilvl w:val="0"/>
          <w:numId w:val="29"/>
        </w:numPr>
        <w:spacing w:line="276" w:lineRule="auto"/>
        <w:ind w:left="0" w:firstLine="426"/>
        <w:rPr>
          <w:rFonts w:ascii="Times New Roman" w:hAnsi="Times New Roman" w:cs="Times New Roman"/>
          <w:sz w:val="24"/>
          <w:u w:val="single"/>
        </w:rPr>
      </w:pPr>
      <w:r w:rsidRPr="00B3500E">
        <w:rPr>
          <w:rFonts w:ascii="Times New Roman" w:hAnsi="Times New Roman" w:cs="Times New Roman"/>
          <w:sz w:val="24"/>
          <w:shd w:val="clear" w:color="auto" w:fill="FFFFFF"/>
        </w:rPr>
        <w:t>«Транспорт России»</w:t>
      </w:r>
      <w:r w:rsidR="001740AD" w:rsidRPr="00B3500E">
        <w:t xml:space="preserve"> </w:t>
      </w:r>
      <w:r w:rsidR="001740AD" w:rsidRPr="00B3500E">
        <w:rPr>
          <w:rFonts w:ascii="Times New Roman" w:hAnsi="Times New Roman" w:cs="Times New Roman"/>
          <w:sz w:val="24"/>
          <w:shd w:val="clear" w:color="auto" w:fill="FFFFFF"/>
        </w:rPr>
        <w:t xml:space="preserve">от </w:t>
      </w:r>
      <w:r w:rsidR="00B3500E" w:rsidRPr="00B3500E">
        <w:rPr>
          <w:rFonts w:ascii="Times New Roman" w:hAnsi="Times New Roman" w:cs="Times New Roman"/>
          <w:sz w:val="24"/>
          <w:shd w:val="clear" w:color="auto" w:fill="FFFFFF"/>
        </w:rPr>
        <w:t>24</w:t>
      </w:r>
      <w:r w:rsidR="001740AD" w:rsidRPr="00B3500E">
        <w:rPr>
          <w:rFonts w:ascii="Times New Roman" w:hAnsi="Times New Roman" w:cs="Times New Roman"/>
          <w:sz w:val="24"/>
          <w:shd w:val="clear" w:color="auto" w:fill="FFFFFF"/>
        </w:rPr>
        <w:t>.12-18.-</w:t>
      </w:r>
      <w:r w:rsidR="00B3500E" w:rsidRPr="00B3500E">
        <w:rPr>
          <w:rFonts w:ascii="Times New Roman" w:hAnsi="Times New Roman" w:cs="Times New Roman"/>
          <w:sz w:val="24"/>
          <w:shd w:val="clear" w:color="auto" w:fill="FFFFFF"/>
        </w:rPr>
        <w:t>31</w:t>
      </w:r>
      <w:r w:rsidR="001740AD" w:rsidRPr="00B3500E">
        <w:rPr>
          <w:rFonts w:ascii="Times New Roman" w:hAnsi="Times New Roman" w:cs="Times New Roman"/>
          <w:sz w:val="24"/>
          <w:shd w:val="clear" w:color="auto" w:fill="FFFFFF"/>
        </w:rPr>
        <w:t>.12.18 № 5</w:t>
      </w:r>
      <w:r w:rsidR="00B3500E" w:rsidRPr="00B3500E">
        <w:rPr>
          <w:rFonts w:ascii="Times New Roman" w:hAnsi="Times New Roman" w:cs="Times New Roman"/>
          <w:sz w:val="24"/>
          <w:shd w:val="clear" w:color="auto" w:fill="FFFFFF"/>
        </w:rPr>
        <w:t>2</w:t>
      </w:r>
      <w:r w:rsidR="001740AD" w:rsidRPr="00B3500E">
        <w:rPr>
          <w:rFonts w:ascii="Times New Roman" w:hAnsi="Times New Roman" w:cs="Times New Roman"/>
          <w:sz w:val="24"/>
          <w:shd w:val="clear" w:color="auto" w:fill="FFFFFF"/>
        </w:rPr>
        <w:t xml:space="preserve"> (106</w:t>
      </w:r>
      <w:r w:rsidR="00B3500E" w:rsidRPr="00B3500E">
        <w:rPr>
          <w:rFonts w:ascii="Times New Roman" w:hAnsi="Times New Roman" w:cs="Times New Roman"/>
          <w:sz w:val="24"/>
          <w:shd w:val="clear" w:color="auto" w:fill="FFFFFF"/>
        </w:rPr>
        <w:t>7</w:t>
      </w:r>
      <w:r w:rsidR="001740AD" w:rsidRPr="00B3500E">
        <w:rPr>
          <w:rFonts w:ascii="Times New Roman" w:hAnsi="Times New Roman" w:cs="Times New Roman"/>
          <w:sz w:val="24"/>
          <w:shd w:val="clear" w:color="auto" w:fill="FFFFFF"/>
        </w:rPr>
        <w:t>) лист 9</w:t>
      </w:r>
      <w:r w:rsidRPr="00B3500E">
        <w:rPr>
          <w:rFonts w:ascii="Times New Roman" w:hAnsi="Times New Roman" w:cs="Times New Roman"/>
          <w:sz w:val="24"/>
          <w:shd w:val="clear" w:color="auto" w:fill="FFFFFF"/>
        </w:rPr>
        <w:t>;</w:t>
      </w:r>
    </w:p>
    <w:p w:rsidR="00674F1D" w:rsidRPr="00B3500E" w:rsidRDefault="00674F1D" w:rsidP="00BD27D9">
      <w:pPr>
        <w:pStyle w:val="31"/>
        <w:numPr>
          <w:ilvl w:val="0"/>
          <w:numId w:val="29"/>
        </w:numPr>
        <w:spacing w:line="276" w:lineRule="auto"/>
        <w:ind w:left="0" w:firstLine="426"/>
        <w:rPr>
          <w:rFonts w:ascii="Times New Roman" w:hAnsi="Times New Roman" w:cs="Times New Roman"/>
          <w:sz w:val="24"/>
          <w:u w:val="single"/>
        </w:rPr>
      </w:pPr>
      <w:r w:rsidRPr="00B3500E">
        <w:rPr>
          <w:rFonts w:ascii="Times New Roman" w:hAnsi="Times New Roman" w:cs="Times New Roman"/>
          <w:sz w:val="24"/>
          <w:shd w:val="clear" w:color="auto" w:fill="FFFFFF"/>
        </w:rPr>
        <w:t>«Областная»</w:t>
      </w:r>
      <w:r w:rsidR="001740AD" w:rsidRPr="00B3500E">
        <w:t xml:space="preserve"> </w:t>
      </w:r>
      <w:r w:rsidR="001740AD" w:rsidRPr="00B3500E">
        <w:rPr>
          <w:rFonts w:ascii="Times New Roman" w:hAnsi="Times New Roman" w:cs="Times New Roman"/>
          <w:sz w:val="24"/>
          <w:shd w:val="clear" w:color="auto" w:fill="FFFFFF"/>
        </w:rPr>
        <w:t>от 10.12.2018 №1</w:t>
      </w:r>
      <w:r w:rsidR="00B3500E" w:rsidRPr="00B3500E">
        <w:rPr>
          <w:rFonts w:ascii="Times New Roman" w:hAnsi="Times New Roman" w:cs="Times New Roman"/>
          <w:sz w:val="24"/>
          <w:shd w:val="clear" w:color="auto" w:fill="FFFFFF"/>
        </w:rPr>
        <w:t>46</w:t>
      </w:r>
      <w:r w:rsidR="001740AD" w:rsidRPr="00B3500E">
        <w:rPr>
          <w:rFonts w:ascii="Times New Roman" w:hAnsi="Times New Roman" w:cs="Times New Roman"/>
          <w:sz w:val="24"/>
          <w:shd w:val="clear" w:color="auto" w:fill="FFFFFF"/>
        </w:rPr>
        <w:t xml:space="preserve"> (1</w:t>
      </w:r>
      <w:r w:rsidR="00B3500E" w:rsidRPr="00B3500E">
        <w:rPr>
          <w:rFonts w:ascii="Times New Roman" w:hAnsi="Times New Roman" w:cs="Times New Roman"/>
          <w:sz w:val="24"/>
          <w:shd w:val="clear" w:color="auto" w:fill="FFFFFF"/>
        </w:rPr>
        <w:t>903</w:t>
      </w:r>
      <w:r w:rsidR="001740AD" w:rsidRPr="00B3500E">
        <w:rPr>
          <w:rFonts w:ascii="Times New Roman" w:hAnsi="Times New Roman" w:cs="Times New Roman"/>
          <w:sz w:val="24"/>
          <w:shd w:val="clear" w:color="auto" w:fill="FFFFFF"/>
        </w:rPr>
        <w:t>) лист 148</w:t>
      </w:r>
      <w:r w:rsidR="001C382C" w:rsidRPr="00B3500E">
        <w:rPr>
          <w:rFonts w:ascii="Times New Roman" w:hAnsi="Times New Roman" w:cs="Times New Roman"/>
          <w:sz w:val="24"/>
          <w:shd w:val="clear" w:color="auto" w:fill="FFFFFF"/>
        </w:rPr>
        <w:t>;</w:t>
      </w:r>
    </w:p>
    <w:p w:rsidR="001C382C" w:rsidRPr="00B3500E" w:rsidRDefault="001C382C" w:rsidP="00BD27D9">
      <w:pPr>
        <w:pStyle w:val="31"/>
        <w:numPr>
          <w:ilvl w:val="0"/>
          <w:numId w:val="29"/>
        </w:numPr>
        <w:spacing w:line="276" w:lineRule="auto"/>
        <w:ind w:left="0" w:firstLine="426"/>
        <w:rPr>
          <w:rFonts w:ascii="Times New Roman" w:hAnsi="Times New Roman" w:cs="Times New Roman"/>
          <w:sz w:val="24"/>
          <w:u w:val="single"/>
        </w:rPr>
      </w:pPr>
      <w:r w:rsidRPr="00B3500E">
        <w:rPr>
          <w:rFonts w:ascii="Times New Roman" w:hAnsi="Times New Roman" w:cs="Times New Roman"/>
          <w:sz w:val="24"/>
          <w:shd w:val="clear" w:color="auto" w:fill="FFFFFF"/>
        </w:rPr>
        <w:t>«</w:t>
      </w:r>
      <w:proofErr w:type="spellStart"/>
      <w:r w:rsidR="00B3500E" w:rsidRPr="00B3500E">
        <w:rPr>
          <w:rFonts w:ascii="Times New Roman" w:hAnsi="Times New Roman" w:cs="Times New Roman"/>
          <w:sz w:val="24"/>
          <w:shd w:val="clear" w:color="auto" w:fill="FFFFFF"/>
        </w:rPr>
        <w:t>Шелеховский</w:t>
      </w:r>
      <w:proofErr w:type="spellEnd"/>
      <w:r w:rsidR="00B3500E" w:rsidRPr="00B3500E">
        <w:rPr>
          <w:rFonts w:ascii="Times New Roman" w:hAnsi="Times New Roman" w:cs="Times New Roman"/>
          <w:sz w:val="24"/>
          <w:shd w:val="clear" w:color="auto" w:fill="FFFFFF"/>
        </w:rPr>
        <w:t xml:space="preserve"> вестник</w:t>
      </w:r>
      <w:r w:rsidR="00674F1D" w:rsidRPr="00B3500E">
        <w:rPr>
          <w:rFonts w:ascii="Times New Roman" w:hAnsi="Times New Roman" w:cs="Times New Roman"/>
          <w:sz w:val="24"/>
          <w:shd w:val="clear" w:color="auto" w:fill="FFFFFF"/>
        </w:rPr>
        <w:t>»</w:t>
      </w:r>
      <w:r w:rsidR="001740AD" w:rsidRPr="00B3500E">
        <w:t xml:space="preserve"> </w:t>
      </w:r>
      <w:r w:rsidR="001740AD" w:rsidRPr="00B3500E">
        <w:rPr>
          <w:rFonts w:ascii="Times New Roman" w:hAnsi="Times New Roman" w:cs="Times New Roman"/>
          <w:sz w:val="24"/>
          <w:shd w:val="clear" w:color="auto" w:fill="FFFFFF"/>
        </w:rPr>
        <w:t xml:space="preserve">от </w:t>
      </w:r>
      <w:r w:rsidR="00B3500E" w:rsidRPr="00B3500E">
        <w:rPr>
          <w:rFonts w:ascii="Times New Roman" w:hAnsi="Times New Roman" w:cs="Times New Roman"/>
          <w:sz w:val="24"/>
          <w:shd w:val="clear" w:color="auto" w:fill="FFFFFF"/>
        </w:rPr>
        <w:t>28</w:t>
      </w:r>
      <w:r w:rsidR="001740AD" w:rsidRPr="00B3500E">
        <w:rPr>
          <w:rFonts w:ascii="Times New Roman" w:hAnsi="Times New Roman" w:cs="Times New Roman"/>
          <w:sz w:val="24"/>
          <w:shd w:val="clear" w:color="auto" w:fill="FFFFFF"/>
        </w:rPr>
        <w:t>.12.2018 № 51 (</w:t>
      </w:r>
      <w:r w:rsidR="00BC1903">
        <w:rPr>
          <w:rFonts w:ascii="Times New Roman" w:hAnsi="Times New Roman" w:cs="Times New Roman"/>
          <w:sz w:val="24"/>
          <w:shd w:val="clear" w:color="auto" w:fill="FFFFFF"/>
        </w:rPr>
        <w:t>6863</w:t>
      </w:r>
      <w:r w:rsidR="001740AD" w:rsidRPr="00B3500E">
        <w:rPr>
          <w:rFonts w:ascii="Times New Roman" w:hAnsi="Times New Roman" w:cs="Times New Roman"/>
          <w:sz w:val="24"/>
          <w:shd w:val="clear" w:color="auto" w:fill="FFFFFF"/>
        </w:rPr>
        <w:t xml:space="preserve">) лист </w:t>
      </w:r>
      <w:r w:rsidR="00B3500E" w:rsidRPr="00B3500E">
        <w:rPr>
          <w:rFonts w:ascii="Times New Roman" w:hAnsi="Times New Roman" w:cs="Times New Roman"/>
          <w:sz w:val="24"/>
          <w:shd w:val="clear" w:color="auto" w:fill="FFFFFF"/>
        </w:rPr>
        <w:t>16</w:t>
      </w:r>
      <w:r w:rsidRPr="00B3500E">
        <w:rPr>
          <w:rFonts w:ascii="Times New Roman" w:hAnsi="Times New Roman" w:cs="Times New Roman"/>
          <w:sz w:val="24"/>
          <w:shd w:val="clear" w:color="auto" w:fill="FFFFFF"/>
        </w:rPr>
        <w:t>.</w:t>
      </w:r>
    </w:p>
    <w:p w:rsidR="009C614C" w:rsidRPr="00B3500E" w:rsidRDefault="001C382C" w:rsidP="00463EAA">
      <w:pPr>
        <w:pStyle w:val="3"/>
        <w:spacing w:line="276" w:lineRule="auto"/>
        <w:ind w:firstLine="709"/>
        <w:rPr>
          <w:rFonts w:ascii="Times New Roman" w:hAnsi="Times New Roman" w:cs="Times New Roman"/>
          <w:b w:val="0"/>
          <w:color w:val="auto"/>
          <w:sz w:val="24"/>
        </w:rPr>
      </w:pPr>
      <w:r w:rsidRPr="00B3500E">
        <w:rPr>
          <w:rFonts w:ascii="Times New Roman" w:hAnsi="Times New Roman" w:cs="Times New Roman"/>
          <w:b w:val="0"/>
          <w:color w:val="auto"/>
          <w:sz w:val="24"/>
        </w:rPr>
        <w:t>Материалы по оценке воздействия на окружающую среду</w:t>
      </w:r>
      <w:r w:rsidR="000461AE" w:rsidRPr="00B3500E">
        <w:rPr>
          <w:rFonts w:ascii="Times New Roman" w:hAnsi="Times New Roman" w:cs="Times New Roman"/>
          <w:b w:val="0"/>
          <w:color w:val="auto"/>
          <w:sz w:val="24"/>
        </w:rPr>
        <w:t xml:space="preserve"> по объекту:</w:t>
      </w:r>
      <w:r w:rsidRPr="00B3500E">
        <w:rPr>
          <w:rFonts w:ascii="Times New Roman" w:hAnsi="Times New Roman" w:cs="Times New Roman"/>
          <w:b w:val="0"/>
          <w:color w:val="auto"/>
          <w:sz w:val="24"/>
        </w:rPr>
        <w:t xml:space="preserve"> </w:t>
      </w:r>
      <w:r w:rsidR="001740AD" w:rsidRPr="00B3500E">
        <w:rPr>
          <w:rFonts w:ascii="Times New Roman" w:hAnsi="Times New Roman" w:cs="Times New Roman"/>
          <w:b w:val="0"/>
          <w:color w:val="auto"/>
          <w:sz w:val="24"/>
        </w:rPr>
        <w:t>«</w:t>
      </w:r>
      <w:r w:rsidR="00B3500E" w:rsidRPr="00B3500E">
        <w:rPr>
          <w:rFonts w:ascii="Times New Roman" w:hAnsi="Times New Roman" w:cs="Times New Roman"/>
          <w:b w:val="0"/>
          <w:color w:val="auto"/>
          <w:sz w:val="24"/>
        </w:rPr>
        <w:t xml:space="preserve">Реконструкция административного здания в г. </w:t>
      </w:r>
      <w:proofErr w:type="spellStart"/>
      <w:r w:rsidR="00B3500E" w:rsidRPr="00B3500E">
        <w:rPr>
          <w:rFonts w:ascii="Times New Roman" w:hAnsi="Times New Roman" w:cs="Times New Roman"/>
          <w:b w:val="0"/>
          <w:color w:val="auto"/>
          <w:sz w:val="24"/>
        </w:rPr>
        <w:t>Шелехов</w:t>
      </w:r>
      <w:proofErr w:type="spellEnd"/>
      <w:r w:rsidR="00B3500E" w:rsidRPr="00B3500E">
        <w:rPr>
          <w:rFonts w:ascii="Times New Roman" w:hAnsi="Times New Roman" w:cs="Times New Roman"/>
          <w:b w:val="0"/>
          <w:color w:val="auto"/>
          <w:sz w:val="24"/>
        </w:rPr>
        <w:t>, кварта</w:t>
      </w:r>
      <w:r w:rsidR="00C972D7">
        <w:rPr>
          <w:rFonts w:ascii="Times New Roman" w:hAnsi="Times New Roman" w:cs="Times New Roman"/>
          <w:b w:val="0"/>
          <w:color w:val="auto"/>
          <w:sz w:val="24"/>
        </w:rPr>
        <w:t>л</w:t>
      </w:r>
      <w:r w:rsidR="00B3500E" w:rsidRPr="00B3500E">
        <w:rPr>
          <w:rFonts w:ascii="Times New Roman" w:hAnsi="Times New Roman" w:cs="Times New Roman"/>
          <w:b w:val="0"/>
          <w:color w:val="auto"/>
          <w:sz w:val="24"/>
        </w:rPr>
        <w:t xml:space="preserve"> 1, дом 10/1-А</w:t>
      </w:r>
      <w:r w:rsidR="00B3500E">
        <w:rPr>
          <w:rFonts w:ascii="Times New Roman" w:hAnsi="Times New Roman" w:cs="Times New Roman"/>
          <w:b w:val="0"/>
          <w:color w:val="auto"/>
          <w:sz w:val="24"/>
        </w:rPr>
        <w:t>»</w:t>
      </w:r>
      <w:r w:rsidR="00B03E56" w:rsidRPr="00B3500E">
        <w:rPr>
          <w:rFonts w:ascii="Times New Roman" w:hAnsi="Times New Roman" w:cs="Times New Roman"/>
          <w:b w:val="0"/>
          <w:color w:val="auto"/>
          <w:sz w:val="24"/>
        </w:rPr>
        <w:t xml:space="preserve"> </w:t>
      </w:r>
      <w:r w:rsidR="000F6A8A">
        <w:rPr>
          <w:rFonts w:ascii="Times New Roman" w:hAnsi="Times New Roman" w:cs="Times New Roman"/>
          <w:b w:val="0"/>
          <w:color w:val="auto"/>
          <w:sz w:val="24"/>
        </w:rPr>
        <w:t>были разработаны</w:t>
      </w:r>
      <w:r w:rsidRPr="00B3500E">
        <w:rPr>
          <w:rFonts w:ascii="Times New Roman" w:hAnsi="Times New Roman" w:cs="Times New Roman"/>
          <w:b w:val="0"/>
          <w:color w:val="auto"/>
          <w:sz w:val="24"/>
        </w:rPr>
        <w:t xml:space="preserve"> </w:t>
      </w:r>
      <w:r w:rsidR="00C670AF" w:rsidRPr="00B3500E">
        <w:rPr>
          <w:rFonts w:ascii="Times New Roman" w:hAnsi="Times New Roman" w:cs="Times New Roman"/>
          <w:b w:val="0"/>
          <w:color w:val="auto"/>
          <w:sz w:val="24"/>
        </w:rPr>
        <w:t xml:space="preserve">и </w:t>
      </w:r>
      <w:r w:rsidRPr="00B3500E">
        <w:rPr>
          <w:rFonts w:ascii="Times New Roman" w:hAnsi="Times New Roman" w:cs="Times New Roman"/>
          <w:b w:val="0"/>
          <w:color w:val="auto"/>
          <w:sz w:val="24"/>
        </w:rPr>
        <w:t>размещены для ознакомления по адресу:</w:t>
      </w:r>
      <w:r w:rsidR="00B3500E" w:rsidRPr="00B3500E">
        <w:rPr>
          <w:rFonts w:ascii="Times New Roman" w:hAnsi="Times New Roman" w:cs="Times New Roman"/>
          <w:b w:val="0"/>
          <w:color w:val="auto"/>
          <w:sz w:val="24"/>
        </w:rPr>
        <w:t xml:space="preserve"> </w:t>
      </w:r>
      <w:proofErr w:type="gramStart"/>
      <w:r w:rsidR="00B3500E" w:rsidRPr="00B3500E">
        <w:rPr>
          <w:rFonts w:ascii="Times New Roman" w:hAnsi="Times New Roman" w:cs="Times New Roman"/>
          <w:b w:val="0"/>
          <w:color w:val="auto"/>
          <w:sz w:val="24"/>
        </w:rPr>
        <w:t>Иркутская область,</w:t>
      </w:r>
      <w:r w:rsidRPr="00B3500E">
        <w:rPr>
          <w:rFonts w:ascii="Times New Roman" w:hAnsi="Times New Roman" w:cs="Times New Roman"/>
          <w:b w:val="0"/>
          <w:color w:val="auto"/>
          <w:sz w:val="24"/>
        </w:rPr>
        <w:t xml:space="preserve"> </w:t>
      </w:r>
      <w:r w:rsidR="001740AD" w:rsidRPr="00B3500E">
        <w:rPr>
          <w:rFonts w:ascii="Times New Roman" w:hAnsi="Times New Roman" w:cs="Times New Roman"/>
          <w:b w:val="0"/>
          <w:color w:val="auto"/>
          <w:sz w:val="24"/>
        </w:rPr>
        <w:t xml:space="preserve">г. </w:t>
      </w:r>
      <w:proofErr w:type="spellStart"/>
      <w:r w:rsidR="00B3500E" w:rsidRPr="00B3500E">
        <w:rPr>
          <w:rFonts w:ascii="Times New Roman" w:hAnsi="Times New Roman" w:cs="Times New Roman"/>
          <w:b w:val="0"/>
          <w:color w:val="auto"/>
          <w:sz w:val="24"/>
        </w:rPr>
        <w:t>Шелехов</w:t>
      </w:r>
      <w:proofErr w:type="spellEnd"/>
      <w:r w:rsidR="00B3500E" w:rsidRPr="00B3500E">
        <w:rPr>
          <w:rFonts w:ascii="Times New Roman" w:hAnsi="Times New Roman" w:cs="Times New Roman"/>
          <w:b w:val="0"/>
          <w:color w:val="auto"/>
          <w:sz w:val="24"/>
        </w:rPr>
        <w:t xml:space="preserve">, 20 квартал, д. 84, </w:t>
      </w:r>
      <w:proofErr w:type="spellStart"/>
      <w:r w:rsidR="00B3500E" w:rsidRPr="00B3500E">
        <w:rPr>
          <w:rFonts w:ascii="Times New Roman" w:hAnsi="Times New Roman" w:cs="Times New Roman"/>
          <w:b w:val="0"/>
          <w:color w:val="auto"/>
          <w:sz w:val="24"/>
        </w:rPr>
        <w:t>каб</w:t>
      </w:r>
      <w:proofErr w:type="spellEnd"/>
      <w:r w:rsidR="00B3500E" w:rsidRPr="00B3500E">
        <w:rPr>
          <w:rFonts w:ascii="Times New Roman" w:hAnsi="Times New Roman" w:cs="Times New Roman"/>
          <w:b w:val="0"/>
          <w:color w:val="auto"/>
          <w:sz w:val="24"/>
        </w:rPr>
        <w:t>. 1; Иркутская область, г. Иркутск, ул. Улан-</w:t>
      </w:r>
      <w:proofErr w:type="spellStart"/>
      <w:r w:rsidR="00B3500E" w:rsidRPr="00B3500E">
        <w:rPr>
          <w:rFonts w:ascii="Times New Roman" w:hAnsi="Times New Roman" w:cs="Times New Roman"/>
          <w:b w:val="0"/>
          <w:color w:val="auto"/>
          <w:sz w:val="24"/>
        </w:rPr>
        <w:t>Баторская</w:t>
      </w:r>
      <w:proofErr w:type="spellEnd"/>
      <w:r w:rsidR="00B3500E" w:rsidRPr="00B3500E">
        <w:rPr>
          <w:rFonts w:ascii="Times New Roman" w:hAnsi="Times New Roman" w:cs="Times New Roman"/>
          <w:b w:val="0"/>
          <w:color w:val="auto"/>
          <w:sz w:val="24"/>
        </w:rPr>
        <w:t>, 83.</w:t>
      </w:r>
      <w:proofErr w:type="gramEnd"/>
    </w:p>
    <w:p w:rsidR="001C382C" w:rsidRPr="00494F89" w:rsidRDefault="001C382C" w:rsidP="00463EAA">
      <w:pPr>
        <w:pStyle w:val="3"/>
        <w:spacing w:line="276" w:lineRule="auto"/>
        <w:ind w:firstLine="709"/>
        <w:rPr>
          <w:rFonts w:ascii="Times New Roman" w:hAnsi="Times New Roman" w:cs="Times New Roman"/>
          <w:b w:val="0"/>
          <w:color w:val="auto"/>
          <w:sz w:val="24"/>
          <w:u w:val="single"/>
        </w:rPr>
      </w:pPr>
      <w:r w:rsidRPr="00494F89">
        <w:rPr>
          <w:rFonts w:ascii="Times New Roman" w:hAnsi="Times New Roman" w:cs="Times New Roman"/>
          <w:b w:val="0"/>
          <w:color w:val="auto"/>
          <w:sz w:val="24"/>
          <w:u w:val="single"/>
        </w:rPr>
        <w:t>На слушаниях были представлены следующие материалы:</w:t>
      </w:r>
    </w:p>
    <w:p w:rsidR="000461AE" w:rsidRPr="00494F89" w:rsidRDefault="001C382C" w:rsidP="00BD27D9">
      <w:pPr>
        <w:pStyle w:val="a6"/>
        <w:numPr>
          <w:ilvl w:val="0"/>
          <w:numId w:val="14"/>
        </w:numPr>
        <w:spacing w:line="276" w:lineRule="auto"/>
        <w:ind w:left="0" w:firstLine="426"/>
        <w:jc w:val="both"/>
        <w:rPr>
          <w:lang w:val="ru-RU"/>
        </w:rPr>
      </w:pPr>
      <w:r w:rsidRPr="00494F89">
        <w:rPr>
          <w:lang w:val="ru-RU"/>
        </w:rPr>
        <w:lastRenderedPageBreak/>
        <w:t xml:space="preserve">Проектная документация намечаемой хозяйственной и иной деятельности, включая предварительные материалы по оценке воздействия на окружающую среду по объекту: </w:t>
      </w:r>
      <w:r w:rsidR="00B3500E" w:rsidRPr="00494F89">
        <w:rPr>
          <w:lang w:val="ru-RU"/>
        </w:rPr>
        <w:t xml:space="preserve">«Реконструкция административного здания в г. </w:t>
      </w:r>
      <w:proofErr w:type="spellStart"/>
      <w:r w:rsidR="00B3500E" w:rsidRPr="00494F89">
        <w:rPr>
          <w:lang w:val="ru-RU"/>
        </w:rPr>
        <w:t>Шелехов</w:t>
      </w:r>
      <w:proofErr w:type="spellEnd"/>
      <w:r w:rsidR="00B3500E" w:rsidRPr="00494F89">
        <w:rPr>
          <w:lang w:val="ru-RU"/>
        </w:rPr>
        <w:t>, кварта</w:t>
      </w:r>
      <w:r w:rsidR="00C972D7">
        <w:rPr>
          <w:lang w:val="ru-RU"/>
        </w:rPr>
        <w:t>л</w:t>
      </w:r>
      <w:r w:rsidR="00B3500E" w:rsidRPr="00494F89">
        <w:rPr>
          <w:lang w:val="ru-RU"/>
        </w:rPr>
        <w:t xml:space="preserve"> 1, дом 10/1-А»</w:t>
      </w:r>
    </w:p>
    <w:p w:rsidR="001C382C" w:rsidRPr="00494F89" w:rsidRDefault="001C382C" w:rsidP="00BD27D9">
      <w:pPr>
        <w:pStyle w:val="a6"/>
        <w:numPr>
          <w:ilvl w:val="0"/>
          <w:numId w:val="14"/>
        </w:numPr>
        <w:spacing w:line="276" w:lineRule="auto"/>
        <w:ind w:left="0" w:firstLine="426"/>
        <w:jc w:val="both"/>
        <w:rPr>
          <w:lang w:val="ru-RU"/>
        </w:rPr>
      </w:pPr>
      <w:r w:rsidRPr="00494F89">
        <w:rPr>
          <w:lang w:val="ru-RU"/>
        </w:rPr>
        <w:t>Копии публикаций информационного сообщения о проведении общественных обсуждений в печатных изданиях.</w:t>
      </w:r>
    </w:p>
    <w:p w:rsidR="001C382C" w:rsidRPr="00494F89" w:rsidRDefault="001C382C" w:rsidP="00BD27D9">
      <w:pPr>
        <w:pStyle w:val="a6"/>
        <w:numPr>
          <w:ilvl w:val="0"/>
          <w:numId w:val="14"/>
        </w:numPr>
        <w:spacing w:line="276" w:lineRule="auto"/>
        <w:ind w:left="0" w:firstLine="426"/>
        <w:jc w:val="both"/>
        <w:rPr>
          <w:lang w:val="ru-RU"/>
        </w:rPr>
      </w:pPr>
      <w:r w:rsidRPr="00494F89">
        <w:rPr>
          <w:lang w:val="ru-RU"/>
        </w:rPr>
        <w:t>Копия уведомления в адрес органов местного самоуправления г.</w:t>
      </w:r>
      <w:r w:rsidR="0069064A" w:rsidRPr="00494F89">
        <w:rPr>
          <w:lang w:val="ru-RU"/>
        </w:rPr>
        <w:t xml:space="preserve"> </w:t>
      </w:r>
      <w:proofErr w:type="spellStart"/>
      <w:r w:rsidR="00494F89" w:rsidRPr="00494F89">
        <w:rPr>
          <w:lang w:val="ru-RU"/>
        </w:rPr>
        <w:t>Шелехова</w:t>
      </w:r>
      <w:proofErr w:type="spellEnd"/>
      <w:r w:rsidRPr="00494F89">
        <w:rPr>
          <w:lang w:val="ru-RU"/>
        </w:rPr>
        <w:t xml:space="preserve"> о п</w:t>
      </w:r>
      <w:r w:rsidR="00494F89" w:rsidRPr="00494F89">
        <w:rPr>
          <w:lang w:val="ru-RU"/>
        </w:rPr>
        <w:t>роведении общественных слушаний</w:t>
      </w:r>
    </w:p>
    <w:p w:rsidR="00494F89" w:rsidRPr="00494F89" w:rsidRDefault="00494F89" w:rsidP="00BD27D9">
      <w:pPr>
        <w:pStyle w:val="a6"/>
        <w:numPr>
          <w:ilvl w:val="0"/>
          <w:numId w:val="14"/>
        </w:numPr>
        <w:spacing w:line="276" w:lineRule="auto"/>
        <w:ind w:left="0" w:firstLine="426"/>
        <w:jc w:val="both"/>
        <w:rPr>
          <w:lang w:val="ru-RU"/>
        </w:rPr>
      </w:pPr>
      <w:r w:rsidRPr="00494F89">
        <w:rPr>
          <w:lang w:val="ru-RU"/>
        </w:rPr>
        <w:t>Копия уведомления в адрес заказчика намечаемой деятельност</w:t>
      </w:r>
      <w:proofErr w:type="gramStart"/>
      <w:r w:rsidRPr="00494F89">
        <w:rPr>
          <w:lang w:val="ru-RU"/>
        </w:rPr>
        <w:t>и ООО</w:t>
      </w:r>
      <w:proofErr w:type="gramEnd"/>
      <w:r w:rsidRPr="00494F89">
        <w:rPr>
          <w:lang w:val="ru-RU"/>
        </w:rPr>
        <w:t xml:space="preserve"> «Лотос» о проведении общественных слушаний.</w:t>
      </w:r>
    </w:p>
    <w:p w:rsidR="001C382C" w:rsidRPr="00494F89" w:rsidRDefault="001C382C" w:rsidP="00463EAA">
      <w:pPr>
        <w:spacing w:line="276" w:lineRule="auto"/>
        <w:ind w:firstLine="709"/>
        <w:rPr>
          <w:u w:val="single"/>
          <w:lang w:val="ru-RU"/>
        </w:rPr>
      </w:pPr>
      <w:r w:rsidRPr="00494F89">
        <w:rPr>
          <w:u w:val="single"/>
          <w:lang w:val="ru-RU"/>
        </w:rPr>
        <w:t>Задачи слушаний:</w:t>
      </w:r>
    </w:p>
    <w:p w:rsidR="00463EAA" w:rsidRPr="00494F89" w:rsidRDefault="001C382C" w:rsidP="00BD27D9">
      <w:pPr>
        <w:pStyle w:val="a6"/>
        <w:numPr>
          <w:ilvl w:val="0"/>
          <w:numId w:val="15"/>
        </w:numPr>
        <w:spacing w:line="276" w:lineRule="auto"/>
        <w:ind w:left="0" w:firstLine="426"/>
        <w:jc w:val="both"/>
        <w:rPr>
          <w:lang w:val="ru-RU"/>
        </w:rPr>
      </w:pPr>
      <w:r w:rsidRPr="00494F89">
        <w:rPr>
          <w:lang w:val="ru-RU"/>
        </w:rPr>
        <w:t>Представление информации о результатах оцен</w:t>
      </w:r>
      <w:r w:rsidR="00494F89" w:rsidRPr="00494F89">
        <w:rPr>
          <w:lang w:val="ru-RU"/>
        </w:rPr>
        <w:t>ки воздействия окружающей среды</w:t>
      </w:r>
      <w:r w:rsidR="00C34F7C">
        <w:rPr>
          <w:lang w:val="ru-RU"/>
        </w:rPr>
        <w:t xml:space="preserve"> по объекту: </w:t>
      </w:r>
      <w:r w:rsidR="00494F89" w:rsidRPr="00494F89">
        <w:rPr>
          <w:lang w:val="ru-RU"/>
        </w:rPr>
        <w:t xml:space="preserve"> «Реконструкция административного здания в г. </w:t>
      </w:r>
      <w:proofErr w:type="spellStart"/>
      <w:r w:rsidR="00494F89" w:rsidRPr="00494F89">
        <w:rPr>
          <w:lang w:val="ru-RU"/>
        </w:rPr>
        <w:t>Шелехов</w:t>
      </w:r>
      <w:proofErr w:type="spellEnd"/>
      <w:r w:rsidR="00494F89" w:rsidRPr="00494F89">
        <w:rPr>
          <w:lang w:val="ru-RU"/>
        </w:rPr>
        <w:t>, кварта</w:t>
      </w:r>
      <w:r w:rsidR="00C972D7">
        <w:rPr>
          <w:lang w:val="ru-RU"/>
        </w:rPr>
        <w:t>л</w:t>
      </w:r>
      <w:r w:rsidR="00494F89" w:rsidRPr="00494F89">
        <w:rPr>
          <w:lang w:val="ru-RU"/>
        </w:rPr>
        <w:t xml:space="preserve"> 1, дом 10/1-А».</w:t>
      </w:r>
    </w:p>
    <w:p w:rsidR="001C382C" w:rsidRPr="00494F89" w:rsidRDefault="001C382C" w:rsidP="00BD27D9">
      <w:pPr>
        <w:pStyle w:val="a6"/>
        <w:numPr>
          <w:ilvl w:val="0"/>
          <w:numId w:val="15"/>
        </w:numPr>
        <w:spacing w:line="276" w:lineRule="auto"/>
        <w:ind w:left="0" w:firstLine="426"/>
        <w:jc w:val="both"/>
        <w:rPr>
          <w:lang w:val="ru-RU"/>
        </w:rPr>
      </w:pPr>
      <w:r w:rsidRPr="00494F89">
        <w:rPr>
          <w:lang w:val="ru-RU"/>
        </w:rPr>
        <w:t>Обсужд</w:t>
      </w:r>
      <w:r w:rsidR="00973A7D" w:rsidRPr="00494F89">
        <w:rPr>
          <w:lang w:val="ru-RU"/>
        </w:rPr>
        <w:t>ение представленной информации.</w:t>
      </w:r>
    </w:p>
    <w:p w:rsidR="00642B2B" w:rsidRPr="00494F89" w:rsidRDefault="001C382C" w:rsidP="00463EAA">
      <w:pPr>
        <w:spacing w:line="276" w:lineRule="auto"/>
        <w:ind w:firstLine="709"/>
        <w:rPr>
          <w:lang w:val="ru-RU"/>
        </w:rPr>
      </w:pPr>
      <w:r w:rsidRPr="00494F89">
        <w:rPr>
          <w:lang w:val="ru-RU"/>
        </w:rPr>
        <w:t>Краткое изложение выступлений:</w:t>
      </w:r>
    </w:p>
    <w:p w:rsidR="00642B2B" w:rsidRPr="00494F89" w:rsidRDefault="001C382C" w:rsidP="00BD27D9">
      <w:pPr>
        <w:spacing w:line="276" w:lineRule="auto"/>
        <w:ind w:firstLine="709"/>
        <w:jc w:val="both"/>
        <w:rPr>
          <w:b/>
          <w:lang w:val="ru-RU"/>
        </w:rPr>
      </w:pPr>
      <w:r w:rsidRPr="00494F89">
        <w:rPr>
          <w:b/>
          <w:lang w:val="ru-RU"/>
        </w:rPr>
        <w:t>Вступительное слово</w:t>
      </w:r>
      <w:r w:rsidRPr="00494F89">
        <w:rPr>
          <w:lang w:val="ru-RU"/>
        </w:rPr>
        <w:t xml:space="preserve"> представителя администрации </w:t>
      </w:r>
      <w:proofErr w:type="spellStart"/>
      <w:r w:rsidR="00494F89" w:rsidRPr="00494F89">
        <w:rPr>
          <w:lang w:val="ru-RU"/>
        </w:rPr>
        <w:t>Шелеховского</w:t>
      </w:r>
      <w:proofErr w:type="spellEnd"/>
      <w:r w:rsidR="00494F89" w:rsidRPr="00494F89">
        <w:rPr>
          <w:lang w:val="ru-RU"/>
        </w:rPr>
        <w:t xml:space="preserve"> муниципального района</w:t>
      </w:r>
      <w:r w:rsidRPr="00494F89">
        <w:rPr>
          <w:lang w:val="ru-RU"/>
        </w:rPr>
        <w:t xml:space="preserve"> – </w:t>
      </w:r>
      <w:r w:rsidR="00C81B81">
        <w:rPr>
          <w:lang w:val="ru-RU"/>
        </w:rPr>
        <w:t>главный специалист</w:t>
      </w:r>
      <w:r w:rsidR="00494F89" w:rsidRPr="00494F89">
        <w:rPr>
          <w:lang w:val="ru-RU"/>
        </w:rPr>
        <w:t xml:space="preserve"> </w:t>
      </w:r>
      <w:r w:rsidR="00475933">
        <w:rPr>
          <w:lang w:val="ru-RU"/>
        </w:rPr>
        <w:t>отдела по градостроительной деятельности управления по распоряжению муниципальным имуществом</w:t>
      </w:r>
      <w:r w:rsidR="00642B2B" w:rsidRPr="00494F89">
        <w:rPr>
          <w:lang w:val="ru-RU"/>
        </w:rPr>
        <w:t xml:space="preserve"> </w:t>
      </w:r>
      <w:r w:rsidRPr="00494F89">
        <w:rPr>
          <w:lang w:val="ru-RU"/>
        </w:rPr>
        <w:t xml:space="preserve">– </w:t>
      </w:r>
      <w:r w:rsidR="00494F89" w:rsidRPr="00494F89">
        <w:rPr>
          <w:lang w:val="ru-RU"/>
        </w:rPr>
        <w:t>Левицкая Елена Валерьевна</w:t>
      </w:r>
      <w:r w:rsidRPr="00494F89">
        <w:rPr>
          <w:lang w:val="ru-RU"/>
        </w:rPr>
        <w:t>:</w:t>
      </w:r>
    </w:p>
    <w:p w:rsidR="007C598D" w:rsidRPr="00494F89" w:rsidRDefault="001C382C" w:rsidP="00BD27D9">
      <w:pPr>
        <w:spacing w:line="276" w:lineRule="auto"/>
        <w:ind w:firstLine="709"/>
        <w:jc w:val="both"/>
        <w:rPr>
          <w:lang w:val="ru-RU"/>
        </w:rPr>
      </w:pPr>
      <w:r w:rsidRPr="00494F89">
        <w:rPr>
          <w:lang w:val="ru-RU"/>
        </w:rPr>
        <w:t>Объявила о начале общественных обсуждений проектной документации намечаемой хозяйственной и иной деятельности, включая материалы оценки воздействия н</w:t>
      </w:r>
      <w:r w:rsidR="007C598D" w:rsidRPr="00494F89">
        <w:rPr>
          <w:lang w:val="ru-RU"/>
        </w:rPr>
        <w:t xml:space="preserve">а окружающую среду по объекту: </w:t>
      </w:r>
      <w:r w:rsidR="00494F89" w:rsidRPr="00494F89">
        <w:rPr>
          <w:lang w:val="ru-RU"/>
        </w:rPr>
        <w:t xml:space="preserve">«Реконструкция административного здания в г. </w:t>
      </w:r>
      <w:proofErr w:type="spellStart"/>
      <w:r w:rsidR="00494F89" w:rsidRPr="00494F89">
        <w:rPr>
          <w:lang w:val="ru-RU"/>
        </w:rPr>
        <w:t>Шелехов</w:t>
      </w:r>
      <w:proofErr w:type="spellEnd"/>
      <w:r w:rsidR="00494F89" w:rsidRPr="00494F89">
        <w:rPr>
          <w:lang w:val="ru-RU"/>
        </w:rPr>
        <w:t>, кварта</w:t>
      </w:r>
      <w:r w:rsidR="00674BE5">
        <w:rPr>
          <w:lang w:val="ru-RU"/>
        </w:rPr>
        <w:t>л</w:t>
      </w:r>
      <w:r w:rsidR="00494F89" w:rsidRPr="00494F89">
        <w:rPr>
          <w:lang w:val="ru-RU"/>
        </w:rPr>
        <w:t xml:space="preserve"> 1, дом 10/1-А»</w:t>
      </w:r>
    </w:p>
    <w:p w:rsidR="00016035" w:rsidRPr="00494F89" w:rsidRDefault="00016035" w:rsidP="00BD27D9">
      <w:pPr>
        <w:spacing w:line="276" w:lineRule="auto"/>
        <w:ind w:firstLine="709"/>
        <w:jc w:val="both"/>
        <w:rPr>
          <w:shd w:val="clear" w:color="auto" w:fill="FFFFFF"/>
          <w:lang w:val="ru-RU"/>
        </w:rPr>
      </w:pPr>
      <w:r w:rsidRPr="00494F89">
        <w:rPr>
          <w:shd w:val="clear" w:color="auto" w:fill="FFFFFF"/>
          <w:lang w:val="ru-RU"/>
        </w:rPr>
        <w:t>Письменных замечаний и предложений в адрес Заказчика и разработчика проектной документации с момента первой публикации до момента проведения общественных обсуждений не поступало.</w:t>
      </w:r>
    </w:p>
    <w:p w:rsidR="00642B2B" w:rsidRPr="009A60BD" w:rsidRDefault="001C382C" w:rsidP="00BD27D9">
      <w:pPr>
        <w:spacing w:line="276" w:lineRule="auto"/>
        <w:ind w:firstLine="709"/>
        <w:rPr>
          <w:b/>
          <w:highlight w:val="yellow"/>
          <w:lang w:val="ru-RU"/>
        </w:rPr>
      </w:pPr>
      <w:r w:rsidRPr="00494F89">
        <w:rPr>
          <w:lang w:val="ru-RU"/>
        </w:rPr>
        <w:t>Были избраны председатель и секретарь слушаний:</w:t>
      </w:r>
    </w:p>
    <w:p w:rsidR="00642B2B" w:rsidRPr="00543FB9" w:rsidRDefault="001C382C" w:rsidP="00BD27D9">
      <w:pPr>
        <w:spacing w:line="276" w:lineRule="auto"/>
        <w:ind w:firstLine="709"/>
        <w:rPr>
          <w:b/>
          <w:lang w:val="ru-RU"/>
        </w:rPr>
      </w:pPr>
      <w:r w:rsidRPr="00543FB9">
        <w:rPr>
          <w:b/>
          <w:lang w:val="ru-RU"/>
        </w:rPr>
        <w:t xml:space="preserve">Председатель общественных слушаний – </w:t>
      </w:r>
      <w:proofErr w:type="spellStart"/>
      <w:r w:rsidR="00543FB9" w:rsidRPr="00543FB9">
        <w:rPr>
          <w:b/>
          <w:lang w:val="ru-RU"/>
        </w:rPr>
        <w:t>Калимулина</w:t>
      </w:r>
      <w:proofErr w:type="spellEnd"/>
      <w:r w:rsidR="00543FB9" w:rsidRPr="00543FB9">
        <w:rPr>
          <w:b/>
          <w:lang w:val="ru-RU"/>
        </w:rPr>
        <w:t xml:space="preserve"> Татьяна Владимировна</w:t>
      </w:r>
      <w:r w:rsidRPr="00543FB9">
        <w:rPr>
          <w:b/>
          <w:lang w:val="ru-RU"/>
        </w:rPr>
        <w:t>.</w:t>
      </w:r>
    </w:p>
    <w:p w:rsidR="001C382C" w:rsidRPr="00543FB9" w:rsidRDefault="001C382C" w:rsidP="00BD27D9">
      <w:pPr>
        <w:spacing w:line="276" w:lineRule="auto"/>
        <w:ind w:firstLine="709"/>
        <w:rPr>
          <w:b/>
          <w:lang w:val="ru-RU"/>
        </w:rPr>
      </w:pPr>
      <w:r w:rsidRPr="00543FB9">
        <w:rPr>
          <w:b/>
          <w:lang w:val="ru-RU"/>
        </w:rPr>
        <w:t>Секретарь общественных слушаний –</w:t>
      </w:r>
      <w:r w:rsidR="00733944" w:rsidRPr="00543FB9">
        <w:rPr>
          <w:b/>
          <w:lang w:val="ru-RU"/>
        </w:rPr>
        <w:t xml:space="preserve"> </w:t>
      </w:r>
      <w:r w:rsidR="00543FB9" w:rsidRPr="00543FB9">
        <w:rPr>
          <w:b/>
          <w:lang w:val="ru-RU"/>
        </w:rPr>
        <w:t>Левицкая Елена Валерьевна</w:t>
      </w:r>
      <w:r w:rsidR="000461AE" w:rsidRPr="00543FB9">
        <w:rPr>
          <w:b/>
          <w:lang w:val="ru-RU"/>
        </w:rPr>
        <w:t>.</w:t>
      </w:r>
    </w:p>
    <w:p w:rsidR="00494F89" w:rsidRPr="00494F89" w:rsidRDefault="00494F89" w:rsidP="00494F89">
      <w:pPr>
        <w:spacing w:line="276" w:lineRule="auto"/>
        <w:ind w:firstLine="708"/>
        <w:jc w:val="both"/>
        <w:rPr>
          <w:lang w:val="ru-RU"/>
        </w:rPr>
      </w:pPr>
      <w:r w:rsidRPr="00494F89">
        <w:rPr>
          <w:b/>
          <w:lang w:val="ru-RU"/>
        </w:rPr>
        <w:t xml:space="preserve">Выступление </w:t>
      </w:r>
      <w:r w:rsidRPr="00494F89">
        <w:rPr>
          <w:lang w:val="ru-RU"/>
        </w:rPr>
        <w:t xml:space="preserve">представителя разработчика материалов оценки воздействия на окружающую среду «Реконструкция административного здания в г. </w:t>
      </w:r>
      <w:proofErr w:type="spellStart"/>
      <w:r w:rsidRPr="00494F89">
        <w:rPr>
          <w:lang w:val="ru-RU"/>
        </w:rPr>
        <w:t>Шелехов</w:t>
      </w:r>
      <w:proofErr w:type="spellEnd"/>
      <w:r w:rsidRPr="00494F89">
        <w:rPr>
          <w:lang w:val="ru-RU"/>
        </w:rPr>
        <w:t>, кварта</w:t>
      </w:r>
      <w:r w:rsidR="00543FB9">
        <w:rPr>
          <w:lang w:val="ru-RU"/>
        </w:rPr>
        <w:t>л</w:t>
      </w:r>
      <w:r w:rsidRPr="00494F89">
        <w:rPr>
          <w:lang w:val="ru-RU"/>
        </w:rPr>
        <w:t xml:space="preserve"> 1, дом 10/1-А»</w:t>
      </w:r>
      <w:proofErr w:type="gramStart"/>
      <w:r w:rsidRPr="00494F89">
        <w:rPr>
          <w:lang w:val="ru-RU"/>
        </w:rPr>
        <w:t>.</w:t>
      </w:r>
      <w:proofErr w:type="gramEnd"/>
      <w:r w:rsidRPr="00494F89">
        <w:rPr>
          <w:lang w:val="ru-RU"/>
        </w:rPr>
        <w:t xml:space="preserve"> – </w:t>
      </w:r>
      <w:proofErr w:type="gramStart"/>
      <w:r w:rsidRPr="00494F89">
        <w:rPr>
          <w:shd w:val="clear" w:color="auto" w:fill="FFFFFF"/>
          <w:lang w:val="ru-RU"/>
        </w:rPr>
        <w:t>э</w:t>
      </w:r>
      <w:proofErr w:type="gramEnd"/>
      <w:r w:rsidRPr="00494F89">
        <w:rPr>
          <w:shd w:val="clear" w:color="auto" w:fill="FFFFFF"/>
          <w:lang w:val="ru-RU"/>
        </w:rPr>
        <w:t xml:space="preserve">колога-проектировщика </w:t>
      </w:r>
      <w:r w:rsidRPr="00494F89">
        <w:rPr>
          <w:shd w:val="clear" w:color="auto" w:fill="FFFFFF"/>
          <w:lang w:val="en-US"/>
        </w:rPr>
        <w:t>III</w:t>
      </w:r>
      <w:r w:rsidRPr="00494F89">
        <w:rPr>
          <w:shd w:val="clear" w:color="auto" w:fill="FFFFFF"/>
          <w:lang w:val="ru-RU"/>
        </w:rPr>
        <w:t xml:space="preserve"> категории ООО «Сибирский стандарт» Чернова Никиты Алексеевича</w:t>
      </w:r>
      <w:r w:rsidRPr="00494F89">
        <w:rPr>
          <w:lang w:val="ru-RU"/>
        </w:rPr>
        <w:t>:</w:t>
      </w:r>
    </w:p>
    <w:p w:rsidR="00494F89" w:rsidRPr="00494F89" w:rsidRDefault="00494F89" w:rsidP="00543FB9">
      <w:pPr>
        <w:ind w:firstLine="708"/>
        <w:jc w:val="both"/>
        <w:rPr>
          <w:lang w:val="ru-RU"/>
        </w:rPr>
      </w:pPr>
      <w:r w:rsidRPr="00494F89">
        <w:rPr>
          <w:lang w:val="ru-RU"/>
        </w:rPr>
        <w:t xml:space="preserve">В административном отношении участок реконструкции расположен </w:t>
      </w:r>
      <w:bookmarkStart w:id="0" w:name="OLE_LINK80"/>
      <w:bookmarkStart w:id="1" w:name="OLE_LINK81"/>
      <w:bookmarkStart w:id="2" w:name="OLE_LINK82"/>
      <w:r w:rsidRPr="00494F89">
        <w:rPr>
          <w:lang w:val="ru-RU"/>
        </w:rPr>
        <w:t xml:space="preserve">по адресу: Иркутская область, г. </w:t>
      </w:r>
      <w:proofErr w:type="spellStart"/>
      <w:r w:rsidRPr="00494F89">
        <w:rPr>
          <w:lang w:val="ru-RU"/>
        </w:rPr>
        <w:t>Шелехов</w:t>
      </w:r>
      <w:proofErr w:type="spellEnd"/>
      <w:r w:rsidRPr="00494F89">
        <w:rPr>
          <w:lang w:val="ru-RU"/>
        </w:rPr>
        <w:t xml:space="preserve">, квартал 1, дом №10-1-А. Кадастровый номер участка: </w:t>
      </w:r>
      <w:bookmarkEnd w:id="0"/>
      <w:bookmarkEnd w:id="1"/>
      <w:bookmarkEnd w:id="2"/>
      <w:r w:rsidRPr="00494F89">
        <w:rPr>
          <w:lang w:val="ru-RU"/>
        </w:rPr>
        <w:t>38:27:000101:28, площадью 1716 м</w:t>
      </w:r>
      <w:proofErr w:type="gramStart"/>
      <w:r w:rsidRPr="00494F89">
        <w:rPr>
          <w:vertAlign w:val="superscript"/>
          <w:lang w:val="ru-RU"/>
        </w:rPr>
        <w:t>2</w:t>
      </w:r>
      <w:proofErr w:type="gramEnd"/>
      <w:r w:rsidRPr="00494F89">
        <w:rPr>
          <w:lang w:val="ru-RU"/>
        </w:rPr>
        <w:t>.</w:t>
      </w:r>
    </w:p>
    <w:p w:rsidR="00494F89" w:rsidRPr="00494F89" w:rsidRDefault="00494F89" w:rsidP="00494F89">
      <w:pPr>
        <w:spacing w:line="276" w:lineRule="auto"/>
        <w:ind w:firstLine="708"/>
        <w:jc w:val="both"/>
        <w:rPr>
          <w:i/>
          <w:lang w:val="ru-RU"/>
        </w:rPr>
      </w:pPr>
      <w:r w:rsidRPr="00494F89">
        <w:rPr>
          <w:i/>
          <w:lang w:val="ru-RU"/>
        </w:rPr>
        <w:t xml:space="preserve">Проектом предусматривается реконструкция существующего административного здания. Уровень ответственности – нормальный. </w:t>
      </w:r>
    </w:p>
    <w:p w:rsidR="00494F89" w:rsidRPr="00494F89" w:rsidRDefault="00494F89" w:rsidP="00494F89">
      <w:pPr>
        <w:spacing w:line="276" w:lineRule="auto"/>
        <w:ind w:firstLine="708"/>
        <w:jc w:val="both"/>
        <w:rPr>
          <w:lang w:val="ru-RU"/>
        </w:rPr>
      </w:pPr>
      <w:r w:rsidRPr="00494F89">
        <w:rPr>
          <w:lang w:val="ru-RU"/>
        </w:rPr>
        <w:t xml:space="preserve">Исследуемый участок расположен в пределах поверхности 2 надпойменной правобережной террасы реки Иркут, на относительно равнинной </w:t>
      </w:r>
      <w:proofErr w:type="spellStart"/>
      <w:r w:rsidRPr="00494F89">
        <w:rPr>
          <w:lang w:val="ru-RU"/>
        </w:rPr>
        <w:t>антропогенно</w:t>
      </w:r>
      <w:proofErr w:type="spellEnd"/>
      <w:r w:rsidRPr="00494F89">
        <w:rPr>
          <w:lang w:val="ru-RU"/>
        </w:rPr>
        <w:t xml:space="preserve">-преобразованной территории. Антропогенное преобразование ландшафта исследуемого участка представлено в виде дорожных, электросетевых и тепловых коммуникаций. В непосредственной близости от участка расположены объекты (здания) различного хозяйственного назначения. Для района исследуемого участка характерны серые почвы. Район исследуемого участка характеризуется растительностью посадками вдоль улиц, внутриквартальной растительностью при многоэтажной застройке. </w:t>
      </w:r>
      <w:r w:rsidRPr="00494F89">
        <w:rPr>
          <w:bCs/>
          <w:lang w:val="ru-RU"/>
        </w:rPr>
        <w:t xml:space="preserve">На исследуемом участке охраняемые, редкие и эндемичные виды растений, занесенные в Красные книги Иркутской области и Российской Федерации, в ходе проведения полевого исследования обнаружены не были. </w:t>
      </w:r>
      <w:r w:rsidRPr="00494F89">
        <w:rPr>
          <w:lang w:val="ru-RU"/>
        </w:rPr>
        <w:t>При маршрутном обследовании на участке изысканий виды животных, занесенные в Красные книги РФ и Иркутской области, не обнаружены.</w:t>
      </w:r>
    </w:p>
    <w:p w:rsidR="00494F89" w:rsidRPr="00494F89" w:rsidRDefault="00494F89" w:rsidP="00494F89">
      <w:pPr>
        <w:spacing w:line="276" w:lineRule="auto"/>
        <w:ind w:firstLine="708"/>
        <w:jc w:val="both"/>
        <w:rPr>
          <w:lang w:val="ru-RU"/>
        </w:rPr>
      </w:pPr>
      <w:r w:rsidRPr="00494F89">
        <w:rPr>
          <w:lang w:val="ru-RU"/>
        </w:rPr>
        <w:lastRenderedPageBreak/>
        <w:t xml:space="preserve">Ближайшими к исследуемому участку поверхностными водными объектами являются р. </w:t>
      </w:r>
      <w:proofErr w:type="spellStart"/>
      <w:r w:rsidRPr="00494F89">
        <w:rPr>
          <w:lang w:val="ru-RU"/>
        </w:rPr>
        <w:t>Олха</w:t>
      </w:r>
      <w:proofErr w:type="spellEnd"/>
      <w:r w:rsidRPr="00494F89">
        <w:rPr>
          <w:lang w:val="ru-RU"/>
        </w:rPr>
        <w:t xml:space="preserve">, </w:t>
      </w:r>
      <w:proofErr w:type="gramStart"/>
      <w:r w:rsidRPr="00494F89">
        <w:rPr>
          <w:lang w:val="ru-RU"/>
        </w:rPr>
        <w:t>протекающая</w:t>
      </w:r>
      <w:proofErr w:type="gramEnd"/>
      <w:r w:rsidRPr="00494F89">
        <w:rPr>
          <w:lang w:val="ru-RU"/>
        </w:rPr>
        <w:t xml:space="preserve"> с восточной стороны, на расстоянии 2,4 км и р. Иркут, которая протекает с северной стороны, на расстоянии более 3,1 км от границ участка. В соответствие с Водным кодексом РФ, ст. 65 ширина </w:t>
      </w:r>
      <w:proofErr w:type="spellStart"/>
      <w:r w:rsidRPr="00494F89">
        <w:rPr>
          <w:lang w:val="ru-RU"/>
        </w:rPr>
        <w:t>водоохранной</w:t>
      </w:r>
      <w:proofErr w:type="spellEnd"/>
      <w:r w:rsidRPr="00494F89">
        <w:rPr>
          <w:lang w:val="ru-RU"/>
        </w:rPr>
        <w:t xml:space="preserve"> зоны рек </w:t>
      </w:r>
      <w:proofErr w:type="spellStart"/>
      <w:r w:rsidRPr="00494F89">
        <w:rPr>
          <w:lang w:val="ru-RU"/>
        </w:rPr>
        <w:t>Олхи</w:t>
      </w:r>
      <w:proofErr w:type="spellEnd"/>
      <w:r w:rsidRPr="00494F89">
        <w:rPr>
          <w:lang w:val="ru-RU"/>
        </w:rPr>
        <w:t xml:space="preserve"> и Иркута составляет 200 м. Соответственно, исследуемый участок расположен вне </w:t>
      </w:r>
      <w:proofErr w:type="spellStart"/>
      <w:r w:rsidRPr="00494F89">
        <w:rPr>
          <w:lang w:val="ru-RU"/>
        </w:rPr>
        <w:t>водоохранных</w:t>
      </w:r>
      <w:proofErr w:type="spellEnd"/>
      <w:r w:rsidRPr="00494F89">
        <w:rPr>
          <w:lang w:val="ru-RU"/>
        </w:rPr>
        <w:t xml:space="preserve"> зон рек.</w:t>
      </w:r>
    </w:p>
    <w:p w:rsidR="00494F89" w:rsidRPr="00494F89" w:rsidRDefault="00494F89" w:rsidP="00494F89">
      <w:pPr>
        <w:spacing w:line="276" w:lineRule="auto"/>
        <w:ind w:firstLine="708"/>
        <w:jc w:val="both"/>
        <w:rPr>
          <w:lang w:val="ru-RU"/>
        </w:rPr>
      </w:pPr>
      <w:r w:rsidRPr="00494F89">
        <w:rPr>
          <w:lang w:val="ru-RU"/>
        </w:rPr>
        <w:t xml:space="preserve">В соответствии с правилами землепользования и застройки </w:t>
      </w:r>
      <w:proofErr w:type="spellStart"/>
      <w:r w:rsidRPr="00494F89">
        <w:rPr>
          <w:lang w:val="ru-RU"/>
        </w:rPr>
        <w:t>Шелеховского</w:t>
      </w:r>
      <w:proofErr w:type="spellEnd"/>
      <w:r w:rsidRPr="00494F89">
        <w:rPr>
          <w:lang w:val="ru-RU"/>
        </w:rPr>
        <w:t xml:space="preserve"> городского поселения Иркутской области от 17.11.2011</w:t>
      </w:r>
      <w:r w:rsidR="00996F9C">
        <w:rPr>
          <w:lang w:val="ru-RU"/>
        </w:rPr>
        <w:t xml:space="preserve"> № 51-рд</w:t>
      </w:r>
      <w:r w:rsidRPr="00494F89">
        <w:rPr>
          <w:lang w:val="ru-RU"/>
        </w:rPr>
        <w:t xml:space="preserve">, исследуемый участок расположен в зоне общественно-деловой зоны – ОД. </w:t>
      </w:r>
    </w:p>
    <w:p w:rsidR="00494F89" w:rsidRPr="00494F89" w:rsidRDefault="00494F89" w:rsidP="00494F89">
      <w:pPr>
        <w:spacing w:line="276" w:lineRule="auto"/>
        <w:ind w:firstLine="708"/>
        <w:jc w:val="both"/>
        <w:rPr>
          <w:lang w:val="ru-RU"/>
        </w:rPr>
      </w:pPr>
      <w:r w:rsidRPr="00494F89">
        <w:rPr>
          <w:lang w:val="ru-RU"/>
        </w:rPr>
        <w:t xml:space="preserve">Согласно проведенным инженерно-геологическим изысканиям, подземные воды до изученной глубины 10 м, вскрыты на глубине 5,5 м. </w:t>
      </w:r>
    </w:p>
    <w:p w:rsidR="00494F89" w:rsidRPr="00494F89" w:rsidRDefault="00494F89" w:rsidP="00494F89">
      <w:pPr>
        <w:spacing w:line="276" w:lineRule="auto"/>
        <w:ind w:firstLine="708"/>
        <w:jc w:val="both"/>
        <w:rPr>
          <w:lang w:val="ru-RU"/>
        </w:rPr>
      </w:pPr>
      <w:r w:rsidRPr="00494F89">
        <w:rPr>
          <w:lang w:val="ru-RU"/>
        </w:rPr>
        <w:t>В соответствии с Приложением к письму Министерства природных ресурсов и экологии Российской Федерации участок изысканий не входит в границы особо охраняемых природных территорий федерального уровня.</w:t>
      </w:r>
    </w:p>
    <w:p w:rsidR="00494F89" w:rsidRPr="00494F89" w:rsidRDefault="00494F89" w:rsidP="00494F89">
      <w:pPr>
        <w:spacing w:line="276" w:lineRule="auto"/>
        <w:ind w:firstLine="708"/>
        <w:jc w:val="both"/>
        <w:rPr>
          <w:lang w:val="ru-RU"/>
        </w:rPr>
      </w:pPr>
      <w:r w:rsidRPr="00494F89">
        <w:rPr>
          <w:lang w:val="ru-RU"/>
        </w:rPr>
        <w:t xml:space="preserve">В рамках инженерно-экологических изысканий, были осуществлены запросы о предоставлении информации исследуемого участка. </w:t>
      </w:r>
    </w:p>
    <w:p w:rsidR="00494F89" w:rsidRPr="00494F89" w:rsidRDefault="00494F89" w:rsidP="00494F89">
      <w:pPr>
        <w:spacing w:line="276" w:lineRule="auto"/>
        <w:ind w:firstLine="708"/>
        <w:jc w:val="both"/>
        <w:rPr>
          <w:lang w:val="ru-RU"/>
        </w:rPr>
      </w:pPr>
      <w:r w:rsidRPr="00494F89">
        <w:rPr>
          <w:lang w:val="ru-RU"/>
        </w:rPr>
        <w:t xml:space="preserve">По информации администрации города </w:t>
      </w:r>
      <w:proofErr w:type="spellStart"/>
      <w:r w:rsidRPr="00494F89">
        <w:rPr>
          <w:lang w:val="ru-RU"/>
        </w:rPr>
        <w:t>Шелехова</w:t>
      </w:r>
      <w:proofErr w:type="spellEnd"/>
      <w:r w:rsidRPr="00494F89">
        <w:rPr>
          <w:lang w:val="ru-RU"/>
        </w:rPr>
        <w:t xml:space="preserve">, согласно материалам Генерального плана города </w:t>
      </w:r>
      <w:proofErr w:type="spellStart"/>
      <w:r w:rsidRPr="00494F89">
        <w:rPr>
          <w:lang w:val="ru-RU"/>
        </w:rPr>
        <w:t>Шелехова</w:t>
      </w:r>
      <w:proofErr w:type="spellEnd"/>
      <w:r w:rsidRPr="00494F89">
        <w:rPr>
          <w:lang w:val="ru-RU"/>
        </w:rPr>
        <w:t xml:space="preserve"> наличие особо охраняемых природных территорий и мест традиционного проживания, традиционной хозяйственной деятельности коренных малочисленных народов в районе проектируемого участка не подтверждается.</w:t>
      </w:r>
    </w:p>
    <w:p w:rsidR="00494F89" w:rsidRPr="00494F89" w:rsidRDefault="00494F89" w:rsidP="00494F89">
      <w:pPr>
        <w:spacing w:line="276" w:lineRule="auto"/>
        <w:ind w:firstLine="708"/>
        <w:jc w:val="both"/>
        <w:rPr>
          <w:lang w:val="ru-RU"/>
        </w:rPr>
      </w:pPr>
      <w:r w:rsidRPr="00494F89">
        <w:rPr>
          <w:lang w:val="ru-RU"/>
        </w:rPr>
        <w:t>Согласно данным Министерства природных ресурсов и экологии Иркутской области, на месте выполнения работ отсутствуют полезные ископаемые.</w:t>
      </w:r>
    </w:p>
    <w:p w:rsidR="00494F89" w:rsidRPr="00494F89" w:rsidRDefault="00494F89" w:rsidP="00494F89">
      <w:pPr>
        <w:spacing w:line="276" w:lineRule="auto"/>
        <w:ind w:firstLine="708"/>
        <w:jc w:val="both"/>
        <w:rPr>
          <w:lang w:val="ru-RU"/>
        </w:rPr>
      </w:pPr>
      <w:r w:rsidRPr="00494F89">
        <w:rPr>
          <w:lang w:val="ru-RU"/>
        </w:rPr>
        <w:t>В соответствии с ответом Министерства лесного комплекса Иркутской области реализация указанного проекта ущерба объектам животного мира и среде их обитания не нанесет.</w:t>
      </w:r>
    </w:p>
    <w:p w:rsidR="00494F89" w:rsidRPr="00494F89" w:rsidRDefault="00494F89" w:rsidP="00494F89">
      <w:pPr>
        <w:spacing w:line="276" w:lineRule="auto"/>
        <w:ind w:firstLine="708"/>
        <w:jc w:val="both"/>
        <w:rPr>
          <w:lang w:val="ru-RU"/>
        </w:rPr>
      </w:pPr>
      <w:r w:rsidRPr="00494F89">
        <w:rPr>
          <w:lang w:val="ru-RU"/>
        </w:rPr>
        <w:t>В соответствии с ответом Службы по охране объектов культурного наследия Иркутской области в границах участка изысканий отсутствуют объекты культурного наследия. Участок расположен вне зон охраны, защитных зон объектов культурного наследия.</w:t>
      </w:r>
    </w:p>
    <w:p w:rsidR="00494F89" w:rsidRPr="00494F89" w:rsidRDefault="00494F89" w:rsidP="00494F89">
      <w:pPr>
        <w:spacing w:line="276" w:lineRule="auto"/>
        <w:ind w:firstLine="708"/>
        <w:jc w:val="both"/>
        <w:rPr>
          <w:lang w:val="ru-RU"/>
        </w:rPr>
      </w:pPr>
      <w:r w:rsidRPr="00494F89">
        <w:rPr>
          <w:lang w:val="ru-RU"/>
        </w:rPr>
        <w:t xml:space="preserve">Согласно ответу ОГБУ «Иркутская городская станции по борьбе с болезнями </w:t>
      </w:r>
      <w:r w:rsidR="00F91449" w:rsidRPr="00494F89">
        <w:rPr>
          <w:lang w:val="ru-RU"/>
        </w:rPr>
        <w:t>животных» места</w:t>
      </w:r>
      <w:r w:rsidRPr="00494F89">
        <w:rPr>
          <w:lang w:val="ru-RU"/>
        </w:rPr>
        <w:t xml:space="preserve"> утилизации биологических отходов, захоронений и скотомогильников (действующих и консервированных), в пределах участка исследований и в ближайшем от него удалении в 1000 м в каждую сторону в районе производства работ не зарегистрированы.</w:t>
      </w:r>
    </w:p>
    <w:p w:rsidR="00494F89" w:rsidRPr="00494F89" w:rsidRDefault="00494F89" w:rsidP="00494F89">
      <w:pPr>
        <w:spacing w:line="276" w:lineRule="auto"/>
        <w:ind w:firstLine="708"/>
        <w:jc w:val="both"/>
        <w:rPr>
          <w:lang w:val="ru-RU"/>
        </w:rPr>
      </w:pPr>
      <w:r w:rsidRPr="00494F89">
        <w:rPr>
          <w:lang w:val="ru-RU"/>
        </w:rPr>
        <w:t>В рамках проведения инженерно-экологических изысканий был проведен отбор проб грунтов для анализа химических, радиологических показателей, отбор проб подземной воды для химического анализа, произведены измерения физических факторов – шум, ЭМИ, а также были проведены радиационные исследования: гамма излучения (на территории исследуемого участка), замеры изотопов радона в воздухе помещений (ЭРОА).</w:t>
      </w:r>
    </w:p>
    <w:p w:rsidR="00494F89" w:rsidRPr="00494F89" w:rsidRDefault="00494F89" w:rsidP="00494F89">
      <w:pPr>
        <w:spacing w:line="276" w:lineRule="auto"/>
        <w:ind w:firstLine="708"/>
        <w:jc w:val="both"/>
        <w:rPr>
          <w:lang w:val="ru-RU"/>
        </w:rPr>
      </w:pPr>
      <w:bookmarkStart w:id="3" w:name="OLE_LINK26"/>
      <w:bookmarkStart w:id="4" w:name="OLE_LINK27"/>
      <w:bookmarkStart w:id="5" w:name="OLE_LINK28"/>
      <w:r w:rsidRPr="00494F89">
        <w:rPr>
          <w:lang w:val="ru-RU"/>
        </w:rPr>
        <w:t xml:space="preserve">Согласно результатам, в пробах грунта отсутствуют превышения допустимых концентраций. </w:t>
      </w:r>
      <w:bookmarkEnd w:id="3"/>
      <w:bookmarkEnd w:id="4"/>
      <w:bookmarkEnd w:id="5"/>
      <w:r w:rsidRPr="00494F89">
        <w:rPr>
          <w:lang w:val="ru-RU"/>
        </w:rPr>
        <w:t xml:space="preserve">Таким образом, грунт участка изысканий характеризуются </w:t>
      </w:r>
      <w:r w:rsidRPr="00494F89">
        <w:rPr>
          <w:i/>
          <w:lang w:val="ru-RU"/>
        </w:rPr>
        <w:t>«чистой</w:t>
      </w:r>
      <w:r w:rsidRPr="00494F89">
        <w:rPr>
          <w:lang w:val="ru-RU"/>
        </w:rPr>
        <w:t>» категорией и в дальнейшем может быть использованы без ограничений.</w:t>
      </w:r>
    </w:p>
    <w:p w:rsidR="00494F89" w:rsidRPr="00494F89" w:rsidRDefault="00494F89" w:rsidP="00494F89">
      <w:pPr>
        <w:spacing w:line="276" w:lineRule="auto"/>
        <w:ind w:firstLine="708"/>
        <w:jc w:val="both"/>
        <w:rPr>
          <w:lang w:val="ru-RU"/>
        </w:rPr>
      </w:pPr>
      <w:r w:rsidRPr="00494F89">
        <w:rPr>
          <w:lang w:val="ru-RU"/>
        </w:rPr>
        <w:t>По результатам расчетов грунт участка изысканий относятся к 5 классу опасности по воздействию на окружающую среду, что подтверждается результатами биотестирования.</w:t>
      </w:r>
    </w:p>
    <w:p w:rsidR="00494F89" w:rsidRPr="00494F89" w:rsidRDefault="00494F89" w:rsidP="00494F89">
      <w:pPr>
        <w:spacing w:line="276" w:lineRule="auto"/>
        <w:ind w:firstLine="708"/>
        <w:jc w:val="both"/>
        <w:rPr>
          <w:lang w:val="ru-RU"/>
        </w:rPr>
      </w:pPr>
      <w:r w:rsidRPr="00494F89">
        <w:rPr>
          <w:lang w:val="ru-RU"/>
        </w:rPr>
        <w:t xml:space="preserve">Грунт на участке строительства относится к </w:t>
      </w:r>
      <w:r w:rsidRPr="00494F89">
        <w:rPr>
          <w:lang w:val="en-US"/>
        </w:rPr>
        <w:t>I</w:t>
      </w:r>
      <w:r w:rsidRPr="00494F89">
        <w:rPr>
          <w:lang w:val="ru-RU"/>
        </w:rPr>
        <w:t xml:space="preserve"> классу радиационной безопасности и характеризуется как </w:t>
      </w:r>
      <w:proofErr w:type="spellStart"/>
      <w:r w:rsidRPr="00494F89">
        <w:rPr>
          <w:lang w:val="ru-RU"/>
        </w:rPr>
        <w:t>радиационнобезопасный</w:t>
      </w:r>
      <w:proofErr w:type="spellEnd"/>
      <w:r w:rsidRPr="00494F89">
        <w:rPr>
          <w:lang w:val="ru-RU"/>
        </w:rPr>
        <w:t>.</w:t>
      </w:r>
    </w:p>
    <w:p w:rsidR="00494F89" w:rsidRPr="00494F89" w:rsidRDefault="00494F89" w:rsidP="00494F89">
      <w:pPr>
        <w:spacing w:line="276" w:lineRule="auto"/>
        <w:ind w:firstLine="708"/>
        <w:jc w:val="both"/>
        <w:rPr>
          <w:lang w:val="ru-RU"/>
        </w:rPr>
      </w:pPr>
      <w:r w:rsidRPr="00494F89">
        <w:rPr>
          <w:lang w:val="ru-RU"/>
        </w:rPr>
        <w:t>Превышений ПДУ эквивалентного и максимального уровней звука, установленных для дневного времени суток на территориях, непосредственно прилегающих к зданиям жилых домов, не выявлено.</w:t>
      </w:r>
    </w:p>
    <w:p w:rsidR="00494F89" w:rsidRPr="00494F89" w:rsidRDefault="00494F89" w:rsidP="00494F89">
      <w:pPr>
        <w:spacing w:line="276" w:lineRule="auto"/>
        <w:ind w:firstLine="708"/>
        <w:jc w:val="both"/>
        <w:rPr>
          <w:lang w:val="ru-RU"/>
        </w:rPr>
      </w:pPr>
      <w:r w:rsidRPr="00494F89">
        <w:rPr>
          <w:lang w:val="ru-RU"/>
        </w:rPr>
        <w:lastRenderedPageBreak/>
        <w:t>Замеры уровня ЭМИ в местах максимального провисания проводов, вблизи трансформаторной подстанции электрического и магнитного поля, превышений нормативов не выявлено.</w:t>
      </w:r>
    </w:p>
    <w:p w:rsidR="00494F89" w:rsidRPr="00494F89" w:rsidRDefault="00494F89" w:rsidP="00494F89">
      <w:pPr>
        <w:spacing w:line="276" w:lineRule="auto"/>
        <w:ind w:firstLine="708"/>
        <w:jc w:val="both"/>
        <w:rPr>
          <w:lang w:val="ru-RU"/>
        </w:rPr>
      </w:pPr>
      <w:r w:rsidRPr="00494F89">
        <w:rPr>
          <w:lang w:val="ru-RU"/>
        </w:rPr>
        <w:t>Мощность эквивалентной дозы гамма-излучения на территории земельного участка не превышает установленный норматив (0,3 мк3в/ч), поверхностных радиационных аномалий не обнаружено.</w:t>
      </w:r>
    </w:p>
    <w:p w:rsidR="00494F89" w:rsidRPr="00494F89" w:rsidRDefault="00494F89" w:rsidP="00494F89">
      <w:pPr>
        <w:spacing w:line="276" w:lineRule="auto"/>
        <w:ind w:firstLine="708"/>
        <w:jc w:val="both"/>
        <w:rPr>
          <w:lang w:val="ru-RU"/>
        </w:rPr>
      </w:pPr>
      <w:r w:rsidRPr="00494F89">
        <w:rPr>
          <w:lang w:val="ru-RU"/>
        </w:rPr>
        <w:t>Среднегодовая эквивалентная равновесная объёмная активность (ЭРОА) изотоп радона в воздухе помещений существующего здания не превышает нормативное значение (200 Бк/м</w:t>
      </w:r>
      <w:r w:rsidRPr="00494F89">
        <w:rPr>
          <w:vertAlign w:val="superscript"/>
          <w:lang w:val="ru-RU"/>
        </w:rPr>
        <w:t>3</w:t>
      </w:r>
      <w:r w:rsidRPr="00494F89">
        <w:rPr>
          <w:lang w:val="ru-RU"/>
        </w:rPr>
        <w:t>), особые требования к проекту не предъявляются.</w:t>
      </w:r>
    </w:p>
    <w:p w:rsidR="00494F89" w:rsidRPr="00494F89" w:rsidRDefault="00494F89" w:rsidP="00494F89">
      <w:pPr>
        <w:spacing w:line="276" w:lineRule="auto"/>
        <w:ind w:firstLine="708"/>
        <w:jc w:val="both"/>
        <w:rPr>
          <w:lang w:val="ru-RU"/>
        </w:rPr>
      </w:pPr>
      <w:r w:rsidRPr="00494F89">
        <w:rPr>
          <w:lang w:val="ru-RU"/>
        </w:rPr>
        <w:t xml:space="preserve">Проба воды, отобранная из скважины с участка строительства, соответствует нормативным значениям по исследуемым показателям, за исключением фенолов – превышение на </w:t>
      </w:r>
      <w:r w:rsidRPr="00494F89">
        <w:rPr>
          <w:b/>
          <w:lang w:val="ru-RU"/>
        </w:rPr>
        <w:t>0,0001.</w:t>
      </w:r>
    </w:p>
    <w:p w:rsidR="00494F89" w:rsidRPr="00494F89" w:rsidRDefault="00494F89" w:rsidP="00494F89">
      <w:pPr>
        <w:spacing w:line="276" w:lineRule="auto"/>
        <w:ind w:firstLine="708"/>
        <w:jc w:val="both"/>
        <w:rPr>
          <w:lang w:val="ru-RU"/>
        </w:rPr>
      </w:pPr>
      <w:r w:rsidRPr="00494F89">
        <w:rPr>
          <w:b/>
          <w:u w:val="single"/>
          <w:lang w:val="ru-RU"/>
        </w:rPr>
        <w:t xml:space="preserve">В период реконструкции </w:t>
      </w:r>
      <w:r w:rsidRPr="00494F89">
        <w:rPr>
          <w:lang w:val="ru-RU"/>
        </w:rPr>
        <w:t>влияние на окружающую среду будет ограничено во времени периодом проведения строительных и монтажных работ и выразится в виде:</w:t>
      </w:r>
    </w:p>
    <w:p w:rsidR="00494F89" w:rsidRPr="00494F89" w:rsidRDefault="00494F89" w:rsidP="00494F89">
      <w:pPr>
        <w:numPr>
          <w:ilvl w:val="0"/>
          <w:numId w:val="41"/>
        </w:numPr>
        <w:spacing w:line="276" w:lineRule="auto"/>
        <w:jc w:val="both"/>
        <w:rPr>
          <w:lang w:val="ru-RU"/>
        </w:rPr>
      </w:pPr>
      <w:r w:rsidRPr="00494F89">
        <w:rPr>
          <w:lang w:val="ru-RU"/>
        </w:rPr>
        <w:t>Загрязнения атмосферного воздуха выбросами вредных веществ от строительной техники, пыления при проведении разгрузочных и планировочных работ (загрязнение атмосферы происходит отработавшими газами строительной техники (диоксид серы (SO</w:t>
      </w:r>
      <w:r w:rsidRPr="00494F89">
        <w:rPr>
          <w:vertAlign w:val="subscript"/>
          <w:lang w:val="ru-RU"/>
        </w:rPr>
        <w:t>2</w:t>
      </w:r>
      <w:r w:rsidRPr="00494F89">
        <w:rPr>
          <w:lang w:val="ru-RU"/>
        </w:rPr>
        <w:t>), оксиды азота (NO</w:t>
      </w:r>
      <w:r w:rsidRPr="00494F89">
        <w:rPr>
          <w:vertAlign w:val="subscript"/>
          <w:lang w:val="ru-RU"/>
        </w:rPr>
        <w:t>2</w:t>
      </w:r>
      <w:r w:rsidRPr="00494F89">
        <w:rPr>
          <w:lang w:val="ru-RU"/>
        </w:rPr>
        <w:t>, NO), оксид углерода (</w:t>
      </w:r>
      <w:proofErr w:type="gramStart"/>
      <w:r w:rsidRPr="00494F89">
        <w:rPr>
          <w:lang w:val="ru-RU"/>
        </w:rPr>
        <w:t>СО</w:t>
      </w:r>
      <w:proofErr w:type="gramEnd"/>
      <w:r w:rsidRPr="00494F89">
        <w:rPr>
          <w:lang w:val="ru-RU"/>
        </w:rPr>
        <w:t>), углеводороды (</w:t>
      </w:r>
      <w:proofErr w:type="spellStart"/>
      <w:r w:rsidRPr="00494F89">
        <w:rPr>
          <w:lang w:val="ru-RU"/>
        </w:rPr>
        <w:t>СхНх</w:t>
      </w:r>
      <w:proofErr w:type="spellEnd"/>
      <w:r w:rsidRPr="00494F89">
        <w:rPr>
          <w:lang w:val="ru-RU"/>
        </w:rPr>
        <w:t xml:space="preserve">), сажа (С), при проведении сварочных и окрасочных работ (ксилол, </w:t>
      </w:r>
      <w:proofErr w:type="spellStart"/>
      <w:r w:rsidRPr="00494F89">
        <w:rPr>
          <w:lang w:val="ru-RU"/>
        </w:rPr>
        <w:t>уайт</w:t>
      </w:r>
      <w:proofErr w:type="spellEnd"/>
      <w:r w:rsidRPr="00494F89">
        <w:rPr>
          <w:lang w:val="ru-RU"/>
        </w:rPr>
        <w:t>-спирит, оксиды железа, оксиды марганца, никель и его оксиды, фтористый водород), при укладке асфальта и пересыпке щебня.</w:t>
      </w:r>
    </w:p>
    <w:p w:rsidR="00494F89" w:rsidRPr="00494F89" w:rsidRDefault="00494F89" w:rsidP="00494F89">
      <w:pPr>
        <w:numPr>
          <w:ilvl w:val="0"/>
          <w:numId w:val="41"/>
        </w:numPr>
        <w:spacing w:line="276" w:lineRule="auto"/>
        <w:jc w:val="both"/>
        <w:rPr>
          <w:lang w:val="ru-RU"/>
        </w:rPr>
      </w:pPr>
      <w:r w:rsidRPr="00494F89">
        <w:rPr>
          <w:lang w:val="ru-RU"/>
        </w:rPr>
        <w:t>Воздействия на почвы и земли при выполнении планировочных и земляных работ, а также при размещении бытовых и производственных отходов.</w:t>
      </w:r>
    </w:p>
    <w:p w:rsidR="00494F89" w:rsidRPr="00494F89" w:rsidRDefault="00494F89" w:rsidP="00494F89">
      <w:pPr>
        <w:numPr>
          <w:ilvl w:val="0"/>
          <w:numId w:val="41"/>
        </w:numPr>
        <w:spacing w:line="276" w:lineRule="auto"/>
        <w:jc w:val="both"/>
        <w:rPr>
          <w:lang w:val="ru-RU"/>
        </w:rPr>
      </w:pPr>
      <w:r w:rsidRPr="00494F89">
        <w:rPr>
          <w:lang w:val="ru-RU"/>
        </w:rPr>
        <w:t>После</w:t>
      </w:r>
      <w:r w:rsidRPr="00494F89">
        <w:rPr>
          <w:b/>
          <w:u w:val="single"/>
          <w:lang w:val="ru-RU"/>
        </w:rPr>
        <w:t xml:space="preserve"> ввода в эксплуатацию</w:t>
      </w:r>
      <w:r w:rsidRPr="00494F89">
        <w:rPr>
          <w:lang w:val="ru-RU"/>
        </w:rPr>
        <w:t xml:space="preserve"> влияние объекта на окружающую среду выразится в виде:</w:t>
      </w:r>
    </w:p>
    <w:p w:rsidR="00494F89" w:rsidRPr="00494F89" w:rsidRDefault="00494F89" w:rsidP="00494F89">
      <w:pPr>
        <w:numPr>
          <w:ilvl w:val="0"/>
          <w:numId w:val="42"/>
        </w:numPr>
        <w:spacing w:line="276" w:lineRule="auto"/>
        <w:jc w:val="both"/>
        <w:rPr>
          <w:lang w:val="ru-RU"/>
        </w:rPr>
      </w:pPr>
      <w:r w:rsidRPr="00494F89">
        <w:rPr>
          <w:lang w:val="ru-RU"/>
        </w:rPr>
        <w:t>Выбросов в атмосферный воздух от автотранспорта с автопарковки.</w:t>
      </w:r>
    </w:p>
    <w:p w:rsidR="00494F89" w:rsidRPr="00494F89" w:rsidRDefault="00494F89" w:rsidP="00494F89">
      <w:pPr>
        <w:numPr>
          <w:ilvl w:val="0"/>
          <w:numId w:val="41"/>
        </w:numPr>
        <w:spacing w:line="276" w:lineRule="auto"/>
        <w:jc w:val="both"/>
        <w:rPr>
          <w:lang w:val="ru-RU"/>
        </w:rPr>
      </w:pPr>
      <w:r w:rsidRPr="00494F89">
        <w:rPr>
          <w:lang w:val="ru-RU"/>
        </w:rPr>
        <w:t>Образования отходов. Проектными решениями предусмотрено расположение контейнеров для сбора ТКО.</w:t>
      </w:r>
    </w:p>
    <w:p w:rsidR="00494F89" w:rsidRPr="00494F89" w:rsidRDefault="00494F89" w:rsidP="00494F89">
      <w:pPr>
        <w:spacing w:line="276" w:lineRule="auto"/>
        <w:ind w:firstLine="708"/>
        <w:jc w:val="both"/>
        <w:rPr>
          <w:lang w:val="ru-RU"/>
        </w:rPr>
      </w:pPr>
      <w:r w:rsidRPr="00494F89">
        <w:rPr>
          <w:lang w:val="ru-RU"/>
        </w:rPr>
        <w:t>Воздействие на флору и фауну во время эксплуатации объекта не предполагается.</w:t>
      </w:r>
    </w:p>
    <w:p w:rsidR="00494F89" w:rsidRPr="00494F89" w:rsidRDefault="00494F89" w:rsidP="00494F89">
      <w:pPr>
        <w:spacing w:line="276" w:lineRule="auto"/>
        <w:ind w:firstLine="708"/>
        <w:jc w:val="both"/>
        <w:rPr>
          <w:lang w:val="ru-RU"/>
        </w:rPr>
      </w:pPr>
      <w:r w:rsidRPr="00494F89">
        <w:rPr>
          <w:lang w:val="ru-RU"/>
        </w:rPr>
        <w:t>Намечаемая хозяйственная деятельность не окажет существенного влияния на окружающую среду и не вызовет экологических последствий при условии соблюдения технологических регламентов на проведение работ и техники безопасности.</w:t>
      </w:r>
    </w:p>
    <w:p w:rsidR="001C382C" w:rsidRPr="00CC51FD" w:rsidRDefault="001C382C" w:rsidP="007E27E1">
      <w:pPr>
        <w:spacing w:line="276" w:lineRule="auto"/>
        <w:ind w:firstLine="709"/>
        <w:jc w:val="both"/>
        <w:rPr>
          <w:u w:val="single"/>
          <w:lang w:val="ru-RU"/>
        </w:rPr>
      </w:pPr>
      <w:r w:rsidRPr="00CC51FD">
        <w:rPr>
          <w:u w:val="single"/>
          <w:lang w:val="ru-RU"/>
        </w:rPr>
        <w:t>В ходе обсуждений поступили следующие вопросы участников слушаний:</w:t>
      </w:r>
    </w:p>
    <w:p w:rsidR="00E627BF" w:rsidRPr="005274EE" w:rsidRDefault="00CC51FD" w:rsidP="007E27E1">
      <w:pPr>
        <w:spacing w:line="276" w:lineRule="auto"/>
        <w:ind w:firstLine="709"/>
        <w:jc w:val="both"/>
        <w:rPr>
          <w:lang w:val="ru-RU"/>
        </w:rPr>
      </w:pPr>
      <w:r w:rsidRPr="005274EE">
        <w:rPr>
          <w:lang w:val="ru-RU"/>
        </w:rPr>
        <w:t>Левицкая Е</w:t>
      </w:r>
      <w:r w:rsidR="00B371E9" w:rsidRPr="005274EE">
        <w:rPr>
          <w:lang w:val="ru-RU"/>
        </w:rPr>
        <w:t>.</w:t>
      </w:r>
      <w:proofErr w:type="gramStart"/>
      <w:r w:rsidRPr="005274EE">
        <w:rPr>
          <w:lang w:val="ru-RU"/>
        </w:rPr>
        <w:t>В</w:t>
      </w:r>
      <w:proofErr w:type="gramEnd"/>
      <w:r w:rsidR="00B371E9" w:rsidRPr="005274EE">
        <w:rPr>
          <w:lang w:val="ru-RU"/>
        </w:rPr>
        <w:t xml:space="preserve">: </w:t>
      </w:r>
      <w:proofErr w:type="gramStart"/>
      <w:r w:rsidR="005274EE" w:rsidRPr="005274EE">
        <w:rPr>
          <w:lang w:val="ru-RU"/>
        </w:rPr>
        <w:t>В</w:t>
      </w:r>
      <w:proofErr w:type="gramEnd"/>
      <w:r w:rsidR="005274EE" w:rsidRPr="005274EE">
        <w:rPr>
          <w:lang w:val="ru-RU"/>
        </w:rPr>
        <w:t xml:space="preserve"> какое время планируется вести работы на проектируемом объекте</w:t>
      </w:r>
      <w:r w:rsidRPr="005274EE">
        <w:rPr>
          <w:lang w:val="ru-RU"/>
        </w:rPr>
        <w:t>?</w:t>
      </w:r>
    </w:p>
    <w:p w:rsidR="005274EE" w:rsidRDefault="00CC51FD" w:rsidP="005274EE">
      <w:pPr>
        <w:spacing w:line="276" w:lineRule="auto"/>
        <w:ind w:firstLine="709"/>
        <w:jc w:val="both"/>
        <w:rPr>
          <w:lang w:val="ru-RU"/>
        </w:rPr>
      </w:pPr>
      <w:r w:rsidRPr="005274EE">
        <w:rPr>
          <w:lang w:val="ru-RU"/>
        </w:rPr>
        <w:t>Маньков М.П</w:t>
      </w:r>
      <w:r w:rsidR="00E627BF" w:rsidRPr="005274EE">
        <w:rPr>
          <w:lang w:val="ru-RU"/>
        </w:rPr>
        <w:t xml:space="preserve">.: </w:t>
      </w:r>
      <w:r w:rsidR="005274EE" w:rsidRPr="005274EE">
        <w:rPr>
          <w:lang w:val="ru-RU"/>
        </w:rPr>
        <w:t>Режим работы односменный и составляет 8 часов в светлое время суток.</w:t>
      </w:r>
    </w:p>
    <w:p w:rsidR="00720D75" w:rsidRDefault="008D5DF1" w:rsidP="005274EE">
      <w:pPr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Левицкая Е.В.: Сколько составляет расстояние от участка изысканий до ближайшего детского садика?</w:t>
      </w:r>
    </w:p>
    <w:p w:rsidR="008D5DF1" w:rsidRDefault="008D5DF1" w:rsidP="005274EE">
      <w:pPr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Чернов Н.А.: Расстояние до детского сада от исследуемого участка изысканий составляет около 40 м. Детский садик расположен по адресу: г. </w:t>
      </w:r>
      <w:proofErr w:type="spellStart"/>
      <w:r>
        <w:rPr>
          <w:lang w:val="ru-RU"/>
        </w:rPr>
        <w:t>Шелехов</w:t>
      </w:r>
      <w:proofErr w:type="spellEnd"/>
      <w:r>
        <w:rPr>
          <w:lang w:val="ru-RU"/>
        </w:rPr>
        <w:t>, 1-й квартал, 3/1.</w:t>
      </w:r>
    </w:p>
    <w:p w:rsidR="00A96622" w:rsidRDefault="00A96622" w:rsidP="005274EE">
      <w:pPr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Левицкая Е.В.: Учитывая близкое расположение детского сада к проектируемому объекту, ожидается ли шумовое воздействие по отношению к детскому саду во время проведения строительно-монтажных работ?</w:t>
      </w:r>
    </w:p>
    <w:p w:rsidR="00A96622" w:rsidRDefault="00A96622" w:rsidP="005274EE">
      <w:pPr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Чернов Н.А.: Проектом не предусмотрено использование тяжёлой строительной техники. Поэтому негативное шумовое воздействие будет краткосрочным и незначительным.</w:t>
      </w:r>
    </w:p>
    <w:p w:rsidR="003D25FA" w:rsidRPr="003D25FA" w:rsidRDefault="003D25FA" w:rsidP="00321481">
      <w:pPr>
        <w:spacing w:line="276" w:lineRule="auto"/>
        <w:ind w:firstLine="709"/>
        <w:jc w:val="both"/>
        <w:rPr>
          <w:lang w:val="ru-RU"/>
        </w:rPr>
      </w:pPr>
      <w:r w:rsidRPr="003D25FA">
        <w:rPr>
          <w:lang w:val="ru-RU"/>
        </w:rPr>
        <w:t>Левицкая Е.</w:t>
      </w:r>
      <w:proofErr w:type="gramStart"/>
      <w:r w:rsidRPr="003D25FA">
        <w:rPr>
          <w:lang w:val="ru-RU"/>
        </w:rPr>
        <w:t>В</w:t>
      </w:r>
      <w:proofErr w:type="gramEnd"/>
      <w:r w:rsidRPr="003D25FA">
        <w:rPr>
          <w:lang w:val="ru-RU"/>
        </w:rPr>
        <w:t>: Когда планируется приступить к реконструкции объекта?</w:t>
      </w:r>
    </w:p>
    <w:p w:rsidR="00321481" w:rsidRPr="003D25FA" w:rsidRDefault="003D25FA" w:rsidP="00321481">
      <w:pPr>
        <w:spacing w:line="276" w:lineRule="auto"/>
        <w:ind w:firstLine="709"/>
        <w:jc w:val="both"/>
        <w:rPr>
          <w:lang w:val="ru-RU"/>
        </w:rPr>
      </w:pPr>
      <w:r w:rsidRPr="003D25FA">
        <w:rPr>
          <w:lang w:val="ru-RU"/>
        </w:rPr>
        <w:t>Маньков М.П.: После получения разрешения на реконструкцию объекта.</w:t>
      </w:r>
    </w:p>
    <w:p w:rsidR="00E627BF" w:rsidRPr="0060752C" w:rsidRDefault="003D25FA" w:rsidP="007E27E1">
      <w:pPr>
        <w:spacing w:line="276" w:lineRule="auto"/>
        <w:ind w:firstLine="709"/>
        <w:jc w:val="both"/>
        <w:rPr>
          <w:lang w:val="ru-RU"/>
        </w:rPr>
      </w:pPr>
      <w:r w:rsidRPr="0060752C">
        <w:rPr>
          <w:lang w:val="ru-RU"/>
        </w:rPr>
        <w:lastRenderedPageBreak/>
        <w:t>Левицкая Е.В.:</w:t>
      </w:r>
      <w:r w:rsidR="00321481" w:rsidRPr="0060752C">
        <w:rPr>
          <w:lang w:val="ru-RU"/>
        </w:rPr>
        <w:t xml:space="preserve"> </w:t>
      </w:r>
      <w:r w:rsidRPr="0060752C">
        <w:rPr>
          <w:lang w:val="ru-RU"/>
        </w:rPr>
        <w:t>Где планируется размещать твёрдые бытовые отходы (ТБО)</w:t>
      </w:r>
      <w:r w:rsidR="0060752C">
        <w:rPr>
          <w:lang w:val="ru-RU"/>
        </w:rPr>
        <w:t xml:space="preserve"> во время реконструкции объекта</w:t>
      </w:r>
      <w:r w:rsidRPr="0060752C">
        <w:rPr>
          <w:lang w:val="ru-RU"/>
        </w:rPr>
        <w:t>?</w:t>
      </w:r>
    </w:p>
    <w:p w:rsidR="00E627BF" w:rsidRPr="00D531E9" w:rsidRDefault="003D25FA" w:rsidP="007E27E1">
      <w:pPr>
        <w:spacing w:line="276" w:lineRule="auto"/>
        <w:ind w:firstLine="709"/>
        <w:jc w:val="both"/>
        <w:rPr>
          <w:lang w:val="ru-RU"/>
        </w:rPr>
      </w:pPr>
      <w:r w:rsidRPr="00D531E9">
        <w:rPr>
          <w:lang w:val="ru-RU"/>
        </w:rPr>
        <w:t>Чернов Н.А</w:t>
      </w:r>
      <w:r w:rsidR="00D01686" w:rsidRPr="00D531E9">
        <w:rPr>
          <w:lang w:val="ru-RU"/>
        </w:rPr>
        <w:t xml:space="preserve">.: </w:t>
      </w:r>
      <w:r w:rsidRPr="00D531E9">
        <w:rPr>
          <w:lang w:val="ru-RU"/>
        </w:rPr>
        <w:t xml:space="preserve">Места размещения представлены на </w:t>
      </w:r>
      <w:proofErr w:type="spellStart"/>
      <w:r w:rsidRPr="00D531E9">
        <w:rPr>
          <w:lang w:val="ru-RU"/>
        </w:rPr>
        <w:t>стройгенплане</w:t>
      </w:r>
      <w:proofErr w:type="spellEnd"/>
      <w:r w:rsidRPr="00D531E9">
        <w:rPr>
          <w:lang w:val="ru-RU"/>
        </w:rPr>
        <w:t xml:space="preserve"> исследуемого объекта (представляет в процессе слушаний</w:t>
      </w:r>
      <w:r w:rsidR="0060752C" w:rsidRPr="00D531E9">
        <w:rPr>
          <w:lang w:val="ru-RU"/>
        </w:rPr>
        <w:t xml:space="preserve"> местоположение</w:t>
      </w:r>
      <w:r w:rsidRPr="00D531E9">
        <w:rPr>
          <w:lang w:val="ru-RU"/>
        </w:rPr>
        <w:t xml:space="preserve"> для ознакомления)</w:t>
      </w:r>
      <w:r w:rsidR="0060752C" w:rsidRPr="00D531E9">
        <w:rPr>
          <w:lang w:val="ru-RU"/>
        </w:rPr>
        <w:t>.</w:t>
      </w:r>
    </w:p>
    <w:p w:rsidR="00D2236E" w:rsidRPr="00D531E9" w:rsidRDefault="0060752C" w:rsidP="00D2236E">
      <w:pPr>
        <w:spacing w:line="276" w:lineRule="auto"/>
        <w:ind w:firstLine="709"/>
        <w:jc w:val="both"/>
        <w:rPr>
          <w:lang w:val="ru-RU"/>
        </w:rPr>
      </w:pPr>
      <w:r w:rsidRPr="00D531E9">
        <w:rPr>
          <w:lang w:val="ru-RU"/>
        </w:rPr>
        <w:t>Левицкая Е.В</w:t>
      </w:r>
      <w:r w:rsidR="00D2236E" w:rsidRPr="00D531E9">
        <w:rPr>
          <w:lang w:val="ru-RU"/>
        </w:rPr>
        <w:t xml:space="preserve">.: </w:t>
      </w:r>
      <w:r w:rsidRPr="00D531E9">
        <w:rPr>
          <w:lang w:val="ru-RU"/>
        </w:rPr>
        <w:t>Предусмотрена ли мойка колёс строительной техники?</w:t>
      </w:r>
    </w:p>
    <w:p w:rsidR="00265BF4" w:rsidRPr="00D531E9" w:rsidRDefault="0060752C" w:rsidP="00265BF4">
      <w:pPr>
        <w:spacing w:line="276" w:lineRule="auto"/>
        <w:ind w:firstLine="709"/>
        <w:jc w:val="both"/>
        <w:rPr>
          <w:lang w:val="ru-RU"/>
        </w:rPr>
      </w:pPr>
      <w:r w:rsidRPr="00D531E9">
        <w:rPr>
          <w:lang w:val="ru-RU"/>
        </w:rPr>
        <w:t>Маньков М.П</w:t>
      </w:r>
      <w:r w:rsidR="00265BF4" w:rsidRPr="00D531E9">
        <w:rPr>
          <w:lang w:val="ru-RU"/>
        </w:rPr>
        <w:t xml:space="preserve">.: </w:t>
      </w:r>
      <w:r w:rsidRPr="00D531E9">
        <w:rPr>
          <w:lang w:val="ru-RU"/>
        </w:rPr>
        <w:t xml:space="preserve">Да, мойка колёс предусмотрена проектными решениями (представляет в процессе слушаний местоположение для ознакомления). </w:t>
      </w:r>
    </w:p>
    <w:p w:rsidR="00265BF4" w:rsidRPr="00B77054" w:rsidRDefault="00AA7DDB" w:rsidP="00265BF4">
      <w:pPr>
        <w:spacing w:line="276" w:lineRule="auto"/>
        <w:ind w:firstLine="709"/>
        <w:jc w:val="both"/>
        <w:rPr>
          <w:lang w:val="ru-RU"/>
        </w:rPr>
      </w:pPr>
      <w:r w:rsidRPr="00B77054">
        <w:rPr>
          <w:lang w:val="ru-RU"/>
        </w:rPr>
        <w:t>Левицкая Е.В</w:t>
      </w:r>
      <w:r w:rsidR="00265BF4" w:rsidRPr="00B77054">
        <w:rPr>
          <w:lang w:val="ru-RU"/>
        </w:rPr>
        <w:t xml:space="preserve">.: </w:t>
      </w:r>
      <w:r w:rsidRPr="00B77054">
        <w:rPr>
          <w:lang w:val="ru-RU"/>
        </w:rPr>
        <w:t>Будет ли функционировать здание в процессе реконструкции?</w:t>
      </w:r>
    </w:p>
    <w:p w:rsidR="00D2236E" w:rsidRDefault="00AA7DDB" w:rsidP="00D2236E">
      <w:pPr>
        <w:spacing w:line="276" w:lineRule="auto"/>
        <w:ind w:firstLine="709"/>
        <w:jc w:val="both"/>
        <w:rPr>
          <w:lang w:val="ru-RU"/>
        </w:rPr>
      </w:pPr>
      <w:r w:rsidRPr="00B77054">
        <w:rPr>
          <w:lang w:val="ru-RU"/>
        </w:rPr>
        <w:t>Афанасьев В.В.:</w:t>
      </w:r>
      <w:r w:rsidR="00531B78" w:rsidRPr="00B77054">
        <w:rPr>
          <w:lang w:val="ru-RU"/>
        </w:rPr>
        <w:t xml:space="preserve"> </w:t>
      </w:r>
      <w:r w:rsidRPr="00B77054">
        <w:rPr>
          <w:lang w:val="ru-RU"/>
        </w:rPr>
        <w:t xml:space="preserve">В процессе реконструкции </w:t>
      </w:r>
      <w:r w:rsidR="003F38C4" w:rsidRPr="00B77054">
        <w:rPr>
          <w:lang w:val="ru-RU"/>
        </w:rPr>
        <w:t>1 этаж будет функционировать полностью, 2 этаж будет фун</w:t>
      </w:r>
      <w:r w:rsidR="007B4318" w:rsidRPr="00B77054">
        <w:rPr>
          <w:lang w:val="ru-RU"/>
        </w:rPr>
        <w:t xml:space="preserve">кционировать </w:t>
      </w:r>
      <w:r w:rsidR="00C972D7" w:rsidRPr="00B77054">
        <w:rPr>
          <w:lang w:val="ru-RU"/>
        </w:rPr>
        <w:t xml:space="preserve">не полностью, поскольку </w:t>
      </w:r>
      <w:r w:rsidR="00B77054" w:rsidRPr="00B77054">
        <w:rPr>
          <w:lang w:val="ru-RU"/>
        </w:rPr>
        <w:t>будет осуществляться закладка новых систем вентиляции, соответствующих действующим нормам.</w:t>
      </w:r>
      <w:r w:rsidR="00E6522E">
        <w:rPr>
          <w:lang w:val="ru-RU"/>
        </w:rPr>
        <w:t xml:space="preserve"> </w:t>
      </w:r>
    </w:p>
    <w:p w:rsidR="00FB11DA" w:rsidRDefault="00FB11DA" w:rsidP="00D2236E">
      <w:pPr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Левицкая Е.В.: Получены технические условия?</w:t>
      </w:r>
    </w:p>
    <w:p w:rsidR="00FB11DA" w:rsidRPr="00D531E9" w:rsidRDefault="00FB11DA" w:rsidP="00D2236E">
      <w:pPr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Маньков М.П.: Да, технические условия получены и представлены в материалах по ОВОС (представляет в ходе слушаний для ознакомления).</w:t>
      </w:r>
    </w:p>
    <w:p w:rsidR="00AA7DDB" w:rsidRPr="00D531E9" w:rsidRDefault="00AA7DDB" w:rsidP="00D2236E">
      <w:pPr>
        <w:spacing w:line="276" w:lineRule="auto"/>
        <w:ind w:firstLine="709"/>
        <w:jc w:val="both"/>
        <w:rPr>
          <w:lang w:val="ru-RU"/>
        </w:rPr>
      </w:pPr>
      <w:r w:rsidRPr="00D531E9">
        <w:rPr>
          <w:lang w:val="ru-RU"/>
        </w:rPr>
        <w:t>Левицкая Е.В.: Объём отходов на период реконструкции просчитаны?</w:t>
      </w:r>
    </w:p>
    <w:p w:rsidR="0083622C" w:rsidRPr="00D531E9" w:rsidRDefault="0083622C" w:rsidP="00D2236E">
      <w:pPr>
        <w:spacing w:line="276" w:lineRule="auto"/>
        <w:ind w:firstLine="709"/>
        <w:jc w:val="both"/>
        <w:rPr>
          <w:lang w:val="ru-RU"/>
        </w:rPr>
      </w:pPr>
      <w:r w:rsidRPr="00D531E9">
        <w:rPr>
          <w:lang w:val="ru-RU"/>
        </w:rPr>
        <w:t>Маньков М.П.: Объ</w:t>
      </w:r>
      <w:r w:rsidR="0017558F">
        <w:rPr>
          <w:lang w:val="ru-RU"/>
        </w:rPr>
        <w:t>ё</w:t>
      </w:r>
      <w:r w:rsidRPr="00D531E9">
        <w:rPr>
          <w:lang w:val="ru-RU"/>
        </w:rPr>
        <w:t xml:space="preserve">мы отходов </w:t>
      </w:r>
      <w:r w:rsidR="00C34F7C">
        <w:rPr>
          <w:lang w:val="ru-RU"/>
        </w:rPr>
        <w:t>просчитан</w:t>
      </w:r>
      <w:r w:rsidR="0017558F">
        <w:rPr>
          <w:lang w:val="ru-RU"/>
        </w:rPr>
        <w:t>ы</w:t>
      </w:r>
      <w:r w:rsidR="00C34F7C">
        <w:rPr>
          <w:lang w:val="ru-RU"/>
        </w:rPr>
        <w:t xml:space="preserve"> и представлен</w:t>
      </w:r>
      <w:r w:rsidR="0017558F">
        <w:rPr>
          <w:lang w:val="ru-RU"/>
        </w:rPr>
        <w:t>ы</w:t>
      </w:r>
      <w:r w:rsidR="00C34F7C">
        <w:rPr>
          <w:lang w:val="ru-RU"/>
        </w:rPr>
        <w:t xml:space="preserve"> в разделе ПМ ООС</w:t>
      </w:r>
      <w:r w:rsidR="00A96622">
        <w:rPr>
          <w:lang w:val="ru-RU"/>
        </w:rPr>
        <w:t xml:space="preserve"> в </w:t>
      </w:r>
      <w:r w:rsidR="0017558F">
        <w:rPr>
          <w:lang w:val="ru-RU"/>
        </w:rPr>
        <w:t>составе проектной документации.</w:t>
      </w:r>
    </w:p>
    <w:p w:rsidR="0083622C" w:rsidRPr="00D531E9" w:rsidRDefault="001C714F" w:rsidP="00D2236E">
      <w:pPr>
        <w:spacing w:line="276" w:lineRule="auto"/>
        <w:ind w:firstLine="709"/>
        <w:jc w:val="both"/>
        <w:rPr>
          <w:lang w:val="ru-RU"/>
        </w:rPr>
      </w:pPr>
      <w:r w:rsidRPr="00D531E9">
        <w:rPr>
          <w:lang w:val="ru-RU"/>
        </w:rPr>
        <w:t>Левицкая Е.В</w:t>
      </w:r>
      <w:r w:rsidR="0083622C" w:rsidRPr="00D531E9">
        <w:rPr>
          <w:lang w:val="ru-RU"/>
        </w:rPr>
        <w:t xml:space="preserve">.: </w:t>
      </w:r>
      <w:r w:rsidRPr="00D531E9">
        <w:rPr>
          <w:lang w:val="ru-RU"/>
        </w:rPr>
        <w:t xml:space="preserve">На </w:t>
      </w:r>
      <w:proofErr w:type="spellStart"/>
      <w:r w:rsidRPr="00D531E9">
        <w:rPr>
          <w:lang w:val="ru-RU"/>
        </w:rPr>
        <w:t>стройгенплане</w:t>
      </w:r>
      <w:proofErr w:type="spellEnd"/>
      <w:r w:rsidRPr="00D531E9">
        <w:rPr>
          <w:lang w:val="ru-RU"/>
        </w:rPr>
        <w:t xml:space="preserve"> находится информационный щит, для чего он нужен</w:t>
      </w:r>
      <w:r w:rsidR="0083622C" w:rsidRPr="00D531E9">
        <w:rPr>
          <w:lang w:val="ru-RU"/>
        </w:rPr>
        <w:t>?</w:t>
      </w:r>
    </w:p>
    <w:p w:rsidR="0083622C" w:rsidRDefault="001C714F" w:rsidP="00D2236E">
      <w:pPr>
        <w:spacing w:line="276" w:lineRule="auto"/>
        <w:ind w:firstLine="709"/>
        <w:jc w:val="both"/>
        <w:rPr>
          <w:lang w:val="ru-RU"/>
        </w:rPr>
      </w:pPr>
      <w:r w:rsidRPr="00D531E9">
        <w:rPr>
          <w:lang w:val="ru-RU"/>
        </w:rPr>
        <w:t>Маньков М.П.:</w:t>
      </w:r>
      <w:r w:rsidR="0083622C" w:rsidRPr="00D531E9">
        <w:rPr>
          <w:lang w:val="ru-RU"/>
        </w:rPr>
        <w:t xml:space="preserve"> </w:t>
      </w:r>
      <w:r w:rsidRPr="00D531E9">
        <w:rPr>
          <w:lang w:val="ru-RU"/>
        </w:rPr>
        <w:t>На информационном щите отражены сведения о технике безопасности и пожарной безопасности</w:t>
      </w:r>
      <w:r w:rsidR="0083622C" w:rsidRPr="00D531E9">
        <w:rPr>
          <w:lang w:val="ru-RU"/>
        </w:rPr>
        <w:t>.</w:t>
      </w:r>
    </w:p>
    <w:p w:rsidR="001C714F" w:rsidRPr="00D531E9" w:rsidRDefault="001C714F" w:rsidP="00D2236E">
      <w:pPr>
        <w:spacing w:line="276" w:lineRule="auto"/>
        <w:ind w:firstLine="709"/>
        <w:jc w:val="both"/>
        <w:rPr>
          <w:lang w:val="ru-RU"/>
        </w:rPr>
      </w:pPr>
      <w:r w:rsidRPr="00D531E9">
        <w:rPr>
          <w:lang w:val="ru-RU"/>
        </w:rPr>
        <w:t>Левицкая Е.В.:</w:t>
      </w:r>
      <w:r w:rsidR="005878D8" w:rsidRPr="00D531E9">
        <w:rPr>
          <w:lang w:val="ru-RU"/>
        </w:rPr>
        <w:t xml:space="preserve"> Где планируется разместить контейнеры для временного хранения отходов во время эксплуатации объекта?</w:t>
      </w:r>
    </w:p>
    <w:p w:rsidR="007713DE" w:rsidRPr="00D531E9" w:rsidRDefault="005878D8" w:rsidP="007713DE">
      <w:pPr>
        <w:spacing w:line="276" w:lineRule="auto"/>
        <w:ind w:firstLine="709"/>
        <w:jc w:val="both"/>
        <w:rPr>
          <w:lang w:val="ru-RU"/>
        </w:rPr>
      </w:pPr>
      <w:r w:rsidRPr="00D531E9">
        <w:rPr>
          <w:lang w:val="ru-RU"/>
        </w:rPr>
        <w:t>Афанасьев</w:t>
      </w:r>
      <w:r w:rsidR="007713DE" w:rsidRPr="00D531E9">
        <w:rPr>
          <w:lang w:val="ru-RU"/>
        </w:rPr>
        <w:t>.</w:t>
      </w:r>
      <w:r w:rsidRPr="00D531E9">
        <w:rPr>
          <w:lang w:val="ru-RU"/>
        </w:rPr>
        <w:t xml:space="preserve"> В.</w:t>
      </w:r>
      <w:proofErr w:type="gramStart"/>
      <w:r w:rsidRPr="00D531E9">
        <w:rPr>
          <w:lang w:val="ru-RU"/>
        </w:rPr>
        <w:t>В</w:t>
      </w:r>
      <w:proofErr w:type="gramEnd"/>
      <w:r w:rsidR="007713DE" w:rsidRPr="00D531E9">
        <w:rPr>
          <w:lang w:val="ru-RU"/>
        </w:rPr>
        <w:t xml:space="preserve">: </w:t>
      </w:r>
      <w:r w:rsidRPr="00D531E9">
        <w:rPr>
          <w:lang w:val="ru-RU"/>
        </w:rPr>
        <w:t>Будет использоваться уже существующая площадка для временного хранения отходов.</w:t>
      </w:r>
    </w:p>
    <w:p w:rsidR="007713DE" w:rsidRPr="005274EE" w:rsidRDefault="005878D8" w:rsidP="00D2236E">
      <w:pPr>
        <w:spacing w:line="276" w:lineRule="auto"/>
        <w:ind w:firstLine="709"/>
        <w:jc w:val="both"/>
        <w:rPr>
          <w:lang w:val="ru-RU"/>
        </w:rPr>
      </w:pPr>
      <w:r w:rsidRPr="005274EE">
        <w:rPr>
          <w:lang w:val="ru-RU"/>
        </w:rPr>
        <w:t>Левицкая Е.В</w:t>
      </w:r>
      <w:r w:rsidR="007713DE" w:rsidRPr="005274EE">
        <w:rPr>
          <w:lang w:val="ru-RU"/>
        </w:rPr>
        <w:t xml:space="preserve">.: </w:t>
      </w:r>
      <w:r w:rsidRPr="005274EE">
        <w:rPr>
          <w:lang w:val="ru-RU"/>
        </w:rPr>
        <w:t>Сколько составляет период реконструкции объекта?</w:t>
      </w:r>
    </w:p>
    <w:p w:rsidR="005274EE" w:rsidRDefault="005878D8" w:rsidP="00D2236E">
      <w:pPr>
        <w:spacing w:line="276" w:lineRule="auto"/>
        <w:ind w:firstLine="709"/>
        <w:jc w:val="both"/>
        <w:rPr>
          <w:lang w:val="ru-RU"/>
        </w:rPr>
      </w:pPr>
      <w:r w:rsidRPr="005274EE">
        <w:rPr>
          <w:lang w:val="ru-RU"/>
        </w:rPr>
        <w:t>Афанасьев В.В</w:t>
      </w:r>
      <w:r w:rsidR="00ED2CF3" w:rsidRPr="005274EE">
        <w:rPr>
          <w:lang w:val="ru-RU"/>
        </w:rPr>
        <w:t>.</w:t>
      </w:r>
      <w:r w:rsidRPr="005274EE">
        <w:rPr>
          <w:lang w:val="ru-RU"/>
        </w:rPr>
        <w:t>:</w:t>
      </w:r>
      <w:r w:rsidR="00C86960" w:rsidRPr="005274EE">
        <w:rPr>
          <w:lang w:val="ru-RU"/>
        </w:rPr>
        <w:t xml:space="preserve"> </w:t>
      </w:r>
      <w:r w:rsidR="003F38C4" w:rsidRPr="005274EE">
        <w:rPr>
          <w:lang w:val="ru-RU"/>
        </w:rPr>
        <w:t xml:space="preserve">Период строительства </w:t>
      </w:r>
      <w:r w:rsidR="005274EE" w:rsidRPr="005274EE">
        <w:rPr>
          <w:lang w:val="ru-RU"/>
        </w:rPr>
        <w:t xml:space="preserve">составляет 365 календарных дней, подготовительный период 30 календарных дней. </w:t>
      </w:r>
    </w:p>
    <w:p w:rsidR="002656F0" w:rsidRPr="00E6522E" w:rsidRDefault="002656F0" w:rsidP="00D2236E">
      <w:pPr>
        <w:spacing w:line="276" w:lineRule="auto"/>
        <w:ind w:firstLine="709"/>
        <w:jc w:val="both"/>
        <w:rPr>
          <w:lang w:val="ru-RU"/>
        </w:rPr>
      </w:pPr>
      <w:r w:rsidRPr="00E6522E">
        <w:rPr>
          <w:lang w:val="ru-RU"/>
        </w:rPr>
        <w:t>Левицкая Е.В.: Предусмотрено ли проектными решениями пожарная лестница на проектируемом объекте?</w:t>
      </w:r>
    </w:p>
    <w:p w:rsidR="00C81B81" w:rsidRDefault="002656F0" w:rsidP="00C81B81">
      <w:pPr>
        <w:spacing w:line="276" w:lineRule="auto"/>
        <w:ind w:firstLine="709"/>
        <w:jc w:val="both"/>
        <w:rPr>
          <w:lang w:val="ru-RU"/>
        </w:rPr>
      </w:pPr>
      <w:r w:rsidRPr="00E6522E">
        <w:rPr>
          <w:lang w:val="ru-RU"/>
        </w:rPr>
        <w:t>Маньков М.П.:</w:t>
      </w:r>
      <w:r w:rsidR="00E6522E">
        <w:rPr>
          <w:lang w:val="ru-RU"/>
        </w:rPr>
        <w:t xml:space="preserve"> </w:t>
      </w:r>
      <w:r w:rsidR="005F68A6">
        <w:rPr>
          <w:lang w:val="ru-RU"/>
        </w:rPr>
        <w:t>Проектными решениями пожарная лестница предусмотрена.</w:t>
      </w:r>
    </w:p>
    <w:p w:rsidR="00FB11DA" w:rsidRPr="00FB11DA" w:rsidRDefault="00FB11DA" w:rsidP="00D2236E">
      <w:pPr>
        <w:spacing w:line="276" w:lineRule="auto"/>
        <w:ind w:firstLine="709"/>
        <w:jc w:val="both"/>
        <w:rPr>
          <w:u w:val="single"/>
          <w:lang w:val="ru-RU"/>
        </w:rPr>
      </w:pPr>
      <w:r w:rsidRPr="00FB11DA">
        <w:rPr>
          <w:u w:val="single"/>
          <w:lang w:val="ru-RU"/>
        </w:rPr>
        <w:t>Комментари</w:t>
      </w:r>
      <w:r w:rsidR="00521774">
        <w:rPr>
          <w:u w:val="single"/>
          <w:lang w:val="ru-RU"/>
        </w:rPr>
        <w:t>й</w:t>
      </w:r>
      <w:r w:rsidRPr="00FB11DA">
        <w:rPr>
          <w:u w:val="single"/>
          <w:lang w:val="ru-RU"/>
        </w:rPr>
        <w:t xml:space="preserve"> и рекомендации Левицкой Е.В.:</w:t>
      </w:r>
    </w:p>
    <w:p w:rsidR="00FB11DA" w:rsidRPr="00FB11DA" w:rsidRDefault="00FB11DA" w:rsidP="00FB11DA">
      <w:pPr>
        <w:pStyle w:val="a6"/>
        <w:numPr>
          <w:ilvl w:val="0"/>
          <w:numId w:val="43"/>
        </w:numPr>
        <w:spacing w:line="276" w:lineRule="auto"/>
        <w:jc w:val="both"/>
        <w:rPr>
          <w:lang w:val="ru-RU"/>
        </w:rPr>
      </w:pPr>
      <w:r>
        <w:rPr>
          <w:lang w:val="ru-RU"/>
        </w:rPr>
        <w:t>Предоставить ТУ на электросети</w:t>
      </w:r>
      <w:r w:rsidR="00521774">
        <w:rPr>
          <w:lang w:val="ru-RU"/>
        </w:rPr>
        <w:t>.</w:t>
      </w:r>
    </w:p>
    <w:p w:rsidR="00BB7CFC" w:rsidRPr="00D531E9" w:rsidRDefault="001C382C" w:rsidP="007E27E1">
      <w:pPr>
        <w:spacing w:line="276" w:lineRule="auto"/>
        <w:ind w:firstLine="709"/>
        <w:jc w:val="both"/>
        <w:rPr>
          <w:u w:val="single"/>
          <w:lang w:val="ru-RU"/>
        </w:rPr>
      </w:pPr>
      <w:r w:rsidRPr="00D531E9">
        <w:rPr>
          <w:u w:val="single"/>
          <w:lang w:val="ru-RU"/>
        </w:rPr>
        <w:t>Участники общественных слушаний, заслушав и обсудив выступления, пришли к следующим выводам:</w:t>
      </w:r>
    </w:p>
    <w:p w:rsidR="00BB7CFC" w:rsidRPr="00D531E9" w:rsidRDefault="001C382C" w:rsidP="007E27E1">
      <w:pPr>
        <w:pStyle w:val="a6"/>
        <w:numPr>
          <w:ilvl w:val="0"/>
          <w:numId w:val="32"/>
        </w:numPr>
        <w:spacing w:line="276" w:lineRule="auto"/>
        <w:ind w:left="0" w:firstLine="426"/>
        <w:jc w:val="both"/>
        <w:rPr>
          <w:lang w:val="ru-RU"/>
        </w:rPr>
      </w:pPr>
      <w:r w:rsidRPr="00D531E9">
        <w:rPr>
          <w:lang w:val="ru-RU"/>
        </w:rPr>
        <w:t>Общественные обсуждения проектной документации намечаемой хозяйственной и иной деятельности, включая материалы оценки воздействия на окружающую среду</w:t>
      </w:r>
      <w:r w:rsidR="00B87479" w:rsidRPr="00D531E9">
        <w:rPr>
          <w:lang w:val="ru-RU"/>
        </w:rPr>
        <w:t>,</w:t>
      </w:r>
      <w:r w:rsidRPr="00D531E9">
        <w:rPr>
          <w:lang w:val="ru-RU"/>
        </w:rPr>
        <w:t xml:space="preserve"> по объекту</w:t>
      </w:r>
      <w:r w:rsidR="00B87479" w:rsidRPr="00D531E9">
        <w:rPr>
          <w:lang w:val="ru-RU"/>
        </w:rPr>
        <w:t>:</w:t>
      </w:r>
      <w:r w:rsidRPr="00D531E9">
        <w:rPr>
          <w:lang w:val="ru-RU"/>
        </w:rPr>
        <w:t xml:space="preserve"> </w:t>
      </w:r>
      <w:r w:rsidR="00D531E9" w:rsidRPr="00D531E9">
        <w:rPr>
          <w:lang w:val="ru-RU"/>
        </w:rPr>
        <w:t xml:space="preserve">«Реконструкция административного здания в г. </w:t>
      </w:r>
      <w:proofErr w:type="spellStart"/>
      <w:r w:rsidR="00D531E9" w:rsidRPr="00D531E9">
        <w:rPr>
          <w:lang w:val="ru-RU"/>
        </w:rPr>
        <w:t>Шелехов</w:t>
      </w:r>
      <w:proofErr w:type="spellEnd"/>
      <w:r w:rsidR="00D531E9" w:rsidRPr="00D531E9">
        <w:rPr>
          <w:lang w:val="ru-RU"/>
        </w:rPr>
        <w:t>, кварта</w:t>
      </w:r>
      <w:r w:rsidR="00674BE5">
        <w:rPr>
          <w:lang w:val="ru-RU"/>
        </w:rPr>
        <w:t>л</w:t>
      </w:r>
      <w:r w:rsidR="00D531E9" w:rsidRPr="00D531E9">
        <w:rPr>
          <w:lang w:val="ru-RU"/>
        </w:rPr>
        <w:t xml:space="preserve"> 1, дом 10/1-А»</w:t>
      </w:r>
      <w:r w:rsidR="00BD27D9" w:rsidRPr="00D531E9">
        <w:rPr>
          <w:lang w:val="ru-RU"/>
        </w:rPr>
        <w:t xml:space="preserve"> </w:t>
      </w:r>
      <w:r w:rsidRPr="00D531E9">
        <w:rPr>
          <w:lang w:val="ru-RU"/>
        </w:rPr>
        <w:t>считать состоявшимися</w:t>
      </w:r>
      <w:r w:rsidR="00560736" w:rsidRPr="00D531E9">
        <w:rPr>
          <w:lang w:val="ru-RU"/>
        </w:rPr>
        <w:t xml:space="preserve"> с рекомендациями и замечаниями</w:t>
      </w:r>
      <w:r w:rsidR="000B3C85" w:rsidRPr="00D531E9">
        <w:rPr>
          <w:lang w:val="ru-RU"/>
        </w:rPr>
        <w:t>.</w:t>
      </w:r>
    </w:p>
    <w:p w:rsidR="00D531E9" w:rsidRDefault="001C382C" w:rsidP="00D531E9">
      <w:pPr>
        <w:pStyle w:val="a6"/>
        <w:numPr>
          <w:ilvl w:val="0"/>
          <w:numId w:val="32"/>
        </w:numPr>
        <w:spacing w:line="276" w:lineRule="auto"/>
        <w:ind w:left="0" w:firstLine="426"/>
        <w:jc w:val="both"/>
        <w:rPr>
          <w:lang w:val="ru-RU"/>
        </w:rPr>
      </w:pPr>
      <w:r w:rsidRPr="00D531E9">
        <w:rPr>
          <w:lang w:val="ru-RU"/>
        </w:rPr>
        <w:t>Процедура информирования общественности, органов местного самоуправления и других заинтересованных лиц проведена в соответствии с требованиями де</w:t>
      </w:r>
      <w:r w:rsidR="00935022" w:rsidRPr="00D531E9">
        <w:rPr>
          <w:lang w:val="ru-RU"/>
        </w:rPr>
        <w:t>йствующего законодательства РФ.</w:t>
      </w:r>
    </w:p>
    <w:p w:rsidR="001C382C" w:rsidRPr="00D531E9" w:rsidRDefault="001C382C" w:rsidP="00D531E9">
      <w:pPr>
        <w:pStyle w:val="a6"/>
        <w:numPr>
          <w:ilvl w:val="0"/>
          <w:numId w:val="32"/>
        </w:numPr>
        <w:spacing w:line="276" w:lineRule="auto"/>
        <w:ind w:left="0" w:firstLine="426"/>
        <w:jc w:val="both"/>
        <w:rPr>
          <w:lang w:val="ru-RU"/>
        </w:rPr>
      </w:pPr>
      <w:r w:rsidRPr="00D531E9">
        <w:rPr>
          <w:lang w:val="ru-RU"/>
        </w:rPr>
        <w:t xml:space="preserve">Представленные на обсуждение общественности материалы раздела «Оценка воздействия на окружающую среду», разработанного в составе проектной документации по объекту </w:t>
      </w:r>
      <w:r w:rsidR="00D531E9" w:rsidRPr="00D531E9">
        <w:rPr>
          <w:lang w:val="ru-RU"/>
        </w:rPr>
        <w:t xml:space="preserve">«Реконструкция административного здания в г. </w:t>
      </w:r>
      <w:proofErr w:type="spellStart"/>
      <w:r w:rsidR="00D531E9" w:rsidRPr="00D531E9">
        <w:rPr>
          <w:lang w:val="ru-RU"/>
        </w:rPr>
        <w:t>Шелехов</w:t>
      </w:r>
      <w:proofErr w:type="spellEnd"/>
      <w:r w:rsidR="00D531E9" w:rsidRPr="00D531E9">
        <w:rPr>
          <w:lang w:val="ru-RU"/>
        </w:rPr>
        <w:t>, кварта</w:t>
      </w:r>
      <w:r w:rsidR="00674BE5">
        <w:rPr>
          <w:lang w:val="ru-RU"/>
        </w:rPr>
        <w:t>л</w:t>
      </w:r>
      <w:r w:rsidR="00D531E9" w:rsidRPr="00D531E9">
        <w:rPr>
          <w:lang w:val="ru-RU"/>
        </w:rPr>
        <w:t xml:space="preserve"> 1, дом 10/1-А»</w:t>
      </w:r>
      <w:r w:rsidR="004B7C62" w:rsidRPr="00D531E9">
        <w:rPr>
          <w:lang w:val="ru-RU"/>
        </w:rPr>
        <w:t xml:space="preserve"> </w:t>
      </w:r>
      <w:r w:rsidRPr="00D531E9">
        <w:rPr>
          <w:lang w:val="ru-RU"/>
        </w:rPr>
        <w:t>утвердить и принять за основу при разработке окончательных матери</w:t>
      </w:r>
      <w:r w:rsidR="00624AEA" w:rsidRPr="00D531E9">
        <w:rPr>
          <w:lang w:val="ru-RU"/>
        </w:rPr>
        <w:t>алов ОВОС.</w:t>
      </w:r>
    </w:p>
    <w:p w:rsidR="00BB7CFC" w:rsidRPr="00D531E9" w:rsidRDefault="001C382C" w:rsidP="007E27E1">
      <w:pPr>
        <w:spacing w:line="276" w:lineRule="auto"/>
        <w:ind w:firstLine="709"/>
        <w:rPr>
          <w:u w:val="single"/>
          <w:lang w:val="ru-RU"/>
        </w:rPr>
      </w:pPr>
      <w:r w:rsidRPr="00D531E9">
        <w:rPr>
          <w:u w:val="single"/>
          <w:lang w:val="ru-RU"/>
        </w:rPr>
        <w:t>Приложени</w:t>
      </w:r>
      <w:r w:rsidR="00226602" w:rsidRPr="00D531E9">
        <w:rPr>
          <w:u w:val="single"/>
          <w:lang w:val="ru-RU"/>
        </w:rPr>
        <w:t>я</w:t>
      </w:r>
      <w:r w:rsidRPr="00D531E9">
        <w:rPr>
          <w:u w:val="single"/>
          <w:lang w:val="ru-RU"/>
        </w:rPr>
        <w:t>:</w:t>
      </w:r>
    </w:p>
    <w:p w:rsidR="00BB7CFC" w:rsidRPr="00D531E9" w:rsidRDefault="00FF14C6" w:rsidP="007E27E1">
      <w:pPr>
        <w:pStyle w:val="a6"/>
        <w:numPr>
          <w:ilvl w:val="0"/>
          <w:numId w:val="31"/>
        </w:numPr>
        <w:spacing w:line="276" w:lineRule="auto"/>
        <w:ind w:left="0" w:firstLine="426"/>
        <w:jc w:val="both"/>
        <w:rPr>
          <w:lang w:val="ru-RU"/>
        </w:rPr>
      </w:pPr>
      <w:r w:rsidRPr="00D531E9">
        <w:rPr>
          <w:lang w:val="ru-RU"/>
        </w:rPr>
        <w:lastRenderedPageBreak/>
        <w:t xml:space="preserve">Регистрационный лист участников </w:t>
      </w:r>
      <w:r w:rsidR="001C382C" w:rsidRPr="00D531E9">
        <w:rPr>
          <w:lang w:val="ru-RU"/>
        </w:rPr>
        <w:t>общественных обсуждений проектной документации намечаемой хозяйственной и иной деятельности, включая материалы оценки воздействия на окружающую среду;</w:t>
      </w:r>
    </w:p>
    <w:p w:rsidR="00FF14C6" w:rsidRPr="00D531E9" w:rsidRDefault="00FF14C6" w:rsidP="00BD27D9">
      <w:pPr>
        <w:pStyle w:val="a6"/>
        <w:numPr>
          <w:ilvl w:val="0"/>
          <w:numId w:val="31"/>
        </w:numPr>
        <w:spacing w:line="276" w:lineRule="auto"/>
        <w:ind w:left="0" w:firstLine="426"/>
        <w:jc w:val="both"/>
        <w:rPr>
          <w:lang w:val="ru-RU"/>
        </w:rPr>
      </w:pPr>
      <w:r w:rsidRPr="00D531E9">
        <w:rPr>
          <w:lang w:val="ru-RU"/>
        </w:rPr>
        <w:t>Регистрационный лист общественных организаций (объединений), участвующих в общественных обсуждениях проектной документации намечаемой хозяйственной и иной деятельности, включая материалы оценки воздействия на окружающую среду;</w:t>
      </w:r>
    </w:p>
    <w:p w:rsidR="001C382C" w:rsidRPr="00D531E9" w:rsidRDefault="001C382C" w:rsidP="00BD27D9">
      <w:pPr>
        <w:pStyle w:val="a6"/>
        <w:numPr>
          <w:ilvl w:val="0"/>
          <w:numId w:val="31"/>
        </w:numPr>
        <w:spacing w:line="276" w:lineRule="auto"/>
        <w:ind w:left="0" w:firstLine="426"/>
        <w:jc w:val="both"/>
        <w:rPr>
          <w:lang w:val="ru-RU"/>
        </w:rPr>
      </w:pPr>
      <w:r w:rsidRPr="00D531E9">
        <w:rPr>
          <w:lang w:val="ru-RU"/>
        </w:rPr>
        <w:t>Список замечаний и предложений общественности по материалам проектной документации намечаемой хозяйственной и иной деятельности, включая материалы оценки воздействия на окружающую среду.</w:t>
      </w:r>
    </w:p>
    <w:p w:rsidR="00AA3397" w:rsidRPr="00D31176" w:rsidRDefault="00AA3397" w:rsidP="00674BE5">
      <w:pPr>
        <w:spacing w:before="240"/>
        <w:rPr>
          <w:lang w:val="ru-RU"/>
        </w:rPr>
      </w:pPr>
      <w:r w:rsidRPr="00D31176">
        <w:rPr>
          <w:lang w:val="ru-RU"/>
        </w:rPr>
        <w:t>ПОДПИСИ УЧАСТНИКОВ:</w:t>
      </w:r>
    </w:p>
    <w:tbl>
      <w:tblPr>
        <w:tblStyle w:val="a7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969"/>
      </w:tblGrid>
      <w:tr w:rsidR="00AA3397" w:rsidRPr="00D31176" w:rsidTr="009113B2">
        <w:tc>
          <w:tcPr>
            <w:tcW w:w="6487" w:type="dxa"/>
          </w:tcPr>
          <w:p w:rsidR="00AA3397" w:rsidRPr="00D31176" w:rsidRDefault="00AA3397" w:rsidP="00674BE5">
            <w:pPr>
              <w:rPr>
                <w:b/>
                <w:lang w:val="ru-RU"/>
              </w:rPr>
            </w:pPr>
            <w:r w:rsidRPr="00D31176">
              <w:rPr>
                <w:b/>
                <w:lang w:val="ru-RU"/>
              </w:rPr>
              <w:t>Председател</w:t>
            </w:r>
            <w:r w:rsidR="002B7EE4" w:rsidRPr="00D31176">
              <w:rPr>
                <w:b/>
                <w:lang w:val="ru-RU"/>
              </w:rPr>
              <w:t>ь</w:t>
            </w:r>
            <w:r w:rsidRPr="00D31176">
              <w:rPr>
                <w:b/>
                <w:lang w:val="ru-RU"/>
              </w:rPr>
              <w:t xml:space="preserve"> общественных слушаний</w:t>
            </w:r>
          </w:p>
          <w:p w:rsidR="00AA3397" w:rsidRPr="00D31176" w:rsidRDefault="00EB0493" w:rsidP="00C81B81">
            <w:pPr>
              <w:jc w:val="both"/>
              <w:rPr>
                <w:lang w:val="ru-RU"/>
              </w:rPr>
            </w:pPr>
            <w:r w:rsidRPr="00D31176">
              <w:rPr>
                <w:lang w:val="ru-RU"/>
              </w:rPr>
              <w:t>Консультант отдела по градостроительной деятельности</w:t>
            </w:r>
            <w:r w:rsidR="00C81B81">
              <w:rPr>
                <w:lang w:val="ru-RU"/>
              </w:rPr>
              <w:t xml:space="preserve"> управления по распоряжению муниципальным имуществом</w:t>
            </w:r>
            <w:r w:rsidRPr="00D31176">
              <w:rPr>
                <w:lang w:val="ru-RU"/>
              </w:rPr>
              <w:t xml:space="preserve"> Администрации </w:t>
            </w:r>
            <w:proofErr w:type="spellStart"/>
            <w:r w:rsidRPr="00D31176">
              <w:rPr>
                <w:lang w:val="ru-RU"/>
              </w:rPr>
              <w:t>Шелеховского</w:t>
            </w:r>
            <w:proofErr w:type="spellEnd"/>
            <w:r w:rsidRPr="00D31176">
              <w:rPr>
                <w:lang w:val="ru-RU"/>
              </w:rPr>
              <w:t xml:space="preserve"> муниципального района.</w:t>
            </w:r>
          </w:p>
        </w:tc>
        <w:tc>
          <w:tcPr>
            <w:tcW w:w="3969" w:type="dxa"/>
            <w:vAlign w:val="bottom"/>
          </w:tcPr>
          <w:p w:rsidR="00AA3397" w:rsidRPr="00D31176" w:rsidRDefault="00463EAA" w:rsidP="00674BE5">
            <w:pPr>
              <w:jc w:val="right"/>
              <w:rPr>
                <w:lang w:val="ru-RU"/>
              </w:rPr>
            </w:pPr>
            <w:r w:rsidRPr="00D31176">
              <w:rPr>
                <w:lang w:val="ru-RU"/>
              </w:rPr>
              <w:t>_</w:t>
            </w:r>
            <w:r w:rsidR="009C4D37" w:rsidRPr="00D31176">
              <w:rPr>
                <w:lang w:val="ru-RU"/>
              </w:rPr>
              <w:t>__</w:t>
            </w:r>
            <w:r w:rsidR="00560736" w:rsidRPr="00D31176">
              <w:rPr>
                <w:lang w:val="ru-RU"/>
              </w:rPr>
              <w:t>_</w:t>
            </w:r>
            <w:r w:rsidRPr="00D31176">
              <w:rPr>
                <w:lang w:val="ru-RU"/>
              </w:rPr>
              <w:t>___________</w:t>
            </w:r>
            <w:r w:rsidR="00AA3397" w:rsidRPr="00D31176">
              <w:rPr>
                <w:lang w:val="ru-RU"/>
              </w:rPr>
              <w:t xml:space="preserve"> / </w:t>
            </w:r>
            <w:proofErr w:type="spellStart"/>
            <w:r w:rsidR="00EB0493" w:rsidRPr="00D31176">
              <w:rPr>
                <w:lang w:val="ru-RU"/>
              </w:rPr>
              <w:t>Калимулина</w:t>
            </w:r>
            <w:proofErr w:type="spellEnd"/>
            <w:r w:rsidR="00EB0493" w:rsidRPr="00D31176">
              <w:rPr>
                <w:lang w:val="ru-RU"/>
              </w:rPr>
              <w:t xml:space="preserve"> Т.В.</w:t>
            </w:r>
          </w:p>
        </w:tc>
      </w:tr>
      <w:tr w:rsidR="009113B2" w:rsidRPr="00BC1903" w:rsidTr="009113B2">
        <w:tc>
          <w:tcPr>
            <w:tcW w:w="6487" w:type="dxa"/>
          </w:tcPr>
          <w:p w:rsidR="009113B2" w:rsidRPr="00D31176" w:rsidRDefault="009113B2" w:rsidP="00DC1186">
            <w:pPr>
              <w:tabs>
                <w:tab w:val="left" w:pos="3480"/>
              </w:tabs>
              <w:spacing w:before="240"/>
              <w:rPr>
                <w:lang w:val="ru-RU"/>
              </w:rPr>
            </w:pPr>
            <w:r w:rsidRPr="00D31176">
              <w:rPr>
                <w:b/>
                <w:lang w:val="ru-RU"/>
              </w:rPr>
              <w:t xml:space="preserve">Представители разработчика проектной документации – </w:t>
            </w:r>
          </w:p>
        </w:tc>
        <w:tc>
          <w:tcPr>
            <w:tcW w:w="3969" w:type="dxa"/>
            <w:vAlign w:val="bottom"/>
          </w:tcPr>
          <w:p w:rsidR="009113B2" w:rsidRPr="00D31176" w:rsidRDefault="009113B2" w:rsidP="00674BE5">
            <w:pPr>
              <w:spacing w:before="240"/>
              <w:ind w:firstLine="175"/>
              <w:jc w:val="right"/>
              <w:rPr>
                <w:lang w:val="ru-RU"/>
              </w:rPr>
            </w:pPr>
          </w:p>
        </w:tc>
      </w:tr>
      <w:tr w:rsidR="009113B2" w:rsidRPr="00D31176" w:rsidTr="009113B2">
        <w:tc>
          <w:tcPr>
            <w:tcW w:w="6487" w:type="dxa"/>
          </w:tcPr>
          <w:p w:rsidR="009113B2" w:rsidRPr="00D31176" w:rsidRDefault="00EB0493" w:rsidP="00674BE5">
            <w:pPr>
              <w:tabs>
                <w:tab w:val="left" w:pos="3480"/>
              </w:tabs>
              <w:rPr>
                <w:lang w:val="ru-RU"/>
              </w:rPr>
            </w:pPr>
            <w:r w:rsidRPr="00D31176">
              <w:rPr>
                <w:lang w:val="ru-RU"/>
              </w:rPr>
              <w:t>Директор</w:t>
            </w:r>
            <w:r w:rsidR="00D175E8">
              <w:rPr>
                <w:lang w:val="ru-RU"/>
              </w:rPr>
              <w:t xml:space="preserve"> ООО «</w:t>
            </w:r>
            <w:proofErr w:type="spellStart"/>
            <w:r w:rsidR="00D175E8">
              <w:rPr>
                <w:lang w:val="ru-RU"/>
              </w:rPr>
              <w:t>СтройКонструкция</w:t>
            </w:r>
            <w:proofErr w:type="spellEnd"/>
            <w:r w:rsidR="00D175E8">
              <w:rPr>
                <w:lang w:val="ru-RU"/>
              </w:rPr>
              <w:t>»</w:t>
            </w:r>
          </w:p>
        </w:tc>
        <w:tc>
          <w:tcPr>
            <w:tcW w:w="3969" w:type="dxa"/>
            <w:vAlign w:val="bottom"/>
          </w:tcPr>
          <w:p w:rsidR="009113B2" w:rsidRPr="00D31176" w:rsidRDefault="00EB0493" w:rsidP="00674BE5">
            <w:pPr>
              <w:jc w:val="right"/>
              <w:rPr>
                <w:lang w:val="ru-RU"/>
              </w:rPr>
            </w:pPr>
            <w:r w:rsidRPr="00D31176">
              <w:rPr>
                <w:lang w:val="ru-RU"/>
              </w:rPr>
              <w:t>________________</w:t>
            </w:r>
            <w:r w:rsidR="009113B2" w:rsidRPr="00D31176">
              <w:rPr>
                <w:lang w:val="ru-RU"/>
              </w:rPr>
              <w:t xml:space="preserve"> / </w:t>
            </w:r>
            <w:r w:rsidRPr="00D31176">
              <w:rPr>
                <w:lang w:val="ru-RU"/>
              </w:rPr>
              <w:t>Афанасьев В.В.</w:t>
            </w:r>
          </w:p>
        </w:tc>
      </w:tr>
      <w:tr w:rsidR="009113B2" w:rsidRPr="00D31176" w:rsidTr="009113B2">
        <w:tc>
          <w:tcPr>
            <w:tcW w:w="6487" w:type="dxa"/>
          </w:tcPr>
          <w:p w:rsidR="00D175E8" w:rsidRDefault="00D175E8" w:rsidP="00674BE5">
            <w:pPr>
              <w:rPr>
                <w:b/>
                <w:lang w:val="ru-RU"/>
              </w:rPr>
            </w:pPr>
          </w:p>
          <w:p w:rsidR="009113B2" w:rsidRPr="00D31176" w:rsidRDefault="009113B2" w:rsidP="00674BE5">
            <w:pPr>
              <w:rPr>
                <w:b/>
                <w:lang w:val="ru-RU"/>
              </w:rPr>
            </w:pPr>
            <w:r w:rsidRPr="00D31176">
              <w:rPr>
                <w:b/>
                <w:lang w:val="ru-RU"/>
              </w:rPr>
              <w:t>Представители разработчика раздела ОВОС</w:t>
            </w:r>
          </w:p>
          <w:p w:rsidR="009113B2" w:rsidRPr="00D31176" w:rsidRDefault="009113B2" w:rsidP="00674BE5">
            <w:pPr>
              <w:rPr>
                <w:lang w:val="ru-RU"/>
              </w:rPr>
            </w:pPr>
            <w:r w:rsidRPr="00D31176">
              <w:rPr>
                <w:lang w:val="ru-RU"/>
              </w:rPr>
              <w:t xml:space="preserve">Эколог-проектировщик </w:t>
            </w:r>
            <w:r w:rsidRPr="00D31176">
              <w:rPr>
                <w:lang w:val="en-US"/>
              </w:rPr>
              <w:t>I</w:t>
            </w:r>
            <w:r w:rsidR="00EB0493" w:rsidRPr="00D31176">
              <w:rPr>
                <w:lang w:val="en-US"/>
              </w:rPr>
              <w:t>I</w:t>
            </w:r>
            <w:r w:rsidRPr="00D31176">
              <w:rPr>
                <w:lang w:val="en-US"/>
              </w:rPr>
              <w:t>I</w:t>
            </w:r>
            <w:r w:rsidR="00674BE5">
              <w:rPr>
                <w:lang w:val="ru-RU"/>
              </w:rPr>
              <w:t xml:space="preserve"> категор</w:t>
            </w:r>
            <w:proofErr w:type="gramStart"/>
            <w:r w:rsidR="00674BE5">
              <w:rPr>
                <w:lang w:val="ru-RU"/>
              </w:rPr>
              <w:t>ии ООО</w:t>
            </w:r>
            <w:proofErr w:type="gramEnd"/>
            <w:r w:rsidR="00674BE5">
              <w:rPr>
                <w:lang w:val="ru-RU"/>
              </w:rPr>
              <w:t> «Сибирский </w:t>
            </w:r>
            <w:r w:rsidRPr="00D31176">
              <w:rPr>
                <w:lang w:val="ru-RU"/>
              </w:rPr>
              <w:t>стандарт»</w:t>
            </w:r>
          </w:p>
        </w:tc>
        <w:tc>
          <w:tcPr>
            <w:tcW w:w="3969" w:type="dxa"/>
            <w:vAlign w:val="bottom"/>
          </w:tcPr>
          <w:p w:rsidR="009113B2" w:rsidRPr="00D31176" w:rsidRDefault="009113B2" w:rsidP="00674BE5">
            <w:pPr>
              <w:spacing w:before="240"/>
              <w:ind w:firstLine="175"/>
              <w:jc w:val="right"/>
              <w:rPr>
                <w:lang w:val="ru-RU"/>
              </w:rPr>
            </w:pPr>
            <w:r w:rsidRPr="00D31176">
              <w:rPr>
                <w:lang w:val="ru-RU"/>
              </w:rPr>
              <w:t xml:space="preserve">_______________ / </w:t>
            </w:r>
            <w:r w:rsidR="00674BE5">
              <w:rPr>
                <w:lang w:val="ru-RU"/>
              </w:rPr>
              <w:t>Чернов Н.А.</w:t>
            </w:r>
          </w:p>
        </w:tc>
      </w:tr>
      <w:tr w:rsidR="009113B2" w:rsidRPr="00D31176" w:rsidTr="009113B2">
        <w:tc>
          <w:tcPr>
            <w:tcW w:w="6487" w:type="dxa"/>
          </w:tcPr>
          <w:p w:rsidR="00D175E8" w:rsidRDefault="00D175E8" w:rsidP="00674BE5">
            <w:pPr>
              <w:rPr>
                <w:shd w:val="clear" w:color="auto" w:fill="FFFFFF"/>
                <w:lang w:val="ru-RU"/>
              </w:rPr>
            </w:pPr>
          </w:p>
          <w:p w:rsidR="009113B2" w:rsidRPr="00D31176" w:rsidRDefault="009113B2" w:rsidP="00674BE5">
            <w:pPr>
              <w:rPr>
                <w:b/>
                <w:lang w:val="ru-RU"/>
              </w:rPr>
            </w:pPr>
            <w:r w:rsidRPr="00D31176">
              <w:rPr>
                <w:shd w:val="clear" w:color="auto" w:fill="FFFFFF"/>
                <w:lang w:val="ru-RU"/>
              </w:rPr>
              <w:t xml:space="preserve">Заместитель начальника отдела экологического проектирования </w:t>
            </w:r>
            <w:r w:rsidRPr="00D31176">
              <w:rPr>
                <w:lang w:val="ru-RU"/>
              </w:rPr>
              <w:t>ООО «Сибирский стандарт»</w:t>
            </w:r>
          </w:p>
        </w:tc>
        <w:tc>
          <w:tcPr>
            <w:tcW w:w="3969" w:type="dxa"/>
            <w:vAlign w:val="bottom"/>
          </w:tcPr>
          <w:p w:rsidR="009113B2" w:rsidRPr="00D31176" w:rsidRDefault="009113B2" w:rsidP="00674BE5">
            <w:pPr>
              <w:ind w:firstLine="175"/>
              <w:jc w:val="right"/>
              <w:rPr>
                <w:lang w:val="ru-RU"/>
              </w:rPr>
            </w:pPr>
            <w:r w:rsidRPr="00D31176">
              <w:rPr>
                <w:lang w:val="ru-RU"/>
              </w:rPr>
              <w:t>________________/ Маньков М.П.</w:t>
            </w:r>
          </w:p>
        </w:tc>
      </w:tr>
      <w:tr w:rsidR="00EB0493" w:rsidRPr="009A60BD" w:rsidTr="009113B2">
        <w:tc>
          <w:tcPr>
            <w:tcW w:w="6487" w:type="dxa"/>
          </w:tcPr>
          <w:p w:rsidR="00D175E8" w:rsidRDefault="00D175E8" w:rsidP="00674BE5">
            <w:pPr>
              <w:rPr>
                <w:b/>
                <w:lang w:val="ru-RU"/>
              </w:rPr>
            </w:pPr>
          </w:p>
          <w:p w:rsidR="00EB0493" w:rsidRPr="00D31176" w:rsidRDefault="00EB0493" w:rsidP="00674BE5">
            <w:pPr>
              <w:rPr>
                <w:b/>
                <w:lang w:val="ru-RU"/>
              </w:rPr>
            </w:pPr>
            <w:r w:rsidRPr="00D31176">
              <w:rPr>
                <w:b/>
                <w:lang w:val="ru-RU"/>
              </w:rPr>
              <w:t>Секретарь общественных слушаний</w:t>
            </w:r>
          </w:p>
          <w:p w:rsidR="00EB0493" w:rsidRPr="00D31176" w:rsidRDefault="00C81B81" w:rsidP="00674BE5">
            <w:pPr>
              <w:rPr>
                <w:b/>
                <w:lang w:val="ru-RU"/>
              </w:rPr>
            </w:pPr>
            <w:r>
              <w:rPr>
                <w:lang w:val="ru-RU"/>
              </w:rPr>
              <w:t>Главный специалист</w:t>
            </w:r>
            <w:r w:rsidRPr="00494F89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отдела по градостроительной деятельности управления по распоряжению муниципальным имуществом</w:t>
            </w:r>
            <w:r w:rsidRPr="00494F89">
              <w:rPr>
                <w:lang w:val="ru-RU"/>
              </w:rPr>
              <w:t xml:space="preserve"> </w:t>
            </w:r>
            <w:r w:rsidR="00D31176" w:rsidRPr="00D31176">
              <w:rPr>
                <w:shd w:val="clear" w:color="auto" w:fill="FFFFFF"/>
                <w:lang w:val="ru-RU"/>
              </w:rPr>
              <w:t xml:space="preserve">Администрации </w:t>
            </w:r>
            <w:proofErr w:type="spellStart"/>
            <w:r w:rsidR="00D31176" w:rsidRPr="00D31176">
              <w:rPr>
                <w:shd w:val="clear" w:color="auto" w:fill="FFFFFF"/>
                <w:lang w:val="ru-RU"/>
              </w:rPr>
              <w:t>Шелеховского</w:t>
            </w:r>
            <w:proofErr w:type="spellEnd"/>
            <w:r w:rsidR="00D31176" w:rsidRPr="00D31176">
              <w:rPr>
                <w:shd w:val="clear" w:color="auto" w:fill="FFFFFF"/>
                <w:lang w:val="ru-RU"/>
              </w:rPr>
              <w:t xml:space="preserve"> муниципального района</w:t>
            </w:r>
          </w:p>
        </w:tc>
        <w:tc>
          <w:tcPr>
            <w:tcW w:w="3969" w:type="dxa"/>
            <w:vAlign w:val="bottom"/>
          </w:tcPr>
          <w:p w:rsidR="00EB0493" w:rsidRPr="00D31176" w:rsidRDefault="00EB0493" w:rsidP="00674BE5">
            <w:pPr>
              <w:ind w:firstLine="175"/>
              <w:jc w:val="right"/>
              <w:rPr>
                <w:lang w:val="ru-RU"/>
              </w:rPr>
            </w:pPr>
            <w:r w:rsidRPr="00D31176">
              <w:rPr>
                <w:lang w:val="ru-RU"/>
              </w:rPr>
              <w:t>________________/ Левицкая Е.В.</w:t>
            </w:r>
          </w:p>
        </w:tc>
      </w:tr>
    </w:tbl>
    <w:p w:rsidR="00EB0493" w:rsidRDefault="00EB0493" w:rsidP="00BD27D9">
      <w:pPr>
        <w:keepNext/>
        <w:tabs>
          <w:tab w:val="num" w:pos="360"/>
        </w:tabs>
        <w:spacing w:line="276" w:lineRule="auto"/>
        <w:jc w:val="right"/>
        <w:outlineLvl w:val="0"/>
        <w:rPr>
          <w:b/>
          <w:highlight w:val="yellow"/>
          <w:lang w:val="ru-RU"/>
        </w:rPr>
      </w:pPr>
      <w:bookmarkStart w:id="6" w:name="_GoBack"/>
      <w:bookmarkEnd w:id="6"/>
    </w:p>
    <w:sectPr w:rsidR="00EB0493" w:rsidSect="009113B2">
      <w:footerReference w:type="default" r:id="rId9"/>
      <w:pgSz w:w="11906" w:h="16838"/>
      <w:pgMar w:top="426" w:right="850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62D" w:rsidRDefault="00C1562D" w:rsidP="00DA7F3F">
      <w:r>
        <w:separator/>
      </w:r>
    </w:p>
  </w:endnote>
  <w:endnote w:type="continuationSeparator" w:id="0">
    <w:p w:rsidR="00C1562D" w:rsidRDefault="00C1562D" w:rsidP="00DA7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Univers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7282626"/>
      <w:docPartObj>
        <w:docPartGallery w:val="Page Numbers (Bottom of Page)"/>
        <w:docPartUnique/>
      </w:docPartObj>
    </w:sdtPr>
    <w:sdtEndPr/>
    <w:sdtContent>
      <w:p w:rsidR="009113B2" w:rsidRDefault="0022593D">
        <w:pPr>
          <w:pStyle w:val="af0"/>
          <w:jc w:val="right"/>
        </w:pPr>
        <w:r>
          <w:fldChar w:fldCharType="begin"/>
        </w:r>
        <w:r w:rsidR="009113B2">
          <w:instrText>PAGE   \* MERGEFORMAT</w:instrText>
        </w:r>
        <w:r>
          <w:fldChar w:fldCharType="separate"/>
        </w:r>
        <w:r w:rsidR="00931BA3" w:rsidRPr="00931BA3">
          <w:rPr>
            <w:noProof/>
            <w:lang w:val="ru-RU"/>
          </w:rPr>
          <w:t>6</w:t>
        </w:r>
        <w:r>
          <w:rPr>
            <w:noProof/>
            <w:lang w:val="ru-RU"/>
          </w:rPr>
          <w:fldChar w:fldCharType="end"/>
        </w:r>
      </w:p>
    </w:sdtContent>
  </w:sdt>
  <w:p w:rsidR="009113B2" w:rsidRDefault="009113B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62D" w:rsidRDefault="00C1562D" w:rsidP="00DA7F3F">
      <w:r>
        <w:separator/>
      </w:r>
    </w:p>
  </w:footnote>
  <w:footnote w:type="continuationSeparator" w:id="0">
    <w:p w:rsidR="00C1562D" w:rsidRDefault="00C1562D" w:rsidP="00DA7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2408"/>
    <w:multiLevelType w:val="hybridMultilevel"/>
    <w:tmpl w:val="F8DE05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6D600F"/>
    <w:multiLevelType w:val="hybridMultilevel"/>
    <w:tmpl w:val="F4D654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F06E17"/>
    <w:multiLevelType w:val="hybridMultilevel"/>
    <w:tmpl w:val="FD567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C547A"/>
    <w:multiLevelType w:val="hybridMultilevel"/>
    <w:tmpl w:val="1A58E7FC"/>
    <w:lvl w:ilvl="0" w:tplc="51966E6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85717F"/>
    <w:multiLevelType w:val="hybridMultilevel"/>
    <w:tmpl w:val="BD20139A"/>
    <w:lvl w:ilvl="0" w:tplc="3A1816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EAE559D"/>
    <w:multiLevelType w:val="hybridMultilevel"/>
    <w:tmpl w:val="0B1C6F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1E3663D"/>
    <w:multiLevelType w:val="hybridMultilevel"/>
    <w:tmpl w:val="1B0A9B0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12BA1D47"/>
    <w:multiLevelType w:val="hybridMultilevel"/>
    <w:tmpl w:val="FAA2A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372CB1"/>
    <w:multiLevelType w:val="hybridMultilevel"/>
    <w:tmpl w:val="5882030C"/>
    <w:lvl w:ilvl="0" w:tplc="51966E6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A25F89"/>
    <w:multiLevelType w:val="hybridMultilevel"/>
    <w:tmpl w:val="4518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70420"/>
    <w:multiLevelType w:val="hybridMultilevel"/>
    <w:tmpl w:val="7B2601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6EBA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532629"/>
    <w:multiLevelType w:val="hybridMultilevel"/>
    <w:tmpl w:val="79EE2020"/>
    <w:lvl w:ilvl="0" w:tplc="51966E6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DBE3D76"/>
    <w:multiLevelType w:val="hybridMultilevel"/>
    <w:tmpl w:val="29BEDF88"/>
    <w:lvl w:ilvl="0" w:tplc="D584A7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F8B469D"/>
    <w:multiLevelType w:val="hybridMultilevel"/>
    <w:tmpl w:val="631A5910"/>
    <w:lvl w:ilvl="0" w:tplc="D584A7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3983C4F"/>
    <w:multiLevelType w:val="hybridMultilevel"/>
    <w:tmpl w:val="DD302C3A"/>
    <w:lvl w:ilvl="0" w:tplc="51966E6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6791E38"/>
    <w:multiLevelType w:val="hybridMultilevel"/>
    <w:tmpl w:val="04AED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5E7BB4"/>
    <w:multiLevelType w:val="hybridMultilevel"/>
    <w:tmpl w:val="8684E1B6"/>
    <w:lvl w:ilvl="0" w:tplc="57F0FF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F2054F"/>
    <w:multiLevelType w:val="hybridMultilevel"/>
    <w:tmpl w:val="DA9ABE8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D9D60BE"/>
    <w:multiLevelType w:val="hybridMultilevel"/>
    <w:tmpl w:val="4E045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655A25"/>
    <w:multiLevelType w:val="hybridMultilevel"/>
    <w:tmpl w:val="7472D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DB10D4"/>
    <w:multiLevelType w:val="hybridMultilevel"/>
    <w:tmpl w:val="16541B04"/>
    <w:lvl w:ilvl="0" w:tplc="AF6EBA8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DCE4D49E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FA44054"/>
    <w:multiLevelType w:val="hybridMultilevel"/>
    <w:tmpl w:val="4E14C9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4A77A63"/>
    <w:multiLevelType w:val="hybridMultilevel"/>
    <w:tmpl w:val="F07ED6F8"/>
    <w:lvl w:ilvl="0" w:tplc="631A68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A0B4E66"/>
    <w:multiLevelType w:val="hybridMultilevel"/>
    <w:tmpl w:val="A6AA4B18"/>
    <w:lvl w:ilvl="0" w:tplc="51966E6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0E1655"/>
    <w:multiLevelType w:val="hybridMultilevel"/>
    <w:tmpl w:val="BB2C0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3A2F5F"/>
    <w:multiLevelType w:val="hybridMultilevel"/>
    <w:tmpl w:val="C32643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FEA0BD7"/>
    <w:multiLevelType w:val="hybridMultilevel"/>
    <w:tmpl w:val="BB2C0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0B736EE"/>
    <w:multiLevelType w:val="hybridMultilevel"/>
    <w:tmpl w:val="F6105A22"/>
    <w:lvl w:ilvl="0" w:tplc="51966E6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1BB3516"/>
    <w:multiLevelType w:val="hybridMultilevel"/>
    <w:tmpl w:val="3AAAE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3C69CF"/>
    <w:multiLevelType w:val="hybridMultilevel"/>
    <w:tmpl w:val="FBF6928A"/>
    <w:lvl w:ilvl="0" w:tplc="D584A7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48A020E"/>
    <w:multiLevelType w:val="hybridMultilevel"/>
    <w:tmpl w:val="FCD2CCD6"/>
    <w:lvl w:ilvl="0" w:tplc="51966E6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9833A92"/>
    <w:multiLevelType w:val="hybridMultilevel"/>
    <w:tmpl w:val="E0B63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6EBA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CE4D49E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A83B87"/>
    <w:multiLevelType w:val="hybridMultilevel"/>
    <w:tmpl w:val="C4CC5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933576"/>
    <w:multiLevelType w:val="hybridMultilevel"/>
    <w:tmpl w:val="68085E6C"/>
    <w:lvl w:ilvl="0" w:tplc="D584A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C52D86"/>
    <w:multiLevelType w:val="hybridMultilevel"/>
    <w:tmpl w:val="E03CE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0FF6744"/>
    <w:multiLevelType w:val="hybridMultilevel"/>
    <w:tmpl w:val="CB88BFAC"/>
    <w:lvl w:ilvl="0" w:tplc="87BEF818">
      <w:start w:val="1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3370732"/>
    <w:multiLevelType w:val="hybridMultilevel"/>
    <w:tmpl w:val="592A2B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72367B4"/>
    <w:multiLevelType w:val="hybridMultilevel"/>
    <w:tmpl w:val="66BE07E0"/>
    <w:lvl w:ilvl="0" w:tplc="51966E6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8D3FEF"/>
    <w:multiLevelType w:val="hybridMultilevel"/>
    <w:tmpl w:val="09AAFC14"/>
    <w:lvl w:ilvl="0" w:tplc="631A687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C7D3A91"/>
    <w:multiLevelType w:val="hybridMultilevel"/>
    <w:tmpl w:val="F1A6F3C0"/>
    <w:lvl w:ilvl="0" w:tplc="631A68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98D5F03"/>
    <w:multiLevelType w:val="hybridMultilevel"/>
    <w:tmpl w:val="9FE005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C70042"/>
    <w:multiLevelType w:val="hybridMultilevel"/>
    <w:tmpl w:val="7E364C14"/>
    <w:lvl w:ilvl="0" w:tplc="855EF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C3C4EEC"/>
    <w:multiLevelType w:val="hybridMultilevel"/>
    <w:tmpl w:val="48D47382"/>
    <w:lvl w:ilvl="0" w:tplc="51966E6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CF5246"/>
    <w:multiLevelType w:val="hybridMultilevel"/>
    <w:tmpl w:val="246490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7"/>
  </w:num>
  <w:num w:numId="3">
    <w:abstractNumId w:val="34"/>
  </w:num>
  <w:num w:numId="4">
    <w:abstractNumId w:val="40"/>
  </w:num>
  <w:num w:numId="5">
    <w:abstractNumId w:val="18"/>
  </w:num>
  <w:num w:numId="6">
    <w:abstractNumId w:val="26"/>
  </w:num>
  <w:num w:numId="7">
    <w:abstractNumId w:val="10"/>
  </w:num>
  <w:num w:numId="8">
    <w:abstractNumId w:val="5"/>
  </w:num>
  <w:num w:numId="9">
    <w:abstractNumId w:val="31"/>
  </w:num>
  <w:num w:numId="10">
    <w:abstractNumId w:val="20"/>
  </w:num>
  <w:num w:numId="11">
    <w:abstractNumId w:val="9"/>
  </w:num>
  <w:num w:numId="12">
    <w:abstractNumId w:val="15"/>
  </w:num>
  <w:num w:numId="13">
    <w:abstractNumId w:val="2"/>
  </w:num>
  <w:num w:numId="14">
    <w:abstractNumId w:val="19"/>
  </w:num>
  <w:num w:numId="15">
    <w:abstractNumId w:val="28"/>
  </w:num>
  <w:num w:numId="16">
    <w:abstractNumId w:val="24"/>
  </w:num>
  <w:num w:numId="17">
    <w:abstractNumId w:val="4"/>
  </w:num>
  <w:num w:numId="18">
    <w:abstractNumId w:val="21"/>
  </w:num>
  <w:num w:numId="19">
    <w:abstractNumId w:val="27"/>
  </w:num>
  <w:num w:numId="20">
    <w:abstractNumId w:val="43"/>
  </w:num>
  <w:num w:numId="21">
    <w:abstractNumId w:val="41"/>
  </w:num>
  <w:num w:numId="22">
    <w:abstractNumId w:val="39"/>
  </w:num>
  <w:num w:numId="23">
    <w:abstractNumId w:val="38"/>
  </w:num>
  <w:num w:numId="24">
    <w:abstractNumId w:val="22"/>
  </w:num>
  <w:num w:numId="25">
    <w:abstractNumId w:val="36"/>
  </w:num>
  <w:num w:numId="26">
    <w:abstractNumId w:val="8"/>
  </w:num>
  <w:num w:numId="27">
    <w:abstractNumId w:val="42"/>
  </w:num>
  <w:num w:numId="28">
    <w:abstractNumId w:val="37"/>
  </w:num>
  <w:num w:numId="29">
    <w:abstractNumId w:val="3"/>
  </w:num>
  <w:num w:numId="30">
    <w:abstractNumId w:val="0"/>
  </w:num>
  <w:num w:numId="31">
    <w:abstractNumId w:val="32"/>
  </w:num>
  <w:num w:numId="32">
    <w:abstractNumId w:val="1"/>
  </w:num>
  <w:num w:numId="33">
    <w:abstractNumId w:val="33"/>
  </w:num>
  <w:num w:numId="34">
    <w:abstractNumId w:val="35"/>
  </w:num>
  <w:num w:numId="35">
    <w:abstractNumId w:val="29"/>
  </w:num>
  <w:num w:numId="36">
    <w:abstractNumId w:val="12"/>
  </w:num>
  <w:num w:numId="37">
    <w:abstractNumId w:val="25"/>
  </w:num>
  <w:num w:numId="38">
    <w:abstractNumId w:val="13"/>
  </w:num>
  <w:num w:numId="39">
    <w:abstractNumId w:val="30"/>
  </w:num>
  <w:num w:numId="40">
    <w:abstractNumId w:val="14"/>
  </w:num>
  <w:num w:numId="41">
    <w:abstractNumId w:val="17"/>
  </w:num>
  <w:num w:numId="42">
    <w:abstractNumId w:val="6"/>
  </w:num>
  <w:num w:numId="43">
    <w:abstractNumId w:val="11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28D"/>
    <w:rsid w:val="00003CB3"/>
    <w:rsid w:val="00007D27"/>
    <w:rsid w:val="0001470A"/>
    <w:rsid w:val="00016035"/>
    <w:rsid w:val="0002192A"/>
    <w:rsid w:val="00023472"/>
    <w:rsid w:val="000265B6"/>
    <w:rsid w:val="00027AD6"/>
    <w:rsid w:val="00034C75"/>
    <w:rsid w:val="00041EE8"/>
    <w:rsid w:val="00042090"/>
    <w:rsid w:val="00044F82"/>
    <w:rsid w:val="000461AE"/>
    <w:rsid w:val="0005193A"/>
    <w:rsid w:val="0005434B"/>
    <w:rsid w:val="00056241"/>
    <w:rsid w:val="000566EC"/>
    <w:rsid w:val="00066B88"/>
    <w:rsid w:val="00066E0D"/>
    <w:rsid w:val="00072696"/>
    <w:rsid w:val="00072969"/>
    <w:rsid w:val="0008149B"/>
    <w:rsid w:val="00081D18"/>
    <w:rsid w:val="00092195"/>
    <w:rsid w:val="0009232F"/>
    <w:rsid w:val="00093D4A"/>
    <w:rsid w:val="000950CD"/>
    <w:rsid w:val="000A37FD"/>
    <w:rsid w:val="000A56DC"/>
    <w:rsid w:val="000A7E93"/>
    <w:rsid w:val="000B3C85"/>
    <w:rsid w:val="000B43CB"/>
    <w:rsid w:val="000B7F9E"/>
    <w:rsid w:val="000C0DB0"/>
    <w:rsid w:val="000D1B6B"/>
    <w:rsid w:val="000D3606"/>
    <w:rsid w:val="000D62C8"/>
    <w:rsid w:val="000D77C0"/>
    <w:rsid w:val="000E56EF"/>
    <w:rsid w:val="000F1A61"/>
    <w:rsid w:val="000F1F51"/>
    <w:rsid w:val="000F4138"/>
    <w:rsid w:val="000F4219"/>
    <w:rsid w:val="000F5C04"/>
    <w:rsid w:val="000F64A0"/>
    <w:rsid w:val="000F6A8A"/>
    <w:rsid w:val="00111F2A"/>
    <w:rsid w:val="00112CE0"/>
    <w:rsid w:val="00113922"/>
    <w:rsid w:val="00114DE5"/>
    <w:rsid w:val="00116F5B"/>
    <w:rsid w:val="001272CD"/>
    <w:rsid w:val="0012780B"/>
    <w:rsid w:val="00127C10"/>
    <w:rsid w:val="001317A5"/>
    <w:rsid w:val="00135E3B"/>
    <w:rsid w:val="00143103"/>
    <w:rsid w:val="00155B83"/>
    <w:rsid w:val="0016223C"/>
    <w:rsid w:val="001661CF"/>
    <w:rsid w:val="00171DBE"/>
    <w:rsid w:val="001740AD"/>
    <w:rsid w:val="00174415"/>
    <w:rsid w:val="00174DD4"/>
    <w:rsid w:val="0017558F"/>
    <w:rsid w:val="0017721E"/>
    <w:rsid w:val="0017761B"/>
    <w:rsid w:val="00182EA0"/>
    <w:rsid w:val="0018311C"/>
    <w:rsid w:val="00192A53"/>
    <w:rsid w:val="001930A8"/>
    <w:rsid w:val="00194A7C"/>
    <w:rsid w:val="00197A12"/>
    <w:rsid w:val="001A012F"/>
    <w:rsid w:val="001A1EA2"/>
    <w:rsid w:val="001A408B"/>
    <w:rsid w:val="001A411E"/>
    <w:rsid w:val="001A6F4B"/>
    <w:rsid w:val="001B0FC3"/>
    <w:rsid w:val="001B104F"/>
    <w:rsid w:val="001B1FD1"/>
    <w:rsid w:val="001B2A82"/>
    <w:rsid w:val="001B3F41"/>
    <w:rsid w:val="001B5EFC"/>
    <w:rsid w:val="001C1FB9"/>
    <w:rsid w:val="001C25C2"/>
    <w:rsid w:val="001C382C"/>
    <w:rsid w:val="001C43B2"/>
    <w:rsid w:val="001C714F"/>
    <w:rsid w:val="001D53B5"/>
    <w:rsid w:val="001E6CBC"/>
    <w:rsid w:val="001F657D"/>
    <w:rsid w:val="00207018"/>
    <w:rsid w:val="002113A1"/>
    <w:rsid w:val="00213765"/>
    <w:rsid w:val="00214896"/>
    <w:rsid w:val="00215372"/>
    <w:rsid w:val="0022027C"/>
    <w:rsid w:val="002220FD"/>
    <w:rsid w:val="00222E19"/>
    <w:rsid w:val="0022593D"/>
    <w:rsid w:val="00226602"/>
    <w:rsid w:val="00250D77"/>
    <w:rsid w:val="00252881"/>
    <w:rsid w:val="00260B61"/>
    <w:rsid w:val="0026110E"/>
    <w:rsid w:val="00262064"/>
    <w:rsid w:val="002629CC"/>
    <w:rsid w:val="002656F0"/>
    <w:rsid w:val="00265BF4"/>
    <w:rsid w:val="002668C7"/>
    <w:rsid w:val="002732F6"/>
    <w:rsid w:val="00274251"/>
    <w:rsid w:val="00274484"/>
    <w:rsid w:val="002767A5"/>
    <w:rsid w:val="00284C8D"/>
    <w:rsid w:val="00287428"/>
    <w:rsid w:val="00293ECF"/>
    <w:rsid w:val="002A063A"/>
    <w:rsid w:val="002A159D"/>
    <w:rsid w:val="002B29A0"/>
    <w:rsid w:val="002B7EE4"/>
    <w:rsid w:val="002D397B"/>
    <w:rsid w:val="002F0216"/>
    <w:rsid w:val="002F73F8"/>
    <w:rsid w:val="003049E7"/>
    <w:rsid w:val="00304EE6"/>
    <w:rsid w:val="0030595D"/>
    <w:rsid w:val="00321444"/>
    <w:rsid w:val="00321481"/>
    <w:rsid w:val="003216DC"/>
    <w:rsid w:val="00330BCF"/>
    <w:rsid w:val="00337E76"/>
    <w:rsid w:val="003410D3"/>
    <w:rsid w:val="00344F1C"/>
    <w:rsid w:val="003517EF"/>
    <w:rsid w:val="00354FB2"/>
    <w:rsid w:val="003555F2"/>
    <w:rsid w:val="0035704C"/>
    <w:rsid w:val="00361E8B"/>
    <w:rsid w:val="0036311B"/>
    <w:rsid w:val="00366792"/>
    <w:rsid w:val="00366BC1"/>
    <w:rsid w:val="00381177"/>
    <w:rsid w:val="00390DE2"/>
    <w:rsid w:val="003A277D"/>
    <w:rsid w:val="003A64EB"/>
    <w:rsid w:val="003B15FE"/>
    <w:rsid w:val="003B5647"/>
    <w:rsid w:val="003B6648"/>
    <w:rsid w:val="003C1D91"/>
    <w:rsid w:val="003D25FA"/>
    <w:rsid w:val="003D2A1D"/>
    <w:rsid w:val="003D54C0"/>
    <w:rsid w:val="003E0842"/>
    <w:rsid w:val="003E45CB"/>
    <w:rsid w:val="003E52A4"/>
    <w:rsid w:val="003E751C"/>
    <w:rsid w:val="003F08D5"/>
    <w:rsid w:val="003F38C4"/>
    <w:rsid w:val="003F49FB"/>
    <w:rsid w:val="003F56A9"/>
    <w:rsid w:val="00403A23"/>
    <w:rsid w:val="004042EF"/>
    <w:rsid w:val="004057E9"/>
    <w:rsid w:val="00407350"/>
    <w:rsid w:val="00410546"/>
    <w:rsid w:val="004127DF"/>
    <w:rsid w:val="0041380B"/>
    <w:rsid w:val="004158C4"/>
    <w:rsid w:val="00422588"/>
    <w:rsid w:val="0042701D"/>
    <w:rsid w:val="00431EED"/>
    <w:rsid w:val="00432EBD"/>
    <w:rsid w:val="00447F1C"/>
    <w:rsid w:val="00452707"/>
    <w:rsid w:val="0045382D"/>
    <w:rsid w:val="00454855"/>
    <w:rsid w:val="00456BE7"/>
    <w:rsid w:val="00461864"/>
    <w:rsid w:val="00462F96"/>
    <w:rsid w:val="00463C51"/>
    <w:rsid w:val="00463EAA"/>
    <w:rsid w:val="004660B2"/>
    <w:rsid w:val="00470D6F"/>
    <w:rsid w:val="00475933"/>
    <w:rsid w:val="00494F89"/>
    <w:rsid w:val="004A1060"/>
    <w:rsid w:val="004A1A1E"/>
    <w:rsid w:val="004A4458"/>
    <w:rsid w:val="004A660D"/>
    <w:rsid w:val="004B49D1"/>
    <w:rsid w:val="004B7C62"/>
    <w:rsid w:val="004C47DA"/>
    <w:rsid w:val="004C497E"/>
    <w:rsid w:val="004C56D0"/>
    <w:rsid w:val="004C6E4E"/>
    <w:rsid w:val="004D7ECA"/>
    <w:rsid w:val="004E1DB9"/>
    <w:rsid w:val="004E62F1"/>
    <w:rsid w:val="004F0879"/>
    <w:rsid w:val="004F1A38"/>
    <w:rsid w:val="004F322C"/>
    <w:rsid w:val="004F324E"/>
    <w:rsid w:val="004F3407"/>
    <w:rsid w:val="004F3D48"/>
    <w:rsid w:val="004F455D"/>
    <w:rsid w:val="00506A02"/>
    <w:rsid w:val="00507763"/>
    <w:rsid w:val="0051429E"/>
    <w:rsid w:val="0051685F"/>
    <w:rsid w:val="00517343"/>
    <w:rsid w:val="00521774"/>
    <w:rsid w:val="0052612E"/>
    <w:rsid w:val="00526378"/>
    <w:rsid w:val="00526911"/>
    <w:rsid w:val="00526B3A"/>
    <w:rsid w:val="005274EE"/>
    <w:rsid w:val="00531B78"/>
    <w:rsid w:val="00533C71"/>
    <w:rsid w:val="00543FB9"/>
    <w:rsid w:val="005544AC"/>
    <w:rsid w:val="00556D43"/>
    <w:rsid w:val="00560736"/>
    <w:rsid w:val="00580E7F"/>
    <w:rsid w:val="005878D8"/>
    <w:rsid w:val="00593501"/>
    <w:rsid w:val="005947EF"/>
    <w:rsid w:val="00597A5A"/>
    <w:rsid w:val="005A6C95"/>
    <w:rsid w:val="005B16E5"/>
    <w:rsid w:val="005B63DA"/>
    <w:rsid w:val="005C0CC6"/>
    <w:rsid w:val="005C2AE2"/>
    <w:rsid w:val="005C5148"/>
    <w:rsid w:val="005D3CF4"/>
    <w:rsid w:val="005E091D"/>
    <w:rsid w:val="005E3AA7"/>
    <w:rsid w:val="005F0077"/>
    <w:rsid w:val="005F1324"/>
    <w:rsid w:val="005F1BA8"/>
    <w:rsid w:val="005F68A6"/>
    <w:rsid w:val="006021EC"/>
    <w:rsid w:val="0060752C"/>
    <w:rsid w:val="00611960"/>
    <w:rsid w:val="006148FD"/>
    <w:rsid w:val="00617579"/>
    <w:rsid w:val="00624AEA"/>
    <w:rsid w:val="006312EE"/>
    <w:rsid w:val="00632A57"/>
    <w:rsid w:val="00633D8E"/>
    <w:rsid w:val="0063688E"/>
    <w:rsid w:val="00640DAE"/>
    <w:rsid w:val="00642B2B"/>
    <w:rsid w:val="00644999"/>
    <w:rsid w:val="00670E2E"/>
    <w:rsid w:val="00672ED1"/>
    <w:rsid w:val="00674BE5"/>
    <w:rsid w:val="00674F1D"/>
    <w:rsid w:val="00676431"/>
    <w:rsid w:val="00680880"/>
    <w:rsid w:val="00680DAA"/>
    <w:rsid w:val="0069064A"/>
    <w:rsid w:val="00690D49"/>
    <w:rsid w:val="006932A2"/>
    <w:rsid w:val="0069388A"/>
    <w:rsid w:val="006A1309"/>
    <w:rsid w:val="006A528D"/>
    <w:rsid w:val="006B3B56"/>
    <w:rsid w:val="006B6652"/>
    <w:rsid w:val="006C2509"/>
    <w:rsid w:val="006C2727"/>
    <w:rsid w:val="006C6D44"/>
    <w:rsid w:val="006C7865"/>
    <w:rsid w:val="006D41C3"/>
    <w:rsid w:val="006E0D7B"/>
    <w:rsid w:val="006E18C2"/>
    <w:rsid w:val="006E2510"/>
    <w:rsid w:val="006E275B"/>
    <w:rsid w:val="006E311B"/>
    <w:rsid w:val="006F1237"/>
    <w:rsid w:val="006F14F4"/>
    <w:rsid w:val="006F53B0"/>
    <w:rsid w:val="006F730B"/>
    <w:rsid w:val="00702ABE"/>
    <w:rsid w:val="007042AB"/>
    <w:rsid w:val="00710BBD"/>
    <w:rsid w:val="00713D04"/>
    <w:rsid w:val="0071622D"/>
    <w:rsid w:val="00720D75"/>
    <w:rsid w:val="007258D3"/>
    <w:rsid w:val="0073090A"/>
    <w:rsid w:val="00733944"/>
    <w:rsid w:val="00735B8A"/>
    <w:rsid w:val="007373A3"/>
    <w:rsid w:val="0074704C"/>
    <w:rsid w:val="007516B0"/>
    <w:rsid w:val="0075288B"/>
    <w:rsid w:val="00767637"/>
    <w:rsid w:val="007713DE"/>
    <w:rsid w:val="007717A9"/>
    <w:rsid w:val="00772AF9"/>
    <w:rsid w:val="007768A4"/>
    <w:rsid w:val="00784A1A"/>
    <w:rsid w:val="00785783"/>
    <w:rsid w:val="00791292"/>
    <w:rsid w:val="007A0B89"/>
    <w:rsid w:val="007A6BCA"/>
    <w:rsid w:val="007A7221"/>
    <w:rsid w:val="007A7F7A"/>
    <w:rsid w:val="007B24FE"/>
    <w:rsid w:val="007B4318"/>
    <w:rsid w:val="007C3500"/>
    <w:rsid w:val="007C496C"/>
    <w:rsid w:val="007C598D"/>
    <w:rsid w:val="007C7806"/>
    <w:rsid w:val="007E27E1"/>
    <w:rsid w:val="007E4EB5"/>
    <w:rsid w:val="007E763F"/>
    <w:rsid w:val="007F2DBA"/>
    <w:rsid w:val="007F3265"/>
    <w:rsid w:val="007F48A0"/>
    <w:rsid w:val="008023D1"/>
    <w:rsid w:val="00813002"/>
    <w:rsid w:val="00825BAA"/>
    <w:rsid w:val="0082684B"/>
    <w:rsid w:val="00827273"/>
    <w:rsid w:val="008312F8"/>
    <w:rsid w:val="00831434"/>
    <w:rsid w:val="00835078"/>
    <w:rsid w:val="0083622C"/>
    <w:rsid w:val="00836C68"/>
    <w:rsid w:val="008451DC"/>
    <w:rsid w:val="00857DCB"/>
    <w:rsid w:val="00876585"/>
    <w:rsid w:val="0088290A"/>
    <w:rsid w:val="008836D6"/>
    <w:rsid w:val="00890F9F"/>
    <w:rsid w:val="00892484"/>
    <w:rsid w:val="008A460B"/>
    <w:rsid w:val="008A584F"/>
    <w:rsid w:val="008B0C76"/>
    <w:rsid w:val="008B4C88"/>
    <w:rsid w:val="008C15E3"/>
    <w:rsid w:val="008D5D81"/>
    <w:rsid w:val="008D5DF1"/>
    <w:rsid w:val="008E7694"/>
    <w:rsid w:val="0090332E"/>
    <w:rsid w:val="009113B2"/>
    <w:rsid w:val="009166B4"/>
    <w:rsid w:val="009243AA"/>
    <w:rsid w:val="009264FE"/>
    <w:rsid w:val="00931BA3"/>
    <w:rsid w:val="00935022"/>
    <w:rsid w:val="0093608C"/>
    <w:rsid w:val="009542E1"/>
    <w:rsid w:val="0095704E"/>
    <w:rsid w:val="00962F63"/>
    <w:rsid w:val="00964551"/>
    <w:rsid w:val="00973A7D"/>
    <w:rsid w:val="0097498E"/>
    <w:rsid w:val="009913A9"/>
    <w:rsid w:val="00996F9C"/>
    <w:rsid w:val="009A60BD"/>
    <w:rsid w:val="009B2D9C"/>
    <w:rsid w:val="009B50DD"/>
    <w:rsid w:val="009B528D"/>
    <w:rsid w:val="009B5327"/>
    <w:rsid w:val="009B65CB"/>
    <w:rsid w:val="009B6F8F"/>
    <w:rsid w:val="009B7ED2"/>
    <w:rsid w:val="009C1E65"/>
    <w:rsid w:val="009C4D37"/>
    <w:rsid w:val="009C5FB5"/>
    <w:rsid w:val="009C614C"/>
    <w:rsid w:val="009E24BE"/>
    <w:rsid w:val="009E4A3A"/>
    <w:rsid w:val="009E7D53"/>
    <w:rsid w:val="009F2842"/>
    <w:rsid w:val="009F4ECC"/>
    <w:rsid w:val="009F7483"/>
    <w:rsid w:val="009F7A69"/>
    <w:rsid w:val="00A00E1C"/>
    <w:rsid w:val="00A04022"/>
    <w:rsid w:val="00A04C9F"/>
    <w:rsid w:val="00A12043"/>
    <w:rsid w:val="00A40076"/>
    <w:rsid w:val="00A4237E"/>
    <w:rsid w:val="00A43799"/>
    <w:rsid w:val="00A44A9F"/>
    <w:rsid w:val="00A61578"/>
    <w:rsid w:val="00A62457"/>
    <w:rsid w:val="00A6581E"/>
    <w:rsid w:val="00A736B0"/>
    <w:rsid w:val="00A80E2D"/>
    <w:rsid w:val="00A810FA"/>
    <w:rsid w:val="00A81637"/>
    <w:rsid w:val="00A849D9"/>
    <w:rsid w:val="00A85B1C"/>
    <w:rsid w:val="00A96622"/>
    <w:rsid w:val="00A96BFA"/>
    <w:rsid w:val="00AA3397"/>
    <w:rsid w:val="00AA7DDB"/>
    <w:rsid w:val="00AB0A3A"/>
    <w:rsid w:val="00AB0E17"/>
    <w:rsid w:val="00AB17D6"/>
    <w:rsid w:val="00AC0478"/>
    <w:rsid w:val="00AC2017"/>
    <w:rsid w:val="00AD7688"/>
    <w:rsid w:val="00AE0929"/>
    <w:rsid w:val="00AE39BD"/>
    <w:rsid w:val="00AE3E83"/>
    <w:rsid w:val="00AF0379"/>
    <w:rsid w:val="00AF086F"/>
    <w:rsid w:val="00AF1DCD"/>
    <w:rsid w:val="00AF42F8"/>
    <w:rsid w:val="00B00096"/>
    <w:rsid w:val="00B03E56"/>
    <w:rsid w:val="00B066B7"/>
    <w:rsid w:val="00B2427B"/>
    <w:rsid w:val="00B25218"/>
    <w:rsid w:val="00B3500E"/>
    <w:rsid w:val="00B371E9"/>
    <w:rsid w:val="00B410EE"/>
    <w:rsid w:val="00B44C6A"/>
    <w:rsid w:val="00B50D77"/>
    <w:rsid w:val="00B51D12"/>
    <w:rsid w:val="00B54A38"/>
    <w:rsid w:val="00B66204"/>
    <w:rsid w:val="00B70ECD"/>
    <w:rsid w:val="00B743BF"/>
    <w:rsid w:val="00B77054"/>
    <w:rsid w:val="00B81C67"/>
    <w:rsid w:val="00B826A5"/>
    <w:rsid w:val="00B87479"/>
    <w:rsid w:val="00B90679"/>
    <w:rsid w:val="00B91AC3"/>
    <w:rsid w:val="00B95D6B"/>
    <w:rsid w:val="00B97CF9"/>
    <w:rsid w:val="00BA0A16"/>
    <w:rsid w:val="00BA322F"/>
    <w:rsid w:val="00BA3AD7"/>
    <w:rsid w:val="00BA5B4A"/>
    <w:rsid w:val="00BB01F0"/>
    <w:rsid w:val="00BB16F9"/>
    <w:rsid w:val="00BB7CFC"/>
    <w:rsid w:val="00BC1903"/>
    <w:rsid w:val="00BC47C0"/>
    <w:rsid w:val="00BC5F23"/>
    <w:rsid w:val="00BC75D5"/>
    <w:rsid w:val="00BD27D9"/>
    <w:rsid w:val="00BE3D2E"/>
    <w:rsid w:val="00BE3F9F"/>
    <w:rsid w:val="00BF539C"/>
    <w:rsid w:val="00BF53AE"/>
    <w:rsid w:val="00C04745"/>
    <w:rsid w:val="00C0533A"/>
    <w:rsid w:val="00C1186D"/>
    <w:rsid w:val="00C1562D"/>
    <w:rsid w:val="00C16E65"/>
    <w:rsid w:val="00C21AE2"/>
    <w:rsid w:val="00C21F22"/>
    <w:rsid w:val="00C26ED1"/>
    <w:rsid w:val="00C34F7C"/>
    <w:rsid w:val="00C35441"/>
    <w:rsid w:val="00C36168"/>
    <w:rsid w:val="00C4167A"/>
    <w:rsid w:val="00C53EAD"/>
    <w:rsid w:val="00C57F39"/>
    <w:rsid w:val="00C629AF"/>
    <w:rsid w:val="00C670AF"/>
    <w:rsid w:val="00C77602"/>
    <w:rsid w:val="00C803AD"/>
    <w:rsid w:val="00C814F2"/>
    <w:rsid w:val="00C81B81"/>
    <w:rsid w:val="00C825F0"/>
    <w:rsid w:val="00C83BA1"/>
    <w:rsid w:val="00C83EFD"/>
    <w:rsid w:val="00C86960"/>
    <w:rsid w:val="00C8769C"/>
    <w:rsid w:val="00C87723"/>
    <w:rsid w:val="00C91D85"/>
    <w:rsid w:val="00C971DF"/>
    <w:rsid w:val="00C972D7"/>
    <w:rsid w:val="00CA2180"/>
    <w:rsid w:val="00CA2479"/>
    <w:rsid w:val="00CB2D06"/>
    <w:rsid w:val="00CB5126"/>
    <w:rsid w:val="00CC2F40"/>
    <w:rsid w:val="00CC51FD"/>
    <w:rsid w:val="00CC6457"/>
    <w:rsid w:val="00CD664C"/>
    <w:rsid w:val="00CE3691"/>
    <w:rsid w:val="00D012EC"/>
    <w:rsid w:val="00D01686"/>
    <w:rsid w:val="00D03789"/>
    <w:rsid w:val="00D04FA6"/>
    <w:rsid w:val="00D05FB4"/>
    <w:rsid w:val="00D12817"/>
    <w:rsid w:val="00D1710F"/>
    <w:rsid w:val="00D175E8"/>
    <w:rsid w:val="00D2010D"/>
    <w:rsid w:val="00D2236E"/>
    <w:rsid w:val="00D24D7D"/>
    <w:rsid w:val="00D31176"/>
    <w:rsid w:val="00D43AAD"/>
    <w:rsid w:val="00D508CC"/>
    <w:rsid w:val="00D528CC"/>
    <w:rsid w:val="00D52CB8"/>
    <w:rsid w:val="00D531E9"/>
    <w:rsid w:val="00D54987"/>
    <w:rsid w:val="00D63A5D"/>
    <w:rsid w:val="00D66331"/>
    <w:rsid w:val="00D7065B"/>
    <w:rsid w:val="00D92215"/>
    <w:rsid w:val="00DA205A"/>
    <w:rsid w:val="00DA36AF"/>
    <w:rsid w:val="00DA55E1"/>
    <w:rsid w:val="00DA5CA7"/>
    <w:rsid w:val="00DA7F3F"/>
    <w:rsid w:val="00DC1186"/>
    <w:rsid w:val="00DD6D2E"/>
    <w:rsid w:val="00DE2D20"/>
    <w:rsid w:val="00DE4E07"/>
    <w:rsid w:val="00DF100A"/>
    <w:rsid w:val="00DF5452"/>
    <w:rsid w:val="00E10502"/>
    <w:rsid w:val="00E129BF"/>
    <w:rsid w:val="00E27919"/>
    <w:rsid w:val="00E34CC9"/>
    <w:rsid w:val="00E37C37"/>
    <w:rsid w:val="00E55157"/>
    <w:rsid w:val="00E61122"/>
    <w:rsid w:val="00E627BF"/>
    <w:rsid w:val="00E63EF0"/>
    <w:rsid w:val="00E641F9"/>
    <w:rsid w:val="00E6522E"/>
    <w:rsid w:val="00E6744F"/>
    <w:rsid w:val="00E81333"/>
    <w:rsid w:val="00E83903"/>
    <w:rsid w:val="00E83AD3"/>
    <w:rsid w:val="00E9250B"/>
    <w:rsid w:val="00E97441"/>
    <w:rsid w:val="00EA4D3D"/>
    <w:rsid w:val="00EA731F"/>
    <w:rsid w:val="00EB0493"/>
    <w:rsid w:val="00EB15C0"/>
    <w:rsid w:val="00EB1EB7"/>
    <w:rsid w:val="00EB2BFC"/>
    <w:rsid w:val="00EB31CF"/>
    <w:rsid w:val="00EB6064"/>
    <w:rsid w:val="00EB7C7F"/>
    <w:rsid w:val="00EC7EFE"/>
    <w:rsid w:val="00ED1E48"/>
    <w:rsid w:val="00ED2CF3"/>
    <w:rsid w:val="00EF3AEB"/>
    <w:rsid w:val="00EF45A5"/>
    <w:rsid w:val="00EF6242"/>
    <w:rsid w:val="00EF7411"/>
    <w:rsid w:val="00F03C60"/>
    <w:rsid w:val="00F07701"/>
    <w:rsid w:val="00F20508"/>
    <w:rsid w:val="00F27F91"/>
    <w:rsid w:val="00F4572C"/>
    <w:rsid w:val="00F45E5D"/>
    <w:rsid w:val="00F478E7"/>
    <w:rsid w:val="00F532D9"/>
    <w:rsid w:val="00F72629"/>
    <w:rsid w:val="00F755E9"/>
    <w:rsid w:val="00F75E87"/>
    <w:rsid w:val="00F7723D"/>
    <w:rsid w:val="00F84A95"/>
    <w:rsid w:val="00F86760"/>
    <w:rsid w:val="00F91449"/>
    <w:rsid w:val="00F9612C"/>
    <w:rsid w:val="00FB11DA"/>
    <w:rsid w:val="00FC3763"/>
    <w:rsid w:val="00FC4A64"/>
    <w:rsid w:val="00FD09B9"/>
    <w:rsid w:val="00FD30A8"/>
    <w:rsid w:val="00FD3895"/>
    <w:rsid w:val="00FD491D"/>
    <w:rsid w:val="00FE4633"/>
    <w:rsid w:val="00FE6016"/>
    <w:rsid w:val="00FE6CA6"/>
    <w:rsid w:val="00FF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1">
    <w:name w:val="heading 1"/>
    <w:basedOn w:val="a"/>
    <w:next w:val="a"/>
    <w:link w:val="10"/>
    <w:qFormat/>
    <w:rsid w:val="00D528CC"/>
    <w:pPr>
      <w:keepNext/>
      <w:jc w:val="both"/>
      <w:outlineLvl w:val="0"/>
    </w:pPr>
    <w:rPr>
      <w:rFonts w:ascii="Arial" w:hAnsi="Arial" w:cs="Arial"/>
      <w:b/>
      <w:bCs/>
      <w:sz w:val="2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A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qFormat/>
    <w:rsid w:val="00D528CC"/>
    <w:pPr>
      <w:keepNext/>
      <w:jc w:val="right"/>
      <w:outlineLvl w:val="5"/>
    </w:pPr>
    <w:rPr>
      <w:rFonts w:ascii="Arial" w:hAnsi="Arial" w:cs="Arial"/>
      <w:b/>
      <w:bCs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8CC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528CC"/>
    <w:rPr>
      <w:rFonts w:ascii="Arial" w:eastAsia="Times New Roman" w:hAnsi="Arial" w:cs="Arial"/>
      <w:b/>
      <w:bCs/>
      <w:szCs w:val="24"/>
      <w:lang w:eastAsia="ru-RU"/>
    </w:rPr>
  </w:style>
  <w:style w:type="paragraph" w:styleId="a3">
    <w:name w:val="Body Text Indent"/>
    <w:basedOn w:val="a"/>
    <w:link w:val="a4"/>
    <w:semiHidden/>
    <w:rsid w:val="00D528CC"/>
    <w:pPr>
      <w:ind w:firstLine="540"/>
      <w:jc w:val="both"/>
    </w:pPr>
    <w:rPr>
      <w:rFonts w:ascii="Arial" w:hAnsi="Arial" w:cs="Arial"/>
      <w:sz w:val="22"/>
      <w:lang w:val="ru-RU"/>
    </w:rPr>
  </w:style>
  <w:style w:type="character" w:customStyle="1" w:styleId="a4">
    <w:name w:val="Основной текст с отступом Знак"/>
    <w:basedOn w:val="a0"/>
    <w:link w:val="a3"/>
    <w:semiHidden/>
    <w:rsid w:val="00D528CC"/>
    <w:rPr>
      <w:rFonts w:ascii="Arial" w:eastAsia="Times New Roman" w:hAnsi="Arial" w:cs="Arial"/>
      <w:szCs w:val="24"/>
      <w:lang w:eastAsia="ru-RU"/>
    </w:rPr>
  </w:style>
  <w:style w:type="paragraph" w:styleId="21">
    <w:name w:val="Body Text 2"/>
    <w:basedOn w:val="a"/>
    <w:link w:val="22"/>
    <w:semiHidden/>
    <w:rsid w:val="00D528CC"/>
    <w:pPr>
      <w:jc w:val="both"/>
    </w:pPr>
    <w:rPr>
      <w:rFonts w:ascii="Arial" w:hAnsi="Arial" w:cs="Arial"/>
      <w:sz w:val="22"/>
      <w:lang w:val="ru-RU"/>
    </w:rPr>
  </w:style>
  <w:style w:type="character" w:customStyle="1" w:styleId="22">
    <w:name w:val="Основной текст 2 Знак"/>
    <w:basedOn w:val="a0"/>
    <w:link w:val="21"/>
    <w:semiHidden/>
    <w:rsid w:val="00D528CC"/>
    <w:rPr>
      <w:rFonts w:ascii="Arial" w:eastAsia="Times New Roman" w:hAnsi="Arial" w:cs="Arial"/>
      <w:szCs w:val="24"/>
      <w:lang w:eastAsia="ru-RU"/>
    </w:rPr>
  </w:style>
  <w:style w:type="paragraph" w:styleId="3">
    <w:name w:val="Body Text 3"/>
    <w:basedOn w:val="a"/>
    <w:link w:val="30"/>
    <w:semiHidden/>
    <w:rsid w:val="00D528CC"/>
    <w:pPr>
      <w:jc w:val="both"/>
    </w:pPr>
    <w:rPr>
      <w:rFonts w:ascii="Arial" w:hAnsi="Arial" w:cs="Arial"/>
      <w:b/>
      <w:bCs/>
      <w:color w:val="000080"/>
      <w:sz w:val="22"/>
      <w:lang w:val="ru-RU"/>
    </w:rPr>
  </w:style>
  <w:style w:type="character" w:customStyle="1" w:styleId="30">
    <w:name w:val="Основной текст 3 Знак"/>
    <w:basedOn w:val="a0"/>
    <w:link w:val="3"/>
    <w:semiHidden/>
    <w:rsid w:val="00D528CC"/>
    <w:rPr>
      <w:rFonts w:ascii="Arial" w:eastAsia="Times New Roman" w:hAnsi="Arial" w:cs="Arial"/>
      <w:b/>
      <w:bCs/>
      <w:color w:val="000080"/>
      <w:szCs w:val="24"/>
      <w:lang w:eastAsia="ru-RU"/>
    </w:rPr>
  </w:style>
  <w:style w:type="paragraph" w:styleId="31">
    <w:name w:val="Body Text Indent 3"/>
    <w:basedOn w:val="a"/>
    <w:link w:val="32"/>
    <w:semiHidden/>
    <w:rsid w:val="00D528CC"/>
    <w:pPr>
      <w:ind w:firstLine="360"/>
      <w:jc w:val="both"/>
    </w:pPr>
    <w:rPr>
      <w:rFonts w:ascii="Arial" w:hAnsi="Arial" w:cs="Arial"/>
      <w:sz w:val="22"/>
      <w:lang w:val="ru-RU"/>
    </w:rPr>
  </w:style>
  <w:style w:type="character" w:customStyle="1" w:styleId="32">
    <w:name w:val="Основной текст с отступом 3 Знак"/>
    <w:basedOn w:val="a0"/>
    <w:link w:val="31"/>
    <w:semiHidden/>
    <w:rsid w:val="00D528CC"/>
    <w:rPr>
      <w:rFonts w:ascii="Arial" w:eastAsia="Times New Roman" w:hAnsi="Arial" w:cs="Arial"/>
      <w:szCs w:val="24"/>
      <w:lang w:eastAsia="ru-RU"/>
    </w:rPr>
  </w:style>
  <w:style w:type="character" w:styleId="a5">
    <w:name w:val="Hyperlink"/>
    <w:basedOn w:val="a0"/>
    <w:uiPriority w:val="99"/>
    <w:unhideWhenUsed/>
    <w:rsid w:val="003E751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6223C"/>
    <w:pPr>
      <w:ind w:left="720"/>
      <w:contextualSpacing/>
    </w:pPr>
  </w:style>
  <w:style w:type="table" w:styleId="a7">
    <w:name w:val="Table Grid"/>
    <w:basedOn w:val="a1"/>
    <w:uiPriority w:val="39"/>
    <w:rsid w:val="00214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0D62C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D62C8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aa">
    <w:name w:val="Balloon Text"/>
    <w:basedOn w:val="a"/>
    <w:link w:val="ab"/>
    <w:uiPriority w:val="99"/>
    <w:semiHidden/>
    <w:unhideWhenUsed/>
    <w:rsid w:val="002528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2881"/>
    <w:rPr>
      <w:rFonts w:ascii="Tahoma" w:eastAsia="Times New Roman" w:hAnsi="Tahoma" w:cs="Tahoma"/>
      <w:sz w:val="16"/>
      <w:szCs w:val="16"/>
      <w:lang w:val="en-GB" w:eastAsia="ru-RU"/>
    </w:rPr>
  </w:style>
  <w:style w:type="paragraph" w:customStyle="1" w:styleId="Iauiue">
    <w:name w:val="Iau.iue"/>
    <w:basedOn w:val="a"/>
    <w:next w:val="a"/>
    <w:rsid w:val="00174415"/>
    <w:pPr>
      <w:autoSpaceDE w:val="0"/>
      <w:autoSpaceDN w:val="0"/>
      <w:adjustRightInd w:val="0"/>
    </w:pPr>
    <w:rPr>
      <w:rFonts w:ascii="Arial" w:hAnsi="Arial"/>
      <w:lang w:val="ru-RU"/>
    </w:rPr>
  </w:style>
  <w:style w:type="character" w:styleId="ac">
    <w:name w:val="Strong"/>
    <w:uiPriority w:val="22"/>
    <w:qFormat/>
    <w:rsid w:val="00174415"/>
    <w:rPr>
      <w:b/>
      <w:bCs/>
    </w:rPr>
  </w:style>
  <w:style w:type="paragraph" w:customStyle="1" w:styleId="Style11">
    <w:name w:val="Style11"/>
    <w:basedOn w:val="a"/>
    <w:uiPriority w:val="99"/>
    <w:qFormat/>
    <w:rsid w:val="00174415"/>
    <w:pPr>
      <w:widowControl w:val="0"/>
      <w:autoSpaceDE w:val="0"/>
      <w:autoSpaceDN w:val="0"/>
      <w:adjustRightInd w:val="0"/>
      <w:spacing w:line="178" w:lineRule="exact"/>
      <w:jc w:val="center"/>
    </w:pPr>
    <w:rPr>
      <w:rFonts w:ascii="Arial" w:hAnsi="Arial"/>
      <w:sz w:val="20"/>
      <w:szCs w:val="20"/>
      <w:lang w:val="ru-RU"/>
    </w:rPr>
  </w:style>
  <w:style w:type="character" w:customStyle="1" w:styleId="FontStyle150">
    <w:name w:val="Font Style150"/>
    <w:uiPriority w:val="99"/>
    <w:rsid w:val="00174415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1C38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D09B9"/>
  </w:style>
  <w:style w:type="paragraph" w:styleId="ad">
    <w:name w:val="Normal (Web)"/>
    <w:basedOn w:val="a"/>
    <w:uiPriority w:val="99"/>
    <w:unhideWhenUsed/>
    <w:rsid w:val="00F84A95"/>
    <w:pPr>
      <w:spacing w:before="100" w:beforeAutospacing="1" w:after="100" w:afterAutospacing="1"/>
    </w:pPr>
    <w:rPr>
      <w:lang w:val="ru-RU"/>
    </w:rPr>
  </w:style>
  <w:style w:type="paragraph" w:styleId="ae">
    <w:name w:val="header"/>
    <w:basedOn w:val="a"/>
    <w:link w:val="af"/>
    <w:uiPriority w:val="99"/>
    <w:unhideWhenUsed/>
    <w:rsid w:val="00DA7F3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A7F3F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af0">
    <w:name w:val="footer"/>
    <w:basedOn w:val="a"/>
    <w:link w:val="af1"/>
    <w:uiPriority w:val="99"/>
    <w:unhideWhenUsed/>
    <w:rsid w:val="00DA7F3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A7F3F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styleId="af2">
    <w:name w:val="Emphasis"/>
    <w:basedOn w:val="a0"/>
    <w:uiPriority w:val="20"/>
    <w:qFormat/>
    <w:rsid w:val="00624AEA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624AE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ru-RU"/>
    </w:rPr>
  </w:style>
  <w:style w:type="paragraph" w:styleId="af3">
    <w:name w:val="endnote text"/>
    <w:basedOn w:val="a"/>
    <w:link w:val="af4"/>
    <w:uiPriority w:val="99"/>
    <w:semiHidden/>
    <w:unhideWhenUsed/>
    <w:rsid w:val="00C81B81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81B81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styleId="af5">
    <w:name w:val="endnote reference"/>
    <w:basedOn w:val="a0"/>
    <w:uiPriority w:val="99"/>
    <w:semiHidden/>
    <w:unhideWhenUsed/>
    <w:rsid w:val="00C81B8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1">
    <w:name w:val="heading 1"/>
    <w:basedOn w:val="a"/>
    <w:next w:val="a"/>
    <w:link w:val="10"/>
    <w:qFormat/>
    <w:rsid w:val="00D528CC"/>
    <w:pPr>
      <w:keepNext/>
      <w:jc w:val="both"/>
      <w:outlineLvl w:val="0"/>
    </w:pPr>
    <w:rPr>
      <w:rFonts w:ascii="Arial" w:hAnsi="Arial" w:cs="Arial"/>
      <w:b/>
      <w:bCs/>
      <w:sz w:val="2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A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qFormat/>
    <w:rsid w:val="00D528CC"/>
    <w:pPr>
      <w:keepNext/>
      <w:jc w:val="right"/>
      <w:outlineLvl w:val="5"/>
    </w:pPr>
    <w:rPr>
      <w:rFonts w:ascii="Arial" w:hAnsi="Arial" w:cs="Arial"/>
      <w:b/>
      <w:bCs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8CC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528CC"/>
    <w:rPr>
      <w:rFonts w:ascii="Arial" w:eastAsia="Times New Roman" w:hAnsi="Arial" w:cs="Arial"/>
      <w:b/>
      <w:bCs/>
      <w:szCs w:val="24"/>
      <w:lang w:eastAsia="ru-RU"/>
    </w:rPr>
  </w:style>
  <w:style w:type="paragraph" w:styleId="a3">
    <w:name w:val="Body Text Indent"/>
    <w:basedOn w:val="a"/>
    <w:link w:val="a4"/>
    <w:semiHidden/>
    <w:rsid w:val="00D528CC"/>
    <w:pPr>
      <w:ind w:firstLine="540"/>
      <w:jc w:val="both"/>
    </w:pPr>
    <w:rPr>
      <w:rFonts w:ascii="Arial" w:hAnsi="Arial" w:cs="Arial"/>
      <w:sz w:val="22"/>
      <w:lang w:val="ru-RU"/>
    </w:rPr>
  </w:style>
  <w:style w:type="character" w:customStyle="1" w:styleId="a4">
    <w:name w:val="Основной текст с отступом Знак"/>
    <w:basedOn w:val="a0"/>
    <w:link w:val="a3"/>
    <w:semiHidden/>
    <w:rsid w:val="00D528CC"/>
    <w:rPr>
      <w:rFonts w:ascii="Arial" w:eastAsia="Times New Roman" w:hAnsi="Arial" w:cs="Arial"/>
      <w:szCs w:val="24"/>
      <w:lang w:eastAsia="ru-RU"/>
    </w:rPr>
  </w:style>
  <w:style w:type="paragraph" w:styleId="21">
    <w:name w:val="Body Text 2"/>
    <w:basedOn w:val="a"/>
    <w:link w:val="22"/>
    <w:semiHidden/>
    <w:rsid w:val="00D528CC"/>
    <w:pPr>
      <w:jc w:val="both"/>
    </w:pPr>
    <w:rPr>
      <w:rFonts w:ascii="Arial" w:hAnsi="Arial" w:cs="Arial"/>
      <w:sz w:val="22"/>
      <w:lang w:val="ru-RU"/>
    </w:rPr>
  </w:style>
  <w:style w:type="character" w:customStyle="1" w:styleId="22">
    <w:name w:val="Основной текст 2 Знак"/>
    <w:basedOn w:val="a0"/>
    <w:link w:val="21"/>
    <w:semiHidden/>
    <w:rsid w:val="00D528CC"/>
    <w:rPr>
      <w:rFonts w:ascii="Arial" w:eastAsia="Times New Roman" w:hAnsi="Arial" w:cs="Arial"/>
      <w:szCs w:val="24"/>
      <w:lang w:eastAsia="ru-RU"/>
    </w:rPr>
  </w:style>
  <w:style w:type="paragraph" w:styleId="3">
    <w:name w:val="Body Text 3"/>
    <w:basedOn w:val="a"/>
    <w:link w:val="30"/>
    <w:semiHidden/>
    <w:rsid w:val="00D528CC"/>
    <w:pPr>
      <w:jc w:val="both"/>
    </w:pPr>
    <w:rPr>
      <w:rFonts w:ascii="Arial" w:hAnsi="Arial" w:cs="Arial"/>
      <w:b/>
      <w:bCs/>
      <w:color w:val="000080"/>
      <w:sz w:val="22"/>
      <w:lang w:val="ru-RU"/>
    </w:rPr>
  </w:style>
  <w:style w:type="character" w:customStyle="1" w:styleId="30">
    <w:name w:val="Основной текст 3 Знак"/>
    <w:basedOn w:val="a0"/>
    <w:link w:val="3"/>
    <w:semiHidden/>
    <w:rsid w:val="00D528CC"/>
    <w:rPr>
      <w:rFonts w:ascii="Arial" w:eastAsia="Times New Roman" w:hAnsi="Arial" w:cs="Arial"/>
      <w:b/>
      <w:bCs/>
      <w:color w:val="000080"/>
      <w:szCs w:val="24"/>
      <w:lang w:eastAsia="ru-RU"/>
    </w:rPr>
  </w:style>
  <w:style w:type="paragraph" w:styleId="31">
    <w:name w:val="Body Text Indent 3"/>
    <w:basedOn w:val="a"/>
    <w:link w:val="32"/>
    <w:semiHidden/>
    <w:rsid w:val="00D528CC"/>
    <w:pPr>
      <w:ind w:firstLine="360"/>
      <w:jc w:val="both"/>
    </w:pPr>
    <w:rPr>
      <w:rFonts w:ascii="Arial" w:hAnsi="Arial" w:cs="Arial"/>
      <w:sz w:val="22"/>
      <w:lang w:val="ru-RU"/>
    </w:rPr>
  </w:style>
  <w:style w:type="character" w:customStyle="1" w:styleId="32">
    <w:name w:val="Основной текст с отступом 3 Знак"/>
    <w:basedOn w:val="a0"/>
    <w:link w:val="31"/>
    <w:semiHidden/>
    <w:rsid w:val="00D528CC"/>
    <w:rPr>
      <w:rFonts w:ascii="Arial" w:eastAsia="Times New Roman" w:hAnsi="Arial" w:cs="Arial"/>
      <w:szCs w:val="24"/>
      <w:lang w:eastAsia="ru-RU"/>
    </w:rPr>
  </w:style>
  <w:style w:type="character" w:styleId="a5">
    <w:name w:val="Hyperlink"/>
    <w:basedOn w:val="a0"/>
    <w:uiPriority w:val="99"/>
    <w:unhideWhenUsed/>
    <w:rsid w:val="003E751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6223C"/>
    <w:pPr>
      <w:ind w:left="720"/>
      <w:contextualSpacing/>
    </w:pPr>
  </w:style>
  <w:style w:type="table" w:styleId="a7">
    <w:name w:val="Table Grid"/>
    <w:basedOn w:val="a1"/>
    <w:uiPriority w:val="39"/>
    <w:rsid w:val="00214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0D62C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D62C8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aa">
    <w:name w:val="Balloon Text"/>
    <w:basedOn w:val="a"/>
    <w:link w:val="ab"/>
    <w:uiPriority w:val="99"/>
    <w:semiHidden/>
    <w:unhideWhenUsed/>
    <w:rsid w:val="002528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2881"/>
    <w:rPr>
      <w:rFonts w:ascii="Tahoma" w:eastAsia="Times New Roman" w:hAnsi="Tahoma" w:cs="Tahoma"/>
      <w:sz w:val="16"/>
      <w:szCs w:val="16"/>
      <w:lang w:val="en-GB" w:eastAsia="ru-RU"/>
    </w:rPr>
  </w:style>
  <w:style w:type="paragraph" w:customStyle="1" w:styleId="Iauiue">
    <w:name w:val="Iau.iue"/>
    <w:basedOn w:val="a"/>
    <w:next w:val="a"/>
    <w:rsid w:val="00174415"/>
    <w:pPr>
      <w:autoSpaceDE w:val="0"/>
      <w:autoSpaceDN w:val="0"/>
      <w:adjustRightInd w:val="0"/>
    </w:pPr>
    <w:rPr>
      <w:rFonts w:ascii="Arial" w:hAnsi="Arial"/>
      <w:lang w:val="ru-RU"/>
    </w:rPr>
  </w:style>
  <w:style w:type="character" w:styleId="ac">
    <w:name w:val="Strong"/>
    <w:uiPriority w:val="22"/>
    <w:qFormat/>
    <w:rsid w:val="00174415"/>
    <w:rPr>
      <w:b/>
      <w:bCs/>
    </w:rPr>
  </w:style>
  <w:style w:type="paragraph" w:customStyle="1" w:styleId="Style11">
    <w:name w:val="Style11"/>
    <w:basedOn w:val="a"/>
    <w:uiPriority w:val="99"/>
    <w:qFormat/>
    <w:rsid w:val="00174415"/>
    <w:pPr>
      <w:widowControl w:val="0"/>
      <w:autoSpaceDE w:val="0"/>
      <w:autoSpaceDN w:val="0"/>
      <w:adjustRightInd w:val="0"/>
      <w:spacing w:line="178" w:lineRule="exact"/>
      <w:jc w:val="center"/>
    </w:pPr>
    <w:rPr>
      <w:rFonts w:ascii="Arial" w:hAnsi="Arial"/>
      <w:sz w:val="20"/>
      <w:szCs w:val="20"/>
      <w:lang w:val="ru-RU"/>
    </w:rPr>
  </w:style>
  <w:style w:type="character" w:customStyle="1" w:styleId="FontStyle150">
    <w:name w:val="Font Style150"/>
    <w:uiPriority w:val="99"/>
    <w:rsid w:val="00174415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1C38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D09B9"/>
  </w:style>
  <w:style w:type="paragraph" w:styleId="ad">
    <w:name w:val="Normal (Web)"/>
    <w:basedOn w:val="a"/>
    <w:uiPriority w:val="99"/>
    <w:unhideWhenUsed/>
    <w:rsid w:val="00F84A95"/>
    <w:pPr>
      <w:spacing w:before="100" w:beforeAutospacing="1" w:after="100" w:afterAutospacing="1"/>
    </w:pPr>
    <w:rPr>
      <w:lang w:val="ru-RU"/>
    </w:rPr>
  </w:style>
  <w:style w:type="paragraph" w:styleId="ae">
    <w:name w:val="header"/>
    <w:basedOn w:val="a"/>
    <w:link w:val="af"/>
    <w:uiPriority w:val="99"/>
    <w:unhideWhenUsed/>
    <w:rsid w:val="00DA7F3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A7F3F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af0">
    <w:name w:val="footer"/>
    <w:basedOn w:val="a"/>
    <w:link w:val="af1"/>
    <w:uiPriority w:val="99"/>
    <w:unhideWhenUsed/>
    <w:rsid w:val="00DA7F3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A7F3F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styleId="af2">
    <w:name w:val="Emphasis"/>
    <w:basedOn w:val="a0"/>
    <w:uiPriority w:val="20"/>
    <w:qFormat/>
    <w:rsid w:val="00624AEA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624AE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ru-RU"/>
    </w:rPr>
  </w:style>
  <w:style w:type="paragraph" w:styleId="af3">
    <w:name w:val="endnote text"/>
    <w:basedOn w:val="a"/>
    <w:link w:val="af4"/>
    <w:uiPriority w:val="99"/>
    <w:semiHidden/>
    <w:unhideWhenUsed/>
    <w:rsid w:val="00C81B81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81B81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styleId="af5">
    <w:name w:val="endnote reference"/>
    <w:basedOn w:val="a0"/>
    <w:uiPriority w:val="99"/>
    <w:semiHidden/>
    <w:unhideWhenUsed/>
    <w:rsid w:val="00C81B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5E9B1-B379-479F-943A-5D45319EF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2490</Words>
  <Characters>14197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 Евгения Владимировна</dc:creator>
  <cp:lastModifiedBy>Левицкая Елена Валерьевна</cp:lastModifiedBy>
  <cp:revision>3</cp:revision>
  <cp:lastPrinted>2018-02-20T07:15:00Z</cp:lastPrinted>
  <dcterms:created xsi:type="dcterms:W3CDTF">2019-03-14T06:28:00Z</dcterms:created>
  <dcterms:modified xsi:type="dcterms:W3CDTF">2019-03-14T06:28:00Z</dcterms:modified>
</cp:coreProperties>
</file>