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C26E" w14:textId="4201AD46" w:rsidR="00040482" w:rsidRPr="00726027" w:rsidRDefault="00880EFF" w:rsidP="00880EFF">
      <w:pPr>
        <w:jc w:val="center"/>
        <w:rPr>
          <w:b/>
          <w:sz w:val="40"/>
          <w:szCs w:val="40"/>
          <w:u w:val="single"/>
        </w:rPr>
      </w:pPr>
      <w:r w:rsidRPr="00726027">
        <w:rPr>
          <w:b/>
          <w:sz w:val="40"/>
          <w:szCs w:val="40"/>
          <w:u w:val="single"/>
        </w:rPr>
        <w:t xml:space="preserve">АНАЛИЗ ПРОИСШЕСТВИЙ НА ТЕРРИТОРИИ ШЕЛЕХОВСКОГО РАЙОНА </w:t>
      </w:r>
    </w:p>
    <w:p w14:paraId="7B67D5A1" w14:textId="0B234531" w:rsidR="00835B26" w:rsidRPr="00F845FC" w:rsidRDefault="0048532E" w:rsidP="00F845FC">
      <w:pPr>
        <w:jc w:val="center"/>
        <w:rPr>
          <w:rFonts w:ascii="Arial" w:hAnsi="Arial" w:cs="Arial"/>
          <w:b/>
          <w:sz w:val="32"/>
          <w:szCs w:val="32"/>
        </w:rPr>
      </w:pPr>
      <w:r w:rsidRPr="00F845FC">
        <w:rPr>
          <w:rFonts w:ascii="Arial" w:hAnsi="Arial" w:cs="Arial"/>
          <w:b/>
          <w:sz w:val="32"/>
          <w:szCs w:val="32"/>
        </w:rPr>
        <w:t xml:space="preserve">За </w:t>
      </w:r>
      <w:r w:rsidR="00341082">
        <w:rPr>
          <w:rFonts w:ascii="Arial" w:hAnsi="Arial" w:cs="Arial"/>
          <w:b/>
          <w:sz w:val="32"/>
          <w:szCs w:val="32"/>
        </w:rPr>
        <w:t>3</w:t>
      </w:r>
      <w:r w:rsidR="00730EE5" w:rsidRPr="00F845FC">
        <w:rPr>
          <w:rFonts w:ascii="Arial" w:hAnsi="Arial" w:cs="Arial"/>
          <w:b/>
          <w:sz w:val="32"/>
          <w:szCs w:val="32"/>
        </w:rPr>
        <w:t xml:space="preserve"> месяцев</w:t>
      </w:r>
      <w:r w:rsidR="000B512A">
        <w:rPr>
          <w:rFonts w:ascii="Arial" w:hAnsi="Arial" w:cs="Arial"/>
          <w:b/>
          <w:sz w:val="32"/>
          <w:szCs w:val="32"/>
        </w:rPr>
        <w:t xml:space="preserve"> 202</w:t>
      </w:r>
      <w:r w:rsidR="00034550">
        <w:rPr>
          <w:rFonts w:ascii="Arial" w:hAnsi="Arial" w:cs="Arial"/>
          <w:b/>
          <w:sz w:val="32"/>
          <w:szCs w:val="32"/>
        </w:rPr>
        <w:t>6</w:t>
      </w:r>
      <w:r w:rsidR="00251E8C" w:rsidRPr="00F845FC">
        <w:rPr>
          <w:rFonts w:ascii="Arial" w:hAnsi="Arial" w:cs="Arial"/>
          <w:b/>
          <w:sz w:val="32"/>
          <w:szCs w:val="32"/>
        </w:rPr>
        <w:t xml:space="preserve"> </w:t>
      </w:r>
      <w:r w:rsidR="003F4AF6" w:rsidRPr="00F845FC">
        <w:rPr>
          <w:rFonts w:ascii="Arial" w:hAnsi="Arial" w:cs="Arial"/>
          <w:b/>
          <w:sz w:val="32"/>
          <w:szCs w:val="32"/>
        </w:rPr>
        <w:t>года</w:t>
      </w:r>
      <w:r w:rsidR="00251E8C" w:rsidRPr="00F845FC">
        <w:rPr>
          <w:rFonts w:ascii="Arial" w:hAnsi="Arial" w:cs="Arial"/>
          <w:b/>
          <w:sz w:val="32"/>
          <w:szCs w:val="32"/>
        </w:rPr>
        <w:t>,</w:t>
      </w:r>
      <w:r w:rsidR="009A0937" w:rsidRPr="00F845FC">
        <w:rPr>
          <w:rFonts w:ascii="Arial" w:hAnsi="Arial" w:cs="Arial"/>
          <w:b/>
          <w:sz w:val="32"/>
          <w:szCs w:val="32"/>
        </w:rPr>
        <w:t xml:space="preserve"> </w:t>
      </w:r>
      <w:r w:rsidRPr="00F845FC">
        <w:rPr>
          <w:rFonts w:ascii="Arial" w:hAnsi="Arial" w:cs="Arial"/>
          <w:b/>
          <w:sz w:val="32"/>
          <w:szCs w:val="32"/>
        </w:rPr>
        <w:t xml:space="preserve">по сравнению с </w:t>
      </w:r>
      <w:r w:rsidR="00341082">
        <w:rPr>
          <w:rFonts w:ascii="Arial" w:hAnsi="Arial" w:cs="Arial"/>
          <w:b/>
          <w:sz w:val="32"/>
          <w:szCs w:val="32"/>
        </w:rPr>
        <w:t>3</w:t>
      </w:r>
      <w:r w:rsidR="00B04C0D" w:rsidRPr="00F845FC">
        <w:rPr>
          <w:rFonts w:ascii="Arial" w:hAnsi="Arial" w:cs="Arial"/>
          <w:b/>
          <w:sz w:val="32"/>
          <w:szCs w:val="32"/>
        </w:rPr>
        <w:t xml:space="preserve"> меся</w:t>
      </w:r>
      <w:r w:rsidR="00C941CB" w:rsidRPr="00F845FC">
        <w:rPr>
          <w:rFonts w:ascii="Arial" w:hAnsi="Arial" w:cs="Arial"/>
          <w:b/>
          <w:sz w:val="32"/>
          <w:szCs w:val="32"/>
        </w:rPr>
        <w:t>цами</w:t>
      </w:r>
      <w:r w:rsidR="00C934DC">
        <w:rPr>
          <w:rFonts w:ascii="Arial" w:hAnsi="Arial" w:cs="Arial"/>
          <w:b/>
          <w:sz w:val="32"/>
          <w:szCs w:val="32"/>
        </w:rPr>
        <w:t xml:space="preserve"> 202</w:t>
      </w:r>
      <w:r w:rsidR="00034550">
        <w:rPr>
          <w:rFonts w:ascii="Arial" w:hAnsi="Arial" w:cs="Arial"/>
          <w:b/>
          <w:sz w:val="32"/>
          <w:szCs w:val="32"/>
        </w:rPr>
        <w:t>5</w:t>
      </w:r>
      <w:r w:rsidR="003F4AF6" w:rsidRPr="00F845FC">
        <w:rPr>
          <w:rFonts w:ascii="Arial" w:hAnsi="Arial" w:cs="Arial"/>
          <w:b/>
          <w:sz w:val="32"/>
          <w:szCs w:val="32"/>
        </w:rPr>
        <w:t>года</w:t>
      </w:r>
    </w:p>
    <w:p w14:paraId="3C2F3065" w14:textId="5A6A01E9" w:rsidR="002049C1" w:rsidRDefault="00880EFF" w:rsidP="00880EFF">
      <w:pPr>
        <w:jc w:val="center"/>
        <w:rPr>
          <w:b/>
          <w:sz w:val="28"/>
          <w:szCs w:val="28"/>
        </w:rPr>
      </w:pPr>
      <w:r w:rsidRPr="00A81180">
        <w:rPr>
          <w:rFonts w:ascii="Arial" w:hAnsi="Arial" w:cs="Arial"/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56BD745F" wp14:editId="055A0202">
            <wp:extent cx="6105525" cy="36480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</w:p>
    <w:p w14:paraId="2FD83B1C" w14:textId="1031E8ED" w:rsidR="001E130B" w:rsidRDefault="001E130B" w:rsidP="00880EFF">
      <w:pPr>
        <w:jc w:val="center"/>
        <w:rPr>
          <w:b/>
          <w:sz w:val="28"/>
          <w:szCs w:val="28"/>
        </w:rPr>
      </w:pPr>
    </w:p>
    <w:p w14:paraId="65C177A1" w14:textId="77777777" w:rsidR="005F0C1F" w:rsidRDefault="005F0C1F" w:rsidP="00880EFF">
      <w:pPr>
        <w:jc w:val="center"/>
        <w:rPr>
          <w:b/>
          <w:sz w:val="28"/>
          <w:szCs w:val="28"/>
        </w:rPr>
      </w:pPr>
    </w:p>
    <w:p w14:paraId="3296CCBA" w14:textId="46F9E2C6" w:rsidR="00A17291" w:rsidRDefault="00520F87" w:rsidP="00974C30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24724CB5" wp14:editId="495085A5">
            <wp:extent cx="6115050" cy="37719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1D97CDC" w14:textId="1D332710" w:rsidR="00506C8D" w:rsidRDefault="001C3A4F" w:rsidP="005524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0000"/>
        <w:jc w:val="center"/>
        <w:rPr>
          <w:b/>
          <w:sz w:val="28"/>
          <w:szCs w:val="28"/>
        </w:rPr>
      </w:pPr>
      <w:r w:rsidRPr="00E043EB">
        <w:rPr>
          <w:b/>
          <w:noProof/>
          <w:sz w:val="24"/>
          <w:szCs w:val="24"/>
          <w:highlight w:val="yellow"/>
          <w:shd w:val="clear" w:color="auto" w:fill="FF0000"/>
          <w:lang w:eastAsia="ru-RU"/>
        </w:rPr>
        <w:lastRenderedPageBreak/>
        <w:drawing>
          <wp:inline distT="0" distB="0" distL="0" distR="0" wp14:anchorId="26B88B5B" wp14:editId="53AE55B7">
            <wp:extent cx="5486400" cy="3893820"/>
            <wp:effectExtent l="0" t="0" r="0" b="1143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8270E6" w14:paraId="6CA5B01B" w14:textId="77777777" w:rsidTr="00316A6C">
        <w:tc>
          <w:tcPr>
            <w:tcW w:w="1003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25028499" w14:textId="77777777" w:rsidR="008270E6" w:rsidRPr="00316A6C" w:rsidRDefault="008270E6" w:rsidP="001B351B">
            <w:pPr>
              <w:keepNext/>
              <w:jc w:val="center"/>
              <w:rPr>
                <w:i/>
              </w:rPr>
            </w:pPr>
            <w:r w:rsidRPr="00316A6C">
              <w:rPr>
                <w:b/>
                <w:i/>
                <w:color w:val="FF0000"/>
                <w:sz w:val="40"/>
                <w:szCs w:val="40"/>
              </w:rPr>
              <w:t>Количество пожаров по муниципальным образованиям</w:t>
            </w:r>
          </w:p>
        </w:tc>
      </w:tr>
    </w:tbl>
    <w:p w14:paraId="50C32FE4" w14:textId="4CC995D7" w:rsidR="008270E6" w:rsidRDefault="008270E6" w:rsidP="00506C8D">
      <w:pPr>
        <w:keepNext/>
      </w:pPr>
    </w:p>
    <w:p w14:paraId="3D63E33B" w14:textId="3C1132FD" w:rsidR="004D7635" w:rsidRDefault="004D7635" w:rsidP="005968E2">
      <w:pPr>
        <w:keepNext/>
        <w:ind w:left="-142" w:right="-141"/>
        <w:jc w:val="center"/>
      </w:pPr>
      <w:r w:rsidRPr="00506C8D">
        <w:rPr>
          <w:b/>
          <w:noProof/>
          <w:sz w:val="28"/>
          <w:szCs w:val="28"/>
          <w:shd w:val="clear" w:color="auto" w:fill="7030A0"/>
          <w:lang w:eastAsia="ru-RU"/>
        </w:rPr>
        <w:drawing>
          <wp:inline distT="0" distB="0" distL="0" distR="0" wp14:anchorId="7ADDE49B" wp14:editId="31DBF5A1">
            <wp:extent cx="6461760" cy="4046220"/>
            <wp:effectExtent l="0" t="0" r="15240" b="1143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F1A7728" w14:textId="4C493EAA" w:rsidR="00856CD2" w:rsidRDefault="00856CD2" w:rsidP="00A367AE">
      <w:pPr>
        <w:rPr>
          <w:b/>
          <w:sz w:val="28"/>
          <w:szCs w:val="28"/>
        </w:rPr>
      </w:pPr>
    </w:p>
    <w:p w14:paraId="64B0162A" w14:textId="524F312F" w:rsidR="004D7635" w:rsidRDefault="004D7635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002060"/>
          <w:lang w:eastAsia="ru-RU"/>
        </w:rPr>
        <w:lastRenderedPageBreak/>
        <w:drawing>
          <wp:inline distT="0" distB="0" distL="0" distR="0" wp14:anchorId="431EAF71" wp14:editId="397979C4">
            <wp:extent cx="6067425" cy="4114800"/>
            <wp:effectExtent l="0" t="0" r="9525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5A115A" w14:textId="01654BA5" w:rsidR="00856CD2" w:rsidRDefault="00856CD2" w:rsidP="00A367AE">
      <w:pPr>
        <w:rPr>
          <w:b/>
          <w:sz w:val="28"/>
          <w:szCs w:val="28"/>
        </w:rPr>
      </w:pPr>
    </w:p>
    <w:p w14:paraId="237ED688" w14:textId="340264E4" w:rsidR="000F1B44" w:rsidRDefault="00521D9D" w:rsidP="00A367AE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drawing>
          <wp:inline distT="0" distB="0" distL="0" distR="0" wp14:anchorId="50539FDF" wp14:editId="7E1F30F0">
            <wp:extent cx="6115050" cy="4543425"/>
            <wp:effectExtent l="0" t="0" r="0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7340AF" w14:textId="2D85573C" w:rsidR="00521D9D" w:rsidRDefault="00521D9D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00B0F0"/>
          <w:lang w:eastAsia="ru-RU"/>
        </w:rPr>
        <w:lastRenderedPageBreak/>
        <w:drawing>
          <wp:inline distT="0" distB="0" distL="0" distR="0" wp14:anchorId="6F707495" wp14:editId="618DE07B">
            <wp:extent cx="6153150" cy="4133850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FD88E4" w14:textId="77777777" w:rsidR="000F1B44" w:rsidRDefault="000F1B44" w:rsidP="00880EFF">
      <w:pPr>
        <w:jc w:val="center"/>
        <w:rPr>
          <w:b/>
          <w:sz w:val="28"/>
          <w:szCs w:val="28"/>
        </w:rPr>
      </w:pPr>
    </w:p>
    <w:p w14:paraId="2584FC35" w14:textId="56392C01" w:rsidR="000F1B44" w:rsidRDefault="00C13EA4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drawing>
          <wp:inline distT="0" distB="0" distL="0" distR="0" wp14:anchorId="6A5A1693" wp14:editId="68153519">
            <wp:extent cx="6153150" cy="44386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F2284E8" w14:textId="470795CF" w:rsidR="000F1B44" w:rsidRDefault="000F1B44" w:rsidP="00A367AE">
      <w:pPr>
        <w:rPr>
          <w:b/>
          <w:sz w:val="28"/>
          <w:szCs w:val="28"/>
        </w:rPr>
      </w:pPr>
    </w:p>
    <w:p w14:paraId="72A3F1A8" w14:textId="167AAC73" w:rsidR="0000633C" w:rsidRDefault="0000633C" w:rsidP="00880EFF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92D050"/>
          <w:lang w:eastAsia="ru-RU"/>
        </w:rPr>
        <w:lastRenderedPageBreak/>
        <w:drawing>
          <wp:inline distT="0" distB="0" distL="0" distR="0" wp14:anchorId="7B367956" wp14:editId="0F722F07">
            <wp:extent cx="6124575" cy="444817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6B3543EE" w14:textId="75D9DB08" w:rsidR="00B43BDC" w:rsidRDefault="00B43BDC" w:rsidP="00880EFF">
      <w:pPr>
        <w:jc w:val="center"/>
        <w:rPr>
          <w:b/>
          <w:sz w:val="28"/>
          <w:szCs w:val="28"/>
        </w:rPr>
      </w:pPr>
    </w:p>
    <w:p w14:paraId="41B4C76E" w14:textId="77777777" w:rsidR="005F0C1F" w:rsidRDefault="005F0C1F" w:rsidP="00880EFF">
      <w:pPr>
        <w:jc w:val="center"/>
        <w:rPr>
          <w:b/>
          <w:sz w:val="28"/>
          <w:szCs w:val="28"/>
        </w:rPr>
      </w:pPr>
    </w:p>
    <w:p w14:paraId="4994C003" w14:textId="6B8B6FD1" w:rsidR="00AD7B4A" w:rsidRDefault="00922C4B" w:rsidP="00851492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0566F315" wp14:editId="4CEF09DD">
            <wp:extent cx="6134100" cy="41910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F063039" w14:textId="23EAAF6D" w:rsidR="00267B5F" w:rsidRDefault="000F2E3F" w:rsidP="00851492">
      <w:pPr>
        <w:jc w:val="center"/>
        <w:rPr>
          <w:b/>
          <w:sz w:val="28"/>
          <w:szCs w:val="28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lastRenderedPageBreak/>
        <w:drawing>
          <wp:inline distT="0" distB="0" distL="0" distR="0" wp14:anchorId="5FB101E4" wp14:editId="70B97E30">
            <wp:extent cx="6324600" cy="41338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a6"/>
        <w:tblpPr w:leftFromText="180" w:rightFromText="180" w:vertAnchor="text" w:tblpX="250" w:tblpY="1"/>
        <w:tblOverlap w:val="never"/>
        <w:tblW w:w="9673" w:type="dxa"/>
        <w:tblLook w:val="04A0" w:firstRow="1" w:lastRow="0" w:firstColumn="1" w:lastColumn="0" w:noHBand="0" w:noVBand="1"/>
      </w:tblPr>
      <w:tblGrid>
        <w:gridCol w:w="9673"/>
      </w:tblGrid>
      <w:tr w:rsidR="00C32E12" w14:paraId="4744C292" w14:textId="77777777" w:rsidTr="00316A6C">
        <w:tc>
          <w:tcPr>
            <w:tcW w:w="96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5E638253" w14:textId="77777777" w:rsidR="00C32E12" w:rsidRPr="00316A6C" w:rsidRDefault="00C32E12" w:rsidP="008270E6">
            <w:pPr>
              <w:jc w:val="center"/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316A6C"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 xml:space="preserve">Дорожно-транспортная обстановка </w:t>
            </w:r>
          </w:p>
          <w:p w14:paraId="2A8B90F5" w14:textId="77777777" w:rsidR="00C32E12" w:rsidRPr="00CF16C0" w:rsidRDefault="00C32E12" w:rsidP="008270E6">
            <w:pPr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accent1"/>
                  </w14:solidFill>
                  <w14:prstDash w14:val="solid"/>
                  <w14:bevel/>
                </w14:textOutline>
              </w:rPr>
            </w:pPr>
            <w:r w:rsidRPr="00316A6C">
              <w:rPr>
                <w:b/>
                <w:i/>
                <w:color w:val="FF0000"/>
                <w:sz w:val="40"/>
                <w:szCs w:val="40"/>
                <w14:textOutline w14:w="9525" w14:cap="rnd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miter w14:lim="0"/>
                </w14:textOutline>
              </w:rPr>
              <w:t>по муниципальным образованиям</w:t>
            </w:r>
          </w:p>
        </w:tc>
      </w:tr>
    </w:tbl>
    <w:p w14:paraId="701C5688" w14:textId="77777777" w:rsidR="005F0C1F" w:rsidRDefault="00C32E12" w:rsidP="005F0C1F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shd w:val="clear" w:color="auto" w:fill="7030A0"/>
          <w:lang w:eastAsia="ru-RU"/>
        </w:rPr>
        <w:br w:type="textWrapping" w:clear="all"/>
      </w:r>
      <w:r w:rsidR="00AD7B4A" w:rsidRPr="00506C8D">
        <w:rPr>
          <w:b/>
          <w:noProof/>
          <w:sz w:val="28"/>
          <w:szCs w:val="28"/>
          <w:shd w:val="clear" w:color="auto" w:fill="7030A0"/>
          <w:lang w:eastAsia="ru-RU"/>
        </w:rPr>
        <w:drawing>
          <wp:inline distT="0" distB="0" distL="0" distR="0" wp14:anchorId="52C159D8" wp14:editId="76F79BE4">
            <wp:extent cx="6250305" cy="4206240"/>
            <wp:effectExtent l="0" t="0" r="17145" b="38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A02A19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t xml:space="preserve"> </w:t>
      </w:r>
    </w:p>
    <w:p w14:paraId="6E9E6C08" w14:textId="5134C2A7" w:rsidR="00A02A19" w:rsidRPr="009724E2" w:rsidRDefault="00A02A19" w:rsidP="005F0C1F">
      <w:pPr>
        <w:rPr>
          <w:b/>
          <w:sz w:val="28"/>
          <w:szCs w:val="28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lastRenderedPageBreak/>
        <w:t xml:space="preserve"> </w:t>
      </w:r>
    </w:p>
    <w:p w14:paraId="1774A1DD" w14:textId="0D8D3246" w:rsidR="0027314D" w:rsidRDefault="00A02A19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t xml:space="preserve">   </w:t>
      </w:r>
      <w:r w:rsidR="00AD7B4A" w:rsidRPr="00506C8D">
        <w:rPr>
          <w:b/>
          <w:noProof/>
          <w:sz w:val="28"/>
          <w:szCs w:val="28"/>
          <w:shd w:val="clear" w:color="auto" w:fill="002060"/>
          <w:lang w:eastAsia="ru-RU"/>
        </w:rPr>
        <w:drawing>
          <wp:inline distT="0" distB="0" distL="0" distR="0" wp14:anchorId="7CCE6A30" wp14:editId="3FA160E5">
            <wp:extent cx="6057900" cy="43053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E7CADB2" w14:textId="5CBF01CB" w:rsidR="0027314D" w:rsidRDefault="0027314D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1FE28B64" w14:textId="77777777" w:rsidR="005F0C1F" w:rsidRDefault="00AD7B4A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drawing>
          <wp:inline distT="0" distB="0" distL="0" distR="0" wp14:anchorId="1EAA9F9A" wp14:editId="6D8344FA">
            <wp:extent cx="6086475" cy="4091940"/>
            <wp:effectExtent l="0" t="0" r="9525" b="381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BC4CE02" w14:textId="1DA83FDA" w:rsidR="008270E6" w:rsidRDefault="00063934" w:rsidP="00A02A19">
      <w:pPr>
        <w:rPr>
          <w:rFonts w:ascii="Calibri" w:eastAsia="Times New Roman" w:hAnsi="Calibri" w:cs="Times New Roman"/>
          <w:b/>
          <w:noProof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lastRenderedPageBreak/>
        <w:br/>
      </w:r>
      <w:r w:rsidR="00AD7B4A" w:rsidRPr="00506C8D">
        <w:rPr>
          <w:b/>
          <w:noProof/>
          <w:sz w:val="28"/>
          <w:szCs w:val="28"/>
          <w:shd w:val="clear" w:color="auto" w:fill="00B0F0"/>
          <w:lang w:eastAsia="ru-RU"/>
        </w:rPr>
        <w:drawing>
          <wp:inline distT="0" distB="0" distL="0" distR="0" wp14:anchorId="405C8D7C" wp14:editId="671FB16C">
            <wp:extent cx="6164580" cy="4480560"/>
            <wp:effectExtent l="0" t="0" r="7620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AA64A49" w14:textId="77777777" w:rsidR="008270E6" w:rsidRPr="008270E6" w:rsidRDefault="008270E6" w:rsidP="00A02A19">
      <w:pPr>
        <w:rPr>
          <w:rFonts w:ascii="Calibri" w:eastAsia="Times New Roman" w:hAnsi="Calibri" w:cs="Times New Roman"/>
          <w:b/>
          <w:noProof/>
          <w:sz w:val="20"/>
          <w:szCs w:val="20"/>
          <w:lang w:eastAsia="ru-RU"/>
        </w:rPr>
      </w:pPr>
    </w:p>
    <w:p w14:paraId="3F393196" w14:textId="735CA7E9" w:rsidR="00B07B8F" w:rsidRDefault="00AD7B4A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234E37F6" wp14:editId="0F0B037B">
            <wp:extent cx="6141720" cy="4198620"/>
            <wp:effectExtent l="0" t="0" r="11430" b="1143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4A277CD" w14:textId="06D16118" w:rsidR="005F0C1F" w:rsidRDefault="008270E6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92D050"/>
          <w:lang w:eastAsia="ru-RU"/>
        </w:rPr>
        <w:lastRenderedPageBreak/>
        <w:drawing>
          <wp:inline distT="0" distB="0" distL="0" distR="0" wp14:anchorId="29867F88" wp14:editId="2C4F2E37">
            <wp:extent cx="6263640" cy="4526280"/>
            <wp:effectExtent l="0" t="0" r="3810" b="762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E23F8CE" w14:textId="7E93D91F" w:rsidR="001C402A" w:rsidRDefault="001C402A" w:rsidP="00B07B8F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077C9CF3" w14:textId="77777777" w:rsidR="00AB6076" w:rsidRDefault="00BC1807" w:rsidP="00AB6076">
      <w:pPr>
        <w:spacing w:after="0" w:line="240" w:lineRule="auto"/>
        <w:rPr>
          <w:rFonts w:ascii="Calibri" w:eastAsia="Times New Roman" w:hAnsi="Calibri" w:cs="Times New Roman"/>
          <w:b/>
          <w:noProof/>
          <w:sz w:val="40"/>
          <w:szCs w:val="40"/>
          <w:lang w:eastAsia="ru-RU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318F6C30" wp14:editId="5D0D63ED">
            <wp:extent cx="6271260" cy="4562475"/>
            <wp:effectExtent l="0" t="0" r="1524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Style w:val="-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5457" w:rsidRPr="00245457" w14:paraId="378D157D" w14:textId="77777777" w:rsidTr="00CF1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none" w:sz="0" w:space="0" w:color="auto"/>
            </w:tcBorders>
            <w:shd w:val="clear" w:color="auto" w:fill="FFC000"/>
          </w:tcPr>
          <w:p w14:paraId="409F1AAF" w14:textId="77777777" w:rsidR="00245457" w:rsidRPr="00316A6C" w:rsidRDefault="00245457" w:rsidP="00245457">
            <w:pPr>
              <w:jc w:val="center"/>
              <w:rPr>
                <w:rFonts w:ascii="Calibri" w:eastAsia="Times New Roman" w:hAnsi="Calibri" w:cs="Times New Roman"/>
                <w:b w:val="0"/>
                <w:i/>
                <w:noProof/>
                <w:color w:val="FF0000"/>
                <w:sz w:val="40"/>
                <w:szCs w:val="40"/>
                <w:lang w:eastAsia="ru-RU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316A6C">
              <w:rPr>
                <w:rFonts w:ascii="Calibri" w:eastAsia="Times New Roman" w:hAnsi="Calibri" w:cs="Times New Roman"/>
                <w:i/>
                <w:noProof/>
                <w:color w:val="FF0000"/>
                <w:sz w:val="40"/>
                <w:szCs w:val="40"/>
                <w:lang w:eastAsia="ru-RU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Проишествие на водных объектах</w:t>
            </w:r>
          </w:p>
          <w:p w14:paraId="29A845DE" w14:textId="4202C5DB" w:rsidR="00245457" w:rsidRPr="00245457" w:rsidRDefault="00245457" w:rsidP="00245457">
            <w:pPr>
              <w:jc w:val="center"/>
              <w:rPr>
                <w:rFonts w:ascii="Calibri" w:eastAsia="Times New Roman" w:hAnsi="Calibri" w:cs="Times New Roman"/>
                <w:b w:val="0"/>
                <w:noProof/>
                <w:color w:val="FF0000"/>
                <w:sz w:val="40"/>
                <w:szCs w:val="40"/>
                <w:lang w:eastAsia="ru-RU"/>
              </w:rPr>
            </w:pPr>
            <w:r w:rsidRPr="00316A6C">
              <w:rPr>
                <w:rFonts w:ascii="Calibri" w:eastAsia="Times New Roman" w:hAnsi="Calibri" w:cs="Times New Roman"/>
                <w:i/>
                <w:noProof/>
                <w:color w:val="FF0000"/>
                <w:sz w:val="40"/>
                <w:szCs w:val="40"/>
                <w:lang w:eastAsia="ru-RU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по муниципальным образования</w:t>
            </w:r>
          </w:p>
        </w:tc>
      </w:tr>
    </w:tbl>
    <w:p w14:paraId="636E21B9" w14:textId="77777777" w:rsidR="00245457" w:rsidRDefault="00245457" w:rsidP="00AB6076">
      <w:pPr>
        <w:spacing w:after="0" w:line="240" w:lineRule="auto"/>
        <w:jc w:val="center"/>
        <w:rPr>
          <w:rFonts w:ascii="Calibri" w:eastAsia="Times New Roman" w:hAnsi="Calibri" w:cs="Times New Roman"/>
          <w:b/>
          <w:noProof/>
          <w:sz w:val="40"/>
          <w:szCs w:val="40"/>
          <w:lang w:eastAsia="ru-RU"/>
        </w:rPr>
      </w:pPr>
    </w:p>
    <w:p w14:paraId="68D26241" w14:textId="74D8FE72" w:rsidR="00BC1807" w:rsidRDefault="00092148" w:rsidP="00A02A19">
      <w:pPr>
        <w:rPr>
          <w:rFonts w:ascii="Calibri" w:eastAsia="Times New Roman" w:hAnsi="Calibri" w:cs="Times New Roman"/>
          <w:b/>
          <w:noProof/>
          <w:sz w:val="32"/>
          <w:szCs w:val="28"/>
          <w:lang w:eastAsia="ru-RU"/>
        </w:rPr>
      </w:pPr>
      <w:r w:rsidRPr="00506C8D">
        <w:rPr>
          <w:b/>
          <w:noProof/>
          <w:sz w:val="16"/>
          <w:szCs w:val="16"/>
          <w:shd w:val="clear" w:color="auto" w:fill="7030A0"/>
          <w:lang w:eastAsia="ru-RU"/>
        </w:rPr>
        <w:drawing>
          <wp:inline distT="0" distB="0" distL="0" distR="0" wp14:anchorId="405DE028" wp14:editId="18658EAC">
            <wp:extent cx="5962650" cy="3764280"/>
            <wp:effectExtent l="0" t="0" r="0" b="762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43A65BC4" w14:textId="77777777" w:rsidR="00C05011" w:rsidRPr="00245457" w:rsidRDefault="00C05011" w:rsidP="00A02A19">
      <w:pPr>
        <w:rPr>
          <w:rFonts w:ascii="Calibri" w:eastAsia="Times New Roman" w:hAnsi="Calibri" w:cs="Times New Roman"/>
          <w:b/>
          <w:noProof/>
          <w:sz w:val="32"/>
          <w:szCs w:val="28"/>
          <w:lang w:eastAsia="ru-RU"/>
        </w:rPr>
      </w:pPr>
    </w:p>
    <w:p w14:paraId="6A10563D" w14:textId="0FC96151" w:rsidR="00BC1807" w:rsidRDefault="00BC1807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2060"/>
          <w:lang w:eastAsia="ru-RU"/>
        </w:rPr>
        <w:drawing>
          <wp:inline distT="0" distB="0" distL="0" distR="0" wp14:anchorId="3BA71D45" wp14:editId="730662CD">
            <wp:extent cx="6000750" cy="4312920"/>
            <wp:effectExtent l="0" t="0" r="0" b="1143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7BB71DB" w14:textId="4FE4E5C6" w:rsidR="00BC1807" w:rsidRDefault="00092148" w:rsidP="00A02A19">
      <w:pPr>
        <w:rPr>
          <w:rFonts w:ascii="Calibri" w:eastAsia="Times New Roman" w:hAnsi="Calibri" w:cs="Times New Roman"/>
          <w:b/>
          <w:noProof/>
          <w:sz w:val="28"/>
          <w:szCs w:val="28"/>
          <w:u w:val="single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70C0"/>
          <w:lang w:eastAsia="ru-RU"/>
        </w:rPr>
        <w:lastRenderedPageBreak/>
        <w:drawing>
          <wp:inline distT="0" distB="0" distL="0" distR="0" wp14:anchorId="45293851" wp14:editId="74A779DD">
            <wp:extent cx="6048375" cy="4547235"/>
            <wp:effectExtent l="0" t="0" r="9525" b="571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1B4FAF47" w14:textId="77777777" w:rsidR="005A3F3B" w:rsidRPr="00092148" w:rsidRDefault="005A3F3B" w:rsidP="00A02A19">
      <w:pPr>
        <w:rPr>
          <w:rFonts w:ascii="Calibri" w:eastAsia="Times New Roman" w:hAnsi="Calibri" w:cs="Times New Roman"/>
          <w:b/>
          <w:noProof/>
          <w:sz w:val="28"/>
          <w:szCs w:val="28"/>
          <w:u w:val="single"/>
          <w:lang w:eastAsia="ru-RU"/>
        </w:rPr>
      </w:pPr>
    </w:p>
    <w:p w14:paraId="2E0618BF" w14:textId="785ED6D9" w:rsidR="00BB3AE5" w:rsidRDefault="00816A1C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F0"/>
          <w:lang w:eastAsia="ru-RU"/>
        </w:rPr>
        <w:drawing>
          <wp:inline distT="0" distB="0" distL="0" distR="0" wp14:anchorId="69653B3D" wp14:editId="18A222DC">
            <wp:extent cx="6088380" cy="4400550"/>
            <wp:effectExtent l="0" t="0" r="762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AF03246" w14:textId="4F32EF41" w:rsidR="00BB3AE5" w:rsidRDefault="00816A1C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lastRenderedPageBreak/>
        <w:drawing>
          <wp:inline distT="0" distB="0" distL="0" distR="0" wp14:anchorId="70116C79" wp14:editId="6E29C230">
            <wp:extent cx="5991225" cy="4457700"/>
            <wp:effectExtent l="0" t="0" r="9525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EF9DC2B" w14:textId="77777777" w:rsidR="00BB3AE5" w:rsidRDefault="00BB3AE5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74F33242" w14:textId="555D23CB" w:rsidR="00626EFC" w:rsidRDefault="0061765E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FF0000"/>
          <w:lang w:eastAsia="ru-RU"/>
        </w:rPr>
        <w:drawing>
          <wp:inline distT="0" distB="0" distL="0" distR="0" wp14:anchorId="671011A1" wp14:editId="5019DEB2">
            <wp:extent cx="6010275" cy="44577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C05011" w:rsidRPr="00245457" w14:paraId="359AC847" w14:textId="77777777" w:rsidTr="00CF16C0">
        <w:tc>
          <w:tcPr>
            <w:tcW w:w="10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620359D9" w14:textId="305AD2D2" w:rsidR="00C05011" w:rsidRPr="00316A6C" w:rsidRDefault="00C05011" w:rsidP="001B351B">
            <w:pPr>
              <w:jc w:val="center"/>
              <w:rPr>
                <w:rFonts w:ascii="Calibri" w:eastAsia="Times New Roman" w:hAnsi="Calibri" w:cs="Times New Roman"/>
                <w:b/>
                <w:i/>
                <w:noProof/>
                <w:color w:val="FF0000"/>
                <w:sz w:val="40"/>
                <w:szCs w:val="40"/>
                <w:lang w:eastAsia="ru-RU"/>
              </w:rPr>
            </w:pPr>
            <w:r w:rsidRPr="00316A6C">
              <w:rPr>
                <w:rFonts w:ascii="Calibri" w:eastAsia="Times New Roman" w:hAnsi="Calibri" w:cs="Times New Roman"/>
                <w:b/>
                <w:i/>
                <w:noProof/>
                <w:color w:val="FF0000"/>
                <w:sz w:val="40"/>
                <w:szCs w:val="40"/>
                <w:lang w:eastAsia="ru-RU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lastRenderedPageBreak/>
              <w:t>Количество лесных пожаров по муниципальным образованиям</w:t>
            </w:r>
          </w:p>
        </w:tc>
      </w:tr>
    </w:tbl>
    <w:p w14:paraId="7132FF94" w14:textId="77777777" w:rsidR="00C05011" w:rsidRDefault="00C05011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30DBF441" w14:textId="147A22D1" w:rsidR="00626EFC" w:rsidRDefault="00640F0C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2C9656A3" wp14:editId="479327EE">
            <wp:extent cx="6301740" cy="4175760"/>
            <wp:effectExtent l="0" t="0" r="381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6B47FB85" w14:textId="64AF78BB" w:rsidR="00240420" w:rsidRDefault="00240420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31546475" w14:textId="5597AD46" w:rsidR="00037531" w:rsidRDefault="00240420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2CA31FA9" wp14:editId="62B4B583">
            <wp:extent cx="6332220" cy="3764280"/>
            <wp:effectExtent l="0" t="0" r="1143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1CDFDC7B" w14:textId="3E48FFA4" w:rsidR="00240420" w:rsidRDefault="00914458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lastRenderedPageBreak/>
        <w:drawing>
          <wp:inline distT="0" distB="0" distL="0" distR="0" wp14:anchorId="06B3CA21" wp14:editId="592886A6">
            <wp:extent cx="6029325" cy="4572000"/>
            <wp:effectExtent l="0" t="0" r="9525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912C831" w14:textId="77777777" w:rsidR="00240420" w:rsidRDefault="00240420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5389E5C4" w14:textId="0D3C58DF" w:rsidR="00037531" w:rsidRDefault="00240420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6458C991" wp14:editId="4190A166">
            <wp:extent cx="6057900" cy="4533900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34FA2C0A" w14:textId="1CAC40CF" w:rsidR="00240420" w:rsidRDefault="00037531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lastRenderedPageBreak/>
        <w:drawing>
          <wp:inline distT="0" distB="0" distL="0" distR="0" wp14:anchorId="173EF6F4" wp14:editId="7CD15C20">
            <wp:extent cx="5962650" cy="4472940"/>
            <wp:effectExtent l="0" t="0" r="0" b="381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0D9EB5AC" w14:textId="77777777" w:rsidR="00037531" w:rsidRDefault="00037531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</w:p>
    <w:p w14:paraId="7C784296" w14:textId="5ECABAC1" w:rsidR="00240420" w:rsidRDefault="009E5653" w:rsidP="00A02A19">
      <w:pPr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</w:pPr>
      <w:bookmarkStart w:id="0" w:name="_GoBack"/>
      <w:r w:rsidRPr="00506C8D">
        <w:rPr>
          <w:b/>
          <w:noProof/>
          <w:sz w:val="28"/>
          <w:szCs w:val="28"/>
          <w:shd w:val="clear" w:color="auto" w:fill="00B050"/>
          <w:lang w:eastAsia="ru-RU"/>
        </w:rPr>
        <w:drawing>
          <wp:inline distT="0" distB="0" distL="0" distR="0" wp14:anchorId="1EFBF6A4" wp14:editId="6257E4F5">
            <wp:extent cx="5972175" cy="424815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bookmarkEnd w:id="0"/>
    </w:p>
    <w:sectPr w:rsidR="00240420" w:rsidSect="005F0C1F">
      <w:pgSz w:w="11906" w:h="16838"/>
      <w:pgMar w:top="851" w:right="849" w:bottom="851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4F009" w14:textId="77777777" w:rsidR="003477EB" w:rsidRDefault="003477EB" w:rsidP="00B1322A">
      <w:pPr>
        <w:spacing w:after="0" w:line="240" w:lineRule="auto"/>
      </w:pPr>
      <w:r>
        <w:separator/>
      </w:r>
    </w:p>
  </w:endnote>
  <w:endnote w:type="continuationSeparator" w:id="0">
    <w:p w14:paraId="1FCD7C49" w14:textId="77777777" w:rsidR="003477EB" w:rsidRDefault="003477EB" w:rsidP="00B1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36822" w14:textId="77777777" w:rsidR="003477EB" w:rsidRDefault="003477EB" w:rsidP="00B1322A">
      <w:pPr>
        <w:spacing w:after="0" w:line="240" w:lineRule="auto"/>
      </w:pPr>
      <w:r>
        <w:separator/>
      </w:r>
    </w:p>
  </w:footnote>
  <w:footnote w:type="continuationSeparator" w:id="0">
    <w:p w14:paraId="5C93B543" w14:textId="77777777" w:rsidR="003477EB" w:rsidRDefault="003477EB" w:rsidP="00B13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917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072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02960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934E1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E34E8"/>
    <w:multiLevelType w:val="hybridMultilevel"/>
    <w:tmpl w:val="1EB8F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E6"/>
    <w:rsid w:val="0000146D"/>
    <w:rsid w:val="00003C0A"/>
    <w:rsid w:val="0000633C"/>
    <w:rsid w:val="00006B02"/>
    <w:rsid w:val="000111D4"/>
    <w:rsid w:val="000147FD"/>
    <w:rsid w:val="000157D7"/>
    <w:rsid w:val="00015FDA"/>
    <w:rsid w:val="000170E8"/>
    <w:rsid w:val="00017A1E"/>
    <w:rsid w:val="000339A3"/>
    <w:rsid w:val="00034550"/>
    <w:rsid w:val="00037531"/>
    <w:rsid w:val="00040482"/>
    <w:rsid w:val="00040934"/>
    <w:rsid w:val="00063934"/>
    <w:rsid w:val="00065BE6"/>
    <w:rsid w:val="000736C3"/>
    <w:rsid w:val="000769B0"/>
    <w:rsid w:val="00081CF4"/>
    <w:rsid w:val="000844B3"/>
    <w:rsid w:val="00092148"/>
    <w:rsid w:val="000A5B2C"/>
    <w:rsid w:val="000B512A"/>
    <w:rsid w:val="000C40A7"/>
    <w:rsid w:val="000E19B8"/>
    <w:rsid w:val="000F1B44"/>
    <w:rsid w:val="000F2E3F"/>
    <w:rsid w:val="000F3460"/>
    <w:rsid w:val="000F4F00"/>
    <w:rsid w:val="001025C8"/>
    <w:rsid w:val="0010636F"/>
    <w:rsid w:val="00113495"/>
    <w:rsid w:val="0012137F"/>
    <w:rsid w:val="00124A89"/>
    <w:rsid w:val="00132D56"/>
    <w:rsid w:val="00151161"/>
    <w:rsid w:val="001A7B22"/>
    <w:rsid w:val="001B7620"/>
    <w:rsid w:val="001C3A4F"/>
    <w:rsid w:val="001C402A"/>
    <w:rsid w:val="001C61F5"/>
    <w:rsid w:val="001D46D7"/>
    <w:rsid w:val="001D4BD3"/>
    <w:rsid w:val="001E130B"/>
    <w:rsid w:val="00201D1C"/>
    <w:rsid w:val="002049C1"/>
    <w:rsid w:val="0022687D"/>
    <w:rsid w:val="00230DA7"/>
    <w:rsid w:val="00232725"/>
    <w:rsid w:val="00232CF8"/>
    <w:rsid w:val="00240420"/>
    <w:rsid w:val="002414F4"/>
    <w:rsid w:val="002439BE"/>
    <w:rsid w:val="00244FA8"/>
    <w:rsid w:val="00245457"/>
    <w:rsid w:val="00251E8C"/>
    <w:rsid w:val="0026781A"/>
    <w:rsid w:val="00267B5F"/>
    <w:rsid w:val="0027314D"/>
    <w:rsid w:val="00281121"/>
    <w:rsid w:val="00282CEC"/>
    <w:rsid w:val="00293760"/>
    <w:rsid w:val="00295C8D"/>
    <w:rsid w:val="002A64EF"/>
    <w:rsid w:val="002A68CB"/>
    <w:rsid w:val="002B249E"/>
    <w:rsid w:val="002B326A"/>
    <w:rsid w:val="002B61C8"/>
    <w:rsid w:val="002C0244"/>
    <w:rsid w:val="00304074"/>
    <w:rsid w:val="00313930"/>
    <w:rsid w:val="00316927"/>
    <w:rsid w:val="00316A6C"/>
    <w:rsid w:val="003369DE"/>
    <w:rsid w:val="00340034"/>
    <w:rsid w:val="00341082"/>
    <w:rsid w:val="00343AA4"/>
    <w:rsid w:val="003477EB"/>
    <w:rsid w:val="00364D99"/>
    <w:rsid w:val="00365E90"/>
    <w:rsid w:val="00370462"/>
    <w:rsid w:val="00383B0C"/>
    <w:rsid w:val="003924E5"/>
    <w:rsid w:val="003945C3"/>
    <w:rsid w:val="003956BE"/>
    <w:rsid w:val="003A0DA1"/>
    <w:rsid w:val="003B47C5"/>
    <w:rsid w:val="003C5EEB"/>
    <w:rsid w:val="003D08A6"/>
    <w:rsid w:val="003D3855"/>
    <w:rsid w:val="003E1EFC"/>
    <w:rsid w:val="003F4AF6"/>
    <w:rsid w:val="003F51A2"/>
    <w:rsid w:val="00400ED7"/>
    <w:rsid w:val="004303BC"/>
    <w:rsid w:val="00445A24"/>
    <w:rsid w:val="00455A58"/>
    <w:rsid w:val="00457603"/>
    <w:rsid w:val="00460B27"/>
    <w:rsid w:val="004644E0"/>
    <w:rsid w:val="0048002C"/>
    <w:rsid w:val="00483AC5"/>
    <w:rsid w:val="0048532E"/>
    <w:rsid w:val="004856DD"/>
    <w:rsid w:val="0048670D"/>
    <w:rsid w:val="004927DB"/>
    <w:rsid w:val="00492B6E"/>
    <w:rsid w:val="00497C9D"/>
    <w:rsid w:val="004A324B"/>
    <w:rsid w:val="004A694D"/>
    <w:rsid w:val="004B10C1"/>
    <w:rsid w:val="004B2E1E"/>
    <w:rsid w:val="004B5621"/>
    <w:rsid w:val="004D7635"/>
    <w:rsid w:val="004F0E6A"/>
    <w:rsid w:val="004F1591"/>
    <w:rsid w:val="00506C8D"/>
    <w:rsid w:val="00514DE8"/>
    <w:rsid w:val="00515CF5"/>
    <w:rsid w:val="00520F87"/>
    <w:rsid w:val="0052112A"/>
    <w:rsid w:val="00521D9D"/>
    <w:rsid w:val="00522661"/>
    <w:rsid w:val="00523F91"/>
    <w:rsid w:val="00527562"/>
    <w:rsid w:val="00552413"/>
    <w:rsid w:val="00554289"/>
    <w:rsid w:val="00555E7C"/>
    <w:rsid w:val="0055768F"/>
    <w:rsid w:val="00592B7F"/>
    <w:rsid w:val="005966D0"/>
    <w:rsid w:val="005968E2"/>
    <w:rsid w:val="005A3F3B"/>
    <w:rsid w:val="005A688A"/>
    <w:rsid w:val="005B02C3"/>
    <w:rsid w:val="005D2617"/>
    <w:rsid w:val="005E0027"/>
    <w:rsid w:val="005E0C65"/>
    <w:rsid w:val="005F0C1F"/>
    <w:rsid w:val="005F68C8"/>
    <w:rsid w:val="006037BF"/>
    <w:rsid w:val="0061119B"/>
    <w:rsid w:val="0061333A"/>
    <w:rsid w:val="0061765E"/>
    <w:rsid w:val="00626EFC"/>
    <w:rsid w:val="006305D8"/>
    <w:rsid w:val="00635476"/>
    <w:rsid w:val="00635812"/>
    <w:rsid w:val="00640F0C"/>
    <w:rsid w:val="006511D7"/>
    <w:rsid w:val="00655109"/>
    <w:rsid w:val="00681144"/>
    <w:rsid w:val="0068452B"/>
    <w:rsid w:val="00686B4E"/>
    <w:rsid w:val="00687001"/>
    <w:rsid w:val="0069632B"/>
    <w:rsid w:val="006B5ED2"/>
    <w:rsid w:val="006D3A1E"/>
    <w:rsid w:val="006D6BE0"/>
    <w:rsid w:val="006E5BEE"/>
    <w:rsid w:val="006F3254"/>
    <w:rsid w:val="006F36A9"/>
    <w:rsid w:val="007013E3"/>
    <w:rsid w:val="0070322C"/>
    <w:rsid w:val="007215D3"/>
    <w:rsid w:val="00721B50"/>
    <w:rsid w:val="00722542"/>
    <w:rsid w:val="00723CED"/>
    <w:rsid w:val="00724B94"/>
    <w:rsid w:val="00726027"/>
    <w:rsid w:val="007278FF"/>
    <w:rsid w:val="00730EE5"/>
    <w:rsid w:val="00742F3E"/>
    <w:rsid w:val="0074337F"/>
    <w:rsid w:val="00751271"/>
    <w:rsid w:val="007534BF"/>
    <w:rsid w:val="00755E36"/>
    <w:rsid w:val="00760733"/>
    <w:rsid w:val="007757ED"/>
    <w:rsid w:val="00776773"/>
    <w:rsid w:val="0078104D"/>
    <w:rsid w:val="007845B5"/>
    <w:rsid w:val="0078761F"/>
    <w:rsid w:val="0079480A"/>
    <w:rsid w:val="007A25E6"/>
    <w:rsid w:val="007A3303"/>
    <w:rsid w:val="007B0D1B"/>
    <w:rsid w:val="007B2A21"/>
    <w:rsid w:val="007B3900"/>
    <w:rsid w:val="007B5664"/>
    <w:rsid w:val="007C06D1"/>
    <w:rsid w:val="007C32F5"/>
    <w:rsid w:val="007C3FD9"/>
    <w:rsid w:val="007E1563"/>
    <w:rsid w:val="007E5537"/>
    <w:rsid w:val="007E7516"/>
    <w:rsid w:val="007E77C6"/>
    <w:rsid w:val="007E7E25"/>
    <w:rsid w:val="007F362C"/>
    <w:rsid w:val="00805B90"/>
    <w:rsid w:val="00812047"/>
    <w:rsid w:val="00816A1C"/>
    <w:rsid w:val="008270E6"/>
    <w:rsid w:val="00832F51"/>
    <w:rsid w:val="00835B26"/>
    <w:rsid w:val="00851492"/>
    <w:rsid w:val="00856CD2"/>
    <w:rsid w:val="00857F31"/>
    <w:rsid w:val="00862E12"/>
    <w:rsid w:val="00863D50"/>
    <w:rsid w:val="00863FD1"/>
    <w:rsid w:val="00880EFF"/>
    <w:rsid w:val="008811AE"/>
    <w:rsid w:val="008827B8"/>
    <w:rsid w:val="0089175D"/>
    <w:rsid w:val="00896EC2"/>
    <w:rsid w:val="008A0FEC"/>
    <w:rsid w:val="008D214D"/>
    <w:rsid w:val="008D6338"/>
    <w:rsid w:val="008D7559"/>
    <w:rsid w:val="008E169A"/>
    <w:rsid w:val="008F500D"/>
    <w:rsid w:val="00904722"/>
    <w:rsid w:val="00913661"/>
    <w:rsid w:val="0091431F"/>
    <w:rsid w:val="00914458"/>
    <w:rsid w:val="00922827"/>
    <w:rsid w:val="00922C4B"/>
    <w:rsid w:val="00927E32"/>
    <w:rsid w:val="00932146"/>
    <w:rsid w:val="0093379D"/>
    <w:rsid w:val="009368F8"/>
    <w:rsid w:val="00950E3A"/>
    <w:rsid w:val="00966406"/>
    <w:rsid w:val="009724E2"/>
    <w:rsid w:val="00974C30"/>
    <w:rsid w:val="00976216"/>
    <w:rsid w:val="00993749"/>
    <w:rsid w:val="009A00EB"/>
    <w:rsid w:val="009A0937"/>
    <w:rsid w:val="009A2C66"/>
    <w:rsid w:val="009A5B31"/>
    <w:rsid w:val="009E1C7F"/>
    <w:rsid w:val="009E5653"/>
    <w:rsid w:val="009F0F4A"/>
    <w:rsid w:val="009F7825"/>
    <w:rsid w:val="00A02A19"/>
    <w:rsid w:val="00A16956"/>
    <w:rsid w:val="00A17291"/>
    <w:rsid w:val="00A219CB"/>
    <w:rsid w:val="00A23BDB"/>
    <w:rsid w:val="00A32EA1"/>
    <w:rsid w:val="00A3317A"/>
    <w:rsid w:val="00A367AE"/>
    <w:rsid w:val="00A42DB7"/>
    <w:rsid w:val="00A4409D"/>
    <w:rsid w:val="00A45905"/>
    <w:rsid w:val="00A54C6A"/>
    <w:rsid w:val="00A6696E"/>
    <w:rsid w:val="00A71CFB"/>
    <w:rsid w:val="00A72596"/>
    <w:rsid w:val="00A75793"/>
    <w:rsid w:val="00A81180"/>
    <w:rsid w:val="00AA0B6D"/>
    <w:rsid w:val="00AB6076"/>
    <w:rsid w:val="00AB6948"/>
    <w:rsid w:val="00AC2DD0"/>
    <w:rsid w:val="00AC4A58"/>
    <w:rsid w:val="00AD7721"/>
    <w:rsid w:val="00AD7994"/>
    <w:rsid w:val="00AD7B4A"/>
    <w:rsid w:val="00AF049C"/>
    <w:rsid w:val="00AF3434"/>
    <w:rsid w:val="00B04C0D"/>
    <w:rsid w:val="00B07B8F"/>
    <w:rsid w:val="00B119BC"/>
    <w:rsid w:val="00B1322A"/>
    <w:rsid w:val="00B24C33"/>
    <w:rsid w:val="00B24E8B"/>
    <w:rsid w:val="00B25471"/>
    <w:rsid w:val="00B321D2"/>
    <w:rsid w:val="00B326AD"/>
    <w:rsid w:val="00B43BDC"/>
    <w:rsid w:val="00B50409"/>
    <w:rsid w:val="00B51AE3"/>
    <w:rsid w:val="00B51E1B"/>
    <w:rsid w:val="00B573F5"/>
    <w:rsid w:val="00B6268D"/>
    <w:rsid w:val="00B71D2B"/>
    <w:rsid w:val="00B721E0"/>
    <w:rsid w:val="00B74572"/>
    <w:rsid w:val="00B862C2"/>
    <w:rsid w:val="00B94F6D"/>
    <w:rsid w:val="00B95993"/>
    <w:rsid w:val="00BA34F7"/>
    <w:rsid w:val="00BB3580"/>
    <w:rsid w:val="00BB3AE5"/>
    <w:rsid w:val="00BB7421"/>
    <w:rsid w:val="00BC1807"/>
    <w:rsid w:val="00BC58E7"/>
    <w:rsid w:val="00BD40DD"/>
    <w:rsid w:val="00BE2B60"/>
    <w:rsid w:val="00BE4D77"/>
    <w:rsid w:val="00C00694"/>
    <w:rsid w:val="00C04F7D"/>
    <w:rsid w:val="00C05011"/>
    <w:rsid w:val="00C05BC0"/>
    <w:rsid w:val="00C11494"/>
    <w:rsid w:val="00C13EA4"/>
    <w:rsid w:val="00C228C0"/>
    <w:rsid w:val="00C32E12"/>
    <w:rsid w:val="00C35979"/>
    <w:rsid w:val="00C4543A"/>
    <w:rsid w:val="00C45C4A"/>
    <w:rsid w:val="00C52B5B"/>
    <w:rsid w:val="00C63E9F"/>
    <w:rsid w:val="00C73CF5"/>
    <w:rsid w:val="00C76D1B"/>
    <w:rsid w:val="00C86089"/>
    <w:rsid w:val="00C934DC"/>
    <w:rsid w:val="00C941CB"/>
    <w:rsid w:val="00CB32AD"/>
    <w:rsid w:val="00CB37BB"/>
    <w:rsid w:val="00CE2AD8"/>
    <w:rsid w:val="00CE3EF8"/>
    <w:rsid w:val="00CF16C0"/>
    <w:rsid w:val="00CF3153"/>
    <w:rsid w:val="00D03886"/>
    <w:rsid w:val="00D12046"/>
    <w:rsid w:val="00D17542"/>
    <w:rsid w:val="00D23CF4"/>
    <w:rsid w:val="00D30C71"/>
    <w:rsid w:val="00D3421F"/>
    <w:rsid w:val="00D358E3"/>
    <w:rsid w:val="00D46C14"/>
    <w:rsid w:val="00D542CA"/>
    <w:rsid w:val="00D61A5A"/>
    <w:rsid w:val="00D63787"/>
    <w:rsid w:val="00D741A7"/>
    <w:rsid w:val="00D76680"/>
    <w:rsid w:val="00D92962"/>
    <w:rsid w:val="00DC1FB6"/>
    <w:rsid w:val="00DC2D9B"/>
    <w:rsid w:val="00DC3F8E"/>
    <w:rsid w:val="00DD6959"/>
    <w:rsid w:val="00DE5AB0"/>
    <w:rsid w:val="00DF6EE9"/>
    <w:rsid w:val="00DF7E06"/>
    <w:rsid w:val="00E07CD8"/>
    <w:rsid w:val="00E13306"/>
    <w:rsid w:val="00E20B25"/>
    <w:rsid w:val="00E27AD0"/>
    <w:rsid w:val="00E37FD1"/>
    <w:rsid w:val="00E41BE4"/>
    <w:rsid w:val="00E6223A"/>
    <w:rsid w:val="00E727C7"/>
    <w:rsid w:val="00E72A18"/>
    <w:rsid w:val="00E73967"/>
    <w:rsid w:val="00E7633D"/>
    <w:rsid w:val="00E809A4"/>
    <w:rsid w:val="00E95EB3"/>
    <w:rsid w:val="00EA7282"/>
    <w:rsid w:val="00EC38D1"/>
    <w:rsid w:val="00EC5607"/>
    <w:rsid w:val="00ED00E1"/>
    <w:rsid w:val="00EE145F"/>
    <w:rsid w:val="00EF086E"/>
    <w:rsid w:val="00EF635A"/>
    <w:rsid w:val="00F36B80"/>
    <w:rsid w:val="00F36D13"/>
    <w:rsid w:val="00F46C21"/>
    <w:rsid w:val="00F47407"/>
    <w:rsid w:val="00F54C2B"/>
    <w:rsid w:val="00F6133E"/>
    <w:rsid w:val="00F62674"/>
    <w:rsid w:val="00F62791"/>
    <w:rsid w:val="00F635E1"/>
    <w:rsid w:val="00F63EA9"/>
    <w:rsid w:val="00F64314"/>
    <w:rsid w:val="00F64FCB"/>
    <w:rsid w:val="00F65646"/>
    <w:rsid w:val="00F77244"/>
    <w:rsid w:val="00F77246"/>
    <w:rsid w:val="00F83719"/>
    <w:rsid w:val="00F845FC"/>
    <w:rsid w:val="00F84EF1"/>
    <w:rsid w:val="00FA67EA"/>
    <w:rsid w:val="00FB4F52"/>
    <w:rsid w:val="00FD1BCC"/>
    <w:rsid w:val="00FD62E2"/>
    <w:rsid w:val="00FF0D6C"/>
    <w:rsid w:val="00FF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AC61E"/>
  <w15:docId w15:val="{779665C2-CE0A-4CCF-BC5B-23A0524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27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00633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table" w:styleId="a6">
    <w:name w:val="Table Grid"/>
    <w:basedOn w:val="a1"/>
    <w:uiPriority w:val="59"/>
    <w:rsid w:val="0083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322A"/>
  </w:style>
  <w:style w:type="paragraph" w:styleId="a9">
    <w:name w:val="footer"/>
    <w:basedOn w:val="a"/>
    <w:link w:val="aa"/>
    <w:uiPriority w:val="99"/>
    <w:unhideWhenUsed/>
    <w:rsid w:val="00B1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322A"/>
  </w:style>
  <w:style w:type="table" w:styleId="-12">
    <w:name w:val="Grid Table 1 Light Accent 2"/>
    <w:basedOn w:val="a1"/>
    <w:uiPriority w:val="46"/>
    <w:rsid w:val="00CF16C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theme" Target="theme/theme1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2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3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4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5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6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7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8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9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ПОЖАРОВ</a:t>
            </a:r>
          </a:p>
          <a:p>
            <a:pPr>
              <a:defRPr/>
            </a:pPr>
            <a:r>
              <a:rPr lang="ru-RU"/>
              <a:t>За 3 месяца 2026 года, по сравнению</a:t>
            </a:r>
          </a:p>
          <a:p>
            <a:pPr>
              <a:defRPr/>
            </a:pPr>
            <a:r>
              <a:rPr lang="ru-RU"/>
              <a:t> с 3 месяцами 2025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0010719798870694"/>
          <c:y val="0.28403829416884246"/>
          <c:w val="0.87701188677468356"/>
          <c:h val="0.522588488449387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</c:v>
                </c:pt>
                <c:pt idx="1">
                  <c:v>13</c:v>
                </c:pt>
                <c:pt idx="2">
                  <c:v>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A8-4AE6-8141-97B9CEA486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13</c:v>
                </c:pt>
                <c:pt idx="1">
                  <c:v>11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A8-4AE6-8141-97B9CEA486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333647232"/>
        <c:axId val="304256128"/>
      </c:barChart>
      <c:catAx>
        <c:axId val="33364723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256128"/>
        <c:crosses val="autoZero"/>
        <c:auto val="1"/>
        <c:lblAlgn val="ctr"/>
        <c:lblOffset val="100"/>
        <c:noMultiLvlLbl val="0"/>
      </c:catAx>
      <c:valAx>
        <c:axId val="30425612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lt1">
                      <a:lumMod val="7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6472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50000"/>
                <a:lumOff val="50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ДОРОЖНО ТРАНСПОРТНЫХ ПРОИШЕСТВИЙ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  <a:p>
            <a:pPr>
              <a:defRPr/>
            </a:pP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7570466735136349E-2"/>
          <c:y val="0.35651515151515151"/>
          <c:w val="0.87758481276796918"/>
          <c:h val="0.466071343354807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A8-4AE6-8141-97B9CEA486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12</c:v>
                </c:pt>
                <c:pt idx="1">
                  <c:v>10</c:v>
                </c:pt>
                <c:pt idx="2">
                  <c:v>7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A8-4AE6-8141-97B9CEA486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305121920"/>
        <c:axId val="305127808"/>
      </c:barChart>
      <c:catAx>
        <c:axId val="30512192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127808"/>
        <c:crosses val="autoZero"/>
        <c:auto val="1"/>
        <c:lblAlgn val="ctr"/>
        <c:lblOffset val="100"/>
        <c:noMultiLvlLbl val="0"/>
      </c:catAx>
      <c:valAx>
        <c:axId val="30512780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lt1">
                      <a:lumMod val="7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121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50000"/>
                <a:lumOff val="50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Дорожно-транспорная обстановка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21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29</c:v>
                </c:pt>
                <c:pt idx="1">
                  <c:v>34</c:v>
                </c:pt>
                <c:pt idx="2">
                  <c:v>5</c:v>
                </c:pt>
                <c:pt idx="3">
                  <c:v>9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255168"/>
        <c:axId val="305256704"/>
        <c:axId val="0"/>
      </c:bar3DChart>
      <c:catAx>
        <c:axId val="30525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256704"/>
        <c:crosses val="autoZero"/>
        <c:auto val="1"/>
        <c:lblAlgn val="ctr"/>
        <c:lblOffset val="100"/>
        <c:noMultiLvlLbl val="0"/>
      </c:catAx>
      <c:valAx>
        <c:axId val="30525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255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Шелеховское городское поселени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1634842519685038"/>
          <c:y val="1.18788276465441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</c:v>
                </c:pt>
                <c:pt idx="1">
                  <c:v>14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359872"/>
        <c:axId val="305373952"/>
        <c:axId val="0"/>
      </c:bar3DChart>
      <c:catAx>
        <c:axId val="30535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373952"/>
        <c:crosses val="autoZero"/>
        <c:auto val="1"/>
        <c:lblAlgn val="ctr"/>
        <c:lblOffset val="100"/>
        <c:noMultiLvlLbl val="0"/>
      </c:catAx>
      <c:valAx>
        <c:axId val="30537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3598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Большелугское сельское 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5928824001166522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300992"/>
        <c:axId val="305302528"/>
        <c:axId val="0"/>
      </c:bar3DChart>
      <c:catAx>
        <c:axId val="30530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302528"/>
        <c:crosses val="autoZero"/>
        <c:auto val="1"/>
        <c:lblAlgn val="ctr"/>
        <c:lblOffset val="100"/>
        <c:noMultiLvlLbl val="0"/>
      </c:catAx>
      <c:valAx>
        <c:axId val="305302528"/>
        <c:scaling>
          <c:orientation val="minMax"/>
          <c:max val="14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3009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Баклашинское сельское поселение 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8605314960629923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491968"/>
        <c:axId val="305493504"/>
        <c:axId val="0"/>
      </c:bar3DChart>
      <c:catAx>
        <c:axId val="30549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3504"/>
        <c:crosses val="autoZero"/>
        <c:auto val="1"/>
        <c:lblAlgn val="ctr"/>
        <c:lblOffset val="100"/>
        <c:noMultiLvlLbl val="0"/>
      </c:catAx>
      <c:valAx>
        <c:axId val="30549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919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Шаманское сельское поселение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449216"/>
        <c:axId val="305463296"/>
        <c:axId val="0"/>
      </c:bar3DChart>
      <c:catAx>
        <c:axId val="305449216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63296"/>
        <c:crosses val="autoZero"/>
        <c:auto val="1"/>
        <c:lblAlgn val="ctr"/>
        <c:lblOffset val="100"/>
        <c:noMultiLvlLbl val="0"/>
      </c:catAx>
      <c:valAx>
        <c:axId val="305463296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49216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Олхинское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20958916593759114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689344"/>
        <c:axId val="305690880"/>
        <c:axId val="0"/>
      </c:bar3DChart>
      <c:catAx>
        <c:axId val="305689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690880"/>
        <c:crosses val="autoZero"/>
        <c:auto val="1"/>
        <c:lblAlgn val="ctr"/>
        <c:lblOffset val="100"/>
        <c:noMultiLvlLbl val="0"/>
      </c:catAx>
      <c:valAx>
        <c:axId val="305690880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689344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Подкаменское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645197214931467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E0-41CD-A610-1DAB9057781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ДТП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5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E0-41CD-A610-1DAB905778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634304"/>
        <c:axId val="305640192"/>
        <c:axId val="0"/>
      </c:bar3DChart>
      <c:catAx>
        <c:axId val="30563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640192"/>
        <c:crosses val="autoZero"/>
        <c:auto val="1"/>
        <c:lblAlgn val="ctr"/>
        <c:lblOffset val="100"/>
        <c:noMultiLvlLbl val="0"/>
      </c:catAx>
      <c:valAx>
        <c:axId val="30564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634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 ПРОИШЕСТВИЙ НА </a:t>
            </a:r>
          </a:p>
          <a:p>
            <a:pPr>
              <a:defRPr/>
            </a:pPr>
            <a:r>
              <a:rPr lang="ru-RU"/>
              <a:t>ВОДНЫХ ОБЪЕКТАХ 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27426338566731406"/>
          <c:y val="4.79478791664611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7339967920676576E-2"/>
          <c:y val="0.34137920259967502"/>
          <c:w val="0.87719706911636042"/>
          <c:h val="0.511796237174994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89-4118-9FAA-B8A2C113BC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A8-4AE6-8141-97B9CEA486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89-4118-9FAA-B8A2C113BC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A8-4AE6-8141-97B9CEA486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306484352"/>
        <c:axId val="306485888"/>
      </c:barChart>
      <c:catAx>
        <c:axId val="30648435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85888"/>
        <c:crosses val="autoZero"/>
        <c:auto val="1"/>
        <c:lblAlgn val="ctr"/>
        <c:lblOffset val="100"/>
        <c:noMultiLvlLbl val="0"/>
      </c:catAx>
      <c:valAx>
        <c:axId val="306485888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lt1">
                      <a:lumMod val="7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84352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50000"/>
                <a:lumOff val="50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Шелеховское городское поселени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2097805482648006"/>
          <c:y val="3.955130608673915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03816710411199"/>
          <c:y val="0.42863917793895578"/>
          <c:w val="0.85586924030329548"/>
          <c:h val="0.269433772036533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8C-4BAC-8F03-94221D265F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8C-4BAC-8F03-94221D265FA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6265472"/>
        <c:axId val="306447488"/>
        <c:axId val="0"/>
      </c:bar3DChart>
      <c:catAx>
        <c:axId val="30626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447488"/>
        <c:crosses val="autoZero"/>
        <c:auto val="1"/>
        <c:lblAlgn val="ctr"/>
        <c:lblOffset val="100"/>
        <c:noMultiLvlLbl val="0"/>
      </c:catAx>
      <c:valAx>
        <c:axId val="30644748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65472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Пожарная обстановка </a:t>
            </a:r>
          </a:p>
          <a:p>
            <a:pPr>
              <a:defRPr/>
            </a:pPr>
            <a:r>
              <a:rPr lang="ru-RU"/>
              <a:t>за 3 месяца 2026г. по сравнению </a:t>
            </a:r>
          </a:p>
          <a:p>
            <a:pPr>
              <a:defRPr/>
            </a:pPr>
            <a:r>
              <a:rPr lang="ru-RU"/>
              <a:t>3 месецами 2025г.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Пожаров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2B-4FFD-92C2-28D2CFCD9A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Пожаров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2B-4FFD-92C2-28D2CFCD9A2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5255168"/>
        <c:axId val="305256704"/>
        <c:axId val="0"/>
      </c:bar3DChart>
      <c:catAx>
        <c:axId val="30525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256704"/>
        <c:crosses val="autoZero"/>
        <c:auto val="1"/>
        <c:lblAlgn val="ctr"/>
        <c:lblOffset val="100"/>
        <c:noMultiLvlLbl val="0"/>
      </c:catAx>
      <c:valAx>
        <c:axId val="30525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2551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Большелугское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6670713035870519"/>
          <c:y val="2.33980904459135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329742636337125"/>
          <c:y val="0.28752526422165142"/>
          <c:w val="0.85586924030329548"/>
          <c:h val="0.458704158344977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6509312"/>
        <c:axId val="306510848"/>
        <c:axId val="0"/>
      </c:bar3DChart>
      <c:catAx>
        <c:axId val="30650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510848"/>
        <c:crosses val="autoZero"/>
        <c:auto val="1"/>
        <c:lblAlgn val="ctr"/>
        <c:lblOffset val="100"/>
        <c:noMultiLvlLbl val="0"/>
      </c:catAx>
      <c:valAx>
        <c:axId val="30651084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509312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Баклашинское сельское поселение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6E-40F5-95DA-78B78031B7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6E-40F5-95DA-78B78031B7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6634752"/>
        <c:axId val="306636288"/>
        <c:axId val="0"/>
      </c:bar3DChart>
      <c:catAx>
        <c:axId val="30663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636288"/>
        <c:crosses val="autoZero"/>
        <c:auto val="1"/>
        <c:lblAlgn val="ctr"/>
        <c:lblOffset val="100"/>
        <c:noMultiLvlLbl val="0"/>
      </c:catAx>
      <c:valAx>
        <c:axId val="30663628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634752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Шаманское сельское поселение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20126148293963256"/>
          <c:y val="2.45183887915936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23135954327950686"/>
          <c:w val="0.85586924030329548"/>
          <c:h val="0.50963461068549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7955968"/>
        <c:axId val="307957760"/>
        <c:axId val="0"/>
      </c:bar3DChart>
      <c:catAx>
        <c:axId val="30795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957760"/>
        <c:crosses val="autoZero"/>
        <c:auto val="1"/>
        <c:lblAlgn val="ctr"/>
        <c:lblOffset val="100"/>
        <c:noMultiLvlLbl val="0"/>
      </c:catAx>
      <c:valAx>
        <c:axId val="307957760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955968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Олхинское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22207166812481774"/>
          <c:y val="4.75796775403074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проишествие</c:v>
                </c:pt>
                <c:pt idx="1">
                  <c:v>травмированные</c:v>
                </c:pt>
                <c:pt idx="2">
                  <c:v>погибшие</c:v>
                </c:pt>
                <c:pt idx="3">
                  <c:v>в т.ч травмироавнные дети</c:v>
                </c:pt>
                <c:pt idx="4">
                  <c:v>в т.ч погибшие  дети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7802880"/>
        <c:axId val="307804416"/>
        <c:axId val="0"/>
      </c:bar3DChart>
      <c:catAx>
        <c:axId val="30780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804416"/>
        <c:crosses val="autoZero"/>
        <c:auto val="1"/>
        <c:lblAlgn val="ctr"/>
        <c:lblOffset val="100"/>
        <c:noMultiLvlLbl val="0"/>
      </c:catAx>
      <c:valAx>
        <c:axId val="307804416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802880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 ЛЕСНЫХ ПОЖАРОВ НА ТЕРРИТОРИИ ШЕЛЕХОВСКОГО РАЙОНА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6027777777777777"/>
          <c:y val="3.88295213098362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7339967920676576E-2"/>
          <c:y val="0.34137920259967502"/>
          <c:w val="0.87719706911636042"/>
          <c:h val="0.511796237174994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A8-4AE6-8141-97B9CEA486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A8-4AE6-8141-97B9CEA486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15"/>
        <c:overlap val="-40"/>
        <c:axId val="308431488"/>
        <c:axId val="308437376"/>
      </c:barChart>
      <c:catAx>
        <c:axId val="308431488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437376"/>
        <c:crosses val="autoZero"/>
        <c:auto val="1"/>
        <c:lblAlgn val="ctr"/>
        <c:lblOffset val="100"/>
        <c:noMultiLvlLbl val="0"/>
      </c:catAx>
      <c:valAx>
        <c:axId val="30843737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lt1">
                      <a:lumMod val="7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431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50000"/>
                <a:lumOff val="50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Шелеховское городское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7641203703703703"/>
          <c:y val="3.103167457369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A8-4377-BA15-C4DE1D4C41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A8-4377-BA15-C4DE1D4C416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8081792"/>
        <c:axId val="308083328"/>
        <c:axId val="0"/>
      </c:bar3DChart>
      <c:catAx>
        <c:axId val="30808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83328"/>
        <c:crosses val="autoZero"/>
        <c:auto val="1"/>
        <c:lblAlgn val="ctr"/>
        <c:lblOffset val="100"/>
        <c:noMultiLvlLbl val="0"/>
      </c:catAx>
      <c:valAx>
        <c:axId val="30808332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81792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Большелугское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21975685331000291"/>
          <c:y val="4.09605178634484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1881856"/>
        <c:axId val="331887744"/>
        <c:axId val="0"/>
      </c:bar3DChart>
      <c:catAx>
        <c:axId val="33188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887744"/>
        <c:crosses val="autoZero"/>
        <c:auto val="1"/>
        <c:lblAlgn val="ctr"/>
        <c:lblOffset val="100"/>
        <c:noMultiLvlLbl val="0"/>
      </c:catAx>
      <c:valAx>
        <c:axId val="331887744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1881856"/>
        <c:crosses val="autoZero"/>
        <c:crossBetween val="between"/>
        <c:majorUnit val="5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Баклашинское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7641203703703703"/>
          <c:y val="3.103167457369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22-4D58-9C1A-67D77D594B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22-4D58-9C1A-67D77D594B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8081792"/>
        <c:axId val="308083328"/>
        <c:axId val="0"/>
      </c:bar3DChart>
      <c:catAx>
        <c:axId val="30808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83328"/>
        <c:crosses val="autoZero"/>
        <c:auto val="1"/>
        <c:lblAlgn val="ctr"/>
        <c:lblOffset val="100"/>
        <c:noMultiLvlLbl val="0"/>
      </c:catAx>
      <c:valAx>
        <c:axId val="308083328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8081792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Олхинское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22207166812481774"/>
          <c:y val="4.4270132293367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2763520"/>
        <c:axId val="332765056"/>
        <c:axId val="0"/>
      </c:bar3DChart>
      <c:catAx>
        <c:axId val="332763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765056"/>
        <c:crosses val="autoZero"/>
        <c:auto val="1"/>
        <c:lblAlgn val="ctr"/>
        <c:lblOffset val="100"/>
        <c:noMultiLvlLbl val="0"/>
      </c:catAx>
      <c:valAx>
        <c:axId val="332765056"/>
        <c:scaling>
          <c:orientation val="minMax"/>
          <c:max val="2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763520"/>
        <c:crosses val="autoZero"/>
        <c:crossBetween val="between"/>
        <c:majorUnit val="1"/>
        <c:minorUnit val="0.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Шаманское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22207166812481774"/>
          <c:y val="4.4270132293367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3679232"/>
        <c:axId val="333689216"/>
        <c:axId val="0"/>
      </c:bar3DChart>
      <c:catAx>
        <c:axId val="33367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689216"/>
        <c:crosses val="autoZero"/>
        <c:auto val="1"/>
        <c:lblAlgn val="ctr"/>
        <c:lblOffset val="100"/>
        <c:noMultiLvlLbl val="0"/>
      </c:catAx>
      <c:valAx>
        <c:axId val="33368921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679232"/>
        <c:crosses val="autoZero"/>
        <c:crossBetween val="between"/>
        <c:minorUnit val="2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Причмны</a:t>
            </a:r>
            <a:r>
              <a:rPr lang="ru-RU" baseline="0"/>
              <a:t> пожаров</a:t>
            </a:r>
            <a:r>
              <a:rPr lang="ru-RU"/>
              <a:t> за 3 месяца </a:t>
            </a:r>
          </a:p>
          <a:p>
            <a:pPr>
              <a:defRPr/>
            </a:pPr>
            <a:r>
              <a:rPr lang="ru-RU"/>
              <a:t>2026 года</a:t>
            </a:r>
            <a:endParaRPr lang="en-US"/>
          </a:p>
        </c:rich>
      </c:tx>
      <c:layout>
        <c:manualLayout>
          <c:xMode val="edge"/>
          <c:yMode val="edge"/>
          <c:x val="0.20633675998833484"/>
          <c:y val="1.223990836761843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2026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B0C-4F7B-8B1E-EF5315F336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B0C-4F7B-8B1E-EF5315F336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B0C-4F7B-8B1E-EF5315F336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B0C-4F7B-8B1E-EF5315F336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8B0C-4F7B-8B1E-EF5315F336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8B0C-4F7B-8B1E-EF5315F3360E}"/>
              </c:ext>
            </c:extLst>
          </c:dPt>
          <c:dLbls>
            <c:dLbl>
              <c:idx val="0"/>
              <c:layout>
                <c:manualLayout>
                  <c:x val="9.6611348060659089E-2"/>
                  <c:y val="0.1930872510799163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/>
                      <a:t>5.72%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7361111111111084E-2"/>
                      <c:h val="5.81213307240704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B0C-4F7B-8B1E-EF5315F3360E}"/>
                </c:ext>
              </c:extLst>
            </c:dLbl>
            <c:dLbl>
              <c:idx val="1"/>
              <c:layout>
                <c:manualLayout>
                  <c:x val="-0.20658264071157773"/>
                  <c:y val="4.9269098212038565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0C-4F7B-8B1E-EF5315F3360E}"/>
                </c:ext>
              </c:extLst>
            </c:dLbl>
            <c:dLbl>
              <c:idx val="2"/>
              <c:layout>
                <c:manualLayout>
                  <c:x val="-0.11663221784776907"/>
                  <c:y val="-6.1407563780554826E-3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0C-4F7B-8B1E-EF5315F3360E}"/>
                </c:ext>
              </c:extLst>
            </c:dLbl>
            <c:dLbl>
              <c:idx val="3"/>
              <c:layout>
                <c:manualLayout>
                  <c:x val="-7.6096711869349701E-2"/>
                  <c:y val="-4.348249277059545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/>
                      <a:t>0%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81481481481482E-2"/>
                      <c:h val="5.812133072407044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B0C-4F7B-8B1E-EF5315F3360E}"/>
                </c:ext>
              </c:extLst>
            </c:dLbl>
            <c:dLbl>
              <c:idx val="4"/>
              <c:layout>
                <c:manualLayout>
                  <c:x val="0.18107976086322544"/>
                  <c:y val="-0.2222360047459822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/>
                      <a:t>94,28%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7129629629629626E-2"/>
                      <c:h val="6.4644487932159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B0C-4F7B-8B1E-EF5315F3360E}"/>
                </c:ext>
              </c:extLst>
            </c:dLbl>
            <c:dLbl>
              <c:idx val="5"/>
              <c:layout>
                <c:manualLayout>
                  <c:x val="0.11127734033245835"/>
                  <c:y val="1.2041131844820767E-2"/>
                </c:manualLayout>
              </c:layout>
              <c:tx>
                <c:rich>
                  <a:bodyPr/>
                  <a:lstStyle/>
                  <a:p>
                    <a:r>
                      <a:rPr lang="en-US" sz="1050"/>
                      <a:t>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B0C-4F7B-8B1E-EF5315F3360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НЕОСТОРОЖНОЕ ОБРАЩЕНИЕ С ОГНЕМ </c:v>
                </c:pt>
                <c:pt idx="1">
                  <c:v>ЭКСПЛУАТАЦИЯ И НЕИСПРАВНОСТИ  ЭЛЕКТРОПРИБОРОВ</c:v>
                </c:pt>
                <c:pt idx="2">
                  <c:v>ПЕЧНОЕ ОТОПЛЕНИЕ</c:v>
                </c:pt>
                <c:pt idx="3">
                  <c:v>ПОДЖОГ</c:v>
                </c:pt>
                <c:pt idx="4">
                  <c:v>КОРОТКОЕ ЗАМЫКАНИЕ ЭЛЕКТРОПРОВОДКИ</c:v>
                </c:pt>
                <c:pt idx="5">
                  <c:v>ПРОЧИЕ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33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B0C-4F7B-8B1E-EF5315F3360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Подкаменское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22207166812481774"/>
          <c:y val="4.4270132293367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F4-4086-94B9-784099C593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количество</c:v>
                </c:pt>
                <c:pt idx="1">
                  <c:v>количество 5 км ближе н.п.</c:v>
                </c:pt>
                <c:pt idx="2">
                  <c:v>общая площадь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F4-4086-94B9-784099C5934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33039488"/>
        <c:axId val="333041024"/>
        <c:axId val="0"/>
      </c:bar3DChart>
      <c:catAx>
        <c:axId val="33303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41024"/>
        <c:crosses val="autoZero"/>
        <c:auto val="1"/>
        <c:lblAlgn val="ctr"/>
        <c:lblOffset val="100"/>
        <c:noMultiLvlLbl val="0"/>
      </c:catAx>
      <c:valAx>
        <c:axId val="33304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0394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Шелеховское городское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0383710100753535"/>
          <c:y val="4.78372389080107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734835228929718"/>
          <c:y val="0.31278808898887639"/>
          <c:w val="0.84413312919218431"/>
          <c:h val="0.3572390951131108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1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689920"/>
        <c:axId val="304691456"/>
        <c:axId val="0"/>
      </c:bar3DChart>
      <c:catAx>
        <c:axId val="30468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691456"/>
        <c:crosses val="autoZero"/>
        <c:auto val="1"/>
        <c:lblAlgn val="ctr"/>
        <c:lblOffset val="100"/>
        <c:noMultiLvlLbl val="0"/>
      </c:catAx>
      <c:valAx>
        <c:axId val="30469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689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Большелугское сельское 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643113881598133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618496"/>
        <c:axId val="304632576"/>
        <c:axId val="0"/>
      </c:bar3DChart>
      <c:catAx>
        <c:axId val="30461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632576"/>
        <c:crosses val="autoZero"/>
        <c:auto val="1"/>
        <c:lblAlgn val="ctr"/>
        <c:lblOffset val="100"/>
        <c:noMultiLvlLbl val="0"/>
      </c:catAx>
      <c:valAx>
        <c:axId val="304632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6184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Баклашинское сельское поселение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  <a:p>
            <a:pPr>
              <a:defRPr/>
            </a:pPr>
            <a:r>
              <a:rPr lang="ru-RU"/>
              <a:t>  </a:t>
            </a:r>
          </a:p>
        </c:rich>
      </c:tx>
      <c:layout>
        <c:manualLayout>
          <c:xMode val="edge"/>
          <c:yMode val="edge"/>
          <c:x val="0.1721642607174103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821760"/>
        <c:axId val="304823296"/>
        <c:axId val="0"/>
      </c:bar3DChart>
      <c:catAx>
        <c:axId val="304821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823296"/>
        <c:crosses val="autoZero"/>
        <c:auto val="1"/>
        <c:lblAlgn val="ctr"/>
        <c:lblOffset val="100"/>
        <c:noMultiLvlLbl val="0"/>
      </c:catAx>
      <c:valAx>
        <c:axId val="30482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8217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Шаманское сельское поселение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8968740886555846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 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766976"/>
        <c:axId val="304768512"/>
        <c:axId val="0"/>
      </c:bar3DChart>
      <c:catAx>
        <c:axId val="304766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768512"/>
        <c:crosses val="autoZero"/>
        <c:auto val="1"/>
        <c:lblAlgn val="ctr"/>
        <c:lblOffset val="100"/>
        <c:noMultiLvlLbl val="0"/>
      </c:catAx>
      <c:valAx>
        <c:axId val="30476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7669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Олхинское сельское поселение 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098261154855643"/>
          <c:y val="0.34534745656792892"/>
          <c:w val="0.85586924030329548"/>
          <c:h val="0.4051805687549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986368"/>
        <c:axId val="305000448"/>
        <c:axId val="0"/>
      </c:bar3DChart>
      <c:catAx>
        <c:axId val="30498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000448"/>
        <c:crosses val="autoZero"/>
        <c:auto val="1"/>
        <c:lblAlgn val="ctr"/>
        <c:lblOffset val="100"/>
        <c:noMultiLvlLbl val="0"/>
      </c:catAx>
      <c:valAx>
        <c:axId val="30500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layout>
            <c:manualLayout>
              <c:xMode val="edge"/>
              <c:yMode val="edge"/>
              <c:x val="6.4489282589676289E-2"/>
              <c:y val="0.453001187351581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986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Подкаменское сельское поселение </a:t>
            </a:r>
          </a:p>
          <a:p>
            <a:pPr>
              <a:defRPr/>
            </a:pPr>
            <a:r>
              <a:rPr lang="ru-RU"/>
              <a:t>за 3 месяца 2026 г. по сравнению </a:t>
            </a:r>
          </a:p>
          <a:p>
            <a:pPr>
              <a:defRPr/>
            </a:pPr>
            <a:r>
              <a:rPr lang="ru-RU"/>
              <a:t>3 месецами 2025 г.</a:t>
            </a:r>
          </a:p>
        </c:rich>
      </c:tx>
      <c:layout>
        <c:manualLayout>
          <c:xMode val="edge"/>
          <c:yMode val="edge"/>
          <c:x val="0.1668345363079615"/>
          <c:y val="2.3789838770153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23-489E-9B67-D829DCE5C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ПОЖАРЫ</c:v>
                </c:pt>
                <c:pt idx="1">
                  <c:v>ТРАВМИРОВАННЫЕ</c:v>
                </c:pt>
                <c:pt idx="2">
                  <c:v>ГИБЕЛЬ</c:v>
                </c:pt>
                <c:pt idx="3">
                  <c:v>в т.ч. травмировано  детей</c:v>
                </c:pt>
                <c:pt idx="4">
                  <c:v>в т.ч. погибло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23-489E-9B67-D829DCE5C1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304841472"/>
        <c:axId val="304843008"/>
        <c:axId val="0"/>
      </c:bar3DChart>
      <c:catAx>
        <c:axId val="30484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843008"/>
        <c:crosses val="autoZero"/>
        <c:auto val="1"/>
        <c:lblAlgn val="ctr"/>
        <c:lblOffset val="100"/>
        <c:noMultiLvlLbl val="0"/>
      </c:catAx>
      <c:valAx>
        <c:axId val="304843008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4841472"/>
        <c:crosses val="autoZero"/>
        <c:crossBetween val="between"/>
        <c:majorUnit val="1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13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</a:schemeClr>
            </a:gs>
            <a:gs pos="0">
              <a:schemeClr val="dk1">
                <a:lumMod val="65000"/>
                <a:lumOff val="3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0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B79C8-E1E8-4C92-ACB1-4D7C5344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15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Владимир</cp:lastModifiedBy>
  <cp:revision>152</cp:revision>
  <dcterms:created xsi:type="dcterms:W3CDTF">2020-04-06T02:14:00Z</dcterms:created>
  <dcterms:modified xsi:type="dcterms:W3CDTF">2026-03-30T03:05:00Z</dcterms:modified>
</cp:coreProperties>
</file>