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8A408" w14:textId="09A3AD96" w:rsidR="00CC5F49" w:rsidRDefault="00CC5F49" w:rsidP="00F5454C">
      <w:pPr>
        <w:pStyle w:val="ConsNonforma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1E17">
        <w:rPr>
          <w:rFonts w:ascii="Times New Roman" w:hAnsi="Times New Roman" w:cs="Times New Roman"/>
          <w:b/>
          <w:bCs/>
          <w:sz w:val="28"/>
          <w:szCs w:val="28"/>
        </w:rPr>
        <w:t>Сообщение</w:t>
      </w:r>
    </w:p>
    <w:p w14:paraId="1FF9943C" w14:textId="316671BC" w:rsidR="00C13411" w:rsidRDefault="00F5454C" w:rsidP="00030DCD">
      <w:pPr>
        <w:pStyle w:val="ConsNonformat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5454C">
        <w:rPr>
          <w:rFonts w:ascii="Times New Roman" w:hAnsi="Times New Roman" w:cs="Times New Roman"/>
          <w:b/>
          <w:bCs/>
          <w:sz w:val="28"/>
          <w:szCs w:val="28"/>
        </w:rPr>
        <w:t xml:space="preserve">о возможном установлении публичного сервитута на </w:t>
      </w:r>
      <w:r w:rsidR="00CD2DE0" w:rsidRPr="00CD2DE0">
        <w:rPr>
          <w:rFonts w:ascii="Times New Roman" w:hAnsi="Times New Roman" w:cs="Times New Roman"/>
          <w:b/>
          <w:bCs/>
          <w:sz w:val="28"/>
          <w:szCs w:val="28"/>
        </w:rPr>
        <w:t>части земельных участков с кадастровыми номерами</w:t>
      </w:r>
      <w:r w:rsidR="00A54ACE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CD2DE0" w:rsidRPr="00CD2DE0">
        <w:rPr>
          <w:rFonts w:ascii="Times New Roman" w:hAnsi="Times New Roman" w:cs="Times New Roman"/>
          <w:b/>
          <w:bCs/>
          <w:sz w:val="28"/>
          <w:szCs w:val="28"/>
        </w:rPr>
        <w:t xml:space="preserve"> 38:27:</w:t>
      </w:r>
      <w:r w:rsidR="00A54ACE">
        <w:rPr>
          <w:rFonts w:ascii="Times New Roman" w:hAnsi="Times New Roman" w:cs="Times New Roman"/>
          <w:b/>
          <w:bCs/>
          <w:sz w:val="28"/>
          <w:szCs w:val="28"/>
        </w:rPr>
        <w:t>040097</w:t>
      </w:r>
      <w:r w:rsidR="00CD2DE0" w:rsidRPr="00CD2DE0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A54ACE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CD2DE0" w:rsidRPr="00CD2DE0">
        <w:rPr>
          <w:rFonts w:ascii="Times New Roman" w:hAnsi="Times New Roman" w:cs="Times New Roman"/>
          <w:b/>
          <w:bCs/>
          <w:sz w:val="28"/>
          <w:szCs w:val="28"/>
        </w:rPr>
        <w:t>, 38:27:</w:t>
      </w:r>
      <w:r w:rsidR="00A54ACE">
        <w:rPr>
          <w:rFonts w:ascii="Times New Roman" w:hAnsi="Times New Roman" w:cs="Times New Roman"/>
          <w:b/>
          <w:bCs/>
          <w:sz w:val="28"/>
          <w:szCs w:val="28"/>
        </w:rPr>
        <w:t>040208</w:t>
      </w:r>
      <w:r w:rsidR="00CD2DE0" w:rsidRPr="00CD2DE0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A54ACE">
        <w:rPr>
          <w:rFonts w:ascii="Times New Roman" w:hAnsi="Times New Roman" w:cs="Times New Roman"/>
          <w:b/>
          <w:bCs/>
          <w:sz w:val="28"/>
          <w:szCs w:val="28"/>
        </w:rPr>
        <w:t>27, 38:27:040208:56, 38:27:000000:3192, 38:27:040098:6</w:t>
      </w:r>
      <w:r w:rsidR="00CD2DE0" w:rsidRPr="00CD2DE0">
        <w:rPr>
          <w:rFonts w:ascii="Times New Roman" w:hAnsi="Times New Roman" w:cs="Times New Roman"/>
          <w:b/>
          <w:bCs/>
          <w:sz w:val="28"/>
          <w:szCs w:val="28"/>
        </w:rPr>
        <w:t xml:space="preserve"> и на землях, государственная собственность на которые не разграничена</w:t>
      </w:r>
    </w:p>
    <w:p w14:paraId="44B886A8" w14:textId="77777777" w:rsidR="00CC5F49" w:rsidRDefault="00CC5F49" w:rsidP="00F25442">
      <w:pPr>
        <w:tabs>
          <w:tab w:val="left" w:pos="567"/>
        </w:tabs>
        <w:ind w:firstLine="540"/>
        <w:jc w:val="both"/>
        <w:rPr>
          <w:sz w:val="28"/>
          <w:szCs w:val="28"/>
        </w:rPr>
      </w:pPr>
    </w:p>
    <w:p w14:paraId="7612B218" w14:textId="60C4F0F6" w:rsidR="009216B7" w:rsidRDefault="00FE6FB4" w:rsidP="00CC5F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3 статьи 39.42 Земельного кодекса Российской Федерации </w:t>
      </w:r>
      <w:r w:rsidR="00CC5F49">
        <w:rPr>
          <w:sz w:val="28"/>
          <w:szCs w:val="28"/>
        </w:rPr>
        <w:t>Администрация Шелеховского муниципального района информирует</w:t>
      </w:r>
      <w:r>
        <w:rPr>
          <w:sz w:val="28"/>
          <w:szCs w:val="28"/>
        </w:rPr>
        <w:t xml:space="preserve"> о рассмотрении ходатайства АО «ИЭСК» об установлении </w:t>
      </w:r>
      <w:r w:rsidR="00CC5F49">
        <w:rPr>
          <w:sz w:val="28"/>
          <w:szCs w:val="28"/>
        </w:rPr>
        <w:t>публичного сервитута</w:t>
      </w:r>
      <w:r w:rsidR="009216B7">
        <w:rPr>
          <w:sz w:val="28"/>
          <w:szCs w:val="28"/>
        </w:rPr>
        <w:t>.</w:t>
      </w:r>
    </w:p>
    <w:p w14:paraId="46474578" w14:textId="5C043080" w:rsidR="009216B7" w:rsidRPr="009216B7" w:rsidRDefault="00F5454C" w:rsidP="009216B7">
      <w:pPr>
        <w:tabs>
          <w:tab w:val="left" w:pos="540"/>
          <w:tab w:val="left" w:pos="1080"/>
          <w:tab w:val="num" w:pos="1410"/>
        </w:tabs>
        <w:ind w:firstLine="709"/>
        <w:jc w:val="both"/>
        <w:rPr>
          <w:sz w:val="28"/>
          <w:szCs w:val="28"/>
        </w:rPr>
      </w:pPr>
      <w:r w:rsidRPr="00F5454C">
        <w:rPr>
          <w:sz w:val="28"/>
          <w:szCs w:val="28"/>
        </w:rPr>
        <w:t xml:space="preserve">Цель установления публичного сервитута: </w:t>
      </w:r>
      <w:r w:rsidR="00CD2DE0" w:rsidRPr="00CD2DE0">
        <w:rPr>
          <w:sz w:val="28"/>
          <w:szCs w:val="28"/>
        </w:rPr>
        <w:t xml:space="preserve">эксплуатация сооружения электроэнергетики </w:t>
      </w:r>
      <w:r w:rsidR="00A54ACE">
        <w:rPr>
          <w:sz w:val="28"/>
          <w:szCs w:val="28"/>
        </w:rPr>
        <w:t xml:space="preserve">ВЛ-10 </w:t>
      </w:r>
      <w:proofErr w:type="spellStart"/>
      <w:r w:rsidR="00A54ACE">
        <w:rPr>
          <w:sz w:val="28"/>
          <w:szCs w:val="28"/>
        </w:rPr>
        <w:t>кВ</w:t>
      </w:r>
      <w:proofErr w:type="spellEnd"/>
      <w:r w:rsidR="00A54ACE">
        <w:rPr>
          <w:sz w:val="28"/>
          <w:szCs w:val="28"/>
        </w:rPr>
        <w:t xml:space="preserve"> ПС Подкаменная ф.16 ТП 88 ш</w:t>
      </w:r>
      <w:r w:rsidR="00CD2DE0" w:rsidRPr="00CD2DE0">
        <w:rPr>
          <w:sz w:val="28"/>
          <w:szCs w:val="28"/>
        </w:rPr>
        <w:t>, с кадастровым номером 38:27:</w:t>
      </w:r>
      <w:r w:rsidR="00A61F36">
        <w:rPr>
          <w:sz w:val="28"/>
          <w:szCs w:val="28"/>
        </w:rPr>
        <w:t>000000</w:t>
      </w:r>
      <w:r w:rsidR="00CD2DE0" w:rsidRPr="00CD2DE0">
        <w:rPr>
          <w:sz w:val="28"/>
          <w:szCs w:val="28"/>
        </w:rPr>
        <w:t>:</w:t>
      </w:r>
      <w:r w:rsidR="00A54ACE">
        <w:rPr>
          <w:sz w:val="28"/>
          <w:szCs w:val="28"/>
        </w:rPr>
        <w:t>5093</w:t>
      </w:r>
      <w:r w:rsidR="00CD2DE0" w:rsidRPr="00CD2DE0">
        <w:rPr>
          <w:sz w:val="28"/>
          <w:szCs w:val="28"/>
        </w:rPr>
        <w:t>, в отношении частей земельных участков с кадастровыми номерами</w:t>
      </w:r>
      <w:r w:rsidR="00A54ACE">
        <w:rPr>
          <w:sz w:val="28"/>
          <w:szCs w:val="28"/>
        </w:rPr>
        <w:t>:</w:t>
      </w:r>
      <w:r w:rsidR="00CD2DE0" w:rsidRPr="00CD2DE0">
        <w:rPr>
          <w:sz w:val="28"/>
          <w:szCs w:val="28"/>
        </w:rPr>
        <w:t xml:space="preserve"> </w:t>
      </w:r>
      <w:r w:rsidR="00A54ACE" w:rsidRPr="00A54ACE">
        <w:rPr>
          <w:sz w:val="28"/>
          <w:szCs w:val="28"/>
        </w:rPr>
        <w:t>38:27:040097:6, 38:27:040208:27, 38:27:040208:56, 38:27:000000:3192, 38:27:040098:6</w:t>
      </w:r>
      <w:r w:rsidR="00CD2DE0" w:rsidRPr="00CD2DE0">
        <w:rPr>
          <w:sz w:val="28"/>
          <w:szCs w:val="28"/>
        </w:rPr>
        <w:t xml:space="preserve">  и земель, государственная собственность на которые не разграничена, площадью </w:t>
      </w:r>
      <w:r w:rsidR="00A54ACE">
        <w:rPr>
          <w:sz w:val="28"/>
          <w:szCs w:val="28"/>
        </w:rPr>
        <w:t>413</w:t>
      </w:r>
      <w:r w:rsidR="00CD2DE0" w:rsidRPr="00CD2DE0">
        <w:rPr>
          <w:sz w:val="28"/>
          <w:szCs w:val="28"/>
        </w:rPr>
        <w:t xml:space="preserve"> кв. м, местоположение которого: </w:t>
      </w:r>
      <w:r w:rsidR="00A61F36" w:rsidRPr="00A61F36">
        <w:rPr>
          <w:sz w:val="28"/>
          <w:szCs w:val="28"/>
        </w:rPr>
        <w:t>Российская Федерация, Иркутская область, Шелеховский</w:t>
      </w:r>
      <w:r w:rsidR="00A54ACE">
        <w:rPr>
          <w:sz w:val="28"/>
          <w:szCs w:val="28"/>
        </w:rPr>
        <w:t xml:space="preserve"> район</w:t>
      </w:r>
      <w:r w:rsidR="00A61F36" w:rsidRPr="00A61F36">
        <w:rPr>
          <w:sz w:val="28"/>
          <w:szCs w:val="28"/>
        </w:rPr>
        <w:t xml:space="preserve">, </w:t>
      </w:r>
      <w:r w:rsidR="009402E7">
        <w:rPr>
          <w:sz w:val="28"/>
          <w:szCs w:val="28"/>
        </w:rPr>
        <w:t>Подкаменское муниципальное образование</w:t>
      </w:r>
      <w:r w:rsidR="00CD2DE0" w:rsidRPr="00CD2DE0">
        <w:rPr>
          <w:sz w:val="28"/>
          <w:szCs w:val="28"/>
        </w:rPr>
        <w:t>, на срок 49 лет.</w:t>
      </w:r>
    </w:p>
    <w:p w14:paraId="3740E516" w14:textId="372B2341" w:rsidR="00FF440D" w:rsidRPr="00FF440D" w:rsidRDefault="00F5454C" w:rsidP="00FF440D">
      <w:pPr>
        <w:tabs>
          <w:tab w:val="left" w:pos="540"/>
          <w:tab w:val="left" w:pos="1080"/>
          <w:tab w:val="num" w:pos="1410"/>
        </w:tabs>
        <w:ind w:firstLine="709"/>
        <w:jc w:val="both"/>
        <w:rPr>
          <w:sz w:val="28"/>
          <w:szCs w:val="28"/>
        </w:rPr>
      </w:pPr>
      <w:r w:rsidRPr="00F5454C">
        <w:rPr>
          <w:sz w:val="28"/>
          <w:szCs w:val="28"/>
        </w:rPr>
        <w:t xml:space="preserve">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(со схемой прохождения публичного сервитута), а также подача заявлений об учете прав на земельные участки осуществляется в Управлении по распоряжению муниципальным имуществом Администрации Шелеховского муниципального района ежедневно в рабочие дни с 08-50 до 18-00 часов (обед с 13-00 до 14-00), пятница с 08-50 до 17-10 часов (обед с 13-00 до 14-00), по адресу: г. Шелехов, 20 квартал, д. 84, </w:t>
      </w:r>
      <w:proofErr w:type="spellStart"/>
      <w:r w:rsidRPr="00F5454C">
        <w:rPr>
          <w:sz w:val="28"/>
          <w:szCs w:val="28"/>
        </w:rPr>
        <w:t>каб</w:t>
      </w:r>
      <w:proofErr w:type="spellEnd"/>
      <w:r w:rsidRPr="00F5454C">
        <w:rPr>
          <w:sz w:val="28"/>
          <w:szCs w:val="28"/>
        </w:rPr>
        <w:t>. 18. Срок подачи заявлений об учете прав на земельные участки: 15 календарных дней со дня опубликования настоящего сообщения.</w:t>
      </w:r>
      <w:r w:rsidR="00FF440D" w:rsidRPr="00FF440D">
        <w:rPr>
          <w:sz w:val="28"/>
          <w:szCs w:val="28"/>
        </w:rPr>
        <w:t xml:space="preserve"> </w:t>
      </w:r>
    </w:p>
    <w:p w14:paraId="4FA14453" w14:textId="77777777" w:rsidR="009216B7" w:rsidRDefault="009216B7" w:rsidP="009216B7">
      <w:pPr>
        <w:tabs>
          <w:tab w:val="left" w:pos="540"/>
          <w:tab w:val="left" w:pos="1080"/>
          <w:tab w:val="num" w:pos="1410"/>
        </w:tabs>
        <w:ind w:firstLine="709"/>
        <w:jc w:val="both"/>
        <w:rPr>
          <w:sz w:val="28"/>
          <w:szCs w:val="28"/>
        </w:rPr>
      </w:pPr>
      <w:r w:rsidRPr="009216B7">
        <w:rPr>
          <w:sz w:val="28"/>
          <w:szCs w:val="28"/>
        </w:rPr>
        <w:t>Справки по телефону: 8(39550) 4-14-32.</w:t>
      </w:r>
    </w:p>
    <w:p w14:paraId="78C6FAFE" w14:textId="02058EBB" w:rsidR="00FF440D" w:rsidRPr="009216B7" w:rsidRDefault="00A61F36" w:rsidP="009216B7">
      <w:pPr>
        <w:tabs>
          <w:tab w:val="left" w:pos="540"/>
          <w:tab w:val="left" w:pos="1080"/>
          <w:tab w:val="num" w:pos="1410"/>
        </w:tabs>
        <w:ind w:firstLine="709"/>
        <w:jc w:val="both"/>
        <w:rPr>
          <w:sz w:val="28"/>
          <w:szCs w:val="28"/>
        </w:rPr>
      </w:pPr>
      <w:r w:rsidRPr="00A61F36">
        <w:rPr>
          <w:sz w:val="28"/>
          <w:szCs w:val="28"/>
        </w:rPr>
        <w:t xml:space="preserve">Настоящее сообщение размещено в электронном виде на сайтах: www.sheladm.ru, </w:t>
      </w:r>
      <w:r w:rsidR="00A54ACE" w:rsidRPr="00A54ACE">
        <w:rPr>
          <w:sz w:val="28"/>
          <w:szCs w:val="28"/>
        </w:rPr>
        <w:t>https://подкаменная.рф/</w:t>
      </w:r>
      <w:r w:rsidRPr="00A61F36">
        <w:rPr>
          <w:sz w:val="28"/>
          <w:szCs w:val="28"/>
        </w:rPr>
        <w:t xml:space="preserve">, а также </w:t>
      </w:r>
      <w:r w:rsidR="004E7608" w:rsidRPr="004E7608">
        <w:rPr>
          <w:sz w:val="28"/>
          <w:szCs w:val="28"/>
        </w:rPr>
        <w:t xml:space="preserve">на информационных щитах, расположенных в </w:t>
      </w:r>
      <w:proofErr w:type="spellStart"/>
      <w:r w:rsidR="00A54ACE">
        <w:rPr>
          <w:sz w:val="28"/>
          <w:szCs w:val="28"/>
        </w:rPr>
        <w:t>Подкаменском</w:t>
      </w:r>
      <w:proofErr w:type="spellEnd"/>
      <w:r w:rsidR="004E7608" w:rsidRPr="004E7608">
        <w:rPr>
          <w:sz w:val="28"/>
          <w:szCs w:val="28"/>
        </w:rPr>
        <w:t xml:space="preserve"> муниципальном образовании.</w:t>
      </w:r>
    </w:p>
    <w:p w14:paraId="0497D01F" w14:textId="77777777" w:rsidR="00CC5F49" w:rsidRDefault="00CC5F49" w:rsidP="00CC5F49">
      <w:pPr>
        <w:pStyle w:val="a3"/>
        <w:suppressAutoHyphens/>
        <w:jc w:val="both"/>
        <w:rPr>
          <w:sz w:val="28"/>
          <w:szCs w:val="28"/>
        </w:rPr>
      </w:pPr>
    </w:p>
    <w:p w14:paraId="4F17F3D4" w14:textId="77777777" w:rsidR="00CC5F49" w:rsidRDefault="00CC5F49" w:rsidP="00CC5F49">
      <w:pPr>
        <w:pStyle w:val="a3"/>
        <w:suppressAutoHyphens/>
        <w:jc w:val="both"/>
        <w:rPr>
          <w:sz w:val="28"/>
          <w:szCs w:val="28"/>
        </w:rPr>
      </w:pPr>
    </w:p>
    <w:p w14:paraId="64F1D931" w14:textId="42E2D77F" w:rsidR="00CC5F49" w:rsidRDefault="005253E4" w:rsidP="00C635C0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CC5F49" w:rsidRPr="00AC3396">
        <w:rPr>
          <w:sz w:val="28"/>
          <w:szCs w:val="28"/>
        </w:rPr>
        <w:t xml:space="preserve"> УМИ                                                                      </w:t>
      </w:r>
      <w:r>
        <w:rPr>
          <w:sz w:val="28"/>
          <w:szCs w:val="28"/>
        </w:rPr>
        <w:t xml:space="preserve">   </w:t>
      </w:r>
      <w:r w:rsidR="009216B7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</w:t>
      </w:r>
      <w:r w:rsidR="00F5454C">
        <w:rPr>
          <w:sz w:val="28"/>
          <w:szCs w:val="28"/>
        </w:rPr>
        <w:t>Н.Е. Каймакова</w:t>
      </w:r>
    </w:p>
    <w:sectPr w:rsidR="00CC5F49" w:rsidSect="00CB341A">
      <w:pgSz w:w="11906" w:h="16838"/>
      <w:pgMar w:top="1134" w:right="851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788CFA" w14:textId="77777777" w:rsidR="00550F19" w:rsidRDefault="00550F19" w:rsidP="007F5E08">
      <w:r>
        <w:separator/>
      </w:r>
    </w:p>
  </w:endnote>
  <w:endnote w:type="continuationSeparator" w:id="0">
    <w:p w14:paraId="02BC5C28" w14:textId="77777777" w:rsidR="00550F19" w:rsidRDefault="00550F19" w:rsidP="007F5E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FE1DB" w14:textId="77777777" w:rsidR="00550F19" w:rsidRDefault="00550F19" w:rsidP="007F5E08">
      <w:r>
        <w:separator/>
      </w:r>
    </w:p>
  </w:footnote>
  <w:footnote w:type="continuationSeparator" w:id="0">
    <w:p w14:paraId="56EA1CF7" w14:textId="77777777" w:rsidR="00550F19" w:rsidRDefault="00550F19" w:rsidP="007F5E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A7DC2"/>
    <w:rsid w:val="00006672"/>
    <w:rsid w:val="00026244"/>
    <w:rsid w:val="00030DCD"/>
    <w:rsid w:val="00031008"/>
    <w:rsid w:val="00036BB4"/>
    <w:rsid w:val="000428D6"/>
    <w:rsid w:val="0006414B"/>
    <w:rsid w:val="000E3E41"/>
    <w:rsid w:val="00131161"/>
    <w:rsid w:val="00136451"/>
    <w:rsid w:val="00141EBE"/>
    <w:rsid w:val="001666C4"/>
    <w:rsid w:val="0019596C"/>
    <w:rsid w:val="00197EFA"/>
    <w:rsid w:val="001F5A32"/>
    <w:rsid w:val="00217005"/>
    <w:rsid w:val="002337EC"/>
    <w:rsid w:val="00240D32"/>
    <w:rsid w:val="002A7DC2"/>
    <w:rsid w:val="002D2BEE"/>
    <w:rsid w:val="002E4FC1"/>
    <w:rsid w:val="0030703A"/>
    <w:rsid w:val="00356E7E"/>
    <w:rsid w:val="00365ABE"/>
    <w:rsid w:val="00392313"/>
    <w:rsid w:val="003A6C81"/>
    <w:rsid w:val="003B0DC7"/>
    <w:rsid w:val="003B5431"/>
    <w:rsid w:val="003E749C"/>
    <w:rsid w:val="00435F80"/>
    <w:rsid w:val="00447443"/>
    <w:rsid w:val="004927E2"/>
    <w:rsid w:val="004E0823"/>
    <w:rsid w:val="004E3EAA"/>
    <w:rsid w:val="004E7608"/>
    <w:rsid w:val="005253E4"/>
    <w:rsid w:val="00535039"/>
    <w:rsid w:val="00544BB5"/>
    <w:rsid w:val="00550F19"/>
    <w:rsid w:val="00553583"/>
    <w:rsid w:val="0055413E"/>
    <w:rsid w:val="005650DB"/>
    <w:rsid w:val="00567267"/>
    <w:rsid w:val="005742B3"/>
    <w:rsid w:val="00582D98"/>
    <w:rsid w:val="005E0FCE"/>
    <w:rsid w:val="005E2988"/>
    <w:rsid w:val="005F6359"/>
    <w:rsid w:val="0060139F"/>
    <w:rsid w:val="0063407E"/>
    <w:rsid w:val="00650033"/>
    <w:rsid w:val="00656199"/>
    <w:rsid w:val="00662B67"/>
    <w:rsid w:val="00663AB6"/>
    <w:rsid w:val="006A46DF"/>
    <w:rsid w:val="006B2727"/>
    <w:rsid w:val="006B64A4"/>
    <w:rsid w:val="006E0AF0"/>
    <w:rsid w:val="006E5091"/>
    <w:rsid w:val="006F4D6A"/>
    <w:rsid w:val="00712AD4"/>
    <w:rsid w:val="00713F97"/>
    <w:rsid w:val="007362EE"/>
    <w:rsid w:val="00745612"/>
    <w:rsid w:val="007534C7"/>
    <w:rsid w:val="0076527A"/>
    <w:rsid w:val="00784EA4"/>
    <w:rsid w:val="00794E90"/>
    <w:rsid w:val="00796A51"/>
    <w:rsid w:val="00797C5B"/>
    <w:rsid w:val="007F5E08"/>
    <w:rsid w:val="007F7E2D"/>
    <w:rsid w:val="00823159"/>
    <w:rsid w:val="00824117"/>
    <w:rsid w:val="008310B1"/>
    <w:rsid w:val="008401E2"/>
    <w:rsid w:val="00856603"/>
    <w:rsid w:val="00871148"/>
    <w:rsid w:val="00872F0C"/>
    <w:rsid w:val="00877451"/>
    <w:rsid w:val="008B3AC9"/>
    <w:rsid w:val="008F5058"/>
    <w:rsid w:val="008F573E"/>
    <w:rsid w:val="008F68A1"/>
    <w:rsid w:val="009216B7"/>
    <w:rsid w:val="009276EA"/>
    <w:rsid w:val="009402E7"/>
    <w:rsid w:val="0094266B"/>
    <w:rsid w:val="009456D0"/>
    <w:rsid w:val="009864E5"/>
    <w:rsid w:val="009A0033"/>
    <w:rsid w:val="009A53BE"/>
    <w:rsid w:val="009B01D0"/>
    <w:rsid w:val="009D54F9"/>
    <w:rsid w:val="009E2FFD"/>
    <w:rsid w:val="009E6394"/>
    <w:rsid w:val="009F56B1"/>
    <w:rsid w:val="00A04D6B"/>
    <w:rsid w:val="00A22619"/>
    <w:rsid w:val="00A54ACE"/>
    <w:rsid w:val="00A61F36"/>
    <w:rsid w:val="00A62230"/>
    <w:rsid w:val="00A811D5"/>
    <w:rsid w:val="00A96AFD"/>
    <w:rsid w:val="00AC3396"/>
    <w:rsid w:val="00AD6A4B"/>
    <w:rsid w:val="00AE79B8"/>
    <w:rsid w:val="00AF0834"/>
    <w:rsid w:val="00B22E14"/>
    <w:rsid w:val="00B478A8"/>
    <w:rsid w:val="00B5246C"/>
    <w:rsid w:val="00B73C3F"/>
    <w:rsid w:val="00BB2B63"/>
    <w:rsid w:val="00BB557E"/>
    <w:rsid w:val="00BD4AED"/>
    <w:rsid w:val="00BD562B"/>
    <w:rsid w:val="00BD716A"/>
    <w:rsid w:val="00BE32AE"/>
    <w:rsid w:val="00BF4246"/>
    <w:rsid w:val="00BF48E2"/>
    <w:rsid w:val="00C00854"/>
    <w:rsid w:val="00C07EE3"/>
    <w:rsid w:val="00C117BA"/>
    <w:rsid w:val="00C13411"/>
    <w:rsid w:val="00C30EDC"/>
    <w:rsid w:val="00C4200F"/>
    <w:rsid w:val="00C61E95"/>
    <w:rsid w:val="00C635C0"/>
    <w:rsid w:val="00CB341A"/>
    <w:rsid w:val="00CC5F49"/>
    <w:rsid w:val="00CD2DE0"/>
    <w:rsid w:val="00CD3F00"/>
    <w:rsid w:val="00CE0705"/>
    <w:rsid w:val="00CF34F7"/>
    <w:rsid w:val="00CF3890"/>
    <w:rsid w:val="00D0642B"/>
    <w:rsid w:val="00D7675C"/>
    <w:rsid w:val="00D76CC0"/>
    <w:rsid w:val="00D80756"/>
    <w:rsid w:val="00D909FF"/>
    <w:rsid w:val="00DC13CF"/>
    <w:rsid w:val="00DC7095"/>
    <w:rsid w:val="00DD0D95"/>
    <w:rsid w:val="00DE4D1C"/>
    <w:rsid w:val="00E359A4"/>
    <w:rsid w:val="00E83C04"/>
    <w:rsid w:val="00E90CE7"/>
    <w:rsid w:val="00E947D8"/>
    <w:rsid w:val="00E94952"/>
    <w:rsid w:val="00EA5ADE"/>
    <w:rsid w:val="00ED1ADE"/>
    <w:rsid w:val="00EF58D9"/>
    <w:rsid w:val="00F020F2"/>
    <w:rsid w:val="00F02925"/>
    <w:rsid w:val="00F11667"/>
    <w:rsid w:val="00F23298"/>
    <w:rsid w:val="00F25442"/>
    <w:rsid w:val="00F341FA"/>
    <w:rsid w:val="00F37CF6"/>
    <w:rsid w:val="00F46A27"/>
    <w:rsid w:val="00F5454C"/>
    <w:rsid w:val="00F7610B"/>
    <w:rsid w:val="00F84BDF"/>
    <w:rsid w:val="00FA4C48"/>
    <w:rsid w:val="00FB0B71"/>
    <w:rsid w:val="00FE6FB4"/>
    <w:rsid w:val="00FF4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09690E"/>
  <w15:docId w15:val="{5D55DBAE-5AB9-4DED-AA5A-DFEB17B57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7DC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2A7DC2"/>
    <w:pPr>
      <w:jc w:val="center"/>
    </w:pPr>
  </w:style>
  <w:style w:type="character" w:customStyle="1" w:styleId="a4">
    <w:name w:val="Заголовок Знак"/>
    <w:link w:val="a3"/>
    <w:uiPriority w:val="99"/>
    <w:locked/>
    <w:rsid w:val="002A7DC2"/>
    <w:rPr>
      <w:rFonts w:ascii="Times New Roman" w:hAnsi="Times New Roman" w:cs="Times New Roman"/>
      <w:sz w:val="20"/>
      <w:szCs w:val="20"/>
      <w:lang w:eastAsia="ru-RU"/>
    </w:rPr>
  </w:style>
  <w:style w:type="character" w:styleId="a5">
    <w:name w:val="Hyperlink"/>
    <w:uiPriority w:val="99"/>
    <w:rsid w:val="002A7DC2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rsid w:val="00A04D6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A04D6B"/>
    <w:rPr>
      <w:rFonts w:ascii="Tahoma" w:hAnsi="Tahoma" w:cs="Tahoma"/>
      <w:sz w:val="16"/>
      <w:szCs w:val="16"/>
      <w:lang w:eastAsia="ru-RU"/>
    </w:rPr>
  </w:style>
  <w:style w:type="paragraph" w:customStyle="1" w:styleId="a8">
    <w:name w:val="Знак"/>
    <w:basedOn w:val="a"/>
    <w:rsid w:val="00C4200F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9">
    <w:name w:val="Normal (Web)"/>
    <w:basedOn w:val="a"/>
    <w:rsid w:val="00D0642B"/>
    <w:pPr>
      <w:spacing w:before="30" w:after="30"/>
    </w:pPr>
    <w:rPr>
      <w:rFonts w:ascii="Arial" w:eastAsia="Arial Unicode MS" w:hAnsi="Arial" w:cs="Arial"/>
      <w:color w:val="332E2D"/>
      <w:spacing w:val="2"/>
    </w:rPr>
  </w:style>
  <w:style w:type="paragraph" w:customStyle="1" w:styleId="ConsNonformat">
    <w:name w:val="ConsNonformat"/>
    <w:rsid w:val="00794E90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a">
    <w:name w:val="header"/>
    <w:basedOn w:val="a"/>
    <w:link w:val="ab"/>
    <w:uiPriority w:val="99"/>
    <w:unhideWhenUsed/>
    <w:rsid w:val="007F5E0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7F5E08"/>
    <w:rPr>
      <w:rFonts w:ascii="Times New Roman" w:eastAsia="Times New Roman" w:hAnsi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7F5E0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7F5E08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admins</Company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Игнатьев</dc:creator>
  <cp:lastModifiedBy>Коренева Марина Андреевна</cp:lastModifiedBy>
  <cp:revision>42</cp:revision>
  <cp:lastPrinted>2021-05-20T03:05:00Z</cp:lastPrinted>
  <dcterms:created xsi:type="dcterms:W3CDTF">2019-07-17T07:54:00Z</dcterms:created>
  <dcterms:modified xsi:type="dcterms:W3CDTF">2026-10-16T06:26:00Z</dcterms:modified>
</cp:coreProperties>
</file>