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166B4F" w:rsidRDefault="00945F99" w:rsidP="00166B4F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Pr="00166B4F" w:rsidRDefault="00166B4F" w:rsidP="00166B4F">
      <w:pPr>
        <w:ind w:right="-441"/>
        <w:jc w:val="center"/>
        <w:rPr>
          <w:b/>
          <w:sz w:val="28"/>
          <w:szCs w:val="28"/>
        </w:rPr>
      </w:pPr>
      <w:r w:rsidRPr="00166B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декабря 2020 года</w:t>
      </w:r>
      <w:r w:rsidRPr="00166B4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779-па</w:t>
      </w:r>
      <w:bookmarkStart w:id="0" w:name="_GoBack"/>
      <w:bookmarkEnd w:id="0"/>
    </w:p>
    <w:p w:rsidR="00945F99" w:rsidRPr="00166B4F" w:rsidRDefault="00945F99" w:rsidP="00166B4F">
      <w:pPr>
        <w:ind w:firstLine="540"/>
        <w:jc w:val="center"/>
        <w:rPr>
          <w:b/>
          <w:sz w:val="28"/>
          <w:szCs w:val="28"/>
        </w:rPr>
      </w:pPr>
    </w:p>
    <w:p w:rsidR="00166B4F" w:rsidRPr="00166B4F" w:rsidRDefault="00166B4F" w:rsidP="00166B4F">
      <w:pPr>
        <w:ind w:firstLine="540"/>
        <w:jc w:val="center"/>
        <w:rPr>
          <w:b/>
          <w:sz w:val="28"/>
          <w:szCs w:val="28"/>
        </w:rPr>
      </w:pPr>
    </w:p>
    <w:p w:rsidR="00DF096F" w:rsidRPr="00166B4F" w:rsidRDefault="00166B4F" w:rsidP="00166B4F">
      <w:pPr>
        <w:suppressAutoHyphens/>
        <w:jc w:val="center"/>
        <w:rPr>
          <w:b/>
          <w:sz w:val="28"/>
          <w:szCs w:val="28"/>
        </w:rPr>
      </w:pPr>
      <w:r w:rsidRPr="00166B4F">
        <w:rPr>
          <w:b/>
          <w:sz w:val="28"/>
          <w:szCs w:val="28"/>
        </w:rPr>
        <w:t>О ВНЕСЕНИИ ИЗМЕНЕНИЙ В</w:t>
      </w:r>
    </w:p>
    <w:p w:rsidR="00DF096F" w:rsidRPr="00166B4F" w:rsidRDefault="00166B4F" w:rsidP="00166B4F">
      <w:pPr>
        <w:suppressAutoHyphens/>
        <w:jc w:val="center"/>
        <w:rPr>
          <w:b/>
          <w:sz w:val="28"/>
          <w:szCs w:val="28"/>
        </w:rPr>
      </w:pPr>
      <w:r w:rsidRPr="00166B4F">
        <w:rPr>
          <w:b/>
          <w:sz w:val="28"/>
          <w:szCs w:val="28"/>
        </w:rPr>
        <w:t>ПОСТАНОВЛЕНИЕ АДМИНИСТРАЦИИ</w:t>
      </w:r>
    </w:p>
    <w:p w:rsidR="00DF096F" w:rsidRPr="00166B4F" w:rsidRDefault="00166B4F" w:rsidP="00166B4F">
      <w:pPr>
        <w:suppressAutoHyphens/>
        <w:jc w:val="center"/>
        <w:rPr>
          <w:b/>
          <w:sz w:val="28"/>
          <w:szCs w:val="28"/>
        </w:rPr>
      </w:pPr>
      <w:r w:rsidRPr="00166B4F">
        <w:rPr>
          <w:b/>
          <w:sz w:val="28"/>
          <w:szCs w:val="28"/>
        </w:rPr>
        <w:t>ШЕЛЕХОВСКОГО МУНИЦИПАЛЬНОГО</w:t>
      </w:r>
    </w:p>
    <w:p w:rsidR="00DF096F" w:rsidRPr="00DF096F" w:rsidRDefault="00166B4F" w:rsidP="00166B4F">
      <w:pPr>
        <w:suppressAutoHyphens/>
        <w:jc w:val="center"/>
        <w:rPr>
          <w:sz w:val="28"/>
          <w:szCs w:val="28"/>
        </w:rPr>
      </w:pPr>
      <w:r w:rsidRPr="00166B4F">
        <w:rPr>
          <w:b/>
          <w:sz w:val="28"/>
          <w:szCs w:val="28"/>
        </w:rPr>
        <w:t>РАЙОНА ОТ 26.06.2019 № 414-ПА</w:t>
      </w:r>
    </w:p>
    <w:p w:rsidR="00945F99" w:rsidRDefault="00945F99" w:rsidP="00584607">
      <w:pPr>
        <w:ind w:firstLine="284"/>
        <w:jc w:val="right"/>
        <w:rPr>
          <w:sz w:val="28"/>
          <w:szCs w:val="28"/>
        </w:rPr>
      </w:pPr>
    </w:p>
    <w:p w:rsidR="00166B4F" w:rsidRDefault="00166B4F" w:rsidP="00584607">
      <w:pPr>
        <w:ind w:firstLine="284"/>
        <w:jc w:val="right"/>
        <w:rPr>
          <w:sz w:val="28"/>
          <w:szCs w:val="28"/>
        </w:rPr>
      </w:pPr>
    </w:p>
    <w:p w:rsidR="00DF096F" w:rsidRPr="00DF096F" w:rsidRDefault="00DF096F" w:rsidP="00DF096F">
      <w:pPr>
        <w:suppressAutoHyphens/>
        <w:ind w:firstLine="720"/>
        <w:jc w:val="both"/>
        <w:rPr>
          <w:sz w:val="28"/>
          <w:szCs w:val="28"/>
        </w:rPr>
      </w:pPr>
      <w:r w:rsidRPr="00DF096F">
        <w:rPr>
          <w:sz w:val="28"/>
          <w:szCs w:val="28"/>
        </w:rPr>
        <w:t xml:space="preserve">В </w:t>
      </w:r>
      <w:proofErr w:type="gramStart"/>
      <w:r w:rsidRPr="00DF096F">
        <w:rPr>
          <w:sz w:val="28"/>
          <w:szCs w:val="28"/>
        </w:rPr>
        <w:t>целях</w:t>
      </w:r>
      <w:proofErr w:type="gramEnd"/>
      <w:r w:rsidRPr="00DF096F">
        <w:rPr>
          <w:sz w:val="28"/>
          <w:szCs w:val="28"/>
        </w:rPr>
        <w:t xml:space="preserve"> совершенствования оплаты труда работников муниципальных учреждений культуры, подведомственных отделу культуры, руководствуясь статьями 135, 144, 145 Трудового кодекса Российской Федерации, в соответствии со статьями 30, 31, 34, 35 Устава Шелеховского района, Администрация Шелеховского муниципального района</w:t>
      </w: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DF096F" w:rsidRPr="00DF096F" w:rsidRDefault="00DF096F" w:rsidP="00DF096F">
      <w:pPr>
        <w:suppressAutoHyphens/>
        <w:jc w:val="both"/>
        <w:rPr>
          <w:sz w:val="28"/>
          <w:szCs w:val="28"/>
        </w:rPr>
      </w:pPr>
      <w:r w:rsidRPr="00DF096F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DF096F">
        <w:rPr>
          <w:sz w:val="28"/>
          <w:szCs w:val="28"/>
        </w:rPr>
        <w:t>Внести в</w:t>
      </w:r>
      <w:r w:rsidR="00C03EF1" w:rsidRPr="00C03EF1">
        <w:rPr>
          <w:sz w:val="28"/>
          <w:szCs w:val="28"/>
        </w:rPr>
        <w:t xml:space="preserve"> </w:t>
      </w:r>
      <w:r w:rsidR="00C03EF1" w:rsidRPr="00DF096F">
        <w:rPr>
          <w:sz w:val="28"/>
          <w:szCs w:val="28"/>
        </w:rPr>
        <w:t>Положени</w:t>
      </w:r>
      <w:r w:rsidR="00C03EF1">
        <w:rPr>
          <w:sz w:val="28"/>
          <w:szCs w:val="28"/>
        </w:rPr>
        <w:t>е</w:t>
      </w:r>
      <w:r w:rsidR="00C03EF1" w:rsidRPr="00DF096F">
        <w:rPr>
          <w:sz w:val="28"/>
          <w:szCs w:val="28"/>
        </w:rPr>
        <w:t xml:space="preserve"> об оплате труда работников муниципальных учреждений культуры, подведомственных отделу культуры</w:t>
      </w:r>
      <w:r w:rsidR="00C03EF1">
        <w:rPr>
          <w:sz w:val="28"/>
          <w:szCs w:val="28"/>
        </w:rPr>
        <w:t>, утвержденное</w:t>
      </w:r>
      <w:r w:rsidRPr="00DF096F">
        <w:rPr>
          <w:sz w:val="28"/>
          <w:szCs w:val="28"/>
        </w:rPr>
        <w:t xml:space="preserve"> постановление</w:t>
      </w:r>
      <w:r w:rsidR="00C03EF1">
        <w:rPr>
          <w:sz w:val="28"/>
          <w:szCs w:val="28"/>
        </w:rPr>
        <w:t>м</w:t>
      </w:r>
      <w:r w:rsidRPr="00DF096F">
        <w:rPr>
          <w:sz w:val="28"/>
          <w:szCs w:val="28"/>
        </w:rPr>
        <w:t xml:space="preserve"> Администрации Шелеховского муниципального района от 26.06.2019 № 414-па «Об утверждении Положения об оплате труда работников муниципальных учреждений культуры, подведомственных отделу культуры»</w:t>
      </w:r>
      <w:r w:rsidR="00C03EF1">
        <w:rPr>
          <w:sz w:val="28"/>
          <w:szCs w:val="28"/>
        </w:rPr>
        <w:t>,</w:t>
      </w:r>
      <w:r w:rsidRPr="00DF096F">
        <w:rPr>
          <w:sz w:val="28"/>
          <w:szCs w:val="28"/>
        </w:rPr>
        <w:t xml:space="preserve"> следующие изменения:</w:t>
      </w:r>
    </w:p>
    <w:p w:rsidR="00D36587" w:rsidRPr="00D36587" w:rsidRDefault="00D36587" w:rsidP="00D3658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36587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1</w:t>
      </w:r>
      <w:r w:rsidRPr="00D36587">
        <w:rPr>
          <w:sz w:val="28"/>
          <w:szCs w:val="28"/>
        </w:rPr>
        <w:t xml:space="preserve"> приложения 1 изложить в следующей редакции:</w:t>
      </w:r>
    </w:p>
    <w:p w:rsidR="00D36587" w:rsidRPr="00E027D8" w:rsidRDefault="00D36587" w:rsidP="00D36587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  <w:r w:rsidRPr="00D36587">
        <w:rPr>
          <w:sz w:val="28"/>
          <w:szCs w:val="28"/>
        </w:rPr>
        <w:t>«</w:t>
      </w:r>
      <w:bookmarkStart w:id="1" w:name="sub_1011"/>
      <w:r w:rsidRPr="00E027D8">
        <w:rPr>
          <w:sz w:val="28"/>
          <w:szCs w:val="28"/>
        </w:rPr>
        <w:t>1. Работников образования</w:t>
      </w:r>
      <w:r>
        <w:rPr>
          <w:sz w:val="28"/>
          <w:szCs w:val="28"/>
        </w:rPr>
        <w:t>:</w:t>
      </w:r>
      <w:r w:rsidRPr="00E027D8">
        <w:rPr>
          <w:sz w:val="28"/>
          <w:szCs w:val="28"/>
        </w:rPr>
        <w:t xml:space="preserve"> </w:t>
      </w:r>
    </w:p>
    <w:bookmarkEnd w:id="1"/>
    <w:p w:rsidR="00D36587" w:rsidRPr="00E027D8" w:rsidRDefault="00D36587" w:rsidP="00D3658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D36587" w:rsidRPr="00E027D8" w:rsidTr="008F0C1E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87" w:rsidRPr="00E027D8" w:rsidRDefault="00D36587" w:rsidP="008F0C1E">
            <w:pPr>
              <w:pStyle w:val="a9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587" w:rsidRPr="00E027D8" w:rsidRDefault="00D36587" w:rsidP="008F0C1E">
            <w:pPr>
              <w:pStyle w:val="a9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D36587" w:rsidRPr="00E027D8" w:rsidTr="008F0C1E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587" w:rsidRPr="00E027D8" w:rsidRDefault="00D36587" w:rsidP="008F0C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E027D8">
              <w:rPr>
                <w:rFonts w:ascii="Times New Roman" w:hAnsi="Times New Roman"/>
              </w:rPr>
              <w:t xml:space="preserve"> педагогических работников</w:t>
            </w:r>
          </w:p>
        </w:tc>
      </w:tr>
      <w:tr w:rsidR="00D36587" w:rsidRPr="00E027D8" w:rsidTr="008F0C1E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587" w:rsidRPr="00E027D8" w:rsidRDefault="00D36587" w:rsidP="008F0C1E">
            <w:pPr>
              <w:pStyle w:val="a9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D36587" w:rsidRPr="00E027D8" w:rsidTr="008F0C1E">
        <w:trPr>
          <w:trHeight w:val="400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:rsidR="00D36587" w:rsidRPr="00E027D8" w:rsidRDefault="00D36587" w:rsidP="008F0C1E">
            <w:pPr>
              <w:pStyle w:val="a9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Концертмейстер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587" w:rsidRPr="00E027D8" w:rsidRDefault="00D36587" w:rsidP="008F0C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</w:tr>
      <w:tr w:rsidR="00D36587" w:rsidRPr="00E027D8" w:rsidTr="008F0C1E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587" w:rsidRPr="00E027D8" w:rsidRDefault="00D36587" w:rsidP="008F0C1E">
            <w:pPr>
              <w:pStyle w:val="a9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D36587" w:rsidRPr="00E027D8" w:rsidTr="008F0C1E">
        <w:trPr>
          <w:trHeight w:val="527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:rsidR="00D36587" w:rsidRPr="00E027D8" w:rsidRDefault="00D36587" w:rsidP="008F0C1E">
            <w:pPr>
              <w:pStyle w:val="a9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:rsidR="00D36587" w:rsidRPr="00E027D8" w:rsidRDefault="009C3B7F" w:rsidP="008F0C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</w:tr>
      <w:tr w:rsidR="00D36587" w:rsidRPr="00E027D8" w:rsidTr="008F0C1E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587" w:rsidRPr="00E027D8" w:rsidRDefault="00D36587" w:rsidP="008F0C1E">
            <w:pPr>
              <w:pStyle w:val="a9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D36587" w:rsidRPr="00E027D8" w:rsidTr="008F0C1E">
        <w:trPr>
          <w:trHeight w:val="241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:rsidR="00D36587" w:rsidRPr="00E027D8" w:rsidRDefault="00D36587" w:rsidP="008F0C1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027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:rsidR="00D36587" w:rsidRPr="00E03B10" w:rsidRDefault="00D36587" w:rsidP="009C3B7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C3B7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</w:p>
        </w:tc>
      </w:tr>
    </w:tbl>
    <w:p w:rsidR="001418D3" w:rsidRDefault="006F6800" w:rsidP="006F680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36587" w:rsidRPr="00D36587" w:rsidRDefault="00D36587" w:rsidP="00D3658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6</w:t>
      </w:r>
      <w:r w:rsidRPr="00D36587">
        <w:rPr>
          <w:sz w:val="28"/>
          <w:szCs w:val="28"/>
        </w:rPr>
        <w:t xml:space="preserve"> изложить в следующей редакции:</w:t>
      </w:r>
    </w:p>
    <w:p w:rsidR="001418D3" w:rsidRDefault="001418D3" w:rsidP="00D36587">
      <w:pPr>
        <w:ind w:firstLine="540"/>
        <w:jc w:val="both"/>
        <w:rPr>
          <w:sz w:val="28"/>
          <w:szCs w:val="28"/>
        </w:rPr>
      </w:pPr>
    </w:p>
    <w:p w:rsidR="00D36587" w:rsidRPr="00D36587" w:rsidRDefault="00D36587" w:rsidP="00D36587">
      <w:pPr>
        <w:jc w:val="right"/>
        <w:rPr>
          <w:rStyle w:val="ab"/>
          <w:b w:val="0"/>
          <w:color w:val="auto"/>
          <w:sz w:val="28"/>
          <w:szCs w:val="28"/>
        </w:rPr>
      </w:pPr>
      <w:r w:rsidRPr="00D36587">
        <w:rPr>
          <w:rStyle w:val="ab"/>
          <w:b w:val="0"/>
          <w:color w:val="auto"/>
          <w:sz w:val="28"/>
          <w:szCs w:val="28"/>
        </w:rPr>
        <w:t>«Приложение 6</w:t>
      </w:r>
    </w:p>
    <w:p w:rsidR="00D36587" w:rsidRPr="00D36587" w:rsidRDefault="00D36587" w:rsidP="00D36587">
      <w:pPr>
        <w:jc w:val="right"/>
        <w:rPr>
          <w:rStyle w:val="aa"/>
          <w:color w:val="auto"/>
          <w:sz w:val="28"/>
          <w:szCs w:val="28"/>
        </w:rPr>
      </w:pPr>
      <w:r w:rsidRPr="00D36587">
        <w:rPr>
          <w:rStyle w:val="aa"/>
          <w:bCs/>
          <w:color w:val="auto"/>
          <w:sz w:val="28"/>
          <w:szCs w:val="28"/>
        </w:rPr>
        <w:t xml:space="preserve">к </w:t>
      </w:r>
      <w:hyperlink w:anchor="sub_9991" w:history="1">
        <w:r w:rsidRPr="00D36587">
          <w:rPr>
            <w:rStyle w:val="aa"/>
            <w:color w:val="auto"/>
            <w:sz w:val="28"/>
            <w:szCs w:val="28"/>
          </w:rPr>
          <w:t>Положению</w:t>
        </w:r>
      </w:hyperlink>
      <w:r w:rsidRPr="00D36587">
        <w:rPr>
          <w:rStyle w:val="aa"/>
          <w:bCs/>
          <w:color w:val="auto"/>
          <w:sz w:val="28"/>
          <w:szCs w:val="28"/>
        </w:rPr>
        <w:t xml:space="preserve"> </w:t>
      </w:r>
      <w:r w:rsidRPr="00D36587">
        <w:rPr>
          <w:rStyle w:val="aa"/>
          <w:color w:val="auto"/>
          <w:sz w:val="28"/>
          <w:szCs w:val="28"/>
        </w:rPr>
        <w:t xml:space="preserve">об оплате труда работников </w:t>
      </w:r>
    </w:p>
    <w:p w:rsidR="00D36587" w:rsidRPr="00D36587" w:rsidRDefault="00D36587" w:rsidP="00D36587">
      <w:pPr>
        <w:jc w:val="right"/>
        <w:rPr>
          <w:rStyle w:val="aa"/>
          <w:color w:val="auto"/>
          <w:sz w:val="28"/>
          <w:szCs w:val="28"/>
        </w:rPr>
      </w:pPr>
      <w:r w:rsidRPr="00D36587">
        <w:rPr>
          <w:rStyle w:val="aa"/>
          <w:color w:val="auto"/>
          <w:sz w:val="28"/>
          <w:szCs w:val="28"/>
        </w:rPr>
        <w:lastRenderedPageBreak/>
        <w:t xml:space="preserve">муниципальных учреждений культуры, </w:t>
      </w:r>
    </w:p>
    <w:p w:rsidR="00D36587" w:rsidRPr="009F4A4C" w:rsidRDefault="00D36587" w:rsidP="00D36587">
      <w:pPr>
        <w:jc w:val="right"/>
      </w:pPr>
      <w:r w:rsidRPr="00D36587">
        <w:rPr>
          <w:rStyle w:val="aa"/>
          <w:color w:val="auto"/>
          <w:sz w:val="28"/>
          <w:szCs w:val="28"/>
        </w:rPr>
        <w:t>подведомственных отделу культуры</w:t>
      </w:r>
    </w:p>
    <w:p w:rsidR="00D36587" w:rsidRPr="00E027D8" w:rsidRDefault="00D36587" w:rsidP="00D3658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27D8">
        <w:rPr>
          <w:rFonts w:ascii="Times New Roman" w:hAnsi="Times New Roman" w:cs="Times New Roman"/>
          <w:sz w:val="28"/>
          <w:szCs w:val="28"/>
        </w:rPr>
        <w:t xml:space="preserve">Стимулирующие выплаты за наличие квалификационной категории,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работникам основного персонала </w:t>
      </w:r>
      <w:r w:rsidRPr="00E027D8">
        <w:rPr>
          <w:rFonts w:ascii="Times New Roman" w:hAnsi="Times New Roman" w:cs="Times New Roman"/>
          <w:sz w:val="28"/>
          <w:szCs w:val="28"/>
        </w:rPr>
        <w:t xml:space="preserve">по результатам аттестации </w:t>
      </w:r>
    </w:p>
    <w:p w:rsidR="00D36587" w:rsidRPr="00E027D8" w:rsidRDefault="00D36587" w:rsidP="00D365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002"/>
      </w:tblGrid>
      <w:tr w:rsidR="00D36587" w:rsidRPr="00E027D8" w:rsidTr="008F0C1E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87" w:rsidRPr="00E027D8" w:rsidRDefault="00D36587" w:rsidP="008F0C1E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E027D8">
              <w:rPr>
                <w:rFonts w:ascii="Times New Roman" w:hAnsi="Times New Roman"/>
                <w:b/>
              </w:rPr>
              <w:t>Наименование должности (профессии)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587" w:rsidRPr="00E027D8" w:rsidRDefault="00D36587" w:rsidP="008F0C1E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E027D8">
              <w:rPr>
                <w:rFonts w:ascii="Times New Roman" w:hAnsi="Times New Roman"/>
                <w:b/>
              </w:rPr>
              <w:t>Размер стимулирующих выплат к окладу (ставке) за квалификационную категорию</w:t>
            </w:r>
          </w:p>
        </w:tc>
      </w:tr>
      <w:tr w:rsidR="00D36587" w:rsidRPr="00E027D8" w:rsidTr="008F0C1E">
        <w:trPr>
          <w:trHeight w:val="814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87" w:rsidRPr="00156AF1" w:rsidRDefault="00D36587" w:rsidP="008F0C1E">
            <w:pPr>
              <w:jc w:val="both"/>
            </w:pPr>
            <w:r w:rsidRPr="00156AF1">
              <w:t>Концертмейстер</w:t>
            </w:r>
          </w:p>
          <w:p w:rsidR="00D36587" w:rsidRDefault="00D36587" w:rsidP="008F0C1E">
            <w:pPr>
              <w:jc w:val="both"/>
            </w:pPr>
            <w:r w:rsidRPr="00156AF1">
              <w:t>Преподаватель</w:t>
            </w:r>
          </w:p>
          <w:p w:rsidR="00D36587" w:rsidRPr="00156AF1" w:rsidRDefault="00D36587" w:rsidP="008F0C1E">
            <w:pPr>
              <w:jc w:val="both"/>
            </w:pPr>
            <w:r>
              <w:t>Методист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6587" w:rsidRPr="00137E1F" w:rsidRDefault="00D36587" w:rsidP="008F0C1E">
            <w:pPr>
              <w:jc w:val="both"/>
            </w:pPr>
            <w:r w:rsidRPr="00D13619">
              <w:t xml:space="preserve">высшей категории - в размере </w:t>
            </w:r>
            <w:r>
              <w:t>60 процентов;</w:t>
            </w:r>
            <w:r w:rsidRPr="00D13619">
              <w:br/>
              <w:t xml:space="preserve">первой категории - в размере </w:t>
            </w:r>
            <w:r>
              <w:t>40 процентов</w:t>
            </w:r>
          </w:p>
          <w:p w:rsidR="00D36587" w:rsidRDefault="00D36587" w:rsidP="008F0C1E">
            <w:pPr>
              <w:pStyle w:val="a9"/>
              <w:rPr>
                <w:rFonts w:ascii="Times New Roman" w:hAnsi="Times New Roman"/>
              </w:rPr>
            </w:pPr>
            <w:r w:rsidRPr="00D13619">
              <w:rPr>
                <w:rFonts w:ascii="Times New Roman" w:hAnsi="Times New Roman"/>
              </w:rPr>
              <w:br/>
            </w:r>
            <w:r w:rsidRPr="00D13619">
              <w:rPr>
                <w:rFonts w:ascii="Times New Roman" w:hAnsi="Times New Roman"/>
              </w:rPr>
              <w:br/>
            </w:r>
          </w:p>
          <w:p w:rsidR="00D36587" w:rsidRPr="00137E1F" w:rsidRDefault="00D36587" w:rsidP="008F0C1E">
            <w:pPr>
              <w:jc w:val="both"/>
            </w:pPr>
          </w:p>
        </w:tc>
      </w:tr>
      <w:tr w:rsidR="00D36587" w:rsidRPr="00E027D8" w:rsidTr="008F0C1E">
        <w:trPr>
          <w:trHeight w:val="1992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87" w:rsidRPr="00156AF1" w:rsidRDefault="00D36587" w:rsidP="008F0C1E">
            <w:pPr>
              <w:jc w:val="both"/>
            </w:pPr>
            <w:r w:rsidRPr="00156AF1">
              <w:t>Библиотекарь</w:t>
            </w:r>
          </w:p>
          <w:p w:rsidR="00D36587" w:rsidRPr="00156AF1" w:rsidRDefault="00D36587" w:rsidP="008F0C1E">
            <w:pPr>
              <w:jc w:val="both"/>
            </w:pPr>
            <w:r w:rsidRPr="00156AF1">
              <w:t>Библиограф</w:t>
            </w:r>
          </w:p>
          <w:p w:rsidR="00D36587" w:rsidRPr="00156AF1" w:rsidRDefault="00D36587" w:rsidP="008F0C1E">
            <w:pPr>
              <w:jc w:val="both"/>
            </w:pPr>
            <w:r w:rsidRPr="00156AF1">
              <w:t>Главный библиотекарь</w:t>
            </w:r>
          </w:p>
          <w:p w:rsidR="00D36587" w:rsidRPr="00156AF1" w:rsidRDefault="00D36587" w:rsidP="008F0C1E">
            <w:pPr>
              <w:jc w:val="both"/>
            </w:pPr>
            <w:r w:rsidRPr="00156AF1">
              <w:t>Главный библиограф</w:t>
            </w:r>
          </w:p>
          <w:p w:rsidR="00D36587" w:rsidRPr="00156AF1" w:rsidRDefault="00D36587" w:rsidP="008F0C1E">
            <w:pPr>
              <w:jc w:val="both"/>
            </w:pPr>
            <w:r w:rsidRPr="00156AF1">
              <w:t>Методист библиотеки</w:t>
            </w:r>
          </w:p>
          <w:p w:rsidR="00D36587" w:rsidRPr="00156AF1" w:rsidRDefault="00D36587" w:rsidP="008F0C1E">
            <w:pPr>
              <w:jc w:val="both"/>
            </w:pPr>
            <w:r w:rsidRPr="00156AF1">
              <w:t>Методист музея</w:t>
            </w:r>
          </w:p>
          <w:p w:rsidR="00D36587" w:rsidRPr="00156AF1" w:rsidRDefault="00D36587" w:rsidP="008F0C1E">
            <w:pPr>
              <w:jc w:val="both"/>
            </w:pPr>
            <w:r w:rsidRPr="00156AF1">
              <w:t>Главный хранитель фондов</w:t>
            </w:r>
          </w:p>
          <w:p w:rsidR="00D36587" w:rsidRDefault="00D36587" w:rsidP="008F0C1E">
            <w:pPr>
              <w:jc w:val="both"/>
            </w:pPr>
            <w:r w:rsidRPr="00156AF1">
              <w:t>Хранитель фондов</w:t>
            </w:r>
          </w:p>
          <w:p w:rsidR="00D36587" w:rsidRPr="00156AF1" w:rsidRDefault="00D36587" w:rsidP="008F0C1E">
            <w:pPr>
              <w:jc w:val="both"/>
            </w:pPr>
            <w:r>
              <w:t>Лектор (экскурсовод)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6587" w:rsidRPr="00D13619" w:rsidRDefault="00D36587" w:rsidP="008F0C1E">
            <w:pPr>
              <w:jc w:val="both"/>
            </w:pPr>
          </w:p>
        </w:tc>
      </w:tr>
      <w:tr w:rsidR="00D36587" w:rsidRPr="00E027D8" w:rsidTr="008F0C1E">
        <w:trPr>
          <w:trHeight w:val="1992"/>
        </w:trPr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D36587" w:rsidRDefault="00D36587" w:rsidP="008F0C1E">
            <w:pPr>
              <w:jc w:val="both"/>
            </w:pPr>
            <w:r w:rsidRPr="00CE0656">
              <w:t>Младший научный сотрудник</w:t>
            </w:r>
          </w:p>
          <w:p w:rsidR="00D36587" w:rsidRDefault="00D36587" w:rsidP="008F0C1E">
            <w:pPr>
              <w:jc w:val="both"/>
            </w:pPr>
            <w:r>
              <w:t>Научный сотрудник</w:t>
            </w:r>
          </w:p>
          <w:p w:rsidR="00D36587" w:rsidRDefault="00D36587" w:rsidP="008F0C1E">
            <w:pPr>
              <w:jc w:val="both"/>
            </w:pPr>
            <w:r>
              <w:t>Старший научный сотрудник</w:t>
            </w:r>
          </w:p>
          <w:p w:rsidR="00D36587" w:rsidRPr="00156AF1" w:rsidRDefault="00D36587" w:rsidP="008F0C1E">
            <w:pPr>
              <w:jc w:val="both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D36587" w:rsidRPr="00D13619" w:rsidRDefault="00D36587" w:rsidP="00D36587">
            <w:pPr>
              <w:jc w:val="both"/>
            </w:pPr>
            <w:r w:rsidRPr="00D13619">
              <w:t>старший научный сотру</w:t>
            </w:r>
            <w:r>
              <w:t>дник - в размере 60 процентов;</w:t>
            </w:r>
            <w:r>
              <w:br/>
            </w:r>
            <w:r w:rsidRPr="00D13619">
              <w:t>научный сотру</w:t>
            </w:r>
            <w:r>
              <w:t>дник - в размере 40 процентов</w:t>
            </w:r>
          </w:p>
        </w:tc>
      </w:tr>
    </w:tbl>
    <w:p w:rsidR="001418D3" w:rsidRDefault="006F6800" w:rsidP="0034716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03EF1" w:rsidRDefault="00C03EF1" w:rsidP="00347160">
      <w:pPr>
        <w:ind w:firstLine="540"/>
        <w:jc w:val="right"/>
        <w:rPr>
          <w:sz w:val="28"/>
          <w:szCs w:val="28"/>
        </w:rPr>
      </w:pPr>
    </w:p>
    <w:p w:rsidR="00347160" w:rsidRPr="00347160" w:rsidRDefault="00347160" w:rsidP="003471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7160">
        <w:rPr>
          <w:sz w:val="28"/>
          <w:szCs w:val="28"/>
        </w:rPr>
        <w:t>2. Постановление подлежит официальному опубликованию в газете «</w:t>
      </w:r>
      <w:proofErr w:type="spellStart"/>
      <w:r w:rsidRPr="00347160">
        <w:rPr>
          <w:sz w:val="28"/>
          <w:szCs w:val="28"/>
        </w:rPr>
        <w:t>Шел</w:t>
      </w:r>
      <w:r w:rsidR="00C03EF1">
        <w:rPr>
          <w:sz w:val="28"/>
          <w:szCs w:val="28"/>
        </w:rPr>
        <w:t>еховский</w:t>
      </w:r>
      <w:proofErr w:type="spellEnd"/>
      <w:r w:rsidR="00C03EF1">
        <w:rPr>
          <w:sz w:val="28"/>
          <w:szCs w:val="28"/>
        </w:rPr>
        <w:t xml:space="preserve"> вестник», размещению на</w:t>
      </w:r>
      <w:r w:rsidRPr="00347160">
        <w:rPr>
          <w:sz w:val="28"/>
          <w:szCs w:val="28"/>
        </w:rPr>
        <w:t xml:space="preserve"> официальном сайте Администрации Шелеховского муниципального района в информационно-телек</w:t>
      </w:r>
      <w:r w:rsidR="00C03EF1">
        <w:rPr>
          <w:sz w:val="28"/>
          <w:szCs w:val="28"/>
        </w:rPr>
        <w:t>оммуникационной сети «Интернет» и вступает в силу с 1 января 2021 года.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9C3B7F" w:rsidRDefault="009C3B7F" w:rsidP="001418D3">
      <w:pPr>
        <w:ind w:firstLine="540"/>
        <w:jc w:val="center"/>
        <w:rPr>
          <w:sz w:val="28"/>
          <w:szCs w:val="28"/>
        </w:rPr>
      </w:pPr>
    </w:p>
    <w:p w:rsidR="009C3B7F" w:rsidRDefault="009C3B7F" w:rsidP="001418D3">
      <w:pPr>
        <w:ind w:firstLine="540"/>
        <w:jc w:val="center"/>
        <w:rPr>
          <w:sz w:val="28"/>
          <w:szCs w:val="28"/>
        </w:rPr>
      </w:pPr>
    </w:p>
    <w:p w:rsidR="001A1C78" w:rsidRPr="001A1C78" w:rsidRDefault="001A1C78" w:rsidP="001A1C78">
      <w:pPr>
        <w:jc w:val="both"/>
        <w:rPr>
          <w:sz w:val="28"/>
          <w:szCs w:val="28"/>
        </w:rPr>
      </w:pPr>
      <w:r w:rsidRPr="001A1C78">
        <w:rPr>
          <w:sz w:val="28"/>
          <w:szCs w:val="28"/>
        </w:rPr>
        <w:t>Мэр Шелеховского</w:t>
      </w:r>
    </w:p>
    <w:p w:rsidR="001A1C78" w:rsidRPr="001A1C78" w:rsidRDefault="001A1C78" w:rsidP="001A1C78">
      <w:pPr>
        <w:jc w:val="both"/>
      </w:pPr>
      <w:r w:rsidRPr="001A1C78">
        <w:rPr>
          <w:sz w:val="28"/>
          <w:szCs w:val="28"/>
        </w:rPr>
        <w:t xml:space="preserve">муниципального района </w:t>
      </w:r>
      <w:r w:rsidRPr="001A1C78">
        <w:rPr>
          <w:sz w:val="28"/>
          <w:szCs w:val="28"/>
        </w:rPr>
        <w:tab/>
      </w:r>
      <w:r w:rsidRPr="001A1C78">
        <w:rPr>
          <w:sz w:val="28"/>
          <w:szCs w:val="28"/>
        </w:rPr>
        <w:tab/>
      </w:r>
      <w:r w:rsidRPr="001A1C78">
        <w:rPr>
          <w:sz w:val="28"/>
          <w:szCs w:val="28"/>
        </w:rPr>
        <w:tab/>
      </w:r>
      <w:r w:rsidRPr="001A1C78">
        <w:rPr>
          <w:sz w:val="28"/>
          <w:szCs w:val="28"/>
        </w:rPr>
        <w:tab/>
      </w:r>
      <w:r w:rsidRPr="001A1C78">
        <w:rPr>
          <w:sz w:val="28"/>
          <w:szCs w:val="28"/>
        </w:rPr>
        <w:tab/>
      </w:r>
      <w:r w:rsidRPr="001A1C78">
        <w:rPr>
          <w:sz w:val="28"/>
          <w:szCs w:val="28"/>
        </w:rPr>
        <w:tab/>
        <w:t xml:space="preserve">       М.Н. </w:t>
      </w:r>
      <w:proofErr w:type="spellStart"/>
      <w:r w:rsidRPr="001A1C78">
        <w:rPr>
          <w:sz w:val="28"/>
          <w:szCs w:val="28"/>
        </w:rPr>
        <w:t>Модин</w:t>
      </w:r>
      <w:proofErr w:type="spellEnd"/>
    </w:p>
    <w:p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5EB"/>
    <w:multiLevelType w:val="hybridMultilevel"/>
    <w:tmpl w:val="150E1186"/>
    <w:lvl w:ilvl="0" w:tplc="A36A979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2DA841FE"/>
    <w:multiLevelType w:val="hybridMultilevel"/>
    <w:tmpl w:val="04440FE6"/>
    <w:lvl w:ilvl="0" w:tplc="7D186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273FF0"/>
    <w:multiLevelType w:val="hybridMultilevel"/>
    <w:tmpl w:val="073A8418"/>
    <w:lvl w:ilvl="0" w:tplc="7CB222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1418D3"/>
    <w:rsid w:val="00166B4F"/>
    <w:rsid w:val="001A1C78"/>
    <w:rsid w:val="002D3522"/>
    <w:rsid w:val="00347160"/>
    <w:rsid w:val="00584607"/>
    <w:rsid w:val="00682E65"/>
    <w:rsid w:val="006F6800"/>
    <w:rsid w:val="008A2C5D"/>
    <w:rsid w:val="00945F99"/>
    <w:rsid w:val="009C3B7F"/>
    <w:rsid w:val="00C03EF1"/>
    <w:rsid w:val="00C80F0E"/>
    <w:rsid w:val="00D36587"/>
    <w:rsid w:val="00D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65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"/>
    <w:basedOn w:val="a"/>
    <w:uiPriority w:val="99"/>
    <w:rsid w:val="00DF09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F096F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D3658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9"/>
    <w:rsid w:val="00D365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a">
    <w:name w:val="Гипертекстовая ссылка"/>
    <w:uiPriority w:val="99"/>
    <w:rsid w:val="00D36587"/>
    <w:rPr>
      <w:rFonts w:ascii="Times New Roman" w:hAnsi="Times New Roman" w:cs="Times New Roman" w:hint="default"/>
      <w:color w:val="008000"/>
    </w:rPr>
  </w:style>
  <w:style w:type="character" w:customStyle="1" w:styleId="ab">
    <w:name w:val="Цветовое выделение"/>
    <w:uiPriority w:val="99"/>
    <w:rsid w:val="00D3658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65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"/>
    <w:basedOn w:val="a"/>
    <w:uiPriority w:val="99"/>
    <w:rsid w:val="00DF09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F096F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D3658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9"/>
    <w:rsid w:val="00D365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a">
    <w:name w:val="Гипертекстовая ссылка"/>
    <w:uiPriority w:val="99"/>
    <w:rsid w:val="00D36587"/>
    <w:rPr>
      <w:rFonts w:ascii="Times New Roman" w:hAnsi="Times New Roman" w:cs="Times New Roman" w:hint="default"/>
      <w:color w:val="008000"/>
    </w:rPr>
  </w:style>
  <w:style w:type="character" w:customStyle="1" w:styleId="ab">
    <w:name w:val="Цветовое выделение"/>
    <w:uiPriority w:val="99"/>
    <w:rsid w:val="00D3658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2020-12-24T06:58:00Z</dcterms:created>
  <dcterms:modified xsi:type="dcterms:W3CDTF">2020-12-24T06:58:00Z</dcterms:modified>
</cp:coreProperties>
</file>