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1EC7" w14:textId="77777777" w:rsidR="00E5655B" w:rsidRPr="00204B28" w:rsidRDefault="00E5655B" w:rsidP="00E5655B">
      <w:pPr>
        <w:jc w:val="center"/>
      </w:pPr>
      <w:r w:rsidRPr="00204B28">
        <w:t>Российская Федерация</w:t>
      </w:r>
    </w:p>
    <w:p w14:paraId="0DA761BB" w14:textId="77777777" w:rsidR="00E5655B" w:rsidRPr="00204B28" w:rsidRDefault="00E5655B" w:rsidP="00E5655B">
      <w:pPr>
        <w:jc w:val="center"/>
      </w:pPr>
      <w:r w:rsidRPr="00204B28">
        <w:t>Иркутская область</w:t>
      </w:r>
    </w:p>
    <w:p w14:paraId="695D0791" w14:textId="77777777" w:rsidR="00E5655B" w:rsidRPr="00204B28" w:rsidRDefault="00E5655B" w:rsidP="00E5655B">
      <w:pPr>
        <w:pStyle w:val="2"/>
        <w:rPr>
          <w:sz w:val="24"/>
          <w:szCs w:val="24"/>
        </w:rPr>
      </w:pPr>
      <w:r w:rsidRPr="00204B28">
        <w:rPr>
          <w:sz w:val="8"/>
          <w:szCs w:val="8"/>
        </w:rPr>
        <w:t xml:space="preserve">  </w:t>
      </w:r>
      <w:r w:rsidRPr="00204B28">
        <w:rPr>
          <w:sz w:val="24"/>
          <w:szCs w:val="24"/>
        </w:rPr>
        <w:t>АДМИНИСТРАЦИЯ</w:t>
      </w:r>
      <w:r w:rsidRPr="00204B28">
        <w:t xml:space="preserve"> </w:t>
      </w:r>
      <w:r w:rsidRPr="00204B28">
        <w:rPr>
          <w:sz w:val="24"/>
          <w:szCs w:val="24"/>
        </w:rPr>
        <w:t>ШЕЛЕХОВСКОГО МУНИЦИПАЛЬНОГО РАЙОНА</w:t>
      </w:r>
    </w:p>
    <w:p w14:paraId="30F82E34" w14:textId="77777777" w:rsidR="00E5655B" w:rsidRPr="00204B28" w:rsidRDefault="00E5655B" w:rsidP="00E5655B">
      <w:pPr>
        <w:pStyle w:val="2"/>
      </w:pPr>
      <w:r w:rsidRPr="00204B28">
        <w:t>П О С Т А Н О В Л Е Н И Е</w:t>
      </w:r>
    </w:p>
    <w:p w14:paraId="3C114347" w14:textId="77777777" w:rsidR="00E5655B" w:rsidRPr="00204B28" w:rsidRDefault="00E5655B" w:rsidP="00E5655B">
      <w:pPr>
        <w:jc w:val="center"/>
        <w:rPr>
          <w:sz w:val="28"/>
          <w:szCs w:val="28"/>
        </w:rPr>
      </w:pPr>
      <w:r w:rsidRPr="00204B28">
        <w:rPr>
          <w:sz w:val="28"/>
          <w:szCs w:val="28"/>
        </w:rPr>
        <w:t>от 1</w:t>
      </w:r>
      <w:r>
        <w:rPr>
          <w:sz w:val="28"/>
          <w:szCs w:val="28"/>
        </w:rPr>
        <w:t>8</w:t>
      </w:r>
      <w:r w:rsidRPr="00204B28">
        <w:rPr>
          <w:sz w:val="28"/>
          <w:szCs w:val="28"/>
        </w:rPr>
        <w:t xml:space="preserve"> декабря 201</w:t>
      </w:r>
      <w:r>
        <w:rPr>
          <w:sz w:val="28"/>
          <w:szCs w:val="28"/>
        </w:rPr>
        <w:t>8</w:t>
      </w:r>
      <w:r w:rsidRPr="00204B28">
        <w:rPr>
          <w:sz w:val="28"/>
          <w:szCs w:val="28"/>
        </w:rPr>
        <w:t xml:space="preserve"> года № </w:t>
      </w:r>
      <w:r>
        <w:rPr>
          <w:sz w:val="28"/>
          <w:szCs w:val="28"/>
        </w:rPr>
        <w:t>838</w:t>
      </w:r>
      <w:r w:rsidRPr="00204B28">
        <w:rPr>
          <w:sz w:val="28"/>
          <w:szCs w:val="28"/>
        </w:rPr>
        <w:t>-па</w:t>
      </w:r>
    </w:p>
    <w:p w14:paraId="7D4ED215" w14:textId="77777777" w:rsidR="00E5655B" w:rsidRPr="00204B28" w:rsidRDefault="00E5655B" w:rsidP="00E5655B">
      <w:pPr>
        <w:rPr>
          <w:sz w:val="28"/>
          <w:szCs w:val="28"/>
        </w:rPr>
      </w:pPr>
    </w:p>
    <w:p w14:paraId="53DE60EB" w14:textId="77777777" w:rsidR="00E5655B" w:rsidRDefault="00E5655B" w:rsidP="00E5655B">
      <w:pPr>
        <w:pStyle w:val="ConsPlusCell"/>
        <w:jc w:val="center"/>
      </w:pPr>
      <w:r w:rsidRPr="00204B28">
        <w:rPr>
          <w:sz w:val="28"/>
          <w:szCs w:val="28"/>
        </w:rPr>
        <w:t>«</w:t>
      </w:r>
      <w:r w:rsidR="000F237B" w:rsidRPr="00204B28">
        <w:rPr>
          <w:sz w:val="28"/>
          <w:szCs w:val="28"/>
        </w:rPr>
        <w:t>Дополнительные меры поддержки</w:t>
      </w:r>
      <w:r w:rsidR="000F237B">
        <w:rPr>
          <w:sz w:val="28"/>
          <w:szCs w:val="28"/>
        </w:rPr>
        <w:t xml:space="preserve"> отдельным категориям граждан</w:t>
      </w:r>
      <w:r w:rsidR="000F237B" w:rsidRPr="00204B28">
        <w:rPr>
          <w:sz w:val="28"/>
          <w:szCs w:val="28"/>
        </w:rPr>
        <w:t xml:space="preserve"> </w:t>
      </w:r>
      <w:r w:rsidR="000F237B">
        <w:rPr>
          <w:sz w:val="28"/>
          <w:szCs w:val="28"/>
        </w:rPr>
        <w:t>и укрепление общественного здоровья населения</w:t>
      </w:r>
      <w:r w:rsidR="000F237B" w:rsidRPr="00204B28">
        <w:rPr>
          <w:sz w:val="28"/>
          <w:szCs w:val="28"/>
        </w:rPr>
        <w:t xml:space="preserve"> Шел</w:t>
      </w:r>
      <w:r w:rsidR="000F237B">
        <w:rPr>
          <w:sz w:val="28"/>
          <w:szCs w:val="28"/>
        </w:rPr>
        <w:t>еховского района» на 2019</w:t>
      </w:r>
      <w:r w:rsidR="000F237B" w:rsidRPr="00204B28">
        <w:rPr>
          <w:sz w:val="28"/>
          <w:szCs w:val="28"/>
        </w:rPr>
        <w:t>-20</w:t>
      </w:r>
      <w:r w:rsidR="000F237B">
        <w:rPr>
          <w:sz w:val="28"/>
          <w:szCs w:val="28"/>
        </w:rPr>
        <w:t>3</w:t>
      </w:r>
      <w:r w:rsidR="000F237B" w:rsidRPr="00204B28">
        <w:rPr>
          <w:sz w:val="28"/>
          <w:szCs w:val="28"/>
        </w:rPr>
        <w:t>0 годы</w:t>
      </w:r>
      <w:r w:rsidR="000F237B">
        <w:rPr>
          <w:sz w:val="28"/>
          <w:szCs w:val="28"/>
        </w:rPr>
        <w:t>»</w:t>
      </w:r>
      <w:r w:rsidRPr="00204B28">
        <w:t xml:space="preserve"> </w:t>
      </w:r>
    </w:p>
    <w:p w14:paraId="153909CA" w14:textId="77777777" w:rsidR="007E2CFD" w:rsidRDefault="00AC5E33" w:rsidP="00423289">
      <w:pPr>
        <w:pStyle w:val="ConsPlusCell"/>
        <w:jc w:val="center"/>
      </w:pPr>
      <w:r>
        <w:t>(в редакции постановлений</w:t>
      </w:r>
      <w:r w:rsidR="00E5655B" w:rsidRPr="00DB4E2E">
        <w:t xml:space="preserve"> Администрации Шелеховского муниципального района от 1</w:t>
      </w:r>
      <w:r w:rsidR="00E5655B">
        <w:t>6</w:t>
      </w:r>
      <w:r w:rsidR="00E5655B" w:rsidRPr="00DB4E2E">
        <w:t>.04.201</w:t>
      </w:r>
      <w:r w:rsidR="00E5655B">
        <w:t>9</w:t>
      </w:r>
      <w:r w:rsidR="00E5655B" w:rsidRPr="00DB4E2E">
        <w:t xml:space="preserve"> № 2</w:t>
      </w:r>
      <w:r w:rsidR="00E5655B">
        <w:t>56</w:t>
      </w:r>
      <w:r w:rsidR="00E5655B" w:rsidRPr="00DB4E2E">
        <w:t>-па</w:t>
      </w:r>
      <w:r w:rsidR="0089327D">
        <w:t>, от 10.10.2019 № 662-па</w:t>
      </w:r>
      <w:r>
        <w:t>, от 08.11.2019 № 722-па</w:t>
      </w:r>
      <w:r w:rsidR="007500F3">
        <w:t>, от 10.12.2019 № 800-па</w:t>
      </w:r>
      <w:r w:rsidR="00256E40">
        <w:t>, от 30.12.2019 № 843-па</w:t>
      </w:r>
      <w:r w:rsidR="00900BEF">
        <w:t>, от 18.08.2020 № 452-па</w:t>
      </w:r>
      <w:r w:rsidR="003E5FAA">
        <w:t>, от 29.10.2020 № 606-па</w:t>
      </w:r>
      <w:r w:rsidR="00241166">
        <w:t>, от 27.05.2021</w:t>
      </w:r>
    </w:p>
    <w:p w14:paraId="48394BDF" w14:textId="77777777" w:rsidR="007500F3" w:rsidRDefault="00241166" w:rsidP="00423289">
      <w:pPr>
        <w:pStyle w:val="ConsPlusCell"/>
        <w:jc w:val="center"/>
      </w:pPr>
      <w:r>
        <w:t>№ 315-па</w:t>
      </w:r>
      <w:r w:rsidR="00446706">
        <w:t>, от 14.12.2021 № 649-па</w:t>
      </w:r>
      <w:r w:rsidR="00655D66">
        <w:t>, от 29.12.2021 № 679-па</w:t>
      </w:r>
      <w:r w:rsidR="0061512A">
        <w:t>, от 30.12.2022 № 800-па</w:t>
      </w:r>
      <w:r w:rsidR="00423289">
        <w:t>, от 17.02.2023 № 102-па</w:t>
      </w:r>
      <w:r w:rsidR="009D7E97">
        <w:t>, от 31.10.2023 № 659-па</w:t>
      </w:r>
      <w:r w:rsidR="00087CA4">
        <w:t>, от 09.02.2024 № 62-па</w:t>
      </w:r>
      <w:r w:rsidR="005C0E15">
        <w:t>, от 27.06.2024 № 368-па</w:t>
      </w:r>
      <w:r w:rsidR="000F237B">
        <w:t>, от 15.08.2024 № 524-па</w:t>
      </w:r>
      <w:r w:rsidR="00E77C48">
        <w:t>, от 09.12.2024 № 922-па</w:t>
      </w:r>
      <w:r w:rsidR="00E5655B" w:rsidRPr="00DB4E2E">
        <w:t>)</w:t>
      </w:r>
    </w:p>
    <w:p w14:paraId="59207A69" w14:textId="77777777" w:rsidR="008C0C9E" w:rsidRDefault="008C0C9E" w:rsidP="007500F3">
      <w:pPr>
        <w:pStyle w:val="ConsPlusCell"/>
        <w:jc w:val="center"/>
        <w:rPr>
          <w:sz w:val="28"/>
          <w:szCs w:val="28"/>
        </w:rPr>
      </w:pPr>
      <w:r>
        <w:t xml:space="preserve">                                                </w:t>
      </w:r>
    </w:p>
    <w:p w14:paraId="4E04E429" w14:textId="77777777" w:rsidR="001820E4" w:rsidRPr="00204B28" w:rsidRDefault="00FB1102" w:rsidP="001820E4">
      <w:pPr>
        <w:ind w:firstLine="540"/>
        <w:jc w:val="both"/>
        <w:rPr>
          <w:sz w:val="28"/>
          <w:szCs w:val="28"/>
        </w:rPr>
      </w:pPr>
      <w:r w:rsidRPr="00204B28">
        <w:rPr>
          <w:sz w:val="28"/>
          <w:szCs w:val="28"/>
        </w:rPr>
        <w:t xml:space="preserve"> В</w:t>
      </w:r>
      <w:r w:rsidR="001820E4" w:rsidRPr="00204B28">
        <w:rPr>
          <w:sz w:val="28"/>
          <w:szCs w:val="28"/>
        </w:rPr>
        <w:t xml:space="preserve"> целях повышения эффективности и усилени</w:t>
      </w:r>
      <w:r w:rsidR="00132325" w:rsidRPr="00204B28">
        <w:rPr>
          <w:sz w:val="28"/>
          <w:szCs w:val="28"/>
        </w:rPr>
        <w:t>я</w:t>
      </w:r>
      <w:r w:rsidR="001820E4" w:rsidRPr="00204B28">
        <w:rPr>
          <w:sz w:val="28"/>
          <w:szCs w:val="28"/>
        </w:rPr>
        <w:t xml:space="preserve"> адресной направленности мер по социальной поддержке граждан, оказавшихся в трудной жизненной ситуации, формирования условий для развития беспрепятственного доступа инвалидов и других маломобильных групп населения к объектам и услугам,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w:t>
      </w:r>
      <w:r w:rsidR="00132325" w:rsidRPr="00204B28">
        <w:rPr>
          <w:sz w:val="28"/>
          <w:szCs w:val="28"/>
        </w:rPr>
        <w:t xml:space="preserve">айона от </w:t>
      </w:r>
      <w:r w:rsidR="00132325" w:rsidRPr="004835F3">
        <w:rPr>
          <w:sz w:val="28"/>
          <w:szCs w:val="28"/>
        </w:rPr>
        <w:t>30.05.2014 № 652</w:t>
      </w:r>
      <w:r w:rsidR="001820E4" w:rsidRPr="004835F3">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w:t>
      </w:r>
      <w:r w:rsidR="003262F6" w:rsidRPr="004835F3">
        <w:rPr>
          <w:sz w:val="28"/>
          <w:szCs w:val="28"/>
        </w:rPr>
        <w:t xml:space="preserve">распоряжением Администрации Шелеховского муниципального района от </w:t>
      </w:r>
      <w:r w:rsidR="00BB6DE0" w:rsidRPr="004835F3">
        <w:rPr>
          <w:sz w:val="28"/>
          <w:szCs w:val="28"/>
        </w:rPr>
        <w:t>20</w:t>
      </w:r>
      <w:r w:rsidR="003262F6" w:rsidRPr="004835F3">
        <w:rPr>
          <w:sz w:val="28"/>
          <w:szCs w:val="28"/>
        </w:rPr>
        <w:t>.08.201</w:t>
      </w:r>
      <w:r w:rsidR="00BB6DE0" w:rsidRPr="004835F3">
        <w:rPr>
          <w:sz w:val="28"/>
          <w:szCs w:val="28"/>
        </w:rPr>
        <w:t>8</w:t>
      </w:r>
      <w:r w:rsidR="003262F6" w:rsidRPr="004835F3">
        <w:rPr>
          <w:sz w:val="28"/>
          <w:szCs w:val="28"/>
        </w:rPr>
        <w:t xml:space="preserve"> № 1</w:t>
      </w:r>
      <w:r w:rsidR="00BB6DE0" w:rsidRPr="004835F3">
        <w:rPr>
          <w:sz w:val="28"/>
          <w:szCs w:val="28"/>
        </w:rPr>
        <w:t>67</w:t>
      </w:r>
      <w:r w:rsidR="003262F6" w:rsidRPr="004835F3">
        <w:rPr>
          <w:sz w:val="28"/>
          <w:szCs w:val="28"/>
        </w:rPr>
        <w:t>-ра «Об утверждении структуры муниципальных программ Шелеховского</w:t>
      </w:r>
      <w:r w:rsidR="003262F6" w:rsidRPr="00204B28">
        <w:rPr>
          <w:sz w:val="28"/>
          <w:szCs w:val="28"/>
        </w:rPr>
        <w:t xml:space="preserve"> района </w:t>
      </w:r>
      <w:r w:rsidR="003572C4" w:rsidRPr="00204B28">
        <w:rPr>
          <w:sz w:val="28"/>
          <w:szCs w:val="28"/>
        </w:rPr>
        <w:t>н</w:t>
      </w:r>
      <w:r w:rsidR="003262F6" w:rsidRPr="00204B28">
        <w:rPr>
          <w:sz w:val="28"/>
          <w:szCs w:val="28"/>
        </w:rPr>
        <w:t>а 201</w:t>
      </w:r>
      <w:r w:rsidR="00BB6DE0">
        <w:rPr>
          <w:sz w:val="28"/>
          <w:szCs w:val="28"/>
        </w:rPr>
        <w:t>9-2030</w:t>
      </w:r>
      <w:r w:rsidR="003262F6" w:rsidRPr="00204B28">
        <w:rPr>
          <w:sz w:val="28"/>
          <w:szCs w:val="28"/>
        </w:rPr>
        <w:t xml:space="preserve"> год</w:t>
      </w:r>
      <w:r w:rsidR="00BB6DE0">
        <w:rPr>
          <w:sz w:val="28"/>
          <w:szCs w:val="28"/>
        </w:rPr>
        <w:t>ы</w:t>
      </w:r>
      <w:r w:rsidR="003262F6" w:rsidRPr="00204B28">
        <w:rPr>
          <w:sz w:val="28"/>
          <w:szCs w:val="28"/>
        </w:rPr>
        <w:t xml:space="preserve">», </w:t>
      </w:r>
      <w:r w:rsidR="001820E4" w:rsidRPr="00204B28">
        <w:rPr>
          <w:sz w:val="28"/>
          <w:szCs w:val="28"/>
        </w:rPr>
        <w:t>ст.ст. 30, 31, 34, 35 Устава Шелеховского района, Администрация Шелеховского муниципального района</w:t>
      </w:r>
    </w:p>
    <w:p w14:paraId="2CB1E6D1" w14:textId="77777777" w:rsidR="001820E4" w:rsidRPr="00204B28" w:rsidRDefault="001820E4" w:rsidP="001820E4">
      <w:pPr>
        <w:pStyle w:val="a3"/>
        <w:spacing w:before="0" w:after="0"/>
        <w:jc w:val="center"/>
        <w:rPr>
          <w:rFonts w:ascii="Times New Roman" w:hAnsi="Times New Roman" w:cs="Times New Roman"/>
          <w:color w:val="auto"/>
          <w:spacing w:val="80"/>
          <w:sz w:val="28"/>
          <w:szCs w:val="28"/>
        </w:rPr>
      </w:pPr>
    </w:p>
    <w:p w14:paraId="3FF0A54F" w14:textId="77777777" w:rsidR="001820E4" w:rsidRPr="00204B28" w:rsidRDefault="001820E4" w:rsidP="001820E4">
      <w:pPr>
        <w:pStyle w:val="a3"/>
        <w:spacing w:before="0" w:after="0"/>
        <w:jc w:val="center"/>
        <w:rPr>
          <w:rFonts w:ascii="Times New Roman" w:hAnsi="Times New Roman" w:cs="Times New Roman"/>
          <w:color w:val="auto"/>
          <w:spacing w:val="80"/>
          <w:sz w:val="28"/>
          <w:szCs w:val="28"/>
        </w:rPr>
      </w:pPr>
      <w:r w:rsidRPr="00204B28">
        <w:rPr>
          <w:rFonts w:ascii="Times New Roman" w:hAnsi="Times New Roman" w:cs="Times New Roman"/>
          <w:color w:val="auto"/>
          <w:spacing w:val="80"/>
          <w:sz w:val="28"/>
          <w:szCs w:val="28"/>
        </w:rPr>
        <w:t>ПОСТАНОВЛЯЕТ:</w:t>
      </w:r>
    </w:p>
    <w:p w14:paraId="0E02A92F" w14:textId="77777777" w:rsidR="001820E4" w:rsidRPr="00204B28" w:rsidRDefault="001820E4" w:rsidP="001820E4">
      <w:pPr>
        <w:jc w:val="both"/>
        <w:rPr>
          <w:sz w:val="28"/>
          <w:szCs w:val="28"/>
        </w:rPr>
      </w:pPr>
    </w:p>
    <w:p w14:paraId="17212F9E" w14:textId="77777777" w:rsidR="001820E4" w:rsidRDefault="001820E4" w:rsidP="000E4D43">
      <w:pPr>
        <w:numPr>
          <w:ilvl w:val="0"/>
          <w:numId w:val="2"/>
        </w:numPr>
        <w:tabs>
          <w:tab w:val="left" w:pos="900"/>
          <w:tab w:val="left" w:pos="1080"/>
        </w:tabs>
        <w:ind w:left="0" w:firstLine="902"/>
        <w:jc w:val="both"/>
        <w:rPr>
          <w:sz w:val="28"/>
          <w:szCs w:val="28"/>
        </w:rPr>
      </w:pPr>
      <w:r w:rsidRPr="00204B28">
        <w:rPr>
          <w:sz w:val="28"/>
          <w:szCs w:val="28"/>
        </w:rPr>
        <w:t>Утвердить муниципальную программу «</w:t>
      </w:r>
      <w:r w:rsidR="000F237B" w:rsidRPr="00204B28">
        <w:rPr>
          <w:sz w:val="28"/>
          <w:szCs w:val="28"/>
        </w:rPr>
        <w:t>Дополнительные меры поддержки</w:t>
      </w:r>
      <w:r w:rsidR="000F237B">
        <w:rPr>
          <w:sz w:val="28"/>
          <w:szCs w:val="28"/>
        </w:rPr>
        <w:t xml:space="preserve"> отдельным категориям граждан</w:t>
      </w:r>
      <w:r w:rsidR="000F237B" w:rsidRPr="00204B28">
        <w:rPr>
          <w:sz w:val="28"/>
          <w:szCs w:val="28"/>
        </w:rPr>
        <w:t xml:space="preserve"> </w:t>
      </w:r>
      <w:r w:rsidR="000F237B">
        <w:rPr>
          <w:sz w:val="28"/>
          <w:szCs w:val="28"/>
        </w:rPr>
        <w:t>и укрепление общественного здоровья населения</w:t>
      </w:r>
      <w:r w:rsidR="000F237B" w:rsidRPr="00204B28">
        <w:rPr>
          <w:sz w:val="28"/>
          <w:szCs w:val="28"/>
        </w:rPr>
        <w:t xml:space="preserve"> Шел</w:t>
      </w:r>
      <w:r w:rsidR="000F237B">
        <w:rPr>
          <w:sz w:val="28"/>
          <w:szCs w:val="28"/>
        </w:rPr>
        <w:t>еховского района» на 2019</w:t>
      </w:r>
      <w:r w:rsidR="000F237B" w:rsidRPr="00204B28">
        <w:rPr>
          <w:sz w:val="28"/>
          <w:szCs w:val="28"/>
        </w:rPr>
        <w:t>-20</w:t>
      </w:r>
      <w:r w:rsidR="000F237B">
        <w:rPr>
          <w:sz w:val="28"/>
          <w:szCs w:val="28"/>
        </w:rPr>
        <w:t>3</w:t>
      </w:r>
      <w:r w:rsidR="000F237B" w:rsidRPr="00204B28">
        <w:rPr>
          <w:sz w:val="28"/>
          <w:szCs w:val="28"/>
        </w:rPr>
        <w:t>0 годы</w:t>
      </w:r>
      <w:r w:rsidR="000F237B">
        <w:rPr>
          <w:sz w:val="28"/>
          <w:szCs w:val="28"/>
        </w:rPr>
        <w:t>».</w:t>
      </w:r>
    </w:p>
    <w:p w14:paraId="6F2C7512" w14:textId="77777777" w:rsidR="000F237B" w:rsidRPr="000C0AC4" w:rsidRDefault="000F237B" w:rsidP="000F237B">
      <w:pPr>
        <w:tabs>
          <w:tab w:val="left" w:pos="1080"/>
        </w:tabs>
        <w:ind w:firstLine="902"/>
        <w:jc w:val="both"/>
      </w:pPr>
      <w:r w:rsidRPr="000C0AC4">
        <w:t xml:space="preserve">(в редакции постановления Администрации Шелеховского муниципального района от </w:t>
      </w:r>
      <w:r w:rsidR="008E32B5" w:rsidRPr="000C0AC4">
        <w:t>15.08.2024 №</w:t>
      </w:r>
      <w:r w:rsidRPr="000C0AC4">
        <w:t xml:space="preserve"> 524-па).</w:t>
      </w:r>
    </w:p>
    <w:p w14:paraId="179427FB" w14:textId="77777777" w:rsidR="00A25DAA" w:rsidRDefault="00A25DAA" w:rsidP="000F237B">
      <w:pPr>
        <w:numPr>
          <w:ilvl w:val="0"/>
          <w:numId w:val="2"/>
        </w:numPr>
        <w:tabs>
          <w:tab w:val="left" w:pos="900"/>
          <w:tab w:val="left" w:pos="1080"/>
        </w:tabs>
        <w:ind w:left="0" w:firstLine="851"/>
        <w:jc w:val="both"/>
        <w:rPr>
          <w:sz w:val="28"/>
          <w:szCs w:val="28"/>
        </w:rPr>
      </w:pPr>
      <w:r w:rsidRPr="008C0C9E">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r>
        <w:rPr>
          <w:sz w:val="28"/>
          <w:szCs w:val="28"/>
        </w:rPr>
        <w:t xml:space="preserve"> и вступает в силу с 01.01.2019</w:t>
      </w:r>
      <w:r w:rsidRPr="008C0C9E">
        <w:rPr>
          <w:sz w:val="28"/>
          <w:szCs w:val="28"/>
        </w:rPr>
        <w:t>.</w:t>
      </w:r>
    </w:p>
    <w:p w14:paraId="29CE8627" w14:textId="77777777" w:rsidR="00321E32" w:rsidRPr="00A25DAA" w:rsidRDefault="00A25DAA" w:rsidP="000E4D43">
      <w:pPr>
        <w:numPr>
          <w:ilvl w:val="0"/>
          <w:numId w:val="2"/>
        </w:numPr>
        <w:tabs>
          <w:tab w:val="left" w:pos="900"/>
          <w:tab w:val="left" w:pos="1080"/>
        </w:tabs>
        <w:ind w:left="0" w:firstLine="902"/>
        <w:jc w:val="both"/>
        <w:rPr>
          <w:sz w:val="28"/>
          <w:szCs w:val="28"/>
        </w:rPr>
      </w:pPr>
      <w:r w:rsidRPr="00A25DAA">
        <w:rPr>
          <w:rFonts w:eastAsia="Calibri"/>
          <w:sz w:val="28"/>
          <w:szCs w:val="28"/>
        </w:rPr>
        <w:t>Признать утратившими силу с 01.01.2019</w:t>
      </w:r>
      <w:r w:rsidR="00321E32" w:rsidRPr="00A25DAA">
        <w:rPr>
          <w:sz w:val="28"/>
          <w:szCs w:val="28"/>
        </w:rPr>
        <w:t xml:space="preserve"> постановления</w:t>
      </w:r>
      <w:r w:rsidR="008C0C9E" w:rsidRPr="00A25DAA">
        <w:rPr>
          <w:sz w:val="28"/>
          <w:szCs w:val="28"/>
        </w:rPr>
        <w:t xml:space="preserve"> Администрации Шелеховского муниципального района</w:t>
      </w:r>
      <w:r w:rsidR="00321E32" w:rsidRPr="00A25DAA">
        <w:rPr>
          <w:sz w:val="28"/>
          <w:szCs w:val="28"/>
        </w:rPr>
        <w:t>:</w:t>
      </w:r>
    </w:p>
    <w:p w14:paraId="72FD41F5" w14:textId="77777777" w:rsidR="008C0C9E" w:rsidRDefault="00321E32" w:rsidP="00321E32">
      <w:pPr>
        <w:tabs>
          <w:tab w:val="left" w:pos="1080"/>
        </w:tabs>
        <w:jc w:val="both"/>
        <w:rPr>
          <w:sz w:val="28"/>
          <w:szCs w:val="28"/>
        </w:rPr>
      </w:pPr>
      <w:r>
        <w:rPr>
          <w:sz w:val="28"/>
          <w:szCs w:val="28"/>
        </w:rPr>
        <w:t xml:space="preserve">             1)</w:t>
      </w:r>
      <w:r w:rsidR="008C0C9E" w:rsidRPr="008C0C9E">
        <w:rPr>
          <w:sz w:val="28"/>
          <w:szCs w:val="28"/>
        </w:rPr>
        <w:t xml:space="preserve"> от 11.12.2017 № 594-па «Об утверждении муниципальной программы «Дополнительные меры поддержки для отдельных категорий граждан Шелеховского района» на 2018-2020 годы</w:t>
      </w:r>
      <w:r>
        <w:rPr>
          <w:sz w:val="28"/>
          <w:szCs w:val="28"/>
        </w:rPr>
        <w:t>;</w:t>
      </w:r>
    </w:p>
    <w:p w14:paraId="78D85241" w14:textId="77777777" w:rsidR="00321E32" w:rsidRDefault="00321E32" w:rsidP="00321E32">
      <w:pPr>
        <w:ind w:right="-1"/>
        <w:jc w:val="both"/>
        <w:rPr>
          <w:sz w:val="28"/>
          <w:szCs w:val="28"/>
        </w:rPr>
      </w:pPr>
      <w:r>
        <w:rPr>
          <w:sz w:val="28"/>
          <w:szCs w:val="28"/>
        </w:rPr>
        <w:lastRenderedPageBreak/>
        <w:t xml:space="preserve">             2) </w:t>
      </w:r>
      <w:r w:rsidRPr="006E1106">
        <w:rPr>
          <w:sz w:val="28"/>
          <w:szCs w:val="28"/>
        </w:rPr>
        <w:t xml:space="preserve">от 12.04.2018 № 205-па «О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14:paraId="1DD88A5E" w14:textId="77777777" w:rsidR="00321E32" w:rsidRDefault="00321E32" w:rsidP="00321E32">
      <w:pPr>
        <w:ind w:right="-1"/>
        <w:jc w:val="both"/>
        <w:rPr>
          <w:sz w:val="28"/>
          <w:szCs w:val="28"/>
        </w:rPr>
      </w:pPr>
      <w:r w:rsidRPr="006E1106">
        <w:rPr>
          <w:sz w:val="28"/>
          <w:szCs w:val="28"/>
        </w:rPr>
        <w:t xml:space="preserve"> </w:t>
      </w:r>
      <w:r>
        <w:rPr>
          <w:sz w:val="28"/>
          <w:szCs w:val="28"/>
        </w:rPr>
        <w:t xml:space="preserve">            3) </w:t>
      </w:r>
      <w:r w:rsidRPr="006E1106">
        <w:rPr>
          <w:sz w:val="28"/>
          <w:szCs w:val="28"/>
        </w:rPr>
        <w:t>от 13.07.2018 № 418-па</w:t>
      </w:r>
      <w:r>
        <w:rPr>
          <w:sz w:val="28"/>
          <w:szCs w:val="28"/>
        </w:rPr>
        <w:t xml:space="preserve"> </w:t>
      </w:r>
      <w:r w:rsidR="00755A6D">
        <w:rPr>
          <w:sz w:val="28"/>
          <w:szCs w:val="28"/>
        </w:rPr>
        <w:t>«О внесении изменения</w:t>
      </w:r>
      <w:r w:rsidRPr="006E1106">
        <w:rPr>
          <w:sz w:val="28"/>
          <w:szCs w:val="28"/>
        </w:rPr>
        <w:t xml:space="preserve">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14:paraId="1740EA47" w14:textId="77777777" w:rsidR="00321E32" w:rsidRDefault="00321E32" w:rsidP="00321E32">
      <w:pPr>
        <w:ind w:right="-1"/>
        <w:jc w:val="both"/>
        <w:rPr>
          <w:sz w:val="28"/>
          <w:szCs w:val="28"/>
        </w:rPr>
      </w:pPr>
      <w:r>
        <w:rPr>
          <w:sz w:val="28"/>
          <w:szCs w:val="28"/>
        </w:rPr>
        <w:t xml:space="preserve">         </w:t>
      </w:r>
      <w:r w:rsidRPr="006E1106">
        <w:rPr>
          <w:sz w:val="28"/>
          <w:szCs w:val="28"/>
        </w:rPr>
        <w:t xml:space="preserve"> </w:t>
      </w:r>
      <w:r>
        <w:rPr>
          <w:sz w:val="28"/>
          <w:szCs w:val="28"/>
        </w:rPr>
        <w:t xml:space="preserve">    4) </w:t>
      </w:r>
      <w:r w:rsidRPr="006E1106">
        <w:rPr>
          <w:sz w:val="28"/>
          <w:szCs w:val="28"/>
        </w:rPr>
        <w:t>от 30.08.2018 № 533-па</w:t>
      </w:r>
      <w:r>
        <w:rPr>
          <w:sz w:val="28"/>
          <w:szCs w:val="28"/>
        </w:rPr>
        <w:t xml:space="preserve"> </w:t>
      </w:r>
      <w:r w:rsidRPr="006E1106">
        <w:rPr>
          <w:sz w:val="28"/>
          <w:szCs w:val="28"/>
        </w:rPr>
        <w:t xml:space="preserve">«О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14:paraId="30686D20" w14:textId="77777777" w:rsidR="00321E32" w:rsidRDefault="00321E32" w:rsidP="00321E32">
      <w:pPr>
        <w:tabs>
          <w:tab w:val="left" w:pos="1080"/>
        </w:tabs>
        <w:jc w:val="both"/>
        <w:rPr>
          <w:sz w:val="28"/>
          <w:szCs w:val="28"/>
        </w:rPr>
      </w:pPr>
      <w:r>
        <w:rPr>
          <w:sz w:val="28"/>
          <w:szCs w:val="28"/>
        </w:rPr>
        <w:t xml:space="preserve">              5) </w:t>
      </w:r>
      <w:r w:rsidRPr="006E1106">
        <w:rPr>
          <w:sz w:val="28"/>
          <w:szCs w:val="28"/>
        </w:rPr>
        <w:t>от 27.11.2018 № 759-па</w:t>
      </w:r>
      <w:r>
        <w:rPr>
          <w:sz w:val="28"/>
          <w:szCs w:val="28"/>
        </w:rPr>
        <w:t xml:space="preserve"> </w:t>
      </w:r>
      <w:r w:rsidRPr="006E1106">
        <w:rPr>
          <w:sz w:val="28"/>
          <w:szCs w:val="28"/>
        </w:rPr>
        <w:t xml:space="preserve">«О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14:paraId="312F3B78" w14:textId="77777777" w:rsidR="001820E4" w:rsidRPr="00204B28" w:rsidRDefault="008C0C9E" w:rsidP="000E4D43">
      <w:pPr>
        <w:tabs>
          <w:tab w:val="left" w:pos="900"/>
          <w:tab w:val="left" w:pos="1080"/>
        </w:tabs>
        <w:autoSpaceDE w:val="0"/>
        <w:autoSpaceDN w:val="0"/>
        <w:adjustRightInd w:val="0"/>
        <w:ind w:firstLine="902"/>
        <w:jc w:val="both"/>
        <w:rPr>
          <w:sz w:val="28"/>
          <w:szCs w:val="28"/>
        </w:rPr>
      </w:pPr>
      <w:r>
        <w:rPr>
          <w:sz w:val="28"/>
          <w:szCs w:val="28"/>
        </w:rPr>
        <w:t>4</w:t>
      </w:r>
      <w:r w:rsidR="001820E4" w:rsidRPr="00204B28">
        <w:rPr>
          <w:sz w:val="28"/>
          <w:szCs w:val="28"/>
        </w:rPr>
        <w:t>. Контроль за выполнением постановления возложить на заместителя Мэра района по управлению социальной сферой Е.В. Софьину.</w:t>
      </w:r>
    </w:p>
    <w:p w14:paraId="7C093212" w14:textId="77777777" w:rsidR="001820E4" w:rsidRDefault="001820E4" w:rsidP="001820E4">
      <w:pPr>
        <w:rPr>
          <w:sz w:val="28"/>
          <w:szCs w:val="28"/>
        </w:rPr>
      </w:pPr>
    </w:p>
    <w:p w14:paraId="07D2E7AF" w14:textId="77777777" w:rsidR="00321E32" w:rsidRPr="00204B28" w:rsidRDefault="00321E32" w:rsidP="001820E4">
      <w:pPr>
        <w:rPr>
          <w:sz w:val="28"/>
          <w:szCs w:val="28"/>
        </w:rPr>
      </w:pPr>
    </w:p>
    <w:p w14:paraId="410EE3E4" w14:textId="77777777" w:rsidR="001820E4" w:rsidRPr="00204B28" w:rsidRDefault="001820E4" w:rsidP="001820E4">
      <w:pPr>
        <w:rPr>
          <w:sz w:val="28"/>
          <w:szCs w:val="28"/>
        </w:rPr>
      </w:pPr>
      <w:r w:rsidRPr="00204B28">
        <w:rPr>
          <w:sz w:val="28"/>
          <w:szCs w:val="28"/>
        </w:rPr>
        <w:t>Мэр Шелеховского</w:t>
      </w:r>
    </w:p>
    <w:p w14:paraId="734967F5" w14:textId="77777777" w:rsidR="001820E4" w:rsidRPr="00204B28" w:rsidRDefault="001820E4" w:rsidP="001820E4">
      <w:pPr>
        <w:rPr>
          <w:sz w:val="28"/>
          <w:szCs w:val="28"/>
        </w:rPr>
      </w:pPr>
      <w:r w:rsidRPr="00204B28">
        <w:rPr>
          <w:sz w:val="28"/>
          <w:szCs w:val="28"/>
        </w:rPr>
        <w:t xml:space="preserve">муниципального района </w:t>
      </w:r>
      <w:r w:rsidRPr="00204B28">
        <w:rPr>
          <w:sz w:val="28"/>
          <w:szCs w:val="28"/>
        </w:rPr>
        <w:tab/>
      </w:r>
      <w:r w:rsidRPr="00204B28">
        <w:rPr>
          <w:sz w:val="28"/>
          <w:szCs w:val="28"/>
        </w:rPr>
        <w:tab/>
      </w:r>
      <w:r w:rsidRPr="00204B28">
        <w:rPr>
          <w:sz w:val="28"/>
          <w:szCs w:val="28"/>
        </w:rPr>
        <w:tab/>
      </w:r>
      <w:r w:rsidRPr="00204B28">
        <w:rPr>
          <w:sz w:val="28"/>
          <w:szCs w:val="28"/>
        </w:rPr>
        <w:tab/>
      </w:r>
      <w:r w:rsidRPr="00204B28">
        <w:rPr>
          <w:sz w:val="28"/>
          <w:szCs w:val="28"/>
        </w:rPr>
        <w:tab/>
        <w:t xml:space="preserve"> </w:t>
      </w:r>
      <w:r w:rsidR="000E4D43">
        <w:rPr>
          <w:sz w:val="28"/>
          <w:szCs w:val="28"/>
        </w:rPr>
        <w:t xml:space="preserve"> </w:t>
      </w:r>
      <w:r w:rsidRPr="00204B28">
        <w:rPr>
          <w:sz w:val="28"/>
          <w:szCs w:val="28"/>
        </w:rPr>
        <w:t xml:space="preserve">              </w:t>
      </w:r>
      <w:r w:rsidR="008C0C9E">
        <w:rPr>
          <w:sz w:val="28"/>
          <w:szCs w:val="28"/>
        </w:rPr>
        <w:t xml:space="preserve">         </w:t>
      </w:r>
      <w:r w:rsidRPr="00204B28">
        <w:rPr>
          <w:sz w:val="28"/>
          <w:szCs w:val="28"/>
        </w:rPr>
        <w:t>М.Н. Модин</w:t>
      </w:r>
    </w:p>
    <w:p w14:paraId="622622CE" w14:textId="77777777" w:rsidR="000E4D43" w:rsidRDefault="000E4D43" w:rsidP="001820E4">
      <w:pPr>
        <w:widowControl w:val="0"/>
        <w:autoSpaceDE w:val="0"/>
        <w:autoSpaceDN w:val="0"/>
        <w:adjustRightInd w:val="0"/>
        <w:jc w:val="right"/>
        <w:outlineLvl w:val="0"/>
        <w:rPr>
          <w:sz w:val="28"/>
          <w:szCs w:val="28"/>
        </w:rPr>
      </w:pPr>
      <w:r>
        <w:rPr>
          <w:sz w:val="28"/>
          <w:szCs w:val="28"/>
        </w:rPr>
        <w:t xml:space="preserve">  </w:t>
      </w:r>
    </w:p>
    <w:p w14:paraId="6C121BF7" w14:textId="77777777" w:rsidR="000E4D43" w:rsidRDefault="000E4D43" w:rsidP="001820E4">
      <w:pPr>
        <w:widowControl w:val="0"/>
        <w:autoSpaceDE w:val="0"/>
        <w:autoSpaceDN w:val="0"/>
        <w:adjustRightInd w:val="0"/>
        <w:jc w:val="right"/>
        <w:outlineLvl w:val="0"/>
        <w:rPr>
          <w:sz w:val="28"/>
          <w:szCs w:val="28"/>
        </w:rPr>
      </w:pPr>
    </w:p>
    <w:p w14:paraId="0DC7B87D" w14:textId="77777777" w:rsidR="000E4D43" w:rsidRDefault="000E4D43" w:rsidP="001820E4">
      <w:pPr>
        <w:widowControl w:val="0"/>
        <w:autoSpaceDE w:val="0"/>
        <w:autoSpaceDN w:val="0"/>
        <w:adjustRightInd w:val="0"/>
        <w:jc w:val="right"/>
        <w:outlineLvl w:val="0"/>
        <w:rPr>
          <w:sz w:val="28"/>
          <w:szCs w:val="28"/>
        </w:rPr>
      </w:pPr>
    </w:p>
    <w:p w14:paraId="41FD3A4C" w14:textId="77777777" w:rsidR="000E4D43" w:rsidRDefault="000E4D43" w:rsidP="001820E4">
      <w:pPr>
        <w:widowControl w:val="0"/>
        <w:autoSpaceDE w:val="0"/>
        <w:autoSpaceDN w:val="0"/>
        <w:adjustRightInd w:val="0"/>
        <w:jc w:val="right"/>
        <w:outlineLvl w:val="0"/>
        <w:rPr>
          <w:sz w:val="28"/>
          <w:szCs w:val="28"/>
        </w:rPr>
      </w:pPr>
    </w:p>
    <w:p w14:paraId="2AB259DD" w14:textId="77777777" w:rsidR="000E4D43" w:rsidRDefault="000E4D43" w:rsidP="001820E4">
      <w:pPr>
        <w:widowControl w:val="0"/>
        <w:autoSpaceDE w:val="0"/>
        <w:autoSpaceDN w:val="0"/>
        <w:adjustRightInd w:val="0"/>
        <w:jc w:val="right"/>
        <w:outlineLvl w:val="0"/>
        <w:rPr>
          <w:sz w:val="28"/>
          <w:szCs w:val="28"/>
        </w:rPr>
      </w:pPr>
    </w:p>
    <w:p w14:paraId="172E4E7A" w14:textId="77777777" w:rsidR="000E4D43" w:rsidRDefault="000E4D43" w:rsidP="001820E4">
      <w:pPr>
        <w:widowControl w:val="0"/>
        <w:autoSpaceDE w:val="0"/>
        <w:autoSpaceDN w:val="0"/>
        <w:adjustRightInd w:val="0"/>
        <w:jc w:val="right"/>
        <w:outlineLvl w:val="0"/>
        <w:rPr>
          <w:sz w:val="28"/>
          <w:szCs w:val="28"/>
        </w:rPr>
      </w:pPr>
    </w:p>
    <w:p w14:paraId="668553F8" w14:textId="77777777" w:rsidR="000E4D43" w:rsidRDefault="000E4D43" w:rsidP="001820E4">
      <w:pPr>
        <w:widowControl w:val="0"/>
        <w:autoSpaceDE w:val="0"/>
        <w:autoSpaceDN w:val="0"/>
        <w:adjustRightInd w:val="0"/>
        <w:jc w:val="right"/>
        <w:outlineLvl w:val="0"/>
        <w:rPr>
          <w:sz w:val="28"/>
          <w:szCs w:val="28"/>
        </w:rPr>
      </w:pPr>
    </w:p>
    <w:p w14:paraId="23F32D08" w14:textId="77777777" w:rsidR="000E4D43" w:rsidRDefault="000E4D43" w:rsidP="001820E4">
      <w:pPr>
        <w:widowControl w:val="0"/>
        <w:autoSpaceDE w:val="0"/>
        <w:autoSpaceDN w:val="0"/>
        <w:adjustRightInd w:val="0"/>
        <w:jc w:val="right"/>
        <w:outlineLvl w:val="0"/>
        <w:rPr>
          <w:sz w:val="28"/>
          <w:szCs w:val="28"/>
        </w:rPr>
      </w:pPr>
    </w:p>
    <w:p w14:paraId="431360E0" w14:textId="77777777" w:rsidR="000E4D43" w:rsidRDefault="000E4D43" w:rsidP="001820E4">
      <w:pPr>
        <w:widowControl w:val="0"/>
        <w:autoSpaceDE w:val="0"/>
        <w:autoSpaceDN w:val="0"/>
        <w:adjustRightInd w:val="0"/>
        <w:jc w:val="right"/>
        <w:outlineLvl w:val="0"/>
        <w:rPr>
          <w:sz w:val="28"/>
          <w:szCs w:val="28"/>
        </w:rPr>
      </w:pPr>
    </w:p>
    <w:p w14:paraId="59784A77" w14:textId="77777777" w:rsidR="000E4D43" w:rsidRDefault="000E4D43" w:rsidP="001820E4">
      <w:pPr>
        <w:widowControl w:val="0"/>
        <w:autoSpaceDE w:val="0"/>
        <w:autoSpaceDN w:val="0"/>
        <w:adjustRightInd w:val="0"/>
        <w:jc w:val="right"/>
        <w:outlineLvl w:val="0"/>
        <w:rPr>
          <w:sz w:val="28"/>
          <w:szCs w:val="28"/>
        </w:rPr>
      </w:pPr>
    </w:p>
    <w:p w14:paraId="76CD8FF1" w14:textId="77777777" w:rsidR="000E4D43" w:rsidRDefault="000E4D43" w:rsidP="001820E4">
      <w:pPr>
        <w:widowControl w:val="0"/>
        <w:autoSpaceDE w:val="0"/>
        <w:autoSpaceDN w:val="0"/>
        <w:adjustRightInd w:val="0"/>
        <w:jc w:val="right"/>
        <w:outlineLvl w:val="0"/>
        <w:rPr>
          <w:sz w:val="28"/>
          <w:szCs w:val="28"/>
        </w:rPr>
      </w:pPr>
    </w:p>
    <w:p w14:paraId="47181327" w14:textId="77777777" w:rsidR="000E4D43" w:rsidRDefault="000E4D43" w:rsidP="001820E4">
      <w:pPr>
        <w:widowControl w:val="0"/>
        <w:autoSpaceDE w:val="0"/>
        <w:autoSpaceDN w:val="0"/>
        <w:adjustRightInd w:val="0"/>
        <w:jc w:val="right"/>
        <w:outlineLvl w:val="0"/>
        <w:rPr>
          <w:sz w:val="28"/>
          <w:szCs w:val="28"/>
        </w:rPr>
      </w:pPr>
    </w:p>
    <w:p w14:paraId="01A389BA" w14:textId="77777777" w:rsidR="000E4D43" w:rsidRDefault="000E4D43" w:rsidP="001820E4">
      <w:pPr>
        <w:widowControl w:val="0"/>
        <w:autoSpaceDE w:val="0"/>
        <w:autoSpaceDN w:val="0"/>
        <w:adjustRightInd w:val="0"/>
        <w:jc w:val="right"/>
        <w:outlineLvl w:val="0"/>
        <w:rPr>
          <w:sz w:val="28"/>
          <w:szCs w:val="28"/>
        </w:rPr>
      </w:pPr>
    </w:p>
    <w:p w14:paraId="79E74DC7" w14:textId="77777777" w:rsidR="000E4D43" w:rsidRDefault="000E4D43" w:rsidP="001820E4">
      <w:pPr>
        <w:widowControl w:val="0"/>
        <w:autoSpaceDE w:val="0"/>
        <w:autoSpaceDN w:val="0"/>
        <w:adjustRightInd w:val="0"/>
        <w:jc w:val="right"/>
        <w:outlineLvl w:val="0"/>
        <w:rPr>
          <w:sz w:val="28"/>
          <w:szCs w:val="28"/>
        </w:rPr>
      </w:pPr>
    </w:p>
    <w:p w14:paraId="399FC7C0" w14:textId="77777777" w:rsidR="000E4D43" w:rsidRDefault="000E4D43" w:rsidP="001820E4">
      <w:pPr>
        <w:widowControl w:val="0"/>
        <w:autoSpaceDE w:val="0"/>
        <w:autoSpaceDN w:val="0"/>
        <w:adjustRightInd w:val="0"/>
        <w:jc w:val="right"/>
        <w:outlineLvl w:val="0"/>
        <w:rPr>
          <w:sz w:val="28"/>
          <w:szCs w:val="28"/>
        </w:rPr>
      </w:pPr>
    </w:p>
    <w:p w14:paraId="41BEEAE4" w14:textId="77777777" w:rsidR="000E4D43" w:rsidRDefault="000E4D43" w:rsidP="001820E4">
      <w:pPr>
        <w:widowControl w:val="0"/>
        <w:autoSpaceDE w:val="0"/>
        <w:autoSpaceDN w:val="0"/>
        <w:adjustRightInd w:val="0"/>
        <w:jc w:val="right"/>
        <w:outlineLvl w:val="0"/>
        <w:rPr>
          <w:sz w:val="28"/>
          <w:szCs w:val="28"/>
        </w:rPr>
      </w:pPr>
    </w:p>
    <w:p w14:paraId="5445F402" w14:textId="77777777" w:rsidR="000E4D43" w:rsidRDefault="000E4D43" w:rsidP="001820E4">
      <w:pPr>
        <w:widowControl w:val="0"/>
        <w:autoSpaceDE w:val="0"/>
        <w:autoSpaceDN w:val="0"/>
        <w:adjustRightInd w:val="0"/>
        <w:jc w:val="right"/>
        <w:outlineLvl w:val="0"/>
        <w:rPr>
          <w:sz w:val="28"/>
          <w:szCs w:val="28"/>
        </w:rPr>
      </w:pPr>
    </w:p>
    <w:p w14:paraId="1AAEDFFF" w14:textId="77777777" w:rsidR="000E4D43" w:rsidRDefault="000E4D43" w:rsidP="001820E4">
      <w:pPr>
        <w:widowControl w:val="0"/>
        <w:autoSpaceDE w:val="0"/>
        <w:autoSpaceDN w:val="0"/>
        <w:adjustRightInd w:val="0"/>
        <w:jc w:val="right"/>
        <w:outlineLvl w:val="0"/>
        <w:rPr>
          <w:sz w:val="28"/>
          <w:szCs w:val="28"/>
        </w:rPr>
      </w:pPr>
    </w:p>
    <w:p w14:paraId="41D4095C" w14:textId="77777777" w:rsidR="000E4D43" w:rsidRDefault="000E4D43" w:rsidP="001820E4">
      <w:pPr>
        <w:widowControl w:val="0"/>
        <w:autoSpaceDE w:val="0"/>
        <w:autoSpaceDN w:val="0"/>
        <w:adjustRightInd w:val="0"/>
        <w:jc w:val="right"/>
        <w:outlineLvl w:val="0"/>
        <w:rPr>
          <w:sz w:val="28"/>
          <w:szCs w:val="28"/>
        </w:rPr>
      </w:pPr>
    </w:p>
    <w:p w14:paraId="7E77F273" w14:textId="77777777" w:rsidR="000E4D43" w:rsidRDefault="000E4D43" w:rsidP="001820E4">
      <w:pPr>
        <w:widowControl w:val="0"/>
        <w:autoSpaceDE w:val="0"/>
        <w:autoSpaceDN w:val="0"/>
        <w:adjustRightInd w:val="0"/>
        <w:jc w:val="right"/>
        <w:outlineLvl w:val="0"/>
        <w:rPr>
          <w:sz w:val="28"/>
          <w:szCs w:val="28"/>
        </w:rPr>
      </w:pPr>
    </w:p>
    <w:p w14:paraId="5A9D126C" w14:textId="77777777" w:rsidR="000E4D43" w:rsidRDefault="000E4D43" w:rsidP="001820E4">
      <w:pPr>
        <w:widowControl w:val="0"/>
        <w:autoSpaceDE w:val="0"/>
        <w:autoSpaceDN w:val="0"/>
        <w:adjustRightInd w:val="0"/>
        <w:jc w:val="right"/>
        <w:outlineLvl w:val="0"/>
        <w:rPr>
          <w:sz w:val="28"/>
          <w:szCs w:val="28"/>
        </w:rPr>
      </w:pPr>
    </w:p>
    <w:p w14:paraId="56D8A1C2" w14:textId="77777777" w:rsidR="000E4D43" w:rsidRDefault="000E4D43" w:rsidP="001820E4">
      <w:pPr>
        <w:widowControl w:val="0"/>
        <w:autoSpaceDE w:val="0"/>
        <w:autoSpaceDN w:val="0"/>
        <w:adjustRightInd w:val="0"/>
        <w:jc w:val="right"/>
        <w:outlineLvl w:val="0"/>
        <w:rPr>
          <w:sz w:val="28"/>
          <w:szCs w:val="28"/>
        </w:rPr>
      </w:pPr>
    </w:p>
    <w:p w14:paraId="4FC2783A" w14:textId="77777777" w:rsidR="000E4D43" w:rsidRDefault="000E4D43" w:rsidP="001820E4">
      <w:pPr>
        <w:widowControl w:val="0"/>
        <w:autoSpaceDE w:val="0"/>
        <w:autoSpaceDN w:val="0"/>
        <w:adjustRightInd w:val="0"/>
        <w:jc w:val="right"/>
        <w:outlineLvl w:val="0"/>
        <w:rPr>
          <w:sz w:val="28"/>
          <w:szCs w:val="28"/>
        </w:rPr>
      </w:pPr>
    </w:p>
    <w:p w14:paraId="728B205C" w14:textId="77777777" w:rsidR="000E4D43" w:rsidRDefault="000E4D43" w:rsidP="001820E4">
      <w:pPr>
        <w:widowControl w:val="0"/>
        <w:autoSpaceDE w:val="0"/>
        <w:autoSpaceDN w:val="0"/>
        <w:adjustRightInd w:val="0"/>
        <w:jc w:val="right"/>
        <w:outlineLvl w:val="0"/>
        <w:rPr>
          <w:sz w:val="28"/>
          <w:szCs w:val="28"/>
        </w:rPr>
      </w:pPr>
    </w:p>
    <w:p w14:paraId="5E655AB6" w14:textId="77777777" w:rsidR="000E4D43" w:rsidRDefault="000E4D43" w:rsidP="001820E4">
      <w:pPr>
        <w:widowControl w:val="0"/>
        <w:autoSpaceDE w:val="0"/>
        <w:autoSpaceDN w:val="0"/>
        <w:adjustRightInd w:val="0"/>
        <w:jc w:val="right"/>
        <w:outlineLvl w:val="0"/>
        <w:rPr>
          <w:sz w:val="28"/>
          <w:szCs w:val="28"/>
        </w:rPr>
      </w:pPr>
    </w:p>
    <w:p w14:paraId="7155EA88" w14:textId="77777777" w:rsidR="000E4D43" w:rsidRDefault="000E4D43" w:rsidP="001820E4">
      <w:pPr>
        <w:widowControl w:val="0"/>
        <w:autoSpaceDE w:val="0"/>
        <w:autoSpaceDN w:val="0"/>
        <w:adjustRightInd w:val="0"/>
        <w:jc w:val="right"/>
        <w:outlineLvl w:val="0"/>
        <w:rPr>
          <w:sz w:val="28"/>
          <w:szCs w:val="28"/>
        </w:rPr>
      </w:pPr>
    </w:p>
    <w:p w14:paraId="08134B43" w14:textId="77777777" w:rsidR="00E5655B" w:rsidRDefault="00E5655B" w:rsidP="00E77C48">
      <w:pPr>
        <w:widowControl w:val="0"/>
        <w:autoSpaceDE w:val="0"/>
        <w:autoSpaceDN w:val="0"/>
        <w:adjustRightInd w:val="0"/>
        <w:outlineLvl w:val="0"/>
        <w:rPr>
          <w:sz w:val="28"/>
          <w:szCs w:val="28"/>
        </w:rPr>
      </w:pPr>
    </w:p>
    <w:p w14:paraId="673AF386" w14:textId="77777777" w:rsidR="00E5655B" w:rsidRPr="00204B28" w:rsidRDefault="00E5655B" w:rsidP="00E5655B">
      <w:pPr>
        <w:widowControl w:val="0"/>
        <w:autoSpaceDE w:val="0"/>
        <w:autoSpaceDN w:val="0"/>
        <w:adjustRightInd w:val="0"/>
        <w:jc w:val="right"/>
        <w:outlineLvl w:val="0"/>
        <w:rPr>
          <w:sz w:val="28"/>
          <w:szCs w:val="28"/>
        </w:rPr>
      </w:pPr>
      <w:r w:rsidRPr="00204B28">
        <w:rPr>
          <w:sz w:val="28"/>
          <w:szCs w:val="28"/>
        </w:rPr>
        <w:t>Утверждена</w:t>
      </w:r>
    </w:p>
    <w:p w14:paraId="5B9D3FA2" w14:textId="77777777" w:rsidR="00E5655B" w:rsidRPr="00204B28" w:rsidRDefault="00E5655B" w:rsidP="00E5655B">
      <w:pPr>
        <w:widowControl w:val="0"/>
        <w:autoSpaceDE w:val="0"/>
        <w:autoSpaceDN w:val="0"/>
        <w:adjustRightInd w:val="0"/>
        <w:jc w:val="right"/>
        <w:rPr>
          <w:sz w:val="28"/>
          <w:szCs w:val="28"/>
        </w:rPr>
      </w:pPr>
      <w:r w:rsidRPr="00204B28">
        <w:rPr>
          <w:sz w:val="28"/>
          <w:szCs w:val="28"/>
        </w:rPr>
        <w:t>постановлением Администрации</w:t>
      </w:r>
    </w:p>
    <w:p w14:paraId="3A9F0F88" w14:textId="77777777" w:rsidR="00E5655B" w:rsidRPr="00204B28" w:rsidRDefault="00E5655B" w:rsidP="00E5655B">
      <w:pPr>
        <w:widowControl w:val="0"/>
        <w:autoSpaceDE w:val="0"/>
        <w:autoSpaceDN w:val="0"/>
        <w:adjustRightInd w:val="0"/>
        <w:jc w:val="right"/>
        <w:rPr>
          <w:sz w:val="28"/>
          <w:szCs w:val="28"/>
        </w:rPr>
      </w:pPr>
      <w:r w:rsidRPr="00204B28">
        <w:rPr>
          <w:sz w:val="28"/>
          <w:szCs w:val="28"/>
        </w:rPr>
        <w:t>Шелеховского муниципального района</w:t>
      </w:r>
    </w:p>
    <w:p w14:paraId="03239A8B" w14:textId="77777777" w:rsidR="00E5655B" w:rsidRPr="00204B28" w:rsidRDefault="00E5655B" w:rsidP="00E5655B">
      <w:pPr>
        <w:widowControl w:val="0"/>
        <w:autoSpaceDE w:val="0"/>
        <w:autoSpaceDN w:val="0"/>
        <w:adjustRightInd w:val="0"/>
        <w:jc w:val="right"/>
        <w:rPr>
          <w:sz w:val="28"/>
          <w:szCs w:val="28"/>
        </w:rPr>
      </w:pPr>
      <w:r w:rsidRPr="00204B28">
        <w:rPr>
          <w:sz w:val="28"/>
          <w:szCs w:val="28"/>
        </w:rPr>
        <w:t xml:space="preserve">от </w:t>
      </w:r>
      <w:r w:rsidR="006F3AAF">
        <w:rPr>
          <w:sz w:val="28"/>
          <w:szCs w:val="28"/>
        </w:rPr>
        <w:t>18.12.2018 №</w:t>
      </w:r>
      <w:r w:rsidRPr="00204B28">
        <w:rPr>
          <w:sz w:val="28"/>
          <w:szCs w:val="28"/>
        </w:rPr>
        <w:t xml:space="preserve"> </w:t>
      </w:r>
      <w:r>
        <w:rPr>
          <w:sz w:val="28"/>
          <w:szCs w:val="28"/>
        </w:rPr>
        <w:t>838-па</w:t>
      </w:r>
    </w:p>
    <w:p w14:paraId="07EC7A93" w14:textId="77777777" w:rsidR="001820E4" w:rsidRPr="00204B28" w:rsidRDefault="001820E4" w:rsidP="001820E4">
      <w:pPr>
        <w:widowControl w:val="0"/>
        <w:autoSpaceDE w:val="0"/>
        <w:autoSpaceDN w:val="0"/>
        <w:adjustRightInd w:val="0"/>
        <w:jc w:val="both"/>
        <w:rPr>
          <w:sz w:val="28"/>
          <w:szCs w:val="28"/>
        </w:rPr>
      </w:pPr>
    </w:p>
    <w:p w14:paraId="16271619" w14:textId="77777777" w:rsidR="001820E4" w:rsidRPr="00204B28" w:rsidRDefault="001820E4" w:rsidP="001820E4">
      <w:pPr>
        <w:widowControl w:val="0"/>
        <w:autoSpaceDE w:val="0"/>
        <w:autoSpaceDN w:val="0"/>
        <w:adjustRightInd w:val="0"/>
        <w:jc w:val="center"/>
        <w:rPr>
          <w:sz w:val="28"/>
          <w:szCs w:val="28"/>
        </w:rPr>
      </w:pPr>
      <w:bookmarkStart w:id="0" w:name="Par35"/>
      <w:bookmarkEnd w:id="0"/>
      <w:r w:rsidRPr="00204B28">
        <w:rPr>
          <w:sz w:val="28"/>
          <w:szCs w:val="28"/>
        </w:rPr>
        <w:t xml:space="preserve">Муниципальная программа </w:t>
      </w:r>
    </w:p>
    <w:p w14:paraId="74878C7E" w14:textId="77777777" w:rsidR="001820E4" w:rsidRPr="00204B28" w:rsidRDefault="001820E4" w:rsidP="001820E4">
      <w:pPr>
        <w:widowControl w:val="0"/>
        <w:autoSpaceDE w:val="0"/>
        <w:autoSpaceDN w:val="0"/>
        <w:adjustRightInd w:val="0"/>
        <w:jc w:val="center"/>
        <w:rPr>
          <w:sz w:val="28"/>
          <w:szCs w:val="28"/>
        </w:rPr>
      </w:pPr>
      <w:r w:rsidRPr="00204B28">
        <w:rPr>
          <w:sz w:val="28"/>
          <w:szCs w:val="28"/>
        </w:rPr>
        <w:t>«</w:t>
      </w:r>
      <w:r w:rsidR="000C0AC4" w:rsidRPr="00204B28">
        <w:rPr>
          <w:sz w:val="28"/>
          <w:szCs w:val="28"/>
        </w:rPr>
        <w:t>Дополнительные меры поддержки</w:t>
      </w:r>
      <w:r w:rsidR="000C0AC4">
        <w:rPr>
          <w:sz w:val="28"/>
          <w:szCs w:val="28"/>
        </w:rPr>
        <w:t xml:space="preserve"> отдельным категориям граждан</w:t>
      </w:r>
      <w:r w:rsidR="000C0AC4" w:rsidRPr="00204B28">
        <w:rPr>
          <w:sz w:val="28"/>
          <w:szCs w:val="28"/>
        </w:rPr>
        <w:t xml:space="preserve"> </w:t>
      </w:r>
      <w:r w:rsidR="000C0AC4">
        <w:rPr>
          <w:sz w:val="28"/>
          <w:szCs w:val="28"/>
        </w:rPr>
        <w:t>и укрепление общественного здоровья населения</w:t>
      </w:r>
      <w:r w:rsidR="000C0AC4" w:rsidRPr="00204B28">
        <w:rPr>
          <w:sz w:val="28"/>
          <w:szCs w:val="28"/>
        </w:rPr>
        <w:t xml:space="preserve"> Шел</w:t>
      </w:r>
      <w:r w:rsidR="000C0AC4">
        <w:rPr>
          <w:sz w:val="28"/>
          <w:szCs w:val="28"/>
        </w:rPr>
        <w:t>еховского района» на 2019</w:t>
      </w:r>
      <w:r w:rsidR="000C0AC4" w:rsidRPr="00204B28">
        <w:rPr>
          <w:sz w:val="28"/>
          <w:szCs w:val="28"/>
        </w:rPr>
        <w:t>-20</w:t>
      </w:r>
      <w:r w:rsidR="000C0AC4">
        <w:rPr>
          <w:sz w:val="28"/>
          <w:szCs w:val="28"/>
        </w:rPr>
        <w:t>3</w:t>
      </w:r>
      <w:r w:rsidR="000C0AC4" w:rsidRPr="00204B28">
        <w:rPr>
          <w:sz w:val="28"/>
          <w:szCs w:val="28"/>
        </w:rPr>
        <w:t>0 годы</w:t>
      </w:r>
      <w:r w:rsidRPr="00204B28">
        <w:rPr>
          <w:sz w:val="28"/>
          <w:szCs w:val="28"/>
        </w:rPr>
        <w:t xml:space="preserve">» </w:t>
      </w:r>
    </w:p>
    <w:p w14:paraId="0F25C369" w14:textId="77777777" w:rsidR="001820E4" w:rsidRPr="00204B28" w:rsidRDefault="001820E4" w:rsidP="001820E4">
      <w:pPr>
        <w:widowControl w:val="0"/>
        <w:autoSpaceDE w:val="0"/>
        <w:autoSpaceDN w:val="0"/>
        <w:adjustRightInd w:val="0"/>
        <w:jc w:val="center"/>
        <w:rPr>
          <w:sz w:val="28"/>
          <w:szCs w:val="28"/>
        </w:rPr>
      </w:pPr>
      <w:r w:rsidRPr="00204B28">
        <w:rPr>
          <w:sz w:val="28"/>
          <w:szCs w:val="28"/>
        </w:rPr>
        <w:t xml:space="preserve">(далее – </w:t>
      </w:r>
      <w:r w:rsidR="00DF5D46" w:rsidRPr="00204B28">
        <w:rPr>
          <w:sz w:val="28"/>
          <w:szCs w:val="28"/>
        </w:rPr>
        <w:t>муниципальная п</w:t>
      </w:r>
      <w:r w:rsidRPr="00204B28">
        <w:rPr>
          <w:sz w:val="28"/>
          <w:szCs w:val="28"/>
        </w:rPr>
        <w:t xml:space="preserve">рограмма) </w:t>
      </w:r>
    </w:p>
    <w:p w14:paraId="36C65828" w14:textId="77777777" w:rsidR="007E2CFD" w:rsidRDefault="0045728B" w:rsidP="0045728B">
      <w:pPr>
        <w:pStyle w:val="ConsPlusCell"/>
        <w:jc w:val="center"/>
      </w:pPr>
      <w:bookmarkStart w:id="1" w:name="Par43"/>
      <w:bookmarkEnd w:id="1"/>
      <w:r w:rsidRPr="00DB4E2E">
        <w:t>(в редакции пос</w:t>
      </w:r>
      <w:r w:rsidR="00AC5E33">
        <w:t>тановлений</w:t>
      </w:r>
      <w:r w:rsidRPr="00DB4E2E">
        <w:t xml:space="preserve"> Администрации Шелеховского муниципального района от 1</w:t>
      </w:r>
      <w:r>
        <w:t>6</w:t>
      </w:r>
      <w:r w:rsidRPr="00DB4E2E">
        <w:t>.04.201</w:t>
      </w:r>
      <w:r>
        <w:t>9</w:t>
      </w:r>
      <w:r w:rsidRPr="00DB4E2E">
        <w:t xml:space="preserve"> № 2</w:t>
      </w:r>
      <w:r>
        <w:t>56</w:t>
      </w:r>
      <w:r w:rsidRPr="00DB4E2E">
        <w:t>-па</w:t>
      </w:r>
      <w:r>
        <w:t>, от 10.10.2019 № 662-па</w:t>
      </w:r>
      <w:r w:rsidR="00AC5E33">
        <w:t>, от 08.11.2019 № 722-па</w:t>
      </w:r>
      <w:r w:rsidR="007500F3">
        <w:t>, от 10.12.2019 № 800-па</w:t>
      </w:r>
      <w:r w:rsidR="00FA137A">
        <w:t>, от 30.12.2019 № 843-па</w:t>
      </w:r>
      <w:r w:rsidR="00900BEF">
        <w:t>, от 18.08.2020 № 452-па</w:t>
      </w:r>
      <w:r w:rsidR="0016699B">
        <w:t>, от 29.10.2020 № 606-па</w:t>
      </w:r>
      <w:r w:rsidR="007E2CFD">
        <w:t xml:space="preserve">, от 27.05.2021 </w:t>
      </w:r>
    </w:p>
    <w:p w14:paraId="7230B52B" w14:textId="77777777" w:rsidR="0045728B" w:rsidRPr="00DB4E2E" w:rsidRDefault="007E2CFD" w:rsidP="0045728B">
      <w:pPr>
        <w:pStyle w:val="ConsPlusCell"/>
        <w:jc w:val="center"/>
      </w:pPr>
      <w:r>
        <w:t>№ 315-па</w:t>
      </w:r>
      <w:r w:rsidR="00446706">
        <w:t>, от 14.12.2021 № 649-па</w:t>
      </w:r>
      <w:r w:rsidR="00CC08A0">
        <w:t>, от 29.12.2021 № 679-па</w:t>
      </w:r>
      <w:r w:rsidR="00F75AE6">
        <w:t>, от 30.12.2022 № 800-па</w:t>
      </w:r>
      <w:r w:rsidR="00423289">
        <w:t>, от 17.02.2023 № 102-па</w:t>
      </w:r>
      <w:r w:rsidR="00546A64">
        <w:t>, от 31.10.2023 № 659-па</w:t>
      </w:r>
      <w:r w:rsidR="00087CA4">
        <w:t>, от 09.02.2024 № 62-па</w:t>
      </w:r>
      <w:r w:rsidR="005C0E15">
        <w:t>, от 27.06.2024 № 368-па</w:t>
      </w:r>
      <w:r w:rsidR="000C0AC4">
        <w:t>, от 15.08.2024 № 524-па</w:t>
      </w:r>
      <w:r w:rsidR="00E77C48">
        <w:t>, от 09.12.2024 № 922-па</w:t>
      </w:r>
      <w:r w:rsidR="00446706">
        <w:t>)</w:t>
      </w:r>
    </w:p>
    <w:p w14:paraId="51A32D21" w14:textId="77777777" w:rsidR="0045728B" w:rsidRDefault="0045728B" w:rsidP="001820E4">
      <w:pPr>
        <w:widowControl w:val="0"/>
        <w:autoSpaceDE w:val="0"/>
        <w:autoSpaceDN w:val="0"/>
        <w:adjustRightInd w:val="0"/>
        <w:jc w:val="center"/>
        <w:outlineLvl w:val="1"/>
        <w:rPr>
          <w:sz w:val="28"/>
          <w:szCs w:val="28"/>
        </w:rPr>
      </w:pPr>
    </w:p>
    <w:p w14:paraId="7C072439" w14:textId="77777777" w:rsidR="001820E4" w:rsidRDefault="001820E4" w:rsidP="000C0AC4">
      <w:pPr>
        <w:widowControl w:val="0"/>
        <w:numPr>
          <w:ilvl w:val="0"/>
          <w:numId w:val="29"/>
        </w:numPr>
        <w:autoSpaceDE w:val="0"/>
        <w:autoSpaceDN w:val="0"/>
        <w:adjustRightInd w:val="0"/>
        <w:jc w:val="center"/>
        <w:outlineLvl w:val="1"/>
        <w:rPr>
          <w:sz w:val="28"/>
          <w:szCs w:val="28"/>
        </w:rPr>
      </w:pPr>
      <w:r w:rsidRPr="00204B28">
        <w:rPr>
          <w:sz w:val="28"/>
          <w:szCs w:val="28"/>
        </w:rPr>
        <w:t>ПАСПОРТ муниципальной программы</w:t>
      </w:r>
    </w:p>
    <w:p w14:paraId="3905ABB9" w14:textId="77777777" w:rsidR="00266C72" w:rsidRDefault="00266C72" w:rsidP="00266C72">
      <w:pPr>
        <w:tabs>
          <w:tab w:val="left" w:pos="1080"/>
        </w:tabs>
        <w:ind w:left="720"/>
        <w:jc w:val="center"/>
      </w:pPr>
    </w:p>
    <w:p w14:paraId="2999AC5A" w14:textId="77777777" w:rsidR="00266C72" w:rsidRDefault="00266C72" w:rsidP="00266C72">
      <w:pPr>
        <w:tabs>
          <w:tab w:val="left" w:pos="1080"/>
        </w:tabs>
        <w:ind w:left="720"/>
        <w:jc w:val="center"/>
        <w:rPr>
          <w:sz w:val="28"/>
          <w:szCs w:val="28"/>
        </w:rPr>
      </w:pPr>
      <w:r w:rsidRPr="000C0AC4">
        <w:t xml:space="preserve">(в редакции постановления Администрации Шелеховского муниципального района от </w:t>
      </w:r>
      <w:r w:rsidR="00E77C48" w:rsidRPr="000C0AC4">
        <w:t>15.08.2024 №</w:t>
      </w:r>
      <w:r w:rsidRPr="000C0AC4">
        <w:t xml:space="preserve"> 524-па)</w:t>
      </w:r>
    </w:p>
    <w:p w14:paraId="0775D1DD" w14:textId="77777777" w:rsidR="000C0AC4" w:rsidRDefault="000C0AC4" w:rsidP="000C0AC4">
      <w:pPr>
        <w:widowControl w:val="0"/>
        <w:autoSpaceDE w:val="0"/>
        <w:autoSpaceDN w:val="0"/>
        <w:adjustRightInd w:val="0"/>
        <w:jc w:val="center"/>
        <w:outlineLvl w:val="1"/>
        <w:rPr>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47"/>
        <w:gridCol w:w="7016"/>
      </w:tblGrid>
      <w:tr w:rsidR="00A772DC" w:rsidRPr="00B5492A" w14:paraId="5D318E73"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0C49B" w14:textId="77777777" w:rsidR="00A772DC" w:rsidRPr="00204B28" w:rsidRDefault="00A772DC" w:rsidP="0052021B">
            <w:pPr>
              <w:widowControl w:val="0"/>
              <w:autoSpaceDE w:val="0"/>
              <w:autoSpaceDN w:val="0"/>
              <w:adjustRightInd w:val="0"/>
              <w:jc w:val="both"/>
            </w:pPr>
            <w:r w:rsidRPr="00204B28">
              <w:t>Наименование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83466D" w14:textId="77777777" w:rsidR="00A772DC" w:rsidRPr="00B5492A" w:rsidRDefault="00A772DC" w:rsidP="0052021B">
            <w:pPr>
              <w:autoSpaceDE w:val="0"/>
              <w:autoSpaceDN w:val="0"/>
              <w:adjustRightInd w:val="0"/>
              <w:jc w:val="both"/>
            </w:pPr>
            <w:r w:rsidRPr="00B5492A">
              <w:t>Дополнительные меры поддержки отдельным категориям граждан и укрепление общественного здоровья населения Шелеховского района</w:t>
            </w:r>
          </w:p>
        </w:tc>
      </w:tr>
      <w:tr w:rsidR="00A772DC" w:rsidRPr="00204B28" w14:paraId="6485A556"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32BD39" w14:textId="77777777" w:rsidR="00A772DC" w:rsidRPr="00204B28" w:rsidRDefault="00A772DC" w:rsidP="0052021B">
            <w:pPr>
              <w:widowControl w:val="0"/>
              <w:autoSpaceDE w:val="0"/>
              <w:autoSpaceDN w:val="0"/>
              <w:adjustRightInd w:val="0"/>
              <w:jc w:val="both"/>
            </w:pPr>
            <w:r w:rsidRPr="00973F86">
              <w:t>Период реализации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921FAE" w14:textId="77777777" w:rsidR="00A772DC" w:rsidRPr="00204B28" w:rsidRDefault="00A772DC" w:rsidP="0052021B">
            <w:pPr>
              <w:pStyle w:val="ConsPlusCell"/>
              <w:jc w:val="both"/>
            </w:pPr>
            <w:r w:rsidRPr="00204B28">
              <w:t>20</w:t>
            </w:r>
            <w:r>
              <w:t>19 - 203</w:t>
            </w:r>
            <w:r w:rsidRPr="00204B28">
              <w:t xml:space="preserve">0 годы </w:t>
            </w:r>
          </w:p>
          <w:p w14:paraId="5AD6263C" w14:textId="77777777" w:rsidR="00A772DC" w:rsidRPr="00204B28" w:rsidRDefault="00A772DC" w:rsidP="0052021B">
            <w:pPr>
              <w:autoSpaceDE w:val="0"/>
              <w:autoSpaceDN w:val="0"/>
              <w:adjustRightInd w:val="0"/>
              <w:ind w:firstLine="319"/>
              <w:jc w:val="both"/>
              <w:rPr>
                <w:sz w:val="20"/>
                <w:szCs w:val="20"/>
              </w:rPr>
            </w:pPr>
          </w:p>
        </w:tc>
      </w:tr>
      <w:tr w:rsidR="00A772DC" w:rsidRPr="00204B28" w14:paraId="52588F0C"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24B067" w14:textId="77777777" w:rsidR="00A772DC" w:rsidRPr="00204B28" w:rsidRDefault="00A772DC" w:rsidP="0052021B">
            <w:pPr>
              <w:widowControl w:val="0"/>
              <w:autoSpaceDE w:val="0"/>
              <w:autoSpaceDN w:val="0"/>
              <w:adjustRightInd w:val="0"/>
              <w:jc w:val="both"/>
            </w:pPr>
            <w:r w:rsidRPr="00204B28">
              <w:t>Основание для разработки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90494A" w14:textId="77777777" w:rsidR="00A772DC" w:rsidRPr="00204B28" w:rsidRDefault="00A772DC" w:rsidP="0052021B">
            <w:pPr>
              <w:autoSpaceDE w:val="0"/>
              <w:autoSpaceDN w:val="0"/>
              <w:adjustRightInd w:val="0"/>
              <w:jc w:val="both"/>
              <w:rPr>
                <w:sz w:val="20"/>
                <w:szCs w:val="20"/>
              </w:rPr>
            </w:pPr>
            <w:r w:rsidRPr="0000244F">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w:t>
            </w:r>
            <w:r>
              <w:t>19</w:t>
            </w:r>
            <w:r w:rsidRPr="0000244F">
              <w:t>-2030 годы»</w:t>
            </w:r>
          </w:p>
        </w:tc>
      </w:tr>
      <w:tr w:rsidR="00A772DC" w:rsidRPr="00204B28" w14:paraId="213284A9"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74A03E" w14:textId="77777777" w:rsidR="00A772DC" w:rsidRPr="00204B28" w:rsidRDefault="00A772DC" w:rsidP="0052021B">
            <w:pPr>
              <w:widowControl w:val="0"/>
              <w:autoSpaceDE w:val="0"/>
              <w:autoSpaceDN w:val="0"/>
              <w:adjustRightInd w:val="0"/>
              <w:jc w:val="both"/>
            </w:pPr>
            <w:r w:rsidRPr="00204B28">
              <w:t>Разработчик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343F0B" w14:textId="77777777" w:rsidR="00A772DC" w:rsidRPr="00204B28" w:rsidRDefault="00A772DC" w:rsidP="0052021B">
            <w:pPr>
              <w:widowControl w:val="0"/>
              <w:autoSpaceDE w:val="0"/>
              <w:autoSpaceDN w:val="0"/>
              <w:adjustRightInd w:val="0"/>
              <w:jc w:val="both"/>
            </w:pPr>
            <w:r>
              <w:t>Отдел по социальной поддержке населения и обеспечения деятельности КДН и ЗП в Шелеховском районе</w:t>
            </w:r>
          </w:p>
          <w:p w14:paraId="0A635EA5" w14:textId="77777777" w:rsidR="00A772DC" w:rsidRPr="00204B28" w:rsidRDefault="00A772DC" w:rsidP="0052021B">
            <w:pPr>
              <w:autoSpaceDE w:val="0"/>
              <w:autoSpaceDN w:val="0"/>
              <w:adjustRightInd w:val="0"/>
              <w:ind w:firstLine="319"/>
              <w:jc w:val="both"/>
              <w:rPr>
                <w:sz w:val="20"/>
                <w:szCs w:val="20"/>
              </w:rPr>
            </w:pPr>
          </w:p>
        </w:tc>
      </w:tr>
      <w:tr w:rsidR="00A772DC" w:rsidRPr="00204B28" w14:paraId="7505CE6C" w14:textId="77777777" w:rsidTr="0052021B">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17FB06" w14:textId="77777777" w:rsidR="00A772DC" w:rsidRDefault="00A772DC" w:rsidP="00A772DC">
            <w:pPr>
              <w:widowControl w:val="0"/>
              <w:autoSpaceDE w:val="0"/>
              <w:autoSpaceDN w:val="0"/>
              <w:adjustRightInd w:val="0"/>
              <w:jc w:val="both"/>
            </w:pPr>
            <w:r>
              <w:t>(</w:t>
            </w:r>
            <w:r>
              <w:rPr>
                <w:sz w:val="20"/>
                <w:szCs w:val="20"/>
              </w:rPr>
              <w:t>в редакции постановления Администрации Шелеховского муниципального района от 17.02.2023 № 102-па)</w:t>
            </w:r>
          </w:p>
        </w:tc>
      </w:tr>
      <w:tr w:rsidR="00A772DC" w:rsidRPr="00204B28" w14:paraId="315ED1D4"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CCFCBE" w14:textId="77777777" w:rsidR="00A772DC" w:rsidRPr="00204B28" w:rsidRDefault="00A772DC" w:rsidP="00A772DC">
            <w:pPr>
              <w:widowControl w:val="0"/>
              <w:autoSpaceDE w:val="0"/>
              <w:autoSpaceDN w:val="0"/>
              <w:adjustRightInd w:val="0"/>
              <w:jc w:val="both"/>
            </w:pPr>
            <w:r w:rsidRPr="00204B28">
              <w:t xml:space="preserve">Исполнители 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08FA70" w14:textId="77777777" w:rsidR="00A772DC" w:rsidRDefault="00A772DC" w:rsidP="00A772DC">
            <w:pPr>
              <w:widowControl w:val="0"/>
              <w:autoSpaceDE w:val="0"/>
              <w:autoSpaceDN w:val="0"/>
              <w:adjustRightInd w:val="0"/>
              <w:jc w:val="both"/>
            </w:pPr>
            <w:r>
              <w:t>Отдел по социальной поддержке населения и обеспечения деятельности КДН и ЗП в Шелеховском районе</w:t>
            </w:r>
            <w:r w:rsidRPr="00204B28">
              <w:t>;</w:t>
            </w:r>
          </w:p>
          <w:p w14:paraId="647C6670" w14:textId="77777777" w:rsidR="00A772DC" w:rsidRDefault="00A772DC" w:rsidP="00A772DC">
            <w:pPr>
              <w:widowControl w:val="0"/>
              <w:autoSpaceDE w:val="0"/>
              <w:autoSpaceDN w:val="0"/>
              <w:adjustRightInd w:val="0"/>
              <w:jc w:val="both"/>
            </w:pPr>
            <w:r>
              <w:t>Отдел по молодежной политике и спорту;</w:t>
            </w:r>
          </w:p>
          <w:p w14:paraId="1372C908" w14:textId="77777777" w:rsidR="00A772DC" w:rsidRPr="00204B28" w:rsidRDefault="00A772DC" w:rsidP="00A772DC">
            <w:pPr>
              <w:widowControl w:val="0"/>
              <w:autoSpaceDE w:val="0"/>
              <w:autoSpaceDN w:val="0"/>
              <w:adjustRightInd w:val="0"/>
              <w:jc w:val="both"/>
            </w:pPr>
            <w:r>
              <w:t>Управление по распоряжению муниципальным имуществом;</w:t>
            </w:r>
          </w:p>
          <w:p w14:paraId="3596F26D" w14:textId="77777777" w:rsidR="00A772DC" w:rsidRDefault="00A772DC" w:rsidP="00A772DC">
            <w:pPr>
              <w:widowControl w:val="0"/>
              <w:autoSpaceDE w:val="0"/>
              <w:autoSpaceDN w:val="0"/>
              <w:adjustRightInd w:val="0"/>
              <w:jc w:val="both"/>
            </w:pPr>
            <w:r w:rsidRPr="00204B28">
              <w:t>Управ</w:t>
            </w:r>
            <w:r>
              <w:t>ление образования;</w:t>
            </w:r>
          </w:p>
          <w:p w14:paraId="7ADF141D" w14:textId="77777777" w:rsidR="00A772DC" w:rsidRDefault="00A772DC" w:rsidP="00A772DC">
            <w:pPr>
              <w:widowControl w:val="0"/>
              <w:autoSpaceDE w:val="0"/>
              <w:autoSpaceDN w:val="0"/>
              <w:adjustRightInd w:val="0"/>
              <w:jc w:val="both"/>
            </w:pPr>
            <w:r>
              <w:t>Отдел культуры</w:t>
            </w:r>
            <w:r w:rsidRPr="00204B28">
              <w:t>;</w:t>
            </w:r>
          </w:p>
          <w:p w14:paraId="5B13988A" w14:textId="77777777" w:rsidR="00A772DC" w:rsidRPr="00204B28" w:rsidRDefault="00A772DC" w:rsidP="00A772DC">
            <w:pPr>
              <w:widowControl w:val="0"/>
              <w:autoSpaceDE w:val="0"/>
              <w:autoSpaceDN w:val="0"/>
              <w:adjustRightInd w:val="0"/>
              <w:jc w:val="both"/>
            </w:pPr>
            <w:r>
              <w:t>Отдел по работе с общественностью и средствами массовой информации;</w:t>
            </w:r>
          </w:p>
          <w:p w14:paraId="19CFD7A7" w14:textId="77777777" w:rsidR="00A772DC" w:rsidRPr="00204B28" w:rsidRDefault="00A772DC" w:rsidP="00A772DC">
            <w:pPr>
              <w:widowControl w:val="0"/>
              <w:autoSpaceDE w:val="0"/>
              <w:autoSpaceDN w:val="0"/>
              <w:adjustRightInd w:val="0"/>
              <w:jc w:val="both"/>
            </w:pPr>
            <w:r w:rsidRPr="00204B28">
              <w:t>МУП Шелеховского района «Комбинат детского питания»;</w:t>
            </w:r>
          </w:p>
          <w:p w14:paraId="5590DC43" w14:textId="77777777" w:rsidR="00A772DC" w:rsidRPr="00204B28" w:rsidRDefault="00A772DC" w:rsidP="00A772DC">
            <w:pPr>
              <w:widowControl w:val="0"/>
              <w:autoSpaceDE w:val="0"/>
              <w:autoSpaceDN w:val="0"/>
              <w:adjustRightInd w:val="0"/>
              <w:jc w:val="both"/>
              <w:rPr>
                <w:sz w:val="20"/>
                <w:szCs w:val="20"/>
              </w:rPr>
            </w:pPr>
            <w:r>
              <w:t>ОГБУЗ «Шелеховская РБ» (по согласованию)</w:t>
            </w:r>
          </w:p>
        </w:tc>
      </w:tr>
      <w:tr w:rsidR="00A772DC" w:rsidRPr="00204B28" w14:paraId="4B571096" w14:textId="77777777" w:rsidTr="0052021B">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A4838A" w14:textId="77777777" w:rsidR="00A772DC" w:rsidRDefault="00A772DC" w:rsidP="00A772DC">
            <w:pPr>
              <w:widowControl w:val="0"/>
              <w:autoSpaceDE w:val="0"/>
              <w:autoSpaceDN w:val="0"/>
              <w:adjustRightInd w:val="0"/>
              <w:jc w:val="both"/>
            </w:pPr>
            <w:r>
              <w:t>(</w:t>
            </w:r>
            <w:r w:rsidRPr="005652B1">
              <w:rPr>
                <w:sz w:val="20"/>
                <w:szCs w:val="20"/>
              </w:rPr>
              <w:t>в редакции</w:t>
            </w:r>
            <w:r>
              <w:rPr>
                <w:sz w:val="20"/>
                <w:szCs w:val="20"/>
              </w:rPr>
              <w:t xml:space="preserve"> постановлений </w:t>
            </w:r>
            <w:r w:rsidRPr="0089327D">
              <w:rPr>
                <w:sz w:val="20"/>
                <w:szCs w:val="20"/>
              </w:rPr>
              <w:t>Администрации Шелеховс</w:t>
            </w:r>
            <w:r>
              <w:rPr>
                <w:sz w:val="20"/>
                <w:szCs w:val="20"/>
              </w:rPr>
              <w:t>кого муниципального района от 27.05.2021 № 315</w:t>
            </w:r>
            <w:r w:rsidRPr="0089327D">
              <w:rPr>
                <w:sz w:val="20"/>
                <w:szCs w:val="20"/>
              </w:rPr>
              <w:t>-па</w:t>
            </w:r>
            <w:r>
              <w:rPr>
                <w:sz w:val="20"/>
                <w:szCs w:val="20"/>
              </w:rPr>
              <w:t>, от 17.02.2023 № 102-па)</w:t>
            </w:r>
          </w:p>
        </w:tc>
      </w:tr>
      <w:tr w:rsidR="00A772DC" w:rsidRPr="00204B28" w14:paraId="19123789"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2420F5" w14:textId="77777777" w:rsidR="00A772DC" w:rsidRPr="00204B28" w:rsidRDefault="00A772DC" w:rsidP="00A772DC">
            <w:pPr>
              <w:widowControl w:val="0"/>
              <w:autoSpaceDE w:val="0"/>
              <w:autoSpaceDN w:val="0"/>
              <w:adjustRightInd w:val="0"/>
              <w:jc w:val="both"/>
            </w:pPr>
            <w:r w:rsidRPr="00204B28">
              <w:t xml:space="preserve">Куратор 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114860" w14:textId="77777777" w:rsidR="00A772DC" w:rsidRPr="00204B28" w:rsidRDefault="00A772DC" w:rsidP="00A772DC">
            <w:pPr>
              <w:autoSpaceDE w:val="0"/>
              <w:autoSpaceDN w:val="0"/>
              <w:adjustRightInd w:val="0"/>
              <w:ind w:firstLine="40"/>
              <w:jc w:val="both"/>
              <w:rPr>
                <w:sz w:val="20"/>
                <w:szCs w:val="20"/>
              </w:rPr>
            </w:pPr>
            <w:r w:rsidRPr="00204B28">
              <w:t>Заместитель Мэра района по управлению социальной сферой</w:t>
            </w:r>
          </w:p>
        </w:tc>
      </w:tr>
      <w:tr w:rsidR="00A772DC" w:rsidRPr="00204B28" w14:paraId="044C410F"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E94022" w14:textId="77777777" w:rsidR="00A772DC" w:rsidRPr="00204B28" w:rsidRDefault="00A772DC" w:rsidP="00A772DC">
            <w:pPr>
              <w:widowControl w:val="0"/>
              <w:autoSpaceDE w:val="0"/>
              <w:autoSpaceDN w:val="0"/>
              <w:adjustRightInd w:val="0"/>
              <w:jc w:val="both"/>
            </w:pPr>
            <w:r w:rsidRPr="00204B28">
              <w:t>Цел</w:t>
            </w:r>
            <w:r>
              <w:t>ь</w:t>
            </w:r>
            <w:r w:rsidRPr="00204B28">
              <w:t xml:space="preserve"> 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4E4F7E" w14:textId="77777777" w:rsidR="00A772DC" w:rsidRPr="00204B28" w:rsidRDefault="00A772DC" w:rsidP="00A772DC">
            <w:pPr>
              <w:autoSpaceDE w:val="0"/>
              <w:autoSpaceDN w:val="0"/>
              <w:adjustRightInd w:val="0"/>
              <w:jc w:val="both"/>
              <w:rPr>
                <w:sz w:val="20"/>
                <w:szCs w:val="20"/>
              </w:rPr>
            </w:pPr>
            <w:r w:rsidRPr="00204B28">
              <w:t>Повышение эффективности</w:t>
            </w:r>
            <w:r>
              <w:t xml:space="preserve"> и</w:t>
            </w:r>
            <w:r w:rsidRPr="00204B28">
              <w:t xml:space="preserve"> усиление адресной направленности дополнительных мер поддержки</w:t>
            </w:r>
            <w:r>
              <w:t xml:space="preserve"> отдельным категориям граждан, </w:t>
            </w:r>
            <w:r w:rsidRPr="00C720DB">
              <w:t>укрепление общественного здоровья</w:t>
            </w:r>
            <w:r>
              <w:t xml:space="preserve"> населения </w:t>
            </w:r>
            <w:r w:rsidRPr="00204B28">
              <w:t>Шелеховского района</w:t>
            </w:r>
          </w:p>
        </w:tc>
      </w:tr>
      <w:tr w:rsidR="00A772DC" w:rsidRPr="00204B28" w14:paraId="7110C06B"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689D55" w14:textId="77777777" w:rsidR="00A772DC" w:rsidRDefault="00A772DC" w:rsidP="00A772DC">
            <w:pPr>
              <w:widowControl w:val="0"/>
              <w:autoSpaceDE w:val="0"/>
              <w:autoSpaceDN w:val="0"/>
              <w:adjustRightInd w:val="0"/>
            </w:pPr>
            <w:r w:rsidRPr="00204B28">
              <w:t xml:space="preserve">Задачи муниципальной программы </w:t>
            </w:r>
          </w:p>
          <w:p w14:paraId="5468D19F" w14:textId="77777777" w:rsidR="00A772DC" w:rsidRPr="00204B28" w:rsidRDefault="00A772DC" w:rsidP="00A772DC">
            <w:pPr>
              <w:widowControl w:val="0"/>
              <w:autoSpaceDE w:val="0"/>
              <w:autoSpaceDN w:val="0"/>
              <w:adjustRightInd w:val="0"/>
              <w:jc w:val="both"/>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3E9175" w14:textId="77777777" w:rsidR="00A772DC" w:rsidRPr="0089327D" w:rsidRDefault="00A772DC" w:rsidP="00A772DC">
            <w:pPr>
              <w:autoSpaceDE w:val="0"/>
              <w:autoSpaceDN w:val="0"/>
              <w:adjustRightInd w:val="0"/>
              <w:jc w:val="both"/>
              <w:rPr>
                <w:bCs/>
              </w:rPr>
            </w:pPr>
            <w:r w:rsidRPr="0089327D">
              <w:t>1</w:t>
            </w:r>
            <w:r>
              <w:t>.</w:t>
            </w:r>
            <w:r w:rsidRPr="0089327D">
              <w:t xml:space="preserve"> Обеспечение детей </w:t>
            </w:r>
            <w:r w:rsidRPr="0089327D">
              <w:rPr>
                <w:bCs/>
              </w:rPr>
              <w:t>в возрасте до полутора лет специальными молочными продуктами детского питания.</w:t>
            </w:r>
          </w:p>
          <w:p w14:paraId="7F5F2764" w14:textId="77777777" w:rsidR="00A772DC" w:rsidRPr="0089327D" w:rsidRDefault="00A772DC" w:rsidP="00A772DC">
            <w:pPr>
              <w:widowControl w:val="0"/>
              <w:autoSpaceDE w:val="0"/>
              <w:autoSpaceDN w:val="0"/>
              <w:adjustRightInd w:val="0"/>
              <w:jc w:val="both"/>
            </w:pPr>
            <w:r w:rsidRPr="0089327D">
              <w:t>2</w:t>
            </w:r>
            <w:r>
              <w:t>.</w:t>
            </w:r>
            <w:r w:rsidRPr="0089327D">
              <w:t xml:space="preserve"> Создание для инвалидов и других маломобильных групп населения доступной среды жизнедеятельности. Дооборудование техническими средствами адаптации приоритетных объектов в Шелеховском районе.</w:t>
            </w:r>
          </w:p>
          <w:p w14:paraId="00772B22" w14:textId="77777777" w:rsidR="00A772DC" w:rsidRPr="00446706" w:rsidRDefault="00A772DC" w:rsidP="00A772DC">
            <w:pPr>
              <w:widowControl w:val="0"/>
              <w:autoSpaceDE w:val="0"/>
              <w:autoSpaceDN w:val="0"/>
              <w:adjustRightInd w:val="0"/>
              <w:jc w:val="both"/>
            </w:pPr>
            <w:r w:rsidRPr="0089327D">
              <w:t>3</w:t>
            </w:r>
            <w:r>
              <w:t>.</w:t>
            </w:r>
            <w:r w:rsidRPr="0089327D">
              <w:t xml:space="preserve"> </w:t>
            </w:r>
            <w:r w:rsidRPr="00446706">
              <w:t>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p>
          <w:p w14:paraId="76BE57F1" w14:textId="77777777" w:rsidR="00A772DC" w:rsidRDefault="00A772DC" w:rsidP="00A772DC">
            <w:pPr>
              <w:pStyle w:val="a3"/>
              <w:spacing w:before="0" w:after="0"/>
              <w:jc w:val="both"/>
              <w:rPr>
                <w:rFonts w:ascii="Times New Roman" w:hAnsi="Times New Roman" w:cs="Times New Roman"/>
                <w:color w:val="auto"/>
              </w:rPr>
            </w:pPr>
            <w:r w:rsidRPr="005652B1">
              <w:rPr>
                <w:rFonts w:ascii="Times New Roman" w:hAnsi="Times New Roman" w:cs="Times New Roman"/>
                <w:color w:val="auto"/>
              </w:rPr>
              <w:t>4</w:t>
            </w:r>
            <w:r>
              <w:rPr>
                <w:rFonts w:ascii="Times New Roman" w:hAnsi="Times New Roman" w:cs="Times New Roman"/>
                <w:color w:val="auto"/>
              </w:rPr>
              <w:t>.</w:t>
            </w:r>
            <w:r w:rsidRPr="005652B1">
              <w:rPr>
                <w:rFonts w:ascii="Times New Roman" w:hAnsi="Times New Roman" w:cs="Times New Roman"/>
                <w:bCs/>
                <w:color w:val="auto"/>
              </w:rPr>
              <w:t xml:space="preserve"> С</w:t>
            </w:r>
            <w:r w:rsidRPr="005652B1">
              <w:rPr>
                <w:rFonts w:ascii="Times New Roman" w:hAnsi="Times New Roman" w:cs="Times New Roman"/>
                <w:color w:val="auto"/>
              </w:rPr>
              <w:t>одействие распространению положительного опыта семейных династий, социально-ответственных семей, семей, развивающих увлечения и таланты членов семьи. Проведение конкурса «Лучшая семья Шелеховского района».</w:t>
            </w:r>
          </w:p>
          <w:p w14:paraId="7F40B946" w14:textId="77777777" w:rsidR="00A772DC" w:rsidRPr="00204B28" w:rsidRDefault="00A772DC" w:rsidP="00A772DC">
            <w:pPr>
              <w:autoSpaceDE w:val="0"/>
              <w:autoSpaceDN w:val="0"/>
              <w:adjustRightInd w:val="0"/>
              <w:jc w:val="both"/>
              <w:rPr>
                <w:sz w:val="20"/>
                <w:szCs w:val="20"/>
              </w:rPr>
            </w:pPr>
            <w:r>
              <w:t xml:space="preserve">5. </w:t>
            </w:r>
            <w:r w:rsidRPr="003E6D9C">
              <w:t>Реализация комплекса мер, направленных</w:t>
            </w:r>
            <w:r>
              <w:t xml:space="preserve"> на укрепление</w:t>
            </w:r>
            <w:r w:rsidRPr="00C720DB">
              <w:t xml:space="preserve"> общественного здоровья</w:t>
            </w:r>
            <w:r>
              <w:t>,</w:t>
            </w:r>
            <w:r w:rsidRPr="003E6D9C">
              <w:t xml:space="preserve"> формирование здорового образа жизни </w:t>
            </w:r>
            <w:r>
              <w:t>населения</w:t>
            </w:r>
            <w:r w:rsidRPr="003E6D9C">
              <w:t xml:space="preserve"> Шелеховского района</w:t>
            </w:r>
            <w:r>
              <w:t>.</w:t>
            </w:r>
            <w:r w:rsidRPr="003E6D9C">
              <w:t xml:space="preserve"> </w:t>
            </w:r>
          </w:p>
        </w:tc>
      </w:tr>
      <w:tr w:rsidR="00A772DC" w:rsidRPr="00204B28" w14:paraId="6C898B56"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B2AACE" w14:textId="77777777" w:rsidR="00A772DC" w:rsidRPr="00204B28" w:rsidRDefault="00A772DC" w:rsidP="00A772DC">
            <w:pPr>
              <w:widowControl w:val="0"/>
              <w:autoSpaceDE w:val="0"/>
              <w:autoSpaceDN w:val="0"/>
              <w:adjustRightInd w:val="0"/>
              <w:jc w:val="both"/>
            </w:pPr>
            <w:r w:rsidRPr="00D22F50">
              <w:t>Сроки и этапы реализации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4F63E6" w14:textId="77777777" w:rsidR="00A772DC" w:rsidRDefault="00A772DC" w:rsidP="00A772DC">
            <w:pPr>
              <w:pStyle w:val="ConsPlusCell"/>
              <w:jc w:val="both"/>
            </w:pPr>
            <w:r w:rsidRPr="00D22F50">
              <w:t>20</w:t>
            </w:r>
            <w:r>
              <w:t>19</w:t>
            </w:r>
            <w:r w:rsidRPr="00D22F50">
              <w:t xml:space="preserve"> - 2030 годы </w:t>
            </w:r>
          </w:p>
          <w:p w14:paraId="37B837D6" w14:textId="77777777" w:rsidR="00A772DC" w:rsidRPr="00D22F50" w:rsidRDefault="00A772DC" w:rsidP="00A772DC">
            <w:pPr>
              <w:pStyle w:val="ConsPlusCell"/>
              <w:jc w:val="both"/>
            </w:pPr>
            <w:r>
              <w:t>Программа реализуется в один этап</w:t>
            </w:r>
          </w:p>
          <w:p w14:paraId="3142D8F2" w14:textId="77777777" w:rsidR="00A772DC" w:rsidRPr="00204B28" w:rsidRDefault="00A772DC" w:rsidP="00A772DC">
            <w:pPr>
              <w:autoSpaceDE w:val="0"/>
              <w:autoSpaceDN w:val="0"/>
              <w:adjustRightInd w:val="0"/>
              <w:ind w:firstLine="319"/>
              <w:jc w:val="both"/>
              <w:rPr>
                <w:sz w:val="20"/>
                <w:szCs w:val="20"/>
              </w:rPr>
            </w:pPr>
          </w:p>
        </w:tc>
      </w:tr>
      <w:tr w:rsidR="00A772DC" w:rsidRPr="00204B28" w14:paraId="2FB37F45"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350C2" w14:textId="77777777" w:rsidR="00A772DC" w:rsidRDefault="00A772DC" w:rsidP="00A772DC">
            <w:pPr>
              <w:widowControl w:val="0"/>
              <w:autoSpaceDE w:val="0"/>
              <w:autoSpaceDN w:val="0"/>
              <w:adjustRightInd w:val="0"/>
              <w:jc w:val="both"/>
            </w:pPr>
            <w:r w:rsidRPr="00204B28">
              <w:t>Объемы и источники финансирования</w:t>
            </w:r>
            <w:r>
              <w:t xml:space="preserve"> муниципальной программы</w:t>
            </w:r>
          </w:p>
          <w:p w14:paraId="412E1FAF" w14:textId="77777777" w:rsidR="00A772DC" w:rsidRPr="00204B28" w:rsidRDefault="00A772DC" w:rsidP="00A772DC">
            <w:pPr>
              <w:widowControl w:val="0"/>
              <w:autoSpaceDE w:val="0"/>
              <w:autoSpaceDN w:val="0"/>
              <w:adjustRightInd w:val="0"/>
              <w:jc w:val="both"/>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824422" w14:textId="77777777" w:rsidR="00E77C48" w:rsidRPr="00483CAF" w:rsidRDefault="00E77C48" w:rsidP="00E77C48">
            <w:pPr>
              <w:autoSpaceDE w:val="0"/>
              <w:autoSpaceDN w:val="0"/>
              <w:adjustRightInd w:val="0"/>
              <w:jc w:val="both"/>
            </w:pPr>
            <w:r w:rsidRPr="00C86BF0">
              <w:t xml:space="preserve">Общий объем финансирования программы </w:t>
            </w:r>
            <w:r w:rsidRPr="00D936E2">
              <w:t xml:space="preserve">составит </w:t>
            </w:r>
            <w:r w:rsidRPr="00483CAF">
              <w:t>32 15</w:t>
            </w:r>
            <w:r>
              <w:t>4</w:t>
            </w:r>
            <w:r w:rsidRPr="00483CAF">
              <w:t>,1 тыс. рублей:</w:t>
            </w:r>
          </w:p>
          <w:p w14:paraId="1D7C91BD" w14:textId="77777777" w:rsidR="00E77C48" w:rsidRPr="00483CAF" w:rsidRDefault="00E77C48" w:rsidP="00E77C48">
            <w:pPr>
              <w:autoSpaceDE w:val="0"/>
              <w:autoSpaceDN w:val="0"/>
              <w:adjustRightInd w:val="0"/>
              <w:ind w:firstLine="319"/>
              <w:jc w:val="both"/>
            </w:pPr>
            <w:r w:rsidRPr="00483CAF">
              <w:t>2019 год – 3 565,2 тыс. руб.;</w:t>
            </w:r>
          </w:p>
          <w:p w14:paraId="4EEFBAC7" w14:textId="77777777" w:rsidR="00E77C48" w:rsidRPr="00483CAF" w:rsidRDefault="00E77C48" w:rsidP="00E77C48">
            <w:pPr>
              <w:autoSpaceDE w:val="0"/>
              <w:autoSpaceDN w:val="0"/>
              <w:adjustRightInd w:val="0"/>
              <w:ind w:firstLine="319"/>
              <w:jc w:val="both"/>
            </w:pPr>
            <w:r w:rsidRPr="00483CAF">
              <w:t>2020 год – 2 799,3 тыс. руб.;</w:t>
            </w:r>
          </w:p>
          <w:p w14:paraId="5DDD4A32" w14:textId="77777777" w:rsidR="00E77C48" w:rsidRPr="00483CAF" w:rsidRDefault="00E77C48" w:rsidP="00E77C48">
            <w:pPr>
              <w:autoSpaceDE w:val="0"/>
              <w:autoSpaceDN w:val="0"/>
              <w:adjustRightInd w:val="0"/>
              <w:ind w:firstLine="319"/>
              <w:jc w:val="both"/>
            </w:pPr>
            <w:r w:rsidRPr="00483CAF">
              <w:t>2021 год – 2 411,2 тыс. руб.;</w:t>
            </w:r>
          </w:p>
          <w:p w14:paraId="0D743B35" w14:textId="77777777" w:rsidR="00E77C48" w:rsidRPr="00483CAF" w:rsidRDefault="00E77C48" w:rsidP="00E77C48">
            <w:pPr>
              <w:autoSpaceDE w:val="0"/>
              <w:autoSpaceDN w:val="0"/>
              <w:adjustRightInd w:val="0"/>
              <w:ind w:firstLine="319"/>
              <w:jc w:val="both"/>
            </w:pPr>
            <w:r w:rsidRPr="00483CAF">
              <w:t>2022 год – 2 494,5 тыс. руб.;</w:t>
            </w:r>
          </w:p>
          <w:p w14:paraId="3F1007F7" w14:textId="77777777" w:rsidR="00E77C48" w:rsidRPr="00483CAF" w:rsidRDefault="00E77C48" w:rsidP="00E77C48">
            <w:pPr>
              <w:autoSpaceDE w:val="0"/>
              <w:autoSpaceDN w:val="0"/>
              <w:adjustRightInd w:val="0"/>
              <w:ind w:firstLine="319"/>
              <w:jc w:val="both"/>
            </w:pPr>
            <w:r w:rsidRPr="00483CAF">
              <w:t>2023 год – 3 016,9 тыс. руб.;</w:t>
            </w:r>
          </w:p>
          <w:p w14:paraId="650E72E8" w14:textId="77777777" w:rsidR="00E77C48" w:rsidRPr="00483CAF" w:rsidRDefault="00E77C48" w:rsidP="00E77C48">
            <w:pPr>
              <w:autoSpaceDE w:val="0"/>
              <w:autoSpaceDN w:val="0"/>
              <w:adjustRightInd w:val="0"/>
              <w:ind w:firstLine="319"/>
              <w:jc w:val="both"/>
            </w:pPr>
            <w:r w:rsidRPr="00483CAF">
              <w:t>2024 год – 3 690,0 тыс. руб.,</w:t>
            </w:r>
          </w:p>
          <w:p w14:paraId="765B28DC" w14:textId="77777777" w:rsidR="00E77C48" w:rsidRPr="00483CAF" w:rsidRDefault="00E77C48" w:rsidP="00E77C48">
            <w:pPr>
              <w:autoSpaceDE w:val="0"/>
              <w:autoSpaceDN w:val="0"/>
              <w:adjustRightInd w:val="0"/>
              <w:ind w:firstLine="319"/>
              <w:jc w:val="both"/>
            </w:pPr>
            <w:r w:rsidRPr="00483CAF">
              <w:t>2025 год – 2 360,0 тыс. руб.,</w:t>
            </w:r>
          </w:p>
          <w:p w14:paraId="223B866C" w14:textId="77777777" w:rsidR="00E77C48" w:rsidRPr="00483CAF" w:rsidRDefault="00E77C48" w:rsidP="00E77C48">
            <w:pPr>
              <w:autoSpaceDE w:val="0"/>
              <w:autoSpaceDN w:val="0"/>
              <w:adjustRightInd w:val="0"/>
              <w:ind w:firstLine="319"/>
              <w:jc w:val="both"/>
            </w:pPr>
            <w:r w:rsidRPr="00483CAF">
              <w:t>2026 год – 2 360,0 тыс. руб.,</w:t>
            </w:r>
          </w:p>
          <w:p w14:paraId="60A09282" w14:textId="77777777" w:rsidR="00E77C48" w:rsidRPr="00483CAF" w:rsidRDefault="00E77C48" w:rsidP="00E77C48">
            <w:pPr>
              <w:autoSpaceDE w:val="0"/>
              <w:autoSpaceDN w:val="0"/>
              <w:adjustRightInd w:val="0"/>
              <w:ind w:firstLine="319"/>
              <w:jc w:val="both"/>
            </w:pPr>
            <w:r w:rsidRPr="00483CAF">
              <w:t>2027 - 2030 годы – 9 45</w:t>
            </w:r>
            <w:r>
              <w:t>7</w:t>
            </w:r>
            <w:r w:rsidRPr="00483CAF">
              <w:t>,0 тыс. руб.</w:t>
            </w:r>
          </w:p>
          <w:p w14:paraId="0B2164B0" w14:textId="77777777" w:rsidR="00E77C48" w:rsidRPr="00483CAF" w:rsidRDefault="00E77C48" w:rsidP="00E77C48">
            <w:pPr>
              <w:autoSpaceDE w:val="0"/>
              <w:autoSpaceDN w:val="0"/>
              <w:adjustRightInd w:val="0"/>
              <w:jc w:val="both"/>
            </w:pPr>
            <w:r w:rsidRPr="00483CAF">
              <w:t>Объем финансирования из бюджета Шелеховского района составит 32 15</w:t>
            </w:r>
            <w:r>
              <w:t>4</w:t>
            </w:r>
            <w:r w:rsidRPr="00483CAF">
              <w:t>,1 тыс. рублей:</w:t>
            </w:r>
          </w:p>
          <w:p w14:paraId="1B207727" w14:textId="77777777" w:rsidR="00E77C48" w:rsidRPr="00483CAF" w:rsidRDefault="00E77C48" w:rsidP="00E77C48">
            <w:pPr>
              <w:autoSpaceDE w:val="0"/>
              <w:autoSpaceDN w:val="0"/>
              <w:adjustRightInd w:val="0"/>
              <w:ind w:firstLine="319"/>
              <w:jc w:val="both"/>
            </w:pPr>
            <w:r w:rsidRPr="00483CAF">
              <w:t>2019 год – 3 565,2 тыс. руб.;</w:t>
            </w:r>
          </w:p>
          <w:p w14:paraId="4787C405" w14:textId="77777777" w:rsidR="00E77C48" w:rsidRPr="00483CAF" w:rsidRDefault="00E77C48" w:rsidP="00E77C48">
            <w:pPr>
              <w:autoSpaceDE w:val="0"/>
              <w:autoSpaceDN w:val="0"/>
              <w:adjustRightInd w:val="0"/>
              <w:ind w:firstLine="319"/>
              <w:jc w:val="both"/>
            </w:pPr>
            <w:r w:rsidRPr="00483CAF">
              <w:t>2020 год – 2 799,3 тыс. руб.;</w:t>
            </w:r>
          </w:p>
          <w:p w14:paraId="3E77DE24" w14:textId="77777777" w:rsidR="00E77C48" w:rsidRPr="00483CAF" w:rsidRDefault="00E77C48" w:rsidP="00E77C48">
            <w:pPr>
              <w:autoSpaceDE w:val="0"/>
              <w:autoSpaceDN w:val="0"/>
              <w:adjustRightInd w:val="0"/>
              <w:ind w:firstLine="319"/>
              <w:jc w:val="both"/>
            </w:pPr>
            <w:r w:rsidRPr="00483CAF">
              <w:t>2021 год – 2 411,2 тыс. руб.;</w:t>
            </w:r>
          </w:p>
          <w:p w14:paraId="1791DB41" w14:textId="77777777" w:rsidR="00E77C48" w:rsidRPr="00483CAF" w:rsidRDefault="00E77C48" w:rsidP="00E77C48">
            <w:pPr>
              <w:autoSpaceDE w:val="0"/>
              <w:autoSpaceDN w:val="0"/>
              <w:adjustRightInd w:val="0"/>
              <w:ind w:firstLine="319"/>
              <w:jc w:val="both"/>
            </w:pPr>
            <w:r w:rsidRPr="00483CAF">
              <w:t>2022 год – 2 494,5 тыс. руб.;</w:t>
            </w:r>
          </w:p>
          <w:p w14:paraId="51950DBA" w14:textId="77777777" w:rsidR="00E77C48" w:rsidRPr="00483CAF" w:rsidRDefault="00E77C48" w:rsidP="00E77C48">
            <w:pPr>
              <w:autoSpaceDE w:val="0"/>
              <w:autoSpaceDN w:val="0"/>
              <w:adjustRightInd w:val="0"/>
              <w:ind w:firstLine="319"/>
              <w:jc w:val="both"/>
            </w:pPr>
            <w:r w:rsidRPr="00483CAF">
              <w:t>2023 год – 3 016,9 тыс. руб.;</w:t>
            </w:r>
          </w:p>
          <w:p w14:paraId="5E3C6C7D" w14:textId="77777777" w:rsidR="00E77C48" w:rsidRPr="00483CAF" w:rsidRDefault="00E77C48" w:rsidP="00E77C48">
            <w:pPr>
              <w:autoSpaceDE w:val="0"/>
              <w:autoSpaceDN w:val="0"/>
              <w:adjustRightInd w:val="0"/>
              <w:ind w:firstLine="319"/>
              <w:jc w:val="both"/>
            </w:pPr>
            <w:r w:rsidRPr="00483CAF">
              <w:t>2024 год – 3 690,0 тыс. руб.,</w:t>
            </w:r>
          </w:p>
          <w:p w14:paraId="4F1AE208" w14:textId="77777777" w:rsidR="00E77C48" w:rsidRPr="00483CAF" w:rsidRDefault="00E77C48" w:rsidP="00E77C48">
            <w:pPr>
              <w:autoSpaceDE w:val="0"/>
              <w:autoSpaceDN w:val="0"/>
              <w:adjustRightInd w:val="0"/>
              <w:ind w:firstLine="319"/>
              <w:jc w:val="both"/>
            </w:pPr>
            <w:r w:rsidRPr="00483CAF">
              <w:t>2025 год – 2 360,0 тыс. руб.,</w:t>
            </w:r>
          </w:p>
          <w:p w14:paraId="555E38F4" w14:textId="77777777" w:rsidR="00E77C48" w:rsidRPr="00483CAF" w:rsidRDefault="00E77C48" w:rsidP="00E77C48">
            <w:pPr>
              <w:autoSpaceDE w:val="0"/>
              <w:autoSpaceDN w:val="0"/>
              <w:adjustRightInd w:val="0"/>
              <w:ind w:firstLine="319"/>
              <w:jc w:val="both"/>
            </w:pPr>
            <w:r w:rsidRPr="00483CAF">
              <w:t>2026 год – 2 360,0 тыс. руб.,</w:t>
            </w:r>
          </w:p>
          <w:p w14:paraId="1ABBBFA3" w14:textId="77777777" w:rsidR="00A772DC" w:rsidRPr="00E77C48" w:rsidRDefault="00E77C48" w:rsidP="00E77C48">
            <w:pPr>
              <w:autoSpaceDE w:val="0"/>
              <w:autoSpaceDN w:val="0"/>
              <w:adjustRightInd w:val="0"/>
              <w:ind w:firstLine="319"/>
              <w:jc w:val="both"/>
            </w:pPr>
            <w:r w:rsidRPr="00483CAF">
              <w:t>2027 - 2030 годы – 9 45</w:t>
            </w:r>
            <w:r>
              <w:t>7</w:t>
            </w:r>
            <w:r w:rsidRPr="00483CAF">
              <w:t>,0 тыс. руб.</w:t>
            </w:r>
          </w:p>
        </w:tc>
      </w:tr>
      <w:tr w:rsidR="008340AE" w:rsidRPr="00204B28" w14:paraId="1DD5384D" w14:textId="77777777" w:rsidTr="005D2688">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26569B" w14:textId="77777777" w:rsidR="008340AE" w:rsidRPr="00501BF3" w:rsidRDefault="008340AE" w:rsidP="00501BF3">
            <w:pPr>
              <w:pStyle w:val="ConsPlusCell"/>
              <w:jc w:val="both"/>
              <w:rPr>
                <w:sz w:val="20"/>
                <w:szCs w:val="20"/>
              </w:rPr>
            </w:pPr>
            <w:r w:rsidRPr="00501BF3">
              <w:rPr>
                <w:sz w:val="20"/>
                <w:szCs w:val="20"/>
              </w:rPr>
              <w:t>в редакции постановлений Администрации Шелеховского муниципального района</w:t>
            </w:r>
            <w:r w:rsidR="00501BF3" w:rsidRPr="00501BF3">
              <w:rPr>
                <w:sz w:val="20"/>
                <w:szCs w:val="20"/>
              </w:rPr>
              <w:t xml:space="preserve"> от 16.04.2019 № 256-па, от 08.11.2019 № 722-па, от 10.12.2019 № 800-па,</w:t>
            </w:r>
            <w:r w:rsidR="00AB6A34" w:rsidRPr="00501BF3">
              <w:rPr>
                <w:sz w:val="20"/>
                <w:szCs w:val="20"/>
              </w:rPr>
              <w:t xml:space="preserve"> от 30.12.2019 № 843-па, от 18.08.2020 № 452-па,</w:t>
            </w:r>
            <w:r w:rsidRPr="00501BF3">
              <w:rPr>
                <w:sz w:val="20"/>
                <w:szCs w:val="20"/>
              </w:rPr>
              <w:t xml:space="preserve"> </w:t>
            </w:r>
            <w:r w:rsidR="00AB6A34" w:rsidRPr="00501BF3">
              <w:rPr>
                <w:sz w:val="20"/>
                <w:szCs w:val="20"/>
              </w:rPr>
              <w:t>от 29.10.2020 № 606-па, от 27.05.2021 № 315-па, от 14.12.2021 № 649-па, от 29.12.2021 № 679-па, от 30.12.2022 № 800-па, от 17.02.2023 № 102-па, от 31.10.2023 № 659-па, от 09.02.2024 № 62-па, от 27.06.2024 № 368-па</w:t>
            </w:r>
            <w:r w:rsidR="00501BF3" w:rsidRPr="00501BF3">
              <w:rPr>
                <w:sz w:val="20"/>
                <w:szCs w:val="20"/>
              </w:rPr>
              <w:t>, от 15.08.2024 № 524-па, от 09.12.2024 № 922-па</w:t>
            </w:r>
          </w:p>
        </w:tc>
      </w:tr>
      <w:tr w:rsidR="00A772DC" w:rsidRPr="00204B28" w14:paraId="0287CE27" w14:textId="77777777" w:rsidTr="0052021B">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DD9A19" w14:textId="77777777" w:rsidR="00A772DC" w:rsidRDefault="00A772DC" w:rsidP="00A772DC">
            <w:pPr>
              <w:widowControl w:val="0"/>
              <w:autoSpaceDE w:val="0"/>
              <w:autoSpaceDN w:val="0"/>
              <w:adjustRightInd w:val="0"/>
              <w:jc w:val="both"/>
            </w:pPr>
            <w:r w:rsidRPr="00204B28">
              <w:t xml:space="preserve">Ожидаемые конечные результаты реализации муниципальной программы </w:t>
            </w:r>
          </w:p>
          <w:p w14:paraId="2B6D666F" w14:textId="77777777" w:rsidR="00A772DC" w:rsidRPr="00204B28" w:rsidRDefault="00A772DC" w:rsidP="00A772DC">
            <w:pPr>
              <w:widowControl w:val="0"/>
              <w:autoSpaceDE w:val="0"/>
              <w:autoSpaceDN w:val="0"/>
              <w:adjustRightInd w:val="0"/>
              <w:jc w:val="both"/>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FF7064" w14:textId="77777777" w:rsidR="00A772DC" w:rsidRDefault="00A772DC" w:rsidP="00A772DC">
            <w:pPr>
              <w:widowControl w:val="0"/>
              <w:autoSpaceDE w:val="0"/>
              <w:autoSpaceDN w:val="0"/>
              <w:adjustRightInd w:val="0"/>
              <w:jc w:val="both"/>
            </w:pPr>
            <w:r w:rsidRPr="00973F86">
              <w:t xml:space="preserve">1. </w:t>
            </w:r>
            <w:r>
              <w:t>Максимальный охват</w:t>
            </w:r>
            <w:r w:rsidRPr="00973F86">
              <w:t xml:space="preserve"> детей </w:t>
            </w:r>
            <w:r w:rsidRPr="00973F86">
              <w:rPr>
                <w:bCs/>
              </w:rPr>
              <w:t>в возрасте от шести месяцев до полутора лет,</w:t>
            </w:r>
            <w:r w:rsidRPr="00973F86">
              <w:t xml:space="preserve"> из семей со среднедушевым доходом ниже величины прожиточного минимума, установленной в целом по Иркутской области на душу населения, </w:t>
            </w:r>
            <w:r>
              <w:t xml:space="preserve">и детей из семей участников специальной военной операции, проводимой с 24.02.2022, в возрасте до полутора лет, </w:t>
            </w:r>
            <w:r w:rsidRPr="00973F86">
              <w:t>проживающих на территории Шелеховского района, обратившихся за получением продукции детской молочной кухни, специальными молочными продуктами детского питания (100 % подтвердивших право на получение).</w:t>
            </w:r>
          </w:p>
          <w:p w14:paraId="48876B6B" w14:textId="77777777" w:rsidR="00A772DC" w:rsidRDefault="00A772DC" w:rsidP="00A772DC">
            <w:pPr>
              <w:jc w:val="both"/>
            </w:pPr>
            <w:r w:rsidRPr="005C1AC7">
              <w:t xml:space="preserve">2. Увеличение </w:t>
            </w:r>
            <w:r>
              <w:t>количества</w:t>
            </w:r>
            <w:r w:rsidRPr="005C1AC7">
              <w:t xml:space="preserve"> муниципальных объектов образования, культуры, </w:t>
            </w:r>
            <w:r>
              <w:t xml:space="preserve">спорта, </w:t>
            </w:r>
            <w:r w:rsidRPr="005C1AC7">
              <w:t>оснащенных техническими средствами а</w:t>
            </w:r>
            <w:r>
              <w:t>даптации для МГН населения</w:t>
            </w:r>
            <w:r w:rsidRPr="005C1AC7">
              <w:t>, в том числе, материально-техническое оснащение</w:t>
            </w:r>
            <w:r>
              <w:t xml:space="preserve"> (не менее 10 объектов)</w:t>
            </w:r>
            <w:r w:rsidRPr="005C1AC7">
              <w:t>.</w:t>
            </w:r>
          </w:p>
          <w:p w14:paraId="0E30BF77" w14:textId="77777777" w:rsidR="00A772DC" w:rsidRPr="00175B7E" w:rsidRDefault="00A772DC" w:rsidP="00A772DC">
            <w:pPr>
              <w:widowControl w:val="0"/>
              <w:autoSpaceDE w:val="0"/>
              <w:autoSpaceDN w:val="0"/>
              <w:adjustRightInd w:val="0"/>
              <w:jc w:val="both"/>
            </w:pPr>
            <w:r w:rsidRPr="00B67DE2">
              <w:t xml:space="preserve">3. </w:t>
            </w:r>
            <w:r w:rsidRPr="00175B7E">
              <w:t xml:space="preserve">Укомплектование штата </w:t>
            </w:r>
            <w:r>
              <w:t xml:space="preserve">медицинских </w:t>
            </w:r>
            <w:r w:rsidRPr="00175B7E">
              <w:t>работников в ОГБУЗ «Шелеховская РБ» и муниципальных образовательных организаци</w:t>
            </w:r>
            <w:r>
              <w:t>ях</w:t>
            </w:r>
            <w:r w:rsidRPr="00175B7E">
              <w:t xml:space="preserve"> Шелеховского района</w:t>
            </w:r>
            <w:r>
              <w:t xml:space="preserve"> (33 врача и 60 </w:t>
            </w:r>
            <w:r w:rsidRPr="00AA207B">
              <w:t>работников со средним медицинским образованием</w:t>
            </w:r>
            <w:r>
              <w:t xml:space="preserve"> / 39 педагогических работников)</w:t>
            </w:r>
            <w:r w:rsidRPr="00175B7E">
              <w:t>.</w:t>
            </w:r>
          </w:p>
          <w:p w14:paraId="7F2DF8AA" w14:textId="77777777" w:rsidR="00A772DC" w:rsidRDefault="00A772DC" w:rsidP="00A772DC">
            <w:pPr>
              <w:widowControl w:val="0"/>
              <w:autoSpaceDE w:val="0"/>
              <w:autoSpaceDN w:val="0"/>
              <w:adjustRightInd w:val="0"/>
              <w:jc w:val="both"/>
            </w:pPr>
            <w:r w:rsidRPr="00B67DE2">
              <w:rPr>
                <w:bCs/>
              </w:rPr>
              <w:t>4. Повышение</w:t>
            </w:r>
            <w:r w:rsidRPr="00B67DE2">
              <w:t xml:space="preserve"> общественного престижа семейного образа жизни, ценностей семьи и ответственного родительства</w:t>
            </w:r>
            <w:r>
              <w:t xml:space="preserve"> (11 проведенных конкурсов)</w:t>
            </w:r>
            <w:r w:rsidRPr="00B67DE2">
              <w:t>.</w:t>
            </w:r>
          </w:p>
          <w:p w14:paraId="21A99A0E" w14:textId="77777777" w:rsidR="00A772DC" w:rsidRPr="00204B28" w:rsidRDefault="00A772DC" w:rsidP="00A772DC">
            <w:pPr>
              <w:autoSpaceDE w:val="0"/>
              <w:autoSpaceDN w:val="0"/>
              <w:adjustRightInd w:val="0"/>
              <w:jc w:val="both"/>
              <w:rPr>
                <w:sz w:val="20"/>
                <w:szCs w:val="20"/>
              </w:rPr>
            </w:pPr>
            <w:r>
              <w:t>5. Увеличение доли граждан Шелеховского района, информированных о здоровом образе жизни (12 мероприятий).</w:t>
            </w:r>
          </w:p>
        </w:tc>
      </w:tr>
    </w:tbl>
    <w:p w14:paraId="2EFC5116" w14:textId="77777777" w:rsidR="00A772DC" w:rsidRDefault="00A772DC" w:rsidP="00A772DC">
      <w:pPr>
        <w:widowControl w:val="0"/>
        <w:autoSpaceDE w:val="0"/>
        <w:autoSpaceDN w:val="0"/>
        <w:adjustRightInd w:val="0"/>
        <w:jc w:val="both"/>
        <w:outlineLvl w:val="1"/>
        <w:rPr>
          <w:sz w:val="20"/>
          <w:szCs w:val="20"/>
        </w:rPr>
      </w:pPr>
    </w:p>
    <w:p w14:paraId="20BF8533" w14:textId="77777777" w:rsidR="002E4374" w:rsidRPr="00204B28" w:rsidRDefault="002E4374" w:rsidP="00A662AA">
      <w:pPr>
        <w:widowControl w:val="0"/>
        <w:autoSpaceDE w:val="0"/>
        <w:autoSpaceDN w:val="0"/>
        <w:adjustRightInd w:val="0"/>
        <w:jc w:val="center"/>
        <w:outlineLvl w:val="1"/>
        <w:rPr>
          <w:sz w:val="28"/>
          <w:szCs w:val="28"/>
        </w:rPr>
      </w:pPr>
      <w:bookmarkStart w:id="2" w:name="Par163"/>
      <w:bookmarkEnd w:id="2"/>
      <w:r w:rsidRPr="00204B28">
        <w:rPr>
          <w:sz w:val="28"/>
          <w:szCs w:val="28"/>
        </w:rPr>
        <w:t xml:space="preserve">2. </w:t>
      </w:r>
      <w:r w:rsidR="004F4904">
        <w:rPr>
          <w:sz w:val="28"/>
          <w:szCs w:val="28"/>
        </w:rPr>
        <w:t>Краткая характеристика сферы реализации муниципальной программы</w:t>
      </w:r>
    </w:p>
    <w:p w14:paraId="6E65B597" w14:textId="77777777" w:rsidR="002E4374" w:rsidRPr="00204B28" w:rsidRDefault="002E4374" w:rsidP="002E4374">
      <w:pPr>
        <w:widowControl w:val="0"/>
        <w:autoSpaceDE w:val="0"/>
        <w:autoSpaceDN w:val="0"/>
        <w:adjustRightInd w:val="0"/>
        <w:jc w:val="both"/>
        <w:rPr>
          <w:sz w:val="28"/>
          <w:szCs w:val="28"/>
        </w:rPr>
      </w:pPr>
    </w:p>
    <w:p w14:paraId="4EF4474F" w14:textId="77777777" w:rsidR="00975245" w:rsidRPr="00204B28" w:rsidRDefault="00975245" w:rsidP="008528FB">
      <w:pPr>
        <w:widowControl w:val="0"/>
        <w:autoSpaceDE w:val="0"/>
        <w:autoSpaceDN w:val="0"/>
        <w:adjustRightInd w:val="0"/>
        <w:ind w:firstLine="709"/>
        <w:jc w:val="both"/>
        <w:rPr>
          <w:sz w:val="28"/>
          <w:szCs w:val="28"/>
        </w:rPr>
      </w:pPr>
      <w:r w:rsidRPr="00204B28">
        <w:rPr>
          <w:sz w:val="28"/>
          <w:szCs w:val="28"/>
        </w:rPr>
        <w:t>В современных социально-экономических условиях вопросы социальной защиты населения продолжают оставаться актуальными. Этой социальной задаче отведена крайне важная роль.</w:t>
      </w:r>
    </w:p>
    <w:p w14:paraId="0C607972" w14:textId="77777777" w:rsidR="00625847" w:rsidRPr="00204B28" w:rsidRDefault="001C5DC7" w:rsidP="008528FB">
      <w:pPr>
        <w:widowControl w:val="0"/>
        <w:autoSpaceDE w:val="0"/>
        <w:autoSpaceDN w:val="0"/>
        <w:adjustRightInd w:val="0"/>
        <w:ind w:firstLine="709"/>
        <w:jc w:val="both"/>
        <w:rPr>
          <w:sz w:val="28"/>
          <w:szCs w:val="28"/>
        </w:rPr>
      </w:pPr>
      <w:r w:rsidRPr="00204B28">
        <w:rPr>
          <w:sz w:val="28"/>
          <w:szCs w:val="28"/>
        </w:rPr>
        <w:t>Государственная политика в области социальной поддержки</w:t>
      </w:r>
      <w:r w:rsidR="002E4374" w:rsidRPr="00204B28">
        <w:rPr>
          <w:sz w:val="28"/>
          <w:szCs w:val="28"/>
        </w:rPr>
        <w:t xml:space="preserve"> граждан </w:t>
      </w:r>
      <w:r w:rsidRPr="00204B28">
        <w:rPr>
          <w:sz w:val="28"/>
          <w:szCs w:val="28"/>
        </w:rPr>
        <w:t>– это</w:t>
      </w:r>
      <w:r w:rsidR="002E4374" w:rsidRPr="00204B28">
        <w:rPr>
          <w:sz w:val="28"/>
          <w:szCs w:val="28"/>
        </w:rPr>
        <w:t xml:space="preserve"> сис</w:t>
      </w:r>
      <w:r w:rsidRPr="00204B28">
        <w:rPr>
          <w:sz w:val="28"/>
          <w:szCs w:val="28"/>
        </w:rPr>
        <w:t>тема</w:t>
      </w:r>
      <w:r w:rsidR="002E4374" w:rsidRPr="00204B28">
        <w:rPr>
          <w:sz w:val="28"/>
          <w:szCs w:val="28"/>
        </w:rPr>
        <w:t xml:space="preserve"> правовых, экономических, организационных и иных ме</w:t>
      </w:r>
      <w:r w:rsidR="003D2A25" w:rsidRPr="00204B28">
        <w:rPr>
          <w:sz w:val="28"/>
          <w:szCs w:val="28"/>
        </w:rPr>
        <w:t xml:space="preserve">р, гарантированных государством </w:t>
      </w:r>
      <w:r w:rsidR="002E4374" w:rsidRPr="00204B28">
        <w:rPr>
          <w:sz w:val="28"/>
          <w:szCs w:val="28"/>
        </w:rPr>
        <w:t xml:space="preserve">отдельным категориям населения. </w:t>
      </w:r>
      <w:r w:rsidR="003D2A25" w:rsidRPr="00204B28">
        <w:rPr>
          <w:sz w:val="28"/>
          <w:szCs w:val="28"/>
        </w:rPr>
        <w:t xml:space="preserve">Российская Федерация предстает в правовом поле гарантом защиты прав и интересов лиц, которые причисляются к отдельной категории граждан, нуждающихся в этой социальной поддержке. </w:t>
      </w:r>
    </w:p>
    <w:p w14:paraId="6C1FB26C" w14:textId="77777777" w:rsidR="002E4374" w:rsidRPr="00204B28" w:rsidRDefault="00FF4D96" w:rsidP="008528FB">
      <w:pPr>
        <w:widowControl w:val="0"/>
        <w:autoSpaceDE w:val="0"/>
        <w:autoSpaceDN w:val="0"/>
        <w:adjustRightInd w:val="0"/>
        <w:ind w:firstLine="709"/>
        <w:jc w:val="both"/>
        <w:rPr>
          <w:sz w:val="28"/>
          <w:szCs w:val="28"/>
        </w:rPr>
      </w:pPr>
      <w:r w:rsidRPr="00204B28">
        <w:rPr>
          <w:sz w:val="28"/>
          <w:szCs w:val="28"/>
        </w:rPr>
        <w:t>В основу социальной поддержки населения положен принцип адресной направленности социальной помощи с учетом нуждаемости</w:t>
      </w:r>
      <w:r w:rsidR="002A1701" w:rsidRPr="00204B28">
        <w:rPr>
          <w:sz w:val="28"/>
          <w:szCs w:val="28"/>
        </w:rPr>
        <w:t xml:space="preserve"> граждан</w:t>
      </w:r>
      <w:r w:rsidR="003D2A25" w:rsidRPr="00204B28">
        <w:rPr>
          <w:sz w:val="28"/>
          <w:szCs w:val="28"/>
        </w:rPr>
        <w:t xml:space="preserve">. </w:t>
      </w:r>
      <w:r w:rsidR="00625847" w:rsidRPr="00204B28">
        <w:rPr>
          <w:sz w:val="28"/>
          <w:szCs w:val="28"/>
        </w:rPr>
        <w:t xml:space="preserve">             </w:t>
      </w:r>
      <w:r w:rsidR="003D2A25" w:rsidRPr="00204B28">
        <w:rPr>
          <w:sz w:val="28"/>
          <w:szCs w:val="28"/>
        </w:rPr>
        <w:t>Законодательством субъектов Российской Федерации, нормативными правовыми актами органов местного самоуправления определены категории граждан - получателей социальной поддержки, меры социальной поддержки и условия ее предоставления. Разработка муниципальной программы</w:t>
      </w:r>
      <w:r w:rsidR="00841045" w:rsidRPr="00204B28">
        <w:rPr>
          <w:sz w:val="28"/>
          <w:szCs w:val="28"/>
        </w:rPr>
        <w:t xml:space="preserve"> вызвана необходимостью оказания адресной социальной поддержки отдельным категориям граждан,</w:t>
      </w:r>
      <w:r w:rsidR="00625847" w:rsidRPr="00204B28">
        <w:rPr>
          <w:sz w:val="28"/>
          <w:szCs w:val="28"/>
        </w:rPr>
        <w:t xml:space="preserve"> нуждающим</w:t>
      </w:r>
      <w:r w:rsidR="00DB021D" w:rsidRPr="00204B28">
        <w:rPr>
          <w:sz w:val="28"/>
          <w:szCs w:val="28"/>
        </w:rPr>
        <w:t>ся в повышении качества жизни,</w:t>
      </w:r>
      <w:r w:rsidR="00841045" w:rsidRPr="00204B28">
        <w:rPr>
          <w:sz w:val="28"/>
          <w:szCs w:val="28"/>
        </w:rPr>
        <w:t xml:space="preserve"> путем расширения перечня дополнительных мер </w:t>
      </w:r>
      <w:r w:rsidR="00DB021D" w:rsidRPr="00204B28">
        <w:rPr>
          <w:sz w:val="28"/>
          <w:szCs w:val="28"/>
        </w:rPr>
        <w:t>социальной поддержки с учетом нуждаемости.</w:t>
      </w:r>
    </w:p>
    <w:p w14:paraId="170CD94A" w14:textId="77777777" w:rsidR="002E4374" w:rsidRPr="00204B28" w:rsidRDefault="002E4374" w:rsidP="008528FB">
      <w:pPr>
        <w:autoSpaceDE w:val="0"/>
        <w:autoSpaceDN w:val="0"/>
        <w:adjustRightInd w:val="0"/>
        <w:ind w:firstLine="709"/>
        <w:jc w:val="both"/>
        <w:rPr>
          <w:sz w:val="28"/>
          <w:szCs w:val="28"/>
        </w:rPr>
      </w:pPr>
      <w:r w:rsidRPr="00204B28">
        <w:rPr>
          <w:sz w:val="28"/>
          <w:szCs w:val="28"/>
        </w:rPr>
        <w:t xml:space="preserve">По состоянию на </w:t>
      </w:r>
      <w:r w:rsidR="003572C4" w:rsidRPr="00204B28">
        <w:rPr>
          <w:sz w:val="28"/>
          <w:szCs w:val="28"/>
        </w:rPr>
        <w:t>01</w:t>
      </w:r>
      <w:r w:rsidR="008E29F7" w:rsidRPr="00204B28">
        <w:rPr>
          <w:sz w:val="28"/>
          <w:szCs w:val="28"/>
        </w:rPr>
        <w:t>.</w:t>
      </w:r>
      <w:r w:rsidR="0031575A">
        <w:rPr>
          <w:sz w:val="28"/>
          <w:szCs w:val="28"/>
        </w:rPr>
        <w:t>10</w:t>
      </w:r>
      <w:r w:rsidR="008E29F7" w:rsidRPr="00204B28">
        <w:rPr>
          <w:sz w:val="28"/>
          <w:szCs w:val="28"/>
        </w:rPr>
        <w:t>.201</w:t>
      </w:r>
      <w:r w:rsidR="0031575A">
        <w:rPr>
          <w:sz w:val="28"/>
          <w:szCs w:val="28"/>
        </w:rPr>
        <w:t>8</w:t>
      </w:r>
      <w:r w:rsidR="009602BC" w:rsidRPr="00204B28">
        <w:rPr>
          <w:sz w:val="28"/>
          <w:szCs w:val="28"/>
        </w:rPr>
        <w:t xml:space="preserve"> года </w:t>
      </w:r>
      <w:r w:rsidRPr="00204B28">
        <w:rPr>
          <w:sz w:val="28"/>
          <w:szCs w:val="28"/>
        </w:rPr>
        <w:t xml:space="preserve">на территории Шелеховского </w:t>
      </w:r>
      <w:r w:rsidR="00681937" w:rsidRPr="00204B28">
        <w:rPr>
          <w:sz w:val="28"/>
          <w:szCs w:val="28"/>
        </w:rPr>
        <w:t xml:space="preserve">района проживает </w:t>
      </w:r>
      <w:r w:rsidR="0031575A">
        <w:rPr>
          <w:sz w:val="28"/>
          <w:szCs w:val="28"/>
        </w:rPr>
        <w:t>2 316 семей</w:t>
      </w:r>
      <w:r w:rsidR="00681937" w:rsidRPr="00204B28">
        <w:rPr>
          <w:sz w:val="28"/>
          <w:szCs w:val="28"/>
        </w:rPr>
        <w:t xml:space="preserve"> с детьми</w:t>
      </w:r>
      <w:r w:rsidR="008E29F7" w:rsidRPr="00204B28">
        <w:rPr>
          <w:sz w:val="28"/>
          <w:szCs w:val="28"/>
        </w:rPr>
        <w:t>, имеющими</w:t>
      </w:r>
      <w:r w:rsidRPr="00204B28">
        <w:rPr>
          <w:sz w:val="28"/>
          <w:szCs w:val="28"/>
        </w:rPr>
        <w:t xml:space="preserve"> уровень доходов ниже </w:t>
      </w:r>
      <w:r w:rsidR="008E29F7" w:rsidRPr="00204B28">
        <w:rPr>
          <w:sz w:val="28"/>
          <w:szCs w:val="28"/>
        </w:rPr>
        <w:t xml:space="preserve">уровня </w:t>
      </w:r>
      <w:r w:rsidRPr="00204B28">
        <w:rPr>
          <w:sz w:val="28"/>
          <w:szCs w:val="28"/>
        </w:rPr>
        <w:t xml:space="preserve">прожиточного минимума, </w:t>
      </w:r>
      <w:r w:rsidR="0031575A">
        <w:rPr>
          <w:sz w:val="28"/>
          <w:szCs w:val="28"/>
        </w:rPr>
        <w:t>682</w:t>
      </w:r>
      <w:r w:rsidR="005F45A3" w:rsidRPr="00204B28">
        <w:rPr>
          <w:sz w:val="28"/>
          <w:szCs w:val="28"/>
        </w:rPr>
        <w:t xml:space="preserve"> семьи</w:t>
      </w:r>
      <w:r w:rsidRPr="00204B28">
        <w:rPr>
          <w:sz w:val="28"/>
          <w:szCs w:val="28"/>
        </w:rPr>
        <w:t>, относящихся к категории многодетных</w:t>
      </w:r>
      <w:r w:rsidR="00681937" w:rsidRPr="00204B28">
        <w:rPr>
          <w:sz w:val="28"/>
          <w:szCs w:val="28"/>
        </w:rPr>
        <w:t>.</w:t>
      </w:r>
      <w:r w:rsidR="00057E7C" w:rsidRPr="00204B28">
        <w:rPr>
          <w:sz w:val="28"/>
          <w:szCs w:val="28"/>
        </w:rPr>
        <w:t xml:space="preserve"> </w:t>
      </w:r>
    </w:p>
    <w:p w14:paraId="62F8AFB1" w14:textId="77777777" w:rsidR="009D65ED" w:rsidRPr="00204B28" w:rsidRDefault="00296B30" w:rsidP="008528FB">
      <w:pPr>
        <w:autoSpaceDE w:val="0"/>
        <w:autoSpaceDN w:val="0"/>
        <w:adjustRightInd w:val="0"/>
        <w:ind w:firstLine="709"/>
        <w:jc w:val="both"/>
        <w:rPr>
          <w:sz w:val="28"/>
          <w:szCs w:val="28"/>
        </w:rPr>
      </w:pPr>
      <w:r w:rsidRPr="00204B28">
        <w:rPr>
          <w:sz w:val="28"/>
          <w:szCs w:val="28"/>
        </w:rPr>
        <w:t>Одним из способов решения на уровне Шелеховского района</w:t>
      </w:r>
      <w:r w:rsidR="002A1701" w:rsidRPr="00204B28">
        <w:rPr>
          <w:sz w:val="28"/>
          <w:szCs w:val="28"/>
        </w:rPr>
        <w:t xml:space="preserve"> проблемы </w:t>
      </w:r>
      <w:r w:rsidRPr="00204B28">
        <w:rPr>
          <w:sz w:val="28"/>
          <w:szCs w:val="28"/>
        </w:rPr>
        <w:t>социальной защищенности</w:t>
      </w:r>
      <w:r w:rsidR="002A1701" w:rsidRPr="00204B28">
        <w:rPr>
          <w:sz w:val="28"/>
          <w:szCs w:val="28"/>
        </w:rPr>
        <w:t>, является поддержание</w:t>
      </w:r>
      <w:r w:rsidRPr="00204B28">
        <w:rPr>
          <w:sz w:val="28"/>
          <w:szCs w:val="28"/>
        </w:rPr>
        <w:t xml:space="preserve"> </w:t>
      </w:r>
      <w:r w:rsidR="002A1701" w:rsidRPr="00204B28">
        <w:rPr>
          <w:sz w:val="28"/>
          <w:szCs w:val="28"/>
        </w:rPr>
        <w:t>уровня жизни</w:t>
      </w:r>
      <w:r w:rsidRPr="00204B28">
        <w:rPr>
          <w:sz w:val="28"/>
          <w:szCs w:val="28"/>
        </w:rPr>
        <w:t xml:space="preserve"> граждан за счет предоставления дополнительных мер социальн</w:t>
      </w:r>
      <w:r w:rsidR="002A1701" w:rsidRPr="00204B28">
        <w:rPr>
          <w:sz w:val="28"/>
          <w:szCs w:val="28"/>
        </w:rPr>
        <w:t xml:space="preserve">ой поддержки. </w:t>
      </w:r>
    </w:p>
    <w:p w14:paraId="797901E6" w14:textId="77777777" w:rsidR="009D65ED" w:rsidRPr="00204B28" w:rsidRDefault="009D65ED" w:rsidP="008528FB">
      <w:pPr>
        <w:autoSpaceDE w:val="0"/>
        <w:autoSpaceDN w:val="0"/>
        <w:adjustRightInd w:val="0"/>
        <w:ind w:firstLine="709"/>
        <w:jc w:val="both"/>
        <w:rPr>
          <w:sz w:val="28"/>
          <w:szCs w:val="28"/>
        </w:rPr>
      </w:pPr>
      <w:r w:rsidRPr="00204B28">
        <w:rPr>
          <w:sz w:val="28"/>
          <w:szCs w:val="28"/>
        </w:rPr>
        <w:t>Нарушения питания детей раннего возраста является причиной значительной распространенности среди них железодефицитной анемии, пищевой аллергии, рахита, кариеса, гипотрофии. В связи с этим, важным подходом к улучшению состояния здоровья детей является обеспечение их полноценным дополнительным питанием.</w:t>
      </w:r>
    </w:p>
    <w:p w14:paraId="324AC446" w14:textId="77777777" w:rsidR="009D65ED" w:rsidRPr="00204B28" w:rsidRDefault="009D65ED" w:rsidP="008528FB">
      <w:pPr>
        <w:ind w:firstLine="709"/>
        <w:jc w:val="both"/>
        <w:rPr>
          <w:sz w:val="28"/>
          <w:szCs w:val="28"/>
        </w:rPr>
      </w:pPr>
      <w:r w:rsidRPr="00204B28">
        <w:rPr>
          <w:sz w:val="28"/>
          <w:szCs w:val="28"/>
        </w:rPr>
        <w:t>Обеспечение детей первого и второго года жизни из семей со среднедушевым доходом ниже величины прожиточного минимума, установленного</w:t>
      </w:r>
      <w:r w:rsidRPr="00204B28">
        <w:t xml:space="preserve"> </w:t>
      </w:r>
      <w:r w:rsidRPr="00204B28">
        <w:rPr>
          <w:sz w:val="28"/>
          <w:szCs w:val="28"/>
        </w:rPr>
        <w:t>в целом по Иркутской области на душу населения специальными молочными продуктами детского питания и проживающих на территории Шелеховского района, является одной из важных задач муниципальной политики, решение которой позволит обеспечить детей полноценным питанием, что в конечном итоге улучшит состояние здоровья детей до полутора лет в семьях, которые по различным причинам не имеют возможности обеспечить детей специальными молочными продуктами детского питания.</w:t>
      </w:r>
    </w:p>
    <w:p w14:paraId="795884AC" w14:textId="77777777" w:rsidR="00625847" w:rsidRPr="00204B28" w:rsidRDefault="002A1701" w:rsidP="008528FB">
      <w:pPr>
        <w:autoSpaceDE w:val="0"/>
        <w:autoSpaceDN w:val="0"/>
        <w:adjustRightInd w:val="0"/>
        <w:ind w:firstLine="709"/>
        <w:jc w:val="both"/>
        <w:rPr>
          <w:bCs/>
          <w:sz w:val="28"/>
          <w:szCs w:val="28"/>
        </w:rPr>
      </w:pPr>
      <w:r w:rsidRPr="00204B28">
        <w:rPr>
          <w:sz w:val="28"/>
          <w:szCs w:val="28"/>
        </w:rPr>
        <w:t>С 2006 года на территории Шелеховского района</w:t>
      </w:r>
      <w:r w:rsidR="00625847" w:rsidRPr="00204B28">
        <w:rPr>
          <w:sz w:val="28"/>
          <w:szCs w:val="28"/>
        </w:rPr>
        <w:t>,</w:t>
      </w:r>
      <w:r w:rsidRPr="00204B28">
        <w:rPr>
          <w:sz w:val="28"/>
          <w:szCs w:val="28"/>
        </w:rPr>
        <w:t xml:space="preserve"> </w:t>
      </w:r>
      <w:r w:rsidR="00625847" w:rsidRPr="00204B28">
        <w:rPr>
          <w:sz w:val="28"/>
          <w:szCs w:val="28"/>
        </w:rPr>
        <w:t xml:space="preserve">в целях социальной поддержки семей, имеющих детей, со среднедушевым доходом ниже уровня </w:t>
      </w:r>
      <w:r w:rsidR="00975245" w:rsidRPr="00204B28">
        <w:rPr>
          <w:sz w:val="28"/>
          <w:szCs w:val="28"/>
        </w:rPr>
        <w:t xml:space="preserve">величины прожиточного минимума, </w:t>
      </w:r>
      <w:r w:rsidR="00625847" w:rsidRPr="00204B28">
        <w:rPr>
          <w:sz w:val="28"/>
          <w:szCs w:val="28"/>
        </w:rPr>
        <w:t>предоставляется</w:t>
      </w:r>
      <w:r w:rsidR="00575E9E" w:rsidRPr="00204B28">
        <w:rPr>
          <w:sz w:val="28"/>
          <w:szCs w:val="28"/>
        </w:rPr>
        <w:t xml:space="preserve"> муниципальная услуга - </w:t>
      </w:r>
      <w:r w:rsidR="00625847" w:rsidRPr="00204B28">
        <w:rPr>
          <w:bCs/>
          <w:sz w:val="28"/>
          <w:szCs w:val="28"/>
        </w:rPr>
        <w:t>обеспечение специальными молочными продуктами детского питания.</w:t>
      </w:r>
    </w:p>
    <w:p w14:paraId="53E6B31E" w14:textId="77777777" w:rsidR="00123E2F" w:rsidRPr="00204B28" w:rsidRDefault="00F11081" w:rsidP="008528FB">
      <w:pPr>
        <w:pStyle w:val="a3"/>
        <w:spacing w:before="0" w:after="0"/>
        <w:ind w:firstLine="709"/>
        <w:jc w:val="both"/>
        <w:rPr>
          <w:rFonts w:ascii="Times New Roman" w:hAnsi="Times New Roman" w:cs="Times New Roman"/>
          <w:color w:val="auto"/>
          <w:sz w:val="28"/>
          <w:szCs w:val="28"/>
        </w:rPr>
      </w:pPr>
      <w:r w:rsidRPr="00204B28">
        <w:rPr>
          <w:rFonts w:ascii="Times New Roman" w:hAnsi="Times New Roman" w:cs="Times New Roman"/>
          <w:color w:val="auto"/>
          <w:sz w:val="28"/>
          <w:szCs w:val="28"/>
        </w:rPr>
        <w:t>В целях формирования политики по улучшению положения детей в Шелеховском районе</w:t>
      </w:r>
      <w:r w:rsidRPr="00204B28">
        <w:rPr>
          <w:color w:val="auto"/>
          <w:sz w:val="28"/>
          <w:szCs w:val="28"/>
        </w:rPr>
        <w:t xml:space="preserve">, </w:t>
      </w:r>
      <w:r w:rsidRPr="001A4857">
        <w:rPr>
          <w:rFonts w:ascii="Times New Roman" w:hAnsi="Times New Roman" w:cs="Times New Roman"/>
          <w:color w:val="auto"/>
          <w:sz w:val="28"/>
          <w:szCs w:val="28"/>
        </w:rPr>
        <w:t>утверждена Концепция семейной политики и социального сиротства на период до 2025 года, которая представляет собой систему приоритетных мер, направленных на поддержку, укрепление и защиту семьи, сохранение традиционных семейных ценностей, повышение роли семьи в жизни общества, повышение</w:t>
      </w:r>
      <w:r w:rsidRPr="00204B28">
        <w:rPr>
          <w:rFonts w:ascii="Times New Roman" w:hAnsi="Times New Roman" w:cs="Times New Roman"/>
          <w:color w:val="auto"/>
          <w:sz w:val="28"/>
          <w:szCs w:val="28"/>
        </w:rPr>
        <w:t xml:space="preserve"> авторитета родительства в семье и обществе, профилактику и преодоление семейного неблагополучия, улучшение условий и повышение качества жизни семей.</w:t>
      </w:r>
      <w:r w:rsidR="00123E2F" w:rsidRPr="00204B28">
        <w:rPr>
          <w:bCs/>
          <w:color w:val="auto"/>
        </w:rPr>
        <w:t xml:space="preserve"> </w:t>
      </w:r>
      <w:r w:rsidR="00BB3281" w:rsidRPr="00204B28">
        <w:rPr>
          <w:rFonts w:ascii="Times New Roman" w:hAnsi="Times New Roman" w:cs="Times New Roman"/>
          <w:bCs/>
          <w:color w:val="auto"/>
          <w:sz w:val="28"/>
          <w:szCs w:val="28"/>
        </w:rPr>
        <w:t xml:space="preserve">На протяжении ряда лет </w:t>
      </w:r>
      <w:r w:rsidR="0031613F" w:rsidRPr="00204B28">
        <w:rPr>
          <w:rFonts w:ascii="Times New Roman" w:hAnsi="Times New Roman" w:cs="Times New Roman"/>
          <w:bCs/>
          <w:color w:val="auto"/>
          <w:sz w:val="28"/>
          <w:szCs w:val="28"/>
        </w:rPr>
        <w:t>организовано проведение</w:t>
      </w:r>
      <w:r w:rsidR="00BB3281" w:rsidRPr="00204B28">
        <w:rPr>
          <w:rFonts w:ascii="Times New Roman" w:hAnsi="Times New Roman" w:cs="Times New Roman"/>
          <w:bCs/>
          <w:color w:val="auto"/>
          <w:sz w:val="28"/>
          <w:szCs w:val="28"/>
        </w:rPr>
        <w:t xml:space="preserve"> конкурс</w:t>
      </w:r>
      <w:r w:rsidR="0031613F" w:rsidRPr="00204B28">
        <w:rPr>
          <w:rFonts w:ascii="Times New Roman" w:hAnsi="Times New Roman" w:cs="Times New Roman"/>
          <w:bCs/>
          <w:color w:val="auto"/>
          <w:sz w:val="28"/>
          <w:szCs w:val="28"/>
        </w:rPr>
        <w:t>а</w:t>
      </w:r>
      <w:r w:rsidR="00BB3281" w:rsidRPr="00204B28">
        <w:rPr>
          <w:rFonts w:ascii="Times New Roman" w:hAnsi="Times New Roman" w:cs="Times New Roman"/>
          <w:bCs/>
          <w:color w:val="auto"/>
          <w:sz w:val="28"/>
          <w:szCs w:val="28"/>
        </w:rPr>
        <w:t xml:space="preserve"> «Лучшая семья Шелеховского района». </w:t>
      </w:r>
      <w:r w:rsidR="00123E2F" w:rsidRPr="00204B28">
        <w:rPr>
          <w:rFonts w:ascii="Times New Roman" w:hAnsi="Times New Roman" w:cs="Times New Roman"/>
          <w:bCs/>
          <w:color w:val="auto"/>
          <w:sz w:val="28"/>
          <w:szCs w:val="28"/>
        </w:rPr>
        <w:t>Конкурс проводится по пяти номинациям и призван способствовать повышению</w:t>
      </w:r>
      <w:r w:rsidR="00123E2F" w:rsidRPr="00204B28">
        <w:rPr>
          <w:rFonts w:ascii="Times New Roman" w:hAnsi="Times New Roman" w:cs="Times New Roman"/>
          <w:color w:val="auto"/>
          <w:sz w:val="28"/>
          <w:szCs w:val="28"/>
        </w:rPr>
        <w:t xml:space="preserve"> общественного престижа семейного образа жизни, ценностей семьи и ответственного родительства, содействия распространению положительного опыта социально-ответственных семей, семейных династий, ведущих здоровый образ жизни, развивающих увлечения и таланты членов семьи.</w:t>
      </w:r>
    </w:p>
    <w:p w14:paraId="547270D2" w14:textId="77777777" w:rsidR="00575E9E" w:rsidRPr="00204B28" w:rsidRDefault="00575E9E" w:rsidP="008528FB">
      <w:pPr>
        <w:pStyle w:val="ConsPlusNormal"/>
        <w:ind w:firstLine="709"/>
        <w:jc w:val="both"/>
        <w:rPr>
          <w:rFonts w:ascii="Times New Roman" w:hAnsi="Times New Roman" w:cs="Times New Roman"/>
          <w:sz w:val="28"/>
          <w:szCs w:val="28"/>
        </w:rPr>
      </w:pPr>
      <w:r w:rsidRPr="00204B28">
        <w:rPr>
          <w:rStyle w:val="s2"/>
          <w:rFonts w:ascii="Times New Roman" w:hAnsi="Times New Roman" w:cs="Times New Roman"/>
          <w:sz w:val="28"/>
          <w:szCs w:val="28"/>
        </w:rPr>
        <w:t>Федеральным законом от 24.11.1995 № 181-ФЗ «О социальной защите инвалидов в Российской Федерации</w:t>
      </w:r>
      <w:r w:rsidRPr="00204B28">
        <w:rPr>
          <w:rFonts w:ascii="Times New Roman" w:hAnsi="Times New Roman" w:cs="Times New Roman"/>
          <w:sz w:val="28"/>
          <w:szCs w:val="28"/>
        </w:rPr>
        <w:t>» установлены требования к органам государственной власти, органам местного самоуправления и организациям независимо от организационно-правовой формы по созданию условий инвалидам</w:t>
      </w:r>
      <w:r w:rsidR="00880E0B" w:rsidRPr="00204B28">
        <w:rPr>
          <w:rFonts w:ascii="Times New Roman" w:hAnsi="Times New Roman" w:cs="Times New Roman"/>
          <w:sz w:val="28"/>
          <w:szCs w:val="28"/>
        </w:rPr>
        <w:t xml:space="preserve"> и другим маломобильным</w:t>
      </w:r>
      <w:r w:rsidR="00ED4633" w:rsidRPr="00204B28">
        <w:rPr>
          <w:rFonts w:ascii="Times New Roman" w:hAnsi="Times New Roman" w:cs="Times New Roman"/>
          <w:sz w:val="28"/>
          <w:szCs w:val="28"/>
        </w:rPr>
        <w:t xml:space="preserve"> групп</w:t>
      </w:r>
      <w:r w:rsidR="00880E0B" w:rsidRPr="00204B28">
        <w:rPr>
          <w:rFonts w:ascii="Times New Roman" w:hAnsi="Times New Roman" w:cs="Times New Roman"/>
          <w:sz w:val="28"/>
          <w:szCs w:val="28"/>
        </w:rPr>
        <w:t>ам</w:t>
      </w:r>
      <w:r w:rsidR="00ED4633" w:rsidRPr="00204B28">
        <w:rPr>
          <w:rFonts w:ascii="Times New Roman" w:hAnsi="Times New Roman" w:cs="Times New Roman"/>
          <w:sz w:val="28"/>
          <w:szCs w:val="28"/>
        </w:rPr>
        <w:t xml:space="preserve"> населения</w:t>
      </w:r>
      <w:r w:rsidRPr="00204B28">
        <w:rPr>
          <w:rFonts w:ascii="Times New Roman" w:hAnsi="Times New Roman" w:cs="Times New Roman"/>
          <w:sz w:val="28"/>
          <w:szCs w:val="28"/>
        </w:rPr>
        <w:t xml:space="preserve">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всеми видами транспорта, средствами связи и информации. </w:t>
      </w:r>
    </w:p>
    <w:p w14:paraId="455F09D8" w14:textId="77777777" w:rsidR="007952B8" w:rsidRPr="00204B28" w:rsidRDefault="003018C8" w:rsidP="008528FB">
      <w:pPr>
        <w:autoSpaceDE w:val="0"/>
        <w:autoSpaceDN w:val="0"/>
        <w:adjustRightInd w:val="0"/>
        <w:ind w:firstLine="709"/>
        <w:jc w:val="both"/>
        <w:outlineLvl w:val="3"/>
        <w:rPr>
          <w:sz w:val="28"/>
          <w:szCs w:val="28"/>
        </w:rPr>
      </w:pPr>
      <w:r>
        <w:rPr>
          <w:sz w:val="28"/>
          <w:szCs w:val="28"/>
        </w:rPr>
        <w:t>По состоянию на 01.06</w:t>
      </w:r>
      <w:r w:rsidR="004C5591" w:rsidRPr="00204B28">
        <w:rPr>
          <w:sz w:val="28"/>
          <w:szCs w:val="28"/>
        </w:rPr>
        <w:t>.201</w:t>
      </w:r>
      <w:r>
        <w:rPr>
          <w:sz w:val="28"/>
          <w:szCs w:val="28"/>
        </w:rPr>
        <w:t>8</w:t>
      </w:r>
      <w:r w:rsidR="007952B8" w:rsidRPr="00204B28">
        <w:rPr>
          <w:sz w:val="28"/>
          <w:szCs w:val="28"/>
        </w:rPr>
        <w:t xml:space="preserve"> года численность </w:t>
      </w:r>
      <w:r w:rsidR="0071165B" w:rsidRPr="00204B28">
        <w:rPr>
          <w:sz w:val="28"/>
          <w:szCs w:val="28"/>
        </w:rPr>
        <w:t>людей с ограниченными возможностями здоровья в Шелеховском районе составляет</w:t>
      </w:r>
      <w:r w:rsidR="00895A55" w:rsidRPr="00204B28">
        <w:rPr>
          <w:sz w:val="28"/>
          <w:szCs w:val="28"/>
        </w:rPr>
        <w:t xml:space="preserve"> </w:t>
      </w:r>
      <w:r w:rsidR="004C5591" w:rsidRPr="00204B28">
        <w:rPr>
          <w:sz w:val="28"/>
          <w:szCs w:val="28"/>
        </w:rPr>
        <w:t xml:space="preserve">5 </w:t>
      </w:r>
      <w:r w:rsidR="00553F05">
        <w:rPr>
          <w:sz w:val="28"/>
          <w:szCs w:val="28"/>
        </w:rPr>
        <w:t>080</w:t>
      </w:r>
      <w:r w:rsidR="007952B8" w:rsidRPr="00204B28">
        <w:rPr>
          <w:sz w:val="28"/>
          <w:szCs w:val="28"/>
        </w:rPr>
        <w:t xml:space="preserve"> человек, из них: </w:t>
      </w:r>
      <w:r w:rsidR="004C5591" w:rsidRPr="00204B28">
        <w:rPr>
          <w:sz w:val="28"/>
          <w:szCs w:val="28"/>
        </w:rPr>
        <w:t>инвалиды первой группы – 5</w:t>
      </w:r>
      <w:r>
        <w:rPr>
          <w:sz w:val="28"/>
          <w:szCs w:val="28"/>
        </w:rPr>
        <w:t>6</w:t>
      </w:r>
      <w:r w:rsidR="00553F05">
        <w:rPr>
          <w:sz w:val="28"/>
          <w:szCs w:val="28"/>
        </w:rPr>
        <w:t>5</w:t>
      </w:r>
      <w:r w:rsidR="007952B8" w:rsidRPr="00204B28">
        <w:rPr>
          <w:sz w:val="28"/>
          <w:szCs w:val="28"/>
        </w:rPr>
        <w:t xml:space="preserve"> человек, </w:t>
      </w:r>
      <w:r w:rsidR="004C5591" w:rsidRPr="00204B28">
        <w:rPr>
          <w:sz w:val="28"/>
          <w:szCs w:val="28"/>
        </w:rPr>
        <w:t>инвалиды второй группы</w:t>
      </w:r>
      <w:r w:rsidR="007952B8" w:rsidRPr="00204B28">
        <w:rPr>
          <w:sz w:val="28"/>
          <w:szCs w:val="28"/>
        </w:rPr>
        <w:t xml:space="preserve"> – </w:t>
      </w:r>
      <w:r w:rsidR="004C5591" w:rsidRPr="00204B28">
        <w:rPr>
          <w:sz w:val="28"/>
          <w:szCs w:val="28"/>
        </w:rPr>
        <w:t xml:space="preserve">1 </w:t>
      </w:r>
      <w:r>
        <w:rPr>
          <w:sz w:val="28"/>
          <w:szCs w:val="28"/>
        </w:rPr>
        <w:t>90</w:t>
      </w:r>
      <w:r w:rsidR="00553F05">
        <w:rPr>
          <w:sz w:val="28"/>
          <w:szCs w:val="28"/>
        </w:rPr>
        <w:t>7</w:t>
      </w:r>
      <w:r w:rsidR="007952B8" w:rsidRPr="00204B28">
        <w:rPr>
          <w:sz w:val="28"/>
          <w:szCs w:val="28"/>
        </w:rPr>
        <w:t xml:space="preserve"> человек</w:t>
      </w:r>
      <w:r>
        <w:rPr>
          <w:sz w:val="28"/>
          <w:szCs w:val="28"/>
        </w:rPr>
        <w:t>а</w:t>
      </w:r>
      <w:r w:rsidR="007952B8" w:rsidRPr="00204B28">
        <w:rPr>
          <w:sz w:val="28"/>
          <w:szCs w:val="28"/>
        </w:rPr>
        <w:t xml:space="preserve">, </w:t>
      </w:r>
      <w:r w:rsidR="004C5591" w:rsidRPr="00204B28">
        <w:rPr>
          <w:sz w:val="28"/>
          <w:szCs w:val="28"/>
        </w:rPr>
        <w:t xml:space="preserve">инвалиды третьей группы – </w:t>
      </w:r>
      <w:r>
        <w:rPr>
          <w:sz w:val="28"/>
          <w:szCs w:val="28"/>
        </w:rPr>
        <w:t>2</w:t>
      </w:r>
      <w:r w:rsidR="004C5591" w:rsidRPr="00204B28">
        <w:rPr>
          <w:sz w:val="28"/>
          <w:szCs w:val="28"/>
        </w:rPr>
        <w:t> </w:t>
      </w:r>
      <w:r w:rsidR="00553F05">
        <w:rPr>
          <w:sz w:val="28"/>
          <w:szCs w:val="28"/>
        </w:rPr>
        <w:t>284</w:t>
      </w:r>
      <w:r w:rsidR="004C5591" w:rsidRPr="00204B28">
        <w:rPr>
          <w:sz w:val="28"/>
          <w:szCs w:val="28"/>
        </w:rPr>
        <w:t xml:space="preserve"> человек</w:t>
      </w:r>
      <w:r>
        <w:rPr>
          <w:sz w:val="28"/>
          <w:szCs w:val="28"/>
        </w:rPr>
        <w:t>а</w:t>
      </w:r>
      <w:r w:rsidR="004C5591" w:rsidRPr="00204B28">
        <w:rPr>
          <w:sz w:val="28"/>
          <w:szCs w:val="28"/>
        </w:rPr>
        <w:t>, дети-инвалиды - 3</w:t>
      </w:r>
      <w:r w:rsidR="00553F05">
        <w:rPr>
          <w:sz w:val="28"/>
          <w:szCs w:val="28"/>
        </w:rPr>
        <w:t>24</w:t>
      </w:r>
      <w:r w:rsidR="007952B8" w:rsidRPr="00204B28">
        <w:rPr>
          <w:sz w:val="28"/>
          <w:szCs w:val="28"/>
        </w:rPr>
        <w:t xml:space="preserve"> человек</w:t>
      </w:r>
      <w:r w:rsidR="004C5591" w:rsidRPr="00204B28">
        <w:rPr>
          <w:sz w:val="28"/>
          <w:szCs w:val="28"/>
        </w:rPr>
        <w:t xml:space="preserve">, численность работающих инвалидов </w:t>
      </w:r>
      <w:r w:rsidR="00553F05">
        <w:rPr>
          <w:sz w:val="28"/>
          <w:szCs w:val="28"/>
        </w:rPr>
        <w:t xml:space="preserve">(из общего количества инвалидов) </w:t>
      </w:r>
      <w:r w:rsidR="004C5591" w:rsidRPr="00204B28">
        <w:rPr>
          <w:sz w:val="28"/>
          <w:szCs w:val="28"/>
        </w:rPr>
        <w:t xml:space="preserve">– </w:t>
      </w:r>
      <w:r>
        <w:rPr>
          <w:sz w:val="28"/>
          <w:szCs w:val="28"/>
        </w:rPr>
        <w:t>577</w:t>
      </w:r>
      <w:r w:rsidR="004C5591" w:rsidRPr="00204B28">
        <w:rPr>
          <w:sz w:val="28"/>
          <w:szCs w:val="28"/>
        </w:rPr>
        <w:t xml:space="preserve"> человек</w:t>
      </w:r>
      <w:r w:rsidR="0071165B" w:rsidRPr="00204B28">
        <w:rPr>
          <w:sz w:val="28"/>
          <w:szCs w:val="28"/>
        </w:rPr>
        <w:t xml:space="preserve"> (информация взята с информационного портала отделения пенсионного фонда Российской Федерации по Иркутской области)</w:t>
      </w:r>
      <w:r w:rsidR="005C20AA" w:rsidRPr="00204B28">
        <w:rPr>
          <w:sz w:val="28"/>
          <w:szCs w:val="28"/>
        </w:rPr>
        <w:t>.</w:t>
      </w:r>
      <w:r w:rsidR="0071165B" w:rsidRPr="00204B28">
        <w:rPr>
          <w:sz w:val="28"/>
          <w:szCs w:val="28"/>
        </w:rPr>
        <w:t xml:space="preserve"> </w:t>
      </w:r>
    </w:p>
    <w:p w14:paraId="6A099056" w14:textId="77777777" w:rsidR="00BB096B" w:rsidRPr="00204B28" w:rsidRDefault="00BB096B" w:rsidP="008528FB">
      <w:pPr>
        <w:ind w:firstLine="709"/>
        <w:jc w:val="both"/>
        <w:rPr>
          <w:sz w:val="28"/>
          <w:szCs w:val="28"/>
        </w:rPr>
      </w:pPr>
      <w:r w:rsidRPr="00204B28">
        <w:rPr>
          <w:sz w:val="28"/>
          <w:szCs w:val="28"/>
        </w:rPr>
        <w:t xml:space="preserve">Перспективы развития здравоохранения Шелеховского района зависят от укомплектованности медицинскими кадрами, их профессионального уровня и качества подготовки медицинских работников </w:t>
      </w:r>
      <w:r w:rsidR="00973F86">
        <w:rPr>
          <w:sz w:val="28"/>
          <w:szCs w:val="28"/>
        </w:rPr>
        <w:t>ОГБУЗ «Шелеховская РБ»</w:t>
      </w:r>
      <w:r w:rsidRPr="00204B28">
        <w:rPr>
          <w:sz w:val="28"/>
          <w:szCs w:val="28"/>
        </w:rPr>
        <w:t xml:space="preserve">. </w:t>
      </w:r>
    </w:p>
    <w:p w14:paraId="0BF33087" w14:textId="77777777" w:rsidR="00140AEB" w:rsidRPr="00204B28" w:rsidRDefault="00140AEB" w:rsidP="008528FB">
      <w:pPr>
        <w:pStyle w:val="afc"/>
        <w:spacing w:before="0" w:beforeAutospacing="0" w:after="0" w:afterAutospacing="0"/>
        <w:ind w:firstLine="709"/>
        <w:jc w:val="both"/>
        <w:rPr>
          <w:sz w:val="28"/>
          <w:szCs w:val="28"/>
        </w:rPr>
      </w:pPr>
      <w:r w:rsidRPr="00204B28">
        <w:rPr>
          <w:sz w:val="28"/>
          <w:szCs w:val="28"/>
        </w:rPr>
        <w:t>Медицинские кадры, являясь главной, наиболее ценной и значимой частью ресурсов здравоохранения, в конечном итоге обеспечивают результативность и эффективность деятельности не только всей системы здравоохранения в целом, но и отдельных ее структурных подразделений.</w:t>
      </w:r>
    </w:p>
    <w:p w14:paraId="0B995322" w14:textId="77777777" w:rsidR="00140AEB" w:rsidRDefault="00140AEB" w:rsidP="008528FB">
      <w:pPr>
        <w:pStyle w:val="afc"/>
        <w:spacing w:before="0" w:beforeAutospacing="0" w:after="0" w:afterAutospacing="0"/>
        <w:ind w:firstLine="709"/>
        <w:jc w:val="both"/>
        <w:rPr>
          <w:sz w:val="28"/>
          <w:szCs w:val="28"/>
        </w:rPr>
      </w:pPr>
      <w:r w:rsidRPr="00204B28">
        <w:rPr>
          <w:sz w:val="28"/>
          <w:szCs w:val="28"/>
        </w:rPr>
        <w:t xml:space="preserve">На протяжении последних лет </w:t>
      </w:r>
      <w:r w:rsidR="00973F86">
        <w:rPr>
          <w:sz w:val="28"/>
          <w:szCs w:val="28"/>
        </w:rPr>
        <w:t>в ОГБУЗ «Шелеховская РБ»</w:t>
      </w:r>
      <w:r w:rsidRPr="00204B28">
        <w:rPr>
          <w:sz w:val="28"/>
          <w:szCs w:val="28"/>
        </w:rPr>
        <w:t xml:space="preserve">, сложилась сложная кадровая ситуация, связанная с недостатком врачей. </w:t>
      </w:r>
    </w:p>
    <w:p w14:paraId="1416F9A6" w14:textId="77777777" w:rsidR="00BB6DE0" w:rsidRDefault="00BB6DE0" w:rsidP="008528FB">
      <w:pPr>
        <w:pStyle w:val="afc"/>
        <w:spacing w:before="0" w:beforeAutospacing="0" w:after="0" w:afterAutospacing="0"/>
        <w:ind w:firstLine="709"/>
        <w:jc w:val="both"/>
        <w:rPr>
          <w:sz w:val="28"/>
          <w:szCs w:val="28"/>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709"/>
        <w:gridCol w:w="945"/>
        <w:gridCol w:w="800"/>
        <w:gridCol w:w="709"/>
        <w:gridCol w:w="1008"/>
        <w:gridCol w:w="847"/>
        <w:gridCol w:w="767"/>
        <w:gridCol w:w="877"/>
        <w:gridCol w:w="876"/>
      </w:tblGrid>
      <w:tr w:rsidR="00BB6DE0" w:rsidRPr="003B405D" w14:paraId="2E160B5B" w14:textId="77777777" w:rsidTr="006A4F97">
        <w:trPr>
          <w:trHeight w:val="662"/>
          <w:jc w:val="center"/>
        </w:trPr>
        <w:tc>
          <w:tcPr>
            <w:tcW w:w="2231" w:type="dxa"/>
            <w:vMerge w:val="restart"/>
          </w:tcPr>
          <w:p w14:paraId="507414EB" w14:textId="77777777" w:rsidR="00BB6DE0" w:rsidRPr="00553F05" w:rsidRDefault="00BB6DE0" w:rsidP="006A4F97">
            <w:pPr>
              <w:jc w:val="center"/>
            </w:pPr>
          </w:p>
        </w:tc>
        <w:tc>
          <w:tcPr>
            <w:tcW w:w="2454" w:type="dxa"/>
            <w:gridSpan w:val="3"/>
            <w:vAlign w:val="center"/>
          </w:tcPr>
          <w:p w14:paraId="10535D61" w14:textId="77777777" w:rsidR="00BB6DE0" w:rsidRPr="00553F05" w:rsidRDefault="00BB6DE0" w:rsidP="006A4F97">
            <w:pPr>
              <w:jc w:val="center"/>
            </w:pPr>
            <w:r w:rsidRPr="00553F05">
              <w:t>Всего</w:t>
            </w:r>
          </w:p>
          <w:p w14:paraId="69321C31" w14:textId="77777777" w:rsidR="00BB6DE0" w:rsidRPr="00553F05" w:rsidRDefault="00BB6DE0" w:rsidP="006A4F97">
            <w:pPr>
              <w:jc w:val="center"/>
            </w:pPr>
            <w:r w:rsidRPr="00553F05">
              <w:t>физ. лиц</w:t>
            </w:r>
          </w:p>
        </w:tc>
        <w:tc>
          <w:tcPr>
            <w:tcW w:w="2564" w:type="dxa"/>
            <w:gridSpan w:val="3"/>
            <w:vAlign w:val="center"/>
          </w:tcPr>
          <w:p w14:paraId="4270685B" w14:textId="77777777" w:rsidR="00BB6DE0" w:rsidRPr="00553F05" w:rsidRDefault="00BB6DE0" w:rsidP="006A4F97">
            <w:pPr>
              <w:jc w:val="center"/>
            </w:pPr>
            <w:r w:rsidRPr="00553F05">
              <w:t xml:space="preserve">Укомплектованность </w:t>
            </w:r>
          </w:p>
          <w:p w14:paraId="6D603BC1" w14:textId="77777777" w:rsidR="00BB6DE0" w:rsidRPr="00553F05" w:rsidRDefault="00BB6DE0" w:rsidP="006A4F97">
            <w:pPr>
              <w:jc w:val="center"/>
            </w:pPr>
            <w:r w:rsidRPr="00553F05">
              <w:t>(от штатного расписания), %</w:t>
            </w:r>
          </w:p>
        </w:tc>
        <w:tc>
          <w:tcPr>
            <w:tcW w:w="2520" w:type="dxa"/>
            <w:gridSpan w:val="3"/>
            <w:vAlign w:val="center"/>
          </w:tcPr>
          <w:p w14:paraId="1FE14D02" w14:textId="77777777" w:rsidR="00BB6DE0" w:rsidRPr="00553F05" w:rsidRDefault="00BB6DE0" w:rsidP="006A4F97">
            <w:pPr>
              <w:jc w:val="center"/>
            </w:pPr>
            <w:r w:rsidRPr="00553F05">
              <w:t xml:space="preserve">Коэффициент </w:t>
            </w:r>
          </w:p>
          <w:p w14:paraId="2153FCCD" w14:textId="77777777" w:rsidR="00BB6DE0" w:rsidRPr="00553F05" w:rsidRDefault="00BB6DE0" w:rsidP="006A4F97">
            <w:pPr>
              <w:jc w:val="center"/>
            </w:pPr>
            <w:r w:rsidRPr="00553F05">
              <w:t>совместительства</w:t>
            </w:r>
          </w:p>
        </w:tc>
      </w:tr>
      <w:tr w:rsidR="00BB6DE0" w:rsidRPr="003B405D" w14:paraId="2D12F61B" w14:textId="77777777" w:rsidTr="006A4F97">
        <w:trPr>
          <w:jc w:val="center"/>
        </w:trPr>
        <w:tc>
          <w:tcPr>
            <w:tcW w:w="2231" w:type="dxa"/>
            <w:vMerge/>
          </w:tcPr>
          <w:p w14:paraId="1EBE7575" w14:textId="77777777" w:rsidR="00BB6DE0" w:rsidRPr="00553F05" w:rsidRDefault="00BB6DE0" w:rsidP="006A4F97"/>
        </w:tc>
        <w:tc>
          <w:tcPr>
            <w:tcW w:w="709" w:type="dxa"/>
          </w:tcPr>
          <w:p w14:paraId="0BACC35A" w14:textId="77777777" w:rsidR="00BB6DE0" w:rsidRPr="00553F05" w:rsidRDefault="00BB6DE0" w:rsidP="006A4F97">
            <w:pPr>
              <w:jc w:val="center"/>
            </w:pPr>
            <w:r w:rsidRPr="00553F05">
              <w:t>2015</w:t>
            </w:r>
          </w:p>
        </w:tc>
        <w:tc>
          <w:tcPr>
            <w:tcW w:w="945" w:type="dxa"/>
          </w:tcPr>
          <w:p w14:paraId="7DCF0FDC" w14:textId="77777777" w:rsidR="00BB6DE0" w:rsidRPr="00553F05" w:rsidRDefault="00BB6DE0" w:rsidP="006A4F97">
            <w:pPr>
              <w:jc w:val="center"/>
            </w:pPr>
            <w:r w:rsidRPr="00553F05">
              <w:t>2016</w:t>
            </w:r>
          </w:p>
        </w:tc>
        <w:tc>
          <w:tcPr>
            <w:tcW w:w="800" w:type="dxa"/>
          </w:tcPr>
          <w:p w14:paraId="0BA065A8" w14:textId="77777777" w:rsidR="00BB6DE0" w:rsidRPr="00553F05" w:rsidRDefault="00BB6DE0" w:rsidP="006A4F97">
            <w:pPr>
              <w:jc w:val="center"/>
            </w:pPr>
            <w:r w:rsidRPr="00553F05">
              <w:t>2017</w:t>
            </w:r>
          </w:p>
        </w:tc>
        <w:tc>
          <w:tcPr>
            <w:tcW w:w="709" w:type="dxa"/>
          </w:tcPr>
          <w:p w14:paraId="2368A5E4" w14:textId="77777777" w:rsidR="00BB6DE0" w:rsidRPr="00553F05" w:rsidRDefault="00BB6DE0" w:rsidP="006A4F97">
            <w:pPr>
              <w:jc w:val="center"/>
            </w:pPr>
            <w:r w:rsidRPr="00553F05">
              <w:t>2015</w:t>
            </w:r>
          </w:p>
        </w:tc>
        <w:tc>
          <w:tcPr>
            <w:tcW w:w="1008" w:type="dxa"/>
          </w:tcPr>
          <w:p w14:paraId="00B0D6BA" w14:textId="77777777" w:rsidR="00BB6DE0" w:rsidRPr="00553F05" w:rsidRDefault="00BB6DE0" w:rsidP="006A4F97">
            <w:pPr>
              <w:jc w:val="center"/>
            </w:pPr>
            <w:r w:rsidRPr="00553F05">
              <w:t>2016</w:t>
            </w:r>
          </w:p>
        </w:tc>
        <w:tc>
          <w:tcPr>
            <w:tcW w:w="847" w:type="dxa"/>
          </w:tcPr>
          <w:p w14:paraId="1B2A4835" w14:textId="77777777" w:rsidR="00BB6DE0" w:rsidRPr="00553F05" w:rsidRDefault="00BB6DE0" w:rsidP="006A4F97">
            <w:pPr>
              <w:jc w:val="center"/>
            </w:pPr>
            <w:r w:rsidRPr="00553F05">
              <w:t>2017</w:t>
            </w:r>
          </w:p>
        </w:tc>
        <w:tc>
          <w:tcPr>
            <w:tcW w:w="767" w:type="dxa"/>
          </w:tcPr>
          <w:p w14:paraId="4020DA4B" w14:textId="77777777" w:rsidR="00BB6DE0" w:rsidRPr="00553F05" w:rsidRDefault="00BB6DE0" w:rsidP="006A4F97">
            <w:pPr>
              <w:jc w:val="center"/>
            </w:pPr>
            <w:r w:rsidRPr="00553F05">
              <w:t>2015</w:t>
            </w:r>
          </w:p>
        </w:tc>
        <w:tc>
          <w:tcPr>
            <w:tcW w:w="877" w:type="dxa"/>
          </w:tcPr>
          <w:p w14:paraId="476347B3" w14:textId="77777777" w:rsidR="00BB6DE0" w:rsidRPr="00553F05" w:rsidRDefault="00BB6DE0" w:rsidP="006A4F97">
            <w:pPr>
              <w:jc w:val="center"/>
            </w:pPr>
            <w:r w:rsidRPr="00553F05">
              <w:t>2016</w:t>
            </w:r>
          </w:p>
        </w:tc>
        <w:tc>
          <w:tcPr>
            <w:tcW w:w="876" w:type="dxa"/>
          </w:tcPr>
          <w:p w14:paraId="46C27518" w14:textId="77777777" w:rsidR="00BB6DE0" w:rsidRPr="00553F05" w:rsidRDefault="00BB6DE0" w:rsidP="006A4F97">
            <w:pPr>
              <w:jc w:val="center"/>
            </w:pPr>
            <w:r w:rsidRPr="00553F05">
              <w:t>2017</w:t>
            </w:r>
          </w:p>
        </w:tc>
      </w:tr>
      <w:tr w:rsidR="00BB6DE0" w:rsidRPr="003B405D" w14:paraId="6B91B80B" w14:textId="77777777" w:rsidTr="006A4F97">
        <w:trPr>
          <w:jc w:val="center"/>
        </w:trPr>
        <w:tc>
          <w:tcPr>
            <w:tcW w:w="2231" w:type="dxa"/>
          </w:tcPr>
          <w:p w14:paraId="4B784239" w14:textId="77777777" w:rsidR="00BB6DE0" w:rsidRPr="00553F05" w:rsidRDefault="00BB6DE0" w:rsidP="006A4F97">
            <w:r w:rsidRPr="00553F05">
              <w:t>Врачи</w:t>
            </w:r>
          </w:p>
        </w:tc>
        <w:tc>
          <w:tcPr>
            <w:tcW w:w="709" w:type="dxa"/>
          </w:tcPr>
          <w:p w14:paraId="5F916B6F" w14:textId="77777777" w:rsidR="00BB6DE0" w:rsidRPr="00553F05" w:rsidRDefault="00BB6DE0" w:rsidP="006A4F97">
            <w:pPr>
              <w:jc w:val="center"/>
            </w:pPr>
            <w:r w:rsidRPr="00553F05">
              <w:t>190</w:t>
            </w:r>
          </w:p>
        </w:tc>
        <w:tc>
          <w:tcPr>
            <w:tcW w:w="945" w:type="dxa"/>
          </w:tcPr>
          <w:p w14:paraId="68D35C49" w14:textId="77777777" w:rsidR="00BB6DE0" w:rsidRPr="00553F05" w:rsidRDefault="00BB6DE0" w:rsidP="006A4F97">
            <w:pPr>
              <w:jc w:val="center"/>
            </w:pPr>
            <w:r w:rsidRPr="00553F05">
              <w:t>192</w:t>
            </w:r>
          </w:p>
        </w:tc>
        <w:tc>
          <w:tcPr>
            <w:tcW w:w="800" w:type="dxa"/>
          </w:tcPr>
          <w:p w14:paraId="0F8849FE" w14:textId="77777777" w:rsidR="00BB6DE0" w:rsidRPr="00553F05" w:rsidRDefault="00BB6DE0" w:rsidP="006A4F97">
            <w:pPr>
              <w:jc w:val="center"/>
            </w:pPr>
            <w:r w:rsidRPr="00553F05">
              <w:t>188</w:t>
            </w:r>
          </w:p>
        </w:tc>
        <w:tc>
          <w:tcPr>
            <w:tcW w:w="709" w:type="dxa"/>
          </w:tcPr>
          <w:p w14:paraId="7A8B5735" w14:textId="77777777" w:rsidR="00BB6DE0" w:rsidRPr="00553F05" w:rsidRDefault="00BB6DE0" w:rsidP="006A4F97">
            <w:pPr>
              <w:jc w:val="center"/>
            </w:pPr>
            <w:r w:rsidRPr="00553F05">
              <w:t>60</w:t>
            </w:r>
          </w:p>
        </w:tc>
        <w:tc>
          <w:tcPr>
            <w:tcW w:w="1008" w:type="dxa"/>
          </w:tcPr>
          <w:p w14:paraId="4E9D8676" w14:textId="77777777" w:rsidR="00BB6DE0" w:rsidRPr="00553F05" w:rsidRDefault="00BB6DE0" w:rsidP="006A4F97">
            <w:pPr>
              <w:jc w:val="center"/>
            </w:pPr>
            <w:r w:rsidRPr="00553F05">
              <w:t>60</w:t>
            </w:r>
          </w:p>
        </w:tc>
        <w:tc>
          <w:tcPr>
            <w:tcW w:w="847" w:type="dxa"/>
          </w:tcPr>
          <w:p w14:paraId="0C3C409A" w14:textId="77777777" w:rsidR="00BB6DE0" w:rsidRPr="00553F05" w:rsidRDefault="00BB6DE0" w:rsidP="006A4F97">
            <w:pPr>
              <w:jc w:val="center"/>
            </w:pPr>
            <w:r w:rsidRPr="00553F05">
              <w:t>60</w:t>
            </w:r>
          </w:p>
        </w:tc>
        <w:tc>
          <w:tcPr>
            <w:tcW w:w="767" w:type="dxa"/>
          </w:tcPr>
          <w:p w14:paraId="7E86FE5A" w14:textId="77777777" w:rsidR="00BB6DE0" w:rsidRPr="00553F05" w:rsidRDefault="00BB6DE0" w:rsidP="006A4F97">
            <w:pPr>
              <w:jc w:val="center"/>
            </w:pPr>
            <w:r w:rsidRPr="00553F05">
              <w:t>1,5</w:t>
            </w:r>
          </w:p>
        </w:tc>
        <w:tc>
          <w:tcPr>
            <w:tcW w:w="877" w:type="dxa"/>
          </w:tcPr>
          <w:p w14:paraId="1BD8BB8F" w14:textId="77777777" w:rsidR="00BB6DE0" w:rsidRPr="00553F05" w:rsidRDefault="00BB6DE0" w:rsidP="006A4F97">
            <w:pPr>
              <w:jc w:val="center"/>
            </w:pPr>
            <w:r w:rsidRPr="00553F05">
              <w:t>1,4</w:t>
            </w:r>
          </w:p>
        </w:tc>
        <w:tc>
          <w:tcPr>
            <w:tcW w:w="876" w:type="dxa"/>
          </w:tcPr>
          <w:p w14:paraId="64A00FF9" w14:textId="77777777" w:rsidR="00BB6DE0" w:rsidRPr="00553F05" w:rsidRDefault="00BB6DE0" w:rsidP="006A4F97">
            <w:pPr>
              <w:jc w:val="center"/>
            </w:pPr>
            <w:r w:rsidRPr="00553F05">
              <w:t>1,5</w:t>
            </w:r>
          </w:p>
        </w:tc>
      </w:tr>
      <w:tr w:rsidR="00BB6DE0" w:rsidRPr="003B405D" w14:paraId="515C4FFB" w14:textId="77777777" w:rsidTr="006A4F97">
        <w:trPr>
          <w:jc w:val="center"/>
        </w:trPr>
        <w:tc>
          <w:tcPr>
            <w:tcW w:w="2231" w:type="dxa"/>
          </w:tcPr>
          <w:p w14:paraId="504E701C" w14:textId="77777777" w:rsidR="00BB6DE0" w:rsidRPr="00553F05" w:rsidRDefault="00BB6DE0" w:rsidP="006A4F97">
            <w:r w:rsidRPr="00553F05">
              <w:t>Средний медперсонал</w:t>
            </w:r>
          </w:p>
        </w:tc>
        <w:tc>
          <w:tcPr>
            <w:tcW w:w="709" w:type="dxa"/>
          </w:tcPr>
          <w:p w14:paraId="6C2FD496" w14:textId="77777777" w:rsidR="00BB6DE0" w:rsidRPr="00553F05" w:rsidRDefault="00BB6DE0" w:rsidP="006A4F97">
            <w:pPr>
              <w:jc w:val="center"/>
            </w:pPr>
            <w:r w:rsidRPr="00553F05">
              <w:t>361</w:t>
            </w:r>
          </w:p>
        </w:tc>
        <w:tc>
          <w:tcPr>
            <w:tcW w:w="945" w:type="dxa"/>
          </w:tcPr>
          <w:p w14:paraId="01FB6659" w14:textId="77777777" w:rsidR="00BB6DE0" w:rsidRPr="00553F05" w:rsidRDefault="00BB6DE0" w:rsidP="006A4F97">
            <w:pPr>
              <w:jc w:val="center"/>
            </w:pPr>
            <w:r w:rsidRPr="00553F05">
              <w:t>363</w:t>
            </w:r>
          </w:p>
        </w:tc>
        <w:tc>
          <w:tcPr>
            <w:tcW w:w="800" w:type="dxa"/>
          </w:tcPr>
          <w:p w14:paraId="24920E85" w14:textId="77777777" w:rsidR="00BB6DE0" w:rsidRPr="00553F05" w:rsidRDefault="00BB6DE0" w:rsidP="006A4F97">
            <w:pPr>
              <w:jc w:val="center"/>
            </w:pPr>
            <w:r w:rsidRPr="00553F05">
              <w:t>356</w:t>
            </w:r>
          </w:p>
        </w:tc>
        <w:tc>
          <w:tcPr>
            <w:tcW w:w="709" w:type="dxa"/>
          </w:tcPr>
          <w:p w14:paraId="1243C1EA" w14:textId="77777777" w:rsidR="00BB6DE0" w:rsidRPr="00553F05" w:rsidRDefault="00BB6DE0" w:rsidP="006A4F97">
            <w:pPr>
              <w:jc w:val="center"/>
            </w:pPr>
            <w:r w:rsidRPr="00553F05">
              <w:t>61</w:t>
            </w:r>
          </w:p>
        </w:tc>
        <w:tc>
          <w:tcPr>
            <w:tcW w:w="1008" w:type="dxa"/>
          </w:tcPr>
          <w:p w14:paraId="4C72DDF6" w14:textId="77777777" w:rsidR="00BB6DE0" w:rsidRPr="00553F05" w:rsidRDefault="00BB6DE0" w:rsidP="006A4F97">
            <w:pPr>
              <w:jc w:val="center"/>
            </w:pPr>
            <w:r w:rsidRPr="00553F05">
              <w:t>61</w:t>
            </w:r>
          </w:p>
        </w:tc>
        <w:tc>
          <w:tcPr>
            <w:tcW w:w="847" w:type="dxa"/>
          </w:tcPr>
          <w:p w14:paraId="6DBA09CB" w14:textId="77777777" w:rsidR="00BB6DE0" w:rsidRPr="00553F05" w:rsidRDefault="00BB6DE0" w:rsidP="006A4F97">
            <w:pPr>
              <w:jc w:val="center"/>
            </w:pPr>
            <w:r w:rsidRPr="00553F05">
              <w:t>63</w:t>
            </w:r>
          </w:p>
        </w:tc>
        <w:tc>
          <w:tcPr>
            <w:tcW w:w="767" w:type="dxa"/>
          </w:tcPr>
          <w:p w14:paraId="1516B260" w14:textId="77777777" w:rsidR="00BB6DE0" w:rsidRPr="00553F05" w:rsidRDefault="00BB6DE0" w:rsidP="006A4F97">
            <w:pPr>
              <w:jc w:val="center"/>
            </w:pPr>
            <w:r w:rsidRPr="00553F05">
              <w:t>1,6</w:t>
            </w:r>
          </w:p>
        </w:tc>
        <w:tc>
          <w:tcPr>
            <w:tcW w:w="877" w:type="dxa"/>
          </w:tcPr>
          <w:p w14:paraId="22C5C9A5" w14:textId="77777777" w:rsidR="00BB6DE0" w:rsidRPr="00553F05" w:rsidRDefault="00BB6DE0" w:rsidP="006A4F97">
            <w:pPr>
              <w:jc w:val="center"/>
            </w:pPr>
            <w:r w:rsidRPr="00553F05">
              <w:t>1,5</w:t>
            </w:r>
          </w:p>
        </w:tc>
        <w:tc>
          <w:tcPr>
            <w:tcW w:w="876" w:type="dxa"/>
          </w:tcPr>
          <w:p w14:paraId="18D57E55" w14:textId="77777777" w:rsidR="00BB6DE0" w:rsidRPr="00553F05" w:rsidRDefault="00BB6DE0" w:rsidP="006A4F97">
            <w:pPr>
              <w:jc w:val="center"/>
            </w:pPr>
            <w:r w:rsidRPr="00553F05">
              <w:t>1,5</w:t>
            </w:r>
          </w:p>
        </w:tc>
      </w:tr>
      <w:tr w:rsidR="00BB6DE0" w:rsidRPr="003B405D" w14:paraId="66178C0D" w14:textId="77777777" w:rsidTr="006A4F97">
        <w:trPr>
          <w:trHeight w:val="261"/>
          <w:jc w:val="center"/>
        </w:trPr>
        <w:tc>
          <w:tcPr>
            <w:tcW w:w="2231" w:type="dxa"/>
          </w:tcPr>
          <w:p w14:paraId="5D752680" w14:textId="77777777" w:rsidR="00BB6DE0" w:rsidRPr="00553F05" w:rsidRDefault="00BB6DE0" w:rsidP="006A4F97">
            <w:r w:rsidRPr="00553F05">
              <w:t>Младший медперсонал</w:t>
            </w:r>
          </w:p>
        </w:tc>
        <w:tc>
          <w:tcPr>
            <w:tcW w:w="709" w:type="dxa"/>
          </w:tcPr>
          <w:p w14:paraId="7252DFED" w14:textId="77777777" w:rsidR="00BB6DE0" w:rsidRPr="00553F05" w:rsidRDefault="00BB6DE0" w:rsidP="006A4F97">
            <w:pPr>
              <w:jc w:val="center"/>
            </w:pPr>
            <w:r w:rsidRPr="00553F05">
              <w:t>124</w:t>
            </w:r>
          </w:p>
        </w:tc>
        <w:tc>
          <w:tcPr>
            <w:tcW w:w="945" w:type="dxa"/>
          </w:tcPr>
          <w:p w14:paraId="706588B9" w14:textId="77777777" w:rsidR="00BB6DE0" w:rsidRPr="00553F05" w:rsidRDefault="00BB6DE0" w:rsidP="006A4F97">
            <w:pPr>
              <w:jc w:val="center"/>
            </w:pPr>
            <w:r w:rsidRPr="00553F05">
              <w:t>92</w:t>
            </w:r>
          </w:p>
        </w:tc>
        <w:tc>
          <w:tcPr>
            <w:tcW w:w="800" w:type="dxa"/>
          </w:tcPr>
          <w:p w14:paraId="023B0457" w14:textId="77777777" w:rsidR="00BB6DE0" w:rsidRPr="00553F05" w:rsidRDefault="00BB6DE0" w:rsidP="006A4F97">
            <w:pPr>
              <w:jc w:val="center"/>
            </w:pPr>
            <w:r w:rsidRPr="00553F05">
              <w:t>3</w:t>
            </w:r>
          </w:p>
        </w:tc>
        <w:tc>
          <w:tcPr>
            <w:tcW w:w="709" w:type="dxa"/>
          </w:tcPr>
          <w:p w14:paraId="2D223D12" w14:textId="77777777" w:rsidR="00BB6DE0" w:rsidRPr="00553F05" w:rsidRDefault="00BB6DE0" w:rsidP="006A4F97">
            <w:pPr>
              <w:jc w:val="center"/>
            </w:pPr>
            <w:r w:rsidRPr="00553F05">
              <w:t>86</w:t>
            </w:r>
          </w:p>
        </w:tc>
        <w:tc>
          <w:tcPr>
            <w:tcW w:w="1008" w:type="dxa"/>
          </w:tcPr>
          <w:p w14:paraId="158DAF9D" w14:textId="77777777" w:rsidR="00BB6DE0" w:rsidRPr="00553F05" w:rsidRDefault="00BB6DE0" w:rsidP="006A4F97">
            <w:pPr>
              <w:jc w:val="center"/>
            </w:pPr>
            <w:r w:rsidRPr="00553F05">
              <w:t>80</w:t>
            </w:r>
          </w:p>
        </w:tc>
        <w:tc>
          <w:tcPr>
            <w:tcW w:w="847" w:type="dxa"/>
          </w:tcPr>
          <w:p w14:paraId="7796DCDE" w14:textId="77777777" w:rsidR="00BB6DE0" w:rsidRPr="00553F05" w:rsidRDefault="00BB6DE0" w:rsidP="006A4F97">
            <w:pPr>
              <w:jc w:val="center"/>
            </w:pPr>
            <w:r w:rsidRPr="00553F05">
              <w:t>57</w:t>
            </w:r>
          </w:p>
        </w:tc>
        <w:tc>
          <w:tcPr>
            <w:tcW w:w="767" w:type="dxa"/>
          </w:tcPr>
          <w:p w14:paraId="71A431BF" w14:textId="77777777" w:rsidR="00BB6DE0" w:rsidRPr="00553F05" w:rsidRDefault="00BB6DE0" w:rsidP="006A4F97">
            <w:pPr>
              <w:jc w:val="center"/>
            </w:pPr>
            <w:r w:rsidRPr="00553F05">
              <w:t>1,2</w:t>
            </w:r>
          </w:p>
        </w:tc>
        <w:tc>
          <w:tcPr>
            <w:tcW w:w="877" w:type="dxa"/>
          </w:tcPr>
          <w:p w14:paraId="43156B64" w14:textId="77777777" w:rsidR="00BB6DE0" w:rsidRPr="00553F05" w:rsidRDefault="00BB6DE0" w:rsidP="006A4F97">
            <w:pPr>
              <w:jc w:val="center"/>
            </w:pPr>
            <w:r w:rsidRPr="00553F05">
              <w:t>1,2</w:t>
            </w:r>
          </w:p>
        </w:tc>
        <w:tc>
          <w:tcPr>
            <w:tcW w:w="876" w:type="dxa"/>
          </w:tcPr>
          <w:p w14:paraId="27C5B0AC" w14:textId="77777777" w:rsidR="00BB6DE0" w:rsidRPr="00553F05" w:rsidRDefault="00BB6DE0" w:rsidP="006A4F97">
            <w:pPr>
              <w:jc w:val="center"/>
            </w:pPr>
            <w:r w:rsidRPr="00553F05">
              <w:t>1,75</w:t>
            </w:r>
          </w:p>
        </w:tc>
      </w:tr>
      <w:tr w:rsidR="00BB6DE0" w:rsidRPr="003B405D" w14:paraId="766FD996" w14:textId="77777777" w:rsidTr="006A4F97">
        <w:trPr>
          <w:jc w:val="center"/>
        </w:trPr>
        <w:tc>
          <w:tcPr>
            <w:tcW w:w="2231" w:type="dxa"/>
          </w:tcPr>
          <w:p w14:paraId="3064B932" w14:textId="77777777" w:rsidR="00BB6DE0" w:rsidRPr="00553F05" w:rsidRDefault="00BB6DE0" w:rsidP="006A4F97">
            <w:r w:rsidRPr="00553F05">
              <w:t>Прочий персонал</w:t>
            </w:r>
          </w:p>
        </w:tc>
        <w:tc>
          <w:tcPr>
            <w:tcW w:w="709" w:type="dxa"/>
          </w:tcPr>
          <w:p w14:paraId="23219147" w14:textId="77777777" w:rsidR="00BB6DE0" w:rsidRPr="00553F05" w:rsidRDefault="00BB6DE0" w:rsidP="006A4F97">
            <w:pPr>
              <w:jc w:val="center"/>
            </w:pPr>
            <w:r w:rsidRPr="00553F05">
              <w:t>287</w:t>
            </w:r>
          </w:p>
        </w:tc>
        <w:tc>
          <w:tcPr>
            <w:tcW w:w="945" w:type="dxa"/>
          </w:tcPr>
          <w:p w14:paraId="59CF09AA" w14:textId="77777777" w:rsidR="00BB6DE0" w:rsidRPr="00553F05" w:rsidRDefault="00BB6DE0" w:rsidP="006A4F97">
            <w:pPr>
              <w:jc w:val="center"/>
            </w:pPr>
            <w:r w:rsidRPr="00553F05">
              <w:t>279</w:t>
            </w:r>
          </w:p>
        </w:tc>
        <w:tc>
          <w:tcPr>
            <w:tcW w:w="800" w:type="dxa"/>
          </w:tcPr>
          <w:p w14:paraId="76B2936C" w14:textId="77777777" w:rsidR="00BB6DE0" w:rsidRPr="00553F05" w:rsidRDefault="00BB6DE0" w:rsidP="006A4F97">
            <w:pPr>
              <w:jc w:val="center"/>
            </w:pPr>
            <w:r w:rsidRPr="00553F05">
              <w:t>374</w:t>
            </w:r>
          </w:p>
        </w:tc>
        <w:tc>
          <w:tcPr>
            <w:tcW w:w="709" w:type="dxa"/>
          </w:tcPr>
          <w:p w14:paraId="3BCEA02E" w14:textId="77777777" w:rsidR="00BB6DE0" w:rsidRPr="00553F05" w:rsidRDefault="00BB6DE0" w:rsidP="006A4F97">
            <w:pPr>
              <w:jc w:val="center"/>
            </w:pPr>
            <w:r w:rsidRPr="00553F05">
              <w:t>88</w:t>
            </w:r>
          </w:p>
        </w:tc>
        <w:tc>
          <w:tcPr>
            <w:tcW w:w="1008" w:type="dxa"/>
          </w:tcPr>
          <w:p w14:paraId="00E3C7A0" w14:textId="77777777" w:rsidR="00BB6DE0" w:rsidRPr="00553F05" w:rsidRDefault="00BB6DE0" w:rsidP="006A4F97">
            <w:pPr>
              <w:jc w:val="center"/>
            </w:pPr>
            <w:r w:rsidRPr="00553F05">
              <w:t>80</w:t>
            </w:r>
          </w:p>
        </w:tc>
        <w:tc>
          <w:tcPr>
            <w:tcW w:w="847" w:type="dxa"/>
          </w:tcPr>
          <w:p w14:paraId="3D6E0078" w14:textId="77777777" w:rsidR="00BB6DE0" w:rsidRPr="00553F05" w:rsidRDefault="00BB6DE0" w:rsidP="006A4F97">
            <w:pPr>
              <w:jc w:val="center"/>
            </w:pPr>
            <w:r w:rsidRPr="00553F05">
              <w:t>76</w:t>
            </w:r>
          </w:p>
        </w:tc>
        <w:tc>
          <w:tcPr>
            <w:tcW w:w="767" w:type="dxa"/>
          </w:tcPr>
          <w:p w14:paraId="4014D00A" w14:textId="77777777" w:rsidR="00BB6DE0" w:rsidRPr="00553F05" w:rsidRDefault="00BB6DE0" w:rsidP="006A4F97">
            <w:pPr>
              <w:jc w:val="center"/>
            </w:pPr>
            <w:r w:rsidRPr="00553F05">
              <w:t>1,1</w:t>
            </w:r>
          </w:p>
        </w:tc>
        <w:tc>
          <w:tcPr>
            <w:tcW w:w="877" w:type="dxa"/>
          </w:tcPr>
          <w:p w14:paraId="797DE9C5" w14:textId="77777777" w:rsidR="00BB6DE0" w:rsidRPr="00553F05" w:rsidRDefault="00BB6DE0" w:rsidP="006A4F97">
            <w:pPr>
              <w:jc w:val="center"/>
            </w:pPr>
            <w:r w:rsidRPr="00553F05">
              <w:t>1,1</w:t>
            </w:r>
          </w:p>
        </w:tc>
        <w:tc>
          <w:tcPr>
            <w:tcW w:w="876" w:type="dxa"/>
          </w:tcPr>
          <w:p w14:paraId="6E7E181C" w14:textId="77777777" w:rsidR="00BB6DE0" w:rsidRPr="00553F05" w:rsidRDefault="00BB6DE0" w:rsidP="006A4F97">
            <w:pPr>
              <w:jc w:val="center"/>
            </w:pPr>
            <w:r w:rsidRPr="00553F05">
              <w:t>1,2</w:t>
            </w:r>
          </w:p>
        </w:tc>
      </w:tr>
      <w:tr w:rsidR="00BB6DE0" w:rsidRPr="003B405D" w14:paraId="2D56D1A4" w14:textId="77777777" w:rsidTr="006A4F97">
        <w:trPr>
          <w:trHeight w:val="348"/>
          <w:jc w:val="center"/>
        </w:trPr>
        <w:tc>
          <w:tcPr>
            <w:tcW w:w="2231" w:type="dxa"/>
          </w:tcPr>
          <w:p w14:paraId="3BFB5397" w14:textId="77777777" w:rsidR="00BB6DE0" w:rsidRPr="00553F05" w:rsidRDefault="00BB6DE0" w:rsidP="006A4F97">
            <w:r w:rsidRPr="00553F05">
              <w:t xml:space="preserve">Всего </w:t>
            </w:r>
          </w:p>
        </w:tc>
        <w:tc>
          <w:tcPr>
            <w:tcW w:w="709" w:type="dxa"/>
          </w:tcPr>
          <w:p w14:paraId="33C2AAB0" w14:textId="77777777" w:rsidR="00BB6DE0" w:rsidRPr="00553F05" w:rsidRDefault="00BB6DE0" w:rsidP="006A4F97">
            <w:pPr>
              <w:jc w:val="center"/>
            </w:pPr>
            <w:r w:rsidRPr="00553F05">
              <w:t>962</w:t>
            </w:r>
          </w:p>
        </w:tc>
        <w:tc>
          <w:tcPr>
            <w:tcW w:w="945" w:type="dxa"/>
          </w:tcPr>
          <w:p w14:paraId="4E1AEBD1" w14:textId="77777777" w:rsidR="00BB6DE0" w:rsidRPr="00553F05" w:rsidRDefault="00BB6DE0" w:rsidP="006A4F97">
            <w:pPr>
              <w:jc w:val="center"/>
            </w:pPr>
            <w:r w:rsidRPr="00553F05">
              <w:t>926</w:t>
            </w:r>
          </w:p>
        </w:tc>
        <w:tc>
          <w:tcPr>
            <w:tcW w:w="800" w:type="dxa"/>
          </w:tcPr>
          <w:p w14:paraId="79D58E82" w14:textId="77777777" w:rsidR="00BB6DE0" w:rsidRPr="00553F05" w:rsidRDefault="00BB6DE0" w:rsidP="006A4F97">
            <w:pPr>
              <w:jc w:val="center"/>
            </w:pPr>
            <w:r w:rsidRPr="00553F05">
              <w:t>924</w:t>
            </w:r>
          </w:p>
        </w:tc>
        <w:tc>
          <w:tcPr>
            <w:tcW w:w="709" w:type="dxa"/>
          </w:tcPr>
          <w:p w14:paraId="10C90C69" w14:textId="77777777" w:rsidR="00BB6DE0" w:rsidRPr="00553F05" w:rsidRDefault="00BB6DE0" w:rsidP="006A4F97">
            <w:pPr>
              <w:jc w:val="center"/>
            </w:pPr>
            <w:r w:rsidRPr="00553F05">
              <w:t>69</w:t>
            </w:r>
          </w:p>
        </w:tc>
        <w:tc>
          <w:tcPr>
            <w:tcW w:w="1008" w:type="dxa"/>
          </w:tcPr>
          <w:p w14:paraId="0BEDE34D" w14:textId="77777777" w:rsidR="00BB6DE0" w:rsidRPr="00553F05" w:rsidRDefault="00BB6DE0" w:rsidP="006A4F97">
            <w:pPr>
              <w:jc w:val="center"/>
            </w:pPr>
            <w:r w:rsidRPr="00553F05">
              <w:t>67</w:t>
            </w:r>
          </w:p>
        </w:tc>
        <w:tc>
          <w:tcPr>
            <w:tcW w:w="847" w:type="dxa"/>
          </w:tcPr>
          <w:p w14:paraId="4035BB91" w14:textId="77777777" w:rsidR="00BB6DE0" w:rsidRPr="00553F05" w:rsidRDefault="00BB6DE0" w:rsidP="006A4F97">
            <w:pPr>
              <w:jc w:val="center"/>
            </w:pPr>
            <w:r w:rsidRPr="00553F05">
              <w:t>64</w:t>
            </w:r>
          </w:p>
        </w:tc>
        <w:tc>
          <w:tcPr>
            <w:tcW w:w="767" w:type="dxa"/>
          </w:tcPr>
          <w:p w14:paraId="68698529" w14:textId="77777777" w:rsidR="00BB6DE0" w:rsidRPr="00553F05" w:rsidRDefault="00BB6DE0" w:rsidP="006A4F97">
            <w:pPr>
              <w:jc w:val="center"/>
            </w:pPr>
            <w:r w:rsidRPr="00553F05">
              <w:t>1,4</w:t>
            </w:r>
          </w:p>
        </w:tc>
        <w:tc>
          <w:tcPr>
            <w:tcW w:w="877" w:type="dxa"/>
          </w:tcPr>
          <w:p w14:paraId="33266DC8" w14:textId="77777777" w:rsidR="00BB6DE0" w:rsidRPr="00553F05" w:rsidRDefault="00BB6DE0" w:rsidP="006A4F97">
            <w:pPr>
              <w:jc w:val="center"/>
            </w:pPr>
            <w:r w:rsidRPr="00553F05">
              <w:t>1,3</w:t>
            </w:r>
          </w:p>
        </w:tc>
        <w:tc>
          <w:tcPr>
            <w:tcW w:w="876" w:type="dxa"/>
          </w:tcPr>
          <w:p w14:paraId="644E5D1B" w14:textId="77777777" w:rsidR="00BB6DE0" w:rsidRPr="00553F05" w:rsidRDefault="00BB6DE0" w:rsidP="006A4F97">
            <w:pPr>
              <w:jc w:val="center"/>
            </w:pPr>
            <w:r w:rsidRPr="00553F05">
              <w:t>1,4</w:t>
            </w:r>
          </w:p>
        </w:tc>
      </w:tr>
    </w:tbl>
    <w:p w14:paraId="76B54B94" w14:textId="77777777" w:rsidR="00681C2D" w:rsidRPr="003B405D" w:rsidRDefault="00681C2D" w:rsidP="00681C2D">
      <w:pPr>
        <w:jc w:val="center"/>
        <w:rPr>
          <w:i/>
          <w:sz w:val="28"/>
          <w:szCs w:val="28"/>
        </w:rPr>
      </w:pPr>
    </w:p>
    <w:p w14:paraId="24216627" w14:textId="77777777" w:rsidR="00681C2D" w:rsidRPr="003B405D" w:rsidRDefault="006A3768" w:rsidP="00F06CCE">
      <w:pPr>
        <w:ind w:firstLine="708"/>
        <w:jc w:val="both"/>
        <w:rPr>
          <w:sz w:val="28"/>
          <w:szCs w:val="28"/>
        </w:rPr>
      </w:pPr>
      <w:r w:rsidRPr="003B405D">
        <w:rPr>
          <w:sz w:val="28"/>
          <w:szCs w:val="28"/>
        </w:rPr>
        <w:t>Проведя анализ кадрового потенциала</w:t>
      </w:r>
      <w:r w:rsidR="006A7A94" w:rsidRPr="003B405D">
        <w:rPr>
          <w:sz w:val="28"/>
          <w:szCs w:val="28"/>
        </w:rPr>
        <w:t xml:space="preserve"> </w:t>
      </w:r>
      <w:r w:rsidR="00FE3686">
        <w:rPr>
          <w:sz w:val="28"/>
          <w:szCs w:val="28"/>
        </w:rPr>
        <w:t xml:space="preserve">ОГБУЗ «Шелеховская РБ» </w:t>
      </w:r>
      <w:r w:rsidRPr="003B405D">
        <w:rPr>
          <w:sz w:val="28"/>
          <w:szCs w:val="28"/>
        </w:rPr>
        <w:t>обеспеченность врачами составляет 2</w:t>
      </w:r>
      <w:r w:rsidR="00BB6DE0" w:rsidRPr="003B405D">
        <w:rPr>
          <w:sz w:val="28"/>
          <w:szCs w:val="28"/>
        </w:rPr>
        <w:t>7</w:t>
      </w:r>
      <w:r w:rsidRPr="003B405D">
        <w:rPr>
          <w:sz w:val="28"/>
          <w:szCs w:val="28"/>
        </w:rPr>
        <w:t xml:space="preserve">,6 врачей на 10 000 населения, </w:t>
      </w:r>
      <w:r w:rsidR="00F06CCE" w:rsidRPr="003B405D">
        <w:rPr>
          <w:sz w:val="28"/>
          <w:szCs w:val="28"/>
        </w:rPr>
        <w:t>о</w:t>
      </w:r>
      <w:r w:rsidRPr="003B405D">
        <w:rPr>
          <w:sz w:val="28"/>
          <w:szCs w:val="28"/>
        </w:rPr>
        <w:t>беспеченность ср</w:t>
      </w:r>
      <w:r w:rsidR="00F06CCE" w:rsidRPr="003B405D">
        <w:rPr>
          <w:sz w:val="28"/>
          <w:szCs w:val="28"/>
        </w:rPr>
        <w:t xml:space="preserve">едним медицинским персоналом </w:t>
      </w:r>
      <w:r w:rsidRPr="003B405D">
        <w:rPr>
          <w:sz w:val="28"/>
          <w:szCs w:val="28"/>
        </w:rPr>
        <w:t xml:space="preserve">составила </w:t>
      </w:r>
      <w:r w:rsidR="00F06CCE" w:rsidRPr="003B405D">
        <w:rPr>
          <w:color w:val="000000"/>
          <w:sz w:val="28"/>
          <w:szCs w:val="28"/>
        </w:rPr>
        <w:t>5</w:t>
      </w:r>
      <w:r w:rsidR="00BB6DE0" w:rsidRPr="003B405D">
        <w:rPr>
          <w:color w:val="000000"/>
          <w:sz w:val="28"/>
          <w:szCs w:val="28"/>
        </w:rPr>
        <w:t>2</w:t>
      </w:r>
      <w:r w:rsidR="00F06CCE" w:rsidRPr="003B405D">
        <w:rPr>
          <w:color w:val="000000"/>
          <w:sz w:val="28"/>
          <w:szCs w:val="28"/>
        </w:rPr>
        <w:t>,</w:t>
      </w:r>
      <w:r w:rsidR="00BB6DE0" w:rsidRPr="003B405D">
        <w:rPr>
          <w:color w:val="000000"/>
          <w:sz w:val="28"/>
          <w:szCs w:val="28"/>
        </w:rPr>
        <w:t>6</w:t>
      </w:r>
      <w:r w:rsidR="00F06CCE" w:rsidRPr="003B405D">
        <w:rPr>
          <w:color w:val="000000"/>
          <w:sz w:val="28"/>
          <w:szCs w:val="28"/>
        </w:rPr>
        <w:t>. Таким образом, укомплектованность медицинскими кадрами в 201</w:t>
      </w:r>
      <w:r w:rsidR="00BB6DE0" w:rsidRPr="003B405D">
        <w:rPr>
          <w:color w:val="000000"/>
          <w:sz w:val="28"/>
          <w:szCs w:val="28"/>
        </w:rPr>
        <w:t>7</w:t>
      </w:r>
      <w:r w:rsidR="00F06CCE" w:rsidRPr="003B405D">
        <w:rPr>
          <w:color w:val="000000"/>
          <w:sz w:val="28"/>
          <w:szCs w:val="28"/>
        </w:rPr>
        <w:t xml:space="preserve"> году составила 6</w:t>
      </w:r>
      <w:r w:rsidR="00BB6DE0" w:rsidRPr="003B405D">
        <w:rPr>
          <w:color w:val="000000"/>
          <w:sz w:val="28"/>
          <w:szCs w:val="28"/>
        </w:rPr>
        <w:t>1,5</w:t>
      </w:r>
      <w:r w:rsidR="00F06CCE" w:rsidRPr="003B405D">
        <w:rPr>
          <w:color w:val="000000"/>
          <w:sz w:val="28"/>
          <w:szCs w:val="28"/>
        </w:rPr>
        <w:t>% от штатного расписания.</w:t>
      </w:r>
    </w:p>
    <w:p w14:paraId="3058A389" w14:textId="77777777" w:rsidR="00BB6DE0" w:rsidRPr="00B341E4" w:rsidRDefault="00F06CCE" w:rsidP="00BB6DE0">
      <w:pPr>
        <w:ind w:firstLine="708"/>
        <w:jc w:val="both"/>
        <w:rPr>
          <w:sz w:val="28"/>
          <w:szCs w:val="28"/>
        </w:rPr>
      </w:pPr>
      <w:r w:rsidRPr="003B405D">
        <w:rPr>
          <w:sz w:val="28"/>
          <w:szCs w:val="28"/>
        </w:rPr>
        <w:t xml:space="preserve">На </w:t>
      </w:r>
      <w:r w:rsidR="00A662AA" w:rsidRPr="003B405D">
        <w:rPr>
          <w:sz w:val="28"/>
          <w:szCs w:val="28"/>
        </w:rPr>
        <w:t>01.01.201</w:t>
      </w:r>
      <w:r w:rsidR="00FE3686">
        <w:rPr>
          <w:sz w:val="28"/>
          <w:szCs w:val="28"/>
        </w:rPr>
        <w:t>8</w:t>
      </w:r>
      <w:r w:rsidR="00A662AA" w:rsidRPr="003B405D">
        <w:rPr>
          <w:sz w:val="28"/>
          <w:szCs w:val="28"/>
        </w:rPr>
        <w:t xml:space="preserve"> года</w:t>
      </w:r>
      <w:r w:rsidR="00B3660B" w:rsidRPr="003B405D">
        <w:rPr>
          <w:sz w:val="28"/>
          <w:szCs w:val="28"/>
        </w:rPr>
        <w:t xml:space="preserve"> </w:t>
      </w:r>
      <w:r w:rsidRPr="003B405D">
        <w:rPr>
          <w:sz w:val="28"/>
          <w:szCs w:val="28"/>
        </w:rPr>
        <w:t xml:space="preserve">наблюдается </w:t>
      </w:r>
      <w:r w:rsidR="00A662AA" w:rsidRPr="003B405D">
        <w:rPr>
          <w:sz w:val="28"/>
          <w:szCs w:val="28"/>
        </w:rPr>
        <w:t>потребность в</w:t>
      </w:r>
      <w:r w:rsidRPr="003B405D">
        <w:rPr>
          <w:sz w:val="28"/>
          <w:szCs w:val="28"/>
        </w:rPr>
        <w:t xml:space="preserve"> специалистах: </w:t>
      </w:r>
      <w:r w:rsidR="00BB6DE0" w:rsidRPr="003B405D">
        <w:rPr>
          <w:sz w:val="28"/>
          <w:szCs w:val="28"/>
        </w:rPr>
        <w:t>врач – терапевт участковый, врач - педиатр, врач – офтальмолог, врач</w:t>
      </w:r>
      <w:r w:rsidR="00BB6DE0" w:rsidRPr="00B341E4">
        <w:rPr>
          <w:sz w:val="28"/>
          <w:szCs w:val="28"/>
        </w:rPr>
        <w:t xml:space="preserve">-отоларинголог, акушер-гинеколог, врач - онколог, врач – функциональной диагностики, </w:t>
      </w:r>
      <w:r w:rsidR="006F3AAF" w:rsidRPr="00B341E4">
        <w:rPr>
          <w:sz w:val="28"/>
          <w:szCs w:val="28"/>
        </w:rPr>
        <w:t>заведующий отделением</w:t>
      </w:r>
      <w:r w:rsidR="00BB6DE0" w:rsidRPr="00B341E4">
        <w:rPr>
          <w:sz w:val="28"/>
          <w:szCs w:val="28"/>
        </w:rPr>
        <w:t xml:space="preserve"> - врач – приемного отделения, врач – кардиолог, врач – дерматовенеролог, врач- рентгенолог.   </w:t>
      </w:r>
    </w:p>
    <w:p w14:paraId="53868F8B" w14:textId="77777777" w:rsidR="00DC23BA" w:rsidRPr="00204B28" w:rsidRDefault="00CC092B" w:rsidP="008528FB">
      <w:pPr>
        <w:ind w:firstLine="709"/>
        <w:jc w:val="both"/>
        <w:rPr>
          <w:sz w:val="28"/>
          <w:szCs w:val="28"/>
        </w:rPr>
      </w:pPr>
      <w:r w:rsidRPr="00204B28">
        <w:rPr>
          <w:sz w:val="28"/>
          <w:szCs w:val="28"/>
        </w:rPr>
        <w:t>Анализ факторов, приводящих к недостатку врачебных кадров показывает</w:t>
      </w:r>
      <w:r w:rsidR="00DC23BA" w:rsidRPr="00204B28">
        <w:rPr>
          <w:sz w:val="28"/>
          <w:szCs w:val="28"/>
        </w:rPr>
        <w:t xml:space="preserve">, что основными причинами, приводящими </w:t>
      </w:r>
      <w:r w:rsidR="006F3AAF" w:rsidRPr="00204B28">
        <w:rPr>
          <w:sz w:val="28"/>
          <w:szCs w:val="28"/>
        </w:rPr>
        <w:t>к кадровой проблеме,</w:t>
      </w:r>
      <w:r w:rsidR="00DC23BA" w:rsidRPr="00204B28">
        <w:rPr>
          <w:sz w:val="28"/>
          <w:szCs w:val="28"/>
        </w:rPr>
        <w:t xml:space="preserve"> остаются:</w:t>
      </w:r>
    </w:p>
    <w:p w14:paraId="6C3D99FD" w14:textId="77777777" w:rsidR="00DC23BA" w:rsidRPr="00204B28" w:rsidRDefault="00DC23BA" w:rsidP="008528FB">
      <w:pPr>
        <w:numPr>
          <w:ilvl w:val="0"/>
          <w:numId w:val="20"/>
        </w:numPr>
        <w:tabs>
          <w:tab w:val="left" w:pos="993"/>
        </w:tabs>
        <w:ind w:left="0" w:firstLine="709"/>
        <w:jc w:val="both"/>
        <w:rPr>
          <w:color w:val="000000"/>
          <w:sz w:val="28"/>
          <w:szCs w:val="28"/>
        </w:rPr>
      </w:pPr>
      <w:r w:rsidRPr="00204B28">
        <w:rPr>
          <w:sz w:val="28"/>
          <w:szCs w:val="28"/>
        </w:rPr>
        <w:t>низкая заработная плата у начинающих трудовую деятельность медицинских работников;</w:t>
      </w:r>
    </w:p>
    <w:p w14:paraId="12497E97" w14:textId="77777777" w:rsidR="00DC23BA" w:rsidRPr="00204B28" w:rsidRDefault="008528FB" w:rsidP="008528FB">
      <w:pPr>
        <w:numPr>
          <w:ilvl w:val="0"/>
          <w:numId w:val="20"/>
        </w:numPr>
        <w:tabs>
          <w:tab w:val="left" w:pos="851"/>
          <w:tab w:val="left" w:pos="993"/>
        </w:tabs>
        <w:ind w:left="0" w:firstLine="709"/>
        <w:jc w:val="both"/>
        <w:rPr>
          <w:color w:val="000000"/>
          <w:sz w:val="28"/>
          <w:szCs w:val="28"/>
        </w:rPr>
      </w:pPr>
      <w:r w:rsidRPr="00204B28">
        <w:rPr>
          <w:sz w:val="28"/>
          <w:szCs w:val="28"/>
        </w:rPr>
        <w:t xml:space="preserve"> </w:t>
      </w:r>
      <w:r w:rsidR="00DC23BA" w:rsidRPr="00204B28">
        <w:rPr>
          <w:sz w:val="28"/>
          <w:szCs w:val="28"/>
        </w:rPr>
        <w:t>невозможность приобретения жилья;</w:t>
      </w:r>
    </w:p>
    <w:p w14:paraId="288A2E1D" w14:textId="77777777" w:rsidR="00DC23BA" w:rsidRPr="00204B28" w:rsidRDefault="008528FB" w:rsidP="008528FB">
      <w:pPr>
        <w:numPr>
          <w:ilvl w:val="0"/>
          <w:numId w:val="20"/>
        </w:numPr>
        <w:tabs>
          <w:tab w:val="left" w:pos="993"/>
        </w:tabs>
        <w:ind w:left="0" w:firstLine="709"/>
        <w:jc w:val="both"/>
        <w:rPr>
          <w:color w:val="000000"/>
          <w:sz w:val="28"/>
          <w:szCs w:val="28"/>
        </w:rPr>
      </w:pPr>
      <w:r w:rsidRPr="00204B28">
        <w:rPr>
          <w:sz w:val="28"/>
          <w:szCs w:val="28"/>
        </w:rPr>
        <w:t xml:space="preserve"> </w:t>
      </w:r>
      <w:r w:rsidR="00DC23BA" w:rsidRPr="00204B28">
        <w:rPr>
          <w:sz w:val="28"/>
          <w:szCs w:val="28"/>
        </w:rPr>
        <w:t xml:space="preserve">снижение престижа профессии. </w:t>
      </w:r>
    </w:p>
    <w:p w14:paraId="5817DE68" w14:textId="77777777" w:rsidR="00B36106" w:rsidRPr="00204B28" w:rsidRDefault="00B820AB" w:rsidP="008528FB">
      <w:pPr>
        <w:pStyle w:val="afc"/>
        <w:spacing w:before="0" w:beforeAutospacing="0" w:after="0" w:afterAutospacing="0"/>
        <w:ind w:firstLine="709"/>
        <w:jc w:val="both"/>
        <w:rPr>
          <w:sz w:val="28"/>
          <w:szCs w:val="28"/>
        </w:rPr>
      </w:pPr>
      <w:r w:rsidRPr="00204B28">
        <w:rPr>
          <w:sz w:val="28"/>
          <w:szCs w:val="28"/>
        </w:rPr>
        <w:t xml:space="preserve">В связи с </w:t>
      </w:r>
      <w:r w:rsidR="006D78DA" w:rsidRPr="00204B28">
        <w:rPr>
          <w:sz w:val="28"/>
          <w:szCs w:val="28"/>
        </w:rPr>
        <w:t>выше</w:t>
      </w:r>
      <w:r w:rsidRPr="00204B28">
        <w:rPr>
          <w:sz w:val="28"/>
          <w:szCs w:val="28"/>
        </w:rPr>
        <w:t xml:space="preserve">изложенным, требуется принятие дополнительных мер, направленных на решение задачи ликвидации дефицита кадров в медицинских учреждениях, расположенных на территории </w:t>
      </w:r>
      <w:r w:rsidR="00DC23BA" w:rsidRPr="00204B28">
        <w:rPr>
          <w:sz w:val="28"/>
          <w:szCs w:val="28"/>
        </w:rPr>
        <w:t xml:space="preserve">Шелеховского </w:t>
      </w:r>
      <w:r w:rsidRPr="00204B28">
        <w:rPr>
          <w:sz w:val="28"/>
          <w:szCs w:val="28"/>
        </w:rPr>
        <w:t>района</w:t>
      </w:r>
      <w:r w:rsidR="00DC23BA" w:rsidRPr="00204B28">
        <w:rPr>
          <w:sz w:val="28"/>
          <w:szCs w:val="28"/>
        </w:rPr>
        <w:t>, что позволит обеспечить стабильность функционирования отрасли здравоохранения и повысить качество оказания медицинских услуг.</w:t>
      </w:r>
    </w:p>
    <w:p w14:paraId="26BC2DC0" w14:textId="77777777" w:rsidR="00FC2A28" w:rsidRPr="00204B28" w:rsidRDefault="00FC2A28" w:rsidP="002E4374">
      <w:pPr>
        <w:autoSpaceDE w:val="0"/>
        <w:autoSpaceDN w:val="0"/>
        <w:adjustRightInd w:val="0"/>
        <w:jc w:val="center"/>
        <w:rPr>
          <w:sz w:val="28"/>
          <w:szCs w:val="28"/>
        </w:rPr>
      </w:pPr>
    </w:p>
    <w:p w14:paraId="1C33DCCB" w14:textId="77777777" w:rsidR="002E4374" w:rsidRDefault="002E4374" w:rsidP="0087252C">
      <w:pPr>
        <w:autoSpaceDE w:val="0"/>
        <w:autoSpaceDN w:val="0"/>
        <w:adjustRightInd w:val="0"/>
        <w:jc w:val="center"/>
        <w:rPr>
          <w:sz w:val="28"/>
          <w:szCs w:val="28"/>
        </w:rPr>
      </w:pPr>
      <w:r w:rsidRPr="00204B28">
        <w:rPr>
          <w:sz w:val="28"/>
          <w:szCs w:val="28"/>
        </w:rPr>
        <w:t>3. Цел</w:t>
      </w:r>
      <w:r w:rsidR="00553F05">
        <w:rPr>
          <w:sz w:val="28"/>
          <w:szCs w:val="28"/>
        </w:rPr>
        <w:t>ь</w:t>
      </w:r>
      <w:r w:rsidRPr="00204B28">
        <w:rPr>
          <w:sz w:val="28"/>
          <w:szCs w:val="28"/>
        </w:rPr>
        <w:t xml:space="preserve"> и задачи </w:t>
      </w:r>
      <w:r w:rsidR="006D78DA" w:rsidRPr="00204B28">
        <w:rPr>
          <w:sz w:val="28"/>
          <w:szCs w:val="28"/>
        </w:rPr>
        <w:t xml:space="preserve">муниципальной программы </w:t>
      </w:r>
    </w:p>
    <w:p w14:paraId="0CAA1A83" w14:textId="77777777" w:rsidR="008E4E8F" w:rsidRPr="000C0AC4" w:rsidRDefault="008E4E8F" w:rsidP="008E4E8F">
      <w:pPr>
        <w:tabs>
          <w:tab w:val="left" w:pos="1080"/>
        </w:tabs>
        <w:jc w:val="both"/>
      </w:pPr>
      <w:r w:rsidRPr="000C0AC4">
        <w:t xml:space="preserve">(в редакции постановления Администрации Шелеховского муниципального района от </w:t>
      </w:r>
      <w:r w:rsidR="00E77C48" w:rsidRPr="000C0AC4">
        <w:t>15.08.2024 №</w:t>
      </w:r>
      <w:r w:rsidRPr="000C0AC4">
        <w:t xml:space="preserve"> 524-па).</w:t>
      </w:r>
    </w:p>
    <w:p w14:paraId="74C7C0FE" w14:textId="77777777" w:rsidR="008E4E8F" w:rsidRDefault="008E4E8F" w:rsidP="00A01B86">
      <w:pPr>
        <w:widowControl w:val="0"/>
        <w:autoSpaceDE w:val="0"/>
        <w:autoSpaceDN w:val="0"/>
        <w:adjustRightInd w:val="0"/>
        <w:ind w:firstLine="709"/>
        <w:jc w:val="both"/>
        <w:rPr>
          <w:sz w:val="28"/>
          <w:szCs w:val="28"/>
        </w:rPr>
      </w:pPr>
    </w:p>
    <w:p w14:paraId="2E43D353" w14:textId="77777777" w:rsidR="00A01B86" w:rsidRPr="001F110C" w:rsidRDefault="00A01B86" w:rsidP="00A01B86">
      <w:pPr>
        <w:widowControl w:val="0"/>
        <w:autoSpaceDE w:val="0"/>
        <w:autoSpaceDN w:val="0"/>
        <w:adjustRightInd w:val="0"/>
        <w:ind w:firstLine="709"/>
        <w:jc w:val="both"/>
        <w:rPr>
          <w:sz w:val="28"/>
          <w:szCs w:val="28"/>
        </w:rPr>
      </w:pPr>
      <w:r w:rsidRPr="001F110C">
        <w:rPr>
          <w:sz w:val="28"/>
          <w:szCs w:val="28"/>
        </w:rPr>
        <w:t xml:space="preserve">Цель муниципальной программы - повышение эффективности и усиление адресной направленности дополнительных мер поддержки отдельным категориям граждан, укрепление общественного здоровья населения Шелеховского района. </w:t>
      </w:r>
    </w:p>
    <w:p w14:paraId="7B0EE526" w14:textId="77777777" w:rsidR="00A01B86" w:rsidRPr="001F110C" w:rsidRDefault="00A01B86" w:rsidP="00A01B86">
      <w:pPr>
        <w:widowControl w:val="0"/>
        <w:autoSpaceDE w:val="0"/>
        <w:autoSpaceDN w:val="0"/>
        <w:adjustRightInd w:val="0"/>
        <w:ind w:firstLine="709"/>
        <w:jc w:val="both"/>
        <w:rPr>
          <w:sz w:val="28"/>
          <w:szCs w:val="28"/>
        </w:rPr>
      </w:pPr>
      <w:r w:rsidRPr="001F110C">
        <w:rPr>
          <w:sz w:val="28"/>
          <w:szCs w:val="28"/>
        </w:rPr>
        <w:t>Исходя из этого, определена система приоритетных задач:</w:t>
      </w:r>
    </w:p>
    <w:p w14:paraId="0579E662" w14:textId="77777777" w:rsidR="00A01B86" w:rsidRPr="001F110C" w:rsidRDefault="00A01B86" w:rsidP="00A01B86">
      <w:pPr>
        <w:autoSpaceDE w:val="0"/>
        <w:autoSpaceDN w:val="0"/>
        <w:adjustRightInd w:val="0"/>
        <w:ind w:firstLine="709"/>
        <w:jc w:val="both"/>
        <w:rPr>
          <w:bCs/>
          <w:sz w:val="28"/>
          <w:szCs w:val="28"/>
        </w:rPr>
      </w:pPr>
      <w:r w:rsidRPr="001F110C">
        <w:rPr>
          <w:sz w:val="28"/>
          <w:szCs w:val="28"/>
        </w:rPr>
        <w:t xml:space="preserve">1. обеспечение детей </w:t>
      </w:r>
      <w:r w:rsidRPr="001F110C">
        <w:rPr>
          <w:bCs/>
          <w:sz w:val="28"/>
          <w:szCs w:val="28"/>
        </w:rPr>
        <w:t>в возрасте до полутора лет специальными молочными продуктами детского питания;</w:t>
      </w:r>
    </w:p>
    <w:p w14:paraId="3087EF94" w14:textId="77777777" w:rsidR="00A01B86" w:rsidRDefault="00A01B86" w:rsidP="00A01B86">
      <w:pPr>
        <w:widowControl w:val="0"/>
        <w:autoSpaceDE w:val="0"/>
        <w:autoSpaceDN w:val="0"/>
        <w:adjustRightInd w:val="0"/>
        <w:ind w:firstLine="709"/>
        <w:jc w:val="both"/>
        <w:rPr>
          <w:sz w:val="28"/>
          <w:szCs w:val="28"/>
        </w:rPr>
      </w:pPr>
      <w:r w:rsidRPr="001F110C">
        <w:rPr>
          <w:sz w:val="28"/>
          <w:szCs w:val="28"/>
        </w:rPr>
        <w:t>2. создание для инвалидов и других маломобильных групп населения (далее - МГН) доступной среды жизнедеятельности. Дооборудование техническими средствами адаптации приоритетных объектов в Шелеховском районе;</w:t>
      </w:r>
    </w:p>
    <w:p w14:paraId="69FEE086" w14:textId="77777777" w:rsidR="00A01B86" w:rsidRPr="002B0B0B" w:rsidRDefault="00A01B86" w:rsidP="00A01B86">
      <w:pPr>
        <w:pStyle w:val="ConsPlusCell"/>
        <w:jc w:val="both"/>
        <w:rPr>
          <w:sz w:val="20"/>
          <w:szCs w:val="20"/>
        </w:rPr>
      </w:pPr>
      <w:r w:rsidRPr="002B0B0B">
        <w:rPr>
          <w:sz w:val="20"/>
          <w:szCs w:val="20"/>
        </w:rPr>
        <w:t>(в редакции постановлени</w:t>
      </w:r>
      <w:r>
        <w:rPr>
          <w:sz w:val="20"/>
          <w:szCs w:val="20"/>
        </w:rPr>
        <w:t>й</w:t>
      </w:r>
      <w:r w:rsidRPr="002B0B0B">
        <w:rPr>
          <w:sz w:val="20"/>
          <w:szCs w:val="20"/>
        </w:rPr>
        <w:t xml:space="preserve"> Администрации Шелеховского муниципального района от10.10.2019 № 662-па</w:t>
      </w:r>
      <w:r>
        <w:rPr>
          <w:sz w:val="20"/>
          <w:szCs w:val="20"/>
        </w:rPr>
        <w:t>, от 30.12.2022 № 800-па</w:t>
      </w:r>
      <w:r w:rsidRPr="002B0B0B">
        <w:rPr>
          <w:sz w:val="20"/>
          <w:szCs w:val="20"/>
        </w:rPr>
        <w:t>)</w:t>
      </w:r>
      <w:r>
        <w:rPr>
          <w:sz w:val="20"/>
          <w:szCs w:val="20"/>
        </w:rPr>
        <w:t>;</w:t>
      </w:r>
    </w:p>
    <w:p w14:paraId="71F853C3" w14:textId="77777777" w:rsidR="00A01B86" w:rsidRPr="001F110C" w:rsidRDefault="00A01B86" w:rsidP="00A01B86">
      <w:pPr>
        <w:widowControl w:val="0"/>
        <w:autoSpaceDE w:val="0"/>
        <w:autoSpaceDN w:val="0"/>
        <w:adjustRightInd w:val="0"/>
        <w:ind w:firstLine="709"/>
        <w:jc w:val="both"/>
        <w:rPr>
          <w:sz w:val="28"/>
          <w:szCs w:val="28"/>
        </w:rPr>
      </w:pPr>
      <w:r w:rsidRPr="001F110C">
        <w:rPr>
          <w:sz w:val="28"/>
          <w:szCs w:val="28"/>
        </w:rPr>
        <w:t>3. 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p>
    <w:p w14:paraId="5EB24CEF" w14:textId="77777777" w:rsidR="00A01B86" w:rsidRDefault="00A01B86" w:rsidP="00A01B86">
      <w:pPr>
        <w:pStyle w:val="a3"/>
        <w:spacing w:before="0" w:after="0"/>
        <w:ind w:firstLine="709"/>
        <w:jc w:val="both"/>
        <w:rPr>
          <w:rFonts w:ascii="Times New Roman" w:hAnsi="Times New Roman" w:cs="Times New Roman"/>
          <w:color w:val="auto"/>
          <w:sz w:val="28"/>
          <w:szCs w:val="28"/>
        </w:rPr>
      </w:pPr>
      <w:r w:rsidRPr="001F110C">
        <w:rPr>
          <w:rFonts w:ascii="Times New Roman" w:hAnsi="Times New Roman" w:cs="Times New Roman"/>
          <w:color w:val="auto"/>
          <w:sz w:val="28"/>
          <w:szCs w:val="28"/>
        </w:rPr>
        <w:t>4.</w:t>
      </w:r>
      <w:r w:rsidRPr="001F110C">
        <w:rPr>
          <w:rFonts w:ascii="Times New Roman" w:hAnsi="Times New Roman" w:cs="Times New Roman"/>
          <w:bCs/>
          <w:color w:val="auto"/>
          <w:sz w:val="28"/>
          <w:szCs w:val="28"/>
        </w:rPr>
        <w:t xml:space="preserve"> с</w:t>
      </w:r>
      <w:r w:rsidRPr="001F110C">
        <w:rPr>
          <w:rFonts w:ascii="Times New Roman" w:hAnsi="Times New Roman" w:cs="Times New Roman"/>
          <w:color w:val="auto"/>
          <w:sz w:val="28"/>
          <w:szCs w:val="28"/>
        </w:rPr>
        <w:t>одействие распространению положительного опыта семейных династий, социально-ответственных семей, семей, развивающих увлечения и таланты членов семьи. Проведение конкурса «Лучшая семья Шелеховского района»;</w:t>
      </w:r>
    </w:p>
    <w:p w14:paraId="793E58A5" w14:textId="77777777" w:rsidR="00A01B86" w:rsidRPr="002B0B0B" w:rsidRDefault="00A01B86" w:rsidP="00A01B86">
      <w:pPr>
        <w:pStyle w:val="ConsPlusCell"/>
        <w:jc w:val="both"/>
        <w:rPr>
          <w:sz w:val="20"/>
          <w:szCs w:val="20"/>
        </w:rPr>
      </w:pPr>
      <w:r w:rsidRPr="002B0B0B">
        <w:rPr>
          <w:sz w:val="20"/>
          <w:szCs w:val="20"/>
        </w:rPr>
        <w:t>(в редакции постановления Администрации Шелеховского муниципального района от</w:t>
      </w:r>
      <w:r>
        <w:rPr>
          <w:sz w:val="20"/>
          <w:szCs w:val="20"/>
        </w:rPr>
        <w:t xml:space="preserve"> </w:t>
      </w:r>
      <w:r w:rsidRPr="002B0B0B">
        <w:rPr>
          <w:sz w:val="20"/>
          <w:szCs w:val="20"/>
        </w:rPr>
        <w:t>10.10.2019 № 662-па)</w:t>
      </w:r>
      <w:r>
        <w:rPr>
          <w:sz w:val="20"/>
          <w:szCs w:val="20"/>
        </w:rPr>
        <w:t>;</w:t>
      </w:r>
    </w:p>
    <w:p w14:paraId="67DB9A64" w14:textId="77777777" w:rsidR="00A01B86" w:rsidRDefault="00A01B86" w:rsidP="00A01B86">
      <w:pPr>
        <w:widowControl w:val="0"/>
        <w:autoSpaceDE w:val="0"/>
        <w:autoSpaceDN w:val="0"/>
        <w:adjustRightInd w:val="0"/>
        <w:ind w:firstLine="709"/>
        <w:jc w:val="both"/>
        <w:rPr>
          <w:sz w:val="28"/>
          <w:szCs w:val="28"/>
        </w:rPr>
      </w:pPr>
      <w:r w:rsidRPr="001F110C">
        <w:rPr>
          <w:sz w:val="28"/>
          <w:szCs w:val="28"/>
        </w:rPr>
        <w:t>5. реализация комплекса мер, направленных на укрепление общественного здоровья, формирование здорового образа жизни населения Шелеховского района</w:t>
      </w:r>
    </w:p>
    <w:p w14:paraId="6EBED042" w14:textId="77777777" w:rsidR="00A01B86" w:rsidRDefault="00A01B86" w:rsidP="008E4E8F">
      <w:pPr>
        <w:widowControl w:val="0"/>
        <w:autoSpaceDE w:val="0"/>
        <w:autoSpaceDN w:val="0"/>
        <w:adjustRightInd w:val="0"/>
        <w:jc w:val="both"/>
        <w:outlineLvl w:val="1"/>
        <w:rPr>
          <w:sz w:val="28"/>
          <w:szCs w:val="28"/>
        </w:rPr>
      </w:pPr>
      <w:r>
        <w:rPr>
          <w:sz w:val="20"/>
          <w:szCs w:val="20"/>
        </w:rPr>
        <w:t>(</w:t>
      </w:r>
    </w:p>
    <w:p w14:paraId="29485D54" w14:textId="77777777" w:rsidR="00A01B86" w:rsidRDefault="00A01B86" w:rsidP="008528FB">
      <w:pPr>
        <w:widowControl w:val="0"/>
        <w:autoSpaceDE w:val="0"/>
        <w:autoSpaceDN w:val="0"/>
        <w:adjustRightInd w:val="0"/>
        <w:ind w:firstLine="709"/>
        <w:jc w:val="both"/>
        <w:rPr>
          <w:sz w:val="28"/>
          <w:szCs w:val="28"/>
        </w:rPr>
      </w:pPr>
    </w:p>
    <w:p w14:paraId="583121FA" w14:textId="77777777" w:rsidR="002374EB" w:rsidRDefault="002374EB" w:rsidP="00553F05">
      <w:pPr>
        <w:autoSpaceDE w:val="0"/>
        <w:autoSpaceDN w:val="0"/>
        <w:adjustRightInd w:val="0"/>
        <w:ind w:left="540"/>
        <w:jc w:val="center"/>
        <w:outlineLvl w:val="0"/>
        <w:rPr>
          <w:sz w:val="28"/>
          <w:szCs w:val="28"/>
        </w:rPr>
      </w:pPr>
    </w:p>
    <w:p w14:paraId="6FF15214" w14:textId="77777777" w:rsidR="00B97C02" w:rsidRDefault="004D5811" w:rsidP="00553F05">
      <w:pPr>
        <w:autoSpaceDE w:val="0"/>
        <w:autoSpaceDN w:val="0"/>
        <w:adjustRightInd w:val="0"/>
        <w:ind w:left="540"/>
        <w:jc w:val="center"/>
        <w:outlineLvl w:val="0"/>
        <w:rPr>
          <w:sz w:val="28"/>
          <w:szCs w:val="28"/>
        </w:rPr>
      </w:pPr>
      <w:r w:rsidRPr="00204B28">
        <w:rPr>
          <w:sz w:val="28"/>
          <w:szCs w:val="28"/>
        </w:rPr>
        <w:t xml:space="preserve">4. </w:t>
      </w:r>
      <w:r w:rsidR="00553F05" w:rsidRPr="00553F05">
        <w:rPr>
          <w:rFonts w:eastAsia="Calibri"/>
          <w:sz w:val="28"/>
          <w:szCs w:val="28"/>
        </w:rPr>
        <w:t>Перечень мероприятий, ресурсное обеспечение и планируемые целевые индикаторы реализации муниципальной программы</w:t>
      </w:r>
      <w:r w:rsidR="00553F05" w:rsidRPr="00204B28">
        <w:rPr>
          <w:sz w:val="28"/>
          <w:szCs w:val="28"/>
        </w:rPr>
        <w:t xml:space="preserve"> </w:t>
      </w:r>
    </w:p>
    <w:p w14:paraId="17E6B670" w14:textId="77777777" w:rsidR="00553F05" w:rsidRPr="00204B28" w:rsidRDefault="00553F05" w:rsidP="00553F05">
      <w:pPr>
        <w:autoSpaceDE w:val="0"/>
        <w:autoSpaceDN w:val="0"/>
        <w:adjustRightInd w:val="0"/>
        <w:ind w:left="540"/>
        <w:jc w:val="center"/>
        <w:outlineLvl w:val="0"/>
        <w:rPr>
          <w:sz w:val="28"/>
          <w:szCs w:val="28"/>
        </w:rPr>
      </w:pPr>
    </w:p>
    <w:p w14:paraId="08F1B331" w14:textId="77777777"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iCs/>
          <w:sz w:val="28"/>
          <w:szCs w:val="28"/>
        </w:rPr>
        <w:t xml:space="preserve"> </w:t>
      </w:r>
      <w:r w:rsidRPr="00706D5C">
        <w:rPr>
          <w:iCs/>
          <w:sz w:val="28"/>
          <w:szCs w:val="28"/>
        </w:rPr>
        <w:t xml:space="preserve">Мероприятия </w:t>
      </w:r>
      <w:r w:rsidRPr="00706D5C">
        <w:rPr>
          <w:sz w:val="28"/>
          <w:szCs w:val="28"/>
        </w:rPr>
        <w:t>муниципальной программы</w:t>
      </w:r>
      <w:r w:rsidRPr="00706D5C">
        <w:rPr>
          <w:iCs/>
          <w:sz w:val="28"/>
          <w:szCs w:val="28"/>
        </w:rPr>
        <w:t xml:space="preserve"> направлены на реализацию </w:t>
      </w:r>
      <w:r w:rsidRPr="00706D5C">
        <w:rPr>
          <w:sz w:val="28"/>
          <w:szCs w:val="28"/>
        </w:rPr>
        <w:t>поста</w:t>
      </w:r>
      <w:r w:rsidRPr="00706D5C">
        <w:rPr>
          <w:sz w:val="28"/>
          <w:szCs w:val="28"/>
        </w:rPr>
        <w:t>в</w:t>
      </w:r>
      <w:r w:rsidRPr="00706D5C">
        <w:rPr>
          <w:sz w:val="28"/>
          <w:szCs w:val="28"/>
        </w:rPr>
        <w:t>ленных цел</w:t>
      </w:r>
      <w:r w:rsidR="00A25DAA">
        <w:rPr>
          <w:sz w:val="28"/>
          <w:szCs w:val="28"/>
        </w:rPr>
        <w:t>и</w:t>
      </w:r>
      <w:r w:rsidRPr="00706D5C">
        <w:rPr>
          <w:sz w:val="28"/>
          <w:szCs w:val="28"/>
        </w:rPr>
        <w:t xml:space="preserve"> и задач. Перечень мероприятий муниципальной программы с указ</w:t>
      </w:r>
      <w:r w:rsidRPr="00706D5C">
        <w:rPr>
          <w:sz w:val="28"/>
          <w:szCs w:val="28"/>
        </w:rPr>
        <w:t>а</w:t>
      </w:r>
      <w:r w:rsidRPr="00706D5C">
        <w:rPr>
          <w:sz w:val="28"/>
          <w:szCs w:val="28"/>
        </w:rPr>
        <w:t>нием размера и источников финансирования, целевые индикаторы и показатели результативности каждого мероприятия, а также реализации муниципальной пр</w:t>
      </w:r>
      <w:r w:rsidRPr="00706D5C">
        <w:rPr>
          <w:sz w:val="28"/>
          <w:szCs w:val="28"/>
        </w:rPr>
        <w:t>о</w:t>
      </w:r>
      <w:r w:rsidRPr="00706D5C">
        <w:rPr>
          <w:sz w:val="28"/>
          <w:szCs w:val="28"/>
        </w:rPr>
        <w:t xml:space="preserve">граммы в целом представлены в приложении </w:t>
      </w:r>
      <w:r>
        <w:rPr>
          <w:sz w:val="28"/>
          <w:szCs w:val="28"/>
        </w:rPr>
        <w:t>1</w:t>
      </w:r>
      <w:r w:rsidRPr="00706D5C">
        <w:rPr>
          <w:sz w:val="28"/>
          <w:szCs w:val="28"/>
        </w:rPr>
        <w:t xml:space="preserve"> к </w:t>
      </w:r>
      <w:r>
        <w:rPr>
          <w:sz w:val="28"/>
          <w:szCs w:val="28"/>
        </w:rPr>
        <w:t>м</w:t>
      </w:r>
      <w:r w:rsidRPr="00706D5C">
        <w:rPr>
          <w:sz w:val="28"/>
          <w:szCs w:val="28"/>
        </w:rPr>
        <w:t>униципальной программе.</w:t>
      </w:r>
    </w:p>
    <w:p w14:paraId="3B7423BC" w14:textId="77777777"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sz w:val="28"/>
          <w:szCs w:val="28"/>
        </w:rPr>
        <w:t xml:space="preserve"> </w:t>
      </w:r>
      <w:r w:rsidRPr="00706D5C">
        <w:rPr>
          <w:sz w:val="28"/>
          <w:szCs w:val="28"/>
        </w:rPr>
        <w:t>Все мероприятия и объем финансирования корректируются в соответствии с бюджетом Шелеховского района.</w:t>
      </w:r>
    </w:p>
    <w:p w14:paraId="718BC154" w14:textId="77777777"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sz w:val="28"/>
          <w:szCs w:val="28"/>
        </w:rPr>
        <w:t xml:space="preserve"> </w:t>
      </w:r>
      <w:r w:rsidRPr="00706D5C">
        <w:rPr>
          <w:sz w:val="28"/>
          <w:szCs w:val="28"/>
        </w:rPr>
        <w:t>Срок реализации муниципальной программы составляет 12 лет, в течение 2019-2030 годов. Муниципальная программа реализуется в один этап.</w:t>
      </w:r>
    </w:p>
    <w:p w14:paraId="1984B226" w14:textId="77777777" w:rsidR="001C7F2C" w:rsidRPr="00706D5C" w:rsidRDefault="001C7F2C" w:rsidP="001C7F2C">
      <w:pPr>
        <w:ind w:firstLine="651"/>
        <w:jc w:val="both"/>
        <w:outlineLvl w:val="0"/>
        <w:rPr>
          <w:rFonts w:eastAsia="Calibri"/>
          <w:sz w:val="28"/>
          <w:szCs w:val="28"/>
        </w:rPr>
      </w:pPr>
    </w:p>
    <w:p w14:paraId="12B30E62" w14:textId="77777777" w:rsidR="001C7F2C" w:rsidRPr="001C7F2C" w:rsidRDefault="001C7F2C" w:rsidP="001C7F2C">
      <w:pPr>
        <w:pStyle w:val="afc"/>
        <w:tabs>
          <w:tab w:val="left" w:pos="1134"/>
        </w:tabs>
        <w:spacing w:before="0" w:beforeAutospacing="0" w:after="0" w:afterAutospacing="0"/>
        <w:contextualSpacing/>
        <w:jc w:val="center"/>
        <w:rPr>
          <w:rFonts w:eastAsia="Calibri"/>
          <w:sz w:val="28"/>
          <w:szCs w:val="28"/>
        </w:rPr>
      </w:pPr>
      <w:r w:rsidRPr="001C7F2C">
        <w:rPr>
          <w:bCs/>
          <w:sz w:val="28"/>
          <w:szCs w:val="28"/>
        </w:rPr>
        <w:t xml:space="preserve">           </w:t>
      </w:r>
      <w:r w:rsidR="006C36A1" w:rsidRPr="00F15926">
        <w:rPr>
          <w:bCs/>
          <w:sz w:val="28"/>
          <w:szCs w:val="28"/>
        </w:rPr>
        <w:t xml:space="preserve">5. </w:t>
      </w:r>
      <w:r w:rsidRPr="00F15926">
        <w:rPr>
          <w:rFonts w:eastAsia="Calibri"/>
          <w:sz w:val="28"/>
          <w:szCs w:val="28"/>
        </w:rPr>
        <w:t>Механизм реализации муниципальной программы и контроль за х</w:t>
      </w:r>
      <w:r w:rsidRPr="00F15926">
        <w:rPr>
          <w:rFonts w:eastAsia="Calibri"/>
          <w:sz w:val="28"/>
          <w:szCs w:val="28"/>
        </w:rPr>
        <w:t>о</w:t>
      </w:r>
      <w:r w:rsidRPr="00F15926">
        <w:rPr>
          <w:rFonts w:eastAsia="Calibri"/>
          <w:sz w:val="28"/>
          <w:szCs w:val="28"/>
        </w:rPr>
        <w:t>дом ее реализации</w:t>
      </w:r>
    </w:p>
    <w:p w14:paraId="7A3B9060" w14:textId="77777777" w:rsidR="001C7F2C" w:rsidRDefault="001C7F2C" w:rsidP="001C7F2C">
      <w:pPr>
        <w:widowControl w:val="0"/>
        <w:autoSpaceDE w:val="0"/>
        <w:autoSpaceDN w:val="0"/>
        <w:adjustRightInd w:val="0"/>
        <w:ind w:firstLine="540"/>
        <w:jc w:val="both"/>
        <w:rPr>
          <w:sz w:val="28"/>
          <w:szCs w:val="28"/>
        </w:rPr>
      </w:pPr>
    </w:p>
    <w:p w14:paraId="5A1EBDB7" w14:textId="77777777" w:rsidR="001C7F2C" w:rsidRPr="00204B28" w:rsidRDefault="001C7F2C" w:rsidP="00104D89">
      <w:pPr>
        <w:widowControl w:val="0"/>
        <w:autoSpaceDE w:val="0"/>
        <w:autoSpaceDN w:val="0"/>
        <w:adjustRightInd w:val="0"/>
        <w:ind w:firstLine="567"/>
        <w:jc w:val="both"/>
        <w:rPr>
          <w:sz w:val="28"/>
          <w:szCs w:val="28"/>
        </w:rPr>
      </w:pPr>
      <w:r w:rsidRPr="003E6D9C">
        <w:rPr>
          <w:sz w:val="28"/>
          <w:szCs w:val="28"/>
        </w:rPr>
        <w:t xml:space="preserve">Реализация </w:t>
      </w:r>
      <w:r w:rsidR="005F3D9F">
        <w:rPr>
          <w:sz w:val="28"/>
          <w:szCs w:val="28"/>
        </w:rPr>
        <w:t>муниципальной п</w:t>
      </w:r>
      <w:r w:rsidRPr="003E6D9C">
        <w:rPr>
          <w:sz w:val="28"/>
          <w:szCs w:val="28"/>
        </w:rPr>
        <w:t xml:space="preserve">рограммы осуществляется посредством </w:t>
      </w:r>
      <w:r w:rsidR="00104D89" w:rsidRPr="003E6D9C">
        <w:rPr>
          <w:sz w:val="28"/>
          <w:szCs w:val="28"/>
        </w:rPr>
        <w:t>взаимодействия исполнителей</w:t>
      </w:r>
      <w:r w:rsidRPr="003E6D9C">
        <w:rPr>
          <w:sz w:val="28"/>
          <w:szCs w:val="28"/>
        </w:rPr>
        <w:t xml:space="preserve"> программных мероприятий, направленных на </w:t>
      </w:r>
      <w:r w:rsidRPr="00204B28">
        <w:rPr>
          <w:sz w:val="28"/>
          <w:szCs w:val="28"/>
        </w:rPr>
        <w:t>повышение эффективности и усиление адресной направленности дополнительных мер поддержки отдельных категорий граждан Шелеховского района.</w:t>
      </w:r>
    </w:p>
    <w:p w14:paraId="686105A5" w14:textId="77777777" w:rsidR="001C7F2C" w:rsidRPr="003E6D9C" w:rsidRDefault="001C7F2C" w:rsidP="001C7F2C">
      <w:pPr>
        <w:widowControl w:val="0"/>
        <w:autoSpaceDE w:val="0"/>
        <w:autoSpaceDN w:val="0"/>
        <w:adjustRightInd w:val="0"/>
        <w:ind w:firstLine="567"/>
        <w:jc w:val="both"/>
        <w:rPr>
          <w:sz w:val="28"/>
          <w:szCs w:val="28"/>
        </w:rPr>
      </w:pPr>
      <w:r w:rsidRPr="003E6D9C">
        <w:rPr>
          <w:sz w:val="28"/>
          <w:szCs w:val="28"/>
        </w:rPr>
        <w:t xml:space="preserve">Перечень программных мероприятий, призванных обеспечить решение поставленных выше задач </w:t>
      </w:r>
      <w:r w:rsidR="00F15926">
        <w:rPr>
          <w:sz w:val="28"/>
          <w:szCs w:val="28"/>
        </w:rPr>
        <w:t>муниципальной п</w:t>
      </w:r>
      <w:r w:rsidRPr="003E6D9C">
        <w:rPr>
          <w:sz w:val="28"/>
          <w:szCs w:val="28"/>
        </w:rPr>
        <w:t xml:space="preserve">рограммы, представлен в </w:t>
      </w:r>
      <w:r w:rsidR="005F3D9F">
        <w:rPr>
          <w:sz w:val="28"/>
          <w:szCs w:val="28"/>
        </w:rPr>
        <w:t>п</w:t>
      </w:r>
      <w:r w:rsidRPr="003E6D9C">
        <w:rPr>
          <w:sz w:val="28"/>
          <w:szCs w:val="28"/>
        </w:rPr>
        <w:t xml:space="preserve">риложении </w:t>
      </w:r>
      <w:r w:rsidR="00755A6D">
        <w:rPr>
          <w:sz w:val="28"/>
          <w:szCs w:val="28"/>
        </w:rPr>
        <w:t>к муниципальной программе</w:t>
      </w:r>
      <w:r w:rsidRPr="003E6D9C">
        <w:rPr>
          <w:sz w:val="28"/>
          <w:szCs w:val="28"/>
        </w:rPr>
        <w:t>.</w:t>
      </w:r>
    </w:p>
    <w:p w14:paraId="6D2287EB" w14:textId="77777777" w:rsidR="00055F03" w:rsidRDefault="001C7F2C" w:rsidP="001C7F2C">
      <w:pPr>
        <w:widowControl w:val="0"/>
        <w:autoSpaceDE w:val="0"/>
        <w:autoSpaceDN w:val="0"/>
        <w:adjustRightInd w:val="0"/>
        <w:ind w:firstLine="567"/>
        <w:jc w:val="both"/>
        <w:rPr>
          <w:sz w:val="28"/>
          <w:szCs w:val="28"/>
        </w:rPr>
      </w:pPr>
      <w:r w:rsidRPr="003E6D9C">
        <w:rPr>
          <w:sz w:val="28"/>
          <w:szCs w:val="28"/>
        </w:rPr>
        <w:t xml:space="preserve">Текущее управление </w:t>
      </w:r>
      <w:r w:rsidR="005F3D9F" w:rsidRPr="00706D5C">
        <w:rPr>
          <w:sz w:val="28"/>
          <w:szCs w:val="28"/>
        </w:rPr>
        <w:t>муниципальной программ</w:t>
      </w:r>
      <w:r w:rsidR="005F3D9F">
        <w:rPr>
          <w:sz w:val="28"/>
          <w:szCs w:val="28"/>
        </w:rPr>
        <w:t>ой</w:t>
      </w:r>
      <w:r w:rsidR="005F3D9F" w:rsidRPr="00706D5C">
        <w:rPr>
          <w:sz w:val="28"/>
          <w:szCs w:val="28"/>
        </w:rPr>
        <w:t xml:space="preserve"> и контроль за </w:t>
      </w:r>
      <w:r w:rsidR="00104D89" w:rsidRPr="00706D5C">
        <w:rPr>
          <w:sz w:val="28"/>
          <w:szCs w:val="28"/>
        </w:rPr>
        <w:t>выполнением осуществляет</w:t>
      </w:r>
      <w:r w:rsidR="005F3D9F" w:rsidRPr="00706D5C">
        <w:rPr>
          <w:sz w:val="28"/>
          <w:szCs w:val="28"/>
        </w:rPr>
        <w:t xml:space="preserve"> </w:t>
      </w:r>
      <w:r w:rsidR="005F3D9F">
        <w:rPr>
          <w:sz w:val="28"/>
          <w:szCs w:val="28"/>
        </w:rPr>
        <w:t xml:space="preserve">отдел по социальной поддержке населения </w:t>
      </w:r>
      <w:r w:rsidR="00055F03">
        <w:rPr>
          <w:sz w:val="28"/>
          <w:szCs w:val="28"/>
        </w:rPr>
        <w:t>и обеспечения деятельности комиссии по делам несовершеннолетних и защите их прав в Шелеховском районе</w:t>
      </w:r>
      <w:r w:rsidRPr="003E6D9C">
        <w:rPr>
          <w:sz w:val="28"/>
          <w:szCs w:val="28"/>
        </w:rPr>
        <w:t>.</w:t>
      </w:r>
    </w:p>
    <w:p w14:paraId="60C541AC" w14:textId="77777777" w:rsidR="001C7F2C" w:rsidRPr="006E42F8" w:rsidRDefault="00055F03" w:rsidP="006E42F8">
      <w:pPr>
        <w:pStyle w:val="ConsPlusCell"/>
        <w:jc w:val="both"/>
        <w:rPr>
          <w:sz w:val="20"/>
          <w:szCs w:val="20"/>
        </w:rPr>
      </w:pPr>
      <w:r w:rsidRPr="00150917">
        <w:rPr>
          <w:sz w:val="20"/>
          <w:szCs w:val="20"/>
        </w:rPr>
        <w:t>(абз.</w:t>
      </w:r>
      <w:r>
        <w:rPr>
          <w:sz w:val="20"/>
          <w:szCs w:val="20"/>
        </w:rPr>
        <w:t xml:space="preserve"> </w:t>
      </w:r>
      <w:r w:rsidRPr="002B0B0B">
        <w:rPr>
          <w:sz w:val="20"/>
          <w:szCs w:val="20"/>
        </w:rPr>
        <w:t>в редакции постановления Администрации Шелеховского муниципального района от</w:t>
      </w:r>
      <w:r>
        <w:rPr>
          <w:sz w:val="20"/>
          <w:szCs w:val="20"/>
        </w:rPr>
        <w:t xml:space="preserve"> 17.02.2023 № 102</w:t>
      </w:r>
      <w:r w:rsidRPr="002B0B0B">
        <w:rPr>
          <w:sz w:val="20"/>
          <w:szCs w:val="20"/>
        </w:rPr>
        <w:t>-па)</w:t>
      </w:r>
    </w:p>
    <w:p w14:paraId="0A7554B4" w14:textId="77777777" w:rsidR="001C7F2C" w:rsidRPr="003E6D9C" w:rsidRDefault="001C7F2C" w:rsidP="001C7F2C">
      <w:pPr>
        <w:widowControl w:val="0"/>
        <w:autoSpaceDE w:val="0"/>
        <w:autoSpaceDN w:val="0"/>
        <w:adjustRightInd w:val="0"/>
        <w:ind w:firstLine="567"/>
        <w:jc w:val="both"/>
        <w:rPr>
          <w:sz w:val="28"/>
          <w:szCs w:val="28"/>
        </w:rPr>
      </w:pPr>
      <w:r w:rsidRPr="003E6D9C">
        <w:rPr>
          <w:sz w:val="28"/>
          <w:szCs w:val="28"/>
        </w:rPr>
        <w:t xml:space="preserve">Исполнители </w:t>
      </w:r>
      <w:r w:rsidR="005F3D9F">
        <w:rPr>
          <w:sz w:val="28"/>
          <w:szCs w:val="28"/>
        </w:rPr>
        <w:t>муниципальной п</w:t>
      </w:r>
      <w:r w:rsidRPr="003E6D9C">
        <w:rPr>
          <w:sz w:val="28"/>
          <w:szCs w:val="28"/>
        </w:rPr>
        <w:t>рограммы:</w:t>
      </w:r>
    </w:p>
    <w:p w14:paraId="523F4279" w14:textId="77777777" w:rsidR="005F3D9F" w:rsidRPr="00706D5C"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готовят предложения по корректировке перечня программных мероприятий на очередной финансовый год;</w:t>
      </w:r>
    </w:p>
    <w:p w14:paraId="5FE607ED" w14:textId="77777777" w:rsidR="005F3D9F"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 xml:space="preserve">представляют заявки на финансирование муниципальной </w:t>
      </w:r>
      <w:r>
        <w:rPr>
          <w:rFonts w:eastAsia="Calibri"/>
          <w:sz w:val="28"/>
          <w:szCs w:val="28"/>
        </w:rPr>
        <w:t>п</w:t>
      </w:r>
      <w:r w:rsidRPr="00706D5C">
        <w:rPr>
          <w:rFonts w:eastAsia="Calibri"/>
          <w:sz w:val="28"/>
          <w:szCs w:val="28"/>
        </w:rPr>
        <w:t>рограммы</w:t>
      </w:r>
      <w:r w:rsidR="007C04B6">
        <w:rPr>
          <w:rFonts w:eastAsia="Calibri"/>
          <w:sz w:val="28"/>
          <w:szCs w:val="28"/>
        </w:rPr>
        <w:t>, а также своевременно информируют отдел по социальной поддержке населения</w:t>
      </w:r>
      <w:r w:rsidR="00055F03">
        <w:rPr>
          <w:rFonts w:eastAsia="Calibri"/>
          <w:sz w:val="28"/>
          <w:szCs w:val="28"/>
        </w:rPr>
        <w:t xml:space="preserve"> и обеспечения деятельности комиссии по делам несовершеннолетних и защите их прав в Шелеховском районе</w:t>
      </w:r>
      <w:r w:rsidR="007C04B6">
        <w:rPr>
          <w:rFonts w:eastAsia="Calibri"/>
          <w:sz w:val="28"/>
          <w:szCs w:val="28"/>
        </w:rPr>
        <w:t xml:space="preserve"> о доведенных лимитах на исполнение программных мероприятий на очередной (текущий) финансовый год и плановые периоды</w:t>
      </w:r>
      <w:r w:rsidRPr="00706D5C">
        <w:rPr>
          <w:rFonts w:eastAsia="Calibri"/>
          <w:sz w:val="28"/>
          <w:szCs w:val="28"/>
        </w:rPr>
        <w:t>;</w:t>
      </w:r>
    </w:p>
    <w:p w14:paraId="16CB057D" w14:textId="77777777" w:rsidR="00104D89" w:rsidRPr="002B0B0B" w:rsidRDefault="00104D89" w:rsidP="00104D89">
      <w:pPr>
        <w:pStyle w:val="ConsPlusCell"/>
        <w:jc w:val="both"/>
        <w:rPr>
          <w:sz w:val="20"/>
          <w:szCs w:val="20"/>
        </w:rPr>
      </w:pPr>
      <w:r w:rsidRPr="00150917">
        <w:rPr>
          <w:sz w:val="20"/>
          <w:szCs w:val="20"/>
        </w:rPr>
        <w:t>(</w:t>
      </w:r>
      <w:r w:rsidR="00585DFA" w:rsidRPr="00150917">
        <w:rPr>
          <w:sz w:val="20"/>
          <w:szCs w:val="20"/>
        </w:rPr>
        <w:t>абз.</w:t>
      </w:r>
      <w:r w:rsidR="00585DFA">
        <w:rPr>
          <w:sz w:val="20"/>
          <w:szCs w:val="20"/>
        </w:rPr>
        <w:t xml:space="preserve"> </w:t>
      </w:r>
      <w:r w:rsidRPr="002B0B0B">
        <w:rPr>
          <w:sz w:val="20"/>
          <w:szCs w:val="20"/>
        </w:rPr>
        <w:t>в редакции постановлени</w:t>
      </w:r>
      <w:r w:rsidR="00055F03">
        <w:rPr>
          <w:sz w:val="20"/>
          <w:szCs w:val="20"/>
        </w:rPr>
        <w:t>й</w:t>
      </w:r>
      <w:r w:rsidRPr="002B0B0B">
        <w:rPr>
          <w:sz w:val="20"/>
          <w:szCs w:val="20"/>
        </w:rPr>
        <w:t xml:space="preserve"> Администрации Шелеховского муниципального района от</w:t>
      </w:r>
      <w:r>
        <w:rPr>
          <w:sz w:val="20"/>
          <w:szCs w:val="20"/>
        </w:rPr>
        <w:t xml:space="preserve"> 27.05.2021 № 315</w:t>
      </w:r>
      <w:r w:rsidRPr="002B0B0B">
        <w:rPr>
          <w:sz w:val="20"/>
          <w:szCs w:val="20"/>
        </w:rPr>
        <w:t>-па</w:t>
      </w:r>
      <w:r w:rsidR="00055F03">
        <w:rPr>
          <w:sz w:val="20"/>
          <w:szCs w:val="20"/>
        </w:rPr>
        <w:t>, от 17.02.2023 № 102-па</w:t>
      </w:r>
      <w:r w:rsidRPr="002B0B0B">
        <w:rPr>
          <w:sz w:val="20"/>
          <w:szCs w:val="20"/>
        </w:rPr>
        <w:t>)</w:t>
      </w:r>
    </w:p>
    <w:p w14:paraId="059E3F97" w14:textId="77777777" w:rsidR="005F3D9F" w:rsidRPr="00706D5C" w:rsidRDefault="00104D89" w:rsidP="00104D89">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Pr>
          <w:rFonts w:eastAsia="Calibri"/>
          <w:sz w:val="28"/>
          <w:szCs w:val="28"/>
        </w:rPr>
        <w:tab/>
      </w:r>
      <w:r w:rsidR="005F3D9F" w:rsidRPr="00706D5C">
        <w:rPr>
          <w:rFonts w:eastAsia="Calibri"/>
          <w:sz w:val="28"/>
          <w:szCs w:val="28"/>
        </w:rPr>
        <w:t xml:space="preserve">уточняют затраты по программным мероприятиям, отдельные их показатели, а также механизм реализации муниципальной </w:t>
      </w:r>
      <w:r w:rsidR="005F3D9F">
        <w:rPr>
          <w:rFonts w:eastAsia="Calibri"/>
          <w:sz w:val="28"/>
          <w:szCs w:val="28"/>
        </w:rPr>
        <w:t>п</w:t>
      </w:r>
      <w:r w:rsidR="005F3D9F" w:rsidRPr="00706D5C">
        <w:rPr>
          <w:rFonts w:eastAsia="Calibri"/>
          <w:sz w:val="28"/>
          <w:szCs w:val="28"/>
        </w:rPr>
        <w:t>рограммы;</w:t>
      </w:r>
    </w:p>
    <w:p w14:paraId="22FA39A8" w14:textId="77777777" w:rsidR="005F3D9F" w:rsidRPr="00706D5C"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 xml:space="preserve">разрабатывают и вносят в установленном порядке проекты правовых актов Шелеховского района, необходимых для выполнения муниципальной </w:t>
      </w:r>
      <w:r>
        <w:rPr>
          <w:rFonts w:eastAsia="Calibri"/>
          <w:sz w:val="28"/>
          <w:szCs w:val="28"/>
        </w:rPr>
        <w:t>п</w:t>
      </w:r>
      <w:r w:rsidRPr="00706D5C">
        <w:rPr>
          <w:rFonts w:eastAsia="Calibri"/>
          <w:sz w:val="28"/>
          <w:szCs w:val="28"/>
        </w:rPr>
        <w:t>рограммы;</w:t>
      </w:r>
    </w:p>
    <w:p w14:paraId="7482A58A" w14:textId="77777777" w:rsidR="005F3D9F" w:rsidRPr="00706D5C" w:rsidRDefault="005F3D9F" w:rsidP="005F3D9F">
      <w:pPr>
        <w:widowControl w:val="0"/>
        <w:shd w:val="clear" w:color="auto" w:fill="FFFFFF"/>
        <w:autoSpaceDE w:val="0"/>
        <w:autoSpaceDN w:val="0"/>
        <w:adjustRightInd w:val="0"/>
        <w:spacing w:line="242" w:lineRule="auto"/>
        <w:ind w:firstLine="567"/>
        <w:jc w:val="both"/>
        <w:rPr>
          <w:sz w:val="28"/>
          <w:szCs w:val="28"/>
        </w:rPr>
      </w:pPr>
      <w:r w:rsidRPr="00706D5C">
        <w:rPr>
          <w:sz w:val="28"/>
          <w:szCs w:val="28"/>
        </w:rPr>
        <w:t>несут ответственность за эффективность и результативность выполнения м</w:t>
      </w:r>
      <w:r w:rsidRPr="00706D5C">
        <w:rPr>
          <w:sz w:val="28"/>
          <w:szCs w:val="28"/>
        </w:rPr>
        <w:t>у</w:t>
      </w:r>
      <w:r w:rsidRPr="00706D5C">
        <w:rPr>
          <w:sz w:val="28"/>
          <w:szCs w:val="28"/>
        </w:rPr>
        <w:t>ниципальной программы.</w:t>
      </w:r>
    </w:p>
    <w:p w14:paraId="53159239" w14:textId="77777777" w:rsidR="005F3D9F" w:rsidRPr="00706D5C" w:rsidRDefault="0018364B" w:rsidP="003111B7">
      <w:pPr>
        <w:widowControl w:val="0"/>
        <w:shd w:val="clear" w:color="auto" w:fill="FFFFFF"/>
        <w:autoSpaceDE w:val="0"/>
        <w:autoSpaceDN w:val="0"/>
        <w:adjustRightInd w:val="0"/>
        <w:spacing w:line="242" w:lineRule="auto"/>
        <w:ind w:firstLine="567"/>
        <w:jc w:val="both"/>
        <w:rPr>
          <w:sz w:val="28"/>
          <w:szCs w:val="28"/>
        </w:rPr>
      </w:pPr>
      <w:r>
        <w:rPr>
          <w:rFonts w:eastAsia="Calibri"/>
          <w:sz w:val="28"/>
          <w:szCs w:val="28"/>
        </w:rPr>
        <w:t>Отдел по социальной поддержке населения и обеспечения деятельности комиссии по делам несовершеннолетних и защите их прав в Шелеховском районе</w:t>
      </w:r>
      <w:r w:rsidR="00446706">
        <w:rPr>
          <w:sz w:val="28"/>
          <w:szCs w:val="28"/>
        </w:rPr>
        <w:t>, Управление образования</w:t>
      </w:r>
      <w:r w:rsidR="00446706" w:rsidRPr="00706D5C">
        <w:rPr>
          <w:sz w:val="28"/>
          <w:szCs w:val="28"/>
        </w:rPr>
        <w:t xml:space="preserve"> анализиру</w:t>
      </w:r>
      <w:r w:rsidR="00446706">
        <w:rPr>
          <w:sz w:val="28"/>
          <w:szCs w:val="28"/>
        </w:rPr>
        <w:t>ю</w:t>
      </w:r>
      <w:r w:rsidR="00446706" w:rsidRPr="00706D5C">
        <w:rPr>
          <w:sz w:val="28"/>
          <w:szCs w:val="28"/>
        </w:rPr>
        <w:t>т ход выполнения мероприятий, готов</w:t>
      </w:r>
      <w:r w:rsidR="00446706">
        <w:rPr>
          <w:sz w:val="28"/>
          <w:szCs w:val="28"/>
        </w:rPr>
        <w:t>я</w:t>
      </w:r>
      <w:r w:rsidR="00446706" w:rsidRPr="00706D5C">
        <w:rPr>
          <w:sz w:val="28"/>
          <w:szCs w:val="28"/>
        </w:rPr>
        <w:t>т год</w:t>
      </w:r>
      <w:r w:rsidR="00446706" w:rsidRPr="00706D5C">
        <w:rPr>
          <w:sz w:val="28"/>
          <w:szCs w:val="28"/>
        </w:rPr>
        <w:t>о</w:t>
      </w:r>
      <w:r w:rsidR="00446706" w:rsidRPr="00706D5C">
        <w:rPr>
          <w:sz w:val="28"/>
          <w:szCs w:val="28"/>
        </w:rPr>
        <w:t>вые отчеты о ходе выполнения муниципальной программы и внос</w:t>
      </w:r>
      <w:r w:rsidR="00446706">
        <w:rPr>
          <w:sz w:val="28"/>
          <w:szCs w:val="28"/>
        </w:rPr>
        <w:t>я</w:t>
      </w:r>
      <w:r w:rsidR="00446706" w:rsidRPr="00706D5C">
        <w:rPr>
          <w:sz w:val="28"/>
          <w:szCs w:val="28"/>
        </w:rPr>
        <w:t>т предложения по совершенствованию механизма реализации муниципальной программы.</w:t>
      </w:r>
    </w:p>
    <w:p w14:paraId="7D976E8B" w14:textId="77777777" w:rsidR="00446706" w:rsidRPr="002B0B0B" w:rsidRDefault="00446706" w:rsidP="00446706">
      <w:pPr>
        <w:pStyle w:val="ConsPlusCell"/>
        <w:jc w:val="both"/>
        <w:rPr>
          <w:sz w:val="20"/>
          <w:szCs w:val="20"/>
        </w:rPr>
      </w:pPr>
      <w:r w:rsidRPr="00150917">
        <w:rPr>
          <w:sz w:val="20"/>
          <w:szCs w:val="20"/>
        </w:rPr>
        <w:t>(абз.</w:t>
      </w:r>
      <w:r>
        <w:rPr>
          <w:sz w:val="20"/>
          <w:szCs w:val="20"/>
        </w:rPr>
        <w:t xml:space="preserve"> </w:t>
      </w:r>
      <w:r w:rsidRPr="002B0B0B">
        <w:rPr>
          <w:sz w:val="20"/>
          <w:szCs w:val="20"/>
        </w:rPr>
        <w:t>в редакции постановлени</w:t>
      </w:r>
      <w:r w:rsidR="0018364B">
        <w:rPr>
          <w:sz w:val="20"/>
          <w:szCs w:val="20"/>
        </w:rPr>
        <w:t>й</w:t>
      </w:r>
      <w:r w:rsidRPr="002B0B0B">
        <w:rPr>
          <w:sz w:val="20"/>
          <w:szCs w:val="20"/>
        </w:rPr>
        <w:t xml:space="preserve"> Администрации Шелеховского муниципального района от</w:t>
      </w:r>
      <w:r>
        <w:rPr>
          <w:sz w:val="20"/>
          <w:szCs w:val="20"/>
        </w:rPr>
        <w:t xml:space="preserve"> </w:t>
      </w:r>
      <w:r w:rsidR="0018364B">
        <w:rPr>
          <w:sz w:val="20"/>
          <w:szCs w:val="20"/>
        </w:rPr>
        <w:t>14.12.2021 №</w:t>
      </w:r>
      <w:r>
        <w:rPr>
          <w:sz w:val="20"/>
          <w:szCs w:val="20"/>
        </w:rPr>
        <w:t xml:space="preserve"> 649</w:t>
      </w:r>
      <w:r w:rsidRPr="002B0B0B">
        <w:rPr>
          <w:sz w:val="20"/>
          <w:szCs w:val="20"/>
        </w:rPr>
        <w:t>-па</w:t>
      </w:r>
      <w:r w:rsidR="0018364B">
        <w:rPr>
          <w:sz w:val="20"/>
          <w:szCs w:val="20"/>
        </w:rPr>
        <w:t>, от 17.02.2023 № 102-па</w:t>
      </w:r>
      <w:r w:rsidRPr="002B0B0B">
        <w:rPr>
          <w:sz w:val="20"/>
          <w:szCs w:val="20"/>
        </w:rPr>
        <w:t>)</w:t>
      </w:r>
    </w:p>
    <w:p w14:paraId="3578C288" w14:textId="77777777" w:rsidR="005F3D9F" w:rsidRDefault="005F3D9F" w:rsidP="002E4374">
      <w:pPr>
        <w:autoSpaceDE w:val="0"/>
        <w:autoSpaceDN w:val="0"/>
        <w:adjustRightInd w:val="0"/>
        <w:jc w:val="center"/>
        <w:outlineLvl w:val="0"/>
        <w:rPr>
          <w:sz w:val="28"/>
          <w:szCs w:val="28"/>
        </w:rPr>
      </w:pPr>
    </w:p>
    <w:p w14:paraId="74CBB4F1" w14:textId="77777777" w:rsidR="005F3D9F" w:rsidRPr="005F3D9F" w:rsidRDefault="005F3D9F" w:rsidP="005F3D9F">
      <w:pPr>
        <w:pStyle w:val="afc"/>
        <w:tabs>
          <w:tab w:val="left" w:pos="1134"/>
        </w:tabs>
        <w:spacing w:before="0" w:beforeAutospacing="0" w:after="0" w:afterAutospacing="0"/>
        <w:ind w:left="720"/>
        <w:contextualSpacing/>
        <w:jc w:val="center"/>
        <w:rPr>
          <w:rFonts w:eastAsia="Calibri"/>
          <w:sz w:val="28"/>
          <w:szCs w:val="28"/>
        </w:rPr>
      </w:pPr>
      <w:r w:rsidRPr="005F3D9F">
        <w:rPr>
          <w:rFonts w:eastAsia="Calibri"/>
          <w:sz w:val="28"/>
          <w:szCs w:val="28"/>
        </w:rPr>
        <w:t xml:space="preserve">6. Анализ рисков </w:t>
      </w:r>
      <w:r w:rsidR="00104D89" w:rsidRPr="005F3D9F">
        <w:rPr>
          <w:rFonts w:eastAsia="Calibri"/>
          <w:sz w:val="28"/>
          <w:szCs w:val="28"/>
        </w:rPr>
        <w:t>реализации муниципальной</w:t>
      </w:r>
      <w:r w:rsidRPr="005F3D9F">
        <w:rPr>
          <w:rFonts w:eastAsia="Calibri"/>
          <w:sz w:val="28"/>
          <w:szCs w:val="28"/>
        </w:rPr>
        <w:t xml:space="preserve"> программы и описание мер управления рисками реализации муниципальной программы</w:t>
      </w:r>
    </w:p>
    <w:p w14:paraId="45E98413" w14:textId="77777777" w:rsidR="005F3D9F" w:rsidRPr="00706D5C" w:rsidRDefault="005F3D9F" w:rsidP="005F3D9F">
      <w:pPr>
        <w:tabs>
          <w:tab w:val="left" w:pos="1134"/>
        </w:tabs>
        <w:jc w:val="center"/>
        <w:rPr>
          <w:rFonts w:eastAsia="Calibri"/>
          <w:b/>
          <w:sz w:val="28"/>
          <w:szCs w:val="28"/>
        </w:rPr>
      </w:pPr>
    </w:p>
    <w:p w14:paraId="2A7CB6ED"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К основным рискам реализации муниципальной программы относятся:</w:t>
      </w:r>
    </w:p>
    <w:p w14:paraId="0D827CC4"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финансово-экономические риски – отсутствие финансирования мероприятий муниципальной программы;</w:t>
      </w:r>
    </w:p>
    <w:p w14:paraId="61F9166F"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нормативные правовые риски – непринятие или несвоевременное принятие н</w:t>
      </w:r>
      <w:r w:rsidRPr="00706D5C">
        <w:rPr>
          <w:rFonts w:eastAsia="Calibri"/>
          <w:color w:val="000000"/>
          <w:sz w:val="28"/>
          <w:szCs w:val="28"/>
        </w:rPr>
        <w:t>е</w:t>
      </w:r>
      <w:r w:rsidRPr="00706D5C">
        <w:rPr>
          <w:rFonts w:eastAsia="Calibri"/>
          <w:color w:val="000000"/>
          <w:sz w:val="28"/>
          <w:szCs w:val="28"/>
        </w:rPr>
        <w:t>обходимых нормативных актов, внесение существенных изменений в федеральное и региональное законодательство, влияющих на мероприятия муниципальной пр</w:t>
      </w:r>
      <w:r w:rsidRPr="00706D5C">
        <w:rPr>
          <w:rFonts w:eastAsia="Calibri"/>
          <w:color w:val="000000"/>
          <w:sz w:val="28"/>
          <w:szCs w:val="28"/>
        </w:rPr>
        <w:t>о</w:t>
      </w:r>
      <w:r w:rsidRPr="00706D5C">
        <w:rPr>
          <w:rFonts w:eastAsia="Calibri"/>
          <w:color w:val="000000"/>
          <w:sz w:val="28"/>
          <w:szCs w:val="28"/>
        </w:rPr>
        <w:t>граммы;</w:t>
      </w:r>
    </w:p>
    <w:p w14:paraId="2BDE991C"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организационные и управленческие риски – недостаточная проработка вопр</w:t>
      </w:r>
      <w:r w:rsidRPr="00706D5C">
        <w:rPr>
          <w:rFonts w:eastAsia="Calibri"/>
          <w:color w:val="000000"/>
          <w:sz w:val="28"/>
          <w:szCs w:val="28"/>
        </w:rPr>
        <w:t>о</w:t>
      </w:r>
      <w:r w:rsidRPr="00706D5C">
        <w:rPr>
          <w:rFonts w:eastAsia="Calibri"/>
          <w:color w:val="000000"/>
          <w:sz w:val="28"/>
          <w:szCs w:val="28"/>
        </w:rPr>
        <w:t>сов, решаемых в рамках муниципальной программы;</w:t>
      </w:r>
    </w:p>
    <w:p w14:paraId="15A49985"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 xml:space="preserve">социальные риски, связанные с сопротивлением населения, профессиональной общественности и </w:t>
      </w:r>
      <w:r w:rsidR="007E2CFD" w:rsidRPr="00706D5C">
        <w:rPr>
          <w:rFonts w:eastAsia="Calibri"/>
          <w:color w:val="000000"/>
          <w:sz w:val="28"/>
          <w:szCs w:val="28"/>
        </w:rPr>
        <w:t>политических партий,</w:t>
      </w:r>
      <w:r w:rsidRPr="00706D5C">
        <w:rPr>
          <w:rFonts w:eastAsia="Calibri"/>
          <w:color w:val="000000"/>
          <w:sz w:val="28"/>
          <w:szCs w:val="28"/>
        </w:rPr>
        <w:t xml:space="preserve"> и движений целям и реализации муниц</w:t>
      </w:r>
      <w:r w:rsidRPr="00706D5C">
        <w:rPr>
          <w:rFonts w:eastAsia="Calibri"/>
          <w:color w:val="000000"/>
          <w:sz w:val="28"/>
          <w:szCs w:val="28"/>
        </w:rPr>
        <w:t>и</w:t>
      </w:r>
      <w:r w:rsidRPr="00706D5C">
        <w:rPr>
          <w:rFonts w:eastAsia="Calibri"/>
          <w:color w:val="000000"/>
          <w:sz w:val="28"/>
          <w:szCs w:val="28"/>
        </w:rPr>
        <w:t>пальной программы.</w:t>
      </w:r>
    </w:p>
    <w:p w14:paraId="66A24EB1"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Финансово-экономические риски связаны с отсутствие финансирования мер</w:t>
      </w:r>
      <w:r w:rsidRPr="00706D5C">
        <w:rPr>
          <w:rFonts w:eastAsia="Calibri"/>
          <w:color w:val="000000"/>
          <w:sz w:val="28"/>
          <w:szCs w:val="28"/>
        </w:rPr>
        <w:t>о</w:t>
      </w:r>
      <w:r w:rsidRPr="00706D5C">
        <w:rPr>
          <w:rFonts w:eastAsia="Calibri"/>
          <w:color w:val="000000"/>
          <w:sz w:val="28"/>
          <w:szCs w:val="28"/>
        </w:rPr>
        <w:t>приятий муниципальной программы. Работа по реализации муниципальной пр</w:t>
      </w:r>
      <w:r w:rsidRPr="00706D5C">
        <w:rPr>
          <w:rFonts w:eastAsia="Calibri"/>
          <w:color w:val="000000"/>
          <w:sz w:val="28"/>
          <w:szCs w:val="28"/>
        </w:rPr>
        <w:t>о</w:t>
      </w:r>
      <w:r w:rsidRPr="00706D5C">
        <w:rPr>
          <w:rFonts w:eastAsia="Calibri"/>
          <w:color w:val="000000"/>
          <w:sz w:val="28"/>
          <w:szCs w:val="28"/>
        </w:rPr>
        <w:t>граммы будет нацелена на привлечение финансирования из областного бюджета и других источников.</w:t>
      </w:r>
    </w:p>
    <w:p w14:paraId="7BB1D229" w14:textId="77777777" w:rsidR="00F15926" w:rsidRDefault="005F3D9F" w:rsidP="005F3D9F">
      <w:pPr>
        <w:tabs>
          <w:tab w:val="left" w:pos="1134"/>
        </w:tabs>
        <w:ind w:firstLine="567"/>
        <w:jc w:val="both"/>
        <w:rPr>
          <w:sz w:val="28"/>
          <w:szCs w:val="28"/>
        </w:rPr>
      </w:pPr>
      <w:r w:rsidRPr="00706D5C">
        <w:rPr>
          <w:rFonts w:eastAsia="Calibri"/>
          <w:color w:val="000000"/>
          <w:sz w:val="28"/>
          <w:szCs w:val="28"/>
        </w:rPr>
        <w:t>Нормативные риски. В муниципальной программе заложены, в том числе, м</w:t>
      </w:r>
      <w:r w:rsidRPr="00706D5C">
        <w:rPr>
          <w:rFonts w:eastAsia="Calibri"/>
          <w:color w:val="000000"/>
          <w:sz w:val="28"/>
          <w:szCs w:val="28"/>
        </w:rPr>
        <w:t>е</w:t>
      </w:r>
      <w:r w:rsidRPr="00706D5C">
        <w:rPr>
          <w:rFonts w:eastAsia="Calibri"/>
          <w:color w:val="000000"/>
          <w:sz w:val="28"/>
          <w:szCs w:val="28"/>
        </w:rPr>
        <w:t xml:space="preserve">роприятия, направленные на выполнение Федеральных законов </w:t>
      </w:r>
      <w:r w:rsidRPr="00706D5C">
        <w:rPr>
          <w:sz w:val="28"/>
          <w:szCs w:val="28"/>
        </w:rPr>
        <w:t>от 2</w:t>
      </w:r>
      <w:r w:rsidR="00F15926">
        <w:rPr>
          <w:sz w:val="28"/>
          <w:szCs w:val="28"/>
        </w:rPr>
        <w:t>4</w:t>
      </w:r>
      <w:r w:rsidRPr="00706D5C">
        <w:rPr>
          <w:sz w:val="28"/>
          <w:szCs w:val="28"/>
        </w:rPr>
        <w:t>.1</w:t>
      </w:r>
      <w:r w:rsidR="00F15926">
        <w:rPr>
          <w:sz w:val="28"/>
          <w:szCs w:val="28"/>
        </w:rPr>
        <w:t>1</w:t>
      </w:r>
      <w:r w:rsidRPr="00706D5C">
        <w:rPr>
          <w:sz w:val="28"/>
          <w:szCs w:val="28"/>
        </w:rPr>
        <w:t>.199</w:t>
      </w:r>
      <w:r w:rsidR="00F15926">
        <w:rPr>
          <w:sz w:val="28"/>
          <w:szCs w:val="28"/>
        </w:rPr>
        <w:t>5</w:t>
      </w:r>
      <w:r w:rsidRPr="00706D5C">
        <w:rPr>
          <w:sz w:val="28"/>
          <w:szCs w:val="28"/>
        </w:rPr>
        <w:t xml:space="preserve"> № </w:t>
      </w:r>
      <w:r w:rsidR="00F15926">
        <w:rPr>
          <w:sz w:val="28"/>
          <w:szCs w:val="28"/>
        </w:rPr>
        <w:t>181</w:t>
      </w:r>
      <w:r w:rsidRPr="00706D5C">
        <w:rPr>
          <w:sz w:val="28"/>
          <w:szCs w:val="28"/>
        </w:rPr>
        <w:t>-ФЗ «</w:t>
      </w:r>
      <w:r w:rsidR="00F15926" w:rsidRPr="00F15926">
        <w:rPr>
          <w:sz w:val="28"/>
          <w:szCs w:val="28"/>
        </w:rPr>
        <w:t>О социальной защите инвалидов в Российской Федерации</w:t>
      </w:r>
      <w:r w:rsidRPr="00706D5C">
        <w:rPr>
          <w:sz w:val="28"/>
          <w:szCs w:val="28"/>
        </w:rPr>
        <w:t xml:space="preserve">», от </w:t>
      </w:r>
      <w:r w:rsidR="007E2CFD">
        <w:rPr>
          <w:sz w:val="28"/>
          <w:szCs w:val="28"/>
        </w:rPr>
        <w:t>21</w:t>
      </w:r>
      <w:r w:rsidR="007E2CFD" w:rsidRPr="00706D5C">
        <w:rPr>
          <w:sz w:val="28"/>
          <w:szCs w:val="28"/>
        </w:rPr>
        <w:t>.</w:t>
      </w:r>
      <w:r w:rsidR="007E2CFD">
        <w:rPr>
          <w:sz w:val="28"/>
          <w:szCs w:val="28"/>
        </w:rPr>
        <w:t>11</w:t>
      </w:r>
      <w:r w:rsidR="007E2CFD" w:rsidRPr="00706D5C">
        <w:rPr>
          <w:sz w:val="28"/>
          <w:szCs w:val="28"/>
        </w:rPr>
        <w:t>.</w:t>
      </w:r>
      <w:r w:rsidR="007E2CFD">
        <w:rPr>
          <w:sz w:val="28"/>
          <w:szCs w:val="28"/>
        </w:rPr>
        <w:t>2011</w:t>
      </w:r>
      <w:r w:rsidR="007E2CFD" w:rsidRPr="00706D5C">
        <w:rPr>
          <w:sz w:val="28"/>
          <w:szCs w:val="28"/>
        </w:rPr>
        <w:t xml:space="preserve"> №</w:t>
      </w:r>
      <w:r w:rsidRPr="00706D5C">
        <w:rPr>
          <w:sz w:val="28"/>
          <w:szCs w:val="28"/>
        </w:rPr>
        <w:t xml:space="preserve"> </w:t>
      </w:r>
      <w:r w:rsidR="00F15926">
        <w:rPr>
          <w:sz w:val="28"/>
          <w:szCs w:val="28"/>
        </w:rPr>
        <w:t>323</w:t>
      </w:r>
      <w:r w:rsidRPr="00706D5C">
        <w:rPr>
          <w:sz w:val="28"/>
          <w:szCs w:val="28"/>
        </w:rPr>
        <w:t>-ФЗ «О</w:t>
      </w:r>
      <w:r w:rsidR="00F15926">
        <w:rPr>
          <w:sz w:val="28"/>
          <w:szCs w:val="28"/>
        </w:rPr>
        <w:t>б основах охраны здоровья граждан в Российской Федерации</w:t>
      </w:r>
      <w:r w:rsidRPr="00706D5C">
        <w:rPr>
          <w:sz w:val="28"/>
          <w:szCs w:val="28"/>
        </w:rPr>
        <w:t>»</w:t>
      </w:r>
      <w:r w:rsidR="00F15926">
        <w:rPr>
          <w:sz w:val="28"/>
          <w:szCs w:val="28"/>
        </w:rPr>
        <w:t xml:space="preserve">. </w:t>
      </w:r>
    </w:p>
    <w:p w14:paraId="6FD86461"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Изменение положений федерального законодательства могут потребовать вн</w:t>
      </w:r>
      <w:r w:rsidRPr="00706D5C">
        <w:rPr>
          <w:rFonts w:eastAsia="Calibri"/>
          <w:color w:val="000000"/>
          <w:sz w:val="28"/>
          <w:szCs w:val="28"/>
        </w:rPr>
        <w:t>е</w:t>
      </w:r>
      <w:r w:rsidRPr="00706D5C">
        <w:rPr>
          <w:rFonts w:eastAsia="Calibri"/>
          <w:color w:val="000000"/>
          <w:sz w:val="28"/>
          <w:szCs w:val="28"/>
        </w:rPr>
        <w:t>сения соответствующих изменений в муниципальную программу, что повлияет на выполнение мероприятий и достижение целей.</w:t>
      </w:r>
    </w:p>
    <w:p w14:paraId="5B8FD63F"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Устранение (минимизация) рисков связано с качеством планирования реализ</w:t>
      </w:r>
      <w:r w:rsidRPr="00706D5C">
        <w:rPr>
          <w:rFonts w:eastAsia="Calibri"/>
          <w:color w:val="000000"/>
          <w:sz w:val="28"/>
          <w:szCs w:val="28"/>
        </w:rPr>
        <w:t>а</w:t>
      </w:r>
      <w:r w:rsidRPr="00706D5C">
        <w:rPr>
          <w:rFonts w:eastAsia="Calibri"/>
          <w:color w:val="000000"/>
          <w:sz w:val="28"/>
          <w:szCs w:val="28"/>
        </w:rPr>
        <w:t>ции муниципальной программы, обеспечением мониторинга ее реализации и опер</w:t>
      </w:r>
      <w:r w:rsidRPr="00706D5C">
        <w:rPr>
          <w:rFonts w:eastAsia="Calibri"/>
          <w:color w:val="000000"/>
          <w:sz w:val="28"/>
          <w:szCs w:val="28"/>
        </w:rPr>
        <w:t>а</w:t>
      </w:r>
      <w:r w:rsidRPr="00706D5C">
        <w:rPr>
          <w:rFonts w:eastAsia="Calibri"/>
          <w:color w:val="000000"/>
          <w:sz w:val="28"/>
          <w:szCs w:val="28"/>
        </w:rPr>
        <w:t>тивного внесения необходимых изменений.</w:t>
      </w:r>
    </w:p>
    <w:p w14:paraId="381B1637" w14:textId="77777777"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Организационные и управленческие риски: несогласованность действий о</w:t>
      </w:r>
      <w:r w:rsidRPr="00706D5C">
        <w:rPr>
          <w:rFonts w:eastAsia="Calibri"/>
          <w:color w:val="000000"/>
          <w:sz w:val="28"/>
          <w:szCs w:val="28"/>
        </w:rPr>
        <w:t>с</w:t>
      </w:r>
      <w:r w:rsidRPr="00706D5C">
        <w:rPr>
          <w:rFonts w:eastAsia="Calibri"/>
          <w:color w:val="000000"/>
          <w:sz w:val="28"/>
          <w:szCs w:val="28"/>
        </w:rPr>
        <w:t>новного исполнителя и участников муниципальной программы, низкое качество р</w:t>
      </w:r>
      <w:r w:rsidRPr="00706D5C">
        <w:rPr>
          <w:rFonts w:eastAsia="Calibri"/>
          <w:color w:val="000000"/>
          <w:sz w:val="28"/>
          <w:szCs w:val="28"/>
        </w:rPr>
        <w:t>е</w:t>
      </w:r>
      <w:r w:rsidRPr="00706D5C">
        <w:rPr>
          <w:rFonts w:eastAsia="Calibri"/>
          <w:color w:val="000000"/>
          <w:sz w:val="28"/>
          <w:szCs w:val="28"/>
        </w:rPr>
        <w:t>ализации программных мероприятий на уровне отдельных предприятий и орган</w:t>
      </w:r>
      <w:r w:rsidRPr="00706D5C">
        <w:rPr>
          <w:rFonts w:eastAsia="Calibri"/>
          <w:color w:val="000000"/>
          <w:sz w:val="28"/>
          <w:szCs w:val="28"/>
        </w:rPr>
        <w:t>и</w:t>
      </w:r>
      <w:r w:rsidRPr="00706D5C">
        <w:rPr>
          <w:rFonts w:eastAsia="Calibri"/>
          <w:color w:val="000000"/>
          <w:sz w:val="28"/>
          <w:szCs w:val="28"/>
        </w:rPr>
        <w:t>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w:t>
      </w:r>
      <w:r w:rsidRPr="00706D5C">
        <w:rPr>
          <w:rFonts w:eastAsia="Calibri"/>
          <w:color w:val="000000"/>
          <w:sz w:val="28"/>
          <w:szCs w:val="28"/>
        </w:rPr>
        <w:t>о</w:t>
      </w:r>
      <w:r w:rsidRPr="00706D5C">
        <w:rPr>
          <w:rFonts w:eastAsia="Calibri"/>
          <w:color w:val="000000"/>
          <w:sz w:val="28"/>
          <w:szCs w:val="28"/>
        </w:rPr>
        <w:t>граммы на основе анализа данных мониторинга.</w:t>
      </w:r>
    </w:p>
    <w:p w14:paraId="023001F8" w14:textId="77777777" w:rsidR="0035717C" w:rsidRDefault="005F3D9F" w:rsidP="00CC3238">
      <w:pPr>
        <w:tabs>
          <w:tab w:val="left" w:pos="1134"/>
        </w:tabs>
        <w:ind w:firstLine="567"/>
        <w:jc w:val="both"/>
        <w:rPr>
          <w:rFonts w:eastAsia="Calibri"/>
          <w:color w:val="000000"/>
          <w:sz w:val="28"/>
          <w:szCs w:val="28"/>
        </w:rPr>
      </w:pPr>
      <w:r w:rsidRPr="00706D5C">
        <w:rPr>
          <w:rFonts w:eastAsia="Calibri"/>
          <w:color w:val="000000"/>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w:t>
      </w:r>
      <w:r w:rsidRPr="00706D5C">
        <w:rPr>
          <w:rFonts w:eastAsia="Calibri"/>
          <w:color w:val="000000"/>
          <w:sz w:val="28"/>
          <w:szCs w:val="28"/>
        </w:rPr>
        <w:t>о</w:t>
      </w:r>
      <w:r w:rsidRPr="00706D5C">
        <w:rPr>
          <w:rFonts w:eastAsia="Calibri"/>
          <w:color w:val="000000"/>
          <w:sz w:val="28"/>
          <w:szCs w:val="28"/>
        </w:rPr>
        <w:t>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w:t>
      </w:r>
      <w:r w:rsidRPr="00706D5C">
        <w:rPr>
          <w:rFonts w:eastAsia="Calibri"/>
          <w:color w:val="000000"/>
          <w:sz w:val="28"/>
          <w:szCs w:val="28"/>
        </w:rPr>
        <w:t>и</w:t>
      </w:r>
      <w:r w:rsidRPr="00706D5C">
        <w:rPr>
          <w:rFonts w:eastAsia="Calibri"/>
          <w:color w:val="000000"/>
          <w:sz w:val="28"/>
          <w:szCs w:val="28"/>
        </w:rPr>
        <w:t>пальной программы, а также публичного освещения хода и результатов ее реализ</w:t>
      </w:r>
      <w:r w:rsidRPr="00706D5C">
        <w:rPr>
          <w:rFonts w:eastAsia="Calibri"/>
          <w:color w:val="000000"/>
          <w:sz w:val="28"/>
          <w:szCs w:val="28"/>
        </w:rPr>
        <w:t>а</w:t>
      </w:r>
      <w:r w:rsidRPr="00706D5C">
        <w:rPr>
          <w:rFonts w:eastAsia="Calibri"/>
          <w:color w:val="000000"/>
          <w:sz w:val="28"/>
          <w:szCs w:val="28"/>
        </w:rPr>
        <w:t>ции.</w:t>
      </w:r>
    </w:p>
    <w:p w14:paraId="06C82D3C" w14:textId="77777777" w:rsidR="00CC3238" w:rsidRPr="00CC3238" w:rsidRDefault="00CC3238" w:rsidP="00CC3238">
      <w:pPr>
        <w:tabs>
          <w:tab w:val="left" w:pos="1134"/>
        </w:tabs>
        <w:ind w:firstLine="567"/>
        <w:jc w:val="both"/>
        <w:rPr>
          <w:rFonts w:eastAsia="Calibri"/>
          <w:color w:val="000000"/>
          <w:sz w:val="28"/>
          <w:szCs w:val="28"/>
        </w:rPr>
      </w:pPr>
    </w:p>
    <w:p w14:paraId="487C1BBC" w14:textId="77777777" w:rsidR="0035717C" w:rsidRDefault="003111B7" w:rsidP="0031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7. </w:t>
      </w:r>
      <w:r w:rsidR="00755A6D">
        <w:rPr>
          <w:sz w:val="28"/>
          <w:szCs w:val="28"/>
        </w:rPr>
        <w:t>Принятые сокращения</w:t>
      </w:r>
      <w:r w:rsidR="00136781">
        <w:rPr>
          <w:sz w:val="28"/>
          <w:szCs w:val="28"/>
        </w:rPr>
        <w:t xml:space="preserve"> </w:t>
      </w:r>
      <w:r>
        <w:rPr>
          <w:sz w:val="28"/>
          <w:szCs w:val="28"/>
        </w:rPr>
        <w:t>муниципальной программы</w:t>
      </w:r>
    </w:p>
    <w:p w14:paraId="5C40C9F6" w14:textId="77777777" w:rsidR="00F771E2" w:rsidRDefault="003E5FAA" w:rsidP="00FB3783">
      <w:pPr>
        <w:widowControl w:val="0"/>
        <w:autoSpaceDE w:val="0"/>
        <w:autoSpaceDN w:val="0"/>
        <w:adjustRightInd w:val="0"/>
        <w:jc w:val="center"/>
        <w:rPr>
          <w:sz w:val="20"/>
          <w:szCs w:val="20"/>
        </w:rPr>
      </w:pPr>
      <w:r>
        <w:rPr>
          <w:sz w:val="20"/>
          <w:szCs w:val="20"/>
        </w:rPr>
        <w:t xml:space="preserve">(в редакции </w:t>
      </w:r>
      <w:r w:rsidR="007E2CFD">
        <w:rPr>
          <w:sz w:val="20"/>
          <w:szCs w:val="20"/>
        </w:rPr>
        <w:t xml:space="preserve">постановлений </w:t>
      </w:r>
      <w:r w:rsidR="007E2CFD" w:rsidRPr="001E7A5A">
        <w:rPr>
          <w:sz w:val="20"/>
          <w:szCs w:val="20"/>
        </w:rPr>
        <w:t>Администрации</w:t>
      </w:r>
      <w:r w:rsidR="00EE6202" w:rsidRPr="001E7A5A">
        <w:rPr>
          <w:sz w:val="20"/>
          <w:szCs w:val="20"/>
        </w:rPr>
        <w:t xml:space="preserve"> Шелеховского муниципального района от 1</w:t>
      </w:r>
      <w:r w:rsidR="00EE6202">
        <w:rPr>
          <w:sz w:val="20"/>
          <w:szCs w:val="20"/>
        </w:rPr>
        <w:t>6</w:t>
      </w:r>
      <w:r w:rsidR="00EE6202" w:rsidRPr="001E7A5A">
        <w:rPr>
          <w:sz w:val="20"/>
          <w:szCs w:val="20"/>
        </w:rPr>
        <w:t>.04.201</w:t>
      </w:r>
      <w:r w:rsidR="00EE6202">
        <w:rPr>
          <w:sz w:val="20"/>
          <w:szCs w:val="20"/>
        </w:rPr>
        <w:t>9</w:t>
      </w:r>
      <w:r w:rsidR="00EE6202" w:rsidRPr="001E7A5A">
        <w:rPr>
          <w:sz w:val="20"/>
          <w:szCs w:val="20"/>
        </w:rPr>
        <w:t xml:space="preserve"> № </w:t>
      </w:r>
      <w:r w:rsidR="00EE6202">
        <w:rPr>
          <w:sz w:val="20"/>
          <w:szCs w:val="20"/>
        </w:rPr>
        <w:t>256</w:t>
      </w:r>
      <w:r w:rsidR="00EE6202" w:rsidRPr="001E7A5A">
        <w:rPr>
          <w:sz w:val="20"/>
          <w:szCs w:val="20"/>
        </w:rPr>
        <w:t>-</w:t>
      </w:r>
      <w:r w:rsidR="006F3AAF" w:rsidRPr="001E7A5A">
        <w:rPr>
          <w:sz w:val="20"/>
          <w:szCs w:val="20"/>
        </w:rPr>
        <w:t>па</w:t>
      </w:r>
      <w:r w:rsidR="006F3AAF">
        <w:rPr>
          <w:sz w:val="20"/>
          <w:szCs w:val="20"/>
        </w:rPr>
        <w:t>, от</w:t>
      </w:r>
      <w:r>
        <w:rPr>
          <w:sz w:val="20"/>
          <w:szCs w:val="20"/>
        </w:rPr>
        <w:t xml:space="preserve"> 29.10.2020 № 606-па</w:t>
      </w:r>
      <w:r w:rsidR="00E259AC">
        <w:rPr>
          <w:sz w:val="20"/>
          <w:szCs w:val="20"/>
        </w:rPr>
        <w:t>, от 17.02.2023 № 102-па</w:t>
      </w:r>
      <w:r w:rsidR="006E42F8">
        <w:rPr>
          <w:sz w:val="20"/>
          <w:szCs w:val="20"/>
        </w:rPr>
        <w:t>, от 27.06.2024 № 368-па</w:t>
      </w:r>
      <w:r w:rsidR="00FF64A5">
        <w:rPr>
          <w:sz w:val="20"/>
          <w:szCs w:val="20"/>
        </w:rPr>
        <w:t>, от 15.08.2024 № 524-па</w:t>
      </w:r>
      <w:r w:rsidR="005652B1">
        <w:rPr>
          <w:sz w:val="20"/>
          <w:szCs w:val="20"/>
        </w:rPr>
        <w:t>)</w:t>
      </w:r>
      <w:r w:rsidR="003855C3">
        <w:rPr>
          <w:sz w:val="20"/>
          <w:szCs w:val="20"/>
        </w:rPr>
        <w:t xml:space="preserve"> </w:t>
      </w:r>
    </w:p>
    <w:p w14:paraId="3C90C8A5" w14:textId="77777777" w:rsidR="00CF3F9D" w:rsidRPr="00FB3783" w:rsidRDefault="00CF3F9D" w:rsidP="00FB3783">
      <w:pPr>
        <w:widowControl w:val="0"/>
        <w:autoSpaceDE w:val="0"/>
        <w:autoSpaceDN w:val="0"/>
        <w:adjustRightInd w:val="0"/>
        <w:jc w:val="center"/>
        <w:rPr>
          <w:sz w:val="20"/>
          <w:szCs w:val="20"/>
        </w:rPr>
      </w:pPr>
    </w:p>
    <w:p w14:paraId="196E3976" w14:textId="77777777" w:rsidR="00FF64A5" w:rsidRDefault="00FF64A5" w:rsidP="00FF64A5">
      <w:pPr>
        <w:widowControl w:val="0"/>
        <w:tabs>
          <w:tab w:val="left" w:pos="142"/>
          <w:tab w:val="left" w:pos="916"/>
          <w:tab w:val="left" w:pos="1080"/>
        </w:tabs>
        <w:suppressAutoHyphens/>
        <w:autoSpaceDE w:val="0"/>
        <w:autoSpaceDN w:val="0"/>
        <w:adjustRightInd w:val="0"/>
        <w:ind w:firstLine="709"/>
        <w:jc w:val="both"/>
        <w:outlineLvl w:val="1"/>
        <w:rPr>
          <w:sz w:val="28"/>
          <w:szCs w:val="28"/>
        </w:rPr>
      </w:pPr>
      <w:r w:rsidRPr="001F110C">
        <w:rPr>
          <w:sz w:val="28"/>
          <w:szCs w:val="28"/>
        </w:rPr>
        <w:t>МУП ШР «КДП» – муниципальное унитарное предприятие Шелеховского района «Комбинат детского питания»</w:t>
      </w:r>
      <w:r>
        <w:rPr>
          <w:sz w:val="28"/>
          <w:szCs w:val="28"/>
        </w:rPr>
        <w:t>;</w:t>
      </w:r>
    </w:p>
    <w:p w14:paraId="349F1D57" w14:textId="77777777" w:rsidR="00FF64A5" w:rsidRPr="00E259AC" w:rsidRDefault="00FF64A5" w:rsidP="00FF64A5">
      <w:pPr>
        <w:pStyle w:val="ConsPlusCell"/>
        <w:jc w:val="both"/>
        <w:rPr>
          <w:sz w:val="20"/>
          <w:szCs w:val="20"/>
        </w:rPr>
      </w:pPr>
      <w:r w:rsidRPr="00150917">
        <w:rPr>
          <w:sz w:val="20"/>
          <w:szCs w:val="20"/>
        </w:rPr>
        <w:t>(абз.</w:t>
      </w:r>
      <w:r>
        <w:rPr>
          <w:sz w:val="20"/>
          <w:szCs w:val="20"/>
        </w:rPr>
        <w:t xml:space="preserve"> </w:t>
      </w:r>
      <w:r w:rsidRPr="002B0B0B">
        <w:rPr>
          <w:sz w:val="20"/>
          <w:szCs w:val="20"/>
        </w:rPr>
        <w:t>в редакции постановлени</w:t>
      </w:r>
      <w:r>
        <w:rPr>
          <w:sz w:val="20"/>
          <w:szCs w:val="20"/>
        </w:rPr>
        <w:t>я</w:t>
      </w:r>
      <w:r w:rsidRPr="002B0B0B">
        <w:rPr>
          <w:sz w:val="20"/>
          <w:szCs w:val="20"/>
        </w:rPr>
        <w:t xml:space="preserve"> Администрации Шелеховского муниципального района </w:t>
      </w:r>
      <w:r>
        <w:rPr>
          <w:sz w:val="20"/>
          <w:szCs w:val="20"/>
        </w:rPr>
        <w:t>от 17.02.2023 № 102-па</w:t>
      </w:r>
      <w:r w:rsidRPr="002B0B0B">
        <w:rPr>
          <w:sz w:val="20"/>
          <w:szCs w:val="20"/>
        </w:rPr>
        <w:t>)</w:t>
      </w:r>
      <w:r>
        <w:rPr>
          <w:sz w:val="20"/>
          <w:szCs w:val="20"/>
        </w:rPr>
        <w:t>;</w:t>
      </w:r>
    </w:p>
    <w:p w14:paraId="5735524B" w14:textId="77777777" w:rsidR="00FF64A5" w:rsidRPr="001F110C" w:rsidRDefault="00FF64A5" w:rsidP="00FF6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F110C">
        <w:rPr>
          <w:sz w:val="28"/>
          <w:szCs w:val="28"/>
        </w:rPr>
        <w:t xml:space="preserve">         ОГБУЗ «Шелеховская РБ» - областное государственное бюджетное учреждение здравоохранения «Шелеховская районная больница»;</w:t>
      </w:r>
    </w:p>
    <w:p w14:paraId="33A2F039" w14:textId="77777777" w:rsidR="00FF64A5" w:rsidRPr="001F110C" w:rsidRDefault="00FF64A5" w:rsidP="00FF64A5">
      <w:pPr>
        <w:jc w:val="both"/>
        <w:rPr>
          <w:sz w:val="28"/>
          <w:szCs w:val="28"/>
        </w:rPr>
      </w:pPr>
      <w:r w:rsidRPr="001F110C">
        <w:rPr>
          <w:sz w:val="28"/>
          <w:szCs w:val="28"/>
        </w:rPr>
        <w:t xml:space="preserve">          Отдел СМИ – отдел по работе с общественностью и СМИ;</w:t>
      </w:r>
    </w:p>
    <w:p w14:paraId="0CE6808B" w14:textId="77777777" w:rsidR="00FF64A5" w:rsidRDefault="00FF64A5" w:rsidP="00FF64A5">
      <w:pPr>
        <w:ind w:firstLine="708"/>
        <w:jc w:val="both"/>
        <w:rPr>
          <w:sz w:val="28"/>
          <w:szCs w:val="28"/>
        </w:rPr>
      </w:pPr>
      <w:r w:rsidRPr="001F110C">
        <w:rPr>
          <w:sz w:val="28"/>
          <w:szCs w:val="28"/>
        </w:rPr>
        <w:t xml:space="preserve">ОСПН и </w:t>
      </w:r>
      <w:proofErr w:type="gramStart"/>
      <w:r w:rsidRPr="001F110C">
        <w:rPr>
          <w:sz w:val="28"/>
          <w:szCs w:val="28"/>
        </w:rPr>
        <w:t>КДН</w:t>
      </w:r>
      <w:proofErr w:type="gramEnd"/>
      <w:r w:rsidRPr="001F110C">
        <w:rPr>
          <w:sz w:val="28"/>
          <w:szCs w:val="28"/>
        </w:rPr>
        <w:t xml:space="preserve"> и ЗП – отдел по социальной</w:t>
      </w:r>
      <w:r>
        <w:rPr>
          <w:sz w:val="28"/>
          <w:szCs w:val="28"/>
        </w:rPr>
        <w:t xml:space="preserve"> поддержке населения и обеспечения деятельности комиссии по делам несовершеннолетних и защите их прав в Шелеховском районе</w:t>
      </w:r>
      <w:r w:rsidRPr="00204B28">
        <w:rPr>
          <w:sz w:val="28"/>
          <w:szCs w:val="28"/>
        </w:rPr>
        <w:t>;</w:t>
      </w:r>
    </w:p>
    <w:p w14:paraId="01DE1311" w14:textId="77777777" w:rsidR="00FF64A5" w:rsidRDefault="00FF64A5" w:rsidP="00FF64A5">
      <w:pPr>
        <w:pStyle w:val="ConsPlusCell"/>
        <w:jc w:val="both"/>
        <w:rPr>
          <w:sz w:val="28"/>
          <w:szCs w:val="28"/>
        </w:rPr>
      </w:pPr>
      <w:r w:rsidRPr="00150917">
        <w:rPr>
          <w:sz w:val="20"/>
          <w:szCs w:val="20"/>
        </w:rPr>
        <w:t>(абз.</w:t>
      </w:r>
      <w:r>
        <w:rPr>
          <w:sz w:val="20"/>
          <w:szCs w:val="20"/>
        </w:rPr>
        <w:t xml:space="preserve"> </w:t>
      </w:r>
      <w:r w:rsidRPr="002B0B0B">
        <w:rPr>
          <w:sz w:val="20"/>
          <w:szCs w:val="20"/>
        </w:rPr>
        <w:t>в редакции постановлени</w:t>
      </w:r>
      <w:r>
        <w:rPr>
          <w:sz w:val="20"/>
          <w:szCs w:val="20"/>
        </w:rPr>
        <w:t>я</w:t>
      </w:r>
      <w:r w:rsidRPr="002B0B0B">
        <w:rPr>
          <w:sz w:val="20"/>
          <w:szCs w:val="20"/>
        </w:rPr>
        <w:t xml:space="preserve"> Администрации Шелеховского муниципального района </w:t>
      </w:r>
      <w:r>
        <w:rPr>
          <w:sz w:val="20"/>
          <w:szCs w:val="20"/>
        </w:rPr>
        <w:t>от 17.02.2023 № 102-па</w:t>
      </w:r>
      <w:r w:rsidRPr="002B0B0B">
        <w:rPr>
          <w:sz w:val="20"/>
          <w:szCs w:val="20"/>
        </w:rPr>
        <w:t>)</w:t>
      </w:r>
      <w:r>
        <w:rPr>
          <w:sz w:val="20"/>
          <w:szCs w:val="20"/>
        </w:rPr>
        <w:t>;</w:t>
      </w:r>
    </w:p>
    <w:p w14:paraId="3F8E19FD" w14:textId="77777777" w:rsidR="00FF64A5" w:rsidRPr="0078202B" w:rsidRDefault="00FF64A5" w:rsidP="00FF64A5">
      <w:pPr>
        <w:widowControl w:val="0"/>
        <w:autoSpaceDE w:val="0"/>
        <w:autoSpaceDN w:val="0"/>
        <w:adjustRightInd w:val="0"/>
        <w:ind w:firstLine="708"/>
        <w:jc w:val="both"/>
        <w:rPr>
          <w:sz w:val="28"/>
          <w:szCs w:val="28"/>
        </w:rPr>
      </w:pPr>
      <w:r w:rsidRPr="0078202B">
        <w:rPr>
          <w:sz w:val="28"/>
          <w:szCs w:val="28"/>
        </w:rPr>
        <w:t>УМИ - Управление по распоряжению муниципальным имуществом;</w:t>
      </w:r>
    </w:p>
    <w:p w14:paraId="4987DC33" w14:textId="77777777" w:rsidR="00FF64A5" w:rsidRDefault="00FF64A5" w:rsidP="00FF64A5">
      <w:pPr>
        <w:ind w:firstLine="708"/>
        <w:jc w:val="both"/>
        <w:rPr>
          <w:bCs/>
          <w:sz w:val="28"/>
          <w:szCs w:val="28"/>
        </w:rPr>
      </w:pPr>
      <w:r>
        <w:rPr>
          <w:sz w:val="28"/>
          <w:szCs w:val="28"/>
        </w:rPr>
        <w:t>АШМР – администрация Шелеховского муниципального района;</w:t>
      </w:r>
    </w:p>
    <w:p w14:paraId="7C176079" w14:textId="77777777" w:rsidR="00FF64A5" w:rsidRDefault="00FF64A5" w:rsidP="00FF64A5">
      <w:pPr>
        <w:ind w:firstLine="708"/>
        <w:jc w:val="both"/>
        <w:rPr>
          <w:sz w:val="28"/>
          <w:szCs w:val="28"/>
        </w:rPr>
      </w:pPr>
      <w:r w:rsidRPr="00305BBD">
        <w:rPr>
          <w:sz w:val="28"/>
          <w:szCs w:val="28"/>
        </w:rPr>
        <w:t>МГН – маломобильные группы населения;</w:t>
      </w:r>
    </w:p>
    <w:p w14:paraId="27DCFAE5" w14:textId="77777777" w:rsidR="00FF64A5" w:rsidRDefault="00FF64A5" w:rsidP="00FF64A5">
      <w:pPr>
        <w:ind w:firstLine="708"/>
        <w:jc w:val="both"/>
        <w:rPr>
          <w:sz w:val="28"/>
          <w:szCs w:val="28"/>
        </w:rPr>
      </w:pPr>
      <w:r w:rsidRPr="00FC0AE6">
        <w:rPr>
          <w:sz w:val="28"/>
          <w:szCs w:val="28"/>
        </w:rPr>
        <w:t>Технические средства адаптации (обеспечения доступности) для инвалидов объектов социальной инфраструктуры — это пандусы, тактильная плитка, автоматические системы открывания дверей, и т.п. Данные технические средства предназначены для коллективного использования. Они не предоставляются конкретному инвалиду, а устанавливаются стационарно на объекте социальной инфраструктуры, приспосабливая его таким образом для использования различными категориями инвалидов</w:t>
      </w:r>
      <w:r>
        <w:rPr>
          <w:sz w:val="28"/>
          <w:szCs w:val="28"/>
        </w:rPr>
        <w:t>;</w:t>
      </w:r>
    </w:p>
    <w:p w14:paraId="6391DD42" w14:textId="77777777" w:rsidR="00FF64A5" w:rsidRDefault="00FF64A5" w:rsidP="00FF64A5">
      <w:pPr>
        <w:tabs>
          <w:tab w:val="left" w:pos="0"/>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w:t>
      </w:r>
      <w:r w:rsidRPr="00305BBD">
        <w:rPr>
          <w:sz w:val="28"/>
          <w:szCs w:val="28"/>
        </w:rPr>
        <w:t>И – внебюджетные источники;</w:t>
      </w:r>
    </w:p>
    <w:p w14:paraId="6DE22469" w14:textId="77777777" w:rsidR="00FF64A5" w:rsidRPr="00305BBD" w:rsidRDefault="00FF64A5" w:rsidP="00FF64A5">
      <w:pPr>
        <w:tabs>
          <w:tab w:val="left" w:pos="0"/>
          <w:tab w:val="left" w:pos="709"/>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05BBD">
        <w:rPr>
          <w:sz w:val="28"/>
          <w:szCs w:val="28"/>
        </w:rPr>
        <w:t>МБ – местный бюджет;</w:t>
      </w:r>
    </w:p>
    <w:p w14:paraId="179BBE84" w14:textId="77777777" w:rsidR="00FF64A5" w:rsidRPr="00204B28" w:rsidRDefault="00FF64A5" w:rsidP="00FF64A5">
      <w:pPr>
        <w:ind w:firstLine="709"/>
        <w:rPr>
          <w:sz w:val="28"/>
          <w:szCs w:val="28"/>
        </w:rPr>
      </w:pPr>
      <w:r w:rsidRPr="00204B28">
        <w:rPr>
          <w:sz w:val="28"/>
          <w:szCs w:val="28"/>
        </w:rPr>
        <w:t>ОБ – областной бюджет;</w:t>
      </w:r>
    </w:p>
    <w:p w14:paraId="4CE896DC" w14:textId="77777777" w:rsidR="00FF64A5" w:rsidRDefault="00FF64A5" w:rsidP="00FF64A5">
      <w:pPr>
        <w:ind w:firstLine="709"/>
        <w:jc w:val="both"/>
        <w:rPr>
          <w:sz w:val="28"/>
          <w:szCs w:val="28"/>
        </w:rPr>
      </w:pPr>
      <w:r w:rsidRPr="00204B28">
        <w:rPr>
          <w:sz w:val="28"/>
          <w:szCs w:val="28"/>
        </w:rPr>
        <w:t>ФБ – федеральный бюджет</w:t>
      </w:r>
      <w:r>
        <w:rPr>
          <w:sz w:val="28"/>
          <w:szCs w:val="28"/>
        </w:rPr>
        <w:t>.»;</w:t>
      </w:r>
    </w:p>
    <w:p w14:paraId="11F045A6" w14:textId="77777777" w:rsidR="00FF64A5" w:rsidRDefault="00FF64A5" w:rsidP="0016699B">
      <w:pPr>
        <w:widowControl w:val="0"/>
        <w:tabs>
          <w:tab w:val="left" w:pos="142"/>
          <w:tab w:val="left" w:pos="916"/>
          <w:tab w:val="left" w:pos="1080"/>
        </w:tabs>
        <w:suppressAutoHyphens/>
        <w:autoSpaceDE w:val="0"/>
        <w:autoSpaceDN w:val="0"/>
        <w:adjustRightInd w:val="0"/>
        <w:jc w:val="both"/>
        <w:outlineLvl w:val="1"/>
        <w:rPr>
          <w:sz w:val="28"/>
          <w:szCs w:val="28"/>
        </w:rPr>
      </w:pPr>
    </w:p>
    <w:p w14:paraId="49ACAEF8" w14:textId="77777777" w:rsidR="00FF64A5" w:rsidRDefault="00FF64A5" w:rsidP="0016699B">
      <w:pPr>
        <w:widowControl w:val="0"/>
        <w:tabs>
          <w:tab w:val="left" w:pos="142"/>
          <w:tab w:val="left" w:pos="916"/>
          <w:tab w:val="left" w:pos="1080"/>
        </w:tabs>
        <w:suppressAutoHyphens/>
        <w:autoSpaceDE w:val="0"/>
        <w:autoSpaceDN w:val="0"/>
        <w:adjustRightInd w:val="0"/>
        <w:jc w:val="both"/>
        <w:outlineLvl w:val="1"/>
        <w:rPr>
          <w:sz w:val="28"/>
          <w:szCs w:val="28"/>
        </w:rPr>
      </w:pPr>
    </w:p>
    <w:p w14:paraId="00C14CBE" w14:textId="77777777" w:rsidR="00FF64A5" w:rsidRDefault="00FF64A5" w:rsidP="0016699B">
      <w:pPr>
        <w:widowControl w:val="0"/>
        <w:tabs>
          <w:tab w:val="left" w:pos="142"/>
          <w:tab w:val="left" w:pos="916"/>
          <w:tab w:val="left" w:pos="1080"/>
        </w:tabs>
        <w:suppressAutoHyphens/>
        <w:autoSpaceDE w:val="0"/>
        <w:autoSpaceDN w:val="0"/>
        <w:adjustRightInd w:val="0"/>
        <w:jc w:val="both"/>
        <w:outlineLvl w:val="1"/>
        <w:rPr>
          <w:sz w:val="28"/>
          <w:szCs w:val="28"/>
        </w:rPr>
      </w:pPr>
    </w:p>
    <w:p w14:paraId="12A9D70A" w14:textId="77777777" w:rsidR="0016699B" w:rsidRPr="00F771E2" w:rsidRDefault="0016699B" w:rsidP="0016699B">
      <w:pPr>
        <w:tabs>
          <w:tab w:val="left" w:pos="916"/>
          <w:tab w:val="left" w:pos="1832"/>
          <w:tab w:val="left" w:pos="2748"/>
          <w:tab w:val="left" w:pos="3544"/>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16699B" w:rsidRPr="00F771E2" w:rsidSect="000E4D43">
          <w:headerReference w:type="default" r:id="rId8"/>
          <w:footerReference w:type="even" r:id="rId9"/>
          <w:footerReference w:type="default" r:id="rId10"/>
          <w:pgSz w:w="11906" w:h="16838"/>
          <w:pgMar w:top="851" w:right="851" w:bottom="851" w:left="1418" w:header="709" w:footer="709" w:gutter="0"/>
          <w:cols w:space="708"/>
          <w:titlePg/>
          <w:docGrid w:linePitch="360"/>
        </w:sectPr>
      </w:pPr>
    </w:p>
    <w:p w14:paraId="18AB4F16" w14:textId="77777777" w:rsidR="00FF64A5" w:rsidRPr="008F0938" w:rsidRDefault="00FF64A5" w:rsidP="00FF64A5">
      <w:pPr>
        <w:jc w:val="right"/>
        <w:rPr>
          <w:bCs/>
          <w:sz w:val="28"/>
          <w:szCs w:val="28"/>
        </w:rPr>
      </w:pPr>
      <w:r w:rsidRPr="008F0938">
        <w:rPr>
          <w:bCs/>
          <w:sz w:val="28"/>
          <w:szCs w:val="28"/>
        </w:rPr>
        <w:t xml:space="preserve">Приложение </w:t>
      </w:r>
    </w:p>
    <w:p w14:paraId="7F05C3A9" w14:textId="77777777" w:rsidR="00FF64A5" w:rsidRPr="008F0938" w:rsidRDefault="00FF64A5" w:rsidP="00FF64A5">
      <w:pPr>
        <w:jc w:val="right"/>
        <w:rPr>
          <w:bCs/>
          <w:sz w:val="28"/>
          <w:szCs w:val="28"/>
        </w:rPr>
      </w:pPr>
      <w:r w:rsidRPr="008F0938">
        <w:rPr>
          <w:bCs/>
          <w:sz w:val="28"/>
          <w:szCs w:val="28"/>
        </w:rPr>
        <w:t xml:space="preserve">к муниципальной программе </w:t>
      </w:r>
    </w:p>
    <w:p w14:paraId="1B302996" w14:textId="77777777" w:rsidR="00FF64A5" w:rsidRDefault="00FF64A5" w:rsidP="00FF64A5">
      <w:pPr>
        <w:jc w:val="right"/>
        <w:rPr>
          <w:sz w:val="28"/>
          <w:szCs w:val="28"/>
        </w:rPr>
      </w:pPr>
      <w:r w:rsidRPr="008F0938">
        <w:rPr>
          <w:bCs/>
          <w:sz w:val="28"/>
          <w:szCs w:val="28"/>
        </w:rPr>
        <w:t>«</w:t>
      </w:r>
      <w:r w:rsidRPr="00204B28">
        <w:rPr>
          <w:sz w:val="28"/>
          <w:szCs w:val="28"/>
        </w:rPr>
        <w:t>Дополнительные меры поддержки</w:t>
      </w:r>
      <w:r>
        <w:rPr>
          <w:sz w:val="28"/>
          <w:szCs w:val="28"/>
        </w:rPr>
        <w:t xml:space="preserve"> отдельным </w:t>
      </w:r>
    </w:p>
    <w:p w14:paraId="21B8330A" w14:textId="77777777" w:rsidR="00FF64A5" w:rsidRDefault="00FF64A5" w:rsidP="00FF64A5">
      <w:pPr>
        <w:jc w:val="right"/>
        <w:rPr>
          <w:sz w:val="28"/>
          <w:szCs w:val="28"/>
        </w:rPr>
      </w:pPr>
      <w:r>
        <w:rPr>
          <w:sz w:val="28"/>
          <w:szCs w:val="28"/>
        </w:rPr>
        <w:t>категориям граждан</w:t>
      </w:r>
      <w:r w:rsidRPr="00204B28">
        <w:rPr>
          <w:sz w:val="28"/>
          <w:szCs w:val="28"/>
        </w:rPr>
        <w:t xml:space="preserve"> </w:t>
      </w:r>
      <w:r>
        <w:rPr>
          <w:sz w:val="28"/>
          <w:szCs w:val="28"/>
        </w:rPr>
        <w:t xml:space="preserve">и укрепление </w:t>
      </w:r>
    </w:p>
    <w:p w14:paraId="328ACE6A" w14:textId="77777777" w:rsidR="00FF64A5" w:rsidRDefault="00FF64A5" w:rsidP="00FF64A5">
      <w:pPr>
        <w:jc w:val="right"/>
        <w:rPr>
          <w:sz w:val="28"/>
          <w:szCs w:val="28"/>
        </w:rPr>
      </w:pPr>
      <w:r>
        <w:rPr>
          <w:sz w:val="28"/>
          <w:szCs w:val="28"/>
        </w:rPr>
        <w:t>общественного здоровья населения</w:t>
      </w:r>
      <w:r w:rsidRPr="00204B28">
        <w:rPr>
          <w:sz w:val="28"/>
          <w:szCs w:val="28"/>
        </w:rPr>
        <w:t xml:space="preserve"> </w:t>
      </w:r>
    </w:p>
    <w:p w14:paraId="121D92CD" w14:textId="77777777" w:rsidR="000969F9" w:rsidRPr="000969F9" w:rsidRDefault="00FF64A5" w:rsidP="00FF64A5">
      <w:pPr>
        <w:jc w:val="right"/>
        <w:rPr>
          <w:sz w:val="28"/>
          <w:szCs w:val="28"/>
        </w:rPr>
      </w:pPr>
      <w:r w:rsidRPr="00204B28">
        <w:rPr>
          <w:sz w:val="28"/>
          <w:szCs w:val="28"/>
        </w:rPr>
        <w:t>Шел</w:t>
      </w:r>
      <w:r>
        <w:rPr>
          <w:sz w:val="28"/>
          <w:szCs w:val="28"/>
        </w:rPr>
        <w:t>еховского района»</w:t>
      </w:r>
    </w:p>
    <w:p w14:paraId="1395713B" w14:textId="77777777" w:rsidR="002B0B0B" w:rsidRPr="00FA137A" w:rsidRDefault="002B0B0B" w:rsidP="002B0B0B">
      <w:pPr>
        <w:widowControl w:val="0"/>
        <w:autoSpaceDE w:val="0"/>
        <w:autoSpaceDN w:val="0"/>
        <w:adjustRightInd w:val="0"/>
        <w:jc w:val="center"/>
        <w:rPr>
          <w:sz w:val="20"/>
          <w:szCs w:val="20"/>
        </w:rPr>
      </w:pPr>
      <w:r>
        <w:rPr>
          <w:sz w:val="20"/>
          <w:szCs w:val="20"/>
        </w:rPr>
        <w:t xml:space="preserve">                                                                                                                                                              </w:t>
      </w:r>
      <w:r w:rsidRPr="00FA137A">
        <w:rPr>
          <w:sz w:val="20"/>
          <w:szCs w:val="20"/>
        </w:rPr>
        <w:t>(в редакции постановлений Администрации Шелеховского муниципального</w:t>
      </w:r>
    </w:p>
    <w:p w14:paraId="6725A518" w14:textId="77777777" w:rsidR="00421F0C" w:rsidRDefault="002B0B0B" w:rsidP="00E77C48">
      <w:pPr>
        <w:widowControl w:val="0"/>
        <w:autoSpaceDE w:val="0"/>
        <w:autoSpaceDN w:val="0"/>
        <w:adjustRightInd w:val="0"/>
        <w:jc w:val="right"/>
        <w:rPr>
          <w:sz w:val="20"/>
          <w:szCs w:val="20"/>
        </w:rPr>
      </w:pPr>
      <w:r w:rsidRPr="00FA137A">
        <w:rPr>
          <w:sz w:val="20"/>
          <w:szCs w:val="20"/>
        </w:rPr>
        <w:t xml:space="preserve">                                                                                                                                                 района от 16.04.2019 № 256-па, от 10.10.2019 № 662-па, от 08.11.2019 № 722-па</w:t>
      </w:r>
      <w:r w:rsidR="007500F3" w:rsidRPr="00FA137A">
        <w:rPr>
          <w:sz w:val="20"/>
          <w:szCs w:val="20"/>
        </w:rPr>
        <w:t>, от      10.12.2019 № 800-па</w:t>
      </w:r>
      <w:r w:rsidR="00FA137A" w:rsidRPr="00FA137A">
        <w:rPr>
          <w:sz w:val="20"/>
          <w:szCs w:val="20"/>
        </w:rPr>
        <w:t>, от 30.12.2019 № 843-па</w:t>
      </w:r>
      <w:r w:rsidR="00900BEF">
        <w:rPr>
          <w:sz w:val="20"/>
          <w:szCs w:val="20"/>
        </w:rPr>
        <w:t>, от 18.08.2020 № 452-па</w:t>
      </w:r>
      <w:r w:rsidR="0016699B">
        <w:rPr>
          <w:sz w:val="20"/>
          <w:szCs w:val="20"/>
        </w:rPr>
        <w:t>, от 29.10.2020 № 606-па</w:t>
      </w:r>
      <w:r w:rsidR="00104D89">
        <w:rPr>
          <w:sz w:val="20"/>
          <w:szCs w:val="20"/>
        </w:rPr>
        <w:t xml:space="preserve">, </w:t>
      </w:r>
    </w:p>
    <w:p w14:paraId="2A3B808F" w14:textId="77777777" w:rsidR="00087CA4" w:rsidRDefault="00104D89" w:rsidP="00E77C48">
      <w:pPr>
        <w:widowControl w:val="0"/>
        <w:autoSpaceDE w:val="0"/>
        <w:autoSpaceDN w:val="0"/>
        <w:adjustRightInd w:val="0"/>
        <w:jc w:val="right"/>
        <w:rPr>
          <w:sz w:val="20"/>
          <w:szCs w:val="20"/>
        </w:rPr>
      </w:pPr>
      <w:r>
        <w:rPr>
          <w:sz w:val="20"/>
          <w:szCs w:val="20"/>
        </w:rPr>
        <w:t>от 27.05.2021 № 315-па</w:t>
      </w:r>
      <w:r w:rsidR="00C95C3A">
        <w:rPr>
          <w:sz w:val="20"/>
          <w:szCs w:val="20"/>
        </w:rPr>
        <w:t>, от 14.12.2021 № 649-па</w:t>
      </w:r>
      <w:r w:rsidR="00421F0C">
        <w:rPr>
          <w:sz w:val="20"/>
          <w:szCs w:val="20"/>
        </w:rPr>
        <w:t>, от 29.12.2021 № 679-па</w:t>
      </w:r>
      <w:r w:rsidR="0010789E">
        <w:rPr>
          <w:sz w:val="20"/>
          <w:szCs w:val="20"/>
        </w:rPr>
        <w:t>, от 30.12.2022 № 800-па</w:t>
      </w:r>
      <w:r w:rsidR="009C23AA">
        <w:rPr>
          <w:sz w:val="20"/>
          <w:szCs w:val="20"/>
        </w:rPr>
        <w:t xml:space="preserve">, </w:t>
      </w:r>
    </w:p>
    <w:p w14:paraId="47BFA492" w14:textId="77777777" w:rsidR="002B0B0B" w:rsidRPr="00FA137A" w:rsidRDefault="00087CA4" w:rsidP="00E77C48">
      <w:pPr>
        <w:widowControl w:val="0"/>
        <w:autoSpaceDE w:val="0"/>
        <w:autoSpaceDN w:val="0"/>
        <w:adjustRightInd w:val="0"/>
        <w:jc w:val="right"/>
        <w:rPr>
          <w:sz w:val="20"/>
          <w:szCs w:val="20"/>
        </w:rPr>
      </w:pPr>
      <w:r>
        <w:rPr>
          <w:sz w:val="20"/>
          <w:szCs w:val="20"/>
        </w:rPr>
        <w:t xml:space="preserve">                                                                                             </w:t>
      </w:r>
      <w:r w:rsidR="009D6E14">
        <w:rPr>
          <w:sz w:val="20"/>
          <w:szCs w:val="20"/>
        </w:rPr>
        <w:t xml:space="preserve">  </w:t>
      </w:r>
      <w:r w:rsidR="00356F20">
        <w:rPr>
          <w:sz w:val="20"/>
          <w:szCs w:val="20"/>
        </w:rPr>
        <w:t xml:space="preserve">                                       </w:t>
      </w:r>
      <w:r w:rsidR="009D6E14">
        <w:rPr>
          <w:sz w:val="20"/>
          <w:szCs w:val="20"/>
        </w:rPr>
        <w:t xml:space="preserve"> </w:t>
      </w:r>
      <w:r w:rsidR="009C23AA">
        <w:rPr>
          <w:sz w:val="20"/>
          <w:szCs w:val="20"/>
        </w:rPr>
        <w:t>от 17.02.2023 № 102-па</w:t>
      </w:r>
      <w:r w:rsidR="00546A64">
        <w:rPr>
          <w:sz w:val="20"/>
          <w:szCs w:val="20"/>
        </w:rPr>
        <w:t>, от 31.10.2023 № 659-па</w:t>
      </w:r>
      <w:r>
        <w:rPr>
          <w:sz w:val="20"/>
          <w:szCs w:val="20"/>
        </w:rPr>
        <w:t>, от 09.02.2024 № 62-па</w:t>
      </w:r>
      <w:r w:rsidR="00356F20">
        <w:rPr>
          <w:sz w:val="20"/>
          <w:szCs w:val="20"/>
        </w:rPr>
        <w:t>, от 27.06.2024 № 368-</w:t>
      </w:r>
      <w:proofErr w:type="gramStart"/>
      <w:r w:rsidR="00E77C48">
        <w:rPr>
          <w:sz w:val="20"/>
          <w:szCs w:val="20"/>
        </w:rPr>
        <w:t xml:space="preserve">па,  </w:t>
      </w:r>
      <w:r w:rsidR="00FF64A5">
        <w:rPr>
          <w:sz w:val="20"/>
          <w:szCs w:val="20"/>
        </w:rPr>
        <w:t xml:space="preserve"> </w:t>
      </w:r>
      <w:proofErr w:type="gramEnd"/>
      <w:r w:rsidR="00FF64A5">
        <w:rPr>
          <w:sz w:val="20"/>
          <w:szCs w:val="20"/>
        </w:rPr>
        <w:t xml:space="preserve">  </w:t>
      </w:r>
      <w:r w:rsidR="00E77C48">
        <w:rPr>
          <w:sz w:val="20"/>
          <w:szCs w:val="20"/>
        </w:rPr>
        <w:t xml:space="preserve">                      </w:t>
      </w:r>
      <w:r w:rsidR="00FF64A5">
        <w:rPr>
          <w:sz w:val="20"/>
          <w:szCs w:val="20"/>
        </w:rPr>
        <w:t>от 15.08.2024 № 524-па</w:t>
      </w:r>
      <w:r w:rsidR="00E77C48">
        <w:rPr>
          <w:sz w:val="20"/>
          <w:szCs w:val="20"/>
        </w:rPr>
        <w:t>, от 09.12.2024 № 922-па</w:t>
      </w:r>
      <w:r w:rsidR="00356F20">
        <w:rPr>
          <w:sz w:val="20"/>
          <w:szCs w:val="20"/>
        </w:rPr>
        <w:t>)</w:t>
      </w:r>
    </w:p>
    <w:p w14:paraId="1E195ED7" w14:textId="77777777" w:rsidR="00D2091A" w:rsidRDefault="002B0B0B" w:rsidP="00FA5E54">
      <w:pPr>
        <w:widowControl w:val="0"/>
        <w:autoSpaceDE w:val="0"/>
        <w:autoSpaceDN w:val="0"/>
        <w:adjustRightInd w:val="0"/>
        <w:jc w:val="center"/>
        <w:outlineLvl w:val="2"/>
        <w:rPr>
          <w:sz w:val="20"/>
          <w:szCs w:val="20"/>
        </w:rPr>
      </w:pPr>
      <w:r>
        <w:rPr>
          <w:sz w:val="20"/>
          <w:szCs w:val="20"/>
        </w:rPr>
        <w:t xml:space="preserve">   </w:t>
      </w:r>
    </w:p>
    <w:p w14:paraId="4E5823DD" w14:textId="77777777" w:rsidR="00FA5E54" w:rsidRPr="008F0938" w:rsidRDefault="00FA5E54" w:rsidP="00FA5E54">
      <w:pPr>
        <w:widowControl w:val="0"/>
        <w:autoSpaceDE w:val="0"/>
        <w:autoSpaceDN w:val="0"/>
        <w:adjustRightInd w:val="0"/>
        <w:jc w:val="center"/>
        <w:outlineLvl w:val="2"/>
        <w:rPr>
          <w:sz w:val="28"/>
          <w:szCs w:val="28"/>
        </w:rPr>
      </w:pPr>
      <w:r w:rsidRPr="008F0938">
        <w:rPr>
          <w:sz w:val="28"/>
          <w:szCs w:val="28"/>
        </w:rPr>
        <w:t xml:space="preserve">Перечень мероприятий муниципальной программы, планируемых целевых индикаторов, </w:t>
      </w:r>
    </w:p>
    <w:p w14:paraId="2664B33F" w14:textId="77777777" w:rsidR="00FA5E54" w:rsidRPr="008F0938" w:rsidRDefault="00FA5E54" w:rsidP="00FA5E54">
      <w:pPr>
        <w:widowControl w:val="0"/>
        <w:autoSpaceDE w:val="0"/>
        <w:autoSpaceDN w:val="0"/>
        <w:adjustRightInd w:val="0"/>
        <w:jc w:val="center"/>
        <w:outlineLvl w:val="2"/>
        <w:rPr>
          <w:sz w:val="28"/>
          <w:szCs w:val="28"/>
        </w:rPr>
      </w:pPr>
      <w:r w:rsidRPr="008F0938">
        <w:rPr>
          <w:sz w:val="28"/>
          <w:szCs w:val="28"/>
        </w:rPr>
        <w:t>показателей результативности реализации муниципальной программы</w:t>
      </w:r>
    </w:p>
    <w:p w14:paraId="003D4930" w14:textId="77777777" w:rsidR="00FA5E54" w:rsidRDefault="00FA5E54" w:rsidP="00D20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14:paraId="4A2D6CFC" w14:textId="77777777" w:rsidR="00D2091A" w:rsidRDefault="002B0B0B" w:rsidP="00D2091A">
      <w:pPr>
        <w:widowControl w:val="0"/>
        <w:autoSpaceDE w:val="0"/>
        <w:autoSpaceDN w:val="0"/>
        <w:adjustRightInd w:val="0"/>
        <w:rPr>
          <w:sz w:val="20"/>
          <w:szCs w:val="20"/>
        </w:rPr>
      </w:pPr>
      <w:r>
        <w:rPr>
          <w:sz w:val="20"/>
          <w:szCs w:val="20"/>
        </w:rPr>
        <w:t xml:space="preserve">          </w:t>
      </w: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9"/>
        <w:gridCol w:w="2829"/>
        <w:gridCol w:w="1700"/>
        <w:gridCol w:w="1303"/>
        <w:gridCol w:w="1265"/>
        <w:gridCol w:w="702"/>
        <w:gridCol w:w="708"/>
        <w:gridCol w:w="1154"/>
        <w:gridCol w:w="758"/>
        <w:gridCol w:w="2208"/>
        <w:gridCol w:w="1833"/>
      </w:tblGrid>
      <w:tr w:rsidR="00D2091A" w:rsidRPr="00D2091A" w14:paraId="44C2BC08" w14:textId="77777777" w:rsidTr="00D2091A">
        <w:trPr>
          <w:trHeight w:val="20"/>
        </w:trPr>
        <w:tc>
          <w:tcPr>
            <w:tcW w:w="849" w:type="dxa"/>
            <w:vMerge w:val="restart"/>
            <w:shd w:val="clear" w:color="auto" w:fill="auto"/>
            <w:vAlign w:val="center"/>
          </w:tcPr>
          <w:p w14:paraId="4BBAE261" w14:textId="77777777" w:rsidR="00D2091A" w:rsidRPr="00D2091A" w:rsidRDefault="00D2091A" w:rsidP="00D2091A">
            <w:pPr>
              <w:widowControl w:val="0"/>
              <w:autoSpaceDE w:val="0"/>
              <w:autoSpaceDN w:val="0"/>
              <w:adjustRightInd w:val="0"/>
              <w:jc w:val="center"/>
              <w:outlineLvl w:val="2"/>
            </w:pPr>
            <w:r w:rsidRPr="00D2091A">
              <w:t>№ п/п</w:t>
            </w:r>
          </w:p>
        </w:tc>
        <w:tc>
          <w:tcPr>
            <w:tcW w:w="2829" w:type="dxa"/>
            <w:vMerge w:val="restart"/>
            <w:shd w:val="clear" w:color="auto" w:fill="auto"/>
            <w:vAlign w:val="center"/>
          </w:tcPr>
          <w:p w14:paraId="5B8B7B81" w14:textId="77777777" w:rsidR="00D2091A" w:rsidRPr="00D2091A" w:rsidRDefault="00D2091A" w:rsidP="00D2091A">
            <w:pPr>
              <w:widowControl w:val="0"/>
              <w:autoSpaceDE w:val="0"/>
              <w:autoSpaceDN w:val="0"/>
              <w:adjustRightInd w:val="0"/>
              <w:jc w:val="center"/>
              <w:outlineLvl w:val="2"/>
            </w:pPr>
            <w:r w:rsidRPr="00D2091A">
              <w:t xml:space="preserve">Цели, задачи, мероприятия </w:t>
            </w:r>
          </w:p>
          <w:p w14:paraId="110DDCA8" w14:textId="77777777" w:rsidR="00D2091A" w:rsidRPr="00D2091A" w:rsidRDefault="00D2091A" w:rsidP="00D2091A">
            <w:pPr>
              <w:widowControl w:val="0"/>
              <w:autoSpaceDE w:val="0"/>
              <w:autoSpaceDN w:val="0"/>
              <w:adjustRightInd w:val="0"/>
              <w:jc w:val="center"/>
              <w:outlineLvl w:val="2"/>
            </w:pPr>
            <w:r w:rsidRPr="00D2091A">
              <w:t>муниципальной программы</w:t>
            </w:r>
          </w:p>
        </w:tc>
        <w:tc>
          <w:tcPr>
            <w:tcW w:w="1700" w:type="dxa"/>
            <w:vMerge w:val="restart"/>
            <w:shd w:val="clear" w:color="auto" w:fill="auto"/>
            <w:vAlign w:val="center"/>
          </w:tcPr>
          <w:p w14:paraId="5BD6D5DF" w14:textId="77777777" w:rsidR="00D2091A" w:rsidRPr="00D2091A" w:rsidRDefault="00D2091A" w:rsidP="00D2091A">
            <w:pPr>
              <w:widowControl w:val="0"/>
              <w:autoSpaceDE w:val="0"/>
              <w:autoSpaceDN w:val="0"/>
              <w:adjustRightInd w:val="0"/>
              <w:jc w:val="center"/>
              <w:outlineLvl w:val="2"/>
            </w:pPr>
            <w:r w:rsidRPr="00D2091A">
              <w:t>Исполнитель мероприятия муниципальной программы</w:t>
            </w:r>
          </w:p>
        </w:tc>
        <w:tc>
          <w:tcPr>
            <w:tcW w:w="1303" w:type="dxa"/>
            <w:vMerge w:val="restart"/>
            <w:shd w:val="clear" w:color="auto" w:fill="auto"/>
            <w:tcMar>
              <w:left w:w="28" w:type="dxa"/>
              <w:right w:w="28" w:type="dxa"/>
            </w:tcMar>
            <w:vAlign w:val="center"/>
          </w:tcPr>
          <w:p w14:paraId="5BD7B8BB" w14:textId="77777777" w:rsidR="00D2091A" w:rsidRPr="00D2091A" w:rsidRDefault="00D2091A" w:rsidP="00D2091A">
            <w:pPr>
              <w:widowControl w:val="0"/>
              <w:autoSpaceDE w:val="0"/>
              <w:autoSpaceDN w:val="0"/>
              <w:adjustRightInd w:val="0"/>
              <w:jc w:val="center"/>
              <w:outlineLvl w:val="2"/>
            </w:pPr>
            <w:r w:rsidRPr="00D2091A">
              <w:t>Срок реализации мероприятий</w:t>
            </w:r>
          </w:p>
        </w:tc>
        <w:tc>
          <w:tcPr>
            <w:tcW w:w="4587" w:type="dxa"/>
            <w:gridSpan w:val="5"/>
            <w:shd w:val="clear" w:color="auto" w:fill="auto"/>
            <w:tcMar>
              <w:left w:w="28" w:type="dxa"/>
              <w:right w:w="28" w:type="dxa"/>
            </w:tcMar>
            <w:vAlign w:val="center"/>
          </w:tcPr>
          <w:p w14:paraId="7DD6CD46" w14:textId="77777777" w:rsidR="00D2091A" w:rsidRPr="00D2091A" w:rsidRDefault="00D2091A" w:rsidP="00D2091A">
            <w:pPr>
              <w:widowControl w:val="0"/>
              <w:autoSpaceDE w:val="0"/>
              <w:autoSpaceDN w:val="0"/>
              <w:adjustRightInd w:val="0"/>
              <w:ind w:right="57"/>
              <w:jc w:val="center"/>
              <w:outlineLvl w:val="2"/>
            </w:pPr>
            <w:r w:rsidRPr="00D2091A">
              <w:t>Объем финансирования, тыс. руб.</w:t>
            </w:r>
          </w:p>
        </w:tc>
        <w:tc>
          <w:tcPr>
            <w:tcW w:w="4041" w:type="dxa"/>
            <w:gridSpan w:val="2"/>
            <w:shd w:val="clear" w:color="auto" w:fill="auto"/>
            <w:tcMar>
              <w:left w:w="28" w:type="dxa"/>
              <w:right w:w="28" w:type="dxa"/>
            </w:tcMar>
            <w:vAlign w:val="center"/>
          </w:tcPr>
          <w:p w14:paraId="348DF37C" w14:textId="77777777" w:rsidR="00D2091A" w:rsidRPr="00D2091A" w:rsidRDefault="00D2091A" w:rsidP="00D2091A">
            <w:pPr>
              <w:widowControl w:val="0"/>
              <w:autoSpaceDE w:val="0"/>
              <w:autoSpaceDN w:val="0"/>
              <w:adjustRightInd w:val="0"/>
              <w:jc w:val="center"/>
              <w:outlineLvl w:val="2"/>
            </w:pPr>
            <w:r w:rsidRPr="00D2091A">
              <w:t>Целевые индикаторы, показатели результативности реализации муниципальной программы</w:t>
            </w:r>
          </w:p>
        </w:tc>
      </w:tr>
      <w:tr w:rsidR="00D2091A" w:rsidRPr="00D2091A" w14:paraId="1AAD2BCE" w14:textId="77777777" w:rsidTr="00D2091A">
        <w:trPr>
          <w:trHeight w:val="20"/>
        </w:trPr>
        <w:tc>
          <w:tcPr>
            <w:tcW w:w="849" w:type="dxa"/>
            <w:vMerge/>
            <w:shd w:val="clear" w:color="auto" w:fill="auto"/>
            <w:vAlign w:val="center"/>
          </w:tcPr>
          <w:p w14:paraId="7DB44C87"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08E8DE24"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689ED1BC" w14:textId="77777777" w:rsidR="00D2091A" w:rsidRPr="00D2091A" w:rsidRDefault="00D2091A" w:rsidP="00D2091A">
            <w:pPr>
              <w:widowControl w:val="0"/>
              <w:autoSpaceDE w:val="0"/>
              <w:autoSpaceDN w:val="0"/>
              <w:adjustRightInd w:val="0"/>
              <w:jc w:val="center"/>
              <w:outlineLvl w:val="2"/>
            </w:pPr>
          </w:p>
        </w:tc>
        <w:tc>
          <w:tcPr>
            <w:tcW w:w="1303" w:type="dxa"/>
            <w:vMerge/>
            <w:shd w:val="clear" w:color="auto" w:fill="auto"/>
            <w:vAlign w:val="center"/>
          </w:tcPr>
          <w:p w14:paraId="2FE0FE27" w14:textId="77777777" w:rsidR="00D2091A" w:rsidRPr="00D2091A" w:rsidRDefault="00D2091A" w:rsidP="00D2091A">
            <w:pPr>
              <w:widowControl w:val="0"/>
              <w:autoSpaceDE w:val="0"/>
              <w:autoSpaceDN w:val="0"/>
              <w:adjustRightInd w:val="0"/>
              <w:jc w:val="center"/>
              <w:outlineLvl w:val="2"/>
            </w:pPr>
          </w:p>
        </w:tc>
        <w:tc>
          <w:tcPr>
            <w:tcW w:w="4587" w:type="dxa"/>
            <w:gridSpan w:val="5"/>
            <w:tcBorders>
              <w:bottom w:val="single" w:sz="4" w:space="0" w:color="auto"/>
            </w:tcBorders>
            <w:shd w:val="clear" w:color="auto" w:fill="auto"/>
            <w:vAlign w:val="center"/>
          </w:tcPr>
          <w:p w14:paraId="6582E460" w14:textId="77777777" w:rsidR="00D2091A" w:rsidRPr="00D2091A" w:rsidRDefault="00D2091A" w:rsidP="00D2091A">
            <w:pPr>
              <w:widowControl w:val="0"/>
              <w:autoSpaceDE w:val="0"/>
              <w:autoSpaceDN w:val="0"/>
              <w:adjustRightInd w:val="0"/>
              <w:ind w:right="57"/>
              <w:jc w:val="center"/>
            </w:pPr>
            <w:r w:rsidRPr="00D2091A">
              <w:t>в том числе:</w:t>
            </w:r>
          </w:p>
        </w:tc>
        <w:tc>
          <w:tcPr>
            <w:tcW w:w="2208" w:type="dxa"/>
            <w:vMerge w:val="restart"/>
            <w:shd w:val="clear" w:color="auto" w:fill="auto"/>
            <w:vAlign w:val="center"/>
          </w:tcPr>
          <w:p w14:paraId="69801848" w14:textId="77777777" w:rsidR="00D2091A" w:rsidRPr="00D2091A" w:rsidRDefault="00D2091A" w:rsidP="00D2091A">
            <w:pPr>
              <w:widowControl w:val="0"/>
              <w:autoSpaceDE w:val="0"/>
              <w:autoSpaceDN w:val="0"/>
              <w:adjustRightInd w:val="0"/>
              <w:jc w:val="center"/>
              <w:outlineLvl w:val="2"/>
            </w:pPr>
            <w:r w:rsidRPr="00D2091A">
              <w:t>Наименование</w:t>
            </w:r>
          </w:p>
          <w:p w14:paraId="72306116" w14:textId="77777777" w:rsidR="00D2091A" w:rsidRPr="00D2091A" w:rsidRDefault="00D2091A" w:rsidP="00D2091A">
            <w:pPr>
              <w:widowControl w:val="0"/>
              <w:autoSpaceDE w:val="0"/>
              <w:autoSpaceDN w:val="0"/>
              <w:adjustRightInd w:val="0"/>
              <w:jc w:val="center"/>
              <w:outlineLvl w:val="2"/>
            </w:pPr>
            <w:r w:rsidRPr="00D2091A">
              <w:t>показателя</w:t>
            </w:r>
          </w:p>
        </w:tc>
        <w:tc>
          <w:tcPr>
            <w:tcW w:w="1833" w:type="dxa"/>
            <w:vMerge w:val="restart"/>
            <w:shd w:val="clear" w:color="auto" w:fill="auto"/>
            <w:vAlign w:val="center"/>
          </w:tcPr>
          <w:p w14:paraId="45098E84" w14:textId="77777777" w:rsidR="00D2091A" w:rsidRPr="00D2091A" w:rsidRDefault="00D2091A" w:rsidP="00D2091A">
            <w:pPr>
              <w:widowControl w:val="0"/>
              <w:autoSpaceDE w:val="0"/>
              <w:autoSpaceDN w:val="0"/>
              <w:adjustRightInd w:val="0"/>
              <w:jc w:val="center"/>
              <w:outlineLvl w:val="2"/>
            </w:pPr>
            <w:r w:rsidRPr="00D2091A">
              <w:t>Плановое значение</w:t>
            </w:r>
          </w:p>
        </w:tc>
      </w:tr>
      <w:tr w:rsidR="00D2091A" w:rsidRPr="00D2091A" w14:paraId="58C7F9E8" w14:textId="77777777" w:rsidTr="00D2091A">
        <w:trPr>
          <w:trHeight w:val="20"/>
        </w:trPr>
        <w:tc>
          <w:tcPr>
            <w:tcW w:w="849" w:type="dxa"/>
            <w:vMerge/>
            <w:tcBorders>
              <w:bottom w:val="single" w:sz="4" w:space="0" w:color="auto"/>
            </w:tcBorders>
            <w:shd w:val="clear" w:color="auto" w:fill="auto"/>
            <w:vAlign w:val="center"/>
          </w:tcPr>
          <w:p w14:paraId="00764D1D" w14:textId="77777777" w:rsidR="00D2091A" w:rsidRPr="00D2091A" w:rsidRDefault="00D2091A" w:rsidP="00D2091A">
            <w:pPr>
              <w:widowControl w:val="0"/>
              <w:autoSpaceDE w:val="0"/>
              <w:autoSpaceDN w:val="0"/>
              <w:adjustRightInd w:val="0"/>
              <w:jc w:val="center"/>
              <w:outlineLvl w:val="2"/>
            </w:pPr>
          </w:p>
        </w:tc>
        <w:tc>
          <w:tcPr>
            <w:tcW w:w="2829" w:type="dxa"/>
            <w:vMerge/>
            <w:tcBorders>
              <w:bottom w:val="single" w:sz="4" w:space="0" w:color="auto"/>
            </w:tcBorders>
            <w:shd w:val="clear" w:color="auto" w:fill="auto"/>
            <w:vAlign w:val="center"/>
          </w:tcPr>
          <w:p w14:paraId="55790BC1" w14:textId="77777777" w:rsidR="00D2091A" w:rsidRPr="00D2091A" w:rsidRDefault="00D2091A" w:rsidP="00D2091A">
            <w:pPr>
              <w:widowControl w:val="0"/>
              <w:autoSpaceDE w:val="0"/>
              <w:autoSpaceDN w:val="0"/>
              <w:adjustRightInd w:val="0"/>
              <w:jc w:val="center"/>
              <w:outlineLvl w:val="2"/>
            </w:pPr>
          </w:p>
        </w:tc>
        <w:tc>
          <w:tcPr>
            <w:tcW w:w="1700" w:type="dxa"/>
            <w:vMerge/>
            <w:tcBorders>
              <w:bottom w:val="single" w:sz="4" w:space="0" w:color="auto"/>
            </w:tcBorders>
            <w:shd w:val="clear" w:color="auto" w:fill="auto"/>
          </w:tcPr>
          <w:p w14:paraId="1FC4CA20" w14:textId="77777777" w:rsidR="00D2091A" w:rsidRPr="00D2091A" w:rsidRDefault="00D2091A" w:rsidP="00D2091A">
            <w:pPr>
              <w:widowControl w:val="0"/>
              <w:autoSpaceDE w:val="0"/>
              <w:autoSpaceDN w:val="0"/>
              <w:adjustRightInd w:val="0"/>
              <w:jc w:val="center"/>
              <w:outlineLvl w:val="2"/>
            </w:pPr>
          </w:p>
        </w:tc>
        <w:tc>
          <w:tcPr>
            <w:tcW w:w="1303" w:type="dxa"/>
            <w:vMerge/>
            <w:tcBorders>
              <w:bottom w:val="single" w:sz="4" w:space="0" w:color="auto"/>
            </w:tcBorders>
            <w:shd w:val="clear" w:color="auto" w:fill="auto"/>
            <w:vAlign w:val="center"/>
          </w:tcPr>
          <w:p w14:paraId="5B8AF8DA" w14:textId="77777777" w:rsidR="00D2091A" w:rsidRPr="00D2091A" w:rsidRDefault="00D2091A" w:rsidP="00D2091A">
            <w:pPr>
              <w:widowControl w:val="0"/>
              <w:autoSpaceDE w:val="0"/>
              <w:autoSpaceDN w:val="0"/>
              <w:adjustRightInd w:val="0"/>
              <w:jc w:val="center"/>
              <w:outlineLvl w:val="2"/>
            </w:pPr>
          </w:p>
        </w:tc>
        <w:tc>
          <w:tcPr>
            <w:tcW w:w="1265" w:type="dxa"/>
            <w:tcBorders>
              <w:bottom w:val="single" w:sz="4" w:space="0" w:color="auto"/>
            </w:tcBorders>
            <w:shd w:val="clear" w:color="auto" w:fill="auto"/>
            <w:vAlign w:val="center"/>
          </w:tcPr>
          <w:p w14:paraId="7D79AB1E" w14:textId="77777777" w:rsidR="00D2091A" w:rsidRPr="00D2091A" w:rsidRDefault="00D2091A" w:rsidP="00D2091A">
            <w:pPr>
              <w:widowControl w:val="0"/>
              <w:autoSpaceDE w:val="0"/>
              <w:autoSpaceDN w:val="0"/>
              <w:adjustRightInd w:val="0"/>
              <w:ind w:right="57"/>
              <w:jc w:val="center"/>
              <w:outlineLvl w:val="2"/>
            </w:pPr>
            <w:r w:rsidRPr="00D2091A">
              <w:t>Фин.средства, всего</w:t>
            </w:r>
          </w:p>
        </w:tc>
        <w:tc>
          <w:tcPr>
            <w:tcW w:w="702" w:type="dxa"/>
            <w:tcBorders>
              <w:bottom w:val="single" w:sz="4" w:space="0" w:color="auto"/>
            </w:tcBorders>
            <w:shd w:val="clear" w:color="auto" w:fill="auto"/>
            <w:vAlign w:val="center"/>
          </w:tcPr>
          <w:p w14:paraId="3FA69BA1" w14:textId="77777777" w:rsidR="00D2091A" w:rsidRPr="00D2091A" w:rsidRDefault="00D2091A" w:rsidP="00D2091A">
            <w:pPr>
              <w:widowControl w:val="0"/>
              <w:autoSpaceDE w:val="0"/>
              <w:autoSpaceDN w:val="0"/>
              <w:adjustRightInd w:val="0"/>
              <w:ind w:right="57"/>
              <w:jc w:val="center"/>
            </w:pPr>
            <w:r w:rsidRPr="00D2091A">
              <w:t>ФБ</w:t>
            </w:r>
          </w:p>
        </w:tc>
        <w:tc>
          <w:tcPr>
            <w:tcW w:w="708" w:type="dxa"/>
            <w:tcBorders>
              <w:bottom w:val="single" w:sz="4" w:space="0" w:color="auto"/>
            </w:tcBorders>
            <w:shd w:val="clear" w:color="auto" w:fill="auto"/>
            <w:vAlign w:val="center"/>
          </w:tcPr>
          <w:p w14:paraId="75AD4188" w14:textId="77777777" w:rsidR="00D2091A" w:rsidRPr="00D2091A" w:rsidRDefault="00D2091A" w:rsidP="00D2091A">
            <w:pPr>
              <w:widowControl w:val="0"/>
              <w:autoSpaceDE w:val="0"/>
              <w:autoSpaceDN w:val="0"/>
              <w:adjustRightInd w:val="0"/>
              <w:ind w:right="57"/>
              <w:jc w:val="center"/>
            </w:pPr>
            <w:r w:rsidRPr="00D2091A">
              <w:t>ОБ</w:t>
            </w:r>
          </w:p>
        </w:tc>
        <w:tc>
          <w:tcPr>
            <w:tcW w:w="1154" w:type="dxa"/>
            <w:tcBorders>
              <w:bottom w:val="single" w:sz="4" w:space="0" w:color="auto"/>
            </w:tcBorders>
            <w:shd w:val="clear" w:color="auto" w:fill="auto"/>
            <w:vAlign w:val="center"/>
          </w:tcPr>
          <w:p w14:paraId="12B7FAA4" w14:textId="77777777" w:rsidR="00D2091A" w:rsidRPr="00D2091A" w:rsidRDefault="00D2091A" w:rsidP="00D2091A">
            <w:pPr>
              <w:widowControl w:val="0"/>
              <w:autoSpaceDE w:val="0"/>
              <w:autoSpaceDN w:val="0"/>
              <w:adjustRightInd w:val="0"/>
              <w:ind w:right="57"/>
              <w:jc w:val="center"/>
            </w:pPr>
            <w:r w:rsidRPr="00D2091A">
              <w:t>МБ</w:t>
            </w:r>
          </w:p>
        </w:tc>
        <w:tc>
          <w:tcPr>
            <w:tcW w:w="758" w:type="dxa"/>
            <w:tcBorders>
              <w:bottom w:val="single" w:sz="4" w:space="0" w:color="auto"/>
            </w:tcBorders>
            <w:shd w:val="clear" w:color="auto" w:fill="auto"/>
            <w:vAlign w:val="center"/>
          </w:tcPr>
          <w:p w14:paraId="37171F59" w14:textId="77777777" w:rsidR="00D2091A" w:rsidRPr="00D2091A" w:rsidRDefault="00D2091A" w:rsidP="00D2091A">
            <w:pPr>
              <w:widowControl w:val="0"/>
              <w:autoSpaceDE w:val="0"/>
              <w:autoSpaceDN w:val="0"/>
              <w:adjustRightInd w:val="0"/>
              <w:ind w:right="57"/>
              <w:jc w:val="center"/>
            </w:pPr>
            <w:r w:rsidRPr="00D2091A">
              <w:t>ВИ</w:t>
            </w:r>
          </w:p>
        </w:tc>
        <w:tc>
          <w:tcPr>
            <w:tcW w:w="2208" w:type="dxa"/>
            <w:vMerge/>
            <w:tcBorders>
              <w:bottom w:val="single" w:sz="4" w:space="0" w:color="auto"/>
            </w:tcBorders>
            <w:shd w:val="clear" w:color="auto" w:fill="auto"/>
            <w:vAlign w:val="center"/>
          </w:tcPr>
          <w:p w14:paraId="0D1A74E6" w14:textId="77777777" w:rsidR="00D2091A" w:rsidRPr="00D2091A" w:rsidRDefault="00D2091A" w:rsidP="00D2091A">
            <w:pPr>
              <w:widowControl w:val="0"/>
              <w:autoSpaceDE w:val="0"/>
              <w:autoSpaceDN w:val="0"/>
              <w:adjustRightInd w:val="0"/>
              <w:jc w:val="center"/>
              <w:outlineLvl w:val="2"/>
            </w:pPr>
          </w:p>
        </w:tc>
        <w:tc>
          <w:tcPr>
            <w:tcW w:w="1833" w:type="dxa"/>
            <w:vMerge/>
            <w:tcBorders>
              <w:bottom w:val="single" w:sz="4" w:space="0" w:color="auto"/>
            </w:tcBorders>
            <w:shd w:val="clear" w:color="auto" w:fill="auto"/>
            <w:vAlign w:val="center"/>
          </w:tcPr>
          <w:p w14:paraId="4B034DAE" w14:textId="77777777" w:rsidR="00D2091A" w:rsidRPr="00D2091A" w:rsidRDefault="00D2091A" w:rsidP="00D2091A">
            <w:pPr>
              <w:widowControl w:val="0"/>
              <w:autoSpaceDE w:val="0"/>
              <w:autoSpaceDN w:val="0"/>
              <w:adjustRightInd w:val="0"/>
              <w:jc w:val="center"/>
              <w:outlineLvl w:val="2"/>
            </w:pPr>
          </w:p>
        </w:tc>
      </w:tr>
      <w:tr w:rsidR="00D2091A" w:rsidRPr="00D2091A" w14:paraId="23C9C4F5" w14:textId="77777777" w:rsidTr="00D2091A">
        <w:trPr>
          <w:trHeight w:val="20"/>
        </w:trPr>
        <w:tc>
          <w:tcPr>
            <w:tcW w:w="849" w:type="dxa"/>
            <w:tcBorders>
              <w:bottom w:val="single" w:sz="4" w:space="0" w:color="auto"/>
            </w:tcBorders>
            <w:shd w:val="clear" w:color="auto" w:fill="auto"/>
            <w:vAlign w:val="center"/>
          </w:tcPr>
          <w:p w14:paraId="0ACB1020" w14:textId="77777777" w:rsidR="00D2091A" w:rsidRPr="00D2091A" w:rsidRDefault="00D2091A" w:rsidP="00D2091A">
            <w:pPr>
              <w:widowControl w:val="0"/>
              <w:autoSpaceDE w:val="0"/>
              <w:autoSpaceDN w:val="0"/>
              <w:adjustRightInd w:val="0"/>
              <w:jc w:val="center"/>
              <w:outlineLvl w:val="2"/>
            </w:pPr>
            <w:r w:rsidRPr="00D2091A">
              <w:t>1</w:t>
            </w:r>
          </w:p>
        </w:tc>
        <w:tc>
          <w:tcPr>
            <w:tcW w:w="2829" w:type="dxa"/>
            <w:tcBorders>
              <w:bottom w:val="single" w:sz="4" w:space="0" w:color="auto"/>
            </w:tcBorders>
            <w:shd w:val="clear" w:color="auto" w:fill="auto"/>
            <w:vAlign w:val="center"/>
          </w:tcPr>
          <w:p w14:paraId="2B36631C" w14:textId="77777777" w:rsidR="00D2091A" w:rsidRPr="00D2091A" w:rsidRDefault="00D2091A" w:rsidP="00D2091A">
            <w:pPr>
              <w:widowControl w:val="0"/>
              <w:autoSpaceDE w:val="0"/>
              <w:autoSpaceDN w:val="0"/>
              <w:adjustRightInd w:val="0"/>
              <w:jc w:val="center"/>
              <w:outlineLvl w:val="2"/>
            </w:pPr>
            <w:r w:rsidRPr="00D2091A">
              <w:t>2</w:t>
            </w:r>
          </w:p>
        </w:tc>
        <w:tc>
          <w:tcPr>
            <w:tcW w:w="1700" w:type="dxa"/>
            <w:tcBorders>
              <w:bottom w:val="single" w:sz="4" w:space="0" w:color="auto"/>
            </w:tcBorders>
            <w:shd w:val="clear" w:color="auto" w:fill="auto"/>
          </w:tcPr>
          <w:p w14:paraId="6084E796" w14:textId="77777777" w:rsidR="00D2091A" w:rsidRPr="00D2091A" w:rsidRDefault="00D2091A" w:rsidP="00D2091A">
            <w:pPr>
              <w:widowControl w:val="0"/>
              <w:autoSpaceDE w:val="0"/>
              <w:autoSpaceDN w:val="0"/>
              <w:adjustRightInd w:val="0"/>
              <w:jc w:val="center"/>
              <w:outlineLvl w:val="2"/>
            </w:pPr>
            <w:r w:rsidRPr="00D2091A">
              <w:t>3</w:t>
            </w:r>
          </w:p>
        </w:tc>
        <w:tc>
          <w:tcPr>
            <w:tcW w:w="1303" w:type="dxa"/>
            <w:tcBorders>
              <w:bottom w:val="single" w:sz="4" w:space="0" w:color="auto"/>
            </w:tcBorders>
            <w:shd w:val="clear" w:color="auto" w:fill="auto"/>
            <w:vAlign w:val="center"/>
          </w:tcPr>
          <w:p w14:paraId="65B54B18" w14:textId="77777777" w:rsidR="00D2091A" w:rsidRPr="00D2091A" w:rsidRDefault="00D2091A" w:rsidP="00D2091A">
            <w:pPr>
              <w:widowControl w:val="0"/>
              <w:autoSpaceDE w:val="0"/>
              <w:autoSpaceDN w:val="0"/>
              <w:adjustRightInd w:val="0"/>
              <w:jc w:val="center"/>
              <w:outlineLvl w:val="2"/>
            </w:pPr>
            <w:r w:rsidRPr="00D2091A">
              <w:t>4</w:t>
            </w:r>
          </w:p>
        </w:tc>
        <w:tc>
          <w:tcPr>
            <w:tcW w:w="1265" w:type="dxa"/>
            <w:tcBorders>
              <w:bottom w:val="single" w:sz="4" w:space="0" w:color="auto"/>
            </w:tcBorders>
            <w:shd w:val="clear" w:color="auto" w:fill="auto"/>
            <w:vAlign w:val="center"/>
          </w:tcPr>
          <w:p w14:paraId="770EBD3E" w14:textId="77777777" w:rsidR="00D2091A" w:rsidRPr="00D2091A" w:rsidRDefault="00D2091A" w:rsidP="00D2091A">
            <w:pPr>
              <w:widowControl w:val="0"/>
              <w:autoSpaceDE w:val="0"/>
              <w:autoSpaceDN w:val="0"/>
              <w:adjustRightInd w:val="0"/>
              <w:ind w:right="57"/>
              <w:jc w:val="center"/>
              <w:outlineLvl w:val="2"/>
            </w:pPr>
            <w:r w:rsidRPr="00D2091A">
              <w:t>5</w:t>
            </w:r>
          </w:p>
        </w:tc>
        <w:tc>
          <w:tcPr>
            <w:tcW w:w="702" w:type="dxa"/>
            <w:tcBorders>
              <w:bottom w:val="single" w:sz="4" w:space="0" w:color="auto"/>
            </w:tcBorders>
            <w:shd w:val="clear" w:color="auto" w:fill="auto"/>
            <w:vAlign w:val="center"/>
          </w:tcPr>
          <w:p w14:paraId="0B7EF873" w14:textId="77777777" w:rsidR="00D2091A" w:rsidRPr="00D2091A" w:rsidRDefault="00D2091A" w:rsidP="00D2091A">
            <w:pPr>
              <w:widowControl w:val="0"/>
              <w:autoSpaceDE w:val="0"/>
              <w:autoSpaceDN w:val="0"/>
              <w:adjustRightInd w:val="0"/>
              <w:ind w:right="57"/>
              <w:jc w:val="center"/>
            </w:pPr>
            <w:r w:rsidRPr="00D2091A">
              <w:t>6</w:t>
            </w:r>
          </w:p>
        </w:tc>
        <w:tc>
          <w:tcPr>
            <w:tcW w:w="708" w:type="dxa"/>
            <w:tcBorders>
              <w:bottom w:val="single" w:sz="4" w:space="0" w:color="auto"/>
            </w:tcBorders>
            <w:shd w:val="clear" w:color="auto" w:fill="auto"/>
            <w:vAlign w:val="center"/>
          </w:tcPr>
          <w:p w14:paraId="210E103F" w14:textId="77777777" w:rsidR="00D2091A" w:rsidRPr="00D2091A" w:rsidRDefault="00D2091A" w:rsidP="00D2091A">
            <w:pPr>
              <w:widowControl w:val="0"/>
              <w:autoSpaceDE w:val="0"/>
              <w:autoSpaceDN w:val="0"/>
              <w:adjustRightInd w:val="0"/>
              <w:ind w:right="57"/>
              <w:jc w:val="center"/>
            </w:pPr>
            <w:r w:rsidRPr="00D2091A">
              <w:t>7</w:t>
            </w:r>
          </w:p>
        </w:tc>
        <w:tc>
          <w:tcPr>
            <w:tcW w:w="1154" w:type="dxa"/>
            <w:tcBorders>
              <w:bottom w:val="single" w:sz="4" w:space="0" w:color="auto"/>
            </w:tcBorders>
            <w:shd w:val="clear" w:color="auto" w:fill="auto"/>
            <w:vAlign w:val="center"/>
          </w:tcPr>
          <w:p w14:paraId="33920AC4" w14:textId="77777777" w:rsidR="00D2091A" w:rsidRPr="00D2091A" w:rsidRDefault="00D2091A" w:rsidP="00D2091A">
            <w:pPr>
              <w:widowControl w:val="0"/>
              <w:autoSpaceDE w:val="0"/>
              <w:autoSpaceDN w:val="0"/>
              <w:adjustRightInd w:val="0"/>
              <w:ind w:right="57"/>
              <w:jc w:val="center"/>
            </w:pPr>
            <w:r w:rsidRPr="00D2091A">
              <w:t>8</w:t>
            </w:r>
          </w:p>
        </w:tc>
        <w:tc>
          <w:tcPr>
            <w:tcW w:w="758" w:type="dxa"/>
            <w:tcBorders>
              <w:bottom w:val="single" w:sz="4" w:space="0" w:color="auto"/>
            </w:tcBorders>
            <w:shd w:val="clear" w:color="auto" w:fill="auto"/>
            <w:vAlign w:val="center"/>
          </w:tcPr>
          <w:p w14:paraId="04B3DECB" w14:textId="77777777" w:rsidR="00D2091A" w:rsidRPr="00D2091A" w:rsidRDefault="00D2091A" w:rsidP="00D2091A">
            <w:pPr>
              <w:widowControl w:val="0"/>
              <w:autoSpaceDE w:val="0"/>
              <w:autoSpaceDN w:val="0"/>
              <w:adjustRightInd w:val="0"/>
              <w:ind w:right="57"/>
              <w:jc w:val="center"/>
            </w:pPr>
            <w:r w:rsidRPr="00D2091A">
              <w:t>9</w:t>
            </w:r>
          </w:p>
        </w:tc>
        <w:tc>
          <w:tcPr>
            <w:tcW w:w="2208" w:type="dxa"/>
            <w:tcBorders>
              <w:bottom w:val="single" w:sz="4" w:space="0" w:color="auto"/>
            </w:tcBorders>
            <w:shd w:val="clear" w:color="auto" w:fill="auto"/>
            <w:vAlign w:val="center"/>
          </w:tcPr>
          <w:p w14:paraId="0376C035" w14:textId="77777777" w:rsidR="00D2091A" w:rsidRPr="00D2091A" w:rsidRDefault="00D2091A" w:rsidP="00D2091A">
            <w:pPr>
              <w:widowControl w:val="0"/>
              <w:autoSpaceDE w:val="0"/>
              <w:autoSpaceDN w:val="0"/>
              <w:adjustRightInd w:val="0"/>
              <w:jc w:val="center"/>
              <w:outlineLvl w:val="2"/>
            </w:pPr>
            <w:r w:rsidRPr="00D2091A">
              <w:t>10</w:t>
            </w:r>
          </w:p>
        </w:tc>
        <w:tc>
          <w:tcPr>
            <w:tcW w:w="1833" w:type="dxa"/>
            <w:tcBorders>
              <w:bottom w:val="single" w:sz="4" w:space="0" w:color="auto"/>
            </w:tcBorders>
            <w:shd w:val="clear" w:color="auto" w:fill="auto"/>
            <w:vAlign w:val="center"/>
          </w:tcPr>
          <w:p w14:paraId="7DB8560A" w14:textId="77777777" w:rsidR="00D2091A" w:rsidRPr="00D2091A" w:rsidRDefault="00D2091A" w:rsidP="00D2091A">
            <w:pPr>
              <w:widowControl w:val="0"/>
              <w:autoSpaceDE w:val="0"/>
              <w:autoSpaceDN w:val="0"/>
              <w:adjustRightInd w:val="0"/>
              <w:jc w:val="center"/>
              <w:outlineLvl w:val="2"/>
            </w:pPr>
            <w:r w:rsidRPr="00D2091A">
              <w:t>11</w:t>
            </w:r>
          </w:p>
        </w:tc>
      </w:tr>
      <w:tr w:rsidR="00D2091A" w:rsidRPr="00D2091A" w14:paraId="3AADB7D3" w14:textId="77777777" w:rsidTr="00D2091A">
        <w:trPr>
          <w:trHeight w:val="20"/>
        </w:trPr>
        <w:tc>
          <w:tcPr>
            <w:tcW w:w="15309" w:type="dxa"/>
            <w:gridSpan w:val="11"/>
            <w:tcBorders>
              <w:bottom w:val="single" w:sz="4" w:space="0" w:color="auto"/>
            </w:tcBorders>
            <w:shd w:val="clear" w:color="auto" w:fill="CCFFFF"/>
            <w:vAlign w:val="center"/>
          </w:tcPr>
          <w:p w14:paraId="0E95A048" w14:textId="77777777" w:rsidR="00D2091A" w:rsidRPr="00D2091A" w:rsidRDefault="00D2091A" w:rsidP="00D2091A">
            <w:pPr>
              <w:widowControl w:val="0"/>
              <w:autoSpaceDE w:val="0"/>
              <w:autoSpaceDN w:val="0"/>
              <w:adjustRightInd w:val="0"/>
              <w:jc w:val="center"/>
              <w:outlineLvl w:val="2"/>
            </w:pPr>
          </w:p>
          <w:p w14:paraId="1D32A341" w14:textId="77777777" w:rsidR="00D2091A" w:rsidRPr="00D2091A" w:rsidRDefault="00D2091A" w:rsidP="00D2091A">
            <w:pPr>
              <w:widowControl w:val="0"/>
              <w:autoSpaceDE w:val="0"/>
              <w:autoSpaceDN w:val="0"/>
              <w:adjustRightInd w:val="0"/>
              <w:jc w:val="center"/>
              <w:outlineLvl w:val="2"/>
            </w:pPr>
            <w:r w:rsidRPr="00D2091A">
              <w:t>МУНИЦИПАЛЬНАЯ ПРОГРАММА «</w:t>
            </w:r>
            <w:r w:rsidRPr="00D2091A">
              <w:rPr>
                <w:sz w:val="28"/>
                <w:szCs w:val="28"/>
              </w:rPr>
              <w:t>Дополнительные меры поддержки отдельным категориям граждан и укрепление общественного здоровья населения Шелеховского района»</w:t>
            </w:r>
          </w:p>
        </w:tc>
      </w:tr>
      <w:tr w:rsidR="00D2091A" w:rsidRPr="00D2091A" w14:paraId="3FA50D5F" w14:textId="77777777" w:rsidTr="00D2091A">
        <w:trPr>
          <w:trHeight w:val="20"/>
        </w:trPr>
        <w:tc>
          <w:tcPr>
            <w:tcW w:w="849" w:type="dxa"/>
            <w:vMerge w:val="restart"/>
            <w:shd w:val="clear" w:color="auto" w:fill="auto"/>
          </w:tcPr>
          <w:p w14:paraId="3571F0DF" w14:textId="77777777" w:rsidR="00D2091A" w:rsidRPr="00D2091A" w:rsidRDefault="00D2091A" w:rsidP="00D2091A">
            <w:pPr>
              <w:widowControl w:val="0"/>
              <w:autoSpaceDE w:val="0"/>
              <w:autoSpaceDN w:val="0"/>
              <w:adjustRightInd w:val="0"/>
              <w:jc w:val="center"/>
              <w:outlineLvl w:val="2"/>
            </w:pPr>
            <w:r w:rsidRPr="00D2091A">
              <w:t>1</w:t>
            </w:r>
          </w:p>
        </w:tc>
        <w:tc>
          <w:tcPr>
            <w:tcW w:w="2829" w:type="dxa"/>
            <w:vMerge w:val="restart"/>
            <w:shd w:val="clear" w:color="auto" w:fill="auto"/>
          </w:tcPr>
          <w:p w14:paraId="6F325EF8" w14:textId="77777777" w:rsidR="00D2091A" w:rsidRPr="00D2091A" w:rsidRDefault="00D2091A" w:rsidP="00D2091A">
            <w:pPr>
              <w:widowControl w:val="0"/>
              <w:autoSpaceDE w:val="0"/>
              <w:autoSpaceDN w:val="0"/>
              <w:adjustRightInd w:val="0"/>
              <w:outlineLvl w:val="2"/>
            </w:pPr>
            <w:r w:rsidRPr="00D2091A">
              <w:rPr>
                <w:b/>
              </w:rPr>
              <w:t>Цель Программы</w:t>
            </w:r>
            <w:r w:rsidRPr="00D2091A">
              <w:t xml:space="preserve">: Повышение эффективности и усиление адресной направленности дополнительных мер поддержки отдельным категориям граждан, укрепление общественного здоровья населения Шелеховского района </w:t>
            </w:r>
          </w:p>
        </w:tc>
        <w:tc>
          <w:tcPr>
            <w:tcW w:w="1700" w:type="dxa"/>
            <w:vMerge w:val="restart"/>
            <w:shd w:val="clear" w:color="auto" w:fill="auto"/>
          </w:tcPr>
          <w:p w14:paraId="7A7246A1" w14:textId="77777777" w:rsidR="00D2091A" w:rsidRPr="00D2091A" w:rsidRDefault="00D2091A" w:rsidP="00D2091A">
            <w:pPr>
              <w:widowControl w:val="0"/>
              <w:autoSpaceDE w:val="0"/>
              <w:autoSpaceDN w:val="0"/>
              <w:adjustRightInd w:val="0"/>
              <w:jc w:val="both"/>
            </w:pPr>
            <w:r w:rsidRPr="00D2091A">
              <w:t xml:space="preserve">ОСПН и </w:t>
            </w:r>
            <w:proofErr w:type="gramStart"/>
            <w:r w:rsidRPr="00D2091A">
              <w:t>КДН</w:t>
            </w:r>
            <w:proofErr w:type="gramEnd"/>
            <w:r w:rsidRPr="00D2091A">
              <w:t xml:space="preserve"> и ЗП;</w:t>
            </w:r>
          </w:p>
          <w:p w14:paraId="0D0C761E" w14:textId="77777777" w:rsidR="00D2091A" w:rsidRPr="00D2091A" w:rsidRDefault="00D2091A" w:rsidP="00D2091A">
            <w:pPr>
              <w:widowControl w:val="0"/>
              <w:autoSpaceDE w:val="0"/>
              <w:autoSpaceDN w:val="0"/>
              <w:adjustRightInd w:val="0"/>
              <w:jc w:val="both"/>
            </w:pPr>
            <w:r w:rsidRPr="00D2091A">
              <w:t xml:space="preserve">УМИ; </w:t>
            </w:r>
          </w:p>
          <w:p w14:paraId="321C1878" w14:textId="77777777" w:rsidR="00D2091A" w:rsidRPr="00D2091A" w:rsidRDefault="00D2091A" w:rsidP="00D2091A">
            <w:pPr>
              <w:widowControl w:val="0"/>
              <w:autoSpaceDE w:val="0"/>
              <w:autoSpaceDN w:val="0"/>
              <w:adjustRightInd w:val="0"/>
              <w:jc w:val="both"/>
            </w:pPr>
            <w:r w:rsidRPr="00D2091A">
              <w:t>Управление образования;</w:t>
            </w:r>
          </w:p>
          <w:p w14:paraId="7AE37694" w14:textId="77777777" w:rsidR="00D2091A" w:rsidRPr="00D2091A" w:rsidRDefault="00D2091A" w:rsidP="00D2091A">
            <w:pPr>
              <w:widowControl w:val="0"/>
              <w:autoSpaceDE w:val="0"/>
              <w:autoSpaceDN w:val="0"/>
              <w:adjustRightInd w:val="0"/>
              <w:jc w:val="both"/>
            </w:pPr>
            <w:r w:rsidRPr="00D2091A">
              <w:t>Отдел культуры;</w:t>
            </w:r>
          </w:p>
          <w:p w14:paraId="0348F472" w14:textId="77777777" w:rsidR="00D2091A" w:rsidRPr="00D2091A" w:rsidRDefault="00D2091A" w:rsidP="00D2091A">
            <w:pPr>
              <w:widowControl w:val="0"/>
              <w:autoSpaceDE w:val="0"/>
              <w:autoSpaceDN w:val="0"/>
              <w:adjustRightInd w:val="0"/>
              <w:jc w:val="both"/>
            </w:pPr>
            <w:r w:rsidRPr="00D2091A">
              <w:t>Отдел бухгалтерии;</w:t>
            </w:r>
          </w:p>
          <w:p w14:paraId="20D66373" w14:textId="77777777" w:rsidR="00D2091A" w:rsidRPr="00D2091A" w:rsidRDefault="00D2091A" w:rsidP="00D2091A">
            <w:pPr>
              <w:widowControl w:val="0"/>
              <w:autoSpaceDE w:val="0"/>
              <w:autoSpaceDN w:val="0"/>
              <w:adjustRightInd w:val="0"/>
              <w:jc w:val="both"/>
            </w:pPr>
            <w:r w:rsidRPr="00D2091A">
              <w:t>МУП ШР «КДП»</w:t>
            </w:r>
          </w:p>
          <w:p w14:paraId="5BB208CC" w14:textId="77777777" w:rsidR="00D2091A" w:rsidRPr="00D2091A" w:rsidRDefault="00D2091A" w:rsidP="00D2091A">
            <w:pPr>
              <w:widowControl w:val="0"/>
              <w:autoSpaceDE w:val="0"/>
              <w:autoSpaceDN w:val="0"/>
              <w:adjustRightInd w:val="0"/>
              <w:jc w:val="both"/>
              <w:outlineLvl w:val="2"/>
            </w:pPr>
          </w:p>
        </w:tc>
        <w:tc>
          <w:tcPr>
            <w:tcW w:w="1303" w:type="dxa"/>
            <w:tcBorders>
              <w:bottom w:val="single" w:sz="4" w:space="0" w:color="auto"/>
            </w:tcBorders>
            <w:shd w:val="clear" w:color="auto" w:fill="auto"/>
          </w:tcPr>
          <w:p w14:paraId="580858AB" w14:textId="77777777" w:rsidR="00D2091A" w:rsidRPr="00D2091A" w:rsidRDefault="00D2091A" w:rsidP="00D2091A">
            <w:pPr>
              <w:widowControl w:val="0"/>
              <w:autoSpaceDE w:val="0"/>
              <w:autoSpaceDN w:val="0"/>
              <w:adjustRightInd w:val="0"/>
              <w:jc w:val="center"/>
            </w:pPr>
            <w:r w:rsidRPr="00D2091A">
              <w:t>2019</w:t>
            </w:r>
          </w:p>
        </w:tc>
        <w:tc>
          <w:tcPr>
            <w:tcW w:w="1265" w:type="dxa"/>
            <w:tcBorders>
              <w:bottom w:val="single" w:sz="4" w:space="0" w:color="auto"/>
            </w:tcBorders>
            <w:shd w:val="clear" w:color="auto" w:fill="auto"/>
          </w:tcPr>
          <w:p w14:paraId="533E7ACD" w14:textId="77777777" w:rsidR="00D2091A" w:rsidRPr="00D2091A" w:rsidRDefault="00D2091A" w:rsidP="00D2091A">
            <w:pPr>
              <w:widowControl w:val="0"/>
              <w:autoSpaceDE w:val="0"/>
              <w:autoSpaceDN w:val="0"/>
              <w:adjustRightInd w:val="0"/>
              <w:ind w:right="57"/>
              <w:jc w:val="center"/>
              <w:rPr>
                <w:b/>
              </w:rPr>
            </w:pPr>
            <w:r w:rsidRPr="00D2091A">
              <w:t>3 565,2</w:t>
            </w:r>
          </w:p>
        </w:tc>
        <w:tc>
          <w:tcPr>
            <w:tcW w:w="702" w:type="dxa"/>
            <w:tcBorders>
              <w:bottom w:val="single" w:sz="4" w:space="0" w:color="auto"/>
            </w:tcBorders>
            <w:shd w:val="clear" w:color="auto" w:fill="auto"/>
          </w:tcPr>
          <w:p w14:paraId="1EF9ECC8"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74FD741E"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3A5C9D55" w14:textId="77777777" w:rsidR="00D2091A" w:rsidRPr="00D2091A" w:rsidRDefault="00D2091A" w:rsidP="00D2091A">
            <w:pPr>
              <w:widowControl w:val="0"/>
              <w:autoSpaceDE w:val="0"/>
              <w:autoSpaceDN w:val="0"/>
              <w:adjustRightInd w:val="0"/>
              <w:ind w:right="57"/>
              <w:jc w:val="center"/>
              <w:rPr>
                <w:b/>
              </w:rPr>
            </w:pPr>
            <w:r w:rsidRPr="00D2091A">
              <w:t>3 565,2</w:t>
            </w:r>
          </w:p>
        </w:tc>
        <w:tc>
          <w:tcPr>
            <w:tcW w:w="758" w:type="dxa"/>
            <w:tcBorders>
              <w:bottom w:val="single" w:sz="4" w:space="0" w:color="auto"/>
            </w:tcBorders>
            <w:shd w:val="clear" w:color="auto" w:fill="auto"/>
          </w:tcPr>
          <w:p w14:paraId="0E0C983A"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val="restart"/>
            <w:shd w:val="clear" w:color="auto" w:fill="auto"/>
          </w:tcPr>
          <w:p w14:paraId="1438B474" w14:textId="77777777" w:rsidR="00D2091A" w:rsidRPr="00D2091A" w:rsidRDefault="00D2091A" w:rsidP="00D2091A">
            <w:pPr>
              <w:widowControl w:val="0"/>
              <w:autoSpaceDE w:val="0"/>
              <w:autoSpaceDN w:val="0"/>
              <w:adjustRightInd w:val="0"/>
              <w:ind w:right="136"/>
              <w:jc w:val="both"/>
              <w:outlineLvl w:val="2"/>
            </w:pPr>
            <w:r w:rsidRPr="00D2091A">
              <w:rPr>
                <w:bCs/>
              </w:rPr>
              <w:t>1. Доля детей в возрасте от шести месяцев до полутора лет</w:t>
            </w:r>
            <w:r w:rsidRPr="00D2091A">
              <w:t xml:space="preserve"> из семей со среднедушевым </w:t>
            </w:r>
          </w:p>
          <w:p w14:paraId="5E6F6F46" w14:textId="77777777" w:rsidR="00D2091A" w:rsidRPr="00D2091A" w:rsidRDefault="00D2091A" w:rsidP="00D2091A">
            <w:pPr>
              <w:widowControl w:val="0"/>
              <w:autoSpaceDE w:val="0"/>
              <w:autoSpaceDN w:val="0"/>
              <w:adjustRightInd w:val="0"/>
              <w:ind w:right="136"/>
              <w:jc w:val="both"/>
              <w:outlineLvl w:val="2"/>
            </w:pPr>
            <w:r w:rsidRPr="00D2091A">
              <w:t xml:space="preserve">доходом ниже величины прожиточного минимума, установленной в целом по Иркутской области на душу населения, и детей участников специальной военной операции, проводимой с 24.02.2022, имеющих детей в возрасте до полутора лет, проживающих на территории Шелеховского района, </w:t>
            </w:r>
            <w:r w:rsidRPr="00D2091A">
              <w:rPr>
                <w:bCs/>
              </w:rPr>
              <w:t>о</w:t>
            </w:r>
            <w:r w:rsidRPr="00D2091A">
              <w:t>беспеченных специальными молочными продуктами детского питания, %.</w:t>
            </w:r>
          </w:p>
          <w:p w14:paraId="740CC5EA" w14:textId="77777777" w:rsidR="00D2091A" w:rsidRPr="00D2091A" w:rsidRDefault="00D2091A" w:rsidP="00D2091A">
            <w:pPr>
              <w:widowControl w:val="0"/>
              <w:autoSpaceDE w:val="0"/>
              <w:autoSpaceDN w:val="0"/>
              <w:adjustRightInd w:val="0"/>
              <w:ind w:left="33" w:right="136"/>
              <w:jc w:val="both"/>
              <w:outlineLvl w:val="2"/>
              <w:rPr>
                <w:spacing w:val="2"/>
              </w:rPr>
            </w:pPr>
            <w:r w:rsidRPr="00D2091A">
              <w:rPr>
                <w:bCs/>
              </w:rPr>
              <w:t xml:space="preserve">2. </w:t>
            </w:r>
            <w:r w:rsidRPr="00D2091A">
              <w:rPr>
                <w:spacing w:val="2"/>
              </w:rPr>
              <w:t xml:space="preserve">Количество </w:t>
            </w:r>
            <w:r w:rsidRPr="00D2091A">
              <w:t>объектов социальной инфраструктуры в общем количестве приоритетных объектов в Шелеховском районе, ед.</w:t>
            </w:r>
            <w:r w:rsidRPr="00D2091A">
              <w:rPr>
                <w:spacing w:val="2"/>
              </w:rPr>
              <w:t xml:space="preserve"> </w:t>
            </w:r>
          </w:p>
          <w:p w14:paraId="29119B05" w14:textId="77777777" w:rsidR="00D2091A" w:rsidRPr="00D2091A" w:rsidRDefault="00D2091A" w:rsidP="00D2091A">
            <w:pPr>
              <w:widowControl w:val="0"/>
              <w:autoSpaceDE w:val="0"/>
              <w:autoSpaceDN w:val="0"/>
              <w:adjustRightInd w:val="0"/>
              <w:ind w:left="33" w:right="136"/>
              <w:jc w:val="both"/>
              <w:outlineLvl w:val="2"/>
            </w:pPr>
            <w:r w:rsidRPr="00D2091A">
              <w:rPr>
                <w:spacing w:val="2"/>
              </w:rPr>
              <w:t>3. Количество привлеченных</w:t>
            </w:r>
            <w:r w:rsidRPr="00D2091A">
              <w:t xml:space="preserve"> специалистов для работы в ОГБУЗ «Шелеховская РБ» / муниципальные образовательные организации Шелеховского района путем установления дополнительных мер поддержки, чел. в год</w:t>
            </w:r>
          </w:p>
          <w:p w14:paraId="2374CFC8" w14:textId="77777777" w:rsidR="00D2091A" w:rsidRPr="00D2091A" w:rsidRDefault="00D2091A" w:rsidP="00D2091A">
            <w:pPr>
              <w:widowControl w:val="0"/>
              <w:autoSpaceDE w:val="0"/>
              <w:autoSpaceDN w:val="0"/>
              <w:adjustRightInd w:val="0"/>
              <w:jc w:val="both"/>
              <w:outlineLvl w:val="2"/>
            </w:pPr>
            <w:r w:rsidRPr="00D2091A">
              <w:t>4.Проведение конкурса «Лучшая семья Шелеховского района», ед.</w:t>
            </w:r>
          </w:p>
          <w:p w14:paraId="5353F1A3" w14:textId="77777777" w:rsidR="00D2091A" w:rsidRPr="00D2091A" w:rsidRDefault="00D2091A" w:rsidP="00D2091A">
            <w:pPr>
              <w:widowControl w:val="0"/>
              <w:autoSpaceDE w:val="0"/>
              <w:autoSpaceDN w:val="0"/>
              <w:adjustRightInd w:val="0"/>
              <w:jc w:val="both"/>
              <w:outlineLvl w:val="2"/>
            </w:pPr>
            <w:r w:rsidRPr="00D2091A">
              <w:t>5. Количество проведенных мероприятий, ед.</w:t>
            </w:r>
          </w:p>
        </w:tc>
        <w:tc>
          <w:tcPr>
            <w:tcW w:w="1833" w:type="dxa"/>
            <w:shd w:val="clear" w:color="auto" w:fill="auto"/>
          </w:tcPr>
          <w:p w14:paraId="5669ED14" w14:textId="77777777" w:rsidR="00D2091A" w:rsidRPr="00D2091A" w:rsidRDefault="00D2091A" w:rsidP="00D2091A">
            <w:pPr>
              <w:widowControl w:val="0"/>
              <w:autoSpaceDE w:val="0"/>
              <w:autoSpaceDN w:val="0"/>
              <w:adjustRightInd w:val="0"/>
              <w:outlineLvl w:val="2"/>
            </w:pPr>
            <w:r w:rsidRPr="00D2091A">
              <w:t xml:space="preserve">       1) 100</w:t>
            </w:r>
          </w:p>
          <w:p w14:paraId="38B90390" w14:textId="77777777" w:rsidR="00D2091A" w:rsidRPr="00D2091A" w:rsidRDefault="00D2091A" w:rsidP="00D2091A">
            <w:pPr>
              <w:widowControl w:val="0"/>
              <w:autoSpaceDE w:val="0"/>
              <w:autoSpaceDN w:val="0"/>
              <w:adjustRightInd w:val="0"/>
              <w:outlineLvl w:val="2"/>
            </w:pPr>
            <w:r w:rsidRPr="00D2091A">
              <w:t xml:space="preserve">       2) 6</w:t>
            </w:r>
          </w:p>
          <w:p w14:paraId="2CCA8959" w14:textId="77777777" w:rsidR="00D2091A" w:rsidRPr="00D2091A" w:rsidRDefault="00D2091A" w:rsidP="00D2091A">
            <w:pPr>
              <w:widowControl w:val="0"/>
              <w:autoSpaceDE w:val="0"/>
              <w:autoSpaceDN w:val="0"/>
              <w:adjustRightInd w:val="0"/>
              <w:jc w:val="center"/>
              <w:outlineLvl w:val="2"/>
            </w:pPr>
            <w:r w:rsidRPr="00D2091A">
              <w:t>3) 3 / 5 / -</w:t>
            </w:r>
          </w:p>
          <w:p w14:paraId="7103F398" w14:textId="77777777" w:rsidR="00D2091A" w:rsidRPr="00D2091A" w:rsidRDefault="00D2091A" w:rsidP="00D2091A">
            <w:pPr>
              <w:widowControl w:val="0"/>
              <w:tabs>
                <w:tab w:val="left" w:pos="406"/>
              </w:tabs>
              <w:autoSpaceDE w:val="0"/>
              <w:autoSpaceDN w:val="0"/>
              <w:adjustRightInd w:val="0"/>
              <w:outlineLvl w:val="2"/>
            </w:pPr>
            <w:r w:rsidRPr="00D2091A">
              <w:t xml:space="preserve">       4) 1</w:t>
            </w:r>
          </w:p>
        </w:tc>
      </w:tr>
      <w:tr w:rsidR="00D2091A" w:rsidRPr="00D2091A" w14:paraId="6836CB70" w14:textId="77777777" w:rsidTr="00D2091A">
        <w:trPr>
          <w:trHeight w:val="20"/>
        </w:trPr>
        <w:tc>
          <w:tcPr>
            <w:tcW w:w="849" w:type="dxa"/>
            <w:vMerge/>
            <w:shd w:val="clear" w:color="auto" w:fill="auto"/>
          </w:tcPr>
          <w:p w14:paraId="39FED8CB"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00CFB114"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3AC8EAC3"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48E311E8" w14:textId="77777777" w:rsidR="00D2091A" w:rsidRPr="00D2091A" w:rsidRDefault="00D2091A" w:rsidP="00D2091A">
            <w:pPr>
              <w:widowControl w:val="0"/>
              <w:autoSpaceDE w:val="0"/>
              <w:autoSpaceDN w:val="0"/>
              <w:adjustRightInd w:val="0"/>
              <w:jc w:val="center"/>
            </w:pPr>
            <w:r w:rsidRPr="00D2091A">
              <w:t>2020</w:t>
            </w:r>
          </w:p>
        </w:tc>
        <w:tc>
          <w:tcPr>
            <w:tcW w:w="1265" w:type="dxa"/>
            <w:tcBorders>
              <w:bottom w:val="single" w:sz="4" w:space="0" w:color="auto"/>
            </w:tcBorders>
            <w:shd w:val="clear" w:color="auto" w:fill="auto"/>
          </w:tcPr>
          <w:p w14:paraId="4A32D922" w14:textId="77777777" w:rsidR="00D2091A" w:rsidRPr="00D2091A" w:rsidRDefault="00D2091A" w:rsidP="00D2091A">
            <w:pPr>
              <w:widowControl w:val="0"/>
              <w:autoSpaceDE w:val="0"/>
              <w:autoSpaceDN w:val="0"/>
              <w:adjustRightInd w:val="0"/>
              <w:ind w:right="57"/>
              <w:jc w:val="center"/>
              <w:rPr>
                <w:b/>
              </w:rPr>
            </w:pPr>
            <w:r w:rsidRPr="00D2091A">
              <w:t>2 799,3</w:t>
            </w:r>
          </w:p>
        </w:tc>
        <w:tc>
          <w:tcPr>
            <w:tcW w:w="702" w:type="dxa"/>
            <w:tcBorders>
              <w:bottom w:val="single" w:sz="4" w:space="0" w:color="auto"/>
            </w:tcBorders>
            <w:shd w:val="clear" w:color="auto" w:fill="auto"/>
          </w:tcPr>
          <w:p w14:paraId="1BC0BDC1"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4C3C44C4"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3F270120" w14:textId="77777777" w:rsidR="00D2091A" w:rsidRPr="00D2091A" w:rsidRDefault="00D2091A" w:rsidP="00D2091A">
            <w:pPr>
              <w:widowControl w:val="0"/>
              <w:autoSpaceDE w:val="0"/>
              <w:autoSpaceDN w:val="0"/>
              <w:adjustRightInd w:val="0"/>
              <w:ind w:right="57"/>
              <w:jc w:val="center"/>
              <w:rPr>
                <w:b/>
              </w:rPr>
            </w:pPr>
            <w:r w:rsidRPr="00D2091A">
              <w:t>2 799,3</w:t>
            </w:r>
          </w:p>
        </w:tc>
        <w:tc>
          <w:tcPr>
            <w:tcW w:w="758" w:type="dxa"/>
            <w:tcBorders>
              <w:bottom w:val="single" w:sz="4" w:space="0" w:color="auto"/>
            </w:tcBorders>
            <w:shd w:val="clear" w:color="auto" w:fill="auto"/>
          </w:tcPr>
          <w:p w14:paraId="5662EE02"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tcPr>
          <w:p w14:paraId="2C51A436" w14:textId="77777777" w:rsidR="00D2091A" w:rsidRPr="00D2091A" w:rsidRDefault="00D2091A" w:rsidP="00D2091A">
            <w:pPr>
              <w:widowControl w:val="0"/>
              <w:autoSpaceDE w:val="0"/>
              <w:autoSpaceDN w:val="0"/>
              <w:adjustRightInd w:val="0"/>
              <w:ind w:right="136"/>
              <w:jc w:val="both"/>
              <w:outlineLvl w:val="2"/>
              <w:rPr>
                <w:bCs/>
              </w:rPr>
            </w:pPr>
          </w:p>
        </w:tc>
        <w:tc>
          <w:tcPr>
            <w:tcW w:w="1833" w:type="dxa"/>
            <w:shd w:val="clear" w:color="auto" w:fill="auto"/>
          </w:tcPr>
          <w:p w14:paraId="53156B28" w14:textId="77777777" w:rsidR="00D2091A" w:rsidRPr="00D2091A" w:rsidRDefault="00D2091A" w:rsidP="00D2091A">
            <w:pPr>
              <w:widowControl w:val="0"/>
              <w:autoSpaceDE w:val="0"/>
              <w:autoSpaceDN w:val="0"/>
              <w:adjustRightInd w:val="0"/>
              <w:outlineLvl w:val="2"/>
            </w:pPr>
            <w:r w:rsidRPr="00D2091A">
              <w:t xml:space="preserve">       1) 100</w:t>
            </w:r>
          </w:p>
          <w:p w14:paraId="77BCB891" w14:textId="77777777" w:rsidR="00D2091A" w:rsidRPr="00D2091A" w:rsidRDefault="00D2091A" w:rsidP="00D2091A">
            <w:pPr>
              <w:widowControl w:val="0"/>
              <w:autoSpaceDE w:val="0"/>
              <w:autoSpaceDN w:val="0"/>
              <w:adjustRightInd w:val="0"/>
              <w:outlineLvl w:val="2"/>
            </w:pPr>
            <w:r w:rsidRPr="00D2091A">
              <w:t xml:space="preserve">       2) 1</w:t>
            </w:r>
          </w:p>
          <w:p w14:paraId="1E01871E" w14:textId="77777777" w:rsidR="00D2091A" w:rsidRPr="00D2091A" w:rsidRDefault="00D2091A" w:rsidP="00D2091A">
            <w:pPr>
              <w:widowControl w:val="0"/>
              <w:autoSpaceDE w:val="0"/>
              <w:autoSpaceDN w:val="0"/>
              <w:adjustRightInd w:val="0"/>
              <w:outlineLvl w:val="2"/>
            </w:pPr>
            <w:r w:rsidRPr="00D2091A">
              <w:t xml:space="preserve">       3) 3/5/-</w:t>
            </w:r>
          </w:p>
          <w:p w14:paraId="3BA947DD" w14:textId="77777777" w:rsidR="00D2091A" w:rsidRPr="00D2091A" w:rsidRDefault="00D2091A" w:rsidP="00D2091A">
            <w:pPr>
              <w:widowControl w:val="0"/>
              <w:autoSpaceDE w:val="0"/>
              <w:autoSpaceDN w:val="0"/>
              <w:adjustRightInd w:val="0"/>
              <w:outlineLvl w:val="2"/>
            </w:pPr>
            <w:r w:rsidRPr="00D2091A">
              <w:t xml:space="preserve">       4) -</w:t>
            </w:r>
          </w:p>
        </w:tc>
      </w:tr>
      <w:tr w:rsidR="00D2091A" w:rsidRPr="00D2091A" w14:paraId="46949322" w14:textId="77777777" w:rsidTr="00D2091A">
        <w:trPr>
          <w:trHeight w:val="20"/>
        </w:trPr>
        <w:tc>
          <w:tcPr>
            <w:tcW w:w="849" w:type="dxa"/>
            <w:vMerge/>
            <w:shd w:val="clear" w:color="auto" w:fill="auto"/>
          </w:tcPr>
          <w:p w14:paraId="192785F2"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1C4A4ADD"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6926D1BB"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1148DDC9" w14:textId="77777777" w:rsidR="00D2091A" w:rsidRPr="00D2091A" w:rsidRDefault="00D2091A" w:rsidP="00D2091A">
            <w:pPr>
              <w:widowControl w:val="0"/>
              <w:autoSpaceDE w:val="0"/>
              <w:autoSpaceDN w:val="0"/>
              <w:adjustRightInd w:val="0"/>
              <w:jc w:val="center"/>
            </w:pPr>
            <w:r w:rsidRPr="00D2091A">
              <w:t>2021</w:t>
            </w:r>
          </w:p>
        </w:tc>
        <w:tc>
          <w:tcPr>
            <w:tcW w:w="1265" w:type="dxa"/>
            <w:tcBorders>
              <w:bottom w:val="single" w:sz="4" w:space="0" w:color="auto"/>
            </w:tcBorders>
            <w:shd w:val="clear" w:color="auto" w:fill="auto"/>
          </w:tcPr>
          <w:p w14:paraId="33711C3F" w14:textId="77777777" w:rsidR="00D2091A" w:rsidRPr="00D2091A" w:rsidRDefault="00D2091A" w:rsidP="00D2091A">
            <w:pPr>
              <w:widowControl w:val="0"/>
              <w:autoSpaceDE w:val="0"/>
              <w:autoSpaceDN w:val="0"/>
              <w:adjustRightInd w:val="0"/>
              <w:ind w:right="57"/>
              <w:jc w:val="center"/>
            </w:pPr>
            <w:r w:rsidRPr="00D2091A">
              <w:t>2 411,2</w:t>
            </w:r>
          </w:p>
        </w:tc>
        <w:tc>
          <w:tcPr>
            <w:tcW w:w="702" w:type="dxa"/>
            <w:tcBorders>
              <w:bottom w:val="single" w:sz="4" w:space="0" w:color="auto"/>
            </w:tcBorders>
            <w:shd w:val="clear" w:color="auto" w:fill="auto"/>
          </w:tcPr>
          <w:p w14:paraId="15556785"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08710980"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73861F1B" w14:textId="77777777" w:rsidR="00D2091A" w:rsidRPr="00D2091A" w:rsidRDefault="00D2091A" w:rsidP="00D2091A">
            <w:pPr>
              <w:widowControl w:val="0"/>
              <w:autoSpaceDE w:val="0"/>
              <w:autoSpaceDN w:val="0"/>
              <w:adjustRightInd w:val="0"/>
              <w:ind w:right="57"/>
              <w:jc w:val="center"/>
            </w:pPr>
            <w:r w:rsidRPr="00D2091A">
              <w:t>2 411,2</w:t>
            </w:r>
          </w:p>
        </w:tc>
        <w:tc>
          <w:tcPr>
            <w:tcW w:w="758" w:type="dxa"/>
            <w:tcBorders>
              <w:bottom w:val="single" w:sz="4" w:space="0" w:color="auto"/>
            </w:tcBorders>
            <w:shd w:val="clear" w:color="auto" w:fill="auto"/>
          </w:tcPr>
          <w:p w14:paraId="7B644411"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tcPr>
          <w:p w14:paraId="50944AB8" w14:textId="77777777" w:rsidR="00D2091A" w:rsidRPr="00D2091A" w:rsidRDefault="00D2091A" w:rsidP="00D2091A">
            <w:pPr>
              <w:widowControl w:val="0"/>
              <w:autoSpaceDE w:val="0"/>
              <w:autoSpaceDN w:val="0"/>
              <w:adjustRightInd w:val="0"/>
              <w:ind w:right="136"/>
              <w:jc w:val="both"/>
              <w:outlineLvl w:val="2"/>
              <w:rPr>
                <w:bCs/>
              </w:rPr>
            </w:pPr>
          </w:p>
        </w:tc>
        <w:tc>
          <w:tcPr>
            <w:tcW w:w="1833" w:type="dxa"/>
            <w:shd w:val="clear" w:color="auto" w:fill="auto"/>
          </w:tcPr>
          <w:p w14:paraId="64034923" w14:textId="77777777" w:rsidR="00D2091A" w:rsidRPr="00D2091A" w:rsidRDefault="00D2091A" w:rsidP="00D2091A">
            <w:pPr>
              <w:widowControl w:val="0"/>
              <w:autoSpaceDE w:val="0"/>
              <w:autoSpaceDN w:val="0"/>
              <w:adjustRightInd w:val="0"/>
              <w:outlineLvl w:val="2"/>
            </w:pPr>
            <w:r w:rsidRPr="00D2091A">
              <w:t xml:space="preserve">        1) 100</w:t>
            </w:r>
          </w:p>
          <w:p w14:paraId="6D19AAD0" w14:textId="77777777" w:rsidR="00D2091A" w:rsidRPr="00D2091A" w:rsidRDefault="00D2091A" w:rsidP="00D2091A">
            <w:pPr>
              <w:widowControl w:val="0"/>
              <w:autoSpaceDE w:val="0"/>
              <w:autoSpaceDN w:val="0"/>
              <w:adjustRightInd w:val="0"/>
              <w:outlineLvl w:val="2"/>
            </w:pPr>
            <w:r w:rsidRPr="00D2091A">
              <w:t xml:space="preserve">        2) -</w:t>
            </w:r>
          </w:p>
          <w:p w14:paraId="0CBAEB5F" w14:textId="77777777" w:rsidR="00D2091A" w:rsidRPr="00D2091A" w:rsidRDefault="00D2091A" w:rsidP="00D2091A">
            <w:pPr>
              <w:widowControl w:val="0"/>
              <w:autoSpaceDE w:val="0"/>
              <w:autoSpaceDN w:val="0"/>
              <w:adjustRightInd w:val="0"/>
              <w:jc w:val="center"/>
              <w:outlineLvl w:val="2"/>
            </w:pPr>
            <w:r w:rsidRPr="00D2091A">
              <w:t xml:space="preserve"> 3) -/5/15</w:t>
            </w:r>
          </w:p>
          <w:p w14:paraId="79E44E16" w14:textId="77777777" w:rsidR="00D2091A" w:rsidRPr="00D2091A" w:rsidRDefault="00D2091A" w:rsidP="00D2091A">
            <w:pPr>
              <w:widowControl w:val="0"/>
              <w:autoSpaceDE w:val="0"/>
              <w:autoSpaceDN w:val="0"/>
              <w:adjustRightInd w:val="0"/>
              <w:outlineLvl w:val="2"/>
            </w:pPr>
            <w:r w:rsidRPr="00D2091A">
              <w:t xml:space="preserve">        4) 1</w:t>
            </w:r>
          </w:p>
        </w:tc>
      </w:tr>
      <w:tr w:rsidR="00D2091A" w:rsidRPr="00D2091A" w14:paraId="62AC68CC" w14:textId="77777777" w:rsidTr="00D2091A">
        <w:trPr>
          <w:trHeight w:val="20"/>
        </w:trPr>
        <w:tc>
          <w:tcPr>
            <w:tcW w:w="849" w:type="dxa"/>
            <w:vMerge/>
            <w:shd w:val="clear" w:color="auto" w:fill="auto"/>
          </w:tcPr>
          <w:p w14:paraId="4CDD63FB"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64516BD9"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22A3519B"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6E7E5EC1" w14:textId="77777777" w:rsidR="00D2091A" w:rsidRPr="00D2091A" w:rsidRDefault="00D2091A" w:rsidP="00D2091A">
            <w:pPr>
              <w:widowControl w:val="0"/>
              <w:autoSpaceDE w:val="0"/>
              <w:autoSpaceDN w:val="0"/>
              <w:adjustRightInd w:val="0"/>
              <w:jc w:val="center"/>
            </w:pPr>
            <w:r w:rsidRPr="00D2091A">
              <w:t>2022</w:t>
            </w:r>
          </w:p>
        </w:tc>
        <w:tc>
          <w:tcPr>
            <w:tcW w:w="1265" w:type="dxa"/>
            <w:tcBorders>
              <w:bottom w:val="single" w:sz="4" w:space="0" w:color="auto"/>
            </w:tcBorders>
            <w:shd w:val="clear" w:color="auto" w:fill="auto"/>
          </w:tcPr>
          <w:p w14:paraId="0105FBD7" w14:textId="77777777" w:rsidR="00D2091A" w:rsidRPr="00D2091A" w:rsidRDefault="00D2091A" w:rsidP="00D2091A">
            <w:pPr>
              <w:widowControl w:val="0"/>
              <w:autoSpaceDE w:val="0"/>
              <w:autoSpaceDN w:val="0"/>
              <w:adjustRightInd w:val="0"/>
              <w:ind w:right="57"/>
              <w:jc w:val="center"/>
              <w:rPr>
                <w:b/>
              </w:rPr>
            </w:pPr>
            <w:r w:rsidRPr="00D2091A">
              <w:t>2 494,5</w:t>
            </w:r>
          </w:p>
        </w:tc>
        <w:tc>
          <w:tcPr>
            <w:tcW w:w="702" w:type="dxa"/>
            <w:tcBorders>
              <w:bottom w:val="single" w:sz="4" w:space="0" w:color="auto"/>
            </w:tcBorders>
            <w:shd w:val="clear" w:color="auto" w:fill="auto"/>
          </w:tcPr>
          <w:p w14:paraId="5D9B25F8"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240C8425"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0F3657B6" w14:textId="77777777" w:rsidR="00D2091A" w:rsidRPr="00D2091A" w:rsidRDefault="00D2091A" w:rsidP="00D2091A">
            <w:pPr>
              <w:widowControl w:val="0"/>
              <w:autoSpaceDE w:val="0"/>
              <w:autoSpaceDN w:val="0"/>
              <w:adjustRightInd w:val="0"/>
              <w:ind w:right="57"/>
              <w:jc w:val="center"/>
              <w:rPr>
                <w:b/>
              </w:rPr>
            </w:pPr>
            <w:r w:rsidRPr="00D2091A">
              <w:t>2 494,5</w:t>
            </w:r>
          </w:p>
        </w:tc>
        <w:tc>
          <w:tcPr>
            <w:tcW w:w="758" w:type="dxa"/>
            <w:tcBorders>
              <w:bottom w:val="single" w:sz="4" w:space="0" w:color="auto"/>
            </w:tcBorders>
            <w:shd w:val="clear" w:color="auto" w:fill="auto"/>
          </w:tcPr>
          <w:p w14:paraId="32CF938C"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tcPr>
          <w:p w14:paraId="605C1EB3" w14:textId="77777777" w:rsidR="00D2091A" w:rsidRPr="00D2091A" w:rsidRDefault="00D2091A" w:rsidP="00D2091A">
            <w:pPr>
              <w:widowControl w:val="0"/>
              <w:autoSpaceDE w:val="0"/>
              <w:autoSpaceDN w:val="0"/>
              <w:adjustRightInd w:val="0"/>
              <w:ind w:right="136"/>
              <w:jc w:val="both"/>
              <w:outlineLvl w:val="2"/>
              <w:rPr>
                <w:bCs/>
              </w:rPr>
            </w:pPr>
          </w:p>
        </w:tc>
        <w:tc>
          <w:tcPr>
            <w:tcW w:w="1833" w:type="dxa"/>
            <w:shd w:val="clear" w:color="auto" w:fill="auto"/>
          </w:tcPr>
          <w:p w14:paraId="4912A5C0" w14:textId="77777777" w:rsidR="00D2091A" w:rsidRPr="00D2091A" w:rsidRDefault="00D2091A" w:rsidP="00D2091A">
            <w:pPr>
              <w:widowControl w:val="0"/>
              <w:autoSpaceDE w:val="0"/>
              <w:autoSpaceDN w:val="0"/>
              <w:adjustRightInd w:val="0"/>
              <w:outlineLvl w:val="2"/>
            </w:pPr>
            <w:r w:rsidRPr="00D2091A">
              <w:t xml:space="preserve">        1) 100</w:t>
            </w:r>
          </w:p>
          <w:p w14:paraId="6B6D7FBA" w14:textId="77777777" w:rsidR="00D2091A" w:rsidRPr="00D2091A" w:rsidRDefault="00D2091A" w:rsidP="00D2091A">
            <w:pPr>
              <w:widowControl w:val="0"/>
              <w:autoSpaceDE w:val="0"/>
              <w:autoSpaceDN w:val="0"/>
              <w:adjustRightInd w:val="0"/>
              <w:outlineLvl w:val="2"/>
            </w:pPr>
            <w:r w:rsidRPr="00D2091A">
              <w:t xml:space="preserve">        2) -</w:t>
            </w:r>
          </w:p>
          <w:p w14:paraId="62C9FFA0" w14:textId="77777777" w:rsidR="00D2091A" w:rsidRPr="00D2091A" w:rsidRDefault="00D2091A" w:rsidP="00D2091A">
            <w:pPr>
              <w:widowControl w:val="0"/>
              <w:autoSpaceDE w:val="0"/>
              <w:autoSpaceDN w:val="0"/>
              <w:adjustRightInd w:val="0"/>
              <w:outlineLvl w:val="2"/>
            </w:pPr>
            <w:r w:rsidRPr="00D2091A">
              <w:t xml:space="preserve">        3) 3/5/9</w:t>
            </w:r>
          </w:p>
          <w:p w14:paraId="7A607D1B" w14:textId="77777777" w:rsidR="00D2091A" w:rsidRPr="00D2091A" w:rsidRDefault="00D2091A" w:rsidP="00D2091A">
            <w:pPr>
              <w:widowControl w:val="0"/>
              <w:autoSpaceDE w:val="0"/>
              <w:autoSpaceDN w:val="0"/>
              <w:adjustRightInd w:val="0"/>
              <w:outlineLvl w:val="2"/>
            </w:pPr>
            <w:r w:rsidRPr="00D2091A">
              <w:t xml:space="preserve">        4) 1</w:t>
            </w:r>
          </w:p>
        </w:tc>
      </w:tr>
      <w:tr w:rsidR="00D2091A" w:rsidRPr="00D2091A" w14:paraId="600AEB9C" w14:textId="77777777" w:rsidTr="00D2091A">
        <w:trPr>
          <w:trHeight w:val="20"/>
        </w:trPr>
        <w:tc>
          <w:tcPr>
            <w:tcW w:w="849" w:type="dxa"/>
            <w:vMerge/>
            <w:shd w:val="clear" w:color="auto" w:fill="auto"/>
          </w:tcPr>
          <w:p w14:paraId="0B3D3AD8"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4707370D"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7AD7CB9B"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43AAEA00" w14:textId="77777777" w:rsidR="00D2091A" w:rsidRPr="00D2091A" w:rsidRDefault="00D2091A" w:rsidP="00D2091A">
            <w:pPr>
              <w:widowControl w:val="0"/>
              <w:autoSpaceDE w:val="0"/>
              <w:autoSpaceDN w:val="0"/>
              <w:adjustRightInd w:val="0"/>
              <w:jc w:val="center"/>
            </w:pPr>
            <w:r w:rsidRPr="00D2091A">
              <w:t>2023</w:t>
            </w:r>
          </w:p>
        </w:tc>
        <w:tc>
          <w:tcPr>
            <w:tcW w:w="1265" w:type="dxa"/>
            <w:tcBorders>
              <w:bottom w:val="single" w:sz="4" w:space="0" w:color="auto"/>
            </w:tcBorders>
            <w:shd w:val="clear" w:color="auto" w:fill="auto"/>
          </w:tcPr>
          <w:p w14:paraId="0EDFE309" w14:textId="77777777" w:rsidR="00D2091A" w:rsidRPr="00D2091A" w:rsidRDefault="00D2091A" w:rsidP="00D2091A">
            <w:pPr>
              <w:widowControl w:val="0"/>
              <w:autoSpaceDE w:val="0"/>
              <w:autoSpaceDN w:val="0"/>
              <w:adjustRightInd w:val="0"/>
              <w:ind w:right="57"/>
              <w:jc w:val="center"/>
            </w:pPr>
            <w:r w:rsidRPr="00D2091A">
              <w:t>3 016,9</w:t>
            </w:r>
          </w:p>
        </w:tc>
        <w:tc>
          <w:tcPr>
            <w:tcW w:w="702" w:type="dxa"/>
            <w:tcBorders>
              <w:bottom w:val="single" w:sz="4" w:space="0" w:color="auto"/>
            </w:tcBorders>
            <w:shd w:val="clear" w:color="auto" w:fill="auto"/>
          </w:tcPr>
          <w:p w14:paraId="3E158C5D"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5BB6992F"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071F9245" w14:textId="77777777" w:rsidR="00D2091A" w:rsidRPr="00D2091A" w:rsidRDefault="00D2091A" w:rsidP="00D2091A">
            <w:pPr>
              <w:widowControl w:val="0"/>
              <w:autoSpaceDE w:val="0"/>
              <w:autoSpaceDN w:val="0"/>
              <w:adjustRightInd w:val="0"/>
              <w:ind w:right="57"/>
              <w:jc w:val="center"/>
            </w:pPr>
            <w:r w:rsidRPr="00D2091A">
              <w:t>3 016,9</w:t>
            </w:r>
          </w:p>
        </w:tc>
        <w:tc>
          <w:tcPr>
            <w:tcW w:w="758" w:type="dxa"/>
            <w:tcBorders>
              <w:bottom w:val="single" w:sz="4" w:space="0" w:color="auto"/>
            </w:tcBorders>
            <w:shd w:val="clear" w:color="auto" w:fill="auto"/>
          </w:tcPr>
          <w:p w14:paraId="613B0DA6"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tcPr>
          <w:p w14:paraId="31877611" w14:textId="77777777" w:rsidR="00D2091A" w:rsidRPr="00D2091A" w:rsidRDefault="00D2091A" w:rsidP="00D2091A">
            <w:pPr>
              <w:widowControl w:val="0"/>
              <w:autoSpaceDE w:val="0"/>
              <w:autoSpaceDN w:val="0"/>
              <w:adjustRightInd w:val="0"/>
              <w:ind w:right="136"/>
              <w:jc w:val="both"/>
              <w:outlineLvl w:val="2"/>
              <w:rPr>
                <w:bCs/>
              </w:rPr>
            </w:pPr>
          </w:p>
        </w:tc>
        <w:tc>
          <w:tcPr>
            <w:tcW w:w="1833" w:type="dxa"/>
            <w:shd w:val="clear" w:color="auto" w:fill="auto"/>
          </w:tcPr>
          <w:p w14:paraId="34C93F12" w14:textId="77777777" w:rsidR="00D2091A" w:rsidRPr="00D2091A" w:rsidRDefault="00D2091A" w:rsidP="00D2091A">
            <w:pPr>
              <w:widowControl w:val="0"/>
              <w:autoSpaceDE w:val="0"/>
              <w:autoSpaceDN w:val="0"/>
              <w:adjustRightInd w:val="0"/>
              <w:outlineLvl w:val="2"/>
            </w:pPr>
            <w:r w:rsidRPr="00D2091A">
              <w:t xml:space="preserve">        1) 100</w:t>
            </w:r>
          </w:p>
          <w:p w14:paraId="278567AA" w14:textId="77777777" w:rsidR="00D2091A" w:rsidRPr="00D2091A" w:rsidRDefault="00D2091A" w:rsidP="00D2091A">
            <w:pPr>
              <w:widowControl w:val="0"/>
              <w:autoSpaceDE w:val="0"/>
              <w:autoSpaceDN w:val="0"/>
              <w:adjustRightInd w:val="0"/>
              <w:outlineLvl w:val="2"/>
            </w:pPr>
            <w:r w:rsidRPr="00D2091A">
              <w:t xml:space="preserve">        2) -</w:t>
            </w:r>
          </w:p>
          <w:p w14:paraId="43E69B3B" w14:textId="77777777" w:rsidR="00D2091A" w:rsidRPr="00D2091A" w:rsidRDefault="00D2091A" w:rsidP="00D2091A">
            <w:pPr>
              <w:widowControl w:val="0"/>
              <w:autoSpaceDE w:val="0"/>
              <w:autoSpaceDN w:val="0"/>
              <w:adjustRightInd w:val="0"/>
              <w:outlineLvl w:val="2"/>
            </w:pPr>
            <w:r w:rsidRPr="00D2091A">
              <w:t xml:space="preserve">        3) 3/5/15</w:t>
            </w:r>
          </w:p>
          <w:p w14:paraId="00DE024D" w14:textId="77777777" w:rsidR="00D2091A" w:rsidRPr="00D2091A" w:rsidRDefault="00D2091A" w:rsidP="00D2091A">
            <w:pPr>
              <w:widowControl w:val="0"/>
              <w:autoSpaceDE w:val="0"/>
              <w:autoSpaceDN w:val="0"/>
              <w:adjustRightInd w:val="0"/>
              <w:outlineLvl w:val="2"/>
            </w:pPr>
            <w:r w:rsidRPr="00D2091A">
              <w:t xml:space="preserve">        4) 1</w:t>
            </w:r>
          </w:p>
        </w:tc>
      </w:tr>
      <w:tr w:rsidR="00D2091A" w:rsidRPr="00D2091A" w14:paraId="2F49D7B0" w14:textId="77777777" w:rsidTr="00D2091A">
        <w:trPr>
          <w:trHeight w:val="20"/>
        </w:trPr>
        <w:tc>
          <w:tcPr>
            <w:tcW w:w="849" w:type="dxa"/>
            <w:vMerge/>
            <w:shd w:val="clear" w:color="auto" w:fill="auto"/>
            <w:vAlign w:val="center"/>
          </w:tcPr>
          <w:p w14:paraId="1DFD9CE3"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25786DE8"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181D3506"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3387F58E" w14:textId="77777777" w:rsidR="00D2091A" w:rsidRPr="00D2091A" w:rsidRDefault="00D2091A" w:rsidP="00D2091A">
            <w:pPr>
              <w:widowControl w:val="0"/>
              <w:autoSpaceDE w:val="0"/>
              <w:autoSpaceDN w:val="0"/>
              <w:adjustRightInd w:val="0"/>
              <w:jc w:val="center"/>
            </w:pPr>
            <w:r w:rsidRPr="00D2091A">
              <w:t>2024</w:t>
            </w:r>
          </w:p>
        </w:tc>
        <w:tc>
          <w:tcPr>
            <w:tcW w:w="1265" w:type="dxa"/>
            <w:tcBorders>
              <w:bottom w:val="single" w:sz="4" w:space="0" w:color="auto"/>
            </w:tcBorders>
            <w:shd w:val="clear" w:color="auto" w:fill="auto"/>
          </w:tcPr>
          <w:p w14:paraId="01E42247" w14:textId="77777777" w:rsidR="00D2091A" w:rsidRPr="00D2091A" w:rsidRDefault="00D2091A" w:rsidP="00D2091A">
            <w:pPr>
              <w:widowControl w:val="0"/>
              <w:autoSpaceDE w:val="0"/>
              <w:autoSpaceDN w:val="0"/>
              <w:adjustRightInd w:val="0"/>
              <w:ind w:right="57"/>
              <w:jc w:val="center"/>
            </w:pPr>
            <w:r w:rsidRPr="00D2091A">
              <w:t>3 690,0</w:t>
            </w:r>
          </w:p>
        </w:tc>
        <w:tc>
          <w:tcPr>
            <w:tcW w:w="702" w:type="dxa"/>
            <w:tcBorders>
              <w:bottom w:val="single" w:sz="4" w:space="0" w:color="auto"/>
            </w:tcBorders>
            <w:shd w:val="clear" w:color="auto" w:fill="auto"/>
          </w:tcPr>
          <w:p w14:paraId="2803C188"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332439AE"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0FC58654" w14:textId="77777777" w:rsidR="00D2091A" w:rsidRPr="00D2091A" w:rsidRDefault="00D2091A" w:rsidP="00D2091A">
            <w:pPr>
              <w:widowControl w:val="0"/>
              <w:autoSpaceDE w:val="0"/>
              <w:autoSpaceDN w:val="0"/>
              <w:adjustRightInd w:val="0"/>
              <w:ind w:right="57"/>
              <w:jc w:val="center"/>
            </w:pPr>
            <w:r w:rsidRPr="00D2091A">
              <w:t>3 690,0</w:t>
            </w:r>
          </w:p>
        </w:tc>
        <w:tc>
          <w:tcPr>
            <w:tcW w:w="758" w:type="dxa"/>
            <w:tcBorders>
              <w:bottom w:val="single" w:sz="4" w:space="0" w:color="auto"/>
            </w:tcBorders>
            <w:shd w:val="clear" w:color="auto" w:fill="auto"/>
          </w:tcPr>
          <w:p w14:paraId="27BF0E3F"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vAlign w:val="center"/>
          </w:tcPr>
          <w:p w14:paraId="67925689" w14:textId="77777777" w:rsidR="00D2091A" w:rsidRPr="00D2091A" w:rsidRDefault="00D2091A" w:rsidP="00D2091A">
            <w:pPr>
              <w:widowControl w:val="0"/>
              <w:autoSpaceDE w:val="0"/>
              <w:autoSpaceDN w:val="0"/>
              <w:adjustRightInd w:val="0"/>
              <w:jc w:val="center"/>
              <w:outlineLvl w:val="2"/>
            </w:pPr>
          </w:p>
        </w:tc>
        <w:tc>
          <w:tcPr>
            <w:tcW w:w="1833" w:type="dxa"/>
            <w:shd w:val="clear" w:color="auto" w:fill="auto"/>
            <w:vAlign w:val="center"/>
          </w:tcPr>
          <w:p w14:paraId="740EA2D4" w14:textId="77777777" w:rsidR="00D2091A" w:rsidRPr="00D2091A" w:rsidRDefault="00D2091A" w:rsidP="00D2091A">
            <w:pPr>
              <w:widowControl w:val="0"/>
              <w:autoSpaceDE w:val="0"/>
              <w:autoSpaceDN w:val="0"/>
              <w:adjustRightInd w:val="0"/>
              <w:outlineLvl w:val="2"/>
            </w:pPr>
            <w:r w:rsidRPr="00D2091A">
              <w:t xml:space="preserve">        1) 100</w:t>
            </w:r>
          </w:p>
          <w:p w14:paraId="70898FC8" w14:textId="77777777" w:rsidR="00D2091A" w:rsidRPr="00D2091A" w:rsidRDefault="00D2091A" w:rsidP="00D2091A">
            <w:pPr>
              <w:widowControl w:val="0"/>
              <w:autoSpaceDE w:val="0"/>
              <w:autoSpaceDN w:val="0"/>
              <w:adjustRightInd w:val="0"/>
              <w:outlineLvl w:val="2"/>
            </w:pPr>
            <w:r w:rsidRPr="00D2091A">
              <w:t xml:space="preserve">        2) 3</w:t>
            </w:r>
          </w:p>
          <w:p w14:paraId="685DD3BB" w14:textId="77777777" w:rsidR="00D2091A" w:rsidRPr="00D2091A" w:rsidRDefault="00D2091A" w:rsidP="00D2091A">
            <w:pPr>
              <w:widowControl w:val="0"/>
              <w:autoSpaceDE w:val="0"/>
              <w:autoSpaceDN w:val="0"/>
              <w:adjustRightInd w:val="0"/>
              <w:outlineLvl w:val="2"/>
            </w:pPr>
            <w:r w:rsidRPr="00D2091A">
              <w:t xml:space="preserve">        3) 3/5/-</w:t>
            </w:r>
          </w:p>
          <w:p w14:paraId="7290924F" w14:textId="77777777" w:rsidR="00D2091A" w:rsidRPr="00D2091A" w:rsidRDefault="00D2091A" w:rsidP="00D2091A">
            <w:pPr>
              <w:widowControl w:val="0"/>
              <w:autoSpaceDE w:val="0"/>
              <w:autoSpaceDN w:val="0"/>
              <w:adjustRightInd w:val="0"/>
              <w:outlineLvl w:val="2"/>
            </w:pPr>
            <w:r w:rsidRPr="00D2091A">
              <w:t xml:space="preserve">        4) 1</w:t>
            </w:r>
          </w:p>
        </w:tc>
      </w:tr>
      <w:tr w:rsidR="00D2091A" w:rsidRPr="00D2091A" w14:paraId="1B6E4A2C" w14:textId="77777777" w:rsidTr="00D2091A">
        <w:trPr>
          <w:trHeight w:val="20"/>
        </w:trPr>
        <w:tc>
          <w:tcPr>
            <w:tcW w:w="849" w:type="dxa"/>
            <w:vMerge/>
            <w:shd w:val="clear" w:color="auto" w:fill="auto"/>
            <w:vAlign w:val="center"/>
          </w:tcPr>
          <w:p w14:paraId="3EE43F7F"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5564CCB1"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170D8F2D"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7E3A61E6" w14:textId="77777777" w:rsidR="00D2091A" w:rsidRPr="00D2091A" w:rsidRDefault="00D2091A" w:rsidP="00D2091A">
            <w:pPr>
              <w:widowControl w:val="0"/>
              <w:autoSpaceDE w:val="0"/>
              <w:autoSpaceDN w:val="0"/>
              <w:adjustRightInd w:val="0"/>
              <w:jc w:val="center"/>
            </w:pPr>
            <w:r w:rsidRPr="00D2091A">
              <w:t>2025</w:t>
            </w:r>
          </w:p>
        </w:tc>
        <w:tc>
          <w:tcPr>
            <w:tcW w:w="1265" w:type="dxa"/>
            <w:tcBorders>
              <w:bottom w:val="single" w:sz="4" w:space="0" w:color="auto"/>
            </w:tcBorders>
            <w:shd w:val="clear" w:color="auto" w:fill="auto"/>
          </w:tcPr>
          <w:p w14:paraId="20CAA95F" w14:textId="77777777" w:rsidR="00D2091A" w:rsidRPr="00D2091A" w:rsidRDefault="00D2091A" w:rsidP="00D2091A">
            <w:pPr>
              <w:widowControl w:val="0"/>
              <w:autoSpaceDE w:val="0"/>
              <w:autoSpaceDN w:val="0"/>
              <w:adjustRightInd w:val="0"/>
              <w:ind w:right="57"/>
              <w:jc w:val="center"/>
            </w:pPr>
            <w:r w:rsidRPr="00D2091A">
              <w:t>2 360,0</w:t>
            </w:r>
          </w:p>
        </w:tc>
        <w:tc>
          <w:tcPr>
            <w:tcW w:w="702" w:type="dxa"/>
            <w:tcBorders>
              <w:bottom w:val="single" w:sz="4" w:space="0" w:color="auto"/>
            </w:tcBorders>
            <w:shd w:val="clear" w:color="auto" w:fill="auto"/>
          </w:tcPr>
          <w:p w14:paraId="19D05BE2"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6961B3AF"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64371E75" w14:textId="77777777" w:rsidR="00D2091A" w:rsidRPr="00D2091A" w:rsidRDefault="00D2091A" w:rsidP="00D2091A">
            <w:pPr>
              <w:widowControl w:val="0"/>
              <w:autoSpaceDE w:val="0"/>
              <w:autoSpaceDN w:val="0"/>
              <w:adjustRightInd w:val="0"/>
              <w:ind w:right="57"/>
              <w:jc w:val="center"/>
            </w:pPr>
            <w:r w:rsidRPr="00D2091A">
              <w:t>2 360,0</w:t>
            </w:r>
          </w:p>
        </w:tc>
        <w:tc>
          <w:tcPr>
            <w:tcW w:w="758" w:type="dxa"/>
            <w:tcBorders>
              <w:bottom w:val="single" w:sz="4" w:space="0" w:color="auto"/>
            </w:tcBorders>
            <w:shd w:val="clear" w:color="auto" w:fill="auto"/>
          </w:tcPr>
          <w:p w14:paraId="31985F32"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vAlign w:val="center"/>
          </w:tcPr>
          <w:p w14:paraId="3D88E232" w14:textId="77777777" w:rsidR="00D2091A" w:rsidRPr="00D2091A" w:rsidRDefault="00D2091A" w:rsidP="00D2091A">
            <w:pPr>
              <w:widowControl w:val="0"/>
              <w:autoSpaceDE w:val="0"/>
              <w:autoSpaceDN w:val="0"/>
              <w:adjustRightInd w:val="0"/>
              <w:jc w:val="center"/>
              <w:outlineLvl w:val="2"/>
            </w:pPr>
          </w:p>
        </w:tc>
        <w:tc>
          <w:tcPr>
            <w:tcW w:w="1833" w:type="dxa"/>
            <w:shd w:val="clear" w:color="auto" w:fill="auto"/>
            <w:vAlign w:val="center"/>
          </w:tcPr>
          <w:p w14:paraId="475A7A9F" w14:textId="77777777" w:rsidR="00D2091A" w:rsidRPr="00D2091A" w:rsidRDefault="00D2091A" w:rsidP="00D2091A">
            <w:pPr>
              <w:widowControl w:val="0"/>
              <w:autoSpaceDE w:val="0"/>
              <w:autoSpaceDN w:val="0"/>
              <w:adjustRightInd w:val="0"/>
              <w:outlineLvl w:val="2"/>
            </w:pPr>
            <w:r w:rsidRPr="00D2091A">
              <w:t xml:space="preserve">        1)100</w:t>
            </w:r>
          </w:p>
          <w:p w14:paraId="751EF329" w14:textId="77777777" w:rsidR="00D2091A" w:rsidRPr="00D2091A" w:rsidRDefault="00D2091A" w:rsidP="00D2091A">
            <w:pPr>
              <w:widowControl w:val="0"/>
              <w:autoSpaceDE w:val="0"/>
              <w:autoSpaceDN w:val="0"/>
              <w:adjustRightInd w:val="0"/>
              <w:outlineLvl w:val="2"/>
            </w:pPr>
            <w:r w:rsidRPr="00D2091A">
              <w:t xml:space="preserve">        2) -</w:t>
            </w:r>
          </w:p>
          <w:p w14:paraId="3F635E16" w14:textId="77777777" w:rsidR="00D2091A" w:rsidRPr="00D2091A" w:rsidRDefault="00D2091A" w:rsidP="00D2091A">
            <w:pPr>
              <w:widowControl w:val="0"/>
              <w:autoSpaceDE w:val="0"/>
              <w:autoSpaceDN w:val="0"/>
              <w:adjustRightInd w:val="0"/>
              <w:outlineLvl w:val="2"/>
            </w:pPr>
            <w:r w:rsidRPr="00D2091A">
              <w:t xml:space="preserve">        3)3/5/-</w:t>
            </w:r>
          </w:p>
          <w:p w14:paraId="621D44F0" w14:textId="77777777" w:rsidR="00D2091A" w:rsidRPr="00D2091A" w:rsidRDefault="00D2091A" w:rsidP="00D2091A">
            <w:pPr>
              <w:widowControl w:val="0"/>
              <w:autoSpaceDE w:val="0"/>
              <w:autoSpaceDN w:val="0"/>
              <w:adjustRightInd w:val="0"/>
              <w:outlineLvl w:val="2"/>
            </w:pPr>
            <w:r w:rsidRPr="00D2091A">
              <w:t xml:space="preserve">        4) 1</w:t>
            </w:r>
          </w:p>
          <w:p w14:paraId="17EA87F4" w14:textId="77777777" w:rsidR="00D2091A" w:rsidRPr="00D2091A" w:rsidRDefault="00D2091A" w:rsidP="00D2091A">
            <w:pPr>
              <w:widowControl w:val="0"/>
              <w:autoSpaceDE w:val="0"/>
              <w:autoSpaceDN w:val="0"/>
              <w:adjustRightInd w:val="0"/>
              <w:outlineLvl w:val="2"/>
            </w:pPr>
            <w:r w:rsidRPr="00D2091A">
              <w:t xml:space="preserve">        5) 9</w:t>
            </w:r>
          </w:p>
        </w:tc>
      </w:tr>
      <w:tr w:rsidR="00D2091A" w:rsidRPr="00D2091A" w14:paraId="4162F0E5" w14:textId="77777777" w:rsidTr="00D2091A">
        <w:trPr>
          <w:trHeight w:val="20"/>
        </w:trPr>
        <w:tc>
          <w:tcPr>
            <w:tcW w:w="849" w:type="dxa"/>
            <w:vMerge/>
            <w:shd w:val="clear" w:color="auto" w:fill="auto"/>
            <w:vAlign w:val="center"/>
          </w:tcPr>
          <w:p w14:paraId="71204C1A"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7F1484A4"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513189E1"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748351C7" w14:textId="77777777" w:rsidR="00D2091A" w:rsidRPr="00D2091A" w:rsidRDefault="00D2091A" w:rsidP="00D2091A">
            <w:pPr>
              <w:widowControl w:val="0"/>
              <w:autoSpaceDE w:val="0"/>
              <w:autoSpaceDN w:val="0"/>
              <w:adjustRightInd w:val="0"/>
              <w:jc w:val="center"/>
            </w:pPr>
            <w:r w:rsidRPr="00D2091A">
              <w:t>2026</w:t>
            </w:r>
          </w:p>
        </w:tc>
        <w:tc>
          <w:tcPr>
            <w:tcW w:w="1265" w:type="dxa"/>
            <w:tcBorders>
              <w:bottom w:val="single" w:sz="4" w:space="0" w:color="auto"/>
            </w:tcBorders>
            <w:shd w:val="clear" w:color="auto" w:fill="auto"/>
          </w:tcPr>
          <w:p w14:paraId="6CE545B6" w14:textId="77777777" w:rsidR="00D2091A" w:rsidRPr="00D2091A" w:rsidRDefault="00D2091A" w:rsidP="00D2091A">
            <w:pPr>
              <w:widowControl w:val="0"/>
              <w:autoSpaceDE w:val="0"/>
              <w:autoSpaceDN w:val="0"/>
              <w:adjustRightInd w:val="0"/>
              <w:ind w:right="57"/>
              <w:jc w:val="center"/>
            </w:pPr>
            <w:r w:rsidRPr="00D2091A">
              <w:t>2 360,0</w:t>
            </w:r>
          </w:p>
        </w:tc>
        <w:tc>
          <w:tcPr>
            <w:tcW w:w="702" w:type="dxa"/>
            <w:tcBorders>
              <w:bottom w:val="single" w:sz="4" w:space="0" w:color="auto"/>
            </w:tcBorders>
            <w:shd w:val="clear" w:color="auto" w:fill="auto"/>
          </w:tcPr>
          <w:p w14:paraId="32B0523A"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314F3F55"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483D6590" w14:textId="77777777" w:rsidR="00D2091A" w:rsidRPr="00D2091A" w:rsidRDefault="00D2091A" w:rsidP="00D2091A">
            <w:pPr>
              <w:widowControl w:val="0"/>
              <w:autoSpaceDE w:val="0"/>
              <w:autoSpaceDN w:val="0"/>
              <w:adjustRightInd w:val="0"/>
              <w:ind w:right="57"/>
              <w:jc w:val="center"/>
            </w:pPr>
            <w:r w:rsidRPr="00D2091A">
              <w:t>2 360,0</w:t>
            </w:r>
          </w:p>
        </w:tc>
        <w:tc>
          <w:tcPr>
            <w:tcW w:w="758" w:type="dxa"/>
            <w:tcBorders>
              <w:bottom w:val="single" w:sz="4" w:space="0" w:color="auto"/>
            </w:tcBorders>
            <w:shd w:val="clear" w:color="auto" w:fill="auto"/>
          </w:tcPr>
          <w:p w14:paraId="766E1C4D"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vAlign w:val="center"/>
          </w:tcPr>
          <w:p w14:paraId="7940B1C0" w14:textId="77777777" w:rsidR="00D2091A" w:rsidRPr="00D2091A" w:rsidRDefault="00D2091A" w:rsidP="00D2091A">
            <w:pPr>
              <w:widowControl w:val="0"/>
              <w:autoSpaceDE w:val="0"/>
              <w:autoSpaceDN w:val="0"/>
              <w:adjustRightInd w:val="0"/>
              <w:jc w:val="center"/>
              <w:outlineLvl w:val="2"/>
            </w:pPr>
          </w:p>
        </w:tc>
        <w:tc>
          <w:tcPr>
            <w:tcW w:w="1833" w:type="dxa"/>
            <w:shd w:val="clear" w:color="auto" w:fill="auto"/>
            <w:vAlign w:val="center"/>
          </w:tcPr>
          <w:p w14:paraId="41F015A6" w14:textId="77777777" w:rsidR="00D2091A" w:rsidRPr="00D2091A" w:rsidRDefault="00D2091A" w:rsidP="00D2091A">
            <w:pPr>
              <w:widowControl w:val="0"/>
              <w:autoSpaceDE w:val="0"/>
              <w:autoSpaceDN w:val="0"/>
              <w:adjustRightInd w:val="0"/>
              <w:jc w:val="center"/>
              <w:outlineLvl w:val="2"/>
            </w:pPr>
            <w:r w:rsidRPr="00D2091A">
              <w:t>1) 100</w:t>
            </w:r>
          </w:p>
          <w:p w14:paraId="327B67BC" w14:textId="77777777" w:rsidR="00D2091A" w:rsidRPr="00D2091A" w:rsidRDefault="00D2091A" w:rsidP="00D2091A">
            <w:pPr>
              <w:widowControl w:val="0"/>
              <w:autoSpaceDE w:val="0"/>
              <w:autoSpaceDN w:val="0"/>
              <w:adjustRightInd w:val="0"/>
              <w:outlineLvl w:val="2"/>
            </w:pPr>
            <w:r w:rsidRPr="00D2091A">
              <w:t xml:space="preserve">         2) -</w:t>
            </w:r>
          </w:p>
          <w:p w14:paraId="43475663" w14:textId="77777777" w:rsidR="00D2091A" w:rsidRPr="00D2091A" w:rsidRDefault="00D2091A" w:rsidP="00D2091A">
            <w:pPr>
              <w:widowControl w:val="0"/>
              <w:autoSpaceDE w:val="0"/>
              <w:autoSpaceDN w:val="0"/>
              <w:adjustRightInd w:val="0"/>
              <w:jc w:val="center"/>
              <w:outlineLvl w:val="2"/>
            </w:pPr>
            <w:r w:rsidRPr="00D2091A">
              <w:t>3) 3/5/-</w:t>
            </w:r>
          </w:p>
          <w:p w14:paraId="22C9EB8F" w14:textId="77777777" w:rsidR="00D2091A" w:rsidRPr="00D2091A" w:rsidRDefault="00D2091A" w:rsidP="00D2091A">
            <w:pPr>
              <w:widowControl w:val="0"/>
              <w:autoSpaceDE w:val="0"/>
              <w:autoSpaceDN w:val="0"/>
              <w:adjustRightInd w:val="0"/>
              <w:ind w:firstLine="530"/>
              <w:outlineLvl w:val="2"/>
            </w:pPr>
            <w:r w:rsidRPr="00D2091A">
              <w:t>4) 1</w:t>
            </w:r>
          </w:p>
          <w:p w14:paraId="375E8D63" w14:textId="77777777" w:rsidR="00D2091A" w:rsidRPr="00D2091A" w:rsidRDefault="00D2091A" w:rsidP="00D2091A">
            <w:pPr>
              <w:widowControl w:val="0"/>
              <w:autoSpaceDE w:val="0"/>
              <w:autoSpaceDN w:val="0"/>
              <w:adjustRightInd w:val="0"/>
              <w:ind w:firstLine="530"/>
              <w:outlineLvl w:val="2"/>
            </w:pPr>
            <w:r w:rsidRPr="00D2091A">
              <w:t>5) 9</w:t>
            </w:r>
          </w:p>
        </w:tc>
      </w:tr>
      <w:tr w:rsidR="00D2091A" w:rsidRPr="00D2091A" w14:paraId="4AFED2E9" w14:textId="77777777" w:rsidTr="00D2091A">
        <w:trPr>
          <w:trHeight w:val="20"/>
        </w:trPr>
        <w:tc>
          <w:tcPr>
            <w:tcW w:w="849" w:type="dxa"/>
            <w:vMerge/>
            <w:shd w:val="clear" w:color="auto" w:fill="auto"/>
            <w:vAlign w:val="center"/>
          </w:tcPr>
          <w:p w14:paraId="0BC06A8B"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6FC418CE"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50F88D86"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6A5A1CBA" w14:textId="77777777" w:rsidR="00D2091A" w:rsidRPr="00D2091A" w:rsidRDefault="00D2091A" w:rsidP="00D2091A">
            <w:pPr>
              <w:widowControl w:val="0"/>
              <w:autoSpaceDE w:val="0"/>
              <w:autoSpaceDN w:val="0"/>
              <w:adjustRightInd w:val="0"/>
              <w:jc w:val="center"/>
            </w:pPr>
            <w:r w:rsidRPr="00D2091A">
              <w:t>2027-2030</w:t>
            </w:r>
          </w:p>
        </w:tc>
        <w:tc>
          <w:tcPr>
            <w:tcW w:w="1265" w:type="dxa"/>
            <w:tcBorders>
              <w:bottom w:val="single" w:sz="4" w:space="0" w:color="auto"/>
            </w:tcBorders>
            <w:shd w:val="clear" w:color="auto" w:fill="auto"/>
          </w:tcPr>
          <w:p w14:paraId="1E0CFD9D" w14:textId="77777777" w:rsidR="00D2091A" w:rsidRPr="00D2091A" w:rsidRDefault="00D2091A" w:rsidP="00D2091A">
            <w:pPr>
              <w:widowControl w:val="0"/>
              <w:autoSpaceDE w:val="0"/>
              <w:autoSpaceDN w:val="0"/>
              <w:adjustRightInd w:val="0"/>
              <w:ind w:right="57"/>
              <w:jc w:val="center"/>
            </w:pPr>
            <w:r w:rsidRPr="00D2091A">
              <w:t>9 457,0</w:t>
            </w:r>
          </w:p>
        </w:tc>
        <w:tc>
          <w:tcPr>
            <w:tcW w:w="702" w:type="dxa"/>
            <w:tcBorders>
              <w:bottom w:val="single" w:sz="4" w:space="0" w:color="auto"/>
            </w:tcBorders>
            <w:shd w:val="clear" w:color="auto" w:fill="auto"/>
          </w:tcPr>
          <w:p w14:paraId="736A350B" w14:textId="77777777" w:rsidR="00D2091A" w:rsidRPr="00D2091A" w:rsidRDefault="00D2091A" w:rsidP="00D2091A">
            <w:pPr>
              <w:widowControl w:val="0"/>
              <w:autoSpaceDE w:val="0"/>
              <w:autoSpaceDN w:val="0"/>
              <w:adjustRightInd w:val="0"/>
              <w:ind w:right="57"/>
              <w:jc w:val="center"/>
            </w:pPr>
            <w:r w:rsidRPr="00D2091A">
              <w:t>0,0</w:t>
            </w:r>
          </w:p>
        </w:tc>
        <w:tc>
          <w:tcPr>
            <w:tcW w:w="708" w:type="dxa"/>
            <w:tcBorders>
              <w:bottom w:val="single" w:sz="4" w:space="0" w:color="auto"/>
            </w:tcBorders>
            <w:shd w:val="clear" w:color="auto" w:fill="auto"/>
          </w:tcPr>
          <w:p w14:paraId="4C81CC00" w14:textId="77777777" w:rsidR="00D2091A" w:rsidRPr="00D2091A" w:rsidRDefault="00D2091A" w:rsidP="00D2091A">
            <w:pPr>
              <w:widowControl w:val="0"/>
              <w:autoSpaceDE w:val="0"/>
              <w:autoSpaceDN w:val="0"/>
              <w:adjustRightInd w:val="0"/>
              <w:ind w:right="57"/>
              <w:jc w:val="center"/>
            </w:pPr>
            <w:r w:rsidRPr="00D2091A">
              <w:t>0,0</w:t>
            </w:r>
          </w:p>
        </w:tc>
        <w:tc>
          <w:tcPr>
            <w:tcW w:w="1154" w:type="dxa"/>
            <w:tcBorders>
              <w:bottom w:val="single" w:sz="4" w:space="0" w:color="auto"/>
            </w:tcBorders>
            <w:shd w:val="clear" w:color="auto" w:fill="auto"/>
          </w:tcPr>
          <w:p w14:paraId="2A7BF025" w14:textId="77777777" w:rsidR="00D2091A" w:rsidRPr="00D2091A" w:rsidRDefault="00D2091A" w:rsidP="00D2091A">
            <w:pPr>
              <w:widowControl w:val="0"/>
              <w:autoSpaceDE w:val="0"/>
              <w:autoSpaceDN w:val="0"/>
              <w:adjustRightInd w:val="0"/>
              <w:ind w:right="57"/>
              <w:jc w:val="center"/>
            </w:pPr>
            <w:r w:rsidRPr="00D2091A">
              <w:t>9 457,0</w:t>
            </w:r>
          </w:p>
        </w:tc>
        <w:tc>
          <w:tcPr>
            <w:tcW w:w="758" w:type="dxa"/>
            <w:tcBorders>
              <w:bottom w:val="single" w:sz="4" w:space="0" w:color="auto"/>
            </w:tcBorders>
            <w:shd w:val="clear" w:color="auto" w:fill="auto"/>
          </w:tcPr>
          <w:p w14:paraId="6FB8949A" w14:textId="77777777" w:rsidR="00D2091A" w:rsidRPr="00D2091A" w:rsidRDefault="00D2091A" w:rsidP="00D2091A">
            <w:pPr>
              <w:widowControl w:val="0"/>
              <w:autoSpaceDE w:val="0"/>
              <w:autoSpaceDN w:val="0"/>
              <w:adjustRightInd w:val="0"/>
              <w:ind w:right="57"/>
              <w:jc w:val="center"/>
            </w:pPr>
            <w:r w:rsidRPr="00D2091A">
              <w:t>0,0</w:t>
            </w:r>
          </w:p>
        </w:tc>
        <w:tc>
          <w:tcPr>
            <w:tcW w:w="2208" w:type="dxa"/>
            <w:vMerge/>
            <w:shd w:val="clear" w:color="auto" w:fill="auto"/>
            <w:vAlign w:val="center"/>
          </w:tcPr>
          <w:p w14:paraId="1729DDFF" w14:textId="77777777" w:rsidR="00D2091A" w:rsidRPr="00D2091A" w:rsidRDefault="00D2091A" w:rsidP="00D2091A">
            <w:pPr>
              <w:widowControl w:val="0"/>
              <w:autoSpaceDE w:val="0"/>
              <w:autoSpaceDN w:val="0"/>
              <w:adjustRightInd w:val="0"/>
              <w:jc w:val="center"/>
              <w:outlineLvl w:val="2"/>
            </w:pPr>
          </w:p>
        </w:tc>
        <w:tc>
          <w:tcPr>
            <w:tcW w:w="1833" w:type="dxa"/>
            <w:shd w:val="clear" w:color="auto" w:fill="auto"/>
            <w:vAlign w:val="center"/>
          </w:tcPr>
          <w:p w14:paraId="3C363177" w14:textId="77777777" w:rsidR="00D2091A" w:rsidRPr="00D2091A" w:rsidRDefault="00D2091A" w:rsidP="00D2091A">
            <w:pPr>
              <w:widowControl w:val="0"/>
              <w:autoSpaceDE w:val="0"/>
              <w:autoSpaceDN w:val="0"/>
              <w:adjustRightInd w:val="0"/>
              <w:outlineLvl w:val="2"/>
            </w:pPr>
            <w:r w:rsidRPr="00D2091A">
              <w:t xml:space="preserve">        1) 100</w:t>
            </w:r>
          </w:p>
          <w:p w14:paraId="0614740E" w14:textId="77777777" w:rsidR="00D2091A" w:rsidRPr="00D2091A" w:rsidRDefault="00D2091A" w:rsidP="00D2091A">
            <w:pPr>
              <w:widowControl w:val="0"/>
              <w:autoSpaceDE w:val="0"/>
              <w:autoSpaceDN w:val="0"/>
              <w:adjustRightInd w:val="0"/>
              <w:outlineLvl w:val="2"/>
            </w:pPr>
            <w:r w:rsidRPr="00D2091A">
              <w:t xml:space="preserve">        2) -</w:t>
            </w:r>
          </w:p>
          <w:p w14:paraId="59B4FE0C" w14:textId="77777777" w:rsidR="00D2091A" w:rsidRPr="00D2091A" w:rsidRDefault="00D2091A" w:rsidP="00D2091A">
            <w:pPr>
              <w:widowControl w:val="0"/>
              <w:autoSpaceDE w:val="0"/>
              <w:autoSpaceDN w:val="0"/>
              <w:adjustRightInd w:val="0"/>
              <w:outlineLvl w:val="2"/>
            </w:pPr>
            <w:r w:rsidRPr="00D2091A">
              <w:t xml:space="preserve">        3) 12/20/-</w:t>
            </w:r>
          </w:p>
          <w:p w14:paraId="0F82FEB5" w14:textId="77777777" w:rsidR="00D2091A" w:rsidRPr="00D2091A" w:rsidRDefault="00D2091A" w:rsidP="00D2091A">
            <w:pPr>
              <w:widowControl w:val="0"/>
              <w:autoSpaceDE w:val="0"/>
              <w:autoSpaceDN w:val="0"/>
              <w:adjustRightInd w:val="0"/>
              <w:outlineLvl w:val="2"/>
            </w:pPr>
            <w:r w:rsidRPr="00D2091A">
              <w:t xml:space="preserve">        4) 4</w:t>
            </w:r>
          </w:p>
          <w:p w14:paraId="2F723242" w14:textId="77777777" w:rsidR="00D2091A" w:rsidRPr="00D2091A" w:rsidRDefault="00D2091A" w:rsidP="00D2091A">
            <w:pPr>
              <w:widowControl w:val="0"/>
              <w:autoSpaceDE w:val="0"/>
              <w:autoSpaceDN w:val="0"/>
              <w:adjustRightInd w:val="0"/>
              <w:outlineLvl w:val="2"/>
            </w:pPr>
            <w:r w:rsidRPr="00D2091A">
              <w:t xml:space="preserve">        5) 36</w:t>
            </w:r>
          </w:p>
        </w:tc>
      </w:tr>
      <w:tr w:rsidR="00D2091A" w:rsidRPr="00D2091A" w14:paraId="2EDD7275" w14:textId="77777777" w:rsidTr="00D2091A">
        <w:trPr>
          <w:trHeight w:val="20"/>
        </w:trPr>
        <w:tc>
          <w:tcPr>
            <w:tcW w:w="849" w:type="dxa"/>
            <w:vMerge/>
            <w:tcBorders>
              <w:bottom w:val="single" w:sz="4" w:space="0" w:color="auto"/>
            </w:tcBorders>
            <w:shd w:val="clear" w:color="auto" w:fill="auto"/>
            <w:vAlign w:val="center"/>
          </w:tcPr>
          <w:p w14:paraId="2CEE12AE" w14:textId="77777777" w:rsidR="00D2091A" w:rsidRPr="00D2091A" w:rsidRDefault="00D2091A" w:rsidP="00D2091A">
            <w:pPr>
              <w:widowControl w:val="0"/>
              <w:autoSpaceDE w:val="0"/>
              <w:autoSpaceDN w:val="0"/>
              <w:adjustRightInd w:val="0"/>
              <w:jc w:val="center"/>
              <w:outlineLvl w:val="2"/>
            </w:pPr>
          </w:p>
        </w:tc>
        <w:tc>
          <w:tcPr>
            <w:tcW w:w="2829" w:type="dxa"/>
            <w:vMerge/>
            <w:tcBorders>
              <w:bottom w:val="single" w:sz="4" w:space="0" w:color="auto"/>
            </w:tcBorders>
            <w:shd w:val="clear" w:color="auto" w:fill="auto"/>
            <w:vAlign w:val="center"/>
          </w:tcPr>
          <w:p w14:paraId="444F757A" w14:textId="77777777" w:rsidR="00D2091A" w:rsidRPr="00D2091A" w:rsidRDefault="00D2091A" w:rsidP="00D2091A">
            <w:pPr>
              <w:widowControl w:val="0"/>
              <w:autoSpaceDE w:val="0"/>
              <w:autoSpaceDN w:val="0"/>
              <w:adjustRightInd w:val="0"/>
              <w:jc w:val="center"/>
              <w:outlineLvl w:val="2"/>
            </w:pPr>
          </w:p>
        </w:tc>
        <w:tc>
          <w:tcPr>
            <w:tcW w:w="1700" w:type="dxa"/>
            <w:vMerge/>
            <w:tcBorders>
              <w:bottom w:val="single" w:sz="4" w:space="0" w:color="auto"/>
            </w:tcBorders>
            <w:shd w:val="clear" w:color="auto" w:fill="auto"/>
          </w:tcPr>
          <w:p w14:paraId="375AA21C" w14:textId="77777777" w:rsidR="00D2091A" w:rsidRPr="00D2091A" w:rsidRDefault="00D2091A" w:rsidP="00D2091A">
            <w:pPr>
              <w:widowControl w:val="0"/>
              <w:autoSpaceDE w:val="0"/>
              <w:autoSpaceDN w:val="0"/>
              <w:adjustRightInd w:val="0"/>
              <w:jc w:val="center"/>
              <w:outlineLvl w:val="2"/>
            </w:pPr>
          </w:p>
        </w:tc>
        <w:tc>
          <w:tcPr>
            <w:tcW w:w="1303" w:type="dxa"/>
            <w:tcBorders>
              <w:bottom w:val="single" w:sz="4" w:space="0" w:color="auto"/>
            </w:tcBorders>
            <w:shd w:val="clear" w:color="auto" w:fill="auto"/>
          </w:tcPr>
          <w:p w14:paraId="2B09EF61"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37312299" w14:textId="77777777" w:rsidR="00D2091A" w:rsidRPr="00D2091A" w:rsidRDefault="00D2091A" w:rsidP="00D2091A">
            <w:pPr>
              <w:widowControl w:val="0"/>
              <w:autoSpaceDE w:val="0"/>
              <w:autoSpaceDN w:val="0"/>
              <w:adjustRightInd w:val="0"/>
              <w:jc w:val="center"/>
              <w:outlineLvl w:val="2"/>
              <w:rPr>
                <w:b/>
              </w:rPr>
            </w:pPr>
            <w:r w:rsidRPr="00D2091A">
              <w:rPr>
                <w:b/>
              </w:rPr>
              <w:t>32 154,1</w:t>
            </w:r>
          </w:p>
        </w:tc>
        <w:tc>
          <w:tcPr>
            <w:tcW w:w="702" w:type="dxa"/>
            <w:tcBorders>
              <w:bottom w:val="single" w:sz="4" w:space="0" w:color="auto"/>
            </w:tcBorders>
            <w:shd w:val="clear" w:color="auto" w:fill="auto"/>
          </w:tcPr>
          <w:p w14:paraId="7309108F"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tcBorders>
              <w:bottom w:val="single" w:sz="4" w:space="0" w:color="auto"/>
            </w:tcBorders>
            <w:shd w:val="clear" w:color="auto" w:fill="auto"/>
          </w:tcPr>
          <w:p w14:paraId="3DCD3B01"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tcBorders>
              <w:bottom w:val="single" w:sz="4" w:space="0" w:color="auto"/>
            </w:tcBorders>
            <w:shd w:val="clear" w:color="auto" w:fill="auto"/>
          </w:tcPr>
          <w:p w14:paraId="055D755A" w14:textId="77777777" w:rsidR="00D2091A" w:rsidRPr="00D2091A" w:rsidRDefault="00D2091A" w:rsidP="00D2091A">
            <w:pPr>
              <w:widowControl w:val="0"/>
              <w:autoSpaceDE w:val="0"/>
              <w:autoSpaceDN w:val="0"/>
              <w:adjustRightInd w:val="0"/>
              <w:jc w:val="center"/>
              <w:outlineLvl w:val="2"/>
              <w:rPr>
                <w:b/>
              </w:rPr>
            </w:pPr>
            <w:r w:rsidRPr="00D2091A">
              <w:rPr>
                <w:b/>
              </w:rPr>
              <w:t>32 154,1</w:t>
            </w:r>
          </w:p>
        </w:tc>
        <w:tc>
          <w:tcPr>
            <w:tcW w:w="758" w:type="dxa"/>
            <w:tcBorders>
              <w:bottom w:val="single" w:sz="4" w:space="0" w:color="auto"/>
            </w:tcBorders>
            <w:shd w:val="clear" w:color="auto" w:fill="auto"/>
          </w:tcPr>
          <w:p w14:paraId="6D6BA4F5"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2208" w:type="dxa"/>
            <w:vMerge/>
            <w:tcBorders>
              <w:bottom w:val="single" w:sz="4" w:space="0" w:color="auto"/>
            </w:tcBorders>
            <w:shd w:val="clear" w:color="auto" w:fill="auto"/>
            <w:vAlign w:val="center"/>
          </w:tcPr>
          <w:p w14:paraId="55A42BBC" w14:textId="77777777" w:rsidR="00D2091A" w:rsidRPr="00D2091A" w:rsidRDefault="00D2091A" w:rsidP="00D2091A">
            <w:pPr>
              <w:widowControl w:val="0"/>
              <w:autoSpaceDE w:val="0"/>
              <w:autoSpaceDN w:val="0"/>
              <w:adjustRightInd w:val="0"/>
              <w:jc w:val="center"/>
              <w:outlineLvl w:val="2"/>
            </w:pPr>
          </w:p>
        </w:tc>
        <w:tc>
          <w:tcPr>
            <w:tcW w:w="1833" w:type="dxa"/>
            <w:tcBorders>
              <w:bottom w:val="single" w:sz="4" w:space="0" w:color="auto"/>
            </w:tcBorders>
            <w:shd w:val="clear" w:color="auto" w:fill="auto"/>
          </w:tcPr>
          <w:p w14:paraId="162EB852" w14:textId="77777777" w:rsidR="00D2091A" w:rsidRPr="00D2091A" w:rsidRDefault="00D2091A" w:rsidP="00D2091A">
            <w:pPr>
              <w:widowControl w:val="0"/>
              <w:autoSpaceDE w:val="0"/>
              <w:autoSpaceDN w:val="0"/>
              <w:adjustRightInd w:val="0"/>
              <w:outlineLvl w:val="2"/>
            </w:pPr>
            <w:r w:rsidRPr="00D2091A">
              <w:t xml:space="preserve">        1) 100</w:t>
            </w:r>
          </w:p>
          <w:p w14:paraId="1961E048" w14:textId="77777777" w:rsidR="00D2091A" w:rsidRPr="00D2091A" w:rsidRDefault="00D2091A" w:rsidP="00D2091A">
            <w:pPr>
              <w:widowControl w:val="0"/>
              <w:autoSpaceDE w:val="0"/>
              <w:autoSpaceDN w:val="0"/>
              <w:adjustRightInd w:val="0"/>
              <w:outlineLvl w:val="2"/>
            </w:pPr>
            <w:r w:rsidRPr="00D2091A">
              <w:t xml:space="preserve">        2) 10</w:t>
            </w:r>
          </w:p>
          <w:p w14:paraId="5AE5F05D" w14:textId="77777777" w:rsidR="00D2091A" w:rsidRPr="00D2091A" w:rsidRDefault="00D2091A" w:rsidP="00D2091A">
            <w:pPr>
              <w:widowControl w:val="0"/>
              <w:autoSpaceDE w:val="0"/>
              <w:autoSpaceDN w:val="0"/>
              <w:adjustRightInd w:val="0"/>
              <w:jc w:val="center"/>
              <w:outlineLvl w:val="2"/>
            </w:pPr>
            <w:r w:rsidRPr="00D2091A">
              <w:t xml:space="preserve">     3) 33/60/39</w:t>
            </w:r>
          </w:p>
          <w:p w14:paraId="42430131" w14:textId="77777777" w:rsidR="00D2091A" w:rsidRPr="00D2091A" w:rsidRDefault="00D2091A" w:rsidP="00D2091A">
            <w:pPr>
              <w:widowControl w:val="0"/>
              <w:autoSpaceDE w:val="0"/>
              <w:autoSpaceDN w:val="0"/>
              <w:adjustRightInd w:val="0"/>
              <w:outlineLvl w:val="2"/>
            </w:pPr>
            <w:r w:rsidRPr="00D2091A">
              <w:t xml:space="preserve">        4) 11</w:t>
            </w:r>
          </w:p>
          <w:p w14:paraId="1F9193BD" w14:textId="77777777" w:rsidR="00D2091A" w:rsidRPr="00D2091A" w:rsidRDefault="00D2091A" w:rsidP="00D2091A">
            <w:pPr>
              <w:widowControl w:val="0"/>
              <w:autoSpaceDE w:val="0"/>
              <w:autoSpaceDN w:val="0"/>
              <w:adjustRightInd w:val="0"/>
              <w:outlineLvl w:val="2"/>
            </w:pPr>
            <w:r w:rsidRPr="00D2091A">
              <w:t xml:space="preserve">        5) 54</w:t>
            </w:r>
          </w:p>
        </w:tc>
      </w:tr>
      <w:tr w:rsidR="00D2091A" w:rsidRPr="00D2091A" w14:paraId="3EDBF374" w14:textId="77777777" w:rsidTr="00D2091A">
        <w:trPr>
          <w:trHeight w:val="20"/>
        </w:trPr>
        <w:tc>
          <w:tcPr>
            <w:tcW w:w="849" w:type="dxa"/>
            <w:vMerge w:val="restart"/>
            <w:shd w:val="clear" w:color="auto" w:fill="auto"/>
          </w:tcPr>
          <w:p w14:paraId="007CC035" w14:textId="77777777" w:rsidR="00D2091A" w:rsidRPr="00D2091A" w:rsidRDefault="00D2091A" w:rsidP="00D2091A">
            <w:pPr>
              <w:widowControl w:val="0"/>
              <w:autoSpaceDE w:val="0"/>
              <w:autoSpaceDN w:val="0"/>
              <w:adjustRightInd w:val="0"/>
              <w:jc w:val="center"/>
              <w:outlineLvl w:val="2"/>
            </w:pPr>
            <w:r w:rsidRPr="00D2091A">
              <w:t>1.1.</w:t>
            </w:r>
          </w:p>
        </w:tc>
        <w:tc>
          <w:tcPr>
            <w:tcW w:w="2829" w:type="dxa"/>
            <w:vMerge w:val="restart"/>
            <w:shd w:val="clear" w:color="auto" w:fill="auto"/>
          </w:tcPr>
          <w:p w14:paraId="4CE67297" w14:textId="77777777" w:rsidR="00D2091A" w:rsidRPr="00D2091A" w:rsidRDefault="00D2091A" w:rsidP="00D2091A">
            <w:pPr>
              <w:jc w:val="both"/>
              <w:rPr>
                <w:b/>
              </w:rPr>
            </w:pPr>
            <w:r w:rsidRPr="00D2091A">
              <w:rPr>
                <w:b/>
              </w:rPr>
              <w:t xml:space="preserve">Задача 1.1. </w:t>
            </w:r>
          </w:p>
          <w:p w14:paraId="3FC6F3AF" w14:textId="77777777" w:rsidR="00D2091A" w:rsidRPr="00D2091A" w:rsidRDefault="00D2091A" w:rsidP="00D2091A">
            <w:pPr>
              <w:jc w:val="both"/>
            </w:pPr>
            <w:r w:rsidRPr="00D2091A">
              <w:t xml:space="preserve">Обеспечение детей </w:t>
            </w:r>
            <w:r w:rsidRPr="00D2091A">
              <w:rPr>
                <w:bCs/>
              </w:rPr>
              <w:t>в возрасте до полутора лет</w:t>
            </w:r>
            <w:r w:rsidRPr="00D2091A">
              <w:t xml:space="preserve"> специальными молочными продуктами детского питания</w:t>
            </w:r>
          </w:p>
          <w:p w14:paraId="4E7F43EF" w14:textId="77777777" w:rsidR="00D2091A" w:rsidRPr="00D2091A" w:rsidRDefault="00D2091A" w:rsidP="00D2091A">
            <w:pPr>
              <w:jc w:val="both"/>
            </w:pPr>
          </w:p>
        </w:tc>
        <w:tc>
          <w:tcPr>
            <w:tcW w:w="1700" w:type="dxa"/>
            <w:vMerge w:val="restart"/>
            <w:shd w:val="clear" w:color="auto" w:fill="auto"/>
          </w:tcPr>
          <w:p w14:paraId="035E0CFB" w14:textId="77777777" w:rsidR="00D2091A" w:rsidRPr="00D2091A" w:rsidRDefault="00D2091A" w:rsidP="00D2091A">
            <w:pPr>
              <w:widowControl w:val="0"/>
              <w:autoSpaceDE w:val="0"/>
              <w:autoSpaceDN w:val="0"/>
              <w:adjustRightInd w:val="0"/>
              <w:jc w:val="center"/>
            </w:pPr>
            <w:r w:rsidRPr="00D2091A">
              <w:rPr>
                <w:spacing w:val="-2"/>
              </w:rPr>
              <w:t xml:space="preserve">ОСПН и </w:t>
            </w:r>
            <w:proofErr w:type="gramStart"/>
            <w:r w:rsidRPr="00D2091A">
              <w:rPr>
                <w:spacing w:val="-2"/>
              </w:rPr>
              <w:t>КДН</w:t>
            </w:r>
            <w:proofErr w:type="gramEnd"/>
            <w:r w:rsidRPr="00D2091A">
              <w:rPr>
                <w:spacing w:val="-2"/>
              </w:rPr>
              <w:t xml:space="preserve"> и ЗП, МУП ШР «КДП», УМИ</w:t>
            </w:r>
          </w:p>
        </w:tc>
        <w:tc>
          <w:tcPr>
            <w:tcW w:w="1303" w:type="dxa"/>
            <w:tcBorders>
              <w:bottom w:val="single" w:sz="4" w:space="0" w:color="auto"/>
            </w:tcBorders>
            <w:shd w:val="clear" w:color="auto" w:fill="auto"/>
          </w:tcPr>
          <w:p w14:paraId="4A24B4E7" w14:textId="77777777" w:rsidR="00D2091A" w:rsidRPr="00D2091A" w:rsidRDefault="00D2091A" w:rsidP="00D2091A">
            <w:pPr>
              <w:widowControl w:val="0"/>
              <w:autoSpaceDE w:val="0"/>
              <w:autoSpaceDN w:val="0"/>
              <w:adjustRightInd w:val="0"/>
              <w:jc w:val="center"/>
            </w:pPr>
            <w:r w:rsidRPr="00D2091A">
              <w:t>2019</w:t>
            </w:r>
          </w:p>
        </w:tc>
        <w:tc>
          <w:tcPr>
            <w:tcW w:w="1265" w:type="dxa"/>
            <w:tcBorders>
              <w:bottom w:val="single" w:sz="4" w:space="0" w:color="auto"/>
            </w:tcBorders>
            <w:shd w:val="clear" w:color="auto" w:fill="auto"/>
          </w:tcPr>
          <w:p w14:paraId="7D3CD2D6" w14:textId="77777777" w:rsidR="00D2091A" w:rsidRPr="00D2091A" w:rsidRDefault="00D2091A" w:rsidP="00D2091A">
            <w:pPr>
              <w:widowControl w:val="0"/>
              <w:autoSpaceDE w:val="0"/>
              <w:autoSpaceDN w:val="0"/>
              <w:adjustRightInd w:val="0"/>
              <w:jc w:val="center"/>
              <w:outlineLvl w:val="2"/>
            </w:pPr>
            <w:r w:rsidRPr="00D2091A">
              <w:t>1 835,0</w:t>
            </w:r>
          </w:p>
        </w:tc>
        <w:tc>
          <w:tcPr>
            <w:tcW w:w="702" w:type="dxa"/>
            <w:tcBorders>
              <w:bottom w:val="single" w:sz="4" w:space="0" w:color="auto"/>
            </w:tcBorders>
            <w:shd w:val="clear" w:color="auto" w:fill="auto"/>
          </w:tcPr>
          <w:p w14:paraId="2171628A"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15DE1948"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47CAE22" w14:textId="77777777" w:rsidR="00D2091A" w:rsidRPr="00D2091A" w:rsidRDefault="00D2091A" w:rsidP="00D2091A">
            <w:pPr>
              <w:widowControl w:val="0"/>
              <w:autoSpaceDE w:val="0"/>
              <w:autoSpaceDN w:val="0"/>
              <w:adjustRightInd w:val="0"/>
              <w:jc w:val="center"/>
              <w:outlineLvl w:val="2"/>
            </w:pPr>
            <w:r w:rsidRPr="00D2091A">
              <w:t>1 835,0</w:t>
            </w:r>
          </w:p>
        </w:tc>
        <w:tc>
          <w:tcPr>
            <w:tcW w:w="758" w:type="dxa"/>
            <w:tcBorders>
              <w:bottom w:val="single" w:sz="4" w:space="0" w:color="auto"/>
            </w:tcBorders>
            <w:shd w:val="clear" w:color="auto" w:fill="auto"/>
          </w:tcPr>
          <w:p w14:paraId="3E311310"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val="restart"/>
            <w:shd w:val="clear" w:color="auto" w:fill="auto"/>
          </w:tcPr>
          <w:p w14:paraId="7BB515F0" w14:textId="77777777" w:rsidR="00D2091A" w:rsidRPr="00D2091A" w:rsidRDefault="00D2091A" w:rsidP="00D2091A">
            <w:pPr>
              <w:widowControl w:val="0"/>
              <w:autoSpaceDE w:val="0"/>
              <w:autoSpaceDN w:val="0"/>
              <w:adjustRightInd w:val="0"/>
              <w:jc w:val="both"/>
              <w:outlineLvl w:val="2"/>
              <w:rPr>
                <w:b/>
              </w:rPr>
            </w:pPr>
            <w:r w:rsidRPr="00D2091A">
              <w:t xml:space="preserve">Обеспечение детей </w:t>
            </w:r>
            <w:r w:rsidRPr="00D2091A">
              <w:rPr>
                <w:bCs/>
              </w:rPr>
              <w:t>в возрасте от шести  месяцев до полутора лет</w:t>
            </w:r>
            <w:r w:rsidRPr="00D2091A">
              <w:t xml:space="preserve"> из семей со среднедушевым доходом ниже величины прожиточного минимума, установленной в целом по Иркутской области на душу населения, и детей участников специальной военной операции, проводимой с 24.02.2022, в возрасте до полутора лет, проживающих на территории Шелеховского района, обратившихся за получением специальных молочных продуктов детского питания, % подтвердивших право на получение</w:t>
            </w:r>
          </w:p>
        </w:tc>
        <w:tc>
          <w:tcPr>
            <w:tcW w:w="1833" w:type="dxa"/>
            <w:vMerge w:val="restart"/>
            <w:shd w:val="clear" w:color="auto" w:fill="auto"/>
          </w:tcPr>
          <w:p w14:paraId="6D17A32D" w14:textId="77777777" w:rsidR="00D2091A" w:rsidRPr="00D2091A" w:rsidRDefault="00D2091A" w:rsidP="00D2091A">
            <w:pPr>
              <w:jc w:val="center"/>
              <w:rPr>
                <w:bCs/>
                <w:lang w:eastAsia="en-US"/>
              </w:rPr>
            </w:pPr>
            <w:r w:rsidRPr="00D2091A">
              <w:rPr>
                <w:bCs/>
                <w:lang w:val="en-US" w:eastAsia="en-US"/>
              </w:rPr>
              <w:t xml:space="preserve">100 </w:t>
            </w:r>
          </w:p>
        </w:tc>
      </w:tr>
      <w:tr w:rsidR="00D2091A" w:rsidRPr="00D2091A" w14:paraId="6F2F0D7B" w14:textId="77777777" w:rsidTr="00D2091A">
        <w:trPr>
          <w:trHeight w:val="20"/>
        </w:trPr>
        <w:tc>
          <w:tcPr>
            <w:tcW w:w="849" w:type="dxa"/>
            <w:vMerge/>
            <w:shd w:val="clear" w:color="auto" w:fill="auto"/>
          </w:tcPr>
          <w:p w14:paraId="17177798"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7A53BC82" w14:textId="77777777" w:rsidR="00D2091A" w:rsidRPr="00D2091A" w:rsidRDefault="00D2091A" w:rsidP="00D2091A">
            <w:pPr>
              <w:jc w:val="both"/>
              <w:rPr>
                <w:b/>
              </w:rPr>
            </w:pPr>
          </w:p>
        </w:tc>
        <w:tc>
          <w:tcPr>
            <w:tcW w:w="1700" w:type="dxa"/>
            <w:vMerge/>
            <w:shd w:val="clear" w:color="auto" w:fill="auto"/>
          </w:tcPr>
          <w:p w14:paraId="7973D390"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6B8843C1" w14:textId="77777777" w:rsidR="00D2091A" w:rsidRPr="00D2091A" w:rsidRDefault="00D2091A" w:rsidP="00D2091A">
            <w:pPr>
              <w:widowControl w:val="0"/>
              <w:autoSpaceDE w:val="0"/>
              <w:autoSpaceDN w:val="0"/>
              <w:adjustRightInd w:val="0"/>
              <w:jc w:val="center"/>
            </w:pPr>
            <w:r w:rsidRPr="00D2091A">
              <w:t>2020</w:t>
            </w:r>
          </w:p>
        </w:tc>
        <w:tc>
          <w:tcPr>
            <w:tcW w:w="1265" w:type="dxa"/>
            <w:tcBorders>
              <w:bottom w:val="single" w:sz="4" w:space="0" w:color="auto"/>
            </w:tcBorders>
            <w:shd w:val="clear" w:color="auto" w:fill="auto"/>
          </w:tcPr>
          <w:p w14:paraId="659C3A79" w14:textId="77777777" w:rsidR="00D2091A" w:rsidRPr="00D2091A" w:rsidRDefault="00D2091A" w:rsidP="00D2091A">
            <w:pPr>
              <w:widowControl w:val="0"/>
              <w:autoSpaceDE w:val="0"/>
              <w:autoSpaceDN w:val="0"/>
              <w:adjustRightInd w:val="0"/>
              <w:jc w:val="center"/>
              <w:outlineLvl w:val="2"/>
            </w:pPr>
            <w:r w:rsidRPr="00D2091A">
              <w:t>2 000,0</w:t>
            </w:r>
          </w:p>
        </w:tc>
        <w:tc>
          <w:tcPr>
            <w:tcW w:w="702" w:type="dxa"/>
            <w:tcBorders>
              <w:bottom w:val="single" w:sz="4" w:space="0" w:color="auto"/>
            </w:tcBorders>
            <w:shd w:val="clear" w:color="auto" w:fill="auto"/>
          </w:tcPr>
          <w:p w14:paraId="357C1B6F"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7535453E"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17AE4626" w14:textId="77777777" w:rsidR="00D2091A" w:rsidRPr="00D2091A" w:rsidRDefault="00D2091A" w:rsidP="00D2091A">
            <w:pPr>
              <w:widowControl w:val="0"/>
              <w:autoSpaceDE w:val="0"/>
              <w:autoSpaceDN w:val="0"/>
              <w:adjustRightInd w:val="0"/>
              <w:jc w:val="center"/>
              <w:outlineLvl w:val="2"/>
            </w:pPr>
            <w:r w:rsidRPr="00D2091A">
              <w:t>2 000,0</w:t>
            </w:r>
          </w:p>
        </w:tc>
        <w:tc>
          <w:tcPr>
            <w:tcW w:w="758" w:type="dxa"/>
            <w:tcBorders>
              <w:bottom w:val="single" w:sz="4" w:space="0" w:color="auto"/>
            </w:tcBorders>
            <w:shd w:val="clear" w:color="auto" w:fill="auto"/>
          </w:tcPr>
          <w:p w14:paraId="13C5E591"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2A04A346"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0EF885BB" w14:textId="77777777" w:rsidR="00D2091A" w:rsidRPr="00D2091A" w:rsidRDefault="00D2091A" w:rsidP="00D2091A">
            <w:pPr>
              <w:jc w:val="center"/>
              <w:rPr>
                <w:b/>
                <w:lang w:val="en-US" w:eastAsia="en-US"/>
              </w:rPr>
            </w:pPr>
          </w:p>
        </w:tc>
      </w:tr>
      <w:tr w:rsidR="00D2091A" w:rsidRPr="00D2091A" w14:paraId="00EFE147" w14:textId="77777777" w:rsidTr="00D2091A">
        <w:trPr>
          <w:trHeight w:val="20"/>
        </w:trPr>
        <w:tc>
          <w:tcPr>
            <w:tcW w:w="849" w:type="dxa"/>
            <w:vMerge/>
            <w:shd w:val="clear" w:color="auto" w:fill="auto"/>
          </w:tcPr>
          <w:p w14:paraId="7B250A83"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571133E8" w14:textId="77777777" w:rsidR="00D2091A" w:rsidRPr="00D2091A" w:rsidRDefault="00D2091A" w:rsidP="00D2091A">
            <w:pPr>
              <w:jc w:val="both"/>
              <w:rPr>
                <w:b/>
              </w:rPr>
            </w:pPr>
          </w:p>
        </w:tc>
        <w:tc>
          <w:tcPr>
            <w:tcW w:w="1700" w:type="dxa"/>
            <w:vMerge/>
            <w:shd w:val="clear" w:color="auto" w:fill="auto"/>
          </w:tcPr>
          <w:p w14:paraId="4A012FE9"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2A97D550" w14:textId="77777777" w:rsidR="00D2091A" w:rsidRPr="00D2091A" w:rsidRDefault="00D2091A" w:rsidP="00D2091A">
            <w:pPr>
              <w:widowControl w:val="0"/>
              <w:autoSpaceDE w:val="0"/>
              <w:autoSpaceDN w:val="0"/>
              <w:adjustRightInd w:val="0"/>
              <w:jc w:val="center"/>
            </w:pPr>
            <w:r w:rsidRPr="00D2091A">
              <w:t>2021</w:t>
            </w:r>
          </w:p>
        </w:tc>
        <w:tc>
          <w:tcPr>
            <w:tcW w:w="1265" w:type="dxa"/>
            <w:tcBorders>
              <w:bottom w:val="single" w:sz="4" w:space="0" w:color="auto"/>
            </w:tcBorders>
            <w:shd w:val="clear" w:color="auto" w:fill="auto"/>
          </w:tcPr>
          <w:p w14:paraId="1DDF2579" w14:textId="77777777" w:rsidR="00D2091A" w:rsidRPr="00D2091A" w:rsidRDefault="00D2091A" w:rsidP="00D2091A">
            <w:pPr>
              <w:widowControl w:val="0"/>
              <w:autoSpaceDE w:val="0"/>
              <w:autoSpaceDN w:val="0"/>
              <w:adjustRightInd w:val="0"/>
              <w:jc w:val="center"/>
              <w:outlineLvl w:val="2"/>
            </w:pPr>
            <w:r w:rsidRPr="00D2091A">
              <w:t>1 791,2</w:t>
            </w:r>
          </w:p>
        </w:tc>
        <w:tc>
          <w:tcPr>
            <w:tcW w:w="702" w:type="dxa"/>
            <w:tcBorders>
              <w:bottom w:val="single" w:sz="4" w:space="0" w:color="auto"/>
            </w:tcBorders>
            <w:shd w:val="clear" w:color="auto" w:fill="auto"/>
          </w:tcPr>
          <w:p w14:paraId="14AD4A68"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570C3B24"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B45B93C" w14:textId="77777777" w:rsidR="00D2091A" w:rsidRPr="00D2091A" w:rsidRDefault="00D2091A" w:rsidP="00D2091A">
            <w:pPr>
              <w:widowControl w:val="0"/>
              <w:autoSpaceDE w:val="0"/>
              <w:autoSpaceDN w:val="0"/>
              <w:adjustRightInd w:val="0"/>
              <w:jc w:val="center"/>
              <w:outlineLvl w:val="2"/>
            </w:pPr>
            <w:r w:rsidRPr="00D2091A">
              <w:t>1 791,2</w:t>
            </w:r>
          </w:p>
        </w:tc>
        <w:tc>
          <w:tcPr>
            <w:tcW w:w="758" w:type="dxa"/>
            <w:tcBorders>
              <w:bottom w:val="single" w:sz="4" w:space="0" w:color="auto"/>
            </w:tcBorders>
            <w:shd w:val="clear" w:color="auto" w:fill="auto"/>
          </w:tcPr>
          <w:p w14:paraId="0CDFEE85"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05CE0EE1"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4D1D87CF" w14:textId="77777777" w:rsidR="00D2091A" w:rsidRPr="00D2091A" w:rsidRDefault="00D2091A" w:rsidP="00D2091A">
            <w:pPr>
              <w:jc w:val="center"/>
              <w:rPr>
                <w:b/>
                <w:lang w:val="en-US" w:eastAsia="en-US"/>
              </w:rPr>
            </w:pPr>
          </w:p>
        </w:tc>
      </w:tr>
      <w:tr w:rsidR="00D2091A" w:rsidRPr="00D2091A" w14:paraId="61BCFD79" w14:textId="77777777" w:rsidTr="00D2091A">
        <w:trPr>
          <w:trHeight w:val="20"/>
        </w:trPr>
        <w:tc>
          <w:tcPr>
            <w:tcW w:w="849" w:type="dxa"/>
            <w:vMerge/>
            <w:shd w:val="clear" w:color="auto" w:fill="auto"/>
          </w:tcPr>
          <w:p w14:paraId="0DA20270"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1B444B86" w14:textId="77777777" w:rsidR="00D2091A" w:rsidRPr="00D2091A" w:rsidRDefault="00D2091A" w:rsidP="00D2091A">
            <w:pPr>
              <w:jc w:val="both"/>
              <w:rPr>
                <w:b/>
              </w:rPr>
            </w:pPr>
          </w:p>
        </w:tc>
        <w:tc>
          <w:tcPr>
            <w:tcW w:w="1700" w:type="dxa"/>
            <w:vMerge/>
            <w:shd w:val="clear" w:color="auto" w:fill="auto"/>
          </w:tcPr>
          <w:p w14:paraId="26120193"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1BD334D7" w14:textId="77777777" w:rsidR="00D2091A" w:rsidRPr="00D2091A" w:rsidRDefault="00D2091A" w:rsidP="00D2091A">
            <w:pPr>
              <w:widowControl w:val="0"/>
              <w:autoSpaceDE w:val="0"/>
              <w:autoSpaceDN w:val="0"/>
              <w:adjustRightInd w:val="0"/>
              <w:jc w:val="center"/>
            </w:pPr>
            <w:r w:rsidRPr="00D2091A">
              <w:t>2022</w:t>
            </w:r>
          </w:p>
        </w:tc>
        <w:tc>
          <w:tcPr>
            <w:tcW w:w="1265" w:type="dxa"/>
            <w:tcBorders>
              <w:bottom w:val="single" w:sz="4" w:space="0" w:color="auto"/>
            </w:tcBorders>
            <w:shd w:val="clear" w:color="auto" w:fill="auto"/>
          </w:tcPr>
          <w:p w14:paraId="109EE26E" w14:textId="77777777" w:rsidR="00D2091A" w:rsidRPr="00D2091A" w:rsidRDefault="00D2091A" w:rsidP="00D2091A">
            <w:pPr>
              <w:widowControl w:val="0"/>
              <w:autoSpaceDE w:val="0"/>
              <w:autoSpaceDN w:val="0"/>
              <w:adjustRightInd w:val="0"/>
              <w:jc w:val="center"/>
              <w:outlineLvl w:val="2"/>
            </w:pPr>
            <w:r w:rsidRPr="00D2091A">
              <w:t>1 900,0</w:t>
            </w:r>
          </w:p>
        </w:tc>
        <w:tc>
          <w:tcPr>
            <w:tcW w:w="702" w:type="dxa"/>
            <w:tcBorders>
              <w:bottom w:val="single" w:sz="4" w:space="0" w:color="auto"/>
            </w:tcBorders>
            <w:shd w:val="clear" w:color="auto" w:fill="auto"/>
          </w:tcPr>
          <w:p w14:paraId="3A614847"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411E915D"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4CBB7C8B" w14:textId="77777777" w:rsidR="00D2091A" w:rsidRPr="00D2091A" w:rsidRDefault="00D2091A" w:rsidP="00D2091A">
            <w:pPr>
              <w:widowControl w:val="0"/>
              <w:autoSpaceDE w:val="0"/>
              <w:autoSpaceDN w:val="0"/>
              <w:adjustRightInd w:val="0"/>
              <w:jc w:val="center"/>
              <w:outlineLvl w:val="2"/>
            </w:pPr>
            <w:r w:rsidRPr="00D2091A">
              <w:t>1 900,0</w:t>
            </w:r>
          </w:p>
        </w:tc>
        <w:tc>
          <w:tcPr>
            <w:tcW w:w="758" w:type="dxa"/>
            <w:tcBorders>
              <w:bottom w:val="single" w:sz="4" w:space="0" w:color="auto"/>
            </w:tcBorders>
            <w:shd w:val="clear" w:color="auto" w:fill="auto"/>
          </w:tcPr>
          <w:p w14:paraId="4FA5BF94"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24B37DDD"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14F04CBF" w14:textId="77777777" w:rsidR="00D2091A" w:rsidRPr="00D2091A" w:rsidRDefault="00D2091A" w:rsidP="00D2091A">
            <w:pPr>
              <w:jc w:val="center"/>
              <w:rPr>
                <w:b/>
                <w:lang w:val="en-US" w:eastAsia="en-US"/>
              </w:rPr>
            </w:pPr>
          </w:p>
        </w:tc>
      </w:tr>
      <w:tr w:rsidR="00D2091A" w:rsidRPr="00D2091A" w14:paraId="6919349E" w14:textId="77777777" w:rsidTr="00D2091A">
        <w:trPr>
          <w:trHeight w:val="20"/>
        </w:trPr>
        <w:tc>
          <w:tcPr>
            <w:tcW w:w="849" w:type="dxa"/>
            <w:vMerge/>
            <w:shd w:val="clear" w:color="auto" w:fill="auto"/>
          </w:tcPr>
          <w:p w14:paraId="2A54ECBD"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170AEA13" w14:textId="77777777" w:rsidR="00D2091A" w:rsidRPr="00D2091A" w:rsidRDefault="00D2091A" w:rsidP="00D2091A">
            <w:pPr>
              <w:jc w:val="both"/>
              <w:rPr>
                <w:b/>
              </w:rPr>
            </w:pPr>
          </w:p>
        </w:tc>
        <w:tc>
          <w:tcPr>
            <w:tcW w:w="1700" w:type="dxa"/>
            <w:vMerge/>
            <w:shd w:val="clear" w:color="auto" w:fill="auto"/>
          </w:tcPr>
          <w:p w14:paraId="18C2A575"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7E524913" w14:textId="77777777" w:rsidR="00D2091A" w:rsidRPr="00D2091A" w:rsidRDefault="00D2091A" w:rsidP="00D2091A">
            <w:pPr>
              <w:widowControl w:val="0"/>
              <w:autoSpaceDE w:val="0"/>
              <w:autoSpaceDN w:val="0"/>
              <w:adjustRightInd w:val="0"/>
              <w:jc w:val="center"/>
            </w:pPr>
            <w:r w:rsidRPr="00D2091A">
              <w:t>2023</w:t>
            </w:r>
          </w:p>
        </w:tc>
        <w:tc>
          <w:tcPr>
            <w:tcW w:w="1265" w:type="dxa"/>
            <w:tcBorders>
              <w:bottom w:val="single" w:sz="4" w:space="0" w:color="auto"/>
            </w:tcBorders>
            <w:shd w:val="clear" w:color="auto" w:fill="auto"/>
          </w:tcPr>
          <w:p w14:paraId="35CA5A5C" w14:textId="77777777" w:rsidR="00D2091A" w:rsidRPr="00D2091A" w:rsidRDefault="00D2091A" w:rsidP="00D2091A">
            <w:pPr>
              <w:jc w:val="center"/>
            </w:pPr>
            <w:r w:rsidRPr="00D2091A">
              <w:t>2 246,9</w:t>
            </w:r>
          </w:p>
        </w:tc>
        <w:tc>
          <w:tcPr>
            <w:tcW w:w="702" w:type="dxa"/>
            <w:tcBorders>
              <w:bottom w:val="single" w:sz="4" w:space="0" w:color="auto"/>
            </w:tcBorders>
            <w:shd w:val="clear" w:color="auto" w:fill="auto"/>
          </w:tcPr>
          <w:p w14:paraId="2EF94A06"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2C999069"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1A45E9E2" w14:textId="77777777" w:rsidR="00D2091A" w:rsidRPr="00D2091A" w:rsidRDefault="00D2091A" w:rsidP="00D2091A">
            <w:pPr>
              <w:jc w:val="center"/>
            </w:pPr>
            <w:r w:rsidRPr="00D2091A">
              <w:t>2 246,9</w:t>
            </w:r>
          </w:p>
        </w:tc>
        <w:tc>
          <w:tcPr>
            <w:tcW w:w="758" w:type="dxa"/>
            <w:tcBorders>
              <w:bottom w:val="single" w:sz="4" w:space="0" w:color="auto"/>
            </w:tcBorders>
            <w:shd w:val="clear" w:color="auto" w:fill="auto"/>
          </w:tcPr>
          <w:p w14:paraId="072A3F7F"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7AD2AE0B"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7F6BE410" w14:textId="77777777" w:rsidR="00D2091A" w:rsidRPr="00D2091A" w:rsidRDefault="00D2091A" w:rsidP="00D2091A">
            <w:pPr>
              <w:jc w:val="center"/>
              <w:rPr>
                <w:b/>
                <w:lang w:val="en-US" w:eastAsia="en-US"/>
              </w:rPr>
            </w:pPr>
          </w:p>
        </w:tc>
      </w:tr>
      <w:tr w:rsidR="00D2091A" w:rsidRPr="00D2091A" w14:paraId="00758107" w14:textId="77777777" w:rsidTr="00D2091A">
        <w:trPr>
          <w:trHeight w:val="20"/>
        </w:trPr>
        <w:tc>
          <w:tcPr>
            <w:tcW w:w="849" w:type="dxa"/>
            <w:vMerge/>
            <w:shd w:val="clear" w:color="auto" w:fill="auto"/>
          </w:tcPr>
          <w:p w14:paraId="07048684"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53A925C2" w14:textId="77777777" w:rsidR="00D2091A" w:rsidRPr="00D2091A" w:rsidRDefault="00D2091A" w:rsidP="00D2091A">
            <w:pPr>
              <w:jc w:val="both"/>
              <w:rPr>
                <w:b/>
              </w:rPr>
            </w:pPr>
          </w:p>
        </w:tc>
        <w:tc>
          <w:tcPr>
            <w:tcW w:w="1700" w:type="dxa"/>
            <w:vMerge/>
            <w:shd w:val="clear" w:color="auto" w:fill="auto"/>
          </w:tcPr>
          <w:p w14:paraId="1B1A58F9"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5CD40599" w14:textId="77777777" w:rsidR="00D2091A" w:rsidRPr="00D2091A" w:rsidRDefault="00D2091A" w:rsidP="00D2091A">
            <w:pPr>
              <w:widowControl w:val="0"/>
              <w:autoSpaceDE w:val="0"/>
              <w:autoSpaceDN w:val="0"/>
              <w:adjustRightInd w:val="0"/>
              <w:jc w:val="center"/>
            </w:pPr>
            <w:r w:rsidRPr="00D2091A">
              <w:t>2024</w:t>
            </w:r>
          </w:p>
        </w:tc>
        <w:tc>
          <w:tcPr>
            <w:tcW w:w="1265" w:type="dxa"/>
            <w:tcBorders>
              <w:bottom w:val="single" w:sz="4" w:space="0" w:color="auto"/>
            </w:tcBorders>
            <w:shd w:val="clear" w:color="auto" w:fill="auto"/>
          </w:tcPr>
          <w:p w14:paraId="4CE7A0D0"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6D112A6B"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4695496D"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682EAC7E"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619C4C11"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441F1067"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76C50C4B" w14:textId="77777777" w:rsidR="00D2091A" w:rsidRPr="00D2091A" w:rsidRDefault="00D2091A" w:rsidP="00D2091A">
            <w:pPr>
              <w:jc w:val="center"/>
              <w:rPr>
                <w:b/>
                <w:lang w:val="en-US" w:eastAsia="en-US"/>
              </w:rPr>
            </w:pPr>
          </w:p>
        </w:tc>
      </w:tr>
      <w:tr w:rsidR="00D2091A" w:rsidRPr="00D2091A" w14:paraId="1E6120A7" w14:textId="77777777" w:rsidTr="00D2091A">
        <w:trPr>
          <w:trHeight w:val="20"/>
        </w:trPr>
        <w:tc>
          <w:tcPr>
            <w:tcW w:w="849" w:type="dxa"/>
            <w:vMerge/>
            <w:shd w:val="clear" w:color="auto" w:fill="auto"/>
          </w:tcPr>
          <w:p w14:paraId="36E38CAF"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5298F6AF" w14:textId="77777777" w:rsidR="00D2091A" w:rsidRPr="00D2091A" w:rsidRDefault="00D2091A" w:rsidP="00D2091A">
            <w:pPr>
              <w:jc w:val="both"/>
              <w:rPr>
                <w:b/>
              </w:rPr>
            </w:pPr>
          </w:p>
        </w:tc>
        <w:tc>
          <w:tcPr>
            <w:tcW w:w="1700" w:type="dxa"/>
            <w:vMerge/>
            <w:shd w:val="clear" w:color="auto" w:fill="auto"/>
          </w:tcPr>
          <w:p w14:paraId="513C6619"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1525B4B6" w14:textId="77777777" w:rsidR="00D2091A" w:rsidRPr="00D2091A" w:rsidRDefault="00D2091A" w:rsidP="00D2091A">
            <w:pPr>
              <w:widowControl w:val="0"/>
              <w:autoSpaceDE w:val="0"/>
              <w:autoSpaceDN w:val="0"/>
              <w:adjustRightInd w:val="0"/>
              <w:jc w:val="center"/>
            </w:pPr>
            <w:r w:rsidRPr="00D2091A">
              <w:t>2025</w:t>
            </w:r>
          </w:p>
        </w:tc>
        <w:tc>
          <w:tcPr>
            <w:tcW w:w="1265" w:type="dxa"/>
            <w:tcBorders>
              <w:bottom w:val="single" w:sz="4" w:space="0" w:color="auto"/>
            </w:tcBorders>
            <w:shd w:val="clear" w:color="auto" w:fill="auto"/>
          </w:tcPr>
          <w:p w14:paraId="6292659C"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2550F40E"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2DAF8385"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41555544"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01B4E447"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13A631B7"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69CDFC9E" w14:textId="77777777" w:rsidR="00D2091A" w:rsidRPr="00D2091A" w:rsidRDefault="00D2091A" w:rsidP="00D2091A">
            <w:pPr>
              <w:jc w:val="center"/>
              <w:rPr>
                <w:b/>
                <w:lang w:val="en-US" w:eastAsia="en-US"/>
              </w:rPr>
            </w:pPr>
          </w:p>
        </w:tc>
      </w:tr>
      <w:tr w:rsidR="00D2091A" w:rsidRPr="00D2091A" w14:paraId="54E7AF06" w14:textId="77777777" w:rsidTr="00D2091A">
        <w:trPr>
          <w:trHeight w:val="20"/>
        </w:trPr>
        <w:tc>
          <w:tcPr>
            <w:tcW w:w="849" w:type="dxa"/>
            <w:vMerge/>
            <w:shd w:val="clear" w:color="auto" w:fill="auto"/>
          </w:tcPr>
          <w:p w14:paraId="0F2E65B0"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01FFBB34" w14:textId="77777777" w:rsidR="00D2091A" w:rsidRPr="00D2091A" w:rsidRDefault="00D2091A" w:rsidP="00D2091A">
            <w:pPr>
              <w:jc w:val="both"/>
              <w:rPr>
                <w:b/>
              </w:rPr>
            </w:pPr>
          </w:p>
        </w:tc>
        <w:tc>
          <w:tcPr>
            <w:tcW w:w="1700" w:type="dxa"/>
            <w:vMerge/>
            <w:shd w:val="clear" w:color="auto" w:fill="auto"/>
          </w:tcPr>
          <w:p w14:paraId="4ABD5816"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5CE9258D" w14:textId="77777777" w:rsidR="00D2091A" w:rsidRPr="00D2091A" w:rsidRDefault="00D2091A" w:rsidP="00D2091A">
            <w:pPr>
              <w:widowControl w:val="0"/>
              <w:autoSpaceDE w:val="0"/>
              <w:autoSpaceDN w:val="0"/>
              <w:adjustRightInd w:val="0"/>
              <w:jc w:val="center"/>
            </w:pPr>
            <w:r w:rsidRPr="00D2091A">
              <w:t>2026</w:t>
            </w:r>
          </w:p>
        </w:tc>
        <w:tc>
          <w:tcPr>
            <w:tcW w:w="1265" w:type="dxa"/>
            <w:tcBorders>
              <w:bottom w:val="single" w:sz="4" w:space="0" w:color="auto"/>
            </w:tcBorders>
            <w:shd w:val="clear" w:color="auto" w:fill="auto"/>
          </w:tcPr>
          <w:p w14:paraId="77526FBB"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30954D26"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6ABD7A27"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20411B9"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71289ABB"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3DC4DE70"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44964BD3" w14:textId="77777777" w:rsidR="00D2091A" w:rsidRPr="00D2091A" w:rsidRDefault="00D2091A" w:rsidP="00D2091A">
            <w:pPr>
              <w:jc w:val="center"/>
              <w:rPr>
                <w:b/>
                <w:lang w:val="en-US" w:eastAsia="en-US"/>
              </w:rPr>
            </w:pPr>
          </w:p>
        </w:tc>
      </w:tr>
      <w:tr w:rsidR="00D2091A" w:rsidRPr="00D2091A" w14:paraId="042DF297" w14:textId="77777777" w:rsidTr="00D2091A">
        <w:trPr>
          <w:trHeight w:val="20"/>
        </w:trPr>
        <w:tc>
          <w:tcPr>
            <w:tcW w:w="849" w:type="dxa"/>
            <w:vMerge/>
            <w:shd w:val="clear" w:color="auto" w:fill="auto"/>
          </w:tcPr>
          <w:p w14:paraId="57325D0F"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4228E729" w14:textId="77777777" w:rsidR="00D2091A" w:rsidRPr="00D2091A" w:rsidRDefault="00D2091A" w:rsidP="00D2091A">
            <w:pPr>
              <w:jc w:val="both"/>
              <w:rPr>
                <w:b/>
              </w:rPr>
            </w:pPr>
          </w:p>
        </w:tc>
        <w:tc>
          <w:tcPr>
            <w:tcW w:w="1700" w:type="dxa"/>
            <w:vMerge/>
            <w:shd w:val="clear" w:color="auto" w:fill="auto"/>
          </w:tcPr>
          <w:p w14:paraId="3638DA26"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3E15BDDE" w14:textId="77777777" w:rsidR="00D2091A" w:rsidRPr="00D2091A" w:rsidRDefault="00D2091A" w:rsidP="00D2091A">
            <w:pPr>
              <w:widowControl w:val="0"/>
              <w:autoSpaceDE w:val="0"/>
              <w:autoSpaceDN w:val="0"/>
              <w:adjustRightInd w:val="0"/>
              <w:jc w:val="center"/>
            </w:pPr>
            <w:r w:rsidRPr="00D2091A">
              <w:t>2027-2030</w:t>
            </w:r>
          </w:p>
        </w:tc>
        <w:tc>
          <w:tcPr>
            <w:tcW w:w="1265" w:type="dxa"/>
            <w:tcBorders>
              <w:bottom w:val="single" w:sz="4" w:space="0" w:color="auto"/>
            </w:tcBorders>
            <w:shd w:val="clear" w:color="auto" w:fill="auto"/>
          </w:tcPr>
          <w:p w14:paraId="6321D439" w14:textId="77777777" w:rsidR="00D2091A" w:rsidRPr="00D2091A" w:rsidRDefault="00D2091A" w:rsidP="00D2091A">
            <w:pPr>
              <w:jc w:val="center"/>
            </w:pPr>
            <w:r w:rsidRPr="00D2091A">
              <w:t>8 000,0</w:t>
            </w:r>
          </w:p>
        </w:tc>
        <w:tc>
          <w:tcPr>
            <w:tcW w:w="702" w:type="dxa"/>
            <w:tcBorders>
              <w:bottom w:val="single" w:sz="4" w:space="0" w:color="auto"/>
            </w:tcBorders>
            <w:shd w:val="clear" w:color="auto" w:fill="auto"/>
          </w:tcPr>
          <w:p w14:paraId="23D78219"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1DA6C86F"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22640B84" w14:textId="77777777" w:rsidR="00D2091A" w:rsidRPr="00D2091A" w:rsidRDefault="00D2091A" w:rsidP="00D2091A">
            <w:pPr>
              <w:jc w:val="center"/>
            </w:pPr>
            <w:r w:rsidRPr="00D2091A">
              <w:t>8 000,0</w:t>
            </w:r>
          </w:p>
        </w:tc>
        <w:tc>
          <w:tcPr>
            <w:tcW w:w="758" w:type="dxa"/>
            <w:tcBorders>
              <w:bottom w:val="single" w:sz="4" w:space="0" w:color="auto"/>
            </w:tcBorders>
            <w:shd w:val="clear" w:color="auto" w:fill="auto"/>
          </w:tcPr>
          <w:p w14:paraId="731A7B7A"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59FFDDD2"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47EDADB6" w14:textId="77777777" w:rsidR="00D2091A" w:rsidRPr="00D2091A" w:rsidRDefault="00D2091A" w:rsidP="00D2091A">
            <w:pPr>
              <w:jc w:val="center"/>
              <w:rPr>
                <w:b/>
                <w:lang w:val="en-US" w:eastAsia="en-US"/>
              </w:rPr>
            </w:pPr>
          </w:p>
        </w:tc>
      </w:tr>
      <w:tr w:rsidR="00D2091A" w:rsidRPr="00D2091A" w14:paraId="5B9471D4" w14:textId="77777777" w:rsidTr="00D2091A">
        <w:trPr>
          <w:trHeight w:val="20"/>
        </w:trPr>
        <w:tc>
          <w:tcPr>
            <w:tcW w:w="849" w:type="dxa"/>
            <w:vMerge/>
            <w:shd w:val="clear" w:color="auto" w:fill="auto"/>
          </w:tcPr>
          <w:p w14:paraId="71C04BAA" w14:textId="77777777" w:rsidR="00D2091A" w:rsidRPr="00D2091A" w:rsidRDefault="00D2091A" w:rsidP="00D2091A">
            <w:pPr>
              <w:widowControl w:val="0"/>
              <w:autoSpaceDE w:val="0"/>
              <w:autoSpaceDN w:val="0"/>
              <w:adjustRightInd w:val="0"/>
              <w:outlineLvl w:val="2"/>
            </w:pPr>
          </w:p>
        </w:tc>
        <w:tc>
          <w:tcPr>
            <w:tcW w:w="2829" w:type="dxa"/>
            <w:vMerge/>
            <w:shd w:val="clear" w:color="auto" w:fill="auto"/>
          </w:tcPr>
          <w:p w14:paraId="7923BD87" w14:textId="77777777" w:rsidR="00D2091A" w:rsidRPr="00D2091A" w:rsidRDefault="00D2091A" w:rsidP="00D2091A">
            <w:pPr>
              <w:jc w:val="both"/>
              <w:rPr>
                <w:b/>
              </w:rPr>
            </w:pPr>
          </w:p>
        </w:tc>
        <w:tc>
          <w:tcPr>
            <w:tcW w:w="1700" w:type="dxa"/>
            <w:vMerge/>
            <w:shd w:val="clear" w:color="auto" w:fill="auto"/>
          </w:tcPr>
          <w:p w14:paraId="6B2ADF26" w14:textId="77777777" w:rsidR="00D2091A" w:rsidRPr="00D2091A" w:rsidRDefault="00D2091A" w:rsidP="00D2091A">
            <w:pPr>
              <w:widowControl w:val="0"/>
              <w:autoSpaceDE w:val="0"/>
              <w:autoSpaceDN w:val="0"/>
              <w:adjustRightInd w:val="0"/>
              <w:jc w:val="center"/>
              <w:rPr>
                <w:spacing w:val="-2"/>
              </w:rPr>
            </w:pPr>
          </w:p>
        </w:tc>
        <w:tc>
          <w:tcPr>
            <w:tcW w:w="1303" w:type="dxa"/>
            <w:tcBorders>
              <w:bottom w:val="single" w:sz="4" w:space="0" w:color="auto"/>
            </w:tcBorders>
            <w:shd w:val="clear" w:color="auto" w:fill="auto"/>
          </w:tcPr>
          <w:p w14:paraId="66BF9F6D"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605404B8" w14:textId="77777777" w:rsidR="00D2091A" w:rsidRPr="00D2091A" w:rsidRDefault="00D2091A" w:rsidP="00D2091A">
            <w:pPr>
              <w:widowControl w:val="0"/>
              <w:autoSpaceDE w:val="0"/>
              <w:autoSpaceDN w:val="0"/>
              <w:adjustRightInd w:val="0"/>
              <w:jc w:val="center"/>
              <w:outlineLvl w:val="2"/>
              <w:rPr>
                <w:b/>
              </w:rPr>
            </w:pPr>
            <w:r w:rsidRPr="00D2091A">
              <w:rPr>
                <w:b/>
              </w:rPr>
              <w:t>23 773,1</w:t>
            </w:r>
          </w:p>
        </w:tc>
        <w:tc>
          <w:tcPr>
            <w:tcW w:w="702" w:type="dxa"/>
            <w:tcBorders>
              <w:bottom w:val="single" w:sz="4" w:space="0" w:color="auto"/>
            </w:tcBorders>
            <w:shd w:val="clear" w:color="auto" w:fill="auto"/>
          </w:tcPr>
          <w:p w14:paraId="1245E4CF"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tcBorders>
              <w:bottom w:val="single" w:sz="4" w:space="0" w:color="auto"/>
            </w:tcBorders>
            <w:shd w:val="clear" w:color="auto" w:fill="auto"/>
          </w:tcPr>
          <w:p w14:paraId="1E678423"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tcBorders>
              <w:bottom w:val="single" w:sz="4" w:space="0" w:color="auto"/>
            </w:tcBorders>
            <w:shd w:val="clear" w:color="auto" w:fill="auto"/>
          </w:tcPr>
          <w:p w14:paraId="0444E944" w14:textId="77777777" w:rsidR="00D2091A" w:rsidRPr="00D2091A" w:rsidRDefault="00D2091A" w:rsidP="00D2091A">
            <w:pPr>
              <w:widowControl w:val="0"/>
              <w:autoSpaceDE w:val="0"/>
              <w:autoSpaceDN w:val="0"/>
              <w:adjustRightInd w:val="0"/>
              <w:jc w:val="center"/>
              <w:outlineLvl w:val="2"/>
              <w:rPr>
                <w:b/>
              </w:rPr>
            </w:pPr>
            <w:r w:rsidRPr="00D2091A">
              <w:rPr>
                <w:b/>
              </w:rPr>
              <w:t>23 773,1</w:t>
            </w:r>
          </w:p>
        </w:tc>
        <w:tc>
          <w:tcPr>
            <w:tcW w:w="758" w:type="dxa"/>
            <w:tcBorders>
              <w:bottom w:val="single" w:sz="4" w:space="0" w:color="auto"/>
            </w:tcBorders>
            <w:shd w:val="clear" w:color="auto" w:fill="auto"/>
          </w:tcPr>
          <w:p w14:paraId="62B5922B"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2208" w:type="dxa"/>
            <w:vMerge/>
            <w:shd w:val="clear" w:color="auto" w:fill="auto"/>
          </w:tcPr>
          <w:p w14:paraId="6AB56BDD" w14:textId="77777777" w:rsidR="00D2091A" w:rsidRPr="00D2091A" w:rsidRDefault="00D2091A" w:rsidP="00D2091A">
            <w:pPr>
              <w:widowControl w:val="0"/>
              <w:autoSpaceDE w:val="0"/>
              <w:autoSpaceDN w:val="0"/>
              <w:adjustRightInd w:val="0"/>
              <w:jc w:val="both"/>
              <w:outlineLvl w:val="2"/>
            </w:pPr>
          </w:p>
        </w:tc>
        <w:tc>
          <w:tcPr>
            <w:tcW w:w="1833" w:type="dxa"/>
            <w:vMerge/>
            <w:shd w:val="clear" w:color="auto" w:fill="auto"/>
          </w:tcPr>
          <w:p w14:paraId="4CF7DADF" w14:textId="77777777" w:rsidR="00D2091A" w:rsidRPr="00D2091A" w:rsidRDefault="00D2091A" w:rsidP="00D2091A">
            <w:pPr>
              <w:jc w:val="center"/>
              <w:rPr>
                <w:b/>
                <w:lang w:val="en-US" w:eastAsia="en-US"/>
              </w:rPr>
            </w:pPr>
          </w:p>
        </w:tc>
      </w:tr>
      <w:tr w:rsidR="00D2091A" w:rsidRPr="00D2091A" w14:paraId="5FCB15DA" w14:textId="77777777" w:rsidTr="00D2091A">
        <w:trPr>
          <w:trHeight w:val="321"/>
        </w:trPr>
        <w:tc>
          <w:tcPr>
            <w:tcW w:w="849" w:type="dxa"/>
            <w:vMerge w:val="restart"/>
            <w:shd w:val="clear" w:color="auto" w:fill="auto"/>
          </w:tcPr>
          <w:p w14:paraId="68DFC388" w14:textId="77777777" w:rsidR="00D2091A" w:rsidRPr="00D2091A" w:rsidRDefault="00D2091A" w:rsidP="00D2091A">
            <w:pPr>
              <w:widowControl w:val="0"/>
              <w:autoSpaceDE w:val="0"/>
              <w:autoSpaceDN w:val="0"/>
              <w:adjustRightInd w:val="0"/>
              <w:jc w:val="center"/>
              <w:outlineLvl w:val="2"/>
            </w:pPr>
            <w:r w:rsidRPr="00D2091A">
              <w:t>1.1.1</w:t>
            </w:r>
          </w:p>
        </w:tc>
        <w:tc>
          <w:tcPr>
            <w:tcW w:w="2829" w:type="dxa"/>
            <w:vMerge w:val="restart"/>
            <w:shd w:val="clear" w:color="auto" w:fill="auto"/>
          </w:tcPr>
          <w:p w14:paraId="6B5D195C" w14:textId="77777777" w:rsidR="00D2091A" w:rsidRPr="00D2091A" w:rsidRDefault="00D2091A" w:rsidP="00D2091A">
            <w:pPr>
              <w:jc w:val="both"/>
              <w:rPr>
                <w:b/>
              </w:rPr>
            </w:pPr>
            <w:r w:rsidRPr="00D2091A">
              <w:rPr>
                <w:b/>
              </w:rPr>
              <w:t>Мероприятие 1.1.1</w:t>
            </w:r>
          </w:p>
          <w:p w14:paraId="6DA2E045" w14:textId="77777777" w:rsidR="00D2091A" w:rsidRPr="00D2091A" w:rsidRDefault="00D2091A" w:rsidP="00D2091A">
            <w:pPr>
              <w:jc w:val="both"/>
              <w:rPr>
                <w:b/>
              </w:rPr>
            </w:pPr>
            <w:r w:rsidRPr="00D2091A">
              <w:t>Предоставление отдельным категориям семей со среднедушевым доходом ниже величины прожиточного минимума, имеющим детей от шести месяцев до полутора лет, а также семьям участников специальной военной операции, проводимой с 24.02.2022, имеющим детей в возрасте до полутора лет, специальных молочных продуктов детского питания</w:t>
            </w:r>
          </w:p>
        </w:tc>
        <w:tc>
          <w:tcPr>
            <w:tcW w:w="1700" w:type="dxa"/>
            <w:vMerge w:val="restart"/>
            <w:shd w:val="clear" w:color="auto" w:fill="auto"/>
          </w:tcPr>
          <w:p w14:paraId="1C82AF07" w14:textId="77777777" w:rsidR="00D2091A" w:rsidRPr="00D2091A" w:rsidRDefault="00D2091A" w:rsidP="00D2091A">
            <w:pPr>
              <w:jc w:val="center"/>
              <w:rPr>
                <w:lang w:eastAsia="en-US"/>
              </w:rPr>
            </w:pPr>
            <w:r w:rsidRPr="00D2091A">
              <w:rPr>
                <w:spacing w:val="-2"/>
              </w:rPr>
              <w:t xml:space="preserve">ОСПН и </w:t>
            </w:r>
            <w:proofErr w:type="gramStart"/>
            <w:r w:rsidRPr="00D2091A">
              <w:rPr>
                <w:spacing w:val="-2"/>
              </w:rPr>
              <w:t>КДН</w:t>
            </w:r>
            <w:proofErr w:type="gramEnd"/>
            <w:r w:rsidRPr="00D2091A">
              <w:rPr>
                <w:spacing w:val="-2"/>
              </w:rPr>
              <w:t xml:space="preserve"> и ЗП</w:t>
            </w:r>
            <w:r w:rsidRPr="00D2091A">
              <w:rPr>
                <w:spacing w:val="-2"/>
                <w:lang w:eastAsia="en-US"/>
              </w:rPr>
              <w:t>, МУП ШР «КДП», УМИ</w:t>
            </w:r>
          </w:p>
        </w:tc>
        <w:tc>
          <w:tcPr>
            <w:tcW w:w="1303" w:type="dxa"/>
            <w:tcBorders>
              <w:bottom w:val="single" w:sz="4" w:space="0" w:color="auto"/>
            </w:tcBorders>
            <w:shd w:val="clear" w:color="auto" w:fill="auto"/>
          </w:tcPr>
          <w:p w14:paraId="5C81720A" w14:textId="77777777" w:rsidR="00D2091A" w:rsidRPr="00D2091A" w:rsidRDefault="00D2091A" w:rsidP="00D2091A">
            <w:pPr>
              <w:widowControl w:val="0"/>
              <w:autoSpaceDE w:val="0"/>
              <w:autoSpaceDN w:val="0"/>
              <w:adjustRightInd w:val="0"/>
              <w:jc w:val="center"/>
            </w:pPr>
            <w:r w:rsidRPr="00D2091A">
              <w:t>2019</w:t>
            </w:r>
          </w:p>
        </w:tc>
        <w:tc>
          <w:tcPr>
            <w:tcW w:w="1265" w:type="dxa"/>
            <w:tcBorders>
              <w:bottom w:val="single" w:sz="4" w:space="0" w:color="auto"/>
            </w:tcBorders>
            <w:shd w:val="clear" w:color="auto" w:fill="auto"/>
          </w:tcPr>
          <w:p w14:paraId="6D00C2F2" w14:textId="77777777" w:rsidR="00D2091A" w:rsidRPr="00D2091A" w:rsidRDefault="00D2091A" w:rsidP="00D2091A">
            <w:pPr>
              <w:widowControl w:val="0"/>
              <w:autoSpaceDE w:val="0"/>
              <w:autoSpaceDN w:val="0"/>
              <w:adjustRightInd w:val="0"/>
              <w:jc w:val="center"/>
              <w:outlineLvl w:val="2"/>
            </w:pPr>
            <w:r w:rsidRPr="00D2091A">
              <w:t>1 835,0</w:t>
            </w:r>
          </w:p>
        </w:tc>
        <w:tc>
          <w:tcPr>
            <w:tcW w:w="702" w:type="dxa"/>
            <w:tcBorders>
              <w:bottom w:val="single" w:sz="4" w:space="0" w:color="auto"/>
            </w:tcBorders>
            <w:shd w:val="clear" w:color="auto" w:fill="auto"/>
          </w:tcPr>
          <w:p w14:paraId="5143AB89"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2C1876B8"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418F436A" w14:textId="77777777" w:rsidR="00D2091A" w:rsidRPr="00D2091A" w:rsidRDefault="00D2091A" w:rsidP="00D2091A">
            <w:pPr>
              <w:widowControl w:val="0"/>
              <w:autoSpaceDE w:val="0"/>
              <w:autoSpaceDN w:val="0"/>
              <w:adjustRightInd w:val="0"/>
              <w:jc w:val="center"/>
              <w:outlineLvl w:val="2"/>
            </w:pPr>
            <w:r w:rsidRPr="00D2091A">
              <w:t>1 835,0</w:t>
            </w:r>
          </w:p>
        </w:tc>
        <w:tc>
          <w:tcPr>
            <w:tcW w:w="758" w:type="dxa"/>
            <w:tcBorders>
              <w:bottom w:val="single" w:sz="4" w:space="0" w:color="auto"/>
            </w:tcBorders>
            <w:shd w:val="clear" w:color="auto" w:fill="auto"/>
          </w:tcPr>
          <w:p w14:paraId="301A19CB"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val="restart"/>
            <w:shd w:val="clear" w:color="auto" w:fill="auto"/>
          </w:tcPr>
          <w:p w14:paraId="745C43E1" w14:textId="77777777" w:rsidR="00D2091A" w:rsidRPr="00D2091A" w:rsidRDefault="00D2091A" w:rsidP="00D2091A">
            <w:pPr>
              <w:jc w:val="both"/>
            </w:pPr>
            <w:r w:rsidRPr="00D2091A">
              <w:t xml:space="preserve">Предоставление отдельным категориям семей, имеющим детей </w:t>
            </w:r>
            <w:r w:rsidRPr="00D2091A">
              <w:rPr>
                <w:bCs/>
              </w:rPr>
              <w:t>в возрасте от шести  месяцев до полутора лет,</w:t>
            </w:r>
            <w:r w:rsidRPr="00D2091A">
              <w:t xml:space="preserve"> со среднедушевым доходом ниже величины прожиточного минимума, установленной в целом по Иркутской области на душу населения, а также семьям участников специальной военной операции, проводимой с 24.02.2022, имеющим детей в возрасте до полутора лет, проживающим на территории Шелеховского района, обратившимся за получением специальных молочных продуктов детского питания, % подтвердивших право на получение</w:t>
            </w:r>
          </w:p>
        </w:tc>
        <w:tc>
          <w:tcPr>
            <w:tcW w:w="1833" w:type="dxa"/>
            <w:vMerge w:val="restart"/>
            <w:shd w:val="clear" w:color="auto" w:fill="auto"/>
          </w:tcPr>
          <w:p w14:paraId="12A5055A" w14:textId="77777777" w:rsidR="00D2091A" w:rsidRPr="00D2091A" w:rsidRDefault="00D2091A" w:rsidP="00D2091A">
            <w:pPr>
              <w:jc w:val="center"/>
              <w:rPr>
                <w:bCs/>
              </w:rPr>
            </w:pPr>
            <w:r w:rsidRPr="00D2091A">
              <w:rPr>
                <w:bCs/>
                <w:lang w:eastAsia="en-US"/>
              </w:rPr>
              <w:t xml:space="preserve">100 </w:t>
            </w:r>
          </w:p>
        </w:tc>
      </w:tr>
      <w:tr w:rsidR="00D2091A" w:rsidRPr="00D2091A" w14:paraId="1EDEFB6D" w14:textId="77777777" w:rsidTr="00D2091A">
        <w:trPr>
          <w:trHeight w:val="321"/>
        </w:trPr>
        <w:tc>
          <w:tcPr>
            <w:tcW w:w="849" w:type="dxa"/>
            <w:vMerge/>
            <w:shd w:val="clear" w:color="auto" w:fill="auto"/>
          </w:tcPr>
          <w:p w14:paraId="0D1222F7"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0BD41E3F" w14:textId="77777777" w:rsidR="00D2091A" w:rsidRPr="00D2091A" w:rsidRDefault="00D2091A" w:rsidP="00D2091A">
            <w:pPr>
              <w:jc w:val="both"/>
              <w:rPr>
                <w:b/>
              </w:rPr>
            </w:pPr>
          </w:p>
        </w:tc>
        <w:tc>
          <w:tcPr>
            <w:tcW w:w="1700" w:type="dxa"/>
            <w:vMerge/>
            <w:shd w:val="clear" w:color="auto" w:fill="auto"/>
          </w:tcPr>
          <w:p w14:paraId="6399196C" w14:textId="77777777" w:rsidR="00D2091A" w:rsidRPr="00D2091A" w:rsidRDefault="00D2091A" w:rsidP="00D2091A">
            <w:pPr>
              <w:jc w:val="center"/>
              <w:rPr>
                <w:spacing w:val="-2"/>
                <w:lang w:eastAsia="en-US"/>
              </w:rPr>
            </w:pPr>
          </w:p>
        </w:tc>
        <w:tc>
          <w:tcPr>
            <w:tcW w:w="1303" w:type="dxa"/>
            <w:tcBorders>
              <w:bottom w:val="single" w:sz="4" w:space="0" w:color="auto"/>
            </w:tcBorders>
            <w:shd w:val="clear" w:color="auto" w:fill="auto"/>
          </w:tcPr>
          <w:p w14:paraId="03712977" w14:textId="77777777" w:rsidR="00D2091A" w:rsidRPr="00D2091A" w:rsidRDefault="00D2091A" w:rsidP="00D2091A">
            <w:pPr>
              <w:widowControl w:val="0"/>
              <w:autoSpaceDE w:val="0"/>
              <w:autoSpaceDN w:val="0"/>
              <w:adjustRightInd w:val="0"/>
              <w:jc w:val="center"/>
            </w:pPr>
            <w:r w:rsidRPr="00D2091A">
              <w:t>2020</w:t>
            </w:r>
          </w:p>
        </w:tc>
        <w:tc>
          <w:tcPr>
            <w:tcW w:w="1265" w:type="dxa"/>
            <w:tcBorders>
              <w:bottom w:val="single" w:sz="4" w:space="0" w:color="auto"/>
            </w:tcBorders>
            <w:shd w:val="clear" w:color="auto" w:fill="auto"/>
          </w:tcPr>
          <w:p w14:paraId="27507CEB" w14:textId="77777777" w:rsidR="00D2091A" w:rsidRPr="00D2091A" w:rsidRDefault="00D2091A" w:rsidP="00D2091A">
            <w:pPr>
              <w:widowControl w:val="0"/>
              <w:autoSpaceDE w:val="0"/>
              <w:autoSpaceDN w:val="0"/>
              <w:adjustRightInd w:val="0"/>
              <w:jc w:val="center"/>
              <w:outlineLvl w:val="2"/>
            </w:pPr>
            <w:r w:rsidRPr="00D2091A">
              <w:t>2 000,0</w:t>
            </w:r>
          </w:p>
        </w:tc>
        <w:tc>
          <w:tcPr>
            <w:tcW w:w="702" w:type="dxa"/>
            <w:tcBorders>
              <w:bottom w:val="single" w:sz="4" w:space="0" w:color="auto"/>
            </w:tcBorders>
            <w:shd w:val="clear" w:color="auto" w:fill="auto"/>
          </w:tcPr>
          <w:p w14:paraId="55D5102C"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69DA48CA"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7627614B" w14:textId="77777777" w:rsidR="00D2091A" w:rsidRPr="00D2091A" w:rsidRDefault="00D2091A" w:rsidP="00D2091A">
            <w:pPr>
              <w:widowControl w:val="0"/>
              <w:autoSpaceDE w:val="0"/>
              <w:autoSpaceDN w:val="0"/>
              <w:adjustRightInd w:val="0"/>
              <w:jc w:val="center"/>
              <w:outlineLvl w:val="2"/>
            </w:pPr>
            <w:r w:rsidRPr="00D2091A">
              <w:t>2 000,0</w:t>
            </w:r>
          </w:p>
        </w:tc>
        <w:tc>
          <w:tcPr>
            <w:tcW w:w="758" w:type="dxa"/>
            <w:tcBorders>
              <w:bottom w:val="single" w:sz="4" w:space="0" w:color="auto"/>
            </w:tcBorders>
            <w:shd w:val="clear" w:color="auto" w:fill="auto"/>
          </w:tcPr>
          <w:p w14:paraId="5FCC7A5F"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427F7FBB" w14:textId="77777777" w:rsidR="00D2091A" w:rsidRPr="00D2091A" w:rsidRDefault="00D2091A" w:rsidP="00D2091A">
            <w:pPr>
              <w:jc w:val="both"/>
            </w:pPr>
          </w:p>
        </w:tc>
        <w:tc>
          <w:tcPr>
            <w:tcW w:w="1833" w:type="dxa"/>
            <w:vMerge/>
            <w:shd w:val="clear" w:color="auto" w:fill="auto"/>
          </w:tcPr>
          <w:p w14:paraId="3053EE05" w14:textId="77777777" w:rsidR="00D2091A" w:rsidRPr="00D2091A" w:rsidRDefault="00D2091A" w:rsidP="00D2091A">
            <w:pPr>
              <w:jc w:val="center"/>
              <w:rPr>
                <w:b/>
                <w:lang w:eastAsia="en-US"/>
              </w:rPr>
            </w:pPr>
          </w:p>
        </w:tc>
      </w:tr>
      <w:tr w:rsidR="00D2091A" w:rsidRPr="00D2091A" w14:paraId="27C0A8DF" w14:textId="77777777" w:rsidTr="00D2091A">
        <w:trPr>
          <w:trHeight w:val="321"/>
        </w:trPr>
        <w:tc>
          <w:tcPr>
            <w:tcW w:w="849" w:type="dxa"/>
            <w:vMerge/>
            <w:shd w:val="clear" w:color="auto" w:fill="auto"/>
          </w:tcPr>
          <w:p w14:paraId="6B60549E"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699B314C" w14:textId="77777777" w:rsidR="00D2091A" w:rsidRPr="00D2091A" w:rsidRDefault="00D2091A" w:rsidP="00D2091A">
            <w:pPr>
              <w:jc w:val="both"/>
              <w:rPr>
                <w:b/>
              </w:rPr>
            </w:pPr>
          </w:p>
        </w:tc>
        <w:tc>
          <w:tcPr>
            <w:tcW w:w="1700" w:type="dxa"/>
            <w:vMerge/>
            <w:shd w:val="clear" w:color="auto" w:fill="auto"/>
          </w:tcPr>
          <w:p w14:paraId="01BF3337"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1F1C6919" w14:textId="77777777" w:rsidR="00D2091A" w:rsidRPr="00D2091A" w:rsidRDefault="00D2091A" w:rsidP="00D2091A">
            <w:pPr>
              <w:widowControl w:val="0"/>
              <w:autoSpaceDE w:val="0"/>
              <w:autoSpaceDN w:val="0"/>
              <w:adjustRightInd w:val="0"/>
              <w:jc w:val="center"/>
            </w:pPr>
            <w:r w:rsidRPr="00D2091A">
              <w:t>2021</w:t>
            </w:r>
          </w:p>
        </w:tc>
        <w:tc>
          <w:tcPr>
            <w:tcW w:w="1265" w:type="dxa"/>
            <w:tcBorders>
              <w:bottom w:val="single" w:sz="4" w:space="0" w:color="auto"/>
            </w:tcBorders>
            <w:shd w:val="clear" w:color="auto" w:fill="auto"/>
          </w:tcPr>
          <w:p w14:paraId="1FF8ACB1" w14:textId="77777777" w:rsidR="00D2091A" w:rsidRPr="00D2091A" w:rsidRDefault="00D2091A" w:rsidP="00D2091A">
            <w:pPr>
              <w:widowControl w:val="0"/>
              <w:autoSpaceDE w:val="0"/>
              <w:autoSpaceDN w:val="0"/>
              <w:adjustRightInd w:val="0"/>
              <w:jc w:val="center"/>
              <w:outlineLvl w:val="2"/>
            </w:pPr>
            <w:r w:rsidRPr="00D2091A">
              <w:t>1 791,2</w:t>
            </w:r>
          </w:p>
        </w:tc>
        <w:tc>
          <w:tcPr>
            <w:tcW w:w="702" w:type="dxa"/>
            <w:tcBorders>
              <w:bottom w:val="single" w:sz="4" w:space="0" w:color="auto"/>
            </w:tcBorders>
            <w:shd w:val="clear" w:color="auto" w:fill="auto"/>
          </w:tcPr>
          <w:p w14:paraId="2205CD28"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539C3C9D"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2BCE3F02" w14:textId="77777777" w:rsidR="00D2091A" w:rsidRPr="00D2091A" w:rsidRDefault="00D2091A" w:rsidP="00D2091A">
            <w:pPr>
              <w:widowControl w:val="0"/>
              <w:autoSpaceDE w:val="0"/>
              <w:autoSpaceDN w:val="0"/>
              <w:adjustRightInd w:val="0"/>
              <w:jc w:val="center"/>
              <w:outlineLvl w:val="2"/>
            </w:pPr>
            <w:r w:rsidRPr="00D2091A">
              <w:t>1 791,2</w:t>
            </w:r>
          </w:p>
        </w:tc>
        <w:tc>
          <w:tcPr>
            <w:tcW w:w="758" w:type="dxa"/>
            <w:tcBorders>
              <w:bottom w:val="single" w:sz="4" w:space="0" w:color="auto"/>
            </w:tcBorders>
            <w:shd w:val="clear" w:color="auto" w:fill="auto"/>
          </w:tcPr>
          <w:p w14:paraId="2253FFC1"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0B87424B" w14:textId="77777777" w:rsidR="00D2091A" w:rsidRPr="00D2091A" w:rsidRDefault="00D2091A" w:rsidP="00D2091A">
            <w:pPr>
              <w:jc w:val="both"/>
            </w:pPr>
          </w:p>
        </w:tc>
        <w:tc>
          <w:tcPr>
            <w:tcW w:w="1833" w:type="dxa"/>
            <w:vMerge/>
            <w:shd w:val="clear" w:color="auto" w:fill="auto"/>
          </w:tcPr>
          <w:p w14:paraId="5F06ED0B" w14:textId="77777777" w:rsidR="00D2091A" w:rsidRPr="00D2091A" w:rsidRDefault="00D2091A" w:rsidP="00D2091A">
            <w:pPr>
              <w:jc w:val="center"/>
            </w:pPr>
          </w:p>
        </w:tc>
      </w:tr>
      <w:tr w:rsidR="00D2091A" w:rsidRPr="00D2091A" w14:paraId="01BD769E" w14:textId="77777777" w:rsidTr="00D2091A">
        <w:trPr>
          <w:trHeight w:val="321"/>
        </w:trPr>
        <w:tc>
          <w:tcPr>
            <w:tcW w:w="849" w:type="dxa"/>
            <w:vMerge/>
            <w:shd w:val="clear" w:color="auto" w:fill="auto"/>
          </w:tcPr>
          <w:p w14:paraId="251B3FBE"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21690F80" w14:textId="77777777" w:rsidR="00D2091A" w:rsidRPr="00D2091A" w:rsidRDefault="00D2091A" w:rsidP="00D2091A">
            <w:pPr>
              <w:jc w:val="both"/>
              <w:rPr>
                <w:b/>
              </w:rPr>
            </w:pPr>
          </w:p>
        </w:tc>
        <w:tc>
          <w:tcPr>
            <w:tcW w:w="1700" w:type="dxa"/>
            <w:vMerge/>
            <w:shd w:val="clear" w:color="auto" w:fill="auto"/>
          </w:tcPr>
          <w:p w14:paraId="5684732C"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32433860" w14:textId="77777777" w:rsidR="00D2091A" w:rsidRPr="00D2091A" w:rsidRDefault="00D2091A" w:rsidP="00D2091A">
            <w:pPr>
              <w:widowControl w:val="0"/>
              <w:autoSpaceDE w:val="0"/>
              <w:autoSpaceDN w:val="0"/>
              <w:adjustRightInd w:val="0"/>
              <w:jc w:val="center"/>
            </w:pPr>
            <w:r w:rsidRPr="00D2091A">
              <w:t>2022</w:t>
            </w:r>
          </w:p>
        </w:tc>
        <w:tc>
          <w:tcPr>
            <w:tcW w:w="1265" w:type="dxa"/>
            <w:tcBorders>
              <w:bottom w:val="single" w:sz="4" w:space="0" w:color="auto"/>
            </w:tcBorders>
            <w:shd w:val="clear" w:color="auto" w:fill="auto"/>
          </w:tcPr>
          <w:p w14:paraId="57D68919" w14:textId="77777777" w:rsidR="00D2091A" w:rsidRPr="00D2091A" w:rsidRDefault="00D2091A" w:rsidP="00D2091A">
            <w:pPr>
              <w:widowControl w:val="0"/>
              <w:autoSpaceDE w:val="0"/>
              <w:autoSpaceDN w:val="0"/>
              <w:adjustRightInd w:val="0"/>
              <w:jc w:val="center"/>
              <w:outlineLvl w:val="2"/>
            </w:pPr>
            <w:r w:rsidRPr="00D2091A">
              <w:t>1 900,0</w:t>
            </w:r>
          </w:p>
        </w:tc>
        <w:tc>
          <w:tcPr>
            <w:tcW w:w="702" w:type="dxa"/>
            <w:tcBorders>
              <w:bottom w:val="single" w:sz="4" w:space="0" w:color="auto"/>
            </w:tcBorders>
            <w:shd w:val="clear" w:color="auto" w:fill="auto"/>
          </w:tcPr>
          <w:p w14:paraId="5C567632"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7C014E80"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592D8BBF" w14:textId="77777777" w:rsidR="00D2091A" w:rsidRPr="00D2091A" w:rsidRDefault="00D2091A" w:rsidP="00D2091A">
            <w:pPr>
              <w:widowControl w:val="0"/>
              <w:autoSpaceDE w:val="0"/>
              <w:autoSpaceDN w:val="0"/>
              <w:adjustRightInd w:val="0"/>
              <w:jc w:val="center"/>
              <w:outlineLvl w:val="2"/>
            </w:pPr>
            <w:r w:rsidRPr="00D2091A">
              <w:t>1 900,0</w:t>
            </w:r>
          </w:p>
        </w:tc>
        <w:tc>
          <w:tcPr>
            <w:tcW w:w="758" w:type="dxa"/>
            <w:tcBorders>
              <w:bottom w:val="single" w:sz="4" w:space="0" w:color="auto"/>
            </w:tcBorders>
            <w:shd w:val="clear" w:color="auto" w:fill="auto"/>
          </w:tcPr>
          <w:p w14:paraId="4356F2FB"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79B463CB" w14:textId="77777777" w:rsidR="00D2091A" w:rsidRPr="00D2091A" w:rsidRDefault="00D2091A" w:rsidP="00D2091A">
            <w:pPr>
              <w:jc w:val="both"/>
            </w:pPr>
          </w:p>
        </w:tc>
        <w:tc>
          <w:tcPr>
            <w:tcW w:w="1833" w:type="dxa"/>
            <w:vMerge/>
            <w:shd w:val="clear" w:color="auto" w:fill="auto"/>
          </w:tcPr>
          <w:p w14:paraId="18655012" w14:textId="77777777" w:rsidR="00D2091A" w:rsidRPr="00D2091A" w:rsidRDefault="00D2091A" w:rsidP="00D2091A">
            <w:pPr>
              <w:jc w:val="center"/>
            </w:pPr>
          </w:p>
        </w:tc>
      </w:tr>
      <w:tr w:rsidR="00D2091A" w:rsidRPr="00D2091A" w14:paraId="00CEB7C4" w14:textId="77777777" w:rsidTr="00D2091A">
        <w:trPr>
          <w:trHeight w:val="321"/>
        </w:trPr>
        <w:tc>
          <w:tcPr>
            <w:tcW w:w="849" w:type="dxa"/>
            <w:vMerge/>
            <w:shd w:val="clear" w:color="auto" w:fill="auto"/>
          </w:tcPr>
          <w:p w14:paraId="5C7C4817"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26E67925" w14:textId="77777777" w:rsidR="00D2091A" w:rsidRPr="00D2091A" w:rsidRDefault="00D2091A" w:rsidP="00D2091A">
            <w:pPr>
              <w:jc w:val="both"/>
              <w:rPr>
                <w:b/>
              </w:rPr>
            </w:pPr>
          </w:p>
        </w:tc>
        <w:tc>
          <w:tcPr>
            <w:tcW w:w="1700" w:type="dxa"/>
            <w:vMerge/>
            <w:shd w:val="clear" w:color="auto" w:fill="auto"/>
          </w:tcPr>
          <w:p w14:paraId="72C2424D"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21767737" w14:textId="77777777" w:rsidR="00D2091A" w:rsidRPr="00D2091A" w:rsidRDefault="00D2091A" w:rsidP="00D2091A">
            <w:pPr>
              <w:widowControl w:val="0"/>
              <w:autoSpaceDE w:val="0"/>
              <w:autoSpaceDN w:val="0"/>
              <w:adjustRightInd w:val="0"/>
              <w:jc w:val="center"/>
            </w:pPr>
            <w:r w:rsidRPr="00D2091A">
              <w:t>2023</w:t>
            </w:r>
          </w:p>
        </w:tc>
        <w:tc>
          <w:tcPr>
            <w:tcW w:w="1265" w:type="dxa"/>
            <w:tcBorders>
              <w:bottom w:val="single" w:sz="4" w:space="0" w:color="auto"/>
            </w:tcBorders>
            <w:shd w:val="clear" w:color="auto" w:fill="auto"/>
          </w:tcPr>
          <w:p w14:paraId="58C83A8B" w14:textId="77777777" w:rsidR="00D2091A" w:rsidRPr="00D2091A" w:rsidRDefault="00D2091A" w:rsidP="00D2091A">
            <w:pPr>
              <w:widowControl w:val="0"/>
              <w:autoSpaceDE w:val="0"/>
              <w:autoSpaceDN w:val="0"/>
              <w:adjustRightInd w:val="0"/>
              <w:jc w:val="center"/>
              <w:outlineLvl w:val="2"/>
            </w:pPr>
            <w:r w:rsidRPr="00D2091A">
              <w:t>2 246,9</w:t>
            </w:r>
          </w:p>
        </w:tc>
        <w:tc>
          <w:tcPr>
            <w:tcW w:w="702" w:type="dxa"/>
            <w:tcBorders>
              <w:bottom w:val="single" w:sz="4" w:space="0" w:color="auto"/>
            </w:tcBorders>
            <w:shd w:val="clear" w:color="auto" w:fill="auto"/>
          </w:tcPr>
          <w:p w14:paraId="147ABDDE"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43D2992F"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14B6802" w14:textId="77777777" w:rsidR="00D2091A" w:rsidRPr="00D2091A" w:rsidRDefault="00D2091A" w:rsidP="00D2091A">
            <w:pPr>
              <w:widowControl w:val="0"/>
              <w:autoSpaceDE w:val="0"/>
              <w:autoSpaceDN w:val="0"/>
              <w:adjustRightInd w:val="0"/>
              <w:jc w:val="center"/>
              <w:outlineLvl w:val="2"/>
            </w:pPr>
            <w:r w:rsidRPr="00D2091A">
              <w:t>2 246,9</w:t>
            </w:r>
          </w:p>
        </w:tc>
        <w:tc>
          <w:tcPr>
            <w:tcW w:w="758" w:type="dxa"/>
            <w:tcBorders>
              <w:bottom w:val="single" w:sz="4" w:space="0" w:color="auto"/>
            </w:tcBorders>
            <w:shd w:val="clear" w:color="auto" w:fill="auto"/>
          </w:tcPr>
          <w:p w14:paraId="44E1D697"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26F22BBC" w14:textId="77777777" w:rsidR="00D2091A" w:rsidRPr="00D2091A" w:rsidRDefault="00D2091A" w:rsidP="00D2091A">
            <w:pPr>
              <w:jc w:val="both"/>
            </w:pPr>
          </w:p>
        </w:tc>
        <w:tc>
          <w:tcPr>
            <w:tcW w:w="1833" w:type="dxa"/>
            <w:vMerge/>
            <w:shd w:val="clear" w:color="auto" w:fill="auto"/>
          </w:tcPr>
          <w:p w14:paraId="3384982D" w14:textId="77777777" w:rsidR="00D2091A" w:rsidRPr="00D2091A" w:rsidRDefault="00D2091A" w:rsidP="00D2091A">
            <w:pPr>
              <w:jc w:val="center"/>
            </w:pPr>
          </w:p>
        </w:tc>
      </w:tr>
      <w:tr w:rsidR="00D2091A" w:rsidRPr="00D2091A" w14:paraId="0FC174C4" w14:textId="77777777" w:rsidTr="00D2091A">
        <w:trPr>
          <w:trHeight w:val="321"/>
        </w:trPr>
        <w:tc>
          <w:tcPr>
            <w:tcW w:w="849" w:type="dxa"/>
            <w:vMerge/>
            <w:shd w:val="clear" w:color="auto" w:fill="auto"/>
          </w:tcPr>
          <w:p w14:paraId="156C7D46"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7E0E9A34" w14:textId="77777777" w:rsidR="00D2091A" w:rsidRPr="00D2091A" w:rsidRDefault="00D2091A" w:rsidP="00D2091A">
            <w:pPr>
              <w:jc w:val="both"/>
              <w:rPr>
                <w:b/>
              </w:rPr>
            </w:pPr>
          </w:p>
        </w:tc>
        <w:tc>
          <w:tcPr>
            <w:tcW w:w="1700" w:type="dxa"/>
            <w:vMerge/>
            <w:shd w:val="clear" w:color="auto" w:fill="auto"/>
          </w:tcPr>
          <w:p w14:paraId="113EB5F1"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2DD68FC8" w14:textId="77777777" w:rsidR="00D2091A" w:rsidRPr="00D2091A" w:rsidRDefault="00D2091A" w:rsidP="00D2091A">
            <w:pPr>
              <w:widowControl w:val="0"/>
              <w:autoSpaceDE w:val="0"/>
              <w:autoSpaceDN w:val="0"/>
              <w:adjustRightInd w:val="0"/>
              <w:jc w:val="center"/>
            </w:pPr>
            <w:r w:rsidRPr="00D2091A">
              <w:t>2024</w:t>
            </w:r>
          </w:p>
        </w:tc>
        <w:tc>
          <w:tcPr>
            <w:tcW w:w="1265" w:type="dxa"/>
            <w:tcBorders>
              <w:bottom w:val="single" w:sz="4" w:space="0" w:color="auto"/>
            </w:tcBorders>
            <w:shd w:val="clear" w:color="auto" w:fill="auto"/>
          </w:tcPr>
          <w:p w14:paraId="1B56AC19"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6714F6A6"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2A4727A8"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06C91A59"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6C04724A"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01A1764D" w14:textId="77777777" w:rsidR="00D2091A" w:rsidRPr="00D2091A" w:rsidRDefault="00D2091A" w:rsidP="00D2091A">
            <w:pPr>
              <w:jc w:val="both"/>
            </w:pPr>
          </w:p>
        </w:tc>
        <w:tc>
          <w:tcPr>
            <w:tcW w:w="1833" w:type="dxa"/>
            <w:vMerge/>
            <w:shd w:val="clear" w:color="auto" w:fill="auto"/>
          </w:tcPr>
          <w:p w14:paraId="2A440D5D" w14:textId="77777777" w:rsidR="00D2091A" w:rsidRPr="00D2091A" w:rsidRDefault="00D2091A" w:rsidP="00D2091A">
            <w:pPr>
              <w:jc w:val="center"/>
            </w:pPr>
          </w:p>
        </w:tc>
      </w:tr>
      <w:tr w:rsidR="00D2091A" w:rsidRPr="00D2091A" w14:paraId="267A9B88" w14:textId="77777777" w:rsidTr="00D2091A">
        <w:trPr>
          <w:trHeight w:val="321"/>
        </w:trPr>
        <w:tc>
          <w:tcPr>
            <w:tcW w:w="849" w:type="dxa"/>
            <w:vMerge/>
            <w:shd w:val="clear" w:color="auto" w:fill="auto"/>
          </w:tcPr>
          <w:p w14:paraId="0BA9493A"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786AF2DF" w14:textId="77777777" w:rsidR="00D2091A" w:rsidRPr="00D2091A" w:rsidRDefault="00D2091A" w:rsidP="00D2091A">
            <w:pPr>
              <w:jc w:val="both"/>
              <w:rPr>
                <w:b/>
              </w:rPr>
            </w:pPr>
          </w:p>
        </w:tc>
        <w:tc>
          <w:tcPr>
            <w:tcW w:w="1700" w:type="dxa"/>
            <w:vMerge/>
            <w:shd w:val="clear" w:color="auto" w:fill="auto"/>
          </w:tcPr>
          <w:p w14:paraId="39F4516E"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6CE4C74B" w14:textId="77777777" w:rsidR="00D2091A" w:rsidRPr="00D2091A" w:rsidRDefault="00D2091A" w:rsidP="00D2091A">
            <w:pPr>
              <w:widowControl w:val="0"/>
              <w:autoSpaceDE w:val="0"/>
              <w:autoSpaceDN w:val="0"/>
              <w:adjustRightInd w:val="0"/>
              <w:jc w:val="center"/>
            </w:pPr>
            <w:r w:rsidRPr="00D2091A">
              <w:t>2025</w:t>
            </w:r>
          </w:p>
        </w:tc>
        <w:tc>
          <w:tcPr>
            <w:tcW w:w="1265" w:type="dxa"/>
            <w:tcBorders>
              <w:bottom w:val="single" w:sz="4" w:space="0" w:color="auto"/>
            </w:tcBorders>
            <w:shd w:val="clear" w:color="auto" w:fill="auto"/>
          </w:tcPr>
          <w:p w14:paraId="1FBE7C63"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69B6AA6B"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1FB4BD84"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73D720FB"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1F192796"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23105646" w14:textId="77777777" w:rsidR="00D2091A" w:rsidRPr="00D2091A" w:rsidRDefault="00D2091A" w:rsidP="00D2091A">
            <w:pPr>
              <w:jc w:val="both"/>
            </w:pPr>
          </w:p>
        </w:tc>
        <w:tc>
          <w:tcPr>
            <w:tcW w:w="1833" w:type="dxa"/>
            <w:vMerge/>
            <w:shd w:val="clear" w:color="auto" w:fill="auto"/>
          </w:tcPr>
          <w:p w14:paraId="44CA786C" w14:textId="77777777" w:rsidR="00D2091A" w:rsidRPr="00D2091A" w:rsidRDefault="00D2091A" w:rsidP="00D2091A">
            <w:pPr>
              <w:jc w:val="center"/>
            </w:pPr>
          </w:p>
        </w:tc>
      </w:tr>
      <w:tr w:rsidR="00D2091A" w:rsidRPr="00D2091A" w14:paraId="0571A528" w14:textId="77777777" w:rsidTr="00D2091A">
        <w:trPr>
          <w:trHeight w:val="321"/>
        </w:trPr>
        <w:tc>
          <w:tcPr>
            <w:tcW w:w="849" w:type="dxa"/>
            <w:vMerge/>
            <w:shd w:val="clear" w:color="auto" w:fill="auto"/>
          </w:tcPr>
          <w:p w14:paraId="48AD7125"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40DA6FE2" w14:textId="77777777" w:rsidR="00D2091A" w:rsidRPr="00D2091A" w:rsidRDefault="00D2091A" w:rsidP="00D2091A">
            <w:pPr>
              <w:jc w:val="both"/>
              <w:rPr>
                <w:b/>
              </w:rPr>
            </w:pPr>
          </w:p>
        </w:tc>
        <w:tc>
          <w:tcPr>
            <w:tcW w:w="1700" w:type="dxa"/>
            <w:vMerge/>
            <w:shd w:val="clear" w:color="auto" w:fill="auto"/>
          </w:tcPr>
          <w:p w14:paraId="170309F8"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6AA232E7" w14:textId="77777777" w:rsidR="00D2091A" w:rsidRPr="00D2091A" w:rsidRDefault="00D2091A" w:rsidP="00D2091A">
            <w:pPr>
              <w:widowControl w:val="0"/>
              <w:autoSpaceDE w:val="0"/>
              <w:autoSpaceDN w:val="0"/>
              <w:adjustRightInd w:val="0"/>
              <w:jc w:val="center"/>
            </w:pPr>
            <w:r w:rsidRPr="00D2091A">
              <w:t>2026</w:t>
            </w:r>
          </w:p>
        </w:tc>
        <w:tc>
          <w:tcPr>
            <w:tcW w:w="1265" w:type="dxa"/>
            <w:tcBorders>
              <w:bottom w:val="single" w:sz="4" w:space="0" w:color="auto"/>
            </w:tcBorders>
            <w:shd w:val="clear" w:color="auto" w:fill="auto"/>
          </w:tcPr>
          <w:p w14:paraId="6B87B084" w14:textId="77777777" w:rsidR="00D2091A" w:rsidRPr="00D2091A" w:rsidRDefault="00D2091A" w:rsidP="00D2091A">
            <w:pPr>
              <w:jc w:val="center"/>
            </w:pPr>
            <w:r w:rsidRPr="00D2091A">
              <w:t>2 000,0</w:t>
            </w:r>
          </w:p>
        </w:tc>
        <w:tc>
          <w:tcPr>
            <w:tcW w:w="702" w:type="dxa"/>
            <w:tcBorders>
              <w:bottom w:val="single" w:sz="4" w:space="0" w:color="auto"/>
            </w:tcBorders>
            <w:shd w:val="clear" w:color="auto" w:fill="auto"/>
          </w:tcPr>
          <w:p w14:paraId="4F8BA7AC"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3BAC44BB"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5AD58C34" w14:textId="77777777" w:rsidR="00D2091A" w:rsidRPr="00D2091A" w:rsidRDefault="00D2091A" w:rsidP="00D2091A">
            <w:pPr>
              <w:jc w:val="center"/>
            </w:pPr>
            <w:r w:rsidRPr="00D2091A">
              <w:t>2 000,0</w:t>
            </w:r>
          </w:p>
        </w:tc>
        <w:tc>
          <w:tcPr>
            <w:tcW w:w="758" w:type="dxa"/>
            <w:tcBorders>
              <w:bottom w:val="single" w:sz="4" w:space="0" w:color="auto"/>
            </w:tcBorders>
            <w:shd w:val="clear" w:color="auto" w:fill="auto"/>
          </w:tcPr>
          <w:p w14:paraId="4D7091AA"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7290FA60" w14:textId="77777777" w:rsidR="00D2091A" w:rsidRPr="00D2091A" w:rsidRDefault="00D2091A" w:rsidP="00D2091A">
            <w:pPr>
              <w:jc w:val="both"/>
            </w:pPr>
          </w:p>
        </w:tc>
        <w:tc>
          <w:tcPr>
            <w:tcW w:w="1833" w:type="dxa"/>
            <w:vMerge/>
            <w:shd w:val="clear" w:color="auto" w:fill="auto"/>
          </w:tcPr>
          <w:p w14:paraId="3EE229FD" w14:textId="77777777" w:rsidR="00D2091A" w:rsidRPr="00D2091A" w:rsidRDefault="00D2091A" w:rsidP="00D2091A">
            <w:pPr>
              <w:jc w:val="center"/>
            </w:pPr>
          </w:p>
        </w:tc>
      </w:tr>
      <w:tr w:rsidR="00D2091A" w:rsidRPr="00D2091A" w14:paraId="600C4938" w14:textId="77777777" w:rsidTr="00D2091A">
        <w:trPr>
          <w:trHeight w:val="321"/>
        </w:trPr>
        <w:tc>
          <w:tcPr>
            <w:tcW w:w="849" w:type="dxa"/>
            <w:vMerge/>
            <w:shd w:val="clear" w:color="auto" w:fill="auto"/>
          </w:tcPr>
          <w:p w14:paraId="73D9A5A0"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7FB3F0DE" w14:textId="77777777" w:rsidR="00D2091A" w:rsidRPr="00D2091A" w:rsidRDefault="00D2091A" w:rsidP="00D2091A">
            <w:pPr>
              <w:jc w:val="both"/>
              <w:rPr>
                <w:b/>
              </w:rPr>
            </w:pPr>
          </w:p>
        </w:tc>
        <w:tc>
          <w:tcPr>
            <w:tcW w:w="1700" w:type="dxa"/>
            <w:vMerge/>
            <w:shd w:val="clear" w:color="auto" w:fill="auto"/>
          </w:tcPr>
          <w:p w14:paraId="352C7DB1"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06DED1AF" w14:textId="77777777" w:rsidR="00D2091A" w:rsidRPr="00D2091A" w:rsidRDefault="00D2091A" w:rsidP="00D2091A">
            <w:pPr>
              <w:widowControl w:val="0"/>
              <w:autoSpaceDE w:val="0"/>
              <w:autoSpaceDN w:val="0"/>
              <w:adjustRightInd w:val="0"/>
              <w:jc w:val="center"/>
            </w:pPr>
            <w:r w:rsidRPr="00D2091A">
              <w:t>2027-2030</w:t>
            </w:r>
          </w:p>
        </w:tc>
        <w:tc>
          <w:tcPr>
            <w:tcW w:w="1265" w:type="dxa"/>
            <w:tcBorders>
              <w:bottom w:val="single" w:sz="4" w:space="0" w:color="auto"/>
            </w:tcBorders>
            <w:shd w:val="clear" w:color="auto" w:fill="auto"/>
          </w:tcPr>
          <w:p w14:paraId="2D1EED02" w14:textId="77777777" w:rsidR="00D2091A" w:rsidRPr="00D2091A" w:rsidRDefault="00D2091A" w:rsidP="00D2091A">
            <w:pPr>
              <w:jc w:val="center"/>
            </w:pPr>
            <w:r w:rsidRPr="00D2091A">
              <w:t>8 000,0</w:t>
            </w:r>
          </w:p>
        </w:tc>
        <w:tc>
          <w:tcPr>
            <w:tcW w:w="702" w:type="dxa"/>
            <w:tcBorders>
              <w:bottom w:val="single" w:sz="4" w:space="0" w:color="auto"/>
            </w:tcBorders>
            <w:shd w:val="clear" w:color="auto" w:fill="auto"/>
          </w:tcPr>
          <w:p w14:paraId="167735AE" w14:textId="77777777" w:rsidR="00D2091A" w:rsidRPr="00D2091A" w:rsidRDefault="00D2091A" w:rsidP="00D2091A">
            <w:pPr>
              <w:widowControl w:val="0"/>
              <w:autoSpaceDE w:val="0"/>
              <w:autoSpaceDN w:val="0"/>
              <w:adjustRightInd w:val="0"/>
              <w:jc w:val="center"/>
              <w:outlineLvl w:val="2"/>
            </w:pPr>
            <w:r w:rsidRPr="00D2091A">
              <w:t>0,0</w:t>
            </w:r>
          </w:p>
        </w:tc>
        <w:tc>
          <w:tcPr>
            <w:tcW w:w="708" w:type="dxa"/>
            <w:tcBorders>
              <w:bottom w:val="single" w:sz="4" w:space="0" w:color="auto"/>
            </w:tcBorders>
            <w:shd w:val="clear" w:color="auto" w:fill="auto"/>
          </w:tcPr>
          <w:p w14:paraId="7653006A" w14:textId="77777777" w:rsidR="00D2091A" w:rsidRPr="00D2091A" w:rsidRDefault="00D2091A" w:rsidP="00D2091A">
            <w:pPr>
              <w:widowControl w:val="0"/>
              <w:autoSpaceDE w:val="0"/>
              <w:autoSpaceDN w:val="0"/>
              <w:adjustRightInd w:val="0"/>
              <w:jc w:val="center"/>
              <w:outlineLvl w:val="2"/>
            </w:pPr>
            <w:r w:rsidRPr="00D2091A">
              <w:t>0,0</w:t>
            </w:r>
          </w:p>
        </w:tc>
        <w:tc>
          <w:tcPr>
            <w:tcW w:w="1154" w:type="dxa"/>
            <w:tcBorders>
              <w:bottom w:val="single" w:sz="4" w:space="0" w:color="auto"/>
            </w:tcBorders>
            <w:shd w:val="clear" w:color="auto" w:fill="auto"/>
          </w:tcPr>
          <w:p w14:paraId="6943E927" w14:textId="77777777" w:rsidR="00D2091A" w:rsidRPr="00D2091A" w:rsidRDefault="00D2091A" w:rsidP="00D2091A">
            <w:pPr>
              <w:jc w:val="center"/>
            </w:pPr>
            <w:r w:rsidRPr="00D2091A">
              <w:t>8 000,0</w:t>
            </w:r>
          </w:p>
        </w:tc>
        <w:tc>
          <w:tcPr>
            <w:tcW w:w="758" w:type="dxa"/>
            <w:tcBorders>
              <w:bottom w:val="single" w:sz="4" w:space="0" w:color="auto"/>
            </w:tcBorders>
            <w:shd w:val="clear" w:color="auto" w:fill="auto"/>
          </w:tcPr>
          <w:p w14:paraId="6D5466BD" w14:textId="77777777" w:rsidR="00D2091A" w:rsidRPr="00D2091A" w:rsidRDefault="00D2091A" w:rsidP="00D2091A">
            <w:pPr>
              <w:widowControl w:val="0"/>
              <w:autoSpaceDE w:val="0"/>
              <w:autoSpaceDN w:val="0"/>
              <w:adjustRightInd w:val="0"/>
              <w:jc w:val="center"/>
              <w:outlineLvl w:val="2"/>
            </w:pPr>
            <w:r w:rsidRPr="00D2091A">
              <w:t>0,0</w:t>
            </w:r>
          </w:p>
        </w:tc>
        <w:tc>
          <w:tcPr>
            <w:tcW w:w="2208" w:type="dxa"/>
            <w:vMerge/>
            <w:shd w:val="clear" w:color="auto" w:fill="auto"/>
          </w:tcPr>
          <w:p w14:paraId="59F65E3D" w14:textId="77777777" w:rsidR="00D2091A" w:rsidRPr="00D2091A" w:rsidRDefault="00D2091A" w:rsidP="00D2091A">
            <w:pPr>
              <w:jc w:val="both"/>
            </w:pPr>
          </w:p>
        </w:tc>
        <w:tc>
          <w:tcPr>
            <w:tcW w:w="1833" w:type="dxa"/>
            <w:vMerge/>
            <w:shd w:val="clear" w:color="auto" w:fill="auto"/>
          </w:tcPr>
          <w:p w14:paraId="5B8A347B" w14:textId="77777777" w:rsidR="00D2091A" w:rsidRPr="00D2091A" w:rsidRDefault="00D2091A" w:rsidP="00D2091A">
            <w:pPr>
              <w:jc w:val="center"/>
            </w:pPr>
          </w:p>
        </w:tc>
      </w:tr>
      <w:tr w:rsidR="00D2091A" w:rsidRPr="00D2091A" w14:paraId="482AB9B0" w14:textId="77777777" w:rsidTr="00D2091A">
        <w:trPr>
          <w:trHeight w:val="321"/>
        </w:trPr>
        <w:tc>
          <w:tcPr>
            <w:tcW w:w="849" w:type="dxa"/>
            <w:vMerge/>
            <w:shd w:val="clear" w:color="auto" w:fill="auto"/>
          </w:tcPr>
          <w:p w14:paraId="5261D0D2"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tcPr>
          <w:p w14:paraId="0D94DC36" w14:textId="77777777" w:rsidR="00D2091A" w:rsidRPr="00D2091A" w:rsidRDefault="00D2091A" w:rsidP="00D2091A">
            <w:pPr>
              <w:jc w:val="both"/>
              <w:rPr>
                <w:b/>
              </w:rPr>
            </w:pPr>
          </w:p>
        </w:tc>
        <w:tc>
          <w:tcPr>
            <w:tcW w:w="1700" w:type="dxa"/>
            <w:vMerge/>
            <w:shd w:val="clear" w:color="auto" w:fill="auto"/>
          </w:tcPr>
          <w:p w14:paraId="22D0C7E1" w14:textId="77777777" w:rsidR="00D2091A" w:rsidRPr="00D2091A" w:rsidRDefault="00D2091A" w:rsidP="00D2091A">
            <w:pPr>
              <w:rPr>
                <w:lang w:eastAsia="en-US"/>
              </w:rPr>
            </w:pPr>
          </w:p>
        </w:tc>
        <w:tc>
          <w:tcPr>
            <w:tcW w:w="1303" w:type="dxa"/>
            <w:tcBorders>
              <w:bottom w:val="single" w:sz="4" w:space="0" w:color="auto"/>
            </w:tcBorders>
            <w:shd w:val="clear" w:color="auto" w:fill="auto"/>
          </w:tcPr>
          <w:p w14:paraId="3E90C86C"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5365AE3A" w14:textId="77777777" w:rsidR="00D2091A" w:rsidRPr="00D2091A" w:rsidRDefault="00D2091A" w:rsidP="00D2091A">
            <w:pPr>
              <w:widowControl w:val="0"/>
              <w:autoSpaceDE w:val="0"/>
              <w:autoSpaceDN w:val="0"/>
              <w:adjustRightInd w:val="0"/>
              <w:jc w:val="center"/>
              <w:outlineLvl w:val="2"/>
              <w:rPr>
                <w:b/>
              </w:rPr>
            </w:pPr>
            <w:r w:rsidRPr="00D2091A">
              <w:rPr>
                <w:b/>
              </w:rPr>
              <w:t>23 773,1</w:t>
            </w:r>
          </w:p>
        </w:tc>
        <w:tc>
          <w:tcPr>
            <w:tcW w:w="702" w:type="dxa"/>
            <w:tcBorders>
              <w:bottom w:val="single" w:sz="4" w:space="0" w:color="auto"/>
            </w:tcBorders>
            <w:shd w:val="clear" w:color="auto" w:fill="auto"/>
          </w:tcPr>
          <w:p w14:paraId="7ED9BC7C"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tcBorders>
              <w:bottom w:val="single" w:sz="4" w:space="0" w:color="auto"/>
            </w:tcBorders>
            <w:shd w:val="clear" w:color="auto" w:fill="auto"/>
          </w:tcPr>
          <w:p w14:paraId="0220E3F3"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tcBorders>
              <w:bottom w:val="single" w:sz="4" w:space="0" w:color="auto"/>
            </w:tcBorders>
            <w:shd w:val="clear" w:color="auto" w:fill="auto"/>
          </w:tcPr>
          <w:p w14:paraId="42D5A157" w14:textId="77777777" w:rsidR="00D2091A" w:rsidRPr="00D2091A" w:rsidRDefault="00D2091A" w:rsidP="00D2091A">
            <w:pPr>
              <w:widowControl w:val="0"/>
              <w:autoSpaceDE w:val="0"/>
              <w:autoSpaceDN w:val="0"/>
              <w:adjustRightInd w:val="0"/>
              <w:jc w:val="center"/>
              <w:outlineLvl w:val="2"/>
              <w:rPr>
                <w:b/>
              </w:rPr>
            </w:pPr>
            <w:r w:rsidRPr="00D2091A">
              <w:rPr>
                <w:b/>
              </w:rPr>
              <w:t>23 773,1</w:t>
            </w:r>
          </w:p>
        </w:tc>
        <w:tc>
          <w:tcPr>
            <w:tcW w:w="758" w:type="dxa"/>
            <w:tcBorders>
              <w:bottom w:val="single" w:sz="4" w:space="0" w:color="auto"/>
            </w:tcBorders>
            <w:shd w:val="clear" w:color="auto" w:fill="auto"/>
          </w:tcPr>
          <w:p w14:paraId="189B6C10"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2208" w:type="dxa"/>
            <w:vMerge/>
            <w:shd w:val="clear" w:color="auto" w:fill="auto"/>
          </w:tcPr>
          <w:p w14:paraId="1D8D6A0C" w14:textId="77777777" w:rsidR="00D2091A" w:rsidRPr="00D2091A" w:rsidRDefault="00D2091A" w:rsidP="00D2091A">
            <w:pPr>
              <w:jc w:val="both"/>
            </w:pPr>
          </w:p>
        </w:tc>
        <w:tc>
          <w:tcPr>
            <w:tcW w:w="1833" w:type="dxa"/>
            <w:vMerge/>
            <w:shd w:val="clear" w:color="auto" w:fill="auto"/>
          </w:tcPr>
          <w:p w14:paraId="552A05BB" w14:textId="77777777" w:rsidR="00D2091A" w:rsidRPr="00D2091A" w:rsidRDefault="00D2091A" w:rsidP="00D2091A">
            <w:pPr>
              <w:jc w:val="center"/>
            </w:pPr>
          </w:p>
        </w:tc>
      </w:tr>
      <w:tr w:rsidR="00D2091A" w:rsidRPr="00D2091A" w14:paraId="2B7D75E2" w14:textId="77777777" w:rsidTr="00D2091A">
        <w:trPr>
          <w:trHeight w:val="321"/>
        </w:trPr>
        <w:tc>
          <w:tcPr>
            <w:tcW w:w="849" w:type="dxa"/>
            <w:vMerge w:val="restart"/>
            <w:shd w:val="clear" w:color="auto" w:fill="auto"/>
          </w:tcPr>
          <w:p w14:paraId="2A227E37" w14:textId="77777777" w:rsidR="00D2091A" w:rsidRPr="00D2091A" w:rsidRDefault="00D2091A" w:rsidP="00D2091A">
            <w:pPr>
              <w:widowControl w:val="0"/>
              <w:autoSpaceDE w:val="0"/>
              <w:autoSpaceDN w:val="0"/>
              <w:adjustRightInd w:val="0"/>
              <w:jc w:val="center"/>
              <w:outlineLvl w:val="2"/>
            </w:pPr>
            <w:r w:rsidRPr="00D2091A">
              <w:t>1.2.</w:t>
            </w:r>
          </w:p>
        </w:tc>
        <w:tc>
          <w:tcPr>
            <w:tcW w:w="2829" w:type="dxa"/>
            <w:vMerge w:val="restart"/>
            <w:shd w:val="clear" w:color="auto" w:fill="auto"/>
          </w:tcPr>
          <w:p w14:paraId="0850BF54" w14:textId="77777777" w:rsidR="00D2091A" w:rsidRPr="00D2091A" w:rsidRDefault="00D2091A" w:rsidP="00D2091A">
            <w:pPr>
              <w:jc w:val="both"/>
              <w:rPr>
                <w:b/>
              </w:rPr>
            </w:pPr>
            <w:r w:rsidRPr="00D2091A">
              <w:rPr>
                <w:b/>
              </w:rPr>
              <w:t>Задача 1.2.</w:t>
            </w:r>
          </w:p>
          <w:p w14:paraId="1CC8A799" w14:textId="77777777" w:rsidR="00D2091A" w:rsidRPr="00D2091A" w:rsidRDefault="00D2091A" w:rsidP="00D2091A">
            <w:pPr>
              <w:jc w:val="both"/>
            </w:pPr>
            <w:r w:rsidRPr="00D2091A">
              <w:t>Создание для инвалидов и МГН доступной среды жизнедеятельности.</w:t>
            </w:r>
          </w:p>
          <w:p w14:paraId="58D26741" w14:textId="77777777" w:rsidR="00D2091A" w:rsidRPr="00D2091A" w:rsidRDefault="00D2091A" w:rsidP="00D2091A">
            <w:pPr>
              <w:jc w:val="both"/>
            </w:pPr>
            <w:r w:rsidRPr="00D2091A">
              <w:t>Дооборудование техническими средствами адаптации приоритетных объектов в Шелеховском районе.</w:t>
            </w:r>
          </w:p>
          <w:p w14:paraId="1AD01E2E" w14:textId="77777777" w:rsidR="00D2091A" w:rsidRPr="00D2091A" w:rsidRDefault="00D2091A" w:rsidP="00D2091A">
            <w:pPr>
              <w:jc w:val="both"/>
              <w:rPr>
                <w:sz w:val="20"/>
                <w:szCs w:val="20"/>
              </w:rPr>
            </w:pPr>
          </w:p>
        </w:tc>
        <w:tc>
          <w:tcPr>
            <w:tcW w:w="1700" w:type="dxa"/>
            <w:vMerge w:val="restart"/>
            <w:shd w:val="clear" w:color="auto" w:fill="auto"/>
          </w:tcPr>
          <w:p w14:paraId="3D227DF6" w14:textId="77777777" w:rsidR="00D2091A" w:rsidRPr="00D2091A" w:rsidRDefault="00D2091A" w:rsidP="00D2091A">
            <w:pPr>
              <w:jc w:val="both"/>
              <w:rPr>
                <w:lang w:eastAsia="en-US"/>
              </w:rPr>
            </w:pPr>
            <w:r w:rsidRPr="00D2091A">
              <w:rPr>
                <w:lang w:eastAsia="en-US"/>
              </w:rPr>
              <w:t>АШМР,</w:t>
            </w:r>
          </w:p>
          <w:p w14:paraId="6F47297F" w14:textId="77777777" w:rsidR="00D2091A" w:rsidRPr="00D2091A" w:rsidRDefault="00D2091A" w:rsidP="00D2091A">
            <w:pPr>
              <w:jc w:val="both"/>
              <w:rPr>
                <w:lang w:eastAsia="en-US"/>
              </w:rPr>
            </w:pPr>
            <w:r w:rsidRPr="00D2091A">
              <w:rPr>
                <w:lang w:eastAsia="en-US"/>
              </w:rPr>
              <w:t>Управление образования, отдел культуры,</w:t>
            </w:r>
            <w:r w:rsidRPr="00D2091A">
              <w:t xml:space="preserve"> отдел бухгалтерии</w:t>
            </w:r>
          </w:p>
          <w:p w14:paraId="180FD2E4" w14:textId="77777777" w:rsidR="00D2091A" w:rsidRPr="00D2091A" w:rsidRDefault="00D2091A" w:rsidP="00D2091A">
            <w:pPr>
              <w:jc w:val="both"/>
              <w:rPr>
                <w:b/>
                <w:sz w:val="20"/>
                <w:szCs w:val="20"/>
                <w:lang w:eastAsia="en-US"/>
              </w:rPr>
            </w:pPr>
          </w:p>
        </w:tc>
        <w:tc>
          <w:tcPr>
            <w:tcW w:w="1303" w:type="dxa"/>
            <w:shd w:val="clear" w:color="auto" w:fill="auto"/>
          </w:tcPr>
          <w:p w14:paraId="321A4215"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3465DD85" w14:textId="77777777" w:rsidR="00D2091A" w:rsidRPr="00D2091A" w:rsidRDefault="00D2091A" w:rsidP="00D2091A">
            <w:pPr>
              <w:ind w:right="57"/>
              <w:jc w:val="center"/>
            </w:pPr>
            <w:r w:rsidRPr="00D2091A">
              <w:t>1 410,2</w:t>
            </w:r>
          </w:p>
        </w:tc>
        <w:tc>
          <w:tcPr>
            <w:tcW w:w="702" w:type="dxa"/>
            <w:shd w:val="clear" w:color="auto" w:fill="auto"/>
          </w:tcPr>
          <w:p w14:paraId="42F01281" w14:textId="77777777" w:rsidR="00D2091A" w:rsidRPr="00D2091A" w:rsidRDefault="00D2091A" w:rsidP="00D2091A">
            <w:pPr>
              <w:ind w:right="57"/>
              <w:jc w:val="center"/>
            </w:pPr>
            <w:r w:rsidRPr="00D2091A">
              <w:t>0,0</w:t>
            </w:r>
          </w:p>
        </w:tc>
        <w:tc>
          <w:tcPr>
            <w:tcW w:w="708" w:type="dxa"/>
            <w:shd w:val="clear" w:color="auto" w:fill="auto"/>
          </w:tcPr>
          <w:p w14:paraId="0F02BAE1" w14:textId="77777777" w:rsidR="00D2091A" w:rsidRPr="00D2091A" w:rsidRDefault="00D2091A" w:rsidP="00D2091A">
            <w:pPr>
              <w:ind w:right="57"/>
              <w:jc w:val="center"/>
            </w:pPr>
            <w:r w:rsidRPr="00D2091A">
              <w:t>0,0</w:t>
            </w:r>
          </w:p>
        </w:tc>
        <w:tc>
          <w:tcPr>
            <w:tcW w:w="1154" w:type="dxa"/>
            <w:shd w:val="clear" w:color="auto" w:fill="auto"/>
          </w:tcPr>
          <w:p w14:paraId="76C7FF4F" w14:textId="77777777" w:rsidR="00D2091A" w:rsidRPr="00D2091A" w:rsidRDefault="00D2091A" w:rsidP="00D2091A">
            <w:pPr>
              <w:ind w:right="57"/>
              <w:jc w:val="center"/>
            </w:pPr>
            <w:r w:rsidRPr="00D2091A">
              <w:t>1 410,2</w:t>
            </w:r>
          </w:p>
        </w:tc>
        <w:tc>
          <w:tcPr>
            <w:tcW w:w="758" w:type="dxa"/>
            <w:shd w:val="clear" w:color="auto" w:fill="auto"/>
          </w:tcPr>
          <w:p w14:paraId="719A7507" w14:textId="77777777" w:rsidR="00D2091A" w:rsidRPr="00D2091A" w:rsidRDefault="00D2091A" w:rsidP="00D2091A">
            <w:pPr>
              <w:ind w:right="57"/>
              <w:jc w:val="center"/>
            </w:pPr>
            <w:r w:rsidRPr="00D2091A">
              <w:t>0,0</w:t>
            </w:r>
          </w:p>
        </w:tc>
        <w:tc>
          <w:tcPr>
            <w:tcW w:w="2208" w:type="dxa"/>
            <w:vMerge w:val="restart"/>
            <w:shd w:val="clear" w:color="auto" w:fill="auto"/>
          </w:tcPr>
          <w:p w14:paraId="4D888D25" w14:textId="77777777" w:rsidR="00D2091A" w:rsidRPr="00D2091A" w:rsidRDefault="00D2091A" w:rsidP="00D2091A">
            <w:pPr>
              <w:jc w:val="both"/>
            </w:pPr>
            <w:r w:rsidRPr="00D2091A">
              <w:t xml:space="preserve">Количество приоритетных объектов образования, культуры, спорта, административных знаний, адаптированных </w:t>
            </w:r>
          </w:p>
          <w:p w14:paraId="0A9BAB2C" w14:textId="77777777" w:rsidR="00D2091A" w:rsidRPr="00D2091A" w:rsidRDefault="00D2091A" w:rsidP="00D2091A">
            <w:pPr>
              <w:jc w:val="both"/>
            </w:pPr>
            <w:r w:rsidRPr="00D2091A">
              <w:t>для инвалидов и других МГН;</w:t>
            </w:r>
          </w:p>
          <w:p w14:paraId="11026B96" w14:textId="77777777" w:rsidR="00D2091A" w:rsidRPr="00D2091A" w:rsidRDefault="00D2091A" w:rsidP="00D2091A">
            <w:pPr>
              <w:jc w:val="both"/>
            </w:pPr>
            <w:r w:rsidRPr="00D2091A">
              <w:t>дооборудование техническими средствами адаптации приоритетных объектов в Шелеховском районе, ед.</w:t>
            </w:r>
          </w:p>
        </w:tc>
        <w:tc>
          <w:tcPr>
            <w:tcW w:w="1833" w:type="dxa"/>
            <w:shd w:val="clear" w:color="auto" w:fill="auto"/>
          </w:tcPr>
          <w:p w14:paraId="24E6209A" w14:textId="77777777" w:rsidR="00D2091A" w:rsidRPr="00D2091A" w:rsidRDefault="00D2091A" w:rsidP="00D2091A">
            <w:pPr>
              <w:jc w:val="center"/>
            </w:pPr>
            <w:r w:rsidRPr="00D2091A">
              <w:t xml:space="preserve">6 </w:t>
            </w:r>
          </w:p>
        </w:tc>
      </w:tr>
      <w:tr w:rsidR="00D2091A" w:rsidRPr="00D2091A" w14:paraId="638F0A85" w14:textId="77777777" w:rsidTr="00D2091A">
        <w:trPr>
          <w:trHeight w:val="269"/>
        </w:trPr>
        <w:tc>
          <w:tcPr>
            <w:tcW w:w="849" w:type="dxa"/>
            <w:vMerge/>
            <w:shd w:val="clear" w:color="auto" w:fill="auto"/>
            <w:vAlign w:val="center"/>
          </w:tcPr>
          <w:p w14:paraId="072032F3"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794F5191"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72F917D7"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59149029"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04EB54E2" w14:textId="77777777" w:rsidR="00D2091A" w:rsidRPr="00D2091A" w:rsidRDefault="00D2091A" w:rsidP="00D2091A">
            <w:pPr>
              <w:ind w:right="57"/>
              <w:jc w:val="center"/>
            </w:pPr>
            <w:r w:rsidRPr="00D2091A">
              <w:t>479,3</w:t>
            </w:r>
          </w:p>
        </w:tc>
        <w:tc>
          <w:tcPr>
            <w:tcW w:w="702" w:type="dxa"/>
            <w:shd w:val="clear" w:color="auto" w:fill="auto"/>
          </w:tcPr>
          <w:p w14:paraId="5324095D" w14:textId="77777777" w:rsidR="00D2091A" w:rsidRPr="00D2091A" w:rsidRDefault="00D2091A" w:rsidP="00D2091A">
            <w:pPr>
              <w:ind w:right="57"/>
              <w:jc w:val="center"/>
            </w:pPr>
            <w:r w:rsidRPr="00D2091A">
              <w:t>0,0</w:t>
            </w:r>
          </w:p>
        </w:tc>
        <w:tc>
          <w:tcPr>
            <w:tcW w:w="708" w:type="dxa"/>
            <w:shd w:val="clear" w:color="auto" w:fill="auto"/>
          </w:tcPr>
          <w:p w14:paraId="28881585" w14:textId="77777777" w:rsidR="00D2091A" w:rsidRPr="00D2091A" w:rsidRDefault="00D2091A" w:rsidP="00D2091A">
            <w:pPr>
              <w:ind w:right="57"/>
              <w:jc w:val="center"/>
            </w:pPr>
            <w:r w:rsidRPr="00D2091A">
              <w:t>0,0</w:t>
            </w:r>
          </w:p>
        </w:tc>
        <w:tc>
          <w:tcPr>
            <w:tcW w:w="1154" w:type="dxa"/>
            <w:shd w:val="clear" w:color="auto" w:fill="auto"/>
          </w:tcPr>
          <w:p w14:paraId="07AE55E7" w14:textId="77777777" w:rsidR="00D2091A" w:rsidRPr="00D2091A" w:rsidRDefault="00D2091A" w:rsidP="00D2091A">
            <w:pPr>
              <w:ind w:right="57"/>
              <w:jc w:val="center"/>
            </w:pPr>
            <w:r w:rsidRPr="00D2091A">
              <w:t>479,3</w:t>
            </w:r>
          </w:p>
        </w:tc>
        <w:tc>
          <w:tcPr>
            <w:tcW w:w="758" w:type="dxa"/>
            <w:shd w:val="clear" w:color="auto" w:fill="auto"/>
          </w:tcPr>
          <w:p w14:paraId="46223671" w14:textId="77777777" w:rsidR="00D2091A" w:rsidRPr="00D2091A" w:rsidRDefault="00D2091A" w:rsidP="00D2091A">
            <w:pPr>
              <w:ind w:right="57"/>
              <w:jc w:val="center"/>
            </w:pPr>
            <w:r w:rsidRPr="00D2091A">
              <w:t>0,0</w:t>
            </w:r>
          </w:p>
        </w:tc>
        <w:tc>
          <w:tcPr>
            <w:tcW w:w="2208" w:type="dxa"/>
            <w:vMerge/>
            <w:shd w:val="clear" w:color="auto" w:fill="auto"/>
            <w:vAlign w:val="center"/>
          </w:tcPr>
          <w:p w14:paraId="298F5762"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7B180544" w14:textId="77777777" w:rsidR="00D2091A" w:rsidRPr="00D2091A" w:rsidRDefault="00D2091A" w:rsidP="00D2091A">
            <w:pPr>
              <w:widowControl w:val="0"/>
              <w:autoSpaceDE w:val="0"/>
              <w:autoSpaceDN w:val="0"/>
              <w:adjustRightInd w:val="0"/>
              <w:jc w:val="center"/>
              <w:outlineLvl w:val="2"/>
              <w:rPr>
                <w:bCs/>
              </w:rPr>
            </w:pPr>
            <w:r w:rsidRPr="00D2091A">
              <w:rPr>
                <w:bCs/>
              </w:rPr>
              <w:t>1</w:t>
            </w:r>
          </w:p>
        </w:tc>
      </w:tr>
      <w:tr w:rsidR="00D2091A" w:rsidRPr="00D2091A" w14:paraId="2A817153" w14:textId="77777777" w:rsidTr="00D2091A">
        <w:trPr>
          <w:trHeight w:val="269"/>
        </w:trPr>
        <w:tc>
          <w:tcPr>
            <w:tcW w:w="849" w:type="dxa"/>
            <w:vMerge/>
            <w:shd w:val="clear" w:color="auto" w:fill="auto"/>
            <w:vAlign w:val="center"/>
          </w:tcPr>
          <w:p w14:paraId="0193843C"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1344A533"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4B82603B"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63B2A072"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56C211E0" w14:textId="77777777" w:rsidR="00D2091A" w:rsidRPr="00D2091A" w:rsidRDefault="00D2091A" w:rsidP="00D2091A">
            <w:pPr>
              <w:ind w:right="57"/>
              <w:jc w:val="center"/>
            </w:pPr>
            <w:r w:rsidRPr="00D2091A">
              <w:t>0,0</w:t>
            </w:r>
          </w:p>
        </w:tc>
        <w:tc>
          <w:tcPr>
            <w:tcW w:w="702" w:type="dxa"/>
            <w:shd w:val="clear" w:color="auto" w:fill="auto"/>
          </w:tcPr>
          <w:p w14:paraId="6E349DC2" w14:textId="77777777" w:rsidR="00D2091A" w:rsidRPr="00D2091A" w:rsidRDefault="00D2091A" w:rsidP="00D2091A">
            <w:pPr>
              <w:ind w:right="57"/>
              <w:jc w:val="center"/>
            </w:pPr>
            <w:r w:rsidRPr="00D2091A">
              <w:t>0,0</w:t>
            </w:r>
          </w:p>
        </w:tc>
        <w:tc>
          <w:tcPr>
            <w:tcW w:w="708" w:type="dxa"/>
            <w:shd w:val="clear" w:color="auto" w:fill="auto"/>
          </w:tcPr>
          <w:p w14:paraId="7394FE14" w14:textId="77777777" w:rsidR="00D2091A" w:rsidRPr="00D2091A" w:rsidRDefault="00D2091A" w:rsidP="00D2091A">
            <w:pPr>
              <w:ind w:right="57"/>
              <w:jc w:val="center"/>
            </w:pPr>
            <w:r w:rsidRPr="00D2091A">
              <w:t>0,0</w:t>
            </w:r>
          </w:p>
        </w:tc>
        <w:tc>
          <w:tcPr>
            <w:tcW w:w="1154" w:type="dxa"/>
            <w:shd w:val="clear" w:color="auto" w:fill="auto"/>
          </w:tcPr>
          <w:p w14:paraId="35E446F8" w14:textId="77777777" w:rsidR="00D2091A" w:rsidRPr="00D2091A" w:rsidRDefault="00D2091A" w:rsidP="00D2091A">
            <w:pPr>
              <w:ind w:right="57"/>
              <w:jc w:val="center"/>
            </w:pPr>
            <w:r w:rsidRPr="00D2091A">
              <w:t>0,0</w:t>
            </w:r>
          </w:p>
        </w:tc>
        <w:tc>
          <w:tcPr>
            <w:tcW w:w="758" w:type="dxa"/>
            <w:shd w:val="clear" w:color="auto" w:fill="auto"/>
          </w:tcPr>
          <w:p w14:paraId="11835BC2" w14:textId="77777777" w:rsidR="00D2091A" w:rsidRPr="00D2091A" w:rsidRDefault="00D2091A" w:rsidP="00D2091A">
            <w:pPr>
              <w:ind w:right="57"/>
              <w:jc w:val="center"/>
            </w:pPr>
            <w:r w:rsidRPr="00D2091A">
              <w:t>0,0</w:t>
            </w:r>
          </w:p>
        </w:tc>
        <w:tc>
          <w:tcPr>
            <w:tcW w:w="2208" w:type="dxa"/>
            <w:vMerge/>
            <w:shd w:val="clear" w:color="auto" w:fill="auto"/>
            <w:vAlign w:val="center"/>
          </w:tcPr>
          <w:p w14:paraId="7763D5C6"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4C0D04E4"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31EC3270" w14:textId="77777777" w:rsidTr="00D2091A">
        <w:trPr>
          <w:trHeight w:val="259"/>
        </w:trPr>
        <w:tc>
          <w:tcPr>
            <w:tcW w:w="849" w:type="dxa"/>
            <w:vMerge/>
            <w:shd w:val="clear" w:color="auto" w:fill="auto"/>
            <w:vAlign w:val="center"/>
          </w:tcPr>
          <w:p w14:paraId="42E55678"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733300D9"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06B47B13"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54E22D4A"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03F0623A" w14:textId="77777777" w:rsidR="00D2091A" w:rsidRPr="00D2091A" w:rsidRDefault="00D2091A" w:rsidP="00D2091A">
            <w:pPr>
              <w:ind w:right="57"/>
              <w:jc w:val="center"/>
            </w:pPr>
            <w:r w:rsidRPr="00D2091A">
              <w:t>0,0</w:t>
            </w:r>
          </w:p>
        </w:tc>
        <w:tc>
          <w:tcPr>
            <w:tcW w:w="702" w:type="dxa"/>
            <w:shd w:val="clear" w:color="auto" w:fill="auto"/>
          </w:tcPr>
          <w:p w14:paraId="37F50597" w14:textId="77777777" w:rsidR="00D2091A" w:rsidRPr="00D2091A" w:rsidRDefault="00D2091A" w:rsidP="00D2091A">
            <w:pPr>
              <w:ind w:right="57"/>
              <w:jc w:val="center"/>
            </w:pPr>
            <w:r w:rsidRPr="00D2091A">
              <w:t>0,0</w:t>
            </w:r>
          </w:p>
        </w:tc>
        <w:tc>
          <w:tcPr>
            <w:tcW w:w="708" w:type="dxa"/>
            <w:shd w:val="clear" w:color="auto" w:fill="auto"/>
          </w:tcPr>
          <w:p w14:paraId="4DE44660" w14:textId="77777777" w:rsidR="00D2091A" w:rsidRPr="00D2091A" w:rsidRDefault="00D2091A" w:rsidP="00D2091A">
            <w:pPr>
              <w:ind w:right="57"/>
              <w:jc w:val="center"/>
            </w:pPr>
            <w:r w:rsidRPr="00D2091A">
              <w:t>0,0</w:t>
            </w:r>
          </w:p>
        </w:tc>
        <w:tc>
          <w:tcPr>
            <w:tcW w:w="1154" w:type="dxa"/>
            <w:shd w:val="clear" w:color="auto" w:fill="auto"/>
          </w:tcPr>
          <w:p w14:paraId="496CA685" w14:textId="77777777" w:rsidR="00D2091A" w:rsidRPr="00D2091A" w:rsidRDefault="00D2091A" w:rsidP="00D2091A">
            <w:pPr>
              <w:ind w:right="57"/>
              <w:jc w:val="center"/>
            </w:pPr>
            <w:r w:rsidRPr="00D2091A">
              <w:t>0,0</w:t>
            </w:r>
          </w:p>
        </w:tc>
        <w:tc>
          <w:tcPr>
            <w:tcW w:w="758" w:type="dxa"/>
            <w:shd w:val="clear" w:color="auto" w:fill="auto"/>
          </w:tcPr>
          <w:p w14:paraId="683D0764" w14:textId="77777777" w:rsidR="00D2091A" w:rsidRPr="00D2091A" w:rsidRDefault="00D2091A" w:rsidP="00D2091A">
            <w:pPr>
              <w:ind w:right="57"/>
              <w:jc w:val="center"/>
            </w:pPr>
            <w:r w:rsidRPr="00D2091A">
              <w:t>0,0</w:t>
            </w:r>
          </w:p>
        </w:tc>
        <w:tc>
          <w:tcPr>
            <w:tcW w:w="2208" w:type="dxa"/>
            <w:vMerge/>
            <w:shd w:val="clear" w:color="auto" w:fill="auto"/>
            <w:vAlign w:val="center"/>
          </w:tcPr>
          <w:p w14:paraId="085187AF"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3ACEFDD2"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1119292C" w14:textId="77777777" w:rsidTr="00D2091A">
        <w:trPr>
          <w:trHeight w:val="121"/>
        </w:trPr>
        <w:tc>
          <w:tcPr>
            <w:tcW w:w="849" w:type="dxa"/>
            <w:vMerge/>
            <w:shd w:val="clear" w:color="auto" w:fill="auto"/>
            <w:vAlign w:val="center"/>
          </w:tcPr>
          <w:p w14:paraId="4D57C1A9"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3AAD5B78"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279AD3BA"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79B944D5"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53929D68" w14:textId="77777777" w:rsidR="00D2091A" w:rsidRPr="00D2091A" w:rsidRDefault="00D2091A" w:rsidP="00D2091A">
            <w:pPr>
              <w:ind w:right="57"/>
              <w:jc w:val="center"/>
            </w:pPr>
            <w:r w:rsidRPr="00D2091A">
              <w:t>0,0</w:t>
            </w:r>
          </w:p>
        </w:tc>
        <w:tc>
          <w:tcPr>
            <w:tcW w:w="702" w:type="dxa"/>
            <w:shd w:val="clear" w:color="auto" w:fill="auto"/>
          </w:tcPr>
          <w:p w14:paraId="3AAD8CB4" w14:textId="77777777" w:rsidR="00D2091A" w:rsidRPr="00D2091A" w:rsidRDefault="00D2091A" w:rsidP="00D2091A">
            <w:pPr>
              <w:ind w:right="57"/>
              <w:jc w:val="center"/>
            </w:pPr>
            <w:r w:rsidRPr="00D2091A">
              <w:t>0,0</w:t>
            </w:r>
          </w:p>
        </w:tc>
        <w:tc>
          <w:tcPr>
            <w:tcW w:w="708" w:type="dxa"/>
            <w:shd w:val="clear" w:color="auto" w:fill="auto"/>
          </w:tcPr>
          <w:p w14:paraId="2EFB9AC7" w14:textId="77777777" w:rsidR="00D2091A" w:rsidRPr="00D2091A" w:rsidRDefault="00D2091A" w:rsidP="00D2091A">
            <w:pPr>
              <w:ind w:right="57"/>
              <w:jc w:val="center"/>
            </w:pPr>
            <w:r w:rsidRPr="00D2091A">
              <w:t>0,0</w:t>
            </w:r>
          </w:p>
        </w:tc>
        <w:tc>
          <w:tcPr>
            <w:tcW w:w="1154" w:type="dxa"/>
            <w:shd w:val="clear" w:color="auto" w:fill="auto"/>
          </w:tcPr>
          <w:p w14:paraId="056D7F6A" w14:textId="77777777" w:rsidR="00D2091A" w:rsidRPr="00D2091A" w:rsidRDefault="00D2091A" w:rsidP="00D2091A">
            <w:pPr>
              <w:ind w:right="57"/>
              <w:jc w:val="center"/>
            </w:pPr>
            <w:r w:rsidRPr="00D2091A">
              <w:t>0,0</w:t>
            </w:r>
          </w:p>
        </w:tc>
        <w:tc>
          <w:tcPr>
            <w:tcW w:w="758" w:type="dxa"/>
            <w:shd w:val="clear" w:color="auto" w:fill="auto"/>
          </w:tcPr>
          <w:p w14:paraId="54BDC50C" w14:textId="77777777" w:rsidR="00D2091A" w:rsidRPr="00D2091A" w:rsidRDefault="00D2091A" w:rsidP="00D2091A">
            <w:pPr>
              <w:ind w:right="57"/>
              <w:jc w:val="center"/>
            </w:pPr>
            <w:r w:rsidRPr="00D2091A">
              <w:t>0,0</w:t>
            </w:r>
          </w:p>
        </w:tc>
        <w:tc>
          <w:tcPr>
            <w:tcW w:w="2208" w:type="dxa"/>
            <w:vMerge/>
            <w:shd w:val="clear" w:color="auto" w:fill="auto"/>
            <w:vAlign w:val="center"/>
          </w:tcPr>
          <w:p w14:paraId="0F3D3867"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3AA96F21"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1F66509C" w14:textId="77777777" w:rsidTr="00D2091A">
        <w:trPr>
          <w:trHeight w:val="253"/>
        </w:trPr>
        <w:tc>
          <w:tcPr>
            <w:tcW w:w="849" w:type="dxa"/>
            <w:vMerge/>
            <w:shd w:val="clear" w:color="auto" w:fill="auto"/>
            <w:vAlign w:val="center"/>
          </w:tcPr>
          <w:p w14:paraId="0D4D2AD8"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64715A3D"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6B9FB1B8"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6871DEB2"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7379406E" w14:textId="77777777" w:rsidR="00D2091A" w:rsidRPr="00D2091A" w:rsidRDefault="00D2091A" w:rsidP="00D2091A">
            <w:pPr>
              <w:ind w:right="57"/>
              <w:jc w:val="center"/>
            </w:pPr>
            <w:r w:rsidRPr="00D2091A">
              <w:t>730,0</w:t>
            </w:r>
          </w:p>
        </w:tc>
        <w:tc>
          <w:tcPr>
            <w:tcW w:w="702" w:type="dxa"/>
            <w:shd w:val="clear" w:color="auto" w:fill="auto"/>
          </w:tcPr>
          <w:p w14:paraId="0DA9C023" w14:textId="77777777" w:rsidR="00D2091A" w:rsidRPr="00D2091A" w:rsidRDefault="00D2091A" w:rsidP="00D2091A">
            <w:pPr>
              <w:ind w:right="57"/>
              <w:jc w:val="center"/>
            </w:pPr>
            <w:r w:rsidRPr="00D2091A">
              <w:t>0,0</w:t>
            </w:r>
          </w:p>
        </w:tc>
        <w:tc>
          <w:tcPr>
            <w:tcW w:w="708" w:type="dxa"/>
            <w:shd w:val="clear" w:color="auto" w:fill="auto"/>
          </w:tcPr>
          <w:p w14:paraId="443CC213" w14:textId="77777777" w:rsidR="00D2091A" w:rsidRPr="00D2091A" w:rsidRDefault="00D2091A" w:rsidP="00D2091A">
            <w:pPr>
              <w:ind w:right="57"/>
              <w:jc w:val="center"/>
            </w:pPr>
            <w:r w:rsidRPr="00D2091A">
              <w:t>0,0</w:t>
            </w:r>
          </w:p>
        </w:tc>
        <w:tc>
          <w:tcPr>
            <w:tcW w:w="1154" w:type="dxa"/>
            <w:shd w:val="clear" w:color="auto" w:fill="auto"/>
          </w:tcPr>
          <w:p w14:paraId="69EE380E" w14:textId="77777777" w:rsidR="00D2091A" w:rsidRPr="00D2091A" w:rsidRDefault="00D2091A" w:rsidP="00D2091A">
            <w:pPr>
              <w:ind w:right="57"/>
              <w:jc w:val="center"/>
            </w:pPr>
            <w:r w:rsidRPr="00D2091A">
              <w:t>730,0</w:t>
            </w:r>
          </w:p>
        </w:tc>
        <w:tc>
          <w:tcPr>
            <w:tcW w:w="758" w:type="dxa"/>
            <w:shd w:val="clear" w:color="auto" w:fill="auto"/>
          </w:tcPr>
          <w:p w14:paraId="72E9532A" w14:textId="77777777" w:rsidR="00D2091A" w:rsidRPr="00D2091A" w:rsidRDefault="00D2091A" w:rsidP="00D2091A">
            <w:pPr>
              <w:ind w:right="57"/>
              <w:jc w:val="center"/>
            </w:pPr>
            <w:r w:rsidRPr="00D2091A">
              <w:t>0,0</w:t>
            </w:r>
          </w:p>
        </w:tc>
        <w:tc>
          <w:tcPr>
            <w:tcW w:w="2208" w:type="dxa"/>
            <w:vMerge/>
            <w:shd w:val="clear" w:color="auto" w:fill="auto"/>
            <w:vAlign w:val="center"/>
          </w:tcPr>
          <w:p w14:paraId="7C28698A"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3565D9EE" w14:textId="77777777" w:rsidR="00D2091A" w:rsidRPr="00D2091A" w:rsidRDefault="00D2091A" w:rsidP="00D2091A">
            <w:pPr>
              <w:widowControl w:val="0"/>
              <w:autoSpaceDE w:val="0"/>
              <w:autoSpaceDN w:val="0"/>
              <w:adjustRightInd w:val="0"/>
              <w:jc w:val="center"/>
              <w:outlineLvl w:val="2"/>
              <w:rPr>
                <w:bCs/>
              </w:rPr>
            </w:pPr>
            <w:r w:rsidRPr="00D2091A">
              <w:rPr>
                <w:bCs/>
              </w:rPr>
              <w:t>3</w:t>
            </w:r>
          </w:p>
        </w:tc>
      </w:tr>
      <w:tr w:rsidR="00D2091A" w:rsidRPr="00D2091A" w14:paraId="543CA2CB" w14:textId="77777777" w:rsidTr="00D2091A">
        <w:trPr>
          <w:trHeight w:val="253"/>
        </w:trPr>
        <w:tc>
          <w:tcPr>
            <w:tcW w:w="849" w:type="dxa"/>
            <w:vMerge/>
            <w:shd w:val="clear" w:color="auto" w:fill="auto"/>
            <w:vAlign w:val="center"/>
          </w:tcPr>
          <w:p w14:paraId="332F3FA6"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36A98804"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20D3CA96"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780F9AC1"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09B0DC25" w14:textId="77777777" w:rsidR="00D2091A" w:rsidRPr="00D2091A" w:rsidRDefault="00D2091A" w:rsidP="00D2091A">
            <w:pPr>
              <w:ind w:right="57"/>
              <w:jc w:val="center"/>
            </w:pPr>
            <w:r w:rsidRPr="00D2091A">
              <w:t>0,0</w:t>
            </w:r>
          </w:p>
        </w:tc>
        <w:tc>
          <w:tcPr>
            <w:tcW w:w="702" w:type="dxa"/>
            <w:shd w:val="clear" w:color="auto" w:fill="auto"/>
          </w:tcPr>
          <w:p w14:paraId="60FA3EFF" w14:textId="77777777" w:rsidR="00D2091A" w:rsidRPr="00D2091A" w:rsidRDefault="00D2091A" w:rsidP="00D2091A">
            <w:pPr>
              <w:ind w:right="57"/>
              <w:jc w:val="center"/>
            </w:pPr>
            <w:r w:rsidRPr="00D2091A">
              <w:t>0,0</w:t>
            </w:r>
          </w:p>
        </w:tc>
        <w:tc>
          <w:tcPr>
            <w:tcW w:w="708" w:type="dxa"/>
            <w:shd w:val="clear" w:color="auto" w:fill="auto"/>
          </w:tcPr>
          <w:p w14:paraId="7B4FA861" w14:textId="77777777" w:rsidR="00D2091A" w:rsidRPr="00D2091A" w:rsidRDefault="00D2091A" w:rsidP="00D2091A">
            <w:pPr>
              <w:ind w:right="57"/>
              <w:jc w:val="center"/>
            </w:pPr>
            <w:r w:rsidRPr="00D2091A">
              <w:t>0,0</w:t>
            </w:r>
          </w:p>
        </w:tc>
        <w:tc>
          <w:tcPr>
            <w:tcW w:w="1154" w:type="dxa"/>
            <w:shd w:val="clear" w:color="auto" w:fill="auto"/>
          </w:tcPr>
          <w:p w14:paraId="39FB9915" w14:textId="77777777" w:rsidR="00D2091A" w:rsidRPr="00D2091A" w:rsidRDefault="00D2091A" w:rsidP="00D2091A">
            <w:pPr>
              <w:ind w:right="57"/>
              <w:jc w:val="center"/>
            </w:pPr>
            <w:r w:rsidRPr="00D2091A">
              <w:t>0,0</w:t>
            </w:r>
          </w:p>
        </w:tc>
        <w:tc>
          <w:tcPr>
            <w:tcW w:w="758" w:type="dxa"/>
            <w:shd w:val="clear" w:color="auto" w:fill="auto"/>
          </w:tcPr>
          <w:p w14:paraId="042CA09C" w14:textId="77777777" w:rsidR="00D2091A" w:rsidRPr="00D2091A" w:rsidRDefault="00D2091A" w:rsidP="00D2091A">
            <w:pPr>
              <w:ind w:right="57"/>
              <w:jc w:val="center"/>
            </w:pPr>
            <w:r w:rsidRPr="00D2091A">
              <w:t>0,0</w:t>
            </w:r>
          </w:p>
        </w:tc>
        <w:tc>
          <w:tcPr>
            <w:tcW w:w="2208" w:type="dxa"/>
            <w:vMerge/>
            <w:shd w:val="clear" w:color="auto" w:fill="auto"/>
            <w:vAlign w:val="center"/>
          </w:tcPr>
          <w:p w14:paraId="3F1A3C51"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6C88B961"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1958C81E" w14:textId="77777777" w:rsidTr="00D2091A">
        <w:trPr>
          <w:trHeight w:val="253"/>
        </w:trPr>
        <w:tc>
          <w:tcPr>
            <w:tcW w:w="849" w:type="dxa"/>
            <w:vMerge/>
            <w:shd w:val="clear" w:color="auto" w:fill="auto"/>
            <w:vAlign w:val="center"/>
          </w:tcPr>
          <w:p w14:paraId="353E1698"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29F59EAF"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4ED574C4"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6DED7132"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491C7DE1" w14:textId="77777777" w:rsidR="00D2091A" w:rsidRPr="00D2091A" w:rsidRDefault="00D2091A" w:rsidP="00D2091A">
            <w:pPr>
              <w:ind w:right="57"/>
              <w:jc w:val="center"/>
            </w:pPr>
            <w:r w:rsidRPr="00D2091A">
              <w:t>0,0</w:t>
            </w:r>
          </w:p>
        </w:tc>
        <w:tc>
          <w:tcPr>
            <w:tcW w:w="702" w:type="dxa"/>
            <w:shd w:val="clear" w:color="auto" w:fill="auto"/>
          </w:tcPr>
          <w:p w14:paraId="6515FE2C" w14:textId="77777777" w:rsidR="00D2091A" w:rsidRPr="00D2091A" w:rsidRDefault="00D2091A" w:rsidP="00D2091A">
            <w:pPr>
              <w:ind w:right="57"/>
              <w:jc w:val="center"/>
            </w:pPr>
            <w:r w:rsidRPr="00D2091A">
              <w:t>0,0</w:t>
            </w:r>
          </w:p>
        </w:tc>
        <w:tc>
          <w:tcPr>
            <w:tcW w:w="708" w:type="dxa"/>
            <w:shd w:val="clear" w:color="auto" w:fill="auto"/>
          </w:tcPr>
          <w:p w14:paraId="17C4CB3C" w14:textId="77777777" w:rsidR="00D2091A" w:rsidRPr="00D2091A" w:rsidRDefault="00D2091A" w:rsidP="00D2091A">
            <w:pPr>
              <w:ind w:right="57"/>
              <w:jc w:val="center"/>
            </w:pPr>
            <w:r w:rsidRPr="00D2091A">
              <w:t>0,0</w:t>
            </w:r>
          </w:p>
        </w:tc>
        <w:tc>
          <w:tcPr>
            <w:tcW w:w="1154" w:type="dxa"/>
            <w:shd w:val="clear" w:color="auto" w:fill="auto"/>
          </w:tcPr>
          <w:p w14:paraId="73B569D3" w14:textId="77777777" w:rsidR="00D2091A" w:rsidRPr="00D2091A" w:rsidRDefault="00D2091A" w:rsidP="00D2091A">
            <w:pPr>
              <w:ind w:right="57"/>
              <w:jc w:val="center"/>
            </w:pPr>
            <w:r w:rsidRPr="00D2091A">
              <w:t>0,0</w:t>
            </w:r>
          </w:p>
        </w:tc>
        <w:tc>
          <w:tcPr>
            <w:tcW w:w="758" w:type="dxa"/>
            <w:shd w:val="clear" w:color="auto" w:fill="auto"/>
          </w:tcPr>
          <w:p w14:paraId="11A9CA3A" w14:textId="77777777" w:rsidR="00D2091A" w:rsidRPr="00D2091A" w:rsidRDefault="00D2091A" w:rsidP="00D2091A">
            <w:pPr>
              <w:ind w:right="57"/>
              <w:jc w:val="center"/>
            </w:pPr>
            <w:r w:rsidRPr="00D2091A">
              <w:t>0,0</w:t>
            </w:r>
          </w:p>
        </w:tc>
        <w:tc>
          <w:tcPr>
            <w:tcW w:w="2208" w:type="dxa"/>
            <w:vMerge/>
            <w:shd w:val="clear" w:color="auto" w:fill="auto"/>
            <w:vAlign w:val="center"/>
          </w:tcPr>
          <w:p w14:paraId="39BFCF3D"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0E7E2B88"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7CBD46F1" w14:textId="77777777" w:rsidTr="00D2091A">
        <w:trPr>
          <w:trHeight w:val="253"/>
        </w:trPr>
        <w:tc>
          <w:tcPr>
            <w:tcW w:w="849" w:type="dxa"/>
            <w:vMerge/>
            <w:shd w:val="clear" w:color="auto" w:fill="auto"/>
            <w:vAlign w:val="center"/>
          </w:tcPr>
          <w:p w14:paraId="7E01D3DA"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272951CD"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7733E5D5"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1D051DB5"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68517002" w14:textId="77777777" w:rsidR="00D2091A" w:rsidRPr="00D2091A" w:rsidRDefault="00D2091A" w:rsidP="00D2091A">
            <w:pPr>
              <w:ind w:right="57"/>
              <w:jc w:val="center"/>
            </w:pPr>
            <w:r w:rsidRPr="00D2091A">
              <w:t>0,0</w:t>
            </w:r>
          </w:p>
        </w:tc>
        <w:tc>
          <w:tcPr>
            <w:tcW w:w="702" w:type="dxa"/>
            <w:shd w:val="clear" w:color="auto" w:fill="auto"/>
          </w:tcPr>
          <w:p w14:paraId="1742F2F7" w14:textId="77777777" w:rsidR="00D2091A" w:rsidRPr="00D2091A" w:rsidRDefault="00D2091A" w:rsidP="00D2091A">
            <w:pPr>
              <w:ind w:right="57"/>
              <w:jc w:val="center"/>
            </w:pPr>
            <w:r w:rsidRPr="00D2091A">
              <w:t>0,0</w:t>
            </w:r>
          </w:p>
        </w:tc>
        <w:tc>
          <w:tcPr>
            <w:tcW w:w="708" w:type="dxa"/>
            <w:shd w:val="clear" w:color="auto" w:fill="auto"/>
          </w:tcPr>
          <w:p w14:paraId="7E6FB954" w14:textId="77777777" w:rsidR="00D2091A" w:rsidRPr="00D2091A" w:rsidRDefault="00D2091A" w:rsidP="00D2091A">
            <w:pPr>
              <w:ind w:right="57"/>
              <w:jc w:val="center"/>
            </w:pPr>
            <w:r w:rsidRPr="00D2091A">
              <w:t>0,0</w:t>
            </w:r>
          </w:p>
        </w:tc>
        <w:tc>
          <w:tcPr>
            <w:tcW w:w="1154" w:type="dxa"/>
            <w:shd w:val="clear" w:color="auto" w:fill="auto"/>
          </w:tcPr>
          <w:p w14:paraId="1F25D649" w14:textId="77777777" w:rsidR="00D2091A" w:rsidRPr="00D2091A" w:rsidRDefault="00D2091A" w:rsidP="00D2091A">
            <w:pPr>
              <w:ind w:right="57"/>
              <w:jc w:val="center"/>
            </w:pPr>
            <w:r w:rsidRPr="00D2091A">
              <w:t>0,0</w:t>
            </w:r>
          </w:p>
        </w:tc>
        <w:tc>
          <w:tcPr>
            <w:tcW w:w="758" w:type="dxa"/>
            <w:shd w:val="clear" w:color="auto" w:fill="auto"/>
          </w:tcPr>
          <w:p w14:paraId="099A7149" w14:textId="77777777" w:rsidR="00D2091A" w:rsidRPr="00D2091A" w:rsidRDefault="00D2091A" w:rsidP="00D2091A">
            <w:pPr>
              <w:ind w:right="57"/>
              <w:jc w:val="center"/>
            </w:pPr>
            <w:r w:rsidRPr="00D2091A">
              <w:t>0,0</w:t>
            </w:r>
          </w:p>
        </w:tc>
        <w:tc>
          <w:tcPr>
            <w:tcW w:w="2208" w:type="dxa"/>
            <w:vMerge/>
            <w:shd w:val="clear" w:color="auto" w:fill="auto"/>
            <w:vAlign w:val="center"/>
          </w:tcPr>
          <w:p w14:paraId="04F8AAEE"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52C222C8" w14:textId="77777777" w:rsidR="00D2091A" w:rsidRPr="00D2091A" w:rsidRDefault="00D2091A" w:rsidP="00D2091A">
            <w:pPr>
              <w:widowControl w:val="0"/>
              <w:autoSpaceDE w:val="0"/>
              <w:autoSpaceDN w:val="0"/>
              <w:adjustRightInd w:val="0"/>
              <w:jc w:val="center"/>
              <w:outlineLvl w:val="2"/>
              <w:rPr>
                <w:b/>
              </w:rPr>
            </w:pPr>
            <w:r w:rsidRPr="00D2091A">
              <w:rPr>
                <w:b/>
              </w:rPr>
              <w:t>-</w:t>
            </w:r>
          </w:p>
        </w:tc>
      </w:tr>
      <w:tr w:rsidR="00D2091A" w:rsidRPr="00D2091A" w14:paraId="769F632B" w14:textId="77777777" w:rsidTr="00D2091A">
        <w:trPr>
          <w:trHeight w:val="154"/>
        </w:trPr>
        <w:tc>
          <w:tcPr>
            <w:tcW w:w="849" w:type="dxa"/>
            <w:vMerge/>
            <w:shd w:val="clear" w:color="auto" w:fill="auto"/>
            <w:vAlign w:val="center"/>
          </w:tcPr>
          <w:p w14:paraId="04578829" w14:textId="77777777" w:rsidR="00D2091A" w:rsidRPr="00D2091A" w:rsidRDefault="00D2091A" w:rsidP="00D2091A">
            <w:pPr>
              <w:widowControl w:val="0"/>
              <w:autoSpaceDE w:val="0"/>
              <w:autoSpaceDN w:val="0"/>
              <w:adjustRightInd w:val="0"/>
              <w:jc w:val="center"/>
              <w:outlineLvl w:val="2"/>
            </w:pPr>
          </w:p>
        </w:tc>
        <w:tc>
          <w:tcPr>
            <w:tcW w:w="2829" w:type="dxa"/>
            <w:vMerge/>
            <w:shd w:val="clear" w:color="auto" w:fill="auto"/>
            <w:vAlign w:val="center"/>
          </w:tcPr>
          <w:p w14:paraId="2D0F4312" w14:textId="77777777" w:rsidR="00D2091A" w:rsidRPr="00D2091A" w:rsidRDefault="00D2091A" w:rsidP="00D2091A">
            <w:pPr>
              <w:widowControl w:val="0"/>
              <w:autoSpaceDE w:val="0"/>
              <w:autoSpaceDN w:val="0"/>
              <w:adjustRightInd w:val="0"/>
              <w:jc w:val="center"/>
              <w:outlineLvl w:val="2"/>
            </w:pPr>
          </w:p>
        </w:tc>
        <w:tc>
          <w:tcPr>
            <w:tcW w:w="1700" w:type="dxa"/>
            <w:vMerge/>
            <w:shd w:val="clear" w:color="auto" w:fill="auto"/>
          </w:tcPr>
          <w:p w14:paraId="3D8CC987" w14:textId="77777777" w:rsidR="00D2091A" w:rsidRPr="00D2091A" w:rsidRDefault="00D2091A" w:rsidP="00D2091A">
            <w:pPr>
              <w:widowControl w:val="0"/>
              <w:autoSpaceDE w:val="0"/>
              <w:autoSpaceDN w:val="0"/>
              <w:adjustRightInd w:val="0"/>
              <w:jc w:val="center"/>
              <w:outlineLvl w:val="2"/>
            </w:pPr>
          </w:p>
        </w:tc>
        <w:tc>
          <w:tcPr>
            <w:tcW w:w="1303" w:type="dxa"/>
            <w:shd w:val="clear" w:color="auto" w:fill="auto"/>
          </w:tcPr>
          <w:p w14:paraId="5D1C1E87"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1ACBFCC2" w14:textId="77777777" w:rsidR="00D2091A" w:rsidRPr="00D2091A" w:rsidRDefault="00D2091A" w:rsidP="00D2091A">
            <w:pPr>
              <w:ind w:right="57"/>
              <w:jc w:val="center"/>
              <w:rPr>
                <w:b/>
                <w:lang w:eastAsia="en-US"/>
              </w:rPr>
            </w:pPr>
            <w:r w:rsidRPr="00D2091A">
              <w:rPr>
                <w:b/>
                <w:lang w:eastAsia="en-US"/>
              </w:rPr>
              <w:t>2 619,5</w:t>
            </w:r>
          </w:p>
        </w:tc>
        <w:tc>
          <w:tcPr>
            <w:tcW w:w="702" w:type="dxa"/>
            <w:shd w:val="clear" w:color="auto" w:fill="auto"/>
          </w:tcPr>
          <w:p w14:paraId="1EAC5E8B" w14:textId="77777777" w:rsidR="00D2091A" w:rsidRPr="00D2091A" w:rsidRDefault="00D2091A" w:rsidP="00D2091A">
            <w:pPr>
              <w:ind w:right="57"/>
              <w:jc w:val="center"/>
              <w:rPr>
                <w:b/>
              </w:rPr>
            </w:pPr>
            <w:r w:rsidRPr="00D2091A">
              <w:rPr>
                <w:b/>
              </w:rPr>
              <w:t>0,0</w:t>
            </w:r>
          </w:p>
        </w:tc>
        <w:tc>
          <w:tcPr>
            <w:tcW w:w="708" w:type="dxa"/>
            <w:shd w:val="clear" w:color="auto" w:fill="auto"/>
          </w:tcPr>
          <w:p w14:paraId="55B3B996"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shd w:val="clear" w:color="auto" w:fill="auto"/>
          </w:tcPr>
          <w:p w14:paraId="6AE38715" w14:textId="77777777" w:rsidR="00D2091A" w:rsidRPr="00D2091A" w:rsidRDefault="00D2091A" w:rsidP="00D2091A">
            <w:pPr>
              <w:ind w:right="57"/>
              <w:jc w:val="center"/>
              <w:rPr>
                <w:b/>
                <w:lang w:eastAsia="en-US"/>
              </w:rPr>
            </w:pPr>
            <w:r w:rsidRPr="00D2091A">
              <w:rPr>
                <w:b/>
                <w:lang w:eastAsia="en-US"/>
              </w:rPr>
              <w:t>2 619,5</w:t>
            </w:r>
          </w:p>
        </w:tc>
        <w:tc>
          <w:tcPr>
            <w:tcW w:w="758" w:type="dxa"/>
            <w:shd w:val="clear" w:color="auto" w:fill="auto"/>
          </w:tcPr>
          <w:p w14:paraId="35C2176E"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2208" w:type="dxa"/>
            <w:vMerge/>
            <w:shd w:val="clear" w:color="auto" w:fill="auto"/>
            <w:vAlign w:val="center"/>
          </w:tcPr>
          <w:p w14:paraId="7209B8E4" w14:textId="77777777" w:rsidR="00D2091A" w:rsidRPr="00D2091A" w:rsidRDefault="00D2091A" w:rsidP="00D2091A">
            <w:pPr>
              <w:widowControl w:val="0"/>
              <w:autoSpaceDE w:val="0"/>
              <w:autoSpaceDN w:val="0"/>
              <w:adjustRightInd w:val="0"/>
              <w:jc w:val="center"/>
              <w:outlineLvl w:val="2"/>
              <w:rPr>
                <w:b/>
              </w:rPr>
            </w:pPr>
          </w:p>
        </w:tc>
        <w:tc>
          <w:tcPr>
            <w:tcW w:w="1833" w:type="dxa"/>
            <w:shd w:val="clear" w:color="auto" w:fill="auto"/>
            <w:vAlign w:val="center"/>
          </w:tcPr>
          <w:p w14:paraId="7A06EC2D" w14:textId="77777777" w:rsidR="00D2091A" w:rsidRPr="00D2091A" w:rsidRDefault="00D2091A" w:rsidP="00D2091A">
            <w:pPr>
              <w:widowControl w:val="0"/>
              <w:autoSpaceDE w:val="0"/>
              <w:autoSpaceDN w:val="0"/>
              <w:adjustRightInd w:val="0"/>
              <w:jc w:val="center"/>
              <w:outlineLvl w:val="2"/>
              <w:rPr>
                <w:bCs/>
              </w:rPr>
            </w:pPr>
            <w:r w:rsidRPr="00D2091A">
              <w:rPr>
                <w:bCs/>
              </w:rPr>
              <w:t>10</w:t>
            </w:r>
          </w:p>
        </w:tc>
      </w:tr>
      <w:tr w:rsidR="00D2091A" w:rsidRPr="00D2091A" w14:paraId="380CF639" w14:textId="77777777" w:rsidTr="00D2091A">
        <w:trPr>
          <w:trHeight w:val="285"/>
        </w:trPr>
        <w:tc>
          <w:tcPr>
            <w:tcW w:w="849" w:type="dxa"/>
            <w:vMerge w:val="restart"/>
            <w:shd w:val="clear" w:color="auto" w:fill="auto"/>
          </w:tcPr>
          <w:p w14:paraId="5BAC6D51" w14:textId="77777777" w:rsidR="00D2091A" w:rsidRPr="00D2091A" w:rsidRDefault="00D2091A" w:rsidP="00D2091A">
            <w:pPr>
              <w:jc w:val="center"/>
              <w:rPr>
                <w:lang w:eastAsia="en-US"/>
              </w:rPr>
            </w:pPr>
            <w:r w:rsidRPr="00D2091A">
              <w:rPr>
                <w:lang w:eastAsia="en-US"/>
              </w:rPr>
              <w:t>1.2.1</w:t>
            </w:r>
          </w:p>
        </w:tc>
        <w:tc>
          <w:tcPr>
            <w:tcW w:w="2829" w:type="dxa"/>
            <w:vMerge w:val="restart"/>
            <w:shd w:val="clear" w:color="auto" w:fill="auto"/>
          </w:tcPr>
          <w:p w14:paraId="00EAB0A5" w14:textId="77777777" w:rsidR="00D2091A" w:rsidRPr="00D2091A" w:rsidRDefault="00D2091A" w:rsidP="00D2091A">
            <w:pPr>
              <w:jc w:val="both"/>
              <w:rPr>
                <w:bCs/>
              </w:rPr>
            </w:pPr>
            <w:r w:rsidRPr="00D2091A">
              <w:rPr>
                <w:b/>
                <w:bCs/>
              </w:rPr>
              <w:t>Мероприятие 1.2.1</w:t>
            </w:r>
            <w:r w:rsidRPr="00D2091A">
              <w:rPr>
                <w:bCs/>
              </w:rPr>
              <w:t xml:space="preserve"> Повышение уровня доступности </w:t>
            </w:r>
            <w:r w:rsidRPr="00D2091A">
              <w:t>для инвалидов и других МГН объектов культуры</w:t>
            </w:r>
          </w:p>
        </w:tc>
        <w:tc>
          <w:tcPr>
            <w:tcW w:w="1700" w:type="dxa"/>
            <w:vMerge w:val="restart"/>
            <w:shd w:val="clear" w:color="auto" w:fill="auto"/>
          </w:tcPr>
          <w:p w14:paraId="468752DA" w14:textId="77777777" w:rsidR="00D2091A" w:rsidRPr="00D2091A" w:rsidRDefault="00D2091A" w:rsidP="00D2091A">
            <w:pPr>
              <w:jc w:val="both"/>
              <w:rPr>
                <w:bCs/>
              </w:rPr>
            </w:pPr>
            <w:r w:rsidRPr="00D2091A">
              <w:rPr>
                <w:bCs/>
              </w:rPr>
              <w:t>Отдел культуры</w:t>
            </w:r>
          </w:p>
        </w:tc>
        <w:tc>
          <w:tcPr>
            <w:tcW w:w="1303" w:type="dxa"/>
            <w:shd w:val="clear" w:color="auto" w:fill="auto"/>
            <w:tcMar>
              <w:left w:w="85" w:type="dxa"/>
              <w:right w:w="0" w:type="dxa"/>
            </w:tcMar>
          </w:tcPr>
          <w:p w14:paraId="508255C7"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33219DC4" w14:textId="77777777" w:rsidR="00D2091A" w:rsidRPr="00D2091A" w:rsidRDefault="00D2091A" w:rsidP="00D2091A">
            <w:pPr>
              <w:ind w:right="57"/>
              <w:jc w:val="center"/>
            </w:pPr>
            <w:r w:rsidRPr="00D2091A">
              <w:t>63,0</w:t>
            </w:r>
          </w:p>
        </w:tc>
        <w:tc>
          <w:tcPr>
            <w:tcW w:w="702" w:type="dxa"/>
            <w:shd w:val="clear" w:color="auto" w:fill="auto"/>
          </w:tcPr>
          <w:p w14:paraId="2BAE4651" w14:textId="77777777" w:rsidR="00D2091A" w:rsidRPr="00D2091A" w:rsidRDefault="00D2091A" w:rsidP="00D2091A">
            <w:pPr>
              <w:ind w:right="57"/>
              <w:jc w:val="center"/>
            </w:pPr>
            <w:r w:rsidRPr="00D2091A">
              <w:t>0,0</w:t>
            </w:r>
          </w:p>
        </w:tc>
        <w:tc>
          <w:tcPr>
            <w:tcW w:w="708" w:type="dxa"/>
            <w:shd w:val="clear" w:color="auto" w:fill="auto"/>
          </w:tcPr>
          <w:p w14:paraId="57CC4A4C" w14:textId="77777777" w:rsidR="00D2091A" w:rsidRPr="00D2091A" w:rsidRDefault="00D2091A" w:rsidP="00D2091A">
            <w:pPr>
              <w:ind w:right="57"/>
              <w:jc w:val="center"/>
            </w:pPr>
            <w:r w:rsidRPr="00D2091A">
              <w:t>0,0</w:t>
            </w:r>
          </w:p>
        </w:tc>
        <w:tc>
          <w:tcPr>
            <w:tcW w:w="1154" w:type="dxa"/>
            <w:shd w:val="clear" w:color="auto" w:fill="auto"/>
          </w:tcPr>
          <w:p w14:paraId="534B1A47" w14:textId="77777777" w:rsidR="00D2091A" w:rsidRPr="00D2091A" w:rsidRDefault="00D2091A" w:rsidP="00D2091A">
            <w:pPr>
              <w:ind w:right="57"/>
              <w:jc w:val="center"/>
            </w:pPr>
            <w:r w:rsidRPr="00D2091A">
              <w:t>63,0</w:t>
            </w:r>
          </w:p>
        </w:tc>
        <w:tc>
          <w:tcPr>
            <w:tcW w:w="758" w:type="dxa"/>
            <w:shd w:val="clear" w:color="auto" w:fill="auto"/>
          </w:tcPr>
          <w:p w14:paraId="033BF960" w14:textId="77777777" w:rsidR="00D2091A" w:rsidRPr="00D2091A" w:rsidRDefault="00D2091A" w:rsidP="00D2091A">
            <w:pPr>
              <w:ind w:right="57"/>
              <w:jc w:val="center"/>
            </w:pPr>
            <w:r w:rsidRPr="00D2091A">
              <w:t>0,0</w:t>
            </w:r>
          </w:p>
        </w:tc>
        <w:tc>
          <w:tcPr>
            <w:tcW w:w="2208" w:type="dxa"/>
            <w:vMerge w:val="restart"/>
            <w:shd w:val="clear" w:color="auto" w:fill="auto"/>
          </w:tcPr>
          <w:p w14:paraId="2EDA9AB6" w14:textId="77777777" w:rsidR="00D2091A" w:rsidRPr="00D2091A" w:rsidRDefault="00D2091A" w:rsidP="00D2091A">
            <w:pPr>
              <w:jc w:val="both"/>
            </w:pPr>
            <w:r w:rsidRPr="00D2091A">
              <w:t xml:space="preserve">Количество приоритетных объектов культуры, адаптированных </w:t>
            </w:r>
          </w:p>
          <w:p w14:paraId="136E12DC" w14:textId="77777777" w:rsidR="00D2091A" w:rsidRPr="00D2091A" w:rsidRDefault="00D2091A" w:rsidP="00D2091A">
            <w:pPr>
              <w:rPr>
                <w:bCs/>
              </w:rPr>
            </w:pPr>
            <w:r w:rsidRPr="00D2091A">
              <w:t>для инвалидов и других МГН, ед.</w:t>
            </w:r>
          </w:p>
        </w:tc>
        <w:tc>
          <w:tcPr>
            <w:tcW w:w="1833" w:type="dxa"/>
            <w:shd w:val="clear" w:color="auto" w:fill="auto"/>
          </w:tcPr>
          <w:p w14:paraId="00D64B22" w14:textId="77777777" w:rsidR="00D2091A" w:rsidRPr="00D2091A" w:rsidRDefault="00D2091A" w:rsidP="00D2091A">
            <w:pPr>
              <w:jc w:val="center"/>
              <w:rPr>
                <w:bCs/>
              </w:rPr>
            </w:pPr>
            <w:r w:rsidRPr="00D2091A">
              <w:rPr>
                <w:bCs/>
              </w:rPr>
              <w:t>1</w:t>
            </w:r>
          </w:p>
        </w:tc>
      </w:tr>
      <w:tr w:rsidR="00D2091A" w:rsidRPr="00D2091A" w14:paraId="3888C5DF" w14:textId="77777777" w:rsidTr="00D2091A">
        <w:trPr>
          <w:trHeight w:val="285"/>
        </w:trPr>
        <w:tc>
          <w:tcPr>
            <w:tcW w:w="849" w:type="dxa"/>
            <w:vMerge/>
            <w:shd w:val="clear" w:color="auto" w:fill="auto"/>
          </w:tcPr>
          <w:p w14:paraId="644EBC40" w14:textId="77777777" w:rsidR="00D2091A" w:rsidRPr="00D2091A" w:rsidRDefault="00D2091A" w:rsidP="00D2091A">
            <w:pPr>
              <w:jc w:val="center"/>
              <w:rPr>
                <w:lang w:eastAsia="en-US"/>
              </w:rPr>
            </w:pPr>
          </w:p>
        </w:tc>
        <w:tc>
          <w:tcPr>
            <w:tcW w:w="2829" w:type="dxa"/>
            <w:vMerge/>
            <w:shd w:val="clear" w:color="auto" w:fill="auto"/>
          </w:tcPr>
          <w:p w14:paraId="3B98DCDC" w14:textId="77777777" w:rsidR="00D2091A" w:rsidRPr="00D2091A" w:rsidRDefault="00D2091A" w:rsidP="00D2091A"/>
        </w:tc>
        <w:tc>
          <w:tcPr>
            <w:tcW w:w="1700" w:type="dxa"/>
            <w:vMerge/>
            <w:shd w:val="clear" w:color="auto" w:fill="auto"/>
          </w:tcPr>
          <w:p w14:paraId="725DB631" w14:textId="77777777" w:rsidR="00D2091A" w:rsidRPr="00D2091A" w:rsidRDefault="00D2091A" w:rsidP="00D2091A">
            <w:pPr>
              <w:jc w:val="center"/>
              <w:rPr>
                <w:bCs/>
              </w:rPr>
            </w:pPr>
          </w:p>
        </w:tc>
        <w:tc>
          <w:tcPr>
            <w:tcW w:w="1303" w:type="dxa"/>
            <w:shd w:val="clear" w:color="auto" w:fill="auto"/>
            <w:tcMar>
              <w:left w:w="85" w:type="dxa"/>
              <w:right w:w="0" w:type="dxa"/>
            </w:tcMar>
          </w:tcPr>
          <w:p w14:paraId="10236094"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383CBB19" w14:textId="77777777" w:rsidR="00D2091A" w:rsidRPr="00D2091A" w:rsidRDefault="00D2091A" w:rsidP="00D2091A">
            <w:pPr>
              <w:ind w:right="57"/>
              <w:jc w:val="center"/>
            </w:pPr>
            <w:r w:rsidRPr="00D2091A">
              <w:t>0,0</w:t>
            </w:r>
          </w:p>
        </w:tc>
        <w:tc>
          <w:tcPr>
            <w:tcW w:w="702" w:type="dxa"/>
            <w:shd w:val="clear" w:color="auto" w:fill="auto"/>
          </w:tcPr>
          <w:p w14:paraId="0CE283CE" w14:textId="77777777" w:rsidR="00D2091A" w:rsidRPr="00D2091A" w:rsidRDefault="00D2091A" w:rsidP="00D2091A">
            <w:pPr>
              <w:ind w:right="57"/>
              <w:jc w:val="center"/>
            </w:pPr>
            <w:r w:rsidRPr="00D2091A">
              <w:t>0,0</w:t>
            </w:r>
          </w:p>
        </w:tc>
        <w:tc>
          <w:tcPr>
            <w:tcW w:w="708" w:type="dxa"/>
            <w:shd w:val="clear" w:color="auto" w:fill="auto"/>
          </w:tcPr>
          <w:p w14:paraId="68E72184" w14:textId="77777777" w:rsidR="00D2091A" w:rsidRPr="00D2091A" w:rsidRDefault="00D2091A" w:rsidP="00D2091A">
            <w:pPr>
              <w:ind w:right="57"/>
              <w:jc w:val="center"/>
            </w:pPr>
            <w:r w:rsidRPr="00D2091A">
              <w:t>0,0</w:t>
            </w:r>
          </w:p>
        </w:tc>
        <w:tc>
          <w:tcPr>
            <w:tcW w:w="1154" w:type="dxa"/>
            <w:shd w:val="clear" w:color="auto" w:fill="auto"/>
          </w:tcPr>
          <w:p w14:paraId="05FDC130" w14:textId="77777777" w:rsidR="00D2091A" w:rsidRPr="00D2091A" w:rsidRDefault="00D2091A" w:rsidP="00D2091A">
            <w:pPr>
              <w:ind w:right="57"/>
              <w:jc w:val="center"/>
            </w:pPr>
            <w:r w:rsidRPr="00D2091A">
              <w:t>0,0</w:t>
            </w:r>
          </w:p>
        </w:tc>
        <w:tc>
          <w:tcPr>
            <w:tcW w:w="758" w:type="dxa"/>
            <w:shd w:val="clear" w:color="auto" w:fill="auto"/>
          </w:tcPr>
          <w:p w14:paraId="72E9080E" w14:textId="77777777" w:rsidR="00D2091A" w:rsidRPr="00D2091A" w:rsidRDefault="00D2091A" w:rsidP="00D2091A">
            <w:pPr>
              <w:ind w:right="57"/>
              <w:jc w:val="center"/>
            </w:pPr>
            <w:r w:rsidRPr="00D2091A">
              <w:t>0,0</w:t>
            </w:r>
          </w:p>
        </w:tc>
        <w:tc>
          <w:tcPr>
            <w:tcW w:w="2208" w:type="dxa"/>
            <w:vMerge/>
            <w:shd w:val="clear" w:color="auto" w:fill="auto"/>
          </w:tcPr>
          <w:p w14:paraId="70E6F513" w14:textId="77777777" w:rsidR="00D2091A" w:rsidRPr="00D2091A" w:rsidRDefault="00D2091A" w:rsidP="00D2091A">
            <w:pPr>
              <w:jc w:val="both"/>
              <w:rPr>
                <w:bCs/>
              </w:rPr>
            </w:pPr>
          </w:p>
        </w:tc>
        <w:tc>
          <w:tcPr>
            <w:tcW w:w="1833" w:type="dxa"/>
            <w:shd w:val="clear" w:color="auto" w:fill="auto"/>
          </w:tcPr>
          <w:p w14:paraId="6754BAA2" w14:textId="77777777" w:rsidR="00D2091A" w:rsidRPr="00D2091A" w:rsidRDefault="00D2091A" w:rsidP="00D2091A">
            <w:pPr>
              <w:jc w:val="center"/>
              <w:rPr>
                <w:bCs/>
              </w:rPr>
            </w:pPr>
            <w:r w:rsidRPr="00D2091A">
              <w:rPr>
                <w:bCs/>
              </w:rPr>
              <w:t>-</w:t>
            </w:r>
          </w:p>
        </w:tc>
      </w:tr>
      <w:tr w:rsidR="00D2091A" w:rsidRPr="00D2091A" w14:paraId="55AC880C" w14:textId="77777777" w:rsidTr="00D2091A">
        <w:trPr>
          <w:trHeight w:val="285"/>
        </w:trPr>
        <w:tc>
          <w:tcPr>
            <w:tcW w:w="849" w:type="dxa"/>
            <w:vMerge/>
            <w:shd w:val="clear" w:color="auto" w:fill="auto"/>
          </w:tcPr>
          <w:p w14:paraId="721BE0DD" w14:textId="77777777" w:rsidR="00D2091A" w:rsidRPr="00D2091A" w:rsidRDefault="00D2091A" w:rsidP="00D2091A">
            <w:pPr>
              <w:jc w:val="center"/>
              <w:rPr>
                <w:lang w:eastAsia="en-US"/>
              </w:rPr>
            </w:pPr>
          </w:p>
        </w:tc>
        <w:tc>
          <w:tcPr>
            <w:tcW w:w="2829" w:type="dxa"/>
            <w:vMerge/>
            <w:shd w:val="clear" w:color="auto" w:fill="auto"/>
          </w:tcPr>
          <w:p w14:paraId="328E6ADB" w14:textId="77777777" w:rsidR="00D2091A" w:rsidRPr="00D2091A" w:rsidRDefault="00D2091A" w:rsidP="00D2091A"/>
        </w:tc>
        <w:tc>
          <w:tcPr>
            <w:tcW w:w="1700" w:type="dxa"/>
            <w:vMerge/>
            <w:shd w:val="clear" w:color="auto" w:fill="auto"/>
          </w:tcPr>
          <w:p w14:paraId="1CA6350B" w14:textId="77777777" w:rsidR="00D2091A" w:rsidRPr="00D2091A" w:rsidRDefault="00D2091A" w:rsidP="00D2091A">
            <w:pPr>
              <w:jc w:val="center"/>
              <w:rPr>
                <w:bCs/>
              </w:rPr>
            </w:pPr>
          </w:p>
        </w:tc>
        <w:tc>
          <w:tcPr>
            <w:tcW w:w="1303" w:type="dxa"/>
            <w:shd w:val="clear" w:color="auto" w:fill="auto"/>
            <w:tcMar>
              <w:left w:w="85" w:type="dxa"/>
              <w:right w:w="0" w:type="dxa"/>
            </w:tcMar>
          </w:tcPr>
          <w:p w14:paraId="2F4DA689"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50FAB0CF" w14:textId="77777777" w:rsidR="00D2091A" w:rsidRPr="00D2091A" w:rsidRDefault="00D2091A" w:rsidP="00D2091A">
            <w:pPr>
              <w:ind w:right="57"/>
              <w:jc w:val="center"/>
            </w:pPr>
            <w:r w:rsidRPr="00D2091A">
              <w:t>0,0</w:t>
            </w:r>
          </w:p>
        </w:tc>
        <w:tc>
          <w:tcPr>
            <w:tcW w:w="702" w:type="dxa"/>
            <w:shd w:val="clear" w:color="auto" w:fill="auto"/>
          </w:tcPr>
          <w:p w14:paraId="3C5DC346" w14:textId="77777777" w:rsidR="00D2091A" w:rsidRPr="00D2091A" w:rsidRDefault="00D2091A" w:rsidP="00D2091A">
            <w:pPr>
              <w:ind w:right="57"/>
              <w:jc w:val="center"/>
            </w:pPr>
            <w:r w:rsidRPr="00D2091A">
              <w:t>0,0</w:t>
            </w:r>
          </w:p>
        </w:tc>
        <w:tc>
          <w:tcPr>
            <w:tcW w:w="708" w:type="dxa"/>
            <w:shd w:val="clear" w:color="auto" w:fill="auto"/>
          </w:tcPr>
          <w:p w14:paraId="7419389B" w14:textId="77777777" w:rsidR="00D2091A" w:rsidRPr="00D2091A" w:rsidRDefault="00D2091A" w:rsidP="00D2091A">
            <w:pPr>
              <w:ind w:right="57"/>
              <w:jc w:val="center"/>
            </w:pPr>
            <w:r w:rsidRPr="00D2091A">
              <w:t>0,0</w:t>
            </w:r>
          </w:p>
        </w:tc>
        <w:tc>
          <w:tcPr>
            <w:tcW w:w="1154" w:type="dxa"/>
            <w:shd w:val="clear" w:color="auto" w:fill="auto"/>
          </w:tcPr>
          <w:p w14:paraId="069D8CE5" w14:textId="77777777" w:rsidR="00D2091A" w:rsidRPr="00D2091A" w:rsidRDefault="00D2091A" w:rsidP="00D2091A">
            <w:pPr>
              <w:ind w:right="57"/>
              <w:jc w:val="center"/>
            </w:pPr>
            <w:r w:rsidRPr="00D2091A">
              <w:t>0,0</w:t>
            </w:r>
          </w:p>
        </w:tc>
        <w:tc>
          <w:tcPr>
            <w:tcW w:w="758" w:type="dxa"/>
            <w:shd w:val="clear" w:color="auto" w:fill="auto"/>
          </w:tcPr>
          <w:p w14:paraId="6532E6F6" w14:textId="77777777" w:rsidR="00D2091A" w:rsidRPr="00D2091A" w:rsidRDefault="00D2091A" w:rsidP="00D2091A">
            <w:pPr>
              <w:ind w:right="57"/>
              <w:jc w:val="center"/>
            </w:pPr>
            <w:r w:rsidRPr="00D2091A">
              <w:t>0,0</w:t>
            </w:r>
          </w:p>
        </w:tc>
        <w:tc>
          <w:tcPr>
            <w:tcW w:w="2208" w:type="dxa"/>
            <w:vMerge/>
            <w:shd w:val="clear" w:color="auto" w:fill="auto"/>
          </w:tcPr>
          <w:p w14:paraId="6CD346ED" w14:textId="77777777" w:rsidR="00D2091A" w:rsidRPr="00D2091A" w:rsidRDefault="00D2091A" w:rsidP="00D2091A">
            <w:pPr>
              <w:jc w:val="both"/>
              <w:rPr>
                <w:bCs/>
              </w:rPr>
            </w:pPr>
          </w:p>
        </w:tc>
        <w:tc>
          <w:tcPr>
            <w:tcW w:w="1833" w:type="dxa"/>
            <w:shd w:val="clear" w:color="auto" w:fill="auto"/>
          </w:tcPr>
          <w:p w14:paraId="0054F0F5" w14:textId="77777777" w:rsidR="00D2091A" w:rsidRPr="00D2091A" w:rsidRDefault="00D2091A" w:rsidP="00D2091A">
            <w:pPr>
              <w:jc w:val="center"/>
              <w:rPr>
                <w:bCs/>
              </w:rPr>
            </w:pPr>
            <w:r w:rsidRPr="00D2091A">
              <w:rPr>
                <w:bCs/>
              </w:rPr>
              <w:t>-</w:t>
            </w:r>
          </w:p>
        </w:tc>
      </w:tr>
      <w:tr w:rsidR="00D2091A" w:rsidRPr="00D2091A" w14:paraId="259B50B8" w14:textId="77777777" w:rsidTr="00D2091A">
        <w:trPr>
          <w:trHeight w:val="285"/>
        </w:trPr>
        <w:tc>
          <w:tcPr>
            <w:tcW w:w="849" w:type="dxa"/>
            <w:vMerge/>
            <w:shd w:val="clear" w:color="auto" w:fill="auto"/>
          </w:tcPr>
          <w:p w14:paraId="56EC122C" w14:textId="77777777" w:rsidR="00D2091A" w:rsidRPr="00D2091A" w:rsidRDefault="00D2091A" w:rsidP="00D2091A">
            <w:pPr>
              <w:jc w:val="center"/>
              <w:rPr>
                <w:lang w:eastAsia="en-US"/>
              </w:rPr>
            </w:pPr>
          </w:p>
        </w:tc>
        <w:tc>
          <w:tcPr>
            <w:tcW w:w="2829" w:type="dxa"/>
            <w:vMerge/>
            <w:shd w:val="clear" w:color="auto" w:fill="auto"/>
          </w:tcPr>
          <w:p w14:paraId="3981F3BB" w14:textId="77777777" w:rsidR="00D2091A" w:rsidRPr="00D2091A" w:rsidRDefault="00D2091A" w:rsidP="00D2091A"/>
        </w:tc>
        <w:tc>
          <w:tcPr>
            <w:tcW w:w="1700" w:type="dxa"/>
            <w:vMerge/>
            <w:shd w:val="clear" w:color="auto" w:fill="auto"/>
          </w:tcPr>
          <w:p w14:paraId="49702D4B" w14:textId="77777777" w:rsidR="00D2091A" w:rsidRPr="00D2091A" w:rsidRDefault="00D2091A" w:rsidP="00D2091A">
            <w:pPr>
              <w:jc w:val="center"/>
              <w:rPr>
                <w:bCs/>
              </w:rPr>
            </w:pPr>
          </w:p>
        </w:tc>
        <w:tc>
          <w:tcPr>
            <w:tcW w:w="1303" w:type="dxa"/>
            <w:shd w:val="clear" w:color="auto" w:fill="auto"/>
            <w:tcMar>
              <w:left w:w="85" w:type="dxa"/>
              <w:right w:w="0" w:type="dxa"/>
            </w:tcMar>
          </w:tcPr>
          <w:p w14:paraId="6F866059"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112B28D3" w14:textId="77777777" w:rsidR="00D2091A" w:rsidRPr="00D2091A" w:rsidRDefault="00D2091A" w:rsidP="00D2091A">
            <w:pPr>
              <w:ind w:right="57"/>
              <w:jc w:val="center"/>
            </w:pPr>
            <w:r w:rsidRPr="00D2091A">
              <w:t>0,0</w:t>
            </w:r>
          </w:p>
        </w:tc>
        <w:tc>
          <w:tcPr>
            <w:tcW w:w="702" w:type="dxa"/>
            <w:shd w:val="clear" w:color="auto" w:fill="auto"/>
          </w:tcPr>
          <w:p w14:paraId="3FC9EF1C" w14:textId="77777777" w:rsidR="00D2091A" w:rsidRPr="00D2091A" w:rsidRDefault="00D2091A" w:rsidP="00D2091A">
            <w:pPr>
              <w:ind w:right="57"/>
              <w:jc w:val="center"/>
            </w:pPr>
            <w:r w:rsidRPr="00D2091A">
              <w:t>0,0</w:t>
            </w:r>
          </w:p>
        </w:tc>
        <w:tc>
          <w:tcPr>
            <w:tcW w:w="708" w:type="dxa"/>
            <w:shd w:val="clear" w:color="auto" w:fill="auto"/>
          </w:tcPr>
          <w:p w14:paraId="40E6D173" w14:textId="77777777" w:rsidR="00D2091A" w:rsidRPr="00D2091A" w:rsidRDefault="00D2091A" w:rsidP="00D2091A">
            <w:pPr>
              <w:ind w:right="57"/>
              <w:jc w:val="center"/>
            </w:pPr>
            <w:r w:rsidRPr="00D2091A">
              <w:t>0,0</w:t>
            </w:r>
          </w:p>
        </w:tc>
        <w:tc>
          <w:tcPr>
            <w:tcW w:w="1154" w:type="dxa"/>
            <w:shd w:val="clear" w:color="auto" w:fill="auto"/>
          </w:tcPr>
          <w:p w14:paraId="71FDFF2B" w14:textId="77777777" w:rsidR="00D2091A" w:rsidRPr="00D2091A" w:rsidRDefault="00D2091A" w:rsidP="00D2091A">
            <w:pPr>
              <w:ind w:right="57"/>
              <w:jc w:val="center"/>
            </w:pPr>
            <w:r w:rsidRPr="00D2091A">
              <w:t>0,0</w:t>
            </w:r>
          </w:p>
        </w:tc>
        <w:tc>
          <w:tcPr>
            <w:tcW w:w="758" w:type="dxa"/>
            <w:shd w:val="clear" w:color="auto" w:fill="auto"/>
          </w:tcPr>
          <w:p w14:paraId="3832FF05" w14:textId="77777777" w:rsidR="00D2091A" w:rsidRPr="00D2091A" w:rsidRDefault="00D2091A" w:rsidP="00D2091A">
            <w:pPr>
              <w:ind w:right="57"/>
              <w:jc w:val="center"/>
            </w:pPr>
            <w:r w:rsidRPr="00D2091A">
              <w:t>0,0</w:t>
            </w:r>
          </w:p>
        </w:tc>
        <w:tc>
          <w:tcPr>
            <w:tcW w:w="2208" w:type="dxa"/>
            <w:vMerge/>
            <w:shd w:val="clear" w:color="auto" w:fill="auto"/>
          </w:tcPr>
          <w:p w14:paraId="176E39F6" w14:textId="77777777" w:rsidR="00D2091A" w:rsidRPr="00D2091A" w:rsidRDefault="00D2091A" w:rsidP="00D2091A">
            <w:pPr>
              <w:jc w:val="both"/>
              <w:rPr>
                <w:bCs/>
              </w:rPr>
            </w:pPr>
          </w:p>
        </w:tc>
        <w:tc>
          <w:tcPr>
            <w:tcW w:w="1833" w:type="dxa"/>
            <w:shd w:val="clear" w:color="auto" w:fill="auto"/>
          </w:tcPr>
          <w:p w14:paraId="7AB24F5B" w14:textId="77777777" w:rsidR="00D2091A" w:rsidRPr="00D2091A" w:rsidRDefault="00D2091A" w:rsidP="00D2091A">
            <w:pPr>
              <w:jc w:val="center"/>
              <w:rPr>
                <w:bCs/>
              </w:rPr>
            </w:pPr>
            <w:r w:rsidRPr="00D2091A">
              <w:rPr>
                <w:bCs/>
              </w:rPr>
              <w:t>-</w:t>
            </w:r>
          </w:p>
        </w:tc>
      </w:tr>
      <w:tr w:rsidR="00D2091A" w:rsidRPr="00D2091A" w14:paraId="1315ED1F" w14:textId="77777777" w:rsidTr="00D2091A">
        <w:trPr>
          <w:trHeight w:val="285"/>
        </w:trPr>
        <w:tc>
          <w:tcPr>
            <w:tcW w:w="849" w:type="dxa"/>
            <w:vMerge/>
            <w:shd w:val="clear" w:color="auto" w:fill="auto"/>
          </w:tcPr>
          <w:p w14:paraId="527463A8" w14:textId="77777777" w:rsidR="00D2091A" w:rsidRPr="00D2091A" w:rsidRDefault="00D2091A" w:rsidP="00D2091A">
            <w:pPr>
              <w:jc w:val="center"/>
              <w:rPr>
                <w:lang w:eastAsia="en-US"/>
              </w:rPr>
            </w:pPr>
          </w:p>
        </w:tc>
        <w:tc>
          <w:tcPr>
            <w:tcW w:w="2829" w:type="dxa"/>
            <w:vMerge/>
            <w:shd w:val="clear" w:color="auto" w:fill="auto"/>
          </w:tcPr>
          <w:p w14:paraId="56200271" w14:textId="77777777" w:rsidR="00D2091A" w:rsidRPr="00D2091A" w:rsidRDefault="00D2091A" w:rsidP="00D2091A"/>
        </w:tc>
        <w:tc>
          <w:tcPr>
            <w:tcW w:w="1700" w:type="dxa"/>
            <w:vMerge/>
            <w:shd w:val="clear" w:color="auto" w:fill="auto"/>
          </w:tcPr>
          <w:p w14:paraId="250A7DCC" w14:textId="77777777" w:rsidR="00D2091A" w:rsidRPr="00D2091A" w:rsidRDefault="00D2091A" w:rsidP="00D2091A">
            <w:pPr>
              <w:jc w:val="center"/>
              <w:rPr>
                <w:bCs/>
              </w:rPr>
            </w:pPr>
          </w:p>
        </w:tc>
        <w:tc>
          <w:tcPr>
            <w:tcW w:w="1303" w:type="dxa"/>
            <w:shd w:val="clear" w:color="auto" w:fill="auto"/>
            <w:tcMar>
              <w:left w:w="85" w:type="dxa"/>
              <w:right w:w="0" w:type="dxa"/>
            </w:tcMar>
          </w:tcPr>
          <w:p w14:paraId="1E88BF4C"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7F1F8552" w14:textId="77777777" w:rsidR="00D2091A" w:rsidRPr="00D2091A" w:rsidRDefault="00D2091A" w:rsidP="00D2091A">
            <w:pPr>
              <w:ind w:right="57"/>
              <w:jc w:val="center"/>
            </w:pPr>
            <w:r w:rsidRPr="00D2091A">
              <w:t>0,0</w:t>
            </w:r>
          </w:p>
        </w:tc>
        <w:tc>
          <w:tcPr>
            <w:tcW w:w="702" w:type="dxa"/>
            <w:shd w:val="clear" w:color="auto" w:fill="auto"/>
          </w:tcPr>
          <w:p w14:paraId="774A9C43" w14:textId="77777777" w:rsidR="00D2091A" w:rsidRPr="00D2091A" w:rsidRDefault="00D2091A" w:rsidP="00D2091A">
            <w:pPr>
              <w:ind w:right="57"/>
              <w:jc w:val="center"/>
            </w:pPr>
            <w:r w:rsidRPr="00D2091A">
              <w:t>0,0</w:t>
            </w:r>
          </w:p>
        </w:tc>
        <w:tc>
          <w:tcPr>
            <w:tcW w:w="708" w:type="dxa"/>
            <w:shd w:val="clear" w:color="auto" w:fill="auto"/>
          </w:tcPr>
          <w:p w14:paraId="0459B1C0" w14:textId="77777777" w:rsidR="00D2091A" w:rsidRPr="00D2091A" w:rsidRDefault="00D2091A" w:rsidP="00D2091A">
            <w:pPr>
              <w:ind w:right="57"/>
              <w:jc w:val="center"/>
            </w:pPr>
            <w:r w:rsidRPr="00D2091A">
              <w:t>0,0</w:t>
            </w:r>
          </w:p>
        </w:tc>
        <w:tc>
          <w:tcPr>
            <w:tcW w:w="1154" w:type="dxa"/>
            <w:shd w:val="clear" w:color="auto" w:fill="auto"/>
          </w:tcPr>
          <w:p w14:paraId="0004CC86" w14:textId="77777777" w:rsidR="00D2091A" w:rsidRPr="00D2091A" w:rsidRDefault="00D2091A" w:rsidP="00D2091A">
            <w:pPr>
              <w:ind w:right="57"/>
              <w:jc w:val="center"/>
            </w:pPr>
            <w:r w:rsidRPr="00D2091A">
              <w:t>0,0</w:t>
            </w:r>
          </w:p>
        </w:tc>
        <w:tc>
          <w:tcPr>
            <w:tcW w:w="758" w:type="dxa"/>
            <w:shd w:val="clear" w:color="auto" w:fill="auto"/>
          </w:tcPr>
          <w:p w14:paraId="5326E5E1" w14:textId="77777777" w:rsidR="00D2091A" w:rsidRPr="00D2091A" w:rsidRDefault="00D2091A" w:rsidP="00D2091A">
            <w:pPr>
              <w:ind w:right="57"/>
              <w:jc w:val="center"/>
            </w:pPr>
            <w:r w:rsidRPr="00D2091A">
              <w:t>0,0</w:t>
            </w:r>
          </w:p>
        </w:tc>
        <w:tc>
          <w:tcPr>
            <w:tcW w:w="2208" w:type="dxa"/>
            <w:vMerge/>
            <w:shd w:val="clear" w:color="auto" w:fill="auto"/>
          </w:tcPr>
          <w:p w14:paraId="164DC13C" w14:textId="77777777" w:rsidR="00D2091A" w:rsidRPr="00D2091A" w:rsidRDefault="00D2091A" w:rsidP="00D2091A">
            <w:pPr>
              <w:jc w:val="both"/>
              <w:rPr>
                <w:bCs/>
              </w:rPr>
            </w:pPr>
          </w:p>
        </w:tc>
        <w:tc>
          <w:tcPr>
            <w:tcW w:w="1833" w:type="dxa"/>
            <w:shd w:val="clear" w:color="auto" w:fill="auto"/>
          </w:tcPr>
          <w:p w14:paraId="3FFAC9A1" w14:textId="77777777" w:rsidR="00D2091A" w:rsidRPr="00D2091A" w:rsidRDefault="00D2091A" w:rsidP="00D2091A">
            <w:pPr>
              <w:jc w:val="center"/>
              <w:rPr>
                <w:bCs/>
              </w:rPr>
            </w:pPr>
            <w:r w:rsidRPr="00D2091A">
              <w:rPr>
                <w:bCs/>
              </w:rPr>
              <w:t>-</w:t>
            </w:r>
          </w:p>
        </w:tc>
      </w:tr>
      <w:tr w:rsidR="00D2091A" w:rsidRPr="00D2091A" w14:paraId="5470F000" w14:textId="77777777" w:rsidTr="00D2091A">
        <w:trPr>
          <w:trHeight w:val="285"/>
        </w:trPr>
        <w:tc>
          <w:tcPr>
            <w:tcW w:w="849" w:type="dxa"/>
            <w:vMerge/>
            <w:shd w:val="clear" w:color="auto" w:fill="auto"/>
          </w:tcPr>
          <w:p w14:paraId="4B368A9D" w14:textId="77777777" w:rsidR="00D2091A" w:rsidRPr="00D2091A" w:rsidRDefault="00D2091A" w:rsidP="00D2091A">
            <w:pPr>
              <w:jc w:val="center"/>
              <w:rPr>
                <w:lang w:eastAsia="en-US"/>
              </w:rPr>
            </w:pPr>
          </w:p>
        </w:tc>
        <w:tc>
          <w:tcPr>
            <w:tcW w:w="2829" w:type="dxa"/>
            <w:vMerge/>
            <w:shd w:val="clear" w:color="auto" w:fill="auto"/>
          </w:tcPr>
          <w:p w14:paraId="06708666" w14:textId="77777777" w:rsidR="00D2091A" w:rsidRPr="00D2091A" w:rsidRDefault="00D2091A" w:rsidP="00D2091A"/>
        </w:tc>
        <w:tc>
          <w:tcPr>
            <w:tcW w:w="1700" w:type="dxa"/>
            <w:vMerge/>
            <w:shd w:val="clear" w:color="auto" w:fill="auto"/>
          </w:tcPr>
          <w:p w14:paraId="25E0B6F8" w14:textId="77777777" w:rsidR="00D2091A" w:rsidRPr="00D2091A" w:rsidRDefault="00D2091A" w:rsidP="00D2091A">
            <w:pPr>
              <w:jc w:val="center"/>
              <w:rPr>
                <w:bCs/>
              </w:rPr>
            </w:pPr>
          </w:p>
        </w:tc>
        <w:tc>
          <w:tcPr>
            <w:tcW w:w="1303" w:type="dxa"/>
            <w:shd w:val="clear" w:color="auto" w:fill="auto"/>
            <w:tcMar>
              <w:left w:w="85" w:type="dxa"/>
              <w:right w:w="0" w:type="dxa"/>
            </w:tcMar>
          </w:tcPr>
          <w:p w14:paraId="38D81F9C"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56418381" w14:textId="77777777" w:rsidR="00D2091A" w:rsidRPr="00D2091A" w:rsidRDefault="00D2091A" w:rsidP="00D2091A">
            <w:pPr>
              <w:ind w:right="57"/>
              <w:jc w:val="center"/>
            </w:pPr>
            <w:r w:rsidRPr="00D2091A">
              <w:t>0,0</w:t>
            </w:r>
          </w:p>
        </w:tc>
        <w:tc>
          <w:tcPr>
            <w:tcW w:w="702" w:type="dxa"/>
            <w:shd w:val="clear" w:color="auto" w:fill="auto"/>
          </w:tcPr>
          <w:p w14:paraId="2A5ED1EB" w14:textId="77777777" w:rsidR="00D2091A" w:rsidRPr="00D2091A" w:rsidRDefault="00D2091A" w:rsidP="00D2091A">
            <w:pPr>
              <w:jc w:val="center"/>
            </w:pPr>
            <w:r w:rsidRPr="00D2091A">
              <w:t>0,0</w:t>
            </w:r>
          </w:p>
        </w:tc>
        <w:tc>
          <w:tcPr>
            <w:tcW w:w="708" w:type="dxa"/>
            <w:shd w:val="clear" w:color="auto" w:fill="auto"/>
          </w:tcPr>
          <w:p w14:paraId="12A7E6FC" w14:textId="77777777" w:rsidR="00D2091A" w:rsidRPr="00D2091A" w:rsidRDefault="00D2091A" w:rsidP="00D2091A">
            <w:pPr>
              <w:jc w:val="center"/>
            </w:pPr>
            <w:r w:rsidRPr="00D2091A">
              <w:t>0,0</w:t>
            </w:r>
          </w:p>
        </w:tc>
        <w:tc>
          <w:tcPr>
            <w:tcW w:w="1154" w:type="dxa"/>
            <w:shd w:val="clear" w:color="auto" w:fill="auto"/>
          </w:tcPr>
          <w:p w14:paraId="4E551761" w14:textId="77777777" w:rsidR="00D2091A" w:rsidRPr="00D2091A" w:rsidRDefault="00D2091A" w:rsidP="00D2091A">
            <w:pPr>
              <w:jc w:val="center"/>
            </w:pPr>
            <w:r w:rsidRPr="00D2091A">
              <w:t>0,0</w:t>
            </w:r>
          </w:p>
        </w:tc>
        <w:tc>
          <w:tcPr>
            <w:tcW w:w="758" w:type="dxa"/>
            <w:shd w:val="clear" w:color="auto" w:fill="auto"/>
          </w:tcPr>
          <w:p w14:paraId="316EC92B" w14:textId="77777777" w:rsidR="00D2091A" w:rsidRPr="00D2091A" w:rsidRDefault="00D2091A" w:rsidP="00D2091A">
            <w:pPr>
              <w:ind w:right="57"/>
              <w:jc w:val="center"/>
            </w:pPr>
            <w:r w:rsidRPr="00D2091A">
              <w:t>0,0</w:t>
            </w:r>
          </w:p>
        </w:tc>
        <w:tc>
          <w:tcPr>
            <w:tcW w:w="2208" w:type="dxa"/>
            <w:vMerge/>
            <w:shd w:val="clear" w:color="auto" w:fill="auto"/>
          </w:tcPr>
          <w:p w14:paraId="022843CD" w14:textId="77777777" w:rsidR="00D2091A" w:rsidRPr="00D2091A" w:rsidRDefault="00D2091A" w:rsidP="00D2091A">
            <w:pPr>
              <w:jc w:val="both"/>
              <w:rPr>
                <w:bCs/>
              </w:rPr>
            </w:pPr>
          </w:p>
        </w:tc>
        <w:tc>
          <w:tcPr>
            <w:tcW w:w="1833" w:type="dxa"/>
            <w:shd w:val="clear" w:color="auto" w:fill="auto"/>
          </w:tcPr>
          <w:p w14:paraId="5DBDC665" w14:textId="77777777" w:rsidR="00D2091A" w:rsidRPr="00D2091A" w:rsidRDefault="00D2091A" w:rsidP="00D2091A">
            <w:pPr>
              <w:jc w:val="center"/>
              <w:rPr>
                <w:bCs/>
              </w:rPr>
            </w:pPr>
            <w:r w:rsidRPr="00D2091A">
              <w:rPr>
                <w:bCs/>
              </w:rPr>
              <w:t>-</w:t>
            </w:r>
          </w:p>
        </w:tc>
      </w:tr>
      <w:tr w:rsidR="00D2091A" w:rsidRPr="00D2091A" w14:paraId="28FCEB59" w14:textId="77777777" w:rsidTr="00D2091A">
        <w:trPr>
          <w:trHeight w:val="285"/>
        </w:trPr>
        <w:tc>
          <w:tcPr>
            <w:tcW w:w="849" w:type="dxa"/>
            <w:vMerge/>
            <w:shd w:val="clear" w:color="auto" w:fill="auto"/>
          </w:tcPr>
          <w:p w14:paraId="0BB422A5" w14:textId="77777777" w:rsidR="00D2091A" w:rsidRPr="00D2091A" w:rsidRDefault="00D2091A" w:rsidP="00D2091A">
            <w:pPr>
              <w:jc w:val="center"/>
              <w:rPr>
                <w:lang w:eastAsia="en-US"/>
              </w:rPr>
            </w:pPr>
          </w:p>
        </w:tc>
        <w:tc>
          <w:tcPr>
            <w:tcW w:w="2829" w:type="dxa"/>
            <w:vMerge/>
            <w:shd w:val="clear" w:color="auto" w:fill="auto"/>
          </w:tcPr>
          <w:p w14:paraId="18A1C3F9" w14:textId="77777777" w:rsidR="00D2091A" w:rsidRPr="00D2091A" w:rsidRDefault="00D2091A" w:rsidP="00D2091A"/>
        </w:tc>
        <w:tc>
          <w:tcPr>
            <w:tcW w:w="1700" w:type="dxa"/>
            <w:vMerge/>
            <w:shd w:val="clear" w:color="auto" w:fill="auto"/>
          </w:tcPr>
          <w:p w14:paraId="10E7EB7F" w14:textId="77777777" w:rsidR="00D2091A" w:rsidRPr="00D2091A" w:rsidRDefault="00D2091A" w:rsidP="00D2091A">
            <w:pPr>
              <w:jc w:val="center"/>
              <w:rPr>
                <w:bCs/>
              </w:rPr>
            </w:pPr>
          </w:p>
        </w:tc>
        <w:tc>
          <w:tcPr>
            <w:tcW w:w="1303" w:type="dxa"/>
            <w:shd w:val="clear" w:color="auto" w:fill="auto"/>
            <w:tcMar>
              <w:left w:w="85" w:type="dxa"/>
              <w:right w:w="0" w:type="dxa"/>
            </w:tcMar>
          </w:tcPr>
          <w:p w14:paraId="2C4217EB"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7E9C4F5C" w14:textId="77777777" w:rsidR="00D2091A" w:rsidRPr="00D2091A" w:rsidRDefault="00D2091A" w:rsidP="00D2091A">
            <w:pPr>
              <w:ind w:right="57"/>
              <w:jc w:val="center"/>
            </w:pPr>
            <w:r w:rsidRPr="00D2091A">
              <w:t>0,0</w:t>
            </w:r>
          </w:p>
        </w:tc>
        <w:tc>
          <w:tcPr>
            <w:tcW w:w="702" w:type="dxa"/>
            <w:shd w:val="clear" w:color="auto" w:fill="auto"/>
          </w:tcPr>
          <w:p w14:paraId="4D9D7714" w14:textId="77777777" w:rsidR="00D2091A" w:rsidRPr="00D2091A" w:rsidRDefault="00D2091A" w:rsidP="00D2091A">
            <w:pPr>
              <w:jc w:val="center"/>
            </w:pPr>
            <w:r w:rsidRPr="00D2091A">
              <w:t>0,0</w:t>
            </w:r>
          </w:p>
        </w:tc>
        <w:tc>
          <w:tcPr>
            <w:tcW w:w="708" w:type="dxa"/>
            <w:shd w:val="clear" w:color="auto" w:fill="auto"/>
          </w:tcPr>
          <w:p w14:paraId="2CEE2172" w14:textId="77777777" w:rsidR="00D2091A" w:rsidRPr="00D2091A" w:rsidRDefault="00D2091A" w:rsidP="00D2091A">
            <w:pPr>
              <w:jc w:val="center"/>
            </w:pPr>
            <w:r w:rsidRPr="00D2091A">
              <w:t>0,0</w:t>
            </w:r>
          </w:p>
        </w:tc>
        <w:tc>
          <w:tcPr>
            <w:tcW w:w="1154" w:type="dxa"/>
            <w:shd w:val="clear" w:color="auto" w:fill="auto"/>
          </w:tcPr>
          <w:p w14:paraId="4685CA76" w14:textId="77777777" w:rsidR="00D2091A" w:rsidRPr="00D2091A" w:rsidRDefault="00D2091A" w:rsidP="00D2091A">
            <w:pPr>
              <w:jc w:val="center"/>
            </w:pPr>
            <w:r w:rsidRPr="00D2091A">
              <w:t>0,0</w:t>
            </w:r>
          </w:p>
        </w:tc>
        <w:tc>
          <w:tcPr>
            <w:tcW w:w="758" w:type="dxa"/>
            <w:shd w:val="clear" w:color="auto" w:fill="auto"/>
          </w:tcPr>
          <w:p w14:paraId="15B4E59D" w14:textId="77777777" w:rsidR="00D2091A" w:rsidRPr="00D2091A" w:rsidRDefault="00D2091A" w:rsidP="00D2091A">
            <w:pPr>
              <w:ind w:right="57"/>
              <w:jc w:val="center"/>
            </w:pPr>
            <w:r w:rsidRPr="00D2091A">
              <w:t>0,0</w:t>
            </w:r>
          </w:p>
        </w:tc>
        <w:tc>
          <w:tcPr>
            <w:tcW w:w="2208" w:type="dxa"/>
            <w:vMerge/>
            <w:shd w:val="clear" w:color="auto" w:fill="auto"/>
          </w:tcPr>
          <w:p w14:paraId="57D97C38" w14:textId="77777777" w:rsidR="00D2091A" w:rsidRPr="00D2091A" w:rsidRDefault="00D2091A" w:rsidP="00D2091A">
            <w:pPr>
              <w:jc w:val="both"/>
              <w:rPr>
                <w:bCs/>
              </w:rPr>
            </w:pPr>
          </w:p>
        </w:tc>
        <w:tc>
          <w:tcPr>
            <w:tcW w:w="1833" w:type="dxa"/>
            <w:shd w:val="clear" w:color="auto" w:fill="auto"/>
          </w:tcPr>
          <w:p w14:paraId="4D7F556C" w14:textId="77777777" w:rsidR="00D2091A" w:rsidRPr="00D2091A" w:rsidRDefault="00D2091A" w:rsidP="00D2091A">
            <w:pPr>
              <w:jc w:val="center"/>
              <w:rPr>
                <w:bCs/>
              </w:rPr>
            </w:pPr>
            <w:r w:rsidRPr="00D2091A">
              <w:rPr>
                <w:bCs/>
              </w:rPr>
              <w:t>-</w:t>
            </w:r>
          </w:p>
        </w:tc>
      </w:tr>
      <w:tr w:rsidR="00D2091A" w:rsidRPr="00D2091A" w14:paraId="6261B467" w14:textId="77777777" w:rsidTr="00D2091A">
        <w:trPr>
          <w:trHeight w:val="285"/>
        </w:trPr>
        <w:tc>
          <w:tcPr>
            <w:tcW w:w="849" w:type="dxa"/>
            <w:vMerge/>
            <w:shd w:val="clear" w:color="auto" w:fill="auto"/>
          </w:tcPr>
          <w:p w14:paraId="09DD8A61" w14:textId="77777777" w:rsidR="00D2091A" w:rsidRPr="00D2091A" w:rsidRDefault="00D2091A" w:rsidP="00D2091A">
            <w:pPr>
              <w:jc w:val="center"/>
              <w:rPr>
                <w:lang w:eastAsia="en-US"/>
              </w:rPr>
            </w:pPr>
          </w:p>
        </w:tc>
        <w:tc>
          <w:tcPr>
            <w:tcW w:w="2829" w:type="dxa"/>
            <w:vMerge/>
            <w:shd w:val="clear" w:color="auto" w:fill="auto"/>
          </w:tcPr>
          <w:p w14:paraId="131264F0" w14:textId="77777777" w:rsidR="00D2091A" w:rsidRPr="00D2091A" w:rsidRDefault="00D2091A" w:rsidP="00D2091A"/>
        </w:tc>
        <w:tc>
          <w:tcPr>
            <w:tcW w:w="1700" w:type="dxa"/>
            <w:vMerge/>
            <w:shd w:val="clear" w:color="auto" w:fill="auto"/>
          </w:tcPr>
          <w:p w14:paraId="43B6F96B" w14:textId="77777777" w:rsidR="00D2091A" w:rsidRPr="00D2091A" w:rsidRDefault="00D2091A" w:rsidP="00D2091A">
            <w:pPr>
              <w:jc w:val="center"/>
              <w:rPr>
                <w:bCs/>
              </w:rPr>
            </w:pPr>
          </w:p>
        </w:tc>
        <w:tc>
          <w:tcPr>
            <w:tcW w:w="1303" w:type="dxa"/>
            <w:shd w:val="clear" w:color="auto" w:fill="auto"/>
            <w:tcMar>
              <w:left w:w="85" w:type="dxa"/>
              <w:right w:w="0" w:type="dxa"/>
            </w:tcMar>
          </w:tcPr>
          <w:p w14:paraId="5D8B5A7B"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461B0E01" w14:textId="77777777" w:rsidR="00D2091A" w:rsidRPr="00D2091A" w:rsidRDefault="00D2091A" w:rsidP="00D2091A">
            <w:pPr>
              <w:ind w:right="57"/>
              <w:jc w:val="center"/>
            </w:pPr>
            <w:r w:rsidRPr="00D2091A">
              <w:t>0,0</w:t>
            </w:r>
          </w:p>
        </w:tc>
        <w:tc>
          <w:tcPr>
            <w:tcW w:w="702" w:type="dxa"/>
            <w:shd w:val="clear" w:color="auto" w:fill="auto"/>
          </w:tcPr>
          <w:p w14:paraId="16F516BB" w14:textId="77777777" w:rsidR="00D2091A" w:rsidRPr="00D2091A" w:rsidRDefault="00D2091A" w:rsidP="00D2091A">
            <w:pPr>
              <w:jc w:val="center"/>
            </w:pPr>
            <w:r w:rsidRPr="00D2091A">
              <w:t>0,0</w:t>
            </w:r>
          </w:p>
        </w:tc>
        <w:tc>
          <w:tcPr>
            <w:tcW w:w="708" w:type="dxa"/>
            <w:shd w:val="clear" w:color="auto" w:fill="auto"/>
          </w:tcPr>
          <w:p w14:paraId="5375B9A8" w14:textId="77777777" w:rsidR="00D2091A" w:rsidRPr="00D2091A" w:rsidRDefault="00D2091A" w:rsidP="00D2091A">
            <w:pPr>
              <w:jc w:val="center"/>
            </w:pPr>
            <w:r w:rsidRPr="00D2091A">
              <w:t>0,0</w:t>
            </w:r>
          </w:p>
        </w:tc>
        <w:tc>
          <w:tcPr>
            <w:tcW w:w="1154" w:type="dxa"/>
            <w:shd w:val="clear" w:color="auto" w:fill="auto"/>
          </w:tcPr>
          <w:p w14:paraId="666044EF" w14:textId="77777777" w:rsidR="00D2091A" w:rsidRPr="00D2091A" w:rsidRDefault="00D2091A" w:rsidP="00D2091A">
            <w:pPr>
              <w:jc w:val="center"/>
            </w:pPr>
            <w:r w:rsidRPr="00D2091A">
              <w:t>0,0</w:t>
            </w:r>
          </w:p>
        </w:tc>
        <w:tc>
          <w:tcPr>
            <w:tcW w:w="758" w:type="dxa"/>
            <w:shd w:val="clear" w:color="auto" w:fill="auto"/>
          </w:tcPr>
          <w:p w14:paraId="16417C0A" w14:textId="77777777" w:rsidR="00D2091A" w:rsidRPr="00D2091A" w:rsidRDefault="00D2091A" w:rsidP="00D2091A">
            <w:pPr>
              <w:ind w:right="57"/>
              <w:jc w:val="center"/>
            </w:pPr>
            <w:r w:rsidRPr="00D2091A">
              <w:t>0,0</w:t>
            </w:r>
          </w:p>
        </w:tc>
        <w:tc>
          <w:tcPr>
            <w:tcW w:w="2208" w:type="dxa"/>
            <w:vMerge/>
            <w:shd w:val="clear" w:color="auto" w:fill="auto"/>
          </w:tcPr>
          <w:p w14:paraId="69403EBB" w14:textId="77777777" w:rsidR="00D2091A" w:rsidRPr="00D2091A" w:rsidRDefault="00D2091A" w:rsidP="00D2091A">
            <w:pPr>
              <w:jc w:val="both"/>
              <w:rPr>
                <w:bCs/>
              </w:rPr>
            </w:pPr>
          </w:p>
        </w:tc>
        <w:tc>
          <w:tcPr>
            <w:tcW w:w="1833" w:type="dxa"/>
            <w:shd w:val="clear" w:color="auto" w:fill="auto"/>
          </w:tcPr>
          <w:p w14:paraId="60B3877D" w14:textId="77777777" w:rsidR="00D2091A" w:rsidRPr="00D2091A" w:rsidRDefault="00D2091A" w:rsidP="00D2091A">
            <w:pPr>
              <w:jc w:val="center"/>
              <w:rPr>
                <w:bCs/>
              </w:rPr>
            </w:pPr>
            <w:r w:rsidRPr="00D2091A">
              <w:rPr>
                <w:bCs/>
              </w:rPr>
              <w:t>-</w:t>
            </w:r>
          </w:p>
        </w:tc>
      </w:tr>
      <w:tr w:rsidR="00D2091A" w:rsidRPr="00D2091A" w14:paraId="13B2194D" w14:textId="77777777" w:rsidTr="00D2091A">
        <w:trPr>
          <w:trHeight w:val="285"/>
        </w:trPr>
        <w:tc>
          <w:tcPr>
            <w:tcW w:w="849" w:type="dxa"/>
            <w:vMerge/>
            <w:shd w:val="clear" w:color="auto" w:fill="auto"/>
          </w:tcPr>
          <w:p w14:paraId="5952C622" w14:textId="77777777" w:rsidR="00D2091A" w:rsidRPr="00D2091A" w:rsidRDefault="00D2091A" w:rsidP="00D2091A">
            <w:pPr>
              <w:jc w:val="center"/>
              <w:rPr>
                <w:lang w:eastAsia="en-US"/>
              </w:rPr>
            </w:pPr>
          </w:p>
        </w:tc>
        <w:tc>
          <w:tcPr>
            <w:tcW w:w="2829" w:type="dxa"/>
            <w:vMerge/>
            <w:shd w:val="clear" w:color="auto" w:fill="auto"/>
          </w:tcPr>
          <w:p w14:paraId="5787E3B6" w14:textId="77777777" w:rsidR="00D2091A" w:rsidRPr="00D2091A" w:rsidRDefault="00D2091A" w:rsidP="00D2091A"/>
        </w:tc>
        <w:tc>
          <w:tcPr>
            <w:tcW w:w="1700" w:type="dxa"/>
            <w:vMerge/>
            <w:shd w:val="clear" w:color="auto" w:fill="auto"/>
          </w:tcPr>
          <w:p w14:paraId="1337A366" w14:textId="77777777" w:rsidR="00D2091A" w:rsidRPr="00D2091A" w:rsidRDefault="00D2091A" w:rsidP="00D2091A">
            <w:pPr>
              <w:jc w:val="center"/>
              <w:rPr>
                <w:bCs/>
              </w:rPr>
            </w:pPr>
          </w:p>
        </w:tc>
        <w:tc>
          <w:tcPr>
            <w:tcW w:w="1303" w:type="dxa"/>
            <w:shd w:val="clear" w:color="auto" w:fill="auto"/>
            <w:tcMar>
              <w:left w:w="85" w:type="dxa"/>
              <w:right w:w="0" w:type="dxa"/>
            </w:tcMar>
          </w:tcPr>
          <w:p w14:paraId="58843135"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62609E16" w14:textId="77777777" w:rsidR="00D2091A" w:rsidRPr="00D2091A" w:rsidRDefault="00D2091A" w:rsidP="00D2091A">
            <w:pPr>
              <w:jc w:val="center"/>
            </w:pPr>
            <w:r w:rsidRPr="00D2091A">
              <w:t>0,0</w:t>
            </w:r>
          </w:p>
        </w:tc>
        <w:tc>
          <w:tcPr>
            <w:tcW w:w="702" w:type="dxa"/>
            <w:shd w:val="clear" w:color="auto" w:fill="auto"/>
          </w:tcPr>
          <w:p w14:paraId="2F9D980C" w14:textId="77777777" w:rsidR="00D2091A" w:rsidRPr="00D2091A" w:rsidRDefault="00D2091A" w:rsidP="00D2091A">
            <w:pPr>
              <w:jc w:val="center"/>
            </w:pPr>
            <w:r w:rsidRPr="00D2091A">
              <w:t>0,0</w:t>
            </w:r>
          </w:p>
        </w:tc>
        <w:tc>
          <w:tcPr>
            <w:tcW w:w="708" w:type="dxa"/>
            <w:shd w:val="clear" w:color="auto" w:fill="auto"/>
          </w:tcPr>
          <w:p w14:paraId="4BDEC6F8" w14:textId="77777777" w:rsidR="00D2091A" w:rsidRPr="00D2091A" w:rsidRDefault="00D2091A" w:rsidP="00D2091A">
            <w:pPr>
              <w:jc w:val="center"/>
            </w:pPr>
            <w:r w:rsidRPr="00D2091A">
              <w:t>0,0</w:t>
            </w:r>
          </w:p>
        </w:tc>
        <w:tc>
          <w:tcPr>
            <w:tcW w:w="1154" w:type="dxa"/>
            <w:shd w:val="clear" w:color="auto" w:fill="auto"/>
          </w:tcPr>
          <w:p w14:paraId="3C84044A" w14:textId="77777777" w:rsidR="00D2091A" w:rsidRPr="00D2091A" w:rsidRDefault="00D2091A" w:rsidP="00D2091A">
            <w:pPr>
              <w:jc w:val="center"/>
            </w:pPr>
            <w:r w:rsidRPr="00D2091A">
              <w:t>0,0</w:t>
            </w:r>
          </w:p>
        </w:tc>
        <w:tc>
          <w:tcPr>
            <w:tcW w:w="758" w:type="dxa"/>
            <w:shd w:val="clear" w:color="auto" w:fill="auto"/>
          </w:tcPr>
          <w:p w14:paraId="2FA56FD0" w14:textId="77777777" w:rsidR="00D2091A" w:rsidRPr="00D2091A" w:rsidRDefault="00D2091A" w:rsidP="00D2091A">
            <w:pPr>
              <w:ind w:right="57"/>
              <w:jc w:val="center"/>
            </w:pPr>
            <w:r w:rsidRPr="00D2091A">
              <w:t>0,0</w:t>
            </w:r>
          </w:p>
        </w:tc>
        <w:tc>
          <w:tcPr>
            <w:tcW w:w="2208" w:type="dxa"/>
            <w:vMerge/>
            <w:shd w:val="clear" w:color="auto" w:fill="auto"/>
          </w:tcPr>
          <w:p w14:paraId="78BF4BBC" w14:textId="77777777" w:rsidR="00D2091A" w:rsidRPr="00D2091A" w:rsidRDefault="00D2091A" w:rsidP="00D2091A">
            <w:pPr>
              <w:jc w:val="both"/>
              <w:rPr>
                <w:bCs/>
              </w:rPr>
            </w:pPr>
          </w:p>
        </w:tc>
        <w:tc>
          <w:tcPr>
            <w:tcW w:w="1833" w:type="dxa"/>
            <w:shd w:val="clear" w:color="auto" w:fill="auto"/>
          </w:tcPr>
          <w:p w14:paraId="5DC96EF2" w14:textId="77777777" w:rsidR="00D2091A" w:rsidRPr="00D2091A" w:rsidRDefault="00D2091A" w:rsidP="00D2091A">
            <w:pPr>
              <w:jc w:val="center"/>
              <w:rPr>
                <w:bCs/>
              </w:rPr>
            </w:pPr>
            <w:r w:rsidRPr="00D2091A">
              <w:rPr>
                <w:bCs/>
              </w:rPr>
              <w:t>-</w:t>
            </w:r>
          </w:p>
        </w:tc>
      </w:tr>
      <w:tr w:rsidR="00D2091A" w:rsidRPr="00D2091A" w14:paraId="749E2FD4" w14:textId="77777777" w:rsidTr="00D2091A">
        <w:trPr>
          <w:trHeight w:val="285"/>
        </w:trPr>
        <w:tc>
          <w:tcPr>
            <w:tcW w:w="849" w:type="dxa"/>
            <w:vMerge/>
            <w:shd w:val="clear" w:color="auto" w:fill="auto"/>
          </w:tcPr>
          <w:p w14:paraId="32815B37" w14:textId="77777777" w:rsidR="00D2091A" w:rsidRPr="00D2091A" w:rsidRDefault="00D2091A" w:rsidP="00D2091A">
            <w:pPr>
              <w:jc w:val="center"/>
              <w:rPr>
                <w:lang w:eastAsia="en-US"/>
              </w:rPr>
            </w:pPr>
          </w:p>
        </w:tc>
        <w:tc>
          <w:tcPr>
            <w:tcW w:w="2829" w:type="dxa"/>
            <w:vMerge/>
            <w:shd w:val="clear" w:color="auto" w:fill="auto"/>
          </w:tcPr>
          <w:p w14:paraId="27952852" w14:textId="77777777" w:rsidR="00D2091A" w:rsidRPr="00D2091A" w:rsidRDefault="00D2091A" w:rsidP="00D2091A"/>
        </w:tc>
        <w:tc>
          <w:tcPr>
            <w:tcW w:w="1700" w:type="dxa"/>
            <w:vMerge/>
            <w:shd w:val="clear" w:color="auto" w:fill="auto"/>
          </w:tcPr>
          <w:p w14:paraId="20389560" w14:textId="77777777" w:rsidR="00D2091A" w:rsidRPr="00D2091A" w:rsidRDefault="00D2091A" w:rsidP="00D2091A">
            <w:pPr>
              <w:jc w:val="center"/>
              <w:rPr>
                <w:bCs/>
              </w:rPr>
            </w:pPr>
          </w:p>
        </w:tc>
        <w:tc>
          <w:tcPr>
            <w:tcW w:w="1303" w:type="dxa"/>
            <w:shd w:val="clear" w:color="auto" w:fill="auto"/>
            <w:tcMar>
              <w:left w:w="85" w:type="dxa"/>
              <w:right w:w="0" w:type="dxa"/>
            </w:tcMar>
          </w:tcPr>
          <w:p w14:paraId="35C75792"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3B7751C2" w14:textId="77777777" w:rsidR="00D2091A" w:rsidRPr="00D2091A" w:rsidRDefault="00D2091A" w:rsidP="00D2091A">
            <w:pPr>
              <w:ind w:right="57"/>
              <w:jc w:val="center"/>
              <w:rPr>
                <w:b/>
              </w:rPr>
            </w:pPr>
            <w:r w:rsidRPr="00D2091A">
              <w:rPr>
                <w:b/>
              </w:rPr>
              <w:t>63,0</w:t>
            </w:r>
          </w:p>
        </w:tc>
        <w:tc>
          <w:tcPr>
            <w:tcW w:w="702" w:type="dxa"/>
            <w:shd w:val="clear" w:color="auto" w:fill="auto"/>
          </w:tcPr>
          <w:p w14:paraId="6B885185" w14:textId="77777777" w:rsidR="00D2091A" w:rsidRPr="00D2091A" w:rsidRDefault="00D2091A" w:rsidP="00D2091A">
            <w:pPr>
              <w:ind w:right="57"/>
              <w:jc w:val="center"/>
              <w:rPr>
                <w:b/>
              </w:rPr>
            </w:pPr>
            <w:r w:rsidRPr="00D2091A">
              <w:rPr>
                <w:b/>
              </w:rPr>
              <w:t>0,0</w:t>
            </w:r>
          </w:p>
        </w:tc>
        <w:tc>
          <w:tcPr>
            <w:tcW w:w="708" w:type="dxa"/>
            <w:shd w:val="clear" w:color="auto" w:fill="auto"/>
          </w:tcPr>
          <w:p w14:paraId="67AC578C" w14:textId="77777777" w:rsidR="00D2091A" w:rsidRPr="00D2091A" w:rsidRDefault="00D2091A" w:rsidP="00D2091A">
            <w:pPr>
              <w:ind w:right="57"/>
              <w:jc w:val="center"/>
              <w:rPr>
                <w:b/>
              </w:rPr>
            </w:pPr>
            <w:r w:rsidRPr="00D2091A">
              <w:rPr>
                <w:b/>
              </w:rPr>
              <w:t>0,0</w:t>
            </w:r>
          </w:p>
        </w:tc>
        <w:tc>
          <w:tcPr>
            <w:tcW w:w="1154" w:type="dxa"/>
            <w:shd w:val="clear" w:color="auto" w:fill="auto"/>
          </w:tcPr>
          <w:p w14:paraId="59A775FE" w14:textId="77777777" w:rsidR="00D2091A" w:rsidRPr="00D2091A" w:rsidRDefault="00D2091A" w:rsidP="00D2091A">
            <w:pPr>
              <w:ind w:right="57"/>
              <w:jc w:val="center"/>
              <w:rPr>
                <w:b/>
              </w:rPr>
            </w:pPr>
            <w:r w:rsidRPr="00D2091A">
              <w:rPr>
                <w:b/>
              </w:rPr>
              <w:t>63,0</w:t>
            </w:r>
          </w:p>
        </w:tc>
        <w:tc>
          <w:tcPr>
            <w:tcW w:w="758" w:type="dxa"/>
            <w:shd w:val="clear" w:color="auto" w:fill="auto"/>
          </w:tcPr>
          <w:p w14:paraId="08666CD7" w14:textId="77777777" w:rsidR="00D2091A" w:rsidRPr="00D2091A" w:rsidRDefault="00D2091A" w:rsidP="00D2091A">
            <w:pPr>
              <w:ind w:right="57"/>
              <w:jc w:val="center"/>
              <w:rPr>
                <w:b/>
              </w:rPr>
            </w:pPr>
            <w:r w:rsidRPr="00D2091A">
              <w:rPr>
                <w:b/>
              </w:rPr>
              <w:t>0,0</w:t>
            </w:r>
          </w:p>
        </w:tc>
        <w:tc>
          <w:tcPr>
            <w:tcW w:w="2208" w:type="dxa"/>
            <w:vMerge/>
            <w:shd w:val="clear" w:color="auto" w:fill="auto"/>
          </w:tcPr>
          <w:p w14:paraId="5C6A263B" w14:textId="77777777" w:rsidR="00D2091A" w:rsidRPr="00D2091A" w:rsidRDefault="00D2091A" w:rsidP="00D2091A">
            <w:pPr>
              <w:jc w:val="both"/>
              <w:rPr>
                <w:bCs/>
              </w:rPr>
            </w:pPr>
          </w:p>
        </w:tc>
        <w:tc>
          <w:tcPr>
            <w:tcW w:w="1833" w:type="dxa"/>
            <w:shd w:val="clear" w:color="auto" w:fill="auto"/>
          </w:tcPr>
          <w:p w14:paraId="6F499320" w14:textId="77777777" w:rsidR="00D2091A" w:rsidRPr="00D2091A" w:rsidRDefault="00D2091A" w:rsidP="00D2091A">
            <w:pPr>
              <w:jc w:val="center"/>
              <w:rPr>
                <w:bCs/>
              </w:rPr>
            </w:pPr>
            <w:r w:rsidRPr="00D2091A">
              <w:rPr>
                <w:bCs/>
              </w:rPr>
              <w:t>1</w:t>
            </w:r>
          </w:p>
        </w:tc>
      </w:tr>
      <w:tr w:rsidR="00D2091A" w:rsidRPr="00D2091A" w14:paraId="723A5F64" w14:textId="77777777" w:rsidTr="00D2091A">
        <w:trPr>
          <w:trHeight w:val="20"/>
        </w:trPr>
        <w:tc>
          <w:tcPr>
            <w:tcW w:w="849" w:type="dxa"/>
            <w:vMerge w:val="restart"/>
            <w:shd w:val="clear" w:color="auto" w:fill="auto"/>
          </w:tcPr>
          <w:p w14:paraId="739DC5EF" w14:textId="77777777" w:rsidR="00D2091A" w:rsidRPr="00D2091A" w:rsidRDefault="00D2091A" w:rsidP="00D2091A">
            <w:pPr>
              <w:jc w:val="center"/>
              <w:rPr>
                <w:lang w:eastAsia="en-US"/>
              </w:rPr>
            </w:pPr>
            <w:r w:rsidRPr="00D2091A">
              <w:rPr>
                <w:lang w:eastAsia="en-US"/>
              </w:rPr>
              <w:t>1.2.2</w:t>
            </w:r>
          </w:p>
        </w:tc>
        <w:tc>
          <w:tcPr>
            <w:tcW w:w="2829" w:type="dxa"/>
            <w:vMerge w:val="restart"/>
            <w:shd w:val="clear" w:color="auto" w:fill="auto"/>
          </w:tcPr>
          <w:p w14:paraId="06BF4DA6" w14:textId="77777777" w:rsidR="00D2091A" w:rsidRPr="00D2091A" w:rsidRDefault="00D2091A" w:rsidP="00D2091A">
            <w:pPr>
              <w:jc w:val="both"/>
              <w:rPr>
                <w:bCs/>
              </w:rPr>
            </w:pPr>
            <w:r w:rsidRPr="00D2091A">
              <w:rPr>
                <w:b/>
                <w:bCs/>
              </w:rPr>
              <w:t>Мероприятие 1.2.2</w:t>
            </w:r>
            <w:r w:rsidRPr="00D2091A">
              <w:rPr>
                <w:bCs/>
              </w:rPr>
              <w:t xml:space="preserve"> Повышение уровня доступности </w:t>
            </w:r>
            <w:r w:rsidRPr="00D2091A">
              <w:t xml:space="preserve">для инвалидов и других МГН объектов образования </w:t>
            </w:r>
          </w:p>
        </w:tc>
        <w:tc>
          <w:tcPr>
            <w:tcW w:w="1700" w:type="dxa"/>
            <w:vMerge w:val="restart"/>
            <w:shd w:val="clear" w:color="auto" w:fill="auto"/>
          </w:tcPr>
          <w:p w14:paraId="74129B77" w14:textId="77777777" w:rsidR="00D2091A" w:rsidRPr="00D2091A" w:rsidRDefault="00D2091A" w:rsidP="00D2091A">
            <w:pPr>
              <w:jc w:val="both"/>
            </w:pPr>
            <w:r w:rsidRPr="00D2091A">
              <w:t>Управление образования</w:t>
            </w:r>
          </w:p>
          <w:p w14:paraId="08E30CFC" w14:textId="77777777" w:rsidR="00D2091A" w:rsidRPr="00D2091A" w:rsidRDefault="00D2091A" w:rsidP="00D2091A">
            <w:pPr>
              <w:jc w:val="both"/>
              <w:rPr>
                <w:bCs/>
              </w:rPr>
            </w:pPr>
            <w:r w:rsidRPr="00D2091A">
              <w:rPr>
                <w:bCs/>
              </w:rPr>
              <w:t xml:space="preserve"> </w:t>
            </w:r>
          </w:p>
        </w:tc>
        <w:tc>
          <w:tcPr>
            <w:tcW w:w="1303" w:type="dxa"/>
            <w:shd w:val="clear" w:color="auto" w:fill="auto"/>
            <w:tcMar>
              <w:left w:w="85" w:type="dxa"/>
              <w:right w:w="0" w:type="dxa"/>
            </w:tcMar>
          </w:tcPr>
          <w:p w14:paraId="0975D0A1"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07D162FE" w14:textId="77777777" w:rsidR="00D2091A" w:rsidRPr="00D2091A" w:rsidRDefault="00D2091A" w:rsidP="00D2091A">
            <w:pPr>
              <w:ind w:right="57"/>
              <w:jc w:val="center"/>
            </w:pPr>
            <w:r w:rsidRPr="00D2091A">
              <w:t>1 198,1</w:t>
            </w:r>
          </w:p>
        </w:tc>
        <w:tc>
          <w:tcPr>
            <w:tcW w:w="702" w:type="dxa"/>
            <w:shd w:val="clear" w:color="auto" w:fill="auto"/>
          </w:tcPr>
          <w:p w14:paraId="06CF6E16" w14:textId="77777777" w:rsidR="00D2091A" w:rsidRPr="00D2091A" w:rsidRDefault="00D2091A" w:rsidP="00D2091A">
            <w:pPr>
              <w:ind w:right="57"/>
              <w:jc w:val="center"/>
            </w:pPr>
            <w:r w:rsidRPr="00D2091A">
              <w:t>0,0</w:t>
            </w:r>
          </w:p>
        </w:tc>
        <w:tc>
          <w:tcPr>
            <w:tcW w:w="708" w:type="dxa"/>
            <w:shd w:val="clear" w:color="auto" w:fill="auto"/>
          </w:tcPr>
          <w:p w14:paraId="5EBF043A" w14:textId="77777777" w:rsidR="00D2091A" w:rsidRPr="00D2091A" w:rsidRDefault="00D2091A" w:rsidP="00D2091A">
            <w:pPr>
              <w:ind w:right="57"/>
              <w:jc w:val="center"/>
            </w:pPr>
            <w:r w:rsidRPr="00D2091A">
              <w:t>0,0</w:t>
            </w:r>
          </w:p>
        </w:tc>
        <w:tc>
          <w:tcPr>
            <w:tcW w:w="1154" w:type="dxa"/>
            <w:shd w:val="clear" w:color="auto" w:fill="auto"/>
          </w:tcPr>
          <w:p w14:paraId="611214C9" w14:textId="77777777" w:rsidR="00D2091A" w:rsidRPr="00D2091A" w:rsidRDefault="00D2091A" w:rsidP="00D2091A">
            <w:pPr>
              <w:ind w:right="57"/>
              <w:jc w:val="center"/>
            </w:pPr>
            <w:r w:rsidRPr="00D2091A">
              <w:t>1 198,1</w:t>
            </w:r>
          </w:p>
        </w:tc>
        <w:tc>
          <w:tcPr>
            <w:tcW w:w="758" w:type="dxa"/>
            <w:shd w:val="clear" w:color="auto" w:fill="auto"/>
          </w:tcPr>
          <w:p w14:paraId="0DB45C8E" w14:textId="77777777" w:rsidR="00D2091A" w:rsidRPr="00D2091A" w:rsidRDefault="00D2091A" w:rsidP="00D2091A">
            <w:pPr>
              <w:ind w:right="57"/>
              <w:jc w:val="center"/>
            </w:pPr>
            <w:r w:rsidRPr="00D2091A">
              <w:t>0,0</w:t>
            </w:r>
          </w:p>
        </w:tc>
        <w:tc>
          <w:tcPr>
            <w:tcW w:w="2208" w:type="dxa"/>
            <w:vMerge w:val="restart"/>
            <w:shd w:val="clear" w:color="auto" w:fill="auto"/>
          </w:tcPr>
          <w:p w14:paraId="5B4F7EE3" w14:textId="77777777" w:rsidR="00D2091A" w:rsidRPr="00D2091A" w:rsidRDefault="00D2091A" w:rsidP="00D2091A">
            <w:pPr>
              <w:jc w:val="both"/>
            </w:pPr>
            <w:r w:rsidRPr="00D2091A">
              <w:t>Количество приоритетных объектов образования, адаптированных</w:t>
            </w:r>
          </w:p>
          <w:p w14:paraId="13C3B95D" w14:textId="77777777" w:rsidR="00D2091A" w:rsidRPr="00D2091A" w:rsidRDefault="00D2091A" w:rsidP="00D2091A">
            <w:pPr>
              <w:jc w:val="both"/>
              <w:rPr>
                <w:bCs/>
              </w:rPr>
            </w:pPr>
            <w:r w:rsidRPr="00D2091A">
              <w:t>для инвалидов и других МГН, ед.</w:t>
            </w:r>
          </w:p>
        </w:tc>
        <w:tc>
          <w:tcPr>
            <w:tcW w:w="1833" w:type="dxa"/>
            <w:shd w:val="clear" w:color="auto" w:fill="auto"/>
          </w:tcPr>
          <w:p w14:paraId="56AAD1AB" w14:textId="77777777" w:rsidR="00D2091A" w:rsidRPr="00D2091A" w:rsidRDefault="00D2091A" w:rsidP="00D2091A">
            <w:pPr>
              <w:jc w:val="center"/>
              <w:rPr>
                <w:bCs/>
              </w:rPr>
            </w:pPr>
            <w:r w:rsidRPr="00D2091A">
              <w:rPr>
                <w:bCs/>
              </w:rPr>
              <w:t>4</w:t>
            </w:r>
          </w:p>
        </w:tc>
      </w:tr>
      <w:tr w:rsidR="00D2091A" w:rsidRPr="00D2091A" w14:paraId="4325AE0E" w14:textId="77777777" w:rsidTr="00D2091A">
        <w:trPr>
          <w:trHeight w:val="20"/>
        </w:trPr>
        <w:tc>
          <w:tcPr>
            <w:tcW w:w="849" w:type="dxa"/>
            <w:vMerge/>
            <w:shd w:val="clear" w:color="auto" w:fill="auto"/>
          </w:tcPr>
          <w:p w14:paraId="446A6A1A"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41753B24" w14:textId="77777777" w:rsidR="00D2091A" w:rsidRPr="00D2091A" w:rsidRDefault="00D2091A" w:rsidP="00D2091A">
            <w:pPr>
              <w:widowControl w:val="0"/>
              <w:autoSpaceDE w:val="0"/>
              <w:autoSpaceDN w:val="0"/>
              <w:adjustRightInd w:val="0"/>
            </w:pPr>
          </w:p>
        </w:tc>
        <w:tc>
          <w:tcPr>
            <w:tcW w:w="1700" w:type="dxa"/>
            <w:vMerge/>
            <w:shd w:val="clear" w:color="auto" w:fill="auto"/>
          </w:tcPr>
          <w:p w14:paraId="496AA9CC"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1C00C929"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6531D966" w14:textId="77777777" w:rsidR="00D2091A" w:rsidRPr="00D2091A" w:rsidRDefault="00D2091A" w:rsidP="00D2091A">
            <w:pPr>
              <w:ind w:right="57"/>
              <w:jc w:val="center"/>
            </w:pPr>
            <w:r w:rsidRPr="00D2091A">
              <w:t>479,3</w:t>
            </w:r>
          </w:p>
        </w:tc>
        <w:tc>
          <w:tcPr>
            <w:tcW w:w="702" w:type="dxa"/>
            <w:shd w:val="clear" w:color="auto" w:fill="auto"/>
          </w:tcPr>
          <w:p w14:paraId="446DFE0A" w14:textId="77777777" w:rsidR="00D2091A" w:rsidRPr="00D2091A" w:rsidRDefault="00D2091A" w:rsidP="00D2091A">
            <w:pPr>
              <w:ind w:right="57"/>
              <w:jc w:val="center"/>
            </w:pPr>
            <w:r w:rsidRPr="00D2091A">
              <w:t>0,0</w:t>
            </w:r>
          </w:p>
        </w:tc>
        <w:tc>
          <w:tcPr>
            <w:tcW w:w="708" w:type="dxa"/>
            <w:shd w:val="clear" w:color="auto" w:fill="auto"/>
          </w:tcPr>
          <w:p w14:paraId="4AB79342" w14:textId="77777777" w:rsidR="00D2091A" w:rsidRPr="00D2091A" w:rsidRDefault="00D2091A" w:rsidP="00D2091A">
            <w:pPr>
              <w:ind w:right="57"/>
              <w:jc w:val="center"/>
            </w:pPr>
            <w:r w:rsidRPr="00D2091A">
              <w:t>0,0</w:t>
            </w:r>
          </w:p>
        </w:tc>
        <w:tc>
          <w:tcPr>
            <w:tcW w:w="1154" w:type="dxa"/>
            <w:shd w:val="clear" w:color="auto" w:fill="auto"/>
          </w:tcPr>
          <w:p w14:paraId="7F992BB5" w14:textId="77777777" w:rsidR="00D2091A" w:rsidRPr="00D2091A" w:rsidRDefault="00D2091A" w:rsidP="00D2091A">
            <w:pPr>
              <w:ind w:right="57"/>
              <w:jc w:val="center"/>
            </w:pPr>
            <w:r w:rsidRPr="00D2091A">
              <w:t>479,3</w:t>
            </w:r>
          </w:p>
        </w:tc>
        <w:tc>
          <w:tcPr>
            <w:tcW w:w="758" w:type="dxa"/>
            <w:shd w:val="clear" w:color="auto" w:fill="auto"/>
          </w:tcPr>
          <w:p w14:paraId="322EABB3" w14:textId="77777777" w:rsidR="00D2091A" w:rsidRPr="00D2091A" w:rsidRDefault="00D2091A" w:rsidP="00D2091A">
            <w:pPr>
              <w:ind w:right="57"/>
              <w:jc w:val="center"/>
            </w:pPr>
            <w:r w:rsidRPr="00D2091A">
              <w:t>0,0</w:t>
            </w:r>
          </w:p>
        </w:tc>
        <w:tc>
          <w:tcPr>
            <w:tcW w:w="2208" w:type="dxa"/>
            <w:vMerge/>
            <w:shd w:val="clear" w:color="auto" w:fill="auto"/>
          </w:tcPr>
          <w:p w14:paraId="437DD010"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4CA3CE14" w14:textId="77777777" w:rsidR="00D2091A" w:rsidRPr="00D2091A" w:rsidRDefault="00D2091A" w:rsidP="00D2091A">
            <w:pPr>
              <w:widowControl w:val="0"/>
              <w:autoSpaceDE w:val="0"/>
              <w:autoSpaceDN w:val="0"/>
              <w:adjustRightInd w:val="0"/>
              <w:jc w:val="center"/>
            </w:pPr>
            <w:r w:rsidRPr="00D2091A">
              <w:t>1</w:t>
            </w:r>
          </w:p>
        </w:tc>
      </w:tr>
      <w:tr w:rsidR="00D2091A" w:rsidRPr="00D2091A" w14:paraId="27442630" w14:textId="77777777" w:rsidTr="00D2091A">
        <w:trPr>
          <w:trHeight w:val="20"/>
        </w:trPr>
        <w:tc>
          <w:tcPr>
            <w:tcW w:w="849" w:type="dxa"/>
            <w:vMerge/>
            <w:shd w:val="clear" w:color="auto" w:fill="auto"/>
          </w:tcPr>
          <w:p w14:paraId="1793324B"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4FD2D9C" w14:textId="77777777" w:rsidR="00D2091A" w:rsidRPr="00D2091A" w:rsidRDefault="00D2091A" w:rsidP="00D2091A">
            <w:pPr>
              <w:widowControl w:val="0"/>
              <w:autoSpaceDE w:val="0"/>
              <w:autoSpaceDN w:val="0"/>
              <w:adjustRightInd w:val="0"/>
            </w:pPr>
          </w:p>
        </w:tc>
        <w:tc>
          <w:tcPr>
            <w:tcW w:w="1700" w:type="dxa"/>
            <w:vMerge/>
            <w:shd w:val="clear" w:color="auto" w:fill="auto"/>
          </w:tcPr>
          <w:p w14:paraId="7FCB5C49"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37A05993"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1D993C63" w14:textId="77777777" w:rsidR="00D2091A" w:rsidRPr="00D2091A" w:rsidRDefault="00D2091A" w:rsidP="00D2091A">
            <w:pPr>
              <w:ind w:right="57"/>
              <w:jc w:val="center"/>
            </w:pPr>
            <w:r w:rsidRPr="00D2091A">
              <w:t>0,0</w:t>
            </w:r>
          </w:p>
        </w:tc>
        <w:tc>
          <w:tcPr>
            <w:tcW w:w="702" w:type="dxa"/>
            <w:shd w:val="clear" w:color="auto" w:fill="auto"/>
          </w:tcPr>
          <w:p w14:paraId="1AAE6F98" w14:textId="77777777" w:rsidR="00D2091A" w:rsidRPr="00D2091A" w:rsidRDefault="00D2091A" w:rsidP="00D2091A">
            <w:pPr>
              <w:ind w:right="57"/>
              <w:jc w:val="center"/>
            </w:pPr>
            <w:r w:rsidRPr="00D2091A">
              <w:t>0,0</w:t>
            </w:r>
          </w:p>
        </w:tc>
        <w:tc>
          <w:tcPr>
            <w:tcW w:w="708" w:type="dxa"/>
            <w:shd w:val="clear" w:color="auto" w:fill="auto"/>
          </w:tcPr>
          <w:p w14:paraId="30FBD497" w14:textId="77777777" w:rsidR="00D2091A" w:rsidRPr="00D2091A" w:rsidRDefault="00D2091A" w:rsidP="00D2091A">
            <w:pPr>
              <w:ind w:right="57"/>
              <w:jc w:val="center"/>
            </w:pPr>
            <w:r w:rsidRPr="00D2091A">
              <w:t>0,0</w:t>
            </w:r>
          </w:p>
        </w:tc>
        <w:tc>
          <w:tcPr>
            <w:tcW w:w="1154" w:type="dxa"/>
            <w:shd w:val="clear" w:color="auto" w:fill="auto"/>
          </w:tcPr>
          <w:p w14:paraId="48176B70" w14:textId="77777777" w:rsidR="00D2091A" w:rsidRPr="00D2091A" w:rsidRDefault="00D2091A" w:rsidP="00D2091A">
            <w:pPr>
              <w:ind w:right="57"/>
              <w:jc w:val="center"/>
            </w:pPr>
            <w:r w:rsidRPr="00D2091A">
              <w:t>0,0</w:t>
            </w:r>
          </w:p>
        </w:tc>
        <w:tc>
          <w:tcPr>
            <w:tcW w:w="758" w:type="dxa"/>
            <w:shd w:val="clear" w:color="auto" w:fill="auto"/>
          </w:tcPr>
          <w:p w14:paraId="45818593" w14:textId="77777777" w:rsidR="00D2091A" w:rsidRPr="00D2091A" w:rsidRDefault="00D2091A" w:rsidP="00D2091A">
            <w:pPr>
              <w:ind w:right="57"/>
              <w:jc w:val="center"/>
            </w:pPr>
            <w:r w:rsidRPr="00D2091A">
              <w:t>0,0</w:t>
            </w:r>
          </w:p>
        </w:tc>
        <w:tc>
          <w:tcPr>
            <w:tcW w:w="2208" w:type="dxa"/>
            <w:vMerge/>
            <w:shd w:val="clear" w:color="auto" w:fill="auto"/>
          </w:tcPr>
          <w:p w14:paraId="14EE22BC"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0EB740F8" w14:textId="77777777" w:rsidR="00D2091A" w:rsidRPr="00D2091A" w:rsidRDefault="00D2091A" w:rsidP="00D2091A">
            <w:pPr>
              <w:widowControl w:val="0"/>
              <w:autoSpaceDE w:val="0"/>
              <w:autoSpaceDN w:val="0"/>
              <w:adjustRightInd w:val="0"/>
              <w:jc w:val="center"/>
            </w:pPr>
            <w:r w:rsidRPr="00D2091A">
              <w:t>-</w:t>
            </w:r>
          </w:p>
        </w:tc>
      </w:tr>
      <w:tr w:rsidR="00D2091A" w:rsidRPr="00D2091A" w14:paraId="19155C86" w14:textId="77777777" w:rsidTr="00D2091A">
        <w:trPr>
          <w:trHeight w:val="20"/>
        </w:trPr>
        <w:tc>
          <w:tcPr>
            <w:tcW w:w="849" w:type="dxa"/>
            <w:vMerge/>
            <w:shd w:val="clear" w:color="auto" w:fill="auto"/>
          </w:tcPr>
          <w:p w14:paraId="7C79CCD6"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67B41FEE" w14:textId="77777777" w:rsidR="00D2091A" w:rsidRPr="00D2091A" w:rsidRDefault="00D2091A" w:rsidP="00D2091A">
            <w:pPr>
              <w:widowControl w:val="0"/>
              <w:autoSpaceDE w:val="0"/>
              <w:autoSpaceDN w:val="0"/>
              <w:adjustRightInd w:val="0"/>
            </w:pPr>
          </w:p>
        </w:tc>
        <w:tc>
          <w:tcPr>
            <w:tcW w:w="1700" w:type="dxa"/>
            <w:vMerge/>
            <w:shd w:val="clear" w:color="auto" w:fill="auto"/>
          </w:tcPr>
          <w:p w14:paraId="0439E6C6"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3C56F054"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6E4E9B68" w14:textId="77777777" w:rsidR="00D2091A" w:rsidRPr="00D2091A" w:rsidRDefault="00D2091A" w:rsidP="00D2091A">
            <w:pPr>
              <w:ind w:right="57"/>
              <w:jc w:val="center"/>
            </w:pPr>
            <w:r w:rsidRPr="00D2091A">
              <w:t>0,0</w:t>
            </w:r>
          </w:p>
        </w:tc>
        <w:tc>
          <w:tcPr>
            <w:tcW w:w="702" w:type="dxa"/>
            <w:shd w:val="clear" w:color="auto" w:fill="auto"/>
          </w:tcPr>
          <w:p w14:paraId="58ACDD44" w14:textId="77777777" w:rsidR="00D2091A" w:rsidRPr="00D2091A" w:rsidRDefault="00D2091A" w:rsidP="00D2091A">
            <w:pPr>
              <w:ind w:right="57"/>
              <w:jc w:val="center"/>
            </w:pPr>
            <w:r w:rsidRPr="00D2091A">
              <w:t>0,0</w:t>
            </w:r>
          </w:p>
        </w:tc>
        <w:tc>
          <w:tcPr>
            <w:tcW w:w="708" w:type="dxa"/>
            <w:shd w:val="clear" w:color="auto" w:fill="auto"/>
          </w:tcPr>
          <w:p w14:paraId="7AB15689" w14:textId="77777777" w:rsidR="00D2091A" w:rsidRPr="00D2091A" w:rsidRDefault="00D2091A" w:rsidP="00D2091A">
            <w:pPr>
              <w:ind w:right="57"/>
              <w:jc w:val="center"/>
            </w:pPr>
            <w:r w:rsidRPr="00D2091A">
              <w:t>0,0</w:t>
            </w:r>
          </w:p>
        </w:tc>
        <w:tc>
          <w:tcPr>
            <w:tcW w:w="1154" w:type="dxa"/>
            <w:shd w:val="clear" w:color="auto" w:fill="auto"/>
          </w:tcPr>
          <w:p w14:paraId="0051C800" w14:textId="77777777" w:rsidR="00D2091A" w:rsidRPr="00D2091A" w:rsidRDefault="00D2091A" w:rsidP="00D2091A">
            <w:pPr>
              <w:ind w:right="57"/>
              <w:jc w:val="center"/>
            </w:pPr>
            <w:r w:rsidRPr="00D2091A">
              <w:t>0,0</w:t>
            </w:r>
          </w:p>
        </w:tc>
        <w:tc>
          <w:tcPr>
            <w:tcW w:w="758" w:type="dxa"/>
            <w:shd w:val="clear" w:color="auto" w:fill="auto"/>
          </w:tcPr>
          <w:p w14:paraId="5C724FC9" w14:textId="77777777" w:rsidR="00D2091A" w:rsidRPr="00D2091A" w:rsidRDefault="00D2091A" w:rsidP="00D2091A">
            <w:pPr>
              <w:ind w:right="57"/>
              <w:jc w:val="center"/>
            </w:pPr>
            <w:r w:rsidRPr="00D2091A">
              <w:t>0,0</w:t>
            </w:r>
          </w:p>
        </w:tc>
        <w:tc>
          <w:tcPr>
            <w:tcW w:w="2208" w:type="dxa"/>
            <w:vMerge/>
            <w:shd w:val="clear" w:color="auto" w:fill="auto"/>
          </w:tcPr>
          <w:p w14:paraId="286BBD2C"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4844F91B" w14:textId="77777777" w:rsidR="00D2091A" w:rsidRPr="00D2091A" w:rsidRDefault="00D2091A" w:rsidP="00D2091A">
            <w:pPr>
              <w:widowControl w:val="0"/>
              <w:autoSpaceDE w:val="0"/>
              <w:autoSpaceDN w:val="0"/>
              <w:adjustRightInd w:val="0"/>
              <w:jc w:val="center"/>
            </w:pPr>
            <w:r w:rsidRPr="00D2091A">
              <w:t>-</w:t>
            </w:r>
          </w:p>
        </w:tc>
      </w:tr>
      <w:tr w:rsidR="00D2091A" w:rsidRPr="00D2091A" w14:paraId="41CA183B" w14:textId="77777777" w:rsidTr="00D2091A">
        <w:trPr>
          <w:trHeight w:val="20"/>
        </w:trPr>
        <w:tc>
          <w:tcPr>
            <w:tcW w:w="849" w:type="dxa"/>
            <w:vMerge/>
            <w:shd w:val="clear" w:color="auto" w:fill="auto"/>
          </w:tcPr>
          <w:p w14:paraId="638B40BE"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703F9E79" w14:textId="77777777" w:rsidR="00D2091A" w:rsidRPr="00D2091A" w:rsidRDefault="00D2091A" w:rsidP="00D2091A">
            <w:pPr>
              <w:widowControl w:val="0"/>
              <w:autoSpaceDE w:val="0"/>
              <w:autoSpaceDN w:val="0"/>
              <w:adjustRightInd w:val="0"/>
            </w:pPr>
          </w:p>
        </w:tc>
        <w:tc>
          <w:tcPr>
            <w:tcW w:w="1700" w:type="dxa"/>
            <w:vMerge/>
            <w:shd w:val="clear" w:color="auto" w:fill="auto"/>
          </w:tcPr>
          <w:p w14:paraId="53AF85E9"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0FB12286"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19863138" w14:textId="77777777" w:rsidR="00D2091A" w:rsidRPr="00D2091A" w:rsidRDefault="00D2091A" w:rsidP="00D2091A">
            <w:pPr>
              <w:ind w:right="57"/>
              <w:jc w:val="center"/>
            </w:pPr>
            <w:r w:rsidRPr="00D2091A">
              <w:t>0,0</w:t>
            </w:r>
          </w:p>
        </w:tc>
        <w:tc>
          <w:tcPr>
            <w:tcW w:w="702" w:type="dxa"/>
            <w:shd w:val="clear" w:color="auto" w:fill="auto"/>
          </w:tcPr>
          <w:p w14:paraId="4C1AF035" w14:textId="77777777" w:rsidR="00D2091A" w:rsidRPr="00D2091A" w:rsidRDefault="00D2091A" w:rsidP="00D2091A">
            <w:pPr>
              <w:ind w:right="57"/>
              <w:jc w:val="center"/>
            </w:pPr>
            <w:r w:rsidRPr="00D2091A">
              <w:t>0,0</w:t>
            </w:r>
          </w:p>
        </w:tc>
        <w:tc>
          <w:tcPr>
            <w:tcW w:w="708" w:type="dxa"/>
            <w:shd w:val="clear" w:color="auto" w:fill="auto"/>
          </w:tcPr>
          <w:p w14:paraId="407E0A4E" w14:textId="77777777" w:rsidR="00D2091A" w:rsidRPr="00D2091A" w:rsidRDefault="00D2091A" w:rsidP="00D2091A">
            <w:pPr>
              <w:ind w:right="57"/>
              <w:jc w:val="center"/>
            </w:pPr>
            <w:r w:rsidRPr="00D2091A">
              <w:t>0,0</w:t>
            </w:r>
          </w:p>
        </w:tc>
        <w:tc>
          <w:tcPr>
            <w:tcW w:w="1154" w:type="dxa"/>
            <w:shd w:val="clear" w:color="auto" w:fill="auto"/>
          </w:tcPr>
          <w:p w14:paraId="3E5E1F23" w14:textId="77777777" w:rsidR="00D2091A" w:rsidRPr="00D2091A" w:rsidRDefault="00D2091A" w:rsidP="00D2091A">
            <w:pPr>
              <w:ind w:right="57"/>
              <w:jc w:val="center"/>
            </w:pPr>
            <w:r w:rsidRPr="00D2091A">
              <w:t>0,0</w:t>
            </w:r>
          </w:p>
        </w:tc>
        <w:tc>
          <w:tcPr>
            <w:tcW w:w="758" w:type="dxa"/>
            <w:shd w:val="clear" w:color="auto" w:fill="auto"/>
          </w:tcPr>
          <w:p w14:paraId="3BDD6286" w14:textId="77777777" w:rsidR="00D2091A" w:rsidRPr="00D2091A" w:rsidRDefault="00D2091A" w:rsidP="00D2091A">
            <w:pPr>
              <w:ind w:right="57"/>
              <w:jc w:val="center"/>
            </w:pPr>
            <w:r w:rsidRPr="00D2091A">
              <w:t>0,0</w:t>
            </w:r>
          </w:p>
        </w:tc>
        <w:tc>
          <w:tcPr>
            <w:tcW w:w="2208" w:type="dxa"/>
            <w:vMerge/>
            <w:shd w:val="clear" w:color="auto" w:fill="auto"/>
          </w:tcPr>
          <w:p w14:paraId="37197C3B"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67BFBD32" w14:textId="77777777" w:rsidR="00D2091A" w:rsidRPr="00D2091A" w:rsidRDefault="00D2091A" w:rsidP="00D2091A">
            <w:pPr>
              <w:widowControl w:val="0"/>
              <w:autoSpaceDE w:val="0"/>
              <w:autoSpaceDN w:val="0"/>
              <w:adjustRightInd w:val="0"/>
              <w:jc w:val="center"/>
            </w:pPr>
            <w:r w:rsidRPr="00D2091A">
              <w:t>-</w:t>
            </w:r>
          </w:p>
        </w:tc>
      </w:tr>
      <w:tr w:rsidR="00D2091A" w:rsidRPr="00D2091A" w14:paraId="5D0CE9E1" w14:textId="77777777" w:rsidTr="00D2091A">
        <w:trPr>
          <w:trHeight w:val="20"/>
        </w:trPr>
        <w:tc>
          <w:tcPr>
            <w:tcW w:w="849" w:type="dxa"/>
            <w:vMerge/>
            <w:shd w:val="clear" w:color="auto" w:fill="auto"/>
          </w:tcPr>
          <w:p w14:paraId="01106CF3"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6E304DC3" w14:textId="77777777" w:rsidR="00D2091A" w:rsidRPr="00D2091A" w:rsidRDefault="00D2091A" w:rsidP="00D2091A">
            <w:pPr>
              <w:widowControl w:val="0"/>
              <w:autoSpaceDE w:val="0"/>
              <w:autoSpaceDN w:val="0"/>
              <w:adjustRightInd w:val="0"/>
            </w:pPr>
          </w:p>
        </w:tc>
        <w:tc>
          <w:tcPr>
            <w:tcW w:w="1700" w:type="dxa"/>
            <w:vMerge/>
            <w:shd w:val="clear" w:color="auto" w:fill="auto"/>
          </w:tcPr>
          <w:p w14:paraId="4E24277A"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5C0B5F71"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3B595003" w14:textId="77777777" w:rsidR="00D2091A" w:rsidRPr="00D2091A" w:rsidRDefault="00D2091A" w:rsidP="00D2091A">
            <w:pPr>
              <w:ind w:right="57"/>
              <w:jc w:val="center"/>
            </w:pPr>
            <w:r w:rsidRPr="00D2091A">
              <w:t>674,0</w:t>
            </w:r>
          </w:p>
        </w:tc>
        <w:tc>
          <w:tcPr>
            <w:tcW w:w="702" w:type="dxa"/>
            <w:shd w:val="clear" w:color="auto" w:fill="auto"/>
          </w:tcPr>
          <w:p w14:paraId="6C5F5462" w14:textId="77777777" w:rsidR="00D2091A" w:rsidRPr="00D2091A" w:rsidRDefault="00D2091A" w:rsidP="00D2091A">
            <w:pPr>
              <w:ind w:right="57"/>
              <w:jc w:val="center"/>
            </w:pPr>
            <w:r w:rsidRPr="00D2091A">
              <w:t>0,0</w:t>
            </w:r>
          </w:p>
        </w:tc>
        <w:tc>
          <w:tcPr>
            <w:tcW w:w="708" w:type="dxa"/>
            <w:shd w:val="clear" w:color="auto" w:fill="auto"/>
          </w:tcPr>
          <w:p w14:paraId="203536E1" w14:textId="77777777" w:rsidR="00D2091A" w:rsidRPr="00D2091A" w:rsidRDefault="00D2091A" w:rsidP="00D2091A">
            <w:pPr>
              <w:ind w:right="57"/>
              <w:jc w:val="center"/>
            </w:pPr>
            <w:r w:rsidRPr="00D2091A">
              <w:t>0,0</w:t>
            </w:r>
          </w:p>
        </w:tc>
        <w:tc>
          <w:tcPr>
            <w:tcW w:w="1154" w:type="dxa"/>
            <w:shd w:val="clear" w:color="auto" w:fill="auto"/>
          </w:tcPr>
          <w:p w14:paraId="34871235" w14:textId="77777777" w:rsidR="00D2091A" w:rsidRPr="00D2091A" w:rsidRDefault="00D2091A" w:rsidP="00D2091A">
            <w:pPr>
              <w:ind w:right="57"/>
              <w:jc w:val="center"/>
            </w:pPr>
            <w:r w:rsidRPr="00D2091A">
              <w:t>674,0</w:t>
            </w:r>
          </w:p>
        </w:tc>
        <w:tc>
          <w:tcPr>
            <w:tcW w:w="758" w:type="dxa"/>
            <w:shd w:val="clear" w:color="auto" w:fill="auto"/>
          </w:tcPr>
          <w:p w14:paraId="3CD24522" w14:textId="77777777" w:rsidR="00D2091A" w:rsidRPr="00D2091A" w:rsidRDefault="00D2091A" w:rsidP="00D2091A">
            <w:pPr>
              <w:ind w:right="57"/>
              <w:jc w:val="center"/>
            </w:pPr>
            <w:r w:rsidRPr="00D2091A">
              <w:t>0,0</w:t>
            </w:r>
          </w:p>
        </w:tc>
        <w:tc>
          <w:tcPr>
            <w:tcW w:w="2208" w:type="dxa"/>
            <w:vMerge/>
            <w:shd w:val="clear" w:color="auto" w:fill="auto"/>
          </w:tcPr>
          <w:p w14:paraId="69B306EF"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141DFA02" w14:textId="77777777" w:rsidR="00D2091A" w:rsidRPr="00D2091A" w:rsidRDefault="00D2091A" w:rsidP="00D2091A">
            <w:pPr>
              <w:widowControl w:val="0"/>
              <w:autoSpaceDE w:val="0"/>
              <w:autoSpaceDN w:val="0"/>
              <w:adjustRightInd w:val="0"/>
              <w:jc w:val="center"/>
            </w:pPr>
            <w:r w:rsidRPr="00D2091A">
              <w:t>2</w:t>
            </w:r>
          </w:p>
        </w:tc>
      </w:tr>
      <w:tr w:rsidR="00D2091A" w:rsidRPr="00D2091A" w14:paraId="1B400CCF" w14:textId="77777777" w:rsidTr="00D2091A">
        <w:trPr>
          <w:trHeight w:val="20"/>
        </w:trPr>
        <w:tc>
          <w:tcPr>
            <w:tcW w:w="849" w:type="dxa"/>
            <w:vMerge/>
            <w:shd w:val="clear" w:color="auto" w:fill="auto"/>
          </w:tcPr>
          <w:p w14:paraId="53753DB2"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53CCB127" w14:textId="77777777" w:rsidR="00D2091A" w:rsidRPr="00D2091A" w:rsidRDefault="00D2091A" w:rsidP="00D2091A">
            <w:pPr>
              <w:widowControl w:val="0"/>
              <w:autoSpaceDE w:val="0"/>
              <w:autoSpaceDN w:val="0"/>
              <w:adjustRightInd w:val="0"/>
            </w:pPr>
          </w:p>
        </w:tc>
        <w:tc>
          <w:tcPr>
            <w:tcW w:w="1700" w:type="dxa"/>
            <w:vMerge/>
            <w:shd w:val="clear" w:color="auto" w:fill="auto"/>
          </w:tcPr>
          <w:p w14:paraId="6EB4F6B0"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2F68AFC1"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5E2B55A7" w14:textId="77777777" w:rsidR="00D2091A" w:rsidRPr="00D2091A" w:rsidRDefault="00D2091A" w:rsidP="00D2091A">
            <w:pPr>
              <w:ind w:right="57"/>
              <w:jc w:val="center"/>
            </w:pPr>
            <w:r w:rsidRPr="00D2091A">
              <w:t>0,0</w:t>
            </w:r>
          </w:p>
        </w:tc>
        <w:tc>
          <w:tcPr>
            <w:tcW w:w="702" w:type="dxa"/>
            <w:shd w:val="clear" w:color="auto" w:fill="auto"/>
          </w:tcPr>
          <w:p w14:paraId="3F81E001" w14:textId="77777777" w:rsidR="00D2091A" w:rsidRPr="00D2091A" w:rsidRDefault="00D2091A" w:rsidP="00D2091A">
            <w:pPr>
              <w:ind w:right="57"/>
              <w:jc w:val="center"/>
            </w:pPr>
            <w:r w:rsidRPr="00D2091A">
              <w:t>0,0</w:t>
            </w:r>
          </w:p>
        </w:tc>
        <w:tc>
          <w:tcPr>
            <w:tcW w:w="708" w:type="dxa"/>
            <w:shd w:val="clear" w:color="auto" w:fill="auto"/>
          </w:tcPr>
          <w:p w14:paraId="747B5543" w14:textId="77777777" w:rsidR="00D2091A" w:rsidRPr="00D2091A" w:rsidRDefault="00D2091A" w:rsidP="00D2091A">
            <w:pPr>
              <w:ind w:right="57"/>
              <w:jc w:val="center"/>
            </w:pPr>
            <w:r w:rsidRPr="00D2091A">
              <w:t>0,0</w:t>
            </w:r>
          </w:p>
        </w:tc>
        <w:tc>
          <w:tcPr>
            <w:tcW w:w="1154" w:type="dxa"/>
            <w:shd w:val="clear" w:color="auto" w:fill="auto"/>
          </w:tcPr>
          <w:p w14:paraId="3A82CF72" w14:textId="77777777" w:rsidR="00D2091A" w:rsidRPr="00D2091A" w:rsidRDefault="00D2091A" w:rsidP="00D2091A">
            <w:pPr>
              <w:ind w:right="57"/>
              <w:jc w:val="center"/>
            </w:pPr>
            <w:r w:rsidRPr="00D2091A">
              <w:t>0,0</w:t>
            </w:r>
          </w:p>
        </w:tc>
        <w:tc>
          <w:tcPr>
            <w:tcW w:w="758" w:type="dxa"/>
            <w:shd w:val="clear" w:color="auto" w:fill="auto"/>
          </w:tcPr>
          <w:p w14:paraId="475D15AA" w14:textId="77777777" w:rsidR="00D2091A" w:rsidRPr="00D2091A" w:rsidRDefault="00D2091A" w:rsidP="00D2091A">
            <w:pPr>
              <w:ind w:right="57"/>
              <w:jc w:val="center"/>
            </w:pPr>
            <w:r w:rsidRPr="00D2091A">
              <w:t>0,0</w:t>
            </w:r>
          </w:p>
        </w:tc>
        <w:tc>
          <w:tcPr>
            <w:tcW w:w="2208" w:type="dxa"/>
            <w:vMerge/>
            <w:shd w:val="clear" w:color="auto" w:fill="auto"/>
          </w:tcPr>
          <w:p w14:paraId="5914FF03"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1587F148" w14:textId="77777777" w:rsidR="00D2091A" w:rsidRPr="00D2091A" w:rsidRDefault="00D2091A" w:rsidP="00D2091A">
            <w:pPr>
              <w:widowControl w:val="0"/>
              <w:autoSpaceDE w:val="0"/>
              <w:autoSpaceDN w:val="0"/>
              <w:adjustRightInd w:val="0"/>
              <w:jc w:val="center"/>
            </w:pPr>
            <w:r w:rsidRPr="00D2091A">
              <w:t>-</w:t>
            </w:r>
          </w:p>
        </w:tc>
      </w:tr>
      <w:tr w:rsidR="00D2091A" w:rsidRPr="00D2091A" w14:paraId="4CC1502C" w14:textId="77777777" w:rsidTr="00D2091A">
        <w:trPr>
          <w:trHeight w:val="20"/>
        </w:trPr>
        <w:tc>
          <w:tcPr>
            <w:tcW w:w="849" w:type="dxa"/>
            <w:vMerge/>
            <w:shd w:val="clear" w:color="auto" w:fill="auto"/>
          </w:tcPr>
          <w:p w14:paraId="033816C7"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19CE7EE7" w14:textId="77777777" w:rsidR="00D2091A" w:rsidRPr="00D2091A" w:rsidRDefault="00D2091A" w:rsidP="00D2091A">
            <w:pPr>
              <w:widowControl w:val="0"/>
              <w:autoSpaceDE w:val="0"/>
              <w:autoSpaceDN w:val="0"/>
              <w:adjustRightInd w:val="0"/>
            </w:pPr>
          </w:p>
        </w:tc>
        <w:tc>
          <w:tcPr>
            <w:tcW w:w="1700" w:type="dxa"/>
            <w:vMerge/>
            <w:shd w:val="clear" w:color="auto" w:fill="auto"/>
          </w:tcPr>
          <w:p w14:paraId="21E716A6"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395CA7A9"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3298D191" w14:textId="77777777" w:rsidR="00D2091A" w:rsidRPr="00D2091A" w:rsidRDefault="00D2091A" w:rsidP="00D2091A">
            <w:pPr>
              <w:ind w:right="57"/>
              <w:jc w:val="center"/>
            </w:pPr>
            <w:r w:rsidRPr="00D2091A">
              <w:t>0,0</w:t>
            </w:r>
          </w:p>
        </w:tc>
        <w:tc>
          <w:tcPr>
            <w:tcW w:w="702" w:type="dxa"/>
            <w:shd w:val="clear" w:color="auto" w:fill="auto"/>
          </w:tcPr>
          <w:p w14:paraId="2BAC72FB" w14:textId="77777777" w:rsidR="00D2091A" w:rsidRPr="00D2091A" w:rsidRDefault="00D2091A" w:rsidP="00D2091A">
            <w:pPr>
              <w:ind w:right="57"/>
              <w:jc w:val="center"/>
            </w:pPr>
            <w:r w:rsidRPr="00D2091A">
              <w:t>0,0</w:t>
            </w:r>
          </w:p>
        </w:tc>
        <w:tc>
          <w:tcPr>
            <w:tcW w:w="708" w:type="dxa"/>
            <w:shd w:val="clear" w:color="auto" w:fill="auto"/>
          </w:tcPr>
          <w:p w14:paraId="11C3CFB8" w14:textId="77777777" w:rsidR="00D2091A" w:rsidRPr="00D2091A" w:rsidRDefault="00D2091A" w:rsidP="00D2091A">
            <w:pPr>
              <w:ind w:right="57"/>
              <w:jc w:val="center"/>
            </w:pPr>
            <w:r w:rsidRPr="00D2091A">
              <w:t>0,0</w:t>
            </w:r>
          </w:p>
        </w:tc>
        <w:tc>
          <w:tcPr>
            <w:tcW w:w="1154" w:type="dxa"/>
            <w:shd w:val="clear" w:color="auto" w:fill="auto"/>
          </w:tcPr>
          <w:p w14:paraId="200472BA" w14:textId="77777777" w:rsidR="00D2091A" w:rsidRPr="00D2091A" w:rsidRDefault="00D2091A" w:rsidP="00D2091A">
            <w:pPr>
              <w:ind w:right="57"/>
              <w:jc w:val="center"/>
            </w:pPr>
            <w:r w:rsidRPr="00D2091A">
              <w:t>0,0</w:t>
            </w:r>
          </w:p>
        </w:tc>
        <w:tc>
          <w:tcPr>
            <w:tcW w:w="758" w:type="dxa"/>
            <w:shd w:val="clear" w:color="auto" w:fill="auto"/>
          </w:tcPr>
          <w:p w14:paraId="65B21BD7" w14:textId="77777777" w:rsidR="00D2091A" w:rsidRPr="00D2091A" w:rsidRDefault="00D2091A" w:rsidP="00D2091A">
            <w:pPr>
              <w:ind w:right="57"/>
              <w:jc w:val="center"/>
            </w:pPr>
            <w:r w:rsidRPr="00D2091A">
              <w:t>0,0</w:t>
            </w:r>
          </w:p>
        </w:tc>
        <w:tc>
          <w:tcPr>
            <w:tcW w:w="2208" w:type="dxa"/>
            <w:vMerge/>
            <w:shd w:val="clear" w:color="auto" w:fill="auto"/>
          </w:tcPr>
          <w:p w14:paraId="7CE2F1E0"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2966185C" w14:textId="77777777" w:rsidR="00D2091A" w:rsidRPr="00D2091A" w:rsidRDefault="00D2091A" w:rsidP="00D2091A">
            <w:pPr>
              <w:widowControl w:val="0"/>
              <w:autoSpaceDE w:val="0"/>
              <w:autoSpaceDN w:val="0"/>
              <w:adjustRightInd w:val="0"/>
              <w:jc w:val="center"/>
            </w:pPr>
            <w:r w:rsidRPr="00D2091A">
              <w:t>-</w:t>
            </w:r>
          </w:p>
        </w:tc>
      </w:tr>
      <w:tr w:rsidR="00D2091A" w:rsidRPr="00D2091A" w14:paraId="69E13F4C" w14:textId="77777777" w:rsidTr="00D2091A">
        <w:trPr>
          <w:trHeight w:val="20"/>
        </w:trPr>
        <w:tc>
          <w:tcPr>
            <w:tcW w:w="849" w:type="dxa"/>
            <w:vMerge/>
            <w:shd w:val="clear" w:color="auto" w:fill="auto"/>
          </w:tcPr>
          <w:p w14:paraId="2F2D7E27"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7F4D73A8" w14:textId="77777777" w:rsidR="00D2091A" w:rsidRPr="00D2091A" w:rsidRDefault="00D2091A" w:rsidP="00D2091A">
            <w:pPr>
              <w:widowControl w:val="0"/>
              <w:autoSpaceDE w:val="0"/>
              <w:autoSpaceDN w:val="0"/>
              <w:adjustRightInd w:val="0"/>
            </w:pPr>
          </w:p>
        </w:tc>
        <w:tc>
          <w:tcPr>
            <w:tcW w:w="1700" w:type="dxa"/>
            <w:vMerge/>
            <w:shd w:val="clear" w:color="auto" w:fill="auto"/>
          </w:tcPr>
          <w:p w14:paraId="595AFDE6" w14:textId="77777777" w:rsidR="00D2091A" w:rsidRPr="00D2091A" w:rsidRDefault="00D2091A" w:rsidP="00D2091A">
            <w:pPr>
              <w:widowControl w:val="0"/>
              <w:autoSpaceDE w:val="0"/>
              <w:autoSpaceDN w:val="0"/>
              <w:adjustRightInd w:val="0"/>
            </w:pPr>
          </w:p>
        </w:tc>
        <w:tc>
          <w:tcPr>
            <w:tcW w:w="1303" w:type="dxa"/>
            <w:shd w:val="clear" w:color="auto" w:fill="auto"/>
            <w:tcMar>
              <w:left w:w="85" w:type="dxa"/>
              <w:right w:w="0" w:type="dxa"/>
            </w:tcMar>
          </w:tcPr>
          <w:p w14:paraId="12CB42CA"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1ACDF7E2" w14:textId="77777777" w:rsidR="00D2091A" w:rsidRPr="00D2091A" w:rsidRDefault="00D2091A" w:rsidP="00D2091A">
            <w:pPr>
              <w:ind w:right="57"/>
              <w:jc w:val="center"/>
            </w:pPr>
            <w:r w:rsidRPr="00D2091A">
              <w:t>0,0</w:t>
            </w:r>
          </w:p>
        </w:tc>
        <w:tc>
          <w:tcPr>
            <w:tcW w:w="702" w:type="dxa"/>
            <w:shd w:val="clear" w:color="auto" w:fill="auto"/>
          </w:tcPr>
          <w:p w14:paraId="6AAB4AED" w14:textId="77777777" w:rsidR="00D2091A" w:rsidRPr="00D2091A" w:rsidRDefault="00D2091A" w:rsidP="00D2091A">
            <w:pPr>
              <w:ind w:right="57"/>
              <w:jc w:val="center"/>
            </w:pPr>
            <w:r w:rsidRPr="00D2091A">
              <w:t>0,0</w:t>
            </w:r>
          </w:p>
        </w:tc>
        <w:tc>
          <w:tcPr>
            <w:tcW w:w="708" w:type="dxa"/>
            <w:shd w:val="clear" w:color="auto" w:fill="auto"/>
          </w:tcPr>
          <w:p w14:paraId="48665E48" w14:textId="77777777" w:rsidR="00D2091A" w:rsidRPr="00D2091A" w:rsidRDefault="00D2091A" w:rsidP="00D2091A">
            <w:pPr>
              <w:ind w:right="57"/>
              <w:jc w:val="center"/>
            </w:pPr>
            <w:r w:rsidRPr="00D2091A">
              <w:t>0,0</w:t>
            </w:r>
          </w:p>
        </w:tc>
        <w:tc>
          <w:tcPr>
            <w:tcW w:w="1154" w:type="dxa"/>
            <w:shd w:val="clear" w:color="auto" w:fill="auto"/>
          </w:tcPr>
          <w:p w14:paraId="1A3BD77C" w14:textId="77777777" w:rsidR="00D2091A" w:rsidRPr="00D2091A" w:rsidRDefault="00D2091A" w:rsidP="00D2091A">
            <w:pPr>
              <w:ind w:right="57"/>
              <w:jc w:val="center"/>
            </w:pPr>
            <w:r w:rsidRPr="00D2091A">
              <w:t>0,0</w:t>
            </w:r>
          </w:p>
        </w:tc>
        <w:tc>
          <w:tcPr>
            <w:tcW w:w="758" w:type="dxa"/>
            <w:shd w:val="clear" w:color="auto" w:fill="auto"/>
          </w:tcPr>
          <w:p w14:paraId="04C67609" w14:textId="77777777" w:rsidR="00D2091A" w:rsidRPr="00D2091A" w:rsidRDefault="00D2091A" w:rsidP="00D2091A">
            <w:pPr>
              <w:ind w:right="57"/>
              <w:jc w:val="center"/>
            </w:pPr>
            <w:r w:rsidRPr="00D2091A">
              <w:t>0,0</w:t>
            </w:r>
          </w:p>
        </w:tc>
        <w:tc>
          <w:tcPr>
            <w:tcW w:w="2208" w:type="dxa"/>
            <w:vMerge/>
            <w:shd w:val="clear" w:color="auto" w:fill="auto"/>
          </w:tcPr>
          <w:p w14:paraId="4CAADD68"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51FCCA14" w14:textId="77777777" w:rsidR="00D2091A" w:rsidRPr="00D2091A" w:rsidRDefault="00D2091A" w:rsidP="00D2091A">
            <w:pPr>
              <w:widowControl w:val="0"/>
              <w:autoSpaceDE w:val="0"/>
              <w:autoSpaceDN w:val="0"/>
              <w:adjustRightInd w:val="0"/>
              <w:jc w:val="center"/>
            </w:pPr>
            <w:r w:rsidRPr="00D2091A">
              <w:t>-</w:t>
            </w:r>
          </w:p>
        </w:tc>
      </w:tr>
      <w:tr w:rsidR="00D2091A" w:rsidRPr="00D2091A" w14:paraId="083892F0" w14:textId="77777777" w:rsidTr="00D2091A">
        <w:trPr>
          <w:trHeight w:val="20"/>
        </w:trPr>
        <w:tc>
          <w:tcPr>
            <w:tcW w:w="849" w:type="dxa"/>
            <w:vMerge/>
            <w:tcBorders>
              <w:bottom w:val="single" w:sz="4" w:space="0" w:color="auto"/>
            </w:tcBorders>
            <w:shd w:val="clear" w:color="auto" w:fill="auto"/>
          </w:tcPr>
          <w:p w14:paraId="0146453E" w14:textId="77777777" w:rsidR="00D2091A" w:rsidRPr="00D2091A" w:rsidRDefault="00D2091A" w:rsidP="00D2091A">
            <w:pPr>
              <w:widowControl w:val="0"/>
              <w:autoSpaceDE w:val="0"/>
              <w:autoSpaceDN w:val="0"/>
              <w:adjustRightInd w:val="0"/>
              <w:jc w:val="center"/>
            </w:pPr>
          </w:p>
        </w:tc>
        <w:tc>
          <w:tcPr>
            <w:tcW w:w="2829" w:type="dxa"/>
            <w:vMerge/>
            <w:tcBorders>
              <w:bottom w:val="single" w:sz="4" w:space="0" w:color="auto"/>
            </w:tcBorders>
            <w:shd w:val="clear" w:color="auto" w:fill="auto"/>
          </w:tcPr>
          <w:p w14:paraId="7FDB0DF2" w14:textId="77777777" w:rsidR="00D2091A" w:rsidRPr="00D2091A" w:rsidRDefault="00D2091A" w:rsidP="00D2091A">
            <w:pPr>
              <w:widowControl w:val="0"/>
              <w:autoSpaceDE w:val="0"/>
              <w:autoSpaceDN w:val="0"/>
              <w:adjustRightInd w:val="0"/>
            </w:pPr>
          </w:p>
        </w:tc>
        <w:tc>
          <w:tcPr>
            <w:tcW w:w="1700" w:type="dxa"/>
            <w:vMerge/>
            <w:tcBorders>
              <w:bottom w:val="single" w:sz="4" w:space="0" w:color="auto"/>
            </w:tcBorders>
            <w:shd w:val="clear" w:color="auto" w:fill="auto"/>
          </w:tcPr>
          <w:p w14:paraId="11B3067D"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1C0C94F2"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29BACFD9" w14:textId="77777777" w:rsidR="00D2091A" w:rsidRPr="00D2091A" w:rsidRDefault="00D2091A" w:rsidP="00D2091A">
            <w:pPr>
              <w:ind w:right="57"/>
              <w:jc w:val="center"/>
              <w:rPr>
                <w:b/>
              </w:rPr>
            </w:pPr>
            <w:r w:rsidRPr="00D2091A">
              <w:rPr>
                <w:b/>
              </w:rPr>
              <w:t>2 351,4</w:t>
            </w:r>
          </w:p>
        </w:tc>
        <w:tc>
          <w:tcPr>
            <w:tcW w:w="702" w:type="dxa"/>
            <w:tcBorders>
              <w:bottom w:val="single" w:sz="4" w:space="0" w:color="auto"/>
            </w:tcBorders>
            <w:shd w:val="clear" w:color="auto" w:fill="auto"/>
          </w:tcPr>
          <w:p w14:paraId="7EC479B1" w14:textId="77777777" w:rsidR="00D2091A" w:rsidRPr="00D2091A" w:rsidRDefault="00D2091A" w:rsidP="00D2091A">
            <w:pPr>
              <w:ind w:right="57"/>
              <w:jc w:val="center"/>
              <w:rPr>
                <w:b/>
              </w:rPr>
            </w:pPr>
            <w:r w:rsidRPr="00D2091A">
              <w:rPr>
                <w:b/>
              </w:rPr>
              <w:t>0,0</w:t>
            </w:r>
          </w:p>
        </w:tc>
        <w:tc>
          <w:tcPr>
            <w:tcW w:w="708" w:type="dxa"/>
            <w:tcBorders>
              <w:bottom w:val="single" w:sz="4" w:space="0" w:color="auto"/>
            </w:tcBorders>
            <w:shd w:val="clear" w:color="auto" w:fill="auto"/>
          </w:tcPr>
          <w:p w14:paraId="527D6E8A" w14:textId="77777777" w:rsidR="00D2091A" w:rsidRPr="00D2091A" w:rsidRDefault="00D2091A" w:rsidP="00D2091A">
            <w:pPr>
              <w:ind w:right="57"/>
              <w:jc w:val="center"/>
              <w:rPr>
                <w:b/>
              </w:rPr>
            </w:pPr>
            <w:r w:rsidRPr="00D2091A">
              <w:rPr>
                <w:b/>
              </w:rPr>
              <w:t>0,0</w:t>
            </w:r>
          </w:p>
        </w:tc>
        <w:tc>
          <w:tcPr>
            <w:tcW w:w="1154" w:type="dxa"/>
            <w:tcBorders>
              <w:bottom w:val="single" w:sz="4" w:space="0" w:color="auto"/>
            </w:tcBorders>
            <w:shd w:val="clear" w:color="auto" w:fill="auto"/>
          </w:tcPr>
          <w:p w14:paraId="31068C0F" w14:textId="77777777" w:rsidR="00D2091A" w:rsidRPr="00D2091A" w:rsidRDefault="00D2091A" w:rsidP="00D2091A">
            <w:pPr>
              <w:ind w:right="57"/>
              <w:jc w:val="center"/>
              <w:rPr>
                <w:b/>
              </w:rPr>
            </w:pPr>
            <w:r w:rsidRPr="00D2091A">
              <w:rPr>
                <w:b/>
              </w:rPr>
              <w:t>2 351,4</w:t>
            </w:r>
          </w:p>
        </w:tc>
        <w:tc>
          <w:tcPr>
            <w:tcW w:w="758" w:type="dxa"/>
            <w:tcBorders>
              <w:bottom w:val="single" w:sz="4" w:space="0" w:color="auto"/>
            </w:tcBorders>
            <w:shd w:val="clear" w:color="auto" w:fill="auto"/>
          </w:tcPr>
          <w:p w14:paraId="6337F2D0" w14:textId="77777777" w:rsidR="00D2091A" w:rsidRPr="00D2091A" w:rsidRDefault="00D2091A" w:rsidP="00D2091A">
            <w:pPr>
              <w:ind w:right="57"/>
              <w:jc w:val="center"/>
              <w:rPr>
                <w:b/>
              </w:rPr>
            </w:pPr>
            <w:r w:rsidRPr="00D2091A">
              <w:rPr>
                <w:b/>
              </w:rPr>
              <w:t>0,0</w:t>
            </w:r>
          </w:p>
        </w:tc>
        <w:tc>
          <w:tcPr>
            <w:tcW w:w="2208" w:type="dxa"/>
            <w:vMerge/>
            <w:tcBorders>
              <w:bottom w:val="single" w:sz="4" w:space="0" w:color="auto"/>
            </w:tcBorders>
            <w:shd w:val="clear" w:color="auto" w:fill="auto"/>
          </w:tcPr>
          <w:p w14:paraId="746B0DD2" w14:textId="77777777" w:rsidR="00D2091A" w:rsidRPr="00D2091A" w:rsidRDefault="00D2091A" w:rsidP="00D2091A">
            <w:pPr>
              <w:widowControl w:val="0"/>
              <w:autoSpaceDE w:val="0"/>
              <w:autoSpaceDN w:val="0"/>
              <w:adjustRightInd w:val="0"/>
              <w:jc w:val="both"/>
            </w:pPr>
          </w:p>
        </w:tc>
        <w:tc>
          <w:tcPr>
            <w:tcW w:w="1833" w:type="dxa"/>
            <w:tcBorders>
              <w:bottom w:val="single" w:sz="4" w:space="0" w:color="auto"/>
            </w:tcBorders>
            <w:shd w:val="clear" w:color="auto" w:fill="auto"/>
          </w:tcPr>
          <w:p w14:paraId="49FE1F95" w14:textId="77777777" w:rsidR="00D2091A" w:rsidRPr="00D2091A" w:rsidRDefault="00D2091A" w:rsidP="00D2091A">
            <w:pPr>
              <w:widowControl w:val="0"/>
              <w:autoSpaceDE w:val="0"/>
              <w:autoSpaceDN w:val="0"/>
              <w:adjustRightInd w:val="0"/>
              <w:jc w:val="center"/>
            </w:pPr>
          </w:p>
          <w:p w14:paraId="350E7F5B" w14:textId="77777777" w:rsidR="00D2091A" w:rsidRPr="00D2091A" w:rsidRDefault="00D2091A" w:rsidP="00D2091A">
            <w:pPr>
              <w:widowControl w:val="0"/>
              <w:autoSpaceDE w:val="0"/>
              <w:autoSpaceDN w:val="0"/>
              <w:adjustRightInd w:val="0"/>
              <w:jc w:val="center"/>
            </w:pPr>
            <w:r w:rsidRPr="00D2091A">
              <w:t>7</w:t>
            </w:r>
          </w:p>
        </w:tc>
      </w:tr>
      <w:tr w:rsidR="00D2091A" w:rsidRPr="00D2091A" w14:paraId="16B650AD" w14:textId="77777777" w:rsidTr="00D2091A">
        <w:trPr>
          <w:trHeight w:val="20"/>
        </w:trPr>
        <w:tc>
          <w:tcPr>
            <w:tcW w:w="849" w:type="dxa"/>
            <w:vMerge w:val="restart"/>
            <w:shd w:val="clear" w:color="auto" w:fill="auto"/>
          </w:tcPr>
          <w:p w14:paraId="7D69C299" w14:textId="77777777" w:rsidR="00D2091A" w:rsidRPr="00D2091A" w:rsidRDefault="00D2091A" w:rsidP="00D2091A">
            <w:pPr>
              <w:widowControl w:val="0"/>
              <w:autoSpaceDE w:val="0"/>
              <w:autoSpaceDN w:val="0"/>
              <w:adjustRightInd w:val="0"/>
              <w:jc w:val="center"/>
            </w:pPr>
            <w:r w:rsidRPr="00D2091A">
              <w:t>1.2.3</w:t>
            </w:r>
          </w:p>
        </w:tc>
        <w:tc>
          <w:tcPr>
            <w:tcW w:w="2829" w:type="dxa"/>
            <w:vMerge w:val="restart"/>
            <w:shd w:val="clear" w:color="auto" w:fill="auto"/>
          </w:tcPr>
          <w:p w14:paraId="5D5B5760" w14:textId="77777777" w:rsidR="00D2091A" w:rsidRPr="00D2091A" w:rsidRDefault="00D2091A" w:rsidP="00D2091A">
            <w:pPr>
              <w:jc w:val="both"/>
              <w:rPr>
                <w:bCs/>
              </w:rPr>
            </w:pPr>
            <w:r w:rsidRPr="00D2091A">
              <w:rPr>
                <w:b/>
                <w:bCs/>
              </w:rPr>
              <w:t>Мероприятие 1.2.3</w:t>
            </w:r>
            <w:r w:rsidRPr="00D2091A">
              <w:rPr>
                <w:bCs/>
              </w:rPr>
              <w:t xml:space="preserve"> Повышение уровня доступности </w:t>
            </w:r>
            <w:r w:rsidRPr="00D2091A">
              <w:t>для инвалидов и других МГН административных зданий</w:t>
            </w:r>
          </w:p>
          <w:p w14:paraId="1433D804" w14:textId="77777777" w:rsidR="00D2091A" w:rsidRPr="00D2091A" w:rsidRDefault="00D2091A" w:rsidP="00D2091A">
            <w:pPr>
              <w:widowControl w:val="0"/>
              <w:autoSpaceDE w:val="0"/>
              <w:autoSpaceDN w:val="0"/>
              <w:adjustRightInd w:val="0"/>
            </w:pPr>
          </w:p>
        </w:tc>
        <w:tc>
          <w:tcPr>
            <w:tcW w:w="1700" w:type="dxa"/>
            <w:vMerge w:val="restart"/>
            <w:shd w:val="clear" w:color="auto" w:fill="auto"/>
          </w:tcPr>
          <w:p w14:paraId="23F2D8A3" w14:textId="77777777" w:rsidR="00D2091A" w:rsidRPr="00D2091A" w:rsidRDefault="00D2091A" w:rsidP="00D2091A">
            <w:pPr>
              <w:widowControl w:val="0"/>
              <w:autoSpaceDE w:val="0"/>
              <w:autoSpaceDN w:val="0"/>
              <w:adjustRightInd w:val="0"/>
              <w:jc w:val="center"/>
              <w:rPr>
                <w:bCs/>
              </w:rPr>
            </w:pPr>
            <w:r w:rsidRPr="00D2091A">
              <w:rPr>
                <w:bCs/>
              </w:rPr>
              <w:t>АШМР,</w:t>
            </w:r>
          </w:p>
          <w:p w14:paraId="366DAE1F" w14:textId="77777777" w:rsidR="00D2091A" w:rsidRPr="00D2091A" w:rsidRDefault="00D2091A" w:rsidP="00D2091A">
            <w:pPr>
              <w:widowControl w:val="0"/>
              <w:autoSpaceDE w:val="0"/>
              <w:autoSpaceDN w:val="0"/>
              <w:adjustRightInd w:val="0"/>
              <w:jc w:val="center"/>
              <w:rPr>
                <w:bCs/>
              </w:rPr>
            </w:pPr>
            <w:r w:rsidRPr="00D2091A">
              <w:rPr>
                <w:bCs/>
              </w:rPr>
              <w:t>Управление образования</w:t>
            </w:r>
          </w:p>
          <w:p w14:paraId="28BDAAFD" w14:textId="77777777" w:rsidR="00D2091A" w:rsidRPr="00D2091A" w:rsidRDefault="00D2091A" w:rsidP="00D2091A">
            <w:pPr>
              <w:widowControl w:val="0"/>
              <w:autoSpaceDE w:val="0"/>
              <w:autoSpaceDN w:val="0"/>
              <w:adjustRightInd w:val="0"/>
              <w:jc w:val="center"/>
            </w:pPr>
          </w:p>
        </w:tc>
        <w:tc>
          <w:tcPr>
            <w:tcW w:w="1303" w:type="dxa"/>
            <w:tcBorders>
              <w:bottom w:val="single" w:sz="4" w:space="0" w:color="auto"/>
            </w:tcBorders>
            <w:shd w:val="clear" w:color="auto" w:fill="auto"/>
            <w:tcMar>
              <w:left w:w="85" w:type="dxa"/>
              <w:right w:w="0" w:type="dxa"/>
            </w:tcMar>
          </w:tcPr>
          <w:p w14:paraId="0F556994" w14:textId="77777777" w:rsidR="00D2091A" w:rsidRPr="00D2091A" w:rsidRDefault="00D2091A" w:rsidP="00D2091A">
            <w:pPr>
              <w:widowControl w:val="0"/>
              <w:autoSpaceDE w:val="0"/>
              <w:autoSpaceDN w:val="0"/>
              <w:adjustRightInd w:val="0"/>
              <w:jc w:val="center"/>
            </w:pPr>
            <w:r w:rsidRPr="00D2091A">
              <w:t>2019</w:t>
            </w:r>
          </w:p>
        </w:tc>
        <w:tc>
          <w:tcPr>
            <w:tcW w:w="1265" w:type="dxa"/>
            <w:tcBorders>
              <w:bottom w:val="single" w:sz="4" w:space="0" w:color="auto"/>
            </w:tcBorders>
            <w:shd w:val="clear" w:color="auto" w:fill="auto"/>
          </w:tcPr>
          <w:p w14:paraId="5AC0190C" w14:textId="77777777" w:rsidR="00D2091A" w:rsidRPr="00D2091A" w:rsidRDefault="00D2091A" w:rsidP="00D2091A">
            <w:pPr>
              <w:ind w:right="57"/>
              <w:jc w:val="center"/>
            </w:pPr>
            <w:r w:rsidRPr="00D2091A">
              <w:t>149,1</w:t>
            </w:r>
          </w:p>
        </w:tc>
        <w:tc>
          <w:tcPr>
            <w:tcW w:w="702" w:type="dxa"/>
            <w:tcBorders>
              <w:bottom w:val="single" w:sz="4" w:space="0" w:color="auto"/>
            </w:tcBorders>
            <w:shd w:val="clear" w:color="auto" w:fill="auto"/>
          </w:tcPr>
          <w:p w14:paraId="168DC9BD"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58810C1C"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69BA6DB4" w14:textId="77777777" w:rsidR="00D2091A" w:rsidRPr="00D2091A" w:rsidRDefault="00D2091A" w:rsidP="00D2091A">
            <w:pPr>
              <w:ind w:right="57"/>
              <w:jc w:val="center"/>
            </w:pPr>
            <w:r w:rsidRPr="00D2091A">
              <w:t>149,1</w:t>
            </w:r>
          </w:p>
        </w:tc>
        <w:tc>
          <w:tcPr>
            <w:tcW w:w="758" w:type="dxa"/>
            <w:tcBorders>
              <w:bottom w:val="single" w:sz="4" w:space="0" w:color="auto"/>
            </w:tcBorders>
            <w:shd w:val="clear" w:color="auto" w:fill="auto"/>
          </w:tcPr>
          <w:p w14:paraId="300F82EF" w14:textId="77777777" w:rsidR="00D2091A" w:rsidRPr="00D2091A" w:rsidRDefault="00D2091A" w:rsidP="00D2091A">
            <w:pPr>
              <w:ind w:right="57"/>
              <w:jc w:val="center"/>
            </w:pPr>
            <w:r w:rsidRPr="00D2091A">
              <w:t>0,0</w:t>
            </w:r>
          </w:p>
        </w:tc>
        <w:tc>
          <w:tcPr>
            <w:tcW w:w="2208" w:type="dxa"/>
            <w:vMerge w:val="restart"/>
            <w:shd w:val="clear" w:color="auto" w:fill="auto"/>
          </w:tcPr>
          <w:p w14:paraId="5E1EDDEB" w14:textId="77777777" w:rsidR="00D2091A" w:rsidRPr="00D2091A" w:rsidRDefault="00D2091A" w:rsidP="00D2091A">
            <w:pPr>
              <w:jc w:val="both"/>
            </w:pPr>
            <w:r w:rsidRPr="00D2091A">
              <w:t>Количество объектов административных зданий, адаптированных</w:t>
            </w:r>
          </w:p>
          <w:p w14:paraId="61346B11" w14:textId="77777777" w:rsidR="00D2091A" w:rsidRPr="00D2091A" w:rsidRDefault="00D2091A" w:rsidP="00D2091A">
            <w:pPr>
              <w:widowControl w:val="0"/>
              <w:autoSpaceDE w:val="0"/>
              <w:autoSpaceDN w:val="0"/>
              <w:adjustRightInd w:val="0"/>
              <w:jc w:val="both"/>
            </w:pPr>
            <w:r w:rsidRPr="00D2091A">
              <w:t>для инвалидов и других МГН, ед.</w:t>
            </w:r>
          </w:p>
        </w:tc>
        <w:tc>
          <w:tcPr>
            <w:tcW w:w="1833" w:type="dxa"/>
            <w:shd w:val="clear" w:color="auto" w:fill="auto"/>
          </w:tcPr>
          <w:p w14:paraId="32FC5E31" w14:textId="77777777" w:rsidR="00D2091A" w:rsidRPr="00D2091A" w:rsidRDefault="00D2091A" w:rsidP="00D2091A">
            <w:pPr>
              <w:widowControl w:val="0"/>
              <w:autoSpaceDE w:val="0"/>
              <w:autoSpaceDN w:val="0"/>
              <w:adjustRightInd w:val="0"/>
              <w:jc w:val="center"/>
            </w:pPr>
            <w:r w:rsidRPr="00D2091A">
              <w:t>1</w:t>
            </w:r>
          </w:p>
        </w:tc>
      </w:tr>
      <w:tr w:rsidR="00D2091A" w:rsidRPr="00D2091A" w14:paraId="7022FB0F" w14:textId="77777777" w:rsidTr="00D2091A">
        <w:trPr>
          <w:trHeight w:val="20"/>
        </w:trPr>
        <w:tc>
          <w:tcPr>
            <w:tcW w:w="849" w:type="dxa"/>
            <w:vMerge/>
            <w:shd w:val="clear" w:color="auto" w:fill="auto"/>
          </w:tcPr>
          <w:p w14:paraId="6B41AC46"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517AF8CF" w14:textId="77777777" w:rsidR="00D2091A" w:rsidRPr="00D2091A" w:rsidRDefault="00D2091A" w:rsidP="00D2091A">
            <w:pPr>
              <w:jc w:val="both"/>
              <w:rPr>
                <w:bCs/>
              </w:rPr>
            </w:pPr>
          </w:p>
        </w:tc>
        <w:tc>
          <w:tcPr>
            <w:tcW w:w="1700" w:type="dxa"/>
            <w:vMerge/>
            <w:shd w:val="clear" w:color="auto" w:fill="auto"/>
          </w:tcPr>
          <w:p w14:paraId="75A7EEF1"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46869A46" w14:textId="77777777" w:rsidR="00D2091A" w:rsidRPr="00D2091A" w:rsidRDefault="00D2091A" w:rsidP="00D2091A">
            <w:pPr>
              <w:widowControl w:val="0"/>
              <w:autoSpaceDE w:val="0"/>
              <w:autoSpaceDN w:val="0"/>
              <w:adjustRightInd w:val="0"/>
              <w:jc w:val="center"/>
            </w:pPr>
            <w:r w:rsidRPr="00D2091A">
              <w:t>2020</w:t>
            </w:r>
          </w:p>
        </w:tc>
        <w:tc>
          <w:tcPr>
            <w:tcW w:w="1265" w:type="dxa"/>
            <w:tcBorders>
              <w:bottom w:val="single" w:sz="4" w:space="0" w:color="auto"/>
            </w:tcBorders>
            <w:shd w:val="clear" w:color="auto" w:fill="auto"/>
          </w:tcPr>
          <w:p w14:paraId="34D939AF"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0C86C8A4"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29CBFBCB"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118767C7"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12A4E648" w14:textId="77777777" w:rsidR="00D2091A" w:rsidRPr="00D2091A" w:rsidRDefault="00D2091A" w:rsidP="00D2091A">
            <w:pPr>
              <w:ind w:right="57"/>
              <w:jc w:val="center"/>
            </w:pPr>
            <w:r w:rsidRPr="00D2091A">
              <w:t>0,0</w:t>
            </w:r>
          </w:p>
        </w:tc>
        <w:tc>
          <w:tcPr>
            <w:tcW w:w="2208" w:type="dxa"/>
            <w:vMerge/>
            <w:shd w:val="clear" w:color="auto" w:fill="auto"/>
          </w:tcPr>
          <w:p w14:paraId="5B231958"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6C901FDB" w14:textId="77777777" w:rsidR="00D2091A" w:rsidRPr="00D2091A" w:rsidRDefault="00D2091A" w:rsidP="00D2091A">
            <w:pPr>
              <w:widowControl w:val="0"/>
              <w:autoSpaceDE w:val="0"/>
              <w:autoSpaceDN w:val="0"/>
              <w:adjustRightInd w:val="0"/>
              <w:jc w:val="center"/>
            </w:pPr>
            <w:r w:rsidRPr="00D2091A">
              <w:t>-</w:t>
            </w:r>
          </w:p>
        </w:tc>
      </w:tr>
      <w:tr w:rsidR="00D2091A" w:rsidRPr="00D2091A" w14:paraId="4AC9F279" w14:textId="77777777" w:rsidTr="00D2091A">
        <w:trPr>
          <w:trHeight w:val="20"/>
        </w:trPr>
        <w:tc>
          <w:tcPr>
            <w:tcW w:w="849" w:type="dxa"/>
            <w:vMerge/>
            <w:shd w:val="clear" w:color="auto" w:fill="auto"/>
          </w:tcPr>
          <w:p w14:paraId="09065AE0"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53D8F08E" w14:textId="77777777" w:rsidR="00D2091A" w:rsidRPr="00D2091A" w:rsidRDefault="00D2091A" w:rsidP="00D2091A">
            <w:pPr>
              <w:jc w:val="both"/>
              <w:rPr>
                <w:bCs/>
              </w:rPr>
            </w:pPr>
          </w:p>
        </w:tc>
        <w:tc>
          <w:tcPr>
            <w:tcW w:w="1700" w:type="dxa"/>
            <w:vMerge/>
            <w:shd w:val="clear" w:color="auto" w:fill="auto"/>
          </w:tcPr>
          <w:p w14:paraId="449165BB"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18F8913A" w14:textId="77777777" w:rsidR="00D2091A" w:rsidRPr="00D2091A" w:rsidRDefault="00D2091A" w:rsidP="00D2091A">
            <w:pPr>
              <w:widowControl w:val="0"/>
              <w:autoSpaceDE w:val="0"/>
              <w:autoSpaceDN w:val="0"/>
              <w:adjustRightInd w:val="0"/>
              <w:jc w:val="center"/>
            </w:pPr>
            <w:r w:rsidRPr="00D2091A">
              <w:t>2021</w:t>
            </w:r>
          </w:p>
        </w:tc>
        <w:tc>
          <w:tcPr>
            <w:tcW w:w="1265" w:type="dxa"/>
            <w:tcBorders>
              <w:bottom w:val="single" w:sz="4" w:space="0" w:color="auto"/>
            </w:tcBorders>
            <w:shd w:val="clear" w:color="auto" w:fill="auto"/>
          </w:tcPr>
          <w:p w14:paraId="12E80CD4"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6B40E1AD"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331EA0AF"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390736B6"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64CAB57D" w14:textId="77777777" w:rsidR="00D2091A" w:rsidRPr="00D2091A" w:rsidRDefault="00D2091A" w:rsidP="00D2091A">
            <w:pPr>
              <w:ind w:right="57"/>
              <w:jc w:val="center"/>
            </w:pPr>
            <w:r w:rsidRPr="00D2091A">
              <w:t>0,0</w:t>
            </w:r>
          </w:p>
        </w:tc>
        <w:tc>
          <w:tcPr>
            <w:tcW w:w="2208" w:type="dxa"/>
            <w:vMerge/>
            <w:shd w:val="clear" w:color="auto" w:fill="auto"/>
          </w:tcPr>
          <w:p w14:paraId="4FA1604A"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7CF7D597" w14:textId="77777777" w:rsidR="00D2091A" w:rsidRPr="00D2091A" w:rsidRDefault="00D2091A" w:rsidP="00D2091A">
            <w:pPr>
              <w:widowControl w:val="0"/>
              <w:autoSpaceDE w:val="0"/>
              <w:autoSpaceDN w:val="0"/>
              <w:adjustRightInd w:val="0"/>
              <w:jc w:val="center"/>
            </w:pPr>
            <w:r w:rsidRPr="00D2091A">
              <w:t>-</w:t>
            </w:r>
          </w:p>
        </w:tc>
      </w:tr>
      <w:tr w:rsidR="00D2091A" w:rsidRPr="00D2091A" w14:paraId="21DB98E8" w14:textId="77777777" w:rsidTr="00D2091A">
        <w:trPr>
          <w:trHeight w:val="20"/>
        </w:trPr>
        <w:tc>
          <w:tcPr>
            <w:tcW w:w="849" w:type="dxa"/>
            <w:vMerge/>
            <w:shd w:val="clear" w:color="auto" w:fill="auto"/>
          </w:tcPr>
          <w:p w14:paraId="4067E619"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6CF31443" w14:textId="77777777" w:rsidR="00D2091A" w:rsidRPr="00D2091A" w:rsidRDefault="00D2091A" w:rsidP="00D2091A">
            <w:pPr>
              <w:jc w:val="both"/>
              <w:rPr>
                <w:bCs/>
              </w:rPr>
            </w:pPr>
          </w:p>
        </w:tc>
        <w:tc>
          <w:tcPr>
            <w:tcW w:w="1700" w:type="dxa"/>
            <w:vMerge/>
            <w:shd w:val="clear" w:color="auto" w:fill="auto"/>
          </w:tcPr>
          <w:p w14:paraId="445D3D9C"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48115978" w14:textId="77777777" w:rsidR="00D2091A" w:rsidRPr="00D2091A" w:rsidRDefault="00D2091A" w:rsidP="00D2091A">
            <w:pPr>
              <w:widowControl w:val="0"/>
              <w:autoSpaceDE w:val="0"/>
              <w:autoSpaceDN w:val="0"/>
              <w:adjustRightInd w:val="0"/>
              <w:jc w:val="center"/>
            </w:pPr>
            <w:r w:rsidRPr="00D2091A">
              <w:t>2022</w:t>
            </w:r>
          </w:p>
        </w:tc>
        <w:tc>
          <w:tcPr>
            <w:tcW w:w="1265" w:type="dxa"/>
            <w:tcBorders>
              <w:bottom w:val="single" w:sz="4" w:space="0" w:color="auto"/>
            </w:tcBorders>
            <w:shd w:val="clear" w:color="auto" w:fill="auto"/>
          </w:tcPr>
          <w:p w14:paraId="5CA23B97"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56D4F861"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434989FD"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773F8633"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5B0C43D1" w14:textId="77777777" w:rsidR="00D2091A" w:rsidRPr="00D2091A" w:rsidRDefault="00D2091A" w:rsidP="00D2091A">
            <w:pPr>
              <w:ind w:right="57"/>
              <w:jc w:val="center"/>
            </w:pPr>
            <w:r w:rsidRPr="00D2091A">
              <w:t>0,0</w:t>
            </w:r>
          </w:p>
        </w:tc>
        <w:tc>
          <w:tcPr>
            <w:tcW w:w="2208" w:type="dxa"/>
            <w:vMerge/>
            <w:shd w:val="clear" w:color="auto" w:fill="auto"/>
          </w:tcPr>
          <w:p w14:paraId="00929B58"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135E4076" w14:textId="77777777" w:rsidR="00D2091A" w:rsidRPr="00D2091A" w:rsidRDefault="00D2091A" w:rsidP="00D2091A">
            <w:pPr>
              <w:widowControl w:val="0"/>
              <w:autoSpaceDE w:val="0"/>
              <w:autoSpaceDN w:val="0"/>
              <w:adjustRightInd w:val="0"/>
              <w:jc w:val="center"/>
            </w:pPr>
            <w:r w:rsidRPr="00D2091A">
              <w:t>-</w:t>
            </w:r>
          </w:p>
        </w:tc>
      </w:tr>
      <w:tr w:rsidR="00D2091A" w:rsidRPr="00D2091A" w14:paraId="2F2AF961" w14:textId="77777777" w:rsidTr="00D2091A">
        <w:trPr>
          <w:trHeight w:val="20"/>
        </w:trPr>
        <w:tc>
          <w:tcPr>
            <w:tcW w:w="849" w:type="dxa"/>
            <w:vMerge/>
            <w:shd w:val="clear" w:color="auto" w:fill="auto"/>
          </w:tcPr>
          <w:p w14:paraId="0085B771"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24DB19E5" w14:textId="77777777" w:rsidR="00D2091A" w:rsidRPr="00D2091A" w:rsidRDefault="00D2091A" w:rsidP="00D2091A">
            <w:pPr>
              <w:jc w:val="both"/>
              <w:rPr>
                <w:bCs/>
              </w:rPr>
            </w:pPr>
          </w:p>
        </w:tc>
        <w:tc>
          <w:tcPr>
            <w:tcW w:w="1700" w:type="dxa"/>
            <w:vMerge/>
            <w:shd w:val="clear" w:color="auto" w:fill="auto"/>
          </w:tcPr>
          <w:p w14:paraId="047D2BFE"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510D62AC" w14:textId="77777777" w:rsidR="00D2091A" w:rsidRPr="00D2091A" w:rsidRDefault="00D2091A" w:rsidP="00D2091A">
            <w:pPr>
              <w:widowControl w:val="0"/>
              <w:autoSpaceDE w:val="0"/>
              <w:autoSpaceDN w:val="0"/>
              <w:adjustRightInd w:val="0"/>
              <w:jc w:val="center"/>
            </w:pPr>
            <w:r w:rsidRPr="00D2091A">
              <w:t>2023</w:t>
            </w:r>
          </w:p>
        </w:tc>
        <w:tc>
          <w:tcPr>
            <w:tcW w:w="1265" w:type="dxa"/>
            <w:tcBorders>
              <w:bottom w:val="single" w:sz="4" w:space="0" w:color="auto"/>
            </w:tcBorders>
            <w:shd w:val="clear" w:color="auto" w:fill="auto"/>
          </w:tcPr>
          <w:p w14:paraId="098F518E"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5A386BBB"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4189D926"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605C5614"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515F1DD9" w14:textId="77777777" w:rsidR="00D2091A" w:rsidRPr="00D2091A" w:rsidRDefault="00D2091A" w:rsidP="00D2091A">
            <w:pPr>
              <w:ind w:right="57"/>
              <w:jc w:val="center"/>
            </w:pPr>
            <w:r w:rsidRPr="00D2091A">
              <w:t>0,0</w:t>
            </w:r>
          </w:p>
        </w:tc>
        <w:tc>
          <w:tcPr>
            <w:tcW w:w="2208" w:type="dxa"/>
            <w:vMerge/>
            <w:shd w:val="clear" w:color="auto" w:fill="auto"/>
          </w:tcPr>
          <w:p w14:paraId="4908ECD7"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7672DA3B" w14:textId="77777777" w:rsidR="00D2091A" w:rsidRPr="00D2091A" w:rsidRDefault="00D2091A" w:rsidP="00D2091A">
            <w:pPr>
              <w:widowControl w:val="0"/>
              <w:autoSpaceDE w:val="0"/>
              <w:autoSpaceDN w:val="0"/>
              <w:adjustRightInd w:val="0"/>
              <w:jc w:val="center"/>
            </w:pPr>
            <w:r w:rsidRPr="00D2091A">
              <w:t>-</w:t>
            </w:r>
          </w:p>
        </w:tc>
      </w:tr>
      <w:tr w:rsidR="00D2091A" w:rsidRPr="00D2091A" w14:paraId="075EEE7B" w14:textId="77777777" w:rsidTr="00D2091A">
        <w:trPr>
          <w:trHeight w:val="20"/>
        </w:trPr>
        <w:tc>
          <w:tcPr>
            <w:tcW w:w="849" w:type="dxa"/>
            <w:vMerge/>
            <w:shd w:val="clear" w:color="auto" w:fill="auto"/>
          </w:tcPr>
          <w:p w14:paraId="1EADC01A"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AAF7253" w14:textId="77777777" w:rsidR="00D2091A" w:rsidRPr="00D2091A" w:rsidRDefault="00D2091A" w:rsidP="00D2091A">
            <w:pPr>
              <w:jc w:val="both"/>
              <w:rPr>
                <w:bCs/>
              </w:rPr>
            </w:pPr>
          </w:p>
        </w:tc>
        <w:tc>
          <w:tcPr>
            <w:tcW w:w="1700" w:type="dxa"/>
            <w:vMerge/>
            <w:shd w:val="clear" w:color="auto" w:fill="auto"/>
          </w:tcPr>
          <w:p w14:paraId="07C19B92"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2979D31B" w14:textId="77777777" w:rsidR="00D2091A" w:rsidRPr="00D2091A" w:rsidRDefault="00D2091A" w:rsidP="00D2091A">
            <w:pPr>
              <w:widowControl w:val="0"/>
              <w:autoSpaceDE w:val="0"/>
              <w:autoSpaceDN w:val="0"/>
              <w:adjustRightInd w:val="0"/>
              <w:jc w:val="center"/>
            </w:pPr>
            <w:r w:rsidRPr="00D2091A">
              <w:t>2024</w:t>
            </w:r>
          </w:p>
        </w:tc>
        <w:tc>
          <w:tcPr>
            <w:tcW w:w="1265" w:type="dxa"/>
            <w:tcBorders>
              <w:bottom w:val="single" w:sz="4" w:space="0" w:color="auto"/>
            </w:tcBorders>
            <w:shd w:val="clear" w:color="auto" w:fill="auto"/>
          </w:tcPr>
          <w:p w14:paraId="41A48CF3" w14:textId="77777777" w:rsidR="00D2091A" w:rsidRPr="00D2091A" w:rsidRDefault="00D2091A" w:rsidP="00D2091A">
            <w:pPr>
              <w:ind w:right="57"/>
              <w:jc w:val="center"/>
            </w:pPr>
            <w:r w:rsidRPr="00D2091A">
              <w:t>56,0</w:t>
            </w:r>
          </w:p>
        </w:tc>
        <w:tc>
          <w:tcPr>
            <w:tcW w:w="702" w:type="dxa"/>
            <w:tcBorders>
              <w:bottom w:val="single" w:sz="4" w:space="0" w:color="auto"/>
            </w:tcBorders>
            <w:shd w:val="clear" w:color="auto" w:fill="auto"/>
          </w:tcPr>
          <w:p w14:paraId="60C00D75"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42D130C6"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6E48EBA7" w14:textId="77777777" w:rsidR="00D2091A" w:rsidRPr="00D2091A" w:rsidRDefault="00D2091A" w:rsidP="00D2091A">
            <w:pPr>
              <w:ind w:right="57"/>
              <w:jc w:val="center"/>
            </w:pPr>
            <w:r w:rsidRPr="00D2091A">
              <w:t>56,0</w:t>
            </w:r>
          </w:p>
        </w:tc>
        <w:tc>
          <w:tcPr>
            <w:tcW w:w="758" w:type="dxa"/>
            <w:tcBorders>
              <w:bottom w:val="single" w:sz="4" w:space="0" w:color="auto"/>
            </w:tcBorders>
            <w:shd w:val="clear" w:color="auto" w:fill="auto"/>
          </w:tcPr>
          <w:p w14:paraId="7E8549B2" w14:textId="77777777" w:rsidR="00D2091A" w:rsidRPr="00D2091A" w:rsidRDefault="00D2091A" w:rsidP="00D2091A">
            <w:pPr>
              <w:ind w:right="57"/>
              <w:jc w:val="center"/>
            </w:pPr>
            <w:r w:rsidRPr="00D2091A">
              <w:t>0,0</w:t>
            </w:r>
          </w:p>
        </w:tc>
        <w:tc>
          <w:tcPr>
            <w:tcW w:w="2208" w:type="dxa"/>
            <w:vMerge/>
            <w:shd w:val="clear" w:color="auto" w:fill="auto"/>
          </w:tcPr>
          <w:p w14:paraId="5A691E62"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0DBF8506" w14:textId="77777777" w:rsidR="00D2091A" w:rsidRPr="00D2091A" w:rsidRDefault="00D2091A" w:rsidP="00D2091A">
            <w:pPr>
              <w:widowControl w:val="0"/>
              <w:autoSpaceDE w:val="0"/>
              <w:autoSpaceDN w:val="0"/>
              <w:adjustRightInd w:val="0"/>
              <w:jc w:val="center"/>
            </w:pPr>
            <w:r w:rsidRPr="00D2091A">
              <w:t>1</w:t>
            </w:r>
          </w:p>
        </w:tc>
      </w:tr>
      <w:tr w:rsidR="00D2091A" w:rsidRPr="00D2091A" w14:paraId="31C618D3" w14:textId="77777777" w:rsidTr="00D2091A">
        <w:trPr>
          <w:trHeight w:val="20"/>
        </w:trPr>
        <w:tc>
          <w:tcPr>
            <w:tcW w:w="849" w:type="dxa"/>
            <w:vMerge/>
            <w:shd w:val="clear" w:color="auto" w:fill="auto"/>
          </w:tcPr>
          <w:p w14:paraId="5FEF9A1B"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5F7EB35" w14:textId="77777777" w:rsidR="00D2091A" w:rsidRPr="00D2091A" w:rsidRDefault="00D2091A" w:rsidP="00D2091A">
            <w:pPr>
              <w:jc w:val="both"/>
              <w:rPr>
                <w:bCs/>
              </w:rPr>
            </w:pPr>
          </w:p>
        </w:tc>
        <w:tc>
          <w:tcPr>
            <w:tcW w:w="1700" w:type="dxa"/>
            <w:vMerge/>
            <w:shd w:val="clear" w:color="auto" w:fill="auto"/>
          </w:tcPr>
          <w:p w14:paraId="13070B3A"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104661AD" w14:textId="77777777" w:rsidR="00D2091A" w:rsidRPr="00D2091A" w:rsidRDefault="00D2091A" w:rsidP="00D2091A">
            <w:pPr>
              <w:widowControl w:val="0"/>
              <w:autoSpaceDE w:val="0"/>
              <w:autoSpaceDN w:val="0"/>
              <w:adjustRightInd w:val="0"/>
              <w:jc w:val="center"/>
            </w:pPr>
            <w:r w:rsidRPr="00D2091A">
              <w:t>2025</w:t>
            </w:r>
          </w:p>
        </w:tc>
        <w:tc>
          <w:tcPr>
            <w:tcW w:w="1265" w:type="dxa"/>
            <w:tcBorders>
              <w:bottom w:val="single" w:sz="4" w:space="0" w:color="auto"/>
            </w:tcBorders>
            <w:shd w:val="clear" w:color="auto" w:fill="auto"/>
          </w:tcPr>
          <w:p w14:paraId="771DE6C3"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512ABA87"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6F42B843"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6DA3DFC4"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42CC651A" w14:textId="77777777" w:rsidR="00D2091A" w:rsidRPr="00D2091A" w:rsidRDefault="00D2091A" w:rsidP="00D2091A">
            <w:pPr>
              <w:ind w:right="57"/>
              <w:jc w:val="center"/>
            </w:pPr>
            <w:r w:rsidRPr="00D2091A">
              <w:t>0,0</w:t>
            </w:r>
          </w:p>
        </w:tc>
        <w:tc>
          <w:tcPr>
            <w:tcW w:w="2208" w:type="dxa"/>
            <w:vMerge/>
            <w:shd w:val="clear" w:color="auto" w:fill="auto"/>
          </w:tcPr>
          <w:p w14:paraId="364F7CE0"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22765C77" w14:textId="77777777" w:rsidR="00D2091A" w:rsidRPr="00D2091A" w:rsidRDefault="00D2091A" w:rsidP="00D2091A">
            <w:pPr>
              <w:widowControl w:val="0"/>
              <w:autoSpaceDE w:val="0"/>
              <w:autoSpaceDN w:val="0"/>
              <w:adjustRightInd w:val="0"/>
              <w:jc w:val="center"/>
            </w:pPr>
            <w:r w:rsidRPr="00D2091A">
              <w:t>-</w:t>
            </w:r>
          </w:p>
        </w:tc>
      </w:tr>
      <w:tr w:rsidR="00D2091A" w:rsidRPr="00D2091A" w14:paraId="05688FC0" w14:textId="77777777" w:rsidTr="00D2091A">
        <w:trPr>
          <w:trHeight w:val="20"/>
        </w:trPr>
        <w:tc>
          <w:tcPr>
            <w:tcW w:w="849" w:type="dxa"/>
            <w:vMerge/>
            <w:shd w:val="clear" w:color="auto" w:fill="auto"/>
          </w:tcPr>
          <w:p w14:paraId="17B31718"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4C89AF49" w14:textId="77777777" w:rsidR="00D2091A" w:rsidRPr="00D2091A" w:rsidRDefault="00D2091A" w:rsidP="00D2091A">
            <w:pPr>
              <w:jc w:val="both"/>
              <w:rPr>
                <w:bCs/>
              </w:rPr>
            </w:pPr>
          </w:p>
        </w:tc>
        <w:tc>
          <w:tcPr>
            <w:tcW w:w="1700" w:type="dxa"/>
            <w:vMerge/>
            <w:shd w:val="clear" w:color="auto" w:fill="auto"/>
          </w:tcPr>
          <w:p w14:paraId="59166CDE"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4C5B6953" w14:textId="77777777" w:rsidR="00D2091A" w:rsidRPr="00D2091A" w:rsidRDefault="00D2091A" w:rsidP="00D2091A">
            <w:pPr>
              <w:widowControl w:val="0"/>
              <w:autoSpaceDE w:val="0"/>
              <w:autoSpaceDN w:val="0"/>
              <w:adjustRightInd w:val="0"/>
              <w:jc w:val="center"/>
            </w:pPr>
            <w:r w:rsidRPr="00D2091A">
              <w:t>2026</w:t>
            </w:r>
          </w:p>
        </w:tc>
        <w:tc>
          <w:tcPr>
            <w:tcW w:w="1265" w:type="dxa"/>
            <w:tcBorders>
              <w:bottom w:val="single" w:sz="4" w:space="0" w:color="auto"/>
            </w:tcBorders>
            <w:shd w:val="clear" w:color="auto" w:fill="auto"/>
          </w:tcPr>
          <w:p w14:paraId="69E46579"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7A15C85E"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30B4B031"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1ED80CF6"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617605F1" w14:textId="77777777" w:rsidR="00D2091A" w:rsidRPr="00D2091A" w:rsidRDefault="00D2091A" w:rsidP="00D2091A">
            <w:pPr>
              <w:ind w:right="57"/>
              <w:jc w:val="center"/>
            </w:pPr>
            <w:r w:rsidRPr="00D2091A">
              <w:t>0,0</w:t>
            </w:r>
          </w:p>
        </w:tc>
        <w:tc>
          <w:tcPr>
            <w:tcW w:w="2208" w:type="dxa"/>
            <w:vMerge/>
            <w:shd w:val="clear" w:color="auto" w:fill="auto"/>
          </w:tcPr>
          <w:p w14:paraId="07CEE0D2"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26938BD7" w14:textId="77777777" w:rsidR="00D2091A" w:rsidRPr="00D2091A" w:rsidRDefault="00D2091A" w:rsidP="00D2091A">
            <w:pPr>
              <w:widowControl w:val="0"/>
              <w:autoSpaceDE w:val="0"/>
              <w:autoSpaceDN w:val="0"/>
              <w:adjustRightInd w:val="0"/>
              <w:jc w:val="center"/>
            </w:pPr>
            <w:r w:rsidRPr="00D2091A">
              <w:t>-</w:t>
            </w:r>
          </w:p>
        </w:tc>
      </w:tr>
      <w:tr w:rsidR="00D2091A" w:rsidRPr="00D2091A" w14:paraId="303C1CC5" w14:textId="77777777" w:rsidTr="00D2091A">
        <w:trPr>
          <w:trHeight w:val="20"/>
        </w:trPr>
        <w:tc>
          <w:tcPr>
            <w:tcW w:w="849" w:type="dxa"/>
            <w:vMerge/>
            <w:shd w:val="clear" w:color="auto" w:fill="auto"/>
          </w:tcPr>
          <w:p w14:paraId="175F67A8"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421866A2" w14:textId="77777777" w:rsidR="00D2091A" w:rsidRPr="00D2091A" w:rsidRDefault="00D2091A" w:rsidP="00D2091A">
            <w:pPr>
              <w:jc w:val="both"/>
              <w:rPr>
                <w:bCs/>
              </w:rPr>
            </w:pPr>
          </w:p>
        </w:tc>
        <w:tc>
          <w:tcPr>
            <w:tcW w:w="1700" w:type="dxa"/>
            <w:vMerge/>
            <w:shd w:val="clear" w:color="auto" w:fill="auto"/>
          </w:tcPr>
          <w:p w14:paraId="3D261D15"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7A368C5C" w14:textId="77777777" w:rsidR="00D2091A" w:rsidRPr="00D2091A" w:rsidRDefault="00D2091A" w:rsidP="00D2091A">
            <w:pPr>
              <w:widowControl w:val="0"/>
              <w:autoSpaceDE w:val="0"/>
              <w:autoSpaceDN w:val="0"/>
              <w:adjustRightInd w:val="0"/>
              <w:jc w:val="center"/>
            </w:pPr>
            <w:r w:rsidRPr="00D2091A">
              <w:t>2027-2030</w:t>
            </w:r>
          </w:p>
        </w:tc>
        <w:tc>
          <w:tcPr>
            <w:tcW w:w="1265" w:type="dxa"/>
            <w:tcBorders>
              <w:bottom w:val="single" w:sz="4" w:space="0" w:color="auto"/>
            </w:tcBorders>
            <w:shd w:val="clear" w:color="auto" w:fill="auto"/>
          </w:tcPr>
          <w:p w14:paraId="19B3AE8B" w14:textId="77777777" w:rsidR="00D2091A" w:rsidRPr="00D2091A" w:rsidRDefault="00D2091A" w:rsidP="00D2091A">
            <w:pPr>
              <w:ind w:right="57"/>
              <w:jc w:val="center"/>
            </w:pPr>
            <w:r w:rsidRPr="00D2091A">
              <w:t>0,0</w:t>
            </w:r>
          </w:p>
        </w:tc>
        <w:tc>
          <w:tcPr>
            <w:tcW w:w="702" w:type="dxa"/>
            <w:tcBorders>
              <w:bottom w:val="single" w:sz="4" w:space="0" w:color="auto"/>
            </w:tcBorders>
            <w:shd w:val="clear" w:color="auto" w:fill="auto"/>
          </w:tcPr>
          <w:p w14:paraId="1D3BCD8F" w14:textId="77777777" w:rsidR="00D2091A" w:rsidRPr="00D2091A" w:rsidRDefault="00D2091A" w:rsidP="00D2091A">
            <w:pPr>
              <w:ind w:right="57"/>
              <w:jc w:val="center"/>
            </w:pPr>
            <w:r w:rsidRPr="00D2091A">
              <w:t>0,0</w:t>
            </w:r>
          </w:p>
        </w:tc>
        <w:tc>
          <w:tcPr>
            <w:tcW w:w="708" w:type="dxa"/>
            <w:tcBorders>
              <w:bottom w:val="single" w:sz="4" w:space="0" w:color="auto"/>
            </w:tcBorders>
            <w:shd w:val="clear" w:color="auto" w:fill="auto"/>
          </w:tcPr>
          <w:p w14:paraId="1A49B03B" w14:textId="77777777" w:rsidR="00D2091A" w:rsidRPr="00D2091A" w:rsidRDefault="00D2091A" w:rsidP="00D2091A">
            <w:pPr>
              <w:ind w:right="57"/>
              <w:jc w:val="center"/>
            </w:pPr>
            <w:r w:rsidRPr="00D2091A">
              <w:t>0,0</w:t>
            </w:r>
          </w:p>
        </w:tc>
        <w:tc>
          <w:tcPr>
            <w:tcW w:w="1154" w:type="dxa"/>
            <w:tcBorders>
              <w:bottom w:val="single" w:sz="4" w:space="0" w:color="auto"/>
            </w:tcBorders>
            <w:shd w:val="clear" w:color="auto" w:fill="auto"/>
          </w:tcPr>
          <w:p w14:paraId="17FA93A3" w14:textId="77777777" w:rsidR="00D2091A" w:rsidRPr="00D2091A" w:rsidRDefault="00D2091A" w:rsidP="00D2091A">
            <w:pPr>
              <w:ind w:right="57"/>
              <w:jc w:val="center"/>
            </w:pPr>
            <w:r w:rsidRPr="00D2091A">
              <w:t>0,0</w:t>
            </w:r>
          </w:p>
        </w:tc>
        <w:tc>
          <w:tcPr>
            <w:tcW w:w="758" w:type="dxa"/>
            <w:tcBorders>
              <w:bottom w:val="single" w:sz="4" w:space="0" w:color="auto"/>
            </w:tcBorders>
            <w:shd w:val="clear" w:color="auto" w:fill="auto"/>
          </w:tcPr>
          <w:p w14:paraId="02FEA3A5" w14:textId="77777777" w:rsidR="00D2091A" w:rsidRPr="00D2091A" w:rsidRDefault="00D2091A" w:rsidP="00D2091A">
            <w:pPr>
              <w:ind w:right="57"/>
              <w:jc w:val="center"/>
            </w:pPr>
            <w:r w:rsidRPr="00D2091A">
              <w:t>0,0</w:t>
            </w:r>
          </w:p>
        </w:tc>
        <w:tc>
          <w:tcPr>
            <w:tcW w:w="2208" w:type="dxa"/>
            <w:vMerge/>
            <w:shd w:val="clear" w:color="auto" w:fill="auto"/>
          </w:tcPr>
          <w:p w14:paraId="7DD892BB" w14:textId="77777777" w:rsidR="00D2091A" w:rsidRPr="00D2091A" w:rsidRDefault="00D2091A" w:rsidP="00D2091A">
            <w:pPr>
              <w:widowControl w:val="0"/>
              <w:autoSpaceDE w:val="0"/>
              <w:autoSpaceDN w:val="0"/>
              <w:adjustRightInd w:val="0"/>
              <w:jc w:val="both"/>
            </w:pPr>
          </w:p>
        </w:tc>
        <w:tc>
          <w:tcPr>
            <w:tcW w:w="1833" w:type="dxa"/>
            <w:shd w:val="clear" w:color="auto" w:fill="auto"/>
          </w:tcPr>
          <w:p w14:paraId="78820D10" w14:textId="77777777" w:rsidR="00D2091A" w:rsidRPr="00D2091A" w:rsidRDefault="00D2091A" w:rsidP="00D2091A">
            <w:pPr>
              <w:widowControl w:val="0"/>
              <w:autoSpaceDE w:val="0"/>
              <w:autoSpaceDN w:val="0"/>
              <w:adjustRightInd w:val="0"/>
              <w:jc w:val="center"/>
            </w:pPr>
            <w:r w:rsidRPr="00D2091A">
              <w:t>-</w:t>
            </w:r>
          </w:p>
        </w:tc>
      </w:tr>
      <w:tr w:rsidR="00D2091A" w:rsidRPr="00D2091A" w14:paraId="21BF5426" w14:textId="77777777" w:rsidTr="00D2091A">
        <w:trPr>
          <w:trHeight w:val="20"/>
        </w:trPr>
        <w:tc>
          <w:tcPr>
            <w:tcW w:w="849" w:type="dxa"/>
            <w:vMerge/>
            <w:tcBorders>
              <w:bottom w:val="single" w:sz="4" w:space="0" w:color="auto"/>
            </w:tcBorders>
            <w:shd w:val="clear" w:color="auto" w:fill="auto"/>
          </w:tcPr>
          <w:p w14:paraId="0D287215" w14:textId="77777777" w:rsidR="00D2091A" w:rsidRPr="00D2091A" w:rsidRDefault="00D2091A" w:rsidP="00D2091A">
            <w:pPr>
              <w:widowControl w:val="0"/>
              <w:autoSpaceDE w:val="0"/>
              <w:autoSpaceDN w:val="0"/>
              <w:adjustRightInd w:val="0"/>
              <w:jc w:val="center"/>
            </w:pPr>
          </w:p>
        </w:tc>
        <w:tc>
          <w:tcPr>
            <w:tcW w:w="2829" w:type="dxa"/>
            <w:vMerge/>
            <w:tcBorders>
              <w:bottom w:val="single" w:sz="4" w:space="0" w:color="auto"/>
            </w:tcBorders>
            <w:shd w:val="clear" w:color="auto" w:fill="auto"/>
          </w:tcPr>
          <w:p w14:paraId="63AD522A" w14:textId="77777777" w:rsidR="00D2091A" w:rsidRPr="00D2091A" w:rsidRDefault="00D2091A" w:rsidP="00D2091A">
            <w:pPr>
              <w:jc w:val="both"/>
              <w:rPr>
                <w:bCs/>
              </w:rPr>
            </w:pPr>
          </w:p>
        </w:tc>
        <w:tc>
          <w:tcPr>
            <w:tcW w:w="1700" w:type="dxa"/>
            <w:vMerge/>
            <w:tcBorders>
              <w:bottom w:val="single" w:sz="4" w:space="0" w:color="auto"/>
            </w:tcBorders>
            <w:shd w:val="clear" w:color="auto" w:fill="auto"/>
          </w:tcPr>
          <w:p w14:paraId="0B35FA7D" w14:textId="77777777" w:rsidR="00D2091A" w:rsidRPr="00D2091A" w:rsidRDefault="00D2091A" w:rsidP="00D2091A">
            <w:pPr>
              <w:widowControl w:val="0"/>
              <w:autoSpaceDE w:val="0"/>
              <w:autoSpaceDN w:val="0"/>
              <w:adjustRightInd w:val="0"/>
            </w:pPr>
          </w:p>
        </w:tc>
        <w:tc>
          <w:tcPr>
            <w:tcW w:w="1303" w:type="dxa"/>
            <w:tcBorders>
              <w:bottom w:val="single" w:sz="4" w:space="0" w:color="auto"/>
            </w:tcBorders>
            <w:shd w:val="clear" w:color="auto" w:fill="auto"/>
            <w:tcMar>
              <w:left w:w="85" w:type="dxa"/>
              <w:right w:w="0" w:type="dxa"/>
            </w:tcMar>
          </w:tcPr>
          <w:p w14:paraId="30D75019"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tcBorders>
              <w:bottom w:val="single" w:sz="4" w:space="0" w:color="auto"/>
            </w:tcBorders>
            <w:shd w:val="clear" w:color="auto" w:fill="auto"/>
          </w:tcPr>
          <w:p w14:paraId="4F289BE2" w14:textId="77777777" w:rsidR="00D2091A" w:rsidRPr="00D2091A" w:rsidRDefault="00D2091A" w:rsidP="00D2091A">
            <w:pPr>
              <w:ind w:right="57"/>
              <w:jc w:val="center"/>
              <w:rPr>
                <w:b/>
              </w:rPr>
            </w:pPr>
            <w:r w:rsidRPr="00D2091A">
              <w:rPr>
                <w:b/>
              </w:rPr>
              <w:t>205,1</w:t>
            </w:r>
          </w:p>
        </w:tc>
        <w:tc>
          <w:tcPr>
            <w:tcW w:w="702" w:type="dxa"/>
            <w:tcBorders>
              <w:bottom w:val="single" w:sz="4" w:space="0" w:color="auto"/>
            </w:tcBorders>
            <w:shd w:val="clear" w:color="auto" w:fill="auto"/>
          </w:tcPr>
          <w:p w14:paraId="63F10DE8" w14:textId="77777777" w:rsidR="00D2091A" w:rsidRPr="00D2091A" w:rsidRDefault="00D2091A" w:rsidP="00D2091A">
            <w:pPr>
              <w:ind w:right="57"/>
              <w:jc w:val="center"/>
              <w:rPr>
                <w:b/>
              </w:rPr>
            </w:pPr>
            <w:r w:rsidRPr="00D2091A">
              <w:rPr>
                <w:b/>
              </w:rPr>
              <w:t>0,0</w:t>
            </w:r>
          </w:p>
        </w:tc>
        <w:tc>
          <w:tcPr>
            <w:tcW w:w="708" w:type="dxa"/>
            <w:tcBorders>
              <w:bottom w:val="single" w:sz="4" w:space="0" w:color="auto"/>
            </w:tcBorders>
            <w:shd w:val="clear" w:color="auto" w:fill="auto"/>
          </w:tcPr>
          <w:p w14:paraId="31AF7132" w14:textId="77777777" w:rsidR="00D2091A" w:rsidRPr="00D2091A" w:rsidRDefault="00D2091A" w:rsidP="00D2091A">
            <w:pPr>
              <w:ind w:right="57"/>
              <w:jc w:val="center"/>
              <w:rPr>
                <w:b/>
              </w:rPr>
            </w:pPr>
            <w:r w:rsidRPr="00D2091A">
              <w:rPr>
                <w:b/>
              </w:rPr>
              <w:t>0,0</w:t>
            </w:r>
          </w:p>
        </w:tc>
        <w:tc>
          <w:tcPr>
            <w:tcW w:w="1154" w:type="dxa"/>
            <w:tcBorders>
              <w:bottom w:val="single" w:sz="4" w:space="0" w:color="auto"/>
            </w:tcBorders>
            <w:shd w:val="clear" w:color="auto" w:fill="auto"/>
          </w:tcPr>
          <w:p w14:paraId="329664EE" w14:textId="77777777" w:rsidR="00D2091A" w:rsidRPr="00D2091A" w:rsidRDefault="00D2091A" w:rsidP="00D2091A">
            <w:pPr>
              <w:ind w:right="57"/>
              <w:jc w:val="center"/>
              <w:rPr>
                <w:b/>
              </w:rPr>
            </w:pPr>
            <w:r w:rsidRPr="00D2091A">
              <w:rPr>
                <w:b/>
              </w:rPr>
              <w:t>205,1</w:t>
            </w:r>
          </w:p>
        </w:tc>
        <w:tc>
          <w:tcPr>
            <w:tcW w:w="758" w:type="dxa"/>
            <w:tcBorders>
              <w:bottom w:val="single" w:sz="4" w:space="0" w:color="auto"/>
            </w:tcBorders>
            <w:shd w:val="clear" w:color="auto" w:fill="auto"/>
          </w:tcPr>
          <w:p w14:paraId="4EAAC92A" w14:textId="77777777" w:rsidR="00D2091A" w:rsidRPr="00D2091A" w:rsidRDefault="00D2091A" w:rsidP="00D2091A">
            <w:pPr>
              <w:ind w:right="57"/>
              <w:jc w:val="center"/>
              <w:rPr>
                <w:b/>
              </w:rPr>
            </w:pPr>
            <w:r w:rsidRPr="00D2091A">
              <w:rPr>
                <w:b/>
              </w:rPr>
              <w:t>0,0</w:t>
            </w:r>
          </w:p>
        </w:tc>
        <w:tc>
          <w:tcPr>
            <w:tcW w:w="2208" w:type="dxa"/>
            <w:vMerge/>
            <w:tcBorders>
              <w:bottom w:val="single" w:sz="4" w:space="0" w:color="auto"/>
            </w:tcBorders>
            <w:shd w:val="clear" w:color="auto" w:fill="auto"/>
          </w:tcPr>
          <w:p w14:paraId="08F42DC6" w14:textId="77777777" w:rsidR="00D2091A" w:rsidRPr="00D2091A" w:rsidRDefault="00D2091A" w:rsidP="00D2091A">
            <w:pPr>
              <w:widowControl w:val="0"/>
              <w:autoSpaceDE w:val="0"/>
              <w:autoSpaceDN w:val="0"/>
              <w:adjustRightInd w:val="0"/>
              <w:jc w:val="both"/>
            </w:pPr>
          </w:p>
        </w:tc>
        <w:tc>
          <w:tcPr>
            <w:tcW w:w="1833" w:type="dxa"/>
            <w:tcBorders>
              <w:bottom w:val="single" w:sz="4" w:space="0" w:color="auto"/>
            </w:tcBorders>
            <w:shd w:val="clear" w:color="auto" w:fill="auto"/>
          </w:tcPr>
          <w:p w14:paraId="1A8CAC6B" w14:textId="77777777" w:rsidR="00D2091A" w:rsidRPr="00D2091A" w:rsidRDefault="00D2091A" w:rsidP="00D2091A">
            <w:pPr>
              <w:widowControl w:val="0"/>
              <w:autoSpaceDE w:val="0"/>
              <w:autoSpaceDN w:val="0"/>
              <w:adjustRightInd w:val="0"/>
              <w:jc w:val="center"/>
            </w:pPr>
            <w:r w:rsidRPr="00D2091A">
              <w:t>2</w:t>
            </w:r>
          </w:p>
        </w:tc>
      </w:tr>
      <w:tr w:rsidR="00D2091A" w:rsidRPr="00D2091A" w14:paraId="0B08CF63" w14:textId="77777777" w:rsidTr="00D2091A">
        <w:trPr>
          <w:trHeight w:val="20"/>
        </w:trPr>
        <w:tc>
          <w:tcPr>
            <w:tcW w:w="849" w:type="dxa"/>
            <w:vMerge w:val="restart"/>
            <w:shd w:val="clear" w:color="auto" w:fill="auto"/>
          </w:tcPr>
          <w:p w14:paraId="440BF006" w14:textId="77777777" w:rsidR="00D2091A" w:rsidRPr="00D2091A" w:rsidRDefault="00D2091A" w:rsidP="00D2091A">
            <w:pPr>
              <w:widowControl w:val="0"/>
              <w:autoSpaceDE w:val="0"/>
              <w:autoSpaceDN w:val="0"/>
              <w:adjustRightInd w:val="0"/>
              <w:jc w:val="center"/>
            </w:pPr>
            <w:r w:rsidRPr="00D2091A">
              <w:t>1.3.</w:t>
            </w:r>
          </w:p>
        </w:tc>
        <w:tc>
          <w:tcPr>
            <w:tcW w:w="2829" w:type="dxa"/>
            <w:vMerge w:val="restart"/>
            <w:shd w:val="clear" w:color="auto" w:fill="auto"/>
          </w:tcPr>
          <w:p w14:paraId="1903F531" w14:textId="77777777" w:rsidR="00D2091A" w:rsidRPr="00D2091A" w:rsidRDefault="00D2091A" w:rsidP="00D2091A">
            <w:pPr>
              <w:widowControl w:val="0"/>
              <w:autoSpaceDE w:val="0"/>
              <w:autoSpaceDN w:val="0"/>
              <w:adjustRightInd w:val="0"/>
              <w:jc w:val="both"/>
            </w:pPr>
            <w:r w:rsidRPr="00D2091A">
              <w:rPr>
                <w:b/>
              </w:rPr>
              <w:t>Задача 1.3.</w:t>
            </w:r>
            <w:r w:rsidRPr="00D2091A">
              <w:t xml:space="preserve"> </w:t>
            </w:r>
          </w:p>
          <w:p w14:paraId="47E21891" w14:textId="77777777" w:rsidR="00D2091A" w:rsidRPr="00D2091A" w:rsidRDefault="00D2091A" w:rsidP="00D2091A">
            <w:pPr>
              <w:ind w:right="114"/>
              <w:jc w:val="both"/>
              <w:rPr>
                <w:b/>
              </w:rPr>
            </w:pPr>
            <w:r w:rsidRPr="00D2091A">
              <w:t>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p>
        </w:tc>
        <w:tc>
          <w:tcPr>
            <w:tcW w:w="1700" w:type="dxa"/>
            <w:vMerge w:val="restart"/>
            <w:shd w:val="clear" w:color="auto" w:fill="auto"/>
          </w:tcPr>
          <w:p w14:paraId="47D53C41" w14:textId="77777777" w:rsidR="00D2091A" w:rsidRPr="00D2091A" w:rsidRDefault="00D2091A" w:rsidP="00D2091A">
            <w:pPr>
              <w:widowControl w:val="0"/>
              <w:autoSpaceDE w:val="0"/>
              <w:autoSpaceDN w:val="0"/>
              <w:adjustRightInd w:val="0"/>
              <w:jc w:val="both"/>
            </w:pPr>
            <w:r w:rsidRPr="00D2091A">
              <w:rPr>
                <w:spacing w:val="-2"/>
              </w:rPr>
              <w:t xml:space="preserve">ОСПН и </w:t>
            </w:r>
            <w:proofErr w:type="gramStart"/>
            <w:r w:rsidRPr="00D2091A">
              <w:rPr>
                <w:spacing w:val="-2"/>
              </w:rPr>
              <w:t>КДН</w:t>
            </w:r>
            <w:proofErr w:type="gramEnd"/>
            <w:r w:rsidRPr="00D2091A">
              <w:rPr>
                <w:spacing w:val="-2"/>
              </w:rPr>
              <w:t xml:space="preserve"> и ЗП</w:t>
            </w:r>
            <w:r w:rsidRPr="00D2091A">
              <w:rPr>
                <w:bCs/>
              </w:rPr>
              <w:t>, Управление образования, отдел СМИ,</w:t>
            </w:r>
            <w:r w:rsidRPr="00D2091A">
              <w:t xml:space="preserve"> ОГБУЗ «Шелеховская РБ»</w:t>
            </w:r>
          </w:p>
        </w:tc>
        <w:tc>
          <w:tcPr>
            <w:tcW w:w="1303" w:type="dxa"/>
            <w:shd w:val="clear" w:color="auto" w:fill="auto"/>
            <w:tcMar>
              <w:left w:w="85" w:type="dxa"/>
              <w:right w:w="0" w:type="dxa"/>
            </w:tcMar>
          </w:tcPr>
          <w:p w14:paraId="5A7571B0"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6697523D" w14:textId="77777777" w:rsidR="00D2091A" w:rsidRPr="00D2091A" w:rsidRDefault="00D2091A" w:rsidP="00D2091A">
            <w:pPr>
              <w:ind w:right="57"/>
              <w:jc w:val="center"/>
            </w:pPr>
            <w:r w:rsidRPr="00D2091A">
              <w:t>300,0</w:t>
            </w:r>
          </w:p>
        </w:tc>
        <w:tc>
          <w:tcPr>
            <w:tcW w:w="702" w:type="dxa"/>
            <w:shd w:val="clear" w:color="auto" w:fill="auto"/>
          </w:tcPr>
          <w:p w14:paraId="563ADE2D" w14:textId="77777777" w:rsidR="00D2091A" w:rsidRPr="00D2091A" w:rsidRDefault="00D2091A" w:rsidP="00D2091A">
            <w:pPr>
              <w:ind w:right="57"/>
              <w:jc w:val="center"/>
            </w:pPr>
            <w:r w:rsidRPr="00D2091A">
              <w:t>0,0</w:t>
            </w:r>
          </w:p>
        </w:tc>
        <w:tc>
          <w:tcPr>
            <w:tcW w:w="708" w:type="dxa"/>
            <w:shd w:val="clear" w:color="auto" w:fill="auto"/>
          </w:tcPr>
          <w:p w14:paraId="2B6A5365" w14:textId="77777777" w:rsidR="00D2091A" w:rsidRPr="00D2091A" w:rsidRDefault="00D2091A" w:rsidP="00D2091A">
            <w:pPr>
              <w:ind w:right="57"/>
              <w:jc w:val="center"/>
            </w:pPr>
            <w:r w:rsidRPr="00D2091A">
              <w:t>0,0</w:t>
            </w:r>
          </w:p>
        </w:tc>
        <w:tc>
          <w:tcPr>
            <w:tcW w:w="1154" w:type="dxa"/>
            <w:shd w:val="clear" w:color="auto" w:fill="auto"/>
          </w:tcPr>
          <w:p w14:paraId="290E0483" w14:textId="77777777" w:rsidR="00D2091A" w:rsidRPr="00D2091A" w:rsidRDefault="00D2091A" w:rsidP="00D2091A">
            <w:pPr>
              <w:ind w:right="57"/>
              <w:jc w:val="center"/>
            </w:pPr>
            <w:r w:rsidRPr="00D2091A">
              <w:t>300,0</w:t>
            </w:r>
          </w:p>
        </w:tc>
        <w:tc>
          <w:tcPr>
            <w:tcW w:w="758" w:type="dxa"/>
            <w:shd w:val="clear" w:color="auto" w:fill="auto"/>
          </w:tcPr>
          <w:p w14:paraId="19CFDF9F" w14:textId="77777777" w:rsidR="00D2091A" w:rsidRPr="00D2091A" w:rsidRDefault="00D2091A" w:rsidP="00D2091A">
            <w:pPr>
              <w:spacing w:before="20" w:after="20"/>
              <w:ind w:right="57"/>
              <w:jc w:val="center"/>
            </w:pPr>
            <w:r w:rsidRPr="00D2091A">
              <w:t>0,0</w:t>
            </w:r>
          </w:p>
        </w:tc>
        <w:tc>
          <w:tcPr>
            <w:tcW w:w="2208" w:type="dxa"/>
            <w:vMerge w:val="restart"/>
            <w:shd w:val="clear" w:color="auto" w:fill="auto"/>
          </w:tcPr>
          <w:p w14:paraId="56C29BEB" w14:textId="77777777" w:rsidR="00D2091A" w:rsidRPr="00D2091A" w:rsidRDefault="00D2091A" w:rsidP="00D2091A">
            <w:pPr>
              <w:suppressAutoHyphens/>
              <w:autoSpaceDE w:val="0"/>
              <w:autoSpaceDN w:val="0"/>
              <w:adjustRightInd w:val="0"/>
              <w:jc w:val="both"/>
            </w:pPr>
            <w:r w:rsidRPr="00D2091A">
              <w:t>Укомплектова</w:t>
            </w:r>
          </w:p>
          <w:p w14:paraId="02E47951" w14:textId="77777777" w:rsidR="00D2091A" w:rsidRPr="00D2091A" w:rsidRDefault="00D2091A" w:rsidP="00D2091A">
            <w:pPr>
              <w:suppressAutoHyphens/>
              <w:autoSpaceDE w:val="0"/>
              <w:autoSpaceDN w:val="0"/>
              <w:adjustRightInd w:val="0"/>
              <w:jc w:val="both"/>
            </w:pPr>
            <w:r w:rsidRPr="00D2091A">
              <w:t>ние штата работников в ОГБУЗ «Шелеховская РБ» / муниципальных образовательных организациях Шелеховского района, чел.</w:t>
            </w:r>
          </w:p>
          <w:p w14:paraId="120EBDF8" w14:textId="77777777" w:rsidR="00D2091A" w:rsidRPr="00D2091A" w:rsidRDefault="00D2091A" w:rsidP="00D2091A">
            <w:pPr>
              <w:suppressAutoHyphens/>
              <w:autoSpaceDE w:val="0"/>
              <w:autoSpaceDN w:val="0"/>
              <w:adjustRightInd w:val="0"/>
              <w:jc w:val="both"/>
            </w:pPr>
          </w:p>
          <w:p w14:paraId="5A9A86A5" w14:textId="77777777" w:rsidR="00D2091A" w:rsidRPr="00D2091A" w:rsidRDefault="00D2091A" w:rsidP="00D2091A">
            <w:pPr>
              <w:suppressAutoHyphens/>
              <w:autoSpaceDE w:val="0"/>
              <w:autoSpaceDN w:val="0"/>
              <w:adjustRightInd w:val="0"/>
              <w:jc w:val="both"/>
            </w:pPr>
          </w:p>
          <w:p w14:paraId="752C5795" w14:textId="77777777" w:rsidR="00D2091A" w:rsidRPr="00D2091A" w:rsidRDefault="00D2091A" w:rsidP="00D2091A">
            <w:pPr>
              <w:suppressAutoHyphens/>
              <w:autoSpaceDE w:val="0"/>
              <w:autoSpaceDN w:val="0"/>
              <w:adjustRightInd w:val="0"/>
              <w:jc w:val="both"/>
            </w:pPr>
          </w:p>
          <w:p w14:paraId="4128E1B2" w14:textId="77777777" w:rsidR="00D2091A" w:rsidRPr="00D2091A" w:rsidRDefault="00D2091A" w:rsidP="00D2091A">
            <w:pPr>
              <w:widowControl w:val="0"/>
              <w:autoSpaceDE w:val="0"/>
              <w:autoSpaceDN w:val="0"/>
              <w:adjustRightInd w:val="0"/>
              <w:jc w:val="both"/>
              <w:outlineLvl w:val="2"/>
            </w:pPr>
          </w:p>
        </w:tc>
        <w:tc>
          <w:tcPr>
            <w:tcW w:w="1833" w:type="dxa"/>
            <w:shd w:val="clear" w:color="auto" w:fill="auto"/>
          </w:tcPr>
          <w:p w14:paraId="58673929" w14:textId="77777777" w:rsidR="00D2091A" w:rsidRPr="00D2091A" w:rsidRDefault="00D2091A" w:rsidP="00D2091A">
            <w:pPr>
              <w:jc w:val="center"/>
              <w:rPr>
                <w:lang w:eastAsia="en-US"/>
              </w:rPr>
            </w:pPr>
            <w:r w:rsidRPr="00D2091A">
              <w:rPr>
                <w:lang w:eastAsia="en-US"/>
              </w:rPr>
              <w:t>8/-</w:t>
            </w:r>
          </w:p>
        </w:tc>
      </w:tr>
      <w:tr w:rsidR="00D2091A" w:rsidRPr="00D2091A" w14:paraId="3EC7548C" w14:textId="77777777" w:rsidTr="00D2091A">
        <w:trPr>
          <w:trHeight w:val="20"/>
        </w:trPr>
        <w:tc>
          <w:tcPr>
            <w:tcW w:w="849" w:type="dxa"/>
            <w:vMerge/>
            <w:shd w:val="clear" w:color="auto" w:fill="auto"/>
          </w:tcPr>
          <w:p w14:paraId="6C08B53F"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251E1924" w14:textId="77777777" w:rsidR="00D2091A" w:rsidRPr="00D2091A" w:rsidRDefault="00D2091A" w:rsidP="00D2091A">
            <w:pPr>
              <w:widowControl w:val="0"/>
              <w:autoSpaceDE w:val="0"/>
              <w:autoSpaceDN w:val="0"/>
              <w:adjustRightInd w:val="0"/>
              <w:jc w:val="both"/>
              <w:rPr>
                <w:b/>
              </w:rPr>
            </w:pPr>
          </w:p>
        </w:tc>
        <w:tc>
          <w:tcPr>
            <w:tcW w:w="1700" w:type="dxa"/>
            <w:vMerge/>
            <w:shd w:val="clear" w:color="auto" w:fill="auto"/>
          </w:tcPr>
          <w:p w14:paraId="0EB7393F" w14:textId="77777777" w:rsidR="00D2091A" w:rsidRPr="00D2091A" w:rsidRDefault="00D2091A" w:rsidP="00D2091A">
            <w:pPr>
              <w:widowControl w:val="0"/>
              <w:autoSpaceDE w:val="0"/>
              <w:autoSpaceDN w:val="0"/>
              <w:adjustRightInd w:val="0"/>
              <w:jc w:val="center"/>
              <w:rPr>
                <w:bCs/>
              </w:rPr>
            </w:pPr>
          </w:p>
        </w:tc>
        <w:tc>
          <w:tcPr>
            <w:tcW w:w="1303" w:type="dxa"/>
            <w:shd w:val="clear" w:color="auto" w:fill="auto"/>
            <w:tcMar>
              <w:left w:w="85" w:type="dxa"/>
              <w:right w:w="0" w:type="dxa"/>
            </w:tcMar>
          </w:tcPr>
          <w:p w14:paraId="261BDE16"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1623AE50" w14:textId="77777777" w:rsidR="00D2091A" w:rsidRPr="00D2091A" w:rsidRDefault="00D2091A" w:rsidP="00D2091A">
            <w:pPr>
              <w:ind w:right="57"/>
              <w:jc w:val="center"/>
            </w:pPr>
            <w:r w:rsidRPr="00D2091A">
              <w:t>300,0</w:t>
            </w:r>
          </w:p>
        </w:tc>
        <w:tc>
          <w:tcPr>
            <w:tcW w:w="702" w:type="dxa"/>
            <w:shd w:val="clear" w:color="auto" w:fill="auto"/>
          </w:tcPr>
          <w:p w14:paraId="71E2EF01" w14:textId="77777777" w:rsidR="00D2091A" w:rsidRPr="00D2091A" w:rsidRDefault="00D2091A" w:rsidP="00D2091A">
            <w:pPr>
              <w:ind w:right="57"/>
              <w:jc w:val="center"/>
            </w:pPr>
            <w:r w:rsidRPr="00D2091A">
              <w:t>0,0</w:t>
            </w:r>
          </w:p>
        </w:tc>
        <w:tc>
          <w:tcPr>
            <w:tcW w:w="708" w:type="dxa"/>
            <w:shd w:val="clear" w:color="auto" w:fill="auto"/>
          </w:tcPr>
          <w:p w14:paraId="29F7DF31" w14:textId="77777777" w:rsidR="00D2091A" w:rsidRPr="00D2091A" w:rsidRDefault="00D2091A" w:rsidP="00D2091A">
            <w:pPr>
              <w:ind w:right="57"/>
              <w:jc w:val="center"/>
            </w:pPr>
            <w:r w:rsidRPr="00D2091A">
              <w:t>0,0</w:t>
            </w:r>
          </w:p>
        </w:tc>
        <w:tc>
          <w:tcPr>
            <w:tcW w:w="1154" w:type="dxa"/>
            <w:shd w:val="clear" w:color="auto" w:fill="auto"/>
          </w:tcPr>
          <w:p w14:paraId="253A2EF2" w14:textId="77777777" w:rsidR="00D2091A" w:rsidRPr="00D2091A" w:rsidRDefault="00D2091A" w:rsidP="00D2091A">
            <w:pPr>
              <w:ind w:right="57"/>
              <w:jc w:val="center"/>
            </w:pPr>
            <w:r w:rsidRPr="00D2091A">
              <w:t>300,0</w:t>
            </w:r>
          </w:p>
        </w:tc>
        <w:tc>
          <w:tcPr>
            <w:tcW w:w="758" w:type="dxa"/>
            <w:shd w:val="clear" w:color="auto" w:fill="auto"/>
          </w:tcPr>
          <w:p w14:paraId="4427D314"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6D985F3" w14:textId="77777777" w:rsidR="00D2091A" w:rsidRPr="00D2091A" w:rsidRDefault="00D2091A" w:rsidP="00D2091A">
            <w:pPr>
              <w:suppressAutoHyphens/>
              <w:autoSpaceDE w:val="0"/>
              <w:autoSpaceDN w:val="0"/>
              <w:adjustRightInd w:val="0"/>
              <w:jc w:val="both"/>
            </w:pPr>
          </w:p>
        </w:tc>
        <w:tc>
          <w:tcPr>
            <w:tcW w:w="1833" w:type="dxa"/>
            <w:shd w:val="clear" w:color="auto" w:fill="auto"/>
          </w:tcPr>
          <w:p w14:paraId="21F49365" w14:textId="77777777" w:rsidR="00D2091A" w:rsidRPr="00D2091A" w:rsidRDefault="00D2091A" w:rsidP="00D2091A">
            <w:pPr>
              <w:jc w:val="center"/>
              <w:rPr>
                <w:lang w:eastAsia="en-US"/>
              </w:rPr>
            </w:pPr>
            <w:r w:rsidRPr="00D2091A">
              <w:rPr>
                <w:lang w:eastAsia="en-US"/>
              </w:rPr>
              <w:t>8/-</w:t>
            </w:r>
          </w:p>
        </w:tc>
      </w:tr>
      <w:tr w:rsidR="00D2091A" w:rsidRPr="00D2091A" w14:paraId="59367F1D" w14:textId="77777777" w:rsidTr="00D2091A">
        <w:trPr>
          <w:trHeight w:val="20"/>
        </w:trPr>
        <w:tc>
          <w:tcPr>
            <w:tcW w:w="849" w:type="dxa"/>
            <w:vMerge/>
            <w:shd w:val="clear" w:color="auto" w:fill="auto"/>
          </w:tcPr>
          <w:p w14:paraId="000343F3"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18526086" w14:textId="77777777" w:rsidR="00D2091A" w:rsidRPr="00D2091A" w:rsidRDefault="00D2091A" w:rsidP="00D2091A">
            <w:pPr>
              <w:widowControl w:val="0"/>
              <w:autoSpaceDE w:val="0"/>
              <w:autoSpaceDN w:val="0"/>
              <w:adjustRightInd w:val="0"/>
            </w:pPr>
          </w:p>
        </w:tc>
        <w:tc>
          <w:tcPr>
            <w:tcW w:w="1700" w:type="dxa"/>
            <w:vMerge/>
            <w:shd w:val="clear" w:color="auto" w:fill="auto"/>
          </w:tcPr>
          <w:p w14:paraId="2B4DC4B5"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618014C1"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09A90CC4" w14:textId="77777777" w:rsidR="00D2091A" w:rsidRPr="00D2091A" w:rsidRDefault="00D2091A" w:rsidP="00D2091A">
            <w:pPr>
              <w:ind w:right="57"/>
              <w:jc w:val="center"/>
            </w:pPr>
            <w:r w:rsidRPr="00D2091A">
              <w:t>600,0</w:t>
            </w:r>
          </w:p>
        </w:tc>
        <w:tc>
          <w:tcPr>
            <w:tcW w:w="702" w:type="dxa"/>
            <w:shd w:val="clear" w:color="auto" w:fill="auto"/>
          </w:tcPr>
          <w:p w14:paraId="355B7280" w14:textId="77777777" w:rsidR="00D2091A" w:rsidRPr="00D2091A" w:rsidRDefault="00D2091A" w:rsidP="00D2091A">
            <w:pPr>
              <w:ind w:right="57"/>
              <w:jc w:val="center"/>
            </w:pPr>
            <w:r w:rsidRPr="00D2091A">
              <w:t>0,0</w:t>
            </w:r>
          </w:p>
        </w:tc>
        <w:tc>
          <w:tcPr>
            <w:tcW w:w="708" w:type="dxa"/>
            <w:shd w:val="clear" w:color="auto" w:fill="auto"/>
          </w:tcPr>
          <w:p w14:paraId="1044744A" w14:textId="77777777" w:rsidR="00D2091A" w:rsidRPr="00D2091A" w:rsidRDefault="00D2091A" w:rsidP="00D2091A">
            <w:pPr>
              <w:ind w:right="57"/>
              <w:jc w:val="center"/>
            </w:pPr>
            <w:r w:rsidRPr="00D2091A">
              <w:t>0,0</w:t>
            </w:r>
          </w:p>
        </w:tc>
        <w:tc>
          <w:tcPr>
            <w:tcW w:w="1154" w:type="dxa"/>
            <w:shd w:val="clear" w:color="auto" w:fill="auto"/>
          </w:tcPr>
          <w:p w14:paraId="2D2E01EB" w14:textId="77777777" w:rsidR="00D2091A" w:rsidRPr="00D2091A" w:rsidRDefault="00D2091A" w:rsidP="00D2091A">
            <w:pPr>
              <w:ind w:right="57"/>
              <w:jc w:val="center"/>
            </w:pPr>
            <w:r w:rsidRPr="00D2091A">
              <w:t>600,0</w:t>
            </w:r>
          </w:p>
        </w:tc>
        <w:tc>
          <w:tcPr>
            <w:tcW w:w="758" w:type="dxa"/>
            <w:shd w:val="clear" w:color="auto" w:fill="auto"/>
          </w:tcPr>
          <w:p w14:paraId="590C4F57"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84C9492" w14:textId="77777777" w:rsidR="00D2091A" w:rsidRPr="00D2091A" w:rsidRDefault="00D2091A" w:rsidP="00D2091A">
            <w:pPr>
              <w:widowControl w:val="0"/>
              <w:autoSpaceDE w:val="0"/>
              <w:autoSpaceDN w:val="0"/>
              <w:adjustRightInd w:val="0"/>
            </w:pPr>
          </w:p>
        </w:tc>
        <w:tc>
          <w:tcPr>
            <w:tcW w:w="1833" w:type="dxa"/>
            <w:shd w:val="clear" w:color="auto" w:fill="auto"/>
          </w:tcPr>
          <w:p w14:paraId="3CEC8852" w14:textId="77777777" w:rsidR="00D2091A" w:rsidRPr="00D2091A" w:rsidRDefault="00D2091A" w:rsidP="00D2091A">
            <w:pPr>
              <w:widowControl w:val="0"/>
              <w:autoSpaceDE w:val="0"/>
              <w:autoSpaceDN w:val="0"/>
              <w:adjustRightInd w:val="0"/>
              <w:jc w:val="center"/>
            </w:pPr>
            <w:r w:rsidRPr="00D2091A">
              <w:t>5/15</w:t>
            </w:r>
          </w:p>
        </w:tc>
      </w:tr>
      <w:tr w:rsidR="00D2091A" w:rsidRPr="00D2091A" w14:paraId="429ABBFD" w14:textId="77777777" w:rsidTr="00D2091A">
        <w:trPr>
          <w:trHeight w:val="20"/>
        </w:trPr>
        <w:tc>
          <w:tcPr>
            <w:tcW w:w="849" w:type="dxa"/>
            <w:vMerge/>
            <w:shd w:val="clear" w:color="auto" w:fill="auto"/>
          </w:tcPr>
          <w:p w14:paraId="1AB766C3"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8EDF78C" w14:textId="77777777" w:rsidR="00D2091A" w:rsidRPr="00D2091A" w:rsidRDefault="00D2091A" w:rsidP="00D2091A">
            <w:pPr>
              <w:widowControl w:val="0"/>
              <w:autoSpaceDE w:val="0"/>
              <w:autoSpaceDN w:val="0"/>
              <w:adjustRightInd w:val="0"/>
            </w:pPr>
          </w:p>
        </w:tc>
        <w:tc>
          <w:tcPr>
            <w:tcW w:w="1700" w:type="dxa"/>
            <w:vMerge/>
            <w:shd w:val="clear" w:color="auto" w:fill="auto"/>
          </w:tcPr>
          <w:p w14:paraId="2C3E6BE2"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71BD9584"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111DCFAF" w14:textId="77777777" w:rsidR="00D2091A" w:rsidRPr="00D2091A" w:rsidRDefault="00D2091A" w:rsidP="00D2091A">
            <w:pPr>
              <w:ind w:right="57"/>
              <w:jc w:val="center"/>
            </w:pPr>
            <w:r w:rsidRPr="00D2091A">
              <w:t>574,5</w:t>
            </w:r>
          </w:p>
        </w:tc>
        <w:tc>
          <w:tcPr>
            <w:tcW w:w="702" w:type="dxa"/>
            <w:shd w:val="clear" w:color="auto" w:fill="auto"/>
          </w:tcPr>
          <w:p w14:paraId="3FB52140" w14:textId="77777777" w:rsidR="00D2091A" w:rsidRPr="00D2091A" w:rsidRDefault="00D2091A" w:rsidP="00D2091A">
            <w:pPr>
              <w:ind w:right="57"/>
              <w:jc w:val="center"/>
            </w:pPr>
            <w:r w:rsidRPr="00D2091A">
              <w:t>0,0</w:t>
            </w:r>
          </w:p>
        </w:tc>
        <w:tc>
          <w:tcPr>
            <w:tcW w:w="708" w:type="dxa"/>
            <w:shd w:val="clear" w:color="auto" w:fill="auto"/>
          </w:tcPr>
          <w:p w14:paraId="22C96254" w14:textId="77777777" w:rsidR="00D2091A" w:rsidRPr="00D2091A" w:rsidRDefault="00D2091A" w:rsidP="00D2091A">
            <w:pPr>
              <w:ind w:right="57"/>
              <w:jc w:val="center"/>
            </w:pPr>
            <w:r w:rsidRPr="00D2091A">
              <w:t>0,0</w:t>
            </w:r>
          </w:p>
        </w:tc>
        <w:tc>
          <w:tcPr>
            <w:tcW w:w="1154" w:type="dxa"/>
            <w:shd w:val="clear" w:color="auto" w:fill="auto"/>
          </w:tcPr>
          <w:p w14:paraId="22CDEE55" w14:textId="77777777" w:rsidR="00D2091A" w:rsidRPr="00D2091A" w:rsidRDefault="00D2091A" w:rsidP="00D2091A">
            <w:pPr>
              <w:ind w:right="57"/>
              <w:jc w:val="center"/>
            </w:pPr>
            <w:r w:rsidRPr="00D2091A">
              <w:t>574,5</w:t>
            </w:r>
          </w:p>
        </w:tc>
        <w:tc>
          <w:tcPr>
            <w:tcW w:w="758" w:type="dxa"/>
            <w:shd w:val="clear" w:color="auto" w:fill="auto"/>
          </w:tcPr>
          <w:p w14:paraId="513D0719"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2D462A37" w14:textId="77777777" w:rsidR="00D2091A" w:rsidRPr="00D2091A" w:rsidRDefault="00D2091A" w:rsidP="00D2091A">
            <w:pPr>
              <w:widowControl w:val="0"/>
              <w:autoSpaceDE w:val="0"/>
              <w:autoSpaceDN w:val="0"/>
              <w:adjustRightInd w:val="0"/>
            </w:pPr>
          </w:p>
        </w:tc>
        <w:tc>
          <w:tcPr>
            <w:tcW w:w="1833" w:type="dxa"/>
            <w:shd w:val="clear" w:color="auto" w:fill="auto"/>
          </w:tcPr>
          <w:p w14:paraId="77CE5B8A" w14:textId="77777777" w:rsidR="00D2091A" w:rsidRPr="00D2091A" w:rsidRDefault="00D2091A" w:rsidP="00D2091A">
            <w:pPr>
              <w:widowControl w:val="0"/>
              <w:autoSpaceDE w:val="0"/>
              <w:autoSpaceDN w:val="0"/>
              <w:adjustRightInd w:val="0"/>
              <w:jc w:val="center"/>
            </w:pPr>
            <w:r w:rsidRPr="00D2091A">
              <w:t>8/9</w:t>
            </w:r>
          </w:p>
        </w:tc>
      </w:tr>
      <w:tr w:rsidR="00D2091A" w:rsidRPr="00D2091A" w14:paraId="11F8FC4C" w14:textId="77777777" w:rsidTr="00D2091A">
        <w:trPr>
          <w:trHeight w:val="20"/>
        </w:trPr>
        <w:tc>
          <w:tcPr>
            <w:tcW w:w="849" w:type="dxa"/>
            <w:vMerge/>
            <w:shd w:val="clear" w:color="auto" w:fill="auto"/>
          </w:tcPr>
          <w:p w14:paraId="452AA051"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0F55213D" w14:textId="77777777" w:rsidR="00D2091A" w:rsidRPr="00D2091A" w:rsidRDefault="00D2091A" w:rsidP="00D2091A">
            <w:pPr>
              <w:widowControl w:val="0"/>
              <w:autoSpaceDE w:val="0"/>
              <w:autoSpaceDN w:val="0"/>
              <w:adjustRightInd w:val="0"/>
            </w:pPr>
          </w:p>
        </w:tc>
        <w:tc>
          <w:tcPr>
            <w:tcW w:w="1700" w:type="dxa"/>
            <w:vMerge/>
            <w:shd w:val="clear" w:color="auto" w:fill="auto"/>
          </w:tcPr>
          <w:p w14:paraId="4FE8E485"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3493A778"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1F8C88AD" w14:textId="77777777" w:rsidR="00D2091A" w:rsidRPr="00D2091A" w:rsidRDefault="00D2091A" w:rsidP="00D2091A">
            <w:pPr>
              <w:ind w:right="57"/>
              <w:jc w:val="center"/>
            </w:pPr>
            <w:r w:rsidRPr="00D2091A">
              <w:t>750,0</w:t>
            </w:r>
          </w:p>
        </w:tc>
        <w:tc>
          <w:tcPr>
            <w:tcW w:w="702" w:type="dxa"/>
            <w:shd w:val="clear" w:color="auto" w:fill="auto"/>
          </w:tcPr>
          <w:p w14:paraId="6D6425C5" w14:textId="77777777" w:rsidR="00D2091A" w:rsidRPr="00D2091A" w:rsidRDefault="00D2091A" w:rsidP="00D2091A">
            <w:pPr>
              <w:ind w:right="57"/>
              <w:jc w:val="center"/>
            </w:pPr>
            <w:r w:rsidRPr="00D2091A">
              <w:t>0,0</w:t>
            </w:r>
          </w:p>
        </w:tc>
        <w:tc>
          <w:tcPr>
            <w:tcW w:w="708" w:type="dxa"/>
            <w:shd w:val="clear" w:color="auto" w:fill="auto"/>
          </w:tcPr>
          <w:p w14:paraId="3609D700" w14:textId="77777777" w:rsidR="00D2091A" w:rsidRPr="00D2091A" w:rsidRDefault="00D2091A" w:rsidP="00D2091A">
            <w:pPr>
              <w:ind w:right="57"/>
              <w:jc w:val="center"/>
            </w:pPr>
            <w:r w:rsidRPr="00D2091A">
              <w:t>0,0</w:t>
            </w:r>
          </w:p>
        </w:tc>
        <w:tc>
          <w:tcPr>
            <w:tcW w:w="1154" w:type="dxa"/>
            <w:shd w:val="clear" w:color="auto" w:fill="auto"/>
          </w:tcPr>
          <w:p w14:paraId="3289EC26" w14:textId="77777777" w:rsidR="00D2091A" w:rsidRPr="00D2091A" w:rsidRDefault="00D2091A" w:rsidP="00D2091A">
            <w:pPr>
              <w:ind w:right="57"/>
              <w:jc w:val="center"/>
            </w:pPr>
            <w:r w:rsidRPr="00D2091A">
              <w:t>750,0</w:t>
            </w:r>
          </w:p>
        </w:tc>
        <w:tc>
          <w:tcPr>
            <w:tcW w:w="758" w:type="dxa"/>
            <w:shd w:val="clear" w:color="auto" w:fill="auto"/>
          </w:tcPr>
          <w:p w14:paraId="70353CC7"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569895E" w14:textId="77777777" w:rsidR="00D2091A" w:rsidRPr="00D2091A" w:rsidRDefault="00D2091A" w:rsidP="00D2091A">
            <w:pPr>
              <w:widowControl w:val="0"/>
              <w:autoSpaceDE w:val="0"/>
              <w:autoSpaceDN w:val="0"/>
              <w:adjustRightInd w:val="0"/>
            </w:pPr>
          </w:p>
        </w:tc>
        <w:tc>
          <w:tcPr>
            <w:tcW w:w="1833" w:type="dxa"/>
            <w:shd w:val="clear" w:color="auto" w:fill="auto"/>
          </w:tcPr>
          <w:p w14:paraId="7CC7A45A" w14:textId="77777777" w:rsidR="00D2091A" w:rsidRPr="00D2091A" w:rsidRDefault="00D2091A" w:rsidP="00D2091A">
            <w:pPr>
              <w:widowControl w:val="0"/>
              <w:autoSpaceDE w:val="0"/>
              <w:autoSpaceDN w:val="0"/>
              <w:adjustRightInd w:val="0"/>
              <w:jc w:val="center"/>
            </w:pPr>
            <w:r w:rsidRPr="00D2091A">
              <w:t>8/15</w:t>
            </w:r>
          </w:p>
        </w:tc>
      </w:tr>
      <w:tr w:rsidR="00D2091A" w:rsidRPr="00D2091A" w14:paraId="52E5F57E" w14:textId="77777777" w:rsidTr="00D2091A">
        <w:trPr>
          <w:trHeight w:val="20"/>
        </w:trPr>
        <w:tc>
          <w:tcPr>
            <w:tcW w:w="849" w:type="dxa"/>
            <w:vMerge/>
            <w:shd w:val="clear" w:color="auto" w:fill="auto"/>
          </w:tcPr>
          <w:p w14:paraId="17F39CCB"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77D2DF86" w14:textId="77777777" w:rsidR="00D2091A" w:rsidRPr="00D2091A" w:rsidRDefault="00D2091A" w:rsidP="00D2091A">
            <w:pPr>
              <w:widowControl w:val="0"/>
              <w:autoSpaceDE w:val="0"/>
              <w:autoSpaceDN w:val="0"/>
              <w:adjustRightInd w:val="0"/>
            </w:pPr>
          </w:p>
        </w:tc>
        <w:tc>
          <w:tcPr>
            <w:tcW w:w="1700" w:type="dxa"/>
            <w:vMerge/>
            <w:shd w:val="clear" w:color="auto" w:fill="auto"/>
          </w:tcPr>
          <w:p w14:paraId="6FD61854"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03704A14"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05D6829D" w14:textId="77777777" w:rsidR="00D2091A" w:rsidRPr="00D2091A" w:rsidRDefault="00D2091A" w:rsidP="00D2091A">
            <w:pPr>
              <w:ind w:right="57"/>
              <w:jc w:val="center"/>
            </w:pPr>
            <w:r w:rsidRPr="00D2091A">
              <w:t>900,0</w:t>
            </w:r>
          </w:p>
        </w:tc>
        <w:tc>
          <w:tcPr>
            <w:tcW w:w="702" w:type="dxa"/>
            <w:shd w:val="clear" w:color="auto" w:fill="auto"/>
          </w:tcPr>
          <w:p w14:paraId="115D6DFF" w14:textId="77777777" w:rsidR="00D2091A" w:rsidRPr="00D2091A" w:rsidRDefault="00D2091A" w:rsidP="00D2091A">
            <w:pPr>
              <w:ind w:right="57"/>
              <w:jc w:val="center"/>
            </w:pPr>
            <w:r w:rsidRPr="00D2091A">
              <w:t>0,0</w:t>
            </w:r>
          </w:p>
        </w:tc>
        <w:tc>
          <w:tcPr>
            <w:tcW w:w="708" w:type="dxa"/>
            <w:shd w:val="clear" w:color="auto" w:fill="auto"/>
          </w:tcPr>
          <w:p w14:paraId="48518283" w14:textId="77777777" w:rsidR="00D2091A" w:rsidRPr="00D2091A" w:rsidRDefault="00D2091A" w:rsidP="00D2091A">
            <w:pPr>
              <w:ind w:right="57"/>
              <w:jc w:val="center"/>
            </w:pPr>
            <w:r w:rsidRPr="00D2091A">
              <w:t>0,0</w:t>
            </w:r>
          </w:p>
        </w:tc>
        <w:tc>
          <w:tcPr>
            <w:tcW w:w="1154" w:type="dxa"/>
            <w:shd w:val="clear" w:color="auto" w:fill="auto"/>
          </w:tcPr>
          <w:p w14:paraId="7A08C23D" w14:textId="77777777" w:rsidR="00D2091A" w:rsidRPr="00D2091A" w:rsidRDefault="00D2091A" w:rsidP="00D2091A">
            <w:pPr>
              <w:ind w:right="57"/>
              <w:jc w:val="center"/>
            </w:pPr>
            <w:r w:rsidRPr="00D2091A">
              <w:t>900,0</w:t>
            </w:r>
          </w:p>
        </w:tc>
        <w:tc>
          <w:tcPr>
            <w:tcW w:w="758" w:type="dxa"/>
            <w:shd w:val="clear" w:color="auto" w:fill="auto"/>
          </w:tcPr>
          <w:p w14:paraId="3D109885"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0B7F19F" w14:textId="77777777" w:rsidR="00D2091A" w:rsidRPr="00D2091A" w:rsidRDefault="00D2091A" w:rsidP="00D2091A">
            <w:pPr>
              <w:widowControl w:val="0"/>
              <w:autoSpaceDE w:val="0"/>
              <w:autoSpaceDN w:val="0"/>
              <w:adjustRightInd w:val="0"/>
            </w:pPr>
          </w:p>
        </w:tc>
        <w:tc>
          <w:tcPr>
            <w:tcW w:w="1833" w:type="dxa"/>
            <w:shd w:val="clear" w:color="auto" w:fill="auto"/>
          </w:tcPr>
          <w:p w14:paraId="6BBD294A" w14:textId="77777777" w:rsidR="00D2091A" w:rsidRPr="00D2091A" w:rsidRDefault="00D2091A" w:rsidP="00D2091A">
            <w:pPr>
              <w:widowControl w:val="0"/>
              <w:autoSpaceDE w:val="0"/>
              <w:autoSpaceDN w:val="0"/>
              <w:adjustRightInd w:val="0"/>
              <w:jc w:val="center"/>
            </w:pPr>
            <w:r w:rsidRPr="00D2091A">
              <w:t>8/-</w:t>
            </w:r>
          </w:p>
        </w:tc>
      </w:tr>
      <w:tr w:rsidR="00D2091A" w:rsidRPr="00D2091A" w14:paraId="2B6C2951" w14:textId="77777777" w:rsidTr="00D2091A">
        <w:trPr>
          <w:trHeight w:val="20"/>
        </w:trPr>
        <w:tc>
          <w:tcPr>
            <w:tcW w:w="849" w:type="dxa"/>
            <w:vMerge/>
            <w:shd w:val="clear" w:color="auto" w:fill="auto"/>
          </w:tcPr>
          <w:p w14:paraId="5B07B51E"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51BC31A4" w14:textId="77777777" w:rsidR="00D2091A" w:rsidRPr="00D2091A" w:rsidRDefault="00D2091A" w:rsidP="00D2091A">
            <w:pPr>
              <w:widowControl w:val="0"/>
              <w:autoSpaceDE w:val="0"/>
              <w:autoSpaceDN w:val="0"/>
              <w:adjustRightInd w:val="0"/>
            </w:pPr>
          </w:p>
        </w:tc>
        <w:tc>
          <w:tcPr>
            <w:tcW w:w="1700" w:type="dxa"/>
            <w:vMerge/>
            <w:shd w:val="clear" w:color="auto" w:fill="auto"/>
          </w:tcPr>
          <w:p w14:paraId="3BC93014"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30463E64"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11D454FA" w14:textId="77777777" w:rsidR="00D2091A" w:rsidRPr="00D2091A" w:rsidRDefault="00D2091A" w:rsidP="00D2091A">
            <w:pPr>
              <w:ind w:right="57"/>
              <w:jc w:val="center"/>
            </w:pPr>
            <w:r w:rsidRPr="00D2091A">
              <w:t>300,0</w:t>
            </w:r>
          </w:p>
        </w:tc>
        <w:tc>
          <w:tcPr>
            <w:tcW w:w="702" w:type="dxa"/>
            <w:shd w:val="clear" w:color="auto" w:fill="auto"/>
          </w:tcPr>
          <w:p w14:paraId="19CCBBB6" w14:textId="77777777" w:rsidR="00D2091A" w:rsidRPr="00D2091A" w:rsidRDefault="00D2091A" w:rsidP="00D2091A">
            <w:pPr>
              <w:ind w:right="57"/>
              <w:jc w:val="center"/>
            </w:pPr>
            <w:r w:rsidRPr="00D2091A">
              <w:t>0,0</w:t>
            </w:r>
          </w:p>
        </w:tc>
        <w:tc>
          <w:tcPr>
            <w:tcW w:w="708" w:type="dxa"/>
            <w:shd w:val="clear" w:color="auto" w:fill="auto"/>
          </w:tcPr>
          <w:p w14:paraId="5E49F421" w14:textId="77777777" w:rsidR="00D2091A" w:rsidRPr="00D2091A" w:rsidRDefault="00D2091A" w:rsidP="00D2091A">
            <w:pPr>
              <w:ind w:right="57"/>
              <w:jc w:val="center"/>
            </w:pPr>
            <w:r w:rsidRPr="00D2091A">
              <w:t>0,0</w:t>
            </w:r>
          </w:p>
        </w:tc>
        <w:tc>
          <w:tcPr>
            <w:tcW w:w="1154" w:type="dxa"/>
            <w:shd w:val="clear" w:color="auto" w:fill="auto"/>
          </w:tcPr>
          <w:p w14:paraId="56278CF9" w14:textId="77777777" w:rsidR="00D2091A" w:rsidRPr="00D2091A" w:rsidRDefault="00D2091A" w:rsidP="00D2091A">
            <w:pPr>
              <w:ind w:right="57"/>
              <w:jc w:val="center"/>
            </w:pPr>
            <w:r w:rsidRPr="00D2091A">
              <w:t>300,0</w:t>
            </w:r>
          </w:p>
        </w:tc>
        <w:tc>
          <w:tcPr>
            <w:tcW w:w="758" w:type="dxa"/>
            <w:shd w:val="clear" w:color="auto" w:fill="auto"/>
          </w:tcPr>
          <w:p w14:paraId="46581761"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C85C5CC" w14:textId="77777777" w:rsidR="00D2091A" w:rsidRPr="00D2091A" w:rsidRDefault="00D2091A" w:rsidP="00D2091A">
            <w:pPr>
              <w:widowControl w:val="0"/>
              <w:autoSpaceDE w:val="0"/>
              <w:autoSpaceDN w:val="0"/>
              <w:adjustRightInd w:val="0"/>
            </w:pPr>
          </w:p>
        </w:tc>
        <w:tc>
          <w:tcPr>
            <w:tcW w:w="1833" w:type="dxa"/>
            <w:shd w:val="clear" w:color="auto" w:fill="auto"/>
          </w:tcPr>
          <w:p w14:paraId="7301E99D" w14:textId="77777777" w:rsidR="00D2091A" w:rsidRPr="00D2091A" w:rsidRDefault="00D2091A" w:rsidP="00D2091A">
            <w:pPr>
              <w:widowControl w:val="0"/>
              <w:autoSpaceDE w:val="0"/>
              <w:autoSpaceDN w:val="0"/>
              <w:adjustRightInd w:val="0"/>
              <w:jc w:val="center"/>
            </w:pPr>
            <w:r w:rsidRPr="00D2091A">
              <w:t>8/-</w:t>
            </w:r>
          </w:p>
        </w:tc>
      </w:tr>
      <w:tr w:rsidR="00D2091A" w:rsidRPr="00D2091A" w14:paraId="14456410" w14:textId="77777777" w:rsidTr="00D2091A">
        <w:trPr>
          <w:trHeight w:val="20"/>
        </w:trPr>
        <w:tc>
          <w:tcPr>
            <w:tcW w:w="849" w:type="dxa"/>
            <w:vMerge/>
            <w:shd w:val="clear" w:color="auto" w:fill="auto"/>
          </w:tcPr>
          <w:p w14:paraId="6F79D6E0"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30353009" w14:textId="77777777" w:rsidR="00D2091A" w:rsidRPr="00D2091A" w:rsidRDefault="00D2091A" w:rsidP="00D2091A">
            <w:pPr>
              <w:widowControl w:val="0"/>
              <w:autoSpaceDE w:val="0"/>
              <w:autoSpaceDN w:val="0"/>
              <w:adjustRightInd w:val="0"/>
            </w:pPr>
          </w:p>
        </w:tc>
        <w:tc>
          <w:tcPr>
            <w:tcW w:w="1700" w:type="dxa"/>
            <w:vMerge/>
            <w:shd w:val="clear" w:color="auto" w:fill="auto"/>
          </w:tcPr>
          <w:p w14:paraId="0380890A"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7515E7D9"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646C57E8" w14:textId="77777777" w:rsidR="00D2091A" w:rsidRPr="00D2091A" w:rsidRDefault="00D2091A" w:rsidP="00D2091A">
            <w:pPr>
              <w:ind w:right="57"/>
              <w:jc w:val="center"/>
            </w:pPr>
            <w:r w:rsidRPr="00D2091A">
              <w:t>300,0</w:t>
            </w:r>
          </w:p>
        </w:tc>
        <w:tc>
          <w:tcPr>
            <w:tcW w:w="702" w:type="dxa"/>
            <w:shd w:val="clear" w:color="auto" w:fill="auto"/>
          </w:tcPr>
          <w:p w14:paraId="2B7544A9" w14:textId="77777777" w:rsidR="00D2091A" w:rsidRPr="00D2091A" w:rsidRDefault="00D2091A" w:rsidP="00D2091A">
            <w:pPr>
              <w:ind w:right="57"/>
              <w:jc w:val="center"/>
            </w:pPr>
            <w:r w:rsidRPr="00D2091A">
              <w:t>0,0</w:t>
            </w:r>
          </w:p>
        </w:tc>
        <w:tc>
          <w:tcPr>
            <w:tcW w:w="708" w:type="dxa"/>
            <w:shd w:val="clear" w:color="auto" w:fill="auto"/>
          </w:tcPr>
          <w:p w14:paraId="4CD7D804" w14:textId="77777777" w:rsidR="00D2091A" w:rsidRPr="00D2091A" w:rsidRDefault="00D2091A" w:rsidP="00D2091A">
            <w:pPr>
              <w:ind w:right="57"/>
              <w:jc w:val="center"/>
            </w:pPr>
            <w:r w:rsidRPr="00D2091A">
              <w:t>0,0</w:t>
            </w:r>
          </w:p>
        </w:tc>
        <w:tc>
          <w:tcPr>
            <w:tcW w:w="1154" w:type="dxa"/>
            <w:shd w:val="clear" w:color="auto" w:fill="auto"/>
          </w:tcPr>
          <w:p w14:paraId="0F86FC61" w14:textId="77777777" w:rsidR="00D2091A" w:rsidRPr="00D2091A" w:rsidRDefault="00D2091A" w:rsidP="00D2091A">
            <w:pPr>
              <w:ind w:right="57"/>
              <w:jc w:val="center"/>
            </w:pPr>
            <w:r w:rsidRPr="00D2091A">
              <w:t>300,0</w:t>
            </w:r>
          </w:p>
        </w:tc>
        <w:tc>
          <w:tcPr>
            <w:tcW w:w="758" w:type="dxa"/>
            <w:shd w:val="clear" w:color="auto" w:fill="auto"/>
          </w:tcPr>
          <w:p w14:paraId="488CD06E"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5D24F8D5" w14:textId="77777777" w:rsidR="00D2091A" w:rsidRPr="00D2091A" w:rsidRDefault="00D2091A" w:rsidP="00D2091A">
            <w:pPr>
              <w:widowControl w:val="0"/>
              <w:autoSpaceDE w:val="0"/>
              <w:autoSpaceDN w:val="0"/>
              <w:adjustRightInd w:val="0"/>
            </w:pPr>
          </w:p>
        </w:tc>
        <w:tc>
          <w:tcPr>
            <w:tcW w:w="1833" w:type="dxa"/>
            <w:shd w:val="clear" w:color="auto" w:fill="auto"/>
          </w:tcPr>
          <w:p w14:paraId="6E6ADA4B" w14:textId="77777777" w:rsidR="00D2091A" w:rsidRPr="00D2091A" w:rsidRDefault="00D2091A" w:rsidP="00D2091A">
            <w:pPr>
              <w:widowControl w:val="0"/>
              <w:autoSpaceDE w:val="0"/>
              <w:autoSpaceDN w:val="0"/>
              <w:adjustRightInd w:val="0"/>
              <w:jc w:val="center"/>
            </w:pPr>
            <w:r w:rsidRPr="00D2091A">
              <w:t>8/-</w:t>
            </w:r>
          </w:p>
        </w:tc>
      </w:tr>
      <w:tr w:rsidR="00D2091A" w:rsidRPr="00D2091A" w14:paraId="01C09878" w14:textId="77777777" w:rsidTr="00D2091A">
        <w:trPr>
          <w:trHeight w:val="20"/>
        </w:trPr>
        <w:tc>
          <w:tcPr>
            <w:tcW w:w="849" w:type="dxa"/>
            <w:vMerge/>
            <w:shd w:val="clear" w:color="auto" w:fill="auto"/>
          </w:tcPr>
          <w:p w14:paraId="451C742F"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6FA1F5A7" w14:textId="77777777" w:rsidR="00D2091A" w:rsidRPr="00D2091A" w:rsidRDefault="00D2091A" w:rsidP="00D2091A">
            <w:pPr>
              <w:widowControl w:val="0"/>
              <w:autoSpaceDE w:val="0"/>
              <w:autoSpaceDN w:val="0"/>
              <w:adjustRightInd w:val="0"/>
            </w:pPr>
          </w:p>
        </w:tc>
        <w:tc>
          <w:tcPr>
            <w:tcW w:w="1700" w:type="dxa"/>
            <w:vMerge/>
            <w:shd w:val="clear" w:color="auto" w:fill="auto"/>
          </w:tcPr>
          <w:p w14:paraId="335A0BEB"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208800C7"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1C9293EF" w14:textId="77777777" w:rsidR="00D2091A" w:rsidRPr="00D2091A" w:rsidRDefault="00D2091A" w:rsidP="00D2091A">
            <w:pPr>
              <w:ind w:right="57"/>
              <w:jc w:val="center"/>
            </w:pPr>
            <w:r w:rsidRPr="00D2091A">
              <w:t>1 200,0</w:t>
            </w:r>
          </w:p>
        </w:tc>
        <w:tc>
          <w:tcPr>
            <w:tcW w:w="702" w:type="dxa"/>
            <w:shd w:val="clear" w:color="auto" w:fill="auto"/>
          </w:tcPr>
          <w:p w14:paraId="3E41EFCC" w14:textId="77777777" w:rsidR="00D2091A" w:rsidRPr="00D2091A" w:rsidRDefault="00D2091A" w:rsidP="00D2091A">
            <w:pPr>
              <w:ind w:right="57"/>
              <w:jc w:val="center"/>
            </w:pPr>
            <w:r w:rsidRPr="00D2091A">
              <w:t>0,0</w:t>
            </w:r>
          </w:p>
        </w:tc>
        <w:tc>
          <w:tcPr>
            <w:tcW w:w="708" w:type="dxa"/>
            <w:shd w:val="clear" w:color="auto" w:fill="auto"/>
          </w:tcPr>
          <w:p w14:paraId="029932E4" w14:textId="77777777" w:rsidR="00D2091A" w:rsidRPr="00D2091A" w:rsidRDefault="00D2091A" w:rsidP="00D2091A">
            <w:pPr>
              <w:ind w:right="57"/>
              <w:jc w:val="center"/>
            </w:pPr>
            <w:r w:rsidRPr="00D2091A">
              <w:t>0,0</w:t>
            </w:r>
          </w:p>
        </w:tc>
        <w:tc>
          <w:tcPr>
            <w:tcW w:w="1154" w:type="dxa"/>
            <w:shd w:val="clear" w:color="auto" w:fill="auto"/>
          </w:tcPr>
          <w:p w14:paraId="4A41F6C5" w14:textId="77777777" w:rsidR="00D2091A" w:rsidRPr="00D2091A" w:rsidRDefault="00D2091A" w:rsidP="00D2091A">
            <w:pPr>
              <w:ind w:right="57"/>
              <w:jc w:val="center"/>
            </w:pPr>
            <w:r w:rsidRPr="00D2091A">
              <w:t>1 200,0</w:t>
            </w:r>
          </w:p>
        </w:tc>
        <w:tc>
          <w:tcPr>
            <w:tcW w:w="758" w:type="dxa"/>
            <w:shd w:val="clear" w:color="auto" w:fill="auto"/>
          </w:tcPr>
          <w:p w14:paraId="5FA4C845"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4FA3F4B4" w14:textId="77777777" w:rsidR="00D2091A" w:rsidRPr="00D2091A" w:rsidRDefault="00D2091A" w:rsidP="00D2091A">
            <w:pPr>
              <w:widowControl w:val="0"/>
              <w:autoSpaceDE w:val="0"/>
              <w:autoSpaceDN w:val="0"/>
              <w:adjustRightInd w:val="0"/>
            </w:pPr>
          </w:p>
        </w:tc>
        <w:tc>
          <w:tcPr>
            <w:tcW w:w="1833" w:type="dxa"/>
            <w:shd w:val="clear" w:color="auto" w:fill="auto"/>
          </w:tcPr>
          <w:p w14:paraId="5FEF7DF9" w14:textId="77777777" w:rsidR="00D2091A" w:rsidRPr="00D2091A" w:rsidRDefault="00D2091A" w:rsidP="00D2091A">
            <w:pPr>
              <w:widowControl w:val="0"/>
              <w:autoSpaceDE w:val="0"/>
              <w:autoSpaceDN w:val="0"/>
              <w:adjustRightInd w:val="0"/>
              <w:jc w:val="center"/>
            </w:pPr>
            <w:r w:rsidRPr="00D2091A">
              <w:t>32/-</w:t>
            </w:r>
          </w:p>
        </w:tc>
      </w:tr>
      <w:tr w:rsidR="00D2091A" w:rsidRPr="00D2091A" w14:paraId="05820D24" w14:textId="77777777" w:rsidTr="00D2091A">
        <w:trPr>
          <w:trHeight w:val="404"/>
        </w:trPr>
        <w:tc>
          <w:tcPr>
            <w:tcW w:w="849" w:type="dxa"/>
            <w:vMerge/>
            <w:shd w:val="clear" w:color="auto" w:fill="auto"/>
          </w:tcPr>
          <w:p w14:paraId="54A5F35B" w14:textId="77777777" w:rsidR="00D2091A" w:rsidRPr="00D2091A" w:rsidRDefault="00D2091A" w:rsidP="00D2091A">
            <w:pPr>
              <w:widowControl w:val="0"/>
              <w:autoSpaceDE w:val="0"/>
              <w:autoSpaceDN w:val="0"/>
              <w:adjustRightInd w:val="0"/>
              <w:jc w:val="center"/>
            </w:pPr>
          </w:p>
        </w:tc>
        <w:tc>
          <w:tcPr>
            <w:tcW w:w="2829" w:type="dxa"/>
            <w:vMerge/>
            <w:shd w:val="clear" w:color="auto" w:fill="auto"/>
          </w:tcPr>
          <w:p w14:paraId="7D75DA00" w14:textId="77777777" w:rsidR="00D2091A" w:rsidRPr="00D2091A" w:rsidRDefault="00D2091A" w:rsidP="00D2091A">
            <w:pPr>
              <w:widowControl w:val="0"/>
              <w:autoSpaceDE w:val="0"/>
              <w:autoSpaceDN w:val="0"/>
              <w:adjustRightInd w:val="0"/>
            </w:pPr>
          </w:p>
        </w:tc>
        <w:tc>
          <w:tcPr>
            <w:tcW w:w="1700" w:type="dxa"/>
            <w:vMerge/>
            <w:shd w:val="clear" w:color="auto" w:fill="auto"/>
          </w:tcPr>
          <w:p w14:paraId="2D393114" w14:textId="77777777" w:rsidR="00D2091A" w:rsidRPr="00D2091A" w:rsidRDefault="00D2091A" w:rsidP="00D2091A">
            <w:pPr>
              <w:widowControl w:val="0"/>
              <w:autoSpaceDE w:val="0"/>
              <w:autoSpaceDN w:val="0"/>
              <w:adjustRightInd w:val="0"/>
              <w:jc w:val="center"/>
            </w:pPr>
          </w:p>
        </w:tc>
        <w:tc>
          <w:tcPr>
            <w:tcW w:w="1303" w:type="dxa"/>
            <w:shd w:val="clear" w:color="auto" w:fill="auto"/>
            <w:tcMar>
              <w:left w:w="85" w:type="dxa"/>
              <w:right w:w="0" w:type="dxa"/>
            </w:tcMar>
          </w:tcPr>
          <w:p w14:paraId="061CA882"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14792758" w14:textId="77777777" w:rsidR="00D2091A" w:rsidRPr="00D2091A" w:rsidRDefault="00D2091A" w:rsidP="00D2091A">
            <w:pPr>
              <w:widowControl w:val="0"/>
              <w:autoSpaceDE w:val="0"/>
              <w:autoSpaceDN w:val="0"/>
              <w:adjustRightInd w:val="0"/>
              <w:jc w:val="center"/>
              <w:outlineLvl w:val="2"/>
              <w:rPr>
                <w:b/>
              </w:rPr>
            </w:pPr>
            <w:r w:rsidRPr="00D2091A">
              <w:rPr>
                <w:b/>
              </w:rPr>
              <w:t>5 224,5</w:t>
            </w:r>
          </w:p>
        </w:tc>
        <w:tc>
          <w:tcPr>
            <w:tcW w:w="702" w:type="dxa"/>
            <w:shd w:val="clear" w:color="auto" w:fill="auto"/>
          </w:tcPr>
          <w:p w14:paraId="06E72394"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shd w:val="clear" w:color="auto" w:fill="auto"/>
          </w:tcPr>
          <w:p w14:paraId="6C4C989D"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shd w:val="clear" w:color="auto" w:fill="auto"/>
          </w:tcPr>
          <w:p w14:paraId="5187B38C" w14:textId="77777777" w:rsidR="00D2091A" w:rsidRPr="00D2091A" w:rsidRDefault="00D2091A" w:rsidP="00D2091A">
            <w:pPr>
              <w:widowControl w:val="0"/>
              <w:autoSpaceDE w:val="0"/>
              <w:autoSpaceDN w:val="0"/>
              <w:adjustRightInd w:val="0"/>
              <w:jc w:val="center"/>
              <w:outlineLvl w:val="2"/>
              <w:rPr>
                <w:b/>
              </w:rPr>
            </w:pPr>
            <w:r w:rsidRPr="00D2091A">
              <w:rPr>
                <w:b/>
              </w:rPr>
              <w:t>5 224,5</w:t>
            </w:r>
          </w:p>
        </w:tc>
        <w:tc>
          <w:tcPr>
            <w:tcW w:w="758" w:type="dxa"/>
            <w:shd w:val="clear" w:color="auto" w:fill="auto"/>
          </w:tcPr>
          <w:p w14:paraId="5DFFED15" w14:textId="77777777" w:rsidR="00D2091A" w:rsidRPr="00D2091A" w:rsidRDefault="00D2091A" w:rsidP="00D2091A">
            <w:pPr>
              <w:spacing w:before="20" w:after="20"/>
              <w:ind w:right="57"/>
              <w:jc w:val="center"/>
              <w:rPr>
                <w:b/>
              </w:rPr>
            </w:pPr>
            <w:r w:rsidRPr="00D2091A">
              <w:rPr>
                <w:b/>
              </w:rPr>
              <w:t>0,0</w:t>
            </w:r>
          </w:p>
        </w:tc>
        <w:tc>
          <w:tcPr>
            <w:tcW w:w="2208" w:type="dxa"/>
            <w:vMerge/>
            <w:shd w:val="clear" w:color="auto" w:fill="auto"/>
          </w:tcPr>
          <w:p w14:paraId="3E3715B2" w14:textId="77777777" w:rsidR="00D2091A" w:rsidRPr="00D2091A" w:rsidRDefault="00D2091A" w:rsidP="00D2091A">
            <w:pPr>
              <w:widowControl w:val="0"/>
              <w:autoSpaceDE w:val="0"/>
              <w:autoSpaceDN w:val="0"/>
              <w:adjustRightInd w:val="0"/>
            </w:pPr>
          </w:p>
        </w:tc>
        <w:tc>
          <w:tcPr>
            <w:tcW w:w="1833" w:type="dxa"/>
            <w:shd w:val="clear" w:color="auto" w:fill="auto"/>
          </w:tcPr>
          <w:p w14:paraId="62482A0D" w14:textId="77777777" w:rsidR="00D2091A" w:rsidRPr="00D2091A" w:rsidRDefault="00D2091A" w:rsidP="00D2091A">
            <w:pPr>
              <w:widowControl w:val="0"/>
              <w:autoSpaceDE w:val="0"/>
              <w:autoSpaceDN w:val="0"/>
              <w:adjustRightInd w:val="0"/>
              <w:jc w:val="center"/>
            </w:pPr>
            <w:r w:rsidRPr="00D2091A">
              <w:t>93/39</w:t>
            </w:r>
          </w:p>
        </w:tc>
      </w:tr>
      <w:tr w:rsidR="00D2091A" w:rsidRPr="00D2091A" w14:paraId="0298685E" w14:textId="77777777" w:rsidTr="00D2091A">
        <w:trPr>
          <w:trHeight w:val="20"/>
        </w:trPr>
        <w:tc>
          <w:tcPr>
            <w:tcW w:w="849" w:type="dxa"/>
            <w:vMerge w:val="restart"/>
            <w:shd w:val="clear" w:color="auto" w:fill="auto"/>
          </w:tcPr>
          <w:p w14:paraId="693EDE70" w14:textId="77777777" w:rsidR="00D2091A" w:rsidRPr="00D2091A" w:rsidRDefault="00D2091A" w:rsidP="00D2091A">
            <w:pPr>
              <w:spacing w:before="40" w:after="40"/>
              <w:jc w:val="center"/>
              <w:rPr>
                <w:spacing w:val="2"/>
              </w:rPr>
            </w:pPr>
            <w:r w:rsidRPr="00D2091A">
              <w:rPr>
                <w:spacing w:val="2"/>
              </w:rPr>
              <w:t>1.3.1</w:t>
            </w:r>
          </w:p>
        </w:tc>
        <w:tc>
          <w:tcPr>
            <w:tcW w:w="2829" w:type="dxa"/>
            <w:vMerge w:val="restart"/>
            <w:shd w:val="clear" w:color="auto" w:fill="auto"/>
          </w:tcPr>
          <w:p w14:paraId="2BE87004" w14:textId="77777777" w:rsidR="00D2091A" w:rsidRPr="00D2091A" w:rsidRDefault="00D2091A" w:rsidP="00D2091A">
            <w:pPr>
              <w:jc w:val="both"/>
              <w:rPr>
                <w:b/>
              </w:rPr>
            </w:pPr>
            <w:r w:rsidRPr="00D2091A">
              <w:rPr>
                <w:b/>
              </w:rPr>
              <w:t>Мероприятие 1.3.1</w:t>
            </w:r>
          </w:p>
          <w:p w14:paraId="0F1E1090" w14:textId="77777777" w:rsidR="00D2091A" w:rsidRPr="00D2091A" w:rsidRDefault="00D2091A" w:rsidP="00D2091A">
            <w:pPr>
              <w:jc w:val="both"/>
            </w:pPr>
            <w:r w:rsidRPr="00D2091A">
              <w:t>Предоставление единовременной денежной выплаты врачебным кадрам, прибывшим для работы в ОГБУЗ «Шелеховская РБ»</w:t>
            </w:r>
          </w:p>
          <w:p w14:paraId="0F6E2641" w14:textId="77777777" w:rsidR="00D2091A" w:rsidRPr="00D2091A" w:rsidRDefault="00D2091A" w:rsidP="00D2091A">
            <w:pPr>
              <w:jc w:val="both"/>
              <w:rPr>
                <w:b/>
              </w:rPr>
            </w:pPr>
          </w:p>
        </w:tc>
        <w:tc>
          <w:tcPr>
            <w:tcW w:w="1700" w:type="dxa"/>
            <w:vMerge w:val="restart"/>
            <w:shd w:val="clear" w:color="auto" w:fill="auto"/>
          </w:tcPr>
          <w:p w14:paraId="0FBE3919" w14:textId="77777777" w:rsidR="00D2091A" w:rsidRPr="00D2091A" w:rsidRDefault="00D2091A" w:rsidP="00D2091A">
            <w:pPr>
              <w:widowControl w:val="0"/>
              <w:autoSpaceDE w:val="0"/>
              <w:autoSpaceDN w:val="0"/>
              <w:adjustRightInd w:val="0"/>
              <w:rPr>
                <w:spacing w:val="-2"/>
              </w:rPr>
            </w:pPr>
            <w:r w:rsidRPr="00D2091A">
              <w:rPr>
                <w:spacing w:val="-2"/>
              </w:rPr>
              <w:t xml:space="preserve">ОСПН и </w:t>
            </w:r>
            <w:proofErr w:type="gramStart"/>
            <w:r w:rsidRPr="00D2091A">
              <w:rPr>
                <w:spacing w:val="-2"/>
              </w:rPr>
              <w:t>КДН</w:t>
            </w:r>
            <w:proofErr w:type="gramEnd"/>
            <w:r w:rsidRPr="00D2091A">
              <w:rPr>
                <w:spacing w:val="-2"/>
              </w:rPr>
              <w:t xml:space="preserve"> и ЗП, отдел СМИ, </w:t>
            </w:r>
            <w:r w:rsidRPr="00D2091A">
              <w:t>ОГБУЗ «Шелеховская РБ»</w:t>
            </w:r>
          </w:p>
          <w:p w14:paraId="0FA13160"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35EFF9AE"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524A5ED4" w14:textId="77777777" w:rsidR="00D2091A" w:rsidRPr="00D2091A" w:rsidRDefault="00D2091A" w:rsidP="00D2091A">
            <w:pPr>
              <w:ind w:right="57"/>
              <w:jc w:val="center"/>
            </w:pPr>
            <w:r w:rsidRPr="00D2091A">
              <w:t>300,0</w:t>
            </w:r>
          </w:p>
        </w:tc>
        <w:tc>
          <w:tcPr>
            <w:tcW w:w="702" w:type="dxa"/>
            <w:shd w:val="clear" w:color="auto" w:fill="auto"/>
          </w:tcPr>
          <w:p w14:paraId="0A24C3F6" w14:textId="77777777" w:rsidR="00D2091A" w:rsidRPr="00D2091A" w:rsidRDefault="00D2091A" w:rsidP="00D2091A">
            <w:pPr>
              <w:ind w:right="57"/>
              <w:jc w:val="center"/>
            </w:pPr>
            <w:r w:rsidRPr="00D2091A">
              <w:t>0,0</w:t>
            </w:r>
          </w:p>
        </w:tc>
        <w:tc>
          <w:tcPr>
            <w:tcW w:w="708" w:type="dxa"/>
            <w:shd w:val="clear" w:color="auto" w:fill="auto"/>
          </w:tcPr>
          <w:p w14:paraId="3F7E58C8" w14:textId="77777777" w:rsidR="00D2091A" w:rsidRPr="00D2091A" w:rsidRDefault="00D2091A" w:rsidP="00D2091A">
            <w:pPr>
              <w:ind w:right="57"/>
              <w:jc w:val="center"/>
            </w:pPr>
            <w:r w:rsidRPr="00D2091A">
              <w:t>0,0</w:t>
            </w:r>
          </w:p>
        </w:tc>
        <w:tc>
          <w:tcPr>
            <w:tcW w:w="1154" w:type="dxa"/>
            <w:shd w:val="clear" w:color="auto" w:fill="auto"/>
          </w:tcPr>
          <w:p w14:paraId="6D20D522" w14:textId="77777777" w:rsidR="00D2091A" w:rsidRPr="00D2091A" w:rsidRDefault="00D2091A" w:rsidP="00D2091A">
            <w:pPr>
              <w:ind w:right="57"/>
              <w:jc w:val="center"/>
            </w:pPr>
            <w:r w:rsidRPr="00D2091A">
              <w:t>300,0</w:t>
            </w:r>
          </w:p>
        </w:tc>
        <w:tc>
          <w:tcPr>
            <w:tcW w:w="758" w:type="dxa"/>
            <w:shd w:val="clear" w:color="auto" w:fill="auto"/>
          </w:tcPr>
          <w:p w14:paraId="1F9D6972" w14:textId="77777777" w:rsidR="00D2091A" w:rsidRPr="00D2091A" w:rsidRDefault="00D2091A" w:rsidP="00D2091A">
            <w:pPr>
              <w:spacing w:before="20" w:after="20"/>
              <w:ind w:right="57"/>
              <w:jc w:val="center"/>
            </w:pPr>
            <w:r w:rsidRPr="00D2091A">
              <w:t>0,0</w:t>
            </w:r>
          </w:p>
        </w:tc>
        <w:tc>
          <w:tcPr>
            <w:tcW w:w="2208" w:type="dxa"/>
            <w:vMerge w:val="restart"/>
            <w:shd w:val="clear" w:color="auto" w:fill="auto"/>
          </w:tcPr>
          <w:p w14:paraId="74E30A0F" w14:textId="77777777" w:rsidR="00D2091A" w:rsidRPr="00D2091A" w:rsidRDefault="00D2091A" w:rsidP="00D2091A">
            <w:pPr>
              <w:widowControl w:val="0"/>
              <w:autoSpaceDE w:val="0"/>
              <w:autoSpaceDN w:val="0"/>
              <w:adjustRightInd w:val="0"/>
            </w:pPr>
            <w:r w:rsidRPr="00D2091A">
              <w:t>Число врачей, которым предоставлена единовременная выплата</w:t>
            </w:r>
          </w:p>
          <w:p w14:paraId="4505E4E0" w14:textId="77777777" w:rsidR="00D2091A" w:rsidRPr="00D2091A" w:rsidRDefault="00D2091A" w:rsidP="00D2091A">
            <w:pPr>
              <w:widowControl w:val="0"/>
              <w:autoSpaceDE w:val="0"/>
              <w:autoSpaceDN w:val="0"/>
              <w:adjustRightInd w:val="0"/>
            </w:pPr>
            <w:r w:rsidRPr="00D2091A">
              <w:t>-врачей, чел./</w:t>
            </w:r>
          </w:p>
          <w:p w14:paraId="0E2A2FEF" w14:textId="77777777" w:rsidR="00D2091A" w:rsidRPr="00D2091A" w:rsidRDefault="00D2091A" w:rsidP="00D2091A">
            <w:pPr>
              <w:widowControl w:val="0"/>
              <w:autoSpaceDE w:val="0"/>
              <w:autoSpaceDN w:val="0"/>
              <w:adjustRightInd w:val="0"/>
            </w:pPr>
            <w:r w:rsidRPr="00D2091A">
              <w:t>- работников со средним медицинским образованием, чел.</w:t>
            </w:r>
          </w:p>
        </w:tc>
        <w:tc>
          <w:tcPr>
            <w:tcW w:w="1833" w:type="dxa"/>
            <w:shd w:val="clear" w:color="auto" w:fill="auto"/>
          </w:tcPr>
          <w:p w14:paraId="037D8D0A" w14:textId="77777777" w:rsidR="00D2091A" w:rsidRPr="00D2091A" w:rsidRDefault="00D2091A" w:rsidP="00D2091A">
            <w:pPr>
              <w:widowControl w:val="0"/>
              <w:autoSpaceDE w:val="0"/>
              <w:autoSpaceDN w:val="0"/>
              <w:adjustRightInd w:val="0"/>
              <w:jc w:val="center"/>
            </w:pPr>
            <w:r w:rsidRPr="00D2091A">
              <w:t>3/5</w:t>
            </w:r>
          </w:p>
        </w:tc>
      </w:tr>
      <w:tr w:rsidR="00D2091A" w:rsidRPr="00D2091A" w14:paraId="4B534EE0" w14:textId="77777777" w:rsidTr="00D2091A">
        <w:trPr>
          <w:trHeight w:val="20"/>
        </w:trPr>
        <w:tc>
          <w:tcPr>
            <w:tcW w:w="849" w:type="dxa"/>
            <w:vMerge/>
            <w:shd w:val="clear" w:color="auto" w:fill="auto"/>
          </w:tcPr>
          <w:p w14:paraId="2BE88650" w14:textId="77777777" w:rsidR="00D2091A" w:rsidRPr="00D2091A" w:rsidRDefault="00D2091A" w:rsidP="00D2091A">
            <w:pPr>
              <w:spacing w:before="40" w:after="40"/>
              <w:jc w:val="center"/>
              <w:rPr>
                <w:spacing w:val="2"/>
              </w:rPr>
            </w:pPr>
          </w:p>
        </w:tc>
        <w:tc>
          <w:tcPr>
            <w:tcW w:w="2829" w:type="dxa"/>
            <w:vMerge/>
            <w:shd w:val="clear" w:color="auto" w:fill="auto"/>
          </w:tcPr>
          <w:p w14:paraId="12756C55" w14:textId="77777777" w:rsidR="00D2091A" w:rsidRPr="00D2091A" w:rsidRDefault="00D2091A" w:rsidP="00D2091A">
            <w:pPr>
              <w:jc w:val="both"/>
              <w:rPr>
                <w:b/>
              </w:rPr>
            </w:pPr>
          </w:p>
        </w:tc>
        <w:tc>
          <w:tcPr>
            <w:tcW w:w="1700" w:type="dxa"/>
            <w:vMerge/>
            <w:shd w:val="clear" w:color="auto" w:fill="auto"/>
          </w:tcPr>
          <w:p w14:paraId="3DC9A503" w14:textId="77777777" w:rsidR="00D2091A" w:rsidRPr="00D2091A" w:rsidRDefault="00D2091A" w:rsidP="00D2091A">
            <w:pPr>
              <w:widowControl w:val="0"/>
              <w:autoSpaceDE w:val="0"/>
              <w:autoSpaceDN w:val="0"/>
              <w:adjustRightInd w:val="0"/>
              <w:rPr>
                <w:spacing w:val="-2"/>
              </w:rPr>
            </w:pPr>
          </w:p>
        </w:tc>
        <w:tc>
          <w:tcPr>
            <w:tcW w:w="1303" w:type="dxa"/>
            <w:shd w:val="clear" w:color="auto" w:fill="auto"/>
            <w:tcMar>
              <w:left w:w="85" w:type="dxa"/>
              <w:right w:w="0" w:type="dxa"/>
            </w:tcMar>
          </w:tcPr>
          <w:p w14:paraId="7BCC3D67"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655C8609" w14:textId="77777777" w:rsidR="00D2091A" w:rsidRPr="00D2091A" w:rsidRDefault="00D2091A" w:rsidP="00D2091A">
            <w:pPr>
              <w:ind w:right="57"/>
              <w:jc w:val="center"/>
            </w:pPr>
            <w:r w:rsidRPr="00D2091A">
              <w:t>300,0</w:t>
            </w:r>
          </w:p>
        </w:tc>
        <w:tc>
          <w:tcPr>
            <w:tcW w:w="702" w:type="dxa"/>
            <w:shd w:val="clear" w:color="auto" w:fill="auto"/>
          </w:tcPr>
          <w:p w14:paraId="298EFD95" w14:textId="77777777" w:rsidR="00D2091A" w:rsidRPr="00D2091A" w:rsidRDefault="00D2091A" w:rsidP="00D2091A">
            <w:pPr>
              <w:ind w:right="57"/>
              <w:jc w:val="center"/>
            </w:pPr>
            <w:r w:rsidRPr="00D2091A">
              <w:t>0,0</w:t>
            </w:r>
          </w:p>
        </w:tc>
        <w:tc>
          <w:tcPr>
            <w:tcW w:w="708" w:type="dxa"/>
            <w:shd w:val="clear" w:color="auto" w:fill="auto"/>
          </w:tcPr>
          <w:p w14:paraId="6DA30FB3" w14:textId="77777777" w:rsidR="00D2091A" w:rsidRPr="00D2091A" w:rsidRDefault="00D2091A" w:rsidP="00D2091A">
            <w:pPr>
              <w:ind w:right="57"/>
              <w:jc w:val="center"/>
            </w:pPr>
            <w:r w:rsidRPr="00D2091A">
              <w:t>0,0</w:t>
            </w:r>
          </w:p>
        </w:tc>
        <w:tc>
          <w:tcPr>
            <w:tcW w:w="1154" w:type="dxa"/>
            <w:shd w:val="clear" w:color="auto" w:fill="auto"/>
          </w:tcPr>
          <w:p w14:paraId="239E2650" w14:textId="77777777" w:rsidR="00D2091A" w:rsidRPr="00D2091A" w:rsidRDefault="00D2091A" w:rsidP="00D2091A">
            <w:pPr>
              <w:ind w:right="57"/>
              <w:jc w:val="center"/>
            </w:pPr>
            <w:r w:rsidRPr="00D2091A">
              <w:t>300,0</w:t>
            </w:r>
          </w:p>
        </w:tc>
        <w:tc>
          <w:tcPr>
            <w:tcW w:w="758" w:type="dxa"/>
            <w:shd w:val="clear" w:color="auto" w:fill="auto"/>
          </w:tcPr>
          <w:p w14:paraId="05308E47"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2CEEAA6" w14:textId="77777777" w:rsidR="00D2091A" w:rsidRPr="00D2091A" w:rsidRDefault="00D2091A" w:rsidP="00D2091A">
            <w:pPr>
              <w:widowControl w:val="0"/>
              <w:autoSpaceDE w:val="0"/>
              <w:autoSpaceDN w:val="0"/>
              <w:adjustRightInd w:val="0"/>
            </w:pPr>
          </w:p>
        </w:tc>
        <w:tc>
          <w:tcPr>
            <w:tcW w:w="1833" w:type="dxa"/>
            <w:shd w:val="clear" w:color="auto" w:fill="auto"/>
          </w:tcPr>
          <w:p w14:paraId="470CA644" w14:textId="77777777" w:rsidR="00D2091A" w:rsidRPr="00D2091A" w:rsidRDefault="00D2091A" w:rsidP="00D2091A">
            <w:pPr>
              <w:widowControl w:val="0"/>
              <w:autoSpaceDE w:val="0"/>
              <w:autoSpaceDN w:val="0"/>
              <w:adjustRightInd w:val="0"/>
              <w:jc w:val="center"/>
            </w:pPr>
            <w:r w:rsidRPr="00D2091A">
              <w:t>3/5</w:t>
            </w:r>
          </w:p>
        </w:tc>
      </w:tr>
      <w:tr w:rsidR="00D2091A" w:rsidRPr="00D2091A" w14:paraId="3F8A46A8" w14:textId="77777777" w:rsidTr="00D2091A">
        <w:trPr>
          <w:trHeight w:val="20"/>
        </w:trPr>
        <w:tc>
          <w:tcPr>
            <w:tcW w:w="849" w:type="dxa"/>
            <w:vMerge/>
            <w:shd w:val="clear" w:color="auto" w:fill="auto"/>
          </w:tcPr>
          <w:p w14:paraId="5605CEDA" w14:textId="77777777" w:rsidR="00D2091A" w:rsidRPr="00D2091A" w:rsidRDefault="00D2091A" w:rsidP="00D2091A">
            <w:pPr>
              <w:spacing w:before="40" w:after="40"/>
              <w:jc w:val="center"/>
              <w:rPr>
                <w:spacing w:val="2"/>
              </w:rPr>
            </w:pPr>
          </w:p>
        </w:tc>
        <w:tc>
          <w:tcPr>
            <w:tcW w:w="2829" w:type="dxa"/>
            <w:vMerge/>
            <w:shd w:val="clear" w:color="auto" w:fill="auto"/>
          </w:tcPr>
          <w:p w14:paraId="37DD551E" w14:textId="77777777" w:rsidR="00D2091A" w:rsidRPr="00D2091A" w:rsidRDefault="00D2091A" w:rsidP="00D2091A">
            <w:pPr>
              <w:jc w:val="both"/>
              <w:rPr>
                <w:b/>
              </w:rPr>
            </w:pPr>
          </w:p>
        </w:tc>
        <w:tc>
          <w:tcPr>
            <w:tcW w:w="1700" w:type="dxa"/>
            <w:vMerge/>
            <w:shd w:val="clear" w:color="auto" w:fill="auto"/>
          </w:tcPr>
          <w:p w14:paraId="41172429"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2FD2FE94"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4C7D4AC2" w14:textId="77777777" w:rsidR="00D2091A" w:rsidRPr="00D2091A" w:rsidRDefault="00D2091A" w:rsidP="00D2091A">
            <w:pPr>
              <w:ind w:right="57"/>
              <w:jc w:val="center"/>
            </w:pPr>
            <w:r w:rsidRPr="00D2091A">
              <w:t>150,0</w:t>
            </w:r>
          </w:p>
        </w:tc>
        <w:tc>
          <w:tcPr>
            <w:tcW w:w="702" w:type="dxa"/>
            <w:shd w:val="clear" w:color="auto" w:fill="auto"/>
          </w:tcPr>
          <w:p w14:paraId="7DA9C9E4" w14:textId="77777777" w:rsidR="00D2091A" w:rsidRPr="00D2091A" w:rsidRDefault="00D2091A" w:rsidP="00D2091A">
            <w:pPr>
              <w:ind w:right="57"/>
              <w:jc w:val="center"/>
            </w:pPr>
            <w:r w:rsidRPr="00D2091A">
              <w:t>0,0</w:t>
            </w:r>
          </w:p>
        </w:tc>
        <w:tc>
          <w:tcPr>
            <w:tcW w:w="708" w:type="dxa"/>
            <w:shd w:val="clear" w:color="auto" w:fill="auto"/>
          </w:tcPr>
          <w:p w14:paraId="75B332BA" w14:textId="77777777" w:rsidR="00D2091A" w:rsidRPr="00D2091A" w:rsidRDefault="00D2091A" w:rsidP="00D2091A">
            <w:pPr>
              <w:ind w:right="57"/>
              <w:jc w:val="center"/>
            </w:pPr>
            <w:r w:rsidRPr="00D2091A">
              <w:t>0,0</w:t>
            </w:r>
          </w:p>
        </w:tc>
        <w:tc>
          <w:tcPr>
            <w:tcW w:w="1154" w:type="dxa"/>
            <w:shd w:val="clear" w:color="auto" w:fill="auto"/>
          </w:tcPr>
          <w:p w14:paraId="76ADEFFF" w14:textId="77777777" w:rsidR="00D2091A" w:rsidRPr="00D2091A" w:rsidRDefault="00D2091A" w:rsidP="00D2091A">
            <w:pPr>
              <w:ind w:right="57"/>
              <w:jc w:val="center"/>
            </w:pPr>
            <w:r w:rsidRPr="00D2091A">
              <w:t>150,0</w:t>
            </w:r>
          </w:p>
        </w:tc>
        <w:tc>
          <w:tcPr>
            <w:tcW w:w="758" w:type="dxa"/>
            <w:shd w:val="clear" w:color="auto" w:fill="auto"/>
          </w:tcPr>
          <w:p w14:paraId="09DCEF2B"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7BCFFCE4" w14:textId="77777777" w:rsidR="00D2091A" w:rsidRPr="00D2091A" w:rsidRDefault="00D2091A" w:rsidP="00D2091A">
            <w:pPr>
              <w:widowControl w:val="0"/>
              <w:autoSpaceDE w:val="0"/>
              <w:autoSpaceDN w:val="0"/>
              <w:adjustRightInd w:val="0"/>
            </w:pPr>
          </w:p>
        </w:tc>
        <w:tc>
          <w:tcPr>
            <w:tcW w:w="1833" w:type="dxa"/>
            <w:shd w:val="clear" w:color="auto" w:fill="auto"/>
          </w:tcPr>
          <w:p w14:paraId="7525A079" w14:textId="77777777" w:rsidR="00D2091A" w:rsidRPr="00D2091A" w:rsidRDefault="00D2091A" w:rsidP="00D2091A">
            <w:pPr>
              <w:widowControl w:val="0"/>
              <w:autoSpaceDE w:val="0"/>
              <w:autoSpaceDN w:val="0"/>
              <w:adjustRightInd w:val="0"/>
              <w:jc w:val="center"/>
            </w:pPr>
            <w:r w:rsidRPr="00D2091A">
              <w:t>-/5</w:t>
            </w:r>
          </w:p>
        </w:tc>
      </w:tr>
      <w:tr w:rsidR="00D2091A" w:rsidRPr="00D2091A" w14:paraId="4CF681D1" w14:textId="77777777" w:rsidTr="00D2091A">
        <w:trPr>
          <w:trHeight w:val="20"/>
        </w:trPr>
        <w:tc>
          <w:tcPr>
            <w:tcW w:w="849" w:type="dxa"/>
            <w:vMerge/>
            <w:shd w:val="clear" w:color="auto" w:fill="auto"/>
          </w:tcPr>
          <w:p w14:paraId="36C568E2" w14:textId="77777777" w:rsidR="00D2091A" w:rsidRPr="00D2091A" w:rsidRDefault="00D2091A" w:rsidP="00D2091A">
            <w:pPr>
              <w:spacing w:before="40" w:after="40"/>
              <w:jc w:val="center"/>
              <w:rPr>
                <w:spacing w:val="2"/>
              </w:rPr>
            </w:pPr>
          </w:p>
        </w:tc>
        <w:tc>
          <w:tcPr>
            <w:tcW w:w="2829" w:type="dxa"/>
            <w:vMerge/>
            <w:shd w:val="clear" w:color="auto" w:fill="auto"/>
          </w:tcPr>
          <w:p w14:paraId="4E557560" w14:textId="77777777" w:rsidR="00D2091A" w:rsidRPr="00D2091A" w:rsidRDefault="00D2091A" w:rsidP="00D2091A">
            <w:pPr>
              <w:jc w:val="both"/>
              <w:rPr>
                <w:b/>
              </w:rPr>
            </w:pPr>
          </w:p>
        </w:tc>
        <w:tc>
          <w:tcPr>
            <w:tcW w:w="1700" w:type="dxa"/>
            <w:vMerge/>
            <w:shd w:val="clear" w:color="auto" w:fill="auto"/>
          </w:tcPr>
          <w:p w14:paraId="3F84C475"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3719B83"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1867D6B8" w14:textId="77777777" w:rsidR="00D2091A" w:rsidRPr="00D2091A" w:rsidRDefault="00D2091A" w:rsidP="00D2091A">
            <w:pPr>
              <w:ind w:right="57"/>
              <w:jc w:val="center"/>
            </w:pPr>
            <w:r w:rsidRPr="00D2091A">
              <w:t>300,0</w:t>
            </w:r>
          </w:p>
        </w:tc>
        <w:tc>
          <w:tcPr>
            <w:tcW w:w="702" w:type="dxa"/>
            <w:shd w:val="clear" w:color="auto" w:fill="auto"/>
          </w:tcPr>
          <w:p w14:paraId="62A51A6C" w14:textId="77777777" w:rsidR="00D2091A" w:rsidRPr="00D2091A" w:rsidRDefault="00D2091A" w:rsidP="00D2091A">
            <w:pPr>
              <w:ind w:right="57"/>
              <w:jc w:val="center"/>
            </w:pPr>
            <w:r w:rsidRPr="00D2091A">
              <w:t>0,0</w:t>
            </w:r>
          </w:p>
        </w:tc>
        <w:tc>
          <w:tcPr>
            <w:tcW w:w="708" w:type="dxa"/>
            <w:shd w:val="clear" w:color="auto" w:fill="auto"/>
          </w:tcPr>
          <w:p w14:paraId="72F3894F" w14:textId="77777777" w:rsidR="00D2091A" w:rsidRPr="00D2091A" w:rsidRDefault="00D2091A" w:rsidP="00D2091A">
            <w:pPr>
              <w:ind w:right="57"/>
              <w:jc w:val="center"/>
            </w:pPr>
            <w:r w:rsidRPr="00D2091A">
              <w:t>0,0</w:t>
            </w:r>
          </w:p>
        </w:tc>
        <w:tc>
          <w:tcPr>
            <w:tcW w:w="1154" w:type="dxa"/>
            <w:shd w:val="clear" w:color="auto" w:fill="auto"/>
          </w:tcPr>
          <w:p w14:paraId="03E78102" w14:textId="77777777" w:rsidR="00D2091A" w:rsidRPr="00D2091A" w:rsidRDefault="00D2091A" w:rsidP="00D2091A">
            <w:pPr>
              <w:ind w:right="57"/>
              <w:jc w:val="center"/>
            </w:pPr>
            <w:r w:rsidRPr="00D2091A">
              <w:t>300,0</w:t>
            </w:r>
          </w:p>
        </w:tc>
        <w:tc>
          <w:tcPr>
            <w:tcW w:w="758" w:type="dxa"/>
            <w:shd w:val="clear" w:color="auto" w:fill="auto"/>
          </w:tcPr>
          <w:p w14:paraId="634CCD04"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14620180" w14:textId="77777777" w:rsidR="00D2091A" w:rsidRPr="00D2091A" w:rsidRDefault="00D2091A" w:rsidP="00D2091A">
            <w:pPr>
              <w:widowControl w:val="0"/>
              <w:autoSpaceDE w:val="0"/>
              <w:autoSpaceDN w:val="0"/>
              <w:adjustRightInd w:val="0"/>
            </w:pPr>
          </w:p>
        </w:tc>
        <w:tc>
          <w:tcPr>
            <w:tcW w:w="1833" w:type="dxa"/>
            <w:shd w:val="clear" w:color="auto" w:fill="auto"/>
          </w:tcPr>
          <w:p w14:paraId="0EE04652" w14:textId="77777777" w:rsidR="00D2091A" w:rsidRPr="00D2091A" w:rsidRDefault="00D2091A" w:rsidP="00D2091A">
            <w:pPr>
              <w:widowControl w:val="0"/>
              <w:autoSpaceDE w:val="0"/>
              <w:autoSpaceDN w:val="0"/>
              <w:adjustRightInd w:val="0"/>
              <w:jc w:val="center"/>
            </w:pPr>
            <w:r w:rsidRPr="00D2091A">
              <w:t>3/5</w:t>
            </w:r>
          </w:p>
        </w:tc>
      </w:tr>
      <w:tr w:rsidR="00D2091A" w:rsidRPr="00D2091A" w14:paraId="1AA4A451" w14:textId="77777777" w:rsidTr="00D2091A">
        <w:trPr>
          <w:trHeight w:val="20"/>
        </w:trPr>
        <w:tc>
          <w:tcPr>
            <w:tcW w:w="849" w:type="dxa"/>
            <w:vMerge/>
            <w:shd w:val="clear" w:color="auto" w:fill="auto"/>
          </w:tcPr>
          <w:p w14:paraId="27DF1A73" w14:textId="77777777" w:rsidR="00D2091A" w:rsidRPr="00D2091A" w:rsidRDefault="00D2091A" w:rsidP="00D2091A">
            <w:pPr>
              <w:spacing w:before="40" w:after="40"/>
              <w:jc w:val="center"/>
              <w:rPr>
                <w:spacing w:val="2"/>
              </w:rPr>
            </w:pPr>
          </w:p>
        </w:tc>
        <w:tc>
          <w:tcPr>
            <w:tcW w:w="2829" w:type="dxa"/>
            <w:vMerge/>
            <w:shd w:val="clear" w:color="auto" w:fill="auto"/>
          </w:tcPr>
          <w:p w14:paraId="35067A5B" w14:textId="77777777" w:rsidR="00D2091A" w:rsidRPr="00D2091A" w:rsidRDefault="00D2091A" w:rsidP="00D2091A">
            <w:pPr>
              <w:jc w:val="both"/>
              <w:rPr>
                <w:b/>
              </w:rPr>
            </w:pPr>
          </w:p>
        </w:tc>
        <w:tc>
          <w:tcPr>
            <w:tcW w:w="1700" w:type="dxa"/>
            <w:vMerge/>
            <w:shd w:val="clear" w:color="auto" w:fill="auto"/>
          </w:tcPr>
          <w:p w14:paraId="5490C0F6"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50477748"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60B7DDCB" w14:textId="77777777" w:rsidR="00D2091A" w:rsidRPr="00D2091A" w:rsidRDefault="00D2091A" w:rsidP="00D2091A">
            <w:pPr>
              <w:ind w:right="57"/>
              <w:jc w:val="center"/>
            </w:pPr>
            <w:r w:rsidRPr="00D2091A">
              <w:t>300,0</w:t>
            </w:r>
          </w:p>
        </w:tc>
        <w:tc>
          <w:tcPr>
            <w:tcW w:w="702" w:type="dxa"/>
            <w:shd w:val="clear" w:color="auto" w:fill="auto"/>
          </w:tcPr>
          <w:p w14:paraId="08C4B062" w14:textId="77777777" w:rsidR="00D2091A" w:rsidRPr="00D2091A" w:rsidRDefault="00D2091A" w:rsidP="00D2091A">
            <w:pPr>
              <w:ind w:right="57"/>
              <w:jc w:val="center"/>
            </w:pPr>
            <w:r w:rsidRPr="00D2091A">
              <w:t>0,0</w:t>
            </w:r>
          </w:p>
        </w:tc>
        <w:tc>
          <w:tcPr>
            <w:tcW w:w="708" w:type="dxa"/>
            <w:shd w:val="clear" w:color="auto" w:fill="auto"/>
          </w:tcPr>
          <w:p w14:paraId="7CAF47D6" w14:textId="77777777" w:rsidR="00D2091A" w:rsidRPr="00D2091A" w:rsidRDefault="00D2091A" w:rsidP="00D2091A">
            <w:pPr>
              <w:ind w:right="57"/>
              <w:jc w:val="center"/>
            </w:pPr>
            <w:r w:rsidRPr="00D2091A">
              <w:t>0,0</w:t>
            </w:r>
          </w:p>
        </w:tc>
        <w:tc>
          <w:tcPr>
            <w:tcW w:w="1154" w:type="dxa"/>
            <w:shd w:val="clear" w:color="auto" w:fill="auto"/>
          </w:tcPr>
          <w:p w14:paraId="6B63CB56" w14:textId="77777777" w:rsidR="00D2091A" w:rsidRPr="00D2091A" w:rsidRDefault="00D2091A" w:rsidP="00D2091A">
            <w:pPr>
              <w:ind w:right="57"/>
              <w:jc w:val="center"/>
            </w:pPr>
            <w:r w:rsidRPr="00D2091A">
              <w:t>300,0</w:t>
            </w:r>
          </w:p>
        </w:tc>
        <w:tc>
          <w:tcPr>
            <w:tcW w:w="758" w:type="dxa"/>
            <w:shd w:val="clear" w:color="auto" w:fill="auto"/>
          </w:tcPr>
          <w:p w14:paraId="6E7C7FFA"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9467CA7" w14:textId="77777777" w:rsidR="00D2091A" w:rsidRPr="00D2091A" w:rsidRDefault="00D2091A" w:rsidP="00D2091A">
            <w:pPr>
              <w:widowControl w:val="0"/>
              <w:autoSpaceDE w:val="0"/>
              <w:autoSpaceDN w:val="0"/>
              <w:adjustRightInd w:val="0"/>
            </w:pPr>
          </w:p>
        </w:tc>
        <w:tc>
          <w:tcPr>
            <w:tcW w:w="1833" w:type="dxa"/>
            <w:shd w:val="clear" w:color="auto" w:fill="auto"/>
          </w:tcPr>
          <w:p w14:paraId="6028DC9F" w14:textId="77777777" w:rsidR="00D2091A" w:rsidRPr="00D2091A" w:rsidRDefault="00D2091A" w:rsidP="00D2091A">
            <w:pPr>
              <w:widowControl w:val="0"/>
              <w:autoSpaceDE w:val="0"/>
              <w:autoSpaceDN w:val="0"/>
              <w:adjustRightInd w:val="0"/>
              <w:jc w:val="center"/>
            </w:pPr>
            <w:r w:rsidRPr="00D2091A">
              <w:t>3/5</w:t>
            </w:r>
          </w:p>
        </w:tc>
      </w:tr>
      <w:tr w:rsidR="00D2091A" w:rsidRPr="00D2091A" w14:paraId="77914344" w14:textId="77777777" w:rsidTr="00D2091A">
        <w:trPr>
          <w:trHeight w:val="20"/>
        </w:trPr>
        <w:tc>
          <w:tcPr>
            <w:tcW w:w="849" w:type="dxa"/>
            <w:vMerge/>
            <w:shd w:val="clear" w:color="auto" w:fill="auto"/>
          </w:tcPr>
          <w:p w14:paraId="39408820" w14:textId="77777777" w:rsidR="00D2091A" w:rsidRPr="00D2091A" w:rsidRDefault="00D2091A" w:rsidP="00D2091A">
            <w:pPr>
              <w:spacing w:before="40" w:after="40"/>
              <w:jc w:val="center"/>
              <w:rPr>
                <w:spacing w:val="2"/>
              </w:rPr>
            </w:pPr>
          </w:p>
        </w:tc>
        <w:tc>
          <w:tcPr>
            <w:tcW w:w="2829" w:type="dxa"/>
            <w:vMerge/>
            <w:shd w:val="clear" w:color="auto" w:fill="auto"/>
          </w:tcPr>
          <w:p w14:paraId="7BB2FF26" w14:textId="77777777" w:rsidR="00D2091A" w:rsidRPr="00D2091A" w:rsidRDefault="00D2091A" w:rsidP="00D2091A">
            <w:pPr>
              <w:jc w:val="both"/>
              <w:rPr>
                <w:b/>
              </w:rPr>
            </w:pPr>
          </w:p>
        </w:tc>
        <w:tc>
          <w:tcPr>
            <w:tcW w:w="1700" w:type="dxa"/>
            <w:vMerge/>
            <w:shd w:val="clear" w:color="auto" w:fill="auto"/>
          </w:tcPr>
          <w:p w14:paraId="1CF3589B"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3E9AF944"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5A598011" w14:textId="77777777" w:rsidR="00D2091A" w:rsidRPr="00D2091A" w:rsidRDefault="00D2091A" w:rsidP="00D2091A">
            <w:pPr>
              <w:ind w:right="57"/>
              <w:jc w:val="center"/>
            </w:pPr>
            <w:r w:rsidRPr="00D2091A">
              <w:t>300,0</w:t>
            </w:r>
          </w:p>
        </w:tc>
        <w:tc>
          <w:tcPr>
            <w:tcW w:w="702" w:type="dxa"/>
            <w:shd w:val="clear" w:color="auto" w:fill="auto"/>
          </w:tcPr>
          <w:p w14:paraId="3692E843" w14:textId="77777777" w:rsidR="00D2091A" w:rsidRPr="00D2091A" w:rsidRDefault="00D2091A" w:rsidP="00D2091A">
            <w:pPr>
              <w:ind w:right="57"/>
              <w:jc w:val="center"/>
            </w:pPr>
            <w:r w:rsidRPr="00D2091A">
              <w:t>0,0</w:t>
            </w:r>
          </w:p>
        </w:tc>
        <w:tc>
          <w:tcPr>
            <w:tcW w:w="708" w:type="dxa"/>
            <w:shd w:val="clear" w:color="auto" w:fill="auto"/>
          </w:tcPr>
          <w:p w14:paraId="3CE5353F" w14:textId="77777777" w:rsidR="00D2091A" w:rsidRPr="00D2091A" w:rsidRDefault="00D2091A" w:rsidP="00D2091A">
            <w:pPr>
              <w:ind w:right="57"/>
              <w:jc w:val="center"/>
            </w:pPr>
            <w:r w:rsidRPr="00D2091A">
              <w:t>0,0</w:t>
            </w:r>
          </w:p>
        </w:tc>
        <w:tc>
          <w:tcPr>
            <w:tcW w:w="1154" w:type="dxa"/>
            <w:shd w:val="clear" w:color="auto" w:fill="auto"/>
          </w:tcPr>
          <w:p w14:paraId="403882BC" w14:textId="77777777" w:rsidR="00D2091A" w:rsidRPr="00D2091A" w:rsidRDefault="00D2091A" w:rsidP="00D2091A">
            <w:pPr>
              <w:ind w:right="57"/>
              <w:jc w:val="center"/>
            </w:pPr>
            <w:r w:rsidRPr="00D2091A">
              <w:t>300,0</w:t>
            </w:r>
          </w:p>
        </w:tc>
        <w:tc>
          <w:tcPr>
            <w:tcW w:w="758" w:type="dxa"/>
            <w:shd w:val="clear" w:color="auto" w:fill="auto"/>
          </w:tcPr>
          <w:p w14:paraId="52FC3FC3"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226F109" w14:textId="77777777" w:rsidR="00D2091A" w:rsidRPr="00D2091A" w:rsidRDefault="00D2091A" w:rsidP="00D2091A">
            <w:pPr>
              <w:widowControl w:val="0"/>
              <w:autoSpaceDE w:val="0"/>
              <w:autoSpaceDN w:val="0"/>
              <w:adjustRightInd w:val="0"/>
            </w:pPr>
          </w:p>
        </w:tc>
        <w:tc>
          <w:tcPr>
            <w:tcW w:w="1833" w:type="dxa"/>
            <w:shd w:val="clear" w:color="auto" w:fill="auto"/>
          </w:tcPr>
          <w:p w14:paraId="1AF9ADE7" w14:textId="77777777" w:rsidR="00D2091A" w:rsidRPr="00D2091A" w:rsidRDefault="00D2091A" w:rsidP="00D2091A">
            <w:pPr>
              <w:widowControl w:val="0"/>
              <w:autoSpaceDE w:val="0"/>
              <w:autoSpaceDN w:val="0"/>
              <w:adjustRightInd w:val="0"/>
              <w:jc w:val="center"/>
            </w:pPr>
            <w:r w:rsidRPr="00D2091A">
              <w:t>3/5</w:t>
            </w:r>
          </w:p>
        </w:tc>
      </w:tr>
      <w:tr w:rsidR="00D2091A" w:rsidRPr="00D2091A" w14:paraId="5A8A0B0E" w14:textId="77777777" w:rsidTr="00D2091A">
        <w:trPr>
          <w:trHeight w:val="20"/>
        </w:trPr>
        <w:tc>
          <w:tcPr>
            <w:tcW w:w="849" w:type="dxa"/>
            <w:vMerge/>
            <w:shd w:val="clear" w:color="auto" w:fill="auto"/>
          </w:tcPr>
          <w:p w14:paraId="1ACE8B6E" w14:textId="77777777" w:rsidR="00D2091A" w:rsidRPr="00D2091A" w:rsidRDefault="00D2091A" w:rsidP="00D2091A">
            <w:pPr>
              <w:spacing w:before="40" w:after="40"/>
              <w:jc w:val="center"/>
              <w:rPr>
                <w:spacing w:val="2"/>
              </w:rPr>
            </w:pPr>
          </w:p>
        </w:tc>
        <w:tc>
          <w:tcPr>
            <w:tcW w:w="2829" w:type="dxa"/>
            <w:vMerge/>
            <w:shd w:val="clear" w:color="auto" w:fill="auto"/>
          </w:tcPr>
          <w:p w14:paraId="00C7BB07" w14:textId="77777777" w:rsidR="00D2091A" w:rsidRPr="00D2091A" w:rsidRDefault="00D2091A" w:rsidP="00D2091A">
            <w:pPr>
              <w:jc w:val="both"/>
              <w:rPr>
                <w:b/>
              </w:rPr>
            </w:pPr>
          </w:p>
        </w:tc>
        <w:tc>
          <w:tcPr>
            <w:tcW w:w="1700" w:type="dxa"/>
            <w:vMerge/>
            <w:shd w:val="clear" w:color="auto" w:fill="auto"/>
          </w:tcPr>
          <w:p w14:paraId="095EBAA3"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122AB072"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0ABFD15C" w14:textId="77777777" w:rsidR="00D2091A" w:rsidRPr="00D2091A" w:rsidRDefault="00D2091A" w:rsidP="00D2091A">
            <w:pPr>
              <w:ind w:right="57"/>
              <w:jc w:val="center"/>
            </w:pPr>
            <w:r w:rsidRPr="00D2091A">
              <w:t>300,0</w:t>
            </w:r>
          </w:p>
        </w:tc>
        <w:tc>
          <w:tcPr>
            <w:tcW w:w="702" w:type="dxa"/>
            <w:shd w:val="clear" w:color="auto" w:fill="auto"/>
          </w:tcPr>
          <w:p w14:paraId="7BCF5A46" w14:textId="77777777" w:rsidR="00D2091A" w:rsidRPr="00D2091A" w:rsidRDefault="00D2091A" w:rsidP="00D2091A">
            <w:pPr>
              <w:ind w:right="57"/>
              <w:jc w:val="center"/>
            </w:pPr>
            <w:r w:rsidRPr="00D2091A">
              <w:t>0,0</w:t>
            </w:r>
          </w:p>
        </w:tc>
        <w:tc>
          <w:tcPr>
            <w:tcW w:w="708" w:type="dxa"/>
            <w:shd w:val="clear" w:color="auto" w:fill="auto"/>
          </w:tcPr>
          <w:p w14:paraId="5CC71931" w14:textId="77777777" w:rsidR="00D2091A" w:rsidRPr="00D2091A" w:rsidRDefault="00D2091A" w:rsidP="00D2091A">
            <w:pPr>
              <w:ind w:right="57"/>
              <w:jc w:val="center"/>
            </w:pPr>
            <w:r w:rsidRPr="00D2091A">
              <w:t>0,0</w:t>
            </w:r>
          </w:p>
        </w:tc>
        <w:tc>
          <w:tcPr>
            <w:tcW w:w="1154" w:type="dxa"/>
            <w:shd w:val="clear" w:color="auto" w:fill="auto"/>
          </w:tcPr>
          <w:p w14:paraId="5D1E424B" w14:textId="77777777" w:rsidR="00D2091A" w:rsidRPr="00D2091A" w:rsidRDefault="00D2091A" w:rsidP="00D2091A">
            <w:pPr>
              <w:ind w:right="57"/>
              <w:jc w:val="center"/>
            </w:pPr>
            <w:r w:rsidRPr="00D2091A">
              <w:t>300,0</w:t>
            </w:r>
          </w:p>
        </w:tc>
        <w:tc>
          <w:tcPr>
            <w:tcW w:w="758" w:type="dxa"/>
            <w:shd w:val="clear" w:color="auto" w:fill="auto"/>
          </w:tcPr>
          <w:p w14:paraId="6CE21AC0"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92919FB" w14:textId="77777777" w:rsidR="00D2091A" w:rsidRPr="00D2091A" w:rsidRDefault="00D2091A" w:rsidP="00D2091A">
            <w:pPr>
              <w:widowControl w:val="0"/>
              <w:autoSpaceDE w:val="0"/>
              <w:autoSpaceDN w:val="0"/>
              <w:adjustRightInd w:val="0"/>
            </w:pPr>
          </w:p>
        </w:tc>
        <w:tc>
          <w:tcPr>
            <w:tcW w:w="1833" w:type="dxa"/>
            <w:shd w:val="clear" w:color="auto" w:fill="auto"/>
          </w:tcPr>
          <w:p w14:paraId="78D6911D" w14:textId="77777777" w:rsidR="00D2091A" w:rsidRPr="00D2091A" w:rsidRDefault="00D2091A" w:rsidP="00D2091A">
            <w:pPr>
              <w:widowControl w:val="0"/>
              <w:autoSpaceDE w:val="0"/>
              <w:autoSpaceDN w:val="0"/>
              <w:adjustRightInd w:val="0"/>
              <w:jc w:val="center"/>
            </w:pPr>
            <w:r w:rsidRPr="00D2091A">
              <w:t>3/5</w:t>
            </w:r>
          </w:p>
        </w:tc>
      </w:tr>
      <w:tr w:rsidR="00D2091A" w:rsidRPr="00D2091A" w14:paraId="332BD19B" w14:textId="77777777" w:rsidTr="00D2091A">
        <w:trPr>
          <w:trHeight w:val="20"/>
        </w:trPr>
        <w:tc>
          <w:tcPr>
            <w:tcW w:w="849" w:type="dxa"/>
            <w:vMerge/>
            <w:shd w:val="clear" w:color="auto" w:fill="auto"/>
          </w:tcPr>
          <w:p w14:paraId="7CD70C4C" w14:textId="77777777" w:rsidR="00D2091A" w:rsidRPr="00D2091A" w:rsidRDefault="00D2091A" w:rsidP="00D2091A">
            <w:pPr>
              <w:spacing w:before="40" w:after="40"/>
              <w:jc w:val="center"/>
              <w:rPr>
                <w:spacing w:val="2"/>
              </w:rPr>
            </w:pPr>
          </w:p>
        </w:tc>
        <w:tc>
          <w:tcPr>
            <w:tcW w:w="2829" w:type="dxa"/>
            <w:vMerge/>
            <w:shd w:val="clear" w:color="auto" w:fill="auto"/>
          </w:tcPr>
          <w:p w14:paraId="60FFB53F" w14:textId="77777777" w:rsidR="00D2091A" w:rsidRPr="00D2091A" w:rsidRDefault="00D2091A" w:rsidP="00D2091A">
            <w:pPr>
              <w:jc w:val="both"/>
              <w:rPr>
                <w:b/>
              </w:rPr>
            </w:pPr>
          </w:p>
        </w:tc>
        <w:tc>
          <w:tcPr>
            <w:tcW w:w="1700" w:type="dxa"/>
            <w:vMerge/>
            <w:shd w:val="clear" w:color="auto" w:fill="auto"/>
          </w:tcPr>
          <w:p w14:paraId="4CD9129E"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3EAC2458"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6CFB21DA" w14:textId="77777777" w:rsidR="00D2091A" w:rsidRPr="00D2091A" w:rsidRDefault="00D2091A" w:rsidP="00D2091A">
            <w:pPr>
              <w:ind w:right="57"/>
              <w:jc w:val="center"/>
            </w:pPr>
            <w:r w:rsidRPr="00D2091A">
              <w:t>300,0</w:t>
            </w:r>
          </w:p>
        </w:tc>
        <w:tc>
          <w:tcPr>
            <w:tcW w:w="702" w:type="dxa"/>
            <w:shd w:val="clear" w:color="auto" w:fill="auto"/>
          </w:tcPr>
          <w:p w14:paraId="794E98E2" w14:textId="77777777" w:rsidR="00D2091A" w:rsidRPr="00D2091A" w:rsidRDefault="00D2091A" w:rsidP="00D2091A">
            <w:pPr>
              <w:ind w:right="57"/>
              <w:jc w:val="center"/>
            </w:pPr>
            <w:r w:rsidRPr="00D2091A">
              <w:t>0,0</w:t>
            </w:r>
          </w:p>
        </w:tc>
        <w:tc>
          <w:tcPr>
            <w:tcW w:w="708" w:type="dxa"/>
            <w:shd w:val="clear" w:color="auto" w:fill="auto"/>
          </w:tcPr>
          <w:p w14:paraId="574C1D7F" w14:textId="77777777" w:rsidR="00D2091A" w:rsidRPr="00D2091A" w:rsidRDefault="00D2091A" w:rsidP="00D2091A">
            <w:pPr>
              <w:ind w:right="57"/>
              <w:jc w:val="center"/>
            </w:pPr>
            <w:r w:rsidRPr="00D2091A">
              <w:t>0,0</w:t>
            </w:r>
          </w:p>
        </w:tc>
        <w:tc>
          <w:tcPr>
            <w:tcW w:w="1154" w:type="dxa"/>
            <w:shd w:val="clear" w:color="auto" w:fill="auto"/>
          </w:tcPr>
          <w:p w14:paraId="1E1473AB" w14:textId="77777777" w:rsidR="00D2091A" w:rsidRPr="00D2091A" w:rsidRDefault="00D2091A" w:rsidP="00D2091A">
            <w:pPr>
              <w:ind w:right="57"/>
              <w:jc w:val="center"/>
            </w:pPr>
            <w:r w:rsidRPr="00D2091A">
              <w:t>300,0</w:t>
            </w:r>
          </w:p>
        </w:tc>
        <w:tc>
          <w:tcPr>
            <w:tcW w:w="758" w:type="dxa"/>
            <w:shd w:val="clear" w:color="auto" w:fill="auto"/>
          </w:tcPr>
          <w:p w14:paraId="11A63B7E"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145187B" w14:textId="77777777" w:rsidR="00D2091A" w:rsidRPr="00D2091A" w:rsidRDefault="00D2091A" w:rsidP="00D2091A">
            <w:pPr>
              <w:widowControl w:val="0"/>
              <w:autoSpaceDE w:val="0"/>
              <w:autoSpaceDN w:val="0"/>
              <w:adjustRightInd w:val="0"/>
            </w:pPr>
          </w:p>
        </w:tc>
        <w:tc>
          <w:tcPr>
            <w:tcW w:w="1833" w:type="dxa"/>
            <w:shd w:val="clear" w:color="auto" w:fill="auto"/>
          </w:tcPr>
          <w:p w14:paraId="42C8FA01" w14:textId="77777777" w:rsidR="00D2091A" w:rsidRPr="00D2091A" w:rsidRDefault="00D2091A" w:rsidP="00D2091A">
            <w:pPr>
              <w:widowControl w:val="0"/>
              <w:autoSpaceDE w:val="0"/>
              <w:autoSpaceDN w:val="0"/>
              <w:adjustRightInd w:val="0"/>
              <w:jc w:val="center"/>
            </w:pPr>
            <w:r w:rsidRPr="00D2091A">
              <w:t>3/5</w:t>
            </w:r>
          </w:p>
        </w:tc>
      </w:tr>
      <w:tr w:rsidR="00D2091A" w:rsidRPr="00D2091A" w14:paraId="5DD0DEA7" w14:textId="77777777" w:rsidTr="00D2091A">
        <w:trPr>
          <w:trHeight w:val="20"/>
        </w:trPr>
        <w:tc>
          <w:tcPr>
            <w:tcW w:w="849" w:type="dxa"/>
            <w:vMerge/>
            <w:shd w:val="clear" w:color="auto" w:fill="auto"/>
          </w:tcPr>
          <w:p w14:paraId="3314E799" w14:textId="77777777" w:rsidR="00D2091A" w:rsidRPr="00D2091A" w:rsidRDefault="00D2091A" w:rsidP="00D2091A">
            <w:pPr>
              <w:spacing w:before="40" w:after="40"/>
              <w:jc w:val="center"/>
              <w:rPr>
                <w:spacing w:val="2"/>
              </w:rPr>
            </w:pPr>
          </w:p>
        </w:tc>
        <w:tc>
          <w:tcPr>
            <w:tcW w:w="2829" w:type="dxa"/>
            <w:vMerge/>
            <w:shd w:val="clear" w:color="auto" w:fill="auto"/>
          </w:tcPr>
          <w:p w14:paraId="4405AC94" w14:textId="77777777" w:rsidR="00D2091A" w:rsidRPr="00D2091A" w:rsidRDefault="00D2091A" w:rsidP="00D2091A">
            <w:pPr>
              <w:jc w:val="both"/>
              <w:rPr>
                <w:b/>
              </w:rPr>
            </w:pPr>
          </w:p>
        </w:tc>
        <w:tc>
          <w:tcPr>
            <w:tcW w:w="1700" w:type="dxa"/>
            <w:vMerge/>
            <w:shd w:val="clear" w:color="auto" w:fill="auto"/>
          </w:tcPr>
          <w:p w14:paraId="28BA74FF"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14271C34"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3B71A7E5" w14:textId="77777777" w:rsidR="00D2091A" w:rsidRPr="00D2091A" w:rsidRDefault="00D2091A" w:rsidP="00D2091A">
            <w:pPr>
              <w:ind w:right="57"/>
              <w:jc w:val="center"/>
            </w:pPr>
            <w:r w:rsidRPr="00D2091A">
              <w:t>1 200,0</w:t>
            </w:r>
          </w:p>
        </w:tc>
        <w:tc>
          <w:tcPr>
            <w:tcW w:w="702" w:type="dxa"/>
            <w:shd w:val="clear" w:color="auto" w:fill="auto"/>
          </w:tcPr>
          <w:p w14:paraId="1242CE17" w14:textId="77777777" w:rsidR="00D2091A" w:rsidRPr="00D2091A" w:rsidRDefault="00D2091A" w:rsidP="00D2091A">
            <w:pPr>
              <w:ind w:right="57"/>
              <w:jc w:val="center"/>
            </w:pPr>
            <w:r w:rsidRPr="00D2091A">
              <w:t>0,0</w:t>
            </w:r>
          </w:p>
        </w:tc>
        <w:tc>
          <w:tcPr>
            <w:tcW w:w="708" w:type="dxa"/>
            <w:shd w:val="clear" w:color="auto" w:fill="auto"/>
          </w:tcPr>
          <w:p w14:paraId="27E9104A" w14:textId="77777777" w:rsidR="00D2091A" w:rsidRPr="00D2091A" w:rsidRDefault="00D2091A" w:rsidP="00D2091A">
            <w:pPr>
              <w:ind w:right="57"/>
              <w:jc w:val="center"/>
            </w:pPr>
            <w:r w:rsidRPr="00D2091A">
              <w:t>0,0</w:t>
            </w:r>
          </w:p>
        </w:tc>
        <w:tc>
          <w:tcPr>
            <w:tcW w:w="1154" w:type="dxa"/>
            <w:shd w:val="clear" w:color="auto" w:fill="auto"/>
          </w:tcPr>
          <w:p w14:paraId="3322A8BF" w14:textId="77777777" w:rsidR="00D2091A" w:rsidRPr="00D2091A" w:rsidRDefault="00D2091A" w:rsidP="00D2091A">
            <w:pPr>
              <w:ind w:right="57"/>
              <w:jc w:val="center"/>
            </w:pPr>
            <w:r w:rsidRPr="00D2091A">
              <w:t>1 200,0</w:t>
            </w:r>
          </w:p>
        </w:tc>
        <w:tc>
          <w:tcPr>
            <w:tcW w:w="758" w:type="dxa"/>
            <w:shd w:val="clear" w:color="auto" w:fill="auto"/>
          </w:tcPr>
          <w:p w14:paraId="53B07443" w14:textId="77777777" w:rsidR="00D2091A" w:rsidRPr="00D2091A" w:rsidRDefault="00D2091A" w:rsidP="00D2091A">
            <w:pPr>
              <w:spacing w:before="20" w:after="20"/>
              <w:ind w:right="57"/>
              <w:jc w:val="center"/>
            </w:pPr>
            <w:r w:rsidRPr="00D2091A">
              <w:t>0,0</w:t>
            </w:r>
          </w:p>
        </w:tc>
        <w:tc>
          <w:tcPr>
            <w:tcW w:w="2208" w:type="dxa"/>
            <w:vMerge/>
            <w:shd w:val="clear" w:color="auto" w:fill="auto"/>
          </w:tcPr>
          <w:p w14:paraId="3369161E" w14:textId="77777777" w:rsidR="00D2091A" w:rsidRPr="00D2091A" w:rsidRDefault="00D2091A" w:rsidP="00D2091A">
            <w:pPr>
              <w:widowControl w:val="0"/>
              <w:autoSpaceDE w:val="0"/>
              <w:autoSpaceDN w:val="0"/>
              <w:adjustRightInd w:val="0"/>
            </w:pPr>
          </w:p>
        </w:tc>
        <w:tc>
          <w:tcPr>
            <w:tcW w:w="1833" w:type="dxa"/>
            <w:shd w:val="clear" w:color="auto" w:fill="auto"/>
          </w:tcPr>
          <w:p w14:paraId="61824654" w14:textId="77777777" w:rsidR="00D2091A" w:rsidRPr="00D2091A" w:rsidRDefault="00D2091A" w:rsidP="00D2091A">
            <w:pPr>
              <w:widowControl w:val="0"/>
              <w:autoSpaceDE w:val="0"/>
              <w:autoSpaceDN w:val="0"/>
              <w:adjustRightInd w:val="0"/>
              <w:jc w:val="center"/>
            </w:pPr>
            <w:r w:rsidRPr="00D2091A">
              <w:t>12/20</w:t>
            </w:r>
          </w:p>
        </w:tc>
      </w:tr>
      <w:tr w:rsidR="00D2091A" w:rsidRPr="00D2091A" w14:paraId="1FC51EB0" w14:textId="77777777" w:rsidTr="00D2091A">
        <w:trPr>
          <w:trHeight w:val="20"/>
        </w:trPr>
        <w:tc>
          <w:tcPr>
            <w:tcW w:w="849" w:type="dxa"/>
            <w:vMerge/>
            <w:shd w:val="clear" w:color="auto" w:fill="auto"/>
          </w:tcPr>
          <w:p w14:paraId="30FA9A37" w14:textId="77777777" w:rsidR="00D2091A" w:rsidRPr="00D2091A" w:rsidRDefault="00D2091A" w:rsidP="00D2091A">
            <w:pPr>
              <w:spacing w:before="40" w:after="40"/>
              <w:jc w:val="center"/>
              <w:rPr>
                <w:spacing w:val="2"/>
              </w:rPr>
            </w:pPr>
          </w:p>
        </w:tc>
        <w:tc>
          <w:tcPr>
            <w:tcW w:w="2829" w:type="dxa"/>
            <w:vMerge/>
            <w:shd w:val="clear" w:color="auto" w:fill="auto"/>
          </w:tcPr>
          <w:p w14:paraId="18FAF8E3" w14:textId="77777777" w:rsidR="00D2091A" w:rsidRPr="00D2091A" w:rsidRDefault="00D2091A" w:rsidP="00D2091A">
            <w:pPr>
              <w:jc w:val="both"/>
              <w:rPr>
                <w:b/>
              </w:rPr>
            </w:pPr>
          </w:p>
        </w:tc>
        <w:tc>
          <w:tcPr>
            <w:tcW w:w="1700" w:type="dxa"/>
            <w:vMerge/>
            <w:shd w:val="clear" w:color="auto" w:fill="auto"/>
          </w:tcPr>
          <w:p w14:paraId="6F2AEC30"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5CB3D177"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7977AEF3" w14:textId="77777777" w:rsidR="00D2091A" w:rsidRPr="00D2091A" w:rsidRDefault="00D2091A" w:rsidP="00D2091A">
            <w:pPr>
              <w:widowControl w:val="0"/>
              <w:autoSpaceDE w:val="0"/>
              <w:autoSpaceDN w:val="0"/>
              <w:adjustRightInd w:val="0"/>
              <w:jc w:val="center"/>
              <w:outlineLvl w:val="2"/>
              <w:rPr>
                <w:b/>
              </w:rPr>
            </w:pPr>
            <w:r w:rsidRPr="00D2091A">
              <w:rPr>
                <w:b/>
              </w:rPr>
              <w:t>3 450,0</w:t>
            </w:r>
          </w:p>
        </w:tc>
        <w:tc>
          <w:tcPr>
            <w:tcW w:w="702" w:type="dxa"/>
            <w:shd w:val="clear" w:color="auto" w:fill="auto"/>
          </w:tcPr>
          <w:p w14:paraId="7F7F8F9E"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708" w:type="dxa"/>
            <w:shd w:val="clear" w:color="auto" w:fill="auto"/>
          </w:tcPr>
          <w:p w14:paraId="5BB59D9A" w14:textId="77777777" w:rsidR="00D2091A" w:rsidRPr="00D2091A" w:rsidRDefault="00D2091A" w:rsidP="00D2091A">
            <w:pPr>
              <w:widowControl w:val="0"/>
              <w:autoSpaceDE w:val="0"/>
              <w:autoSpaceDN w:val="0"/>
              <w:adjustRightInd w:val="0"/>
              <w:jc w:val="center"/>
              <w:outlineLvl w:val="2"/>
              <w:rPr>
                <w:b/>
              </w:rPr>
            </w:pPr>
            <w:r w:rsidRPr="00D2091A">
              <w:rPr>
                <w:b/>
              </w:rPr>
              <w:t>0,0</w:t>
            </w:r>
          </w:p>
        </w:tc>
        <w:tc>
          <w:tcPr>
            <w:tcW w:w="1154" w:type="dxa"/>
            <w:shd w:val="clear" w:color="auto" w:fill="auto"/>
          </w:tcPr>
          <w:p w14:paraId="616C0ADD" w14:textId="77777777" w:rsidR="00D2091A" w:rsidRPr="00D2091A" w:rsidRDefault="00D2091A" w:rsidP="00D2091A">
            <w:pPr>
              <w:widowControl w:val="0"/>
              <w:autoSpaceDE w:val="0"/>
              <w:autoSpaceDN w:val="0"/>
              <w:adjustRightInd w:val="0"/>
              <w:jc w:val="center"/>
              <w:outlineLvl w:val="2"/>
              <w:rPr>
                <w:b/>
              </w:rPr>
            </w:pPr>
            <w:r w:rsidRPr="00D2091A">
              <w:rPr>
                <w:b/>
              </w:rPr>
              <w:t>3 450,0</w:t>
            </w:r>
          </w:p>
        </w:tc>
        <w:tc>
          <w:tcPr>
            <w:tcW w:w="758" w:type="dxa"/>
            <w:shd w:val="clear" w:color="auto" w:fill="auto"/>
          </w:tcPr>
          <w:p w14:paraId="08E9AC09" w14:textId="77777777" w:rsidR="00D2091A" w:rsidRPr="00D2091A" w:rsidRDefault="00D2091A" w:rsidP="00D2091A">
            <w:pPr>
              <w:spacing w:before="20" w:after="20"/>
              <w:ind w:right="57"/>
              <w:jc w:val="center"/>
              <w:rPr>
                <w:b/>
              </w:rPr>
            </w:pPr>
            <w:r w:rsidRPr="00D2091A">
              <w:rPr>
                <w:b/>
              </w:rPr>
              <w:t>0,0</w:t>
            </w:r>
          </w:p>
        </w:tc>
        <w:tc>
          <w:tcPr>
            <w:tcW w:w="2208" w:type="dxa"/>
            <w:vMerge/>
            <w:shd w:val="clear" w:color="auto" w:fill="auto"/>
          </w:tcPr>
          <w:p w14:paraId="07799064" w14:textId="77777777" w:rsidR="00D2091A" w:rsidRPr="00D2091A" w:rsidRDefault="00D2091A" w:rsidP="00D2091A">
            <w:pPr>
              <w:widowControl w:val="0"/>
              <w:autoSpaceDE w:val="0"/>
              <w:autoSpaceDN w:val="0"/>
              <w:adjustRightInd w:val="0"/>
            </w:pPr>
          </w:p>
        </w:tc>
        <w:tc>
          <w:tcPr>
            <w:tcW w:w="1833" w:type="dxa"/>
            <w:shd w:val="clear" w:color="auto" w:fill="auto"/>
          </w:tcPr>
          <w:p w14:paraId="5DA50BDE" w14:textId="77777777" w:rsidR="00D2091A" w:rsidRPr="00D2091A" w:rsidRDefault="00D2091A" w:rsidP="00D2091A">
            <w:pPr>
              <w:widowControl w:val="0"/>
              <w:autoSpaceDE w:val="0"/>
              <w:autoSpaceDN w:val="0"/>
              <w:adjustRightInd w:val="0"/>
              <w:jc w:val="center"/>
            </w:pPr>
            <w:r w:rsidRPr="00D2091A">
              <w:t>33/60</w:t>
            </w:r>
          </w:p>
        </w:tc>
      </w:tr>
      <w:tr w:rsidR="00D2091A" w:rsidRPr="00D2091A" w14:paraId="0A513F62" w14:textId="77777777" w:rsidTr="00D2091A">
        <w:trPr>
          <w:trHeight w:val="20"/>
        </w:trPr>
        <w:tc>
          <w:tcPr>
            <w:tcW w:w="849" w:type="dxa"/>
            <w:vMerge w:val="restart"/>
            <w:shd w:val="clear" w:color="auto" w:fill="auto"/>
          </w:tcPr>
          <w:p w14:paraId="68371403" w14:textId="77777777" w:rsidR="00D2091A" w:rsidRPr="00D2091A" w:rsidRDefault="00D2091A" w:rsidP="00D2091A">
            <w:pPr>
              <w:spacing w:before="40" w:after="40"/>
              <w:jc w:val="center"/>
              <w:rPr>
                <w:spacing w:val="2"/>
              </w:rPr>
            </w:pPr>
            <w:r w:rsidRPr="00D2091A">
              <w:rPr>
                <w:spacing w:val="2"/>
              </w:rPr>
              <w:t>1.3.2</w:t>
            </w:r>
          </w:p>
        </w:tc>
        <w:tc>
          <w:tcPr>
            <w:tcW w:w="2829" w:type="dxa"/>
            <w:vMerge w:val="restart"/>
            <w:shd w:val="clear" w:color="auto" w:fill="auto"/>
          </w:tcPr>
          <w:p w14:paraId="24079B45" w14:textId="77777777" w:rsidR="00D2091A" w:rsidRPr="00D2091A" w:rsidRDefault="00D2091A" w:rsidP="00D2091A">
            <w:pPr>
              <w:jc w:val="both"/>
              <w:rPr>
                <w:b/>
              </w:rPr>
            </w:pPr>
            <w:r w:rsidRPr="00D2091A">
              <w:rPr>
                <w:b/>
              </w:rPr>
              <w:t>Мероприятие 1.3.2</w:t>
            </w:r>
          </w:p>
          <w:p w14:paraId="52DC7A49" w14:textId="77777777" w:rsidR="00D2091A" w:rsidRPr="00D2091A" w:rsidRDefault="00D2091A" w:rsidP="00D2091A">
            <w:pPr>
              <w:ind w:right="114"/>
              <w:jc w:val="both"/>
              <w:rPr>
                <w:b/>
              </w:rPr>
            </w:pPr>
            <w:r w:rsidRPr="00D2091A">
              <w:t>Предоставление единовременной денежной выплаты молодым специалистам из числа педагогических работников</w:t>
            </w:r>
            <w:r w:rsidRPr="00D2091A">
              <w:rPr>
                <w:b/>
              </w:rPr>
              <w:t xml:space="preserve"> </w:t>
            </w:r>
            <w:r w:rsidRPr="00D2091A">
              <w:t>в муниципальных образовательных организациях Шелеховского района</w:t>
            </w:r>
          </w:p>
        </w:tc>
        <w:tc>
          <w:tcPr>
            <w:tcW w:w="1700" w:type="dxa"/>
            <w:vMerge w:val="restart"/>
            <w:shd w:val="clear" w:color="auto" w:fill="auto"/>
          </w:tcPr>
          <w:p w14:paraId="6F4C22A6" w14:textId="77777777" w:rsidR="00D2091A" w:rsidRPr="00D2091A" w:rsidRDefault="00D2091A" w:rsidP="00D2091A">
            <w:pPr>
              <w:spacing w:before="40" w:after="40"/>
              <w:rPr>
                <w:color w:val="332E2D"/>
                <w:spacing w:val="-2"/>
              </w:rPr>
            </w:pPr>
            <w:r w:rsidRPr="00D2091A">
              <w:rPr>
                <w:bCs/>
              </w:rPr>
              <w:t>Управление образования, отдел СМИ</w:t>
            </w:r>
          </w:p>
        </w:tc>
        <w:tc>
          <w:tcPr>
            <w:tcW w:w="1303" w:type="dxa"/>
            <w:shd w:val="clear" w:color="auto" w:fill="auto"/>
            <w:tcMar>
              <w:left w:w="85" w:type="dxa"/>
              <w:right w:w="0" w:type="dxa"/>
            </w:tcMar>
          </w:tcPr>
          <w:p w14:paraId="56DA3C3B"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0D457C14" w14:textId="77777777" w:rsidR="00D2091A" w:rsidRPr="00D2091A" w:rsidRDefault="00D2091A" w:rsidP="00D2091A">
            <w:pPr>
              <w:jc w:val="center"/>
            </w:pPr>
            <w:r w:rsidRPr="00D2091A">
              <w:t>0,0</w:t>
            </w:r>
          </w:p>
        </w:tc>
        <w:tc>
          <w:tcPr>
            <w:tcW w:w="702" w:type="dxa"/>
            <w:shd w:val="clear" w:color="auto" w:fill="auto"/>
          </w:tcPr>
          <w:p w14:paraId="3DB5BA2C" w14:textId="77777777" w:rsidR="00D2091A" w:rsidRPr="00D2091A" w:rsidRDefault="00D2091A" w:rsidP="00D2091A">
            <w:pPr>
              <w:jc w:val="center"/>
            </w:pPr>
            <w:r w:rsidRPr="00D2091A">
              <w:t>0,0</w:t>
            </w:r>
          </w:p>
        </w:tc>
        <w:tc>
          <w:tcPr>
            <w:tcW w:w="708" w:type="dxa"/>
            <w:shd w:val="clear" w:color="auto" w:fill="auto"/>
          </w:tcPr>
          <w:p w14:paraId="7FB3F895" w14:textId="77777777" w:rsidR="00D2091A" w:rsidRPr="00D2091A" w:rsidRDefault="00D2091A" w:rsidP="00D2091A">
            <w:pPr>
              <w:jc w:val="center"/>
            </w:pPr>
            <w:r w:rsidRPr="00D2091A">
              <w:t>0,0</w:t>
            </w:r>
          </w:p>
        </w:tc>
        <w:tc>
          <w:tcPr>
            <w:tcW w:w="1154" w:type="dxa"/>
            <w:shd w:val="clear" w:color="auto" w:fill="auto"/>
          </w:tcPr>
          <w:p w14:paraId="36545AB9" w14:textId="77777777" w:rsidR="00D2091A" w:rsidRPr="00D2091A" w:rsidRDefault="00D2091A" w:rsidP="00D2091A">
            <w:pPr>
              <w:jc w:val="center"/>
            </w:pPr>
            <w:r w:rsidRPr="00D2091A">
              <w:t>0,0</w:t>
            </w:r>
          </w:p>
        </w:tc>
        <w:tc>
          <w:tcPr>
            <w:tcW w:w="758" w:type="dxa"/>
            <w:shd w:val="clear" w:color="auto" w:fill="auto"/>
          </w:tcPr>
          <w:p w14:paraId="5D2948F1" w14:textId="77777777" w:rsidR="00D2091A" w:rsidRPr="00D2091A" w:rsidRDefault="00D2091A" w:rsidP="00D2091A">
            <w:pPr>
              <w:jc w:val="center"/>
            </w:pPr>
            <w:r w:rsidRPr="00D2091A">
              <w:t>0,0</w:t>
            </w:r>
          </w:p>
        </w:tc>
        <w:tc>
          <w:tcPr>
            <w:tcW w:w="2208" w:type="dxa"/>
            <w:vMerge w:val="restart"/>
            <w:shd w:val="clear" w:color="auto" w:fill="auto"/>
          </w:tcPr>
          <w:p w14:paraId="13E0284F" w14:textId="77777777" w:rsidR="00D2091A" w:rsidRPr="00D2091A" w:rsidRDefault="00D2091A" w:rsidP="00D2091A">
            <w:pPr>
              <w:widowControl w:val="0"/>
              <w:autoSpaceDE w:val="0"/>
              <w:autoSpaceDN w:val="0"/>
              <w:adjustRightInd w:val="0"/>
            </w:pPr>
            <w:r w:rsidRPr="00D2091A">
              <w:t>Число молодых специалистов из числа педагогических работников, которым предоставлена единовременная выплата, чел.</w:t>
            </w:r>
          </w:p>
        </w:tc>
        <w:tc>
          <w:tcPr>
            <w:tcW w:w="1833" w:type="dxa"/>
            <w:shd w:val="clear" w:color="auto" w:fill="auto"/>
          </w:tcPr>
          <w:p w14:paraId="1977219D" w14:textId="77777777" w:rsidR="00D2091A" w:rsidRPr="00D2091A" w:rsidRDefault="00D2091A" w:rsidP="00D2091A">
            <w:pPr>
              <w:widowControl w:val="0"/>
              <w:autoSpaceDE w:val="0"/>
              <w:autoSpaceDN w:val="0"/>
              <w:adjustRightInd w:val="0"/>
              <w:jc w:val="center"/>
            </w:pPr>
            <w:r w:rsidRPr="00D2091A">
              <w:t>-</w:t>
            </w:r>
          </w:p>
        </w:tc>
      </w:tr>
      <w:tr w:rsidR="00D2091A" w:rsidRPr="00D2091A" w14:paraId="4B00118D" w14:textId="77777777" w:rsidTr="00D2091A">
        <w:trPr>
          <w:trHeight w:val="20"/>
        </w:trPr>
        <w:tc>
          <w:tcPr>
            <w:tcW w:w="849" w:type="dxa"/>
            <w:vMerge/>
            <w:shd w:val="clear" w:color="auto" w:fill="auto"/>
          </w:tcPr>
          <w:p w14:paraId="69F940AE" w14:textId="77777777" w:rsidR="00D2091A" w:rsidRPr="00D2091A" w:rsidRDefault="00D2091A" w:rsidP="00D2091A">
            <w:pPr>
              <w:spacing w:before="40" w:after="40"/>
              <w:jc w:val="center"/>
              <w:rPr>
                <w:spacing w:val="2"/>
              </w:rPr>
            </w:pPr>
          </w:p>
        </w:tc>
        <w:tc>
          <w:tcPr>
            <w:tcW w:w="2829" w:type="dxa"/>
            <w:vMerge/>
            <w:shd w:val="clear" w:color="auto" w:fill="auto"/>
          </w:tcPr>
          <w:p w14:paraId="1A334840" w14:textId="77777777" w:rsidR="00D2091A" w:rsidRPr="00D2091A" w:rsidRDefault="00D2091A" w:rsidP="00D2091A">
            <w:pPr>
              <w:jc w:val="both"/>
              <w:rPr>
                <w:b/>
              </w:rPr>
            </w:pPr>
          </w:p>
        </w:tc>
        <w:tc>
          <w:tcPr>
            <w:tcW w:w="1700" w:type="dxa"/>
            <w:vMerge/>
            <w:shd w:val="clear" w:color="auto" w:fill="auto"/>
          </w:tcPr>
          <w:p w14:paraId="3C678E73"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BD0AB64"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3F4BFE75" w14:textId="77777777" w:rsidR="00D2091A" w:rsidRPr="00D2091A" w:rsidRDefault="00D2091A" w:rsidP="00D2091A">
            <w:pPr>
              <w:jc w:val="center"/>
            </w:pPr>
            <w:r w:rsidRPr="00D2091A">
              <w:t>0,0</w:t>
            </w:r>
          </w:p>
        </w:tc>
        <w:tc>
          <w:tcPr>
            <w:tcW w:w="702" w:type="dxa"/>
            <w:shd w:val="clear" w:color="auto" w:fill="auto"/>
          </w:tcPr>
          <w:p w14:paraId="616DB454" w14:textId="77777777" w:rsidR="00D2091A" w:rsidRPr="00D2091A" w:rsidRDefault="00D2091A" w:rsidP="00D2091A">
            <w:pPr>
              <w:jc w:val="center"/>
            </w:pPr>
            <w:r w:rsidRPr="00D2091A">
              <w:t>0,0</w:t>
            </w:r>
          </w:p>
        </w:tc>
        <w:tc>
          <w:tcPr>
            <w:tcW w:w="708" w:type="dxa"/>
            <w:shd w:val="clear" w:color="auto" w:fill="auto"/>
          </w:tcPr>
          <w:p w14:paraId="48ABF4F3" w14:textId="77777777" w:rsidR="00D2091A" w:rsidRPr="00D2091A" w:rsidRDefault="00D2091A" w:rsidP="00D2091A">
            <w:pPr>
              <w:jc w:val="center"/>
            </w:pPr>
            <w:r w:rsidRPr="00D2091A">
              <w:t>0,0</w:t>
            </w:r>
          </w:p>
        </w:tc>
        <w:tc>
          <w:tcPr>
            <w:tcW w:w="1154" w:type="dxa"/>
            <w:shd w:val="clear" w:color="auto" w:fill="auto"/>
          </w:tcPr>
          <w:p w14:paraId="07E0E07A" w14:textId="77777777" w:rsidR="00D2091A" w:rsidRPr="00D2091A" w:rsidRDefault="00D2091A" w:rsidP="00D2091A">
            <w:pPr>
              <w:jc w:val="center"/>
            </w:pPr>
            <w:r w:rsidRPr="00D2091A">
              <w:t>0,0</w:t>
            </w:r>
          </w:p>
        </w:tc>
        <w:tc>
          <w:tcPr>
            <w:tcW w:w="758" w:type="dxa"/>
            <w:shd w:val="clear" w:color="auto" w:fill="auto"/>
          </w:tcPr>
          <w:p w14:paraId="591065C3" w14:textId="77777777" w:rsidR="00D2091A" w:rsidRPr="00D2091A" w:rsidRDefault="00D2091A" w:rsidP="00D2091A">
            <w:pPr>
              <w:jc w:val="center"/>
            </w:pPr>
            <w:r w:rsidRPr="00D2091A">
              <w:t>0,0</w:t>
            </w:r>
          </w:p>
        </w:tc>
        <w:tc>
          <w:tcPr>
            <w:tcW w:w="2208" w:type="dxa"/>
            <w:vMerge/>
            <w:shd w:val="clear" w:color="auto" w:fill="auto"/>
          </w:tcPr>
          <w:p w14:paraId="651CC194" w14:textId="77777777" w:rsidR="00D2091A" w:rsidRPr="00D2091A" w:rsidRDefault="00D2091A" w:rsidP="00D2091A">
            <w:pPr>
              <w:widowControl w:val="0"/>
              <w:autoSpaceDE w:val="0"/>
              <w:autoSpaceDN w:val="0"/>
              <w:adjustRightInd w:val="0"/>
            </w:pPr>
          </w:p>
        </w:tc>
        <w:tc>
          <w:tcPr>
            <w:tcW w:w="1833" w:type="dxa"/>
            <w:shd w:val="clear" w:color="auto" w:fill="auto"/>
          </w:tcPr>
          <w:p w14:paraId="1B3B3F82" w14:textId="77777777" w:rsidR="00D2091A" w:rsidRPr="00D2091A" w:rsidRDefault="00D2091A" w:rsidP="00D2091A">
            <w:pPr>
              <w:widowControl w:val="0"/>
              <w:autoSpaceDE w:val="0"/>
              <w:autoSpaceDN w:val="0"/>
              <w:adjustRightInd w:val="0"/>
              <w:jc w:val="center"/>
            </w:pPr>
            <w:r w:rsidRPr="00D2091A">
              <w:t>-</w:t>
            </w:r>
          </w:p>
        </w:tc>
      </w:tr>
      <w:tr w:rsidR="00D2091A" w:rsidRPr="00D2091A" w14:paraId="620EFB82" w14:textId="77777777" w:rsidTr="00D2091A">
        <w:trPr>
          <w:trHeight w:val="20"/>
        </w:trPr>
        <w:tc>
          <w:tcPr>
            <w:tcW w:w="849" w:type="dxa"/>
            <w:vMerge/>
            <w:shd w:val="clear" w:color="auto" w:fill="auto"/>
          </w:tcPr>
          <w:p w14:paraId="5CAE3852" w14:textId="77777777" w:rsidR="00D2091A" w:rsidRPr="00D2091A" w:rsidRDefault="00D2091A" w:rsidP="00D2091A">
            <w:pPr>
              <w:spacing w:before="40" w:after="40"/>
              <w:jc w:val="center"/>
              <w:rPr>
                <w:spacing w:val="2"/>
              </w:rPr>
            </w:pPr>
          </w:p>
        </w:tc>
        <w:tc>
          <w:tcPr>
            <w:tcW w:w="2829" w:type="dxa"/>
            <w:vMerge/>
            <w:shd w:val="clear" w:color="auto" w:fill="auto"/>
          </w:tcPr>
          <w:p w14:paraId="22B3836C" w14:textId="77777777" w:rsidR="00D2091A" w:rsidRPr="00D2091A" w:rsidRDefault="00D2091A" w:rsidP="00D2091A">
            <w:pPr>
              <w:jc w:val="both"/>
              <w:rPr>
                <w:b/>
              </w:rPr>
            </w:pPr>
          </w:p>
        </w:tc>
        <w:tc>
          <w:tcPr>
            <w:tcW w:w="1700" w:type="dxa"/>
            <w:vMerge/>
            <w:shd w:val="clear" w:color="auto" w:fill="auto"/>
          </w:tcPr>
          <w:p w14:paraId="5BC593B5"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45C07FEA"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04F802D6" w14:textId="77777777" w:rsidR="00D2091A" w:rsidRPr="00D2091A" w:rsidRDefault="00D2091A" w:rsidP="00D2091A">
            <w:pPr>
              <w:jc w:val="center"/>
            </w:pPr>
            <w:r w:rsidRPr="00D2091A">
              <w:t>450,0</w:t>
            </w:r>
          </w:p>
        </w:tc>
        <w:tc>
          <w:tcPr>
            <w:tcW w:w="702" w:type="dxa"/>
            <w:shd w:val="clear" w:color="auto" w:fill="auto"/>
          </w:tcPr>
          <w:p w14:paraId="39918284" w14:textId="77777777" w:rsidR="00D2091A" w:rsidRPr="00D2091A" w:rsidRDefault="00D2091A" w:rsidP="00D2091A">
            <w:pPr>
              <w:jc w:val="center"/>
            </w:pPr>
            <w:r w:rsidRPr="00D2091A">
              <w:t>0,0</w:t>
            </w:r>
          </w:p>
        </w:tc>
        <w:tc>
          <w:tcPr>
            <w:tcW w:w="708" w:type="dxa"/>
            <w:shd w:val="clear" w:color="auto" w:fill="auto"/>
          </w:tcPr>
          <w:p w14:paraId="1E48D354" w14:textId="77777777" w:rsidR="00D2091A" w:rsidRPr="00D2091A" w:rsidRDefault="00D2091A" w:rsidP="00D2091A">
            <w:pPr>
              <w:jc w:val="center"/>
            </w:pPr>
            <w:r w:rsidRPr="00D2091A">
              <w:t>0,0</w:t>
            </w:r>
          </w:p>
        </w:tc>
        <w:tc>
          <w:tcPr>
            <w:tcW w:w="1154" w:type="dxa"/>
            <w:shd w:val="clear" w:color="auto" w:fill="auto"/>
          </w:tcPr>
          <w:p w14:paraId="6ADFFB08" w14:textId="77777777" w:rsidR="00D2091A" w:rsidRPr="00D2091A" w:rsidRDefault="00D2091A" w:rsidP="00D2091A">
            <w:pPr>
              <w:jc w:val="center"/>
            </w:pPr>
            <w:r w:rsidRPr="00D2091A">
              <w:t>450,0</w:t>
            </w:r>
          </w:p>
        </w:tc>
        <w:tc>
          <w:tcPr>
            <w:tcW w:w="758" w:type="dxa"/>
            <w:shd w:val="clear" w:color="auto" w:fill="auto"/>
          </w:tcPr>
          <w:p w14:paraId="2DAE409E" w14:textId="77777777" w:rsidR="00D2091A" w:rsidRPr="00D2091A" w:rsidRDefault="00D2091A" w:rsidP="00D2091A">
            <w:pPr>
              <w:jc w:val="center"/>
            </w:pPr>
            <w:r w:rsidRPr="00D2091A">
              <w:t>0,0</w:t>
            </w:r>
          </w:p>
        </w:tc>
        <w:tc>
          <w:tcPr>
            <w:tcW w:w="2208" w:type="dxa"/>
            <w:vMerge/>
            <w:shd w:val="clear" w:color="auto" w:fill="auto"/>
          </w:tcPr>
          <w:p w14:paraId="10F1B7A8" w14:textId="77777777" w:rsidR="00D2091A" w:rsidRPr="00D2091A" w:rsidRDefault="00D2091A" w:rsidP="00D2091A">
            <w:pPr>
              <w:widowControl w:val="0"/>
              <w:autoSpaceDE w:val="0"/>
              <w:autoSpaceDN w:val="0"/>
              <w:adjustRightInd w:val="0"/>
            </w:pPr>
          </w:p>
        </w:tc>
        <w:tc>
          <w:tcPr>
            <w:tcW w:w="1833" w:type="dxa"/>
            <w:shd w:val="clear" w:color="auto" w:fill="auto"/>
          </w:tcPr>
          <w:p w14:paraId="241F5BBC" w14:textId="77777777" w:rsidR="00D2091A" w:rsidRPr="00D2091A" w:rsidRDefault="00D2091A" w:rsidP="00D2091A">
            <w:pPr>
              <w:widowControl w:val="0"/>
              <w:autoSpaceDE w:val="0"/>
              <w:autoSpaceDN w:val="0"/>
              <w:adjustRightInd w:val="0"/>
              <w:jc w:val="center"/>
            </w:pPr>
            <w:r w:rsidRPr="00D2091A">
              <w:t>15</w:t>
            </w:r>
          </w:p>
        </w:tc>
      </w:tr>
      <w:tr w:rsidR="00D2091A" w:rsidRPr="00D2091A" w14:paraId="3256A20B" w14:textId="77777777" w:rsidTr="00D2091A">
        <w:trPr>
          <w:trHeight w:val="20"/>
        </w:trPr>
        <w:tc>
          <w:tcPr>
            <w:tcW w:w="849" w:type="dxa"/>
            <w:vMerge/>
            <w:shd w:val="clear" w:color="auto" w:fill="auto"/>
          </w:tcPr>
          <w:p w14:paraId="73D39D9D" w14:textId="77777777" w:rsidR="00D2091A" w:rsidRPr="00D2091A" w:rsidRDefault="00D2091A" w:rsidP="00D2091A">
            <w:pPr>
              <w:spacing w:before="40" w:after="40"/>
              <w:jc w:val="center"/>
              <w:rPr>
                <w:spacing w:val="2"/>
              </w:rPr>
            </w:pPr>
          </w:p>
        </w:tc>
        <w:tc>
          <w:tcPr>
            <w:tcW w:w="2829" w:type="dxa"/>
            <w:vMerge/>
            <w:shd w:val="clear" w:color="auto" w:fill="auto"/>
          </w:tcPr>
          <w:p w14:paraId="185285C0" w14:textId="77777777" w:rsidR="00D2091A" w:rsidRPr="00D2091A" w:rsidRDefault="00D2091A" w:rsidP="00D2091A">
            <w:pPr>
              <w:jc w:val="both"/>
              <w:rPr>
                <w:b/>
              </w:rPr>
            </w:pPr>
          </w:p>
        </w:tc>
        <w:tc>
          <w:tcPr>
            <w:tcW w:w="1700" w:type="dxa"/>
            <w:vMerge/>
            <w:shd w:val="clear" w:color="auto" w:fill="auto"/>
          </w:tcPr>
          <w:p w14:paraId="30E1D804"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328CCF2"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2F4B424C" w14:textId="77777777" w:rsidR="00D2091A" w:rsidRPr="00D2091A" w:rsidRDefault="00D2091A" w:rsidP="00D2091A">
            <w:pPr>
              <w:widowControl w:val="0"/>
              <w:autoSpaceDE w:val="0"/>
              <w:autoSpaceDN w:val="0"/>
              <w:adjustRightInd w:val="0"/>
              <w:jc w:val="center"/>
              <w:outlineLvl w:val="2"/>
            </w:pPr>
            <w:r w:rsidRPr="00D2091A">
              <w:t>274,5</w:t>
            </w:r>
          </w:p>
        </w:tc>
        <w:tc>
          <w:tcPr>
            <w:tcW w:w="702" w:type="dxa"/>
            <w:shd w:val="clear" w:color="auto" w:fill="auto"/>
          </w:tcPr>
          <w:p w14:paraId="753B240A" w14:textId="77777777" w:rsidR="00D2091A" w:rsidRPr="00D2091A" w:rsidRDefault="00D2091A" w:rsidP="00D2091A">
            <w:pPr>
              <w:jc w:val="center"/>
            </w:pPr>
            <w:r w:rsidRPr="00D2091A">
              <w:t>0,0</w:t>
            </w:r>
          </w:p>
        </w:tc>
        <w:tc>
          <w:tcPr>
            <w:tcW w:w="708" w:type="dxa"/>
            <w:shd w:val="clear" w:color="auto" w:fill="auto"/>
          </w:tcPr>
          <w:p w14:paraId="78E289F1" w14:textId="77777777" w:rsidR="00D2091A" w:rsidRPr="00D2091A" w:rsidRDefault="00D2091A" w:rsidP="00D2091A">
            <w:pPr>
              <w:jc w:val="center"/>
            </w:pPr>
            <w:r w:rsidRPr="00D2091A">
              <w:t>0,0</w:t>
            </w:r>
          </w:p>
        </w:tc>
        <w:tc>
          <w:tcPr>
            <w:tcW w:w="1154" w:type="dxa"/>
            <w:shd w:val="clear" w:color="auto" w:fill="auto"/>
          </w:tcPr>
          <w:p w14:paraId="25D2DB90" w14:textId="77777777" w:rsidR="00D2091A" w:rsidRPr="00D2091A" w:rsidRDefault="00D2091A" w:rsidP="00D2091A">
            <w:pPr>
              <w:widowControl w:val="0"/>
              <w:autoSpaceDE w:val="0"/>
              <w:autoSpaceDN w:val="0"/>
              <w:adjustRightInd w:val="0"/>
              <w:jc w:val="center"/>
              <w:outlineLvl w:val="2"/>
            </w:pPr>
            <w:r w:rsidRPr="00D2091A">
              <w:t>274,5</w:t>
            </w:r>
          </w:p>
        </w:tc>
        <w:tc>
          <w:tcPr>
            <w:tcW w:w="758" w:type="dxa"/>
            <w:shd w:val="clear" w:color="auto" w:fill="auto"/>
          </w:tcPr>
          <w:p w14:paraId="253DE447" w14:textId="77777777" w:rsidR="00D2091A" w:rsidRPr="00D2091A" w:rsidRDefault="00D2091A" w:rsidP="00D2091A">
            <w:pPr>
              <w:jc w:val="center"/>
            </w:pPr>
            <w:r w:rsidRPr="00D2091A">
              <w:t>0,0</w:t>
            </w:r>
          </w:p>
        </w:tc>
        <w:tc>
          <w:tcPr>
            <w:tcW w:w="2208" w:type="dxa"/>
            <w:vMerge/>
            <w:shd w:val="clear" w:color="auto" w:fill="auto"/>
          </w:tcPr>
          <w:p w14:paraId="526B3DC6" w14:textId="77777777" w:rsidR="00D2091A" w:rsidRPr="00D2091A" w:rsidRDefault="00D2091A" w:rsidP="00D2091A">
            <w:pPr>
              <w:widowControl w:val="0"/>
              <w:autoSpaceDE w:val="0"/>
              <w:autoSpaceDN w:val="0"/>
              <w:adjustRightInd w:val="0"/>
            </w:pPr>
          </w:p>
        </w:tc>
        <w:tc>
          <w:tcPr>
            <w:tcW w:w="1833" w:type="dxa"/>
            <w:shd w:val="clear" w:color="auto" w:fill="auto"/>
          </w:tcPr>
          <w:p w14:paraId="772DC7CB" w14:textId="77777777" w:rsidR="00D2091A" w:rsidRPr="00D2091A" w:rsidRDefault="00D2091A" w:rsidP="00D2091A">
            <w:pPr>
              <w:widowControl w:val="0"/>
              <w:autoSpaceDE w:val="0"/>
              <w:autoSpaceDN w:val="0"/>
              <w:adjustRightInd w:val="0"/>
              <w:jc w:val="center"/>
            </w:pPr>
            <w:r w:rsidRPr="00D2091A">
              <w:t>9</w:t>
            </w:r>
          </w:p>
        </w:tc>
      </w:tr>
      <w:tr w:rsidR="00D2091A" w:rsidRPr="00D2091A" w14:paraId="05173D20" w14:textId="77777777" w:rsidTr="00D2091A">
        <w:trPr>
          <w:trHeight w:val="20"/>
        </w:trPr>
        <w:tc>
          <w:tcPr>
            <w:tcW w:w="849" w:type="dxa"/>
            <w:vMerge/>
            <w:shd w:val="clear" w:color="auto" w:fill="auto"/>
          </w:tcPr>
          <w:p w14:paraId="40935E08" w14:textId="77777777" w:rsidR="00D2091A" w:rsidRPr="00D2091A" w:rsidRDefault="00D2091A" w:rsidP="00D2091A">
            <w:pPr>
              <w:spacing w:before="40" w:after="40"/>
              <w:jc w:val="center"/>
              <w:rPr>
                <w:spacing w:val="2"/>
              </w:rPr>
            </w:pPr>
          </w:p>
        </w:tc>
        <w:tc>
          <w:tcPr>
            <w:tcW w:w="2829" w:type="dxa"/>
            <w:vMerge/>
            <w:shd w:val="clear" w:color="auto" w:fill="auto"/>
          </w:tcPr>
          <w:p w14:paraId="708B312B" w14:textId="77777777" w:rsidR="00D2091A" w:rsidRPr="00D2091A" w:rsidRDefault="00D2091A" w:rsidP="00D2091A">
            <w:pPr>
              <w:jc w:val="both"/>
              <w:rPr>
                <w:b/>
              </w:rPr>
            </w:pPr>
          </w:p>
        </w:tc>
        <w:tc>
          <w:tcPr>
            <w:tcW w:w="1700" w:type="dxa"/>
            <w:vMerge/>
            <w:shd w:val="clear" w:color="auto" w:fill="auto"/>
          </w:tcPr>
          <w:p w14:paraId="26EA3DC7"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0350B837"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4AB7BCF1" w14:textId="77777777" w:rsidR="00D2091A" w:rsidRPr="00D2091A" w:rsidRDefault="00D2091A" w:rsidP="00D2091A">
            <w:pPr>
              <w:widowControl w:val="0"/>
              <w:autoSpaceDE w:val="0"/>
              <w:autoSpaceDN w:val="0"/>
              <w:adjustRightInd w:val="0"/>
              <w:jc w:val="center"/>
              <w:outlineLvl w:val="2"/>
            </w:pPr>
            <w:r w:rsidRPr="00D2091A">
              <w:t>450,0</w:t>
            </w:r>
          </w:p>
        </w:tc>
        <w:tc>
          <w:tcPr>
            <w:tcW w:w="702" w:type="dxa"/>
            <w:shd w:val="clear" w:color="auto" w:fill="auto"/>
          </w:tcPr>
          <w:p w14:paraId="05D854C8" w14:textId="77777777" w:rsidR="00D2091A" w:rsidRPr="00D2091A" w:rsidRDefault="00D2091A" w:rsidP="00D2091A">
            <w:pPr>
              <w:jc w:val="center"/>
            </w:pPr>
            <w:r w:rsidRPr="00D2091A">
              <w:t>0,0</w:t>
            </w:r>
          </w:p>
        </w:tc>
        <w:tc>
          <w:tcPr>
            <w:tcW w:w="708" w:type="dxa"/>
            <w:shd w:val="clear" w:color="auto" w:fill="auto"/>
          </w:tcPr>
          <w:p w14:paraId="57391E00" w14:textId="77777777" w:rsidR="00D2091A" w:rsidRPr="00D2091A" w:rsidRDefault="00D2091A" w:rsidP="00D2091A">
            <w:pPr>
              <w:jc w:val="center"/>
            </w:pPr>
            <w:r w:rsidRPr="00D2091A">
              <w:t>0,0</w:t>
            </w:r>
          </w:p>
        </w:tc>
        <w:tc>
          <w:tcPr>
            <w:tcW w:w="1154" w:type="dxa"/>
            <w:shd w:val="clear" w:color="auto" w:fill="auto"/>
          </w:tcPr>
          <w:p w14:paraId="4540B952" w14:textId="77777777" w:rsidR="00D2091A" w:rsidRPr="00D2091A" w:rsidRDefault="00D2091A" w:rsidP="00D2091A">
            <w:pPr>
              <w:widowControl w:val="0"/>
              <w:autoSpaceDE w:val="0"/>
              <w:autoSpaceDN w:val="0"/>
              <w:adjustRightInd w:val="0"/>
              <w:jc w:val="center"/>
              <w:outlineLvl w:val="2"/>
            </w:pPr>
            <w:r w:rsidRPr="00D2091A">
              <w:t>450,0</w:t>
            </w:r>
          </w:p>
        </w:tc>
        <w:tc>
          <w:tcPr>
            <w:tcW w:w="758" w:type="dxa"/>
            <w:shd w:val="clear" w:color="auto" w:fill="auto"/>
          </w:tcPr>
          <w:p w14:paraId="5F125807" w14:textId="77777777" w:rsidR="00D2091A" w:rsidRPr="00D2091A" w:rsidRDefault="00D2091A" w:rsidP="00D2091A">
            <w:pPr>
              <w:jc w:val="center"/>
            </w:pPr>
            <w:r w:rsidRPr="00D2091A">
              <w:t>0,0</w:t>
            </w:r>
          </w:p>
        </w:tc>
        <w:tc>
          <w:tcPr>
            <w:tcW w:w="2208" w:type="dxa"/>
            <w:vMerge/>
            <w:shd w:val="clear" w:color="auto" w:fill="auto"/>
          </w:tcPr>
          <w:p w14:paraId="5DC7EB31" w14:textId="77777777" w:rsidR="00D2091A" w:rsidRPr="00D2091A" w:rsidRDefault="00D2091A" w:rsidP="00D2091A">
            <w:pPr>
              <w:widowControl w:val="0"/>
              <w:autoSpaceDE w:val="0"/>
              <w:autoSpaceDN w:val="0"/>
              <w:adjustRightInd w:val="0"/>
            </w:pPr>
          </w:p>
        </w:tc>
        <w:tc>
          <w:tcPr>
            <w:tcW w:w="1833" w:type="dxa"/>
            <w:shd w:val="clear" w:color="auto" w:fill="auto"/>
          </w:tcPr>
          <w:p w14:paraId="5996B128" w14:textId="77777777" w:rsidR="00D2091A" w:rsidRPr="00D2091A" w:rsidRDefault="00D2091A" w:rsidP="00D2091A">
            <w:pPr>
              <w:widowControl w:val="0"/>
              <w:autoSpaceDE w:val="0"/>
              <w:autoSpaceDN w:val="0"/>
              <w:adjustRightInd w:val="0"/>
              <w:jc w:val="center"/>
            </w:pPr>
            <w:r w:rsidRPr="00D2091A">
              <w:t>15</w:t>
            </w:r>
          </w:p>
        </w:tc>
      </w:tr>
      <w:tr w:rsidR="00D2091A" w:rsidRPr="00D2091A" w14:paraId="12C213C8" w14:textId="77777777" w:rsidTr="00D2091A">
        <w:trPr>
          <w:trHeight w:val="20"/>
        </w:trPr>
        <w:tc>
          <w:tcPr>
            <w:tcW w:w="849" w:type="dxa"/>
            <w:vMerge/>
            <w:shd w:val="clear" w:color="auto" w:fill="auto"/>
          </w:tcPr>
          <w:p w14:paraId="6790B62F" w14:textId="77777777" w:rsidR="00D2091A" w:rsidRPr="00D2091A" w:rsidRDefault="00D2091A" w:rsidP="00D2091A">
            <w:pPr>
              <w:spacing w:before="40" w:after="40"/>
              <w:jc w:val="center"/>
              <w:rPr>
                <w:spacing w:val="2"/>
              </w:rPr>
            </w:pPr>
          </w:p>
        </w:tc>
        <w:tc>
          <w:tcPr>
            <w:tcW w:w="2829" w:type="dxa"/>
            <w:vMerge/>
            <w:shd w:val="clear" w:color="auto" w:fill="auto"/>
          </w:tcPr>
          <w:p w14:paraId="35AA26CE" w14:textId="77777777" w:rsidR="00D2091A" w:rsidRPr="00D2091A" w:rsidRDefault="00D2091A" w:rsidP="00D2091A">
            <w:pPr>
              <w:jc w:val="both"/>
              <w:rPr>
                <w:b/>
              </w:rPr>
            </w:pPr>
          </w:p>
        </w:tc>
        <w:tc>
          <w:tcPr>
            <w:tcW w:w="1700" w:type="dxa"/>
            <w:vMerge/>
            <w:shd w:val="clear" w:color="auto" w:fill="auto"/>
          </w:tcPr>
          <w:p w14:paraId="5B9F7EBB"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10CDBA3B"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3F6E2B4C" w14:textId="77777777" w:rsidR="00D2091A" w:rsidRPr="00D2091A" w:rsidRDefault="00D2091A" w:rsidP="00D2091A">
            <w:pPr>
              <w:widowControl w:val="0"/>
              <w:autoSpaceDE w:val="0"/>
              <w:autoSpaceDN w:val="0"/>
              <w:adjustRightInd w:val="0"/>
              <w:jc w:val="center"/>
              <w:outlineLvl w:val="2"/>
            </w:pPr>
            <w:r w:rsidRPr="00D2091A">
              <w:t>600,0</w:t>
            </w:r>
          </w:p>
        </w:tc>
        <w:tc>
          <w:tcPr>
            <w:tcW w:w="702" w:type="dxa"/>
            <w:shd w:val="clear" w:color="auto" w:fill="auto"/>
          </w:tcPr>
          <w:p w14:paraId="007FCF7D" w14:textId="77777777" w:rsidR="00D2091A" w:rsidRPr="00D2091A" w:rsidRDefault="00D2091A" w:rsidP="00D2091A">
            <w:pPr>
              <w:jc w:val="center"/>
            </w:pPr>
            <w:r w:rsidRPr="00D2091A">
              <w:t>0,0</w:t>
            </w:r>
          </w:p>
        </w:tc>
        <w:tc>
          <w:tcPr>
            <w:tcW w:w="708" w:type="dxa"/>
            <w:shd w:val="clear" w:color="auto" w:fill="auto"/>
          </w:tcPr>
          <w:p w14:paraId="4247AFD3" w14:textId="77777777" w:rsidR="00D2091A" w:rsidRPr="00D2091A" w:rsidRDefault="00D2091A" w:rsidP="00D2091A">
            <w:pPr>
              <w:jc w:val="center"/>
            </w:pPr>
            <w:r w:rsidRPr="00D2091A">
              <w:t>0,0</w:t>
            </w:r>
          </w:p>
        </w:tc>
        <w:tc>
          <w:tcPr>
            <w:tcW w:w="1154" w:type="dxa"/>
            <w:shd w:val="clear" w:color="auto" w:fill="auto"/>
          </w:tcPr>
          <w:p w14:paraId="5330FB15" w14:textId="77777777" w:rsidR="00D2091A" w:rsidRPr="00D2091A" w:rsidRDefault="00D2091A" w:rsidP="00D2091A">
            <w:pPr>
              <w:widowControl w:val="0"/>
              <w:autoSpaceDE w:val="0"/>
              <w:autoSpaceDN w:val="0"/>
              <w:adjustRightInd w:val="0"/>
              <w:jc w:val="center"/>
              <w:outlineLvl w:val="2"/>
            </w:pPr>
            <w:r w:rsidRPr="00D2091A">
              <w:t>600,0</w:t>
            </w:r>
          </w:p>
        </w:tc>
        <w:tc>
          <w:tcPr>
            <w:tcW w:w="758" w:type="dxa"/>
            <w:shd w:val="clear" w:color="auto" w:fill="auto"/>
          </w:tcPr>
          <w:p w14:paraId="191D3A3C" w14:textId="77777777" w:rsidR="00D2091A" w:rsidRPr="00D2091A" w:rsidRDefault="00D2091A" w:rsidP="00D2091A">
            <w:pPr>
              <w:jc w:val="center"/>
            </w:pPr>
            <w:r w:rsidRPr="00D2091A">
              <w:t>0,0</w:t>
            </w:r>
          </w:p>
        </w:tc>
        <w:tc>
          <w:tcPr>
            <w:tcW w:w="2208" w:type="dxa"/>
            <w:vMerge/>
            <w:shd w:val="clear" w:color="auto" w:fill="auto"/>
          </w:tcPr>
          <w:p w14:paraId="114FCEF7" w14:textId="77777777" w:rsidR="00D2091A" w:rsidRPr="00D2091A" w:rsidRDefault="00D2091A" w:rsidP="00D2091A">
            <w:pPr>
              <w:widowControl w:val="0"/>
              <w:autoSpaceDE w:val="0"/>
              <w:autoSpaceDN w:val="0"/>
              <w:adjustRightInd w:val="0"/>
            </w:pPr>
          </w:p>
        </w:tc>
        <w:tc>
          <w:tcPr>
            <w:tcW w:w="1833" w:type="dxa"/>
            <w:shd w:val="clear" w:color="auto" w:fill="auto"/>
          </w:tcPr>
          <w:p w14:paraId="3DC391ED" w14:textId="77777777" w:rsidR="00D2091A" w:rsidRPr="00D2091A" w:rsidRDefault="00D2091A" w:rsidP="00D2091A">
            <w:pPr>
              <w:widowControl w:val="0"/>
              <w:autoSpaceDE w:val="0"/>
              <w:autoSpaceDN w:val="0"/>
              <w:adjustRightInd w:val="0"/>
              <w:jc w:val="center"/>
            </w:pPr>
            <w:r w:rsidRPr="00D2091A">
              <w:t>-</w:t>
            </w:r>
          </w:p>
        </w:tc>
      </w:tr>
      <w:tr w:rsidR="00D2091A" w:rsidRPr="00D2091A" w14:paraId="3CEBB09E" w14:textId="77777777" w:rsidTr="00D2091A">
        <w:trPr>
          <w:trHeight w:val="20"/>
        </w:trPr>
        <w:tc>
          <w:tcPr>
            <w:tcW w:w="849" w:type="dxa"/>
            <w:vMerge/>
            <w:shd w:val="clear" w:color="auto" w:fill="auto"/>
          </w:tcPr>
          <w:p w14:paraId="3A7D9B99" w14:textId="77777777" w:rsidR="00D2091A" w:rsidRPr="00D2091A" w:rsidRDefault="00D2091A" w:rsidP="00D2091A">
            <w:pPr>
              <w:spacing w:before="40" w:after="40"/>
              <w:jc w:val="center"/>
              <w:rPr>
                <w:spacing w:val="2"/>
              </w:rPr>
            </w:pPr>
          </w:p>
        </w:tc>
        <w:tc>
          <w:tcPr>
            <w:tcW w:w="2829" w:type="dxa"/>
            <w:vMerge/>
            <w:shd w:val="clear" w:color="auto" w:fill="auto"/>
          </w:tcPr>
          <w:p w14:paraId="7FC72268" w14:textId="77777777" w:rsidR="00D2091A" w:rsidRPr="00D2091A" w:rsidRDefault="00D2091A" w:rsidP="00D2091A">
            <w:pPr>
              <w:jc w:val="both"/>
              <w:rPr>
                <w:b/>
              </w:rPr>
            </w:pPr>
          </w:p>
        </w:tc>
        <w:tc>
          <w:tcPr>
            <w:tcW w:w="1700" w:type="dxa"/>
            <w:vMerge/>
            <w:shd w:val="clear" w:color="auto" w:fill="auto"/>
          </w:tcPr>
          <w:p w14:paraId="157FEA38"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7491253"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7950EBE4" w14:textId="77777777" w:rsidR="00D2091A" w:rsidRPr="00D2091A" w:rsidRDefault="00D2091A" w:rsidP="00D2091A">
            <w:pPr>
              <w:widowControl w:val="0"/>
              <w:autoSpaceDE w:val="0"/>
              <w:autoSpaceDN w:val="0"/>
              <w:adjustRightInd w:val="0"/>
              <w:jc w:val="center"/>
              <w:outlineLvl w:val="2"/>
            </w:pPr>
            <w:r w:rsidRPr="00D2091A">
              <w:t>0,0</w:t>
            </w:r>
          </w:p>
        </w:tc>
        <w:tc>
          <w:tcPr>
            <w:tcW w:w="702" w:type="dxa"/>
            <w:shd w:val="clear" w:color="auto" w:fill="auto"/>
          </w:tcPr>
          <w:p w14:paraId="30767FB1" w14:textId="77777777" w:rsidR="00D2091A" w:rsidRPr="00D2091A" w:rsidRDefault="00D2091A" w:rsidP="00D2091A">
            <w:pPr>
              <w:jc w:val="center"/>
            </w:pPr>
            <w:r w:rsidRPr="00D2091A">
              <w:t>0,0</w:t>
            </w:r>
          </w:p>
        </w:tc>
        <w:tc>
          <w:tcPr>
            <w:tcW w:w="708" w:type="dxa"/>
            <w:shd w:val="clear" w:color="auto" w:fill="auto"/>
          </w:tcPr>
          <w:p w14:paraId="4D0D7880" w14:textId="77777777" w:rsidR="00D2091A" w:rsidRPr="00D2091A" w:rsidRDefault="00D2091A" w:rsidP="00D2091A">
            <w:pPr>
              <w:jc w:val="center"/>
            </w:pPr>
            <w:r w:rsidRPr="00D2091A">
              <w:t>0,0</w:t>
            </w:r>
          </w:p>
        </w:tc>
        <w:tc>
          <w:tcPr>
            <w:tcW w:w="1154" w:type="dxa"/>
            <w:shd w:val="clear" w:color="auto" w:fill="auto"/>
          </w:tcPr>
          <w:p w14:paraId="18D4A01E" w14:textId="77777777" w:rsidR="00D2091A" w:rsidRPr="00D2091A" w:rsidRDefault="00D2091A" w:rsidP="00D2091A">
            <w:pPr>
              <w:widowControl w:val="0"/>
              <w:autoSpaceDE w:val="0"/>
              <w:autoSpaceDN w:val="0"/>
              <w:adjustRightInd w:val="0"/>
              <w:jc w:val="center"/>
              <w:outlineLvl w:val="2"/>
            </w:pPr>
            <w:r w:rsidRPr="00D2091A">
              <w:t>0,0</w:t>
            </w:r>
          </w:p>
        </w:tc>
        <w:tc>
          <w:tcPr>
            <w:tcW w:w="758" w:type="dxa"/>
            <w:shd w:val="clear" w:color="auto" w:fill="auto"/>
          </w:tcPr>
          <w:p w14:paraId="300F5BAB" w14:textId="77777777" w:rsidR="00D2091A" w:rsidRPr="00D2091A" w:rsidRDefault="00D2091A" w:rsidP="00D2091A">
            <w:pPr>
              <w:jc w:val="center"/>
            </w:pPr>
            <w:r w:rsidRPr="00D2091A">
              <w:t>0,0</w:t>
            </w:r>
          </w:p>
        </w:tc>
        <w:tc>
          <w:tcPr>
            <w:tcW w:w="2208" w:type="dxa"/>
            <w:vMerge/>
            <w:shd w:val="clear" w:color="auto" w:fill="auto"/>
          </w:tcPr>
          <w:p w14:paraId="583C6E82" w14:textId="77777777" w:rsidR="00D2091A" w:rsidRPr="00D2091A" w:rsidRDefault="00D2091A" w:rsidP="00D2091A">
            <w:pPr>
              <w:widowControl w:val="0"/>
              <w:autoSpaceDE w:val="0"/>
              <w:autoSpaceDN w:val="0"/>
              <w:adjustRightInd w:val="0"/>
            </w:pPr>
          </w:p>
        </w:tc>
        <w:tc>
          <w:tcPr>
            <w:tcW w:w="1833" w:type="dxa"/>
            <w:shd w:val="clear" w:color="auto" w:fill="auto"/>
          </w:tcPr>
          <w:p w14:paraId="216864B1" w14:textId="77777777" w:rsidR="00D2091A" w:rsidRPr="00D2091A" w:rsidRDefault="00D2091A" w:rsidP="00D2091A">
            <w:pPr>
              <w:widowControl w:val="0"/>
              <w:autoSpaceDE w:val="0"/>
              <w:autoSpaceDN w:val="0"/>
              <w:adjustRightInd w:val="0"/>
              <w:jc w:val="center"/>
            </w:pPr>
            <w:r w:rsidRPr="00D2091A">
              <w:t>-</w:t>
            </w:r>
          </w:p>
        </w:tc>
      </w:tr>
      <w:tr w:rsidR="00D2091A" w:rsidRPr="00D2091A" w14:paraId="03082EF0" w14:textId="77777777" w:rsidTr="00D2091A">
        <w:trPr>
          <w:trHeight w:val="20"/>
        </w:trPr>
        <w:tc>
          <w:tcPr>
            <w:tcW w:w="849" w:type="dxa"/>
            <w:vMerge/>
            <w:shd w:val="clear" w:color="auto" w:fill="auto"/>
          </w:tcPr>
          <w:p w14:paraId="38E380D4" w14:textId="77777777" w:rsidR="00D2091A" w:rsidRPr="00D2091A" w:rsidRDefault="00D2091A" w:rsidP="00D2091A">
            <w:pPr>
              <w:spacing w:before="40" w:after="40"/>
              <w:jc w:val="center"/>
              <w:rPr>
                <w:spacing w:val="2"/>
              </w:rPr>
            </w:pPr>
          </w:p>
        </w:tc>
        <w:tc>
          <w:tcPr>
            <w:tcW w:w="2829" w:type="dxa"/>
            <w:vMerge/>
            <w:shd w:val="clear" w:color="auto" w:fill="auto"/>
          </w:tcPr>
          <w:p w14:paraId="0AD22048" w14:textId="77777777" w:rsidR="00D2091A" w:rsidRPr="00D2091A" w:rsidRDefault="00D2091A" w:rsidP="00D2091A">
            <w:pPr>
              <w:jc w:val="both"/>
              <w:rPr>
                <w:b/>
              </w:rPr>
            </w:pPr>
          </w:p>
        </w:tc>
        <w:tc>
          <w:tcPr>
            <w:tcW w:w="1700" w:type="dxa"/>
            <w:vMerge/>
            <w:shd w:val="clear" w:color="auto" w:fill="auto"/>
          </w:tcPr>
          <w:p w14:paraId="3A2D26C6"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713551BE"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258DE1BB" w14:textId="77777777" w:rsidR="00D2091A" w:rsidRPr="00D2091A" w:rsidRDefault="00D2091A" w:rsidP="00D2091A">
            <w:pPr>
              <w:widowControl w:val="0"/>
              <w:autoSpaceDE w:val="0"/>
              <w:autoSpaceDN w:val="0"/>
              <w:adjustRightInd w:val="0"/>
              <w:jc w:val="center"/>
              <w:outlineLvl w:val="2"/>
            </w:pPr>
            <w:r w:rsidRPr="00D2091A">
              <w:t>0,0</w:t>
            </w:r>
          </w:p>
        </w:tc>
        <w:tc>
          <w:tcPr>
            <w:tcW w:w="702" w:type="dxa"/>
            <w:shd w:val="clear" w:color="auto" w:fill="auto"/>
          </w:tcPr>
          <w:p w14:paraId="4F199893" w14:textId="77777777" w:rsidR="00D2091A" w:rsidRPr="00D2091A" w:rsidRDefault="00D2091A" w:rsidP="00D2091A">
            <w:pPr>
              <w:jc w:val="center"/>
            </w:pPr>
            <w:r w:rsidRPr="00D2091A">
              <w:t>0,0</w:t>
            </w:r>
          </w:p>
        </w:tc>
        <w:tc>
          <w:tcPr>
            <w:tcW w:w="708" w:type="dxa"/>
            <w:shd w:val="clear" w:color="auto" w:fill="auto"/>
          </w:tcPr>
          <w:p w14:paraId="23FF30D9" w14:textId="77777777" w:rsidR="00D2091A" w:rsidRPr="00D2091A" w:rsidRDefault="00D2091A" w:rsidP="00D2091A">
            <w:pPr>
              <w:jc w:val="center"/>
            </w:pPr>
            <w:r w:rsidRPr="00D2091A">
              <w:t>0,0</w:t>
            </w:r>
          </w:p>
        </w:tc>
        <w:tc>
          <w:tcPr>
            <w:tcW w:w="1154" w:type="dxa"/>
            <w:shd w:val="clear" w:color="auto" w:fill="auto"/>
          </w:tcPr>
          <w:p w14:paraId="1001A876" w14:textId="77777777" w:rsidR="00D2091A" w:rsidRPr="00D2091A" w:rsidRDefault="00D2091A" w:rsidP="00D2091A">
            <w:pPr>
              <w:widowControl w:val="0"/>
              <w:autoSpaceDE w:val="0"/>
              <w:autoSpaceDN w:val="0"/>
              <w:adjustRightInd w:val="0"/>
              <w:jc w:val="center"/>
              <w:outlineLvl w:val="2"/>
            </w:pPr>
            <w:r w:rsidRPr="00D2091A">
              <w:t>0,0</w:t>
            </w:r>
          </w:p>
        </w:tc>
        <w:tc>
          <w:tcPr>
            <w:tcW w:w="758" w:type="dxa"/>
            <w:shd w:val="clear" w:color="auto" w:fill="auto"/>
          </w:tcPr>
          <w:p w14:paraId="2AA8701D" w14:textId="77777777" w:rsidR="00D2091A" w:rsidRPr="00D2091A" w:rsidRDefault="00D2091A" w:rsidP="00D2091A">
            <w:pPr>
              <w:jc w:val="center"/>
            </w:pPr>
            <w:r w:rsidRPr="00D2091A">
              <w:t>0,0</w:t>
            </w:r>
          </w:p>
        </w:tc>
        <w:tc>
          <w:tcPr>
            <w:tcW w:w="2208" w:type="dxa"/>
            <w:vMerge/>
            <w:shd w:val="clear" w:color="auto" w:fill="auto"/>
          </w:tcPr>
          <w:p w14:paraId="1AE1D9AF" w14:textId="77777777" w:rsidR="00D2091A" w:rsidRPr="00D2091A" w:rsidRDefault="00D2091A" w:rsidP="00D2091A">
            <w:pPr>
              <w:widowControl w:val="0"/>
              <w:autoSpaceDE w:val="0"/>
              <w:autoSpaceDN w:val="0"/>
              <w:adjustRightInd w:val="0"/>
            </w:pPr>
          </w:p>
        </w:tc>
        <w:tc>
          <w:tcPr>
            <w:tcW w:w="1833" w:type="dxa"/>
            <w:shd w:val="clear" w:color="auto" w:fill="auto"/>
          </w:tcPr>
          <w:p w14:paraId="6568DD8C" w14:textId="77777777" w:rsidR="00D2091A" w:rsidRPr="00D2091A" w:rsidRDefault="00D2091A" w:rsidP="00D2091A">
            <w:pPr>
              <w:widowControl w:val="0"/>
              <w:autoSpaceDE w:val="0"/>
              <w:autoSpaceDN w:val="0"/>
              <w:adjustRightInd w:val="0"/>
              <w:jc w:val="center"/>
            </w:pPr>
            <w:r w:rsidRPr="00D2091A">
              <w:t>-</w:t>
            </w:r>
          </w:p>
        </w:tc>
      </w:tr>
      <w:tr w:rsidR="00D2091A" w:rsidRPr="00D2091A" w14:paraId="39642FCA" w14:textId="77777777" w:rsidTr="00D2091A">
        <w:trPr>
          <w:trHeight w:val="20"/>
        </w:trPr>
        <w:tc>
          <w:tcPr>
            <w:tcW w:w="849" w:type="dxa"/>
            <w:vMerge/>
            <w:shd w:val="clear" w:color="auto" w:fill="auto"/>
          </w:tcPr>
          <w:p w14:paraId="6BFD4FF4" w14:textId="77777777" w:rsidR="00D2091A" w:rsidRPr="00D2091A" w:rsidRDefault="00D2091A" w:rsidP="00D2091A">
            <w:pPr>
              <w:spacing w:before="40" w:after="40"/>
              <w:jc w:val="center"/>
              <w:rPr>
                <w:spacing w:val="2"/>
              </w:rPr>
            </w:pPr>
          </w:p>
        </w:tc>
        <w:tc>
          <w:tcPr>
            <w:tcW w:w="2829" w:type="dxa"/>
            <w:vMerge/>
            <w:shd w:val="clear" w:color="auto" w:fill="auto"/>
          </w:tcPr>
          <w:p w14:paraId="6FF12845" w14:textId="77777777" w:rsidR="00D2091A" w:rsidRPr="00D2091A" w:rsidRDefault="00D2091A" w:rsidP="00D2091A">
            <w:pPr>
              <w:jc w:val="both"/>
              <w:rPr>
                <w:b/>
              </w:rPr>
            </w:pPr>
          </w:p>
        </w:tc>
        <w:tc>
          <w:tcPr>
            <w:tcW w:w="1700" w:type="dxa"/>
            <w:vMerge/>
            <w:shd w:val="clear" w:color="auto" w:fill="auto"/>
          </w:tcPr>
          <w:p w14:paraId="11A2CDBD"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2DBB8A14"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0EACE082" w14:textId="77777777" w:rsidR="00D2091A" w:rsidRPr="00D2091A" w:rsidRDefault="00D2091A" w:rsidP="00D2091A">
            <w:pPr>
              <w:widowControl w:val="0"/>
              <w:autoSpaceDE w:val="0"/>
              <w:autoSpaceDN w:val="0"/>
              <w:adjustRightInd w:val="0"/>
              <w:jc w:val="center"/>
              <w:outlineLvl w:val="2"/>
            </w:pPr>
            <w:r w:rsidRPr="00D2091A">
              <w:t>0,0</w:t>
            </w:r>
          </w:p>
        </w:tc>
        <w:tc>
          <w:tcPr>
            <w:tcW w:w="702" w:type="dxa"/>
            <w:shd w:val="clear" w:color="auto" w:fill="auto"/>
          </w:tcPr>
          <w:p w14:paraId="192D9A65" w14:textId="77777777" w:rsidR="00D2091A" w:rsidRPr="00D2091A" w:rsidRDefault="00D2091A" w:rsidP="00D2091A">
            <w:pPr>
              <w:jc w:val="center"/>
            </w:pPr>
            <w:r w:rsidRPr="00D2091A">
              <w:t>0,0</w:t>
            </w:r>
          </w:p>
        </w:tc>
        <w:tc>
          <w:tcPr>
            <w:tcW w:w="708" w:type="dxa"/>
            <w:shd w:val="clear" w:color="auto" w:fill="auto"/>
          </w:tcPr>
          <w:p w14:paraId="0588CCE4" w14:textId="77777777" w:rsidR="00D2091A" w:rsidRPr="00D2091A" w:rsidRDefault="00D2091A" w:rsidP="00D2091A">
            <w:pPr>
              <w:jc w:val="center"/>
            </w:pPr>
            <w:r w:rsidRPr="00D2091A">
              <w:t>0,0</w:t>
            </w:r>
          </w:p>
        </w:tc>
        <w:tc>
          <w:tcPr>
            <w:tcW w:w="1154" w:type="dxa"/>
            <w:shd w:val="clear" w:color="auto" w:fill="auto"/>
          </w:tcPr>
          <w:p w14:paraId="6C290325" w14:textId="77777777" w:rsidR="00D2091A" w:rsidRPr="00D2091A" w:rsidRDefault="00D2091A" w:rsidP="00D2091A">
            <w:pPr>
              <w:widowControl w:val="0"/>
              <w:autoSpaceDE w:val="0"/>
              <w:autoSpaceDN w:val="0"/>
              <w:adjustRightInd w:val="0"/>
              <w:jc w:val="center"/>
              <w:outlineLvl w:val="2"/>
            </w:pPr>
            <w:r w:rsidRPr="00D2091A">
              <w:t>0,0</w:t>
            </w:r>
          </w:p>
        </w:tc>
        <w:tc>
          <w:tcPr>
            <w:tcW w:w="758" w:type="dxa"/>
            <w:shd w:val="clear" w:color="auto" w:fill="auto"/>
          </w:tcPr>
          <w:p w14:paraId="7C6A84BE" w14:textId="77777777" w:rsidR="00D2091A" w:rsidRPr="00D2091A" w:rsidRDefault="00D2091A" w:rsidP="00D2091A">
            <w:pPr>
              <w:jc w:val="center"/>
            </w:pPr>
            <w:r w:rsidRPr="00D2091A">
              <w:t>0,0</w:t>
            </w:r>
          </w:p>
        </w:tc>
        <w:tc>
          <w:tcPr>
            <w:tcW w:w="2208" w:type="dxa"/>
            <w:vMerge/>
            <w:shd w:val="clear" w:color="auto" w:fill="auto"/>
          </w:tcPr>
          <w:p w14:paraId="1D737937" w14:textId="77777777" w:rsidR="00D2091A" w:rsidRPr="00D2091A" w:rsidRDefault="00D2091A" w:rsidP="00D2091A">
            <w:pPr>
              <w:widowControl w:val="0"/>
              <w:autoSpaceDE w:val="0"/>
              <w:autoSpaceDN w:val="0"/>
              <w:adjustRightInd w:val="0"/>
            </w:pPr>
          </w:p>
        </w:tc>
        <w:tc>
          <w:tcPr>
            <w:tcW w:w="1833" w:type="dxa"/>
            <w:shd w:val="clear" w:color="auto" w:fill="auto"/>
          </w:tcPr>
          <w:p w14:paraId="71FE071F" w14:textId="77777777" w:rsidR="00D2091A" w:rsidRPr="00D2091A" w:rsidRDefault="00D2091A" w:rsidP="00D2091A">
            <w:pPr>
              <w:widowControl w:val="0"/>
              <w:autoSpaceDE w:val="0"/>
              <w:autoSpaceDN w:val="0"/>
              <w:adjustRightInd w:val="0"/>
              <w:jc w:val="center"/>
            </w:pPr>
            <w:r w:rsidRPr="00D2091A">
              <w:t>-</w:t>
            </w:r>
          </w:p>
        </w:tc>
      </w:tr>
      <w:tr w:rsidR="00D2091A" w:rsidRPr="00D2091A" w14:paraId="3B56BCB2" w14:textId="77777777" w:rsidTr="00D2091A">
        <w:trPr>
          <w:trHeight w:val="1213"/>
        </w:trPr>
        <w:tc>
          <w:tcPr>
            <w:tcW w:w="849" w:type="dxa"/>
            <w:vMerge/>
            <w:shd w:val="clear" w:color="auto" w:fill="auto"/>
          </w:tcPr>
          <w:p w14:paraId="538A3837" w14:textId="77777777" w:rsidR="00D2091A" w:rsidRPr="00D2091A" w:rsidRDefault="00D2091A" w:rsidP="00D2091A">
            <w:pPr>
              <w:spacing w:before="40" w:after="40"/>
              <w:jc w:val="center"/>
              <w:rPr>
                <w:spacing w:val="2"/>
              </w:rPr>
            </w:pPr>
          </w:p>
        </w:tc>
        <w:tc>
          <w:tcPr>
            <w:tcW w:w="2829" w:type="dxa"/>
            <w:vMerge/>
            <w:shd w:val="clear" w:color="auto" w:fill="auto"/>
          </w:tcPr>
          <w:p w14:paraId="789B7C08" w14:textId="77777777" w:rsidR="00D2091A" w:rsidRPr="00D2091A" w:rsidRDefault="00D2091A" w:rsidP="00D2091A">
            <w:pPr>
              <w:jc w:val="both"/>
              <w:rPr>
                <w:b/>
              </w:rPr>
            </w:pPr>
          </w:p>
        </w:tc>
        <w:tc>
          <w:tcPr>
            <w:tcW w:w="1700" w:type="dxa"/>
            <w:vMerge/>
            <w:shd w:val="clear" w:color="auto" w:fill="auto"/>
          </w:tcPr>
          <w:p w14:paraId="7FF227E1"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07F0CF03"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3C426BB3" w14:textId="77777777" w:rsidR="00D2091A" w:rsidRPr="00D2091A" w:rsidRDefault="00D2091A" w:rsidP="00D2091A">
            <w:pPr>
              <w:widowControl w:val="0"/>
              <w:autoSpaceDE w:val="0"/>
              <w:autoSpaceDN w:val="0"/>
              <w:adjustRightInd w:val="0"/>
              <w:jc w:val="center"/>
              <w:outlineLvl w:val="2"/>
              <w:rPr>
                <w:b/>
              </w:rPr>
            </w:pPr>
            <w:r w:rsidRPr="00D2091A">
              <w:rPr>
                <w:b/>
              </w:rPr>
              <w:t>1 774,5</w:t>
            </w:r>
          </w:p>
        </w:tc>
        <w:tc>
          <w:tcPr>
            <w:tcW w:w="702" w:type="dxa"/>
            <w:shd w:val="clear" w:color="auto" w:fill="auto"/>
          </w:tcPr>
          <w:p w14:paraId="5B2A820D" w14:textId="77777777" w:rsidR="00D2091A" w:rsidRPr="00D2091A" w:rsidRDefault="00D2091A" w:rsidP="00D2091A">
            <w:pPr>
              <w:jc w:val="center"/>
              <w:rPr>
                <w:b/>
              </w:rPr>
            </w:pPr>
            <w:r w:rsidRPr="00D2091A">
              <w:rPr>
                <w:b/>
              </w:rPr>
              <w:t>0,0</w:t>
            </w:r>
          </w:p>
        </w:tc>
        <w:tc>
          <w:tcPr>
            <w:tcW w:w="708" w:type="dxa"/>
            <w:shd w:val="clear" w:color="auto" w:fill="auto"/>
          </w:tcPr>
          <w:p w14:paraId="08CC0644" w14:textId="77777777" w:rsidR="00D2091A" w:rsidRPr="00D2091A" w:rsidRDefault="00D2091A" w:rsidP="00D2091A">
            <w:pPr>
              <w:jc w:val="center"/>
              <w:rPr>
                <w:b/>
              </w:rPr>
            </w:pPr>
            <w:r w:rsidRPr="00D2091A">
              <w:rPr>
                <w:b/>
              </w:rPr>
              <w:t>0,0</w:t>
            </w:r>
          </w:p>
        </w:tc>
        <w:tc>
          <w:tcPr>
            <w:tcW w:w="1154" w:type="dxa"/>
            <w:shd w:val="clear" w:color="auto" w:fill="auto"/>
          </w:tcPr>
          <w:p w14:paraId="16191481" w14:textId="77777777" w:rsidR="00D2091A" w:rsidRPr="00D2091A" w:rsidRDefault="00D2091A" w:rsidP="00D2091A">
            <w:pPr>
              <w:widowControl w:val="0"/>
              <w:autoSpaceDE w:val="0"/>
              <w:autoSpaceDN w:val="0"/>
              <w:adjustRightInd w:val="0"/>
              <w:jc w:val="center"/>
              <w:outlineLvl w:val="2"/>
              <w:rPr>
                <w:b/>
              </w:rPr>
            </w:pPr>
            <w:r w:rsidRPr="00D2091A">
              <w:rPr>
                <w:b/>
              </w:rPr>
              <w:t>1 774,5</w:t>
            </w:r>
          </w:p>
        </w:tc>
        <w:tc>
          <w:tcPr>
            <w:tcW w:w="758" w:type="dxa"/>
            <w:shd w:val="clear" w:color="auto" w:fill="auto"/>
          </w:tcPr>
          <w:p w14:paraId="5B345C5F" w14:textId="77777777" w:rsidR="00D2091A" w:rsidRPr="00D2091A" w:rsidRDefault="00D2091A" w:rsidP="00D2091A">
            <w:pPr>
              <w:jc w:val="center"/>
              <w:rPr>
                <w:b/>
              </w:rPr>
            </w:pPr>
            <w:r w:rsidRPr="00D2091A">
              <w:rPr>
                <w:b/>
              </w:rPr>
              <w:t>0,0</w:t>
            </w:r>
          </w:p>
        </w:tc>
        <w:tc>
          <w:tcPr>
            <w:tcW w:w="2208" w:type="dxa"/>
            <w:vMerge/>
            <w:shd w:val="clear" w:color="auto" w:fill="auto"/>
          </w:tcPr>
          <w:p w14:paraId="02C89B9B" w14:textId="77777777" w:rsidR="00D2091A" w:rsidRPr="00D2091A" w:rsidRDefault="00D2091A" w:rsidP="00D2091A">
            <w:pPr>
              <w:widowControl w:val="0"/>
              <w:autoSpaceDE w:val="0"/>
              <w:autoSpaceDN w:val="0"/>
              <w:adjustRightInd w:val="0"/>
            </w:pPr>
          </w:p>
        </w:tc>
        <w:tc>
          <w:tcPr>
            <w:tcW w:w="1833" w:type="dxa"/>
            <w:shd w:val="clear" w:color="auto" w:fill="auto"/>
          </w:tcPr>
          <w:p w14:paraId="65063CC8" w14:textId="77777777" w:rsidR="00D2091A" w:rsidRPr="00D2091A" w:rsidRDefault="00D2091A" w:rsidP="00D2091A">
            <w:pPr>
              <w:widowControl w:val="0"/>
              <w:autoSpaceDE w:val="0"/>
              <w:autoSpaceDN w:val="0"/>
              <w:adjustRightInd w:val="0"/>
              <w:jc w:val="center"/>
            </w:pPr>
            <w:r w:rsidRPr="00D2091A">
              <w:t>39</w:t>
            </w:r>
          </w:p>
        </w:tc>
      </w:tr>
      <w:tr w:rsidR="00D2091A" w:rsidRPr="00D2091A" w14:paraId="328979B7" w14:textId="77777777" w:rsidTr="00D2091A">
        <w:trPr>
          <w:trHeight w:val="20"/>
        </w:trPr>
        <w:tc>
          <w:tcPr>
            <w:tcW w:w="849" w:type="dxa"/>
            <w:vMerge w:val="restart"/>
            <w:shd w:val="clear" w:color="auto" w:fill="auto"/>
          </w:tcPr>
          <w:p w14:paraId="0991C2B2" w14:textId="77777777" w:rsidR="00D2091A" w:rsidRPr="00D2091A" w:rsidRDefault="00D2091A" w:rsidP="00D2091A">
            <w:pPr>
              <w:spacing w:before="40" w:after="40"/>
              <w:jc w:val="center"/>
              <w:rPr>
                <w:spacing w:val="2"/>
              </w:rPr>
            </w:pPr>
            <w:r w:rsidRPr="00D2091A">
              <w:rPr>
                <w:spacing w:val="2"/>
              </w:rPr>
              <w:t>1.4.</w:t>
            </w:r>
          </w:p>
        </w:tc>
        <w:tc>
          <w:tcPr>
            <w:tcW w:w="2829" w:type="dxa"/>
            <w:vMerge w:val="restart"/>
            <w:shd w:val="clear" w:color="auto" w:fill="auto"/>
          </w:tcPr>
          <w:p w14:paraId="37E6EBD3" w14:textId="77777777" w:rsidR="00D2091A" w:rsidRPr="00D2091A" w:rsidRDefault="00D2091A" w:rsidP="00D2091A">
            <w:pPr>
              <w:jc w:val="both"/>
            </w:pPr>
            <w:r w:rsidRPr="00D2091A">
              <w:rPr>
                <w:b/>
              </w:rPr>
              <w:t>Задача 1.4.</w:t>
            </w:r>
          </w:p>
          <w:p w14:paraId="30F1CA3B" w14:textId="77777777" w:rsidR="00D2091A" w:rsidRPr="00D2091A" w:rsidRDefault="00D2091A" w:rsidP="00D2091A">
            <w:pPr>
              <w:spacing w:before="40" w:after="40"/>
              <w:rPr>
                <w:spacing w:val="2"/>
              </w:rPr>
            </w:pPr>
            <w:r w:rsidRPr="00D2091A">
              <w:rPr>
                <w:bCs/>
                <w:color w:val="332E2D"/>
                <w:spacing w:val="2"/>
              </w:rPr>
              <w:t>С</w:t>
            </w:r>
            <w:r w:rsidRPr="00D2091A">
              <w:rPr>
                <w:color w:val="332E2D"/>
                <w:spacing w:val="2"/>
              </w:rPr>
              <w:t>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 Проведение конкурса «Лучшая семья Шелеховского района»</w:t>
            </w:r>
          </w:p>
        </w:tc>
        <w:tc>
          <w:tcPr>
            <w:tcW w:w="1700" w:type="dxa"/>
            <w:vMerge w:val="restart"/>
            <w:shd w:val="clear" w:color="auto" w:fill="auto"/>
          </w:tcPr>
          <w:p w14:paraId="46E80556" w14:textId="77777777" w:rsidR="00D2091A" w:rsidRPr="00D2091A" w:rsidRDefault="00D2091A" w:rsidP="00D2091A">
            <w:pPr>
              <w:spacing w:before="40" w:after="40"/>
              <w:rPr>
                <w:color w:val="332E2D"/>
                <w:spacing w:val="2"/>
              </w:rPr>
            </w:pPr>
            <w:r w:rsidRPr="00D2091A">
              <w:rPr>
                <w:spacing w:val="-2"/>
              </w:rPr>
              <w:t xml:space="preserve">ОСПН и </w:t>
            </w:r>
            <w:proofErr w:type="gramStart"/>
            <w:r w:rsidRPr="00D2091A">
              <w:rPr>
                <w:spacing w:val="-2"/>
              </w:rPr>
              <w:t>КДН</w:t>
            </w:r>
            <w:proofErr w:type="gramEnd"/>
            <w:r w:rsidRPr="00D2091A">
              <w:rPr>
                <w:spacing w:val="-2"/>
              </w:rPr>
              <w:t xml:space="preserve"> и ЗП</w:t>
            </w:r>
            <w:r w:rsidRPr="00D2091A">
              <w:rPr>
                <w:color w:val="332E2D"/>
                <w:spacing w:val="-2"/>
              </w:rPr>
              <w:t>, Управление образования, отдел культуры, отдел СМИ</w:t>
            </w:r>
          </w:p>
        </w:tc>
        <w:tc>
          <w:tcPr>
            <w:tcW w:w="1303" w:type="dxa"/>
            <w:shd w:val="clear" w:color="auto" w:fill="auto"/>
            <w:tcMar>
              <w:left w:w="85" w:type="dxa"/>
              <w:right w:w="0" w:type="dxa"/>
            </w:tcMar>
          </w:tcPr>
          <w:p w14:paraId="4E218E28"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78576D2B" w14:textId="77777777" w:rsidR="00D2091A" w:rsidRPr="00D2091A" w:rsidRDefault="00D2091A" w:rsidP="00D2091A">
            <w:pPr>
              <w:jc w:val="center"/>
            </w:pPr>
            <w:r w:rsidRPr="00D2091A">
              <w:t>20,0</w:t>
            </w:r>
          </w:p>
        </w:tc>
        <w:tc>
          <w:tcPr>
            <w:tcW w:w="702" w:type="dxa"/>
            <w:shd w:val="clear" w:color="auto" w:fill="auto"/>
          </w:tcPr>
          <w:p w14:paraId="4D040641" w14:textId="77777777" w:rsidR="00D2091A" w:rsidRPr="00D2091A" w:rsidRDefault="00D2091A" w:rsidP="00D2091A">
            <w:pPr>
              <w:jc w:val="center"/>
            </w:pPr>
            <w:r w:rsidRPr="00D2091A">
              <w:t>0,0</w:t>
            </w:r>
          </w:p>
        </w:tc>
        <w:tc>
          <w:tcPr>
            <w:tcW w:w="708" w:type="dxa"/>
            <w:shd w:val="clear" w:color="auto" w:fill="auto"/>
          </w:tcPr>
          <w:p w14:paraId="2E70BA5D" w14:textId="77777777" w:rsidR="00D2091A" w:rsidRPr="00D2091A" w:rsidRDefault="00D2091A" w:rsidP="00D2091A">
            <w:pPr>
              <w:jc w:val="center"/>
            </w:pPr>
            <w:r w:rsidRPr="00D2091A">
              <w:t>0,0</w:t>
            </w:r>
          </w:p>
        </w:tc>
        <w:tc>
          <w:tcPr>
            <w:tcW w:w="1154" w:type="dxa"/>
            <w:shd w:val="clear" w:color="auto" w:fill="auto"/>
          </w:tcPr>
          <w:p w14:paraId="35AA57F4" w14:textId="77777777" w:rsidR="00D2091A" w:rsidRPr="00D2091A" w:rsidRDefault="00D2091A" w:rsidP="00D2091A">
            <w:pPr>
              <w:jc w:val="center"/>
            </w:pPr>
            <w:r w:rsidRPr="00D2091A">
              <w:t>20,0</w:t>
            </w:r>
          </w:p>
        </w:tc>
        <w:tc>
          <w:tcPr>
            <w:tcW w:w="758" w:type="dxa"/>
            <w:shd w:val="clear" w:color="auto" w:fill="auto"/>
          </w:tcPr>
          <w:p w14:paraId="62FD0122" w14:textId="77777777" w:rsidR="00D2091A" w:rsidRPr="00D2091A" w:rsidRDefault="00D2091A" w:rsidP="00D2091A">
            <w:pPr>
              <w:jc w:val="center"/>
            </w:pPr>
            <w:r w:rsidRPr="00D2091A">
              <w:t>0,0</w:t>
            </w:r>
          </w:p>
        </w:tc>
        <w:tc>
          <w:tcPr>
            <w:tcW w:w="2208" w:type="dxa"/>
            <w:vMerge w:val="restart"/>
            <w:shd w:val="clear" w:color="auto" w:fill="auto"/>
          </w:tcPr>
          <w:p w14:paraId="1F2158DC" w14:textId="77777777" w:rsidR="00D2091A" w:rsidRPr="00D2091A" w:rsidRDefault="00D2091A" w:rsidP="00D2091A">
            <w:pPr>
              <w:widowControl w:val="0"/>
              <w:autoSpaceDE w:val="0"/>
              <w:autoSpaceDN w:val="0"/>
              <w:adjustRightInd w:val="0"/>
            </w:pPr>
            <w:r w:rsidRPr="00D2091A">
              <w:t>Количество проведенных конкурсов</w:t>
            </w:r>
          </w:p>
          <w:p w14:paraId="5D5AABCA" w14:textId="77777777" w:rsidR="00D2091A" w:rsidRPr="00D2091A" w:rsidRDefault="00D2091A" w:rsidP="00D2091A">
            <w:pPr>
              <w:widowControl w:val="0"/>
              <w:autoSpaceDE w:val="0"/>
              <w:autoSpaceDN w:val="0"/>
              <w:adjustRightInd w:val="0"/>
            </w:pPr>
            <w:r w:rsidRPr="00D2091A">
              <w:t>«Лучшая семья Шелеховского района», ед.</w:t>
            </w:r>
          </w:p>
        </w:tc>
        <w:tc>
          <w:tcPr>
            <w:tcW w:w="1833" w:type="dxa"/>
            <w:shd w:val="clear" w:color="auto" w:fill="auto"/>
          </w:tcPr>
          <w:p w14:paraId="7A7D433D" w14:textId="77777777" w:rsidR="00D2091A" w:rsidRPr="00D2091A" w:rsidRDefault="00D2091A" w:rsidP="00D2091A">
            <w:pPr>
              <w:widowControl w:val="0"/>
              <w:autoSpaceDE w:val="0"/>
              <w:autoSpaceDN w:val="0"/>
              <w:adjustRightInd w:val="0"/>
              <w:jc w:val="center"/>
            </w:pPr>
            <w:r w:rsidRPr="00D2091A">
              <w:t>1</w:t>
            </w:r>
          </w:p>
        </w:tc>
      </w:tr>
      <w:tr w:rsidR="00D2091A" w:rsidRPr="00D2091A" w14:paraId="3947C482" w14:textId="77777777" w:rsidTr="00D2091A">
        <w:trPr>
          <w:trHeight w:val="20"/>
        </w:trPr>
        <w:tc>
          <w:tcPr>
            <w:tcW w:w="849" w:type="dxa"/>
            <w:vMerge/>
            <w:shd w:val="clear" w:color="auto" w:fill="auto"/>
          </w:tcPr>
          <w:p w14:paraId="5F0F3360"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6532D82B" w14:textId="77777777" w:rsidR="00D2091A" w:rsidRPr="00D2091A" w:rsidRDefault="00D2091A" w:rsidP="00D2091A">
            <w:pPr>
              <w:jc w:val="both"/>
              <w:rPr>
                <w:b/>
              </w:rPr>
            </w:pPr>
          </w:p>
        </w:tc>
        <w:tc>
          <w:tcPr>
            <w:tcW w:w="1700" w:type="dxa"/>
            <w:vMerge/>
            <w:shd w:val="clear" w:color="auto" w:fill="auto"/>
          </w:tcPr>
          <w:p w14:paraId="6A9BD1D8"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76CE3EB5"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61488D87" w14:textId="77777777" w:rsidR="00D2091A" w:rsidRPr="00D2091A" w:rsidRDefault="00D2091A" w:rsidP="00D2091A">
            <w:pPr>
              <w:jc w:val="center"/>
            </w:pPr>
            <w:r w:rsidRPr="00D2091A">
              <w:t>20,0</w:t>
            </w:r>
          </w:p>
        </w:tc>
        <w:tc>
          <w:tcPr>
            <w:tcW w:w="702" w:type="dxa"/>
            <w:shd w:val="clear" w:color="auto" w:fill="auto"/>
          </w:tcPr>
          <w:p w14:paraId="376A63E9" w14:textId="77777777" w:rsidR="00D2091A" w:rsidRPr="00D2091A" w:rsidRDefault="00D2091A" w:rsidP="00D2091A">
            <w:pPr>
              <w:jc w:val="center"/>
            </w:pPr>
            <w:r w:rsidRPr="00D2091A">
              <w:t>0,0</w:t>
            </w:r>
          </w:p>
        </w:tc>
        <w:tc>
          <w:tcPr>
            <w:tcW w:w="708" w:type="dxa"/>
            <w:shd w:val="clear" w:color="auto" w:fill="auto"/>
          </w:tcPr>
          <w:p w14:paraId="0787C2C1" w14:textId="77777777" w:rsidR="00D2091A" w:rsidRPr="00D2091A" w:rsidRDefault="00D2091A" w:rsidP="00D2091A">
            <w:pPr>
              <w:jc w:val="center"/>
            </w:pPr>
            <w:r w:rsidRPr="00D2091A">
              <w:t>0,0</w:t>
            </w:r>
          </w:p>
        </w:tc>
        <w:tc>
          <w:tcPr>
            <w:tcW w:w="1154" w:type="dxa"/>
            <w:shd w:val="clear" w:color="auto" w:fill="auto"/>
          </w:tcPr>
          <w:p w14:paraId="7E47292C" w14:textId="77777777" w:rsidR="00D2091A" w:rsidRPr="00D2091A" w:rsidRDefault="00D2091A" w:rsidP="00D2091A">
            <w:pPr>
              <w:jc w:val="center"/>
            </w:pPr>
            <w:r w:rsidRPr="00D2091A">
              <w:t>20,0</w:t>
            </w:r>
          </w:p>
        </w:tc>
        <w:tc>
          <w:tcPr>
            <w:tcW w:w="758" w:type="dxa"/>
            <w:shd w:val="clear" w:color="auto" w:fill="auto"/>
          </w:tcPr>
          <w:p w14:paraId="0B036CA2" w14:textId="77777777" w:rsidR="00D2091A" w:rsidRPr="00D2091A" w:rsidRDefault="00D2091A" w:rsidP="00D2091A">
            <w:pPr>
              <w:jc w:val="center"/>
            </w:pPr>
            <w:r w:rsidRPr="00D2091A">
              <w:t>0,0</w:t>
            </w:r>
          </w:p>
        </w:tc>
        <w:tc>
          <w:tcPr>
            <w:tcW w:w="2208" w:type="dxa"/>
            <w:vMerge/>
            <w:shd w:val="clear" w:color="auto" w:fill="auto"/>
          </w:tcPr>
          <w:p w14:paraId="1D6B28D8" w14:textId="77777777" w:rsidR="00D2091A" w:rsidRPr="00D2091A" w:rsidRDefault="00D2091A" w:rsidP="00D2091A">
            <w:pPr>
              <w:widowControl w:val="0"/>
              <w:autoSpaceDE w:val="0"/>
              <w:autoSpaceDN w:val="0"/>
              <w:adjustRightInd w:val="0"/>
            </w:pPr>
          </w:p>
        </w:tc>
        <w:tc>
          <w:tcPr>
            <w:tcW w:w="1833" w:type="dxa"/>
            <w:shd w:val="clear" w:color="auto" w:fill="auto"/>
          </w:tcPr>
          <w:p w14:paraId="330A9D78" w14:textId="77777777" w:rsidR="00D2091A" w:rsidRPr="00D2091A" w:rsidRDefault="00D2091A" w:rsidP="00D2091A">
            <w:pPr>
              <w:widowControl w:val="0"/>
              <w:autoSpaceDE w:val="0"/>
              <w:autoSpaceDN w:val="0"/>
              <w:adjustRightInd w:val="0"/>
              <w:jc w:val="center"/>
            </w:pPr>
            <w:r w:rsidRPr="00D2091A">
              <w:t>-</w:t>
            </w:r>
          </w:p>
        </w:tc>
      </w:tr>
      <w:tr w:rsidR="00D2091A" w:rsidRPr="00D2091A" w14:paraId="411FDC80" w14:textId="77777777" w:rsidTr="00D2091A">
        <w:trPr>
          <w:trHeight w:val="20"/>
        </w:trPr>
        <w:tc>
          <w:tcPr>
            <w:tcW w:w="849" w:type="dxa"/>
            <w:vMerge/>
            <w:shd w:val="clear" w:color="auto" w:fill="auto"/>
          </w:tcPr>
          <w:p w14:paraId="114A86BF"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732006DB" w14:textId="77777777" w:rsidR="00D2091A" w:rsidRPr="00D2091A" w:rsidRDefault="00D2091A" w:rsidP="00D2091A">
            <w:pPr>
              <w:jc w:val="both"/>
              <w:rPr>
                <w:b/>
              </w:rPr>
            </w:pPr>
          </w:p>
        </w:tc>
        <w:tc>
          <w:tcPr>
            <w:tcW w:w="1700" w:type="dxa"/>
            <w:vMerge/>
            <w:shd w:val="clear" w:color="auto" w:fill="auto"/>
          </w:tcPr>
          <w:p w14:paraId="2EB3E59D"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467C7ACC"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307FB7E1" w14:textId="77777777" w:rsidR="00D2091A" w:rsidRPr="00D2091A" w:rsidRDefault="00D2091A" w:rsidP="00D2091A">
            <w:pPr>
              <w:jc w:val="center"/>
            </w:pPr>
            <w:r w:rsidRPr="00D2091A">
              <w:t>20,0</w:t>
            </w:r>
          </w:p>
        </w:tc>
        <w:tc>
          <w:tcPr>
            <w:tcW w:w="702" w:type="dxa"/>
            <w:shd w:val="clear" w:color="auto" w:fill="auto"/>
          </w:tcPr>
          <w:p w14:paraId="2EBE0F6D" w14:textId="77777777" w:rsidR="00D2091A" w:rsidRPr="00D2091A" w:rsidRDefault="00D2091A" w:rsidP="00D2091A">
            <w:pPr>
              <w:jc w:val="center"/>
            </w:pPr>
            <w:r w:rsidRPr="00D2091A">
              <w:t>0,0</w:t>
            </w:r>
          </w:p>
        </w:tc>
        <w:tc>
          <w:tcPr>
            <w:tcW w:w="708" w:type="dxa"/>
            <w:shd w:val="clear" w:color="auto" w:fill="auto"/>
          </w:tcPr>
          <w:p w14:paraId="4C629686" w14:textId="77777777" w:rsidR="00D2091A" w:rsidRPr="00D2091A" w:rsidRDefault="00D2091A" w:rsidP="00D2091A">
            <w:pPr>
              <w:jc w:val="center"/>
            </w:pPr>
            <w:r w:rsidRPr="00D2091A">
              <w:t>0,0</w:t>
            </w:r>
          </w:p>
        </w:tc>
        <w:tc>
          <w:tcPr>
            <w:tcW w:w="1154" w:type="dxa"/>
            <w:shd w:val="clear" w:color="auto" w:fill="auto"/>
          </w:tcPr>
          <w:p w14:paraId="7D3568EB" w14:textId="77777777" w:rsidR="00D2091A" w:rsidRPr="00D2091A" w:rsidRDefault="00D2091A" w:rsidP="00D2091A">
            <w:pPr>
              <w:jc w:val="center"/>
            </w:pPr>
            <w:r w:rsidRPr="00D2091A">
              <w:t>20,0</w:t>
            </w:r>
          </w:p>
        </w:tc>
        <w:tc>
          <w:tcPr>
            <w:tcW w:w="758" w:type="dxa"/>
            <w:shd w:val="clear" w:color="auto" w:fill="auto"/>
          </w:tcPr>
          <w:p w14:paraId="05070233" w14:textId="77777777" w:rsidR="00D2091A" w:rsidRPr="00D2091A" w:rsidRDefault="00D2091A" w:rsidP="00D2091A">
            <w:pPr>
              <w:jc w:val="center"/>
            </w:pPr>
            <w:r w:rsidRPr="00D2091A">
              <w:t>0,0</w:t>
            </w:r>
          </w:p>
        </w:tc>
        <w:tc>
          <w:tcPr>
            <w:tcW w:w="2208" w:type="dxa"/>
            <w:vMerge/>
            <w:shd w:val="clear" w:color="auto" w:fill="auto"/>
          </w:tcPr>
          <w:p w14:paraId="78EC17B2" w14:textId="77777777" w:rsidR="00D2091A" w:rsidRPr="00D2091A" w:rsidRDefault="00D2091A" w:rsidP="00D2091A">
            <w:pPr>
              <w:widowControl w:val="0"/>
              <w:autoSpaceDE w:val="0"/>
              <w:autoSpaceDN w:val="0"/>
              <w:adjustRightInd w:val="0"/>
            </w:pPr>
          </w:p>
        </w:tc>
        <w:tc>
          <w:tcPr>
            <w:tcW w:w="1833" w:type="dxa"/>
            <w:shd w:val="clear" w:color="auto" w:fill="auto"/>
          </w:tcPr>
          <w:p w14:paraId="1455F836" w14:textId="77777777" w:rsidR="00D2091A" w:rsidRPr="00D2091A" w:rsidRDefault="00D2091A" w:rsidP="00D2091A">
            <w:pPr>
              <w:widowControl w:val="0"/>
              <w:autoSpaceDE w:val="0"/>
              <w:autoSpaceDN w:val="0"/>
              <w:adjustRightInd w:val="0"/>
              <w:jc w:val="center"/>
            </w:pPr>
            <w:r w:rsidRPr="00D2091A">
              <w:t>1</w:t>
            </w:r>
          </w:p>
        </w:tc>
      </w:tr>
      <w:tr w:rsidR="00D2091A" w:rsidRPr="00D2091A" w14:paraId="27A8FB7B" w14:textId="77777777" w:rsidTr="00D2091A">
        <w:trPr>
          <w:trHeight w:val="20"/>
        </w:trPr>
        <w:tc>
          <w:tcPr>
            <w:tcW w:w="849" w:type="dxa"/>
            <w:vMerge/>
            <w:shd w:val="clear" w:color="auto" w:fill="auto"/>
          </w:tcPr>
          <w:p w14:paraId="7E5AECC5"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013A2C58" w14:textId="77777777" w:rsidR="00D2091A" w:rsidRPr="00D2091A" w:rsidRDefault="00D2091A" w:rsidP="00D2091A">
            <w:pPr>
              <w:jc w:val="both"/>
              <w:rPr>
                <w:b/>
              </w:rPr>
            </w:pPr>
          </w:p>
        </w:tc>
        <w:tc>
          <w:tcPr>
            <w:tcW w:w="1700" w:type="dxa"/>
            <w:vMerge/>
            <w:shd w:val="clear" w:color="auto" w:fill="auto"/>
          </w:tcPr>
          <w:p w14:paraId="2FC3D94D"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077434B2"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101647DA" w14:textId="77777777" w:rsidR="00D2091A" w:rsidRPr="00D2091A" w:rsidRDefault="00D2091A" w:rsidP="00D2091A">
            <w:pPr>
              <w:jc w:val="center"/>
            </w:pPr>
            <w:r w:rsidRPr="00D2091A">
              <w:t>20,0</w:t>
            </w:r>
          </w:p>
        </w:tc>
        <w:tc>
          <w:tcPr>
            <w:tcW w:w="702" w:type="dxa"/>
            <w:shd w:val="clear" w:color="auto" w:fill="auto"/>
          </w:tcPr>
          <w:p w14:paraId="41CF3459" w14:textId="77777777" w:rsidR="00D2091A" w:rsidRPr="00D2091A" w:rsidRDefault="00D2091A" w:rsidP="00D2091A">
            <w:pPr>
              <w:jc w:val="center"/>
            </w:pPr>
            <w:r w:rsidRPr="00D2091A">
              <w:t>0,0</w:t>
            </w:r>
          </w:p>
        </w:tc>
        <w:tc>
          <w:tcPr>
            <w:tcW w:w="708" w:type="dxa"/>
            <w:shd w:val="clear" w:color="auto" w:fill="auto"/>
          </w:tcPr>
          <w:p w14:paraId="45181ABA" w14:textId="77777777" w:rsidR="00D2091A" w:rsidRPr="00D2091A" w:rsidRDefault="00D2091A" w:rsidP="00D2091A">
            <w:pPr>
              <w:jc w:val="center"/>
            </w:pPr>
            <w:r w:rsidRPr="00D2091A">
              <w:t>0,0</w:t>
            </w:r>
          </w:p>
        </w:tc>
        <w:tc>
          <w:tcPr>
            <w:tcW w:w="1154" w:type="dxa"/>
            <w:shd w:val="clear" w:color="auto" w:fill="auto"/>
          </w:tcPr>
          <w:p w14:paraId="48C63261" w14:textId="77777777" w:rsidR="00D2091A" w:rsidRPr="00D2091A" w:rsidRDefault="00D2091A" w:rsidP="00D2091A">
            <w:pPr>
              <w:jc w:val="center"/>
            </w:pPr>
            <w:r w:rsidRPr="00D2091A">
              <w:t>20,0</w:t>
            </w:r>
          </w:p>
        </w:tc>
        <w:tc>
          <w:tcPr>
            <w:tcW w:w="758" w:type="dxa"/>
            <w:shd w:val="clear" w:color="auto" w:fill="auto"/>
          </w:tcPr>
          <w:p w14:paraId="768780C9" w14:textId="77777777" w:rsidR="00D2091A" w:rsidRPr="00D2091A" w:rsidRDefault="00D2091A" w:rsidP="00D2091A">
            <w:pPr>
              <w:jc w:val="center"/>
            </w:pPr>
            <w:r w:rsidRPr="00D2091A">
              <w:t>0,0</w:t>
            </w:r>
          </w:p>
        </w:tc>
        <w:tc>
          <w:tcPr>
            <w:tcW w:w="2208" w:type="dxa"/>
            <w:vMerge/>
            <w:shd w:val="clear" w:color="auto" w:fill="auto"/>
          </w:tcPr>
          <w:p w14:paraId="47649F26" w14:textId="77777777" w:rsidR="00D2091A" w:rsidRPr="00D2091A" w:rsidRDefault="00D2091A" w:rsidP="00D2091A">
            <w:pPr>
              <w:widowControl w:val="0"/>
              <w:autoSpaceDE w:val="0"/>
              <w:autoSpaceDN w:val="0"/>
              <w:adjustRightInd w:val="0"/>
            </w:pPr>
          </w:p>
        </w:tc>
        <w:tc>
          <w:tcPr>
            <w:tcW w:w="1833" w:type="dxa"/>
            <w:shd w:val="clear" w:color="auto" w:fill="auto"/>
          </w:tcPr>
          <w:p w14:paraId="7A3A3FA8" w14:textId="77777777" w:rsidR="00D2091A" w:rsidRPr="00D2091A" w:rsidRDefault="00D2091A" w:rsidP="00D2091A">
            <w:pPr>
              <w:widowControl w:val="0"/>
              <w:autoSpaceDE w:val="0"/>
              <w:autoSpaceDN w:val="0"/>
              <w:adjustRightInd w:val="0"/>
              <w:jc w:val="center"/>
            </w:pPr>
            <w:r w:rsidRPr="00D2091A">
              <w:t>1</w:t>
            </w:r>
          </w:p>
        </w:tc>
      </w:tr>
      <w:tr w:rsidR="00D2091A" w:rsidRPr="00D2091A" w14:paraId="287E8AB1" w14:textId="77777777" w:rsidTr="00D2091A">
        <w:trPr>
          <w:trHeight w:val="20"/>
        </w:trPr>
        <w:tc>
          <w:tcPr>
            <w:tcW w:w="849" w:type="dxa"/>
            <w:vMerge/>
            <w:shd w:val="clear" w:color="auto" w:fill="auto"/>
          </w:tcPr>
          <w:p w14:paraId="18C46372"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4127C403" w14:textId="77777777" w:rsidR="00D2091A" w:rsidRPr="00D2091A" w:rsidRDefault="00D2091A" w:rsidP="00D2091A">
            <w:pPr>
              <w:jc w:val="both"/>
              <w:rPr>
                <w:b/>
              </w:rPr>
            </w:pPr>
          </w:p>
        </w:tc>
        <w:tc>
          <w:tcPr>
            <w:tcW w:w="1700" w:type="dxa"/>
            <w:vMerge/>
            <w:shd w:val="clear" w:color="auto" w:fill="auto"/>
          </w:tcPr>
          <w:p w14:paraId="2D977863"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26F24AE1"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382F5635" w14:textId="77777777" w:rsidR="00D2091A" w:rsidRPr="00D2091A" w:rsidRDefault="00D2091A" w:rsidP="00D2091A">
            <w:pPr>
              <w:jc w:val="center"/>
            </w:pPr>
            <w:r w:rsidRPr="00D2091A">
              <w:t>20,0</w:t>
            </w:r>
          </w:p>
        </w:tc>
        <w:tc>
          <w:tcPr>
            <w:tcW w:w="702" w:type="dxa"/>
            <w:shd w:val="clear" w:color="auto" w:fill="auto"/>
          </w:tcPr>
          <w:p w14:paraId="0B0AF923" w14:textId="77777777" w:rsidR="00D2091A" w:rsidRPr="00D2091A" w:rsidRDefault="00D2091A" w:rsidP="00D2091A">
            <w:pPr>
              <w:jc w:val="center"/>
            </w:pPr>
            <w:r w:rsidRPr="00D2091A">
              <w:t>0,0</w:t>
            </w:r>
          </w:p>
        </w:tc>
        <w:tc>
          <w:tcPr>
            <w:tcW w:w="708" w:type="dxa"/>
            <w:shd w:val="clear" w:color="auto" w:fill="auto"/>
          </w:tcPr>
          <w:p w14:paraId="3F046AF0" w14:textId="77777777" w:rsidR="00D2091A" w:rsidRPr="00D2091A" w:rsidRDefault="00D2091A" w:rsidP="00D2091A">
            <w:pPr>
              <w:jc w:val="center"/>
            </w:pPr>
            <w:r w:rsidRPr="00D2091A">
              <w:t>0,0</w:t>
            </w:r>
          </w:p>
        </w:tc>
        <w:tc>
          <w:tcPr>
            <w:tcW w:w="1154" w:type="dxa"/>
            <w:shd w:val="clear" w:color="auto" w:fill="auto"/>
          </w:tcPr>
          <w:p w14:paraId="27874E02" w14:textId="77777777" w:rsidR="00D2091A" w:rsidRPr="00D2091A" w:rsidRDefault="00D2091A" w:rsidP="00D2091A">
            <w:pPr>
              <w:jc w:val="center"/>
            </w:pPr>
            <w:r w:rsidRPr="00D2091A">
              <w:t>20,0</w:t>
            </w:r>
          </w:p>
        </w:tc>
        <w:tc>
          <w:tcPr>
            <w:tcW w:w="758" w:type="dxa"/>
            <w:shd w:val="clear" w:color="auto" w:fill="auto"/>
          </w:tcPr>
          <w:p w14:paraId="0CC86DE2" w14:textId="77777777" w:rsidR="00D2091A" w:rsidRPr="00D2091A" w:rsidRDefault="00D2091A" w:rsidP="00D2091A">
            <w:pPr>
              <w:jc w:val="center"/>
            </w:pPr>
            <w:r w:rsidRPr="00D2091A">
              <w:t>0,0</w:t>
            </w:r>
          </w:p>
        </w:tc>
        <w:tc>
          <w:tcPr>
            <w:tcW w:w="2208" w:type="dxa"/>
            <w:vMerge/>
            <w:shd w:val="clear" w:color="auto" w:fill="auto"/>
          </w:tcPr>
          <w:p w14:paraId="002C31B3" w14:textId="77777777" w:rsidR="00D2091A" w:rsidRPr="00D2091A" w:rsidRDefault="00D2091A" w:rsidP="00D2091A">
            <w:pPr>
              <w:widowControl w:val="0"/>
              <w:autoSpaceDE w:val="0"/>
              <w:autoSpaceDN w:val="0"/>
              <w:adjustRightInd w:val="0"/>
            </w:pPr>
          </w:p>
        </w:tc>
        <w:tc>
          <w:tcPr>
            <w:tcW w:w="1833" w:type="dxa"/>
            <w:shd w:val="clear" w:color="auto" w:fill="auto"/>
          </w:tcPr>
          <w:p w14:paraId="3A7B5527" w14:textId="77777777" w:rsidR="00D2091A" w:rsidRPr="00D2091A" w:rsidRDefault="00D2091A" w:rsidP="00D2091A">
            <w:pPr>
              <w:widowControl w:val="0"/>
              <w:autoSpaceDE w:val="0"/>
              <w:autoSpaceDN w:val="0"/>
              <w:adjustRightInd w:val="0"/>
              <w:jc w:val="center"/>
            </w:pPr>
            <w:r w:rsidRPr="00D2091A">
              <w:t>1</w:t>
            </w:r>
          </w:p>
        </w:tc>
      </w:tr>
      <w:tr w:rsidR="00D2091A" w:rsidRPr="00D2091A" w14:paraId="72DFF459" w14:textId="77777777" w:rsidTr="00D2091A">
        <w:trPr>
          <w:trHeight w:val="20"/>
        </w:trPr>
        <w:tc>
          <w:tcPr>
            <w:tcW w:w="849" w:type="dxa"/>
            <w:vMerge/>
            <w:shd w:val="clear" w:color="auto" w:fill="auto"/>
          </w:tcPr>
          <w:p w14:paraId="199B8224"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7DDC70BF" w14:textId="77777777" w:rsidR="00D2091A" w:rsidRPr="00D2091A" w:rsidRDefault="00D2091A" w:rsidP="00D2091A">
            <w:pPr>
              <w:jc w:val="both"/>
              <w:rPr>
                <w:b/>
              </w:rPr>
            </w:pPr>
          </w:p>
        </w:tc>
        <w:tc>
          <w:tcPr>
            <w:tcW w:w="1700" w:type="dxa"/>
            <w:vMerge/>
            <w:shd w:val="clear" w:color="auto" w:fill="auto"/>
          </w:tcPr>
          <w:p w14:paraId="0CDE4F25"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478EE661"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5028E9F5" w14:textId="77777777" w:rsidR="00D2091A" w:rsidRPr="00D2091A" w:rsidRDefault="00D2091A" w:rsidP="00D2091A">
            <w:pPr>
              <w:jc w:val="center"/>
            </w:pPr>
            <w:r w:rsidRPr="00D2091A">
              <w:t>60,0</w:t>
            </w:r>
          </w:p>
        </w:tc>
        <w:tc>
          <w:tcPr>
            <w:tcW w:w="702" w:type="dxa"/>
            <w:shd w:val="clear" w:color="auto" w:fill="auto"/>
          </w:tcPr>
          <w:p w14:paraId="4CA44A39" w14:textId="77777777" w:rsidR="00D2091A" w:rsidRPr="00D2091A" w:rsidRDefault="00D2091A" w:rsidP="00D2091A">
            <w:pPr>
              <w:jc w:val="center"/>
            </w:pPr>
            <w:r w:rsidRPr="00D2091A">
              <w:t>0,0</w:t>
            </w:r>
          </w:p>
        </w:tc>
        <w:tc>
          <w:tcPr>
            <w:tcW w:w="708" w:type="dxa"/>
            <w:shd w:val="clear" w:color="auto" w:fill="auto"/>
          </w:tcPr>
          <w:p w14:paraId="55C04DF7" w14:textId="77777777" w:rsidR="00D2091A" w:rsidRPr="00D2091A" w:rsidRDefault="00D2091A" w:rsidP="00D2091A">
            <w:pPr>
              <w:jc w:val="center"/>
            </w:pPr>
            <w:r w:rsidRPr="00D2091A">
              <w:t>0,0</w:t>
            </w:r>
          </w:p>
        </w:tc>
        <w:tc>
          <w:tcPr>
            <w:tcW w:w="1154" w:type="dxa"/>
            <w:shd w:val="clear" w:color="auto" w:fill="auto"/>
          </w:tcPr>
          <w:p w14:paraId="4D7BCDBA" w14:textId="77777777" w:rsidR="00D2091A" w:rsidRPr="00D2091A" w:rsidRDefault="00D2091A" w:rsidP="00D2091A">
            <w:pPr>
              <w:jc w:val="center"/>
            </w:pPr>
            <w:r w:rsidRPr="00D2091A">
              <w:t>60,0</w:t>
            </w:r>
          </w:p>
        </w:tc>
        <w:tc>
          <w:tcPr>
            <w:tcW w:w="758" w:type="dxa"/>
            <w:shd w:val="clear" w:color="auto" w:fill="auto"/>
          </w:tcPr>
          <w:p w14:paraId="21903FF9" w14:textId="77777777" w:rsidR="00D2091A" w:rsidRPr="00D2091A" w:rsidRDefault="00D2091A" w:rsidP="00D2091A">
            <w:pPr>
              <w:jc w:val="center"/>
            </w:pPr>
            <w:r w:rsidRPr="00D2091A">
              <w:t>0,0</w:t>
            </w:r>
          </w:p>
        </w:tc>
        <w:tc>
          <w:tcPr>
            <w:tcW w:w="2208" w:type="dxa"/>
            <w:vMerge/>
            <w:shd w:val="clear" w:color="auto" w:fill="auto"/>
          </w:tcPr>
          <w:p w14:paraId="35F30069" w14:textId="77777777" w:rsidR="00D2091A" w:rsidRPr="00D2091A" w:rsidRDefault="00D2091A" w:rsidP="00D2091A">
            <w:pPr>
              <w:widowControl w:val="0"/>
              <w:autoSpaceDE w:val="0"/>
              <w:autoSpaceDN w:val="0"/>
              <w:adjustRightInd w:val="0"/>
            </w:pPr>
          </w:p>
        </w:tc>
        <w:tc>
          <w:tcPr>
            <w:tcW w:w="1833" w:type="dxa"/>
            <w:shd w:val="clear" w:color="auto" w:fill="auto"/>
          </w:tcPr>
          <w:p w14:paraId="46638486" w14:textId="77777777" w:rsidR="00D2091A" w:rsidRPr="00D2091A" w:rsidRDefault="00D2091A" w:rsidP="00D2091A">
            <w:pPr>
              <w:widowControl w:val="0"/>
              <w:autoSpaceDE w:val="0"/>
              <w:autoSpaceDN w:val="0"/>
              <w:adjustRightInd w:val="0"/>
              <w:jc w:val="center"/>
            </w:pPr>
            <w:r w:rsidRPr="00D2091A">
              <w:t>1</w:t>
            </w:r>
          </w:p>
        </w:tc>
      </w:tr>
      <w:tr w:rsidR="00D2091A" w:rsidRPr="00D2091A" w14:paraId="0F653887" w14:textId="77777777" w:rsidTr="00D2091A">
        <w:trPr>
          <w:trHeight w:val="20"/>
        </w:trPr>
        <w:tc>
          <w:tcPr>
            <w:tcW w:w="849" w:type="dxa"/>
            <w:vMerge/>
            <w:shd w:val="clear" w:color="auto" w:fill="auto"/>
          </w:tcPr>
          <w:p w14:paraId="14ADFB36"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718B0A46" w14:textId="77777777" w:rsidR="00D2091A" w:rsidRPr="00D2091A" w:rsidRDefault="00D2091A" w:rsidP="00D2091A">
            <w:pPr>
              <w:jc w:val="both"/>
              <w:rPr>
                <w:b/>
              </w:rPr>
            </w:pPr>
          </w:p>
        </w:tc>
        <w:tc>
          <w:tcPr>
            <w:tcW w:w="1700" w:type="dxa"/>
            <w:vMerge/>
            <w:shd w:val="clear" w:color="auto" w:fill="auto"/>
          </w:tcPr>
          <w:p w14:paraId="7E162074"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31E7FA40"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2B7849AF" w14:textId="77777777" w:rsidR="00D2091A" w:rsidRPr="00D2091A" w:rsidRDefault="00D2091A" w:rsidP="00D2091A">
            <w:pPr>
              <w:jc w:val="center"/>
            </w:pPr>
            <w:r w:rsidRPr="00D2091A">
              <w:t>60,0</w:t>
            </w:r>
          </w:p>
        </w:tc>
        <w:tc>
          <w:tcPr>
            <w:tcW w:w="702" w:type="dxa"/>
            <w:shd w:val="clear" w:color="auto" w:fill="auto"/>
          </w:tcPr>
          <w:p w14:paraId="40AF8FA6" w14:textId="77777777" w:rsidR="00D2091A" w:rsidRPr="00D2091A" w:rsidRDefault="00D2091A" w:rsidP="00D2091A">
            <w:pPr>
              <w:jc w:val="center"/>
            </w:pPr>
            <w:r w:rsidRPr="00D2091A">
              <w:t>0,0</w:t>
            </w:r>
          </w:p>
        </w:tc>
        <w:tc>
          <w:tcPr>
            <w:tcW w:w="708" w:type="dxa"/>
            <w:shd w:val="clear" w:color="auto" w:fill="auto"/>
          </w:tcPr>
          <w:p w14:paraId="2A269B50" w14:textId="77777777" w:rsidR="00D2091A" w:rsidRPr="00D2091A" w:rsidRDefault="00D2091A" w:rsidP="00D2091A">
            <w:pPr>
              <w:jc w:val="center"/>
            </w:pPr>
            <w:r w:rsidRPr="00D2091A">
              <w:t>0,0</w:t>
            </w:r>
          </w:p>
        </w:tc>
        <w:tc>
          <w:tcPr>
            <w:tcW w:w="1154" w:type="dxa"/>
            <w:shd w:val="clear" w:color="auto" w:fill="auto"/>
          </w:tcPr>
          <w:p w14:paraId="262114E5" w14:textId="77777777" w:rsidR="00D2091A" w:rsidRPr="00D2091A" w:rsidRDefault="00D2091A" w:rsidP="00D2091A">
            <w:pPr>
              <w:jc w:val="center"/>
            </w:pPr>
            <w:r w:rsidRPr="00D2091A">
              <w:t>60,0</w:t>
            </w:r>
          </w:p>
        </w:tc>
        <w:tc>
          <w:tcPr>
            <w:tcW w:w="758" w:type="dxa"/>
            <w:shd w:val="clear" w:color="auto" w:fill="auto"/>
          </w:tcPr>
          <w:p w14:paraId="5E2B5DF2" w14:textId="77777777" w:rsidR="00D2091A" w:rsidRPr="00D2091A" w:rsidRDefault="00D2091A" w:rsidP="00D2091A">
            <w:pPr>
              <w:jc w:val="center"/>
            </w:pPr>
            <w:r w:rsidRPr="00D2091A">
              <w:t>0,0</w:t>
            </w:r>
          </w:p>
        </w:tc>
        <w:tc>
          <w:tcPr>
            <w:tcW w:w="2208" w:type="dxa"/>
            <w:vMerge/>
            <w:shd w:val="clear" w:color="auto" w:fill="auto"/>
          </w:tcPr>
          <w:p w14:paraId="40BFF511" w14:textId="77777777" w:rsidR="00D2091A" w:rsidRPr="00D2091A" w:rsidRDefault="00D2091A" w:rsidP="00D2091A">
            <w:pPr>
              <w:widowControl w:val="0"/>
              <w:autoSpaceDE w:val="0"/>
              <w:autoSpaceDN w:val="0"/>
              <w:adjustRightInd w:val="0"/>
            </w:pPr>
          </w:p>
        </w:tc>
        <w:tc>
          <w:tcPr>
            <w:tcW w:w="1833" w:type="dxa"/>
            <w:shd w:val="clear" w:color="auto" w:fill="auto"/>
          </w:tcPr>
          <w:p w14:paraId="1F295316" w14:textId="77777777" w:rsidR="00D2091A" w:rsidRPr="00D2091A" w:rsidRDefault="00D2091A" w:rsidP="00D2091A">
            <w:pPr>
              <w:widowControl w:val="0"/>
              <w:autoSpaceDE w:val="0"/>
              <w:autoSpaceDN w:val="0"/>
              <w:adjustRightInd w:val="0"/>
              <w:jc w:val="center"/>
            </w:pPr>
            <w:r w:rsidRPr="00D2091A">
              <w:t>1</w:t>
            </w:r>
          </w:p>
        </w:tc>
      </w:tr>
      <w:tr w:rsidR="00D2091A" w:rsidRPr="00D2091A" w14:paraId="028D44F4" w14:textId="77777777" w:rsidTr="00D2091A">
        <w:trPr>
          <w:trHeight w:val="20"/>
        </w:trPr>
        <w:tc>
          <w:tcPr>
            <w:tcW w:w="849" w:type="dxa"/>
            <w:vMerge/>
            <w:shd w:val="clear" w:color="auto" w:fill="auto"/>
          </w:tcPr>
          <w:p w14:paraId="39365C19"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757808BD" w14:textId="77777777" w:rsidR="00D2091A" w:rsidRPr="00D2091A" w:rsidRDefault="00D2091A" w:rsidP="00D2091A">
            <w:pPr>
              <w:jc w:val="both"/>
              <w:rPr>
                <w:b/>
              </w:rPr>
            </w:pPr>
          </w:p>
        </w:tc>
        <w:tc>
          <w:tcPr>
            <w:tcW w:w="1700" w:type="dxa"/>
            <w:vMerge/>
            <w:shd w:val="clear" w:color="auto" w:fill="auto"/>
          </w:tcPr>
          <w:p w14:paraId="18F43CD0"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6CCDBEAB"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2C188E6C" w14:textId="77777777" w:rsidR="00D2091A" w:rsidRPr="00D2091A" w:rsidRDefault="00D2091A" w:rsidP="00D2091A">
            <w:pPr>
              <w:jc w:val="center"/>
            </w:pPr>
            <w:r w:rsidRPr="00D2091A">
              <w:t>60,0</w:t>
            </w:r>
          </w:p>
        </w:tc>
        <w:tc>
          <w:tcPr>
            <w:tcW w:w="702" w:type="dxa"/>
            <w:shd w:val="clear" w:color="auto" w:fill="auto"/>
          </w:tcPr>
          <w:p w14:paraId="451C9914" w14:textId="77777777" w:rsidR="00D2091A" w:rsidRPr="00D2091A" w:rsidRDefault="00D2091A" w:rsidP="00D2091A">
            <w:pPr>
              <w:jc w:val="center"/>
            </w:pPr>
            <w:r w:rsidRPr="00D2091A">
              <w:t>0,0</w:t>
            </w:r>
          </w:p>
        </w:tc>
        <w:tc>
          <w:tcPr>
            <w:tcW w:w="708" w:type="dxa"/>
            <w:shd w:val="clear" w:color="auto" w:fill="auto"/>
          </w:tcPr>
          <w:p w14:paraId="752977EB" w14:textId="77777777" w:rsidR="00D2091A" w:rsidRPr="00D2091A" w:rsidRDefault="00D2091A" w:rsidP="00D2091A">
            <w:pPr>
              <w:jc w:val="center"/>
            </w:pPr>
            <w:r w:rsidRPr="00D2091A">
              <w:t>0,0</w:t>
            </w:r>
          </w:p>
        </w:tc>
        <w:tc>
          <w:tcPr>
            <w:tcW w:w="1154" w:type="dxa"/>
            <w:shd w:val="clear" w:color="auto" w:fill="auto"/>
          </w:tcPr>
          <w:p w14:paraId="52EA628A" w14:textId="77777777" w:rsidR="00D2091A" w:rsidRPr="00D2091A" w:rsidRDefault="00D2091A" w:rsidP="00D2091A">
            <w:pPr>
              <w:jc w:val="center"/>
            </w:pPr>
            <w:r w:rsidRPr="00D2091A">
              <w:t>60,0</w:t>
            </w:r>
          </w:p>
        </w:tc>
        <w:tc>
          <w:tcPr>
            <w:tcW w:w="758" w:type="dxa"/>
            <w:shd w:val="clear" w:color="auto" w:fill="auto"/>
          </w:tcPr>
          <w:p w14:paraId="04D31ED4" w14:textId="77777777" w:rsidR="00D2091A" w:rsidRPr="00D2091A" w:rsidRDefault="00D2091A" w:rsidP="00D2091A">
            <w:pPr>
              <w:jc w:val="center"/>
            </w:pPr>
            <w:r w:rsidRPr="00D2091A">
              <w:t>0,0</w:t>
            </w:r>
          </w:p>
        </w:tc>
        <w:tc>
          <w:tcPr>
            <w:tcW w:w="2208" w:type="dxa"/>
            <w:vMerge/>
            <w:shd w:val="clear" w:color="auto" w:fill="auto"/>
          </w:tcPr>
          <w:p w14:paraId="32526490" w14:textId="77777777" w:rsidR="00D2091A" w:rsidRPr="00D2091A" w:rsidRDefault="00D2091A" w:rsidP="00D2091A">
            <w:pPr>
              <w:widowControl w:val="0"/>
              <w:autoSpaceDE w:val="0"/>
              <w:autoSpaceDN w:val="0"/>
              <w:adjustRightInd w:val="0"/>
            </w:pPr>
          </w:p>
        </w:tc>
        <w:tc>
          <w:tcPr>
            <w:tcW w:w="1833" w:type="dxa"/>
            <w:shd w:val="clear" w:color="auto" w:fill="auto"/>
          </w:tcPr>
          <w:p w14:paraId="1DE8AEF9" w14:textId="77777777" w:rsidR="00D2091A" w:rsidRPr="00D2091A" w:rsidRDefault="00D2091A" w:rsidP="00D2091A">
            <w:pPr>
              <w:widowControl w:val="0"/>
              <w:autoSpaceDE w:val="0"/>
              <w:autoSpaceDN w:val="0"/>
              <w:adjustRightInd w:val="0"/>
              <w:jc w:val="center"/>
            </w:pPr>
            <w:r w:rsidRPr="00D2091A">
              <w:t>1</w:t>
            </w:r>
          </w:p>
        </w:tc>
      </w:tr>
      <w:tr w:rsidR="00D2091A" w:rsidRPr="00D2091A" w14:paraId="5238C7BB" w14:textId="77777777" w:rsidTr="00D2091A">
        <w:trPr>
          <w:trHeight w:val="20"/>
        </w:trPr>
        <w:tc>
          <w:tcPr>
            <w:tcW w:w="849" w:type="dxa"/>
            <w:vMerge/>
            <w:shd w:val="clear" w:color="auto" w:fill="auto"/>
          </w:tcPr>
          <w:p w14:paraId="009AE47D"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513C4A75" w14:textId="77777777" w:rsidR="00D2091A" w:rsidRPr="00D2091A" w:rsidRDefault="00D2091A" w:rsidP="00D2091A">
            <w:pPr>
              <w:jc w:val="both"/>
              <w:rPr>
                <w:b/>
              </w:rPr>
            </w:pPr>
          </w:p>
        </w:tc>
        <w:tc>
          <w:tcPr>
            <w:tcW w:w="1700" w:type="dxa"/>
            <w:vMerge/>
            <w:shd w:val="clear" w:color="auto" w:fill="auto"/>
          </w:tcPr>
          <w:p w14:paraId="11013A13"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771DADE3"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48A4C624" w14:textId="77777777" w:rsidR="00D2091A" w:rsidRPr="00D2091A" w:rsidRDefault="00D2091A" w:rsidP="00D2091A">
            <w:pPr>
              <w:jc w:val="center"/>
            </w:pPr>
            <w:r w:rsidRPr="00D2091A">
              <w:t>240,0</w:t>
            </w:r>
          </w:p>
        </w:tc>
        <w:tc>
          <w:tcPr>
            <w:tcW w:w="702" w:type="dxa"/>
            <w:shd w:val="clear" w:color="auto" w:fill="auto"/>
          </w:tcPr>
          <w:p w14:paraId="74522379" w14:textId="77777777" w:rsidR="00D2091A" w:rsidRPr="00D2091A" w:rsidRDefault="00D2091A" w:rsidP="00D2091A">
            <w:pPr>
              <w:jc w:val="center"/>
            </w:pPr>
            <w:r w:rsidRPr="00D2091A">
              <w:t>0,0</w:t>
            </w:r>
          </w:p>
        </w:tc>
        <w:tc>
          <w:tcPr>
            <w:tcW w:w="708" w:type="dxa"/>
            <w:shd w:val="clear" w:color="auto" w:fill="auto"/>
          </w:tcPr>
          <w:p w14:paraId="0E27D557" w14:textId="77777777" w:rsidR="00D2091A" w:rsidRPr="00D2091A" w:rsidRDefault="00D2091A" w:rsidP="00D2091A">
            <w:pPr>
              <w:jc w:val="center"/>
            </w:pPr>
            <w:r w:rsidRPr="00D2091A">
              <w:t>0,0</w:t>
            </w:r>
          </w:p>
        </w:tc>
        <w:tc>
          <w:tcPr>
            <w:tcW w:w="1154" w:type="dxa"/>
            <w:shd w:val="clear" w:color="auto" w:fill="auto"/>
          </w:tcPr>
          <w:p w14:paraId="2930322A" w14:textId="77777777" w:rsidR="00D2091A" w:rsidRPr="00D2091A" w:rsidRDefault="00D2091A" w:rsidP="00D2091A">
            <w:pPr>
              <w:jc w:val="center"/>
            </w:pPr>
            <w:r w:rsidRPr="00D2091A">
              <w:t>240,0</w:t>
            </w:r>
          </w:p>
        </w:tc>
        <w:tc>
          <w:tcPr>
            <w:tcW w:w="758" w:type="dxa"/>
            <w:shd w:val="clear" w:color="auto" w:fill="auto"/>
          </w:tcPr>
          <w:p w14:paraId="39013AA4" w14:textId="77777777" w:rsidR="00D2091A" w:rsidRPr="00D2091A" w:rsidRDefault="00D2091A" w:rsidP="00D2091A">
            <w:pPr>
              <w:jc w:val="center"/>
            </w:pPr>
            <w:r w:rsidRPr="00D2091A">
              <w:t>0,0</w:t>
            </w:r>
          </w:p>
        </w:tc>
        <w:tc>
          <w:tcPr>
            <w:tcW w:w="2208" w:type="dxa"/>
            <w:vMerge/>
            <w:shd w:val="clear" w:color="auto" w:fill="auto"/>
          </w:tcPr>
          <w:p w14:paraId="7F33870E" w14:textId="77777777" w:rsidR="00D2091A" w:rsidRPr="00D2091A" w:rsidRDefault="00D2091A" w:rsidP="00D2091A">
            <w:pPr>
              <w:widowControl w:val="0"/>
              <w:autoSpaceDE w:val="0"/>
              <w:autoSpaceDN w:val="0"/>
              <w:adjustRightInd w:val="0"/>
            </w:pPr>
          </w:p>
        </w:tc>
        <w:tc>
          <w:tcPr>
            <w:tcW w:w="1833" w:type="dxa"/>
            <w:shd w:val="clear" w:color="auto" w:fill="auto"/>
          </w:tcPr>
          <w:p w14:paraId="76D13059" w14:textId="77777777" w:rsidR="00D2091A" w:rsidRPr="00D2091A" w:rsidRDefault="00D2091A" w:rsidP="00D2091A">
            <w:pPr>
              <w:widowControl w:val="0"/>
              <w:autoSpaceDE w:val="0"/>
              <w:autoSpaceDN w:val="0"/>
              <w:adjustRightInd w:val="0"/>
              <w:jc w:val="center"/>
            </w:pPr>
            <w:r w:rsidRPr="00D2091A">
              <w:t>4</w:t>
            </w:r>
          </w:p>
        </w:tc>
      </w:tr>
      <w:tr w:rsidR="00D2091A" w:rsidRPr="00D2091A" w14:paraId="18B37236" w14:textId="77777777" w:rsidTr="00D2091A">
        <w:trPr>
          <w:trHeight w:val="20"/>
        </w:trPr>
        <w:tc>
          <w:tcPr>
            <w:tcW w:w="849" w:type="dxa"/>
            <w:vMerge/>
            <w:shd w:val="clear" w:color="auto" w:fill="auto"/>
          </w:tcPr>
          <w:p w14:paraId="67534572" w14:textId="77777777" w:rsidR="00D2091A" w:rsidRPr="00D2091A" w:rsidRDefault="00D2091A" w:rsidP="00D2091A">
            <w:pPr>
              <w:spacing w:before="40" w:after="40"/>
              <w:jc w:val="center"/>
              <w:rPr>
                <w:rFonts w:ascii="Arial" w:hAnsi="Arial" w:cs="Arial"/>
                <w:spacing w:val="2"/>
              </w:rPr>
            </w:pPr>
          </w:p>
        </w:tc>
        <w:tc>
          <w:tcPr>
            <w:tcW w:w="2829" w:type="dxa"/>
            <w:vMerge/>
            <w:shd w:val="clear" w:color="auto" w:fill="auto"/>
          </w:tcPr>
          <w:p w14:paraId="009C1191" w14:textId="77777777" w:rsidR="00D2091A" w:rsidRPr="00D2091A" w:rsidRDefault="00D2091A" w:rsidP="00D2091A">
            <w:pPr>
              <w:jc w:val="both"/>
              <w:rPr>
                <w:b/>
              </w:rPr>
            </w:pPr>
          </w:p>
        </w:tc>
        <w:tc>
          <w:tcPr>
            <w:tcW w:w="1700" w:type="dxa"/>
            <w:vMerge/>
            <w:shd w:val="clear" w:color="auto" w:fill="auto"/>
          </w:tcPr>
          <w:p w14:paraId="7E5A9168" w14:textId="77777777" w:rsidR="00D2091A" w:rsidRPr="00D2091A" w:rsidRDefault="00D2091A" w:rsidP="00D2091A">
            <w:pPr>
              <w:spacing w:before="40" w:after="40"/>
              <w:rPr>
                <w:color w:val="332E2D"/>
                <w:spacing w:val="-2"/>
              </w:rPr>
            </w:pPr>
          </w:p>
        </w:tc>
        <w:tc>
          <w:tcPr>
            <w:tcW w:w="1303" w:type="dxa"/>
            <w:shd w:val="clear" w:color="auto" w:fill="auto"/>
            <w:tcMar>
              <w:left w:w="85" w:type="dxa"/>
              <w:right w:w="0" w:type="dxa"/>
            </w:tcMar>
          </w:tcPr>
          <w:p w14:paraId="738949A7" w14:textId="77777777" w:rsidR="00D2091A" w:rsidRPr="00D2091A" w:rsidRDefault="00D2091A" w:rsidP="00D2091A">
            <w:pPr>
              <w:widowControl w:val="0"/>
              <w:autoSpaceDE w:val="0"/>
              <w:autoSpaceDN w:val="0"/>
              <w:adjustRightInd w:val="0"/>
              <w:jc w:val="center"/>
              <w:rPr>
                <w:b/>
              </w:rPr>
            </w:pPr>
            <w:r w:rsidRPr="00D2091A">
              <w:rPr>
                <w:b/>
              </w:rPr>
              <w:t>2019-2030</w:t>
            </w:r>
          </w:p>
        </w:tc>
        <w:tc>
          <w:tcPr>
            <w:tcW w:w="1265" w:type="dxa"/>
            <w:shd w:val="clear" w:color="auto" w:fill="auto"/>
          </w:tcPr>
          <w:p w14:paraId="74DB6F3F" w14:textId="77777777" w:rsidR="00D2091A" w:rsidRPr="00D2091A" w:rsidRDefault="00D2091A" w:rsidP="00D2091A">
            <w:pPr>
              <w:jc w:val="center"/>
              <w:rPr>
                <w:b/>
              </w:rPr>
            </w:pPr>
            <w:r w:rsidRPr="00D2091A">
              <w:rPr>
                <w:b/>
              </w:rPr>
              <w:t>520,0</w:t>
            </w:r>
          </w:p>
        </w:tc>
        <w:tc>
          <w:tcPr>
            <w:tcW w:w="702" w:type="dxa"/>
            <w:shd w:val="clear" w:color="auto" w:fill="auto"/>
          </w:tcPr>
          <w:p w14:paraId="2147AD2A" w14:textId="77777777" w:rsidR="00D2091A" w:rsidRPr="00D2091A" w:rsidRDefault="00D2091A" w:rsidP="00D2091A">
            <w:pPr>
              <w:jc w:val="center"/>
              <w:rPr>
                <w:b/>
              </w:rPr>
            </w:pPr>
            <w:r w:rsidRPr="00D2091A">
              <w:rPr>
                <w:b/>
              </w:rPr>
              <w:t>0,0</w:t>
            </w:r>
          </w:p>
        </w:tc>
        <w:tc>
          <w:tcPr>
            <w:tcW w:w="708" w:type="dxa"/>
            <w:shd w:val="clear" w:color="auto" w:fill="auto"/>
          </w:tcPr>
          <w:p w14:paraId="55CADFAD" w14:textId="77777777" w:rsidR="00D2091A" w:rsidRPr="00D2091A" w:rsidRDefault="00D2091A" w:rsidP="00D2091A">
            <w:pPr>
              <w:jc w:val="center"/>
              <w:rPr>
                <w:b/>
              </w:rPr>
            </w:pPr>
            <w:r w:rsidRPr="00D2091A">
              <w:rPr>
                <w:b/>
              </w:rPr>
              <w:t>0,0</w:t>
            </w:r>
          </w:p>
        </w:tc>
        <w:tc>
          <w:tcPr>
            <w:tcW w:w="1154" w:type="dxa"/>
            <w:shd w:val="clear" w:color="auto" w:fill="auto"/>
          </w:tcPr>
          <w:p w14:paraId="62F3CB42" w14:textId="77777777" w:rsidR="00D2091A" w:rsidRPr="00D2091A" w:rsidRDefault="00D2091A" w:rsidP="00D2091A">
            <w:pPr>
              <w:jc w:val="center"/>
              <w:rPr>
                <w:b/>
              </w:rPr>
            </w:pPr>
            <w:r w:rsidRPr="00D2091A">
              <w:rPr>
                <w:b/>
              </w:rPr>
              <w:t>520,0</w:t>
            </w:r>
          </w:p>
        </w:tc>
        <w:tc>
          <w:tcPr>
            <w:tcW w:w="758" w:type="dxa"/>
            <w:shd w:val="clear" w:color="auto" w:fill="auto"/>
          </w:tcPr>
          <w:p w14:paraId="3DC993E5" w14:textId="77777777" w:rsidR="00D2091A" w:rsidRPr="00D2091A" w:rsidRDefault="00D2091A" w:rsidP="00D2091A">
            <w:pPr>
              <w:jc w:val="center"/>
              <w:rPr>
                <w:b/>
              </w:rPr>
            </w:pPr>
            <w:r w:rsidRPr="00D2091A">
              <w:rPr>
                <w:b/>
              </w:rPr>
              <w:t>0,0</w:t>
            </w:r>
          </w:p>
        </w:tc>
        <w:tc>
          <w:tcPr>
            <w:tcW w:w="2208" w:type="dxa"/>
            <w:vMerge/>
            <w:shd w:val="clear" w:color="auto" w:fill="auto"/>
          </w:tcPr>
          <w:p w14:paraId="793B87C3" w14:textId="77777777" w:rsidR="00D2091A" w:rsidRPr="00D2091A" w:rsidRDefault="00D2091A" w:rsidP="00D2091A">
            <w:pPr>
              <w:widowControl w:val="0"/>
              <w:autoSpaceDE w:val="0"/>
              <w:autoSpaceDN w:val="0"/>
              <w:adjustRightInd w:val="0"/>
            </w:pPr>
          </w:p>
        </w:tc>
        <w:tc>
          <w:tcPr>
            <w:tcW w:w="1833" w:type="dxa"/>
            <w:shd w:val="clear" w:color="auto" w:fill="auto"/>
          </w:tcPr>
          <w:p w14:paraId="7BD4404B" w14:textId="77777777" w:rsidR="00D2091A" w:rsidRPr="00D2091A" w:rsidRDefault="00D2091A" w:rsidP="00D2091A">
            <w:pPr>
              <w:widowControl w:val="0"/>
              <w:autoSpaceDE w:val="0"/>
              <w:autoSpaceDN w:val="0"/>
              <w:adjustRightInd w:val="0"/>
              <w:jc w:val="center"/>
            </w:pPr>
            <w:r w:rsidRPr="00D2091A">
              <w:t>11</w:t>
            </w:r>
          </w:p>
        </w:tc>
      </w:tr>
      <w:tr w:rsidR="00D2091A" w:rsidRPr="00D2091A" w14:paraId="040A8474" w14:textId="77777777" w:rsidTr="00D2091A">
        <w:trPr>
          <w:trHeight w:val="20"/>
        </w:trPr>
        <w:tc>
          <w:tcPr>
            <w:tcW w:w="849" w:type="dxa"/>
            <w:vMerge w:val="restart"/>
            <w:shd w:val="clear" w:color="auto" w:fill="auto"/>
          </w:tcPr>
          <w:p w14:paraId="373149ED" w14:textId="77777777" w:rsidR="00D2091A" w:rsidRPr="00D2091A" w:rsidRDefault="00D2091A" w:rsidP="00D2091A">
            <w:pPr>
              <w:spacing w:before="40" w:after="40"/>
              <w:jc w:val="center"/>
              <w:rPr>
                <w:spacing w:val="2"/>
              </w:rPr>
            </w:pPr>
            <w:r w:rsidRPr="00D2091A">
              <w:rPr>
                <w:spacing w:val="2"/>
              </w:rPr>
              <w:t>1.4.1</w:t>
            </w:r>
          </w:p>
        </w:tc>
        <w:tc>
          <w:tcPr>
            <w:tcW w:w="2829" w:type="dxa"/>
            <w:vMerge w:val="restart"/>
            <w:shd w:val="clear" w:color="auto" w:fill="auto"/>
          </w:tcPr>
          <w:p w14:paraId="78EDC76F" w14:textId="77777777" w:rsidR="00D2091A" w:rsidRPr="00D2091A" w:rsidRDefault="00D2091A" w:rsidP="00D2091A">
            <w:pPr>
              <w:jc w:val="both"/>
              <w:rPr>
                <w:b/>
              </w:rPr>
            </w:pPr>
            <w:r w:rsidRPr="00D2091A">
              <w:rPr>
                <w:b/>
              </w:rPr>
              <w:t>Мероприятие 1.4.1</w:t>
            </w:r>
          </w:p>
          <w:p w14:paraId="5508F252" w14:textId="77777777" w:rsidR="00D2091A" w:rsidRPr="00D2091A" w:rsidRDefault="00D2091A" w:rsidP="00D2091A">
            <w:pPr>
              <w:spacing w:before="40" w:after="40"/>
              <w:rPr>
                <w:spacing w:val="2"/>
              </w:rPr>
            </w:pPr>
            <w:r w:rsidRPr="00D2091A">
              <w:t>Организация и проведение конкурса «Лучшая семья Шелеховского района»</w:t>
            </w:r>
          </w:p>
        </w:tc>
        <w:tc>
          <w:tcPr>
            <w:tcW w:w="1700" w:type="dxa"/>
            <w:vMerge w:val="restart"/>
            <w:shd w:val="clear" w:color="auto" w:fill="auto"/>
          </w:tcPr>
          <w:p w14:paraId="53451D83" w14:textId="77777777" w:rsidR="00D2091A" w:rsidRPr="00D2091A" w:rsidRDefault="00D2091A" w:rsidP="00D2091A">
            <w:pPr>
              <w:spacing w:before="40" w:after="40"/>
              <w:rPr>
                <w:color w:val="332E2D"/>
                <w:spacing w:val="2"/>
              </w:rPr>
            </w:pPr>
            <w:r w:rsidRPr="00D2091A">
              <w:rPr>
                <w:spacing w:val="-2"/>
              </w:rPr>
              <w:t xml:space="preserve">ОСПН и </w:t>
            </w:r>
            <w:proofErr w:type="gramStart"/>
            <w:r w:rsidRPr="00D2091A">
              <w:rPr>
                <w:spacing w:val="-2"/>
              </w:rPr>
              <w:t>КДН</w:t>
            </w:r>
            <w:proofErr w:type="gramEnd"/>
            <w:r w:rsidRPr="00D2091A">
              <w:rPr>
                <w:spacing w:val="-2"/>
              </w:rPr>
              <w:t xml:space="preserve"> и ЗП</w:t>
            </w:r>
            <w:r w:rsidRPr="00D2091A">
              <w:rPr>
                <w:color w:val="332E2D"/>
                <w:spacing w:val="-2"/>
              </w:rPr>
              <w:t>, Управление образования, отдел культуры, отдел СМИ</w:t>
            </w:r>
          </w:p>
        </w:tc>
        <w:tc>
          <w:tcPr>
            <w:tcW w:w="1303" w:type="dxa"/>
            <w:shd w:val="clear" w:color="auto" w:fill="auto"/>
            <w:tcMar>
              <w:left w:w="85" w:type="dxa"/>
              <w:right w:w="0" w:type="dxa"/>
            </w:tcMar>
          </w:tcPr>
          <w:p w14:paraId="1D8A0FBF" w14:textId="77777777" w:rsidR="00D2091A" w:rsidRPr="00D2091A" w:rsidRDefault="00D2091A" w:rsidP="00D2091A">
            <w:pPr>
              <w:widowControl w:val="0"/>
              <w:autoSpaceDE w:val="0"/>
              <w:autoSpaceDN w:val="0"/>
              <w:adjustRightInd w:val="0"/>
              <w:jc w:val="center"/>
            </w:pPr>
            <w:r w:rsidRPr="00D2091A">
              <w:t>2019</w:t>
            </w:r>
          </w:p>
        </w:tc>
        <w:tc>
          <w:tcPr>
            <w:tcW w:w="1265" w:type="dxa"/>
            <w:shd w:val="clear" w:color="auto" w:fill="auto"/>
          </w:tcPr>
          <w:p w14:paraId="548ACE1B" w14:textId="77777777" w:rsidR="00D2091A" w:rsidRPr="00D2091A" w:rsidRDefault="00D2091A" w:rsidP="00D2091A">
            <w:pPr>
              <w:jc w:val="center"/>
            </w:pPr>
            <w:r w:rsidRPr="00D2091A">
              <w:t>20,0</w:t>
            </w:r>
          </w:p>
        </w:tc>
        <w:tc>
          <w:tcPr>
            <w:tcW w:w="702" w:type="dxa"/>
            <w:shd w:val="clear" w:color="auto" w:fill="auto"/>
          </w:tcPr>
          <w:p w14:paraId="6C11B2BB" w14:textId="77777777" w:rsidR="00D2091A" w:rsidRPr="00D2091A" w:rsidRDefault="00D2091A" w:rsidP="00D2091A">
            <w:pPr>
              <w:jc w:val="center"/>
            </w:pPr>
            <w:r w:rsidRPr="00D2091A">
              <w:t>0,0</w:t>
            </w:r>
          </w:p>
        </w:tc>
        <w:tc>
          <w:tcPr>
            <w:tcW w:w="708" w:type="dxa"/>
            <w:shd w:val="clear" w:color="auto" w:fill="auto"/>
          </w:tcPr>
          <w:p w14:paraId="7E02905D" w14:textId="77777777" w:rsidR="00D2091A" w:rsidRPr="00D2091A" w:rsidRDefault="00D2091A" w:rsidP="00D2091A">
            <w:pPr>
              <w:jc w:val="center"/>
            </w:pPr>
            <w:r w:rsidRPr="00D2091A">
              <w:t>0,0</w:t>
            </w:r>
          </w:p>
        </w:tc>
        <w:tc>
          <w:tcPr>
            <w:tcW w:w="1154" w:type="dxa"/>
            <w:shd w:val="clear" w:color="auto" w:fill="auto"/>
          </w:tcPr>
          <w:p w14:paraId="4369374C" w14:textId="77777777" w:rsidR="00D2091A" w:rsidRPr="00D2091A" w:rsidRDefault="00D2091A" w:rsidP="00D2091A">
            <w:pPr>
              <w:jc w:val="center"/>
            </w:pPr>
            <w:r w:rsidRPr="00D2091A">
              <w:t>20,0</w:t>
            </w:r>
          </w:p>
        </w:tc>
        <w:tc>
          <w:tcPr>
            <w:tcW w:w="758" w:type="dxa"/>
            <w:shd w:val="clear" w:color="auto" w:fill="auto"/>
          </w:tcPr>
          <w:p w14:paraId="367B2DA9" w14:textId="77777777" w:rsidR="00D2091A" w:rsidRPr="00D2091A" w:rsidRDefault="00D2091A" w:rsidP="00D2091A">
            <w:pPr>
              <w:jc w:val="center"/>
            </w:pPr>
            <w:r w:rsidRPr="00D2091A">
              <w:t>0,0</w:t>
            </w:r>
          </w:p>
        </w:tc>
        <w:tc>
          <w:tcPr>
            <w:tcW w:w="2208" w:type="dxa"/>
            <w:vMerge w:val="restart"/>
            <w:shd w:val="clear" w:color="auto" w:fill="auto"/>
          </w:tcPr>
          <w:p w14:paraId="2E937813" w14:textId="77777777" w:rsidR="00D2091A" w:rsidRPr="00D2091A" w:rsidRDefault="00D2091A" w:rsidP="00D2091A">
            <w:pPr>
              <w:widowControl w:val="0"/>
              <w:autoSpaceDE w:val="0"/>
              <w:autoSpaceDN w:val="0"/>
              <w:adjustRightInd w:val="0"/>
            </w:pPr>
            <w:r w:rsidRPr="00D2091A">
              <w:t>Количество проведенных конкурсов</w:t>
            </w:r>
          </w:p>
          <w:p w14:paraId="6A7235E9" w14:textId="77777777" w:rsidR="00D2091A" w:rsidRPr="00D2091A" w:rsidRDefault="00D2091A" w:rsidP="00D2091A">
            <w:pPr>
              <w:widowControl w:val="0"/>
              <w:autoSpaceDE w:val="0"/>
              <w:autoSpaceDN w:val="0"/>
              <w:adjustRightInd w:val="0"/>
            </w:pPr>
            <w:r w:rsidRPr="00D2091A">
              <w:t>«Лучшая семья Шелеховского района», ед.</w:t>
            </w:r>
          </w:p>
        </w:tc>
        <w:tc>
          <w:tcPr>
            <w:tcW w:w="1833" w:type="dxa"/>
            <w:shd w:val="clear" w:color="auto" w:fill="auto"/>
          </w:tcPr>
          <w:p w14:paraId="3A8B10A6" w14:textId="77777777" w:rsidR="00D2091A" w:rsidRPr="00D2091A" w:rsidRDefault="00D2091A" w:rsidP="00D2091A">
            <w:pPr>
              <w:widowControl w:val="0"/>
              <w:autoSpaceDE w:val="0"/>
              <w:autoSpaceDN w:val="0"/>
              <w:adjustRightInd w:val="0"/>
              <w:jc w:val="center"/>
            </w:pPr>
            <w:r w:rsidRPr="00D2091A">
              <w:t>1</w:t>
            </w:r>
          </w:p>
        </w:tc>
      </w:tr>
      <w:tr w:rsidR="00D2091A" w:rsidRPr="00D2091A" w14:paraId="47F5319C" w14:textId="77777777" w:rsidTr="00D2091A">
        <w:trPr>
          <w:trHeight w:val="20"/>
        </w:trPr>
        <w:tc>
          <w:tcPr>
            <w:tcW w:w="849" w:type="dxa"/>
            <w:vMerge/>
            <w:shd w:val="clear" w:color="auto" w:fill="auto"/>
          </w:tcPr>
          <w:p w14:paraId="228808F2" w14:textId="77777777" w:rsidR="00D2091A" w:rsidRPr="00D2091A" w:rsidRDefault="00D2091A" w:rsidP="00D2091A">
            <w:pPr>
              <w:spacing w:before="40" w:after="40"/>
              <w:jc w:val="center"/>
              <w:rPr>
                <w:spacing w:val="2"/>
              </w:rPr>
            </w:pPr>
          </w:p>
        </w:tc>
        <w:tc>
          <w:tcPr>
            <w:tcW w:w="2829" w:type="dxa"/>
            <w:vMerge/>
            <w:shd w:val="clear" w:color="auto" w:fill="auto"/>
          </w:tcPr>
          <w:p w14:paraId="57CBE53C" w14:textId="77777777" w:rsidR="00D2091A" w:rsidRPr="00D2091A" w:rsidRDefault="00D2091A" w:rsidP="00D2091A">
            <w:pPr>
              <w:jc w:val="both"/>
              <w:rPr>
                <w:b/>
              </w:rPr>
            </w:pPr>
          </w:p>
        </w:tc>
        <w:tc>
          <w:tcPr>
            <w:tcW w:w="1700" w:type="dxa"/>
            <w:vMerge/>
            <w:shd w:val="clear" w:color="auto" w:fill="auto"/>
          </w:tcPr>
          <w:p w14:paraId="442606E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01E409DE" w14:textId="77777777" w:rsidR="00D2091A" w:rsidRPr="00D2091A" w:rsidRDefault="00D2091A" w:rsidP="00D2091A">
            <w:pPr>
              <w:widowControl w:val="0"/>
              <w:autoSpaceDE w:val="0"/>
              <w:autoSpaceDN w:val="0"/>
              <w:adjustRightInd w:val="0"/>
              <w:jc w:val="center"/>
            </w:pPr>
            <w:r w:rsidRPr="00D2091A">
              <w:t>2020</w:t>
            </w:r>
          </w:p>
        </w:tc>
        <w:tc>
          <w:tcPr>
            <w:tcW w:w="1265" w:type="dxa"/>
            <w:shd w:val="clear" w:color="auto" w:fill="auto"/>
          </w:tcPr>
          <w:p w14:paraId="245B285F" w14:textId="77777777" w:rsidR="00D2091A" w:rsidRPr="00D2091A" w:rsidRDefault="00D2091A" w:rsidP="00D2091A">
            <w:pPr>
              <w:jc w:val="center"/>
            </w:pPr>
            <w:r w:rsidRPr="00D2091A">
              <w:t>20,0</w:t>
            </w:r>
          </w:p>
        </w:tc>
        <w:tc>
          <w:tcPr>
            <w:tcW w:w="702" w:type="dxa"/>
            <w:shd w:val="clear" w:color="auto" w:fill="auto"/>
          </w:tcPr>
          <w:p w14:paraId="58288A1F" w14:textId="77777777" w:rsidR="00D2091A" w:rsidRPr="00D2091A" w:rsidRDefault="00D2091A" w:rsidP="00D2091A">
            <w:pPr>
              <w:jc w:val="center"/>
            </w:pPr>
            <w:r w:rsidRPr="00D2091A">
              <w:t>0,0</w:t>
            </w:r>
          </w:p>
        </w:tc>
        <w:tc>
          <w:tcPr>
            <w:tcW w:w="708" w:type="dxa"/>
            <w:shd w:val="clear" w:color="auto" w:fill="auto"/>
          </w:tcPr>
          <w:p w14:paraId="2647AE4A" w14:textId="77777777" w:rsidR="00D2091A" w:rsidRPr="00D2091A" w:rsidRDefault="00D2091A" w:rsidP="00D2091A">
            <w:pPr>
              <w:jc w:val="center"/>
            </w:pPr>
            <w:r w:rsidRPr="00D2091A">
              <w:t>0,0</w:t>
            </w:r>
          </w:p>
        </w:tc>
        <w:tc>
          <w:tcPr>
            <w:tcW w:w="1154" w:type="dxa"/>
            <w:shd w:val="clear" w:color="auto" w:fill="auto"/>
          </w:tcPr>
          <w:p w14:paraId="26F61D5C" w14:textId="77777777" w:rsidR="00D2091A" w:rsidRPr="00D2091A" w:rsidRDefault="00D2091A" w:rsidP="00D2091A">
            <w:pPr>
              <w:jc w:val="center"/>
            </w:pPr>
            <w:r w:rsidRPr="00D2091A">
              <w:t>20,0</w:t>
            </w:r>
          </w:p>
        </w:tc>
        <w:tc>
          <w:tcPr>
            <w:tcW w:w="758" w:type="dxa"/>
            <w:shd w:val="clear" w:color="auto" w:fill="auto"/>
          </w:tcPr>
          <w:p w14:paraId="4AD1090B" w14:textId="77777777" w:rsidR="00D2091A" w:rsidRPr="00D2091A" w:rsidRDefault="00D2091A" w:rsidP="00D2091A">
            <w:pPr>
              <w:jc w:val="center"/>
            </w:pPr>
            <w:r w:rsidRPr="00D2091A">
              <w:t>0,0</w:t>
            </w:r>
          </w:p>
        </w:tc>
        <w:tc>
          <w:tcPr>
            <w:tcW w:w="2208" w:type="dxa"/>
            <w:vMerge/>
            <w:shd w:val="clear" w:color="auto" w:fill="auto"/>
          </w:tcPr>
          <w:p w14:paraId="5054D4CB" w14:textId="77777777" w:rsidR="00D2091A" w:rsidRPr="00D2091A" w:rsidRDefault="00D2091A" w:rsidP="00D2091A">
            <w:pPr>
              <w:widowControl w:val="0"/>
              <w:autoSpaceDE w:val="0"/>
              <w:autoSpaceDN w:val="0"/>
              <w:adjustRightInd w:val="0"/>
            </w:pPr>
          </w:p>
        </w:tc>
        <w:tc>
          <w:tcPr>
            <w:tcW w:w="1833" w:type="dxa"/>
            <w:shd w:val="clear" w:color="auto" w:fill="auto"/>
          </w:tcPr>
          <w:p w14:paraId="61745BDE" w14:textId="77777777" w:rsidR="00D2091A" w:rsidRPr="00D2091A" w:rsidRDefault="00D2091A" w:rsidP="00D2091A">
            <w:pPr>
              <w:widowControl w:val="0"/>
              <w:autoSpaceDE w:val="0"/>
              <w:autoSpaceDN w:val="0"/>
              <w:adjustRightInd w:val="0"/>
              <w:jc w:val="center"/>
            </w:pPr>
            <w:r w:rsidRPr="00D2091A">
              <w:t>-</w:t>
            </w:r>
          </w:p>
        </w:tc>
      </w:tr>
      <w:tr w:rsidR="00D2091A" w:rsidRPr="00D2091A" w14:paraId="4D0EBC1D" w14:textId="77777777" w:rsidTr="00D2091A">
        <w:trPr>
          <w:trHeight w:val="20"/>
        </w:trPr>
        <w:tc>
          <w:tcPr>
            <w:tcW w:w="849" w:type="dxa"/>
            <w:vMerge/>
            <w:shd w:val="clear" w:color="auto" w:fill="auto"/>
          </w:tcPr>
          <w:p w14:paraId="247CFEF9" w14:textId="77777777" w:rsidR="00D2091A" w:rsidRPr="00D2091A" w:rsidRDefault="00D2091A" w:rsidP="00D2091A">
            <w:pPr>
              <w:spacing w:before="40" w:after="40"/>
              <w:jc w:val="center"/>
              <w:rPr>
                <w:spacing w:val="2"/>
              </w:rPr>
            </w:pPr>
          </w:p>
        </w:tc>
        <w:tc>
          <w:tcPr>
            <w:tcW w:w="2829" w:type="dxa"/>
            <w:vMerge/>
            <w:shd w:val="clear" w:color="auto" w:fill="auto"/>
          </w:tcPr>
          <w:p w14:paraId="6A4E4D01" w14:textId="77777777" w:rsidR="00D2091A" w:rsidRPr="00D2091A" w:rsidRDefault="00D2091A" w:rsidP="00D2091A">
            <w:pPr>
              <w:jc w:val="both"/>
              <w:rPr>
                <w:b/>
              </w:rPr>
            </w:pPr>
          </w:p>
        </w:tc>
        <w:tc>
          <w:tcPr>
            <w:tcW w:w="1700" w:type="dxa"/>
            <w:vMerge/>
            <w:shd w:val="clear" w:color="auto" w:fill="auto"/>
          </w:tcPr>
          <w:p w14:paraId="58ED0231"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177A020C" w14:textId="77777777" w:rsidR="00D2091A" w:rsidRPr="00D2091A" w:rsidRDefault="00D2091A" w:rsidP="00D2091A">
            <w:pPr>
              <w:widowControl w:val="0"/>
              <w:autoSpaceDE w:val="0"/>
              <w:autoSpaceDN w:val="0"/>
              <w:adjustRightInd w:val="0"/>
              <w:jc w:val="center"/>
            </w:pPr>
            <w:r w:rsidRPr="00D2091A">
              <w:t>2021</w:t>
            </w:r>
          </w:p>
        </w:tc>
        <w:tc>
          <w:tcPr>
            <w:tcW w:w="1265" w:type="dxa"/>
            <w:shd w:val="clear" w:color="auto" w:fill="auto"/>
          </w:tcPr>
          <w:p w14:paraId="3EAD3D95" w14:textId="77777777" w:rsidR="00D2091A" w:rsidRPr="00D2091A" w:rsidRDefault="00D2091A" w:rsidP="00D2091A">
            <w:pPr>
              <w:jc w:val="center"/>
            </w:pPr>
            <w:r w:rsidRPr="00D2091A">
              <w:t>20,0</w:t>
            </w:r>
          </w:p>
        </w:tc>
        <w:tc>
          <w:tcPr>
            <w:tcW w:w="702" w:type="dxa"/>
            <w:shd w:val="clear" w:color="auto" w:fill="auto"/>
          </w:tcPr>
          <w:p w14:paraId="172051F3" w14:textId="77777777" w:rsidR="00D2091A" w:rsidRPr="00D2091A" w:rsidRDefault="00D2091A" w:rsidP="00D2091A">
            <w:pPr>
              <w:jc w:val="center"/>
            </w:pPr>
            <w:r w:rsidRPr="00D2091A">
              <w:t>0,0</w:t>
            </w:r>
          </w:p>
        </w:tc>
        <w:tc>
          <w:tcPr>
            <w:tcW w:w="708" w:type="dxa"/>
            <w:shd w:val="clear" w:color="auto" w:fill="auto"/>
          </w:tcPr>
          <w:p w14:paraId="4DF4A26E" w14:textId="77777777" w:rsidR="00D2091A" w:rsidRPr="00D2091A" w:rsidRDefault="00D2091A" w:rsidP="00D2091A">
            <w:pPr>
              <w:jc w:val="center"/>
            </w:pPr>
            <w:r w:rsidRPr="00D2091A">
              <w:t>0,0</w:t>
            </w:r>
          </w:p>
        </w:tc>
        <w:tc>
          <w:tcPr>
            <w:tcW w:w="1154" w:type="dxa"/>
            <w:shd w:val="clear" w:color="auto" w:fill="auto"/>
          </w:tcPr>
          <w:p w14:paraId="3D0836EB" w14:textId="77777777" w:rsidR="00D2091A" w:rsidRPr="00D2091A" w:rsidRDefault="00D2091A" w:rsidP="00D2091A">
            <w:pPr>
              <w:jc w:val="center"/>
            </w:pPr>
            <w:r w:rsidRPr="00D2091A">
              <w:t>20,0</w:t>
            </w:r>
          </w:p>
        </w:tc>
        <w:tc>
          <w:tcPr>
            <w:tcW w:w="758" w:type="dxa"/>
            <w:shd w:val="clear" w:color="auto" w:fill="auto"/>
          </w:tcPr>
          <w:p w14:paraId="7F2FB0DB" w14:textId="77777777" w:rsidR="00D2091A" w:rsidRPr="00D2091A" w:rsidRDefault="00D2091A" w:rsidP="00D2091A">
            <w:pPr>
              <w:jc w:val="center"/>
            </w:pPr>
            <w:r w:rsidRPr="00D2091A">
              <w:t>0,0</w:t>
            </w:r>
          </w:p>
        </w:tc>
        <w:tc>
          <w:tcPr>
            <w:tcW w:w="2208" w:type="dxa"/>
            <w:vMerge/>
            <w:shd w:val="clear" w:color="auto" w:fill="auto"/>
          </w:tcPr>
          <w:p w14:paraId="63A0B971" w14:textId="77777777" w:rsidR="00D2091A" w:rsidRPr="00D2091A" w:rsidRDefault="00D2091A" w:rsidP="00D2091A">
            <w:pPr>
              <w:widowControl w:val="0"/>
              <w:autoSpaceDE w:val="0"/>
              <w:autoSpaceDN w:val="0"/>
              <w:adjustRightInd w:val="0"/>
            </w:pPr>
          </w:p>
        </w:tc>
        <w:tc>
          <w:tcPr>
            <w:tcW w:w="1833" w:type="dxa"/>
            <w:shd w:val="clear" w:color="auto" w:fill="auto"/>
          </w:tcPr>
          <w:p w14:paraId="27F715DE" w14:textId="77777777" w:rsidR="00D2091A" w:rsidRPr="00D2091A" w:rsidRDefault="00D2091A" w:rsidP="00D2091A">
            <w:pPr>
              <w:widowControl w:val="0"/>
              <w:autoSpaceDE w:val="0"/>
              <w:autoSpaceDN w:val="0"/>
              <w:adjustRightInd w:val="0"/>
              <w:jc w:val="center"/>
            </w:pPr>
            <w:r w:rsidRPr="00D2091A">
              <w:t>1</w:t>
            </w:r>
          </w:p>
        </w:tc>
      </w:tr>
      <w:tr w:rsidR="00D2091A" w:rsidRPr="00D2091A" w14:paraId="2FB08E70" w14:textId="77777777" w:rsidTr="00D2091A">
        <w:trPr>
          <w:trHeight w:val="20"/>
        </w:trPr>
        <w:tc>
          <w:tcPr>
            <w:tcW w:w="849" w:type="dxa"/>
            <w:vMerge/>
            <w:shd w:val="clear" w:color="auto" w:fill="auto"/>
          </w:tcPr>
          <w:p w14:paraId="495395E7" w14:textId="77777777" w:rsidR="00D2091A" w:rsidRPr="00D2091A" w:rsidRDefault="00D2091A" w:rsidP="00D2091A">
            <w:pPr>
              <w:spacing w:before="40" w:after="40"/>
              <w:jc w:val="center"/>
              <w:rPr>
                <w:spacing w:val="2"/>
              </w:rPr>
            </w:pPr>
          </w:p>
        </w:tc>
        <w:tc>
          <w:tcPr>
            <w:tcW w:w="2829" w:type="dxa"/>
            <w:vMerge/>
            <w:shd w:val="clear" w:color="auto" w:fill="auto"/>
          </w:tcPr>
          <w:p w14:paraId="26AA91F1" w14:textId="77777777" w:rsidR="00D2091A" w:rsidRPr="00D2091A" w:rsidRDefault="00D2091A" w:rsidP="00D2091A">
            <w:pPr>
              <w:jc w:val="both"/>
              <w:rPr>
                <w:b/>
              </w:rPr>
            </w:pPr>
          </w:p>
        </w:tc>
        <w:tc>
          <w:tcPr>
            <w:tcW w:w="1700" w:type="dxa"/>
            <w:vMerge/>
            <w:shd w:val="clear" w:color="auto" w:fill="auto"/>
          </w:tcPr>
          <w:p w14:paraId="78AD87E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34441325" w14:textId="77777777" w:rsidR="00D2091A" w:rsidRPr="00D2091A" w:rsidRDefault="00D2091A" w:rsidP="00D2091A">
            <w:pPr>
              <w:widowControl w:val="0"/>
              <w:autoSpaceDE w:val="0"/>
              <w:autoSpaceDN w:val="0"/>
              <w:adjustRightInd w:val="0"/>
              <w:jc w:val="center"/>
            </w:pPr>
            <w:r w:rsidRPr="00D2091A">
              <w:t>2022</w:t>
            </w:r>
          </w:p>
        </w:tc>
        <w:tc>
          <w:tcPr>
            <w:tcW w:w="1265" w:type="dxa"/>
            <w:shd w:val="clear" w:color="auto" w:fill="auto"/>
          </w:tcPr>
          <w:p w14:paraId="329F4517" w14:textId="77777777" w:rsidR="00D2091A" w:rsidRPr="00D2091A" w:rsidRDefault="00D2091A" w:rsidP="00D2091A">
            <w:pPr>
              <w:jc w:val="center"/>
            </w:pPr>
            <w:r w:rsidRPr="00D2091A">
              <w:t>20,0</w:t>
            </w:r>
          </w:p>
        </w:tc>
        <w:tc>
          <w:tcPr>
            <w:tcW w:w="702" w:type="dxa"/>
            <w:shd w:val="clear" w:color="auto" w:fill="auto"/>
          </w:tcPr>
          <w:p w14:paraId="232A443F" w14:textId="77777777" w:rsidR="00D2091A" w:rsidRPr="00D2091A" w:rsidRDefault="00D2091A" w:rsidP="00D2091A">
            <w:pPr>
              <w:jc w:val="center"/>
            </w:pPr>
            <w:r w:rsidRPr="00D2091A">
              <w:t>0,0</w:t>
            </w:r>
          </w:p>
        </w:tc>
        <w:tc>
          <w:tcPr>
            <w:tcW w:w="708" w:type="dxa"/>
            <w:shd w:val="clear" w:color="auto" w:fill="auto"/>
          </w:tcPr>
          <w:p w14:paraId="2788E3E7" w14:textId="77777777" w:rsidR="00D2091A" w:rsidRPr="00D2091A" w:rsidRDefault="00D2091A" w:rsidP="00D2091A">
            <w:pPr>
              <w:jc w:val="center"/>
            </w:pPr>
            <w:r w:rsidRPr="00D2091A">
              <w:t>0,0</w:t>
            </w:r>
          </w:p>
        </w:tc>
        <w:tc>
          <w:tcPr>
            <w:tcW w:w="1154" w:type="dxa"/>
            <w:shd w:val="clear" w:color="auto" w:fill="auto"/>
          </w:tcPr>
          <w:p w14:paraId="499BE58A" w14:textId="77777777" w:rsidR="00D2091A" w:rsidRPr="00D2091A" w:rsidRDefault="00D2091A" w:rsidP="00D2091A">
            <w:pPr>
              <w:jc w:val="center"/>
            </w:pPr>
            <w:r w:rsidRPr="00D2091A">
              <w:t>20,0</w:t>
            </w:r>
          </w:p>
        </w:tc>
        <w:tc>
          <w:tcPr>
            <w:tcW w:w="758" w:type="dxa"/>
            <w:shd w:val="clear" w:color="auto" w:fill="auto"/>
          </w:tcPr>
          <w:p w14:paraId="7CC1CA0D" w14:textId="77777777" w:rsidR="00D2091A" w:rsidRPr="00D2091A" w:rsidRDefault="00D2091A" w:rsidP="00D2091A">
            <w:pPr>
              <w:jc w:val="center"/>
            </w:pPr>
            <w:r w:rsidRPr="00D2091A">
              <w:t>0,0</w:t>
            </w:r>
          </w:p>
        </w:tc>
        <w:tc>
          <w:tcPr>
            <w:tcW w:w="2208" w:type="dxa"/>
            <w:vMerge/>
            <w:shd w:val="clear" w:color="auto" w:fill="auto"/>
          </w:tcPr>
          <w:p w14:paraId="31715CA5" w14:textId="77777777" w:rsidR="00D2091A" w:rsidRPr="00D2091A" w:rsidRDefault="00D2091A" w:rsidP="00D2091A">
            <w:pPr>
              <w:widowControl w:val="0"/>
              <w:autoSpaceDE w:val="0"/>
              <w:autoSpaceDN w:val="0"/>
              <w:adjustRightInd w:val="0"/>
            </w:pPr>
          </w:p>
        </w:tc>
        <w:tc>
          <w:tcPr>
            <w:tcW w:w="1833" w:type="dxa"/>
            <w:shd w:val="clear" w:color="auto" w:fill="auto"/>
          </w:tcPr>
          <w:p w14:paraId="64FBEC99" w14:textId="77777777" w:rsidR="00D2091A" w:rsidRPr="00D2091A" w:rsidRDefault="00D2091A" w:rsidP="00D2091A">
            <w:pPr>
              <w:widowControl w:val="0"/>
              <w:autoSpaceDE w:val="0"/>
              <w:autoSpaceDN w:val="0"/>
              <w:adjustRightInd w:val="0"/>
              <w:jc w:val="center"/>
            </w:pPr>
            <w:r w:rsidRPr="00D2091A">
              <w:t>1</w:t>
            </w:r>
          </w:p>
        </w:tc>
      </w:tr>
      <w:tr w:rsidR="00D2091A" w:rsidRPr="00D2091A" w14:paraId="4E7CBA66" w14:textId="77777777" w:rsidTr="00D2091A">
        <w:trPr>
          <w:trHeight w:val="20"/>
        </w:trPr>
        <w:tc>
          <w:tcPr>
            <w:tcW w:w="849" w:type="dxa"/>
            <w:vMerge/>
            <w:shd w:val="clear" w:color="auto" w:fill="auto"/>
          </w:tcPr>
          <w:p w14:paraId="235524E6" w14:textId="77777777" w:rsidR="00D2091A" w:rsidRPr="00D2091A" w:rsidRDefault="00D2091A" w:rsidP="00D2091A">
            <w:pPr>
              <w:spacing w:before="40" w:after="40"/>
              <w:jc w:val="center"/>
              <w:rPr>
                <w:spacing w:val="2"/>
              </w:rPr>
            </w:pPr>
          </w:p>
        </w:tc>
        <w:tc>
          <w:tcPr>
            <w:tcW w:w="2829" w:type="dxa"/>
            <w:vMerge/>
            <w:shd w:val="clear" w:color="auto" w:fill="auto"/>
          </w:tcPr>
          <w:p w14:paraId="1475469A" w14:textId="77777777" w:rsidR="00D2091A" w:rsidRPr="00D2091A" w:rsidRDefault="00D2091A" w:rsidP="00D2091A">
            <w:pPr>
              <w:jc w:val="both"/>
              <w:rPr>
                <w:b/>
              </w:rPr>
            </w:pPr>
          </w:p>
        </w:tc>
        <w:tc>
          <w:tcPr>
            <w:tcW w:w="1700" w:type="dxa"/>
            <w:vMerge/>
            <w:shd w:val="clear" w:color="auto" w:fill="auto"/>
          </w:tcPr>
          <w:p w14:paraId="72223A83"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262BB91D" w14:textId="77777777" w:rsidR="00D2091A" w:rsidRPr="00D2091A" w:rsidRDefault="00D2091A" w:rsidP="00D2091A">
            <w:pPr>
              <w:widowControl w:val="0"/>
              <w:autoSpaceDE w:val="0"/>
              <w:autoSpaceDN w:val="0"/>
              <w:adjustRightInd w:val="0"/>
              <w:jc w:val="center"/>
            </w:pPr>
            <w:r w:rsidRPr="00D2091A">
              <w:t>2023</w:t>
            </w:r>
          </w:p>
        </w:tc>
        <w:tc>
          <w:tcPr>
            <w:tcW w:w="1265" w:type="dxa"/>
            <w:shd w:val="clear" w:color="auto" w:fill="auto"/>
          </w:tcPr>
          <w:p w14:paraId="76695B62" w14:textId="77777777" w:rsidR="00D2091A" w:rsidRPr="00D2091A" w:rsidRDefault="00D2091A" w:rsidP="00D2091A">
            <w:pPr>
              <w:jc w:val="center"/>
            </w:pPr>
            <w:r w:rsidRPr="00D2091A">
              <w:t>20,0</w:t>
            </w:r>
          </w:p>
        </w:tc>
        <w:tc>
          <w:tcPr>
            <w:tcW w:w="702" w:type="dxa"/>
            <w:shd w:val="clear" w:color="auto" w:fill="auto"/>
          </w:tcPr>
          <w:p w14:paraId="42E3B43D" w14:textId="77777777" w:rsidR="00D2091A" w:rsidRPr="00D2091A" w:rsidRDefault="00D2091A" w:rsidP="00D2091A">
            <w:pPr>
              <w:jc w:val="center"/>
            </w:pPr>
            <w:r w:rsidRPr="00D2091A">
              <w:t>0,0</w:t>
            </w:r>
          </w:p>
        </w:tc>
        <w:tc>
          <w:tcPr>
            <w:tcW w:w="708" w:type="dxa"/>
            <w:shd w:val="clear" w:color="auto" w:fill="auto"/>
          </w:tcPr>
          <w:p w14:paraId="348668E5" w14:textId="77777777" w:rsidR="00D2091A" w:rsidRPr="00D2091A" w:rsidRDefault="00D2091A" w:rsidP="00D2091A">
            <w:pPr>
              <w:jc w:val="center"/>
            </w:pPr>
            <w:r w:rsidRPr="00D2091A">
              <w:t>0,0</w:t>
            </w:r>
          </w:p>
        </w:tc>
        <w:tc>
          <w:tcPr>
            <w:tcW w:w="1154" w:type="dxa"/>
            <w:shd w:val="clear" w:color="auto" w:fill="auto"/>
          </w:tcPr>
          <w:p w14:paraId="2372DFC7" w14:textId="77777777" w:rsidR="00D2091A" w:rsidRPr="00D2091A" w:rsidRDefault="00D2091A" w:rsidP="00D2091A">
            <w:pPr>
              <w:jc w:val="center"/>
            </w:pPr>
            <w:r w:rsidRPr="00D2091A">
              <w:t>20,0</w:t>
            </w:r>
          </w:p>
        </w:tc>
        <w:tc>
          <w:tcPr>
            <w:tcW w:w="758" w:type="dxa"/>
            <w:shd w:val="clear" w:color="auto" w:fill="auto"/>
          </w:tcPr>
          <w:p w14:paraId="08FF8CD2" w14:textId="77777777" w:rsidR="00D2091A" w:rsidRPr="00D2091A" w:rsidRDefault="00D2091A" w:rsidP="00D2091A">
            <w:pPr>
              <w:jc w:val="center"/>
            </w:pPr>
            <w:r w:rsidRPr="00D2091A">
              <w:t>0,0</w:t>
            </w:r>
          </w:p>
        </w:tc>
        <w:tc>
          <w:tcPr>
            <w:tcW w:w="2208" w:type="dxa"/>
            <w:vMerge/>
            <w:shd w:val="clear" w:color="auto" w:fill="auto"/>
          </w:tcPr>
          <w:p w14:paraId="4EC9F841" w14:textId="77777777" w:rsidR="00D2091A" w:rsidRPr="00D2091A" w:rsidRDefault="00D2091A" w:rsidP="00D2091A">
            <w:pPr>
              <w:widowControl w:val="0"/>
              <w:autoSpaceDE w:val="0"/>
              <w:autoSpaceDN w:val="0"/>
              <w:adjustRightInd w:val="0"/>
            </w:pPr>
          </w:p>
        </w:tc>
        <w:tc>
          <w:tcPr>
            <w:tcW w:w="1833" w:type="dxa"/>
            <w:shd w:val="clear" w:color="auto" w:fill="auto"/>
          </w:tcPr>
          <w:p w14:paraId="3545B6A5" w14:textId="77777777" w:rsidR="00D2091A" w:rsidRPr="00D2091A" w:rsidRDefault="00D2091A" w:rsidP="00D2091A">
            <w:pPr>
              <w:widowControl w:val="0"/>
              <w:autoSpaceDE w:val="0"/>
              <w:autoSpaceDN w:val="0"/>
              <w:adjustRightInd w:val="0"/>
              <w:jc w:val="center"/>
            </w:pPr>
            <w:r w:rsidRPr="00D2091A">
              <w:t>1</w:t>
            </w:r>
          </w:p>
        </w:tc>
      </w:tr>
      <w:tr w:rsidR="00D2091A" w:rsidRPr="00D2091A" w14:paraId="3D8AD6AC" w14:textId="77777777" w:rsidTr="00D2091A">
        <w:trPr>
          <w:trHeight w:val="20"/>
        </w:trPr>
        <w:tc>
          <w:tcPr>
            <w:tcW w:w="849" w:type="dxa"/>
            <w:vMerge/>
            <w:shd w:val="clear" w:color="auto" w:fill="auto"/>
          </w:tcPr>
          <w:p w14:paraId="2207A875" w14:textId="77777777" w:rsidR="00D2091A" w:rsidRPr="00D2091A" w:rsidRDefault="00D2091A" w:rsidP="00D2091A">
            <w:pPr>
              <w:spacing w:before="40" w:after="40"/>
              <w:jc w:val="center"/>
              <w:rPr>
                <w:spacing w:val="2"/>
              </w:rPr>
            </w:pPr>
          </w:p>
        </w:tc>
        <w:tc>
          <w:tcPr>
            <w:tcW w:w="2829" w:type="dxa"/>
            <w:vMerge/>
            <w:shd w:val="clear" w:color="auto" w:fill="auto"/>
          </w:tcPr>
          <w:p w14:paraId="1AD65C55" w14:textId="77777777" w:rsidR="00D2091A" w:rsidRPr="00D2091A" w:rsidRDefault="00D2091A" w:rsidP="00D2091A">
            <w:pPr>
              <w:jc w:val="both"/>
              <w:rPr>
                <w:b/>
              </w:rPr>
            </w:pPr>
          </w:p>
        </w:tc>
        <w:tc>
          <w:tcPr>
            <w:tcW w:w="1700" w:type="dxa"/>
            <w:vMerge/>
            <w:shd w:val="clear" w:color="auto" w:fill="auto"/>
          </w:tcPr>
          <w:p w14:paraId="2CA0FBD3"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36E9AA6A" w14:textId="77777777" w:rsidR="00D2091A" w:rsidRPr="00D2091A" w:rsidRDefault="00D2091A" w:rsidP="00D2091A">
            <w:pPr>
              <w:widowControl w:val="0"/>
              <w:autoSpaceDE w:val="0"/>
              <w:autoSpaceDN w:val="0"/>
              <w:adjustRightInd w:val="0"/>
              <w:jc w:val="center"/>
            </w:pPr>
            <w:r w:rsidRPr="00D2091A">
              <w:t>2024</w:t>
            </w:r>
          </w:p>
        </w:tc>
        <w:tc>
          <w:tcPr>
            <w:tcW w:w="1265" w:type="dxa"/>
            <w:shd w:val="clear" w:color="auto" w:fill="auto"/>
          </w:tcPr>
          <w:p w14:paraId="3D3B7967" w14:textId="77777777" w:rsidR="00D2091A" w:rsidRPr="00D2091A" w:rsidRDefault="00D2091A" w:rsidP="00D2091A">
            <w:pPr>
              <w:jc w:val="center"/>
            </w:pPr>
            <w:r w:rsidRPr="00D2091A">
              <w:t>60,0</w:t>
            </w:r>
          </w:p>
        </w:tc>
        <w:tc>
          <w:tcPr>
            <w:tcW w:w="702" w:type="dxa"/>
            <w:shd w:val="clear" w:color="auto" w:fill="auto"/>
          </w:tcPr>
          <w:p w14:paraId="2DAD368A" w14:textId="77777777" w:rsidR="00D2091A" w:rsidRPr="00D2091A" w:rsidRDefault="00D2091A" w:rsidP="00D2091A">
            <w:pPr>
              <w:jc w:val="center"/>
            </w:pPr>
            <w:r w:rsidRPr="00D2091A">
              <w:t>0,0</w:t>
            </w:r>
          </w:p>
        </w:tc>
        <w:tc>
          <w:tcPr>
            <w:tcW w:w="708" w:type="dxa"/>
            <w:shd w:val="clear" w:color="auto" w:fill="auto"/>
          </w:tcPr>
          <w:p w14:paraId="691228F7" w14:textId="77777777" w:rsidR="00D2091A" w:rsidRPr="00D2091A" w:rsidRDefault="00D2091A" w:rsidP="00D2091A">
            <w:pPr>
              <w:jc w:val="center"/>
            </w:pPr>
            <w:r w:rsidRPr="00D2091A">
              <w:t>0,0</w:t>
            </w:r>
          </w:p>
        </w:tc>
        <w:tc>
          <w:tcPr>
            <w:tcW w:w="1154" w:type="dxa"/>
            <w:shd w:val="clear" w:color="auto" w:fill="auto"/>
          </w:tcPr>
          <w:p w14:paraId="78BA8DF4" w14:textId="77777777" w:rsidR="00D2091A" w:rsidRPr="00D2091A" w:rsidRDefault="00D2091A" w:rsidP="00D2091A">
            <w:pPr>
              <w:jc w:val="center"/>
            </w:pPr>
            <w:r w:rsidRPr="00D2091A">
              <w:t>60,0</w:t>
            </w:r>
          </w:p>
        </w:tc>
        <w:tc>
          <w:tcPr>
            <w:tcW w:w="758" w:type="dxa"/>
            <w:shd w:val="clear" w:color="auto" w:fill="auto"/>
          </w:tcPr>
          <w:p w14:paraId="27E4BE02" w14:textId="77777777" w:rsidR="00D2091A" w:rsidRPr="00D2091A" w:rsidRDefault="00D2091A" w:rsidP="00D2091A">
            <w:pPr>
              <w:jc w:val="center"/>
            </w:pPr>
            <w:r w:rsidRPr="00D2091A">
              <w:t>0,0</w:t>
            </w:r>
          </w:p>
        </w:tc>
        <w:tc>
          <w:tcPr>
            <w:tcW w:w="2208" w:type="dxa"/>
            <w:vMerge/>
            <w:shd w:val="clear" w:color="auto" w:fill="auto"/>
          </w:tcPr>
          <w:p w14:paraId="0D5A09A7" w14:textId="77777777" w:rsidR="00D2091A" w:rsidRPr="00D2091A" w:rsidRDefault="00D2091A" w:rsidP="00D2091A">
            <w:pPr>
              <w:widowControl w:val="0"/>
              <w:autoSpaceDE w:val="0"/>
              <w:autoSpaceDN w:val="0"/>
              <w:adjustRightInd w:val="0"/>
            </w:pPr>
          </w:p>
        </w:tc>
        <w:tc>
          <w:tcPr>
            <w:tcW w:w="1833" w:type="dxa"/>
            <w:shd w:val="clear" w:color="auto" w:fill="auto"/>
          </w:tcPr>
          <w:p w14:paraId="5231049D" w14:textId="77777777" w:rsidR="00D2091A" w:rsidRPr="00D2091A" w:rsidRDefault="00D2091A" w:rsidP="00D2091A">
            <w:pPr>
              <w:widowControl w:val="0"/>
              <w:autoSpaceDE w:val="0"/>
              <w:autoSpaceDN w:val="0"/>
              <w:adjustRightInd w:val="0"/>
              <w:jc w:val="center"/>
            </w:pPr>
            <w:r w:rsidRPr="00D2091A">
              <w:t>1</w:t>
            </w:r>
          </w:p>
        </w:tc>
      </w:tr>
      <w:tr w:rsidR="00D2091A" w:rsidRPr="00D2091A" w14:paraId="12450125" w14:textId="77777777" w:rsidTr="00D2091A">
        <w:trPr>
          <w:trHeight w:val="70"/>
        </w:trPr>
        <w:tc>
          <w:tcPr>
            <w:tcW w:w="849" w:type="dxa"/>
            <w:vMerge/>
            <w:shd w:val="clear" w:color="auto" w:fill="auto"/>
          </w:tcPr>
          <w:p w14:paraId="125A63F2" w14:textId="77777777" w:rsidR="00D2091A" w:rsidRPr="00D2091A" w:rsidRDefault="00D2091A" w:rsidP="00D2091A">
            <w:pPr>
              <w:spacing w:before="40" w:after="40"/>
              <w:jc w:val="center"/>
              <w:rPr>
                <w:spacing w:val="2"/>
              </w:rPr>
            </w:pPr>
          </w:p>
        </w:tc>
        <w:tc>
          <w:tcPr>
            <w:tcW w:w="2829" w:type="dxa"/>
            <w:vMerge/>
            <w:shd w:val="clear" w:color="auto" w:fill="auto"/>
          </w:tcPr>
          <w:p w14:paraId="30B8FE20" w14:textId="77777777" w:rsidR="00D2091A" w:rsidRPr="00D2091A" w:rsidRDefault="00D2091A" w:rsidP="00D2091A">
            <w:pPr>
              <w:jc w:val="both"/>
              <w:rPr>
                <w:b/>
              </w:rPr>
            </w:pPr>
          </w:p>
        </w:tc>
        <w:tc>
          <w:tcPr>
            <w:tcW w:w="1700" w:type="dxa"/>
            <w:vMerge/>
            <w:shd w:val="clear" w:color="auto" w:fill="auto"/>
          </w:tcPr>
          <w:p w14:paraId="43F9E8D7"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65666A6D" w14:textId="77777777" w:rsidR="00D2091A" w:rsidRPr="00D2091A" w:rsidRDefault="00D2091A" w:rsidP="00D2091A">
            <w:pPr>
              <w:widowControl w:val="0"/>
              <w:autoSpaceDE w:val="0"/>
              <w:autoSpaceDN w:val="0"/>
              <w:adjustRightInd w:val="0"/>
              <w:jc w:val="center"/>
            </w:pPr>
            <w:r w:rsidRPr="00D2091A">
              <w:t>2025</w:t>
            </w:r>
          </w:p>
        </w:tc>
        <w:tc>
          <w:tcPr>
            <w:tcW w:w="1265" w:type="dxa"/>
            <w:shd w:val="clear" w:color="auto" w:fill="auto"/>
          </w:tcPr>
          <w:p w14:paraId="250DCE23" w14:textId="77777777" w:rsidR="00D2091A" w:rsidRPr="00D2091A" w:rsidRDefault="00D2091A" w:rsidP="00D2091A">
            <w:pPr>
              <w:jc w:val="center"/>
            </w:pPr>
            <w:r w:rsidRPr="00D2091A">
              <w:t>60,0</w:t>
            </w:r>
          </w:p>
        </w:tc>
        <w:tc>
          <w:tcPr>
            <w:tcW w:w="702" w:type="dxa"/>
            <w:shd w:val="clear" w:color="auto" w:fill="auto"/>
          </w:tcPr>
          <w:p w14:paraId="1DA9D5D4" w14:textId="77777777" w:rsidR="00D2091A" w:rsidRPr="00D2091A" w:rsidRDefault="00D2091A" w:rsidP="00D2091A">
            <w:pPr>
              <w:jc w:val="center"/>
            </w:pPr>
            <w:r w:rsidRPr="00D2091A">
              <w:t>0,0</w:t>
            </w:r>
          </w:p>
        </w:tc>
        <w:tc>
          <w:tcPr>
            <w:tcW w:w="708" w:type="dxa"/>
            <w:shd w:val="clear" w:color="auto" w:fill="auto"/>
          </w:tcPr>
          <w:p w14:paraId="177CF9F0" w14:textId="77777777" w:rsidR="00D2091A" w:rsidRPr="00D2091A" w:rsidRDefault="00D2091A" w:rsidP="00D2091A">
            <w:pPr>
              <w:jc w:val="center"/>
            </w:pPr>
            <w:r w:rsidRPr="00D2091A">
              <w:t>0,0</w:t>
            </w:r>
          </w:p>
        </w:tc>
        <w:tc>
          <w:tcPr>
            <w:tcW w:w="1154" w:type="dxa"/>
            <w:shd w:val="clear" w:color="auto" w:fill="auto"/>
          </w:tcPr>
          <w:p w14:paraId="308D3073" w14:textId="77777777" w:rsidR="00D2091A" w:rsidRPr="00D2091A" w:rsidRDefault="00D2091A" w:rsidP="00D2091A">
            <w:pPr>
              <w:jc w:val="center"/>
            </w:pPr>
            <w:r w:rsidRPr="00D2091A">
              <w:t>60,0</w:t>
            </w:r>
          </w:p>
        </w:tc>
        <w:tc>
          <w:tcPr>
            <w:tcW w:w="758" w:type="dxa"/>
            <w:shd w:val="clear" w:color="auto" w:fill="auto"/>
          </w:tcPr>
          <w:p w14:paraId="33887176" w14:textId="77777777" w:rsidR="00D2091A" w:rsidRPr="00D2091A" w:rsidRDefault="00D2091A" w:rsidP="00D2091A">
            <w:pPr>
              <w:jc w:val="center"/>
            </w:pPr>
            <w:r w:rsidRPr="00D2091A">
              <w:t>0,0</w:t>
            </w:r>
          </w:p>
        </w:tc>
        <w:tc>
          <w:tcPr>
            <w:tcW w:w="2208" w:type="dxa"/>
            <w:vMerge/>
            <w:shd w:val="clear" w:color="auto" w:fill="auto"/>
          </w:tcPr>
          <w:p w14:paraId="147592DD" w14:textId="77777777" w:rsidR="00D2091A" w:rsidRPr="00D2091A" w:rsidRDefault="00D2091A" w:rsidP="00D2091A">
            <w:pPr>
              <w:widowControl w:val="0"/>
              <w:autoSpaceDE w:val="0"/>
              <w:autoSpaceDN w:val="0"/>
              <w:adjustRightInd w:val="0"/>
            </w:pPr>
          </w:p>
        </w:tc>
        <w:tc>
          <w:tcPr>
            <w:tcW w:w="1833" w:type="dxa"/>
            <w:shd w:val="clear" w:color="auto" w:fill="auto"/>
          </w:tcPr>
          <w:p w14:paraId="7D8FD756" w14:textId="77777777" w:rsidR="00D2091A" w:rsidRPr="00D2091A" w:rsidRDefault="00D2091A" w:rsidP="00D2091A">
            <w:pPr>
              <w:widowControl w:val="0"/>
              <w:autoSpaceDE w:val="0"/>
              <w:autoSpaceDN w:val="0"/>
              <w:adjustRightInd w:val="0"/>
              <w:jc w:val="center"/>
            </w:pPr>
            <w:r w:rsidRPr="00D2091A">
              <w:t>1</w:t>
            </w:r>
          </w:p>
        </w:tc>
      </w:tr>
      <w:tr w:rsidR="00D2091A" w:rsidRPr="00D2091A" w14:paraId="128BD3BA" w14:textId="77777777" w:rsidTr="00D2091A">
        <w:trPr>
          <w:trHeight w:val="20"/>
        </w:trPr>
        <w:tc>
          <w:tcPr>
            <w:tcW w:w="849" w:type="dxa"/>
            <w:vMerge/>
            <w:shd w:val="clear" w:color="auto" w:fill="auto"/>
          </w:tcPr>
          <w:p w14:paraId="7C49A880" w14:textId="77777777" w:rsidR="00D2091A" w:rsidRPr="00D2091A" w:rsidRDefault="00D2091A" w:rsidP="00D2091A">
            <w:pPr>
              <w:spacing w:before="40" w:after="40"/>
              <w:jc w:val="center"/>
              <w:rPr>
                <w:spacing w:val="2"/>
              </w:rPr>
            </w:pPr>
          </w:p>
        </w:tc>
        <w:tc>
          <w:tcPr>
            <w:tcW w:w="2829" w:type="dxa"/>
            <w:vMerge/>
            <w:shd w:val="clear" w:color="auto" w:fill="auto"/>
          </w:tcPr>
          <w:p w14:paraId="30D24251" w14:textId="77777777" w:rsidR="00D2091A" w:rsidRPr="00D2091A" w:rsidRDefault="00D2091A" w:rsidP="00D2091A">
            <w:pPr>
              <w:jc w:val="both"/>
              <w:rPr>
                <w:b/>
              </w:rPr>
            </w:pPr>
          </w:p>
        </w:tc>
        <w:tc>
          <w:tcPr>
            <w:tcW w:w="1700" w:type="dxa"/>
            <w:vMerge/>
            <w:shd w:val="clear" w:color="auto" w:fill="auto"/>
          </w:tcPr>
          <w:p w14:paraId="0D46F52C"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763840FE"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67225053" w14:textId="77777777" w:rsidR="00D2091A" w:rsidRPr="00D2091A" w:rsidRDefault="00D2091A" w:rsidP="00D2091A">
            <w:pPr>
              <w:jc w:val="center"/>
            </w:pPr>
            <w:r w:rsidRPr="00D2091A">
              <w:t>60,0</w:t>
            </w:r>
          </w:p>
        </w:tc>
        <w:tc>
          <w:tcPr>
            <w:tcW w:w="702" w:type="dxa"/>
            <w:shd w:val="clear" w:color="auto" w:fill="auto"/>
          </w:tcPr>
          <w:p w14:paraId="2A706A54" w14:textId="77777777" w:rsidR="00D2091A" w:rsidRPr="00D2091A" w:rsidRDefault="00D2091A" w:rsidP="00D2091A">
            <w:pPr>
              <w:jc w:val="center"/>
            </w:pPr>
            <w:r w:rsidRPr="00D2091A">
              <w:t>0,0</w:t>
            </w:r>
          </w:p>
        </w:tc>
        <w:tc>
          <w:tcPr>
            <w:tcW w:w="708" w:type="dxa"/>
            <w:shd w:val="clear" w:color="auto" w:fill="auto"/>
          </w:tcPr>
          <w:p w14:paraId="35ABDAC1" w14:textId="77777777" w:rsidR="00D2091A" w:rsidRPr="00D2091A" w:rsidRDefault="00D2091A" w:rsidP="00D2091A">
            <w:pPr>
              <w:jc w:val="center"/>
            </w:pPr>
            <w:r w:rsidRPr="00D2091A">
              <w:t>0,0</w:t>
            </w:r>
          </w:p>
        </w:tc>
        <w:tc>
          <w:tcPr>
            <w:tcW w:w="1154" w:type="dxa"/>
            <w:shd w:val="clear" w:color="auto" w:fill="auto"/>
          </w:tcPr>
          <w:p w14:paraId="1CF3E778" w14:textId="77777777" w:rsidR="00D2091A" w:rsidRPr="00D2091A" w:rsidRDefault="00D2091A" w:rsidP="00D2091A">
            <w:pPr>
              <w:jc w:val="center"/>
            </w:pPr>
            <w:r w:rsidRPr="00D2091A">
              <w:t>60,0</w:t>
            </w:r>
          </w:p>
        </w:tc>
        <w:tc>
          <w:tcPr>
            <w:tcW w:w="758" w:type="dxa"/>
            <w:shd w:val="clear" w:color="auto" w:fill="auto"/>
          </w:tcPr>
          <w:p w14:paraId="5403B9C3" w14:textId="77777777" w:rsidR="00D2091A" w:rsidRPr="00D2091A" w:rsidRDefault="00D2091A" w:rsidP="00D2091A">
            <w:pPr>
              <w:jc w:val="center"/>
            </w:pPr>
            <w:r w:rsidRPr="00D2091A">
              <w:t>0,0</w:t>
            </w:r>
          </w:p>
        </w:tc>
        <w:tc>
          <w:tcPr>
            <w:tcW w:w="2208" w:type="dxa"/>
            <w:vMerge/>
            <w:shd w:val="clear" w:color="auto" w:fill="auto"/>
          </w:tcPr>
          <w:p w14:paraId="2DFA5F82" w14:textId="77777777" w:rsidR="00D2091A" w:rsidRPr="00D2091A" w:rsidRDefault="00D2091A" w:rsidP="00D2091A">
            <w:pPr>
              <w:widowControl w:val="0"/>
              <w:autoSpaceDE w:val="0"/>
              <w:autoSpaceDN w:val="0"/>
              <w:adjustRightInd w:val="0"/>
            </w:pPr>
          </w:p>
        </w:tc>
        <w:tc>
          <w:tcPr>
            <w:tcW w:w="1833" w:type="dxa"/>
            <w:shd w:val="clear" w:color="auto" w:fill="auto"/>
          </w:tcPr>
          <w:p w14:paraId="792EC6C1" w14:textId="77777777" w:rsidR="00D2091A" w:rsidRPr="00D2091A" w:rsidRDefault="00D2091A" w:rsidP="00D2091A">
            <w:pPr>
              <w:widowControl w:val="0"/>
              <w:autoSpaceDE w:val="0"/>
              <w:autoSpaceDN w:val="0"/>
              <w:adjustRightInd w:val="0"/>
              <w:jc w:val="center"/>
            </w:pPr>
            <w:r w:rsidRPr="00D2091A">
              <w:t>1</w:t>
            </w:r>
          </w:p>
        </w:tc>
      </w:tr>
      <w:tr w:rsidR="00D2091A" w:rsidRPr="00D2091A" w14:paraId="571A975B" w14:textId="77777777" w:rsidTr="00D2091A">
        <w:trPr>
          <w:trHeight w:val="20"/>
        </w:trPr>
        <w:tc>
          <w:tcPr>
            <w:tcW w:w="849" w:type="dxa"/>
            <w:vMerge/>
            <w:shd w:val="clear" w:color="auto" w:fill="auto"/>
          </w:tcPr>
          <w:p w14:paraId="1946328E" w14:textId="77777777" w:rsidR="00D2091A" w:rsidRPr="00D2091A" w:rsidRDefault="00D2091A" w:rsidP="00D2091A">
            <w:pPr>
              <w:spacing w:before="40" w:after="40"/>
              <w:jc w:val="center"/>
              <w:rPr>
                <w:spacing w:val="2"/>
              </w:rPr>
            </w:pPr>
          </w:p>
        </w:tc>
        <w:tc>
          <w:tcPr>
            <w:tcW w:w="2829" w:type="dxa"/>
            <w:vMerge/>
            <w:shd w:val="clear" w:color="auto" w:fill="auto"/>
          </w:tcPr>
          <w:p w14:paraId="350E3CF7" w14:textId="77777777" w:rsidR="00D2091A" w:rsidRPr="00D2091A" w:rsidRDefault="00D2091A" w:rsidP="00D2091A">
            <w:pPr>
              <w:jc w:val="both"/>
              <w:rPr>
                <w:b/>
              </w:rPr>
            </w:pPr>
          </w:p>
        </w:tc>
        <w:tc>
          <w:tcPr>
            <w:tcW w:w="1700" w:type="dxa"/>
            <w:vMerge/>
            <w:shd w:val="clear" w:color="auto" w:fill="auto"/>
          </w:tcPr>
          <w:p w14:paraId="7E459F3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4FFA698F"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54B06598" w14:textId="77777777" w:rsidR="00D2091A" w:rsidRPr="00D2091A" w:rsidRDefault="00D2091A" w:rsidP="00D2091A">
            <w:pPr>
              <w:jc w:val="center"/>
            </w:pPr>
            <w:r w:rsidRPr="00D2091A">
              <w:t>240,0</w:t>
            </w:r>
          </w:p>
        </w:tc>
        <w:tc>
          <w:tcPr>
            <w:tcW w:w="702" w:type="dxa"/>
            <w:shd w:val="clear" w:color="auto" w:fill="auto"/>
          </w:tcPr>
          <w:p w14:paraId="0E365F79" w14:textId="77777777" w:rsidR="00D2091A" w:rsidRPr="00D2091A" w:rsidRDefault="00D2091A" w:rsidP="00D2091A">
            <w:pPr>
              <w:jc w:val="center"/>
            </w:pPr>
            <w:r w:rsidRPr="00D2091A">
              <w:t>0,0</w:t>
            </w:r>
          </w:p>
        </w:tc>
        <w:tc>
          <w:tcPr>
            <w:tcW w:w="708" w:type="dxa"/>
            <w:shd w:val="clear" w:color="auto" w:fill="auto"/>
          </w:tcPr>
          <w:p w14:paraId="56F963F8" w14:textId="77777777" w:rsidR="00D2091A" w:rsidRPr="00D2091A" w:rsidRDefault="00D2091A" w:rsidP="00D2091A">
            <w:pPr>
              <w:jc w:val="center"/>
            </w:pPr>
            <w:r w:rsidRPr="00D2091A">
              <w:t>0,0</w:t>
            </w:r>
          </w:p>
        </w:tc>
        <w:tc>
          <w:tcPr>
            <w:tcW w:w="1154" w:type="dxa"/>
            <w:shd w:val="clear" w:color="auto" w:fill="auto"/>
          </w:tcPr>
          <w:p w14:paraId="387D1815" w14:textId="77777777" w:rsidR="00D2091A" w:rsidRPr="00D2091A" w:rsidRDefault="00D2091A" w:rsidP="00D2091A">
            <w:pPr>
              <w:jc w:val="center"/>
            </w:pPr>
            <w:r w:rsidRPr="00D2091A">
              <w:t>240,0</w:t>
            </w:r>
          </w:p>
        </w:tc>
        <w:tc>
          <w:tcPr>
            <w:tcW w:w="758" w:type="dxa"/>
            <w:shd w:val="clear" w:color="auto" w:fill="auto"/>
          </w:tcPr>
          <w:p w14:paraId="3211A231" w14:textId="77777777" w:rsidR="00D2091A" w:rsidRPr="00D2091A" w:rsidRDefault="00D2091A" w:rsidP="00D2091A">
            <w:pPr>
              <w:jc w:val="center"/>
            </w:pPr>
            <w:r w:rsidRPr="00D2091A">
              <w:t>0,0</w:t>
            </w:r>
          </w:p>
        </w:tc>
        <w:tc>
          <w:tcPr>
            <w:tcW w:w="2208" w:type="dxa"/>
            <w:vMerge/>
            <w:shd w:val="clear" w:color="auto" w:fill="auto"/>
          </w:tcPr>
          <w:p w14:paraId="6987ECFE" w14:textId="77777777" w:rsidR="00D2091A" w:rsidRPr="00D2091A" w:rsidRDefault="00D2091A" w:rsidP="00D2091A">
            <w:pPr>
              <w:widowControl w:val="0"/>
              <w:autoSpaceDE w:val="0"/>
              <w:autoSpaceDN w:val="0"/>
              <w:adjustRightInd w:val="0"/>
            </w:pPr>
          </w:p>
        </w:tc>
        <w:tc>
          <w:tcPr>
            <w:tcW w:w="1833" w:type="dxa"/>
            <w:shd w:val="clear" w:color="auto" w:fill="auto"/>
          </w:tcPr>
          <w:p w14:paraId="1E9BB926" w14:textId="77777777" w:rsidR="00D2091A" w:rsidRPr="00D2091A" w:rsidRDefault="00D2091A" w:rsidP="00D2091A">
            <w:pPr>
              <w:widowControl w:val="0"/>
              <w:autoSpaceDE w:val="0"/>
              <w:autoSpaceDN w:val="0"/>
              <w:adjustRightInd w:val="0"/>
              <w:jc w:val="center"/>
            </w:pPr>
            <w:r w:rsidRPr="00D2091A">
              <w:t>4</w:t>
            </w:r>
          </w:p>
        </w:tc>
      </w:tr>
      <w:tr w:rsidR="00D2091A" w:rsidRPr="00D2091A" w14:paraId="219093E3" w14:textId="77777777" w:rsidTr="00D2091A">
        <w:trPr>
          <w:trHeight w:val="20"/>
        </w:trPr>
        <w:tc>
          <w:tcPr>
            <w:tcW w:w="849" w:type="dxa"/>
            <w:vMerge/>
            <w:shd w:val="clear" w:color="auto" w:fill="auto"/>
          </w:tcPr>
          <w:p w14:paraId="322D72DF" w14:textId="77777777" w:rsidR="00D2091A" w:rsidRPr="00D2091A" w:rsidRDefault="00D2091A" w:rsidP="00D2091A">
            <w:pPr>
              <w:spacing w:before="40" w:after="40"/>
              <w:jc w:val="center"/>
              <w:rPr>
                <w:spacing w:val="2"/>
              </w:rPr>
            </w:pPr>
          </w:p>
        </w:tc>
        <w:tc>
          <w:tcPr>
            <w:tcW w:w="2829" w:type="dxa"/>
            <w:vMerge/>
            <w:shd w:val="clear" w:color="auto" w:fill="auto"/>
          </w:tcPr>
          <w:p w14:paraId="149CB5AC" w14:textId="77777777" w:rsidR="00D2091A" w:rsidRPr="00D2091A" w:rsidRDefault="00D2091A" w:rsidP="00D2091A">
            <w:pPr>
              <w:jc w:val="both"/>
              <w:rPr>
                <w:b/>
              </w:rPr>
            </w:pPr>
          </w:p>
        </w:tc>
        <w:tc>
          <w:tcPr>
            <w:tcW w:w="1700" w:type="dxa"/>
            <w:vMerge/>
            <w:shd w:val="clear" w:color="auto" w:fill="auto"/>
          </w:tcPr>
          <w:p w14:paraId="5AF24719"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1B9E6C17" w14:textId="77777777" w:rsidR="00D2091A" w:rsidRPr="00D2091A" w:rsidRDefault="00D2091A" w:rsidP="00D2091A">
            <w:pPr>
              <w:widowControl w:val="0"/>
              <w:autoSpaceDE w:val="0"/>
              <w:autoSpaceDN w:val="0"/>
              <w:adjustRightInd w:val="0"/>
              <w:jc w:val="center"/>
              <w:rPr>
                <w:b/>
                <w:bCs/>
              </w:rPr>
            </w:pPr>
            <w:r w:rsidRPr="00D2091A">
              <w:rPr>
                <w:b/>
                <w:bCs/>
              </w:rPr>
              <w:t>2019-2030</w:t>
            </w:r>
          </w:p>
        </w:tc>
        <w:tc>
          <w:tcPr>
            <w:tcW w:w="1265" w:type="dxa"/>
            <w:shd w:val="clear" w:color="auto" w:fill="auto"/>
          </w:tcPr>
          <w:p w14:paraId="27A57850" w14:textId="77777777" w:rsidR="00D2091A" w:rsidRPr="00D2091A" w:rsidRDefault="00D2091A" w:rsidP="00D2091A">
            <w:pPr>
              <w:jc w:val="center"/>
              <w:rPr>
                <w:b/>
                <w:bCs/>
              </w:rPr>
            </w:pPr>
            <w:r w:rsidRPr="00D2091A">
              <w:rPr>
                <w:b/>
                <w:bCs/>
              </w:rPr>
              <w:t>520,0</w:t>
            </w:r>
          </w:p>
        </w:tc>
        <w:tc>
          <w:tcPr>
            <w:tcW w:w="702" w:type="dxa"/>
            <w:shd w:val="clear" w:color="auto" w:fill="auto"/>
          </w:tcPr>
          <w:p w14:paraId="12055342" w14:textId="77777777" w:rsidR="00D2091A" w:rsidRPr="00D2091A" w:rsidRDefault="00D2091A" w:rsidP="00D2091A">
            <w:pPr>
              <w:jc w:val="center"/>
              <w:rPr>
                <w:b/>
                <w:bCs/>
              </w:rPr>
            </w:pPr>
            <w:r w:rsidRPr="00D2091A">
              <w:rPr>
                <w:b/>
                <w:bCs/>
              </w:rPr>
              <w:t>0,0</w:t>
            </w:r>
          </w:p>
        </w:tc>
        <w:tc>
          <w:tcPr>
            <w:tcW w:w="708" w:type="dxa"/>
            <w:shd w:val="clear" w:color="auto" w:fill="auto"/>
          </w:tcPr>
          <w:p w14:paraId="7157B54F" w14:textId="77777777" w:rsidR="00D2091A" w:rsidRPr="00D2091A" w:rsidRDefault="00D2091A" w:rsidP="00D2091A">
            <w:pPr>
              <w:jc w:val="center"/>
              <w:rPr>
                <w:b/>
                <w:bCs/>
              </w:rPr>
            </w:pPr>
            <w:r w:rsidRPr="00D2091A">
              <w:rPr>
                <w:b/>
                <w:bCs/>
              </w:rPr>
              <w:t>0,0</w:t>
            </w:r>
          </w:p>
        </w:tc>
        <w:tc>
          <w:tcPr>
            <w:tcW w:w="1154" w:type="dxa"/>
            <w:shd w:val="clear" w:color="auto" w:fill="auto"/>
          </w:tcPr>
          <w:p w14:paraId="4CD38997" w14:textId="77777777" w:rsidR="00D2091A" w:rsidRPr="00D2091A" w:rsidRDefault="00D2091A" w:rsidP="00D2091A">
            <w:pPr>
              <w:jc w:val="center"/>
              <w:rPr>
                <w:b/>
                <w:bCs/>
              </w:rPr>
            </w:pPr>
            <w:r w:rsidRPr="00D2091A">
              <w:rPr>
                <w:b/>
                <w:bCs/>
              </w:rPr>
              <w:t>520,0</w:t>
            </w:r>
          </w:p>
        </w:tc>
        <w:tc>
          <w:tcPr>
            <w:tcW w:w="758" w:type="dxa"/>
            <w:shd w:val="clear" w:color="auto" w:fill="auto"/>
          </w:tcPr>
          <w:p w14:paraId="6A52434A" w14:textId="77777777" w:rsidR="00D2091A" w:rsidRPr="00D2091A" w:rsidRDefault="00D2091A" w:rsidP="00D2091A">
            <w:pPr>
              <w:jc w:val="center"/>
              <w:rPr>
                <w:b/>
                <w:bCs/>
              </w:rPr>
            </w:pPr>
            <w:r w:rsidRPr="00D2091A">
              <w:rPr>
                <w:b/>
                <w:bCs/>
              </w:rPr>
              <w:t>0,0</w:t>
            </w:r>
          </w:p>
        </w:tc>
        <w:tc>
          <w:tcPr>
            <w:tcW w:w="2208" w:type="dxa"/>
            <w:vMerge/>
            <w:shd w:val="clear" w:color="auto" w:fill="auto"/>
          </w:tcPr>
          <w:p w14:paraId="70EC5B20" w14:textId="77777777" w:rsidR="00D2091A" w:rsidRPr="00D2091A" w:rsidRDefault="00D2091A" w:rsidP="00D2091A">
            <w:pPr>
              <w:widowControl w:val="0"/>
              <w:autoSpaceDE w:val="0"/>
              <w:autoSpaceDN w:val="0"/>
              <w:adjustRightInd w:val="0"/>
            </w:pPr>
          </w:p>
        </w:tc>
        <w:tc>
          <w:tcPr>
            <w:tcW w:w="1833" w:type="dxa"/>
            <w:shd w:val="clear" w:color="auto" w:fill="auto"/>
          </w:tcPr>
          <w:p w14:paraId="3670D462" w14:textId="77777777" w:rsidR="00D2091A" w:rsidRPr="00D2091A" w:rsidRDefault="00D2091A" w:rsidP="00D2091A">
            <w:pPr>
              <w:widowControl w:val="0"/>
              <w:autoSpaceDE w:val="0"/>
              <w:autoSpaceDN w:val="0"/>
              <w:adjustRightInd w:val="0"/>
              <w:jc w:val="center"/>
            </w:pPr>
            <w:r w:rsidRPr="00D2091A">
              <w:t>11</w:t>
            </w:r>
          </w:p>
        </w:tc>
      </w:tr>
      <w:tr w:rsidR="00D2091A" w:rsidRPr="00D2091A" w14:paraId="5E1CF553" w14:textId="77777777" w:rsidTr="00D2091A">
        <w:trPr>
          <w:trHeight w:val="20"/>
        </w:trPr>
        <w:tc>
          <w:tcPr>
            <w:tcW w:w="849" w:type="dxa"/>
            <w:vMerge w:val="restart"/>
            <w:shd w:val="clear" w:color="auto" w:fill="auto"/>
          </w:tcPr>
          <w:p w14:paraId="42862E9A" w14:textId="77777777" w:rsidR="00D2091A" w:rsidRPr="00D2091A" w:rsidRDefault="00D2091A" w:rsidP="00D2091A">
            <w:pPr>
              <w:spacing w:before="40" w:after="40"/>
              <w:jc w:val="center"/>
              <w:rPr>
                <w:spacing w:val="2"/>
              </w:rPr>
            </w:pPr>
            <w:r w:rsidRPr="00D2091A">
              <w:rPr>
                <w:spacing w:val="2"/>
              </w:rPr>
              <w:t>1.5.</w:t>
            </w:r>
          </w:p>
        </w:tc>
        <w:tc>
          <w:tcPr>
            <w:tcW w:w="2829" w:type="dxa"/>
            <w:vMerge w:val="restart"/>
            <w:shd w:val="clear" w:color="auto" w:fill="auto"/>
          </w:tcPr>
          <w:p w14:paraId="30B69A32" w14:textId="77777777" w:rsidR="00D2091A" w:rsidRPr="00D2091A" w:rsidRDefault="00D2091A" w:rsidP="00D2091A">
            <w:pPr>
              <w:jc w:val="both"/>
              <w:rPr>
                <w:b/>
              </w:rPr>
            </w:pPr>
            <w:r w:rsidRPr="00D2091A">
              <w:rPr>
                <w:b/>
              </w:rPr>
              <w:t>Задача 1.5.</w:t>
            </w:r>
          </w:p>
          <w:p w14:paraId="6846383E" w14:textId="77777777" w:rsidR="00D2091A" w:rsidRPr="00D2091A" w:rsidRDefault="00D2091A" w:rsidP="00D2091A">
            <w:pPr>
              <w:jc w:val="both"/>
              <w:rPr>
                <w:b/>
              </w:rPr>
            </w:pPr>
            <w:r w:rsidRPr="00D2091A">
              <w:t>Реализация комплекса мер, направленных на укрепление общественного здоровья, формирование здорового образа жизни населения Шелеховского района</w:t>
            </w:r>
          </w:p>
        </w:tc>
        <w:tc>
          <w:tcPr>
            <w:tcW w:w="1700" w:type="dxa"/>
            <w:vMerge w:val="restart"/>
            <w:shd w:val="clear" w:color="auto" w:fill="auto"/>
          </w:tcPr>
          <w:p w14:paraId="68E898AF" w14:textId="77777777" w:rsidR="00D2091A" w:rsidRPr="00D2091A" w:rsidRDefault="00D2091A" w:rsidP="00D2091A">
            <w:pPr>
              <w:widowControl w:val="0"/>
              <w:autoSpaceDE w:val="0"/>
              <w:autoSpaceDN w:val="0"/>
              <w:adjustRightInd w:val="0"/>
              <w:jc w:val="both"/>
            </w:pPr>
            <w:r w:rsidRPr="00D2091A">
              <w:t xml:space="preserve">ОСПН и </w:t>
            </w:r>
            <w:proofErr w:type="gramStart"/>
            <w:r w:rsidRPr="00D2091A">
              <w:t>КДН</w:t>
            </w:r>
            <w:proofErr w:type="gramEnd"/>
            <w:r w:rsidRPr="00D2091A">
              <w:t xml:space="preserve"> и ЗП;</w:t>
            </w:r>
          </w:p>
          <w:p w14:paraId="3E365C92" w14:textId="77777777" w:rsidR="00D2091A" w:rsidRPr="00D2091A" w:rsidRDefault="00D2091A" w:rsidP="00D2091A">
            <w:pPr>
              <w:widowControl w:val="0"/>
              <w:autoSpaceDE w:val="0"/>
              <w:autoSpaceDN w:val="0"/>
              <w:adjustRightInd w:val="0"/>
              <w:jc w:val="both"/>
            </w:pPr>
            <w:r w:rsidRPr="00D2091A">
              <w:t>Управление образования;</w:t>
            </w:r>
          </w:p>
          <w:p w14:paraId="468A3590"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3F35BE10"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shd w:val="clear" w:color="auto" w:fill="auto"/>
            <w:tcMar>
              <w:left w:w="85" w:type="dxa"/>
              <w:right w:w="0" w:type="dxa"/>
            </w:tcMar>
          </w:tcPr>
          <w:p w14:paraId="0BC9431C"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43202DBD" w14:textId="77777777" w:rsidR="00D2091A" w:rsidRPr="00D2091A" w:rsidRDefault="00D2091A" w:rsidP="00D2091A">
            <w:pPr>
              <w:jc w:val="center"/>
              <w:rPr>
                <w:b/>
                <w:bCs/>
              </w:rPr>
            </w:pPr>
            <w:r w:rsidRPr="00D2091A">
              <w:t>0,0</w:t>
            </w:r>
          </w:p>
        </w:tc>
        <w:tc>
          <w:tcPr>
            <w:tcW w:w="702" w:type="dxa"/>
            <w:shd w:val="clear" w:color="auto" w:fill="auto"/>
          </w:tcPr>
          <w:p w14:paraId="448777B6" w14:textId="77777777" w:rsidR="00D2091A" w:rsidRPr="00D2091A" w:rsidRDefault="00D2091A" w:rsidP="00D2091A">
            <w:pPr>
              <w:jc w:val="center"/>
              <w:rPr>
                <w:b/>
                <w:bCs/>
              </w:rPr>
            </w:pPr>
            <w:r w:rsidRPr="00D2091A">
              <w:t>0,0</w:t>
            </w:r>
          </w:p>
        </w:tc>
        <w:tc>
          <w:tcPr>
            <w:tcW w:w="708" w:type="dxa"/>
            <w:shd w:val="clear" w:color="auto" w:fill="auto"/>
          </w:tcPr>
          <w:p w14:paraId="1C0868F8" w14:textId="77777777" w:rsidR="00D2091A" w:rsidRPr="00D2091A" w:rsidRDefault="00D2091A" w:rsidP="00D2091A">
            <w:pPr>
              <w:jc w:val="center"/>
              <w:rPr>
                <w:b/>
                <w:bCs/>
              </w:rPr>
            </w:pPr>
            <w:r w:rsidRPr="00D2091A">
              <w:t>0,0</w:t>
            </w:r>
          </w:p>
        </w:tc>
        <w:tc>
          <w:tcPr>
            <w:tcW w:w="1154" w:type="dxa"/>
            <w:shd w:val="clear" w:color="auto" w:fill="auto"/>
          </w:tcPr>
          <w:p w14:paraId="09AFC27F" w14:textId="77777777" w:rsidR="00D2091A" w:rsidRPr="00D2091A" w:rsidRDefault="00D2091A" w:rsidP="00D2091A">
            <w:pPr>
              <w:jc w:val="center"/>
              <w:rPr>
                <w:b/>
                <w:bCs/>
              </w:rPr>
            </w:pPr>
            <w:r w:rsidRPr="00D2091A">
              <w:t>0,0</w:t>
            </w:r>
          </w:p>
        </w:tc>
        <w:tc>
          <w:tcPr>
            <w:tcW w:w="758" w:type="dxa"/>
            <w:shd w:val="clear" w:color="auto" w:fill="auto"/>
          </w:tcPr>
          <w:p w14:paraId="36C531CB" w14:textId="77777777" w:rsidR="00D2091A" w:rsidRPr="00D2091A" w:rsidRDefault="00D2091A" w:rsidP="00D2091A">
            <w:pPr>
              <w:jc w:val="center"/>
              <w:rPr>
                <w:b/>
                <w:bCs/>
              </w:rPr>
            </w:pPr>
            <w:r w:rsidRPr="00D2091A">
              <w:t>0,0</w:t>
            </w:r>
          </w:p>
        </w:tc>
        <w:tc>
          <w:tcPr>
            <w:tcW w:w="2208" w:type="dxa"/>
            <w:vMerge w:val="restart"/>
            <w:shd w:val="clear" w:color="auto" w:fill="auto"/>
          </w:tcPr>
          <w:p w14:paraId="4614004D" w14:textId="77777777" w:rsidR="00D2091A" w:rsidRPr="00D2091A" w:rsidRDefault="00D2091A" w:rsidP="00D2091A">
            <w:pPr>
              <w:widowControl w:val="0"/>
              <w:autoSpaceDE w:val="0"/>
              <w:autoSpaceDN w:val="0"/>
              <w:adjustRightInd w:val="0"/>
            </w:pPr>
            <w:r w:rsidRPr="00D2091A">
              <w:t>Количество проведенных мероприятий, ед.</w:t>
            </w:r>
          </w:p>
        </w:tc>
        <w:tc>
          <w:tcPr>
            <w:tcW w:w="1833" w:type="dxa"/>
            <w:shd w:val="clear" w:color="auto" w:fill="auto"/>
          </w:tcPr>
          <w:p w14:paraId="085C75B9" w14:textId="77777777" w:rsidR="00D2091A" w:rsidRPr="00D2091A" w:rsidRDefault="00D2091A" w:rsidP="00D2091A">
            <w:pPr>
              <w:widowControl w:val="0"/>
              <w:autoSpaceDE w:val="0"/>
              <w:autoSpaceDN w:val="0"/>
              <w:adjustRightInd w:val="0"/>
              <w:jc w:val="center"/>
            </w:pPr>
            <w:r w:rsidRPr="00D2091A">
              <w:t>9</w:t>
            </w:r>
          </w:p>
        </w:tc>
      </w:tr>
      <w:tr w:rsidR="00D2091A" w:rsidRPr="00D2091A" w14:paraId="2BC70825" w14:textId="77777777" w:rsidTr="00D2091A">
        <w:trPr>
          <w:trHeight w:val="20"/>
        </w:trPr>
        <w:tc>
          <w:tcPr>
            <w:tcW w:w="849" w:type="dxa"/>
            <w:vMerge/>
            <w:shd w:val="clear" w:color="auto" w:fill="auto"/>
          </w:tcPr>
          <w:p w14:paraId="17FC570F" w14:textId="77777777" w:rsidR="00D2091A" w:rsidRPr="00D2091A" w:rsidRDefault="00D2091A" w:rsidP="00D2091A">
            <w:pPr>
              <w:spacing w:before="40" w:after="40"/>
              <w:jc w:val="center"/>
              <w:rPr>
                <w:spacing w:val="2"/>
              </w:rPr>
            </w:pPr>
          </w:p>
        </w:tc>
        <w:tc>
          <w:tcPr>
            <w:tcW w:w="2829" w:type="dxa"/>
            <w:vMerge/>
            <w:shd w:val="clear" w:color="auto" w:fill="auto"/>
          </w:tcPr>
          <w:p w14:paraId="46A48F20" w14:textId="77777777" w:rsidR="00D2091A" w:rsidRPr="00D2091A" w:rsidRDefault="00D2091A" w:rsidP="00D2091A">
            <w:pPr>
              <w:jc w:val="both"/>
              <w:rPr>
                <w:b/>
              </w:rPr>
            </w:pPr>
          </w:p>
        </w:tc>
        <w:tc>
          <w:tcPr>
            <w:tcW w:w="1700" w:type="dxa"/>
            <w:vMerge/>
            <w:shd w:val="clear" w:color="auto" w:fill="auto"/>
          </w:tcPr>
          <w:p w14:paraId="32138CB4"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33099335"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11612C7A" w14:textId="77777777" w:rsidR="00D2091A" w:rsidRPr="00D2091A" w:rsidRDefault="00D2091A" w:rsidP="00D2091A">
            <w:pPr>
              <w:jc w:val="center"/>
              <w:rPr>
                <w:b/>
                <w:bCs/>
              </w:rPr>
            </w:pPr>
            <w:r w:rsidRPr="00D2091A">
              <w:t>0,0</w:t>
            </w:r>
          </w:p>
        </w:tc>
        <w:tc>
          <w:tcPr>
            <w:tcW w:w="702" w:type="dxa"/>
            <w:shd w:val="clear" w:color="auto" w:fill="auto"/>
          </w:tcPr>
          <w:p w14:paraId="57F3FE17" w14:textId="77777777" w:rsidR="00D2091A" w:rsidRPr="00D2091A" w:rsidRDefault="00D2091A" w:rsidP="00D2091A">
            <w:pPr>
              <w:jc w:val="center"/>
              <w:rPr>
                <w:b/>
                <w:bCs/>
              </w:rPr>
            </w:pPr>
            <w:r w:rsidRPr="00D2091A">
              <w:t>0,0</w:t>
            </w:r>
          </w:p>
        </w:tc>
        <w:tc>
          <w:tcPr>
            <w:tcW w:w="708" w:type="dxa"/>
            <w:shd w:val="clear" w:color="auto" w:fill="auto"/>
          </w:tcPr>
          <w:p w14:paraId="466793EB" w14:textId="77777777" w:rsidR="00D2091A" w:rsidRPr="00D2091A" w:rsidRDefault="00D2091A" w:rsidP="00D2091A">
            <w:pPr>
              <w:jc w:val="center"/>
              <w:rPr>
                <w:b/>
                <w:bCs/>
              </w:rPr>
            </w:pPr>
            <w:r w:rsidRPr="00D2091A">
              <w:t>0,0</w:t>
            </w:r>
          </w:p>
        </w:tc>
        <w:tc>
          <w:tcPr>
            <w:tcW w:w="1154" w:type="dxa"/>
            <w:shd w:val="clear" w:color="auto" w:fill="auto"/>
          </w:tcPr>
          <w:p w14:paraId="0EA276DD" w14:textId="77777777" w:rsidR="00D2091A" w:rsidRPr="00D2091A" w:rsidRDefault="00D2091A" w:rsidP="00D2091A">
            <w:pPr>
              <w:jc w:val="center"/>
              <w:rPr>
                <w:b/>
                <w:bCs/>
              </w:rPr>
            </w:pPr>
            <w:r w:rsidRPr="00D2091A">
              <w:t>0,0</w:t>
            </w:r>
          </w:p>
        </w:tc>
        <w:tc>
          <w:tcPr>
            <w:tcW w:w="758" w:type="dxa"/>
            <w:shd w:val="clear" w:color="auto" w:fill="auto"/>
          </w:tcPr>
          <w:p w14:paraId="09B6C39F" w14:textId="77777777" w:rsidR="00D2091A" w:rsidRPr="00D2091A" w:rsidRDefault="00D2091A" w:rsidP="00D2091A">
            <w:pPr>
              <w:jc w:val="center"/>
              <w:rPr>
                <w:b/>
                <w:bCs/>
              </w:rPr>
            </w:pPr>
            <w:r w:rsidRPr="00D2091A">
              <w:t>0,0</w:t>
            </w:r>
          </w:p>
        </w:tc>
        <w:tc>
          <w:tcPr>
            <w:tcW w:w="2208" w:type="dxa"/>
            <w:vMerge/>
            <w:shd w:val="clear" w:color="auto" w:fill="auto"/>
          </w:tcPr>
          <w:p w14:paraId="437B5B3E" w14:textId="77777777" w:rsidR="00D2091A" w:rsidRPr="00D2091A" w:rsidRDefault="00D2091A" w:rsidP="00D2091A">
            <w:pPr>
              <w:widowControl w:val="0"/>
              <w:autoSpaceDE w:val="0"/>
              <w:autoSpaceDN w:val="0"/>
              <w:adjustRightInd w:val="0"/>
            </w:pPr>
          </w:p>
        </w:tc>
        <w:tc>
          <w:tcPr>
            <w:tcW w:w="1833" w:type="dxa"/>
            <w:shd w:val="clear" w:color="auto" w:fill="auto"/>
          </w:tcPr>
          <w:p w14:paraId="6E682101" w14:textId="77777777" w:rsidR="00D2091A" w:rsidRPr="00D2091A" w:rsidRDefault="00D2091A" w:rsidP="00D2091A">
            <w:pPr>
              <w:widowControl w:val="0"/>
              <w:autoSpaceDE w:val="0"/>
              <w:autoSpaceDN w:val="0"/>
              <w:adjustRightInd w:val="0"/>
              <w:jc w:val="center"/>
            </w:pPr>
            <w:r w:rsidRPr="00D2091A">
              <w:t>9</w:t>
            </w:r>
          </w:p>
        </w:tc>
      </w:tr>
      <w:tr w:rsidR="00D2091A" w:rsidRPr="00D2091A" w14:paraId="4047CA3E" w14:textId="77777777" w:rsidTr="00D2091A">
        <w:trPr>
          <w:trHeight w:val="20"/>
        </w:trPr>
        <w:tc>
          <w:tcPr>
            <w:tcW w:w="849" w:type="dxa"/>
            <w:vMerge/>
            <w:shd w:val="clear" w:color="auto" w:fill="auto"/>
          </w:tcPr>
          <w:p w14:paraId="0D9032C2" w14:textId="77777777" w:rsidR="00D2091A" w:rsidRPr="00D2091A" w:rsidRDefault="00D2091A" w:rsidP="00D2091A">
            <w:pPr>
              <w:spacing w:before="40" w:after="40"/>
              <w:jc w:val="center"/>
              <w:rPr>
                <w:spacing w:val="2"/>
              </w:rPr>
            </w:pPr>
          </w:p>
        </w:tc>
        <w:tc>
          <w:tcPr>
            <w:tcW w:w="2829" w:type="dxa"/>
            <w:vMerge/>
            <w:shd w:val="clear" w:color="auto" w:fill="auto"/>
          </w:tcPr>
          <w:p w14:paraId="6FF8029B" w14:textId="77777777" w:rsidR="00D2091A" w:rsidRPr="00D2091A" w:rsidRDefault="00D2091A" w:rsidP="00D2091A">
            <w:pPr>
              <w:jc w:val="both"/>
              <w:rPr>
                <w:b/>
              </w:rPr>
            </w:pPr>
          </w:p>
        </w:tc>
        <w:tc>
          <w:tcPr>
            <w:tcW w:w="1700" w:type="dxa"/>
            <w:vMerge/>
            <w:shd w:val="clear" w:color="auto" w:fill="auto"/>
          </w:tcPr>
          <w:p w14:paraId="1888F51D"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930164D"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24D46DBA" w14:textId="77777777" w:rsidR="00D2091A" w:rsidRPr="00D2091A" w:rsidRDefault="00D2091A" w:rsidP="00D2091A">
            <w:pPr>
              <w:jc w:val="center"/>
              <w:rPr>
                <w:b/>
                <w:bCs/>
              </w:rPr>
            </w:pPr>
            <w:r w:rsidRPr="00D2091A">
              <w:t>17,0</w:t>
            </w:r>
          </w:p>
        </w:tc>
        <w:tc>
          <w:tcPr>
            <w:tcW w:w="702" w:type="dxa"/>
            <w:shd w:val="clear" w:color="auto" w:fill="auto"/>
          </w:tcPr>
          <w:p w14:paraId="048245AD" w14:textId="77777777" w:rsidR="00D2091A" w:rsidRPr="00D2091A" w:rsidRDefault="00D2091A" w:rsidP="00D2091A">
            <w:pPr>
              <w:jc w:val="center"/>
              <w:rPr>
                <w:b/>
                <w:bCs/>
              </w:rPr>
            </w:pPr>
            <w:r w:rsidRPr="00D2091A">
              <w:t>0,0</w:t>
            </w:r>
          </w:p>
        </w:tc>
        <w:tc>
          <w:tcPr>
            <w:tcW w:w="708" w:type="dxa"/>
            <w:shd w:val="clear" w:color="auto" w:fill="auto"/>
          </w:tcPr>
          <w:p w14:paraId="14B7ADCE" w14:textId="77777777" w:rsidR="00D2091A" w:rsidRPr="00D2091A" w:rsidRDefault="00D2091A" w:rsidP="00D2091A">
            <w:pPr>
              <w:jc w:val="center"/>
              <w:rPr>
                <w:b/>
                <w:bCs/>
              </w:rPr>
            </w:pPr>
            <w:r w:rsidRPr="00D2091A">
              <w:t>0,0</w:t>
            </w:r>
          </w:p>
        </w:tc>
        <w:tc>
          <w:tcPr>
            <w:tcW w:w="1154" w:type="dxa"/>
            <w:shd w:val="clear" w:color="auto" w:fill="auto"/>
          </w:tcPr>
          <w:p w14:paraId="659374E7" w14:textId="77777777" w:rsidR="00D2091A" w:rsidRPr="00D2091A" w:rsidRDefault="00D2091A" w:rsidP="00D2091A">
            <w:pPr>
              <w:jc w:val="center"/>
              <w:rPr>
                <w:b/>
                <w:bCs/>
              </w:rPr>
            </w:pPr>
            <w:r w:rsidRPr="00D2091A">
              <w:t>17,0</w:t>
            </w:r>
          </w:p>
        </w:tc>
        <w:tc>
          <w:tcPr>
            <w:tcW w:w="758" w:type="dxa"/>
            <w:shd w:val="clear" w:color="auto" w:fill="auto"/>
          </w:tcPr>
          <w:p w14:paraId="64F89D2E" w14:textId="77777777" w:rsidR="00D2091A" w:rsidRPr="00D2091A" w:rsidRDefault="00D2091A" w:rsidP="00D2091A">
            <w:pPr>
              <w:jc w:val="center"/>
              <w:rPr>
                <w:b/>
                <w:bCs/>
              </w:rPr>
            </w:pPr>
            <w:r w:rsidRPr="00D2091A">
              <w:t>0,0</w:t>
            </w:r>
          </w:p>
        </w:tc>
        <w:tc>
          <w:tcPr>
            <w:tcW w:w="2208" w:type="dxa"/>
            <w:vMerge/>
            <w:shd w:val="clear" w:color="auto" w:fill="auto"/>
          </w:tcPr>
          <w:p w14:paraId="30B2D0B1" w14:textId="77777777" w:rsidR="00D2091A" w:rsidRPr="00D2091A" w:rsidRDefault="00D2091A" w:rsidP="00D2091A">
            <w:pPr>
              <w:widowControl w:val="0"/>
              <w:autoSpaceDE w:val="0"/>
              <w:autoSpaceDN w:val="0"/>
              <w:adjustRightInd w:val="0"/>
            </w:pPr>
          </w:p>
        </w:tc>
        <w:tc>
          <w:tcPr>
            <w:tcW w:w="1833" w:type="dxa"/>
            <w:shd w:val="clear" w:color="auto" w:fill="auto"/>
          </w:tcPr>
          <w:p w14:paraId="56FCEE1E" w14:textId="77777777" w:rsidR="00D2091A" w:rsidRPr="00D2091A" w:rsidRDefault="00D2091A" w:rsidP="00D2091A">
            <w:pPr>
              <w:widowControl w:val="0"/>
              <w:autoSpaceDE w:val="0"/>
              <w:autoSpaceDN w:val="0"/>
              <w:adjustRightInd w:val="0"/>
              <w:jc w:val="center"/>
            </w:pPr>
            <w:r w:rsidRPr="00D2091A">
              <w:t>36</w:t>
            </w:r>
          </w:p>
        </w:tc>
      </w:tr>
      <w:tr w:rsidR="00D2091A" w:rsidRPr="00D2091A" w14:paraId="5380CE7D" w14:textId="77777777" w:rsidTr="00D2091A">
        <w:trPr>
          <w:trHeight w:val="20"/>
        </w:trPr>
        <w:tc>
          <w:tcPr>
            <w:tcW w:w="849" w:type="dxa"/>
            <w:vMerge/>
            <w:shd w:val="clear" w:color="auto" w:fill="auto"/>
          </w:tcPr>
          <w:p w14:paraId="1D268218" w14:textId="77777777" w:rsidR="00D2091A" w:rsidRPr="00D2091A" w:rsidRDefault="00D2091A" w:rsidP="00D2091A">
            <w:pPr>
              <w:spacing w:before="40" w:after="40"/>
              <w:jc w:val="center"/>
              <w:rPr>
                <w:spacing w:val="2"/>
              </w:rPr>
            </w:pPr>
          </w:p>
        </w:tc>
        <w:tc>
          <w:tcPr>
            <w:tcW w:w="2829" w:type="dxa"/>
            <w:vMerge/>
            <w:shd w:val="clear" w:color="auto" w:fill="auto"/>
          </w:tcPr>
          <w:p w14:paraId="695996D4" w14:textId="77777777" w:rsidR="00D2091A" w:rsidRPr="00D2091A" w:rsidRDefault="00D2091A" w:rsidP="00D2091A">
            <w:pPr>
              <w:jc w:val="both"/>
              <w:rPr>
                <w:b/>
              </w:rPr>
            </w:pPr>
          </w:p>
        </w:tc>
        <w:tc>
          <w:tcPr>
            <w:tcW w:w="1700" w:type="dxa"/>
            <w:vMerge/>
            <w:shd w:val="clear" w:color="auto" w:fill="auto"/>
          </w:tcPr>
          <w:p w14:paraId="2CFC2121" w14:textId="77777777" w:rsidR="00D2091A" w:rsidRPr="00D2091A" w:rsidRDefault="00D2091A" w:rsidP="00D2091A">
            <w:pPr>
              <w:spacing w:before="40" w:after="40"/>
              <w:rPr>
                <w:spacing w:val="-2"/>
              </w:rPr>
            </w:pPr>
          </w:p>
        </w:tc>
        <w:tc>
          <w:tcPr>
            <w:tcW w:w="1303" w:type="dxa"/>
            <w:tcBorders>
              <w:bottom w:val="single" w:sz="4" w:space="0" w:color="auto"/>
            </w:tcBorders>
            <w:shd w:val="clear" w:color="auto" w:fill="auto"/>
            <w:tcMar>
              <w:left w:w="85" w:type="dxa"/>
              <w:right w:w="0" w:type="dxa"/>
            </w:tcMar>
          </w:tcPr>
          <w:p w14:paraId="5F8FA7DB" w14:textId="77777777" w:rsidR="00D2091A" w:rsidRPr="00D2091A" w:rsidRDefault="00D2091A" w:rsidP="00D2091A">
            <w:pPr>
              <w:widowControl w:val="0"/>
              <w:autoSpaceDE w:val="0"/>
              <w:autoSpaceDN w:val="0"/>
              <w:adjustRightInd w:val="0"/>
              <w:jc w:val="center"/>
              <w:rPr>
                <w:b/>
              </w:rPr>
            </w:pPr>
            <w:r w:rsidRPr="00D2091A">
              <w:rPr>
                <w:b/>
              </w:rPr>
              <w:t>2025-2030</w:t>
            </w:r>
          </w:p>
        </w:tc>
        <w:tc>
          <w:tcPr>
            <w:tcW w:w="1265" w:type="dxa"/>
            <w:tcBorders>
              <w:bottom w:val="single" w:sz="4" w:space="0" w:color="auto"/>
            </w:tcBorders>
            <w:shd w:val="clear" w:color="auto" w:fill="auto"/>
          </w:tcPr>
          <w:p w14:paraId="25277798" w14:textId="77777777" w:rsidR="00D2091A" w:rsidRPr="00D2091A" w:rsidRDefault="00D2091A" w:rsidP="00D2091A">
            <w:pPr>
              <w:jc w:val="center"/>
              <w:rPr>
                <w:b/>
              </w:rPr>
            </w:pPr>
            <w:r w:rsidRPr="00D2091A">
              <w:rPr>
                <w:b/>
              </w:rPr>
              <w:t>17,0</w:t>
            </w:r>
          </w:p>
        </w:tc>
        <w:tc>
          <w:tcPr>
            <w:tcW w:w="702" w:type="dxa"/>
            <w:tcBorders>
              <w:bottom w:val="single" w:sz="4" w:space="0" w:color="auto"/>
            </w:tcBorders>
            <w:shd w:val="clear" w:color="auto" w:fill="auto"/>
          </w:tcPr>
          <w:p w14:paraId="7623BF6F" w14:textId="77777777" w:rsidR="00D2091A" w:rsidRPr="00D2091A" w:rsidRDefault="00D2091A" w:rsidP="00D2091A">
            <w:pPr>
              <w:jc w:val="center"/>
              <w:rPr>
                <w:b/>
              </w:rPr>
            </w:pPr>
            <w:r w:rsidRPr="00D2091A">
              <w:rPr>
                <w:b/>
              </w:rPr>
              <w:t>0,0</w:t>
            </w:r>
          </w:p>
        </w:tc>
        <w:tc>
          <w:tcPr>
            <w:tcW w:w="708" w:type="dxa"/>
            <w:tcBorders>
              <w:bottom w:val="single" w:sz="4" w:space="0" w:color="auto"/>
            </w:tcBorders>
            <w:shd w:val="clear" w:color="auto" w:fill="auto"/>
          </w:tcPr>
          <w:p w14:paraId="5473EE86" w14:textId="77777777" w:rsidR="00D2091A" w:rsidRPr="00D2091A" w:rsidRDefault="00D2091A" w:rsidP="00D2091A">
            <w:pPr>
              <w:jc w:val="center"/>
              <w:rPr>
                <w:b/>
              </w:rPr>
            </w:pPr>
            <w:r w:rsidRPr="00D2091A">
              <w:rPr>
                <w:b/>
              </w:rPr>
              <w:t>0,0</w:t>
            </w:r>
          </w:p>
        </w:tc>
        <w:tc>
          <w:tcPr>
            <w:tcW w:w="1154" w:type="dxa"/>
            <w:tcBorders>
              <w:bottom w:val="single" w:sz="4" w:space="0" w:color="auto"/>
            </w:tcBorders>
            <w:shd w:val="clear" w:color="auto" w:fill="auto"/>
          </w:tcPr>
          <w:p w14:paraId="7E92656A" w14:textId="77777777" w:rsidR="00D2091A" w:rsidRPr="00D2091A" w:rsidRDefault="00D2091A" w:rsidP="00D2091A">
            <w:pPr>
              <w:jc w:val="center"/>
              <w:rPr>
                <w:b/>
              </w:rPr>
            </w:pPr>
            <w:r w:rsidRPr="00D2091A">
              <w:rPr>
                <w:b/>
              </w:rPr>
              <w:t>17,0</w:t>
            </w:r>
          </w:p>
        </w:tc>
        <w:tc>
          <w:tcPr>
            <w:tcW w:w="758" w:type="dxa"/>
            <w:tcBorders>
              <w:bottom w:val="single" w:sz="4" w:space="0" w:color="auto"/>
            </w:tcBorders>
            <w:shd w:val="clear" w:color="auto" w:fill="auto"/>
          </w:tcPr>
          <w:p w14:paraId="51499270" w14:textId="77777777" w:rsidR="00D2091A" w:rsidRPr="00D2091A" w:rsidRDefault="00D2091A" w:rsidP="00D2091A">
            <w:pPr>
              <w:jc w:val="center"/>
              <w:rPr>
                <w:b/>
              </w:rPr>
            </w:pPr>
            <w:r w:rsidRPr="00D2091A">
              <w:rPr>
                <w:b/>
              </w:rPr>
              <w:t>0,0</w:t>
            </w:r>
          </w:p>
        </w:tc>
        <w:tc>
          <w:tcPr>
            <w:tcW w:w="2208" w:type="dxa"/>
            <w:vMerge/>
            <w:shd w:val="clear" w:color="auto" w:fill="auto"/>
          </w:tcPr>
          <w:p w14:paraId="0E83A124" w14:textId="77777777" w:rsidR="00D2091A" w:rsidRPr="00D2091A" w:rsidRDefault="00D2091A" w:rsidP="00D2091A">
            <w:pPr>
              <w:widowControl w:val="0"/>
              <w:autoSpaceDE w:val="0"/>
              <w:autoSpaceDN w:val="0"/>
              <w:adjustRightInd w:val="0"/>
            </w:pPr>
          </w:p>
        </w:tc>
        <w:tc>
          <w:tcPr>
            <w:tcW w:w="1833" w:type="dxa"/>
            <w:shd w:val="clear" w:color="auto" w:fill="auto"/>
          </w:tcPr>
          <w:p w14:paraId="6AC99C5F" w14:textId="77777777" w:rsidR="00D2091A" w:rsidRPr="00D2091A" w:rsidRDefault="00D2091A" w:rsidP="00D2091A">
            <w:pPr>
              <w:widowControl w:val="0"/>
              <w:autoSpaceDE w:val="0"/>
              <w:autoSpaceDN w:val="0"/>
              <w:adjustRightInd w:val="0"/>
              <w:jc w:val="center"/>
            </w:pPr>
            <w:r w:rsidRPr="00D2091A">
              <w:t>54</w:t>
            </w:r>
          </w:p>
        </w:tc>
      </w:tr>
      <w:tr w:rsidR="00D2091A" w:rsidRPr="00D2091A" w14:paraId="59248AA8" w14:textId="77777777" w:rsidTr="00D2091A">
        <w:trPr>
          <w:trHeight w:val="2564"/>
        </w:trPr>
        <w:tc>
          <w:tcPr>
            <w:tcW w:w="849" w:type="dxa"/>
            <w:vMerge/>
            <w:shd w:val="clear" w:color="auto" w:fill="auto"/>
          </w:tcPr>
          <w:p w14:paraId="0F7E737F" w14:textId="77777777" w:rsidR="00D2091A" w:rsidRPr="00D2091A" w:rsidRDefault="00D2091A" w:rsidP="00D2091A">
            <w:pPr>
              <w:spacing w:before="40" w:after="40"/>
              <w:jc w:val="center"/>
              <w:rPr>
                <w:spacing w:val="2"/>
              </w:rPr>
            </w:pPr>
          </w:p>
        </w:tc>
        <w:tc>
          <w:tcPr>
            <w:tcW w:w="2829" w:type="dxa"/>
            <w:vMerge/>
            <w:shd w:val="clear" w:color="auto" w:fill="auto"/>
          </w:tcPr>
          <w:p w14:paraId="012179B3" w14:textId="77777777" w:rsidR="00D2091A" w:rsidRPr="00D2091A" w:rsidRDefault="00D2091A" w:rsidP="00D2091A">
            <w:pPr>
              <w:jc w:val="both"/>
              <w:rPr>
                <w:b/>
              </w:rPr>
            </w:pPr>
          </w:p>
        </w:tc>
        <w:tc>
          <w:tcPr>
            <w:tcW w:w="1700" w:type="dxa"/>
            <w:vMerge/>
            <w:tcBorders>
              <w:right w:val="single" w:sz="4" w:space="0" w:color="auto"/>
            </w:tcBorders>
            <w:shd w:val="clear" w:color="auto" w:fill="auto"/>
          </w:tcPr>
          <w:p w14:paraId="7C468218" w14:textId="77777777" w:rsidR="00D2091A" w:rsidRPr="00D2091A" w:rsidRDefault="00D2091A" w:rsidP="00D2091A">
            <w:pPr>
              <w:spacing w:before="40" w:after="40"/>
              <w:rPr>
                <w:spacing w:val="-2"/>
              </w:rPr>
            </w:pPr>
          </w:p>
        </w:tc>
        <w:tc>
          <w:tcPr>
            <w:tcW w:w="1303" w:type="dxa"/>
            <w:tcBorders>
              <w:top w:val="nil"/>
              <w:left w:val="single" w:sz="4" w:space="0" w:color="auto"/>
              <w:right w:val="single" w:sz="4" w:space="0" w:color="auto"/>
            </w:tcBorders>
            <w:shd w:val="clear" w:color="auto" w:fill="auto"/>
            <w:tcMar>
              <w:left w:w="85" w:type="dxa"/>
              <w:right w:w="0" w:type="dxa"/>
            </w:tcMar>
          </w:tcPr>
          <w:p w14:paraId="37F9CA28" w14:textId="77777777" w:rsidR="00D2091A" w:rsidRPr="00D2091A" w:rsidRDefault="00D2091A" w:rsidP="00D2091A">
            <w:pPr>
              <w:jc w:val="center"/>
              <w:rPr>
                <w:bCs/>
              </w:rPr>
            </w:pPr>
          </w:p>
        </w:tc>
        <w:tc>
          <w:tcPr>
            <w:tcW w:w="1265" w:type="dxa"/>
            <w:tcBorders>
              <w:top w:val="nil"/>
              <w:left w:val="single" w:sz="4" w:space="0" w:color="auto"/>
              <w:right w:val="single" w:sz="4" w:space="0" w:color="auto"/>
            </w:tcBorders>
            <w:shd w:val="clear" w:color="auto" w:fill="auto"/>
          </w:tcPr>
          <w:p w14:paraId="04CD3415" w14:textId="77777777" w:rsidR="00D2091A" w:rsidRPr="00D2091A" w:rsidRDefault="00D2091A" w:rsidP="00D2091A">
            <w:pPr>
              <w:jc w:val="center"/>
              <w:rPr>
                <w:bCs/>
              </w:rPr>
            </w:pPr>
          </w:p>
        </w:tc>
        <w:tc>
          <w:tcPr>
            <w:tcW w:w="702" w:type="dxa"/>
            <w:tcBorders>
              <w:left w:val="single" w:sz="4" w:space="0" w:color="auto"/>
              <w:right w:val="single" w:sz="4" w:space="0" w:color="auto"/>
            </w:tcBorders>
            <w:shd w:val="clear" w:color="auto" w:fill="auto"/>
          </w:tcPr>
          <w:p w14:paraId="4F53AB0C" w14:textId="77777777" w:rsidR="00D2091A" w:rsidRPr="00D2091A" w:rsidRDefault="00D2091A" w:rsidP="00D2091A">
            <w:pPr>
              <w:jc w:val="center"/>
              <w:rPr>
                <w:bCs/>
              </w:rPr>
            </w:pPr>
          </w:p>
        </w:tc>
        <w:tc>
          <w:tcPr>
            <w:tcW w:w="708" w:type="dxa"/>
            <w:tcBorders>
              <w:left w:val="single" w:sz="4" w:space="0" w:color="auto"/>
              <w:right w:val="single" w:sz="4" w:space="0" w:color="auto"/>
            </w:tcBorders>
            <w:shd w:val="clear" w:color="auto" w:fill="auto"/>
          </w:tcPr>
          <w:p w14:paraId="57D5C5A6" w14:textId="77777777" w:rsidR="00D2091A" w:rsidRPr="00D2091A" w:rsidRDefault="00D2091A" w:rsidP="00D2091A">
            <w:pPr>
              <w:jc w:val="center"/>
              <w:rPr>
                <w:bCs/>
              </w:rPr>
            </w:pPr>
          </w:p>
        </w:tc>
        <w:tc>
          <w:tcPr>
            <w:tcW w:w="1154" w:type="dxa"/>
            <w:tcBorders>
              <w:left w:val="single" w:sz="4" w:space="0" w:color="auto"/>
              <w:right w:val="single" w:sz="4" w:space="0" w:color="auto"/>
            </w:tcBorders>
            <w:shd w:val="clear" w:color="auto" w:fill="auto"/>
          </w:tcPr>
          <w:p w14:paraId="3F0C466C" w14:textId="77777777" w:rsidR="00D2091A" w:rsidRPr="00D2091A" w:rsidRDefault="00D2091A" w:rsidP="00D2091A">
            <w:pPr>
              <w:jc w:val="center"/>
              <w:rPr>
                <w:bCs/>
              </w:rPr>
            </w:pPr>
          </w:p>
        </w:tc>
        <w:tc>
          <w:tcPr>
            <w:tcW w:w="758" w:type="dxa"/>
            <w:tcBorders>
              <w:left w:val="single" w:sz="4" w:space="0" w:color="auto"/>
              <w:right w:val="single" w:sz="4" w:space="0" w:color="auto"/>
            </w:tcBorders>
            <w:shd w:val="clear" w:color="auto" w:fill="auto"/>
          </w:tcPr>
          <w:p w14:paraId="54F68443" w14:textId="77777777" w:rsidR="00D2091A" w:rsidRPr="00D2091A" w:rsidRDefault="00D2091A" w:rsidP="00D2091A">
            <w:pPr>
              <w:jc w:val="center"/>
              <w:rPr>
                <w:bCs/>
              </w:rPr>
            </w:pPr>
          </w:p>
        </w:tc>
        <w:tc>
          <w:tcPr>
            <w:tcW w:w="2208" w:type="dxa"/>
            <w:vMerge/>
            <w:tcBorders>
              <w:left w:val="single" w:sz="4" w:space="0" w:color="auto"/>
            </w:tcBorders>
            <w:shd w:val="clear" w:color="auto" w:fill="auto"/>
          </w:tcPr>
          <w:p w14:paraId="103CCED1" w14:textId="77777777" w:rsidR="00D2091A" w:rsidRPr="00D2091A" w:rsidRDefault="00D2091A" w:rsidP="00D2091A">
            <w:pPr>
              <w:widowControl w:val="0"/>
              <w:autoSpaceDE w:val="0"/>
              <w:autoSpaceDN w:val="0"/>
              <w:adjustRightInd w:val="0"/>
            </w:pPr>
          </w:p>
        </w:tc>
        <w:tc>
          <w:tcPr>
            <w:tcW w:w="1833" w:type="dxa"/>
            <w:shd w:val="clear" w:color="auto" w:fill="auto"/>
          </w:tcPr>
          <w:p w14:paraId="07D6DE8D" w14:textId="77777777" w:rsidR="00D2091A" w:rsidRPr="00D2091A" w:rsidRDefault="00D2091A" w:rsidP="00D2091A">
            <w:pPr>
              <w:widowControl w:val="0"/>
              <w:autoSpaceDE w:val="0"/>
              <w:autoSpaceDN w:val="0"/>
              <w:adjustRightInd w:val="0"/>
              <w:jc w:val="center"/>
            </w:pPr>
          </w:p>
        </w:tc>
      </w:tr>
      <w:tr w:rsidR="00D2091A" w:rsidRPr="00D2091A" w14:paraId="37EDB76C" w14:textId="77777777" w:rsidTr="00D2091A">
        <w:trPr>
          <w:trHeight w:val="20"/>
        </w:trPr>
        <w:tc>
          <w:tcPr>
            <w:tcW w:w="849" w:type="dxa"/>
            <w:vMerge w:val="restart"/>
            <w:shd w:val="clear" w:color="auto" w:fill="auto"/>
          </w:tcPr>
          <w:p w14:paraId="69E83B27" w14:textId="77777777" w:rsidR="00D2091A" w:rsidRPr="00D2091A" w:rsidRDefault="00D2091A" w:rsidP="00D2091A">
            <w:pPr>
              <w:spacing w:before="40" w:after="40"/>
              <w:jc w:val="center"/>
              <w:rPr>
                <w:spacing w:val="2"/>
              </w:rPr>
            </w:pPr>
            <w:r w:rsidRPr="00D2091A">
              <w:rPr>
                <w:spacing w:val="2"/>
              </w:rPr>
              <w:t>1.5.1</w:t>
            </w:r>
          </w:p>
        </w:tc>
        <w:tc>
          <w:tcPr>
            <w:tcW w:w="2829" w:type="dxa"/>
            <w:vMerge w:val="restart"/>
            <w:shd w:val="clear" w:color="auto" w:fill="auto"/>
          </w:tcPr>
          <w:p w14:paraId="0D322522" w14:textId="77777777" w:rsidR="00D2091A" w:rsidRPr="00D2091A" w:rsidRDefault="00D2091A" w:rsidP="00D2091A">
            <w:pPr>
              <w:jc w:val="both"/>
              <w:rPr>
                <w:b/>
              </w:rPr>
            </w:pPr>
            <w:r w:rsidRPr="00D2091A">
              <w:rPr>
                <w:b/>
              </w:rPr>
              <w:t>Мероприятие 1.5.1</w:t>
            </w:r>
          </w:p>
          <w:p w14:paraId="57C73449" w14:textId="77777777" w:rsidR="00D2091A" w:rsidRPr="00D2091A" w:rsidRDefault="00D2091A" w:rsidP="00D2091A">
            <w:pPr>
              <w:jc w:val="both"/>
              <w:rPr>
                <w:color w:val="000000"/>
              </w:rPr>
            </w:pPr>
            <w:r w:rsidRPr="00D2091A">
              <w:rPr>
                <w:color w:val="000000"/>
              </w:rPr>
              <w:t>Профилактика неинфекционных заболеваний на территории Шелеховского района.</w:t>
            </w:r>
          </w:p>
          <w:p w14:paraId="102DB16F" w14:textId="77777777" w:rsidR="00D2091A" w:rsidRPr="00D2091A" w:rsidRDefault="00D2091A" w:rsidP="00D2091A">
            <w:pPr>
              <w:jc w:val="both"/>
              <w:rPr>
                <w:b/>
              </w:rPr>
            </w:pPr>
          </w:p>
        </w:tc>
        <w:tc>
          <w:tcPr>
            <w:tcW w:w="1700" w:type="dxa"/>
            <w:vMerge w:val="restart"/>
            <w:shd w:val="clear" w:color="auto" w:fill="auto"/>
          </w:tcPr>
          <w:p w14:paraId="43FCABCB" w14:textId="77777777" w:rsidR="00D2091A" w:rsidRPr="00D2091A" w:rsidRDefault="00D2091A" w:rsidP="00D2091A">
            <w:pPr>
              <w:widowControl w:val="0"/>
              <w:autoSpaceDE w:val="0"/>
              <w:autoSpaceDN w:val="0"/>
              <w:adjustRightInd w:val="0"/>
              <w:jc w:val="both"/>
            </w:pPr>
            <w:r w:rsidRPr="00D2091A">
              <w:t>Управление образования;</w:t>
            </w:r>
          </w:p>
          <w:p w14:paraId="4F5754A0"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64565BB5"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tcBorders>
              <w:top w:val="single" w:sz="4" w:space="0" w:color="auto"/>
            </w:tcBorders>
            <w:shd w:val="clear" w:color="auto" w:fill="auto"/>
            <w:tcMar>
              <w:left w:w="85" w:type="dxa"/>
              <w:right w:w="0" w:type="dxa"/>
            </w:tcMar>
          </w:tcPr>
          <w:p w14:paraId="600929EF"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tcBorders>
              <w:top w:val="single" w:sz="4" w:space="0" w:color="auto"/>
            </w:tcBorders>
            <w:shd w:val="clear" w:color="auto" w:fill="auto"/>
          </w:tcPr>
          <w:p w14:paraId="5A9AA757" w14:textId="77777777" w:rsidR="00D2091A" w:rsidRPr="00D2091A" w:rsidRDefault="00D2091A" w:rsidP="00D2091A">
            <w:pPr>
              <w:jc w:val="center"/>
              <w:rPr>
                <w:b/>
                <w:bCs/>
              </w:rPr>
            </w:pPr>
            <w:r w:rsidRPr="00D2091A">
              <w:t>0,0</w:t>
            </w:r>
          </w:p>
        </w:tc>
        <w:tc>
          <w:tcPr>
            <w:tcW w:w="702" w:type="dxa"/>
            <w:tcBorders>
              <w:top w:val="single" w:sz="4" w:space="0" w:color="auto"/>
            </w:tcBorders>
            <w:shd w:val="clear" w:color="auto" w:fill="auto"/>
          </w:tcPr>
          <w:p w14:paraId="7A12958F" w14:textId="77777777" w:rsidR="00D2091A" w:rsidRPr="00D2091A" w:rsidRDefault="00D2091A" w:rsidP="00D2091A">
            <w:pPr>
              <w:jc w:val="center"/>
              <w:rPr>
                <w:b/>
                <w:bCs/>
              </w:rPr>
            </w:pPr>
            <w:r w:rsidRPr="00D2091A">
              <w:t>0,0</w:t>
            </w:r>
          </w:p>
        </w:tc>
        <w:tc>
          <w:tcPr>
            <w:tcW w:w="708" w:type="dxa"/>
            <w:tcBorders>
              <w:top w:val="single" w:sz="4" w:space="0" w:color="auto"/>
            </w:tcBorders>
            <w:shd w:val="clear" w:color="auto" w:fill="auto"/>
          </w:tcPr>
          <w:p w14:paraId="360090CD" w14:textId="77777777" w:rsidR="00D2091A" w:rsidRPr="00D2091A" w:rsidRDefault="00D2091A" w:rsidP="00D2091A">
            <w:pPr>
              <w:jc w:val="center"/>
              <w:rPr>
                <w:b/>
                <w:bCs/>
              </w:rPr>
            </w:pPr>
            <w:r w:rsidRPr="00D2091A">
              <w:t>0,0</w:t>
            </w:r>
          </w:p>
        </w:tc>
        <w:tc>
          <w:tcPr>
            <w:tcW w:w="1154" w:type="dxa"/>
            <w:tcBorders>
              <w:top w:val="single" w:sz="4" w:space="0" w:color="auto"/>
            </w:tcBorders>
            <w:shd w:val="clear" w:color="auto" w:fill="auto"/>
          </w:tcPr>
          <w:p w14:paraId="4EBFDA12" w14:textId="77777777" w:rsidR="00D2091A" w:rsidRPr="00D2091A" w:rsidRDefault="00D2091A" w:rsidP="00D2091A">
            <w:pPr>
              <w:jc w:val="center"/>
              <w:rPr>
                <w:b/>
                <w:bCs/>
              </w:rPr>
            </w:pPr>
            <w:r w:rsidRPr="00D2091A">
              <w:t>0,0</w:t>
            </w:r>
          </w:p>
        </w:tc>
        <w:tc>
          <w:tcPr>
            <w:tcW w:w="758" w:type="dxa"/>
            <w:tcBorders>
              <w:top w:val="single" w:sz="4" w:space="0" w:color="auto"/>
            </w:tcBorders>
            <w:shd w:val="clear" w:color="auto" w:fill="auto"/>
          </w:tcPr>
          <w:p w14:paraId="311DB6F6" w14:textId="77777777" w:rsidR="00D2091A" w:rsidRPr="00D2091A" w:rsidRDefault="00D2091A" w:rsidP="00D2091A">
            <w:pPr>
              <w:jc w:val="center"/>
              <w:rPr>
                <w:b/>
                <w:bCs/>
              </w:rPr>
            </w:pPr>
            <w:r w:rsidRPr="00D2091A">
              <w:t>0,0</w:t>
            </w:r>
          </w:p>
        </w:tc>
        <w:tc>
          <w:tcPr>
            <w:tcW w:w="2208" w:type="dxa"/>
            <w:vMerge w:val="restart"/>
            <w:shd w:val="clear" w:color="auto" w:fill="auto"/>
          </w:tcPr>
          <w:p w14:paraId="5C00CDB6" w14:textId="77777777" w:rsidR="00D2091A" w:rsidRPr="00D2091A" w:rsidRDefault="00D2091A" w:rsidP="00D2091A">
            <w:pPr>
              <w:widowControl w:val="0"/>
              <w:autoSpaceDE w:val="0"/>
              <w:autoSpaceDN w:val="0"/>
              <w:adjustRightInd w:val="0"/>
            </w:pPr>
            <w:r w:rsidRPr="00D2091A">
              <w:t>Количество проведенных мероприятий, ед.</w:t>
            </w:r>
          </w:p>
        </w:tc>
        <w:tc>
          <w:tcPr>
            <w:tcW w:w="1833" w:type="dxa"/>
            <w:shd w:val="clear" w:color="auto" w:fill="auto"/>
          </w:tcPr>
          <w:p w14:paraId="25E0B0DC" w14:textId="77777777" w:rsidR="00D2091A" w:rsidRPr="00D2091A" w:rsidRDefault="00D2091A" w:rsidP="00D2091A">
            <w:pPr>
              <w:widowControl w:val="0"/>
              <w:autoSpaceDE w:val="0"/>
              <w:autoSpaceDN w:val="0"/>
              <w:adjustRightInd w:val="0"/>
              <w:jc w:val="center"/>
            </w:pPr>
            <w:r w:rsidRPr="00D2091A">
              <w:t>1</w:t>
            </w:r>
          </w:p>
        </w:tc>
      </w:tr>
      <w:tr w:rsidR="00D2091A" w:rsidRPr="00D2091A" w14:paraId="7DF4DA09" w14:textId="77777777" w:rsidTr="00D2091A">
        <w:trPr>
          <w:trHeight w:val="20"/>
        </w:trPr>
        <w:tc>
          <w:tcPr>
            <w:tcW w:w="849" w:type="dxa"/>
            <w:vMerge/>
            <w:shd w:val="clear" w:color="auto" w:fill="auto"/>
          </w:tcPr>
          <w:p w14:paraId="35A2795C" w14:textId="77777777" w:rsidR="00D2091A" w:rsidRPr="00D2091A" w:rsidRDefault="00D2091A" w:rsidP="00D2091A">
            <w:pPr>
              <w:spacing w:before="40" w:after="40"/>
              <w:jc w:val="center"/>
              <w:rPr>
                <w:spacing w:val="2"/>
              </w:rPr>
            </w:pPr>
          </w:p>
        </w:tc>
        <w:tc>
          <w:tcPr>
            <w:tcW w:w="2829" w:type="dxa"/>
            <w:vMerge/>
            <w:shd w:val="clear" w:color="auto" w:fill="auto"/>
          </w:tcPr>
          <w:p w14:paraId="35169112" w14:textId="77777777" w:rsidR="00D2091A" w:rsidRPr="00D2091A" w:rsidRDefault="00D2091A" w:rsidP="00D2091A">
            <w:pPr>
              <w:jc w:val="both"/>
              <w:rPr>
                <w:b/>
              </w:rPr>
            </w:pPr>
          </w:p>
        </w:tc>
        <w:tc>
          <w:tcPr>
            <w:tcW w:w="1700" w:type="dxa"/>
            <w:vMerge/>
            <w:shd w:val="clear" w:color="auto" w:fill="auto"/>
          </w:tcPr>
          <w:p w14:paraId="3DC8206D"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4190DAFA"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6D2D7971" w14:textId="77777777" w:rsidR="00D2091A" w:rsidRPr="00D2091A" w:rsidRDefault="00D2091A" w:rsidP="00D2091A">
            <w:pPr>
              <w:jc w:val="center"/>
              <w:rPr>
                <w:b/>
                <w:bCs/>
              </w:rPr>
            </w:pPr>
            <w:r w:rsidRPr="00D2091A">
              <w:t>0,0</w:t>
            </w:r>
          </w:p>
        </w:tc>
        <w:tc>
          <w:tcPr>
            <w:tcW w:w="702" w:type="dxa"/>
            <w:shd w:val="clear" w:color="auto" w:fill="auto"/>
          </w:tcPr>
          <w:p w14:paraId="0498CEFA" w14:textId="77777777" w:rsidR="00D2091A" w:rsidRPr="00D2091A" w:rsidRDefault="00D2091A" w:rsidP="00D2091A">
            <w:pPr>
              <w:jc w:val="center"/>
              <w:rPr>
                <w:b/>
                <w:bCs/>
              </w:rPr>
            </w:pPr>
            <w:r w:rsidRPr="00D2091A">
              <w:t>0,0</w:t>
            </w:r>
          </w:p>
        </w:tc>
        <w:tc>
          <w:tcPr>
            <w:tcW w:w="708" w:type="dxa"/>
            <w:shd w:val="clear" w:color="auto" w:fill="auto"/>
          </w:tcPr>
          <w:p w14:paraId="75490816" w14:textId="77777777" w:rsidR="00D2091A" w:rsidRPr="00D2091A" w:rsidRDefault="00D2091A" w:rsidP="00D2091A">
            <w:pPr>
              <w:jc w:val="center"/>
              <w:rPr>
                <w:b/>
                <w:bCs/>
              </w:rPr>
            </w:pPr>
            <w:r w:rsidRPr="00D2091A">
              <w:t>0,0</w:t>
            </w:r>
          </w:p>
        </w:tc>
        <w:tc>
          <w:tcPr>
            <w:tcW w:w="1154" w:type="dxa"/>
            <w:shd w:val="clear" w:color="auto" w:fill="auto"/>
          </w:tcPr>
          <w:p w14:paraId="0DC827D6" w14:textId="77777777" w:rsidR="00D2091A" w:rsidRPr="00D2091A" w:rsidRDefault="00D2091A" w:rsidP="00D2091A">
            <w:pPr>
              <w:jc w:val="center"/>
              <w:rPr>
                <w:b/>
                <w:bCs/>
              </w:rPr>
            </w:pPr>
            <w:r w:rsidRPr="00D2091A">
              <w:t>0,0</w:t>
            </w:r>
          </w:p>
        </w:tc>
        <w:tc>
          <w:tcPr>
            <w:tcW w:w="758" w:type="dxa"/>
            <w:shd w:val="clear" w:color="auto" w:fill="auto"/>
          </w:tcPr>
          <w:p w14:paraId="52ACE953" w14:textId="77777777" w:rsidR="00D2091A" w:rsidRPr="00D2091A" w:rsidRDefault="00D2091A" w:rsidP="00D2091A">
            <w:pPr>
              <w:jc w:val="center"/>
              <w:rPr>
                <w:b/>
                <w:bCs/>
              </w:rPr>
            </w:pPr>
            <w:r w:rsidRPr="00D2091A">
              <w:t>0,0</w:t>
            </w:r>
          </w:p>
        </w:tc>
        <w:tc>
          <w:tcPr>
            <w:tcW w:w="2208" w:type="dxa"/>
            <w:vMerge/>
            <w:shd w:val="clear" w:color="auto" w:fill="auto"/>
          </w:tcPr>
          <w:p w14:paraId="4E7FF1EA" w14:textId="77777777" w:rsidR="00D2091A" w:rsidRPr="00D2091A" w:rsidRDefault="00D2091A" w:rsidP="00D2091A">
            <w:pPr>
              <w:widowControl w:val="0"/>
              <w:autoSpaceDE w:val="0"/>
              <w:autoSpaceDN w:val="0"/>
              <w:adjustRightInd w:val="0"/>
            </w:pPr>
          </w:p>
        </w:tc>
        <w:tc>
          <w:tcPr>
            <w:tcW w:w="1833" w:type="dxa"/>
            <w:shd w:val="clear" w:color="auto" w:fill="auto"/>
          </w:tcPr>
          <w:p w14:paraId="1D7072E7" w14:textId="77777777" w:rsidR="00D2091A" w:rsidRPr="00D2091A" w:rsidRDefault="00D2091A" w:rsidP="00D2091A">
            <w:pPr>
              <w:widowControl w:val="0"/>
              <w:autoSpaceDE w:val="0"/>
              <w:autoSpaceDN w:val="0"/>
              <w:adjustRightInd w:val="0"/>
              <w:jc w:val="center"/>
            </w:pPr>
            <w:r w:rsidRPr="00D2091A">
              <w:t>1</w:t>
            </w:r>
          </w:p>
        </w:tc>
      </w:tr>
      <w:tr w:rsidR="00D2091A" w:rsidRPr="00D2091A" w14:paraId="61EC8B59" w14:textId="77777777" w:rsidTr="00D2091A">
        <w:trPr>
          <w:trHeight w:val="20"/>
        </w:trPr>
        <w:tc>
          <w:tcPr>
            <w:tcW w:w="849" w:type="dxa"/>
            <w:vMerge/>
            <w:shd w:val="clear" w:color="auto" w:fill="auto"/>
          </w:tcPr>
          <w:p w14:paraId="355D8E78" w14:textId="77777777" w:rsidR="00D2091A" w:rsidRPr="00D2091A" w:rsidRDefault="00D2091A" w:rsidP="00D2091A">
            <w:pPr>
              <w:spacing w:before="40" w:after="40"/>
              <w:jc w:val="center"/>
              <w:rPr>
                <w:spacing w:val="2"/>
              </w:rPr>
            </w:pPr>
          </w:p>
        </w:tc>
        <w:tc>
          <w:tcPr>
            <w:tcW w:w="2829" w:type="dxa"/>
            <w:vMerge/>
            <w:shd w:val="clear" w:color="auto" w:fill="auto"/>
          </w:tcPr>
          <w:p w14:paraId="612F6D87" w14:textId="77777777" w:rsidR="00D2091A" w:rsidRPr="00D2091A" w:rsidRDefault="00D2091A" w:rsidP="00D2091A">
            <w:pPr>
              <w:jc w:val="both"/>
              <w:rPr>
                <w:b/>
              </w:rPr>
            </w:pPr>
          </w:p>
        </w:tc>
        <w:tc>
          <w:tcPr>
            <w:tcW w:w="1700" w:type="dxa"/>
            <w:vMerge/>
            <w:shd w:val="clear" w:color="auto" w:fill="auto"/>
          </w:tcPr>
          <w:p w14:paraId="7389CF5F"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08E56EF8"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64DED285" w14:textId="77777777" w:rsidR="00D2091A" w:rsidRPr="00D2091A" w:rsidRDefault="00D2091A" w:rsidP="00D2091A">
            <w:pPr>
              <w:jc w:val="center"/>
              <w:rPr>
                <w:b/>
                <w:bCs/>
              </w:rPr>
            </w:pPr>
            <w:r w:rsidRPr="00D2091A">
              <w:t>6,0</w:t>
            </w:r>
          </w:p>
        </w:tc>
        <w:tc>
          <w:tcPr>
            <w:tcW w:w="702" w:type="dxa"/>
            <w:shd w:val="clear" w:color="auto" w:fill="auto"/>
          </w:tcPr>
          <w:p w14:paraId="533F1B85" w14:textId="77777777" w:rsidR="00D2091A" w:rsidRPr="00D2091A" w:rsidRDefault="00D2091A" w:rsidP="00D2091A">
            <w:pPr>
              <w:jc w:val="center"/>
              <w:rPr>
                <w:b/>
                <w:bCs/>
              </w:rPr>
            </w:pPr>
            <w:r w:rsidRPr="00D2091A">
              <w:t>0,0</w:t>
            </w:r>
          </w:p>
        </w:tc>
        <w:tc>
          <w:tcPr>
            <w:tcW w:w="708" w:type="dxa"/>
            <w:shd w:val="clear" w:color="auto" w:fill="auto"/>
          </w:tcPr>
          <w:p w14:paraId="370FAA0A" w14:textId="77777777" w:rsidR="00D2091A" w:rsidRPr="00D2091A" w:rsidRDefault="00D2091A" w:rsidP="00D2091A">
            <w:pPr>
              <w:jc w:val="center"/>
              <w:rPr>
                <w:b/>
                <w:bCs/>
              </w:rPr>
            </w:pPr>
            <w:r w:rsidRPr="00D2091A">
              <w:t>0,0</w:t>
            </w:r>
          </w:p>
        </w:tc>
        <w:tc>
          <w:tcPr>
            <w:tcW w:w="1154" w:type="dxa"/>
            <w:shd w:val="clear" w:color="auto" w:fill="auto"/>
          </w:tcPr>
          <w:p w14:paraId="6EFB0A9C" w14:textId="77777777" w:rsidR="00D2091A" w:rsidRPr="00D2091A" w:rsidRDefault="00D2091A" w:rsidP="00D2091A">
            <w:pPr>
              <w:jc w:val="center"/>
              <w:rPr>
                <w:b/>
                <w:bCs/>
              </w:rPr>
            </w:pPr>
            <w:r w:rsidRPr="00D2091A">
              <w:t>6,0</w:t>
            </w:r>
          </w:p>
        </w:tc>
        <w:tc>
          <w:tcPr>
            <w:tcW w:w="758" w:type="dxa"/>
            <w:shd w:val="clear" w:color="auto" w:fill="auto"/>
          </w:tcPr>
          <w:p w14:paraId="2FD2FFBA" w14:textId="77777777" w:rsidR="00D2091A" w:rsidRPr="00D2091A" w:rsidRDefault="00D2091A" w:rsidP="00D2091A">
            <w:pPr>
              <w:jc w:val="center"/>
              <w:rPr>
                <w:b/>
                <w:bCs/>
              </w:rPr>
            </w:pPr>
            <w:r w:rsidRPr="00D2091A">
              <w:t>0,0</w:t>
            </w:r>
          </w:p>
        </w:tc>
        <w:tc>
          <w:tcPr>
            <w:tcW w:w="2208" w:type="dxa"/>
            <w:vMerge/>
            <w:shd w:val="clear" w:color="auto" w:fill="auto"/>
          </w:tcPr>
          <w:p w14:paraId="4CA9628E" w14:textId="77777777" w:rsidR="00D2091A" w:rsidRPr="00D2091A" w:rsidRDefault="00D2091A" w:rsidP="00D2091A">
            <w:pPr>
              <w:widowControl w:val="0"/>
              <w:autoSpaceDE w:val="0"/>
              <w:autoSpaceDN w:val="0"/>
              <w:adjustRightInd w:val="0"/>
            </w:pPr>
          </w:p>
        </w:tc>
        <w:tc>
          <w:tcPr>
            <w:tcW w:w="1833" w:type="dxa"/>
            <w:shd w:val="clear" w:color="auto" w:fill="auto"/>
          </w:tcPr>
          <w:p w14:paraId="1936AF37" w14:textId="77777777" w:rsidR="00D2091A" w:rsidRPr="00D2091A" w:rsidRDefault="00D2091A" w:rsidP="00D2091A">
            <w:pPr>
              <w:widowControl w:val="0"/>
              <w:autoSpaceDE w:val="0"/>
              <w:autoSpaceDN w:val="0"/>
              <w:adjustRightInd w:val="0"/>
              <w:jc w:val="center"/>
            </w:pPr>
            <w:r w:rsidRPr="00D2091A">
              <w:t>4</w:t>
            </w:r>
          </w:p>
        </w:tc>
      </w:tr>
      <w:tr w:rsidR="00D2091A" w:rsidRPr="00D2091A" w14:paraId="67E5AB85" w14:textId="77777777" w:rsidTr="00D2091A">
        <w:trPr>
          <w:trHeight w:val="20"/>
        </w:trPr>
        <w:tc>
          <w:tcPr>
            <w:tcW w:w="849" w:type="dxa"/>
            <w:vMerge/>
            <w:shd w:val="clear" w:color="auto" w:fill="auto"/>
          </w:tcPr>
          <w:p w14:paraId="4AAAC247" w14:textId="77777777" w:rsidR="00D2091A" w:rsidRPr="00D2091A" w:rsidRDefault="00D2091A" w:rsidP="00D2091A">
            <w:pPr>
              <w:spacing w:before="40" w:after="40"/>
              <w:jc w:val="center"/>
              <w:rPr>
                <w:spacing w:val="2"/>
              </w:rPr>
            </w:pPr>
          </w:p>
        </w:tc>
        <w:tc>
          <w:tcPr>
            <w:tcW w:w="2829" w:type="dxa"/>
            <w:vMerge/>
            <w:shd w:val="clear" w:color="auto" w:fill="auto"/>
          </w:tcPr>
          <w:p w14:paraId="13EBFBAE" w14:textId="77777777" w:rsidR="00D2091A" w:rsidRPr="00D2091A" w:rsidRDefault="00D2091A" w:rsidP="00D2091A">
            <w:pPr>
              <w:jc w:val="both"/>
              <w:rPr>
                <w:b/>
              </w:rPr>
            </w:pPr>
          </w:p>
        </w:tc>
        <w:tc>
          <w:tcPr>
            <w:tcW w:w="1700" w:type="dxa"/>
            <w:vMerge/>
            <w:shd w:val="clear" w:color="auto" w:fill="auto"/>
          </w:tcPr>
          <w:p w14:paraId="5F230C8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EA4EB2A"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77DE8CB6" w14:textId="77777777" w:rsidR="00D2091A" w:rsidRPr="00D2091A" w:rsidRDefault="00D2091A" w:rsidP="00D2091A">
            <w:pPr>
              <w:jc w:val="center"/>
              <w:rPr>
                <w:b/>
                <w:bCs/>
              </w:rPr>
            </w:pPr>
            <w:r w:rsidRPr="00D2091A">
              <w:rPr>
                <w:b/>
              </w:rPr>
              <w:t>6,0</w:t>
            </w:r>
          </w:p>
        </w:tc>
        <w:tc>
          <w:tcPr>
            <w:tcW w:w="702" w:type="dxa"/>
            <w:shd w:val="clear" w:color="auto" w:fill="auto"/>
          </w:tcPr>
          <w:p w14:paraId="2FC915E2" w14:textId="77777777" w:rsidR="00D2091A" w:rsidRPr="00D2091A" w:rsidRDefault="00D2091A" w:rsidP="00D2091A">
            <w:pPr>
              <w:jc w:val="center"/>
              <w:rPr>
                <w:b/>
                <w:bCs/>
              </w:rPr>
            </w:pPr>
            <w:r w:rsidRPr="00D2091A">
              <w:rPr>
                <w:b/>
              </w:rPr>
              <w:t>0,0</w:t>
            </w:r>
          </w:p>
        </w:tc>
        <w:tc>
          <w:tcPr>
            <w:tcW w:w="708" w:type="dxa"/>
            <w:shd w:val="clear" w:color="auto" w:fill="auto"/>
          </w:tcPr>
          <w:p w14:paraId="50594B01" w14:textId="77777777" w:rsidR="00D2091A" w:rsidRPr="00D2091A" w:rsidRDefault="00D2091A" w:rsidP="00D2091A">
            <w:pPr>
              <w:jc w:val="center"/>
              <w:rPr>
                <w:b/>
                <w:bCs/>
              </w:rPr>
            </w:pPr>
            <w:r w:rsidRPr="00D2091A">
              <w:rPr>
                <w:b/>
              </w:rPr>
              <w:t>0,0</w:t>
            </w:r>
          </w:p>
        </w:tc>
        <w:tc>
          <w:tcPr>
            <w:tcW w:w="1154" w:type="dxa"/>
            <w:shd w:val="clear" w:color="auto" w:fill="auto"/>
          </w:tcPr>
          <w:p w14:paraId="0C9F3F48" w14:textId="77777777" w:rsidR="00D2091A" w:rsidRPr="00D2091A" w:rsidRDefault="00D2091A" w:rsidP="00D2091A">
            <w:pPr>
              <w:jc w:val="center"/>
              <w:rPr>
                <w:b/>
                <w:bCs/>
              </w:rPr>
            </w:pPr>
            <w:r w:rsidRPr="00D2091A">
              <w:rPr>
                <w:b/>
              </w:rPr>
              <w:t>6,0</w:t>
            </w:r>
          </w:p>
        </w:tc>
        <w:tc>
          <w:tcPr>
            <w:tcW w:w="758" w:type="dxa"/>
            <w:shd w:val="clear" w:color="auto" w:fill="auto"/>
          </w:tcPr>
          <w:p w14:paraId="544B5F6F" w14:textId="77777777" w:rsidR="00D2091A" w:rsidRPr="00D2091A" w:rsidRDefault="00D2091A" w:rsidP="00D2091A">
            <w:pPr>
              <w:jc w:val="center"/>
              <w:rPr>
                <w:b/>
                <w:bCs/>
              </w:rPr>
            </w:pPr>
            <w:r w:rsidRPr="00D2091A">
              <w:rPr>
                <w:b/>
              </w:rPr>
              <w:t>0,0</w:t>
            </w:r>
          </w:p>
        </w:tc>
        <w:tc>
          <w:tcPr>
            <w:tcW w:w="2208" w:type="dxa"/>
            <w:vMerge/>
            <w:shd w:val="clear" w:color="auto" w:fill="auto"/>
          </w:tcPr>
          <w:p w14:paraId="6A98FA97" w14:textId="77777777" w:rsidR="00D2091A" w:rsidRPr="00D2091A" w:rsidRDefault="00D2091A" w:rsidP="00D2091A">
            <w:pPr>
              <w:widowControl w:val="0"/>
              <w:autoSpaceDE w:val="0"/>
              <w:autoSpaceDN w:val="0"/>
              <w:adjustRightInd w:val="0"/>
            </w:pPr>
          </w:p>
        </w:tc>
        <w:tc>
          <w:tcPr>
            <w:tcW w:w="1833" w:type="dxa"/>
            <w:shd w:val="clear" w:color="auto" w:fill="auto"/>
          </w:tcPr>
          <w:p w14:paraId="09D267D2" w14:textId="77777777" w:rsidR="00D2091A" w:rsidRPr="00D2091A" w:rsidRDefault="00D2091A" w:rsidP="00D2091A">
            <w:pPr>
              <w:widowControl w:val="0"/>
              <w:autoSpaceDE w:val="0"/>
              <w:autoSpaceDN w:val="0"/>
              <w:adjustRightInd w:val="0"/>
              <w:jc w:val="center"/>
            </w:pPr>
            <w:r w:rsidRPr="00D2091A">
              <w:t>6</w:t>
            </w:r>
          </w:p>
        </w:tc>
      </w:tr>
      <w:tr w:rsidR="00D2091A" w:rsidRPr="00D2091A" w14:paraId="76AFD194" w14:textId="77777777" w:rsidTr="00D2091A">
        <w:trPr>
          <w:trHeight w:val="562"/>
        </w:trPr>
        <w:tc>
          <w:tcPr>
            <w:tcW w:w="849" w:type="dxa"/>
            <w:vMerge/>
            <w:shd w:val="clear" w:color="auto" w:fill="auto"/>
          </w:tcPr>
          <w:p w14:paraId="70F1EB0D" w14:textId="77777777" w:rsidR="00D2091A" w:rsidRPr="00D2091A" w:rsidRDefault="00D2091A" w:rsidP="00D2091A">
            <w:pPr>
              <w:spacing w:before="40" w:after="40"/>
              <w:jc w:val="center"/>
              <w:rPr>
                <w:spacing w:val="2"/>
              </w:rPr>
            </w:pPr>
          </w:p>
        </w:tc>
        <w:tc>
          <w:tcPr>
            <w:tcW w:w="2829" w:type="dxa"/>
            <w:vMerge/>
            <w:shd w:val="clear" w:color="auto" w:fill="auto"/>
          </w:tcPr>
          <w:p w14:paraId="0BD3347B" w14:textId="77777777" w:rsidR="00D2091A" w:rsidRPr="00D2091A" w:rsidRDefault="00D2091A" w:rsidP="00D2091A">
            <w:pPr>
              <w:jc w:val="both"/>
              <w:rPr>
                <w:b/>
              </w:rPr>
            </w:pPr>
          </w:p>
        </w:tc>
        <w:tc>
          <w:tcPr>
            <w:tcW w:w="1700" w:type="dxa"/>
            <w:vMerge/>
            <w:shd w:val="clear" w:color="auto" w:fill="auto"/>
          </w:tcPr>
          <w:p w14:paraId="409115BF"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18FC09AB"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180BB153" w14:textId="77777777" w:rsidR="00D2091A" w:rsidRPr="00D2091A" w:rsidRDefault="00D2091A" w:rsidP="00D2091A">
            <w:pPr>
              <w:jc w:val="center"/>
              <w:rPr>
                <w:b/>
                <w:bCs/>
              </w:rPr>
            </w:pPr>
          </w:p>
        </w:tc>
        <w:tc>
          <w:tcPr>
            <w:tcW w:w="702" w:type="dxa"/>
            <w:shd w:val="clear" w:color="auto" w:fill="auto"/>
          </w:tcPr>
          <w:p w14:paraId="139E8C94" w14:textId="77777777" w:rsidR="00D2091A" w:rsidRPr="00D2091A" w:rsidRDefault="00D2091A" w:rsidP="00D2091A">
            <w:pPr>
              <w:jc w:val="center"/>
              <w:rPr>
                <w:b/>
                <w:bCs/>
              </w:rPr>
            </w:pPr>
          </w:p>
        </w:tc>
        <w:tc>
          <w:tcPr>
            <w:tcW w:w="708" w:type="dxa"/>
            <w:shd w:val="clear" w:color="auto" w:fill="auto"/>
          </w:tcPr>
          <w:p w14:paraId="4483D1EC" w14:textId="77777777" w:rsidR="00D2091A" w:rsidRPr="00D2091A" w:rsidRDefault="00D2091A" w:rsidP="00D2091A">
            <w:pPr>
              <w:jc w:val="center"/>
              <w:rPr>
                <w:b/>
                <w:bCs/>
              </w:rPr>
            </w:pPr>
          </w:p>
        </w:tc>
        <w:tc>
          <w:tcPr>
            <w:tcW w:w="1154" w:type="dxa"/>
            <w:shd w:val="clear" w:color="auto" w:fill="auto"/>
          </w:tcPr>
          <w:p w14:paraId="10192181" w14:textId="77777777" w:rsidR="00D2091A" w:rsidRPr="00D2091A" w:rsidRDefault="00D2091A" w:rsidP="00D2091A">
            <w:pPr>
              <w:jc w:val="center"/>
              <w:rPr>
                <w:b/>
                <w:bCs/>
              </w:rPr>
            </w:pPr>
          </w:p>
        </w:tc>
        <w:tc>
          <w:tcPr>
            <w:tcW w:w="758" w:type="dxa"/>
            <w:shd w:val="clear" w:color="auto" w:fill="auto"/>
          </w:tcPr>
          <w:p w14:paraId="2F271261" w14:textId="77777777" w:rsidR="00D2091A" w:rsidRPr="00D2091A" w:rsidRDefault="00D2091A" w:rsidP="00D2091A">
            <w:pPr>
              <w:jc w:val="center"/>
              <w:rPr>
                <w:b/>
                <w:bCs/>
              </w:rPr>
            </w:pPr>
          </w:p>
        </w:tc>
        <w:tc>
          <w:tcPr>
            <w:tcW w:w="2208" w:type="dxa"/>
            <w:vMerge/>
            <w:shd w:val="clear" w:color="auto" w:fill="auto"/>
          </w:tcPr>
          <w:p w14:paraId="08F8D5C7" w14:textId="77777777" w:rsidR="00D2091A" w:rsidRPr="00D2091A" w:rsidRDefault="00D2091A" w:rsidP="00D2091A">
            <w:pPr>
              <w:widowControl w:val="0"/>
              <w:autoSpaceDE w:val="0"/>
              <w:autoSpaceDN w:val="0"/>
              <w:adjustRightInd w:val="0"/>
            </w:pPr>
          </w:p>
        </w:tc>
        <w:tc>
          <w:tcPr>
            <w:tcW w:w="1833" w:type="dxa"/>
            <w:shd w:val="clear" w:color="auto" w:fill="auto"/>
          </w:tcPr>
          <w:p w14:paraId="4D2DF228" w14:textId="77777777" w:rsidR="00D2091A" w:rsidRPr="00D2091A" w:rsidRDefault="00D2091A" w:rsidP="00D2091A">
            <w:pPr>
              <w:widowControl w:val="0"/>
              <w:autoSpaceDE w:val="0"/>
              <w:autoSpaceDN w:val="0"/>
              <w:adjustRightInd w:val="0"/>
              <w:jc w:val="center"/>
            </w:pPr>
          </w:p>
        </w:tc>
      </w:tr>
      <w:tr w:rsidR="00D2091A" w:rsidRPr="00D2091A" w14:paraId="15558E65" w14:textId="77777777" w:rsidTr="00D2091A">
        <w:trPr>
          <w:trHeight w:val="20"/>
        </w:trPr>
        <w:tc>
          <w:tcPr>
            <w:tcW w:w="849" w:type="dxa"/>
            <w:vMerge w:val="restart"/>
            <w:shd w:val="clear" w:color="auto" w:fill="auto"/>
          </w:tcPr>
          <w:p w14:paraId="52080DEE" w14:textId="77777777" w:rsidR="00D2091A" w:rsidRPr="00D2091A" w:rsidRDefault="00D2091A" w:rsidP="00D2091A">
            <w:pPr>
              <w:spacing w:before="40" w:after="40"/>
              <w:jc w:val="center"/>
              <w:rPr>
                <w:spacing w:val="2"/>
              </w:rPr>
            </w:pPr>
            <w:r w:rsidRPr="00D2091A">
              <w:rPr>
                <w:spacing w:val="2"/>
              </w:rPr>
              <w:t>1.5.2</w:t>
            </w:r>
          </w:p>
        </w:tc>
        <w:tc>
          <w:tcPr>
            <w:tcW w:w="2829" w:type="dxa"/>
            <w:vMerge w:val="restart"/>
            <w:shd w:val="clear" w:color="auto" w:fill="auto"/>
          </w:tcPr>
          <w:p w14:paraId="1A0B4459" w14:textId="77777777" w:rsidR="00D2091A" w:rsidRPr="00D2091A" w:rsidRDefault="00D2091A" w:rsidP="00D2091A">
            <w:pPr>
              <w:jc w:val="both"/>
              <w:rPr>
                <w:b/>
              </w:rPr>
            </w:pPr>
            <w:r w:rsidRPr="00D2091A">
              <w:rPr>
                <w:b/>
              </w:rPr>
              <w:t>Мероприятие 1.5.2</w:t>
            </w:r>
          </w:p>
          <w:p w14:paraId="3D49B87D" w14:textId="77777777" w:rsidR="00D2091A" w:rsidRPr="00D2091A" w:rsidRDefault="00D2091A" w:rsidP="00D2091A">
            <w:pPr>
              <w:suppressAutoHyphens/>
              <w:jc w:val="both"/>
              <w:rPr>
                <w:color w:val="000000"/>
              </w:rPr>
            </w:pPr>
            <w:r w:rsidRPr="00D2091A">
              <w:rPr>
                <w:color w:val="000000"/>
              </w:rPr>
              <w:t>Проведение информационной кампании, направленной на мотивирование населения Шелеховского района к соблюдению правильного питания.</w:t>
            </w:r>
          </w:p>
          <w:p w14:paraId="5037690D" w14:textId="77777777" w:rsidR="00D2091A" w:rsidRPr="00D2091A" w:rsidRDefault="00D2091A" w:rsidP="00D2091A">
            <w:pPr>
              <w:jc w:val="both"/>
              <w:rPr>
                <w:b/>
              </w:rPr>
            </w:pPr>
          </w:p>
        </w:tc>
        <w:tc>
          <w:tcPr>
            <w:tcW w:w="1700" w:type="dxa"/>
            <w:vMerge w:val="restart"/>
            <w:shd w:val="clear" w:color="auto" w:fill="auto"/>
          </w:tcPr>
          <w:p w14:paraId="78C60929" w14:textId="77777777" w:rsidR="00D2091A" w:rsidRPr="00D2091A" w:rsidRDefault="00D2091A" w:rsidP="00D2091A">
            <w:pPr>
              <w:widowControl w:val="0"/>
              <w:autoSpaceDE w:val="0"/>
              <w:autoSpaceDN w:val="0"/>
              <w:adjustRightInd w:val="0"/>
              <w:jc w:val="both"/>
            </w:pPr>
            <w:r w:rsidRPr="00D2091A">
              <w:t>Управление образования;</w:t>
            </w:r>
          </w:p>
          <w:p w14:paraId="605A6A3F"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07AAD293"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shd w:val="clear" w:color="auto" w:fill="auto"/>
            <w:tcMar>
              <w:left w:w="85" w:type="dxa"/>
              <w:right w:w="0" w:type="dxa"/>
            </w:tcMar>
          </w:tcPr>
          <w:p w14:paraId="3F5D0328"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6E4EE062" w14:textId="77777777" w:rsidR="00D2091A" w:rsidRPr="00D2091A" w:rsidRDefault="00D2091A" w:rsidP="00D2091A">
            <w:pPr>
              <w:jc w:val="center"/>
              <w:rPr>
                <w:b/>
                <w:bCs/>
              </w:rPr>
            </w:pPr>
            <w:r w:rsidRPr="00D2091A">
              <w:t>0,0</w:t>
            </w:r>
          </w:p>
        </w:tc>
        <w:tc>
          <w:tcPr>
            <w:tcW w:w="702" w:type="dxa"/>
            <w:shd w:val="clear" w:color="auto" w:fill="auto"/>
          </w:tcPr>
          <w:p w14:paraId="6302FB0C" w14:textId="77777777" w:rsidR="00D2091A" w:rsidRPr="00D2091A" w:rsidRDefault="00D2091A" w:rsidP="00D2091A">
            <w:pPr>
              <w:jc w:val="center"/>
              <w:rPr>
                <w:b/>
                <w:bCs/>
              </w:rPr>
            </w:pPr>
            <w:r w:rsidRPr="00D2091A">
              <w:t>0,0</w:t>
            </w:r>
          </w:p>
        </w:tc>
        <w:tc>
          <w:tcPr>
            <w:tcW w:w="708" w:type="dxa"/>
            <w:shd w:val="clear" w:color="auto" w:fill="auto"/>
          </w:tcPr>
          <w:p w14:paraId="0465E77C" w14:textId="77777777" w:rsidR="00D2091A" w:rsidRPr="00D2091A" w:rsidRDefault="00D2091A" w:rsidP="00D2091A">
            <w:pPr>
              <w:jc w:val="center"/>
              <w:rPr>
                <w:b/>
                <w:bCs/>
              </w:rPr>
            </w:pPr>
            <w:r w:rsidRPr="00D2091A">
              <w:t>0,0</w:t>
            </w:r>
          </w:p>
        </w:tc>
        <w:tc>
          <w:tcPr>
            <w:tcW w:w="1154" w:type="dxa"/>
            <w:shd w:val="clear" w:color="auto" w:fill="auto"/>
          </w:tcPr>
          <w:p w14:paraId="546E37A5" w14:textId="77777777" w:rsidR="00D2091A" w:rsidRPr="00D2091A" w:rsidRDefault="00D2091A" w:rsidP="00D2091A">
            <w:pPr>
              <w:jc w:val="center"/>
              <w:rPr>
                <w:b/>
                <w:bCs/>
              </w:rPr>
            </w:pPr>
            <w:r w:rsidRPr="00D2091A">
              <w:t>0,0</w:t>
            </w:r>
          </w:p>
        </w:tc>
        <w:tc>
          <w:tcPr>
            <w:tcW w:w="758" w:type="dxa"/>
            <w:shd w:val="clear" w:color="auto" w:fill="auto"/>
          </w:tcPr>
          <w:p w14:paraId="2359863E" w14:textId="77777777" w:rsidR="00D2091A" w:rsidRPr="00D2091A" w:rsidRDefault="00D2091A" w:rsidP="00D2091A">
            <w:pPr>
              <w:jc w:val="center"/>
              <w:rPr>
                <w:b/>
                <w:bCs/>
              </w:rPr>
            </w:pPr>
            <w:r w:rsidRPr="00D2091A">
              <w:t>0,0</w:t>
            </w:r>
          </w:p>
        </w:tc>
        <w:tc>
          <w:tcPr>
            <w:tcW w:w="2208" w:type="dxa"/>
            <w:vMerge w:val="restart"/>
            <w:shd w:val="clear" w:color="auto" w:fill="auto"/>
          </w:tcPr>
          <w:p w14:paraId="3C7FAF12" w14:textId="77777777" w:rsidR="00D2091A" w:rsidRPr="00D2091A" w:rsidRDefault="00D2091A" w:rsidP="00D2091A">
            <w:pPr>
              <w:widowControl w:val="0"/>
              <w:autoSpaceDE w:val="0"/>
              <w:autoSpaceDN w:val="0"/>
              <w:adjustRightInd w:val="0"/>
            </w:pPr>
            <w:r w:rsidRPr="00D2091A">
              <w:t>Количество проведенных мероприятий, ед.</w:t>
            </w:r>
          </w:p>
        </w:tc>
        <w:tc>
          <w:tcPr>
            <w:tcW w:w="1833" w:type="dxa"/>
            <w:shd w:val="clear" w:color="auto" w:fill="auto"/>
          </w:tcPr>
          <w:p w14:paraId="096C2860" w14:textId="77777777" w:rsidR="00D2091A" w:rsidRPr="00D2091A" w:rsidRDefault="00D2091A" w:rsidP="00D2091A">
            <w:pPr>
              <w:widowControl w:val="0"/>
              <w:autoSpaceDE w:val="0"/>
              <w:autoSpaceDN w:val="0"/>
              <w:adjustRightInd w:val="0"/>
              <w:jc w:val="center"/>
            </w:pPr>
            <w:r w:rsidRPr="00D2091A">
              <w:t>1</w:t>
            </w:r>
          </w:p>
        </w:tc>
      </w:tr>
      <w:tr w:rsidR="00D2091A" w:rsidRPr="00D2091A" w14:paraId="702F1E18" w14:textId="77777777" w:rsidTr="00D2091A">
        <w:trPr>
          <w:trHeight w:val="20"/>
        </w:trPr>
        <w:tc>
          <w:tcPr>
            <w:tcW w:w="849" w:type="dxa"/>
            <w:vMerge/>
            <w:shd w:val="clear" w:color="auto" w:fill="auto"/>
          </w:tcPr>
          <w:p w14:paraId="0E446FEB" w14:textId="77777777" w:rsidR="00D2091A" w:rsidRPr="00D2091A" w:rsidRDefault="00D2091A" w:rsidP="00D2091A">
            <w:pPr>
              <w:spacing w:before="40" w:after="40"/>
              <w:jc w:val="center"/>
              <w:rPr>
                <w:spacing w:val="2"/>
              </w:rPr>
            </w:pPr>
          </w:p>
        </w:tc>
        <w:tc>
          <w:tcPr>
            <w:tcW w:w="2829" w:type="dxa"/>
            <w:vMerge/>
            <w:shd w:val="clear" w:color="auto" w:fill="auto"/>
          </w:tcPr>
          <w:p w14:paraId="728638D3" w14:textId="77777777" w:rsidR="00D2091A" w:rsidRPr="00D2091A" w:rsidRDefault="00D2091A" w:rsidP="00D2091A">
            <w:pPr>
              <w:jc w:val="both"/>
              <w:rPr>
                <w:b/>
              </w:rPr>
            </w:pPr>
          </w:p>
        </w:tc>
        <w:tc>
          <w:tcPr>
            <w:tcW w:w="1700" w:type="dxa"/>
            <w:vMerge/>
            <w:shd w:val="clear" w:color="auto" w:fill="auto"/>
          </w:tcPr>
          <w:p w14:paraId="223EE82C"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625D9AA7"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3C02DB20" w14:textId="77777777" w:rsidR="00D2091A" w:rsidRPr="00D2091A" w:rsidRDefault="00D2091A" w:rsidP="00D2091A">
            <w:pPr>
              <w:jc w:val="center"/>
              <w:rPr>
                <w:b/>
                <w:bCs/>
              </w:rPr>
            </w:pPr>
            <w:r w:rsidRPr="00D2091A">
              <w:t>0,0</w:t>
            </w:r>
          </w:p>
        </w:tc>
        <w:tc>
          <w:tcPr>
            <w:tcW w:w="702" w:type="dxa"/>
            <w:shd w:val="clear" w:color="auto" w:fill="auto"/>
          </w:tcPr>
          <w:p w14:paraId="549D2806" w14:textId="77777777" w:rsidR="00D2091A" w:rsidRPr="00D2091A" w:rsidRDefault="00D2091A" w:rsidP="00D2091A">
            <w:pPr>
              <w:jc w:val="center"/>
              <w:rPr>
                <w:b/>
                <w:bCs/>
              </w:rPr>
            </w:pPr>
            <w:r w:rsidRPr="00D2091A">
              <w:t>0,0</w:t>
            </w:r>
          </w:p>
        </w:tc>
        <w:tc>
          <w:tcPr>
            <w:tcW w:w="708" w:type="dxa"/>
            <w:shd w:val="clear" w:color="auto" w:fill="auto"/>
          </w:tcPr>
          <w:p w14:paraId="2C15605F" w14:textId="77777777" w:rsidR="00D2091A" w:rsidRPr="00D2091A" w:rsidRDefault="00D2091A" w:rsidP="00D2091A">
            <w:pPr>
              <w:jc w:val="center"/>
              <w:rPr>
                <w:b/>
                <w:bCs/>
              </w:rPr>
            </w:pPr>
            <w:r w:rsidRPr="00D2091A">
              <w:t>0,0</w:t>
            </w:r>
          </w:p>
        </w:tc>
        <w:tc>
          <w:tcPr>
            <w:tcW w:w="1154" w:type="dxa"/>
            <w:shd w:val="clear" w:color="auto" w:fill="auto"/>
          </w:tcPr>
          <w:p w14:paraId="4B1EEF75" w14:textId="77777777" w:rsidR="00D2091A" w:rsidRPr="00D2091A" w:rsidRDefault="00D2091A" w:rsidP="00D2091A">
            <w:pPr>
              <w:jc w:val="center"/>
              <w:rPr>
                <w:b/>
                <w:bCs/>
              </w:rPr>
            </w:pPr>
            <w:r w:rsidRPr="00D2091A">
              <w:t>0,0</w:t>
            </w:r>
          </w:p>
        </w:tc>
        <w:tc>
          <w:tcPr>
            <w:tcW w:w="758" w:type="dxa"/>
            <w:shd w:val="clear" w:color="auto" w:fill="auto"/>
          </w:tcPr>
          <w:p w14:paraId="7CD53843" w14:textId="77777777" w:rsidR="00D2091A" w:rsidRPr="00D2091A" w:rsidRDefault="00D2091A" w:rsidP="00D2091A">
            <w:pPr>
              <w:jc w:val="center"/>
              <w:rPr>
                <w:b/>
                <w:bCs/>
              </w:rPr>
            </w:pPr>
            <w:r w:rsidRPr="00D2091A">
              <w:t>0,0</w:t>
            </w:r>
          </w:p>
        </w:tc>
        <w:tc>
          <w:tcPr>
            <w:tcW w:w="2208" w:type="dxa"/>
            <w:vMerge/>
            <w:shd w:val="clear" w:color="auto" w:fill="auto"/>
          </w:tcPr>
          <w:p w14:paraId="1ADC5D99" w14:textId="77777777" w:rsidR="00D2091A" w:rsidRPr="00D2091A" w:rsidRDefault="00D2091A" w:rsidP="00D2091A">
            <w:pPr>
              <w:widowControl w:val="0"/>
              <w:autoSpaceDE w:val="0"/>
              <w:autoSpaceDN w:val="0"/>
              <w:adjustRightInd w:val="0"/>
            </w:pPr>
          </w:p>
        </w:tc>
        <w:tc>
          <w:tcPr>
            <w:tcW w:w="1833" w:type="dxa"/>
            <w:shd w:val="clear" w:color="auto" w:fill="auto"/>
          </w:tcPr>
          <w:p w14:paraId="12FF88C8" w14:textId="77777777" w:rsidR="00D2091A" w:rsidRPr="00D2091A" w:rsidRDefault="00D2091A" w:rsidP="00D2091A">
            <w:pPr>
              <w:widowControl w:val="0"/>
              <w:autoSpaceDE w:val="0"/>
              <w:autoSpaceDN w:val="0"/>
              <w:adjustRightInd w:val="0"/>
              <w:jc w:val="center"/>
            </w:pPr>
            <w:r w:rsidRPr="00D2091A">
              <w:t>1</w:t>
            </w:r>
          </w:p>
        </w:tc>
      </w:tr>
      <w:tr w:rsidR="00D2091A" w:rsidRPr="00D2091A" w14:paraId="47836395" w14:textId="77777777" w:rsidTr="00D2091A">
        <w:trPr>
          <w:trHeight w:val="20"/>
        </w:trPr>
        <w:tc>
          <w:tcPr>
            <w:tcW w:w="849" w:type="dxa"/>
            <w:vMerge/>
            <w:shd w:val="clear" w:color="auto" w:fill="auto"/>
          </w:tcPr>
          <w:p w14:paraId="5AA27CD2" w14:textId="77777777" w:rsidR="00D2091A" w:rsidRPr="00D2091A" w:rsidRDefault="00D2091A" w:rsidP="00D2091A">
            <w:pPr>
              <w:spacing w:before="40" w:after="40"/>
              <w:jc w:val="center"/>
              <w:rPr>
                <w:spacing w:val="2"/>
              </w:rPr>
            </w:pPr>
          </w:p>
        </w:tc>
        <w:tc>
          <w:tcPr>
            <w:tcW w:w="2829" w:type="dxa"/>
            <w:vMerge/>
            <w:shd w:val="clear" w:color="auto" w:fill="auto"/>
          </w:tcPr>
          <w:p w14:paraId="269B791B" w14:textId="77777777" w:rsidR="00D2091A" w:rsidRPr="00D2091A" w:rsidRDefault="00D2091A" w:rsidP="00D2091A">
            <w:pPr>
              <w:jc w:val="both"/>
              <w:rPr>
                <w:b/>
              </w:rPr>
            </w:pPr>
          </w:p>
        </w:tc>
        <w:tc>
          <w:tcPr>
            <w:tcW w:w="1700" w:type="dxa"/>
            <w:vMerge/>
            <w:shd w:val="clear" w:color="auto" w:fill="auto"/>
          </w:tcPr>
          <w:p w14:paraId="3581BB1B"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4CF3BA6C"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3D43A33E" w14:textId="77777777" w:rsidR="00D2091A" w:rsidRPr="00D2091A" w:rsidRDefault="00D2091A" w:rsidP="00D2091A">
            <w:pPr>
              <w:jc w:val="center"/>
              <w:rPr>
                <w:b/>
                <w:bCs/>
              </w:rPr>
            </w:pPr>
            <w:r w:rsidRPr="00D2091A">
              <w:t>6,0</w:t>
            </w:r>
          </w:p>
        </w:tc>
        <w:tc>
          <w:tcPr>
            <w:tcW w:w="702" w:type="dxa"/>
            <w:shd w:val="clear" w:color="auto" w:fill="auto"/>
          </w:tcPr>
          <w:p w14:paraId="66DA4B7A" w14:textId="77777777" w:rsidR="00D2091A" w:rsidRPr="00D2091A" w:rsidRDefault="00D2091A" w:rsidP="00D2091A">
            <w:pPr>
              <w:jc w:val="center"/>
              <w:rPr>
                <w:b/>
                <w:bCs/>
              </w:rPr>
            </w:pPr>
            <w:r w:rsidRPr="00D2091A">
              <w:t>0,0</w:t>
            </w:r>
          </w:p>
        </w:tc>
        <w:tc>
          <w:tcPr>
            <w:tcW w:w="708" w:type="dxa"/>
            <w:shd w:val="clear" w:color="auto" w:fill="auto"/>
          </w:tcPr>
          <w:p w14:paraId="5F8E6BDF" w14:textId="77777777" w:rsidR="00D2091A" w:rsidRPr="00D2091A" w:rsidRDefault="00D2091A" w:rsidP="00D2091A">
            <w:pPr>
              <w:jc w:val="center"/>
              <w:rPr>
                <w:b/>
                <w:bCs/>
              </w:rPr>
            </w:pPr>
            <w:r w:rsidRPr="00D2091A">
              <w:t>0,0</w:t>
            </w:r>
          </w:p>
        </w:tc>
        <w:tc>
          <w:tcPr>
            <w:tcW w:w="1154" w:type="dxa"/>
            <w:shd w:val="clear" w:color="auto" w:fill="auto"/>
          </w:tcPr>
          <w:p w14:paraId="75CD4112" w14:textId="77777777" w:rsidR="00D2091A" w:rsidRPr="00D2091A" w:rsidRDefault="00D2091A" w:rsidP="00D2091A">
            <w:pPr>
              <w:jc w:val="center"/>
              <w:rPr>
                <w:b/>
                <w:bCs/>
              </w:rPr>
            </w:pPr>
            <w:r w:rsidRPr="00D2091A">
              <w:t>6,0</w:t>
            </w:r>
          </w:p>
        </w:tc>
        <w:tc>
          <w:tcPr>
            <w:tcW w:w="758" w:type="dxa"/>
            <w:shd w:val="clear" w:color="auto" w:fill="auto"/>
          </w:tcPr>
          <w:p w14:paraId="5E46416E" w14:textId="77777777" w:rsidR="00D2091A" w:rsidRPr="00D2091A" w:rsidRDefault="00D2091A" w:rsidP="00D2091A">
            <w:pPr>
              <w:jc w:val="center"/>
              <w:rPr>
                <w:b/>
                <w:bCs/>
              </w:rPr>
            </w:pPr>
            <w:r w:rsidRPr="00D2091A">
              <w:t>0,0</w:t>
            </w:r>
          </w:p>
        </w:tc>
        <w:tc>
          <w:tcPr>
            <w:tcW w:w="2208" w:type="dxa"/>
            <w:vMerge/>
            <w:shd w:val="clear" w:color="auto" w:fill="auto"/>
          </w:tcPr>
          <w:p w14:paraId="4848F665" w14:textId="77777777" w:rsidR="00D2091A" w:rsidRPr="00D2091A" w:rsidRDefault="00D2091A" w:rsidP="00D2091A">
            <w:pPr>
              <w:widowControl w:val="0"/>
              <w:autoSpaceDE w:val="0"/>
              <w:autoSpaceDN w:val="0"/>
              <w:adjustRightInd w:val="0"/>
            </w:pPr>
          </w:p>
        </w:tc>
        <w:tc>
          <w:tcPr>
            <w:tcW w:w="1833" w:type="dxa"/>
            <w:shd w:val="clear" w:color="auto" w:fill="auto"/>
          </w:tcPr>
          <w:p w14:paraId="32216DF0" w14:textId="77777777" w:rsidR="00D2091A" w:rsidRPr="00D2091A" w:rsidRDefault="00D2091A" w:rsidP="00D2091A">
            <w:pPr>
              <w:widowControl w:val="0"/>
              <w:autoSpaceDE w:val="0"/>
              <w:autoSpaceDN w:val="0"/>
              <w:adjustRightInd w:val="0"/>
              <w:jc w:val="center"/>
            </w:pPr>
            <w:r w:rsidRPr="00D2091A">
              <w:t>4</w:t>
            </w:r>
          </w:p>
        </w:tc>
      </w:tr>
      <w:tr w:rsidR="00D2091A" w:rsidRPr="00D2091A" w14:paraId="66A2C294" w14:textId="77777777" w:rsidTr="00D2091A">
        <w:trPr>
          <w:trHeight w:val="20"/>
        </w:trPr>
        <w:tc>
          <w:tcPr>
            <w:tcW w:w="849" w:type="dxa"/>
            <w:vMerge/>
            <w:shd w:val="clear" w:color="auto" w:fill="auto"/>
          </w:tcPr>
          <w:p w14:paraId="16902B57" w14:textId="77777777" w:rsidR="00D2091A" w:rsidRPr="00D2091A" w:rsidRDefault="00D2091A" w:rsidP="00D2091A">
            <w:pPr>
              <w:spacing w:before="40" w:after="40"/>
              <w:jc w:val="center"/>
              <w:rPr>
                <w:spacing w:val="2"/>
              </w:rPr>
            </w:pPr>
          </w:p>
        </w:tc>
        <w:tc>
          <w:tcPr>
            <w:tcW w:w="2829" w:type="dxa"/>
            <w:vMerge/>
            <w:shd w:val="clear" w:color="auto" w:fill="auto"/>
          </w:tcPr>
          <w:p w14:paraId="33DB64C6" w14:textId="77777777" w:rsidR="00D2091A" w:rsidRPr="00D2091A" w:rsidRDefault="00D2091A" w:rsidP="00D2091A">
            <w:pPr>
              <w:jc w:val="both"/>
              <w:rPr>
                <w:b/>
              </w:rPr>
            </w:pPr>
          </w:p>
        </w:tc>
        <w:tc>
          <w:tcPr>
            <w:tcW w:w="1700" w:type="dxa"/>
            <w:vMerge/>
            <w:shd w:val="clear" w:color="auto" w:fill="auto"/>
          </w:tcPr>
          <w:p w14:paraId="02B5D44E"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149E55AF"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1949C789" w14:textId="77777777" w:rsidR="00D2091A" w:rsidRPr="00D2091A" w:rsidRDefault="00D2091A" w:rsidP="00D2091A">
            <w:pPr>
              <w:jc w:val="center"/>
              <w:rPr>
                <w:b/>
                <w:bCs/>
              </w:rPr>
            </w:pPr>
            <w:r w:rsidRPr="00D2091A">
              <w:rPr>
                <w:b/>
              </w:rPr>
              <w:t>6,0</w:t>
            </w:r>
          </w:p>
        </w:tc>
        <w:tc>
          <w:tcPr>
            <w:tcW w:w="702" w:type="dxa"/>
            <w:shd w:val="clear" w:color="auto" w:fill="auto"/>
          </w:tcPr>
          <w:p w14:paraId="3E789CA6" w14:textId="77777777" w:rsidR="00D2091A" w:rsidRPr="00D2091A" w:rsidRDefault="00D2091A" w:rsidP="00D2091A">
            <w:pPr>
              <w:jc w:val="center"/>
              <w:rPr>
                <w:b/>
                <w:bCs/>
              </w:rPr>
            </w:pPr>
            <w:r w:rsidRPr="00D2091A">
              <w:rPr>
                <w:b/>
              </w:rPr>
              <w:t>0,0</w:t>
            </w:r>
          </w:p>
        </w:tc>
        <w:tc>
          <w:tcPr>
            <w:tcW w:w="708" w:type="dxa"/>
            <w:shd w:val="clear" w:color="auto" w:fill="auto"/>
          </w:tcPr>
          <w:p w14:paraId="341E69E4" w14:textId="77777777" w:rsidR="00D2091A" w:rsidRPr="00D2091A" w:rsidRDefault="00D2091A" w:rsidP="00D2091A">
            <w:pPr>
              <w:jc w:val="center"/>
              <w:rPr>
                <w:b/>
                <w:bCs/>
              </w:rPr>
            </w:pPr>
            <w:r w:rsidRPr="00D2091A">
              <w:rPr>
                <w:b/>
              </w:rPr>
              <w:t>0,0</w:t>
            </w:r>
          </w:p>
        </w:tc>
        <w:tc>
          <w:tcPr>
            <w:tcW w:w="1154" w:type="dxa"/>
            <w:shd w:val="clear" w:color="auto" w:fill="auto"/>
          </w:tcPr>
          <w:p w14:paraId="0DD124A6" w14:textId="77777777" w:rsidR="00D2091A" w:rsidRPr="00D2091A" w:rsidRDefault="00D2091A" w:rsidP="00D2091A">
            <w:pPr>
              <w:jc w:val="center"/>
              <w:rPr>
                <w:b/>
                <w:bCs/>
              </w:rPr>
            </w:pPr>
            <w:r w:rsidRPr="00D2091A">
              <w:rPr>
                <w:b/>
              </w:rPr>
              <w:t>6,0</w:t>
            </w:r>
          </w:p>
        </w:tc>
        <w:tc>
          <w:tcPr>
            <w:tcW w:w="758" w:type="dxa"/>
            <w:shd w:val="clear" w:color="auto" w:fill="auto"/>
          </w:tcPr>
          <w:p w14:paraId="2B77BF76" w14:textId="77777777" w:rsidR="00D2091A" w:rsidRPr="00D2091A" w:rsidRDefault="00D2091A" w:rsidP="00D2091A">
            <w:pPr>
              <w:jc w:val="center"/>
              <w:rPr>
                <w:b/>
                <w:bCs/>
              </w:rPr>
            </w:pPr>
            <w:r w:rsidRPr="00D2091A">
              <w:rPr>
                <w:b/>
              </w:rPr>
              <w:t>0,0</w:t>
            </w:r>
          </w:p>
        </w:tc>
        <w:tc>
          <w:tcPr>
            <w:tcW w:w="2208" w:type="dxa"/>
            <w:vMerge/>
            <w:shd w:val="clear" w:color="auto" w:fill="auto"/>
          </w:tcPr>
          <w:p w14:paraId="2BF8CC76" w14:textId="77777777" w:rsidR="00D2091A" w:rsidRPr="00D2091A" w:rsidRDefault="00D2091A" w:rsidP="00D2091A">
            <w:pPr>
              <w:widowControl w:val="0"/>
              <w:autoSpaceDE w:val="0"/>
              <w:autoSpaceDN w:val="0"/>
              <w:adjustRightInd w:val="0"/>
            </w:pPr>
          </w:p>
        </w:tc>
        <w:tc>
          <w:tcPr>
            <w:tcW w:w="1833" w:type="dxa"/>
            <w:shd w:val="clear" w:color="auto" w:fill="auto"/>
          </w:tcPr>
          <w:p w14:paraId="02C8A65C" w14:textId="77777777" w:rsidR="00D2091A" w:rsidRPr="00D2091A" w:rsidRDefault="00D2091A" w:rsidP="00D2091A">
            <w:pPr>
              <w:widowControl w:val="0"/>
              <w:autoSpaceDE w:val="0"/>
              <w:autoSpaceDN w:val="0"/>
              <w:adjustRightInd w:val="0"/>
              <w:jc w:val="center"/>
            </w:pPr>
            <w:r w:rsidRPr="00D2091A">
              <w:t>6</w:t>
            </w:r>
          </w:p>
        </w:tc>
      </w:tr>
      <w:tr w:rsidR="00D2091A" w:rsidRPr="00D2091A" w14:paraId="088CC22B" w14:textId="77777777" w:rsidTr="00D2091A">
        <w:trPr>
          <w:trHeight w:val="562"/>
        </w:trPr>
        <w:tc>
          <w:tcPr>
            <w:tcW w:w="849" w:type="dxa"/>
            <w:vMerge/>
            <w:shd w:val="clear" w:color="auto" w:fill="auto"/>
          </w:tcPr>
          <w:p w14:paraId="0D0F9996" w14:textId="77777777" w:rsidR="00D2091A" w:rsidRPr="00D2091A" w:rsidRDefault="00D2091A" w:rsidP="00D2091A">
            <w:pPr>
              <w:spacing w:before="40" w:after="40"/>
              <w:jc w:val="center"/>
              <w:rPr>
                <w:spacing w:val="2"/>
              </w:rPr>
            </w:pPr>
          </w:p>
        </w:tc>
        <w:tc>
          <w:tcPr>
            <w:tcW w:w="2829" w:type="dxa"/>
            <w:vMerge/>
            <w:shd w:val="clear" w:color="auto" w:fill="auto"/>
          </w:tcPr>
          <w:p w14:paraId="2A83D69A" w14:textId="77777777" w:rsidR="00D2091A" w:rsidRPr="00D2091A" w:rsidRDefault="00D2091A" w:rsidP="00D2091A">
            <w:pPr>
              <w:jc w:val="both"/>
              <w:rPr>
                <w:b/>
              </w:rPr>
            </w:pPr>
          </w:p>
        </w:tc>
        <w:tc>
          <w:tcPr>
            <w:tcW w:w="1700" w:type="dxa"/>
            <w:vMerge/>
            <w:shd w:val="clear" w:color="auto" w:fill="auto"/>
          </w:tcPr>
          <w:p w14:paraId="1ECC93E2"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295218F3"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4D93DF91" w14:textId="77777777" w:rsidR="00D2091A" w:rsidRPr="00D2091A" w:rsidRDefault="00D2091A" w:rsidP="00D2091A">
            <w:pPr>
              <w:jc w:val="center"/>
              <w:rPr>
                <w:b/>
                <w:bCs/>
              </w:rPr>
            </w:pPr>
          </w:p>
        </w:tc>
        <w:tc>
          <w:tcPr>
            <w:tcW w:w="702" w:type="dxa"/>
            <w:shd w:val="clear" w:color="auto" w:fill="auto"/>
          </w:tcPr>
          <w:p w14:paraId="3CF4ADD8" w14:textId="77777777" w:rsidR="00D2091A" w:rsidRPr="00D2091A" w:rsidRDefault="00D2091A" w:rsidP="00D2091A">
            <w:pPr>
              <w:jc w:val="center"/>
              <w:rPr>
                <w:b/>
                <w:bCs/>
              </w:rPr>
            </w:pPr>
          </w:p>
        </w:tc>
        <w:tc>
          <w:tcPr>
            <w:tcW w:w="708" w:type="dxa"/>
            <w:shd w:val="clear" w:color="auto" w:fill="auto"/>
          </w:tcPr>
          <w:p w14:paraId="11BE0E17" w14:textId="77777777" w:rsidR="00D2091A" w:rsidRPr="00D2091A" w:rsidRDefault="00D2091A" w:rsidP="00D2091A">
            <w:pPr>
              <w:jc w:val="center"/>
              <w:rPr>
                <w:b/>
                <w:bCs/>
              </w:rPr>
            </w:pPr>
          </w:p>
        </w:tc>
        <w:tc>
          <w:tcPr>
            <w:tcW w:w="1154" w:type="dxa"/>
            <w:shd w:val="clear" w:color="auto" w:fill="auto"/>
          </w:tcPr>
          <w:p w14:paraId="432F3AEF" w14:textId="77777777" w:rsidR="00D2091A" w:rsidRPr="00D2091A" w:rsidRDefault="00D2091A" w:rsidP="00D2091A">
            <w:pPr>
              <w:jc w:val="center"/>
              <w:rPr>
                <w:b/>
                <w:bCs/>
              </w:rPr>
            </w:pPr>
          </w:p>
        </w:tc>
        <w:tc>
          <w:tcPr>
            <w:tcW w:w="758" w:type="dxa"/>
            <w:shd w:val="clear" w:color="auto" w:fill="auto"/>
          </w:tcPr>
          <w:p w14:paraId="05F4AD9B" w14:textId="77777777" w:rsidR="00D2091A" w:rsidRPr="00D2091A" w:rsidRDefault="00D2091A" w:rsidP="00D2091A">
            <w:pPr>
              <w:jc w:val="center"/>
              <w:rPr>
                <w:b/>
                <w:bCs/>
              </w:rPr>
            </w:pPr>
          </w:p>
        </w:tc>
        <w:tc>
          <w:tcPr>
            <w:tcW w:w="2208" w:type="dxa"/>
            <w:vMerge/>
            <w:shd w:val="clear" w:color="auto" w:fill="auto"/>
          </w:tcPr>
          <w:p w14:paraId="16B4D16D" w14:textId="77777777" w:rsidR="00D2091A" w:rsidRPr="00D2091A" w:rsidRDefault="00D2091A" w:rsidP="00D2091A">
            <w:pPr>
              <w:widowControl w:val="0"/>
              <w:autoSpaceDE w:val="0"/>
              <w:autoSpaceDN w:val="0"/>
              <w:adjustRightInd w:val="0"/>
            </w:pPr>
          </w:p>
        </w:tc>
        <w:tc>
          <w:tcPr>
            <w:tcW w:w="1833" w:type="dxa"/>
            <w:shd w:val="clear" w:color="auto" w:fill="auto"/>
          </w:tcPr>
          <w:p w14:paraId="31D30C54" w14:textId="77777777" w:rsidR="00D2091A" w:rsidRPr="00D2091A" w:rsidRDefault="00D2091A" w:rsidP="00D2091A">
            <w:pPr>
              <w:widowControl w:val="0"/>
              <w:autoSpaceDE w:val="0"/>
              <w:autoSpaceDN w:val="0"/>
              <w:adjustRightInd w:val="0"/>
              <w:jc w:val="center"/>
            </w:pPr>
          </w:p>
        </w:tc>
      </w:tr>
      <w:tr w:rsidR="00D2091A" w:rsidRPr="00D2091A" w14:paraId="325F026F" w14:textId="77777777" w:rsidTr="00D2091A">
        <w:trPr>
          <w:trHeight w:val="315"/>
        </w:trPr>
        <w:tc>
          <w:tcPr>
            <w:tcW w:w="849" w:type="dxa"/>
            <w:vMerge w:val="restart"/>
            <w:shd w:val="clear" w:color="auto" w:fill="auto"/>
          </w:tcPr>
          <w:p w14:paraId="1B01A252" w14:textId="77777777" w:rsidR="00D2091A" w:rsidRPr="00D2091A" w:rsidRDefault="00D2091A" w:rsidP="00D2091A">
            <w:pPr>
              <w:spacing w:before="40" w:after="40"/>
              <w:jc w:val="center"/>
              <w:rPr>
                <w:spacing w:val="2"/>
              </w:rPr>
            </w:pPr>
            <w:r w:rsidRPr="00D2091A">
              <w:rPr>
                <w:spacing w:val="2"/>
              </w:rPr>
              <w:t>1.5.3</w:t>
            </w:r>
          </w:p>
        </w:tc>
        <w:tc>
          <w:tcPr>
            <w:tcW w:w="2829" w:type="dxa"/>
            <w:vMerge w:val="restart"/>
            <w:shd w:val="clear" w:color="auto" w:fill="auto"/>
          </w:tcPr>
          <w:p w14:paraId="28BCEE32" w14:textId="77777777" w:rsidR="00D2091A" w:rsidRPr="00D2091A" w:rsidRDefault="00D2091A" w:rsidP="00D2091A">
            <w:pPr>
              <w:jc w:val="both"/>
              <w:rPr>
                <w:b/>
              </w:rPr>
            </w:pPr>
            <w:r w:rsidRPr="00D2091A">
              <w:rPr>
                <w:b/>
              </w:rPr>
              <w:t>Мероприятие 1.5.3</w:t>
            </w:r>
          </w:p>
          <w:p w14:paraId="730AB5CC" w14:textId="77777777" w:rsidR="00D2091A" w:rsidRPr="00D2091A" w:rsidRDefault="00D2091A" w:rsidP="00D2091A">
            <w:pPr>
              <w:jc w:val="both"/>
              <w:rPr>
                <w:b/>
              </w:rPr>
            </w:pPr>
            <w:r w:rsidRPr="00D2091A">
              <w:rPr>
                <w:bCs/>
              </w:rPr>
              <w:t>Организация массовых информационно-коммуникационных кампаний с использованием основных каналов коммуникации (телевидение, радио, пресса, интернет), затрагивающих темы отказа от потребления алкоголя и мотивации к ведению здорового физически-активного образа жизни, и обеспечивающих широкий охват населения</w:t>
            </w:r>
          </w:p>
        </w:tc>
        <w:tc>
          <w:tcPr>
            <w:tcW w:w="1700" w:type="dxa"/>
            <w:vMerge w:val="restart"/>
            <w:shd w:val="clear" w:color="auto" w:fill="auto"/>
          </w:tcPr>
          <w:p w14:paraId="7CED57CE" w14:textId="77777777" w:rsidR="00D2091A" w:rsidRPr="00D2091A" w:rsidRDefault="00D2091A" w:rsidP="00D2091A">
            <w:pPr>
              <w:widowControl w:val="0"/>
              <w:autoSpaceDE w:val="0"/>
              <w:autoSpaceDN w:val="0"/>
              <w:adjustRightInd w:val="0"/>
              <w:jc w:val="both"/>
            </w:pPr>
            <w:r w:rsidRPr="00D2091A">
              <w:t>Управление образования;</w:t>
            </w:r>
          </w:p>
          <w:p w14:paraId="384E6E0D"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33E0B813"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shd w:val="clear" w:color="auto" w:fill="auto"/>
            <w:tcMar>
              <w:left w:w="85" w:type="dxa"/>
              <w:right w:w="0" w:type="dxa"/>
            </w:tcMar>
          </w:tcPr>
          <w:p w14:paraId="4F027217"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2BDFB73F" w14:textId="77777777" w:rsidR="00D2091A" w:rsidRPr="00D2091A" w:rsidRDefault="00D2091A" w:rsidP="00D2091A">
            <w:pPr>
              <w:jc w:val="center"/>
              <w:rPr>
                <w:b/>
                <w:bCs/>
              </w:rPr>
            </w:pPr>
            <w:r w:rsidRPr="00D2091A">
              <w:t>0,0</w:t>
            </w:r>
          </w:p>
        </w:tc>
        <w:tc>
          <w:tcPr>
            <w:tcW w:w="702" w:type="dxa"/>
            <w:shd w:val="clear" w:color="auto" w:fill="auto"/>
          </w:tcPr>
          <w:p w14:paraId="4085AC07" w14:textId="77777777" w:rsidR="00D2091A" w:rsidRPr="00D2091A" w:rsidRDefault="00D2091A" w:rsidP="00D2091A">
            <w:pPr>
              <w:jc w:val="center"/>
              <w:rPr>
                <w:b/>
                <w:bCs/>
              </w:rPr>
            </w:pPr>
            <w:r w:rsidRPr="00D2091A">
              <w:t>0,0</w:t>
            </w:r>
          </w:p>
        </w:tc>
        <w:tc>
          <w:tcPr>
            <w:tcW w:w="708" w:type="dxa"/>
            <w:shd w:val="clear" w:color="auto" w:fill="auto"/>
          </w:tcPr>
          <w:p w14:paraId="63254E99" w14:textId="77777777" w:rsidR="00D2091A" w:rsidRPr="00D2091A" w:rsidRDefault="00D2091A" w:rsidP="00D2091A">
            <w:pPr>
              <w:jc w:val="center"/>
              <w:rPr>
                <w:b/>
                <w:bCs/>
              </w:rPr>
            </w:pPr>
            <w:r w:rsidRPr="00D2091A">
              <w:t>0,0</w:t>
            </w:r>
          </w:p>
        </w:tc>
        <w:tc>
          <w:tcPr>
            <w:tcW w:w="1154" w:type="dxa"/>
            <w:shd w:val="clear" w:color="auto" w:fill="auto"/>
          </w:tcPr>
          <w:p w14:paraId="29453D6B" w14:textId="77777777" w:rsidR="00D2091A" w:rsidRPr="00D2091A" w:rsidRDefault="00D2091A" w:rsidP="00D2091A">
            <w:pPr>
              <w:jc w:val="center"/>
              <w:rPr>
                <w:b/>
                <w:bCs/>
              </w:rPr>
            </w:pPr>
            <w:r w:rsidRPr="00D2091A">
              <w:t>0,0</w:t>
            </w:r>
          </w:p>
        </w:tc>
        <w:tc>
          <w:tcPr>
            <w:tcW w:w="758" w:type="dxa"/>
            <w:shd w:val="clear" w:color="auto" w:fill="auto"/>
          </w:tcPr>
          <w:p w14:paraId="6051F2AF" w14:textId="77777777" w:rsidR="00D2091A" w:rsidRPr="00D2091A" w:rsidRDefault="00D2091A" w:rsidP="00D2091A">
            <w:pPr>
              <w:jc w:val="center"/>
              <w:rPr>
                <w:b/>
                <w:bCs/>
              </w:rPr>
            </w:pPr>
            <w:r w:rsidRPr="00D2091A">
              <w:t>0,0</w:t>
            </w:r>
          </w:p>
        </w:tc>
        <w:tc>
          <w:tcPr>
            <w:tcW w:w="2208" w:type="dxa"/>
            <w:vMerge w:val="restart"/>
            <w:shd w:val="clear" w:color="auto" w:fill="auto"/>
          </w:tcPr>
          <w:p w14:paraId="42D801FC" w14:textId="77777777" w:rsidR="00D2091A" w:rsidRPr="00D2091A" w:rsidRDefault="00D2091A" w:rsidP="00D2091A">
            <w:pPr>
              <w:widowControl w:val="0"/>
              <w:autoSpaceDE w:val="0"/>
              <w:autoSpaceDN w:val="0"/>
              <w:adjustRightInd w:val="0"/>
            </w:pPr>
            <w:r w:rsidRPr="00D2091A">
              <w:t>Количество опубликований, ед.</w:t>
            </w:r>
          </w:p>
        </w:tc>
        <w:tc>
          <w:tcPr>
            <w:tcW w:w="1833" w:type="dxa"/>
            <w:shd w:val="clear" w:color="auto" w:fill="auto"/>
          </w:tcPr>
          <w:p w14:paraId="73D0F54A" w14:textId="77777777" w:rsidR="00D2091A" w:rsidRPr="00D2091A" w:rsidRDefault="00D2091A" w:rsidP="00D2091A">
            <w:pPr>
              <w:widowControl w:val="0"/>
              <w:autoSpaceDE w:val="0"/>
              <w:autoSpaceDN w:val="0"/>
              <w:adjustRightInd w:val="0"/>
              <w:jc w:val="center"/>
            </w:pPr>
            <w:r w:rsidRPr="00D2091A">
              <w:t>2</w:t>
            </w:r>
          </w:p>
        </w:tc>
      </w:tr>
      <w:tr w:rsidR="00D2091A" w:rsidRPr="00D2091A" w14:paraId="53C9F232" w14:textId="77777777" w:rsidTr="00D2091A">
        <w:trPr>
          <w:trHeight w:val="300"/>
        </w:trPr>
        <w:tc>
          <w:tcPr>
            <w:tcW w:w="849" w:type="dxa"/>
            <w:vMerge/>
            <w:shd w:val="clear" w:color="auto" w:fill="auto"/>
          </w:tcPr>
          <w:p w14:paraId="01ED1B31" w14:textId="77777777" w:rsidR="00D2091A" w:rsidRPr="00D2091A" w:rsidRDefault="00D2091A" w:rsidP="00D2091A">
            <w:pPr>
              <w:spacing w:before="40" w:after="40"/>
              <w:jc w:val="center"/>
              <w:rPr>
                <w:spacing w:val="2"/>
              </w:rPr>
            </w:pPr>
          </w:p>
        </w:tc>
        <w:tc>
          <w:tcPr>
            <w:tcW w:w="2829" w:type="dxa"/>
            <w:vMerge/>
            <w:shd w:val="clear" w:color="auto" w:fill="auto"/>
          </w:tcPr>
          <w:p w14:paraId="0038E97E" w14:textId="77777777" w:rsidR="00D2091A" w:rsidRPr="00D2091A" w:rsidRDefault="00D2091A" w:rsidP="00D2091A">
            <w:pPr>
              <w:jc w:val="both"/>
              <w:rPr>
                <w:b/>
              </w:rPr>
            </w:pPr>
          </w:p>
        </w:tc>
        <w:tc>
          <w:tcPr>
            <w:tcW w:w="1700" w:type="dxa"/>
            <w:vMerge/>
            <w:shd w:val="clear" w:color="auto" w:fill="auto"/>
          </w:tcPr>
          <w:p w14:paraId="22622D37" w14:textId="77777777" w:rsidR="00D2091A" w:rsidRPr="00D2091A" w:rsidRDefault="00D2091A" w:rsidP="00D2091A">
            <w:pPr>
              <w:widowControl w:val="0"/>
              <w:autoSpaceDE w:val="0"/>
              <w:autoSpaceDN w:val="0"/>
              <w:adjustRightInd w:val="0"/>
              <w:jc w:val="both"/>
            </w:pPr>
          </w:p>
        </w:tc>
        <w:tc>
          <w:tcPr>
            <w:tcW w:w="1303" w:type="dxa"/>
            <w:shd w:val="clear" w:color="auto" w:fill="auto"/>
            <w:tcMar>
              <w:left w:w="85" w:type="dxa"/>
              <w:right w:w="0" w:type="dxa"/>
            </w:tcMar>
          </w:tcPr>
          <w:p w14:paraId="2B6D686C"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1F4BD1D3" w14:textId="77777777" w:rsidR="00D2091A" w:rsidRPr="00D2091A" w:rsidRDefault="00D2091A" w:rsidP="00D2091A">
            <w:pPr>
              <w:jc w:val="center"/>
              <w:rPr>
                <w:b/>
                <w:bCs/>
              </w:rPr>
            </w:pPr>
            <w:r w:rsidRPr="00D2091A">
              <w:t>0,0</w:t>
            </w:r>
          </w:p>
        </w:tc>
        <w:tc>
          <w:tcPr>
            <w:tcW w:w="702" w:type="dxa"/>
            <w:shd w:val="clear" w:color="auto" w:fill="auto"/>
          </w:tcPr>
          <w:p w14:paraId="3ABD5648" w14:textId="77777777" w:rsidR="00D2091A" w:rsidRPr="00D2091A" w:rsidRDefault="00D2091A" w:rsidP="00D2091A">
            <w:pPr>
              <w:jc w:val="center"/>
              <w:rPr>
                <w:b/>
                <w:bCs/>
              </w:rPr>
            </w:pPr>
            <w:r w:rsidRPr="00D2091A">
              <w:t>0,0</w:t>
            </w:r>
          </w:p>
        </w:tc>
        <w:tc>
          <w:tcPr>
            <w:tcW w:w="708" w:type="dxa"/>
            <w:shd w:val="clear" w:color="auto" w:fill="auto"/>
          </w:tcPr>
          <w:p w14:paraId="0CA3DEB4" w14:textId="77777777" w:rsidR="00D2091A" w:rsidRPr="00D2091A" w:rsidRDefault="00D2091A" w:rsidP="00D2091A">
            <w:pPr>
              <w:jc w:val="center"/>
              <w:rPr>
                <w:b/>
                <w:bCs/>
              </w:rPr>
            </w:pPr>
            <w:r w:rsidRPr="00D2091A">
              <w:t>0,0</w:t>
            </w:r>
          </w:p>
        </w:tc>
        <w:tc>
          <w:tcPr>
            <w:tcW w:w="1154" w:type="dxa"/>
            <w:shd w:val="clear" w:color="auto" w:fill="auto"/>
          </w:tcPr>
          <w:p w14:paraId="05A34B01" w14:textId="77777777" w:rsidR="00D2091A" w:rsidRPr="00D2091A" w:rsidRDefault="00D2091A" w:rsidP="00D2091A">
            <w:pPr>
              <w:jc w:val="center"/>
              <w:rPr>
                <w:b/>
                <w:bCs/>
              </w:rPr>
            </w:pPr>
            <w:r w:rsidRPr="00D2091A">
              <w:t>0,0</w:t>
            </w:r>
          </w:p>
        </w:tc>
        <w:tc>
          <w:tcPr>
            <w:tcW w:w="758" w:type="dxa"/>
            <w:shd w:val="clear" w:color="auto" w:fill="auto"/>
          </w:tcPr>
          <w:p w14:paraId="64810DE6" w14:textId="77777777" w:rsidR="00D2091A" w:rsidRPr="00D2091A" w:rsidRDefault="00D2091A" w:rsidP="00D2091A">
            <w:pPr>
              <w:jc w:val="center"/>
              <w:rPr>
                <w:b/>
                <w:bCs/>
              </w:rPr>
            </w:pPr>
            <w:r w:rsidRPr="00D2091A">
              <w:t>0,0</w:t>
            </w:r>
          </w:p>
        </w:tc>
        <w:tc>
          <w:tcPr>
            <w:tcW w:w="2208" w:type="dxa"/>
            <w:vMerge/>
            <w:shd w:val="clear" w:color="auto" w:fill="auto"/>
          </w:tcPr>
          <w:p w14:paraId="45FF14A9" w14:textId="77777777" w:rsidR="00D2091A" w:rsidRPr="00D2091A" w:rsidRDefault="00D2091A" w:rsidP="00D2091A">
            <w:pPr>
              <w:widowControl w:val="0"/>
              <w:autoSpaceDE w:val="0"/>
              <w:autoSpaceDN w:val="0"/>
              <w:adjustRightInd w:val="0"/>
            </w:pPr>
          </w:p>
        </w:tc>
        <w:tc>
          <w:tcPr>
            <w:tcW w:w="1833" w:type="dxa"/>
            <w:shd w:val="clear" w:color="auto" w:fill="auto"/>
          </w:tcPr>
          <w:p w14:paraId="65C864A5" w14:textId="77777777" w:rsidR="00D2091A" w:rsidRPr="00D2091A" w:rsidRDefault="00D2091A" w:rsidP="00D2091A">
            <w:pPr>
              <w:widowControl w:val="0"/>
              <w:autoSpaceDE w:val="0"/>
              <w:autoSpaceDN w:val="0"/>
              <w:adjustRightInd w:val="0"/>
              <w:jc w:val="center"/>
            </w:pPr>
            <w:r w:rsidRPr="00D2091A">
              <w:t>2</w:t>
            </w:r>
          </w:p>
        </w:tc>
      </w:tr>
      <w:tr w:rsidR="00D2091A" w:rsidRPr="00D2091A" w14:paraId="07A32C25" w14:textId="77777777" w:rsidTr="00D2091A">
        <w:trPr>
          <w:trHeight w:val="330"/>
        </w:trPr>
        <w:tc>
          <w:tcPr>
            <w:tcW w:w="849" w:type="dxa"/>
            <w:vMerge/>
            <w:shd w:val="clear" w:color="auto" w:fill="auto"/>
          </w:tcPr>
          <w:p w14:paraId="055D435B" w14:textId="77777777" w:rsidR="00D2091A" w:rsidRPr="00D2091A" w:rsidRDefault="00D2091A" w:rsidP="00D2091A">
            <w:pPr>
              <w:spacing w:before="40" w:after="40"/>
              <w:jc w:val="center"/>
              <w:rPr>
                <w:spacing w:val="2"/>
              </w:rPr>
            </w:pPr>
          </w:p>
        </w:tc>
        <w:tc>
          <w:tcPr>
            <w:tcW w:w="2829" w:type="dxa"/>
            <w:vMerge/>
            <w:shd w:val="clear" w:color="auto" w:fill="auto"/>
          </w:tcPr>
          <w:p w14:paraId="65EDAFB5" w14:textId="77777777" w:rsidR="00D2091A" w:rsidRPr="00D2091A" w:rsidRDefault="00D2091A" w:rsidP="00D2091A">
            <w:pPr>
              <w:jc w:val="both"/>
              <w:rPr>
                <w:b/>
              </w:rPr>
            </w:pPr>
          </w:p>
        </w:tc>
        <w:tc>
          <w:tcPr>
            <w:tcW w:w="1700" w:type="dxa"/>
            <w:vMerge/>
            <w:shd w:val="clear" w:color="auto" w:fill="auto"/>
          </w:tcPr>
          <w:p w14:paraId="6A7A8EB0" w14:textId="77777777" w:rsidR="00D2091A" w:rsidRPr="00D2091A" w:rsidRDefault="00D2091A" w:rsidP="00D2091A">
            <w:pPr>
              <w:widowControl w:val="0"/>
              <w:autoSpaceDE w:val="0"/>
              <w:autoSpaceDN w:val="0"/>
              <w:adjustRightInd w:val="0"/>
              <w:jc w:val="both"/>
            </w:pPr>
          </w:p>
        </w:tc>
        <w:tc>
          <w:tcPr>
            <w:tcW w:w="1303" w:type="dxa"/>
            <w:shd w:val="clear" w:color="auto" w:fill="auto"/>
            <w:tcMar>
              <w:left w:w="85" w:type="dxa"/>
              <w:right w:w="0" w:type="dxa"/>
            </w:tcMar>
          </w:tcPr>
          <w:p w14:paraId="7AC0F144"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56F4BD28" w14:textId="77777777" w:rsidR="00D2091A" w:rsidRPr="00D2091A" w:rsidRDefault="00D2091A" w:rsidP="00D2091A">
            <w:pPr>
              <w:jc w:val="center"/>
              <w:rPr>
                <w:b/>
                <w:bCs/>
              </w:rPr>
            </w:pPr>
            <w:r w:rsidRPr="00D2091A">
              <w:t>1,0</w:t>
            </w:r>
          </w:p>
        </w:tc>
        <w:tc>
          <w:tcPr>
            <w:tcW w:w="702" w:type="dxa"/>
            <w:shd w:val="clear" w:color="auto" w:fill="auto"/>
          </w:tcPr>
          <w:p w14:paraId="06098053" w14:textId="77777777" w:rsidR="00D2091A" w:rsidRPr="00D2091A" w:rsidRDefault="00D2091A" w:rsidP="00D2091A">
            <w:pPr>
              <w:jc w:val="center"/>
              <w:rPr>
                <w:b/>
                <w:bCs/>
              </w:rPr>
            </w:pPr>
            <w:r w:rsidRPr="00D2091A">
              <w:t>0,0</w:t>
            </w:r>
          </w:p>
        </w:tc>
        <w:tc>
          <w:tcPr>
            <w:tcW w:w="708" w:type="dxa"/>
            <w:shd w:val="clear" w:color="auto" w:fill="auto"/>
          </w:tcPr>
          <w:p w14:paraId="358CACFF" w14:textId="77777777" w:rsidR="00D2091A" w:rsidRPr="00D2091A" w:rsidRDefault="00D2091A" w:rsidP="00D2091A">
            <w:pPr>
              <w:jc w:val="center"/>
              <w:rPr>
                <w:b/>
                <w:bCs/>
              </w:rPr>
            </w:pPr>
            <w:r w:rsidRPr="00D2091A">
              <w:t>0,0</w:t>
            </w:r>
          </w:p>
        </w:tc>
        <w:tc>
          <w:tcPr>
            <w:tcW w:w="1154" w:type="dxa"/>
            <w:shd w:val="clear" w:color="auto" w:fill="auto"/>
          </w:tcPr>
          <w:p w14:paraId="70D578FE" w14:textId="77777777" w:rsidR="00D2091A" w:rsidRPr="00D2091A" w:rsidRDefault="00D2091A" w:rsidP="00D2091A">
            <w:pPr>
              <w:jc w:val="center"/>
              <w:rPr>
                <w:b/>
                <w:bCs/>
              </w:rPr>
            </w:pPr>
            <w:r w:rsidRPr="00D2091A">
              <w:t>1,0</w:t>
            </w:r>
          </w:p>
        </w:tc>
        <w:tc>
          <w:tcPr>
            <w:tcW w:w="758" w:type="dxa"/>
            <w:shd w:val="clear" w:color="auto" w:fill="auto"/>
          </w:tcPr>
          <w:p w14:paraId="488F979E" w14:textId="77777777" w:rsidR="00D2091A" w:rsidRPr="00D2091A" w:rsidRDefault="00D2091A" w:rsidP="00D2091A">
            <w:pPr>
              <w:jc w:val="center"/>
              <w:rPr>
                <w:b/>
                <w:bCs/>
              </w:rPr>
            </w:pPr>
            <w:r w:rsidRPr="00D2091A">
              <w:t>0,0</w:t>
            </w:r>
          </w:p>
        </w:tc>
        <w:tc>
          <w:tcPr>
            <w:tcW w:w="2208" w:type="dxa"/>
            <w:vMerge/>
            <w:shd w:val="clear" w:color="auto" w:fill="auto"/>
          </w:tcPr>
          <w:p w14:paraId="47B85F3D" w14:textId="77777777" w:rsidR="00D2091A" w:rsidRPr="00D2091A" w:rsidRDefault="00D2091A" w:rsidP="00D2091A">
            <w:pPr>
              <w:widowControl w:val="0"/>
              <w:autoSpaceDE w:val="0"/>
              <w:autoSpaceDN w:val="0"/>
              <w:adjustRightInd w:val="0"/>
            </w:pPr>
          </w:p>
        </w:tc>
        <w:tc>
          <w:tcPr>
            <w:tcW w:w="1833" w:type="dxa"/>
            <w:shd w:val="clear" w:color="auto" w:fill="auto"/>
          </w:tcPr>
          <w:p w14:paraId="072A9502" w14:textId="77777777" w:rsidR="00D2091A" w:rsidRPr="00D2091A" w:rsidRDefault="00D2091A" w:rsidP="00D2091A">
            <w:pPr>
              <w:widowControl w:val="0"/>
              <w:autoSpaceDE w:val="0"/>
              <w:autoSpaceDN w:val="0"/>
              <w:adjustRightInd w:val="0"/>
              <w:jc w:val="center"/>
            </w:pPr>
            <w:r w:rsidRPr="00D2091A">
              <w:t>8</w:t>
            </w:r>
          </w:p>
        </w:tc>
      </w:tr>
      <w:tr w:rsidR="00D2091A" w:rsidRPr="00D2091A" w14:paraId="1EBB02BA" w14:textId="77777777" w:rsidTr="00D2091A">
        <w:trPr>
          <w:trHeight w:val="360"/>
        </w:trPr>
        <w:tc>
          <w:tcPr>
            <w:tcW w:w="849" w:type="dxa"/>
            <w:vMerge/>
            <w:shd w:val="clear" w:color="auto" w:fill="auto"/>
          </w:tcPr>
          <w:p w14:paraId="19E146AF" w14:textId="77777777" w:rsidR="00D2091A" w:rsidRPr="00D2091A" w:rsidRDefault="00D2091A" w:rsidP="00D2091A">
            <w:pPr>
              <w:spacing w:before="40" w:after="40"/>
              <w:jc w:val="center"/>
              <w:rPr>
                <w:spacing w:val="2"/>
              </w:rPr>
            </w:pPr>
          </w:p>
        </w:tc>
        <w:tc>
          <w:tcPr>
            <w:tcW w:w="2829" w:type="dxa"/>
            <w:vMerge/>
            <w:shd w:val="clear" w:color="auto" w:fill="auto"/>
          </w:tcPr>
          <w:p w14:paraId="726166BC" w14:textId="77777777" w:rsidR="00D2091A" w:rsidRPr="00D2091A" w:rsidRDefault="00D2091A" w:rsidP="00D2091A">
            <w:pPr>
              <w:jc w:val="both"/>
              <w:rPr>
                <w:b/>
              </w:rPr>
            </w:pPr>
          </w:p>
        </w:tc>
        <w:tc>
          <w:tcPr>
            <w:tcW w:w="1700" w:type="dxa"/>
            <w:vMerge/>
            <w:shd w:val="clear" w:color="auto" w:fill="auto"/>
          </w:tcPr>
          <w:p w14:paraId="1DAF3F39" w14:textId="77777777" w:rsidR="00D2091A" w:rsidRPr="00D2091A" w:rsidRDefault="00D2091A" w:rsidP="00D2091A">
            <w:pPr>
              <w:widowControl w:val="0"/>
              <w:autoSpaceDE w:val="0"/>
              <w:autoSpaceDN w:val="0"/>
              <w:adjustRightInd w:val="0"/>
              <w:jc w:val="both"/>
            </w:pPr>
          </w:p>
        </w:tc>
        <w:tc>
          <w:tcPr>
            <w:tcW w:w="1303" w:type="dxa"/>
            <w:shd w:val="clear" w:color="auto" w:fill="auto"/>
            <w:tcMar>
              <w:left w:w="85" w:type="dxa"/>
              <w:right w:w="0" w:type="dxa"/>
            </w:tcMar>
          </w:tcPr>
          <w:p w14:paraId="67192A2C"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4B73CA3A" w14:textId="77777777" w:rsidR="00D2091A" w:rsidRPr="00D2091A" w:rsidRDefault="00D2091A" w:rsidP="00D2091A">
            <w:pPr>
              <w:jc w:val="center"/>
              <w:rPr>
                <w:b/>
                <w:bCs/>
              </w:rPr>
            </w:pPr>
            <w:r w:rsidRPr="00D2091A">
              <w:rPr>
                <w:b/>
                <w:bCs/>
              </w:rPr>
              <w:t>1,0</w:t>
            </w:r>
          </w:p>
        </w:tc>
        <w:tc>
          <w:tcPr>
            <w:tcW w:w="702" w:type="dxa"/>
            <w:shd w:val="clear" w:color="auto" w:fill="auto"/>
          </w:tcPr>
          <w:p w14:paraId="3421F0A8" w14:textId="77777777" w:rsidR="00D2091A" w:rsidRPr="00D2091A" w:rsidRDefault="00D2091A" w:rsidP="00D2091A">
            <w:pPr>
              <w:jc w:val="center"/>
              <w:rPr>
                <w:b/>
                <w:bCs/>
              </w:rPr>
            </w:pPr>
            <w:r w:rsidRPr="00D2091A">
              <w:rPr>
                <w:b/>
                <w:bCs/>
              </w:rPr>
              <w:t>0,0</w:t>
            </w:r>
          </w:p>
        </w:tc>
        <w:tc>
          <w:tcPr>
            <w:tcW w:w="708" w:type="dxa"/>
            <w:shd w:val="clear" w:color="auto" w:fill="auto"/>
          </w:tcPr>
          <w:p w14:paraId="151A31DA" w14:textId="77777777" w:rsidR="00D2091A" w:rsidRPr="00D2091A" w:rsidRDefault="00D2091A" w:rsidP="00D2091A">
            <w:pPr>
              <w:jc w:val="center"/>
              <w:rPr>
                <w:b/>
                <w:bCs/>
              </w:rPr>
            </w:pPr>
            <w:r w:rsidRPr="00D2091A">
              <w:rPr>
                <w:b/>
                <w:bCs/>
              </w:rPr>
              <w:t>0,0</w:t>
            </w:r>
          </w:p>
        </w:tc>
        <w:tc>
          <w:tcPr>
            <w:tcW w:w="1154" w:type="dxa"/>
            <w:shd w:val="clear" w:color="auto" w:fill="auto"/>
          </w:tcPr>
          <w:p w14:paraId="28F7435A" w14:textId="77777777" w:rsidR="00D2091A" w:rsidRPr="00D2091A" w:rsidRDefault="00D2091A" w:rsidP="00D2091A">
            <w:pPr>
              <w:jc w:val="center"/>
              <w:rPr>
                <w:b/>
                <w:bCs/>
              </w:rPr>
            </w:pPr>
            <w:r w:rsidRPr="00D2091A">
              <w:rPr>
                <w:b/>
                <w:bCs/>
              </w:rPr>
              <w:t>1,0</w:t>
            </w:r>
          </w:p>
        </w:tc>
        <w:tc>
          <w:tcPr>
            <w:tcW w:w="758" w:type="dxa"/>
            <w:shd w:val="clear" w:color="auto" w:fill="auto"/>
          </w:tcPr>
          <w:p w14:paraId="30DF8E4A" w14:textId="77777777" w:rsidR="00D2091A" w:rsidRPr="00D2091A" w:rsidRDefault="00D2091A" w:rsidP="00D2091A">
            <w:pPr>
              <w:jc w:val="center"/>
              <w:rPr>
                <w:b/>
                <w:bCs/>
              </w:rPr>
            </w:pPr>
            <w:r w:rsidRPr="00D2091A">
              <w:rPr>
                <w:b/>
                <w:bCs/>
              </w:rPr>
              <w:t>0,0</w:t>
            </w:r>
          </w:p>
        </w:tc>
        <w:tc>
          <w:tcPr>
            <w:tcW w:w="2208" w:type="dxa"/>
            <w:vMerge/>
            <w:shd w:val="clear" w:color="auto" w:fill="auto"/>
          </w:tcPr>
          <w:p w14:paraId="0B628860" w14:textId="77777777" w:rsidR="00D2091A" w:rsidRPr="00D2091A" w:rsidRDefault="00D2091A" w:rsidP="00D2091A">
            <w:pPr>
              <w:widowControl w:val="0"/>
              <w:autoSpaceDE w:val="0"/>
              <w:autoSpaceDN w:val="0"/>
              <w:adjustRightInd w:val="0"/>
            </w:pPr>
          </w:p>
        </w:tc>
        <w:tc>
          <w:tcPr>
            <w:tcW w:w="1833" w:type="dxa"/>
            <w:vMerge w:val="restart"/>
            <w:shd w:val="clear" w:color="auto" w:fill="auto"/>
          </w:tcPr>
          <w:p w14:paraId="5E167608" w14:textId="77777777" w:rsidR="00D2091A" w:rsidRPr="00D2091A" w:rsidRDefault="00D2091A" w:rsidP="00D2091A">
            <w:pPr>
              <w:widowControl w:val="0"/>
              <w:autoSpaceDE w:val="0"/>
              <w:autoSpaceDN w:val="0"/>
              <w:adjustRightInd w:val="0"/>
              <w:jc w:val="center"/>
            </w:pPr>
            <w:r w:rsidRPr="00D2091A">
              <w:t>12</w:t>
            </w:r>
          </w:p>
        </w:tc>
      </w:tr>
      <w:tr w:rsidR="00D2091A" w:rsidRPr="00D2091A" w14:paraId="45468ECF" w14:textId="77777777" w:rsidTr="00D2091A">
        <w:trPr>
          <w:trHeight w:val="3480"/>
        </w:trPr>
        <w:tc>
          <w:tcPr>
            <w:tcW w:w="849" w:type="dxa"/>
            <w:vMerge/>
            <w:shd w:val="clear" w:color="auto" w:fill="auto"/>
          </w:tcPr>
          <w:p w14:paraId="076449AE" w14:textId="77777777" w:rsidR="00D2091A" w:rsidRPr="00D2091A" w:rsidRDefault="00D2091A" w:rsidP="00D2091A">
            <w:pPr>
              <w:spacing w:before="40" w:after="40"/>
              <w:jc w:val="center"/>
              <w:rPr>
                <w:spacing w:val="2"/>
              </w:rPr>
            </w:pPr>
          </w:p>
        </w:tc>
        <w:tc>
          <w:tcPr>
            <w:tcW w:w="2829" w:type="dxa"/>
            <w:vMerge/>
            <w:shd w:val="clear" w:color="auto" w:fill="auto"/>
          </w:tcPr>
          <w:p w14:paraId="2D6B3CDA" w14:textId="77777777" w:rsidR="00D2091A" w:rsidRPr="00D2091A" w:rsidRDefault="00D2091A" w:rsidP="00D2091A">
            <w:pPr>
              <w:jc w:val="both"/>
              <w:rPr>
                <w:b/>
              </w:rPr>
            </w:pPr>
          </w:p>
        </w:tc>
        <w:tc>
          <w:tcPr>
            <w:tcW w:w="1700" w:type="dxa"/>
            <w:vMerge/>
            <w:shd w:val="clear" w:color="auto" w:fill="auto"/>
          </w:tcPr>
          <w:p w14:paraId="060A4A38" w14:textId="77777777" w:rsidR="00D2091A" w:rsidRPr="00D2091A" w:rsidRDefault="00D2091A" w:rsidP="00D2091A">
            <w:pPr>
              <w:widowControl w:val="0"/>
              <w:autoSpaceDE w:val="0"/>
              <w:autoSpaceDN w:val="0"/>
              <w:adjustRightInd w:val="0"/>
              <w:jc w:val="both"/>
            </w:pPr>
          </w:p>
        </w:tc>
        <w:tc>
          <w:tcPr>
            <w:tcW w:w="1303" w:type="dxa"/>
            <w:shd w:val="clear" w:color="auto" w:fill="auto"/>
            <w:tcMar>
              <w:left w:w="85" w:type="dxa"/>
              <w:right w:w="0" w:type="dxa"/>
            </w:tcMar>
          </w:tcPr>
          <w:p w14:paraId="53CE03B6"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21712DE4" w14:textId="77777777" w:rsidR="00D2091A" w:rsidRPr="00D2091A" w:rsidRDefault="00D2091A" w:rsidP="00D2091A">
            <w:pPr>
              <w:jc w:val="center"/>
              <w:rPr>
                <w:b/>
                <w:bCs/>
              </w:rPr>
            </w:pPr>
          </w:p>
        </w:tc>
        <w:tc>
          <w:tcPr>
            <w:tcW w:w="702" w:type="dxa"/>
            <w:shd w:val="clear" w:color="auto" w:fill="auto"/>
          </w:tcPr>
          <w:p w14:paraId="0DFA5654" w14:textId="77777777" w:rsidR="00D2091A" w:rsidRPr="00D2091A" w:rsidRDefault="00D2091A" w:rsidP="00D2091A">
            <w:pPr>
              <w:jc w:val="center"/>
              <w:rPr>
                <w:b/>
                <w:bCs/>
              </w:rPr>
            </w:pPr>
          </w:p>
        </w:tc>
        <w:tc>
          <w:tcPr>
            <w:tcW w:w="708" w:type="dxa"/>
            <w:shd w:val="clear" w:color="auto" w:fill="auto"/>
          </w:tcPr>
          <w:p w14:paraId="57CE8777" w14:textId="77777777" w:rsidR="00D2091A" w:rsidRPr="00D2091A" w:rsidRDefault="00D2091A" w:rsidP="00D2091A">
            <w:pPr>
              <w:jc w:val="center"/>
              <w:rPr>
                <w:b/>
                <w:bCs/>
              </w:rPr>
            </w:pPr>
          </w:p>
        </w:tc>
        <w:tc>
          <w:tcPr>
            <w:tcW w:w="1154" w:type="dxa"/>
            <w:shd w:val="clear" w:color="auto" w:fill="auto"/>
          </w:tcPr>
          <w:p w14:paraId="292FCDDA" w14:textId="77777777" w:rsidR="00D2091A" w:rsidRPr="00D2091A" w:rsidRDefault="00D2091A" w:rsidP="00D2091A">
            <w:pPr>
              <w:jc w:val="center"/>
              <w:rPr>
                <w:b/>
                <w:bCs/>
              </w:rPr>
            </w:pPr>
          </w:p>
        </w:tc>
        <w:tc>
          <w:tcPr>
            <w:tcW w:w="758" w:type="dxa"/>
            <w:shd w:val="clear" w:color="auto" w:fill="auto"/>
          </w:tcPr>
          <w:p w14:paraId="29F8F412" w14:textId="77777777" w:rsidR="00D2091A" w:rsidRPr="00D2091A" w:rsidRDefault="00D2091A" w:rsidP="00D2091A">
            <w:pPr>
              <w:jc w:val="center"/>
              <w:rPr>
                <w:b/>
                <w:bCs/>
              </w:rPr>
            </w:pPr>
          </w:p>
        </w:tc>
        <w:tc>
          <w:tcPr>
            <w:tcW w:w="2208" w:type="dxa"/>
            <w:vMerge/>
            <w:shd w:val="clear" w:color="auto" w:fill="auto"/>
          </w:tcPr>
          <w:p w14:paraId="4EB82224" w14:textId="77777777" w:rsidR="00D2091A" w:rsidRPr="00D2091A" w:rsidRDefault="00D2091A" w:rsidP="00D2091A">
            <w:pPr>
              <w:widowControl w:val="0"/>
              <w:autoSpaceDE w:val="0"/>
              <w:autoSpaceDN w:val="0"/>
              <w:adjustRightInd w:val="0"/>
            </w:pPr>
          </w:p>
        </w:tc>
        <w:tc>
          <w:tcPr>
            <w:tcW w:w="1833" w:type="dxa"/>
            <w:vMerge/>
            <w:shd w:val="clear" w:color="auto" w:fill="auto"/>
          </w:tcPr>
          <w:p w14:paraId="0902A37C" w14:textId="77777777" w:rsidR="00D2091A" w:rsidRPr="00D2091A" w:rsidRDefault="00D2091A" w:rsidP="00D2091A">
            <w:pPr>
              <w:widowControl w:val="0"/>
              <w:autoSpaceDE w:val="0"/>
              <w:autoSpaceDN w:val="0"/>
              <w:adjustRightInd w:val="0"/>
              <w:jc w:val="center"/>
            </w:pPr>
          </w:p>
        </w:tc>
      </w:tr>
      <w:tr w:rsidR="00D2091A" w:rsidRPr="00D2091A" w14:paraId="4E8EB219" w14:textId="77777777" w:rsidTr="00D2091A">
        <w:trPr>
          <w:trHeight w:val="20"/>
        </w:trPr>
        <w:tc>
          <w:tcPr>
            <w:tcW w:w="849" w:type="dxa"/>
            <w:vMerge w:val="restart"/>
            <w:shd w:val="clear" w:color="auto" w:fill="auto"/>
          </w:tcPr>
          <w:p w14:paraId="3EE16EF8" w14:textId="77777777" w:rsidR="00D2091A" w:rsidRPr="00D2091A" w:rsidRDefault="00D2091A" w:rsidP="00D2091A">
            <w:pPr>
              <w:spacing w:before="40" w:after="40"/>
              <w:jc w:val="center"/>
              <w:rPr>
                <w:spacing w:val="2"/>
              </w:rPr>
            </w:pPr>
            <w:r w:rsidRPr="00D2091A">
              <w:rPr>
                <w:spacing w:val="2"/>
              </w:rPr>
              <w:t>1.5.4</w:t>
            </w:r>
          </w:p>
        </w:tc>
        <w:tc>
          <w:tcPr>
            <w:tcW w:w="2829" w:type="dxa"/>
            <w:vMerge w:val="restart"/>
            <w:shd w:val="clear" w:color="auto" w:fill="auto"/>
          </w:tcPr>
          <w:p w14:paraId="696AFCC7" w14:textId="77777777" w:rsidR="00D2091A" w:rsidRPr="00D2091A" w:rsidRDefault="00D2091A" w:rsidP="00D2091A">
            <w:pPr>
              <w:jc w:val="both"/>
              <w:rPr>
                <w:b/>
              </w:rPr>
            </w:pPr>
            <w:r w:rsidRPr="00D2091A">
              <w:rPr>
                <w:b/>
              </w:rPr>
              <w:t>Мероприятие 1.5.4</w:t>
            </w:r>
          </w:p>
          <w:p w14:paraId="48705295" w14:textId="77777777" w:rsidR="00D2091A" w:rsidRPr="00D2091A" w:rsidRDefault="00D2091A" w:rsidP="00D2091A">
            <w:pPr>
              <w:jc w:val="both"/>
              <w:rPr>
                <w:b/>
              </w:rPr>
            </w:pPr>
            <w:r w:rsidRPr="00D2091A">
              <w:rPr>
                <w:bCs/>
              </w:rPr>
              <w:t>Распространение среди работодателей и профессиональных союзов информации о рисках, связанных с потреблением алкоголя, и о преимуществах трезвого образа жизни.</w:t>
            </w:r>
          </w:p>
        </w:tc>
        <w:tc>
          <w:tcPr>
            <w:tcW w:w="1700" w:type="dxa"/>
            <w:vMerge w:val="restart"/>
            <w:shd w:val="clear" w:color="auto" w:fill="auto"/>
          </w:tcPr>
          <w:p w14:paraId="181CF460" w14:textId="77777777" w:rsidR="00D2091A" w:rsidRPr="00D2091A" w:rsidRDefault="00D2091A" w:rsidP="00D2091A">
            <w:pPr>
              <w:spacing w:before="40" w:after="40"/>
              <w:rPr>
                <w:spacing w:val="-2"/>
              </w:rPr>
            </w:pPr>
            <w:r w:rsidRPr="00D2091A">
              <w:rPr>
                <w:spacing w:val="-2"/>
              </w:rPr>
              <w:t>Управление по экономике,</w:t>
            </w:r>
            <w:r w:rsidRPr="00D2091A">
              <w:rPr>
                <w:bCs/>
              </w:rPr>
              <w:t xml:space="preserve"> отдел СМИ</w:t>
            </w:r>
          </w:p>
        </w:tc>
        <w:tc>
          <w:tcPr>
            <w:tcW w:w="1303" w:type="dxa"/>
            <w:shd w:val="clear" w:color="auto" w:fill="auto"/>
            <w:tcMar>
              <w:left w:w="85" w:type="dxa"/>
              <w:right w:w="0" w:type="dxa"/>
            </w:tcMar>
          </w:tcPr>
          <w:p w14:paraId="29D7BCFA"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54797BD7" w14:textId="77777777" w:rsidR="00D2091A" w:rsidRPr="00D2091A" w:rsidRDefault="00D2091A" w:rsidP="00D2091A">
            <w:pPr>
              <w:jc w:val="center"/>
              <w:rPr>
                <w:b/>
                <w:bCs/>
              </w:rPr>
            </w:pPr>
            <w:r w:rsidRPr="00D2091A">
              <w:t>0,0</w:t>
            </w:r>
          </w:p>
        </w:tc>
        <w:tc>
          <w:tcPr>
            <w:tcW w:w="702" w:type="dxa"/>
            <w:shd w:val="clear" w:color="auto" w:fill="auto"/>
          </w:tcPr>
          <w:p w14:paraId="5390C9B6" w14:textId="77777777" w:rsidR="00D2091A" w:rsidRPr="00D2091A" w:rsidRDefault="00D2091A" w:rsidP="00D2091A">
            <w:pPr>
              <w:jc w:val="center"/>
              <w:rPr>
                <w:b/>
                <w:bCs/>
              </w:rPr>
            </w:pPr>
            <w:r w:rsidRPr="00D2091A">
              <w:t>0,0</w:t>
            </w:r>
          </w:p>
        </w:tc>
        <w:tc>
          <w:tcPr>
            <w:tcW w:w="708" w:type="dxa"/>
            <w:shd w:val="clear" w:color="auto" w:fill="auto"/>
          </w:tcPr>
          <w:p w14:paraId="74972674" w14:textId="77777777" w:rsidR="00D2091A" w:rsidRPr="00D2091A" w:rsidRDefault="00D2091A" w:rsidP="00D2091A">
            <w:pPr>
              <w:jc w:val="center"/>
              <w:rPr>
                <w:b/>
                <w:bCs/>
              </w:rPr>
            </w:pPr>
            <w:r w:rsidRPr="00D2091A">
              <w:t>0,0</w:t>
            </w:r>
          </w:p>
        </w:tc>
        <w:tc>
          <w:tcPr>
            <w:tcW w:w="1154" w:type="dxa"/>
            <w:shd w:val="clear" w:color="auto" w:fill="auto"/>
          </w:tcPr>
          <w:p w14:paraId="65AB1A16" w14:textId="77777777" w:rsidR="00D2091A" w:rsidRPr="00D2091A" w:rsidRDefault="00D2091A" w:rsidP="00D2091A">
            <w:pPr>
              <w:jc w:val="center"/>
              <w:rPr>
                <w:b/>
                <w:bCs/>
              </w:rPr>
            </w:pPr>
            <w:r w:rsidRPr="00D2091A">
              <w:t>0,0</w:t>
            </w:r>
          </w:p>
        </w:tc>
        <w:tc>
          <w:tcPr>
            <w:tcW w:w="758" w:type="dxa"/>
            <w:shd w:val="clear" w:color="auto" w:fill="auto"/>
          </w:tcPr>
          <w:p w14:paraId="7014B833" w14:textId="77777777" w:rsidR="00D2091A" w:rsidRPr="00D2091A" w:rsidRDefault="00D2091A" w:rsidP="00D2091A">
            <w:pPr>
              <w:jc w:val="center"/>
              <w:rPr>
                <w:b/>
                <w:bCs/>
              </w:rPr>
            </w:pPr>
            <w:r w:rsidRPr="00D2091A">
              <w:t>0,0</w:t>
            </w:r>
          </w:p>
        </w:tc>
        <w:tc>
          <w:tcPr>
            <w:tcW w:w="2208" w:type="dxa"/>
            <w:vMerge w:val="restart"/>
            <w:shd w:val="clear" w:color="auto" w:fill="auto"/>
          </w:tcPr>
          <w:p w14:paraId="65EB602E" w14:textId="77777777" w:rsidR="00D2091A" w:rsidRPr="00D2091A" w:rsidRDefault="00D2091A" w:rsidP="00D2091A">
            <w:pPr>
              <w:widowControl w:val="0"/>
              <w:autoSpaceDE w:val="0"/>
              <w:autoSpaceDN w:val="0"/>
              <w:adjustRightInd w:val="0"/>
            </w:pPr>
            <w:r w:rsidRPr="00D2091A">
              <w:t>Количество предоставленной информации, ед.</w:t>
            </w:r>
          </w:p>
        </w:tc>
        <w:tc>
          <w:tcPr>
            <w:tcW w:w="1833" w:type="dxa"/>
            <w:shd w:val="clear" w:color="auto" w:fill="auto"/>
          </w:tcPr>
          <w:p w14:paraId="11D5B508" w14:textId="77777777" w:rsidR="00D2091A" w:rsidRPr="00D2091A" w:rsidRDefault="00D2091A" w:rsidP="00D2091A">
            <w:pPr>
              <w:widowControl w:val="0"/>
              <w:autoSpaceDE w:val="0"/>
              <w:autoSpaceDN w:val="0"/>
              <w:adjustRightInd w:val="0"/>
              <w:jc w:val="center"/>
            </w:pPr>
            <w:r w:rsidRPr="00D2091A">
              <w:t>1</w:t>
            </w:r>
          </w:p>
        </w:tc>
      </w:tr>
      <w:tr w:rsidR="00D2091A" w:rsidRPr="00D2091A" w14:paraId="52CD02C1" w14:textId="77777777" w:rsidTr="00D2091A">
        <w:trPr>
          <w:trHeight w:val="20"/>
        </w:trPr>
        <w:tc>
          <w:tcPr>
            <w:tcW w:w="849" w:type="dxa"/>
            <w:vMerge/>
            <w:shd w:val="clear" w:color="auto" w:fill="auto"/>
          </w:tcPr>
          <w:p w14:paraId="535339C7" w14:textId="77777777" w:rsidR="00D2091A" w:rsidRPr="00D2091A" w:rsidRDefault="00D2091A" w:rsidP="00D2091A">
            <w:pPr>
              <w:spacing w:before="40" w:after="40"/>
              <w:jc w:val="center"/>
              <w:rPr>
                <w:spacing w:val="2"/>
              </w:rPr>
            </w:pPr>
          </w:p>
        </w:tc>
        <w:tc>
          <w:tcPr>
            <w:tcW w:w="2829" w:type="dxa"/>
            <w:vMerge/>
            <w:shd w:val="clear" w:color="auto" w:fill="auto"/>
          </w:tcPr>
          <w:p w14:paraId="3ADC792F" w14:textId="77777777" w:rsidR="00D2091A" w:rsidRPr="00D2091A" w:rsidRDefault="00D2091A" w:rsidP="00D2091A">
            <w:pPr>
              <w:jc w:val="both"/>
              <w:rPr>
                <w:b/>
              </w:rPr>
            </w:pPr>
          </w:p>
        </w:tc>
        <w:tc>
          <w:tcPr>
            <w:tcW w:w="1700" w:type="dxa"/>
            <w:vMerge/>
            <w:shd w:val="clear" w:color="auto" w:fill="auto"/>
          </w:tcPr>
          <w:p w14:paraId="3721DD83"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293BB179" w14:textId="77777777" w:rsidR="00D2091A" w:rsidRPr="00D2091A" w:rsidRDefault="00D2091A" w:rsidP="00D2091A">
            <w:pPr>
              <w:widowControl w:val="0"/>
              <w:autoSpaceDE w:val="0"/>
              <w:autoSpaceDN w:val="0"/>
              <w:adjustRightInd w:val="0"/>
              <w:jc w:val="center"/>
            </w:pPr>
            <w:r w:rsidRPr="00D2091A">
              <w:t>2026</w:t>
            </w:r>
          </w:p>
        </w:tc>
        <w:tc>
          <w:tcPr>
            <w:tcW w:w="1265" w:type="dxa"/>
            <w:shd w:val="clear" w:color="auto" w:fill="auto"/>
          </w:tcPr>
          <w:p w14:paraId="72144259" w14:textId="77777777" w:rsidR="00D2091A" w:rsidRPr="00D2091A" w:rsidRDefault="00D2091A" w:rsidP="00D2091A">
            <w:pPr>
              <w:jc w:val="center"/>
            </w:pPr>
            <w:r w:rsidRPr="00D2091A">
              <w:t>0,0</w:t>
            </w:r>
          </w:p>
        </w:tc>
        <w:tc>
          <w:tcPr>
            <w:tcW w:w="702" w:type="dxa"/>
            <w:shd w:val="clear" w:color="auto" w:fill="auto"/>
          </w:tcPr>
          <w:p w14:paraId="0E4256E8" w14:textId="77777777" w:rsidR="00D2091A" w:rsidRPr="00D2091A" w:rsidRDefault="00D2091A" w:rsidP="00D2091A">
            <w:pPr>
              <w:jc w:val="center"/>
            </w:pPr>
            <w:r w:rsidRPr="00D2091A">
              <w:t>0,0</w:t>
            </w:r>
          </w:p>
        </w:tc>
        <w:tc>
          <w:tcPr>
            <w:tcW w:w="708" w:type="dxa"/>
            <w:shd w:val="clear" w:color="auto" w:fill="auto"/>
          </w:tcPr>
          <w:p w14:paraId="220CBE73" w14:textId="77777777" w:rsidR="00D2091A" w:rsidRPr="00D2091A" w:rsidRDefault="00D2091A" w:rsidP="00D2091A">
            <w:pPr>
              <w:jc w:val="center"/>
            </w:pPr>
            <w:r w:rsidRPr="00D2091A">
              <w:t>0,0</w:t>
            </w:r>
          </w:p>
        </w:tc>
        <w:tc>
          <w:tcPr>
            <w:tcW w:w="1154" w:type="dxa"/>
            <w:shd w:val="clear" w:color="auto" w:fill="auto"/>
          </w:tcPr>
          <w:p w14:paraId="5DF31625" w14:textId="77777777" w:rsidR="00D2091A" w:rsidRPr="00D2091A" w:rsidRDefault="00D2091A" w:rsidP="00D2091A">
            <w:pPr>
              <w:jc w:val="center"/>
            </w:pPr>
            <w:r w:rsidRPr="00D2091A">
              <w:t>0,0</w:t>
            </w:r>
          </w:p>
        </w:tc>
        <w:tc>
          <w:tcPr>
            <w:tcW w:w="758" w:type="dxa"/>
            <w:shd w:val="clear" w:color="auto" w:fill="auto"/>
          </w:tcPr>
          <w:p w14:paraId="51A57783" w14:textId="77777777" w:rsidR="00D2091A" w:rsidRPr="00D2091A" w:rsidRDefault="00D2091A" w:rsidP="00D2091A">
            <w:pPr>
              <w:jc w:val="center"/>
            </w:pPr>
            <w:r w:rsidRPr="00D2091A">
              <w:t>0,0</w:t>
            </w:r>
          </w:p>
        </w:tc>
        <w:tc>
          <w:tcPr>
            <w:tcW w:w="2208" w:type="dxa"/>
            <w:vMerge/>
            <w:shd w:val="clear" w:color="auto" w:fill="auto"/>
          </w:tcPr>
          <w:p w14:paraId="53E6AFE9" w14:textId="77777777" w:rsidR="00D2091A" w:rsidRPr="00D2091A" w:rsidRDefault="00D2091A" w:rsidP="00D2091A">
            <w:pPr>
              <w:widowControl w:val="0"/>
              <w:autoSpaceDE w:val="0"/>
              <w:autoSpaceDN w:val="0"/>
              <w:adjustRightInd w:val="0"/>
            </w:pPr>
          </w:p>
        </w:tc>
        <w:tc>
          <w:tcPr>
            <w:tcW w:w="1833" w:type="dxa"/>
            <w:shd w:val="clear" w:color="auto" w:fill="auto"/>
          </w:tcPr>
          <w:p w14:paraId="53F756E2" w14:textId="77777777" w:rsidR="00D2091A" w:rsidRPr="00D2091A" w:rsidRDefault="00D2091A" w:rsidP="00D2091A">
            <w:pPr>
              <w:widowControl w:val="0"/>
              <w:autoSpaceDE w:val="0"/>
              <w:autoSpaceDN w:val="0"/>
              <w:adjustRightInd w:val="0"/>
              <w:jc w:val="center"/>
            </w:pPr>
            <w:r w:rsidRPr="00D2091A">
              <w:t>1</w:t>
            </w:r>
          </w:p>
        </w:tc>
      </w:tr>
      <w:tr w:rsidR="00D2091A" w:rsidRPr="00D2091A" w14:paraId="00D586E6" w14:textId="77777777" w:rsidTr="00D2091A">
        <w:trPr>
          <w:trHeight w:val="20"/>
        </w:trPr>
        <w:tc>
          <w:tcPr>
            <w:tcW w:w="849" w:type="dxa"/>
            <w:vMerge/>
            <w:shd w:val="clear" w:color="auto" w:fill="auto"/>
          </w:tcPr>
          <w:p w14:paraId="1DEF7A1C" w14:textId="77777777" w:rsidR="00D2091A" w:rsidRPr="00D2091A" w:rsidRDefault="00D2091A" w:rsidP="00D2091A">
            <w:pPr>
              <w:spacing w:before="40" w:after="40"/>
              <w:jc w:val="center"/>
              <w:rPr>
                <w:spacing w:val="2"/>
              </w:rPr>
            </w:pPr>
          </w:p>
        </w:tc>
        <w:tc>
          <w:tcPr>
            <w:tcW w:w="2829" w:type="dxa"/>
            <w:vMerge/>
            <w:shd w:val="clear" w:color="auto" w:fill="auto"/>
          </w:tcPr>
          <w:p w14:paraId="072C4F67" w14:textId="77777777" w:rsidR="00D2091A" w:rsidRPr="00D2091A" w:rsidRDefault="00D2091A" w:rsidP="00D2091A">
            <w:pPr>
              <w:jc w:val="both"/>
              <w:rPr>
                <w:b/>
              </w:rPr>
            </w:pPr>
          </w:p>
        </w:tc>
        <w:tc>
          <w:tcPr>
            <w:tcW w:w="1700" w:type="dxa"/>
            <w:vMerge/>
            <w:shd w:val="clear" w:color="auto" w:fill="auto"/>
          </w:tcPr>
          <w:p w14:paraId="49EEE3FB"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6CACEB8C" w14:textId="77777777" w:rsidR="00D2091A" w:rsidRPr="00D2091A" w:rsidRDefault="00D2091A" w:rsidP="00D2091A">
            <w:pPr>
              <w:widowControl w:val="0"/>
              <w:autoSpaceDE w:val="0"/>
              <w:autoSpaceDN w:val="0"/>
              <w:adjustRightInd w:val="0"/>
              <w:jc w:val="center"/>
            </w:pPr>
            <w:r w:rsidRPr="00D2091A">
              <w:t>2027-2030</w:t>
            </w:r>
          </w:p>
        </w:tc>
        <w:tc>
          <w:tcPr>
            <w:tcW w:w="1265" w:type="dxa"/>
            <w:shd w:val="clear" w:color="auto" w:fill="auto"/>
          </w:tcPr>
          <w:p w14:paraId="40D5521F" w14:textId="77777777" w:rsidR="00D2091A" w:rsidRPr="00D2091A" w:rsidRDefault="00D2091A" w:rsidP="00D2091A">
            <w:pPr>
              <w:jc w:val="center"/>
            </w:pPr>
            <w:r w:rsidRPr="00D2091A">
              <w:t>1,0</w:t>
            </w:r>
          </w:p>
        </w:tc>
        <w:tc>
          <w:tcPr>
            <w:tcW w:w="702" w:type="dxa"/>
            <w:shd w:val="clear" w:color="auto" w:fill="auto"/>
          </w:tcPr>
          <w:p w14:paraId="52BC3744" w14:textId="77777777" w:rsidR="00D2091A" w:rsidRPr="00D2091A" w:rsidRDefault="00D2091A" w:rsidP="00D2091A">
            <w:pPr>
              <w:jc w:val="center"/>
            </w:pPr>
            <w:r w:rsidRPr="00D2091A">
              <w:t>0,0</w:t>
            </w:r>
          </w:p>
        </w:tc>
        <w:tc>
          <w:tcPr>
            <w:tcW w:w="708" w:type="dxa"/>
            <w:shd w:val="clear" w:color="auto" w:fill="auto"/>
          </w:tcPr>
          <w:p w14:paraId="19A11AE6" w14:textId="77777777" w:rsidR="00D2091A" w:rsidRPr="00D2091A" w:rsidRDefault="00D2091A" w:rsidP="00D2091A">
            <w:pPr>
              <w:jc w:val="center"/>
            </w:pPr>
            <w:r w:rsidRPr="00D2091A">
              <w:t>0,0</w:t>
            </w:r>
          </w:p>
        </w:tc>
        <w:tc>
          <w:tcPr>
            <w:tcW w:w="1154" w:type="dxa"/>
            <w:shd w:val="clear" w:color="auto" w:fill="auto"/>
          </w:tcPr>
          <w:p w14:paraId="5491B24F" w14:textId="77777777" w:rsidR="00D2091A" w:rsidRPr="00D2091A" w:rsidRDefault="00D2091A" w:rsidP="00D2091A">
            <w:pPr>
              <w:jc w:val="center"/>
            </w:pPr>
            <w:r w:rsidRPr="00D2091A">
              <w:t>1,0</w:t>
            </w:r>
          </w:p>
        </w:tc>
        <w:tc>
          <w:tcPr>
            <w:tcW w:w="758" w:type="dxa"/>
            <w:shd w:val="clear" w:color="auto" w:fill="auto"/>
          </w:tcPr>
          <w:p w14:paraId="747268D9" w14:textId="77777777" w:rsidR="00D2091A" w:rsidRPr="00D2091A" w:rsidRDefault="00D2091A" w:rsidP="00D2091A">
            <w:pPr>
              <w:jc w:val="center"/>
            </w:pPr>
            <w:r w:rsidRPr="00D2091A">
              <w:t>0,0</w:t>
            </w:r>
          </w:p>
        </w:tc>
        <w:tc>
          <w:tcPr>
            <w:tcW w:w="2208" w:type="dxa"/>
            <w:vMerge/>
            <w:shd w:val="clear" w:color="auto" w:fill="auto"/>
          </w:tcPr>
          <w:p w14:paraId="642D391A" w14:textId="77777777" w:rsidR="00D2091A" w:rsidRPr="00D2091A" w:rsidRDefault="00D2091A" w:rsidP="00D2091A">
            <w:pPr>
              <w:widowControl w:val="0"/>
              <w:autoSpaceDE w:val="0"/>
              <w:autoSpaceDN w:val="0"/>
              <w:adjustRightInd w:val="0"/>
            </w:pPr>
          </w:p>
        </w:tc>
        <w:tc>
          <w:tcPr>
            <w:tcW w:w="1833" w:type="dxa"/>
            <w:shd w:val="clear" w:color="auto" w:fill="auto"/>
          </w:tcPr>
          <w:p w14:paraId="35F4866B" w14:textId="77777777" w:rsidR="00D2091A" w:rsidRPr="00D2091A" w:rsidRDefault="00D2091A" w:rsidP="00D2091A">
            <w:pPr>
              <w:widowControl w:val="0"/>
              <w:autoSpaceDE w:val="0"/>
              <w:autoSpaceDN w:val="0"/>
              <w:adjustRightInd w:val="0"/>
              <w:jc w:val="center"/>
            </w:pPr>
            <w:r w:rsidRPr="00D2091A">
              <w:t>4</w:t>
            </w:r>
          </w:p>
        </w:tc>
      </w:tr>
      <w:tr w:rsidR="00D2091A" w:rsidRPr="00D2091A" w14:paraId="3F0D697B" w14:textId="77777777" w:rsidTr="00D2091A">
        <w:trPr>
          <w:trHeight w:val="20"/>
        </w:trPr>
        <w:tc>
          <w:tcPr>
            <w:tcW w:w="849" w:type="dxa"/>
            <w:vMerge/>
            <w:shd w:val="clear" w:color="auto" w:fill="auto"/>
          </w:tcPr>
          <w:p w14:paraId="1AA4D8BC" w14:textId="77777777" w:rsidR="00D2091A" w:rsidRPr="00D2091A" w:rsidRDefault="00D2091A" w:rsidP="00D2091A">
            <w:pPr>
              <w:spacing w:before="40" w:after="40"/>
              <w:jc w:val="center"/>
              <w:rPr>
                <w:spacing w:val="2"/>
              </w:rPr>
            </w:pPr>
          </w:p>
        </w:tc>
        <w:tc>
          <w:tcPr>
            <w:tcW w:w="2829" w:type="dxa"/>
            <w:vMerge/>
            <w:shd w:val="clear" w:color="auto" w:fill="auto"/>
          </w:tcPr>
          <w:p w14:paraId="411B5A19" w14:textId="77777777" w:rsidR="00D2091A" w:rsidRPr="00D2091A" w:rsidRDefault="00D2091A" w:rsidP="00D2091A">
            <w:pPr>
              <w:jc w:val="both"/>
              <w:rPr>
                <w:b/>
              </w:rPr>
            </w:pPr>
          </w:p>
        </w:tc>
        <w:tc>
          <w:tcPr>
            <w:tcW w:w="1700" w:type="dxa"/>
            <w:vMerge/>
            <w:shd w:val="clear" w:color="auto" w:fill="auto"/>
          </w:tcPr>
          <w:p w14:paraId="515C4018"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B13B421"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1DF246E8" w14:textId="77777777" w:rsidR="00D2091A" w:rsidRPr="00D2091A" w:rsidRDefault="00D2091A" w:rsidP="00D2091A">
            <w:pPr>
              <w:jc w:val="center"/>
              <w:rPr>
                <w:b/>
                <w:bCs/>
              </w:rPr>
            </w:pPr>
            <w:r w:rsidRPr="00D2091A">
              <w:rPr>
                <w:b/>
                <w:bCs/>
              </w:rPr>
              <w:t>1,0</w:t>
            </w:r>
          </w:p>
        </w:tc>
        <w:tc>
          <w:tcPr>
            <w:tcW w:w="702" w:type="dxa"/>
            <w:shd w:val="clear" w:color="auto" w:fill="auto"/>
          </w:tcPr>
          <w:p w14:paraId="729701DA" w14:textId="77777777" w:rsidR="00D2091A" w:rsidRPr="00D2091A" w:rsidRDefault="00D2091A" w:rsidP="00D2091A">
            <w:pPr>
              <w:jc w:val="center"/>
              <w:rPr>
                <w:b/>
                <w:bCs/>
              </w:rPr>
            </w:pPr>
            <w:r w:rsidRPr="00D2091A">
              <w:rPr>
                <w:b/>
                <w:bCs/>
              </w:rPr>
              <w:t>0,0</w:t>
            </w:r>
          </w:p>
        </w:tc>
        <w:tc>
          <w:tcPr>
            <w:tcW w:w="708" w:type="dxa"/>
            <w:shd w:val="clear" w:color="auto" w:fill="auto"/>
          </w:tcPr>
          <w:p w14:paraId="262F04A7" w14:textId="77777777" w:rsidR="00D2091A" w:rsidRPr="00D2091A" w:rsidRDefault="00D2091A" w:rsidP="00D2091A">
            <w:pPr>
              <w:jc w:val="center"/>
              <w:rPr>
                <w:b/>
                <w:bCs/>
              </w:rPr>
            </w:pPr>
            <w:r w:rsidRPr="00D2091A">
              <w:rPr>
                <w:b/>
                <w:bCs/>
              </w:rPr>
              <w:t>0,0</w:t>
            </w:r>
          </w:p>
        </w:tc>
        <w:tc>
          <w:tcPr>
            <w:tcW w:w="1154" w:type="dxa"/>
            <w:shd w:val="clear" w:color="auto" w:fill="auto"/>
          </w:tcPr>
          <w:p w14:paraId="74D24944" w14:textId="77777777" w:rsidR="00D2091A" w:rsidRPr="00D2091A" w:rsidRDefault="00D2091A" w:rsidP="00D2091A">
            <w:pPr>
              <w:jc w:val="center"/>
              <w:rPr>
                <w:b/>
                <w:bCs/>
              </w:rPr>
            </w:pPr>
            <w:r w:rsidRPr="00D2091A">
              <w:rPr>
                <w:b/>
                <w:bCs/>
              </w:rPr>
              <w:t>1,0</w:t>
            </w:r>
          </w:p>
        </w:tc>
        <w:tc>
          <w:tcPr>
            <w:tcW w:w="758" w:type="dxa"/>
            <w:shd w:val="clear" w:color="auto" w:fill="auto"/>
          </w:tcPr>
          <w:p w14:paraId="4251A44C" w14:textId="77777777" w:rsidR="00D2091A" w:rsidRPr="00D2091A" w:rsidRDefault="00D2091A" w:rsidP="00D2091A">
            <w:pPr>
              <w:jc w:val="center"/>
              <w:rPr>
                <w:b/>
                <w:bCs/>
              </w:rPr>
            </w:pPr>
            <w:r w:rsidRPr="00D2091A">
              <w:rPr>
                <w:b/>
                <w:bCs/>
              </w:rPr>
              <w:t>0,0</w:t>
            </w:r>
          </w:p>
        </w:tc>
        <w:tc>
          <w:tcPr>
            <w:tcW w:w="2208" w:type="dxa"/>
            <w:vMerge/>
            <w:shd w:val="clear" w:color="auto" w:fill="auto"/>
          </w:tcPr>
          <w:p w14:paraId="5118D558" w14:textId="77777777" w:rsidR="00D2091A" w:rsidRPr="00D2091A" w:rsidRDefault="00D2091A" w:rsidP="00D2091A">
            <w:pPr>
              <w:widowControl w:val="0"/>
              <w:autoSpaceDE w:val="0"/>
              <w:autoSpaceDN w:val="0"/>
              <w:adjustRightInd w:val="0"/>
            </w:pPr>
          </w:p>
        </w:tc>
        <w:tc>
          <w:tcPr>
            <w:tcW w:w="1833" w:type="dxa"/>
            <w:shd w:val="clear" w:color="auto" w:fill="auto"/>
          </w:tcPr>
          <w:p w14:paraId="40BD73B9" w14:textId="77777777" w:rsidR="00D2091A" w:rsidRPr="00D2091A" w:rsidRDefault="00D2091A" w:rsidP="00D2091A">
            <w:pPr>
              <w:widowControl w:val="0"/>
              <w:autoSpaceDE w:val="0"/>
              <w:autoSpaceDN w:val="0"/>
              <w:adjustRightInd w:val="0"/>
              <w:jc w:val="center"/>
            </w:pPr>
            <w:r w:rsidRPr="00D2091A">
              <w:t>6</w:t>
            </w:r>
          </w:p>
        </w:tc>
      </w:tr>
      <w:tr w:rsidR="00D2091A" w:rsidRPr="00D2091A" w14:paraId="20895C51" w14:textId="77777777" w:rsidTr="00D2091A">
        <w:trPr>
          <w:trHeight w:val="960"/>
        </w:trPr>
        <w:tc>
          <w:tcPr>
            <w:tcW w:w="849" w:type="dxa"/>
            <w:vMerge/>
            <w:shd w:val="clear" w:color="auto" w:fill="auto"/>
          </w:tcPr>
          <w:p w14:paraId="00947565" w14:textId="77777777" w:rsidR="00D2091A" w:rsidRPr="00D2091A" w:rsidRDefault="00D2091A" w:rsidP="00D2091A">
            <w:pPr>
              <w:spacing w:before="40" w:after="40"/>
              <w:jc w:val="center"/>
              <w:rPr>
                <w:spacing w:val="2"/>
              </w:rPr>
            </w:pPr>
          </w:p>
        </w:tc>
        <w:tc>
          <w:tcPr>
            <w:tcW w:w="2829" w:type="dxa"/>
            <w:vMerge/>
            <w:shd w:val="clear" w:color="auto" w:fill="auto"/>
          </w:tcPr>
          <w:p w14:paraId="5A6851C5" w14:textId="77777777" w:rsidR="00D2091A" w:rsidRPr="00D2091A" w:rsidRDefault="00D2091A" w:rsidP="00D2091A">
            <w:pPr>
              <w:jc w:val="both"/>
              <w:rPr>
                <w:b/>
              </w:rPr>
            </w:pPr>
          </w:p>
        </w:tc>
        <w:tc>
          <w:tcPr>
            <w:tcW w:w="1700" w:type="dxa"/>
            <w:vMerge/>
            <w:shd w:val="clear" w:color="auto" w:fill="auto"/>
          </w:tcPr>
          <w:p w14:paraId="6F15E79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3662FFF9"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0F02C535" w14:textId="77777777" w:rsidR="00D2091A" w:rsidRPr="00D2091A" w:rsidRDefault="00D2091A" w:rsidP="00D2091A">
            <w:pPr>
              <w:jc w:val="center"/>
              <w:rPr>
                <w:b/>
                <w:bCs/>
              </w:rPr>
            </w:pPr>
          </w:p>
        </w:tc>
        <w:tc>
          <w:tcPr>
            <w:tcW w:w="702" w:type="dxa"/>
            <w:shd w:val="clear" w:color="auto" w:fill="auto"/>
          </w:tcPr>
          <w:p w14:paraId="78543C3F" w14:textId="77777777" w:rsidR="00D2091A" w:rsidRPr="00D2091A" w:rsidRDefault="00D2091A" w:rsidP="00D2091A">
            <w:pPr>
              <w:jc w:val="center"/>
              <w:rPr>
                <w:b/>
                <w:bCs/>
              </w:rPr>
            </w:pPr>
          </w:p>
        </w:tc>
        <w:tc>
          <w:tcPr>
            <w:tcW w:w="708" w:type="dxa"/>
            <w:shd w:val="clear" w:color="auto" w:fill="auto"/>
          </w:tcPr>
          <w:p w14:paraId="52982D5A" w14:textId="77777777" w:rsidR="00D2091A" w:rsidRPr="00D2091A" w:rsidRDefault="00D2091A" w:rsidP="00D2091A">
            <w:pPr>
              <w:jc w:val="center"/>
              <w:rPr>
                <w:b/>
                <w:bCs/>
              </w:rPr>
            </w:pPr>
          </w:p>
        </w:tc>
        <w:tc>
          <w:tcPr>
            <w:tcW w:w="1154" w:type="dxa"/>
            <w:shd w:val="clear" w:color="auto" w:fill="auto"/>
          </w:tcPr>
          <w:p w14:paraId="3310C843" w14:textId="77777777" w:rsidR="00D2091A" w:rsidRPr="00D2091A" w:rsidRDefault="00D2091A" w:rsidP="00D2091A">
            <w:pPr>
              <w:jc w:val="center"/>
              <w:rPr>
                <w:b/>
                <w:bCs/>
              </w:rPr>
            </w:pPr>
          </w:p>
        </w:tc>
        <w:tc>
          <w:tcPr>
            <w:tcW w:w="758" w:type="dxa"/>
            <w:shd w:val="clear" w:color="auto" w:fill="auto"/>
          </w:tcPr>
          <w:p w14:paraId="25DF81C4" w14:textId="77777777" w:rsidR="00D2091A" w:rsidRPr="00D2091A" w:rsidRDefault="00D2091A" w:rsidP="00D2091A">
            <w:pPr>
              <w:jc w:val="center"/>
              <w:rPr>
                <w:b/>
                <w:bCs/>
              </w:rPr>
            </w:pPr>
          </w:p>
        </w:tc>
        <w:tc>
          <w:tcPr>
            <w:tcW w:w="2208" w:type="dxa"/>
            <w:shd w:val="clear" w:color="auto" w:fill="auto"/>
          </w:tcPr>
          <w:p w14:paraId="0A82045D" w14:textId="77777777" w:rsidR="00D2091A" w:rsidRPr="00D2091A" w:rsidRDefault="00D2091A" w:rsidP="00D2091A">
            <w:pPr>
              <w:widowControl w:val="0"/>
              <w:autoSpaceDE w:val="0"/>
              <w:autoSpaceDN w:val="0"/>
              <w:adjustRightInd w:val="0"/>
            </w:pPr>
          </w:p>
        </w:tc>
        <w:tc>
          <w:tcPr>
            <w:tcW w:w="1833" w:type="dxa"/>
            <w:shd w:val="clear" w:color="auto" w:fill="auto"/>
          </w:tcPr>
          <w:p w14:paraId="38EE1431" w14:textId="77777777" w:rsidR="00D2091A" w:rsidRPr="00D2091A" w:rsidRDefault="00D2091A" w:rsidP="00D2091A">
            <w:pPr>
              <w:widowControl w:val="0"/>
              <w:autoSpaceDE w:val="0"/>
              <w:autoSpaceDN w:val="0"/>
              <w:adjustRightInd w:val="0"/>
              <w:jc w:val="center"/>
            </w:pPr>
          </w:p>
        </w:tc>
      </w:tr>
      <w:tr w:rsidR="00D2091A" w:rsidRPr="00D2091A" w14:paraId="131593C5" w14:textId="77777777" w:rsidTr="00D2091A">
        <w:trPr>
          <w:trHeight w:val="202"/>
        </w:trPr>
        <w:tc>
          <w:tcPr>
            <w:tcW w:w="849" w:type="dxa"/>
            <w:vMerge w:val="restart"/>
            <w:shd w:val="clear" w:color="auto" w:fill="auto"/>
          </w:tcPr>
          <w:p w14:paraId="50A751F6" w14:textId="77777777" w:rsidR="00D2091A" w:rsidRPr="00D2091A" w:rsidRDefault="00D2091A" w:rsidP="00D2091A">
            <w:pPr>
              <w:spacing w:before="40" w:after="40"/>
              <w:jc w:val="center"/>
              <w:rPr>
                <w:spacing w:val="2"/>
              </w:rPr>
            </w:pPr>
            <w:r w:rsidRPr="00D2091A">
              <w:rPr>
                <w:spacing w:val="2"/>
              </w:rPr>
              <w:t>1.5.5</w:t>
            </w:r>
          </w:p>
        </w:tc>
        <w:tc>
          <w:tcPr>
            <w:tcW w:w="2829" w:type="dxa"/>
            <w:vMerge w:val="restart"/>
            <w:shd w:val="clear" w:color="auto" w:fill="auto"/>
          </w:tcPr>
          <w:p w14:paraId="3E002F99" w14:textId="77777777" w:rsidR="00D2091A" w:rsidRPr="00D2091A" w:rsidRDefault="00D2091A" w:rsidP="00D2091A">
            <w:pPr>
              <w:jc w:val="both"/>
              <w:rPr>
                <w:bCs/>
              </w:rPr>
            </w:pPr>
            <w:r w:rsidRPr="00D2091A">
              <w:rPr>
                <w:b/>
              </w:rPr>
              <w:t>Мероприятие 1.5.5</w:t>
            </w:r>
          </w:p>
          <w:p w14:paraId="282EC345" w14:textId="77777777" w:rsidR="00D2091A" w:rsidRPr="00D2091A" w:rsidRDefault="00D2091A" w:rsidP="00D2091A">
            <w:pPr>
              <w:jc w:val="both"/>
              <w:rPr>
                <w:b/>
              </w:rPr>
            </w:pPr>
            <w:r w:rsidRPr="00D2091A">
              <w:rPr>
                <w:bCs/>
              </w:rPr>
              <w:t>Привлечение молодежных и волонтерских организаций к мероприятиям по укреплению ценностей здорового образа жизни, несовместимых с пагубным потреблением алкоголя</w:t>
            </w:r>
          </w:p>
        </w:tc>
        <w:tc>
          <w:tcPr>
            <w:tcW w:w="1700" w:type="dxa"/>
            <w:vMerge w:val="restart"/>
            <w:shd w:val="clear" w:color="auto" w:fill="auto"/>
          </w:tcPr>
          <w:p w14:paraId="2505FADF" w14:textId="77777777" w:rsidR="00D2091A" w:rsidRPr="00D2091A" w:rsidRDefault="00D2091A" w:rsidP="00D2091A">
            <w:pPr>
              <w:widowControl w:val="0"/>
              <w:autoSpaceDE w:val="0"/>
              <w:autoSpaceDN w:val="0"/>
              <w:adjustRightInd w:val="0"/>
              <w:jc w:val="both"/>
            </w:pPr>
            <w:r w:rsidRPr="00D2091A">
              <w:t>Управление образования;</w:t>
            </w:r>
          </w:p>
          <w:p w14:paraId="7175F774" w14:textId="77777777" w:rsidR="00D2091A" w:rsidRPr="00D2091A" w:rsidRDefault="00D2091A" w:rsidP="00D2091A">
            <w:pPr>
              <w:widowControl w:val="0"/>
              <w:autoSpaceDE w:val="0"/>
              <w:autoSpaceDN w:val="0"/>
              <w:adjustRightInd w:val="0"/>
              <w:jc w:val="both"/>
              <w:outlineLvl w:val="2"/>
            </w:pPr>
            <w:r w:rsidRPr="00D2091A">
              <w:t>Отдел по молодежной политике и спорту;</w:t>
            </w:r>
          </w:p>
          <w:p w14:paraId="55A3110E" w14:textId="77777777" w:rsidR="00D2091A" w:rsidRPr="00D2091A" w:rsidRDefault="00D2091A" w:rsidP="00D2091A">
            <w:pPr>
              <w:spacing w:before="40" w:after="40"/>
              <w:rPr>
                <w:spacing w:val="-2"/>
              </w:rPr>
            </w:pPr>
            <w:r w:rsidRPr="00D2091A">
              <w:t xml:space="preserve">ОГБУЗ «Шелеховская РБ», </w:t>
            </w:r>
            <w:r w:rsidRPr="00D2091A">
              <w:rPr>
                <w:bCs/>
              </w:rPr>
              <w:t>отдел СМИ</w:t>
            </w:r>
          </w:p>
        </w:tc>
        <w:tc>
          <w:tcPr>
            <w:tcW w:w="1303" w:type="dxa"/>
            <w:shd w:val="clear" w:color="auto" w:fill="auto"/>
            <w:tcMar>
              <w:left w:w="85" w:type="dxa"/>
              <w:right w:w="0" w:type="dxa"/>
            </w:tcMar>
          </w:tcPr>
          <w:p w14:paraId="6BD21FEC"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771F98C4" w14:textId="77777777" w:rsidR="00D2091A" w:rsidRPr="00D2091A" w:rsidRDefault="00D2091A" w:rsidP="00D2091A">
            <w:pPr>
              <w:jc w:val="center"/>
              <w:rPr>
                <w:b/>
                <w:bCs/>
              </w:rPr>
            </w:pPr>
            <w:r w:rsidRPr="00D2091A">
              <w:t>0,0</w:t>
            </w:r>
          </w:p>
        </w:tc>
        <w:tc>
          <w:tcPr>
            <w:tcW w:w="702" w:type="dxa"/>
            <w:shd w:val="clear" w:color="auto" w:fill="auto"/>
          </w:tcPr>
          <w:p w14:paraId="1234971C" w14:textId="77777777" w:rsidR="00D2091A" w:rsidRPr="00D2091A" w:rsidRDefault="00D2091A" w:rsidP="00D2091A">
            <w:pPr>
              <w:jc w:val="center"/>
              <w:rPr>
                <w:b/>
                <w:bCs/>
              </w:rPr>
            </w:pPr>
            <w:r w:rsidRPr="00D2091A">
              <w:t>0,0</w:t>
            </w:r>
          </w:p>
        </w:tc>
        <w:tc>
          <w:tcPr>
            <w:tcW w:w="708" w:type="dxa"/>
            <w:shd w:val="clear" w:color="auto" w:fill="auto"/>
          </w:tcPr>
          <w:p w14:paraId="0695C30D" w14:textId="77777777" w:rsidR="00D2091A" w:rsidRPr="00D2091A" w:rsidRDefault="00D2091A" w:rsidP="00D2091A">
            <w:pPr>
              <w:jc w:val="center"/>
              <w:rPr>
                <w:b/>
                <w:bCs/>
              </w:rPr>
            </w:pPr>
            <w:r w:rsidRPr="00D2091A">
              <w:t>0,0</w:t>
            </w:r>
          </w:p>
        </w:tc>
        <w:tc>
          <w:tcPr>
            <w:tcW w:w="1154" w:type="dxa"/>
            <w:shd w:val="clear" w:color="auto" w:fill="auto"/>
          </w:tcPr>
          <w:p w14:paraId="3A686DD7" w14:textId="77777777" w:rsidR="00D2091A" w:rsidRPr="00D2091A" w:rsidRDefault="00D2091A" w:rsidP="00D2091A">
            <w:pPr>
              <w:jc w:val="center"/>
              <w:rPr>
                <w:b/>
                <w:bCs/>
              </w:rPr>
            </w:pPr>
            <w:r w:rsidRPr="00D2091A">
              <w:t>0,0</w:t>
            </w:r>
          </w:p>
        </w:tc>
        <w:tc>
          <w:tcPr>
            <w:tcW w:w="758" w:type="dxa"/>
            <w:shd w:val="clear" w:color="auto" w:fill="auto"/>
          </w:tcPr>
          <w:p w14:paraId="534A99B6" w14:textId="77777777" w:rsidR="00D2091A" w:rsidRPr="00D2091A" w:rsidRDefault="00D2091A" w:rsidP="00D2091A">
            <w:pPr>
              <w:jc w:val="center"/>
              <w:rPr>
                <w:b/>
                <w:bCs/>
              </w:rPr>
            </w:pPr>
            <w:r w:rsidRPr="00D2091A">
              <w:t>0,0</w:t>
            </w:r>
          </w:p>
        </w:tc>
        <w:tc>
          <w:tcPr>
            <w:tcW w:w="2208" w:type="dxa"/>
            <w:vMerge w:val="restart"/>
            <w:shd w:val="clear" w:color="auto" w:fill="auto"/>
          </w:tcPr>
          <w:p w14:paraId="6FF7B554" w14:textId="77777777" w:rsidR="00D2091A" w:rsidRPr="00D2091A" w:rsidRDefault="00D2091A" w:rsidP="00D2091A">
            <w:pPr>
              <w:widowControl w:val="0"/>
              <w:autoSpaceDE w:val="0"/>
              <w:autoSpaceDN w:val="0"/>
              <w:adjustRightInd w:val="0"/>
            </w:pPr>
            <w:r w:rsidRPr="00D2091A">
              <w:t>Количество проведенных мероприятий, ед.</w:t>
            </w:r>
          </w:p>
        </w:tc>
        <w:tc>
          <w:tcPr>
            <w:tcW w:w="1833" w:type="dxa"/>
            <w:shd w:val="clear" w:color="auto" w:fill="auto"/>
          </w:tcPr>
          <w:p w14:paraId="0CF44C08" w14:textId="77777777" w:rsidR="00D2091A" w:rsidRPr="00D2091A" w:rsidRDefault="00D2091A" w:rsidP="00D2091A">
            <w:pPr>
              <w:widowControl w:val="0"/>
              <w:autoSpaceDE w:val="0"/>
              <w:autoSpaceDN w:val="0"/>
              <w:adjustRightInd w:val="0"/>
              <w:jc w:val="center"/>
            </w:pPr>
            <w:r w:rsidRPr="00D2091A">
              <w:t>1</w:t>
            </w:r>
          </w:p>
        </w:tc>
      </w:tr>
      <w:tr w:rsidR="00D2091A" w:rsidRPr="00D2091A" w14:paraId="6CD2581B" w14:textId="77777777" w:rsidTr="00D2091A">
        <w:trPr>
          <w:trHeight w:val="210"/>
        </w:trPr>
        <w:tc>
          <w:tcPr>
            <w:tcW w:w="849" w:type="dxa"/>
            <w:vMerge/>
            <w:shd w:val="clear" w:color="auto" w:fill="auto"/>
          </w:tcPr>
          <w:p w14:paraId="3DD29D45" w14:textId="77777777" w:rsidR="00D2091A" w:rsidRPr="00D2091A" w:rsidRDefault="00D2091A" w:rsidP="00D2091A">
            <w:pPr>
              <w:spacing w:before="40" w:after="40"/>
              <w:jc w:val="center"/>
              <w:rPr>
                <w:spacing w:val="2"/>
              </w:rPr>
            </w:pPr>
          </w:p>
        </w:tc>
        <w:tc>
          <w:tcPr>
            <w:tcW w:w="2829" w:type="dxa"/>
            <w:vMerge/>
            <w:shd w:val="clear" w:color="auto" w:fill="auto"/>
          </w:tcPr>
          <w:p w14:paraId="53E83C74" w14:textId="77777777" w:rsidR="00D2091A" w:rsidRPr="00D2091A" w:rsidRDefault="00D2091A" w:rsidP="00D2091A">
            <w:pPr>
              <w:jc w:val="both"/>
              <w:rPr>
                <w:b/>
              </w:rPr>
            </w:pPr>
          </w:p>
        </w:tc>
        <w:tc>
          <w:tcPr>
            <w:tcW w:w="1700" w:type="dxa"/>
            <w:vMerge/>
            <w:shd w:val="clear" w:color="auto" w:fill="auto"/>
          </w:tcPr>
          <w:p w14:paraId="0F64068F"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0B5C5C51"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714E4406" w14:textId="77777777" w:rsidR="00D2091A" w:rsidRPr="00D2091A" w:rsidRDefault="00D2091A" w:rsidP="00D2091A">
            <w:pPr>
              <w:jc w:val="center"/>
              <w:rPr>
                <w:b/>
                <w:bCs/>
              </w:rPr>
            </w:pPr>
            <w:r w:rsidRPr="00D2091A">
              <w:t>0,0</w:t>
            </w:r>
          </w:p>
        </w:tc>
        <w:tc>
          <w:tcPr>
            <w:tcW w:w="702" w:type="dxa"/>
            <w:shd w:val="clear" w:color="auto" w:fill="auto"/>
          </w:tcPr>
          <w:p w14:paraId="629487A6" w14:textId="77777777" w:rsidR="00D2091A" w:rsidRPr="00D2091A" w:rsidRDefault="00D2091A" w:rsidP="00D2091A">
            <w:pPr>
              <w:jc w:val="center"/>
              <w:rPr>
                <w:b/>
                <w:bCs/>
              </w:rPr>
            </w:pPr>
            <w:r w:rsidRPr="00D2091A">
              <w:t>0,0</w:t>
            </w:r>
          </w:p>
        </w:tc>
        <w:tc>
          <w:tcPr>
            <w:tcW w:w="708" w:type="dxa"/>
            <w:shd w:val="clear" w:color="auto" w:fill="auto"/>
          </w:tcPr>
          <w:p w14:paraId="7724D3AD" w14:textId="77777777" w:rsidR="00D2091A" w:rsidRPr="00D2091A" w:rsidRDefault="00D2091A" w:rsidP="00D2091A">
            <w:pPr>
              <w:jc w:val="center"/>
              <w:rPr>
                <w:b/>
                <w:bCs/>
              </w:rPr>
            </w:pPr>
            <w:r w:rsidRPr="00D2091A">
              <w:t>0,0</w:t>
            </w:r>
          </w:p>
        </w:tc>
        <w:tc>
          <w:tcPr>
            <w:tcW w:w="1154" w:type="dxa"/>
            <w:shd w:val="clear" w:color="auto" w:fill="auto"/>
          </w:tcPr>
          <w:p w14:paraId="5AD99506" w14:textId="77777777" w:rsidR="00D2091A" w:rsidRPr="00D2091A" w:rsidRDefault="00D2091A" w:rsidP="00D2091A">
            <w:pPr>
              <w:jc w:val="center"/>
              <w:rPr>
                <w:b/>
                <w:bCs/>
              </w:rPr>
            </w:pPr>
            <w:r w:rsidRPr="00D2091A">
              <w:t>0,0</w:t>
            </w:r>
          </w:p>
        </w:tc>
        <w:tc>
          <w:tcPr>
            <w:tcW w:w="758" w:type="dxa"/>
            <w:shd w:val="clear" w:color="auto" w:fill="auto"/>
          </w:tcPr>
          <w:p w14:paraId="6836E6B6" w14:textId="77777777" w:rsidR="00D2091A" w:rsidRPr="00D2091A" w:rsidRDefault="00D2091A" w:rsidP="00D2091A">
            <w:pPr>
              <w:jc w:val="center"/>
              <w:rPr>
                <w:b/>
                <w:bCs/>
              </w:rPr>
            </w:pPr>
            <w:r w:rsidRPr="00D2091A">
              <w:t>0,0</w:t>
            </w:r>
          </w:p>
        </w:tc>
        <w:tc>
          <w:tcPr>
            <w:tcW w:w="2208" w:type="dxa"/>
            <w:vMerge/>
            <w:shd w:val="clear" w:color="auto" w:fill="auto"/>
          </w:tcPr>
          <w:p w14:paraId="1D3DC4A9" w14:textId="77777777" w:rsidR="00D2091A" w:rsidRPr="00D2091A" w:rsidRDefault="00D2091A" w:rsidP="00D2091A">
            <w:pPr>
              <w:widowControl w:val="0"/>
              <w:autoSpaceDE w:val="0"/>
              <w:autoSpaceDN w:val="0"/>
              <w:adjustRightInd w:val="0"/>
            </w:pPr>
          </w:p>
        </w:tc>
        <w:tc>
          <w:tcPr>
            <w:tcW w:w="1833" w:type="dxa"/>
            <w:shd w:val="clear" w:color="auto" w:fill="auto"/>
          </w:tcPr>
          <w:p w14:paraId="65AE5A7D" w14:textId="77777777" w:rsidR="00D2091A" w:rsidRPr="00D2091A" w:rsidRDefault="00D2091A" w:rsidP="00D2091A">
            <w:pPr>
              <w:widowControl w:val="0"/>
              <w:autoSpaceDE w:val="0"/>
              <w:autoSpaceDN w:val="0"/>
              <w:adjustRightInd w:val="0"/>
              <w:jc w:val="center"/>
            </w:pPr>
            <w:r w:rsidRPr="00D2091A">
              <w:t>1</w:t>
            </w:r>
          </w:p>
        </w:tc>
      </w:tr>
      <w:tr w:rsidR="00D2091A" w:rsidRPr="00D2091A" w14:paraId="4B93E1F3" w14:textId="77777777" w:rsidTr="00D2091A">
        <w:trPr>
          <w:trHeight w:val="270"/>
        </w:trPr>
        <w:tc>
          <w:tcPr>
            <w:tcW w:w="849" w:type="dxa"/>
            <w:vMerge/>
            <w:shd w:val="clear" w:color="auto" w:fill="auto"/>
          </w:tcPr>
          <w:p w14:paraId="5C8AF6D2" w14:textId="77777777" w:rsidR="00D2091A" w:rsidRPr="00D2091A" w:rsidRDefault="00D2091A" w:rsidP="00D2091A">
            <w:pPr>
              <w:spacing w:before="40" w:after="40"/>
              <w:jc w:val="center"/>
              <w:rPr>
                <w:spacing w:val="2"/>
              </w:rPr>
            </w:pPr>
          </w:p>
        </w:tc>
        <w:tc>
          <w:tcPr>
            <w:tcW w:w="2829" w:type="dxa"/>
            <w:vMerge/>
            <w:shd w:val="clear" w:color="auto" w:fill="auto"/>
          </w:tcPr>
          <w:p w14:paraId="5A2BCF99" w14:textId="77777777" w:rsidR="00D2091A" w:rsidRPr="00D2091A" w:rsidRDefault="00D2091A" w:rsidP="00D2091A">
            <w:pPr>
              <w:jc w:val="both"/>
              <w:rPr>
                <w:b/>
              </w:rPr>
            </w:pPr>
          </w:p>
        </w:tc>
        <w:tc>
          <w:tcPr>
            <w:tcW w:w="1700" w:type="dxa"/>
            <w:vMerge/>
            <w:shd w:val="clear" w:color="auto" w:fill="auto"/>
          </w:tcPr>
          <w:p w14:paraId="5DC7FD57"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C4EEDDC"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5B080968" w14:textId="77777777" w:rsidR="00D2091A" w:rsidRPr="00D2091A" w:rsidRDefault="00D2091A" w:rsidP="00D2091A">
            <w:pPr>
              <w:jc w:val="center"/>
              <w:rPr>
                <w:b/>
                <w:bCs/>
              </w:rPr>
            </w:pPr>
            <w:r w:rsidRPr="00D2091A">
              <w:t>1,0</w:t>
            </w:r>
          </w:p>
        </w:tc>
        <w:tc>
          <w:tcPr>
            <w:tcW w:w="702" w:type="dxa"/>
            <w:shd w:val="clear" w:color="auto" w:fill="auto"/>
          </w:tcPr>
          <w:p w14:paraId="5E5DB79E" w14:textId="77777777" w:rsidR="00D2091A" w:rsidRPr="00D2091A" w:rsidRDefault="00D2091A" w:rsidP="00D2091A">
            <w:pPr>
              <w:jc w:val="center"/>
              <w:rPr>
                <w:b/>
                <w:bCs/>
              </w:rPr>
            </w:pPr>
            <w:r w:rsidRPr="00D2091A">
              <w:t>0,0</w:t>
            </w:r>
          </w:p>
        </w:tc>
        <w:tc>
          <w:tcPr>
            <w:tcW w:w="708" w:type="dxa"/>
            <w:shd w:val="clear" w:color="auto" w:fill="auto"/>
          </w:tcPr>
          <w:p w14:paraId="4C5A0443" w14:textId="77777777" w:rsidR="00D2091A" w:rsidRPr="00D2091A" w:rsidRDefault="00D2091A" w:rsidP="00D2091A">
            <w:pPr>
              <w:jc w:val="center"/>
              <w:rPr>
                <w:b/>
                <w:bCs/>
              </w:rPr>
            </w:pPr>
            <w:r w:rsidRPr="00D2091A">
              <w:t>0,0</w:t>
            </w:r>
          </w:p>
        </w:tc>
        <w:tc>
          <w:tcPr>
            <w:tcW w:w="1154" w:type="dxa"/>
            <w:shd w:val="clear" w:color="auto" w:fill="auto"/>
          </w:tcPr>
          <w:p w14:paraId="34624C57" w14:textId="77777777" w:rsidR="00D2091A" w:rsidRPr="00D2091A" w:rsidRDefault="00D2091A" w:rsidP="00D2091A">
            <w:pPr>
              <w:jc w:val="center"/>
              <w:rPr>
                <w:b/>
                <w:bCs/>
              </w:rPr>
            </w:pPr>
            <w:r w:rsidRPr="00D2091A">
              <w:t>1,0</w:t>
            </w:r>
          </w:p>
        </w:tc>
        <w:tc>
          <w:tcPr>
            <w:tcW w:w="758" w:type="dxa"/>
            <w:shd w:val="clear" w:color="auto" w:fill="auto"/>
          </w:tcPr>
          <w:p w14:paraId="3A1782D1" w14:textId="77777777" w:rsidR="00D2091A" w:rsidRPr="00D2091A" w:rsidRDefault="00D2091A" w:rsidP="00D2091A">
            <w:pPr>
              <w:jc w:val="center"/>
              <w:rPr>
                <w:b/>
                <w:bCs/>
              </w:rPr>
            </w:pPr>
            <w:r w:rsidRPr="00D2091A">
              <w:t>0,0</w:t>
            </w:r>
          </w:p>
        </w:tc>
        <w:tc>
          <w:tcPr>
            <w:tcW w:w="2208" w:type="dxa"/>
            <w:vMerge/>
            <w:shd w:val="clear" w:color="auto" w:fill="auto"/>
          </w:tcPr>
          <w:p w14:paraId="33026444" w14:textId="77777777" w:rsidR="00D2091A" w:rsidRPr="00D2091A" w:rsidRDefault="00D2091A" w:rsidP="00D2091A">
            <w:pPr>
              <w:widowControl w:val="0"/>
              <w:autoSpaceDE w:val="0"/>
              <w:autoSpaceDN w:val="0"/>
              <w:adjustRightInd w:val="0"/>
            </w:pPr>
          </w:p>
        </w:tc>
        <w:tc>
          <w:tcPr>
            <w:tcW w:w="1833" w:type="dxa"/>
            <w:shd w:val="clear" w:color="auto" w:fill="auto"/>
          </w:tcPr>
          <w:p w14:paraId="7DCD6475" w14:textId="77777777" w:rsidR="00D2091A" w:rsidRPr="00D2091A" w:rsidRDefault="00D2091A" w:rsidP="00D2091A">
            <w:pPr>
              <w:widowControl w:val="0"/>
              <w:autoSpaceDE w:val="0"/>
              <w:autoSpaceDN w:val="0"/>
              <w:adjustRightInd w:val="0"/>
              <w:jc w:val="center"/>
            </w:pPr>
            <w:r w:rsidRPr="00D2091A">
              <w:t>4</w:t>
            </w:r>
          </w:p>
        </w:tc>
      </w:tr>
      <w:tr w:rsidR="00D2091A" w:rsidRPr="00D2091A" w14:paraId="76EAAEAD" w14:textId="77777777" w:rsidTr="00D2091A">
        <w:trPr>
          <w:trHeight w:val="1965"/>
        </w:trPr>
        <w:tc>
          <w:tcPr>
            <w:tcW w:w="849" w:type="dxa"/>
            <w:vMerge/>
            <w:shd w:val="clear" w:color="auto" w:fill="auto"/>
          </w:tcPr>
          <w:p w14:paraId="03501474" w14:textId="77777777" w:rsidR="00D2091A" w:rsidRPr="00D2091A" w:rsidRDefault="00D2091A" w:rsidP="00D2091A">
            <w:pPr>
              <w:spacing w:before="40" w:after="40"/>
              <w:jc w:val="center"/>
              <w:rPr>
                <w:spacing w:val="2"/>
              </w:rPr>
            </w:pPr>
          </w:p>
        </w:tc>
        <w:tc>
          <w:tcPr>
            <w:tcW w:w="2829" w:type="dxa"/>
            <w:vMerge/>
            <w:shd w:val="clear" w:color="auto" w:fill="auto"/>
          </w:tcPr>
          <w:p w14:paraId="322D4C35" w14:textId="77777777" w:rsidR="00D2091A" w:rsidRPr="00D2091A" w:rsidRDefault="00D2091A" w:rsidP="00D2091A">
            <w:pPr>
              <w:jc w:val="both"/>
              <w:rPr>
                <w:b/>
              </w:rPr>
            </w:pPr>
          </w:p>
        </w:tc>
        <w:tc>
          <w:tcPr>
            <w:tcW w:w="1700" w:type="dxa"/>
            <w:vMerge/>
            <w:shd w:val="clear" w:color="auto" w:fill="auto"/>
          </w:tcPr>
          <w:p w14:paraId="0ED14B3A"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0E3F9C82"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3963CFB0" w14:textId="77777777" w:rsidR="00D2091A" w:rsidRPr="00D2091A" w:rsidRDefault="00D2091A" w:rsidP="00D2091A">
            <w:pPr>
              <w:jc w:val="center"/>
              <w:rPr>
                <w:b/>
                <w:bCs/>
              </w:rPr>
            </w:pPr>
            <w:r w:rsidRPr="00D2091A">
              <w:rPr>
                <w:b/>
                <w:bCs/>
              </w:rPr>
              <w:t>1,0</w:t>
            </w:r>
          </w:p>
        </w:tc>
        <w:tc>
          <w:tcPr>
            <w:tcW w:w="702" w:type="dxa"/>
            <w:shd w:val="clear" w:color="auto" w:fill="auto"/>
          </w:tcPr>
          <w:p w14:paraId="45237013" w14:textId="77777777" w:rsidR="00D2091A" w:rsidRPr="00D2091A" w:rsidRDefault="00D2091A" w:rsidP="00D2091A">
            <w:pPr>
              <w:jc w:val="center"/>
              <w:rPr>
                <w:b/>
                <w:bCs/>
              </w:rPr>
            </w:pPr>
            <w:r w:rsidRPr="00D2091A">
              <w:rPr>
                <w:b/>
                <w:bCs/>
              </w:rPr>
              <w:t>0,0</w:t>
            </w:r>
          </w:p>
        </w:tc>
        <w:tc>
          <w:tcPr>
            <w:tcW w:w="708" w:type="dxa"/>
            <w:shd w:val="clear" w:color="auto" w:fill="auto"/>
          </w:tcPr>
          <w:p w14:paraId="7B8F5A45" w14:textId="77777777" w:rsidR="00D2091A" w:rsidRPr="00D2091A" w:rsidRDefault="00D2091A" w:rsidP="00D2091A">
            <w:pPr>
              <w:jc w:val="center"/>
              <w:rPr>
                <w:b/>
                <w:bCs/>
              </w:rPr>
            </w:pPr>
            <w:r w:rsidRPr="00D2091A">
              <w:rPr>
                <w:b/>
                <w:bCs/>
              </w:rPr>
              <w:t>0,0</w:t>
            </w:r>
          </w:p>
        </w:tc>
        <w:tc>
          <w:tcPr>
            <w:tcW w:w="1154" w:type="dxa"/>
            <w:shd w:val="clear" w:color="auto" w:fill="auto"/>
          </w:tcPr>
          <w:p w14:paraId="4587134F" w14:textId="77777777" w:rsidR="00D2091A" w:rsidRPr="00D2091A" w:rsidRDefault="00D2091A" w:rsidP="00D2091A">
            <w:pPr>
              <w:jc w:val="center"/>
              <w:rPr>
                <w:b/>
                <w:bCs/>
              </w:rPr>
            </w:pPr>
            <w:r w:rsidRPr="00D2091A">
              <w:rPr>
                <w:b/>
                <w:bCs/>
              </w:rPr>
              <w:t>1,0</w:t>
            </w:r>
          </w:p>
        </w:tc>
        <w:tc>
          <w:tcPr>
            <w:tcW w:w="758" w:type="dxa"/>
            <w:shd w:val="clear" w:color="auto" w:fill="auto"/>
          </w:tcPr>
          <w:p w14:paraId="69FC9C7B" w14:textId="77777777" w:rsidR="00D2091A" w:rsidRPr="00D2091A" w:rsidRDefault="00D2091A" w:rsidP="00D2091A">
            <w:pPr>
              <w:jc w:val="center"/>
              <w:rPr>
                <w:b/>
                <w:bCs/>
              </w:rPr>
            </w:pPr>
            <w:r w:rsidRPr="00D2091A">
              <w:rPr>
                <w:b/>
                <w:bCs/>
              </w:rPr>
              <w:t>0,0</w:t>
            </w:r>
          </w:p>
        </w:tc>
        <w:tc>
          <w:tcPr>
            <w:tcW w:w="2208" w:type="dxa"/>
            <w:vMerge/>
            <w:shd w:val="clear" w:color="auto" w:fill="auto"/>
          </w:tcPr>
          <w:p w14:paraId="1B0C1246" w14:textId="77777777" w:rsidR="00D2091A" w:rsidRPr="00D2091A" w:rsidRDefault="00D2091A" w:rsidP="00D2091A">
            <w:pPr>
              <w:widowControl w:val="0"/>
              <w:autoSpaceDE w:val="0"/>
              <w:autoSpaceDN w:val="0"/>
              <w:adjustRightInd w:val="0"/>
            </w:pPr>
          </w:p>
        </w:tc>
        <w:tc>
          <w:tcPr>
            <w:tcW w:w="1833" w:type="dxa"/>
            <w:shd w:val="clear" w:color="auto" w:fill="auto"/>
          </w:tcPr>
          <w:p w14:paraId="3925B703" w14:textId="77777777" w:rsidR="00D2091A" w:rsidRPr="00D2091A" w:rsidRDefault="00D2091A" w:rsidP="00D2091A">
            <w:pPr>
              <w:widowControl w:val="0"/>
              <w:autoSpaceDE w:val="0"/>
              <w:autoSpaceDN w:val="0"/>
              <w:adjustRightInd w:val="0"/>
              <w:jc w:val="center"/>
            </w:pPr>
            <w:r w:rsidRPr="00D2091A">
              <w:t>6</w:t>
            </w:r>
          </w:p>
        </w:tc>
      </w:tr>
      <w:tr w:rsidR="00D2091A" w:rsidRPr="00D2091A" w14:paraId="1AF35DAD" w14:textId="77777777" w:rsidTr="00D2091A">
        <w:trPr>
          <w:trHeight w:val="20"/>
        </w:trPr>
        <w:tc>
          <w:tcPr>
            <w:tcW w:w="849" w:type="dxa"/>
            <w:vMerge w:val="restart"/>
            <w:shd w:val="clear" w:color="auto" w:fill="auto"/>
          </w:tcPr>
          <w:p w14:paraId="243C12B8" w14:textId="77777777" w:rsidR="00D2091A" w:rsidRPr="00D2091A" w:rsidRDefault="00D2091A" w:rsidP="00D2091A">
            <w:pPr>
              <w:spacing w:before="40" w:after="40"/>
              <w:jc w:val="center"/>
              <w:rPr>
                <w:spacing w:val="2"/>
              </w:rPr>
            </w:pPr>
            <w:r w:rsidRPr="00D2091A">
              <w:rPr>
                <w:spacing w:val="2"/>
              </w:rPr>
              <w:t>1.5.6</w:t>
            </w:r>
          </w:p>
        </w:tc>
        <w:tc>
          <w:tcPr>
            <w:tcW w:w="2829" w:type="dxa"/>
            <w:vMerge w:val="restart"/>
            <w:shd w:val="clear" w:color="auto" w:fill="auto"/>
          </w:tcPr>
          <w:p w14:paraId="2FA6D7AA" w14:textId="77777777" w:rsidR="00D2091A" w:rsidRPr="00D2091A" w:rsidRDefault="00D2091A" w:rsidP="00D2091A">
            <w:pPr>
              <w:jc w:val="both"/>
              <w:rPr>
                <w:bCs/>
              </w:rPr>
            </w:pPr>
            <w:r w:rsidRPr="00D2091A">
              <w:rPr>
                <w:b/>
              </w:rPr>
              <w:t>Мероприятие 1.5.6</w:t>
            </w:r>
          </w:p>
          <w:p w14:paraId="2EAC5ECA" w14:textId="77777777" w:rsidR="00D2091A" w:rsidRPr="00D2091A" w:rsidRDefault="00D2091A" w:rsidP="00D2091A">
            <w:pPr>
              <w:jc w:val="both"/>
              <w:rPr>
                <w:b/>
              </w:rPr>
            </w:pPr>
            <w:r w:rsidRPr="00D2091A">
              <w:rPr>
                <w:bCs/>
              </w:rPr>
              <w:t>Информирование населения муниципальных образований о проведении диспансеризации, профилактических медицинских осмотров, профилактических акций и мероприятий совместно с главными врачами медицинских организаций</w:t>
            </w:r>
          </w:p>
        </w:tc>
        <w:tc>
          <w:tcPr>
            <w:tcW w:w="1700" w:type="dxa"/>
            <w:vMerge w:val="restart"/>
            <w:shd w:val="clear" w:color="auto" w:fill="auto"/>
          </w:tcPr>
          <w:p w14:paraId="25BD308B" w14:textId="77777777" w:rsidR="00D2091A" w:rsidRPr="00D2091A" w:rsidRDefault="00D2091A" w:rsidP="00D2091A">
            <w:pPr>
              <w:spacing w:before="40" w:after="40"/>
              <w:rPr>
                <w:bCs/>
              </w:rPr>
            </w:pPr>
            <w:r w:rsidRPr="00D2091A">
              <w:t xml:space="preserve">ОГБУЗ «Шелеховская РБ», </w:t>
            </w:r>
            <w:r w:rsidRPr="00D2091A">
              <w:rPr>
                <w:bCs/>
              </w:rPr>
              <w:t>отдел СМИ</w:t>
            </w:r>
          </w:p>
          <w:p w14:paraId="65FC1112" w14:textId="77777777" w:rsidR="00D2091A" w:rsidRPr="00D2091A" w:rsidRDefault="00D2091A" w:rsidP="00D2091A"/>
          <w:p w14:paraId="1227D1CF" w14:textId="77777777" w:rsidR="00D2091A" w:rsidRPr="00D2091A" w:rsidRDefault="00D2091A" w:rsidP="00D2091A"/>
          <w:p w14:paraId="1CA8A5C1" w14:textId="77777777" w:rsidR="00D2091A" w:rsidRPr="00D2091A" w:rsidRDefault="00D2091A" w:rsidP="00D2091A"/>
          <w:p w14:paraId="0CEB8F65" w14:textId="77777777" w:rsidR="00D2091A" w:rsidRPr="00D2091A" w:rsidRDefault="00D2091A" w:rsidP="00D2091A">
            <w:pPr>
              <w:rPr>
                <w:bCs/>
              </w:rPr>
            </w:pPr>
          </w:p>
          <w:p w14:paraId="43E8C499"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53CAF02E"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2B6D034F" w14:textId="77777777" w:rsidR="00D2091A" w:rsidRPr="00D2091A" w:rsidRDefault="00D2091A" w:rsidP="00D2091A">
            <w:pPr>
              <w:jc w:val="center"/>
              <w:rPr>
                <w:b/>
                <w:bCs/>
              </w:rPr>
            </w:pPr>
            <w:r w:rsidRPr="00D2091A">
              <w:t>0,0</w:t>
            </w:r>
          </w:p>
        </w:tc>
        <w:tc>
          <w:tcPr>
            <w:tcW w:w="702" w:type="dxa"/>
            <w:shd w:val="clear" w:color="auto" w:fill="auto"/>
          </w:tcPr>
          <w:p w14:paraId="1024A513" w14:textId="77777777" w:rsidR="00D2091A" w:rsidRPr="00D2091A" w:rsidRDefault="00D2091A" w:rsidP="00D2091A">
            <w:pPr>
              <w:jc w:val="center"/>
              <w:rPr>
                <w:b/>
                <w:bCs/>
              </w:rPr>
            </w:pPr>
            <w:r w:rsidRPr="00D2091A">
              <w:t>0,0</w:t>
            </w:r>
          </w:p>
        </w:tc>
        <w:tc>
          <w:tcPr>
            <w:tcW w:w="708" w:type="dxa"/>
            <w:shd w:val="clear" w:color="auto" w:fill="auto"/>
          </w:tcPr>
          <w:p w14:paraId="68DD864B" w14:textId="77777777" w:rsidR="00D2091A" w:rsidRPr="00D2091A" w:rsidRDefault="00D2091A" w:rsidP="00D2091A">
            <w:pPr>
              <w:jc w:val="center"/>
              <w:rPr>
                <w:b/>
                <w:bCs/>
              </w:rPr>
            </w:pPr>
            <w:r w:rsidRPr="00D2091A">
              <w:t>0,0</w:t>
            </w:r>
          </w:p>
        </w:tc>
        <w:tc>
          <w:tcPr>
            <w:tcW w:w="1154" w:type="dxa"/>
            <w:shd w:val="clear" w:color="auto" w:fill="auto"/>
          </w:tcPr>
          <w:p w14:paraId="1575D486" w14:textId="77777777" w:rsidR="00D2091A" w:rsidRPr="00D2091A" w:rsidRDefault="00D2091A" w:rsidP="00D2091A">
            <w:pPr>
              <w:jc w:val="center"/>
              <w:rPr>
                <w:b/>
                <w:bCs/>
              </w:rPr>
            </w:pPr>
            <w:r w:rsidRPr="00D2091A">
              <w:t>0,0</w:t>
            </w:r>
          </w:p>
        </w:tc>
        <w:tc>
          <w:tcPr>
            <w:tcW w:w="758" w:type="dxa"/>
            <w:shd w:val="clear" w:color="auto" w:fill="auto"/>
          </w:tcPr>
          <w:p w14:paraId="6466D405" w14:textId="77777777" w:rsidR="00D2091A" w:rsidRPr="00D2091A" w:rsidRDefault="00D2091A" w:rsidP="00D2091A">
            <w:pPr>
              <w:jc w:val="center"/>
              <w:rPr>
                <w:b/>
                <w:bCs/>
              </w:rPr>
            </w:pPr>
            <w:r w:rsidRPr="00D2091A">
              <w:t>0,0</w:t>
            </w:r>
          </w:p>
        </w:tc>
        <w:tc>
          <w:tcPr>
            <w:tcW w:w="2208" w:type="dxa"/>
            <w:vMerge w:val="restart"/>
            <w:shd w:val="clear" w:color="auto" w:fill="auto"/>
          </w:tcPr>
          <w:p w14:paraId="57E0BE9F" w14:textId="77777777" w:rsidR="00D2091A" w:rsidRPr="00D2091A" w:rsidRDefault="00D2091A" w:rsidP="00D2091A">
            <w:pPr>
              <w:widowControl w:val="0"/>
              <w:autoSpaceDE w:val="0"/>
              <w:autoSpaceDN w:val="0"/>
              <w:adjustRightInd w:val="0"/>
            </w:pPr>
            <w:r w:rsidRPr="00D2091A">
              <w:t>Количество опубликований, ед</w:t>
            </w:r>
          </w:p>
        </w:tc>
        <w:tc>
          <w:tcPr>
            <w:tcW w:w="1833" w:type="dxa"/>
            <w:shd w:val="clear" w:color="auto" w:fill="auto"/>
          </w:tcPr>
          <w:p w14:paraId="63FDCECC" w14:textId="77777777" w:rsidR="00D2091A" w:rsidRPr="00D2091A" w:rsidRDefault="00D2091A" w:rsidP="00D2091A">
            <w:pPr>
              <w:widowControl w:val="0"/>
              <w:autoSpaceDE w:val="0"/>
              <w:autoSpaceDN w:val="0"/>
              <w:adjustRightInd w:val="0"/>
              <w:jc w:val="center"/>
            </w:pPr>
            <w:r w:rsidRPr="00D2091A">
              <w:t>2</w:t>
            </w:r>
          </w:p>
        </w:tc>
      </w:tr>
      <w:tr w:rsidR="00D2091A" w:rsidRPr="00D2091A" w14:paraId="111DC9EB" w14:textId="77777777" w:rsidTr="00D2091A">
        <w:trPr>
          <w:trHeight w:val="20"/>
        </w:trPr>
        <w:tc>
          <w:tcPr>
            <w:tcW w:w="849" w:type="dxa"/>
            <w:vMerge/>
            <w:shd w:val="clear" w:color="auto" w:fill="auto"/>
          </w:tcPr>
          <w:p w14:paraId="055D691A" w14:textId="77777777" w:rsidR="00D2091A" w:rsidRPr="00D2091A" w:rsidRDefault="00D2091A" w:rsidP="00D2091A">
            <w:pPr>
              <w:spacing w:before="40" w:after="40"/>
              <w:jc w:val="center"/>
              <w:rPr>
                <w:spacing w:val="2"/>
              </w:rPr>
            </w:pPr>
          </w:p>
        </w:tc>
        <w:tc>
          <w:tcPr>
            <w:tcW w:w="2829" w:type="dxa"/>
            <w:vMerge/>
            <w:shd w:val="clear" w:color="auto" w:fill="auto"/>
          </w:tcPr>
          <w:p w14:paraId="6B95C736" w14:textId="77777777" w:rsidR="00D2091A" w:rsidRPr="00D2091A" w:rsidRDefault="00D2091A" w:rsidP="00D2091A">
            <w:pPr>
              <w:jc w:val="both"/>
              <w:rPr>
                <w:b/>
              </w:rPr>
            </w:pPr>
          </w:p>
        </w:tc>
        <w:tc>
          <w:tcPr>
            <w:tcW w:w="1700" w:type="dxa"/>
            <w:vMerge/>
            <w:shd w:val="clear" w:color="auto" w:fill="auto"/>
          </w:tcPr>
          <w:p w14:paraId="6C08485E" w14:textId="77777777" w:rsidR="00D2091A" w:rsidRPr="00D2091A" w:rsidRDefault="00D2091A" w:rsidP="00D2091A">
            <w:pPr>
              <w:spacing w:before="40" w:after="40"/>
            </w:pPr>
          </w:p>
        </w:tc>
        <w:tc>
          <w:tcPr>
            <w:tcW w:w="1303" w:type="dxa"/>
            <w:shd w:val="clear" w:color="auto" w:fill="auto"/>
            <w:tcMar>
              <w:left w:w="85" w:type="dxa"/>
              <w:right w:w="0" w:type="dxa"/>
            </w:tcMar>
          </w:tcPr>
          <w:p w14:paraId="14CD31C4"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1EFAEA2C" w14:textId="77777777" w:rsidR="00D2091A" w:rsidRPr="00D2091A" w:rsidRDefault="00D2091A" w:rsidP="00D2091A">
            <w:pPr>
              <w:jc w:val="center"/>
              <w:rPr>
                <w:b/>
                <w:bCs/>
              </w:rPr>
            </w:pPr>
            <w:r w:rsidRPr="00D2091A">
              <w:t>0,0</w:t>
            </w:r>
          </w:p>
        </w:tc>
        <w:tc>
          <w:tcPr>
            <w:tcW w:w="702" w:type="dxa"/>
            <w:shd w:val="clear" w:color="auto" w:fill="auto"/>
          </w:tcPr>
          <w:p w14:paraId="1AF655C8" w14:textId="77777777" w:rsidR="00D2091A" w:rsidRPr="00D2091A" w:rsidRDefault="00D2091A" w:rsidP="00D2091A">
            <w:pPr>
              <w:jc w:val="center"/>
              <w:rPr>
                <w:b/>
                <w:bCs/>
              </w:rPr>
            </w:pPr>
            <w:r w:rsidRPr="00D2091A">
              <w:t>0,0</w:t>
            </w:r>
          </w:p>
        </w:tc>
        <w:tc>
          <w:tcPr>
            <w:tcW w:w="708" w:type="dxa"/>
            <w:shd w:val="clear" w:color="auto" w:fill="auto"/>
          </w:tcPr>
          <w:p w14:paraId="77458B2E" w14:textId="77777777" w:rsidR="00D2091A" w:rsidRPr="00D2091A" w:rsidRDefault="00D2091A" w:rsidP="00D2091A">
            <w:pPr>
              <w:jc w:val="center"/>
              <w:rPr>
                <w:b/>
                <w:bCs/>
              </w:rPr>
            </w:pPr>
            <w:r w:rsidRPr="00D2091A">
              <w:t>0,0</w:t>
            </w:r>
          </w:p>
        </w:tc>
        <w:tc>
          <w:tcPr>
            <w:tcW w:w="1154" w:type="dxa"/>
            <w:shd w:val="clear" w:color="auto" w:fill="auto"/>
          </w:tcPr>
          <w:p w14:paraId="41F96663" w14:textId="77777777" w:rsidR="00D2091A" w:rsidRPr="00D2091A" w:rsidRDefault="00D2091A" w:rsidP="00D2091A">
            <w:pPr>
              <w:jc w:val="center"/>
              <w:rPr>
                <w:b/>
                <w:bCs/>
              </w:rPr>
            </w:pPr>
            <w:r w:rsidRPr="00D2091A">
              <w:t>0,0</w:t>
            </w:r>
          </w:p>
        </w:tc>
        <w:tc>
          <w:tcPr>
            <w:tcW w:w="758" w:type="dxa"/>
            <w:shd w:val="clear" w:color="auto" w:fill="auto"/>
          </w:tcPr>
          <w:p w14:paraId="17D9B56A" w14:textId="77777777" w:rsidR="00D2091A" w:rsidRPr="00D2091A" w:rsidRDefault="00D2091A" w:rsidP="00D2091A">
            <w:pPr>
              <w:jc w:val="center"/>
              <w:rPr>
                <w:b/>
                <w:bCs/>
              </w:rPr>
            </w:pPr>
            <w:r w:rsidRPr="00D2091A">
              <w:t>0,0</w:t>
            </w:r>
          </w:p>
        </w:tc>
        <w:tc>
          <w:tcPr>
            <w:tcW w:w="2208" w:type="dxa"/>
            <w:vMerge/>
            <w:shd w:val="clear" w:color="auto" w:fill="auto"/>
          </w:tcPr>
          <w:p w14:paraId="161167FF" w14:textId="77777777" w:rsidR="00D2091A" w:rsidRPr="00D2091A" w:rsidRDefault="00D2091A" w:rsidP="00D2091A">
            <w:pPr>
              <w:widowControl w:val="0"/>
              <w:autoSpaceDE w:val="0"/>
              <w:autoSpaceDN w:val="0"/>
              <w:adjustRightInd w:val="0"/>
            </w:pPr>
          </w:p>
        </w:tc>
        <w:tc>
          <w:tcPr>
            <w:tcW w:w="1833" w:type="dxa"/>
            <w:shd w:val="clear" w:color="auto" w:fill="auto"/>
          </w:tcPr>
          <w:p w14:paraId="34CF55DD" w14:textId="77777777" w:rsidR="00D2091A" w:rsidRPr="00D2091A" w:rsidRDefault="00D2091A" w:rsidP="00D2091A">
            <w:pPr>
              <w:widowControl w:val="0"/>
              <w:autoSpaceDE w:val="0"/>
              <w:autoSpaceDN w:val="0"/>
              <w:adjustRightInd w:val="0"/>
              <w:jc w:val="center"/>
            </w:pPr>
            <w:r w:rsidRPr="00D2091A">
              <w:t>2</w:t>
            </w:r>
          </w:p>
        </w:tc>
      </w:tr>
      <w:tr w:rsidR="00D2091A" w:rsidRPr="00D2091A" w14:paraId="3056A15A" w14:textId="77777777" w:rsidTr="00D2091A">
        <w:trPr>
          <w:trHeight w:val="20"/>
        </w:trPr>
        <w:tc>
          <w:tcPr>
            <w:tcW w:w="849" w:type="dxa"/>
            <w:vMerge/>
            <w:shd w:val="clear" w:color="auto" w:fill="auto"/>
          </w:tcPr>
          <w:p w14:paraId="3ED7EC8D" w14:textId="77777777" w:rsidR="00D2091A" w:rsidRPr="00D2091A" w:rsidRDefault="00D2091A" w:rsidP="00D2091A">
            <w:pPr>
              <w:spacing w:before="40" w:after="40"/>
              <w:jc w:val="center"/>
              <w:rPr>
                <w:spacing w:val="2"/>
              </w:rPr>
            </w:pPr>
          </w:p>
        </w:tc>
        <w:tc>
          <w:tcPr>
            <w:tcW w:w="2829" w:type="dxa"/>
            <w:vMerge/>
            <w:shd w:val="clear" w:color="auto" w:fill="auto"/>
          </w:tcPr>
          <w:p w14:paraId="7C9AAF31" w14:textId="77777777" w:rsidR="00D2091A" w:rsidRPr="00D2091A" w:rsidRDefault="00D2091A" w:rsidP="00D2091A">
            <w:pPr>
              <w:jc w:val="both"/>
              <w:rPr>
                <w:b/>
              </w:rPr>
            </w:pPr>
          </w:p>
        </w:tc>
        <w:tc>
          <w:tcPr>
            <w:tcW w:w="1700" w:type="dxa"/>
            <w:vMerge/>
            <w:shd w:val="clear" w:color="auto" w:fill="auto"/>
          </w:tcPr>
          <w:p w14:paraId="553FE010" w14:textId="77777777" w:rsidR="00D2091A" w:rsidRPr="00D2091A" w:rsidRDefault="00D2091A" w:rsidP="00D2091A">
            <w:pPr>
              <w:spacing w:before="40" w:after="40"/>
            </w:pPr>
          </w:p>
        </w:tc>
        <w:tc>
          <w:tcPr>
            <w:tcW w:w="1303" w:type="dxa"/>
            <w:shd w:val="clear" w:color="auto" w:fill="auto"/>
            <w:tcMar>
              <w:left w:w="85" w:type="dxa"/>
              <w:right w:w="0" w:type="dxa"/>
            </w:tcMar>
          </w:tcPr>
          <w:p w14:paraId="0E83A9FF"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6C1D497E" w14:textId="77777777" w:rsidR="00D2091A" w:rsidRPr="00D2091A" w:rsidRDefault="00D2091A" w:rsidP="00D2091A">
            <w:pPr>
              <w:jc w:val="center"/>
              <w:rPr>
                <w:b/>
                <w:bCs/>
              </w:rPr>
            </w:pPr>
            <w:r w:rsidRPr="00D2091A">
              <w:t>1,0</w:t>
            </w:r>
          </w:p>
        </w:tc>
        <w:tc>
          <w:tcPr>
            <w:tcW w:w="702" w:type="dxa"/>
            <w:shd w:val="clear" w:color="auto" w:fill="auto"/>
          </w:tcPr>
          <w:p w14:paraId="3A9946E8" w14:textId="77777777" w:rsidR="00D2091A" w:rsidRPr="00D2091A" w:rsidRDefault="00D2091A" w:rsidP="00D2091A">
            <w:pPr>
              <w:jc w:val="center"/>
              <w:rPr>
                <w:b/>
                <w:bCs/>
              </w:rPr>
            </w:pPr>
            <w:r w:rsidRPr="00D2091A">
              <w:t>0,0</w:t>
            </w:r>
          </w:p>
        </w:tc>
        <w:tc>
          <w:tcPr>
            <w:tcW w:w="708" w:type="dxa"/>
            <w:shd w:val="clear" w:color="auto" w:fill="auto"/>
          </w:tcPr>
          <w:p w14:paraId="25420DEC" w14:textId="77777777" w:rsidR="00D2091A" w:rsidRPr="00D2091A" w:rsidRDefault="00D2091A" w:rsidP="00D2091A">
            <w:pPr>
              <w:jc w:val="center"/>
              <w:rPr>
                <w:b/>
                <w:bCs/>
              </w:rPr>
            </w:pPr>
            <w:r w:rsidRPr="00D2091A">
              <w:t>0,0</w:t>
            </w:r>
          </w:p>
        </w:tc>
        <w:tc>
          <w:tcPr>
            <w:tcW w:w="1154" w:type="dxa"/>
            <w:shd w:val="clear" w:color="auto" w:fill="auto"/>
          </w:tcPr>
          <w:p w14:paraId="721CCFD4" w14:textId="77777777" w:rsidR="00D2091A" w:rsidRPr="00D2091A" w:rsidRDefault="00D2091A" w:rsidP="00D2091A">
            <w:pPr>
              <w:jc w:val="center"/>
              <w:rPr>
                <w:b/>
                <w:bCs/>
              </w:rPr>
            </w:pPr>
            <w:r w:rsidRPr="00D2091A">
              <w:t>1,0</w:t>
            </w:r>
          </w:p>
        </w:tc>
        <w:tc>
          <w:tcPr>
            <w:tcW w:w="758" w:type="dxa"/>
            <w:shd w:val="clear" w:color="auto" w:fill="auto"/>
          </w:tcPr>
          <w:p w14:paraId="565DE197" w14:textId="77777777" w:rsidR="00D2091A" w:rsidRPr="00D2091A" w:rsidRDefault="00D2091A" w:rsidP="00D2091A">
            <w:pPr>
              <w:jc w:val="center"/>
              <w:rPr>
                <w:b/>
                <w:bCs/>
              </w:rPr>
            </w:pPr>
            <w:r w:rsidRPr="00D2091A">
              <w:t>0,0</w:t>
            </w:r>
          </w:p>
        </w:tc>
        <w:tc>
          <w:tcPr>
            <w:tcW w:w="2208" w:type="dxa"/>
            <w:vMerge/>
            <w:shd w:val="clear" w:color="auto" w:fill="auto"/>
          </w:tcPr>
          <w:p w14:paraId="6AA43525" w14:textId="77777777" w:rsidR="00D2091A" w:rsidRPr="00D2091A" w:rsidRDefault="00D2091A" w:rsidP="00D2091A">
            <w:pPr>
              <w:widowControl w:val="0"/>
              <w:autoSpaceDE w:val="0"/>
              <w:autoSpaceDN w:val="0"/>
              <w:adjustRightInd w:val="0"/>
            </w:pPr>
          </w:p>
        </w:tc>
        <w:tc>
          <w:tcPr>
            <w:tcW w:w="1833" w:type="dxa"/>
            <w:shd w:val="clear" w:color="auto" w:fill="auto"/>
          </w:tcPr>
          <w:p w14:paraId="3897BDBC" w14:textId="77777777" w:rsidR="00D2091A" w:rsidRPr="00D2091A" w:rsidRDefault="00D2091A" w:rsidP="00D2091A">
            <w:pPr>
              <w:widowControl w:val="0"/>
              <w:autoSpaceDE w:val="0"/>
              <w:autoSpaceDN w:val="0"/>
              <w:adjustRightInd w:val="0"/>
              <w:jc w:val="center"/>
            </w:pPr>
            <w:r w:rsidRPr="00D2091A">
              <w:t>8</w:t>
            </w:r>
          </w:p>
        </w:tc>
      </w:tr>
      <w:tr w:rsidR="00D2091A" w:rsidRPr="00D2091A" w14:paraId="158E055A" w14:textId="77777777" w:rsidTr="00D2091A">
        <w:trPr>
          <w:trHeight w:val="20"/>
        </w:trPr>
        <w:tc>
          <w:tcPr>
            <w:tcW w:w="849" w:type="dxa"/>
            <w:vMerge/>
            <w:shd w:val="clear" w:color="auto" w:fill="auto"/>
          </w:tcPr>
          <w:p w14:paraId="0678BB30" w14:textId="77777777" w:rsidR="00D2091A" w:rsidRPr="00D2091A" w:rsidRDefault="00D2091A" w:rsidP="00D2091A">
            <w:pPr>
              <w:spacing w:before="40" w:after="40"/>
              <w:jc w:val="center"/>
              <w:rPr>
                <w:spacing w:val="2"/>
              </w:rPr>
            </w:pPr>
          </w:p>
        </w:tc>
        <w:tc>
          <w:tcPr>
            <w:tcW w:w="2829" w:type="dxa"/>
            <w:vMerge/>
            <w:shd w:val="clear" w:color="auto" w:fill="auto"/>
          </w:tcPr>
          <w:p w14:paraId="60B1CA78" w14:textId="77777777" w:rsidR="00D2091A" w:rsidRPr="00D2091A" w:rsidRDefault="00D2091A" w:rsidP="00D2091A">
            <w:pPr>
              <w:jc w:val="both"/>
              <w:rPr>
                <w:b/>
              </w:rPr>
            </w:pPr>
          </w:p>
        </w:tc>
        <w:tc>
          <w:tcPr>
            <w:tcW w:w="1700" w:type="dxa"/>
            <w:vMerge/>
            <w:shd w:val="clear" w:color="auto" w:fill="auto"/>
          </w:tcPr>
          <w:p w14:paraId="1FB159FA" w14:textId="77777777" w:rsidR="00D2091A" w:rsidRPr="00D2091A" w:rsidRDefault="00D2091A" w:rsidP="00D2091A">
            <w:pPr>
              <w:spacing w:before="40" w:after="40"/>
            </w:pPr>
          </w:p>
        </w:tc>
        <w:tc>
          <w:tcPr>
            <w:tcW w:w="1303" w:type="dxa"/>
            <w:shd w:val="clear" w:color="auto" w:fill="auto"/>
            <w:tcMar>
              <w:left w:w="85" w:type="dxa"/>
              <w:right w:w="0" w:type="dxa"/>
            </w:tcMar>
          </w:tcPr>
          <w:p w14:paraId="71D59360"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2983B5A0" w14:textId="77777777" w:rsidR="00D2091A" w:rsidRPr="00D2091A" w:rsidRDefault="00D2091A" w:rsidP="00D2091A">
            <w:pPr>
              <w:jc w:val="center"/>
              <w:rPr>
                <w:b/>
                <w:bCs/>
              </w:rPr>
            </w:pPr>
            <w:r w:rsidRPr="00D2091A">
              <w:rPr>
                <w:b/>
                <w:bCs/>
              </w:rPr>
              <w:t>1,0</w:t>
            </w:r>
          </w:p>
        </w:tc>
        <w:tc>
          <w:tcPr>
            <w:tcW w:w="702" w:type="dxa"/>
            <w:shd w:val="clear" w:color="auto" w:fill="auto"/>
          </w:tcPr>
          <w:p w14:paraId="3CDB7665" w14:textId="77777777" w:rsidR="00D2091A" w:rsidRPr="00D2091A" w:rsidRDefault="00D2091A" w:rsidP="00D2091A">
            <w:pPr>
              <w:jc w:val="center"/>
              <w:rPr>
                <w:b/>
                <w:bCs/>
              </w:rPr>
            </w:pPr>
            <w:r w:rsidRPr="00D2091A">
              <w:rPr>
                <w:b/>
                <w:bCs/>
              </w:rPr>
              <w:t>0,0</w:t>
            </w:r>
          </w:p>
        </w:tc>
        <w:tc>
          <w:tcPr>
            <w:tcW w:w="708" w:type="dxa"/>
            <w:shd w:val="clear" w:color="auto" w:fill="auto"/>
          </w:tcPr>
          <w:p w14:paraId="4A59CE2B" w14:textId="77777777" w:rsidR="00D2091A" w:rsidRPr="00D2091A" w:rsidRDefault="00D2091A" w:rsidP="00D2091A">
            <w:pPr>
              <w:jc w:val="center"/>
              <w:rPr>
                <w:b/>
                <w:bCs/>
              </w:rPr>
            </w:pPr>
            <w:r w:rsidRPr="00D2091A">
              <w:rPr>
                <w:b/>
                <w:bCs/>
              </w:rPr>
              <w:t>0,0</w:t>
            </w:r>
          </w:p>
        </w:tc>
        <w:tc>
          <w:tcPr>
            <w:tcW w:w="1154" w:type="dxa"/>
            <w:shd w:val="clear" w:color="auto" w:fill="auto"/>
          </w:tcPr>
          <w:p w14:paraId="72471A6A" w14:textId="77777777" w:rsidR="00D2091A" w:rsidRPr="00D2091A" w:rsidRDefault="00D2091A" w:rsidP="00D2091A">
            <w:pPr>
              <w:jc w:val="center"/>
              <w:rPr>
                <w:b/>
                <w:bCs/>
              </w:rPr>
            </w:pPr>
            <w:r w:rsidRPr="00D2091A">
              <w:rPr>
                <w:b/>
                <w:bCs/>
              </w:rPr>
              <w:t>1,0</w:t>
            </w:r>
          </w:p>
        </w:tc>
        <w:tc>
          <w:tcPr>
            <w:tcW w:w="758" w:type="dxa"/>
            <w:shd w:val="clear" w:color="auto" w:fill="auto"/>
          </w:tcPr>
          <w:p w14:paraId="2CCD49B2" w14:textId="77777777" w:rsidR="00D2091A" w:rsidRPr="00D2091A" w:rsidRDefault="00D2091A" w:rsidP="00D2091A">
            <w:pPr>
              <w:jc w:val="center"/>
              <w:rPr>
                <w:b/>
                <w:bCs/>
              </w:rPr>
            </w:pPr>
            <w:r w:rsidRPr="00D2091A">
              <w:rPr>
                <w:b/>
                <w:bCs/>
              </w:rPr>
              <w:t>0,0</w:t>
            </w:r>
          </w:p>
        </w:tc>
        <w:tc>
          <w:tcPr>
            <w:tcW w:w="2208" w:type="dxa"/>
            <w:vMerge/>
            <w:shd w:val="clear" w:color="auto" w:fill="auto"/>
          </w:tcPr>
          <w:p w14:paraId="5A910ECC" w14:textId="77777777" w:rsidR="00D2091A" w:rsidRPr="00D2091A" w:rsidRDefault="00D2091A" w:rsidP="00D2091A">
            <w:pPr>
              <w:widowControl w:val="0"/>
              <w:autoSpaceDE w:val="0"/>
              <w:autoSpaceDN w:val="0"/>
              <w:adjustRightInd w:val="0"/>
            </w:pPr>
          </w:p>
        </w:tc>
        <w:tc>
          <w:tcPr>
            <w:tcW w:w="1833" w:type="dxa"/>
            <w:vMerge w:val="restart"/>
            <w:shd w:val="clear" w:color="auto" w:fill="auto"/>
          </w:tcPr>
          <w:p w14:paraId="09F19FD9" w14:textId="77777777" w:rsidR="00D2091A" w:rsidRPr="00D2091A" w:rsidRDefault="00D2091A" w:rsidP="00D2091A">
            <w:pPr>
              <w:widowControl w:val="0"/>
              <w:autoSpaceDE w:val="0"/>
              <w:autoSpaceDN w:val="0"/>
              <w:adjustRightInd w:val="0"/>
              <w:jc w:val="center"/>
            </w:pPr>
            <w:r w:rsidRPr="00D2091A">
              <w:t>12</w:t>
            </w:r>
          </w:p>
        </w:tc>
      </w:tr>
      <w:tr w:rsidR="00D2091A" w:rsidRPr="00D2091A" w14:paraId="60886855" w14:textId="77777777" w:rsidTr="00D2091A">
        <w:trPr>
          <w:trHeight w:val="2085"/>
        </w:trPr>
        <w:tc>
          <w:tcPr>
            <w:tcW w:w="849" w:type="dxa"/>
            <w:vMerge/>
            <w:shd w:val="clear" w:color="auto" w:fill="auto"/>
          </w:tcPr>
          <w:p w14:paraId="0470060C" w14:textId="77777777" w:rsidR="00D2091A" w:rsidRPr="00D2091A" w:rsidRDefault="00D2091A" w:rsidP="00D2091A">
            <w:pPr>
              <w:spacing w:before="40" w:after="40"/>
              <w:jc w:val="center"/>
              <w:rPr>
                <w:spacing w:val="2"/>
              </w:rPr>
            </w:pPr>
          </w:p>
        </w:tc>
        <w:tc>
          <w:tcPr>
            <w:tcW w:w="2829" w:type="dxa"/>
            <w:vMerge/>
            <w:shd w:val="clear" w:color="auto" w:fill="auto"/>
          </w:tcPr>
          <w:p w14:paraId="58A49E40" w14:textId="77777777" w:rsidR="00D2091A" w:rsidRPr="00D2091A" w:rsidRDefault="00D2091A" w:rsidP="00D2091A">
            <w:pPr>
              <w:jc w:val="both"/>
              <w:rPr>
                <w:b/>
              </w:rPr>
            </w:pPr>
          </w:p>
        </w:tc>
        <w:tc>
          <w:tcPr>
            <w:tcW w:w="1700" w:type="dxa"/>
            <w:vMerge/>
            <w:shd w:val="clear" w:color="auto" w:fill="auto"/>
          </w:tcPr>
          <w:p w14:paraId="3E57D750" w14:textId="77777777" w:rsidR="00D2091A" w:rsidRPr="00D2091A" w:rsidRDefault="00D2091A" w:rsidP="00D2091A">
            <w:pPr>
              <w:spacing w:before="40" w:after="40"/>
            </w:pPr>
          </w:p>
        </w:tc>
        <w:tc>
          <w:tcPr>
            <w:tcW w:w="1303" w:type="dxa"/>
            <w:shd w:val="clear" w:color="auto" w:fill="auto"/>
            <w:tcMar>
              <w:left w:w="85" w:type="dxa"/>
              <w:right w:w="0" w:type="dxa"/>
            </w:tcMar>
          </w:tcPr>
          <w:p w14:paraId="4AEBFEA4" w14:textId="77777777" w:rsidR="00D2091A" w:rsidRPr="00D2091A" w:rsidRDefault="00D2091A" w:rsidP="00D2091A">
            <w:pPr>
              <w:widowControl w:val="0"/>
              <w:autoSpaceDE w:val="0"/>
              <w:autoSpaceDN w:val="0"/>
              <w:adjustRightInd w:val="0"/>
              <w:jc w:val="center"/>
              <w:rPr>
                <w:b/>
                <w:bCs/>
              </w:rPr>
            </w:pPr>
          </w:p>
        </w:tc>
        <w:tc>
          <w:tcPr>
            <w:tcW w:w="1265" w:type="dxa"/>
            <w:shd w:val="clear" w:color="auto" w:fill="auto"/>
          </w:tcPr>
          <w:p w14:paraId="5A94A69A" w14:textId="77777777" w:rsidR="00D2091A" w:rsidRPr="00D2091A" w:rsidRDefault="00D2091A" w:rsidP="00D2091A">
            <w:pPr>
              <w:jc w:val="center"/>
              <w:rPr>
                <w:b/>
                <w:bCs/>
              </w:rPr>
            </w:pPr>
          </w:p>
        </w:tc>
        <w:tc>
          <w:tcPr>
            <w:tcW w:w="702" w:type="dxa"/>
            <w:shd w:val="clear" w:color="auto" w:fill="auto"/>
          </w:tcPr>
          <w:p w14:paraId="13C857A9" w14:textId="77777777" w:rsidR="00D2091A" w:rsidRPr="00D2091A" w:rsidRDefault="00D2091A" w:rsidP="00D2091A">
            <w:pPr>
              <w:jc w:val="center"/>
              <w:rPr>
                <w:b/>
                <w:bCs/>
              </w:rPr>
            </w:pPr>
          </w:p>
        </w:tc>
        <w:tc>
          <w:tcPr>
            <w:tcW w:w="708" w:type="dxa"/>
            <w:shd w:val="clear" w:color="auto" w:fill="auto"/>
          </w:tcPr>
          <w:p w14:paraId="07D7AF96" w14:textId="77777777" w:rsidR="00D2091A" w:rsidRPr="00D2091A" w:rsidRDefault="00D2091A" w:rsidP="00D2091A">
            <w:pPr>
              <w:jc w:val="center"/>
              <w:rPr>
                <w:b/>
                <w:bCs/>
              </w:rPr>
            </w:pPr>
          </w:p>
        </w:tc>
        <w:tc>
          <w:tcPr>
            <w:tcW w:w="1154" w:type="dxa"/>
            <w:shd w:val="clear" w:color="auto" w:fill="auto"/>
          </w:tcPr>
          <w:p w14:paraId="7877C204" w14:textId="77777777" w:rsidR="00D2091A" w:rsidRPr="00D2091A" w:rsidRDefault="00D2091A" w:rsidP="00D2091A">
            <w:pPr>
              <w:jc w:val="center"/>
              <w:rPr>
                <w:b/>
                <w:bCs/>
              </w:rPr>
            </w:pPr>
          </w:p>
        </w:tc>
        <w:tc>
          <w:tcPr>
            <w:tcW w:w="758" w:type="dxa"/>
            <w:shd w:val="clear" w:color="auto" w:fill="auto"/>
          </w:tcPr>
          <w:p w14:paraId="255AF9F5" w14:textId="77777777" w:rsidR="00D2091A" w:rsidRPr="00D2091A" w:rsidRDefault="00D2091A" w:rsidP="00D2091A">
            <w:pPr>
              <w:jc w:val="center"/>
              <w:rPr>
                <w:b/>
                <w:bCs/>
              </w:rPr>
            </w:pPr>
          </w:p>
        </w:tc>
        <w:tc>
          <w:tcPr>
            <w:tcW w:w="2208" w:type="dxa"/>
            <w:vMerge/>
            <w:shd w:val="clear" w:color="auto" w:fill="auto"/>
          </w:tcPr>
          <w:p w14:paraId="2E33F210" w14:textId="77777777" w:rsidR="00D2091A" w:rsidRPr="00D2091A" w:rsidRDefault="00D2091A" w:rsidP="00D2091A">
            <w:pPr>
              <w:widowControl w:val="0"/>
              <w:autoSpaceDE w:val="0"/>
              <w:autoSpaceDN w:val="0"/>
              <w:adjustRightInd w:val="0"/>
            </w:pPr>
          </w:p>
        </w:tc>
        <w:tc>
          <w:tcPr>
            <w:tcW w:w="1833" w:type="dxa"/>
            <w:vMerge/>
            <w:shd w:val="clear" w:color="auto" w:fill="auto"/>
          </w:tcPr>
          <w:p w14:paraId="19DA2349" w14:textId="77777777" w:rsidR="00D2091A" w:rsidRPr="00D2091A" w:rsidRDefault="00D2091A" w:rsidP="00D2091A">
            <w:pPr>
              <w:widowControl w:val="0"/>
              <w:autoSpaceDE w:val="0"/>
              <w:autoSpaceDN w:val="0"/>
              <w:adjustRightInd w:val="0"/>
              <w:jc w:val="center"/>
            </w:pPr>
          </w:p>
        </w:tc>
      </w:tr>
      <w:tr w:rsidR="00D2091A" w:rsidRPr="00D2091A" w14:paraId="21B673C4" w14:textId="77777777" w:rsidTr="00D2091A">
        <w:trPr>
          <w:trHeight w:val="222"/>
        </w:trPr>
        <w:tc>
          <w:tcPr>
            <w:tcW w:w="849" w:type="dxa"/>
            <w:vMerge w:val="restart"/>
            <w:shd w:val="clear" w:color="auto" w:fill="auto"/>
          </w:tcPr>
          <w:p w14:paraId="6C176349" w14:textId="77777777" w:rsidR="00D2091A" w:rsidRPr="00D2091A" w:rsidRDefault="00D2091A" w:rsidP="00D2091A">
            <w:pPr>
              <w:spacing w:before="40" w:after="40"/>
              <w:jc w:val="center"/>
              <w:rPr>
                <w:spacing w:val="2"/>
              </w:rPr>
            </w:pPr>
            <w:r w:rsidRPr="00D2091A">
              <w:rPr>
                <w:spacing w:val="2"/>
              </w:rPr>
              <w:t>1.5.7</w:t>
            </w:r>
          </w:p>
        </w:tc>
        <w:tc>
          <w:tcPr>
            <w:tcW w:w="2829" w:type="dxa"/>
            <w:vMerge w:val="restart"/>
            <w:shd w:val="clear" w:color="auto" w:fill="auto"/>
          </w:tcPr>
          <w:p w14:paraId="5848E2A0" w14:textId="77777777" w:rsidR="00D2091A" w:rsidRPr="00D2091A" w:rsidRDefault="00D2091A" w:rsidP="00D2091A">
            <w:pPr>
              <w:jc w:val="both"/>
              <w:rPr>
                <w:b/>
              </w:rPr>
            </w:pPr>
            <w:r w:rsidRPr="00D2091A">
              <w:rPr>
                <w:b/>
              </w:rPr>
              <w:t>Мероприятие 1.5.7</w:t>
            </w:r>
          </w:p>
          <w:p w14:paraId="7F2AFEBF" w14:textId="77777777" w:rsidR="00D2091A" w:rsidRPr="00D2091A" w:rsidRDefault="00D2091A" w:rsidP="00D2091A">
            <w:pPr>
              <w:jc w:val="both"/>
              <w:rPr>
                <w:bCs/>
              </w:rPr>
            </w:pPr>
            <w:r w:rsidRPr="00D2091A">
              <w:rPr>
                <w:bCs/>
              </w:rPr>
              <w:t>Определение даты проведения торжественного мероприятия «Последний звонок»</w:t>
            </w:r>
          </w:p>
          <w:p w14:paraId="2F7BD16F" w14:textId="77777777" w:rsidR="00D2091A" w:rsidRPr="00D2091A" w:rsidRDefault="00D2091A" w:rsidP="00D2091A">
            <w:pPr>
              <w:jc w:val="both"/>
              <w:rPr>
                <w:b/>
              </w:rPr>
            </w:pPr>
          </w:p>
        </w:tc>
        <w:tc>
          <w:tcPr>
            <w:tcW w:w="1700" w:type="dxa"/>
            <w:vMerge w:val="restart"/>
            <w:shd w:val="clear" w:color="auto" w:fill="auto"/>
          </w:tcPr>
          <w:p w14:paraId="3C1E6677" w14:textId="77777777" w:rsidR="00D2091A" w:rsidRPr="00D2091A" w:rsidRDefault="00D2091A" w:rsidP="00D2091A">
            <w:pPr>
              <w:spacing w:before="40" w:after="40"/>
              <w:rPr>
                <w:bCs/>
              </w:rPr>
            </w:pPr>
            <w:r w:rsidRPr="00D2091A">
              <w:t xml:space="preserve">Отдел по развитию потребительского рынка, </w:t>
            </w:r>
            <w:r w:rsidRPr="00D2091A">
              <w:rPr>
                <w:bCs/>
              </w:rPr>
              <w:t>отдел СМИ</w:t>
            </w:r>
          </w:p>
          <w:p w14:paraId="754DC695" w14:textId="77777777" w:rsidR="00D2091A" w:rsidRPr="00D2091A" w:rsidRDefault="00D2091A" w:rsidP="00D2091A">
            <w:pPr>
              <w:spacing w:before="40" w:after="40"/>
              <w:rPr>
                <w:spacing w:val="-2"/>
              </w:rPr>
            </w:pPr>
          </w:p>
        </w:tc>
        <w:tc>
          <w:tcPr>
            <w:tcW w:w="1303" w:type="dxa"/>
            <w:shd w:val="clear" w:color="auto" w:fill="auto"/>
            <w:tcMar>
              <w:left w:w="85" w:type="dxa"/>
              <w:right w:w="0" w:type="dxa"/>
            </w:tcMar>
          </w:tcPr>
          <w:p w14:paraId="43C83CC9" w14:textId="77777777" w:rsidR="00D2091A" w:rsidRPr="00D2091A" w:rsidRDefault="00D2091A" w:rsidP="00D2091A">
            <w:pPr>
              <w:widowControl w:val="0"/>
              <w:autoSpaceDE w:val="0"/>
              <w:autoSpaceDN w:val="0"/>
              <w:adjustRightInd w:val="0"/>
              <w:jc w:val="center"/>
              <w:rPr>
                <w:b/>
                <w:bCs/>
              </w:rPr>
            </w:pPr>
            <w:r w:rsidRPr="00D2091A">
              <w:t>2025</w:t>
            </w:r>
          </w:p>
        </w:tc>
        <w:tc>
          <w:tcPr>
            <w:tcW w:w="1265" w:type="dxa"/>
            <w:shd w:val="clear" w:color="auto" w:fill="auto"/>
          </w:tcPr>
          <w:p w14:paraId="73D0D231" w14:textId="77777777" w:rsidR="00D2091A" w:rsidRPr="00D2091A" w:rsidRDefault="00D2091A" w:rsidP="00D2091A">
            <w:pPr>
              <w:jc w:val="center"/>
              <w:rPr>
                <w:b/>
                <w:bCs/>
              </w:rPr>
            </w:pPr>
            <w:r w:rsidRPr="00D2091A">
              <w:t>0,0</w:t>
            </w:r>
          </w:p>
        </w:tc>
        <w:tc>
          <w:tcPr>
            <w:tcW w:w="702" w:type="dxa"/>
            <w:shd w:val="clear" w:color="auto" w:fill="auto"/>
          </w:tcPr>
          <w:p w14:paraId="2D1CA693" w14:textId="77777777" w:rsidR="00D2091A" w:rsidRPr="00D2091A" w:rsidRDefault="00D2091A" w:rsidP="00D2091A">
            <w:pPr>
              <w:jc w:val="center"/>
              <w:rPr>
                <w:b/>
                <w:bCs/>
              </w:rPr>
            </w:pPr>
            <w:r w:rsidRPr="00D2091A">
              <w:t>0,0</w:t>
            </w:r>
          </w:p>
        </w:tc>
        <w:tc>
          <w:tcPr>
            <w:tcW w:w="708" w:type="dxa"/>
            <w:shd w:val="clear" w:color="auto" w:fill="auto"/>
          </w:tcPr>
          <w:p w14:paraId="3F2F2A26" w14:textId="77777777" w:rsidR="00D2091A" w:rsidRPr="00D2091A" w:rsidRDefault="00D2091A" w:rsidP="00D2091A">
            <w:pPr>
              <w:jc w:val="center"/>
              <w:rPr>
                <w:b/>
                <w:bCs/>
              </w:rPr>
            </w:pPr>
            <w:r w:rsidRPr="00D2091A">
              <w:t>0,0</w:t>
            </w:r>
          </w:p>
        </w:tc>
        <w:tc>
          <w:tcPr>
            <w:tcW w:w="1154" w:type="dxa"/>
            <w:shd w:val="clear" w:color="auto" w:fill="auto"/>
          </w:tcPr>
          <w:p w14:paraId="0F70B7FE" w14:textId="77777777" w:rsidR="00D2091A" w:rsidRPr="00D2091A" w:rsidRDefault="00D2091A" w:rsidP="00D2091A">
            <w:pPr>
              <w:jc w:val="center"/>
              <w:rPr>
                <w:b/>
                <w:bCs/>
              </w:rPr>
            </w:pPr>
            <w:r w:rsidRPr="00D2091A">
              <w:t>0,0</w:t>
            </w:r>
          </w:p>
        </w:tc>
        <w:tc>
          <w:tcPr>
            <w:tcW w:w="758" w:type="dxa"/>
            <w:shd w:val="clear" w:color="auto" w:fill="auto"/>
          </w:tcPr>
          <w:p w14:paraId="724F49FC" w14:textId="77777777" w:rsidR="00D2091A" w:rsidRPr="00D2091A" w:rsidRDefault="00D2091A" w:rsidP="00D2091A">
            <w:pPr>
              <w:jc w:val="center"/>
              <w:rPr>
                <w:b/>
                <w:bCs/>
              </w:rPr>
            </w:pPr>
            <w:r w:rsidRPr="00D2091A">
              <w:t>0,0</w:t>
            </w:r>
          </w:p>
        </w:tc>
        <w:tc>
          <w:tcPr>
            <w:tcW w:w="2208" w:type="dxa"/>
            <w:vMerge w:val="restart"/>
            <w:shd w:val="clear" w:color="auto" w:fill="auto"/>
          </w:tcPr>
          <w:p w14:paraId="66D64A05" w14:textId="77777777" w:rsidR="00D2091A" w:rsidRPr="00D2091A" w:rsidRDefault="00D2091A" w:rsidP="00D2091A">
            <w:pPr>
              <w:widowControl w:val="0"/>
              <w:autoSpaceDE w:val="0"/>
              <w:autoSpaceDN w:val="0"/>
              <w:adjustRightInd w:val="0"/>
            </w:pPr>
            <w:r w:rsidRPr="00D2091A">
              <w:t>Кол-во принятых нормативно-правовых актов, ед</w:t>
            </w:r>
          </w:p>
        </w:tc>
        <w:tc>
          <w:tcPr>
            <w:tcW w:w="1833" w:type="dxa"/>
            <w:shd w:val="clear" w:color="auto" w:fill="auto"/>
          </w:tcPr>
          <w:p w14:paraId="45E29D39" w14:textId="77777777" w:rsidR="00D2091A" w:rsidRPr="00D2091A" w:rsidRDefault="00D2091A" w:rsidP="00D2091A">
            <w:pPr>
              <w:widowControl w:val="0"/>
              <w:autoSpaceDE w:val="0"/>
              <w:autoSpaceDN w:val="0"/>
              <w:adjustRightInd w:val="0"/>
              <w:jc w:val="center"/>
            </w:pPr>
            <w:r w:rsidRPr="00D2091A">
              <w:t>1</w:t>
            </w:r>
          </w:p>
        </w:tc>
      </w:tr>
      <w:tr w:rsidR="00D2091A" w:rsidRPr="00D2091A" w14:paraId="44BE9394" w14:textId="77777777" w:rsidTr="00D2091A">
        <w:trPr>
          <w:trHeight w:val="330"/>
        </w:trPr>
        <w:tc>
          <w:tcPr>
            <w:tcW w:w="849" w:type="dxa"/>
            <w:vMerge/>
            <w:shd w:val="clear" w:color="auto" w:fill="auto"/>
          </w:tcPr>
          <w:p w14:paraId="6F83FACB" w14:textId="77777777" w:rsidR="00D2091A" w:rsidRPr="00D2091A" w:rsidRDefault="00D2091A" w:rsidP="00D2091A">
            <w:pPr>
              <w:spacing w:before="40" w:after="40"/>
              <w:jc w:val="center"/>
              <w:rPr>
                <w:spacing w:val="2"/>
              </w:rPr>
            </w:pPr>
          </w:p>
        </w:tc>
        <w:tc>
          <w:tcPr>
            <w:tcW w:w="2829" w:type="dxa"/>
            <w:vMerge/>
            <w:shd w:val="clear" w:color="auto" w:fill="auto"/>
          </w:tcPr>
          <w:p w14:paraId="353940B9" w14:textId="77777777" w:rsidR="00D2091A" w:rsidRPr="00D2091A" w:rsidRDefault="00D2091A" w:rsidP="00D2091A">
            <w:pPr>
              <w:jc w:val="both"/>
              <w:rPr>
                <w:b/>
              </w:rPr>
            </w:pPr>
          </w:p>
        </w:tc>
        <w:tc>
          <w:tcPr>
            <w:tcW w:w="1700" w:type="dxa"/>
            <w:vMerge/>
            <w:shd w:val="clear" w:color="auto" w:fill="auto"/>
          </w:tcPr>
          <w:p w14:paraId="7074C029" w14:textId="77777777" w:rsidR="00D2091A" w:rsidRPr="00D2091A" w:rsidRDefault="00D2091A" w:rsidP="00D2091A">
            <w:pPr>
              <w:spacing w:before="40" w:after="40"/>
            </w:pPr>
          </w:p>
        </w:tc>
        <w:tc>
          <w:tcPr>
            <w:tcW w:w="1303" w:type="dxa"/>
            <w:shd w:val="clear" w:color="auto" w:fill="auto"/>
            <w:tcMar>
              <w:left w:w="85" w:type="dxa"/>
              <w:right w:w="0" w:type="dxa"/>
            </w:tcMar>
          </w:tcPr>
          <w:p w14:paraId="49FCE59F" w14:textId="77777777" w:rsidR="00D2091A" w:rsidRPr="00D2091A" w:rsidRDefault="00D2091A" w:rsidP="00D2091A">
            <w:pPr>
              <w:widowControl w:val="0"/>
              <w:autoSpaceDE w:val="0"/>
              <w:autoSpaceDN w:val="0"/>
              <w:adjustRightInd w:val="0"/>
              <w:jc w:val="center"/>
              <w:rPr>
                <w:b/>
                <w:bCs/>
              </w:rPr>
            </w:pPr>
            <w:r w:rsidRPr="00D2091A">
              <w:t>2026</w:t>
            </w:r>
          </w:p>
        </w:tc>
        <w:tc>
          <w:tcPr>
            <w:tcW w:w="1265" w:type="dxa"/>
            <w:shd w:val="clear" w:color="auto" w:fill="auto"/>
          </w:tcPr>
          <w:p w14:paraId="0601E101" w14:textId="77777777" w:rsidR="00D2091A" w:rsidRPr="00D2091A" w:rsidRDefault="00D2091A" w:rsidP="00D2091A">
            <w:pPr>
              <w:jc w:val="center"/>
              <w:rPr>
                <w:b/>
                <w:bCs/>
              </w:rPr>
            </w:pPr>
            <w:r w:rsidRPr="00D2091A">
              <w:t>0,0</w:t>
            </w:r>
          </w:p>
        </w:tc>
        <w:tc>
          <w:tcPr>
            <w:tcW w:w="702" w:type="dxa"/>
            <w:shd w:val="clear" w:color="auto" w:fill="auto"/>
          </w:tcPr>
          <w:p w14:paraId="1121877B" w14:textId="77777777" w:rsidR="00D2091A" w:rsidRPr="00D2091A" w:rsidRDefault="00D2091A" w:rsidP="00D2091A">
            <w:pPr>
              <w:jc w:val="center"/>
              <w:rPr>
                <w:b/>
                <w:bCs/>
              </w:rPr>
            </w:pPr>
            <w:r w:rsidRPr="00D2091A">
              <w:t>0,0</w:t>
            </w:r>
          </w:p>
        </w:tc>
        <w:tc>
          <w:tcPr>
            <w:tcW w:w="708" w:type="dxa"/>
            <w:shd w:val="clear" w:color="auto" w:fill="auto"/>
          </w:tcPr>
          <w:p w14:paraId="4E57424A" w14:textId="77777777" w:rsidR="00D2091A" w:rsidRPr="00D2091A" w:rsidRDefault="00D2091A" w:rsidP="00D2091A">
            <w:pPr>
              <w:jc w:val="center"/>
              <w:rPr>
                <w:b/>
                <w:bCs/>
              </w:rPr>
            </w:pPr>
            <w:r w:rsidRPr="00D2091A">
              <w:t>0,0</w:t>
            </w:r>
          </w:p>
        </w:tc>
        <w:tc>
          <w:tcPr>
            <w:tcW w:w="1154" w:type="dxa"/>
            <w:shd w:val="clear" w:color="auto" w:fill="auto"/>
          </w:tcPr>
          <w:p w14:paraId="0496EB1A" w14:textId="77777777" w:rsidR="00D2091A" w:rsidRPr="00D2091A" w:rsidRDefault="00D2091A" w:rsidP="00D2091A">
            <w:pPr>
              <w:jc w:val="center"/>
              <w:rPr>
                <w:b/>
                <w:bCs/>
              </w:rPr>
            </w:pPr>
            <w:r w:rsidRPr="00D2091A">
              <w:t>0,0</w:t>
            </w:r>
          </w:p>
        </w:tc>
        <w:tc>
          <w:tcPr>
            <w:tcW w:w="758" w:type="dxa"/>
            <w:shd w:val="clear" w:color="auto" w:fill="auto"/>
          </w:tcPr>
          <w:p w14:paraId="2CC5EC3C" w14:textId="77777777" w:rsidR="00D2091A" w:rsidRPr="00D2091A" w:rsidRDefault="00D2091A" w:rsidP="00D2091A">
            <w:pPr>
              <w:jc w:val="center"/>
              <w:rPr>
                <w:b/>
                <w:bCs/>
              </w:rPr>
            </w:pPr>
            <w:r w:rsidRPr="00D2091A">
              <w:t>0,0</w:t>
            </w:r>
          </w:p>
        </w:tc>
        <w:tc>
          <w:tcPr>
            <w:tcW w:w="2208" w:type="dxa"/>
            <w:vMerge/>
            <w:shd w:val="clear" w:color="auto" w:fill="auto"/>
          </w:tcPr>
          <w:p w14:paraId="40047E95" w14:textId="77777777" w:rsidR="00D2091A" w:rsidRPr="00D2091A" w:rsidRDefault="00D2091A" w:rsidP="00D2091A">
            <w:pPr>
              <w:widowControl w:val="0"/>
              <w:autoSpaceDE w:val="0"/>
              <w:autoSpaceDN w:val="0"/>
              <w:adjustRightInd w:val="0"/>
            </w:pPr>
          </w:p>
        </w:tc>
        <w:tc>
          <w:tcPr>
            <w:tcW w:w="1833" w:type="dxa"/>
            <w:shd w:val="clear" w:color="auto" w:fill="auto"/>
          </w:tcPr>
          <w:p w14:paraId="0778EA3B" w14:textId="77777777" w:rsidR="00D2091A" w:rsidRPr="00D2091A" w:rsidRDefault="00D2091A" w:rsidP="00D2091A">
            <w:pPr>
              <w:widowControl w:val="0"/>
              <w:autoSpaceDE w:val="0"/>
              <w:autoSpaceDN w:val="0"/>
              <w:adjustRightInd w:val="0"/>
              <w:jc w:val="center"/>
            </w:pPr>
            <w:r w:rsidRPr="00D2091A">
              <w:t>1</w:t>
            </w:r>
          </w:p>
        </w:tc>
      </w:tr>
      <w:tr w:rsidR="00D2091A" w:rsidRPr="00D2091A" w14:paraId="26964067" w14:textId="77777777" w:rsidTr="00D2091A">
        <w:trPr>
          <w:trHeight w:val="345"/>
        </w:trPr>
        <w:tc>
          <w:tcPr>
            <w:tcW w:w="849" w:type="dxa"/>
            <w:vMerge/>
            <w:shd w:val="clear" w:color="auto" w:fill="auto"/>
          </w:tcPr>
          <w:p w14:paraId="5E306CCE" w14:textId="77777777" w:rsidR="00D2091A" w:rsidRPr="00D2091A" w:rsidRDefault="00D2091A" w:rsidP="00D2091A">
            <w:pPr>
              <w:spacing w:before="40" w:after="40"/>
              <w:jc w:val="center"/>
              <w:rPr>
                <w:spacing w:val="2"/>
              </w:rPr>
            </w:pPr>
          </w:p>
        </w:tc>
        <w:tc>
          <w:tcPr>
            <w:tcW w:w="2829" w:type="dxa"/>
            <w:vMerge/>
            <w:shd w:val="clear" w:color="auto" w:fill="auto"/>
          </w:tcPr>
          <w:p w14:paraId="02CB0517" w14:textId="77777777" w:rsidR="00D2091A" w:rsidRPr="00D2091A" w:rsidRDefault="00D2091A" w:rsidP="00D2091A">
            <w:pPr>
              <w:jc w:val="both"/>
              <w:rPr>
                <w:b/>
              </w:rPr>
            </w:pPr>
          </w:p>
        </w:tc>
        <w:tc>
          <w:tcPr>
            <w:tcW w:w="1700" w:type="dxa"/>
            <w:vMerge/>
            <w:shd w:val="clear" w:color="auto" w:fill="auto"/>
          </w:tcPr>
          <w:p w14:paraId="418EE633" w14:textId="77777777" w:rsidR="00D2091A" w:rsidRPr="00D2091A" w:rsidRDefault="00D2091A" w:rsidP="00D2091A">
            <w:pPr>
              <w:spacing w:before="40" w:after="40"/>
            </w:pPr>
          </w:p>
        </w:tc>
        <w:tc>
          <w:tcPr>
            <w:tcW w:w="1303" w:type="dxa"/>
            <w:shd w:val="clear" w:color="auto" w:fill="auto"/>
            <w:tcMar>
              <w:left w:w="85" w:type="dxa"/>
              <w:right w:w="0" w:type="dxa"/>
            </w:tcMar>
          </w:tcPr>
          <w:p w14:paraId="2221F7C4" w14:textId="77777777" w:rsidR="00D2091A" w:rsidRPr="00D2091A" w:rsidRDefault="00D2091A" w:rsidP="00D2091A">
            <w:pPr>
              <w:widowControl w:val="0"/>
              <w:autoSpaceDE w:val="0"/>
              <w:autoSpaceDN w:val="0"/>
              <w:adjustRightInd w:val="0"/>
              <w:jc w:val="center"/>
              <w:rPr>
                <w:b/>
                <w:bCs/>
              </w:rPr>
            </w:pPr>
            <w:r w:rsidRPr="00D2091A">
              <w:t>2027-2030</w:t>
            </w:r>
          </w:p>
        </w:tc>
        <w:tc>
          <w:tcPr>
            <w:tcW w:w="1265" w:type="dxa"/>
            <w:shd w:val="clear" w:color="auto" w:fill="auto"/>
          </w:tcPr>
          <w:p w14:paraId="0C2ADE64" w14:textId="77777777" w:rsidR="00D2091A" w:rsidRPr="00D2091A" w:rsidRDefault="00D2091A" w:rsidP="00D2091A">
            <w:pPr>
              <w:jc w:val="center"/>
              <w:rPr>
                <w:b/>
                <w:bCs/>
              </w:rPr>
            </w:pPr>
            <w:r w:rsidRPr="00D2091A">
              <w:t>1,0</w:t>
            </w:r>
          </w:p>
        </w:tc>
        <w:tc>
          <w:tcPr>
            <w:tcW w:w="702" w:type="dxa"/>
            <w:shd w:val="clear" w:color="auto" w:fill="auto"/>
          </w:tcPr>
          <w:p w14:paraId="63A2610B" w14:textId="77777777" w:rsidR="00D2091A" w:rsidRPr="00D2091A" w:rsidRDefault="00D2091A" w:rsidP="00D2091A">
            <w:pPr>
              <w:jc w:val="center"/>
              <w:rPr>
                <w:b/>
                <w:bCs/>
              </w:rPr>
            </w:pPr>
            <w:r w:rsidRPr="00D2091A">
              <w:t>0,0</w:t>
            </w:r>
          </w:p>
        </w:tc>
        <w:tc>
          <w:tcPr>
            <w:tcW w:w="708" w:type="dxa"/>
            <w:shd w:val="clear" w:color="auto" w:fill="auto"/>
          </w:tcPr>
          <w:p w14:paraId="6771BE1B" w14:textId="77777777" w:rsidR="00D2091A" w:rsidRPr="00D2091A" w:rsidRDefault="00D2091A" w:rsidP="00D2091A">
            <w:pPr>
              <w:jc w:val="center"/>
              <w:rPr>
                <w:b/>
                <w:bCs/>
              </w:rPr>
            </w:pPr>
            <w:r w:rsidRPr="00D2091A">
              <w:t>0,0</w:t>
            </w:r>
          </w:p>
        </w:tc>
        <w:tc>
          <w:tcPr>
            <w:tcW w:w="1154" w:type="dxa"/>
            <w:shd w:val="clear" w:color="auto" w:fill="auto"/>
          </w:tcPr>
          <w:p w14:paraId="11970D38" w14:textId="77777777" w:rsidR="00D2091A" w:rsidRPr="00D2091A" w:rsidRDefault="00D2091A" w:rsidP="00D2091A">
            <w:pPr>
              <w:jc w:val="center"/>
              <w:rPr>
                <w:b/>
                <w:bCs/>
              </w:rPr>
            </w:pPr>
            <w:r w:rsidRPr="00D2091A">
              <w:t>1,0</w:t>
            </w:r>
          </w:p>
        </w:tc>
        <w:tc>
          <w:tcPr>
            <w:tcW w:w="758" w:type="dxa"/>
            <w:shd w:val="clear" w:color="auto" w:fill="auto"/>
          </w:tcPr>
          <w:p w14:paraId="6AE2D709" w14:textId="77777777" w:rsidR="00D2091A" w:rsidRPr="00D2091A" w:rsidRDefault="00D2091A" w:rsidP="00D2091A">
            <w:pPr>
              <w:jc w:val="center"/>
              <w:rPr>
                <w:b/>
                <w:bCs/>
              </w:rPr>
            </w:pPr>
            <w:r w:rsidRPr="00D2091A">
              <w:t>0,0</w:t>
            </w:r>
          </w:p>
        </w:tc>
        <w:tc>
          <w:tcPr>
            <w:tcW w:w="2208" w:type="dxa"/>
            <w:vMerge/>
            <w:shd w:val="clear" w:color="auto" w:fill="auto"/>
          </w:tcPr>
          <w:p w14:paraId="1B606F3B" w14:textId="77777777" w:rsidR="00D2091A" w:rsidRPr="00D2091A" w:rsidRDefault="00D2091A" w:rsidP="00D2091A">
            <w:pPr>
              <w:widowControl w:val="0"/>
              <w:autoSpaceDE w:val="0"/>
              <w:autoSpaceDN w:val="0"/>
              <w:adjustRightInd w:val="0"/>
            </w:pPr>
          </w:p>
        </w:tc>
        <w:tc>
          <w:tcPr>
            <w:tcW w:w="1833" w:type="dxa"/>
            <w:shd w:val="clear" w:color="auto" w:fill="auto"/>
          </w:tcPr>
          <w:p w14:paraId="5D97E0C1" w14:textId="77777777" w:rsidR="00D2091A" w:rsidRPr="00D2091A" w:rsidRDefault="00D2091A" w:rsidP="00D2091A">
            <w:pPr>
              <w:widowControl w:val="0"/>
              <w:autoSpaceDE w:val="0"/>
              <w:autoSpaceDN w:val="0"/>
              <w:adjustRightInd w:val="0"/>
              <w:jc w:val="center"/>
            </w:pPr>
            <w:r w:rsidRPr="00D2091A">
              <w:t>4</w:t>
            </w:r>
          </w:p>
        </w:tc>
      </w:tr>
      <w:tr w:rsidR="00D2091A" w:rsidRPr="00D2091A" w14:paraId="7CE8757A" w14:textId="77777777" w:rsidTr="00D2091A">
        <w:trPr>
          <w:trHeight w:val="990"/>
        </w:trPr>
        <w:tc>
          <w:tcPr>
            <w:tcW w:w="849" w:type="dxa"/>
            <w:vMerge/>
            <w:shd w:val="clear" w:color="auto" w:fill="auto"/>
          </w:tcPr>
          <w:p w14:paraId="6D3185A8" w14:textId="77777777" w:rsidR="00D2091A" w:rsidRPr="00D2091A" w:rsidRDefault="00D2091A" w:rsidP="00D2091A">
            <w:pPr>
              <w:spacing w:before="40" w:after="40"/>
              <w:jc w:val="center"/>
              <w:rPr>
                <w:spacing w:val="2"/>
              </w:rPr>
            </w:pPr>
          </w:p>
        </w:tc>
        <w:tc>
          <w:tcPr>
            <w:tcW w:w="2829" w:type="dxa"/>
            <w:vMerge/>
            <w:shd w:val="clear" w:color="auto" w:fill="auto"/>
          </w:tcPr>
          <w:p w14:paraId="1FE180DC" w14:textId="77777777" w:rsidR="00D2091A" w:rsidRPr="00D2091A" w:rsidRDefault="00D2091A" w:rsidP="00D2091A">
            <w:pPr>
              <w:jc w:val="both"/>
              <w:rPr>
                <w:b/>
              </w:rPr>
            </w:pPr>
          </w:p>
        </w:tc>
        <w:tc>
          <w:tcPr>
            <w:tcW w:w="1700" w:type="dxa"/>
            <w:vMerge/>
            <w:shd w:val="clear" w:color="auto" w:fill="auto"/>
          </w:tcPr>
          <w:p w14:paraId="29193118" w14:textId="77777777" w:rsidR="00D2091A" w:rsidRPr="00D2091A" w:rsidRDefault="00D2091A" w:rsidP="00D2091A">
            <w:pPr>
              <w:spacing w:before="40" w:after="40"/>
            </w:pPr>
          </w:p>
        </w:tc>
        <w:tc>
          <w:tcPr>
            <w:tcW w:w="1303" w:type="dxa"/>
            <w:shd w:val="clear" w:color="auto" w:fill="auto"/>
            <w:tcMar>
              <w:left w:w="85" w:type="dxa"/>
              <w:right w:w="0" w:type="dxa"/>
            </w:tcMar>
          </w:tcPr>
          <w:p w14:paraId="467D2FE6" w14:textId="77777777" w:rsidR="00D2091A" w:rsidRPr="00D2091A" w:rsidRDefault="00D2091A" w:rsidP="00D2091A">
            <w:pPr>
              <w:widowControl w:val="0"/>
              <w:autoSpaceDE w:val="0"/>
              <w:autoSpaceDN w:val="0"/>
              <w:adjustRightInd w:val="0"/>
              <w:jc w:val="center"/>
              <w:rPr>
                <w:b/>
                <w:bCs/>
              </w:rPr>
            </w:pPr>
            <w:r w:rsidRPr="00D2091A">
              <w:rPr>
                <w:b/>
              </w:rPr>
              <w:t>2025-2030</w:t>
            </w:r>
          </w:p>
        </w:tc>
        <w:tc>
          <w:tcPr>
            <w:tcW w:w="1265" w:type="dxa"/>
            <w:shd w:val="clear" w:color="auto" w:fill="auto"/>
          </w:tcPr>
          <w:p w14:paraId="4BA35DA6" w14:textId="77777777" w:rsidR="00D2091A" w:rsidRPr="00D2091A" w:rsidRDefault="00D2091A" w:rsidP="00D2091A">
            <w:pPr>
              <w:jc w:val="center"/>
              <w:rPr>
                <w:b/>
                <w:bCs/>
              </w:rPr>
            </w:pPr>
            <w:r w:rsidRPr="00D2091A">
              <w:rPr>
                <w:b/>
                <w:bCs/>
              </w:rPr>
              <w:t>1,0</w:t>
            </w:r>
          </w:p>
        </w:tc>
        <w:tc>
          <w:tcPr>
            <w:tcW w:w="702" w:type="dxa"/>
            <w:shd w:val="clear" w:color="auto" w:fill="auto"/>
          </w:tcPr>
          <w:p w14:paraId="554C9400" w14:textId="77777777" w:rsidR="00D2091A" w:rsidRPr="00D2091A" w:rsidRDefault="00D2091A" w:rsidP="00D2091A">
            <w:pPr>
              <w:jc w:val="center"/>
              <w:rPr>
                <w:b/>
                <w:bCs/>
              </w:rPr>
            </w:pPr>
            <w:r w:rsidRPr="00D2091A">
              <w:rPr>
                <w:b/>
                <w:bCs/>
              </w:rPr>
              <w:t>0,0</w:t>
            </w:r>
          </w:p>
        </w:tc>
        <w:tc>
          <w:tcPr>
            <w:tcW w:w="708" w:type="dxa"/>
            <w:shd w:val="clear" w:color="auto" w:fill="auto"/>
          </w:tcPr>
          <w:p w14:paraId="75D6B703" w14:textId="77777777" w:rsidR="00D2091A" w:rsidRPr="00D2091A" w:rsidRDefault="00D2091A" w:rsidP="00D2091A">
            <w:pPr>
              <w:jc w:val="center"/>
              <w:rPr>
                <w:b/>
                <w:bCs/>
              </w:rPr>
            </w:pPr>
            <w:r w:rsidRPr="00D2091A">
              <w:rPr>
                <w:b/>
                <w:bCs/>
              </w:rPr>
              <w:t>0,0</w:t>
            </w:r>
          </w:p>
        </w:tc>
        <w:tc>
          <w:tcPr>
            <w:tcW w:w="1154" w:type="dxa"/>
            <w:shd w:val="clear" w:color="auto" w:fill="auto"/>
          </w:tcPr>
          <w:p w14:paraId="4937E753" w14:textId="77777777" w:rsidR="00D2091A" w:rsidRPr="00D2091A" w:rsidRDefault="00D2091A" w:rsidP="00D2091A">
            <w:pPr>
              <w:jc w:val="center"/>
              <w:rPr>
                <w:b/>
                <w:bCs/>
              </w:rPr>
            </w:pPr>
            <w:r w:rsidRPr="00D2091A">
              <w:rPr>
                <w:b/>
                <w:bCs/>
              </w:rPr>
              <w:t>1,0</w:t>
            </w:r>
          </w:p>
        </w:tc>
        <w:tc>
          <w:tcPr>
            <w:tcW w:w="758" w:type="dxa"/>
            <w:shd w:val="clear" w:color="auto" w:fill="auto"/>
          </w:tcPr>
          <w:p w14:paraId="00B23119" w14:textId="77777777" w:rsidR="00D2091A" w:rsidRPr="00D2091A" w:rsidRDefault="00D2091A" w:rsidP="00D2091A">
            <w:pPr>
              <w:jc w:val="center"/>
              <w:rPr>
                <w:b/>
                <w:bCs/>
              </w:rPr>
            </w:pPr>
            <w:r w:rsidRPr="00D2091A">
              <w:rPr>
                <w:b/>
                <w:bCs/>
              </w:rPr>
              <w:t>0,0</w:t>
            </w:r>
          </w:p>
        </w:tc>
        <w:tc>
          <w:tcPr>
            <w:tcW w:w="2208" w:type="dxa"/>
            <w:vMerge/>
            <w:shd w:val="clear" w:color="auto" w:fill="auto"/>
          </w:tcPr>
          <w:p w14:paraId="4F124CAB" w14:textId="77777777" w:rsidR="00D2091A" w:rsidRPr="00D2091A" w:rsidRDefault="00D2091A" w:rsidP="00D2091A">
            <w:pPr>
              <w:widowControl w:val="0"/>
              <w:autoSpaceDE w:val="0"/>
              <w:autoSpaceDN w:val="0"/>
              <w:adjustRightInd w:val="0"/>
            </w:pPr>
          </w:p>
        </w:tc>
        <w:tc>
          <w:tcPr>
            <w:tcW w:w="1833" w:type="dxa"/>
            <w:shd w:val="clear" w:color="auto" w:fill="auto"/>
          </w:tcPr>
          <w:p w14:paraId="0C142BFE" w14:textId="77777777" w:rsidR="00D2091A" w:rsidRPr="00D2091A" w:rsidRDefault="00D2091A" w:rsidP="00D2091A">
            <w:pPr>
              <w:widowControl w:val="0"/>
              <w:autoSpaceDE w:val="0"/>
              <w:autoSpaceDN w:val="0"/>
              <w:adjustRightInd w:val="0"/>
              <w:jc w:val="center"/>
            </w:pPr>
            <w:r w:rsidRPr="00D2091A">
              <w:t>6</w:t>
            </w:r>
          </w:p>
        </w:tc>
      </w:tr>
    </w:tbl>
    <w:p w14:paraId="7CEFD116" w14:textId="77777777" w:rsidR="002B0B0B" w:rsidRDefault="002B0B0B" w:rsidP="00D2091A">
      <w:pPr>
        <w:widowControl w:val="0"/>
        <w:autoSpaceDE w:val="0"/>
        <w:autoSpaceDN w:val="0"/>
        <w:adjustRightInd w:val="0"/>
      </w:pPr>
      <w:r>
        <w:rPr>
          <w:sz w:val="20"/>
          <w:szCs w:val="20"/>
        </w:rPr>
        <w:t xml:space="preserve">                                                                                                                              </w:t>
      </w:r>
    </w:p>
    <w:p w14:paraId="17353E4B" w14:textId="77777777" w:rsidR="009B2ABD" w:rsidRPr="000969F9" w:rsidRDefault="009B2ABD" w:rsidP="000969F9">
      <w:pPr>
        <w:jc w:val="right"/>
        <w:rPr>
          <w:bCs/>
          <w:sz w:val="28"/>
          <w:szCs w:val="28"/>
        </w:rPr>
      </w:pPr>
    </w:p>
    <w:sectPr w:rsidR="009B2ABD" w:rsidRPr="000969F9" w:rsidSect="007E2CFD">
      <w:pgSz w:w="16838" w:h="11906" w:orient="landscape"/>
      <w:pgMar w:top="568"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D542" w14:textId="77777777" w:rsidR="00566955" w:rsidRDefault="00566955">
      <w:r>
        <w:separator/>
      </w:r>
    </w:p>
  </w:endnote>
  <w:endnote w:type="continuationSeparator" w:id="0">
    <w:p w14:paraId="3D7548D2" w14:textId="77777777" w:rsidR="00566955" w:rsidRDefault="0056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9EE2" w14:textId="77777777" w:rsidR="00D2091A" w:rsidRDefault="00D2091A" w:rsidP="00B02C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C120CB" w14:textId="77777777" w:rsidR="00D2091A" w:rsidRDefault="00D209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B3F0" w14:textId="77777777" w:rsidR="00D2091A" w:rsidRDefault="00D2091A" w:rsidP="00654BE9">
    <w:pPr>
      <w:pStyle w:val="a5"/>
      <w:tabs>
        <w:tab w:val="clear" w:pos="4677"/>
        <w:tab w:val="clear" w:pos="9355"/>
        <w:tab w:val="left" w:pos="5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BD29" w14:textId="77777777" w:rsidR="00566955" w:rsidRDefault="00566955">
      <w:r>
        <w:separator/>
      </w:r>
    </w:p>
  </w:footnote>
  <w:footnote w:type="continuationSeparator" w:id="0">
    <w:p w14:paraId="110785AF" w14:textId="77777777" w:rsidR="00566955" w:rsidRDefault="0056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A887" w14:textId="77777777" w:rsidR="00D2091A" w:rsidRDefault="00D2091A">
    <w:pPr>
      <w:pStyle w:val="ab"/>
      <w:jc w:val="center"/>
    </w:pPr>
    <w:r>
      <w:fldChar w:fldCharType="begin"/>
    </w:r>
    <w:r>
      <w:instrText>PAGE   \* MERGEFORMAT</w:instrText>
    </w:r>
    <w:r>
      <w:fldChar w:fldCharType="separate"/>
    </w:r>
    <w:r>
      <w:rPr>
        <w:noProof/>
      </w:rPr>
      <w:t>20</w:t>
    </w:r>
    <w:r>
      <w:fldChar w:fldCharType="end"/>
    </w:r>
  </w:p>
  <w:p w14:paraId="3E110116" w14:textId="77777777" w:rsidR="00D2091A" w:rsidRDefault="00D2091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bullet="t">
        <v:imagedata r:id="rId1" o:title=""/>
      </v:shape>
    </w:pict>
  </w:numPicBullet>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15:restartNumberingAfterBreak="0">
    <w:nsid w:val="07C134C8"/>
    <w:multiLevelType w:val="hybridMultilevel"/>
    <w:tmpl w:val="85C41D30"/>
    <w:lvl w:ilvl="0" w:tplc="9BAED150">
      <w:start w:val="2016"/>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F457B6B"/>
    <w:multiLevelType w:val="hybridMultilevel"/>
    <w:tmpl w:val="E1806F3C"/>
    <w:lvl w:ilvl="0" w:tplc="2122942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4637FC"/>
    <w:multiLevelType w:val="hybridMultilevel"/>
    <w:tmpl w:val="DCB82DC4"/>
    <w:lvl w:ilvl="0" w:tplc="A8068AA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79315EC"/>
    <w:multiLevelType w:val="hybridMultilevel"/>
    <w:tmpl w:val="80E8C634"/>
    <w:lvl w:ilvl="0" w:tplc="E8A483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B024096"/>
    <w:multiLevelType w:val="hybridMultilevel"/>
    <w:tmpl w:val="258605E8"/>
    <w:lvl w:ilvl="0" w:tplc="6C5A5430">
      <w:start w:val="2015"/>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0DF4BFE"/>
    <w:multiLevelType w:val="hybridMultilevel"/>
    <w:tmpl w:val="73329E8A"/>
    <w:lvl w:ilvl="0" w:tplc="938860B4">
      <w:start w:val="2017"/>
      <w:numFmt w:val="decimal"/>
      <w:lvlText w:val="%1"/>
      <w:lvlJc w:val="left"/>
      <w:pPr>
        <w:ind w:left="780" w:hanging="48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21D4706C"/>
    <w:multiLevelType w:val="hybridMultilevel"/>
    <w:tmpl w:val="77E87690"/>
    <w:lvl w:ilvl="0" w:tplc="FBB84AAE">
      <w:start w:val="2015"/>
      <w:numFmt w:val="decimal"/>
      <w:lvlText w:val="%1"/>
      <w:lvlJc w:val="left"/>
      <w:pPr>
        <w:ind w:left="1244" w:hanging="48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8" w15:restartNumberingAfterBreak="0">
    <w:nsid w:val="22112C27"/>
    <w:multiLevelType w:val="hybridMultilevel"/>
    <w:tmpl w:val="DA9C3C8A"/>
    <w:lvl w:ilvl="0" w:tplc="F74E0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CE1BB2"/>
    <w:multiLevelType w:val="hybridMultilevel"/>
    <w:tmpl w:val="AAD0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FE09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AA318A"/>
    <w:multiLevelType w:val="hybridMultilevel"/>
    <w:tmpl w:val="FB52322C"/>
    <w:lvl w:ilvl="0" w:tplc="FFFFFFFF">
      <w:start w:val="1"/>
      <w:numFmt w:val="decimal"/>
      <w:lvlText w:val="%1."/>
      <w:lvlJc w:val="left"/>
      <w:pPr>
        <w:ind w:left="1350" w:hanging="810"/>
      </w:pPr>
      <w:rPr>
        <w:rFonts w:cs="Times New Roman" w:hint="default"/>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2" w15:restartNumberingAfterBreak="0">
    <w:nsid w:val="33C712B6"/>
    <w:multiLevelType w:val="hybridMultilevel"/>
    <w:tmpl w:val="9AAE97E0"/>
    <w:lvl w:ilvl="0" w:tplc="AC3606D0">
      <w:start w:val="2017"/>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8F41863"/>
    <w:multiLevelType w:val="hybridMultilevel"/>
    <w:tmpl w:val="33BE729E"/>
    <w:lvl w:ilvl="0" w:tplc="0922A53A">
      <w:start w:val="2015"/>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97872A2"/>
    <w:multiLevelType w:val="hybridMultilevel"/>
    <w:tmpl w:val="86A02CB8"/>
    <w:lvl w:ilvl="0" w:tplc="ADBC8324">
      <w:start w:val="2016"/>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9DA62E8"/>
    <w:multiLevelType w:val="hybridMultilevel"/>
    <w:tmpl w:val="77E87690"/>
    <w:lvl w:ilvl="0" w:tplc="FBB84AAE">
      <w:start w:val="2015"/>
      <w:numFmt w:val="decimal"/>
      <w:lvlText w:val="%1"/>
      <w:lvlJc w:val="left"/>
      <w:pPr>
        <w:ind w:left="1244" w:hanging="48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16" w15:restartNumberingAfterBreak="0">
    <w:nsid w:val="4A4D33BD"/>
    <w:multiLevelType w:val="hybridMultilevel"/>
    <w:tmpl w:val="B4A6F2DE"/>
    <w:lvl w:ilvl="0" w:tplc="2BD6F4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D6568D8"/>
    <w:multiLevelType w:val="hybridMultilevel"/>
    <w:tmpl w:val="CBDEBEBC"/>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52D4447D"/>
    <w:multiLevelType w:val="hybridMultilevel"/>
    <w:tmpl w:val="6914C0F6"/>
    <w:lvl w:ilvl="0" w:tplc="E8A483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577A34D6"/>
    <w:multiLevelType w:val="hybridMultilevel"/>
    <w:tmpl w:val="C534094A"/>
    <w:lvl w:ilvl="0" w:tplc="901C138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86F50E0"/>
    <w:multiLevelType w:val="hybridMultilevel"/>
    <w:tmpl w:val="3DCC0C76"/>
    <w:lvl w:ilvl="0" w:tplc="9C3664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B31237D"/>
    <w:multiLevelType w:val="hybridMultilevel"/>
    <w:tmpl w:val="E21851EE"/>
    <w:lvl w:ilvl="0" w:tplc="701EAAB8">
      <w:start w:val="2017"/>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C240DEF"/>
    <w:multiLevelType w:val="hybridMultilevel"/>
    <w:tmpl w:val="DCB82DC4"/>
    <w:lvl w:ilvl="0" w:tplc="A8068AA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F34161F"/>
    <w:multiLevelType w:val="hybridMultilevel"/>
    <w:tmpl w:val="EB861F2C"/>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07A69F4"/>
    <w:multiLevelType w:val="hybridMultilevel"/>
    <w:tmpl w:val="614AF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6" w15:restartNumberingAfterBreak="0">
    <w:nsid w:val="65CD2B28"/>
    <w:multiLevelType w:val="hybridMultilevel"/>
    <w:tmpl w:val="B15A4002"/>
    <w:lvl w:ilvl="0" w:tplc="04190019">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8136A4A"/>
    <w:multiLevelType w:val="hybridMultilevel"/>
    <w:tmpl w:val="6D68B41C"/>
    <w:lvl w:ilvl="0" w:tplc="49E8A34C">
      <w:start w:val="1"/>
      <w:numFmt w:val="decimal"/>
      <w:lvlText w:val="%1."/>
      <w:lvlJc w:val="left"/>
      <w:pPr>
        <w:tabs>
          <w:tab w:val="num" w:pos="1260"/>
        </w:tabs>
        <w:ind w:left="0" w:firstLine="900"/>
      </w:pPr>
      <w:rPr>
        <w:rFonts w:hint="default"/>
        <w:color w:val="auto"/>
        <w:sz w:val="28"/>
        <w:szCs w:val="28"/>
      </w:rPr>
    </w:lvl>
    <w:lvl w:ilvl="1" w:tplc="F26CC6C0">
      <w:start w:val="1"/>
      <w:numFmt w:val="decimal"/>
      <w:lvlText w:val="%2)"/>
      <w:lvlJc w:val="left"/>
      <w:pPr>
        <w:tabs>
          <w:tab w:val="num" w:pos="1410"/>
        </w:tabs>
        <w:ind w:left="1410" w:hanging="870"/>
      </w:pPr>
      <w:rPr>
        <w:rFonts w:hint="default"/>
        <w:color w:val="auto"/>
      </w:rPr>
    </w:lvl>
    <w:lvl w:ilvl="2" w:tplc="04190001">
      <w:start w:val="1"/>
      <w:numFmt w:val="bullet"/>
      <w:lvlText w:val=""/>
      <w:lvlJc w:val="left"/>
      <w:pPr>
        <w:tabs>
          <w:tab w:val="num" w:pos="1620"/>
        </w:tabs>
        <w:ind w:left="1620" w:hanging="36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15:restartNumberingAfterBreak="0">
    <w:nsid w:val="77B65D70"/>
    <w:multiLevelType w:val="hybridMultilevel"/>
    <w:tmpl w:val="BD5030A2"/>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D784377"/>
    <w:multiLevelType w:val="hybridMultilevel"/>
    <w:tmpl w:val="3CEEC9A8"/>
    <w:lvl w:ilvl="0" w:tplc="36F8572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15"/>
  </w:num>
  <w:num w:numId="6">
    <w:abstractNumId w:val="12"/>
  </w:num>
  <w:num w:numId="7">
    <w:abstractNumId w:val="0"/>
  </w:num>
  <w:num w:numId="8">
    <w:abstractNumId w:val="2"/>
  </w:num>
  <w:num w:numId="9">
    <w:abstractNumId w:val="23"/>
  </w:num>
  <w:num w:numId="10">
    <w:abstractNumId w:val="3"/>
  </w:num>
  <w:num w:numId="11">
    <w:abstractNumId w:val="6"/>
  </w:num>
  <w:num w:numId="12">
    <w:abstractNumId w:val="1"/>
  </w:num>
  <w:num w:numId="13">
    <w:abstractNumId w:val="13"/>
  </w:num>
  <w:num w:numId="14">
    <w:abstractNumId w:val="21"/>
  </w:num>
  <w:num w:numId="15">
    <w:abstractNumId w:val="14"/>
  </w:num>
  <w:num w:numId="16">
    <w:abstractNumId w:val="5"/>
  </w:num>
  <w:num w:numId="17">
    <w:abstractNumId w:val="18"/>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9"/>
  </w:num>
  <w:num w:numId="20">
    <w:abstractNumId w:val="19"/>
  </w:num>
  <w:num w:numId="21">
    <w:abstractNumId w:val="10"/>
  </w:num>
  <w:num w:numId="22">
    <w:abstractNumId w:val="9"/>
  </w:num>
  <w:num w:numId="23">
    <w:abstractNumId w:val="28"/>
  </w:num>
  <w:num w:numId="24">
    <w:abstractNumId w:val="22"/>
  </w:num>
  <w:num w:numId="25">
    <w:abstractNumId w:val="7"/>
  </w:num>
  <w:num w:numId="26">
    <w:abstractNumId w:val="16"/>
  </w:num>
  <w:num w:numId="27">
    <w:abstractNumId w:val="18"/>
  </w:num>
  <w:num w:numId="28">
    <w:abstractNumId w:val="4"/>
  </w:num>
  <w:num w:numId="29">
    <w:abstractNumId w:val="24"/>
  </w:num>
  <w:num w:numId="30">
    <w:abstractNumId w:val="26"/>
  </w:num>
  <w:num w:numId="31">
    <w:abstractNumId w:val="11"/>
  </w:num>
  <w:num w:numId="32">
    <w:abstractNumId w:val="8"/>
  </w:num>
  <w:num w:numId="3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74"/>
    <w:rsid w:val="0000244F"/>
    <w:rsid w:val="00004A54"/>
    <w:rsid w:val="00007D6E"/>
    <w:rsid w:val="00026645"/>
    <w:rsid w:val="00032939"/>
    <w:rsid w:val="00034C5B"/>
    <w:rsid w:val="00035D5A"/>
    <w:rsid w:val="00037469"/>
    <w:rsid w:val="00046343"/>
    <w:rsid w:val="00055F03"/>
    <w:rsid w:val="00056233"/>
    <w:rsid w:val="00057B5E"/>
    <w:rsid w:val="00057E7C"/>
    <w:rsid w:val="000610BE"/>
    <w:rsid w:val="00062660"/>
    <w:rsid w:val="00064B16"/>
    <w:rsid w:val="00065BD4"/>
    <w:rsid w:val="00066220"/>
    <w:rsid w:val="00066D1B"/>
    <w:rsid w:val="00066D93"/>
    <w:rsid w:val="00067C31"/>
    <w:rsid w:val="000721BB"/>
    <w:rsid w:val="00074BE4"/>
    <w:rsid w:val="00075098"/>
    <w:rsid w:val="00076971"/>
    <w:rsid w:val="000802A7"/>
    <w:rsid w:val="00081FE8"/>
    <w:rsid w:val="00082977"/>
    <w:rsid w:val="000831B4"/>
    <w:rsid w:val="0008332A"/>
    <w:rsid w:val="000857F5"/>
    <w:rsid w:val="00085B7A"/>
    <w:rsid w:val="00087CA4"/>
    <w:rsid w:val="0009281D"/>
    <w:rsid w:val="00093E0E"/>
    <w:rsid w:val="000949E8"/>
    <w:rsid w:val="000969F9"/>
    <w:rsid w:val="00097842"/>
    <w:rsid w:val="00097863"/>
    <w:rsid w:val="000A114C"/>
    <w:rsid w:val="000A22AF"/>
    <w:rsid w:val="000A6545"/>
    <w:rsid w:val="000A726E"/>
    <w:rsid w:val="000B019A"/>
    <w:rsid w:val="000C0AC4"/>
    <w:rsid w:val="000C1E40"/>
    <w:rsid w:val="000C2EB3"/>
    <w:rsid w:val="000C549C"/>
    <w:rsid w:val="000C5F66"/>
    <w:rsid w:val="000C6354"/>
    <w:rsid w:val="000D0E3C"/>
    <w:rsid w:val="000D39A3"/>
    <w:rsid w:val="000D5415"/>
    <w:rsid w:val="000D7785"/>
    <w:rsid w:val="000E0F0C"/>
    <w:rsid w:val="000E2175"/>
    <w:rsid w:val="000E3F6C"/>
    <w:rsid w:val="000E4D43"/>
    <w:rsid w:val="000F12E7"/>
    <w:rsid w:val="000F237B"/>
    <w:rsid w:val="00104D89"/>
    <w:rsid w:val="0010749B"/>
    <w:rsid w:val="0010789E"/>
    <w:rsid w:val="001109C9"/>
    <w:rsid w:val="00110DCB"/>
    <w:rsid w:val="0011401E"/>
    <w:rsid w:val="00114D4B"/>
    <w:rsid w:val="00123E2F"/>
    <w:rsid w:val="00126839"/>
    <w:rsid w:val="00132325"/>
    <w:rsid w:val="001347D0"/>
    <w:rsid w:val="0013543F"/>
    <w:rsid w:val="00136781"/>
    <w:rsid w:val="00137646"/>
    <w:rsid w:val="00140AEB"/>
    <w:rsid w:val="00141B4E"/>
    <w:rsid w:val="00150917"/>
    <w:rsid w:val="001514E0"/>
    <w:rsid w:val="00154DE6"/>
    <w:rsid w:val="00164C17"/>
    <w:rsid w:val="0016699B"/>
    <w:rsid w:val="00172940"/>
    <w:rsid w:val="00175B7E"/>
    <w:rsid w:val="00181FFB"/>
    <w:rsid w:val="001820E4"/>
    <w:rsid w:val="0018364B"/>
    <w:rsid w:val="00186C20"/>
    <w:rsid w:val="00190196"/>
    <w:rsid w:val="00191286"/>
    <w:rsid w:val="00192CBE"/>
    <w:rsid w:val="00193EE2"/>
    <w:rsid w:val="00195ED7"/>
    <w:rsid w:val="001A063C"/>
    <w:rsid w:val="001A3F9A"/>
    <w:rsid w:val="001A4857"/>
    <w:rsid w:val="001B01D7"/>
    <w:rsid w:val="001B10C1"/>
    <w:rsid w:val="001C5A1D"/>
    <w:rsid w:val="001C5DC7"/>
    <w:rsid w:val="001C5EB4"/>
    <w:rsid w:val="001C7F2C"/>
    <w:rsid w:val="001D043B"/>
    <w:rsid w:val="001D04B3"/>
    <w:rsid w:val="001D4070"/>
    <w:rsid w:val="001E2B8D"/>
    <w:rsid w:val="001E4865"/>
    <w:rsid w:val="001E5069"/>
    <w:rsid w:val="001E7A5A"/>
    <w:rsid w:val="001F19F2"/>
    <w:rsid w:val="001F247C"/>
    <w:rsid w:val="001F2991"/>
    <w:rsid w:val="001F750C"/>
    <w:rsid w:val="00200A89"/>
    <w:rsid w:val="00204B28"/>
    <w:rsid w:val="00214842"/>
    <w:rsid w:val="00214FCE"/>
    <w:rsid w:val="0022413E"/>
    <w:rsid w:val="00224A88"/>
    <w:rsid w:val="0022572E"/>
    <w:rsid w:val="00232B9B"/>
    <w:rsid w:val="00234373"/>
    <w:rsid w:val="002374EB"/>
    <w:rsid w:val="00241166"/>
    <w:rsid w:val="00243F3E"/>
    <w:rsid w:val="00246847"/>
    <w:rsid w:val="0025285D"/>
    <w:rsid w:val="00256E40"/>
    <w:rsid w:val="002578B8"/>
    <w:rsid w:val="002578EB"/>
    <w:rsid w:val="0026106A"/>
    <w:rsid w:val="002621F7"/>
    <w:rsid w:val="00266C72"/>
    <w:rsid w:val="00270ADC"/>
    <w:rsid w:val="002720CB"/>
    <w:rsid w:val="002757FF"/>
    <w:rsid w:val="00282905"/>
    <w:rsid w:val="00293C3D"/>
    <w:rsid w:val="0029425B"/>
    <w:rsid w:val="002944FA"/>
    <w:rsid w:val="00296B30"/>
    <w:rsid w:val="002A1701"/>
    <w:rsid w:val="002A614E"/>
    <w:rsid w:val="002B047E"/>
    <w:rsid w:val="002B0B0B"/>
    <w:rsid w:val="002B279A"/>
    <w:rsid w:val="002B4C3B"/>
    <w:rsid w:val="002B6325"/>
    <w:rsid w:val="002B6DDE"/>
    <w:rsid w:val="002C6CC8"/>
    <w:rsid w:val="002D1EAE"/>
    <w:rsid w:val="002D209D"/>
    <w:rsid w:val="002D3DB9"/>
    <w:rsid w:val="002E19EC"/>
    <w:rsid w:val="002E4374"/>
    <w:rsid w:val="002E569A"/>
    <w:rsid w:val="002E7F54"/>
    <w:rsid w:val="002F4119"/>
    <w:rsid w:val="002F5B50"/>
    <w:rsid w:val="003015D1"/>
    <w:rsid w:val="003018C8"/>
    <w:rsid w:val="00305754"/>
    <w:rsid w:val="00305BBD"/>
    <w:rsid w:val="0030722E"/>
    <w:rsid w:val="00307733"/>
    <w:rsid w:val="00307F01"/>
    <w:rsid w:val="00310F80"/>
    <w:rsid w:val="003111B7"/>
    <w:rsid w:val="0031573E"/>
    <w:rsid w:val="0031575A"/>
    <w:rsid w:val="0031613F"/>
    <w:rsid w:val="00321E32"/>
    <w:rsid w:val="00325D63"/>
    <w:rsid w:val="0032603F"/>
    <w:rsid w:val="003262F6"/>
    <w:rsid w:val="00331A2E"/>
    <w:rsid w:val="00332042"/>
    <w:rsid w:val="003325D0"/>
    <w:rsid w:val="00332A96"/>
    <w:rsid w:val="0033345E"/>
    <w:rsid w:val="00342EF7"/>
    <w:rsid w:val="00350215"/>
    <w:rsid w:val="00356B5F"/>
    <w:rsid w:val="00356F20"/>
    <w:rsid w:val="0035717C"/>
    <w:rsid w:val="003572C4"/>
    <w:rsid w:val="00373DA2"/>
    <w:rsid w:val="003740D4"/>
    <w:rsid w:val="003770E8"/>
    <w:rsid w:val="00377497"/>
    <w:rsid w:val="003824A9"/>
    <w:rsid w:val="00383E7E"/>
    <w:rsid w:val="003855C3"/>
    <w:rsid w:val="00394BCF"/>
    <w:rsid w:val="003A2FC9"/>
    <w:rsid w:val="003A304B"/>
    <w:rsid w:val="003A79B7"/>
    <w:rsid w:val="003B2AC0"/>
    <w:rsid w:val="003B405D"/>
    <w:rsid w:val="003B42F0"/>
    <w:rsid w:val="003C0788"/>
    <w:rsid w:val="003C6A79"/>
    <w:rsid w:val="003D08F2"/>
    <w:rsid w:val="003D2A25"/>
    <w:rsid w:val="003D3AA6"/>
    <w:rsid w:val="003D5E08"/>
    <w:rsid w:val="003E20C8"/>
    <w:rsid w:val="003E5FAA"/>
    <w:rsid w:val="003F37D0"/>
    <w:rsid w:val="003F43DC"/>
    <w:rsid w:val="003F5976"/>
    <w:rsid w:val="003F785A"/>
    <w:rsid w:val="00400282"/>
    <w:rsid w:val="00402EB5"/>
    <w:rsid w:val="0040315E"/>
    <w:rsid w:val="00412AA0"/>
    <w:rsid w:val="00416FEE"/>
    <w:rsid w:val="00420216"/>
    <w:rsid w:val="00421683"/>
    <w:rsid w:val="00421F0C"/>
    <w:rsid w:val="00423289"/>
    <w:rsid w:val="00425B1D"/>
    <w:rsid w:val="0042727D"/>
    <w:rsid w:val="0042796A"/>
    <w:rsid w:val="004319A0"/>
    <w:rsid w:val="00433633"/>
    <w:rsid w:val="0043389B"/>
    <w:rsid w:val="004339C8"/>
    <w:rsid w:val="00435449"/>
    <w:rsid w:val="004408E5"/>
    <w:rsid w:val="0044332E"/>
    <w:rsid w:val="00443345"/>
    <w:rsid w:val="00446706"/>
    <w:rsid w:val="00447C63"/>
    <w:rsid w:val="00447D06"/>
    <w:rsid w:val="00447D53"/>
    <w:rsid w:val="00450000"/>
    <w:rsid w:val="00450659"/>
    <w:rsid w:val="00450BAF"/>
    <w:rsid w:val="0045440F"/>
    <w:rsid w:val="00454A7B"/>
    <w:rsid w:val="0045728B"/>
    <w:rsid w:val="004578B5"/>
    <w:rsid w:val="00461BF6"/>
    <w:rsid w:val="00463011"/>
    <w:rsid w:val="00464880"/>
    <w:rsid w:val="00466DF2"/>
    <w:rsid w:val="00467E00"/>
    <w:rsid w:val="00474365"/>
    <w:rsid w:val="00475C05"/>
    <w:rsid w:val="00482B2D"/>
    <w:rsid w:val="004835F3"/>
    <w:rsid w:val="00483741"/>
    <w:rsid w:val="004859A8"/>
    <w:rsid w:val="00487296"/>
    <w:rsid w:val="00493299"/>
    <w:rsid w:val="00495CDE"/>
    <w:rsid w:val="004A6D39"/>
    <w:rsid w:val="004A779C"/>
    <w:rsid w:val="004B4377"/>
    <w:rsid w:val="004C11F0"/>
    <w:rsid w:val="004C26B6"/>
    <w:rsid w:val="004C2FA6"/>
    <w:rsid w:val="004C5591"/>
    <w:rsid w:val="004C56FC"/>
    <w:rsid w:val="004D0C23"/>
    <w:rsid w:val="004D1A64"/>
    <w:rsid w:val="004D330F"/>
    <w:rsid w:val="004D355E"/>
    <w:rsid w:val="004D446C"/>
    <w:rsid w:val="004D5811"/>
    <w:rsid w:val="004E35A3"/>
    <w:rsid w:val="004F3468"/>
    <w:rsid w:val="004F385F"/>
    <w:rsid w:val="004F3A7B"/>
    <w:rsid w:val="004F4904"/>
    <w:rsid w:val="00501BF3"/>
    <w:rsid w:val="005030C3"/>
    <w:rsid w:val="00507EE5"/>
    <w:rsid w:val="005141C3"/>
    <w:rsid w:val="005161AA"/>
    <w:rsid w:val="0052021B"/>
    <w:rsid w:val="00525C7D"/>
    <w:rsid w:val="0053491F"/>
    <w:rsid w:val="00540EC9"/>
    <w:rsid w:val="00546A64"/>
    <w:rsid w:val="00547080"/>
    <w:rsid w:val="00553F05"/>
    <w:rsid w:val="00557025"/>
    <w:rsid w:val="0055759E"/>
    <w:rsid w:val="00562FBB"/>
    <w:rsid w:val="005652B1"/>
    <w:rsid w:val="00566955"/>
    <w:rsid w:val="005742BD"/>
    <w:rsid w:val="00575432"/>
    <w:rsid w:val="00575E9E"/>
    <w:rsid w:val="0058292A"/>
    <w:rsid w:val="005838D3"/>
    <w:rsid w:val="00585A46"/>
    <w:rsid w:val="00585DFA"/>
    <w:rsid w:val="005877C9"/>
    <w:rsid w:val="005965A6"/>
    <w:rsid w:val="00596DD3"/>
    <w:rsid w:val="00597B36"/>
    <w:rsid w:val="005A05D4"/>
    <w:rsid w:val="005B4AA3"/>
    <w:rsid w:val="005B4B62"/>
    <w:rsid w:val="005B5765"/>
    <w:rsid w:val="005B6650"/>
    <w:rsid w:val="005B69C4"/>
    <w:rsid w:val="005B743B"/>
    <w:rsid w:val="005C0130"/>
    <w:rsid w:val="005C0E15"/>
    <w:rsid w:val="005C20AA"/>
    <w:rsid w:val="005C5BB4"/>
    <w:rsid w:val="005D2688"/>
    <w:rsid w:val="005D4CE3"/>
    <w:rsid w:val="005D7B9F"/>
    <w:rsid w:val="005D7C43"/>
    <w:rsid w:val="005E03EE"/>
    <w:rsid w:val="005E0B81"/>
    <w:rsid w:val="005E1A9C"/>
    <w:rsid w:val="005E3252"/>
    <w:rsid w:val="005E697B"/>
    <w:rsid w:val="005F1655"/>
    <w:rsid w:val="005F3D9F"/>
    <w:rsid w:val="005F45A3"/>
    <w:rsid w:val="005F4C45"/>
    <w:rsid w:val="006007AB"/>
    <w:rsid w:val="00602AD4"/>
    <w:rsid w:val="0060438F"/>
    <w:rsid w:val="006055C5"/>
    <w:rsid w:val="0060588C"/>
    <w:rsid w:val="0061139E"/>
    <w:rsid w:val="0061512A"/>
    <w:rsid w:val="00617111"/>
    <w:rsid w:val="00617753"/>
    <w:rsid w:val="00617C6A"/>
    <w:rsid w:val="00622729"/>
    <w:rsid w:val="0062296D"/>
    <w:rsid w:val="00625494"/>
    <w:rsid w:val="006255A0"/>
    <w:rsid w:val="00625847"/>
    <w:rsid w:val="00633BC7"/>
    <w:rsid w:val="00640C83"/>
    <w:rsid w:val="00641DA4"/>
    <w:rsid w:val="00650536"/>
    <w:rsid w:val="00653A19"/>
    <w:rsid w:val="00653B83"/>
    <w:rsid w:val="00654BE9"/>
    <w:rsid w:val="00654EE7"/>
    <w:rsid w:val="00655D66"/>
    <w:rsid w:val="00660481"/>
    <w:rsid w:val="00662857"/>
    <w:rsid w:val="00664E39"/>
    <w:rsid w:val="00676EE3"/>
    <w:rsid w:val="0068023C"/>
    <w:rsid w:val="00680435"/>
    <w:rsid w:val="00681937"/>
    <w:rsid w:val="00681C2D"/>
    <w:rsid w:val="00682C92"/>
    <w:rsid w:val="00685CEB"/>
    <w:rsid w:val="0069461A"/>
    <w:rsid w:val="00695983"/>
    <w:rsid w:val="006A044F"/>
    <w:rsid w:val="006A0CA3"/>
    <w:rsid w:val="006A3768"/>
    <w:rsid w:val="006A4F97"/>
    <w:rsid w:val="006A64DD"/>
    <w:rsid w:val="006A7A94"/>
    <w:rsid w:val="006B045D"/>
    <w:rsid w:val="006B0723"/>
    <w:rsid w:val="006B0D53"/>
    <w:rsid w:val="006B3211"/>
    <w:rsid w:val="006C1641"/>
    <w:rsid w:val="006C26FC"/>
    <w:rsid w:val="006C36A1"/>
    <w:rsid w:val="006D00C8"/>
    <w:rsid w:val="006D2C50"/>
    <w:rsid w:val="006D2F99"/>
    <w:rsid w:val="006D3066"/>
    <w:rsid w:val="006D3B0F"/>
    <w:rsid w:val="006D3E88"/>
    <w:rsid w:val="006D4A88"/>
    <w:rsid w:val="006D575C"/>
    <w:rsid w:val="006D6054"/>
    <w:rsid w:val="006D7863"/>
    <w:rsid w:val="006D78DA"/>
    <w:rsid w:val="006E3001"/>
    <w:rsid w:val="006E3DCE"/>
    <w:rsid w:val="006E42F8"/>
    <w:rsid w:val="006E48F1"/>
    <w:rsid w:val="006E5EC5"/>
    <w:rsid w:val="006F0DC6"/>
    <w:rsid w:val="006F3AAF"/>
    <w:rsid w:val="006F3B0C"/>
    <w:rsid w:val="006F4642"/>
    <w:rsid w:val="006F68B8"/>
    <w:rsid w:val="00700E35"/>
    <w:rsid w:val="007046BE"/>
    <w:rsid w:val="00707CD5"/>
    <w:rsid w:val="0071165B"/>
    <w:rsid w:val="0071401F"/>
    <w:rsid w:val="00726863"/>
    <w:rsid w:val="00726C80"/>
    <w:rsid w:val="00730207"/>
    <w:rsid w:val="007348F5"/>
    <w:rsid w:val="00734D33"/>
    <w:rsid w:val="00736EAE"/>
    <w:rsid w:val="007377AE"/>
    <w:rsid w:val="00740937"/>
    <w:rsid w:val="00741DBA"/>
    <w:rsid w:val="00742ED3"/>
    <w:rsid w:val="007437E3"/>
    <w:rsid w:val="007468E9"/>
    <w:rsid w:val="007500F3"/>
    <w:rsid w:val="00755A6D"/>
    <w:rsid w:val="007561A4"/>
    <w:rsid w:val="00763182"/>
    <w:rsid w:val="00763CB7"/>
    <w:rsid w:val="007728E7"/>
    <w:rsid w:val="0077304E"/>
    <w:rsid w:val="00774DFA"/>
    <w:rsid w:val="00794048"/>
    <w:rsid w:val="007952B8"/>
    <w:rsid w:val="00795D09"/>
    <w:rsid w:val="0079680F"/>
    <w:rsid w:val="0079763B"/>
    <w:rsid w:val="007A0B6F"/>
    <w:rsid w:val="007A391C"/>
    <w:rsid w:val="007B0D15"/>
    <w:rsid w:val="007B1445"/>
    <w:rsid w:val="007B2521"/>
    <w:rsid w:val="007B3613"/>
    <w:rsid w:val="007B3BCC"/>
    <w:rsid w:val="007C04B6"/>
    <w:rsid w:val="007C051C"/>
    <w:rsid w:val="007C1B76"/>
    <w:rsid w:val="007C3064"/>
    <w:rsid w:val="007C4C33"/>
    <w:rsid w:val="007C709F"/>
    <w:rsid w:val="007D235A"/>
    <w:rsid w:val="007D7710"/>
    <w:rsid w:val="007E2CFD"/>
    <w:rsid w:val="007E4CEA"/>
    <w:rsid w:val="007E63A5"/>
    <w:rsid w:val="007F73F8"/>
    <w:rsid w:val="00801FD6"/>
    <w:rsid w:val="00803DA9"/>
    <w:rsid w:val="00807975"/>
    <w:rsid w:val="008175D1"/>
    <w:rsid w:val="0082116A"/>
    <w:rsid w:val="008216C2"/>
    <w:rsid w:val="00824E0E"/>
    <w:rsid w:val="00824E9D"/>
    <w:rsid w:val="008308A1"/>
    <w:rsid w:val="0083123C"/>
    <w:rsid w:val="00833C65"/>
    <w:rsid w:val="008340AE"/>
    <w:rsid w:val="00834553"/>
    <w:rsid w:val="008405B4"/>
    <w:rsid w:val="00840D66"/>
    <w:rsid w:val="00841045"/>
    <w:rsid w:val="008415C4"/>
    <w:rsid w:val="00843DC0"/>
    <w:rsid w:val="00844AF7"/>
    <w:rsid w:val="00847C6E"/>
    <w:rsid w:val="008528FB"/>
    <w:rsid w:val="00854AC5"/>
    <w:rsid w:val="008555A2"/>
    <w:rsid w:val="00856975"/>
    <w:rsid w:val="008610CB"/>
    <w:rsid w:val="008626FD"/>
    <w:rsid w:val="008633F4"/>
    <w:rsid w:val="00863A54"/>
    <w:rsid w:val="00867348"/>
    <w:rsid w:val="00867F31"/>
    <w:rsid w:val="0087252C"/>
    <w:rsid w:val="00872A24"/>
    <w:rsid w:val="00872C7E"/>
    <w:rsid w:val="00880E0B"/>
    <w:rsid w:val="0089327D"/>
    <w:rsid w:val="00893D79"/>
    <w:rsid w:val="00895A55"/>
    <w:rsid w:val="008A2878"/>
    <w:rsid w:val="008A540A"/>
    <w:rsid w:val="008A68F0"/>
    <w:rsid w:val="008B03A6"/>
    <w:rsid w:val="008B19BD"/>
    <w:rsid w:val="008B3CF0"/>
    <w:rsid w:val="008B6FE8"/>
    <w:rsid w:val="008B7AD1"/>
    <w:rsid w:val="008C0587"/>
    <w:rsid w:val="008C0C9E"/>
    <w:rsid w:val="008C476F"/>
    <w:rsid w:val="008C4A30"/>
    <w:rsid w:val="008C5C62"/>
    <w:rsid w:val="008D17C3"/>
    <w:rsid w:val="008D64C7"/>
    <w:rsid w:val="008D7016"/>
    <w:rsid w:val="008E29F7"/>
    <w:rsid w:val="008E32B5"/>
    <w:rsid w:val="008E4E8F"/>
    <w:rsid w:val="008E75A9"/>
    <w:rsid w:val="008F456D"/>
    <w:rsid w:val="00900BEF"/>
    <w:rsid w:val="009010F1"/>
    <w:rsid w:val="00906193"/>
    <w:rsid w:val="00911377"/>
    <w:rsid w:val="00922038"/>
    <w:rsid w:val="00922EBD"/>
    <w:rsid w:val="0093130A"/>
    <w:rsid w:val="00931424"/>
    <w:rsid w:val="00936C60"/>
    <w:rsid w:val="00952356"/>
    <w:rsid w:val="00952562"/>
    <w:rsid w:val="0095455A"/>
    <w:rsid w:val="009602BC"/>
    <w:rsid w:val="00961C25"/>
    <w:rsid w:val="00963300"/>
    <w:rsid w:val="009719FB"/>
    <w:rsid w:val="00973A0C"/>
    <w:rsid w:val="00973F86"/>
    <w:rsid w:val="00975245"/>
    <w:rsid w:val="00984C53"/>
    <w:rsid w:val="00985F8E"/>
    <w:rsid w:val="00990C07"/>
    <w:rsid w:val="009A0871"/>
    <w:rsid w:val="009A1999"/>
    <w:rsid w:val="009A290E"/>
    <w:rsid w:val="009A3C95"/>
    <w:rsid w:val="009A4BF2"/>
    <w:rsid w:val="009A4D89"/>
    <w:rsid w:val="009A680E"/>
    <w:rsid w:val="009B2ABD"/>
    <w:rsid w:val="009B2B3C"/>
    <w:rsid w:val="009B4823"/>
    <w:rsid w:val="009B5010"/>
    <w:rsid w:val="009B7178"/>
    <w:rsid w:val="009C03A8"/>
    <w:rsid w:val="009C18FF"/>
    <w:rsid w:val="009C23AA"/>
    <w:rsid w:val="009C3A10"/>
    <w:rsid w:val="009C4D8D"/>
    <w:rsid w:val="009D65ED"/>
    <w:rsid w:val="009D6E14"/>
    <w:rsid w:val="009D7E97"/>
    <w:rsid w:val="009E0B3D"/>
    <w:rsid w:val="009E24D0"/>
    <w:rsid w:val="009F2A0B"/>
    <w:rsid w:val="009F53FB"/>
    <w:rsid w:val="00A00057"/>
    <w:rsid w:val="00A01B86"/>
    <w:rsid w:val="00A05312"/>
    <w:rsid w:val="00A068AC"/>
    <w:rsid w:val="00A073D4"/>
    <w:rsid w:val="00A2218C"/>
    <w:rsid w:val="00A22957"/>
    <w:rsid w:val="00A23800"/>
    <w:rsid w:val="00A2565F"/>
    <w:rsid w:val="00A256D5"/>
    <w:rsid w:val="00A25A94"/>
    <w:rsid w:val="00A25DAA"/>
    <w:rsid w:val="00A317C3"/>
    <w:rsid w:val="00A376B7"/>
    <w:rsid w:val="00A37FB2"/>
    <w:rsid w:val="00A4054B"/>
    <w:rsid w:val="00A41294"/>
    <w:rsid w:val="00A41691"/>
    <w:rsid w:val="00A42178"/>
    <w:rsid w:val="00A44F85"/>
    <w:rsid w:val="00A50070"/>
    <w:rsid w:val="00A500F6"/>
    <w:rsid w:val="00A501F0"/>
    <w:rsid w:val="00A52055"/>
    <w:rsid w:val="00A55895"/>
    <w:rsid w:val="00A56600"/>
    <w:rsid w:val="00A62B72"/>
    <w:rsid w:val="00A662AA"/>
    <w:rsid w:val="00A66F0E"/>
    <w:rsid w:val="00A673CE"/>
    <w:rsid w:val="00A67F14"/>
    <w:rsid w:val="00A70C96"/>
    <w:rsid w:val="00A72232"/>
    <w:rsid w:val="00A7312F"/>
    <w:rsid w:val="00A7393A"/>
    <w:rsid w:val="00A772DC"/>
    <w:rsid w:val="00A8228E"/>
    <w:rsid w:val="00A84057"/>
    <w:rsid w:val="00A86B3E"/>
    <w:rsid w:val="00A9061B"/>
    <w:rsid w:val="00A919EE"/>
    <w:rsid w:val="00A936DE"/>
    <w:rsid w:val="00A95BCE"/>
    <w:rsid w:val="00A964FC"/>
    <w:rsid w:val="00AA02A2"/>
    <w:rsid w:val="00AA23F5"/>
    <w:rsid w:val="00AA2ABE"/>
    <w:rsid w:val="00AA498A"/>
    <w:rsid w:val="00AA6C19"/>
    <w:rsid w:val="00AB2016"/>
    <w:rsid w:val="00AB393C"/>
    <w:rsid w:val="00AB6A34"/>
    <w:rsid w:val="00AB70B7"/>
    <w:rsid w:val="00AB7D9A"/>
    <w:rsid w:val="00AC25BB"/>
    <w:rsid w:val="00AC262A"/>
    <w:rsid w:val="00AC3A5D"/>
    <w:rsid w:val="00AC4A07"/>
    <w:rsid w:val="00AC5757"/>
    <w:rsid w:val="00AC5E33"/>
    <w:rsid w:val="00AC6186"/>
    <w:rsid w:val="00AD2BAA"/>
    <w:rsid w:val="00AD5433"/>
    <w:rsid w:val="00AD5D04"/>
    <w:rsid w:val="00AD6F21"/>
    <w:rsid w:val="00AE017D"/>
    <w:rsid w:val="00AE5B78"/>
    <w:rsid w:val="00AE5FDC"/>
    <w:rsid w:val="00AE6D3C"/>
    <w:rsid w:val="00AF1C7B"/>
    <w:rsid w:val="00B023AF"/>
    <w:rsid w:val="00B02C0A"/>
    <w:rsid w:val="00B04A71"/>
    <w:rsid w:val="00B05620"/>
    <w:rsid w:val="00B1123C"/>
    <w:rsid w:val="00B1234A"/>
    <w:rsid w:val="00B171FC"/>
    <w:rsid w:val="00B20B8B"/>
    <w:rsid w:val="00B24168"/>
    <w:rsid w:val="00B25D94"/>
    <w:rsid w:val="00B304B5"/>
    <w:rsid w:val="00B31A7A"/>
    <w:rsid w:val="00B36106"/>
    <w:rsid w:val="00B3660B"/>
    <w:rsid w:val="00B404F6"/>
    <w:rsid w:val="00B4144C"/>
    <w:rsid w:val="00B41CDD"/>
    <w:rsid w:val="00B54F14"/>
    <w:rsid w:val="00B61A66"/>
    <w:rsid w:val="00B631B1"/>
    <w:rsid w:val="00B67DE2"/>
    <w:rsid w:val="00B705CA"/>
    <w:rsid w:val="00B73A36"/>
    <w:rsid w:val="00B74869"/>
    <w:rsid w:val="00B820AB"/>
    <w:rsid w:val="00B82CAF"/>
    <w:rsid w:val="00B82EE8"/>
    <w:rsid w:val="00B84CC6"/>
    <w:rsid w:val="00B97C02"/>
    <w:rsid w:val="00BA0549"/>
    <w:rsid w:val="00BA1FF6"/>
    <w:rsid w:val="00BA64A0"/>
    <w:rsid w:val="00BA76C3"/>
    <w:rsid w:val="00BB096B"/>
    <w:rsid w:val="00BB2763"/>
    <w:rsid w:val="00BB3281"/>
    <w:rsid w:val="00BB4CB1"/>
    <w:rsid w:val="00BB6A5D"/>
    <w:rsid w:val="00BB6DE0"/>
    <w:rsid w:val="00BC216A"/>
    <w:rsid w:val="00BD3180"/>
    <w:rsid w:val="00BD3957"/>
    <w:rsid w:val="00BD5A04"/>
    <w:rsid w:val="00BE38B8"/>
    <w:rsid w:val="00BE4F63"/>
    <w:rsid w:val="00BE6166"/>
    <w:rsid w:val="00BF15E1"/>
    <w:rsid w:val="00BF3632"/>
    <w:rsid w:val="00C079E1"/>
    <w:rsid w:val="00C07ECA"/>
    <w:rsid w:val="00C11736"/>
    <w:rsid w:val="00C11989"/>
    <w:rsid w:val="00C13A98"/>
    <w:rsid w:val="00C1721A"/>
    <w:rsid w:val="00C21533"/>
    <w:rsid w:val="00C23142"/>
    <w:rsid w:val="00C23434"/>
    <w:rsid w:val="00C262F9"/>
    <w:rsid w:val="00C264F3"/>
    <w:rsid w:val="00C269AB"/>
    <w:rsid w:val="00C30550"/>
    <w:rsid w:val="00C34191"/>
    <w:rsid w:val="00C34876"/>
    <w:rsid w:val="00C46DC3"/>
    <w:rsid w:val="00C502EC"/>
    <w:rsid w:val="00C51CCD"/>
    <w:rsid w:val="00C53087"/>
    <w:rsid w:val="00C53DC4"/>
    <w:rsid w:val="00C54672"/>
    <w:rsid w:val="00C5684C"/>
    <w:rsid w:val="00C60AF7"/>
    <w:rsid w:val="00C84AE8"/>
    <w:rsid w:val="00C871CF"/>
    <w:rsid w:val="00C90822"/>
    <w:rsid w:val="00C95C3A"/>
    <w:rsid w:val="00CA4666"/>
    <w:rsid w:val="00CA5CB6"/>
    <w:rsid w:val="00CA72F0"/>
    <w:rsid w:val="00CA7C57"/>
    <w:rsid w:val="00CB0B5E"/>
    <w:rsid w:val="00CB15A0"/>
    <w:rsid w:val="00CB2C1D"/>
    <w:rsid w:val="00CB3049"/>
    <w:rsid w:val="00CB3F94"/>
    <w:rsid w:val="00CB421E"/>
    <w:rsid w:val="00CB568D"/>
    <w:rsid w:val="00CB6180"/>
    <w:rsid w:val="00CC0175"/>
    <w:rsid w:val="00CC08A0"/>
    <w:rsid w:val="00CC08CE"/>
    <w:rsid w:val="00CC092B"/>
    <w:rsid w:val="00CC1C18"/>
    <w:rsid w:val="00CC3238"/>
    <w:rsid w:val="00CC5884"/>
    <w:rsid w:val="00CC5A63"/>
    <w:rsid w:val="00CC6606"/>
    <w:rsid w:val="00CC66E3"/>
    <w:rsid w:val="00CD0EC8"/>
    <w:rsid w:val="00CD589A"/>
    <w:rsid w:val="00CD6AAB"/>
    <w:rsid w:val="00CE4A7A"/>
    <w:rsid w:val="00CE6676"/>
    <w:rsid w:val="00CE69AD"/>
    <w:rsid w:val="00CE6CF8"/>
    <w:rsid w:val="00CF0F43"/>
    <w:rsid w:val="00CF2876"/>
    <w:rsid w:val="00CF2AEF"/>
    <w:rsid w:val="00CF3F9D"/>
    <w:rsid w:val="00D00794"/>
    <w:rsid w:val="00D01C62"/>
    <w:rsid w:val="00D04163"/>
    <w:rsid w:val="00D04419"/>
    <w:rsid w:val="00D04B54"/>
    <w:rsid w:val="00D07980"/>
    <w:rsid w:val="00D11293"/>
    <w:rsid w:val="00D16E15"/>
    <w:rsid w:val="00D2091A"/>
    <w:rsid w:val="00D22F50"/>
    <w:rsid w:val="00D23573"/>
    <w:rsid w:val="00D23FB2"/>
    <w:rsid w:val="00D3302D"/>
    <w:rsid w:val="00D4424C"/>
    <w:rsid w:val="00D45453"/>
    <w:rsid w:val="00D517C4"/>
    <w:rsid w:val="00D55232"/>
    <w:rsid w:val="00D563E2"/>
    <w:rsid w:val="00D57A84"/>
    <w:rsid w:val="00D624EC"/>
    <w:rsid w:val="00D65F80"/>
    <w:rsid w:val="00D675D8"/>
    <w:rsid w:val="00D704A8"/>
    <w:rsid w:val="00D70952"/>
    <w:rsid w:val="00D75AD9"/>
    <w:rsid w:val="00D76441"/>
    <w:rsid w:val="00D81385"/>
    <w:rsid w:val="00D82A35"/>
    <w:rsid w:val="00D8320B"/>
    <w:rsid w:val="00D8540F"/>
    <w:rsid w:val="00D917EB"/>
    <w:rsid w:val="00D95ADA"/>
    <w:rsid w:val="00DA553D"/>
    <w:rsid w:val="00DB021D"/>
    <w:rsid w:val="00DB2789"/>
    <w:rsid w:val="00DB4712"/>
    <w:rsid w:val="00DB4E25"/>
    <w:rsid w:val="00DB4E2E"/>
    <w:rsid w:val="00DB51AC"/>
    <w:rsid w:val="00DB5791"/>
    <w:rsid w:val="00DB75D3"/>
    <w:rsid w:val="00DC23BA"/>
    <w:rsid w:val="00DC39A7"/>
    <w:rsid w:val="00DD131C"/>
    <w:rsid w:val="00DD1428"/>
    <w:rsid w:val="00DD4E8B"/>
    <w:rsid w:val="00DD6E9E"/>
    <w:rsid w:val="00DE62E8"/>
    <w:rsid w:val="00DF1F95"/>
    <w:rsid w:val="00DF34DE"/>
    <w:rsid w:val="00DF393F"/>
    <w:rsid w:val="00DF5D46"/>
    <w:rsid w:val="00E01BBE"/>
    <w:rsid w:val="00E07AC8"/>
    <w:rsid w:val="00E124B7"/>
    <w:rsid w:val="00E1370C"/>
    <w:rsid w:val="00E16776"/>
    <w:rsid w:val="00E179C7"/>
    <w:rsid w:val="00E246C9"/>
    <w:rsid w:val="00E259AC"/>
    <w:rsid w:val="00E25D13"/>
    <w:rsid w:val="00E34042"/>
    <w:rsid w:val="00E369E6"/>
    <w:rsid w:val="00E36BBB"/>
    <w:rsid w:val="00E36EB4"/>
    <w:rsid w:val="00E4291F"/>
    <w:rsid w:val="00E509E7"/>
    <w:rsid w:val="00E50E11"/>
    <w:rsid w:val="00E50E8E"/>
    <w:rsid w:val="00E56129"/>
    <w:rsid w:val="00E5655B"/>
    <w:rsid w:val="00E61201"/>
    <w:rsid w:val="00E626CA"/>
    <w:rsid w:val="00E74B78"/>
    <w:rsid w:val="00E759BB"/>
    <w:rsid w:val="00E77071"/>
    <w:rsid w:val="00E77C48"/>
    <w:rsid w:val="00E82B8A"/>
    <w:rsid w:val="00E83974"/>
    <w:rsid w:val="00E85DC9"/>
    <w:rsid w:val="00E872BC"/>
    <w:rsid w:val="00E91471"/>
    <w:rsid w:val="00E9445F"/>
    <w:rsid w:val="00E952E5"/>
    <w:rsid w:val="00E95B63"/>
    <w:rsid w:val="00E95BB2"/>
    <w:rsid w:val="00EA0D8E"/>
    <w:rsid w:val="00EA0F9A"/>
    <w:rsid w:val="00EA121C"/>
    <w:rsid w:val="00EA7CB1"/>
    <w:rsid w:val="00EB2708"/>
    <w:rsid w:val="00EB357D"/>
    <w:rsid w:val="00EB5158"/>
    <w:rsid w:val="00EC3E2A"/>
    <w:rsid w:val="00EC6CCB"/>
    <w:rsid w:val="00ED0E89"/>
    <w:rsid w:val="00ED38EE"/>
    <w:rsid w:val="00ED44C7"/>
    <w:rsid w:val="00ED4633"/>
    <w:rsid w:val="00ED718C"/>
    <w:rsid w:val="00ED771E"/>
    <w:rsid w:val="00EE50FE"/>
    <w:rsid w:val="00EE6202"/>
    <w:rsid w:val="00EE73FE"/>
    <w:rsid w:val="00EF14CD"/>
    <w:rsid w:val="00EF59D8"/>
    <w:rsid w:val="00EF6914"/>
    <w:rsid w:val="00EF6A4C"/>
    <w:rsid w:val="00F02DD0"/>
    <w:rsid w:val="00F049DF"/>
    <w:rsid w:val="00F05066"/>
    <w:rsid w:val="00F06CCE"/>
    <w:rsid w:val="00F073C4"/>
    <w:rsid w:val="00F11081"/>
    <w:rsid w:val="00F14B7A"/>
    <w:rsid w:val="00F15926"/>
    <w:rsid w:val="00F23122"/>
    <w:rsid w:val="00F24979"/>
    <w:rsid w:val="00F25782"/>
    <w:rsid w:val="00F26F79"/>
    <w:rsid w:val="00F308ED"/>
    <w:rsid w:val="00F329F0"/>
    <w:rsid w:val="00F36738"/>
    <w:rsid w:val="00F3677D"/>
    <w:rsid w:val="00F40456"/>
    <w:rsid w:val="00F41981"/>
    <w:rsid w:val="00F43AE8"/>
    <w:rsid w:val="00F44B56"/>
    <w:rsid w:val="00F46BBF"/>
    <w:rsid w:val="00F50CCD"/>
    <w:rsid w:val="00F52820"/>
    <w:rsid w:val="00F561EB"/>
    <w:rsid w:val="00F611A0"/>
    <w:rsid w:val="00F636AA"/>
    <w:rsid w:val="00F63D7D"/>
    <w:rsid w:val="00F70015"/>
    <w:rsid w:val="00F70839"/>
    <w:rsid w:val="00F7161A"/>
    <w:rsid w:val="00F75AE6"/>
    <w:rsid w:val="00F771E2"/>
    <w:rsid w:val="00F77FDE"/>
    <w:rsid w:val="00F81496"/>
    <w:rsid w:val="00F8202F"/>
    <w:rsid w:val="00F84280"/>
    <w:rsid w:val="00F8588D"/>
    <w:rsid w:val="00F93BB9"/>
    <w:rsid w:val="00F971E8"/>
    <w:rsid w:val="00FA0028"/>
    <w:rsid w:val="00FA137A"/>
    <w:rsid w:val="00FA5E54"/>
    <w:rsid w:val="00FB1102"/>
    <w:rsid w:val="00FB3783"/>
    <w:rsid w:val="00FB6A20"/>
    <w:rsid w:val="00FB6C99"/>
    <w:rsid w:val="00FB726D"/>
    <w:rsid w:val="00FB7B05"/>
    <w:rsid w:val="00FC15B3"/>
    <w:rsid w:val="00FC2A28"/>
    <w:rsid w:val="00FC74CA"/>
    <w:rsid w:val="00FD4C70"/>
    <w:rsid w:val="00FD79D2"/>
    <w:rsid w:val="00FE3686"/>
    <w:rsid w:val="00FE3AD3"/>
    <w:rsid w:val="00FF0BA6"/>
    <w:rsid w:val="00FF0EE5"/>
    <w:rsid w:val="00FF356A"/>
    <w:rsid w:val="00FF4D96"/>
    <w:rsid w:val="00FF64A5"/>
    <w:rsid w:val="00FF73DD"/>
    <w:rsid w:val="00FF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91E6E"/>
  <w15:chartTrackingRefBased/>
  <w15:docId w15:val="{3130E67B-BDDC-4352-978C-815A67A4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4374"/>
    <w:rPr>
      <w:sz w:val="24"/>
      <w:szCs w:val="24"/>
    </w:rPr>
  </w:style>
  <w:style w:type="paragraph" w:styleId="1">
    <w:name w:val="heading 1"/>
    <w:basedOn w:val="a"/>
    <w:next w:val="a"/>
    <w:link w:val="10"/>
    <w:qFormat/>
    <w:rsid w:val="001A063C"/>
    <w:pPr>
      <w:keepNext/>
      <w:ind w:left="840"/>
      <w:outlineLvl w:val="0"/>
    </w:pPr>
    <w:rPr>
      <w:sz w:val="28"/>
      <w:szCs w:val="28"/>
    </w:rPr>
  </w:style>
  <w:style w:type="paragraph" w:styleId="2">
    <w:name w:val="heading 2"/>
    <w:basedOn w:val="a"/>
    <w:next w:val="a"/>
    <w:link w:val="20"/>
    <w:qFormat/>
    <w:rsid w:val="00872A24"/>
    <w:pPr>
      <w:keepNext/>
      <w:jc w:val="center"/>
      <w:outlineLvl w:val="1"/>
    </w:pPr>
    <w:rPr>
      <w:rFonts w:eastAsia="Calibri"/>
      <w:b/>
      <w:bCs/>
      <w:sz w:val="32"/>
      <w:szCs w:val="32"/>
    </w:rPr>
  </w:style>
  <w:style w:type="paragraph" w:styleId="3">
    <w:name w:val="heading 3"/>
    <w:basedOn w:val="a"/>
    <w:next w:val="a"/>
    <w:link w:val="30"/>
    <w:qFormat/>
    <w:rsid w:val="00474365"/>
    <w:pPr>
      <w:keepNext/>
      <w:spacing w:before="240" w:after="60"/>
      <w:outlineLvl w:val="2"/>
    </w:pPr>
    <w:rPr>
      <w:rFonts w:ascii="Arial" w:hAnsi="Arial" w:cs="Arial"/>
      <w:b/>
      <w:bCs/>
      <w:sz w:val="26"/>
      <w:szCs w:val="26"/>
    </w:rPr>
  </w:style>
  <w:style w:type="paragraph" w:styleId="9">
    <w:name w:val="heading 9"/>
    <w:basedOn w:val="a"/>
    <w:next w:val="a"/>
    <w:link w:val="90"/>
    <w:qFormat/>
    <w:rsid w:val="00474365"/>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aliases w:val="Обычный (веб)"/>
    <w:basedOn w:val="a"/>
    <w:link w:val="a4"/>
    <w:rsid w:val="002E4374"/>
    <w:pPr>
      <w:spacing w:before="40" w:after="40"/>
    </w:pPr>
    <w:rPr>
      <w:rFonts w:ascii="Arial" w:hAnsi="Arial" w:cs="Arial"/>
      <w:color w:val="332E2D"/>
      <w:spacing w:val="2"/>
    </w:rPr>
  </w:style>
  <w:style w:type="paragraph" w:customStyle="1" w:styleId="ConsPlusNormal">
    <w:name w:val="ConsPlusNormal"/>
    <w:rsid w:val="002E4374"/>
    <w:pPr>
      <w:widowControl w:val="0"/>
      <w:autoSpaceDE w:val="0"/>
      <w:autoSpaceDN w:val="0"/>
      <w:adjustRightInd w:val="0"/>
      <w:ind w:firstLine="720"/>
    </w:pPr>
    <w:rPr>
      <w:rFonts w:ascii="Arial"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rsid w:val="002E4374"/>
    <w:rPr>
      <w:rFonts w:ascii="Verdana" w:hAnsi="Verdana" w:cs="Verdana"/>
      <w:sz w:val="20"/>
      <w:szCs w:val="20"/>
      <w:lang w:val="en-US" w:eastAsia="en-US"/>
    </w:rPr>
  </w:style>
  <w:style w:type="paragraph" w:customStyle="1" w:styleId="ConsPlusNonformat">
    <w:name w:val="ConsPlusNonformat"/>
    <w:rsid w:val="000A726E"/>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4057"/>
    <w:pPr>
      <w:spacing w:before="100" w:beforeAutospacing="1" w:after="100" w:afterAutospacing="1"/>
    </w:pPr>
    <w:rPr>
      <w:rFonts w:ascii="Tahoma" w:hAnsi="Tahoma" w:cs="Tahoma"/>
      <w:sz w:val="20"/>
      <w:szCs w:val="20"/>
      <w:lang w:val="en-US" w:eastAsia="en-US"/>
    </w:rPr>
  </w:style>
  <w:style w:type="character" w:customStyle="1" w:styleId="TextNPA">
    <w:name w:val="Text NPA"/>
    <w:rsid w:val="00D04419"/>
    <w:rPr>
      <w:rFonts w:ascii="Courier New" w:hAnsi="Courier New" w:cs="Courier New"/>
    </w:rPr>
  </w:style>
  <w:style w:type="paragraph" w:customStyle="1" w:styleId="Pro-List1">
    <w:name w:val="Pro-List #1 Знак Знак"/>
    <w:basedOn w:val="a"/>
    <w:rsid w:val="00D04419"/>
    <w:pPr>
      <w:tabs>
        <w:tab w:val="left" w:pos="1134"/>
      </w:tabs>
      <w:spacing w:before="180" w:line="288" w:lineRule="auto"/>
      <w:ind w:left="1134" w:hanging="295"/>
      <w:jc w:val="both"/>
    </w:pPr>
    <w:rPr>
      <w:rFonts w:ascii="Georgia" w:hAnsi="Georgia"/>
    </w:rPr>
  </w:style>
  <w:style w:type="character" w:customStyle="1" w:styleId="a4">
    <w:name w:val="Обычный (веб) Знак"/>
    <w:link w:val="a3"/>
    <w:locked/>
    <w:rsid w:val="00DB4E25"/>
    <w:rPr>
      <w:rFonts w:ascii="Arial" w:hAnsi="Arial" w:cs="Arial"/>
      <w:color w:val="332E2D"/>
      <w:spacing w:val="2"/>
      <w:sz w:val="24"/>
      <w:szCs w:val="24"/>
      <w:lang w:val="ru-RU" w:eastAsia="ru-RU" w:bidi="ar-SA"/>
    </w:rPr>
  </w:style>
  <w:style w:type="character" w:customStyle="1" w:styleId="20">
    <w:name w:val="Заголовок 2 Знак"/>
    <w:link w:val="2"/>
    <w:locked/>
    <w:rsid w:val="00872A24"/>
    <w:rPr>
      <w:rFonts w:eastAsia="Calibri"/>
      <w:b/>
      <w:bCs/>
      <w:sz w:val="32"/>
      <w:szCs w:val="32"/>
      <w:lang w:val="ru-RU" w:eastAsia="ru-RU" w:bidi="ar-SA"/>
    </w:rPr>
  </w:style>
  <w:style w:type="paragraph" w:styleId="31">
    <w:name w:val="Body Text 3"/>
    <w:basedOn w:val="a"/>
    <w:link w:val="32"/>
    <w:rsid w:val="00872A24"/>
    <w:pPr>
      <w:spacing w:after="120"/>
    </w:pPr>
    <w:rPr>
      <w:rFonts w:eastAsia="Calibri"/>
      <w:sz w:val="16"/>
      <w:szCs w:val="16"/>
    </w:rPr>
  </w:style>
  <w:style w:type="character" w:customStyle="1" w:styleId="32">
    <w:name w:val="Основной текст 3 Знак"/>
    <w:link w:val="31"/>
    <w:locked/>
    <w:rsid w:val="00872A24"/>
    <w:rPr>
      <w:rFonts w:eastAsia="Calibri"/>
      <w:sz w:val="16"/>
      <w:szCs w:val="16"/>
      <w:lang w:val="ru-RU" w:eastAsia="ru-RU" w:bidi="ar-SA"/>
    </w:rPr>
  </w:style>
  <w:style w:type="paragraph" w:customStyle="1" w:styleId="CharChar1">
    <w:name w:val="Char Char1 Знак Знак Знак"/>
    <w:basedOn w:val="a"/>
    <w:rsid w:val="00350215"/>
    <w:rPr>
      <w:rFonts w:ascii="Verdana" w:hAnsi="Verdana" w:cs="Verdana"/>
      <w:sz w:val="20"/>
      <w:szCs w:val="20"/>
      <w:lang w:val="en-US" w:eastAsia="en-US"/>
    </w:rPr>
  </w:style>
  <w:style w:type="paragraph" w:customStyle="1" w:styleId="CharChar0">
    <w:name w:val="Char Char"/>
    <w:basedOn w:val="a"/>
    <w:rsid w:val="00350215"/>
    <w:pPr>
      <w:spacing w:after="160" w:line="240" w:lineRule="exact"/>
    </w:pPr>
    <w:rPr>
      <w:rFonts w:ascii="Verdana" w:eastAsia="MS Mincho" w:hAnsi="Verdana" w:cs="Verdana"/>
      <w:sz w:val="20"/>
      <w:szCs w:val="20"/>
      <w:lang w:val="en-GB" w:eastAsia="en-US"/>
    </w:rPr>
  </w:style>
  <w:style w:type="paragraph" w:styleId="a5">
    <w:name w:val="footer"/>
    <w:basedOn w:val="a"/>
    <w:link w:val="a6"/>
    <w:uiPriority w:val="99"/>
    <w:rsid w:val="0042796A"/>
    <w:pPr>
      <w:tabs>
        <w:tab w:val="center" w:pos="4677"/>
        <w:tab w:val="right" w:pos="9355"/>
      </w:tabs>
    </w:pPr>
  </w:style>
  <w:style w:type="character" w:styleId="a7">
    <w:name w:val="page number"/>
    <w:basedOn w:val="a0"/>
    <w:rsid w:val="0042796A"/>
  </w:style>
  <w:style w:type="paragraph" w:customStyle="1" w:styleId="ConsPlusCell">
    <w:name w:val="ConsPlusCell"/>
    <w:rsid w:val="0042727D"/>
    <w:pPr>
      <w:widowControl w:val="0"/>
      <w:autoSpaceDE w:val="0"/>
      <w:autoSpaceDN w:val="0"/>
      <w:adjustRightInd w:val="0"/>
    </w:pPr>
    <w:rPr>
      <w:sz w:val="24"/>
      <w:szCs w:val="24"/>
    </w:rPr>
  </w:style>
  <w:style w:type="paragraph" w:customStyle="1" w:styleId="ListParagraph">
    <w:name w:val="List Paragraph"/>
    <w:basedOn w:val="a"/>
    <w:rsid w:val="00443345"/>
    <w:pPr>
      <w:spacing w:after="200" w:line="276" w:lineRule="auto"/>
      <w:ind w:left="720"/>
    </w:pPr>
    <w:rPr>
      <w:rFonts w:ascii="Calibri" w:hAnsi="Calibri" w:cs="Calibri"/>
      <w:sz w:val="22"/>
      <w:szCs w:val="22"/>
      <w:lang w:eastAsia="en-US"/>
    </w:rPr>
  </w:style>
  <w:style w:type="paragraph" w:customStyle="1" w:styleId="11">
    <w:name w:val="1"/>
    <w:basedOn w:val="a"/>
    <w:rsid w:val="00F3677D"/>
    <w:pPr>
      <w:spacing w:after="160" w:line="240" w:lineRule="exact"/>
    </w:pPr>
    <w:rPr>
      <w:rFonts w:ascii="Verdana" w:hAnsi="Verdana" w:cs="Verdana"/>
      <w:sz w:val="20"/>
      <w:szCs w:val="20"/>
      <w:lang w:val="en-US" w:eastAsia="en-US"/>
    </w:rPr>
  </w:style>
  <w:style w:type="table" w:styleId="a8">
    <w:name w:val="Table Grid"/>
    <w:basedOn w:val="a1"/>
    <w:rsid w:val="00F36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link w:val="aa"/>
    <w:rsid w:val="003C0788"/>
    <w:pPr>
      <w:shd w:val="clear" w:color="auto" w:fill="000080"/>
    </w:pPr>
    <w:rPr>
      <w:rFonts w:ascii="Tahoma" w:hAnsi="Tahoma" w:cs="Tahoma"/>
      <w:sz w:val="20"/>
      <w:szCs w:val="20"/>
    </w:rPr>
  </w:style>
  <w:style w:type="paragraph" w:customStyle="1" w:styleId="ConsPlusTitle">
    <w:name w:val="ConsPlusTitle"/>
    <w:rsid w:val="001A063C"/>
    <w:pPr>
      <w:widowControl w:val="0"/>
      <w:autoSpaceDE w:val="0"/>
      <w:autoSpaceDN w:val="0"/>
      <w:adjustRightInd w:val="0"/>
    </w:pPr>
    <w:rPr>
      <w:b/>
      <w:bCs/>
      <w:sz w:val="24"/>
      <w:szCs w:val="24"/>
    </w:rPr>
  </w:style>
  <w:style w:type="paragraph" w:styleId="ab">
    <w:name w:val="header"/>
    <w:basedOn w:val="a"/>
    <w:link w:val="ac"/>
    <w:uiPriority w:val="99"/>
    <w:rsid w:val="001A063C"/>
    <w:pPr>
      <w:tabs>
        <w:tab w:val="center" w:pos="4677"/>
        <w:tab w:val="right" w:pos="9355"/>
      </w:tabs>
    </w:pPr>
  </w:style>
  <w:style w:type="character" w:styleId="ad">
    <w:name w:val="annotation reference"/>
    <w:rsid w:val="001A063C"/>
    <w:rPr>
      <w:sz w:val="16"/>
      <w:szCs w:val="16"/>
    </w:rPr>
  </w:style>
  <w:style w:type="paragraph" w:styleId="ae">
    <w:name w:val="annotation text"/>
    <w:basedOn w:val="a"/>
    <w:link w:val="af"/>
    <w:rsid w:val="001A063C"/>
    <w:rPr>
      <w:sz w:val="20"/>
      <w:szCs w:val="20"/>
    </w:rPr>
  </w:style>
  <w:style w:type="character" w:customStyle="1" w:styleId="af">
    <w:name w:val="Текст примечания Знак"/>
    <w:link w:val="ae"/>
    <w:rsid w:val="001A063C"/>
    <w:rPr>
      <w:lang w:val="ru-RU" w:eastAsia="ru-RU" w:bidi="ar-SA"/>
    </w:rPr>
  </w:style>
  <w:style w:type="paragraph" w:styleId="af0">
    <w:name w:val="annotation subject"/>
    <w:basedOn w:val="ae"/>
    <w:next w:val="ae"/>
    <w:link w:val="af1"/>
    <w:rsid w:val="001A063C"/>
    <w:rPr>
      <w:b/>
      <w:bCs/>
    </w:rPr>
  </w:style>
  <w:style w:type="character" w:customStyle="1" w:styleId="af1">
    <w:name w:val="Тема примечания Знак"/>
    <w:link w:val="af0"/>
    <w:rsid w:val="001A063C"/>
    <w:rPr>
      <w:b/>
      <w:bCs/>
      <w:lang w:val="ru-RU" w:eastAsia="ru-RU" w:bidi="ar-SA"/>
    </w:rPr>
  </w:style>
  <w:style w:type="paragraph" w:styleId="af2">
    <w:name w:val="Balloon Text"/>
    <w:basedOn w:val="a"/>
    <w:link w:val="af3"/>
    <w:rsid w:val="001A063C"/>
    <w:rPr>
      <w:rFonts w:ascii="Tahoma" w:hAnsi="Tahoma" w:cs="Tahoma"/>
      <w:sz w:val="16"/>
      <w:szCs w:val="16"/>
    </w:rPr>
  </w:style>
  <w:style w:type="character" w:customStyle="1" w:styleId="af3">
    <w:name w:val="Текст выноски Знак"/>
    <w:link w:val="af2"/>
    <w:rsid w:val="001A063C"/>
    <w:rPr>
      <w:rFonts w:ascii="Tahoma" w:hAnsi="Tahoma" w:cs="Tahoma"/>
      <w:sz w:val="16"/>
      <w:szCs w:val="16"/>
      <w:lang w:val="ru-RU" w:eastAsia="ru-RU" w:bidi="ar-SA"/>
    </w:rPr>
  </w:style>
  <w:style w:type="character" w:styleId="af4">
    <w:name w:val="Hyperlink"/>
    <w:uiPriority w:val="99"/>
    <w:unhideWhenUsed/>
    <w:rsid w:val="001A063C"/>
    <w:rPr>
      <w:color w:val="0000FF"/>
      <w:u w:val="single"/>
    </w:rPr>
  </w:style>
  <w:style w:type="paragraph" w:customStyle="1" w:styleId="af5">
    <w:name w:val="Знак Знак Знак"/>
    <w:basedOn w:val="a"/>
    <w:rsid w:val="001A063C"/>
    <w:pPr>
      <w:spacing w:after="160" w:line="240" w:lineRule="exact"/>
    </w:pPr>
    <w:rPr>
      <w:rFonts w:ascii="Verdana" w:hAnsi="Verdana" w:cs="Verdana"/>
      <w:sz w:val="20"/>
      <w:szCs w:val="20"/>
      <w:lang w:val="en-US" w:eastAsia="en-US"/>
    </w:rPr>
  </w:style>
  <w:style w:type="paragraph" w:customStyle="1" w:styleId="af6">
    <w:name w:val="Знак Знак Знак Знак"/>
    <w:basedOn w:val="a"/>
    <w:rsid w:val="001A063C"/>
    <w:pPr>
      <w:spacing w:after="160" w:line="240" w:lineRule="exact"/>
    </w:pPr>
    <w:rPr>
      <w:rFonts w:ascii="Verdana" w:hAnsi="Verdana" w:cs="Verdana"/>
      <w:sz w:val="20"/>
      <w:szCs w:val="20"/>
      <w:lang w:val="en-US" w:eastAsia="en-US"/>
    </w:rPr>
  </w:style>
  <w:style w:type="paragraph" w:customStyle="1" w:styleId="af7">
    <w:name w:val="Знак"/>
    <w:basedOn w:val="a"/>
    <w:rsid w:val="001A063C"/>
    <w:pPr>
      <w:spacing w:before="100" w:beforeAutospacing="1" w:after="100" w:afterAutospacing="1"/>
    </w:pPr>
    <w:rPr>
      <w:rFonts w:ascii="Tahoma" w:hAnsi="Tahoma" w:cs="Tahoma"/>
      <w:sz w:val="20"/>
      <w:szCs w:val="20"/>
      <w:lang w:val="en-US" w:eastAsia="en-US"/>
    </w:rPr>
  </w:style>
  <w:style w:type="character" w:customStyle="1" w:styleId="ac">
    <w:name w:val="Верхний колонтитул Знак"/>
    <w:link w:val="ab"/>
    <w:uiPriority w:val="99"/>
    <w:locked/>
    <w:rsid w:val="001A063C"/>
    <w:rPr>
      <w:sz w:val="24"/>
      <w:szCs w:val="24"/>
      <w:lang w:val="ru-RU" w:eastAsia="ru-RU" w:bidi="ar-SA"/>
    </w:rPr>
  </w:style>
  <w:style w:type="paragraph" w:styleId="21">
    <w:name w:val="Body Text 2"/>
    <w:basedOn w:val="a"/>
    <w:link w:val="22"/>
    <w:rsid w:val="001A063C"/>
    <w:pPr>
      <w:jc w:val="center"/>
    </w:pPr>
    <w:rPr>
      <w:sz w:val="28"/>
      <w:szCs w:val="28"/>
    </w:rPr>
  </w:style>
  <w:style w:type="paragraph" w:customStyle="1" w:styleId="Style23">
    <w:name w:val="Style23"/>
    <w:basedOn w:val="a"/>
    <w:rsid w:val="001A063C"/>
    <w:pPr>
      <w:widowControl w:val="0"/>
      <w:autoSpaceDE w:val="0"/>
      <w:autoSpaceDN w:val="0"/>
      <w:adjustRightInd w:val="0"/>
      <w:spacing w:line="418" w:lineRule="exact"/>
      <w:ind w:firstLine="192"/>
    </w:pPr>
  </w:style>
  <w:style w:type="paragraph" w:styleId="af8">
    <w:name w:val="Title"/>
    <w:aliases w:val="Название"/>
    <w:basedOn w:val="a"/>
    <w:link w:val="af9"/>
    <w:qFormat/>
    <w:rsid w:val="001A063C"/>
    <w:pPr>
      <w:jc w:val="center"/>
    </w:pPr>
    <w:rPr>
      <w:b/>
      <w:szCs w:val="20"/>
    </w:rPr>
  </w:style>
  <w:style w:type="paragraph" w:customStyle="1" w:styleId="23">
    <w:name w:val="2"/>
    <w:basedOn w:val="a"/>
    <w:rsid w:val="005E697B"/>
    <w:pPr>
      <w:spacing w:after="160" w:line="240" w:lineRule="exact"/>
    </w:pPr>
    <w:rPr>
      <w:rFonts w:ascii="Verdana" w:hAnsi="Verdana" w:cs="Verdana"/>
      <w:sz w:val="20"/>
      <w:szCs w:val="20"/>
      <w:lang w:val="en-US" w:eastAsia="en-US"/>
    </w:rPr>
  </w:style>
  <w:style w:type="paragraph" w:styleId="afa">
    <w:name w:val="Body Text Indent"/>
    <w:basedOn w:val="a"/>
    <w:rsid w:val="00463011"/>
    <w:pPr>
      <w:spacing w:after="120"/>
      <w:ind w:left="283"/>
    </w:pPr>
  </w:style>
  <w:style w:type="paragraph" w:styleId="24">
    <w:name w:val="Body Text Indent 2"/>
    <w:basedOn w:val="a"/>
    <w:link w:val="25"/>
    <w:rsid w:val="00463011"/>
    <w:pPr>
      <w:spacing w:after="120" w:line="480" w:lineRule="auto"/>
      <w:ind w:left="283"/>
    </w:pPr>
  </w:style>
  <w:style w:type="character" w:customStyle="1" w:styleId="30">
    <w:name w:val="Заголовок 3 Знак"/>
    <w:link w:val="3"/>
    <w:rsid w:val="00474365"/>
    <w:rPr>
      <w:rFonts w:ascii="Arial" w:hAnsi="Arial" w:cs="Arial"/>
      <w:b/>
      <w:bCs/>
      <w:sz w:val="26"/>
      <w:szCs w:val="26"/>
    </w:rPr>
  </w:style>
  <w:style w:type="character" w:customStyle="1" w:styleId="90">
    <w:name w:val="Заголовок 9 Знак"/>
    <w:link w:val="9"/>
    <w:rsid w:val="00474365"/>
    <w:rPr>
      <w:rFonts w:ascii="Arial" w:hAnsi="Arial" w:cs="Arial"/>
      <w:sz w:val="22"/>
      <w:szCs w:val="22"/>
    </w:rPr>
  </w:style>
  <w:style w:type="paragraph" w:styleId="33">
    <w:name w:val="Body Text Indent 3"/>
    <w:basedOn w:val="a"/>
    <w:link w:val="34"/>
    <w:rsid w:val="00474365"/>
    <w:pPr>
      <w:spacing w:after="120"/>
      <w:ind w:left="283"/>
    </w:pPr>
    <w:rPr>
      <w:sz w:val="16"/>
      <w:szCs w:val="16"/>
    </w:rPr>
  </w:style>
  <w:style w:type="character" w:customStyle="1" w:styleId="34">
    <w:name w:val="Основной текст с отступом 3 Знак"/>
    <w:link w:val="33"/>
    <w:rsid w:val="00474365"/>
    <w:rPr>
      <w:sz w:val="16"/>
      <w:szCs w:val="16"/>
    </w:rPr>
  </w:style>
  <w:style w:type="character" w:customStyle="1" w:styleId="10">
    <w:name w:val="Заголовок 1 Знак"/>
    <w:link w:val="1"/>
    <w:rsid w:val="00474365"/>
    <w:rPr>
      <w:sz w:val="28"/>
      <w:szCs w:val="28"/>
    </w:rPr>
  </w:style>
  <w:style w:type="character" w:customStyle="1" w:styleId="a6">
    <w:name w:val="Нижний колонтитул Знак"/>
    <w:link w:val="a5"/>
    <w:uiPriority w:val="99"/>
    <w:rsid w:val="00474365"/>
    <w:rPr>
      <w:sz w:val="24"/>
      <w:szCs w:val="24"/>
    </w:rPr>
  </w:style>
  <w:style w:type="character" w:customStyle="1" w:styleId="aa">
    <w:name w:val="Схема документа Знак"/>
    <w:link w:val="a9"/>
    <w:rsid w:val="00474365"/>
    <w:rPr>
      <w:rFonts w:ascii="Tahoma" w:hAnsi="Tahoma" w:cs="Tahoma"/>
      <w:shd w:val="clear" w:color="auto" w:fill="000080"/>
    </w:rPr>
  </w:style>
  <w:style w:type="character" w:customStyle="1" w:styleId="22">
    <w:name w:val="Основной текст 2 Знак"/>
    <w:link w:val="21"/>
    <w:rsid w:val="00474365"/>
    <w:rPr>
      <w:sz w:val="28"/>
      <w:szCs w:val="28"/>
    </w:rPr>
  </w:style>
  <w:style w:type="character" w:customStyle="1" w:styleId="af9">
    <w:name w:val="Название Знак"/>
    <w:aliases w:val="Заголовок Знак"/>
    <w:link w:val="af8"/>
    <w:rsid w:val="00474365"/>
    <w:rPr>
      <w:b/>
      <w:sz w:val="24"/>
    </w:rPr>
  </w:style>
  <w:style w:type="character" w:customStyle="1" w:styleId="25">
    <w:name w:val="Основной текст с отступом 2 Знак"/>
    <w:link w:val="24"/>
    <w:rsid w:val="00474365"/>
    <w:rPr>
      <w:sz w:val="24"/>
      <w:szCs w:val="24"/>
    </w:rPr>
  </w:style>
  <w:style w:type="paragraph" w:customStyle="1" w:styleId="12">
    <w:name w:val="Знак Знак1"/>
    <w:basedOn w:val="a"/>
    <w:link w:val="a0"/>
    <w:rsid w:val="00A8228E"/>
    <w:pPr>
      <w:spacing w:after="160" w:line="240" w:lineRule="exact"/>
    </w:pPr>
    <w:rPr>
      <w:rFonts w:ascii="Verdana" w:hAnsi="Verdana" w:cs="Verdana"/>
      <w:sz w:val="20"/>
      <w:szCs w:val="20"/>
      <w:lang w:val="en-US" w:eastAsia="en-US"/>
    </w:rPr>
  </w:style>
  <w:style w:type="character" w:styleId="afb">
    <w:name w:val="Strong"/>
    <w:qFormat/>
    <w:rsid w:val="00C84AE8"/>
    <w:rPr>
      <w:b/>
      <w:bCs/>
    </w:rPr>
  </w:style>
  <w:style w:type="paragraph" w:customStyle="1" w:styleId="p43">
    <w:name w:val="p43"/>
    <w:basedOn w:val="a"/>
    <w:rsid w:val="00575E9E"/>
    <w:pPr>
      <w:spacing w:before="100" w:beforeAutospacing="1" w:after="100" w:afterAutospacing="1"/>
    </w:pPr>
  </w:style>
  <w:style w:type="paragraph" w:customStyle="1" w:styleId="p9">
    <w:name w:val="p9"/>
    <w:basedOn w:val="a"/>
    <w:rsid w:val="00575E9E"/>
    <w:pPr>
      <w:spacing w:before="100" w:beforeAutospacing="1" w:after="100" w:afterAutospacing="1"/>
    </w:pPr>
  </w:style>
  <w:style w:type="character" w:customStyle="1" w:styleId="s2">
    <w:name w:val="s2"/>
    <w:rsid w:val="00575E9E"/>
  </w:style>
  <w:style w:type="paragraph" w:customStyle="1" w:styleId="p2">
    <w:name w:val="p2"/>
    <w:basedOn w:val="a"/>
    <w:rsid w:val="00575E9E"/>
    <w:pPr>
      <w:spacing w:before="100" w:beforeAutospacing="1" w:after="100" w:afterAutospacing="1"/>
    </w:pPr>
  </w:style>
  <w:style w:type="character" w:customStyle="1" w:styleId="s1">
    <w:name w:val="s1"/>
    <w:rsid w:val="00575E9E"/>
  </w:style>
  <w:style w:type="paragraph" w:customStyle="1" w:styleId="p8">
    <w:name w:val="p8"/>
    <w:basedOn w:val="a"/>
    <w:rsid w:val="00575E9E"/>
    <w:pPr>
      <w:spacing w:before="100" w:beforeAutospacing="1" w:after="100" w:afterAutospacing="1"/>
    </w:pPr>
  </w:style>
  <w:style w:type="paragraph" w:customStyle="1" w:styleId="p44">
    <w:name w:val="p44"/>
    <w:basedOn w:val="a"/>
    <w:rsid w:val="00575E9E"/>
    <w:pPr>
      <w:spacing w:before="100" w:beforeAutospacing="1" w:after="100" w:afterAutospacing="1"/>
    </w:pPr>
  </w:style>
  <w:style w:type="paragraph" w:customStyle="1" w:styleId="p31">
    <w:name w:val="p31"/>
    <w:basedOn w:val="a"/>
    <w:rsid w:val="00575E9E"/>
    <w:pPr>
      <w:spacing w:before="100" w:beforeAutospacing="1" w:after="100" w:afterAutospacing="1"/>
    </w:pPr>
  </w:style>
  <w:style w:type="paragraph" w:customStyle="1" w:styleId="p22">
    <w:name w:val="p22"/>
    <w:basedOn w:val="a"/>
    <w:rsid w:val="00575E9E"/>
    <w:pPr>
      <w:spacing w:before="100" w:beforeAutospacing="1" w:after="100" w:afterAutospacing="1"/>
    </w:pPr>
  </w:style>
  <w:style w:type="paragraph" w:customStyle="1" w:styleId="p24">
    <w:name w:val="p24"/>
    <w:basedOn w:val="a"/>
    <w:rsid w:val="00575E9E"/>
    <w:pPr>
      <w:spacing w:before="100" w:beforeAutospacing="1" w:after="100" w:afterAutospacing="1"/>
    </w:pPr>
  </w:style>
  <w:style w:type="paragraph" w:styleId="afc">
    <w:name w:val="List Paragraph"/>
    <w:basedOn w:val="a"/>
    <w:uiPriority w:val="34"/>
    <w:qFormat/>
    <w:rsid w:val="00B820AB"/>
    <w:pPr>
      <w:spacing w:before="100" w:beforeAutospacing="1" w:after="100" w:afterAutospacing="1"/>
    </w:pPr>
  </w:style>
  <w:style w:type="paragraph" w:customStyle="1" w:styleId="ListParagraph1">
    <w:name w:val="List Paragraph1"/>
    <w:basedOn w:val="a"/>
    <w:rsid w:val="00E74B78"/>
    <w:pPr>
      <w:spacing w:after="200" w:line="276" w:lineRule="auto"/>
      <w:ind w:left="720"/>
    </w:pPr>
    <w:rPr>
      <w:rFonts w:ascii="Calibri" w:eastAsia="Calibri" w:hAnsi="Calibri" w:cs="Calibri"/>
      <w:sz w:val="22"/>
      <w:szCs w:val="22"/>
      <w:lang w:eastAsia="en-US"/>
    </w:rPr>
  </w:style>
  <w:style w:type="paragraph" w:styleId="afd">
    <w:name w:val="Body Text"/>
    <w:basedOn w:val="a"/>
    <w:link w:val="afe"/>
    <w:rsid w:val="00E74B78"/>
    <w:pPr>
      <w:spacing w:after="120"/>
    </w:pPr>
  </w:style>
  <w:style w:type="character" w:customStyle="1" w:styleId="afe">
    <w:name w:val="Основной текст Знак"/>
    <w:link w:val="afd"/>
    <w:rsid w:val="00E74B78"/>
    <w:rPr>
      <w:sz w:val="24"/>
      <w:szCs w:val="24"/>
    </w:rPr>
  </w:style>
  <w:style w:type="paragraph" w:styleId="aff">
    <w:name w:val="caption"/>
    <w:basedOn w:val="a"/>
    <w:next w:val="a"/>
    <w:qFormat/>
    <w:rsid w:val="00E74B78"/>
    <w:pPr>
      <w:jc w:val="center"/>
    </w:pPr>
    <w:rPr>
      <w:b/>
      <w:bCs/>
    </w:rPr>
  </w:style>
  <w:style w:type="character" w:customStyle="1" w:styleId="apple-converted-space">
    <w:name w:val="apple-converted-space"/>
    <w:rsid w:val="00E74B78"/>
  </w:style>
  <w:style w:type="paragraph" w:customStyle="1" w:styleId="aff0">
    <w:name w:val=" Знак"/>
    <w:basedOn w:val="a"/>
    <w:rsid w:val="009B2ABD"/>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0352">
      <w:bodyDiv w:val="1"/>
      <w:marLeft w:val="0"/>
      <w:marRight w:val="0"/>
      <w:marTop w:val="0"/>
      <w:marBottom w:val="0"/>
      <w:divBdr>
        <w:top w:val="none" w:sz="0" w:space="0" w:color="auto"/>
        <w:left w:val="none" w:sz="0" w:space="0" w:color="auto"/>
        <w:bottom w:val="none" w:sz="0" w:space="0" w:color="auto"/>
        <w:right w:val="none" w:sz="0" w:space="0" w:color="auto"/>
      </w:divBdr>
    </w:div>
    <w:div w:id="278489664">
      <w:bodyDiv w:val="1"/>
      <w:marLeft w:val="0"/>
      <w:marRight w:val="0"/>
      <w:marTop w:val="0"/>
      <w:marBottom w:val="0"/>
      <w:divBdr>
        <w:top w:val="none" w:sz="0" w:space="0" w:color="auto"/>
        <w:left w:val="none" w:sz="0" w:space="0" w:color="auto"/>
        <w:bottom w:val="none" w:sz="0" w:space="0" w:color="auto"/>
        <w:right w:val="none" w:sz="0" w:space="0" w:color="auto"/>
      </w:divBdr>
    </w:div>
    <w:div w:id="714546879">
      <w:bodyDiv w:val="1"/>
      <w:marLeft w:val="0"/>
      <w:marRight w:val="0"/>
      <w:marTop w:val="0"/>
      <w:marBottom w:val="0"/>
      <w:divBdr>
        <w:top w:val="none" w:sz="0" w:space="0" w:color="auto"/>
        <w:left w:val="none" w:sz="0" w:space="0" w:color="auto"/>
        <w:bottom w:val="none" w:sz="0" w:space="0" w:color="auto"/>
        <w:right w:val="none" w:sz="0" w:space="0" w:color="auto"/>
      </w:divBdr>
      <w:divsChild>
        <w:div w:id="968361465">
          <w:marLeft w:val="0"/>
          <w:marRight w:val="0"/>
          <w:marTop w:val="0"/>
          <w:marBottom w:val="0"/>
          <w:divBdr>
            <w:top w:val="none" w:sz="0" w:space="0" w:color="auto"/>
            <w:left w:val="none" w:sz="0" w:space="0" w:color="auto"/>
            <w:bottom w:val="none" w:sz="0" w:space="0" w:color="auto"/>
            <w:right w:val="none" w:sz="0" w:space="0" w:color="auto"/>
          </w:divBdr>
          <w:divsChild>
            <w:div w:id="416905748">
              <w:marLeft w:val="0"/>
              <w:marRight w:val="0"/>
              <w:marTop w:val="0"/>
              <w:marBottom w:val="0"/>
              <w:divBdr>
                <w:top w:val="none" w:sz="0" w:space="0" w:color="auto"/>
                <w:left w:val="none" w:sz="0" w:space="0" w:color="auto"/>
                <w:bottom w:val="none" w:sz="0" w:space="0" w:color="auto"/>
                <w:right w:val="none" w:sz="0" w:space="0" w:color="auto"/>
              </w:divBdr>
            </w:div>
            <w:div w:id="1084380806">
              <w:marLeft w:val="0"/>
              <w:marRight w:val="0"/>
              <w:marTop w:val="0"/>
              <w:marBottom w:val="0"/>
              <w:divBdr>
                <w:top w:val="none" w:sz="0" w:space="0" w:color="auto"/>
                <w:left w:val="none" w:sz="0" w:space="0" w:color="auto"/>
                <w:bottom w:val="none" w:sz="0" w:space="0" w:color="auto"/>
                <w:right w:val="none" w:sz="0" w:space="0" w:color="auto"/>
              </w:divBdr>
            </w:div>
            <w:div w:id="1333487731">
              <w:marLeft w:val="0"/>
              <w:marRight w:val="0"/>
              <w:marTop w:val="0"/>
              <w:marBottom w:val="0"/>
              <w:divBdr>
                <w:top w:val="none" w:sz="0" w:space="0" w:color="auto"/>
                <w:left w:val="none" w:sz="0" w:space="0" w:color="auto"/>
                <w:bottom w:val="none" w:sz="0" w:space="0" w:color="auto"/>
                <w:right w:val="none" w:sz="0" w:space="0" w:color="auto"/>
              </w:divBdr>
            </w:div>
            <w:div w:id="1337733963">
              <w:marLeft w:val="0"/>
              <w:marRight w:val="0"/>
              <w:marTop w:val="0"/>
              <w:marBottom w:val="0"/>
              <w:divBdr>
                <w:top w:val="none" w:sz="0" w:space="0" w:color="auto"/>
                <w:left w:val="none" w:sz="0" w:space="0" w:color="auto"/>
                <w:bottom w:val="none" w:sz="0" w:space="0" w:color="auto"/>
                <w:right w:val="none" w:sz="0" w:space="0" w:color="auto"/>
              </w:divBdr>
            </w:div>
            <w:div w:id="1698577518">
              <w:marLeft w:val="0"/>
              <w:marRight w:val="0"/>
              <w:marTop w:val="0"/>
              <w:marBottom w:val="0"/>
              <w:divBdr>
                <w:top w:val="none" w:sz="0" w:space="0" w:color="auto"/>
                <w:left w:val="none" w:sz="0" w:space="0" w:color="auto"/>
                <w:bottom w:val="none" w:sz="0" w:space="0" w:color="auto"/>
                <w:right w:val="none" w:sz="0" w:space="0" w:color="auto"/>
              </w:divBdr>
            </w:div>
            <w:div w:id="1912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4075">
      <w:bodyDiv w:val="1"/>
      <w:marLeft w:val="0"/>
      <w:marRight w:val="0"/>
      <w:marTop w:val="0"/>
      <w:marBottom w:val="0"/>
      <w:divBdr>
        <w:top w:val="none" w:sz="0" w:space="0" w:color="auto"/>
        <w:left w:val="none" w:sz="0" w:space="0" w:color="auto"/>
        <w:bottom w:val="none" w:sz="0" w:space="0" w:color="auto"/>
        <w:right w:val="none" w:sz="0" w:space="0" w:color="auto"/>
      </w:divBdr>
    </w:div>
    <w:div w:id="888608515">
      <w:bodyDiv w:val="1"/>
      <w:marLeft w:val="0"/>
      <w:marRight w:val="0"/>
      <w:marTop w:val="0"/>
      <w:marBottom w:val="0"/>
      <w:divBdr>
        <w:top w:val="none" w:sz="0" w:space="0" w:color="auto"/>
        <w:left w:val="none" w:sz="0" w:space="0" w:color="auto"/>
        <w:bottom w:val="none" w:sz="0" w:space="0" w:color="auto"/>
        <w:right w:val="none" w:sz="0" w:space="0" w:color="auto"/>
      </w:divBdr>
    </w:div>
    <w:div w:id="889616164">
      <w:bodyDiv w:val="1"/>
      <w:marLeft w:val="0"/>
      <w:marRight w:val="0"/>
      <w:marTop w:val="0"/>
      <w:marBottom w:val="0"/>
      <w:divBdr>
        <w:top w:val="none" w:sz="0" w:space="0" w:color="auto"/>
        <w:left w:val="none" w:sz="0" w:space="0" w:color="auto"/>
        <w:bottom w:val="none" w:sz="0" w:space="0" w:color="auto"/>
        <w:right w:val="none" w:sz="0" w:space="0" w:color="auto"/>
      </w:divBdr>
    </w:div>
    <w:div w:id="1178691063">
      <w:bodyDiv w:val="1"/>
      <w:marLeft w:val="0"/>
      <w:marRight w:val="0"/>
      <w:marTop w:val="0"/>
      <w:marBottom w:val="0"/>
      <w:divBdr>
        <w:top w:val="none" w:sz="0" w:space="0" w:color="auto"/>
        <w:left w:val="none" w:sz="0" w:space="0" w:color="auto"/>
        <w:bottom w:val="none" w:sz="0" w:space="0" w:color="auto"/>
        <w:right w:val="none" w:sz="0" w:space="0" w:color="auto"/>
      </w:divBdr>
    </w:div>
    <w:div w:id="1262028676">
      <w:bodyDiv w:val="1"/>
      <w:marLeft w:val="0"/>
      <w:marRight w:val="0"/>
      <w:marTop w:val="0"/>
      <w:marBottom w:val="0"/>
      <w:divBdr>
        <w:top w:val="none" w:sz="0" w:space="0" w:color="auto"/>
        <w:left w:val="none" w:sz="0" w:space="0" w:color="auto"/>
        <w:bottom w:val="none" w:sz="0" w:space="0" w:color="auto"/>
        <w:right w:val="none" w:sz="0" w:space="0" w:color="auto"/>
      </w:divBdr>
      <w:divsChild>
        <w:div w:id="589895136">
          <w:marLeft w:val="0"/>
          <w:marRight w:val="0"/>
          <w:marTop w:val="0"/>
          <w:marBottom w:val="0"/>
          <w:divBdr>
            <w:top w:val="none" w:sz="0" w:space="0" w:color="auto"/>
            <w:left w:val="none" w:sz="0" w:space="0" w:color="auto"/>
            <w:bottom w:val="none" w:sz="0" w:space="0" w:color="auto"/>
            <w:right w:val="none" w:sz="0" w:space="0" w:color="auto"/>
          </w:divBdr>
          <w:divsChild>
            <w:div w:id="474950356">
              <w:marLeft w:val="0"/>
              <w:marRight w:val="0"/>
              <w:marTop w:val="0"/>
              <w:marBottom w:val="0"/>
              <w:divBdr>
                <w:top w:val="none" w:sz="0" w:space="0" w:color="auto"/>
                <w:left w:val="none" w:sz="0" w:space="0" w:color="auto"/>
                <w:bottom w:val="none" w:sz="0" w:space="0" w:color="auto"/>
                <w:right w:val="none" w:sz="0" w:space="0" w:color="auto"/>
              </w:divBdr>
            </w:div>
            <w:div w:id="544293261">
              <w:marLeft w:val="0"/>
              <w:marRight w:val="0"/>
              <w:marTop w:val="0"/>
              <w:marBottom w:val="0"/>
              <w:divBdr>
                <w:top w:val="none" w:sz="0" w:space="0" w:color="auto"/>
                <w:left w:val="none" w:sz="0" w:space="0" w:color="auto"/>
                <w:bottom w:val="none" w:sz="0" w:space="0" w:color="auto"/>
                <w:right w:val="none" w:sz="0" w:space="0" w:color="auto"/>
              </w:divBdr>
            </w:div>
            <w:div w:id="680858453">
              <w:marLeft w:val="0"/>
              <w:marRight w:val="0"/>
              <w:marTop w:val="0"/>
              <w:marBottom w:val="0"/>
              <w:divBdr>
                <w:top w:val="none" w:sz="0" w:space="0" w:color="auto"/>
                <w:left w:val="none" w:sz="0" w:space="0" w:color="auto"/>
                <w:bottom w:val="none" w:sz="0" w:space="0" w:color="auto"/>
                <w:right w:val="none" w:sz="0" w:space="0" w:color="auto"/>
              </w:divBdr>
            </w:div>
            <w:div w:id="1466389102">
              <w:marLeft w:val="0"/>
              <w:marRight w:val="0"/>
              <w:marTop w:val="0"/>
              <w:marBottom w:val="0"/>
              <w:divBdr>
                <w:top w:val="none" w:sz="0" w:space="0" w:color="auto"/>
                <w:left w:val="none" w:sz="0" w:space="0" w:color="auto"/>
                <w:bottom w:val="none" w:sz="0" w:space="0" w:color="auto"/>
                <w:right w:val="none" w:sz="0" w:space="0" w:color="auto"/>
              </w:divBdr>
            </w:div>
            <w:div w:id="1686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76928">
      <w:bodyDiv w:val="1"/>
      <w:marLeft w:val="0"/>
      <w:marRight w:val="0"/>
      <w:marTop w:val="0"/>
      <w:marBottom w:val="0"/>
      <w:divBdr>
        <w:top w:val="none" w:sz="0" w:space="0" w:color="auto"/>
        <w:left w:val="none" w:sz="0" w:space="0" w:color="auto"/>
        <w:bottom w:val="none" w:sz="0" w:space="0" w:color="auto"/>
        <w:right w:val="none" w:sz="0" w:space="0" w:color="auto"/>
      </w:divBdr>
    </w:div>
    <w:div w:id="1466848141">
      <w:bodyDiv w:val="1"/>
      <w:marLeft w:val="0"/>
      <w:marRight w:val="0"/>
      <w:marTop w:val="0"/>
      <w:marBottom w:val="0"/>
      <w:divBdr>
        <w:top w:val="none" w:sz="0" w:space="0" w:color="auto"/>
        <w:left w:val="none" w:sz="0" w:space="0" w:color="auto"/>
        <w:bottom w:val="none" w:sz="0" w:space="0" w:color="auto"/>
        <w:right w:val="none" w:sz="0" w:space="0" w:color="auto"/>
      </w:divBdr>
      <w:divsChild>
        <w:div w:id="86271549">
          <w:marLeft w:val="0"/>
          <w:marRight w:val="0"/>
          <w:marTop w:val="0"/>
          <w:marBottom w:val="0"/>
          <w:divBdr>
            <w:top w:val="none" w:sz="0" w:space="0" w:color="auto"/>
            <w:left w:val="none" w:sz="0" w:space="0" w:color="auto"/>
            <w:bottom w:val="none" w:sz="0" w:space="0" w:color="auto"/>
            <w:right w:val="none" w:sz="0" w:space="0" w:color="auto"/>
          </w:divBdr>
        </w:div>
      </w:divsChild>
    </w:div>
    <w:div w:id="1667588871">
      <w:bodyDiv w:val="1"/>
      <w:marLeft w:val="0"/>
      <w:marRight w:val="0"/>
      <w:marTop w:val="0"/>
      <w:marBottom w:val="0"/>
      <w:divBdr>
        <w:top w:val="none" w:sz="0" w:space="0" w:color="auto"/>
        <w:left w:val="none" w:sz="0" w:space="0" w:color="auto"/>
        <w:bottom w:val="none" w:sz="0" w:space="0" w:color="auto"/>
        <w:right w:val="none" w:sz="0" w:space="0" w:color="auto"/>
      </w:divBdr>
    </w:div>
    <w:div w:id="17927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DD80-0C0C-4827-A81C-F8DD6922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6204</Words>
  <Characters>35369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kaprova</dc:creator>
  <cp:keywords/>
  <cp:lastModifiedBy>Рженева Ольга Сергеевна</cp:lastModifiedBy>
  <cp:revision>2</cp:revision>
  <cp:lastPrinted>2024-08-23T06:41:00Z</cp:lastPrinted>
  <dcterms:created xsi:type="dcterms:W3CDTF">2024-12-24T08:14:00Z</dcterms:created>
  <dcterms:modified xsi:type="dcterms:W3CDTF">2024-12-24T08:14:00Z</dcterms:modified>
</cp:coreProperties>
</file>